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C681A" w14:textId="77777777" w:rsidR="00A2662A" w:rsidRDefault="00A2662A" w:rsidP="00A2662A">
      <w:pPr>
        <w:pStyle w:val="Heading1"/>
      </w:pPr>
      <w:r>
        <w:t>1AC---Gonzaga---Round 5</w:t>
      </w:r>
    </w:p>
    <w:p w14:paraId="2712912D" w14:textId="77777777" w:rsidR="00A2662A" w:rsidRDefault="00A2662A" w:rsidP="00A2662A">
      <w:pPr>
        <w:pStyle w:val="Heading2"/>
      </w:pPr>
      <w:r>
        <w:t>Plan---1AC</w:t>
      </w:r>
    </w:p>
    <w:p w14:paraId="0E583C20" w14:textId="77777777" w:rsidR="00A2662A" w:rsidRPr="00C23095" w:rsidRDefault="00A2662A" w:rsidP="00A2662A">
      <w:pPr>
        <w:pStyle w:val="Heading4"/>
      </w:pPr>
      <w:r>
        <w:t xml:space="preserve">The United States federal government should substantially strengthen collective bargaining strike rights for actions against secondary employers. </w:t>
      </w:r>
    </w:p>
    <w:p w14:paraId="6A0743C1" w14:textId="77777777" w:rsidR="00A2662A" w:rsidRDefault="00A2662A" w:rsidP="00A2662A">
      <w:pPr>
        <w:pStyle w:val="Heading2"/>
      </w:pPr>
      <w:r>
        <w:t>Economy ADV---1AC</w:t>
      </w:r>
    </w:p>
    <w:p w14:paraId="33BF42CB" w14:textId="77777777" w:rsidR="00A2662A" w:rsidRDefault="00A2662A" w:rsidP="00A2662A">
      <w:pPr>
        <w:pStyle w:val="Heading4"/>
      </w:pPr>
      <w:r>
        <w:t xml:space="preserve">Banning secondary action hamstrings union bargaining power, entrenching </w:t>
      </w:r>
      <w:r w:rsidRPr="009C0159">
        <w:rPr>
          <w:u w:val="single"/>
        </w:rPr>
        <w:t>wage suppression</w:t>
      </w:r>
      <w:r>
        <w:t xml:space="preserve"> and </w:t>
      </w:r>
      <w:r w:rsidRPr="009C0159">
        <w:rPr>
          <w:u w:val="single"/>
        </w:rPr>
        <w:t>inequality</w:t>
      </w:r>
      <w:r>
        <w:t>.</w:t>
      </w:r>
    </w:p>
    <w:p w14:paraId="4B722D01" w14:textId="77777777" w:rsidR="00A2662A" w:rsidRPr="005806FB" w:rsidRDefault="00A2662A" w:rsidP="00A2662A">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76354F3C" w14:textId="77777777" w:rsidR="00A2662A" w:rsidRPr="00C12C6C" w:rsidRDefault="00A2662A" w:rsidP="00A2662A">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762DA2C3" w14:textId="77777777" w:rsidR="00A2662A" w:rsidRPr="00C12C6C" w:rsidRDefault="00A2662A" w:rsidP="00A2662A">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4FC9F751" w14:textId="77777777" w:rsidR="00A2662A" w:rsidRPr="00C12C6C" w:rsidRDefault="00A2662A" w:rsidP="00A2662A">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1221CE99" w14:textId="77777777" w:rsidR="00A2662A" w:rsidRPr="00C12C6C" w:rsidRDefault="00A2662A" w:rsidP="00A2662A">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35FF73D6" w14:textId="77777777" w:rsidR="00A2662A" w:rsidRPr="00C12C6C" w:rsidRDefault="00A2662A" w:rsidP="00A2662A">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240BB1AF" w14:textId="77777777" w:rsidR="00A2662A" w:rsidRPr="00C12C6C" w:rsidRDefault="00A2662A" w:rsidP="00A2662A">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6FAC515A" w14:textId="77777777" w:rsidR="00A2662A" w:rsidRPr="00C12C6C" w:rsidRDefault="00A2662A" w:rsidP="00A2662A">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40B9CE2D" w14:textId="77777777" w:rsidR="00A2662A" w:rsidRDefault="00A2662A" w:rsidP="00A2662A">
      <w:pPr>
        <w:pStyle w:val="Heading4"/>
      </w:pPr>
      <w:r>
        <w:t xml:space="preserve">Secondary strikes are </w:t>
      </w:r>
      <w:r w:rsidRPr="00112AC9">
        <w:rPr>
          <w:u w:val="single"/>
        </w:rPr>
        <w:t>key</w:t>
      </w:r>
      <w:r>
        <w:t>:</w:t>
      </w:r>
    </w:p>
    <w:p w14:paraId="33275E27" w14:textId="77777777" w:rsidR="00A2662A" w:rsidRPr="009D3EF6" w:rsidRDefault="00A2662A" w:rsidP="00A2662A">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0853D4CA" w14:textId="77777777" w:rsidR="00A2662A" w:rsidRPr="00AC690B" w:rsidRDefault="00A2662A" w:rsidP="00A2662A">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316FBF6" w14:textId="77777777" w:rsidR="00A2662A" w:rsidRPr="00E948EF" w:rsidRDefault="00A2662A" w:rsidP="00A2662A">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73CCD725" w14:textId="77777777" w:rsidR="00A2662A" w:rsidRDefault="00A2662A" w:rsidP="00A2662A">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14668AEC" w14:textId="77777777" w:rsidR="00A2662A" w:rsidRPr="00C571DE" w:rsidRDefault="00A2662A" w:rsidP="00A2662A">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3CEC498A" w14:textId="77777777" w:rsidR="00A2662A" w:rsidRPr="00814540" w:rsidRDefault="00A2662A" w:rsidP="00A2662A">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FCE09C0" w14:textId="77777777" w:rsidR="00A2662A" w:rsidRPr="00965AFB" w:rsidRDefault="00A2662A" w:rsidP="00A2662A">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2E58E3B1" w14:textId="77777777" w:rsidR="00A2662A" w:rsidRPr="005512A7" w:rsidRDefault="00A2662A" w:rsidP="00A2662A">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2323C815" w14:textId="77777777" w:rsidR="00A2662A" w:rsidRPr="002C0D8A" w:rsidRDefault="00A2662A" w:rsidP="00A2662A">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2EBF8BBF" w14:textId="77777777" w:rsidR="00A2662A" w:rsidRPr="00E17F5B" w:rsidRDefault="00A2662A" w:rsidP="00A2662A">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0560E81F" w14:textId="77777777" w:rsidR="00A2662A" w:rsidRDefault="00A2662A" w:rsidP="00A2662A">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71B5968B" w14:textId="77777777" w:rsidR="00A2662A" w:rsidRPr="00A37A53" w:rsidRDefault="00A2662A" w:rsidP="00A2662A">
      <w:pPr>
        <w:pStyle w:val="Heading4"/>
      </w:pPr>
      <w:r>
        <w:t xml:space="preserve">3. </w:t>
      </w:r>
      <w:r>
        <w:rPr>
          <w:u w:val="single"/>
        </w:rPr>
        <w:t>CONSCIOUSNESS</w:t>
      </w:r>
      <w:r>
        <w:t xml:space="preserve">---secondary strikes </w:t>
      </w:r>
      <w:r>
        <w:rPr>
          <w:u w:val="single"/>
        </w:rPr>
        <w:t>galvanizes</w:t>
      </w:r>
      <w:r>
        <w:t xml:space="preserve"> labor AND </w:t>
      </w:r>
      <w:r>
        <w:rPr>
          <w:u w:val="single"/>
        </w:rPr>
        <w:t>raises</w:t>
      </w:r>
      <w:r>
        <w:t xml:space="preserve"> public support.</w:t>
      </w:r>
    </w:p>
    <w:p w14:paraId="5E5D55EB" w14:textId="77777777" w:rsidR="00A2662A" w:rsidRPr="00450294" w:rsidRDefault="00A2662A" w:rsidP="00A2662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DB6094A" w14:textId="77777777" w:rsidR="00A2662A" w:rsidRPr="003E2514" w:rsidRDefault="00A2662A" w:rsidP="00A2662A">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0B8F2B76" w14:textId="77777777" w:rsidR="00A2662A" w:rsidRPr="00057E16" w:rsidRDefault="00A2662A" w:rsidP="00A2662A">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0E82FD9A" w14:textId="77777777" w:rsidR="00A2662A" w:rsidRPr="00AC6ECB" w:rsidRDefault="00A2662A" w:rsidP="00A2662A">
      <w:pPr>
        <w:rPr>
          <w:sz w:val="16"/>
        </w:rPr>
      </w:pPr>
      <w:r w:rsidRPr="00AC6ECB">
        <w:rPr>
          <w:sz w:val="16"/>
        </w:rPr>
        <w:t>B. Striking as Political</w:t>
      </w:r>
    </w:p>
    <w:p w14:paraId="5247A51B" w14:textId="77777777" w:rsidR="00A2662A" w:rsidRPr="00AC6ECB" w:rsidRDefault="00A2662A" w:rsidP="00A2662A">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2195E470" w14:textId="77777777" w:rsidR="00A2662A" w:rsidRPr="00AC6ECB" w:rsidRDefault="00A2662A" w:rsidP="00A2662A">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0E69582F" w14:textId="77777777" w:rsidR="00A2662A" w:rsidRPr="00EB4C71" w:rsidRDefault="00A2662A" w:rsidP="00A2662A">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7A68BF17" w14:textId="77777777" w:rsidR="00A2662A" w:rsidRPr="00E01BDF" w:rsidRDefault="00A2662A" w:rsidP="00A2662A">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1F77C227" w14:textId="77777777" w:rsidR="00A2662A" w:rsidRPr="005272DE" w:rsidRDefault="00A2662A" w:rsidP="00A2662A">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5060221E" w14:textId="77777777" w:rsidR="00A2662A" w:rsidRPr="00C405F8" w:rsidRDefault="00A2662A" w:rsidP="00A2662A">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1309AB79" w14:textId="77777777" w:rsidR="00A2662A" w:rsidRPr="00C5685D" w:rsidRDefault="00A2662A" w:rsidP="00A2662A">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7503FAE0" w14:textId="77777777" w:rsidR="00A2662A" w:rsidRDefault="00A2662A" w:rsidP="00A2662A">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34BC4CE0" w14:textId="77777777" w:rsidR="00A2662A" w:rsidRDefault="00A2662A" w:rsidP="00A2662A">
      <w:pPr>
        <w:pStyle w:val="Heading4"/>
      </w:pPr>
      <w:r>
        <w:t xml:space="preserve">Wage suppression causes inequality and myriad economic inefficiencies. </w:t>
      </w:r>
    </w:p>
    <w:p w14:paraId="36DDFDA0" w14:textId="77777777" w:rsidR="00A2662A" w:rsidRPr="005806FB" w:rsidRDefault="00A2662A" w:rsidP="00A2662A">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7D57AB34" w14:textId="77777777" w:rsidR="00A2662A" w:rsidRPr="00B52B8C" w:rsidRDefault="00A2662A" w:rsidP="00A2662A">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274FE00E" w14:textId="77777777" w:rsidR="00A2662A" w:rsidRPr="00B52B8C" w:rsidRDefault="00A2662A" w:rsidP="00A2662A">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3E533DCC" w14:textId="77777777" w:rsidR="00A2662A" w:rsidRPr="00B52B8C" w:rsidRDefault="00A2662A" w:rsidP="00A2662A">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1A76843E" w14:textId="77777777" w:rsidR="00A2662A" w:rsidRPr="00B52B8C" w:rsidRDefault="00A2662A" w:rsidP="00A2662A">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4FBBFCCA" w14:textId="77777777" w:rsidR="00A2662A" w:rsidRPr="00B52B8C" w:rsidRDefault="00A2662A" w:rsidP="00A2662A">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79DDA90C" w14:textId="77777777" w:rsidR="00A2662A" w:rsidRPr="00087CFC" w:rsidRDefault="00A2662A" w:rsidP="00A2662A">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47AB1F21" w14:textId="77777777" w:rsidR="00A2662A" w:rsidRDefault="00A2662A" w:rsidP="00A2662A">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0AD612E1" w14:textId="77777777" w:rsidR="00A2662A" w:rsidRDefault="00A2662A" w:rsidP="00A2662A">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519EE5B4" w14:textId="77777777" w:rsidR="00A2662A" w:rsidRPr="004F0758" w:rsidRDefault="00A2662A" w:rsidP="00A2662A">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57DF0B6C" w14:textId="77777777" w:rsidR="00A2662A" w:rsidRPr="00291CF5" w:rsidRDefault="00A2662A" w:rsidP="00A2662A">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22C610B1" w14:textId="77777777" w:rsidR="00A2662A" w:rsidRPr="00291CF5" w:rsidRDefault="00A2662A" w:rsidP="00A2662A">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237B23B4" w14:textId="77777777" w:rsidR="00A2662A" w:rsidRPr="00291CF5" w:rsidRDefault="00A2662A" w:rsidP="00A2662A">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46157C38" w14:textId="77777777" w:rsidR="00A2662A" w:rsidRPr="00291CF5" w:rsidRDefault="00A2662A" w:rsidP="00A2662A">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414B434A" w14:textId="77777777" w:rsidR="00A2662A" w:rsidRPr="004F0758" w:rsidRDefault="00A2662A" w:rsidP="00A2662A">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7F614AA4" w14:textId="77777777" w:rsidR="00A2662A" w:rsidRPr="004F0758" w:rsidRDefault="00A2662A" w:rsidP="00A2662A">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527970D6" w14:textId="77777777" w:rsidR="00A2662A" w:rsidRPr="004F0758" w:rsidRDefault="00A2662A" w:rsidP="00A2662A">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17EA93F1" w14:textId="77777777" w:rsidR="00A2662A" w:rsidRPr="006322A2" w:rsidRDefault="00A2662A" w:rsidP="00A2662A">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1D3A41FF" w14:textId="77777777" w:rsidR="00A2662A" w:rsidRPr="00845482" w:rsidRDefault="00A2662A" w:rsidP="00A2662A">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5F028503" w14:textId="77777777" w:rsidR="00A2662A" w:rsidRPr="00803EE4" w:rsidRDefault="00A2662A" w:rsidP="00A2662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EB5B8D3" w14:textId="77777777" w:rsidR="00A2662A" w:rsidRPr="003A59BE" w:rsidRDefault="00A2662A" w:rsidP="00A2662A">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1C8076B5" w14:textId="77777777" w:rsidR="00A2662A" w:rsidRPr="00871FCA" w:rsidRDefault="00A2662A" w:rsidP="00A2662A">
      <w:pPr>
        <w:rPr>
          <w:sz w:val="16"/>
        </w:rPr>
      </w:pPr>
      <w:r w:rsidRPr="00871FCA">
        <w:rPr>
          <w:sz w:val="16"/>
        </w:rPr>
        <w:t>A. The “Right” to Strike</w:t>
      </w:r>
    </w:p>
    <w:p w14:paraId="0756C191" w14:textId="77777777" w:rsidR="00A2662A" w:rsidRPr="00871FCA" w:rsidRDefault="00A2662A" w:rsidP="00A2662A">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64C99EA" w14:textId="77777777" w:rsidR="00A2662A" w:rsidRPr="00871FCA" w:rsidRDefault="00A2662A" w:rsidP="00A2662A">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63B96F5C" w14:textId="77777777" w:rsidR="00A2662A" w:rsidRPr="00BB2D53" w:rsidRDefault="00A2662A" w:rsidP="00A2662A">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5BF215F4" w14:textId="77777777" w:rsidR="00A2662A" w:rsidRPr="000D10C2" w:rsidRDefault="00A2662A" w:rsidP="00A2662A">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7141234E" w14:textId="77777777" w:rsidR="00A2662A" w:rsidRPr="000D10C2" w:rsidRDefault="00A2662A" w:rsidP="00A2662A">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6AF4563A" w14:textId="77777777" w:rsidR="00A2662A" w:rsidRPr="000D10C2" w:rsidRDefault="00A2662A" w:rsidP="00A2662A">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A9CE8AE" w14:textId="77777777" w:rsidR="00A2662A" w:rsidRPr="00B63201" w:rsidRDefault="00A2662A" w:rsidP="00A2662A">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30972D8F" w14:textId="77777777" w:rsidR="00A2662A" w:rsidRPr="00B63201" w:rsidRDefault="00A2662A" w:rsidP="00A2662A">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32BB9254" w14:textId="77777777" w:rsidR="00A2662A" w:rsidRPr="00B63201" w:rsidRDefault="00A2662A" w:rsidP="00A2662A">
      <w:pPr>
        <w:rPr>
          <w:sz w:val="16"/>
        </w:rPr>
      </w:pPr>
      <w:r w:rsidRPr="00B63201">
        <w:rPr>
          <w:sz w:val="16"/>
        </w:rPr>
        <w:t>B. The Limits of Legal Categories</w:t>
      </w:r>
    </w:p>
    <w:p w14:paraId="60E97003" w14:textId="77777777" w:rsidR="00A2662A" w:rsidRPr="00D145DD" w:rsidRDefault="00A2662A" w:rsidP="00A2662A">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767B1893" w14:textId="77777777" w:rsidR="00A2662A" w:rsidRPr="00312986" w:rsidRDefault="00A2662A" w:rsidP="00A2662A">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B6AB869" w14:textId="77777777" w:rsidR="00A2662A" w:rsidRPr="00312986" w:rsidRDefault="00A2662A" w:rsidP="00A2662A">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78317B78" w14:textId="77777777" w:rsidR="00A2662A" w:rsidRPr="00312986" w:rsidRDefault="00A2662A" w:rsidP="00A2662A">
      <w:pPr>
        <w:rPr>
          <w:sz w:val="16"/>
        </w:rPr>
      </w:pPr>
      <w:r w:rsidRPr="00312986">
        <w:rPr>
          <w:sz w:val="16"/>
        </w:rPr>
        <w:t>[Electoral politics] is the fatal lure in other countries, the deadly trap, the rock on which labor goes smash, soon or late.</w:t>
      </w:r>
    </w:p>
    <w:p w14:paraId="1D5A9704" w14:textId="77777777" w:rsidR="00A2662A" w:rsidRPr="00312986" w:rsidRDefault="00A2662A" w:rsidP="00A2662A">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37604800" w14:textId="77777777" w:rsidR="00A2662A" w:rsidRPr="00312986" w:rsidRDefault="00A2662A" w:rsidP="00A2662A">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3B6EFC9" w14:textId="77777777" w:rsidR="00A2662A" w:rsidRPr="006502CD" w:rsidRDefault="00A2662A" w:rsidP="00A2662A">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1C19A5F3" w14:textId="77777777" w:rsidR="00A2662A" w:rsidRPr="00D647AB" w:rsidRDefault="00A2662A" w:rsidP="00A2662A">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1F000A09" w14:textId="77777777" w:rsidR="00A2662A" w:rsidRPr="00D647AB" w:rsidRDefault="00A2662A" w:rsidP="00A2662A">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5F8DBBEE" w14:textId="77777777" w:rsidR="00A2662A" w:rsidRPr="00D647AB" w:rsidRDefault="00A2662A" w:rsidP="00A2662A">
      <w:pPr>
        <w:rPr>
          <w:sz w:val="16"/>
        </w:rPr>
      </w:pPr>
      <w:r w:rsidRPr="00D647AB">
        <w:rPr>
          <w:sz w:val="16"/>
        </w:rPr>
        <w:t>C. Alternate Visions</w:t>
      </w:r>
    </w:p>
    <w:p w14:paraId="5B6F904C" w14:textId="77777777" w:rsidR="00A2662A" w:rsidRPr="00D647AB" w:rsidRDefault="00A2662A" w:rsidP="00A2662A">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61FF9098" w14:textId="77777777" w:rsidR="00A2662A" w:rsidRPr="00D647AB" w:rsidRDefault="00A2662A" w:rsidP="00A2662A">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245B0105" w14:textId="77777777" w:rsidR="00A2662A" w:rsidRPr="00D647AB" w:rsidRDefault="00A2662A" w:rsidP="00A2662A">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5242E293" w14:textId="77777777" w:rsidR="00A2662A" w:rsidRPr="006E7F66" w:rsidRDefault="00A2662A" w:rsidP="00A2662A">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6AFAFF5C" w14:textId="77777777" w:rsidR="00A2662A" w:rsidRPr="00905AB9" w:rsidRDefault="00A2662A" w:rsidP="00A2662A">
      <w:pPr>
        <w:rPr>
          <w:sz w:val="16"/>
        </w:rPr>
      </w:pPr>
      <w:r w:rsidRPr="00905AB9">
        <w:rPr>
          <w:sz w:val="16"/>
        </w:rPr>
        <w:t>III. labor’s twenty-first century challenge to neoliberalism: striking in a new gilded age</w:t>
      </w:r>
    </w:p>
    <w:p w14:paraId="3A236415" w14:textId="77777777" w:rsidR="00A2662A" w:rsidRPr="00905AB9" w:rsidRDefault="00A2662A" w:rsidP="00A2662A">
      <w:pPr>
        <w:rPr>
          <w:sz w:val="16"/>
        </w:rPr>
      </w:pPr>
      <w:r w:rsidRPr="00905AB9">
        <w:rPr>
          <w:sz w:val="16"/>
        </w:rPr>
        <w:t>A. Work Law in Political Economic Context</w:t>
      </w:r>
    </w:p>
    <w:p w14:paraId="7AC3569D" w14:textId="77777777" w:rsidR="00A2662A" w:rsidRPr="004E5472" w:rsidRDefault="00A2662A" w:rsidP="00A2662A">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32DEAED6" w14:textId="77777777" w:rsidR="00A2662A" w:rsidRDefault="00A2662A" w:rsidP="00A2662A">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23E60D81" w14:textId="77777777" w:rsidR="00A2662A" w:rsidRDefault="00A2662A" w:rsidP="00A2662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BA0C576" w14:textId="77777777" w:rsidR="00A2662A" w:rsidRPr="00DF1EEC" w:rsidRDefault="00A2662A" w:rsidP="00A2662A">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71C41129" w14:textId="77777777" w:rsidR="00A2662A" w:rsidRPr="008B5047" w:rsidRDefault="00A2662A" w:rsidP="00A2662A">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09D3552C" w14:textId="77777777" w:rsidR="00A2662A" w:rsidRPr="008B5047" w:rsidRDefault="00A2662A" w:rsidP="00A2662A">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0B773574" w14:textId="77777777" w:rsidR="00A2662A" w:rsidRPr="008B5047" w:rsidRDefault="00A2662A" w:rsidP="00A2662A">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774A6D04" w14:textId="77777777" w:rsidR="00A2662A" w:rsidRPr="008B5047" w:rsidRDefault="00A2662A" w:rsidP="00A2662A">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7D453666" w14:textId="77777777" w:rsidR="00A2662A" w:rsidRPr="008B5047" w:rsidRDefault="00A2662A" w:rsidP="00A2662A">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6344E24F" w14:textId="77777777" w:rsidR="00A2662A" w:rsidRPr="00DF1EEC" w:rsidRDefault="00A2662A" w:rsidP="00A2662A">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64AAE942" w14:textId="77777777" w:rsidR="00A2662A" w:rsidRPr="00DF1EEC" w:rsidRDefault="00A2662A" w:rsidP="00A2662A">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0BC36CC9" w14:textId="77777777" w:rsidR="00A2662A" w:rsidRDefault="00A2662A" w:rsidP="00A2662A">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63310C65" w14:textId="77777777" w:rsidR="00A2662A" w:rsidRDefault="00A2662A" w:rsidP="00A2662A">
      <w:pPr>
        <w:pStyle w:val="Heading4"/>
        <w:rPr>
          <w:lang w:eastAsia="ko-KR"/>
        </w:rPr>
      </w:pPr>
      <w:r>
        <w:rPr>
          <w:lang w:eastAsia="ko-KR"/>
        </w:rPr>
        <w:t xml:space="preserve">Decline </w:t>
      </w:r>
      <w:r w:rsidRPr="00893D90">
        <w:rPr>
          <w:u w:val="single"/>
          <w:lang w:eastAsia="ko-KR"/>
        </w:rPr>
        <w:t>ignites</w:t>
      </w:r>
      <w:r>
        <w:rPr>
          <w:lang w:eastAsia="ko-KR"/>
        </w:rPr>
        <w:t xml:space="preserve"> global </w:t>
      </w:r>
      <w:r w:rsidRPr="00893D90">
        <w:rPr>
          <w:u w:val="single"/>
          <w:lang w:eastAsia="ko-KR"/>
        </w:rPr>
        <w:t>hotspots</w:t>
      </w:r>
      <w:r>
        <w:rPr>
          <w:rFonts w:hint="eastAsia"/>
          <w:lang w:eastAsia="ko-KR"/>
        </w:rPr>
        <w:t>.</w:t>
      </w:r>
    </w:p>
    <w:p w14:paraId="6BB5736D" w14:textId="77777777" w:rsidR="00A2662A" w:rsidRPr="008A2E13" w:rsidRDefault="00A2662A" w:rsidP="00A2662A">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2B1A1CA7" w14:textId="77777777" w:rsidR="00A2662A" w:rsidRPr="00B52C63" w:rsidRDefault="00A2662A" w:rsidP="00A2662A">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B54AE3">
        <w:rPr>
          <w:rStyle w:val="Emphasis"/>
          <w:highlight w:val="cyan"/>
          <w:lang w:eastAsia="ko-KR"/>
        </w:rPr>
        <w:t>downturn</w:t>
      </w:r>
      <w:r w:rsidRPr="00B52C63">
        <w:rPr>
          <w:sz w:val="16"/>
          <w:lang w:eastAsia="ko-KR"/>
        </w:rPr>
        <w:t xml:space="preserve"> (Chapter 1.5), resurgent </w:t>
      </w:r>
      <w:r w:rsidRPr="00B54AE3">
        <w:rPr>
          <w:rStyle w:val="Emphasis"/>
          <w:highlight w:val="cyan"/>
          <w:lang w:eastAsia="ko-KR"/>
        </w:rPr>
        <w:t>risks</w:t>
      </w:r>
      <w:r w:rsidRPr="00B52C63">
        <w:rPr>
          <w:sz w:val="16"/>
          <w:lang w:eastAsia="ko-KR"/>
        </w:rPr>
        <w:t xml:space="preserve"> such as </w:t>
      </w:r>
      <w:r w:rsidRPr="00B54AE3">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B54AE3">
        <w:rPr>
          <w:rStyle w:val="Emphasis"/>
          <w:highlight w:val="cyan"/>
          <w:lang w:eastAsia="ko-KR"/>
        </w:rPr>
        <w:t>conflict</w:t>
      </w:r>
      <w:r w:rsidRPr="00B52C63">
        <w:rPr>
          <w:sz w:val="16"/>
          <w:lang w:eastAsia="ko-KR"/>
        </w:rPr>
        <w:t xml:space="preserve"> (Chapter 1.4), </w:t>
      </w:r>
      <w:r w:rsidRPr="00B54AE3">
        <w:rPr>
          <w:rStyle w:val="StyleUnderline"/>
          <w:highlight w:val="cyan"/>
          <w:lang w:eastAsia="ko-KR"/>
        </w:rPr>
        <w:t xml:space="preserve">and </w:t>
      </w:r>
      <w:r w:rsidRPr="00B54AE3">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B54AE3">
        <w:rPr>
          <w:rStyle w:val="StyleUnderline"/>
          <w:highlight w:val="cyan"/>
          <w:lang w:eastAsia="ko-KR"/>
        </w:rPr>
        <w:t>risks</w:t>
      </w:r>
      <w:r w:rsidRPr="00B52C63">
        <w:rPr>
          <w:sz w:val="16"/>
          <w:lang w:eastAsia="ko-KR"/>
        </w:rPr>
        <w:t xml:space="preserve"> like Misinformation and disinformation (Chapter 1.3).</w:t>
      </w:r>
    </w:p>
    <w:p w14:paraId="23C9F67B" w14:textId="77777777" w:rsidR="00A2662A" w:rsidRPr="00B52C63" w:rsidRDefault="00A2662A" w:rsidP="00A2662A">
      <w:pPr>
        <w:rPr>
          <w:sz w:val="16"/>
          <w:lang w:eastAsia="ko-KR"/>
        </w:rPr>
      </w:pPr>
      <w:r w:rsidRPr="00B52C63">
        <w:rPr>
          <w:sz w:val="16"/>
          <w:lang w:eastAsia="ko-KR"/>
        </w:rPr>
        <w:t xml:space="preserve">As discussed in last year’s Global Risks Report, </w:t>
      </w:r>
      <w:r w:rsidRPr="00B54AE3">
        <w:rPr>
          <w:rStyle w:val="Emphasis"/>
          <w:highlight w:val="cyan"/>
          <w:lang w:eastAsia="ko-KR"/>
        </w:rPr>
        <w:t>less predictable</w:t>
      </w:r>
      <w:r w:rsidRPr="00B54AE3">
        <w:rPr>
          <w:rStyle w:val="StyleUnderline"/>
          <w:highlight w:val="cyan"/>
          <w:lang w:eastAsia="ko-KR"/>
        </w:rPr>
        <w:t xml:space="preserve"> and</w:t>
      </w:r>
      <w:r w:rsidRPr="004666A5">
        <w:rPr>
          <w:rStyle w:val="StyleUnderline"/>
          <w:lang w:eastAsia="ko-KR"/>
        </w:rPr>
        <w:t xml:space="preserve"> harder-to-handle </w:t>
      </w:r>
      <w:r w:rsidRPr="00B54AE3">
        <w:rPr>
          <w:rStyle w:val="Emphasis"/>
          <w:highlight w:val="cyan"/>
          <w:lang w:eastAsia="ko-KR"/>
        </w:rPr>
        <w:t>inflation</w:t>
      </w:r>
      <w:r w:rsidRPr="00B54AE3">
        <w:rPr>
          <w:rStyle w:val="StyleUnderline"/>
          <w:highlight w:val="cyan"/>
          <w:lang w:eastAsia="ko-KR"/>
        </w:rPr>
        <w:t xml:space="preserve"> heightens</w:t>
      </w:r>
      <w:r w:rsidRPr="004666A5">
        <w:rPr>
          <w:rStyle w:val="StyleUnderline"/>
          <w:lang w:eastAsia="ko-KR"/>
        </w:rPr>
        <w:t xml:space="preserve"> the </w:t>
      </w:r>
      <w:r w:rsidRPr="00B54AE3">
        <w:rPr>
          <w:rStyle w:val="StyleUnderline"/>
          <w:highlight w:val="cyan"/>
          <w:lang w:eastAsia="ko-KR"/>
        </w:rPr>
        <w:t xml:space="preserve">risk of </w:t>
      </w:r>
      <w:r w:rsidRPr="00B54AE3">
        <w:rPr>
          <w:rStyle w:val="Emphasis"/>
          <w:highlight w:val="cyan"/>
          <w:lang w:eastAsia="ko-KR"/>
        </w:rPr>
        <w:t>miscalibration</w:t>
      </w:r>
      <w:r w:rsidRPr="00B54AE3">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B54AE3">
        <w:rPr>
          <w:rStyle w:val="Emphasis"/>
          <w:highlight w:val="cyan"/>
          <w:lang w:eastAsia="ko-KR"/>
        </w:rPr>
        <w:t>stability</w:t>
      </w:r>
      <w:r w:rsidRPr="00B54AE3">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B54AE3">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6018EEC" w14:textId="77777777" w:rsidR="00A2662A" w:rsidRPr="00B52C63" w:rsidRDefault="00A2662A" w:rsidP="00A2662A">
      <w:pPr>
        <w:rPr>
          <w:sz w:val="16"/>
        </w:rPr>
      </w:pPr>
      <w:r w:rsidRPr="00B52C63">
        <w:rPr>
          <w:sz w:val="16"/>
        </w:rPr>
        <w:t>&lt;&lt;TEXT CONDENSED, NONE OMITTED&gt;&gt;</w:t>
      </w:r>
    </w:p>
    <w:p w14:paraId="54D4BD17" w14:textId="77777777" w:rsidR="00A2662A" w:rsidRPr="00B52C63" w:rsidRDefault="00A2662A" w:rsidP="00A2662A">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066EE88" w14:textId="77777777" w:rsidR="00A2662A" w:rsidRPr="00B52C63" w:rsidRDefault="00A2662A" w:rsidP="00A2662A">
      <w:pPr>
        <w:rPr>
          <w:sz w:val="16"/>
        </w:rPr>
      </w:pPr>
      <w:r w:rsidRPr="00B52C63">
        <w:rPr>
          <w:sz w:val="16"/>
        </w:rPr>
        <w:t>&lt;&lt;PARAGRAPH BREAKS RESUME&gt;&gt;</w:t>
      </w:r>
    </w:p>
    <w:p w14:paraId="07D97C5A" w14:textId="77777777" w:rsidR="00A2662A" w:rsidRPr="00B52C63" w:rsidRDefault="00A2662A" w:rsidP="00A2662A">
      <w:pPr>
        <w:rPr>
          <w:sz w:val="16"/>
          <w:lang w:eastAsia="ko-KR"/>
        </w:rPr>
      </w:pPr>
      <w:r w:rsidRPr="00B52C63">
        <w:rPr>
          <w:sz w:val="16"/>
          <w:lang w:eastAsia="ko-KR"/>
        </w:rPr>
        <w:t>1.4 Rise in conf</w:t>
      </w:r>
      <w:r w:rsidRPr="00B52C63">
        <w:rPr>
          <w:rFonts w:hint="eastAsia"/>
          <w:sz w:val="16"/>
          <w:lang w:eastAsia="ko-KR"/>
        </w:rPr>
        <w:t>lict</w:t>
      </w:r>
    </w:p>
    <w:p w14:paraId="3D842ADD" w14:textId="77777777" w:rsidR="00A2662A" w:rsidRPr="00B52C63" w:rsidRDefault="00A2662A" w:rsidP="00A2662A">
      <w:pPr>
        <w:rPr>
          <w:sz w:val="16"/>
          <w:lang w:eastAsia="ko-KR"/>
        </w:rPr>
      </w:pPr>
      <w:r w:rsidRPr="00B52C63">
        <w:rPr>
          <w:rFonts w:hint="eastAsia"/>
          <w:sz w:val="16"/>
          <w:lang w:eastAsia="ko-KR"/>
        </w:rPr>
        <w:t>&lt;&lt;FIGURE 1.11 OMITTED&gt;&gt;</w:t>
      </w:r>
    </w:p>
    <w:p w14:paraId="126D41E9" w14:textId="77777777" w:rsidR="00A2662A" w:rsidRPr="00B52C63" w:rsidRDefault="00A2662A" w:rsidP="00A2662A">
      <w:pPr>
        <w:ind w:left="720"/>
        <w:rPr>
          <w:sz w:val="16"/>
          <w:lang w:eastAsia="ko-KR"/>
        </w:rPr>
      </w:pPr>
      <w:r w:rsidRPr="00B52C63">
        <w:rPr>
          <w:sz w:val="16"/>
          <w:lang w:eastAsia="ko-KR"/>
        </w:rPr>
        <w:t xml:space="preserve">– </w:t>
      </w:r>
      <w:r w:rsidRPr="00B54AE3">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B54AE3">
        <w:rPr>
          <w:rStyle w:val="Emphasis"/>
          <w:highlight w:val="cyan"/>
        </w:rPr>
        <w:t>Ukraine</w:t>
      </w:r>
      <w:r w:rsidRPr="00B54AE3">
        <w:rPr>
          <w:rStyle w:val="StyleUnderline"/>
          <w:highlight w:val="cyan"/>
        </w:rPr>
        <w:t xml:space="preserve">, </w:t>
      </w:r>
      <w:r w:rsidRPr="00B54AE3">
        <w:rPr>
          <w:rStyle w:val="Emphasis"/>
          <w:highlight w:val="cyan"/>
        </w:rPr>
        <w:t>Israel</w:t>
      </w:r>
      <w:r w:rsidRPr="00B54AE3">
        <w:rPr>
          <w:rStyle w:val="StyleUnderline"/>
          <w:highlight w:val="cyan"/>
        </w:rPr>
        <w:t xml:space="preserve"> and </w:t>
      </w:r>
      <w:r w:rsidRPr="00B54AE3">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048645D7" w14:textId="77777777" w:rsidR="00A2662A" w:rsidRPr="00B52C63" w:rsidRDefault="00A2662A" w:rsidP="00A2662A">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B54AE3">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B54AE3">
        <w:rPr>
          <w:rStyle w:val="Emphasis"/>
          <w:highlight w:val="cyan"/>
        </w:rPr>
        <w:t>hostilities</w:t>
      </w:r>
      <w:r w:rsidRPr="00B54AE3">
        <w:rPr>
          <w:rStyle w:val="StyleUnderline"/>
          <w:highlight w:val="cyan"/>
        </w:rPr>
        <w:t xml:space="preserve">, </w:t>
      </w:r>
      <w:r w:rsidRPr="00B54AE3">
        <w:rPr>
          <w:rStyle w:val="Emphasis"/>
          <w:highlight w:val="cyan"/>
        </w:rPr>
        <w:t>amplifying</w:t>
      </w:r>
      <w:r w:rsidRPr="008A2E13">
        <w:rPr>
          <w:rStyle w:val="StyleUnderline"/>
        </w:rPr>
        <w:t xml:space="preserve"> state </w:t>
      </w:r>
      <w:r w:rsidRPr="00B54AE3">
        <w:rPr>
          <w:rStyle w:val="Emphasis"/>
          <w:highlight w:val="cyan"/>
        </w:rPr>
        <w:t>fragility</w:t>
      </w:r>
      <w:r w:rsidRPr="00B52C63">
        <w:rPr>
          <w:sz w:val="16"/>
          <w:lang w:eastAsia="ko-KR"/>
        </w:rPr>
        <w:t>.</w:t>
      </w:r>
    </w:p>
    <w:p w14:paraId="2E31F371" w14:textId="77777777" w:rsidR="00A2662A" w:rsidRPr="00B52C63" w:rsidRDefault="00A2662A" w:rsidP="00A2662A">
      <w:pPr>
        <w:ind w:left="720"/>
        <w:rPr>
          <w:sz w:val="16"/>
          <w:lang w:eastAsia="ko-KR"/>
        </w:rPr>
      </w:pPr>
      <w:r w:rsidRPr="00B52C63">
        <w:rPr>
          <w:sz w:val="16"/>
          <w:lang w:eastAsia="ko-KR"/>
        </w:rPr>
        <w:t xml:space="preserve">– As the world becomes more multipolar, a widening array of </w:t>
      </w:r>
      <w:r w:rsidRPr="00B54AE3">
        <w:rPr>
          <w:rStyle w:val="Emphasis"/>
          <w:highlight w:val="cyan"/>
        </w:rPr>
        <w:t>pivotal</w:t>
      </w:r>
      <w:r w:rsidRPr="00B54AE3">
        <w:rPr>
          <w:rStyle w:val="StyleUnderline"/>
          <w:highlight w:val="cyan"/>
        </w:rPr>
        <w:t xml:space="preserve"> powers</w:t>
      </w:r>
      <w:r w:rsidRPr="008A2E13">
        <w:rPr>
          <w:rStyle w:val="StyleUnderline"/>
        </w:rPr>
        <w:t xml:space="preserve"> will </w:t>
      </w:r>
      <w:r w:rsidRPr="00B54AE3">
        <w:rPr>
          <w:rStyle w:val="Emphasis"/>
          <w:highlight w:val="cyan"/>
        </w:rPr>
        <w:t>step into</w:t>
      </w:r>
      <w:r w:rsidRPr="008A2E13">
        <w:rPr>
          <w:rStyle w:val="StyleUnderline"/>
        </w:rPr>
        <w:t xml:space="preserve"> the </w:t>
      </w:r>
      <w:r w:rsidRPr="00B54AE3">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4D550194" w14:textId="77777777" w:rsidR="00A2662A" w:rsidRPr="00B52C63" w:rsidRDefault="00A2662A" w:rsidP="00A2662A">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B54AE3">
        <w:rPr>
          <w:rStyle w:val="StyleUnderline"/>
          <w:highlight w:val="cyan"/>
          <w:lang w:eastAsia="ko-KR"/>
        </w:rPr>
        <w:t>shifts in</w:t>
      </w:r>
      <w:r w:rsidRPr="00B52C63">
        <w:rPr>
          <w:sz w:val="16"/>
          <w:lang w:eastAsia="ko-KR"/>
        </w:rPr>
        <w:t xml:space="preserve"> geopolitical power, </w:t>
      </w:r>
      <w:r w:rsidRPr="00B54AE3">
        <w:rPr>
          <w:rStyle w:val="Emphasis"/>
          <w:highlight w:val="cyan"/>
          <w:lang w:eastAsia="ko-KR"/>
        </w:rPr>
        <w:t>econ</w:t>
      </w:r>
      <w:r w:rsidRPr="008A2E13">
        <w:rPr>
          <w:rStyle w:val="StyleUnderline"/>
          <w:lang w:eastAsia="ko-KR"/>
        </w:rPr>
        <w:t xml:space="preserve">omic </w:t>
      </w:r>
      <w:r w:rsidRPr="00B54AE3">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B54AE3">
        <w:rPr>
          <w:rStyle w:val="Emphasis"/>
          <w:highlight w:val="cyan"/>
          <w:lang w:eastAsia="ko-KR"/>
        </w:rPr>
        <w:t>contribute</w:t>
      </w:r>
      <w:r w:rsidRPr="008A2E13">
        <w:rPr>
          <w:rStyle w:val="StyleUnderline"/>
          <w:lang w:eastAsia="ko-KR"/>
        </w:rPr>
        <w:t xml:space="preserve">d </w:t>
      </w:r>
      <w:r w:rsidRPr="00B54AE3">
        <w:rPr>
          <w:rStyle w:val="StyleUnderline"/>
          <w:highlight w:val="cyan"/>
          <w:lang w:eastAsia="ko-KR"/>
        </w:rPr>
        <w:t>to</w:t>
      </w:r>
      <w:r w:rsidRPr="008A2E13">
        <w:rPr>
          <w:rStyle w:val="StyleUnderline"/>
          <w:lang w:eastAsia="ko-KR"/>
        </w:rPr>
        <w:t xml:space="preserve"> this </w:t>
      </w:r>
      <w:r w:rsidRPr="00B54AE3">
        <w:rPr>
          <w:rStyle w:val="Emphasis"/>
          <w:highlight w:val="cyan"/>
          <w:lang w:eastAsia="ko-KR"/>
        </w:rPr>
        <w:t>surge</w:t>
      </w:r>
      <w:r w:rsidRPr="00B52C63">
        <w:rPr>
          <w:sz w:val="16"/>
          <w:lang w:eastAsia="ko-KR"/>
        </w:rPr>
        <w:t xml:space="preserve">. </w:t>
      </w:r>
    </w:p>
    <w:p w14:paraId="512A6833" w14:textId="77777777" w:rsidR="00A2662A" w:rsidRPr="00B52C63" w:rsidRDefault="00A2662A" w:rsidP="00A2662A">
      <w:pPr>
        <w:rPr>
          <w:sz w:val="16"/>
          <w:lang w:eastAsia="ko-KR"/>
        </w:rPr>
      </w:pPr>
      <w:r w:rsidRPr="00B52C63">
        <w:rPr>
          <w:sz w:val="16"/>
          <w:lang w:eastAsia="ko-KR"/>
        </w:rPr>
        <w:t xml:space="preserve">Interstate armed conflict (#5) is a new entrant to the top 10 risk rankings this year. Specific </w:t>
      </w:r>
      <w:r w:rsidRPr="00B54AE3">
        <w:rPr>
          <w:rStyle w:val="Emphasis"/>
          <w:highlight w:val="cyan"/>
          <w:lang w:eastAsia="ko-KR"/>
        </w:rPr>
        <w:t>flashpoints</w:t>
      </w:r>
      <w:r w:rsidRPr="00B52C63">
        <w:rPr>
          <w:sz w:val="16"/>
          <w:lang w:eastAsia="ko-KR"/>
        </w:rPr>
        <w:t xml:space="preserve"> could absorb focus and </w:t>
      </w:r>
      <w:r w:rsidRPr="00B54AE3">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B54AE3">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B54AE3">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B54AE3">
        <w:rPr>
          <w:rStyle w:val="Emphasis"/>
          <w:highlight w:val="cyan"/>
          <w:lang w:eastAsia="ko-KR"/>
        </w:rPr>
        <w:t>contagion</w:t>
      </w:r>
      <w:r w:rsidRPr="00B54AE3">
        <w:rPr>
          <w:rStyle w:val="StyleUnderline"/>
          <w:highlight w:val="cyan"/>
          <w:lang w:eastAsia="ko-KR"/>
        </w:rPr>
        <w:t xml:space="preserve">, leading to </w:t>
      </w:r>
      <w:r w:rsidRPr="00B54AE3">
        <w:rPr>
          <w:rStyle w:val="Emphasis"/>
          <w:highlight w:val="cyan"/>
          <w:lang w:eastAsia="ko-KR"/>
        </w:rPr>
        <w:t>rapidly expanding</w:t>
      </w:r>
      <w:r w:rsidRPr="00B52C63">
        <w:rPr>
          <w:sz w:val="16"/>
        </w:rPr>
        <w:t xml:space="preserve"> humanitarian </w:t>
      </w:r>
      <w:r w:rsidRPr="00B54AE3">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62EC59C5" w14:textId="77777777" w:rsidR="00A2662A" w:rsidRPr="00B52C63" w:rsidRDefault="00A2662A" w:rsidP="00A2662A">
      <w:pPr>
        <w:rPr>
          <w:sz w:val="16"/>
          <w:lang w:eastAsia="ko-KR"/>
        </w:rPr>
      </w:pPr>
      <w:r w:rsidRPr="00B52C63">
        <w:rPr>
          <w:rFonts w:hint="eastAsia"/>
          <w:sz w:val="16"/>
          <w:lang w:eastAsia="ko-KR"/>
        </w:rPr>
        <w:t>&lt;&lt;FIGURE 1.12 OMITTED&gt;&gt;</w:t>
      </w:r>
    </w:p>
    <w:p w14:paraId="203CD454" w14:textId="77777777" w:rsidR="00A2662A" w:rsidRPr="00B52C63" w:rsidRDefault="00A2662A" w:rsidP="00A2662A">
      <w:pPr>
        <w:rPr>
          <w:sz w:val="16"/>
          <w:lang w:eastAsia="ko-KR"/>
        </w:rPr>
      </w:pPr>
      <w:r w:rsidRPr="00B52C63">
        <w:rPr>
          <w:sz w:val="16"/>
          <w:lang w:eastAsia="ko-KR"/>
        </w:rPr>
        <w:t xml:space="preserve">High-stakes hotspots </w:t>
      </w:r>
    </w:p>
    <w:p w14:paraId="58AA545C" w14:textId="77777777" w:rsidR="00A2662A" w:rsidRPr="00B52C63" w:rsidRDefault="00A2662A" w:rsidP="00A2662A">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19732FF5" w14:textId="77777777" w:rsidR="00A2662A" w:rsidRPr="00B52C63" w:rsidRDefault="00A2662A" w:rsidP="00A2662A">
      <w:pPr>
        <w:rPr>
          <w:sz w:val="16"/>
          <w:lang w:eastAsia="ko-KR"/>
        </w:rPr>
      </w:pPr>
      <w:r w:rsidRPr="00B52C63">
        <w:rPr>
          <w:sz w:val="16"/>
          <w:lang w:eastAsia="ko-KR"/>
        </w:rPr>
        <w:t xml:space="preserve">All three areas stand at a geopolitical crossroads, where </w:t>
      </w:r>
      <w:r w:rsidRPr="00B54AE3">
        <w:rPr>
          <w:rStyle w:val="Emphasis"/>
          <w:highlight w:val="cyan"/>
          <w:lang w:eastAsia="ko-KR"/>
        </w:rPr>
        <w:t>major</w:t>
      </w:r>
      <w:r w:rsidRPr="00B54AE3">
        <w:rPr>
          <w:rStyle w:val="StyleUnderline"/>
          <w:highlight w:val="cyan"/>
          <w:lang w:eastAsia="ko-KR"/>
        </w:rPr>
        <w:t xml:space="preserve"> powers have </w:t>
      </w:r>
      <w:r w:rsidRPr="00B54AE3">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B54AE3">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B54AE3">
        <w:rPr>
          <w:rStyle w:val="Emphasis"/>
          <w:highlight w:val="cyan"/>
          <w:lang w:eastAsia="ko-KR"/>
        </w:rPr>
        <w:t>destabilization</w:t>
      </w:r>
      <w:r w:rsidRPr="008A2E13">
        <w:rPr>
          <w:rStyle w:val="StyleUnderline"/>
          <w:lang w:eastAsia="ko-KR"/>
        </w:rPr>
        <w:t xml:space="preserve">, directly </w:t>
      </w:r>
      <w:r w:rsidRPr="00B54AE3">
        <w:rPr>
          <w:rStyle w:val="Emphasis"/>
          <w:highlight w:val="cyan"/>
          <w:lang w:eastAsia="ko-KR"/>
        </w:rPr>
        <w:t>drawing in</w:t>
      </w:r>
      <w:r w:rsidRPr="00B54AE3">
        <w:rPr>
          <w:rStyle w:val="StyleUnderline"/>
          <w:highlight w:val="cyan"/>
          <w:lang w:eastAsia="ko-KR"/>
        </w:rPr>
        <w:t xml:space="preserve"> major power</w:t>
      </w:r>
      <w:r w:rsidRPr="00B52C63">
        <w:rPr>
          <w:sz w:val="16"/>
          <w:lang w:eastAsia="ko-KR"/>
        </w:rPr>
        <w:t xml:space="preserve">(s) </w:t>
      </w:r>
      <w:r w:rsidRPr="00B54AE3">
        <w:rPr>
          <w:rStyle w:val="StyleUnderline"/>
          <w:highlight w:val="cyan"/>
          <w:lang w:eastAsia="ko-KR"/>
        </w:rPr>
        <w:t xml:space="preserve">and </w:t>
      </w:r>
      <w:r w:rsidRPr="00B54AE3">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B54AE3">
        <w:rPr>
          <w:rStyle w:val="Emphasis"/>
          <w:highlight w:val="cyan"/>
          <w:lang w:eastAsia="ko-KR"/>
        </w:rPr>
        <w:t>directly</w:t>
      </w:r>
      <w:r w:rsidRPr="00B54AE3">
        <w:rPr>
          <w:rStyle w:val="StyleUnderline"/>
          <w:highlight w:val="cyan"/>
          <w:lang w:eastAsia="ko-KR"/>
        </w:rPr>
        <w:t xml:space="preserve"> involve</w:t>
      </w:r>
      <w:r w:rsidRPr="00B52C63">
        <w:rPr>
          <w:sz w:val="16"/>
          <w:lang w:eastAsia="ko-KR"/>
        </w:rPr>
        <w:t xml:space="preserve"> power(s) reckoned to possess </w:t>
      </w:r>
      <w:r w:rsidRPr="00B54AE3">
        <w:rPr>
          <w:rStyle w:val="Emphasis"/>
          <w:highlight w:val="cyan"/>
          <w:lang w:eastAsia="ko-KR"/>
        </w:rPr>
        <w:t>nuc</w:t>
      </w:r>
      <w:r w:rsidRPr="008A2E13">
        <w:rPr>
          <w:rStyle w:val="StyleUnderline"/>
          <w:lang w:eastAsia="ko-KR"/>
        </w:rPr>
        <w:t>lear capabilitie</w:t>
      </w:r>
      <w:r w:rsidRPr="00B54AE3">
        <w:rPr>
          <w:rStyle w:val="Emphasis"/>
          <w:highlight w:val="cyan"/>
          <w:lang w:eastAsia="ko-KR"/>
        </w:rPr>
        <w:t>s</w:t>
      </w:r>
      <w:r w:rsidRPr="00B52C63">
        <w:rPr>
          <w:sz w:val="16"/>
          <w:lang w:eastAsia="ko-KR"/>
        </w:rPr>
        <w:t xml:space="preserve">. </w:t>
      </w:r>
    </w:p>
    <w:p w14:paraId="73037802" w14:textId="77777777" w:rsidR="00A2662A" w:rsidRPr="00B52C63" w:rsidRDefault="00A2662A" w:rsidP="00A2662A">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671FD2CB" w14:textId="77777777" w:rsidR="00A2662A" w:rsidRPr="00B52C63" w:rsidRDefault="00A2662A" w:rsidP="00A2662A">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AE6AF81" w14:textId="77777777" w:rsidR="00A2662A" w:rsidRPr="00B52C63" w:rsidRDefault="00A2662A" w:rsidP="00A2662A">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0EE7C813" w14:textId="77777777" w:rsidR="00A2662A" w:rsidRPr="00B52C63" w:rsidRDefault="00A2662A" w:rsidP="00A2662A">
      <w:pPr>
        <w:rPr>
          <w:sz w:val="16"/>
          <w:lang w:eastAsia="ko-KR"/>
        </w:rPr>
      </w:pPr>
      <w:r w:rsidRPr="00B52C63">
        <w:rPr>
          <w:sz w:val="16"/>
          <w:lang w:eastAsia="ko-KR"/>
        </w:rPr>
        <w:t xml:space="preserve">Conflict contagion </w:t>
      </w:r>
    </w:p>
    <w:p w14:paraId="6CF33D11" w14:textId="77777777" w:rsidR="00A2662A" w:rsidRPr="00B52C63" w:rsidRDefault="00A2662A" w:rsidP="00A2662A">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4A7AAFE8" w14:textId="77777777" w:rsidR="00A2662A" w:rsidRPr="00B52C63" w:rsidRDefault="00A2662A" w:rsidP="00A2662A">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hotspots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5FBB4580" w14:textId="77777777" w:rsidR="00A2662A" w:rsidRPr="00B52C63" w:rsidRDefault="00A2662A" w:rsidP="00A2662A">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r w:rsidRPr="00B52C63">
        <w:rPr>
          <w:sz w:val="16"/>
          <w:lang w:eastAsia="ko-KR"/>
        </w:rPr>
        <w:t xml:space="preserve">.42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2E6620C2" w14:textId="77777777" w:rsidR="00A2662A" w:rsidRPr="00B52C63" w:rsidRDefault="00A2662A" w:rsidP="00A2662A">
      <w:pPr>
        <w:rPr>
          <w:sz w:val="12"/>
          <w:szCs w:val="18"/>
          <w:lang w:eastAsia="ko-KR"/>
        </w:rPr>
      </w:pPr>
      <w:r w:rsidRPr="00B52C63">
        <w:rPr>
          <w:rFonts w:hint="eastAsia"/>
          <w:sz w:val="12"/>
          <w:szCs w:val="18"/>
          <w:lang w:eastAsia="ko-KR"/>
        </w:rPr>
        <w:t>&lt;&lt;FIGURE 1.13 OMITTED&gt;&gt;</w:t>
      </w:r>
    </w:p>
    <w:p w14:paraId="1F03837A" w14:textId="77777777" w:rsidR="00A2662A" w:rsidRPr="00B52C63" w:rsidRDefault="00A2662A" w:rsidP="00A2662A">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64D7A05B" w14:textId="77777777" w:rsidR="00A2662A" w:rsidRPr="00B52C63" w:rsidRDefault="00A2662A" w:rsidP="00A2662A">
      <w:pPr>
        <w:rPr>
          <w:sz w:val="12"/>
          <w:szCs w:val="18"/>
          <w:lang w:eastAsia="ko-KR"/>
        </w:rPr>
      </w:pPr>
      <w:r w:rsidRPr="00B52C63">
        <w:rPr>
          <w:sz w:val="12"/>
          <w:szCs w:val="18"/>
          <w:lang w:eastAsia="ko-KR"/>
        </w:rPr>
        <w:t xml:space="preserve">North-South rift </w:t>
      </w:r>
    </w:p>
    <w:p w14:paraId="3F2FB660" w14:textId="77777777" w:rsidR="00A2662A" w:rsidRPr="00B52C63" w:rsidRDefault="00A2662A" w:rsidP="00A2662A">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24744942" w14:textId="77777777" w:rsidR="00A2662A" w:rsidRPr="00B52C63" w:rsidRDefault="00A2662A" w:rsidP="00A2662A">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1C2B2E4A" w14:textId="77777777" w:rsidR="00A2662A" w:rsidRPr="00B52C63" w:rsidRDefault="00A2662A" w:rsidP="00A2662A">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F9B8109" w14:textId="77777777" w:rsidR="00A2662A" w:rsidRPr="00B52C63" w:rsidRDefault="00A2662A" w:rsidP="00A2662A">
      <w:pPr>
        <w:rPr>
          <w:sz w:val="12"/>
          <w:szCs w:val="18"/>
          <w:lang w:eastAsia="ko-KR"/>
        </w:rPr>
      </w:pPr>
      <w:r w:rsidRPr="00B52C63">
        <w:rPr>
          <w:sz w:val="12"/>
          <w:szCs w:val="18"/>
          <w:lang w:eastAsia="ko-KR"/>
        </w:rPr>
        <w:t>1.5 Economic uncertainty</w:t>
      </w:r>
    </w:p>
    <w:p w14:paraId="4BB1F9EE" w14:textId="77777777" w:rsidR="00A2662A" w:rsidRPr="00B52C63" w:rsidRDefault="00A2662A" w:rsidP="00A2662A">
      <w:pPr>
        <w:rPr>
          <w:sz w:val="12"/>
          <w:szCs w:val="18"/>
          <w:lang w:eastAsia="ko-KR"/>
        </w:rPr>
      </w:pPr>
      <w:r w:rsidRPr="00B52C63">
        <w:rPr>
          <w:rFonts w:hint="eastAsia"/>
          <w:sz w:val="12"/>
          <w:szCs w:val="18"/>
          <w:lang w:eastAsia="ko-KR"/>
        </w:rPr>
        <w:t>&lt;&lt;FIGURE 1.14 OMITTED&gt;&gt;</w:t>
      </w:r>
    </w:p>
    <w:p w14:paraId="05CDFA21" w14:textId="77777777" w:rsidR="00A2662A" w:rsidRPr="00B52C63" w:rsidRDefault="00A2662A" w:rsidP="00A2662A">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4A016F39" w14:textId="77777777" w:rsidR="00A2662A" w:rsidRPr="00B52C63" w:rsidRDefault="00A2662A" w:rsidP="00A2662A">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3414B021" w14:textId="77777777" w:rsidR="00A2662A" w:rsidRPr="00B52C63" w:rsidRDefault="00A2662A" w:rsidP="00A2662A">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18B5B456" w14:textId="77777777" w:rsidR="00A2662A" w:rsidRPr="00B52C63" w:rsidRDefault="00A2662A" w:rsidP="00A2662A">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B54AE3">
        <w:rPr>
          <w:rStyle w:val="Emphasis"/>
          <w:highlight w:val="cyan"/>
          <w:lang w:eastAsia="ko-KR"/>
        </w:rPr>
        <w:t>soft</w:t>
      </w:r>
      <w:r w:rsidRPr="00B52C63">
        <w:rPr>
          <w:rStyle w:val="StyleUnderline"/>
          <w:lang w:eastAsia="ko-KR"/>
        </w:rPr>
        <w:t xml:space="preserve">er </w:t>
      </w:r>
      <w:r w:rsidRPr="00B54AE3">
        <w:rPr>
          <w:rStyle w:val="Emphasis"/>
          <w:highlight w:val="cyan"/>
          <w:lang w:eastAsia="ko-KR"/>
        </w:rPr>
        <w:t>landing</w:t>
      </w:r>
      <w:r w:rsidRPr="00B52C63">
        <w:rPr>
          <w:rStyle w:val="StyleUnderline"/>
          <w:lang w:eastAsia="ko-KR"/>
        </w:rPr>
        <w:t xml:space="preserve">’ appears to be </w:t>
      </w:r>
      <w:r w:rsidRPr="00B54AE3">
        <w:rPr>
          <w:rStyle w:val="Emphasis"/>
          <w:highlight w:val="cyan"/>
          <w:lang w:eastAsia="ko-KR"/>
        </w:rPr>
        <w:t>prevailing</w:t>
      </w:r>
      <w:r w:rsidRPr="00B54AE3">
        <w:rPr>
          <w:rStyle w:val="StyleUnderline"/>
          <w:highlight w:val="cyan"/>
          <w:lang w:eastAsia="ko-KR"/>
        </w:rPr>
        <w:t xml:space="preserve">. </w:t>
      </w:r>
      <w:r w:rsidRPr="00B54AE3">
        <w:rPr>
          <w:rStyle w:val="Emphasis"/>
          <w:highlight w:val="cyan"/>
          <w:lang w:eastAsia="ko-KR"/>
        </w:rPr>
        <w:t>Inflation</w:t>
      </w:r>
      <w:r w:rsidRPr="00B52C63">
        <w:rPr>
          <w:rStyle w:val="StyleUnderline"/>
          <w:lang w:eastAsia="ko-KR"/>
        </w:rPr>
        <w:t xml:space="preserve"> is </w:t>
      </w:r>
      <w:r w:rsidRPr="00B54AE3">
        <w:rPr>
          <w:rStyle w:val="StyleUnderline"/>
          <w:highlight w:val="cyan"/>
          <w:lang w:eastAsia="ko-KR"/>
        </w:rPr>
        <w:t>falling</w:t>
      </w:r>
      <w:r w:rsidRPr="00B52C63">
        <w:rPr>
          <w:rStyle w:val="StyleUnderline"/>
          <w:lang w:eastAsia="ko-KR"/>
        </w:rPr>
        <w:t xml:space="preserve"> amid </w:t>
      </w:r>
      <w:r w:rsidRPr="00B54AE3">
        <w:rPr>
          <w:rStyle w:val="Emphasis"/>
          <w:highlight w:val="cyan"/>
          <w:lang w:eastAsia="ko-KR"/>
        </w:rPr>
        <w:t>tight labour</w:t>
      </w:r>
      <w:r w:rsidRPr="00B52C63">
        <w:rPr>
          <w:rStyle w:val="StyleUnderline"/>
          <w:lang w:eastAsia="ko-KR"/>
        </w:rPr>
        <w:t xml:space="preserve"> markets and </w:t>
      </w:r>
      <w:r w:rsidRPr="00B54AE3">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B54AE3">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B54AE3">
        <w:rPr>
          <w:rStyle w:val="StyleUnderline"/>
          <w:highlight w:val="cyan"/>
          <w:lang w:eastAsia="ko-KR"/>
        </w:rPr>
        <w:t>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B54AE3">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B54AE3">
        <w:rPr>
          <w:rStyle w:val="Emphasis"/>
          <w:highlight w:val="cyan"/>
          <w:lang w:eastAsia="ko-KR"/>
        </w:rPr>
        <w:t>shocks</w:t>
      </w:r>
      <w:r w:rsidRPr="00B54AE3">
        <w:rPr>
          <w:rStyle w:val="StyleUnderline"/>
          <w:highlight w:val="cyan"/>
          <w:lang w:eastAsia="ko-KR"/>
        </w:rPr>
        <w:t xml:space="preserve"> would be </w:t>
      </w:r>
      <w:r w:rsidRPr="00B54AE3">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0DD412A0" w14:textId="77777777" w:rsidR="00A2662A" w:rsidRPr="00B52C63" w:rsidRDefault="00A2662A" w:rsidP="00A2662A">
      <w:pPr>
        <w:rPr>
          <w:sz w:val="16"/>
          <w:lang w:eastAsia="ko-KR"/>
        </w:rPr>
      </w:pPr>
      <w:r w:rsidRPr="00B52C63">
        <w:rPr>
          <w:rFonts w:hint="eastAsia"/>
          <w:sz w:val="16"/>
          <w:lang w:eastAsia="ko-KR"/>
        </w:rPr>
        <w:t>&lt;&lt;FIGURE 1.15 OMITTED&gt;&gt;</w:t>
      </w:r>
    </w:p>
    <w:p w14:paraId="1BDB2D43" w14:textId="77777777" w:rsidR="00A2662A" w:rsidRPr="00B52C63" w:rsidRDefault="00A2662A" w:rsidP="00A2662A">
      <w:pPr>
        <w:rPr>
          <w:sz w:val="16"/>
          <w:lang w:eastAsia="ko-KR"/>
        </w:rPr>
      </w:pPr>
      <w:r w:rsidRPr="00B52C63">
        <w:rPr>
          <w:rFonts w:hint="eastAsia"/>
          <w:sz w:val="16"/>
          <w:lang w:eastAsia="ko-KR"/>
        </w:rPr>
        <w:t>&lt;&lt;FIGURE 1.16 OMITTED&gt;&gt;</w:t>
      </w:r>
    </w:p>
    <w:p w14:paraId="42643277" w14:textId="77777777" w:rsidR="00A2662A" w:rsidRPr="00B52C63" w:rsidRDefault="00A2662A" w:rsidP="00A2662A">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18F0D1E1" w14:textId="77777777" w:rsidR="00A2662A" w:rsidRPr="00B52C63" w:rsidRDefault="00A2662A" w:rsidP="00A2662A">
      <w:pPr>
        <w:rPr>
          <w:sz w:val="12"/>
          <w:szCs w:val="18"/>
          <w:lang w:eastAsia="ko-KR"/>
        </w:rPr>
      </w:pPr>
      <w:r w:rsidRPr="00B52C63">
        <w:rPr>
          <w:sz w:val="12"/>
          <w:szCs w:val="18"/>
          <w:lang w:eastAsia="ko-KR"/>
        </w:rPr>
        <w:t xml:space="preserve">Supply-driven price pressures </w:t>
      </w:r>
    </w:p>
    <w:p w14:paraId="69B065A0" w14:textId="77777777" w:rsidR="00A2662A" w:rsidRPr="00B52C63" w:rsidRDefault="00A2662A" w:rsidP="00A2662A">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2F379081" w14:textId="77777777" w:rsidR="00A2662A" w:rsidRPr="00B52C63" w:rsidRDefault="00A2662A" w:rsidP="00A2662A">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01AF757E" w14:textId="77777777" w:rsidR="00A2662A" w:rsidRPr="00B52C63" w:rsidRDefault="00A2662A" w:rsidP="00A2662A">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433B00F8" w14:textId="77777777" w:rsidR="00A2662A" w:rsidRPr="00B52C63" w:rsidRDefault="00A2662A" w:rsidP="00A2662A">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49A10BA7" w14:textId="77777777" w:rsidR="00A2662A" w:rsidRPr="00B52C63" w:rsidRDefault="00A2662A" w:rsidP="00A2662A">
      <w:pPr>
        <w:rPr>
          <w:sz w:val="12"/>
          <w:szCs w:val="18"/>
          <w:lang w:eastAsia="ko-KR"/>
        </w:rPr>
      </w:pPr>
      <w:r w:rsidRPr="00B52C63">
        <w:rPr>
          <w:sz w:val="12"/>
          <w:szCs w:val="18"/>
          <w:lang w:eastAsia="ko-KR"/>
        </w:rPr>
        <w:t xml:space="preserve">Uncertainty within global powerhouses </w:t>
      </w:r>
    </w:p>
    <w:p w14:paraId="4248E32E" w14:textId="77777777" w:rsidR="00A2662A" w:rsidRPr="00B52C63" w:rsidRDefault="00A2662A" w:rsidP="00A2662A">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01402991" w14:textId="77777777" w:rsidR="00A2662A" w:rsidRPr="00B52C63" w:rsidRDefault="00A2662A" w:rsidP="00A2662A">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15874897" w14:textId="77777777" w:rsidR="00A2662A" w:rsidRPr="00B52C63" w:rsidRDefault="00A2662A" w:rsidP="00A2662A">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B54AE3">
        <w:rPr>
          <w:rStyle w:val="Emphasis"/>
          <w:highlight w:val="cyan"/>
          <w:lang w:eastAsia="ko-KR"/>
        </w:rPr>
        <w:t>consolidation</w:t>
      </w:r>
      <w:r w:rsidRPr="00B54AE3">
        <w:rPr>
          <w:rStyle w:val="StyleUnderline"/>
          <w:highlight w:val="cyan"/>
          <w:lang w:eastAsia="ko-KR"/>
        </w:rPr>
        <w:t xml:space="preserve"> 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B54AE3">
        <w:rPr>
          <w:rStyle w:val="StyleUnderline"/>
          <w:highlight w:val="cyan"/>
          <w:lang w:eastAsia="ko-KR"/>
        </w:rPr>
        <w:t>have</w:t>
      </w:r>
      <w:r w:rsidRPr="00B52C63">
        <w:rPr>
          <w:rStyle w:val="StyleUnderline"/>
          <w:lang w:eastAsia="ko-KR"/>
        </w:rPr>
        <w:t xml:space="preserve"> a </w:t>
      </w:r>
      <w:r w:rsidRPr="00B54AE3">
        <w:rPr>
          <w:rStyle w:val="Emphasis"/>
          <w:highlight w:val="cyan"/>
          <w:lang w:eastAsia="ko-KR"/>
        </w:rPr>
        <w:t>profound effect</w:t>
      </w:r>
      <w:r w:rsidRPr="00B54AE3">
        <w:rPr>
          <w:rStyle w:val="StyleUnderline"/>
          <w:highlight w:val="cyan"/>
          <w:lang w:eastAsia="ko-KR"/>
        </w:rPr>
        <w:t xml:space="preserve"> on </w:t>
      </w:r>
      <w:r w:rsidRPr="00B54AE3">
        <w:rPr>
          <w:rStyle w:val="Emphasis"/>
          <w:highlight w:val="cyan"/>
          <w:lang w:eastAsia="ko-KR"/>
        </w:rPr>
        <w:t>global markets</w:t>
      </w:r>
      <w:r w:rsidRPr="00B54AE3">
        <w:rPr>
          <w:rStyle w:val="StyleUnderline"/>
          <w:highlight w:val="cyan"/>
          <w:lang w:eastAsia="ko-KR"/>
        </w:rPr>
        <w:t xml:space="preserve"> and </w:t>
      </w:r>
      <w:r w:rsidRPr="00B54AE3">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01F88314" w14:textId="77777777" w:rsidR="00A2662A" w:rsidRPr="00B52C63" w:rsidRDefault="00A2662A" w:rsidP="00A2662A">
      <w:pPr>
        <w:rPr>
          <w:sz w:val="16"/>
          <w:lang w:eastAsia="ko-KR"/>
        </w:rPr>
      </w:pPr>
      <w:r w:rsidRPr="00B52C63">
        <w:rPr>
          <w:sz w:val="16"/>
          <w:lang w:eastAsia="ko-KR"/>
        </w:rPr>
        <w:t>Debt distress</w:t>
      </w:r>
    </w:p>
    <w:p w14:paraId="35C95A6A" w14:textId="77777777" w:rsidR="00A2662A" w:rsidRPr="00B52C63" w:rsidRDefault="00A2662A" w:rsidP="00A2662A">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089E62ED" w14:textId="77777777" w:rsidR="00A2662A" w:rsidRPr="00B52C63" w:rsidRDefault="00A2662A" w:rsidP="00A2662A">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3F45D8B1" w14:textId="77777777" w:rsidR="00A2662A" w:rsidRPr="00B52C63" w:rsidRDefault="00A2662A" w:rsidP="00A2662A">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B54AE3">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B54AE3">
        <w:rPr>
          <w:rStyle w:val="Emphasis"/>
          <w:highlight w:val="cyan"/>
          <w:lang w:eastAsia="ko-KR"/>
        </w:rPr>
        <w:t>gov</w:t>
      </w:r>
      <w:r w:rsidRPr="00B52C63">
        <w:rPr>
          <w:rStyle w:val="StyleUnderline"/>
          <w:lang w:eastAsia="ko-KR"/>
        </w:rPr>
        <w:t>ernment</w:t>
      </w:r>
      <w:r w:rsidRPr="00B54AE3">
        <w:rPr>
          <w:rStyle w:val="Emphasis"/>
          <w:highlight w:val="cyan"/>
          <w:lang w:eastAsia="ko-KR"/>
        </w:rPr>
        <w:t>s</w:t>
      </w:r>
      <w:r w:rsidRPr="00B52C63">
        <w:rPr>
          <w:sz w:val="16"/>
          <w:lang w:eastAsia="ko-KR"/>
        </w:rPr>
        <w:t xml:space="preserve"> might be </w:t>
      </w:r>
      <w:r w:rsidRPr="00B54AE3">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B54AE3">
        <w:rPr>
          <w:rStyle w:val="StyleUnderline"/>
          <w:highlight w:val="cyan"/>
          <w:lang w:eastAsia="ko-KR"/>
        </w:rPr>
        <w:t xml:space="preserve">to help </w:t>
      </w:r>
      <w:r w:rsidRPr="00B54AE3">
        <w:rPr>
          <w:rStyle w:val="Emphasis"/>
          <w:highlight w:val="cyan"/>
          <w:lang w:eastAsia="ko-KR"/>
        </w:rPr>
        <w:t>cushion</w:t>
      </w:r>
      <w:r w:rsidRPr="00B52C63">
        <w:rPr>
          <w:rStyle w:val="StyleUnderline"/>
          <w:lang w:eastAsia="ko-KR"/>
        </w:rPr>
        <w:t xml:space="preserve"> economic </w:t>
      </w:r>
      <w:r w:rsidRPr="00B54AE3">
        <w:rPr>
          <w:rStyle w:val="StyleUnderline"/>
          <w:highlight w:val="cyan"/>
          <w:lang w:eastAsia="ko-KR"/>
        </w:rPr>
        <w:t>impacts to</w:t>
      </w:r>
      <w:r w:rsidRPr="00B52C63">
        <w:rPr>
          <w:rStyle w:val="StyleUnderline"/>
          <w:lang w:eastAsia="ko-KR"/>
        </w:rPr>
        <w:t xml:space="preserve"> the </w:t>
      </w:r>
      <w:r w:rsidRPr="00B54AE3">
        <w:rPr>
          <w:rStyle w:val="Emphasis"/>
          <w:highlight w:val="cyan"/>
          <w:lang w:eastAsia="ko-KR"/>
        </w:rPr>
        <w:t>same degree</w:t>
      </w:r>
      <w:r w:rsidRPr="00B52C63">
        <w:rPr>
          <w:rStyle w:val="StyleUnderline"/>
          <w:lang w:eastAsia="ko-KR"/>
        </w:rPr>
        <w:t xml:space="preserve"> as they have in recent years, </w:t>
      </w:r>
      <w:r w:rsidRPr="00B54AE3">
        <w:rPr>
          <w:rStyle w:val="Emphasis"/>
          <w:highlight w:val="cyan"/>
          <w:lang w:eastAsia="ko-KR"/>
        </w:rPr>
        <w:t>sharpening</w:t>
      </w:r>
      <w:r w:rsidRPr="00B52C63">
        <w:rPr>
          <w:sz w:val="16"/>
          <w:lang w:eastAsia="ko-KR"/>
        </w:rPr>
        <w:t xml:space="preserve"> the </w:t>
      </w:r>
      <w:r w:rsidRPr="00B54AE3">
        <w:rPr>
          <w:rStyle w:val="Emphasis"/>
          <w:highlight w:val="cyan"/>
          <w:lang w:eastAsia="ko-KR"/>
        </w:rPr>
        <w:t>slowdown</w:t>
      </w:r>
      <w:r w:rsidRPr="00B52C63">
        <w:rPr>
          <w:sz w:val="16"/>
          <w:lang w:eastAsia="ko-KR"/>
        </w:rPr>
        <w:t xml:space="preserve"> for companies and individuals.</w:t>
      </w:r>
    </w:p>
    <w:p w14:paraId="7596D9C9" w14:textId="77777777" w:rsidR="00A2662A" w:rsidRDefault="00A2662A" w:rsidP="00A2662A">
      <w:pPr>
        <w:pStyle w:val="Heading4"/>
        <w:jc w:val="both"/>
      </w:pPr>
      <w:r>
        <w:t xml:space="preserve">Growth pacifies </w:t>
      </w:r>
      <w:r w:rsidRPr="00AA2EFC">
        <w:rPr>
          <w:u w:val="single"/>
        </w:rPr>
        <w:t>great-power tensions</w:t>
      </w:r>
      <w:r>
        <w:t xml:space="preserve">. Downturn is existential. </w:t>
      </w:r>
    </w:p>
    <w:p w14:paraId="372DEBE8" w14:textId="77777777" w:rsidR="00A2662A" w:rsidRDefault="00A2662A" w:rsidP="00A2662A">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77BFEEBB" w14:textId="77777777" w:rsidR="00A2662A" w:rsidRPr="005C6244" w:rsidRDefault="00A2662A" w:rsidP="00A2662A">
      <w:pPr>
        <w:rPr>
          <w:sz w:val="16"/>
        </w:rPr>
      </w:pPr>
      <w:r w:rsidRPr="005C6244">
        <w:rPr>
          <w:sz w:val="16"/>
        </w:rPr>
        <w:t>1 Introduction</w:t>
      </w:r>
    </w:p>
    <w:p w14:paraId="193678C4" w14:textId="77777777" w:rsidR="00A2662A" w:rsidRPr="005C6244" w:rsidRDefault="00A2662A" w:rsidP="00A2662A">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59C3C25B" w14:textId="77777777" w:rsidR="00A2662A" w:rsidRPr="005C6244" w:rsidRDefault="00A2662A" w:rsidP="00A2662A">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4603FE04" w14:textId="77777777" w:rsidR="00A2662A" w:rsidRPr="005C6244" w:rsidRDefault="00A2662A" w:rsidP="00A2662A">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2234BAF1" w14:textId="77777777" w:rsidR="00A2662A" w:rsidRPr="005C6244" w:rsidRDefault="00A2662A" w:rsidP="00A2662A">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BF48112" w14:textId="77777777" w:rsidR="00A2662A" w:rsidRPr="005C6244" w:rsidRDefault="00A2662A" w:rsidP="00A2662A">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4E08815B" w14:textId="77777777" w:rsidR="00A2662A" w:rsidRPr="005C6244" w:rsidRDefault="00A2662A" w:rsidP="00A2662A">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7575687" w14:textId="77777777" w:rsidR="00A2662A" w:rsidRPr="005C6244" w:rsidRDefault="00A2662A" w:rsidP="00A2662A">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2C9F440C" w14:textId="77777777" w:rsidR="00A2662A" w:rsidRPr="005C6244" w:rsidRDefault="00A2662A" w:rsidP="00A2662A">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5025361" w14:textId="77777777" w:rsidR="00A2662A" w:rsidRPr="005C6244" w:rsidRDefault="00A2662A" w:rsidP="00A2662A">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754593F7" w14:textId="77777777" w:rsidR="00A2662A" w:rsidRPr="005C6244" w:rsidRDefault="00A2662A" w:rsidP="00A2662A">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94A61F2" w14:textId="77777777" w:rsidR="00A2662A" w:rsidRDefault="00A2662A" w:rsidP="00A2662A">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059C3418" w14:textId="77777777" w:rsidR="00A2662A" w:rsidRDefault="00A2662A" w:rsidP="00A2662A">
      <w:pPr>
        <w:pStyle w:val="Heading4"/>
        <w:rPr>
          <w:lang w:eastAsia="ko-KR"/>
        </w:rPr>
      </w:pPr>
      <w:r>
        <w:rPr>
          <w:lang w:eastAsia="ko-KR"/>
        </w:rPr>
        <w:t xml:space="preserve">Downturn stokes </w:t>
      </w:r>
      <w:r w:rsidRPr="00692A4A">
        <w:rPr>
          <w:u w:val="single"/>
          <w:lang w:eastAsia="ko-KR"/>
        </w:rPr>
        <w:t>diversionary nationalism</w:t>
      </w:r>
      <w:r w:rsidRPr="00692A4A">
        <w:rPr>
          <w:lang w:eastAsia="ko-KR"/>
        </w:rPr>
        <w:t>---</w:t>
      </w:r>
      <w:r>
        <w:rPr>
          <w:lang w:eastAsia="ko-KR"/>
        </w:rPr>
        <w:t xml:space="preserve">that escalates. </w:t>
      </w:r>
    </w:p>
    <w:p w14:paraId="54873284" w14:textId="77777777" w:rsidR="00A2662A" w:rsidRPr="00AF337D" w:rsidRDefault="00A2662A" w:rsidP="00A2662A">
      <w:pPr>
        <w:rPr>
          <w:lang w:eastAsia="ko-KR"/>
        </w:rPr>
      </w:pPr>
      <w:r w:rsidRPr="002C5399">
        <w:rPr>
          <w:rStyle w:val="Style13ptBold"/>
        </w:rPr>
        <w:t>Horncastle ’25</w:t>
      </w:r>
      <w:r>
        <w:rPr>
          <w:lang w:eastAsia="ko-KR"/>
        </w:rPr>
        <w:t xml:space="preserve"> [James; April 13; PhD, Assistant Professor and Edward and Emily McWhinney Professor in International Relations, Simon Fraser University; The Conversation, "Tariffs don’t just affect the global economy, but create political instability as well," https://theconversation.com/tariffs-dont-just-affect-the-global-economy-but-create-political-instability-as-well-254045]</w:t>
      </w:r>
    </w:p>
    <w:p w14:paraId="61A9DBD3" w14:textId="77777777" w:rsidR="00A2662A" w:rsidRPr="00AF337D" w:rsidRDefault="00A2662A" w:rsidP="00A2662A">
      <w:pPr>
        <w:rPr>
          <w:sz w:val="16"/>
          <w:lang w:eastAsia="ko-KR"/>
        </w:rPr>
      </w:pPr>
      <w:r w:rsidRPr="00AF337D">
        <w:rPr>
          <w:sz w:val="16"/>
          <w:lang w:eastAsia="ko-KR"/>
        </w:rPr>
        <w:t>Look outwards, point fingers</w:t>
      </w:r>
    </w:p>
    <w:p w14:paraId="4C6320BE" w14:textId="77777777" w:rsidR="00A2662A" w:rsidRPr="00AF337D" w:rsidRDefault="00A2662A" w:rsidP="00A2662A">
      <w:pPr>
        <w:rPr>
          <w:sz w:val="16"/>
          <w:lang w:eastAsia="ko-KR"/>
        </w:rPr>
      </w:pPr>
      <w:r w:rsidRPr="008D012C">
        <w:rPr>
          <w:rStyle w:val="StyleUnderline"/>
          <w:highlight w:val="cyan"/>
        </w:rPr>
        <w:t>Governments</w:t>
      </w:r>
      <w:r w:rsidRPr="00AF337D">
        <w:rPr>
          <w:sz w:val="16"/>
          <w:lang w:eastAsia="ko-KR"/>
        </w:rPr>
        <w:t xml:space="preserve"> have, historically, </w:t>
      </w:r>
      <w:r w:rsidRPr="008D012C">
        <w:rPr>
          <w:rStyle w:val="StyleUnderline"/>
          <w:highlight w:val="cyan"/>
        </w:rPr>
        <w:t>use</w:t>
      </w:r>
      <w:r w:rsidRPr="00AF337D">
        <w:rPr>
          <w:sz w:val="16"/>
          <w:lang w:eastAsia="ko-KR"/>
        </w:rPr>
        <w:t xml:space="preserve">d </w:t>
      </w:r>
      <w:r w:rsidRPr="008D012C">
        <w:rPr>
          <w:rStyle w:val="Emphasis"/>
          <w:highlight w:val="cyan"/>
        </w:rPr>
        <w:t>foreign affairs</w:t>
      </w:r>
      <w:r w:rsidRPr="00AF337D">
        <w:rPr>
          <w:sz w:val="16"/>
          <w:lang w:eastAsia="ko-KR"/>
        </w:rPr>
        <w:t xml:space="preserve"> as a means of </w:t>
      </w:r>
      <w:r w:rsidRPr="008D012C">
        <w:rPr>
          <w:rStyle w:val="Emphasis"/>
          <w:highlight w:val="cyan"/>
        </w:rPr>
        <w:t>distracting</w:t>
      </w:r>
      <w:r w:rsidRPr="00AF337D">
        <w:rPr>
          <w:sz w:val="16"/>
          <w:lang w:eastAsia="ko-KR"/>
        </w:rPr>
        <w:t xml:space="preserve"> </w:t>
      </w:r>
      <w:r w:rsidRPr="00764F25">
        <w:rPr>
          <w:rStyle w:val="StyleUnderline"/>
        </w:rPr>
        <w:t xml:space="preserve">their populations </w:t>
      </w:r>
      <w:r w:rsidRPr="008D012C">
        <w:rPr>
          <w:rStyle w:val="StyleUnderline"/>
          <w:highlight w:val="cyan"/>
        </w:rPr>
        <w:t xml:space="preserve">from </w:t>
      </w:r>
      <w:r w:rsidRPr="008D012C">
        <w:rPr>
          <w:rStyle w:val="Emphasis"/>
          <w:highlight w:val="cyan"/>
        </w:rPr>
        <w:t>domestic problems</w:t>
      </w:r>
      <w:r w:rsidRPr="00AF337D">
        <w:rPr>
          <w:sz w:val="16"/>
          <w:lang w:eastAsia="ko-KR"/>
        </w:rPr>
        <w:t>. This feature occurs regardless of a state’s ideology. The banality of its occurrence in international relations is such that Hollywood made a satirical film, Wag the Dog, on the subject.</w:t>
      </w:r>
    </w:p>
    <w:p w14:paraId="11EBF2DE" w14:textId="77777777" w:rsidR="00A2662A" w:rsidRPr="00AF337D" w:rsidRDefault="00A2662A" w:rsidP="00A2662A">
      <w:pPr>
        <w:rPr>
          <w:sz w:val="16"/>
          <w:lang w:eastAsia="ko-KR"/>
        </w:rPr>
      </w:pPr>
      <w:r w:rsidRPr="00764F25">
        <w:rPr>
          <w:rStyle w:val="StyleUnderline"/>
        </w:rPr>
        <w:t>Authoritarian states</w:t>
      </w:r>
      <w:r w:rsidRPr="00AF337D">
        <w:rPr>
          <w:sz w:val="16"/>
          <w:lang w:eastAsia="ko-KR"/>
        </w:rPr>
        <w:t xml:space="preserve">, however, </w:t>
      </w:r>
      <w:r w:rsidRPr="00764F25">
        <w:rPr>
          <w:rStyle w:val="StyleUnderline"/>
        </w:rPr>
        <w:t xml:space="preserve">are </w:t>
      </w:r>
      <w:r w:rsidRPr="00764F25">
        <w:rPr>
          <w:rStyle w:val="Emphasis"/>
        </w:rPr>
        <w:t>more susceptible</w:t>
      </w:r>
      <w:r w:rsidRPr="00AF337D">
        <w:rPr>
          <w:sz w:val="16"/>
          <w:lang w:eastAsia="ko-KR"/>
        </w:rPr>
        <w:t xml:space="preserve"> to this phenomenon. </w:t>
      </w:r>
      <w:r w:rsidRPr="00764F25">
        <w:rPr>
          <w:rStyle w:val="StyleUnderline"/>
        </w:rPr>
        <w:t xml:space="preserve">Their governments’ </w:t>
      </w:r>
      <w:r w:rsidRPr="00764F25">
        <w:rPr>
          <w:rStyle w:val="Emphasis"/>
        </w:rPr>
        <w:t>lack</w:t>
      </w:r>
      <w:r w:rsidRPr="00764F25">
        <w:rPr>
          <w:rStyle w:val="StyleUnderline"/>
        </w:rPr>
        <w:t xml:space="preserve"> of</w:t>
      </w:r>
      <w:r w:rsidRPr="00AF337D">
        <w:rPr>
          <w:sz w:val="16"/>
          <w:lang w:eastAsia="ko-KR"/>
        </w:rPr>
        <w:t xml:space="preserve"> popular </w:t>
      </w:r>
      <w:r w:rsidRPr="00764F25">
        <w:rPr>
          <w:rStyle w:val="Emphasis"/>
        </w:rPr>
        <w:t>legitimacy</w:t>
      </w:r>
      <w:r w:rsidRPr="00AF337D">
        <w:rPr>
          <w:sz w:val="16"/>
          <w:lang w:eastAsia="ko-KR"/>
        </w:rPr>
        <w:t xml:space="preserve"> </w:t>
      </w:r>
      <w:r w:rsidRPr="00764F25">
        <w:rPr>
          <w:rStyle w:val="StyleUnderline"/>
        </w:rPr>
        <w:t>means</w:t>
      </w:r>
      <w:r w:rsidRPr="00AF337D">
        <w:rPr>
          <w:sz w:val="16"/>
          <w:lang w:eastAsia="ko-KR"/>
        </w:rPr>
        <w:t xml:space="preserve"> that an </w:t>
      </w:r>
      <w:r w:rsidRPr="008D012C">
        <w:rPr>
          <w:rStyle w:val="Emphasis"/>
          <w:highlight w:val="cyan"/>
        </w:rPr>
        <w:t>econ</w:t>
      </w:r>
      <w:r w:rsidRPr="00AF337D">
        <w:rPr>
          <w:sz w:val="16"/>
          <w:lang w:eastAsia="ko-KR"/>
        </w:rPr>
        <w:t xml:space="preserve">omic </w:t>
      </w:r>
      <w:r w:rsidRPr="008D012C">
        <w:rPr>
          <w:rStyle w:val="Emphasis"/>
          <w:highlight w:val="cyan"/>
        </w:rPr>
        <w:t>downturn</w:t>
      </w:r>
      <w:r w:rsidRPr="00AF337D">
        <w:rPr>
          <w:sz w:val="16"/>
          <w:lang w:eastAsia="ko-KR"/>
        </w:rPr>
        <w:t xml:space="preserve"> </w:t>
      </w:r>
      <w:r w:rsidRPr="008D012C">
        <w:rPr>
          <w:rStyle w:val="StyleUnderline"/>
          <w:highlight w:val="cyan"/>
        </w:rPr>
        <w:t>weakens</w:t>
      </w:r>
      <w:r w:rsidRPr="008D012C">
        <w:rPr>
          <w:rStyle w:val="StyleUnderline"/>
        </w:rPr>
        <w:t xml:space="preserve"> one</w:t>
      </w:r>
      <w:r w:rsidRPr="00764F25">
        <w:rPr>
          <w:rStyle w:val="StyleUnderline"/>
        </w:rPr>
        <w:t xml:space="preserve"> of the </w:t>
      </w:r>
      <w:r w:rsidRPr="008D012C">
        <w:rPr>
          <w:rStyle w:val="Emphasis"/>
          <w:highlight w:val="cyan"/>
        </w:rPr>
        <w:t>lever</w:t>
      </w:r>
      <w:r w:rsidRPr="00764F25">
        <w:rPr>
          <w:rStyle w:val="StyleUnderline"/>
        </w:rPr>
        <w:t xml:space="preserve">s they use </w:t>
      </w:r>
      <w:r w:rsidRPr="008D012C">
        <w:rPr>
          <w:rStyle w:val="StyleUnderline"/>
          <w:highlight w:val="cyan"/>
        </w:rPr>
        <w:t xml:space="preserve">to </w:t>
      </w:r>
      <w:r w:rsidRPr="008D012C">
        <w:rPr>
          <w:rStyle w:val="Emphasis"/>
          <w:highlight w:val="cyan"/>
        </w:rPr>
        <w:t>buy acquiescence</w:t>
      </w:r>
      <w:r w:rsidRPr="00AF337D">
        <w:rPr>
          <w:sz w:val="16"/>
          <w:lang w:eastAsia="ko-KR"/>
        </w:rPr>
        <w:t xml:space="preserve"> from its citizens.</w:t>
      </w:r>
    </w:p>
    <w:p w14:paraId="23D0D9F6" w14:textId="77777777" w:rsidR="00A2662A" w:rsidRPr="00764F25" w:rsidRDefault="00A2662A" w:rsidP="00A2662A">
      <w:pPr>
        <w:rPr>
          <w:rStyle w:val="StyleUnderline"/>
        </w:rPr>
      </w:pPr>
      <w:r w:rsidRPr="00AF337D">
        <w:rPr>
          <w:sz w:val="16"/>
          <w:lang w:eastAsia="ko-KR"/>
        </w:rPr>
        <w:t xml:space="preserve">Furthermore, </w:t>
      </w:r>
      <w:r w:rsidRPr="00764F25">
        <w:rPr>
          <w:rStyle w:val="StyleUnderline"/>
        </w:rPr>
        <w:t xml:space="preserve">economic </w:t>
      </w:r>
      <w:r w:rsidRPr="008D012C">
        <w:rPr>
          <w:rStyle w:val="StyleUnderline"/>
          <w:highlight w:val="cyan"/>
        </w:rPr>
        <w:t xml:space="preserve">uncertainty </w:t>
      </w:r>
      <w:r w:rsidRPr="008D012C">
        <w:rPr>
          <w:rStyle w:val="Emphasis"/>
          <w:highlight w:val="cyan"/>
        </w:rPr>
        <w:t>undermines</w:t>
      </w:r>
      <w:r w:rsidRPr="00AF337D">
        <w:rPr>
          <w:sz w:val="16"/>
          <w:lang w:eastAsia="ko-KR"/>
        </w:rPr>
        <w:t xml:space="preserve"> </w:t>
      </w:r>
      <w:r w:rsidRPr="00764F25">
        <w:rPr>
          <w:rStyle w:val="StyleUnderline"/>
        </w:rPr>
        <w:t>authoritarian</w:t>
      </w:r>
      <w:r w:rsidRPr="00AF337D">
        <w:rPr>
          <w:sz w:val="16"/>
          <w:lang w:eastAsia="ko-KR"/>
        </w:rPr>
        <w:t xml:space="preserve"> governments’ </w:t>
      </w:r>
      <w:r w:rsidRPr="008D012C">
        <w:rPr>
          <w:rStyle w:val="Emphasis"/>
          <w:highlight w:val="cyan"/>
        </w:rPr>
        <w:t>patronage networks</w:t>
      </w:r>
      <w:r w:rsidRPr="00AF337D">
        <w:rPr>
          <w:sz w:val="16"/>
          <w:lang w:eastAsia="ko-KR"/>
        </w:rPr>
        <w:t xml:space="preserve">. Not only do such governments lose the support of a majority of citizens to the economic uncertainty, but </w:t>
      </w:r>
      <w:r w:rsidRPr="008D012C">
        <w:rPr>
          <w:rStyle w:val="StyleUnderline"/>
          <w:highlight w:val="cyan"/>
        </w:rPr>
        <w:t>they</w:t>
      </w:r>
      <w:r w:rsidRPr="00AF337D">
        <w:rPr>
          <w:sz w:val="16"/>
          <w:lang w:eastAsia="ko-KR"/>
        </w:rPr>
        <w:t xml:space="preserve"> also </w:t>
      </w:r>
      <w:r w:rsidRPr="008D012C">
        <w:rPr>
          <w:rStyle w:val="Emphasis"/>
          <w:highlight w:val="cyan"/>
        </w:rPr>
        <w:t>lose</w:t>
      </w:r>
      <w:r w:rsidRPr="00764F25">
        <w:rPr>
          <w:rStyle w:val="StyleUnderline"/>
        </w:rPr>
        <w:t xml:space="preserve"> the</w:t>
      </w:r>
      <w:r w:rsidRPr="00AF337D">
        <w:rPr>
          <w:sz w:val="16"/>
          <w:lang w:eastAsia="ko-KR"/>
        </w:rPr>
        <w:t xml:space="preserve"> important </w:t>
      </w:r>
      <w:r w:rsidRPr="00764F25">
        <w:rPr>
          <w:rStyle w:val="StyleUnderline"/>
        </w:rPr>
        <w:t xml:space="preserve">minority </w:t>
      </w:r>
      <w:r w:rsidRPr="008D012C">
        <w:rPr>
          <w:rStyle w:val="StyleUnderline"/>
          <w:highlight w:val="cyan"/>
        </w:rPr>
        <w:t>groups</w:t>
      </w:r>
      <w:r w:rsidRPr="00764F25">
        <w:rPr>
          <w:rStyle w:val="StyleUnderline"/>
        </w:rPr>
        <w:t xml:space="preserve"> they use to </w:t>
      </w:r>
      <w:r w:rsidRPr="008D012C">
        <w:rPr>
          <w:rStyle w:val="Emphasis"/>
          <w:highlight w:val="cyan"/>
        </w:rPr>
        <w:t>maintain</w:t>
      </w:r>
      <w:r w:rsidRPr="00764F25">
        <w:rPr>
          <w:rStyle w:val="StyleUnderline"/>
        </w:rPr>
        <w:t xml:space="preserve"> their </w:t>
      </w:r>
      <w:r w:rsidRPr="008D012C">
        <w:rPr>
          <w:rStyle w:val="StyleUnderline"/>
          <w:highlight w:val="cyan"/>
        </w:rPr>
        <w:t>rule</w:t>
      </w:r>
      <w:r w:rsidRPr="00764F25">
        <w:rPr>
          <w:rStyle w:val="StyleUnderline"/>
        </w:rPr>
        <w:t>.</w:t>
      </w:r>
    </w:p>
    <w:p w14:paraId="1E466565" w14:textId="77777777" w:rsidR="00A2662A" w:rsidRPr="00AF337D" w:rsidRDefault="00A2662A" w:rsidP="00A2662A">
      <w:pPr>
        <w:rPr>
          <w:sz w:val="16"/>
          <w:lang w:eastAsia="ko-KR"/>
        </w:rPr>
      </w:pPr>
      <w:r w:rsidRPr="00AF337D">
        <w:rPr>
          <w:sz w:val="16"/>
          <w:lang w:eastAsia="ko-KR"/>
        </w:rPr>
        <w:t xml:space="preserve">As such, </w:t>
      </w:r>
      <w:r w:rsidRPr="00764F25">
        <w:rPr>
          <w:rStyle w:val="StyleUnderline"/>
        </w:rPr>
        <w:t xml:space="preserve">authoritarian </w:t>
      </w:r>
      <w:r w:rsidRPr="008D012C">
        <w:rPr>
          <w:rStyle w:val="StyleUnderline"/>
          <w:highlight w:val="cyan"/>
        </w:rPr>
        <w:t>governments</w:t>
      </w:r>
      <w:r w:rsidRPr="00764F25">
        <w:rPr>
          <w:rStyle w:val="StyleUnderline"/>
        </w:rPr>
        <w:t xml:space="preserve"> in the face of </w:t>
      </w:r>
      <w:r w:rsidRPr="00764F25">
        <w:rPr>
          <w:rStyle w:val="Emphasis"/>
        </w:rPr>
        <w:t>econ</w:t>
      </w:r>
      <w:r w:rsidRPr="00AF337D">
        <w:rPr>
          <w:sz w:val="16"/>
          <w:lang w:eastAsia="ko-KR"/>
        </w:rPr>
        <w:t xml:space="preserve">omic </w:t>
      </w:r>
      <w:r w:rsidRPr="00764F25">
        <w:rPr>
          <w:rStyle w:val="Emphasis"/>
        </w:rPr>
        <w:t>uncertainty</w:t>
      </w:r>
      <w:r w:rsidRPr="00AF337D">
        <w:rPr>
          <w:sz w:val="16"/>
          <w:lang w:eastAsia="ko-KR"/>
        </w:rPr>
        <w:t xml:space="preserve"> </w:t>
      </w:r>
      <w:r w:rsidRPr="008D012C">
        <w:rPr>
          <w:rStyle w:val="StyleUnderline"/>
        </w:rPr>
        <w:t>will</w:t>
      </w:r>
      <w:r w:rsidRPr="008D012C">
        <w:rPr>
          <w:sz w:val="16"/>
          <w:lang w:eastAsia="ko-KR"/>
        </w:rPr>
        <w:t xml:space="preserve"> </w:t>
      </w:r>
      <w:r w:rsidRPr="008D012C">
        <w:rPr>
          <w:rStyle w:val="Emphasis"/>
          <w:highlight w:val="cyan"/>
        </w:rPr>
        <w:t>look out</w:t>
      </w:r>
      <w:r w:rsidRPr="008D012C">
        <w:rPr>
          <w:sz w:val="16"/>
          <w:lang w:eastAsia="ko-KR"/>
        </w:rPr>
        <w:t>wards</w:t>
      </w:r>
      <w:r w:rsidRPr="00AF337D">
        <w:rPr>
          <w:sz w:val="16"/>
          <w:lang w:eastAsia="ko-KR"/>
        </w:rPr>
        <w:t xml:space="preserve"> </w:t>
      </w:r>
      <w:r w:rsidRPr="008D012C">
        <w:rPr>
          <w:rStyle w:val="StyleUnderline"/>
          <w:highlight w:val="cyan"/>
        </w:rPr>
        <w:t xml:space="preserve">to </w:t>
      </w:r>
      <w:r w:rsidRPr="008D012C">
        <w:rPr>
          <w:rStyle w:val="Emphasis"/>
          <w:highlight w:val="cyan"/>
        </w:rPr>
        <w:t>build</w:t>
      </w:r>
      <w:r w:rsidRPr="00AF337D">
        <w:rPr>
          <w:sz w:val="16"/>
          <w:lang w:eastAsia="ko-KR"/>
        </w:rPr>
        <w:t xml:space="preserve"> their </w:t>
      </w:r>
      <w:r w:rsidRPr="008D012C">
        <w:rPr>
          <w:rStyle w:val="Emphasis"/>
          <w:highlight w:val="cyan"/>
        </w:rPr>
        <w:t>legitimacy</w:t>
      </w:r>
      <w:r w:rsidRPr="00AF337D">
        <w:rPr>
          <w:sz w:val="16"/>
          <w:lang w:eastAsia="ko-KR"/>
        </w:rPr>
        <w:t xml:space="preserve">. But </w:t>
      </w:r>
      <w:r w:rsidRPr="00764F25">
        <w:rPr>
          <w:rStyle w:val="StyleUnderline"/>
        </w:rPr>
        <w:t xml:space="preserve">these governments need an </w:t>
      </w:r>
      <w:r w:rsidRPr="00764F25">
        <w:rPr>
          <w:rStyle w:val="Emphasis"/>
        </w:rPr>
        <w:t>ideology</w:t>
      </w:r>
      <w:r w:rsidRPr="00AF337D">
        <w:rPr>
          <w:sz w:val="16"/>
          <w:lang w:eastAsia="ko-KR"/>
        </w:rPr>
        <w:t xml:space="preserve"> </w:t>
      </w:r>
      <w:r w:rsidRPr="00764F25">
        <w:rPr>
          <w:rStyle w:val="StyleUnderline"/>
        </w:rPr>
        <w:t>that will motivate their societies</w:t>
      </w:r>
      <w:r w:rsidRPr="00AF337D">
        <w:rPr>
          <w:sz w:val="16"/>
          <w:lang w:eastAsia="ko-KR"/>
        </w:rPr>
        <w:t xml:space="preserve">. For contemporary governments, </w:t>
      </w:r>
      <w:r w:rsidRPr="00764F25">
        <w:rPr>
          <w:rStyle w:val="StyleUnderline"/>
        </w:rPr>
        <w:t xml:space="preserve">one of the </w:t>
      </w:r>
      <w:r w:rsidRPr="00764F25">
        <w:rPr>
          <w:rStyle w:val="Emphasis"/>
        </w:rPr>
        <w:t>most effective</w:t>
      </w:r>
      <w:r w:rsidRPr="00AF337D">
        <w:rPr>
          <w:sz w:val="16"/>
          <w:lang w:eastAsia="ko-KR"/>
        </w:rPr>
        <w:t xml:space="preserve"> mechanisms </w:t>
      </w:r>
      <w:r w:rsidRPr="00764F25">
        <w:rPr>
          <w:rStyle w:val="StyleUnderline"/>
        </w:rPr>
        <w:t xml:space="preserve">is </w:t>
      </w:r>
      <w:r w:rsidRPr="00764F25">
        <w:rPr>
          <w:rStyle w:val="Emphasis"/>
        </w:rPr>
        <w:t>nationalism</w:t>
      </w:r>
      <w:r w:rsidRPr="00AF337D">
        <w:rPr>
          <w:sz w:val="16"/>
          <w:lang w:eastAsia="ko-KR"/>
        </w:rPr>
        <w:t>.</w:t>
      </w:r>
    </w:p>
    <w:p w14:paraId="0DACA1EC" w14:textId="77777777" w:rsidR="00A2662A" w:rsidRPr="00AF337D" w:rsidRDefault="00A2662A" w:rsidP="00A2662A">
      <w:pPr>
        <w:rPr>
          <w:sz w:val="16"/>
          <w:lang w:eastAsia="ko-KR"/>
        </w:rPr>
      </w:pPr>
      <w:r w:rsidRPr="00AF337D">
        <w:rPr>
          <w:sz w:val="16"/>
          <w:lang w:eastAsia="ko-KR"/>
        </w:rPr>
        <w:t>The power of nationalism</w:t>
      </w:r>
    </w:p>
    <w:p w14:paraId="32CC8020" w14:textId="77777777" w:rsidR="00A2662A" w:rsidRPr="00AF337D" w:rsidRDefault="00A2662A" w:rsidP="00A2662A">
      <w:pPr>
        <w:rPr>
          <w:sz w:val="16"/>
          <w:lang w:eastAsia="ko-KR"/>
        </w:rPr>
      </w:pPr>
      <w:r w:rsidRPr="00AF337D">
        <w:rPr>
          <w:sz w:val="16"/>
          <w:lang w:eastAsia="ko-KR"/>
        </w:rPr>
        <w:t xml:space="preserve">Nationalism’s utility for authoritarian states is twofold. First, </w:t>
      </w:r>
      <w:r w:rsidRPr="008D012C">
        <w:rPr>
          <w:rStyle w:val="Emphasis"/>
          <w:highlight w:val="cyan"/>
        </w:rPr>
        <w:t>nationalism</w:t>
      </w:r>
      <w:r w:rsidRPr="00AF337D">
        <w:rPr>
          <w:sz w:val="16"/>
          <w:lang w:eastAsia="ko-KR"/>
        </w:rPr>
        <w:t xml:space="preserve"> emphasizes the collective over the individual. </w:t>
      </w:r>
      <w:r w:rsidRPr="00AF337D">
        <w:rPr>
          <w:sz w:val="16"/>
        </w:rPr>
        <w:t>States</w:t>
      </w:r>
      <w:r w:rsidRPr="00AF337D">
        <w:rPr>
          <w:sz w:val="16"/>
          <w:lang w:eastAsia="ko-KR"/>
        </w:rPr>
        <w:t xml:space="preserve">, by stressing the importance of the nation, can </w:t>
      </w:r>
      <w:r w:rsidRPr="008D012C">
        <w:rPr>
          <w:rStyle w:val="StyleUnderline"/>
          <w:highlight w:val="cyan"/>
        </w:rPr>
        <w:t xml:space="preserve">encourage individuals to </w:t>
      </w:r>
      <w:r w:rsidRPr="008D012C">
        <w:rPr>
          <w:rStyle w:val="Emphasis"/>
          <w:highlight w:val="cyan"/>
        </w:rPr>
        <w:t>overlook</w:t>
      </w:r>
      <w:r w:rsidRPr="00AF337D">
        <w:rPr>
          <w:sz w:val="16"/>
        </w:rPr>
        <w:t xml:space="preserve"> the </w:t>
      </w:r>
      <w:r w:rsidRPr="008D012C">
        <w:rPr>
          <w:rStyle w:val="Emphasis"/>
          <w:highlight w:val="cyan"/>
        </w:rPr>
        <w:t>personal</w:t>
      </w:r>
      <w:r w:rsidRPr="00AF337D">
        <w:rPr>
          <w:sz w:val="16"/>
        </w:rPr>
        <w:t xml:space="preserve"> </w:t>
      </w:r>
      <w:r w:rsidRPr="008D012C">
        <w:rPr>
          <w:rStyle w:val="Emphasis"/>
          <w:highlight w:val="cyan"/>
        </w:rPr>
        <w:t>struggles</w:t>
      </w:r>
      <w:r w:rsidRPr="00AF337D">
        <w:rPr>
          <w:sz w:val="16"/>
        </w:rPr>
        <w:t xml:space="preserve"> they face </w:t>
      </w:r>
      <w:r w:rsidRPr="00764F25">
        <w:rPr>
          <w:rStyle w:val="StyleUnderline"/>
        </w:rPr>
        <w:t>in times of economic uncertainty</w:t>
      </w:r>
      <w:r w:rsidRPr="00AF337D">
        <w:rPr>
          <w:sz w:val="16"/>
        </w:rPr>
        <w:t>.</w:t>
      </w:r>
    </w:p>
    <w:p w14:paraId="6A5C179A" w14:textId="77777777" w:rsidR="00A2662A" w:rsidRPr="00764F25" w:rsidRDefault="00A2662A" w:rsidP="00A2662A">
      <w:pPr>
        <w:rPr>
          <w:rStyle w:val="StyleUnderline"/>
        </w:rPr>
      </w:pPr>
      <w:r w:rsidRPr="00AF337D">
        <w:rPr>
          <w:sz w:val="16"/>
          <w:lang w:eastAsia="ko-KR"/>
        </w:rPr>
        <w:t xml:space="preserve">Second, </w:t>
      </w:r>
      <w:r w:rsidRPr="00764F25">
        <w:rPr>
          <w:rStyle w:val="StyleUnderline"/>
        </w:rPr>
        <w:t>nationalism</w:t>
      </w:r>
      <w:r w:rsidRPr="00AF337D">
        <w:rPr>
          <w:sz w:val="16"/>
          <w:lang w:eastAsia="ko-KR"/>
        </w:rPr>
        <w:t xml:space="preserve"> by its nature </w:t>
      </w:r>
      <w:r w:rsidRPr="00764F25">
        <w:rPr>
          <w:rStyle w:val="StyleUnderline"/>
        </w:rPr>
        <w:t>creates an “in group” and an “</w:t>
      </w:r>
      <w:r w:rsidRPr="00764F25">
        <w:rPr>
          <w:rStyle w:val="Emphasis"/>
        </w:rPr>
        <w:t>out group</w:t>
      </w:r>
      <w:r w:rsidRPr="00764F25">
        <w:rPr>
          <w:rStyle w:val="StyleUnderline"/>
        </w:rPr>
        <w:t>.”</w:t>
      </w:r>
      <w:r w:rsidRPr="00AF337D">
        <w:rPr>
          <w:sz w:val="16"/>
          <w:lang w:eastAsia="ko-KR"/>
        </w:rPr>
        <w:t xml:space="preserve"> </w:t>
      </w:r>
      <w:r w:rsidRPr="008D012C">
        <w:rPr>
          <w:rStyle w:val="StyleUnderline"/>
          <w:highlight w:val="cyan"/>
        </w:rPr>
        <w:t xml:space="preserve">Governments can use the </w:t>
      </w:r>
      <w:r w:rsidRPr="008D012C">
        <w:rPr>
          <w:rStyle w:val="Emphasis"/>
          <w:highlight w:val="cyan"/>
        </w:rPr>
        <w:t>out group</w:t>
      </w:r>
      <w:r w:rsidRPr="008D012C">
        <w:rPr>
          <w:sz w:val="16"/>
          <w:highlight w:val="cyan"/>
          <w:lang w:eastAsia="ko-KR"/>
        </w:rPr>
        <w:t xml:space="preserve"> </w:t>
      </w:r>
      <w:r w:rsidRPr="008D012C">
        <w:rPr>
          <w:rStyle w:val="StyleUnderline"/>
          <w:highlight w:val="cyan"/>
        </w:rPr>
        <w:t>as a</w:t>
      </w:r>
      <w:r w:rsidRPr="00764F25">
        <w:rPr>
          <w:rStyle w:val="StyleUnderline"/>
        </w:rPr>
        <w:t xml:space="preserve"> </w:t>
      </w:r>
      <w:r w:rsidRPr="008D012C">
        <w:rPr>
          <w:rStyle w:val="Emphasis"/>
          <w:highlight w:val="cyan"/>
        </w:rPr>
        <w:t>rallying cry</w:t>
      </w:r>
      <w:r w:rsidRPr="00AF337D">
        <w:rPr>
          <w:sz w:val="16"/>
          <w:lang w:eastAsia="ko-KR"/>
        </w:rPr>
        <w:t xml:space="preserve"> for its local population. While there are several instances where such developments are possible, </w:t>
      </w:r>
      <w:r w:rsidRPr="00764F25">
        <w:rPr>
          <w:rStyle w:val="StyleUnderline"/>
        </w:rPr>
        <w:t>China’s</w:t>
      </w:r>
      <w:r w:rsidRPr="00AF337D">
        <w:rPr>
          <w:sz w:val="16"/>
          <w:lang w:eastAsia="ko-KR"/>
        </w:rPr>
        <w:t xml:space="preserve"> increasingly </w:t>
      </w:r>
      <w:r w:rsidRPr="00764F25">
        <w:rPr>
          <w:rStyle w:val="StyleUnderline"/>
        </w:rPr>
        <w:t xml:space="preserve">antagonistic stance towards </w:t>
      </w:r>
      <w:r w:rsidRPr="00764F25">
        <w:rPr>
          <w:rStyle w:val="Emphasis"/>
        </w:rPr>
        <w:t>Taiwan</w:t>
      </w:r>
      <w:r w:rsidRPr="00AF337D">
        <w:rPr>
          <w:sz w:val="16"/>
          <w:lang w:eastAsia="ko-KR"/>
        </w:rPr>
        <w:t xml:space="preserve"> </w:t>
      </w:r>
      <w:r w:rsidRPr="00764F25">
        <w:rPr>
          <w:rStyle w:val="StyleUnderline"/>
        </w:rPr>
        <w:t>is an example.</w:t>
      </w:r>
    </w:p>
    <w:p w14:paraId="6A024FD3" w14:textId="77777777" w:rsidR="00A2662A" w:rsidRPr="00AF337D" w:rsidRDefault="00A2662A" w:rsidP="00A2662A">
      <w:pPr>
        <w:rPr>
          <w:sz w:val="16"/>
          <w:lang w:eastAsia="ko-KR"/>
        </w:rPr>
      </w:pPr>
      <w:r w:rsidRPr="00764F25">
        <w:rPr>
          <w:rStyle w:val="StyleUnderline"/>
        </w:rPr>
        <w:t xml:space="preserve">Governments, by </w:t>
      </w:r>
      <w:r w:rsidRPr="008D012C">
        <w:rPr>
          <w:rStyle w:val="StyleUnderline"/>
          <w:highlight w:val="cyan"/>
        </w:rPr>
        <w:t xml:space="preserve">rallying </w:t>
      </w:r>
      <w:r w:rsidRPr="008D012C">
        <w:rPr>
          <w:rStyle w:val="Emphasis"/>
          <w:highlight w:val="cyan"/>
        </w:rPr>
        <w:t>nationalist sentiment</w:t>
      </w:r>
      <w:r w:rsidRPr="008D012C">
        <w:rPr>
          <w:sz w:val="16"/>
          <w:highlight w:val="cyan"/>
          <w:lang w:eastAsia="ko-KR"/>
        </w:rPr>
        <w:t>,</w:t>
      </w:r>
      <w:r w:rsidRPr="00AF337D">
        <w:rPr>
          <w:sz w:val="16"/>
          <w:lang w:eastAsia="ko-KR"/>
        </w:rPr>
        <w:t xml:space="preserve"> </w:t>
      </w:r>
      <w:r w:rsidRPr="00764F25">
        <w:rPr>
          <w:rStyle w:val="StyleUnderline"/>
        </w:rPr>
        <w:t>will</w:t>
      </w:r>
      <w:r w:rsidRPr="00AF337D">
        <w:rPr>
          <w:sz w:val="16"/>
          <w:lang w:eastAsia="ko-KR"/>
        </w:rPr>
        <w:t xml:space="preserve"> either indirectly or </w:t>
      </w:r>
      <w:r w:rsidRPr="00764F25">
        <w:rPr>
          <w:rStyle w:val="Emphasis"/>
        </w:rPr>
        <w:t>actively</w:t>
      </w:r>
      <w:r w:rsidRPr="00AF337D">
        <w:rPr>
          <w:sz w:val="16"/>
          <w:lang w:eastAsia="ko-KR"/>
        </w:rPr>
        <w:t xml:space="preserve"> </w:t>
      </w:r>
      <w:r w:rsidRPr="008D012C">
        <w:rPr>
          <w:rStyle w:val="Emphasis"/>
          <w:highlight w:val="cyan"/>
        </w:rPr>
        <w:t>stoke</w:t>
      </w:r>
      <w:r w:rsidRPr="00AF337D">
        <w:rPr>
          <w:sz w:val="16"/>
          <w:lang w:eastAsia="ko-KR"/>
        </w:rPr>
        <w:t xml:space="preserve"> the potential for </w:t>
      </w:r>
      <w:r w:rsidRPr="008D012C">
        <w:rPr>
          <w:rStyle w:val="Emphasis"/>
          <w:highlight w:val="cyan"/>
        </w:rPr>
        <w:t>conflict</w:t>
      </w:r>
      <w:r w:rsidRPr="00AF337D">
        <w:rPr>
          <w:sz w:val="16"/>
          <w:lang w:eastAsia="ko-KR"/>
        </w:rPr>
        <w:t>.</w:t>
      </w:r>
    </w:p>
    <w:p w14:paraId="75BD4C88" w14:textId="77777777" w:rsidR="00A2662A" w:rsidRDefault="00A2662A" w:rsidP="00A2662A">
      <w:pPr>
        <w:pStyle w:val="Heading4"/>
      </w:pPr>
      <w:r>
        <w:t xml:space="preserve">Only the plan makes the right to strike substantive and overcomes legal ambiguity that impedes bargaining. </w:t>
      </w:r>
    </w:p>
    <w:p w14:paraId="7A2DF969" w14:textId="77777777" w:rsidR="00A2662A" w:rsidRPr="00803EE4" w:rsidRDefault="00A2662A" w:rsidP="00A2662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0C622A9" w14:textId="77777777" w:rsidR="00A2662A" w:rsidRPr="008821CB" w:rsidRDefault="00A2662A" w:rsidP="00A2662A">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5C2C8E6D" w14:textId="77777777" w:rsidR="00A2662A" w:rsidRPr="008821CB" w:rsidRDefault="00A2662A" w:rsidP="00A2662A">
      <w:pPr>
        <w:rPr>
          <w:sz w:val="16"/>
          <w:szCs w:val="16"/>
        </w:rPr>
      </w:pPr>
      <w:r w:rsidRPr="008821CB">
        <w:rPr>
          <w:sz w:val="16"/>
          <w:szCs w:val="16"/>
        </w:rPr>
        <w:t>A. The “Right” to Strike</w:t>
      </w:r>
    </w:p>
    <w:p w14:paraId="3460CE0E" w14:textId="77777777" w:rsidR="00A2662A" w:rsidRPr="008821CB" w:rsidRDefault="00A2662A" w:rsidP="00A2662A">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00CDBC7E" w14:textId="77777777" w:rsidR="00A2662A" w:rsidRPr="008821CB" w:rsidRDefault="00A2662A" w:rsidP="00A2662A">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6FC4D33C" w14:textId="77777777" w:rsidR="00A2662A" w:rsidRPr="008821CB" w:rsidRDefault="00A2662A" w:rsidP="00A2662A">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CE89E1B" w14:textId="77777777" w:rsidR="00A2662A" w:rsidRPr="008821CB" w:rsidRDefault="00A2662A" w:rsidP="00A2662A">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33065A2F" w14:textId="77777777" w:rsidR="00A2662A" w:rsidRPr="008821CB" w:rsidRDefault="00A2662A" w:rsidP="00A2662A">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15BE97F7" w14:textId="77777777" w:rsidR="00A2662A" w:rsidRPr="008821CB" w:rsidRDefault="00A2662A" w:rsidP="00A2662A">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4BD89EDE" w14:textId="77777777" w:rsidR="00A2662A" w:rsidRPr="00803EE4" w:rsidRDefault="00A2662A" w:rsidP="00A2662A">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50539712" w14:textId="77777777" w:rsidR="00A2662A" w:rsidRPr="008821CB" w:rsidRDefault="00A2662A" w:rsidP="00A2662A">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31D76103" w14:textId="77777777" w:rsidR="00A2662A" w:rsidRPr="008821CB" w:rsidRDefault="00A2662A" w:rsidP="00A2662A">
      <w:pPr>
        <w:rPr>
          <w:sz w:val="16"/>
          <w:szCs w:val="16"/>
        </w:rPr>
      </w:pPr>
      <w:r w:rsidRPr="008821CB">
        <w:rPr>
          <w:sz w:val="16"/>
          <w:szCs w:val="16"/>
        </w:rPr>
        <w:t>B. The Limits of Legal Categories</w:t>
      </w:r>
    </w:p>
    <w:p w14:paraId="2EB170E7" w14:textId="77777777" w:rsidR="00A2662A" w:rsidRPr="008821CB" w:rsidRDefault="00A2662A" w:rsidP="00A2662A">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68452C53" w14:textId="77777777" w:rsidR="00A2662A" w:rsidRPr="008821CB" w:rsidRDefault="00A2662A" w:rsidP="00A2662A">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40C26743" w14:textId="77777777" w:rsidR="00A2662A" w:rsidRPr="008821CB" w:rsidRDefault="00A2662A" w:rsidP="00A2662A">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7D003985" w14:textId="77777777" w:rsidR="00A2662A" w:rsidRPr="008821CB" w:rsidRDefault="00A2662A" w:rsidP="00A2662A">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0CABAEC3" w14:textId="77777777" w:rsidR="00A2662A" w:rsidRPr="008821CB" w:rsidRDefault="00A2662A" w:rsidP="00A2662A">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315C23AA" w14:textId="77777777" w:rsidR="00A2662A" w:rsidRPr="008821CB" w:rsidRDefault="00A2662A" w:rsidP="00A2662A">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36D10CC5" w14:textId="77777777" w:rsidR="00A2662A" w:rsidRPr="00803EE4" w:rsidRDefault="00A2662A" w:rsidP="00A2662A">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0CE3BD82" w14:textId="77777777" w:rsidR="00A2662A" w:rsidRPr="00AA791A" w:rsidRDefault="00A2662A" w:rsidP="00A2662A">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17E9D2D6" w14:textId="77777777" w:rsidR="00A2662A" w:rsidRPr="00652A80" w:rsidRDefault="00A2662A" w:rsidP="00A2662A">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004A0E79" w14:textId="77777777" w:rsidR="00A2662A" w:rsidRPr="00AD3BE5" w:rsidRDefault="00A2662A" w:rsidP="00A2662A">
      <w:pPr>
        <w:rPr>
          <w:sz w:val="16"/>
        </w:rPr>
      </w:pPr>
      <w:r w:rsidRPr="00AD3BE5">
        <w:rPr>
          <w:sz w:val="16"/>
        </w:rPr>
        <w:t>C. Alternate Visions</w:t>
      </w:r>
    </w:p>
    <w:p w14:paraId="3419EA4F" w14:textId="77777777" w:rsidR="00A2662A" w:rsidRPr="00652A80" w:rsidRDefault="00A2662A" w:rsidP="00A2662A">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613EB4F0" w14:textId="77777777" w:rsidR="00A2662A" w:rsidRPr="00652A80" w:rsidRDefault="00A2662A" w:rsidP="00A2662A">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3DB0340E" w14:textId="77777777" w:rsidR="00A2662A" w:rsidRPr="00652A80" w:rsidRDefault="00A2662A" w:rsidP="00A2662A">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2BC9C0E6" w14:textId="77777777" w:rsidR="00A2662A" w:rsidRPr="003F6EEB" w:rsidRDefault="00A2662A" w:rsidP="00A2662A">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75F9F9CA" w14:textId="77777777" w:rsidR="00A2662A" w:rsidRPr="003F6EEB" w:rsidRDefault="00A2662A" w:rsidP="00A2662A">
      <w:pPr>
        <w:rPr>
          <w:sz w:val="16"/>
        </w:rPr>
      </w:pPr>
      <w:r w:rsidRPr="003F6EEB">
        <w:rPr>
          <w:sz w:val="16"/>
        </w:rPr>
        <w:t>III. labor’s twenty-first century challenge to neoliberalism: striking in a new gilded age</w:t>
      </w:r>
    </w:p>
    <w:p w14:paraId="11F0AA1B" w14:textId="77777777" w:rsidR="00A2662A" w:rsidRPr="003F6EEB" w:rsidRDefault="00A2662A" w:rsidP="00A2662A">
      <w:pPr>
        <w:rPr>
          <w:sz w:val="16"/>
        </w:rPr>
      </w:pPr>
      <w:r w:rsidRPr="003F6EEB">
        <w:rPr>
          <w:sz w:val="16"/>
        </w:rPr>
        <w:t>A. Work Law in Political Economic Context</w:t>
      </w:r>
    </w:p>
    <w:p w14:paraId="58BA7AB1" w14:textId="77777777" w:rsidR="00A2662A" w:rsidRPr="003F6EEB" w:rsidRDefault="00A2662A" w:rsidP="00A2662A">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0501AA93" w14:textId="77777777" w:rsidR="00A2662A" w:rsidRPr="00845482" w:rsidRDefault="00A2662A" w:rsidP="00A2662A">
      <w:pPr>
        <w:pStyle w:val="Heading4"/>
      </w:pPr>
      <w:r>
        <w:t xml:space="preserve">The plan solves---ending the prohibition on secondary strikes overcomes </w:t>
      </w:r>
      <w:r>
        <w:rPr>
          <w:u w:val="single"/>
        </w:rPr>
        <w:t>legal barriers</w:t>
      </w:r>
      <w:r>
        <w:t xml:space="preserve"> that </w:t>
      </w:r>
      <w:r>
        <w:rPr>
          <w:u w:val="single"/>
        </w:rPr>
        <w:t>impede</w:t>
      </w:r>
      <w:r>
        <w:t xml:space="preserve"> bargaining.</w:t>
      </w:r>
    </w:p>
    <w:p w14:paraId="2BF98DD0" w14:textId="77777777" w:rsidR="00A2662A" w:rsidRPr="00803EE4" w:rsidRDefault="00A2662A" w:rsidP="00A2662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FC2382F" w14:textId="77777777" w:rsidR="00A2662A" w:rsidRPr="003A59BE" w:rsidRDefault="00A2662A" w:rsidP="00A2662A">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78F231D2" w14:textId="77777777" w:rsidR="00A2662A" w:rsidRPr="00871FCA" w:rsidRDefault="00A2662A" w:rsidP="00A2662A">
      <w:pPr>
        <w:rPr>
          <w:sz w:val="16"/>
        </w:rPr>
      </w:pPr>
      <w:r w:rsidRPr="00871FCA">
        <w:rPr>
          <w:sz w:val="16"/>
        </w:rPr>
        <w:t>A. The “Right” to Strike</w:t>
      </w:r>
    </w:p>
    <w:p w14:paraId="7E6E41D1" w14:textId="77777777" w:rsidR="00A2662A" w:rsidRPr="00871FCA" w:rsidRDefault="00A2662A" w:rsidP="00A2662A">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6DFEAEE" w14:textId="77777777" w:rsidR="00A2662A" w:rsidRPr="00871FCA" w:rsidRDefault="00A2662A" w:rsidP="00A2662A">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37449DFA" w14:textId="77777777" w:rsidR="00A2662A" w:rsidRPr="00BB2D53" w:rsidRDefault="00A2662A" w:rsidP="00A2662A">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5E6D60C7" w14:textId="77777777" w:rsidR="00A2662A" w:rsidRPr="000D10C2" w:rsidRDefault="00A2662A" w:rsidP="00A2662A">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25268DC8" w14:textId="77777777" w:rsidR="00A2662A" w:rsidRPr="000D10C2" w:rsidRDefault="00A2662A" w:rsidP="00A2662A">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531A032D" w14:textId="77777777" w:rsidR="00A2662A" w:rsidRPr="000D10C2" w:rsidRDefault="00A2662A" w:rsidP="00A2662A">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27F8C72A" w14:textId="77777777" w:rsidR="00A2662A" w:rsidRPr="00B63201" w:rsidRDefault="00A2662A" w:rsidP="00A2662A">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0DFD6CBA" w14:textId="77777777" w:rsidR="00A2662A" w:rsidRPr="00B63201" w:rsidRDefault="00A2662A" w:rsidP="00A2662A">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4E40E693" w14:textId="77777777" w:rsidR="00A2662A" w:rsidRPr="00B63201" w:rsidRDefault="00A2662A" w:rsidP="00A2662A">
      <w:pPr>
        <w:rPr>
          <w:sz w:val="16"/>
        </w:rPr>
      </w:pPr>
      <w:r w:rsidRPr="00B63201">
        <w:rPr>
          <w:sz w:val="16"/>
        </w:rPr>
        <w:t>B. The Limits of Legal Categories</w:t>
      </w:r>
    </w:p>
    <w:p w14:paraId="2ADA686D" w14:textId="77777777" w:rsidR="00A2662A" w:rsidRPr="00D145DD" w:rsidRDefault="00A2662A" w:rsidP="00A2662A">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17E4DAF7" w14:textId="77777777" w:rsidR="00A2662A" w:rsidRPr="00312986" w:rsidRDefault="00A2662A" w:rsidP="00A2662A">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41B10681" w14:textId="77777777" w:rsidR="00A2662A" w:rsidRPr="00312986" w:rsidRDefault="00A2662A" w:rsidP="00A2662A">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3F53555C" w14:textId="77777777" w:rsidR="00A2662A" w:rsidRPr="00312986" w:rsidRDefault="00A2662A" w:rsidP="00A2662A">
      <w:pPr>
        <w:rPr>
          <w:sz w:val="16"/>
        </w:rPr>
      </w:pPr>
      <w:r w:rsidRPr="00312986">
        <w:rPr>
          <w:sz w:val="16"/>
        </w:rPr>
        <w:t>[Electoral politics] is the fatal lure in other countries, the deadly trap, the rock on which labor goes smash, soon or late.</w:t>
      </w:r>
    </w:p>
    <w:p w14:paraId="7AFE83BC" w14:textId="77777777" w:rsidR="00A2662A" w:rsidRPr="00312986" w:rsidRDefault="00A2662A" w:rsidP="00A2662A">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1110B0EC" w14:textId="77777777" w:rsidR="00A2662A" w:rsidRPr="00312986" w:rsidRDefault="00A2662A" w:rsidP="00A2662A">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485FF752" w14:textId="77777777" w:rsidR="00A2662A" w:rsidRPr="006502CD" w:rsidRDefault="00A2662A" w:rsidP="00A2662A">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249FD75D" w14:textId="77777777" w:rsidR="00A2662A" w:rsidRPr="00D647AB" w:rsidRDefault="00A2662A" w:rsidP="00A2662A">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2315C4B5" w14:textId="77777777" w:rsidR="00A2662A" w:rsidRPr="00D647AB" w:rsidRDefault="00A2662A" w:rsidP="00A2662A">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152816E5" w14:textId="77777777" w:rsidR="00A2662A" w:rsidRPr="00D647AB" w:rsidRDefault="00A2662A" w:rsidP="00A2662A">
      <w:pPr>
        <w:rPr>
          <w:sz w:val="16"/>
        </w:rPr>
      </w:pPr>
      <w:r w:rsidRPr="00D647AB">
        <w:rPr>
          <w:sz w:val="16"/>
        </w:rPr>
        <w:t>C. Alternate Visions</w:t>
      </w:r>
    </w:p>
    <w:p w14:paraId="3E02F914" w14:textId="77777777" w:rsidR="00A2662A" w:rsidRPr="00D647AB" w:rsidRDefault="00A2662A" w:rsidP="00A2662A">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131A3C5A" w14:textId="77777777" w:rsidR="00A2662A" w:rsidRPr="00D647AB" w:rsidRDefault="00A2662A" w:rsidP="00A2662A">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7089F221" w14:textId="77777777" w:rsidR="00A2662A" w:rsidRPr="00D647AB" w:rsidRDefault="00A2662A" w:rsidP="00A2662A">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71AC6FC" w14:textId="77777777" w:rsidR="00A2662A" w:rsidRPr="006E7F66" w:rsidRDefault="00A2662A" w:rsidP="00A2662A">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59509A12" w14:textId="77777777" w:rsidR="00A2662A" w:rsidRPr="00905AB9" w:rsidRDefault="00A2662A" w:rsidP="00A2662A">
      <w:pPr>
        <w:rPr>
          <w:sz w:val="16"/>
        </w:rPr>
      </w:pPr>
      <w:r w:rsidRPr="00905AB9">
        <w:rPr>
          <w:sz w:val="16"/>
        </w:rPr>
        <w:t>III. labor’s twenty-first century challenge to neoliberalism: striking in a new gilded age</w:t>
      </w:r>
    </w:p>
    <w:p w14:paraId="04338D5E" w14:textId="77777777" w:rsidR="00A2662A" w:rsidRPr="00905AB9" w:rsidRDefault="00A2662A" w:rsidP="00A2662A">
      <w:pPr>
        <w:rPr>
          <w:sz w:val="16"/>
        </w:rPr>
      </w:pPr>
      <w:r w:rsidRPr="00905AB9">
        <w:rPr>
          <w:sz w:val="16"/>
        </w:rPr>
        <w:t>A. Work Law in Political Economic Context</w:t>
      </w:r>
    </w:p>
    <w:p w14:paraId="48C3070B" w14:textId="77777777" w:rsidR="00A2662A" w:rsidRDefault="00A2662A" w:rsidP="00A2662A">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7CF21E2A" w14:textId="77777777" w:rsidR="00A2662A" w:rsidRPr="0011126D" w:rsidRDefault="00A2662A" w:rsidP="00A2662A">
      <w:pPr>
        <w:pStyle w:val="Heading4"/>
      </w:pPr>
      <w:r>
        <w:t xml:space="preserve">That unlocks a </w:t>
      </w:r>
      <w:r w:rsidRPr="00112AC9">
        <w:rPr>
          <w:u w:val="single"/>
        </w:rPr>
        <w:t>vital</w:t>
      </w:r>
      <w:r>
        <w:t xml:space="preserve"> union tool.</w:t>
      </w:r>
    </w:p>
    <w:p w14:paraId="6F7C240C" w14:textId="77777777" w:rsidR="00A2662A" w:rsidRPr="00362AB7" w:rsidRDefault="00A2662A" w:rsidP="00A2662A">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087FC4B1" w14:textId="77777777" w:rsidR="00A2662A" w:rsidRPr="00E902BB" w:rsidRDefault="00A2662A" w:rsidP="00A2662A">
      <w:pPr>
        <w:rPr>
          <w:sz w:val="16"/>
        </w:rPr>
      </w:pPr>
      <w:bookmarkStart w:id="0" w:name="_Hlk202280209"/>
      <w:r w:rsidRPr="009C30EC">
        <w:rPr>
          <w:rStyle w:val="StyleUnderline"/>
          <w:highlight w:val="cyan"/>
        </w:rPr>
        <w:t>Even though</w:t>
      </w:r>
      <w:r w:rsidRPr="00E902BB">
        <w:rPr>
          <w:sz w:val="16"/>
        </w:rPr>
        <w:t xml:space="preserve"> </w:t>
      </w:r>
      <w:r w:rsidRPr="009C30EC">
        <w:rPr>
          <w:rStyle w:val="StyleUnderline"/>
        </w:rPr>
        <w:t xml:space="preserve">organized </w:t>
      </w:r>
      <w:r w:rsidRPr="009C30EC">
        <w:rPr>
          <w:rStyle w:val="StyleUnderline"/>
          <w:highlight w:val="cyan"/>
        </w:rPr>
        <w:t>labor could use a</w:t>
      </w:r>
      <w:r w:rsidRPr="00E902BB">
        <w:rPr>
          <w:sz w:val="16"/>
        </w:rPr>
        <w:t xml:space="preserve"> potential </w:t>
      </w:r>
      <w:r w:rsidRPr="009C30EC">
        <w:rPr>
          <w:rStyle w:val="Emphasis"/>
          <w:highlight w:val="cyan"/>
        </w:rPr>
        <w:t>Supreme Court</w:t>
      </w:r>
      <w:r w:rsidRPr="009C30EC">
        <w:rPr>
          <w:sz w:val="16"/>
          <w:highlight w:val="cyan"/>
        </w:rPr>
        <w:t xml:space="preserve"> </w:t>
      </w:r>
      <w:r w:rsidRPr="009C30EC">
        <w:rPr>
          <w:rStyle w:val="StyleUnderline"/>
          <w:highlight w:val="cyan"/>
        </w:rPr>
        <w:t xml:space="preserve">decision </w:t>
      </w:r>
      <w:r w:rsidRPr="009C30EC">
        <w:rPr>
          <w:rStyle w:val="Emphasis"/>
          <w:highlight w:val="cyan"/>
        </w:rPr>
        <w:t>gutting</w:t>
      </w:r>
      <w:r w:rsidRPr="009C30EC">
        <w:rPr>
          <w:rStyle w:val="StyleUnderline"/>
          <w:highlight w:val="cyan"/>
        </w:rPr>
        <w:t xml:space="preserve"> the</w:t>
      </w:r>
      <w:r w:rsidRPr="009C30EC">
        <w:rPr>
          <w:rStyle w:val="StyleUnderline"/>
        </w:rPr>
        <w:t xml:space="preserve"> </w:t>
      </w:r>
      <w:r w:rsidRPr="009C30EC">
        <w:rPr>
          <w:rStyle w:val="StyleUnderline"/>
          <w:highlight w:val="cyan"/>
        </w:rPr>
        <w:t>NLRA</w:t>
      </w:r>
      <w:r w:rsidRPr="009C30EC">
        <w:rPr>
          <w:rStyle w:val="StyleUnderline"/>
        </w:rPr>
        <w:t xml:space="preserve"> to facilitate</w:t>
      </w:r>
      <w:r w:rsidRPr="00E902BB">
        <w:rPr>
          <w:sz w:val="16"/>
        </w:rPr>
        <w:t xml:space="preserve"> state-level </w:t>
      </w:r>
      <w:r w:rsidRPr="009C30EC">
        <w:rPr>
          <w:rStyle w:val="Emphasis"/>
        </w:rPr>
        <w:t>experimentation</w:t>
      </w:r>
      <w:r w:rsidRPr="00E902BB">
        <w:rPr>
          <w:sz w:val="16"/>
        </w:rPr>
        <w:t xml:space="preserve"> bolstered by the NLGA, </w:t>
      </w:r>
      <w:r w:rsidRPr="009C30EC">
        <w:rPr>
          <w:rStyle w:val="StyleUnderline"/>
          <w:highlight w:val="cyan"/>
        </w:rPr>
        <w:t xml:space="preserve">there are aspects of the </w:t>
      </w:r>
      <w:r w:rsidRPr="009C30EC">
        <w:rPr>
          <w:rStyle w:val="Emphasis"/>
          <w:highlight w:val="cyan"/>
        </w:rPr>
        <w:t>NLRA</w:t>
      </w:r>
      <w:r w:rsidRPr="009C30EC">
        <w:rPr>
          <w:sz w:val="16"/>
          <w:highlight w:val="cyan"/>
        </w:rPr>
        <w:t xml:space="preserve"> </w:t>
      </w:r>
      <w:r w:rsidRPr="009C30EC">
        <w:rPr>
          <w:rStyle w:val="StyleUnderline"/>
          <w:highlight w:val="cyan"/>
        </w:rPr>
        <w:t xml:space="preserve">that 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9C30EC">
        <w:rPr>
          <w:rStyle w:val="StyleUnderline"/>
          <w:highlight w:val="cyan"/>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0"/>
    <w:p w14:paraId="28A9762C" w14:textId="77777777" w:rsidR="00A2662A" w:rsidRPr="00E902BB" w:rsidRDefault="00A2662A" w:rsidP="00A2662A">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08272E7C" w14:textId="77777777" w:rsidR="00A2662A" w:rsidRPr="00E902BB" w:rsidRDefault="00A2662A" w:rsidP="00A2662A">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622EFCDF" w14:textId="77777777" w:rsidR="00A2662A" w:rsidRPr="00E902BB" w:rsidRDefault="00A2662A" w:rsidP="00A2662A">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3FA7EF32" w14:textId="77777777" w:rsidR="00A2662A" w:rsidRPr="004E5472" w:rsidRDefault="00A2662A" w:rsidP="00A2662A">
      <w:pPr>
        <w:rPr>
          <w:sz w:val="16"/>
        </w:rPr>
      </w:pPr>
    </w:p>
    <w:p w14:paraId="2890387E" w14:textId="77777777" w:rsidR="00A2662A" w:rsidRDefault="00A2662A" w:rsidP="00A2662A">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w:t>
      </w:r>
    </w:p>
    <w:p w14:paraId="3FD3FFC2" w14:textId="77777777" w:rsidR="00A2662A" w:rsidRDefault="00A2662A" w:rsidP="00A2662A">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30781FA" w14:textId="77777777" w:rsidR="00A2662A" w:rsidRPr="00DF1EEC" w:rsidRDefault="00A2662A" w:rsidP="00A2662A">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2123F1F" w14:textId="77777777" w:rsidR="00A2662A" w:rsidRPr="008B5047" w:rsidRDefault="00A2662A" w:rsidP="00A2662A">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610C3FEF" w14:textId="77777777" w:rsidR="00A2662A" w:rsidRPr="008B5047" w:rsidRDefault="00A2662A" w:rsidP="00A2662A">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2DFD8C17" w14:textId="77777777" w:rsidR="00A2662A" w:rsidRPr="008B5047" w:rsidRDefault="00A2662A" w:rsidP="00A2662A">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72F42725" w14:textId="77777777" w:rsidR="00A2662A" w:rsidRPr="008B5047" w:rsidRDefault="00A2662A" w:rsidP="00A2662A">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1B8E99A6" w14:textId="77777777" w:rsidR="00A2662A" w:rsidRPr="008B5047" w:rsidRDefault="00A2662A" w:rsidP="00A2662A">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48A93BAA" w14:textId="77777777" w:rsidR="00A2662A" w:rsidRPr="00DF1EEC" w:rsidRDefault="00A2662A" w:rsidP="00A2662A">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1F62B1BE" w14:textId="77777777" w:rsidR="00A2662A" w:rsidRPr="00DF1EEC" w:rsidRDefault="00A2662A" w:rsidP="00A2662A">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849765B" w14:textId="77777777" w:rsidR="00A2662A" w:rsidRDefault="00A2662A" w:rsidP="00A2662A">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254E3A9B" w14:textId="77777777" w:rsidR="00A2662A" w:rsidRDefault="00A2662A" w:rsidP="00A2662A">
      <w:pPr>
        <w:rPr>
          <w:sz w:val="16"/>
        </w:rPr>
      </w:pPr>
    </w:p>
    <w:p w14:paraId="452B12F7" w14:textId="77777777" w:rsidR="00A2662A" w:rsidRDefault="00A2662A" w:rsidP="00A2662A">
      <w:pPr>
        <w:pStyle w:val="Heading4"/>
      </w:pPr>
      <w:r>
        <w:t xml:space="preserve">Secondary strikes are </w:t>
      </w:r>
      <w:r w:rsidRPr="001B3547">
        <w:rPr>
          <w:u w:val="single"/>
        </w:rPr>
        <w:t>successful</w:t>
      </w:r>
      <w:r>
        <w:t xml:space="preserve"> and </w:t>
      </w:r>
      <w:r w:rsidRPr="001B3547">
        <w:rPr>
          <w:u w:val="single"/>
        </w:rPr>
        <w:t>spillover</w:t>
      </w:r>
      <w:r>
        <w:t>.</w:t>
      </w:r>
    </w:p>
    <w:p w14:paraId="20837296" w14:textId="77777777" w:rsidR="00A2662A" w:rsidRPr="00DC7A55" w:rsidRDefault="00A2662A" w:rsidP="00A2662A">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6DCFAAB3" w14:textId="77777777" w:rsidR="00A2662A" w:rsidRPr="00D50C6A" w:rsidRDefault="00A2662A" w:rsidP="00A2662A">
      <w:pPr>
        <w:rPr>
          <w:sz w:val="16"/>
        </w:rPr>
      </w:pPr>
      <w:r w:rsidRPr="00D50C6A">
        <w:rPr>
          <w:sz w:val="16"/>
        </w:rPr>
        <w:t>The PRO Act would broadly address the current power imbalance between workers and owners in the U.S. labor market.</w:t>
      </w:r>
    </w:p>
    <w:p w14:paraId="52D4766F" w14:textId="77777777" w:rsidR="00A2662A" w:rsidRPr="00D50C6A" w:rsidRDefault="00A2662A" w:rsidP="00A2662A">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3BD05F42" w14:textId="77777777" w:rsidR="00A2662A" w:rsidRPr="00D50C6A" w:rsidRDefault="00A2662A" w:rsidP="00A2662A">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43E34623" w14:textId="77777777" w:rsidR="00A2662A" w:rsidRPr="00D50C6A" w:rsidRDefault="00A2662A" w:rsidP="00A2662A">
      <w:pPr>
        <w:rPr>
          <w:sz w:val="16"/>
        </w:rPr>
      </w:pPr>
      <w:r w:rsidRPr="00D50C6A">
        <w:rPr>
          <w:sz w:val="16"/>
        </w:rPr>
        <w:t>The PRO Act clarifies that workers have a right to strike under the First Amendment of the U.S. Constitution.</w:t>
      </w:r>
    </w:p>
    <w:p w14:paraId="01067A6B" w14:textId="77777777" w:rsidR="00A2662A" w:rsidRPr="00D50C6A" w:rsidRDefault="00A2662A" w:rsidP="00A2662A">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70931C35" w14:textId="77777777" w:rsidR="00A2662A" w:rsidRPr="00D50C6A" w:rsidRDefault="00A2662A" w:rsidP="00A2662A">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56AE0614" w14:textId="77777777" w:rsidR="00A2662A" w:rsidRPr="00DC7A55" w:rsidRDefault="00A2662A" w:rsidP="00A2662A">
      <w:pPr>
        <w:rPr>
          <w:sz w:val="16"/>
        </w:rPr>
      </w:pPr>
      <w:r w:rsidRPr="00DC7A55">
        <w:rPr>
          <w:sz w:val="16"/>
        </w:rPr>
        <w:t>The PRO Act makes it easier for interested workers to organize into a union through fair elections.</w:t>
      </w:r>
    </w:p>
    <w:p w14:paraId="6D2C1723" w14:textId="77777777" w:rsidR="00A2662A" w:rsidRPr="00DC7A55" w:rsidRDefault="00A2662A" w:rsidP="00A2662A">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4F808CCE" w14:textId="77777777" w:rsidR="00A2662A" w:rsidRPr="00DC7A55" w:rsidRDefault="00A2662A" w:rsidP="00A2662A">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11A694AE" w14:textId="77777777" w:rsidR="00A2662A" w:rsidRPr="00DC7A55" w:rsidRDefault="00A2662A" w:rsidP="00A2662A">
      <w:pPr>
        <w:rPr>
          <w:sz w:val="16"/>
        </w:rPr>
      </w:pPr>
      <w:r w:rsidRPr="00DC7A55">
        <w:rPr>
          <w:sz w:val="16"/>
        </w:rPr>
        <w:t>The PRO Act cracks down on employers misclassifying their workers as independent contractors and other abuses.</w:t>
      </w:r>
    </w:p>
    <w:p w14:paraId="3EA28285" w14:textId="77777777" w:rsidR="00A2662A" w:rsidRPr="00DC7A55" w:rsidRDefault="00A2662A" w:rsidP="00A2662A">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7B7601B4" w14:textId="77777777" w:rsidR="00A2662A" w:rsidRPr="00DC7A55" w:rsidRDefault="00A2662A" w:rsidP="00A2662A">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792C4AFA" w14:textId="77777777" w:rsidR="00A2662A" w:rsidRPr="00DC7A55" w:rsidRDefault="00A2662A" w:rsidP="00A2662A">
      <w:pPr>
        <w:rPr>
          <w:sz w:val="16"/>
        </w:rPr>
      </w:pPr>
      <w:r w:rsidRPr="00DC7A55">
        <w:rPr>
          <w:sz w:val="16"/>
        </w:rPr>
        <w:t>Measures such as the PRO Act are part of a broader movement to reform U.S. labor law so that rebalanced worker power ensures broadly shared growth.</w:t>
      </w:r>
    </w:p>
    <w:p w14:paraId="33454AF0" w14:textId="77777777" w:rsidR="00A2662A" w:rsidRDefault="00A2662A" w:rsidP="00A2662A">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0458A53E" w14:textId="77777777" w:rsidR="00A2662A" w:rsidRDefault="00A2662A" w:rsidP="00A2662A">
      <w:pPr>
        <w:pStyle w:val="Heading2"/>
      </w:pPr>
      <w:r>
        <w:t>I-Law ADV---1AC</w:t>
      </w:r>
    </w:p>
    <w:p w14:paraId="57C7FD02" w14:textId="77777777" w:rsidR="00A2662A" w:rsidRPr="00D563EE" w:rsidRDefault="00A2662A" w:rsidP="00A2662A">
      <w:pPr>
        <w:pStyle w:val="Heading4"/>
      </w:pPr>
      <w:r>
        <w:t>Advantage 2---</w:t>
      </w:r>
      <w:r>
        <w:rPr>
          <w:u w:val="single"/>
        </w:rPr>
        <w:t>INTERNATIONAL LAW</w:t>
      </w:r>
      <w:r>
        <w:t>:</w:t>
      </w:r>
    </w:p>
    <w:p w14:paraId="2E422C7D" w14:textId="77777777" w:rsidR="00A2662A" w:rsidRPr="00573FDE" w:rsidRDefault="00A2662A" w:rsidP="00A2662A">
      <w:pPr>
        <w:pStyle w:val="Heading4"/>
      </w:pPr>
      <w:r>
        <w:rPr>
          <w:u w:val="single"/>
        </w:rPr>
        <w:t>Domestic</w:t>
      </w:r>
      <w:r>
        <w:t xml:space="preserve"> curtailments on strikes run </w:t>
      </w:r>
      <w:r>
        <w:rPr>
          <w:u w:val="single"/>
        </w:rPr>
        <w:t>afoul</w:t>
      </w:r>
      <w:r>
        <w:t xml:space="preserve"> of international </w:t>
      </w:r>
      <w:r>
        <w:rPr>
          <w:u w:val="single"/>
        </w:rPr>
        <w:t>labor law</w:t>
      </w:r>
      <w:r>
        <w:t>.</w:t>
      </w:r>
    </w:p>
    <w:p w14:paraId="3BB18D6E" w14:textId="77777777" w:rsidR="00A2662A" w:rsidRDefault="00A2662A" w:rsidP="00A2662A">
      <w:r w:rsidRPr="00E8492B">
        <w:rPr>
          <w:rStyle w:val="Style13ptBold"/>
        </w:rPr>
        <w:t>Bavis ’16</w:t>
      </w:r>
      <w:r>
        <w:t xml:space="preserve"> [Greg; 2016; L.L.M. from York University; </w:t>
      </w:r>
      <w:r w:rsidRPr="00516BE8">
        <w:t>International Society for Labour and Social Security Law</w:t>
      </w:r>
      <w:r>
        <w:t>, “The Emerging Right to Strike Consensus in International and Domestic Labor Law,” no. 21]</w:t>
      </w:r>
    </w:p>
    <w:p w14:paraId="258B7C85" w14:textId="77777777" w:rsidR="00A2662A" w:rsidRPr="001B0618" w:rsidRDefault="00A2662A" w:rsidP="00A2662A">
      <w:pPr>
        <w:rPr>
          <w:sz w:val="16"/>
        </w:rPr>
      </w:pPr>
      <w:r w:rsidRPr="00C33189">
        <w:rPr>
          <w:rStyle w:val="StyleUnderline"/>
        </w:rPr>
        <w:t xml:space="preserve">The use of </w:t>
      </w:r>
      <w:r w:rsidRPr="003D5F38">
        <w:rPr>
          <w:rStyle w:val="Emphasis"/>
          <w:highlight w:val="cyan"/>
        </w:rPr>
        <w:t>i</w:t>
      </w:r>
      <w:r w:rsidRPr="001B0618">
        <w:rPr>
          <w:sz w:val="16"/>
        </w:rPr>
        <w:t xml:space="preserve">nternational </w:t>
      </w:r>
      <w:r w:rsidRPr="003D5F38">
        <w:rPr>
          <w:rStyle w:val="Emphasis"/>
          <w:highlight w:val="cyan"/>
        </w:rPr>
        <w:t>law</w:t>
      </w:r>
      <w:r w:rsidRPr="003D5F38">
        <w:rPr>
          <w:rStyle w:val="StyleUnderline"/>
          <w:highlight w:val="cyan"/>
        </w:rPr>
        <w:t xml:space="preserve"> to inform</w:t>
      </w:r>
      <w:r w:rsidRPr="00C33189">
        <w:rPr>
          <w:rStyle w:val="StyleUnderline"/>
        </w:rPr>
        <w:t xml:space="preserve"> constitutional </w:t>
      </w:r>
      <w:r w:rsidRPr="003D5F38">
        <w:rPr>
          <w:rStyle w:val="Emphasis"/>
          <w:highlight w:val="cyan"/>
        </w:rPr>
        <w:t>interpretation</w:t>
      </w:r>
      <w:r w:rsidRPr="003D5F38">
        <w:rPr>
          <w:rStyle w:val="StyleUnderline"/>
          <w:highlight w:val="cyan"/>
        </w:rPr>
        <w:t xml:space="preserve"> of</w:t>
      </w:r>
      <w:r w:rsidRPr="00C33189">
        <w:rPr>
          <w:rStyle w:val="StyleUnderline"/>
        </w:rPr>
        <w:t xml:space="preserve"> freedom of </w:t>
      </w:r>
      <w:r w:rsidRPr="003D5F38">
        <w:rPr>
          <w:rStyle w:val="StyleUnderline"/>
          <w:highlight w:val="cyan"/>
        </w:rPr>
        <w:t>association</w:t>
      </w:r>
      <w:r w:rsidRPr="003D5F38">
        <w:rPr>
          <w:sz w:val="16"/>
        </w:rPr>
        <w:t xml:space="preserve"> </w:t>
      </w:r>
      <w:r w:rsidRPr="001B0618">
        <w:rPr>
          <w:sz w:val="16"/>
        </w:rPr>
        <w:t xml:space="preserve">under constitutional law </w:t>
      </w:r>
      <w:r w:rsidRPr="00DD04BC">
        <w:rPr>
          <w:rStyle w:val="StyleUnderline"/>
          <w:highlight w:val="cyan"/>
        </w:rPr>
        <w:t xml:space="preserve">is </w:t>
      </w:r>
      <w:r w:rsidRPr="003D5F38">
        <w:rPr>
          <w:rStyle w:val="Emphasis"/>
          <w:highlight w:val="cyan"/>
        </w:rPr>
        <w:t>not unique</w:t>
      </w:r>
      <w:r w:rsidRPr="003D5F38">
        <w:rPr>
          <w:rStyle w:val="StyleUnderline"/>
          <w:highlight w:val="cyan"/>
        </w:rPr>
        <w:t xml:space="preserve"> to</w:t>
      </w:r>
      <w:r w:rsidRPr="00943CC5">
        <w:rPr>
          <w:rStyle w:val="StyleUnderline"/>
        </w:rPr>
        <w:t xml:space="preserve"> Canada or </w:t>
      </w:r>
      <w:r w:rsidRPr="003D5F38">
        <w:rPr>
          <w:rStyle w:val="StyleUnderline"/>
          <w:highlight w:val="cyan"/>
        </w:rPr>
        <w:t>Europe</w:t>
      </w:r>
      <w:r w:rsidRPr="001B0618">
        <w:rPr>
          <w:sz w:val="16"/>
        </w:rPr>
        <w:t xml:space="preserve">. Judge Dhayanithie Pillay of the Labour Court of South Africa, states that </w:t>
      </w:r>
      <w:r w:rsidRPr="009C66E8">
        <w:rPr>
          <w:rStyle w:val="StyleUnderline"/>
        </w:rPr>
        <w:t xml:space="preserve">the use of </w:t>
      </w:r>
      <w:r w:rsidRPr="00D55A91">
        <w:rPr>
          <w:rStyle w:val="Emphasis"/>
        </w:rPr>
        <w:t>i</w:t>
      </w:r>
      <w:r w:rsidRPr="001B0618">
        <w:rPr>
          <w:sz w:val="16"/>
        </w:rPr>
        <w:t xml:space="preserve">nternational </w:t>
      </w:r>
      <w:r w:rsidRPr="00D55A91">
        <w:rPr>
          <w:rStyle w:val="Emphasis"/>
        </w:rPr>
        <w:t>law</w:t>
      </w:r>
      <w:r w:rsidRPr="009C66E8">
        <w:rPr>
          <w:rStyle w:val="StyleUnderline"/>
        </w:rPr>
        <w:t xml:space="preserve"> is </w:t>
      </w:r>
      <w:r w:rsidRPr="00D55A91">
        <w:rPr>
          <w:rStyle w:val="Emphasis"/>
        </w:rPr>
        <w:t>accepted</w:t>
      </w:r>
      <w:r w:rsidRPr="001B0618">
        <w:rPr>
          <w:sz w:val="16"/>
        </w:rPr>
        <w:t xml:space="preserve"> in South Africa </w:t>
      </w:r>
      <w:r w:rsidRPr="00F83B6D">
        <w:rPr>
          <w:rStyle w:val="StyleUnderline"/>
        </w:rPr>
        <w:t>in interpreting</w:t>
      </w:r>
      <w:r w:rsidRPr="001B0618">
        <w:rPr>
          <w:sz w:val="16"/>
        </w:rPr>
        <w:t xml:space="preserve"> the </w:t>
      </w:r>
      <w:r w:rsidRPr="00D55A91">
        <w:rPr>
          <w:rStyle w:val="Emphasis"/>
        </w:rPr>
        <w:t>rights</w:t>
      </w:r>
      <w:r w:rsidRPr="001B0618">
        <w:rPr>
          <w:sz w:val="16"/>
        </w:rPr>
        <w:t xml:space="preserve"> set out in section 23 of the Bill of Rights, part of the Constitution Act of South Africa:</w:t>
      </w:r>
    </w:p>
    <w:p w14:paraId="7334BFB2" w14:textId="77777777" w:rsidR="00A2662A" w:rsidRPr="001B0618" w:rsidRDefault="00A2662A" w:rsidP="00A2662A">
      <w:pPr>
        <w:rPr>
          <w:sz w:val="16"/>
        </w:rPr>
      </w:pPr>
      <w:r w:rsidRPr="00DD04BC">
        <w:rPr>
          <w:rStyle w:val="StyleUnderline"/>
          <w:highlight w:val="cyan"/>
        </w:rPr>
        <w:t>The</w:t>
      </w:r>
      <w:r w:rsidRPr="00F16812">
        <w:rPr>
          <w:rStyle w:val="StyleUnderline"/>
        </w:rPr>
        <w:t xml:space="preserve"> primary </w:t>
      </w:r>
      <w:r w:rsidRPr="00DD04BC">
        <w:rPr>
          <w:rStyle w:val="Emphasis"/>
          <w:highlight w:val="cyan"/>
        </w:rPr>
        <w:t>objects</w:t>
      </w:r>
      <w:r w:rsidRPr="00DD04BC">
        <w:rPr>
          <w:rStyle w:val="StyleUnderline"/>
          <w:highlight w:val="cyan"/>
        </w:rPr>
        <w:t xml:space="preserve"> of the</w:t>
      </w:r>
      <w:r w:rsidRPr="001B0618">
        <w:rPr>
          <w:sz w:val="16"/>
        </w:rPr>
        <w:t xml:space="preserve"> LRA [</w:t>
      </w:r>
      <w:r w:rsidRPr="00DD04BC">
        <w:rPr>
          <w:rStyle w:val="Emphasis"/>
          <w:highlight w:val="cyan"/>
        </w:rPr>
        <w:t>L</w:t>
      </w:r>
      <w:r w:rsidRPr="00A35241">
        <w:rPr>
          <w:rStyle w:val="StyleUnderline"/>
        </w:rPr>
        <w:t xml:space="preserve">abour </w:t>
      </w:r>
      <w:r w:rsidRPr="00DD04BC">
        <w:rPr>
          <w:rStyle w:val="Emphasis"/>
          <w:highlight w:val="cyan"/>
        </w:rPr>
        <w:t>R</w:t>
      </w:r>
      <w:r w:rsidRPr="00A35241">
        <w:rPr>
          <w:rStyle w:val="StyleUnderline"/>
        </w:rPr>
        <w:t xml:space="preserve">elations </w:t>
      </w:r>
      <w:r w:rsidRPr="00DD04BC">
        <w:rPr>
          <w:rStyle w:val="Emphasis"/>
          <w:highlight w:val="cyan"/>
        </w:rPr>
        <w:t>A</w:t>
      </w:r>
      <w:r w:rsidRPr="00A35241">
        <w:rPr>
          <w:rStyle w:val="StyleUnderline"/>
        </w:rPr>
        <w:t>ct</w:t>
      </w:r>
      <w:r w:rsidRPr="001B0618">
        <w:rPr>
          <w:sz w:val="16"/>
        </w:rPr>
        <w:t xml:space="preserve">] </w:t>
      </w:r>
      <w:r w:rsidRPr="00DD04BC">
        <w:rPr>
          <w:rStyle w:val="StyleUnderline"/>
          <w:highlight w:val="cyan"/>
        </w:rPr>
        <w:t>include</w:t>
      </w:r>
      <w:r w:rsidRPr="008D4F89">
        <w:rPr>
          <w:rStyle w:val="StyleUnderline"/>
        </w:rPr>
        <w:t xml:space="preserve"> giving </w:t>
      </w:r>
      <w:r w:rsidRPr="0069649F">
        <w:rPr>
          <w:rStyle w:val="Emphasis"/>
        </w:rPr>
        <w:t>effect</w:t>
      </w:r>
      <w:r w:rsidRPr="008D4F89">
        <w:rPr>
          <w:rStyle w:val="StyleUnderline"/>
        </w:rPr>
        <w:t xml:space="preserve"> to and </w:t>
      </w:r>
      <w:r w:rsidRPr="00DD04BC">
        <w:rPr>
          <w:rStyle w:val="StyleUnderline"/>
          <w:highlight w:val="cyan"/>
        </w:rPr>
        <w:t>regulating</w:t>
      </w:r>
      <w:r w:rsidRPr="001B0618">
        <w:rPr>
          <w:sz w:val="16"/>
        </w:rPr>
        <w:t xml:space="preserve"> the </w:t>
      </w:r>
      <w:r w:rsidRPr="00DD04BC">
        <w:rPr>
          <w:rStyle w:val="Emphasis"/>
          <w:highlight w:val="cyan"/>
        </w:rPr>
        <w:t>fundamental</w:t>
      </w:r>
      <w:r w:rsidRPr="002C171C">
        <w:rPr>
          <w:rStyle w:val="StyleUnderline"/>
        </w:rPr>
        <w:t xml:space="preserve"> labour rights conferred by</w:t>
      </w:r>
      <w:r w:rsidRPr="001B0618">
        <w:rPr>
          <w:sz w:val="16"/>
        </w:rPr>
        <w:t xml:space="preserve"> the </w:t>
      </w:r>
      <w:r w:rsidRPr="00DD04BC">
        <w:rPr>
          <w:rStyle w:val="Emphasis"/>
          <w:highlight w:val="cyan"/>
        </w:rPr>
        <w:t>labour rights</w:t>
      </w:r>
      <w:r w:rsidRPr="002C171C">
        <w:rPr>
          <w:rStyle w:val="StyleUnderline"/>
        </w:rPr>
        <w:t xml:space="preserve"> clause of the </w:t>
      </w:r>
      <w:r w:rsidRPr="00A7678E">
        <w:rPr>
          <w:rStyle w:val="Emphasis"/>
        </w:rPr>
        <w:t>Constitution</w:t>
      </w:r>
      <w:r w:rsidRPr="001B0618">
        <w:rPr>
          <w:sz w:val="16"/>
        </w:rPr>
        <w:t xml:space="preserve">, and giving effect to obligations incurred by South Africa </w:t>
      </w:r>
      <w:r w:rsidRPr="00DD04BC">
        <w:rPr>
          <w:rStyle w:val="StyleUnderline"/>
          <w:highlight w:val="cyan"/>
        </w:rPr>
        <w:t>as</w:t>
      </w:r>
      <w:r w:rsidRPr="001B0618">
        <w:rPr>
          <w:sz w:val="16"/>
        </w:rPr>
        <w:t xml:space="preserve"> a </w:t>
      </w:r>
      <w:r w:rsidRPr="00DD04BC">
        <w:rPr>
          <w:rStyle w:val="Emphasis"/>
          <w:highlight w:val="cyan"/>
        </w:rPr>
        <w:t>member</w:t>
      </w:r>
      <w:r w:rsidRPr="00DD04BC">
        <w:rPr>
          <w:rStyle w:val="StyleUnderline"/>
          <w:highlight w:val="cyan"/>
        </w:rPr>
        <w:t xml:space="preserve"> state of</w:t>
      </w:r>
      <w:r w:rsidRPr="00165797">
        <w:rPr>
          <w:rStyle w:val="StyleUnderline"/>
        </w:rPr>
        <w:t xml:space="preserve"> the </w:t>
      </w:r>
      <w:r w:rsidRPr="00DD04BC">
        <w:rPr>
          <w:rStyle w:val="Emphasis"/>
          <w:highlight w:val="cyan"/>
        </w:rPr>
        <w:t>ILO</w:t>
      </w:r>
      <w:r w:rsidRPr="001B0618">
        <w:rPr>
          <w:sz w:val="16"/>
        </w:rPr>
        <w:t>…The interpretation of the LRA must give effect to its primary objects and be in compliance with the Constitution and the public international law obligations of the Republic.24</w:t>
      </w:r>
    </w:p>
    <w:p w14:paraId="49AB1782" w14:textId="77777777" w:rsidR="00A2662A" w:rsidRPr="001B0618" w:rsidRDefault="00A2662A" w:rsidP="00A2662A">
      <w:pPr>
        <w:rPr>
          <w:sz w:val="16"/>
        </w:rPr>
      </w:pPr>
      <w:r w:rsidRPr="00DD04BC">
        <w:rPr>
          <w:rStyle w:val="StyleUnderline"/>
          <w:highlight w:val="cyan"/>
        </w:rPr>
        <w:t xml:space="preserve">The role of </w:t>
      </w:r>
      <w:r w:rsidRPr="00DD04BC">
        <w:rPr>
          <w:rStyle w:val="Emphasis"/>
          <w:highlight w:val="cyan"/>
        </w:rPr>
        <w:t>i</w:t>
      </w:r>
      <w:r w:rsidRPr="001B0618">
        <w:rPr>
          <w:sz w:val="16"/>
        </w:rPr>
        <w:t xml:space="preserve">nternational </w:t>
      </w:r>
      <w:r w:rsidRPr="00DD04BC">
        <w:rPr>
          <w:rStyle w:val="Emphasis"/>
          <w:highlight w:val="cyan"/>
        </w:rPr>
        <w:t>law</w:t>
      </w:r>
      <w:r w:rsidRPr="00F21C47">
        <w:rPr>
          <w:rStyle w:val="StyleUnderline"/>
        </w:rPr>
        <w:t xml:space="preserve"> arising from</w:t>
      </w:r>
      <w:r w:rsidRPr="001B0618">
        <w:rPr>
          <w:sz w:val="16"/>
        </w:rPr>
        <w:t xml:space="preserve"> a review of the freedom of association and the </w:t>
      </w:r>
      <w:r w:rsidRPr="001C657C">
        <w:rPr>
          <w:rStyle w:val="StyleUnderline"/>
        </w:rPr>
        <w:t xml:space="preserve">specific right to </w:t>
      </w:r>
      <w:r w:rsidRPr="006B427C">
        <w:rPr>
          <w:rStyle w:val="Emphasis"/>
        </w:rPr>
        <w:t>strike</w:t>
      </w:r>
      <w:r w:rsidRPr="001C657C">
        <w:rPr>
          <w:rStyle w:val="StyleUnderline"/>
        </w:rPr>
        <w:t xml:space="preserve"> from in </w:t>
      </w:r>
      <w:r w:rsidRPr="006B427C">
        <w:rPr>
          <w:rStyle w:val="Emphasis"/>
        </w:rPr>
        <w:t>ILO</w:t>
      </w:r>
      <w:r w:rsidRPr="001C657C">
        <w:rPr>
          <w:rStyle w:val="StyleUnderline"/>
        </w:rPr>
        <w:t xml:space="preserve"> </w:t>
      </w:r>
      <w:r w:rsidRPr="00DD04BC">
        <w:rPr>
          <w:rStyle w:val="StyleUnderline"/>
        </w:rPr>
        <w:t>cases</w:t>
      </w:r>
      <w:r w:rsidRPr="001C657C">
        <w:rPr>
          <w:rStyle w:val="StyleUnderline"/>
        </w:rPr>
        <w:t xml:space="preserve"> </w:t>
      </w:r>
      <w:r w:rsidRPr="00DD04BC">
        <w:rPr>
          <w:rStyle w:val="StyleUnderline"/>
          <w:highlight w:val="cyan"/>
        </w:rPr>
        <w:t>is</w:t>
      </w:r>
      <w:r w:rsidRPr="001B0618">
        <w:rPr>
          <w:sz w:val="16"/>
        </w:rPr>
        <w:t xml:space="preserve"> either </w:t>
      </w:r>
      <w:r w:rsidRPr="00DD04BC">
        <w:rPr>
          <w:rStyle w:val="StyleUnderline"/>
          <w:highlight w:val="cyan"/>
        </w:rPr>
        <w:t xml:space="preserve">to </w:t>
      </w:r>
      <w:r w:rsidRPr="00DD04BC">
        <w:rPr>
          <w:rStyle w:val="Emphasis"/>
          <w:highlight w:val="cyan"/>
        </w:rPr>
        <w:t>strengthen</w:t>
      </w:r>
      <w:r w:rsidRPr="003F65C8">
        <w:rPr>
          <w:rStyle w:val="StyleUnderline"/>
        </w:rPr>
        <w:t xml:space="preserve"> a decision based on </w:t>
      </w:r>
      <w:r w:rsidRPr="00DD04BC">
        <w:rPr>
          <w:rStyle w:val="Emphasis"/>
          <w:highlight w:val="cyan"/>
        </w:rPr>
        <w:t>domestic law</w:t>
      </w:r>
      <w:r w:rsidRPr="001B0618">
        <w:rPr>
          <w:sz w:val="16"/>
        </w:rPr>
        <w:t xml:space="preserve">" or " as a guide in interpreting domestic law. </w:t>
      </w:r>
      <w:r w:rsidRPr="00DD04BC">
        <w:rPr>
          <w:rStyle w:val="StyleUnderline"/>
          <w:highlight w:val="cyan"/>
        </w:rPr>
        <w:t>The</w:t>
      </w:r>
      <w:r w:rsidRPr="00DD04BC">
        <w:rPr>
          <w:rStyle w:val="StyleUnderline"/>
        </w:rPr>
        <w:t xml:space="preserve"> strengthen</w:t>
      </w:r>
      <w:r w:rsidRPr="001B0618">
        <w:rPr>
          <w:sz w:val="16"/>
        </w:rPr>
        <w:t xml:space="preserve"> or guide </w:t>
      </w:r>
      <w:r w:rsidRPr="00DD04BC">
        <w:rPr>
          <w:rStyle w:val="StyleUnderline"/>
          <w:highlight w:val="cyan"/>
        </w:rPr>
        <w:t>approach reflects</w:t>
      </w:r>
      <w:r w:rsidRPr="00A00330">
        <w:rPr>
          <w:rStyle w:val="StyleUnderline"/>
        </w:rPr>
        <w:t xml:space="preserve"> the </w:t>
      </w:r>
      <w:r w:rsidRPr="00DD04BC">
        <w:rPr>
          <w:rStyle w:val="Emphasis"/>
          <w:highlight w:val="cyan"/>
        </w:rPr>
        <w:t>development</w:t>
      </w:r>
      <w:r w:rsidRPr="00DD04BC">
        <w:rPr>
          <w:rStyle w:val="StyleUnderline"/>
          <w:highlight w:val="cyan"/>
        </w:rPr>
        <w:t xml:space="preserve"> of</w:t>
      </w:r>
      <w:r w:rsidRPr="00A00330">
        <w:rPr>
          <w:rStyle w:val="StyleUnderline"/>
        </w:rPr>
        <w:t xml:space="preserve"> a </w:t>
      </w:r>
      <w:r w:rsidRPr="00DD04BC">
        <w:rPr>
          <w:rStyle w:val="StyleUnderline"/>
          <w:highlight w:val="cyan"/>
        </w:rPr>
        <w:t>common</w:t>
      </w:r>
      <w:r w:rsidRPr="00A00330">
        <w:rPr>
          <w:rStyle w:val="StyleUnderline"/>
        </w:rPr>
        <w:t xml:space="preserve"> </w:t>
      </w:r>
      <w:r w:rsidRPr="00546FAE">
        <w:rPr>
          <w:rStyle w:val="Emphasis"/>
        </w:rPr>
        <w:t xml:space="preserve">international </w:t>
      </w:r>
      <w:r w:rsidRPr="00DD04BC">
        <w:rPr>
          <w:rStyle w:val="Emphasis"/>
          <w:highlight w:val="cyan"/>
        </w:rPr>
        <w:t>understanding</w:t>
      </w:r>
      <w:r w:rsidRPr="001B0618">
        <w:rPr>
          <w:sz w:val="16"/>
        </w:rPr>
        <w:t xml:space="preserve">, or levelling </w:t>
      </w:r>
      <w:r w:rsidRPr="00DD04BC">
        <w:rPr>
          <w:sz w:val="16"/>
        </w:rPr>
        <w:t>effect</w:t>
      </w:r>
      <w:r w:rsidRPr="001B0618">
        <w:rPr>
          <w:sz w:val="16"/>
        </w:rPr>
        <w:t xml:space="preserve"> </w:t>
      </w:r>
      <w:r w:rsidRPr="00DD04BC">
        <w:rPr>
          <w:rStyle w:val="StyleUnderline"/>
          <w:highlight w:val="cyan"/>
        </w:rPr>
        <w:t>in</w:t>
      </w:r>
      <w:r w:rsidRPr="001B0618">
        <w:rPr>
          <w:sz w:val="16"/>
        </w:rPr>
        <w:t xml:space="preserve"> the </w:t>
      </w:r>
      <w:r w:rsidRPr="00E56D57">
        <w:rPr>
          <w:rStyle w:val="StyleUnderline"/>
        </w:rPr>
        <w:t xml:space="preserve">use of relevant </w:t>
      </w:r>
      <w:r w:rsidRPr="00DD04BC">
        <w:rPr>
          <w:rStyle w:val="Emphasis"/>
          <w:highlight w:val="cyan"/>
        </w:rPr>
        <w:t>i</w:t>
      </w:r>
      <w:r w:rsidRPr="001B0618">
        <w:rPr>
          <w:sz w:val="16"/>
        </w:rPr>
        <w:t xml:space="preserve">nternational </w:t>
      </w:r>
      <w:r w:rsidRPr="00DD04BC">
        <w:rPr>
          <w:rStyle w:val="Emphasis"/>
          <w:highlight w:val="cyan"/>
        </w:rPr>
        <w:t>law</w:t>
      </w:r>
      <w:r w:rsidRPr="00E56D57">
        <w:rPr>
          <w:rStyle w:val="StyleUnderline"/>
        </w:rPr>
        <w:t xml:space="preserve"> principles</w:t>
      </w:r>
      <w:r w:rsidRPr="001B0618">
        <w:rPr>
          <w:sz w:val="16"/>
        </w:rPr>
        <w:t>.</w:t>
      </w:r>
    </w:p>
    <w:p w14:paraId="43B1BC34" w14:textId="77777777" w:rsidR="00A2662A" w:rsidRPr="001B0618" w:rsidRDefault="00A2662A" w:rsidP="00A2662A">
      <w:pPr>
        <w:rPr>
          <w:sz w:val="16"/>
        </w:rPr>
      </w:pPr>
      <w:r w:rsidRPr="001B0618">
        <w:rPr>
          <w:sz w:val="16"/>
        </w:rPr>
        <w:t xml:space="preserve">The High Court of Botswana relied upon ILO Convention 87, 98 and an ILO Committee of Experts opinion as a guide in interpreting freedom of association under Article 13 of the Botswana Constitution. Significantly, it relied upon the reasoning of the SCC in Health Services. The Court held that while </w:t>
      </w:r>
      <w:r w:rsidRPr="00E56D57">
        <w:rPr>
          <w:rStyle w:val="StyleUnderline"/>
        </w:rPr>
        <w:t xml:space="preserve">it was not </w:t>
      </w:r>
      <w:r w:rsidRPr="00D5306F">
        <w:rPr>
          <w:rStyle w:val="Emphasis"/>
        </w:rPr>
        <w:t>clear</w:t>
      </w:r>
      <w:r w:rsidRPr="001B0618">
        <w:rPr>
          <w:sz w:val="16"/>
        </w:rPr>
        <w:t xml:space="preserve"> that </w:t>
      </w:r>
      <w:r w:rsidRPr="00ED6416">
        <w:rPr>
          <w:rStyle w:val="StyleUnderline"/>
        </w:rPr>
        <w:t>freedom of association included</w:t>
      </w:r>
      <w:r w:rsidRPr="001B0618">
        <w:rPr>
          <w:sz w:val="16"/>
        </w:rPr>
        <w:t xml:space="preserve"> the </w:t>
      </w:r>
      <w:r w:rsidRPr="004608F5">
        <w:rPr>
          <w:rStyle w:val="StyleUnderline"/>
        </w:rPr>
        <w:t xml:space="preserve">right to </w:t>
      </w:r>
      <w:r w:rsidRPr="00D5306F">
        <w:rPr>
          <w:rStyle w:val="Emphasis"/>
        </w:rPr>
        <w:t>strike</w:t>
      </w:r>
      <w:r w:rsidRPr="004608F5">
        <w:rPr>
          <w:rStyle w:val="StyleUnderline"/>
        </w:rPr>
        <w:t xml:space="preserve"> in Article 13</w:t>
      </w:r>
      <w:r w:rsidRPr="001B0618">
        <w:rPr>
          <w:sz w:val="16"/>
        </w:rPr>
        <w:t>, it was incumbent to interpret the constitution consistent with international law. As such the right to strike was recognized and the list of essential services in the offending legislation was held excessive and void as contrary to the constitutional protection for the right to strike and not "reasonably justifiable in a democratic society"(Article 13(2)).25</w:t>
      </w:r>
    </w:p>
    <w:p w14:paraId="148DF8E6" w14:textId="77777777" w:rsidR="00A2662A" w:rsidRPr="001B0618" w:rsidRDefault="00A2662A" w:rsidP="00A2662A">
      <w:pPr>
        <w:rPr>
          <w:sz w:val="16"/>
        </w:rPr>
      </w:pPr>
      <w:r w:rsidRPr="00213F7F">
        <w:rPr>
          <w:rStyle w:val="StyleUnderline"/>
        </w:rPr>
        <w:t xml:space="preserve">Just as </w:t>
      </w:r>
      <w:r w:rsidRPr="003F1B5F">
        <w:rPr>
          <w:rStyle w:val="Emphasis"/>
        </w:rPr>
        <w:t>other</w:t>
      </w:r>
      <w:r w:rsidRPr="00213F7F">
        <w:rPr>
          <w:rStyle w:val="StyleUnderline"/>
        </w:rPr>
        <w:t xml:space="preserve"> nations were </w:t>
      </w:r>
      <w:r w:rsidRPr="003F1B5F">
        <w:rPr>
          <w:rStyle w:val="Emphasis"/>
        </w:rPr>
        <w:t>recognizing</w:t>
      </w:r>
      <w:r w:rsidRPr="001B0618">
        <w:rPr>
          <w:sz w:val="16"/>
        </w:rPr>
        <w:t xml:space="preserve"> the </w:t>
      </w:r>
      <w:r w:rsidRPr="00213F7F">
        <w:rPr>
          <w:rStyle w:val="StyleUnderline"/>
        </w:rPr>
        <w:t>right to strike</w:t>
      </w:r>
      <w:r w:rsidRPr="001B0618">
        <w:rPr>
          <w:sz w:val="16"/>
        </w:rPr>
        <w:t xml:space="preserve"> as a component of the freedom of association </w:t>
      </w:r>
      <w:r w:rsidRPr="00DD04BC">
        <w:rPr>
          <w:rStyle w:val="StyleUnderline"/>
          <w:highlight w:val="cyan"/>
        </w:rPr>
        <w:t xml:space="preserve">the </w:t>
      </w:r>
      <w:r w:rsidRPr="00DD04BC">
        <w:rPr>
          <w:rStyle w:val="Emphasis"/>
          <w:highlight w:val="cyan"/>
        </w:rPr>
        <w:t>ECHR</w:t>
      </w:r>
      <w:r w:rsidRPr="001B0618">
        <w:rPr>
          <w:sz w:val="16"/>
        </w:rPr>
        <w:t xml:space="preserve"> in 2014 released a decision reviewing strike balloting and notice procedures and the right of trade unions to engage in secondary strikes under the European Convention. In RMT the ECHR </w:t>
      </w:r>
      <w:r w:rsidRPr="00DE179E">
        <w:rPr>
          <w:rStyle w:val="StyleUnderline"/>
        </w:rPr>
        <w:t>found</w:t>
      </w:r>
      <w:r w:rsidRPr="001B0618">
        <w:rPr>
          <w:sz w:val="16"/>
        </w:rPr>
        <w:t xml:space="preserve"> that the strike notice requirements do not violate the Convention and that while </w:t>
      </w:r>
      <w:r w:rsidRPr="00DD04BC">
        <w:rPr>
          <w:rStyle w:val="Emphasis"/>
          <w:highlight w:val="cyan"/>
        </w:rPr>
        <w:t>restrictions</w:t>
      </w:r>
      <w:r w:rsidRPr="00DD04BC">
        <w:rPr>
          <w:rStyle w:val="StyleUnderline"/>
          <w:highlight w:val="cyan"/>
        </w:rPr>
        <w:t xml:space="preserve"> on </w:t>
      </w:r>
      <w:r w:rsidRPr="00DD04BC">
        <w:rPr>
          <w:rStyle w:val="Emphasis"/>
          <w:highlight w:val="cyan"/>
        </w:rPr>
        <w:t>secondary</w:t>
      </w:r>
      <w:r w:rsidRPr="00DD04BC">
        <w:rPr>
          <w:rStyle w:val="StyleUnderline"/>
          <w:highlight w:val="cyan"/>
        </w:rPr>
        <w:t xml:space="preserve"> striking</w:t>
      </w:r>
      <w:r w:rsidRPr="001B0618">
        <w:rPr>
          <w:sz w:val="16"/>
        </w:rPr>
        <w:t xml:space="preserve"> in the United Kingdom </w:t>
      </w:r>
      <w:r w:rsidRPr="00DD04BC">
        <w:rPr>
          <w:rStyle w:val="Emphasis"/>
          <w:highlight w:val="cyan"/>
        </w:rPr>
        <w:t>conflict</w:t>
      </w:r>
      <w:r w:rsidRPr="00DD04BC">
        <w:rPr>
          <w:rStyle w:val="StyleUnderline"/>
          <w:highlight w:val="cyan"/>
        </w:rPr>
        <w:t xml:space="preserve"> with</w:t>
      </w:r>
      <w:r w:rsidRPr="00B7696B">
        <w:rPr>
          <w:rStyle w:val="StyleUnderline"/>
        </w:rPr>
        <w:t xml:space="preserve"> freedoms recognized at </w:t>
      </w:r>
      <w:r w:rsidRPr="00DD04BC">
        <w:rPr>
          <w:rStyle w:val="Emphasis"/>
          <w:highlight w:val="cyan"/>
        </w:rPr>
        <w:t>i</w:t>
      </w:r>
      <w:r w:rsidRPr="001B0618">
        <w:rPr>
          <w:sz w:val="16"/>
        </w:rPr>
        <w:t xml:space="preserve">nternational </w:t>
      </w:r>
      <w:r w:rsidRPr="00DF3145">
        <w:rPr>
          <w:rStyle w:val="Emphasis"/>
        </w:rPr>
        <w:t>law</w:t>
      </w:r>
      <w:r w:rsidRPr="001B0618">
        <w:rPr>
          <w:sz w:val="16"/>
        </w:rPr>
        <w:t>, this interference is justified due to the policy objectives of the Government and the nature of the interest at stake.</w:t>
      </w:r>
    </w:p>
    <w:p w14:paraId="25925983" w14:textId="77777777" w:rsidR="00A2662A" w:rsidRPr="001B0618" w:rsidRDefault="00A2662A" w:rsidP="00A2662A">
      <w:pPr>
        <w:rPr>
          <w:sz w:val="16"/>
        </w:rPr>
      </w:pPr>
      <w:r w:rsidRPr="001B0618">
        <w:rPr>
          <w:sz w:val="16"/>
        </w:rPr>
        <w:t xml:space="preserve">While the actions were regulated by domestic law, RMT sought to have those provisions of the TULRA which restricted strike action reviewed by the ECHR. The state parties to the European Convention, including the U.K., undertake to secure those rights and freedoms within their jurisdiction, and the ECHR adjudicates the state parties’ Convention obligations. The </w:t>
      </w:r>
      <w:r w:rsidRPr="00DD04BC">
        <w:rPr>
          <w:rStyle w:val="StyleUnderline"/>
          <w:highlight w:val="cyan"/>
        </w:rPr>
        <w:t>parties</w:t>
      </w:r>
      <w:r w:rsidRPr="001B0618">
        <w:rPr>
          <w:sz w:val="16"/>
        </w:rPr>
        <w:t xml:space="preserve"> to a case before the ECHR </w:t>
      </w:r>
      <w:r w:rsidRPr="00DD04BC">
        <w:rPr>
          <w:rStyle w:val="StyleUnderline"/>
          <w:highlight w:val="cyan"/>
        </w:rPr>
        <w:t>must</w:t>
      </w:r>
      <w:r w:rsidRPr="001B0618">
        <w:rPr>
          <w:sz w:val="16"/>
        </w:rPr>
        <w:t xml:space="preserve"> abide by the judgments of the Court and </w:t>
      </w:r>
      <w:r w:rsidRPr="00AB7BD4">
        <w:rPr>
          <w:rStyle w:val="StyleUnderline"/>
          <w:highlight w:val="cyan"/>
        </w:rPr>
        <w:t xml:space="preserve">take all necessary </w:t>
      </w:r>
      <w:r w:rsidRPr="00DD04BC">
        <w:rPr>
          <w:rStyle w:val="Emphasis"/>
          <w:highlight w:val="cyan"/>
        </w:rPr>
        <w:t>measures</w:t>
      </w:r>
      <w:r w:rsidRPr="00DD04BC">
        <w:rPr>
          <w:rStyle w:val="StyleUnderline"/>
          <w:highlight w:val="cyan"/>
        </w:rPr>
        <w:t xml:space="preserve"> to </w:t>
      </w:r>
      <w:r w:rsidRPr="00DD04BC">
        <w:rPr>
          <w:rStyle w:val="Emphasis"/>
          <w:highlight w:val="cyan"/>
        </w:rPr>
        <w:t>comply</w:t>
      </w:r>
      <w:r w:rsidRPr="001B0618">
        <w:rPr>
          <w:sz w:val="16"/>
        </w:rPr>
        <w:t xml:space="preserve">, including remedying complainants and amending legislation. In that sense </w:t>
      </w:r>
      <w:r w:rsidRPr="00B31C5B">
        <w:rPr>
          <w:rStyle w:val="StyleUnderline"/>
        </w:rPr>
        <w:t>the Convention acts as</w:t>
      </w:r>
      <w:r w:rsidRPr="001B0618">
        <w:rPr>
          <w:sz w:val="16"/>
        </w:rPr>
        <w:t xml:space="preserve"> a </w:t>
      </w:r>
      <w:r w:rsidRPr="003219C3">
        <w:rPr>
          <w:rStyle w:val="Emphasis"/>
        </w:rPr>
        <w:t>constitutional document</w:t>
      </w:r>
      <w:r w:rsidRPr="00B31C5B">
        <w:rPr>
          <w:rStyle w:val="StyleUnderline"/>
        </w:rPr>
        <w:t xml:space="preserve"> that may </w:t>
      </w:r>
      <w:r w:rsidRPr="003219C3">
        <w:rPr>
          <w:rStyle w:val="Emphasis"/>
        </w:rPr>
        <w:t>override</w:t>
      </w:r>
      <w:r w:rsidRPr="001B0618">
        <w:rPr>
          <w:sz w:val="16"/>
        </w:rPr>
        <w:t xml:space="preserve"> contrary </w:t>
      </w:r>
      <w:r w:rsidRPr="00B31C5B">
        <w:rPr>
          <w:rStyle w:val="StyleUnderline"/>
        </w:rPr>
        <w:t>domestic</w:t>
      </w:r>
      <w:r w:rsidRPr="001B0618">
        <w:rPr>
          <w:sz w:val="16"/>
        </w:rPr>
        <w:t xml:space="preserve"> state </w:t>
      </w:r>
      <w:r w:rsidRPr="003219C3">
        <w:rPr>
          <w:rStyle w:val="Emphasis"/>
        </w:rPr>
        <w:t>legislation</w:t>
      </w:r>
      <w:r w:rsidRPr="001B0618">
        <w:rPr>
          <w:sz w:val="16"/>
        </w:rPr>
        <w:t>.</w:t>
      </w:r>
    </w:p>
    <w:p w14:paraId="7A80B4C7" w14:textId="77777777" w:rsidR="00A2662A" w:rsidRPr="001B0618" w:rsidRDefault="00A2662A" w:rsidP="00A2662A">
      <w:pPr>
        <w:rPr>
          <w:sz w:val="16"/>
        </w:rPr>
      </w:pPr>
      <w:r w:rsidRPr="001B0618">
        <w:rPr>
          <w:sz w:val="16"/>
        </w:rPr>
        <w:t xml:space="preserve">The ES Charter does recognize the right of workers to strike and the European Committee of Social Rights [ECSR] found that the balloting requirements of the United Kingdom in other cases are “excessive” and that the </w:t>
      </w:r>
      <w:r w:rsidRPr="00B4691E">
        <w:rPr>
          <w:rStyle w:val="Emphasis"/>
          <w:highlight w:val="cyan"/>
        </w:rPr>
        <w:t>restrictions</w:t>
      </w:r>
      <w:r w:rsidRPr="00B4691E">
        <w:rPr>
          <w:rStyle w:val="StyleUnderline"/>
          <w:highlight w:val="cyan"/>
        </w:rPr>
        <w:t xml:space="preserve"> on </w:t>
      </w:r>
      <w:r w:rsidRPr="00B4691E">
        <w:rPr>
          <w:rStyle w:val="Emphasis"/>
          <w:highlight w:val="cyan"/>
        </w:rPr>
        <w:t>secondary</w:t>
      </w:r>
      <w:r w:rsidRPr="00B4691E">
        <w:rPr>
          <w:rStyle w:val="StyleUnderline"/>
          <w:highlight w:val="cyan"/>
        </w:rPr>
        <w:t xml:space="preserve"> action make</w:t>
      </w:r>
      <w:r w:rsidRPr="001B0618">
        <w:rPr>
          <w:sz w:val="16"/>
        </w:rPr>
        <w:t xml:space="preserve"> the </w:t>
      </w:r>
      <w:r w:rsidRPr="00C81697">
        <w:rPr>
          <w:rStyle w:val="StyleUnderline"/>
        </w:rPr>
        <w:t xml:space="preserve">ability of </w:t>
      </w:r>
      <w:r w:rsidRPr="00B4691E">
        <w:rPr>
          <w:rStyle w:val="StyleUnderline"/>
          <w:highlight w:val="cyan"/>
        </w:rPr>
        <w:t>workers</w:t>
      </w:r>
      <w:r w:rsidRPr="00C81697">
        <w:rPr>
          <w:rStyle w:val="StyleUnderline"/>
        </w:rPr>
        <w:t xml:space="preserve"> to take collective action “</w:t>
      </w:r>
      <w:r w:rsidRPr="00B4691E">
        <w:rPr>
          <w:rStyle w:val="StyleUnderline"/>
          <w:highlight w:val="cyan"/>
        </w:rPr>
        <w:t xml:space="preserve">excessively </w:t>
      </w:r>
      <w:r w:rsidRPr="00B4691E">
        <w:rPr>
          <w:rStyle w:val="Emphasis"/>
          <w:highlight w:val="cyan"/>
        </w:rPr>
        <w:t>circumscribed</w:t>
      </w:r>
      <w:r w:rsidRPr="001B0618">
        <w:rPr>
          <w:sz w:val="16"/>
        </w:rPr>
        <w:t xml:space="preserve">.” Likewise, </w:t>
      </w:r>
      <w:r w:rsidRPr="002919C7">
        <w:rPr>
          <w:rStyle w:val="StyleUnderline"/>
        </w:rPr>
        <w:t>the EU Charter protects</w:t>
      </w:r>
      <w:r w:rsidRPr="001B0618">
        <w:rPr>
          <w:sz w:val="16"/>
        </w:rPr>
        <w:t xml:space="preserve"> the </w:t>
      </w:r>
      <w:r w:rsidRPr="00D32C66">
        <w:rPr>
          <w:rStyle w:val="Emphasis"/>
        </w:rPr>
        <w:t>right</w:t>
      </w:r>
      <w:r w:rsidRPr="00EC0339">
        <w:rPr>
          <w:rStyle w:val="StyleUnderline"/>
        </w:rPr>
        <w:t xml:space="preserve"> of workers “to take collective </w:t>
      </w:r>
      <w:r w:rsidRPr="00D32C66">
        <w:rPr>
          <w:rStyle w:val="Emphasis"/>
        </w:rPr>
        <w:t>action</w:t>
      </w:r>
      <w:r w:rsidRPr="00EC0339">
        <w:rPr>
          <w:rStyle w:val="StyleUnderline"/>
        </w:rPr>
        <w:t xml:space="preserve"> to defend their interests, including </w:t>
      </w:r>
      <w:r w:rsidRPr="00D32C66">
        <w:rPr>
          <w:rStyle w:val="Emphasis"/>
        </w:rPr>
        <w:t>strike</w:t>
      </w:r>
      <w:r w:rsidRPr="00EC0339">
        <w:rPr>
          <w:rStyle w:val="StyleUnderline"/>
        </w:rPr>
        <w:t xml:space="preserve"> action</w:t>
      </w:r>
      <w:r w:rsidRPr="001B0618">
        <w:rPr>
          <w:sz w:val="16"/>
        </w:rPr>
        <w:t>”. These three sources informed the ECHR’s interpretation of the Convention as sources of comparative law, in addition to domestic laws of other European nations.</w:t>
      </w:r>
    </w:p>
    <w:p w14:paraId="36A42D5B" w14:textId="77777777" w:rsidR="00A2662A" w:rsidRPr="001B0618" w:rsidRDefault="00A2662A" w:rsidP="00A2662A">
      <w:pPr>
        <w:rPr>
          <w:sz w:val="16"/>
        </w:rPr>
      </w:pPr>
      <w:r w:rsidRPr="001B0618">
        <w:rPr>
          <w:sz w:val="16"/>
        </w:rPr>
        <w:t xml:space="preserve">In doing so, the ECHR found that the ability of a union to take strike action in support of its members at another employer was trade union activity, consistent with Convention 87, the EU Charter, and the ES Charter. </w:t>
      </w:r>
      <w:r w:rsidRPr="009C242A">
        <w:rPr>
          <w:rStyle w:val="StyleUnderline"/>
        </w:rPr>
        <w:t xml:space="preserve">The </w:t>
      </w:r>
      <w:r w:rsidRPr="00B4691E">
        <w:rPr>
          <w:rStyle w:val="Emphasis"/>
          <w:highlight w:val="cyan"/>
        </w:rPr>
        <w:t>interference</w:t>
      </w:r>
      <w:r w:rsidRPr="00B4691E">
        <w:rPr>
          <w:rStyle w:val="StyleUnderline"/>
          <w:highlight w:val="cyan"/>
        </w:rPr>
        <w:t xml:space="preserve"> with</w:t>
      </w:r>
      <w:r w:rsidRPr="001B0618">
        <w:rPr>
          <w:sz w:val="16"/>
        </w:rPr>
        <w:t xml:space="preserve"> the </w:t>
      </w:r>
      <w:r w:rsidRPr="00B4691E">
        <w:rPr>
          <w:rStyle w:val="Emphasis"/>
          <w:highlight w:val="cyan"/>
        </w:rPr>
        <w:t>secondary strike</w:t>
      </w:r>
      <w:r w:rsidRPr="009C242A">
        <w:rPr>
          <w:rStyle w:val="StyleUnderline"/>
        </w:rPr>
        <w:t xml:space="preserve"> activity</w:t>
      </w:r>
      <w:r w:rsidRPr="001B0618">
        <w:rPr>
          <w:sz w:val="16"/>
        </w:rPr>
        <w:t xml:space="preserve"> in RMT </w:t>
      </w:r>
      <w:r w:rsidRPr="00B4691E">
        <w:rPr>
          <w:rStyle w:val="StyleUnderline"/>
          <w:highlight w:val="cyan"/>
        </w:rPr>
        <w:t xml:space="preserve">breached </w:t>
      </w:r>
      <w:r w:rsidRPr="00B4691E">
        <w:rPr>
          <w:rStyle w:val="Emphasis"/>
          <w:highlight w:val="cyan"/>
        </w:rPr>
        <w:t>A</w:t>
      </w:r>
      <w:r w:rsidRPr="00CB3205">
        <w:rPr>
          <w:rStyle w:val="StyleUnderline"/>
        </w:rPr>
        <w:t xml:space="preserve">rticle </w:t>
      </w:r>
      <w:r w:rsidRPr="00B4691E">
        <w:rPr>
          <w:rStyle w:val="Emphasis"/>
          <w:highlight w:val="cyan"/>
        </w:rPr>
        <w:t>11</w:t>
      </w:r>
      <w:r w:rsidRPr="001B0618">
        <w:rPr>
          <w:sz w:val="16"/>
        </w:rPr>
        <w:t xml:space="preserve">(1) </w:t>
      </w:r>
      <w:r w:rsidRPr="00B4691E">
        <w:rPr>
          <w:rStyle w:val="StyleUnderline"/>
          <w:highlight w:val="cyan"/>
        </w:rPr>
        <w:t>of</w:t>
      </w:r>
      <w:r w:rsidRPr="00CB3205">
        <w:rPr>
          <w:rStyle w:val="StyleUnderline"/>
        </w:rPr>
        <w:t xml:space="preserve"> the </w:t>
      </w:r>
      <w:r w:rsidRPr="00B4691E">
        <w:rPr>
          <w:rStyle w:val="StyleUnderline"/>
          <w:highlight w:val="cyan"/>
        </w:rPr>
        <w:t>Convention</w:t>
      </w:r>
      <w:r w:rsidRPr="001B0618">
        <w:rPr>
          <w:sz w:val="16"/>
        </w:rPr>
        <w:t xml:space="preserve"> and the ECHR then turned to consider justification for interference. In </w:t>
      </w:r>
      <w:r w:rsidRPr="00BD69B0">
        <w:rPr>
          <w:rStyle w:val="StyleUnderline"/>
        </w:rPr>
        <w:t xml:space="preserve">finding </w:t>
      </w:r>
      <w:r w:rsidRPr="00B4691E">
        <w:rPr>
          <w:rStyle w:val="StyleUnderline"/>
          <w:highlight w:val="cyan"/>
        </w:rPr>
        <w:t xml:space="preserve">a </w:t>
      </w:r>
      <w:r w:rsidRPr="00B4691E">
        <w:rPr>
          <w:rStyle w:val="Emphasis"/>
          <w:highlight w:val="cyan"/>
        </w:rPr>
        <w:t>right</w:t>
      </w:r>
      <w:r w:rsidRPr="00B4691E">
        <w:rPr>
          <w:rStyle w:val="StyleUnderline"/>
          <w:highlight w:val="cyan"/>
        </w:rPr>
        <w:t xml:space="preserve"> to collective bargaining</w:t>
      </w:r>
      <w:r w:rsidRPr="001B0618">
        <w:rPr>
          <w:sz w:val="16"/>
        </w:rPr>
        <w:t xml:space="preserve"> and then the right to strike in Article 11 in Demir and Baykara and then later in RMT; the ECHR </w:t>
      </w:r>
      <w:r w:rsidRPr="00B4691E">
        <w:rPr>
          <w:rStyle w:val="StyleUnderline"/>
          <w:highlight w:val="cyan"/>
        </w:rPr>
        <w:t>noted</w:t>
      </w:r>
      <w:r w:rsidRPr="001B0618">
        <w:rPr>
          <w:sz w:val="16"/>
        </w:rPr>
        <w:t xml:space="preserve"> its </w:t>
      </w:r>
      <w:r w:rsidRPr="00B4691E">
        <w:rPr>
          <w:rStyle w:val="Emphasis"/>
          <w:highlight w:val="cyan"/>
        </w:rPr>
        <w:t>reliance</w:t>
      </w:r>
      <w:r w:rsidRPr="00B4691E">
        <w:rPr>
          <w:rStyle w:val="StyleUnderline"/>
          <w:highlight w:val="cyan"/>
        </w:rPr>
        <w:t xml:space="preserve"> on</w:t>
      </w:r>
      <w:r w:rsidRPr="001B0618">
        <w:rPr>
          <w:sz w:val="16"/>
        </w:rPr>
        <w:t xml:space="preserve"> Convention 87 and other United Nations instruments such as </w:t>
      </w:r>
      <w:r w:rsidRPr="00704ECC">
        <w:rPr>
          <w:rStyle w:val="StyleUnderline"/>
        </w:rPr>
        <w:t xml:space="preserve">the </w:t>
      </w:r>
      <w:r w:rsidRPr="00B4691E">
        <w:rPr>
          <w:rStyle w:val="Emphasis"/>
          <w:highlight w:val="cyan"/>
        </w:rPr>
        <w:t>ICCPR</w:t>
      </w:r>
      <w:r w:rsidRPr="001B0618">
        <w:rPr>
          <w:sz w:val="16"/>
        </w:rPr>
        <w:t xml:space="preserve">, the </w:t>
      </w:r>
      <w:r w:rsidRPr="00B4691E">
        <w:rPr>
          <w:rStyle w:val="Emphasis"/>
          <w:highlight w:val="cyan"/>
        </w:rPr>
        <w:t>ICESCR</w:t>
      </w:r>
      <w:r w:rsidRPr="00B4691E">
        <w:rPr>
          <w:rStyle w:val="StyleUnderline"/>
          <w:highlight w:val="cyan"/>
        </w:rPr>
        <w:t>, and</w:t>
      </w:r>
      <w:r w:rsidRPr="001B0618">
        <w:rPr>
          <w:sz w:val="16"/>
        </w:rPr>
        <w:t xml:space="preserve"> the </w:t>
      </w:r>
      <w:r w:rsidRPr="00A86949">
        <w:rPr>
          <w:rStyle w:val="StyleUnderline"/>
        </w:rPr>
        <w:t xml:space="preserve">Declaration of </w:t>
      </w:r>
      <w:r w:rsidRPr="00B4691E">
        <w:rPr>
          <w:rStyle w:val="Emphasis"/>
          <w:highlight w:val="cyan"/>
        </w:rPr>
        <w:t>Fundamental Principles</w:t>
      </w:r>
      <w:r w:rsidRPr="00A86949">
        <w:rPr>
          <w:rStyle w:val="StyleUnderline"/>
        </w:rPr>
        <w:t xml:space="preserve"> and Rights at Work</w:t>
      </w:r>
      <w:r w:rsidRPr="001B0618">
        <w:rPr>
          <w:sz w:val="16"/>
        </w:rPr>
        <w:t xml:space="preserve"> (1998). The ECHR turned to </w:t>
      </w:r>
      <w:r w:rsidRPr="008F4E1F">
        <w:rPr>
          <w:rStyle w:val="StyleUnderline"/>
        </w:rPr>
        <w:t xml:space="preserve">these sources of </w:t>
      </w:r>
      <w:r w:rsidRPr="00B21616">
        <w:rPr>
          <w:rStyle w:val="Emphasis"/>
        </w:rPr>
        <w:t>i</w:t>
      </w:r>
      <w:r w:rsidRPr="001B0618">
        <w:rPr>
          <w:sz w:val="16"/>
        </w:rPr>
        <w:t xml:space="preserve">nternational </w:t>
      </w:r>
      <w:r w:rsidRPr="00B21616">
        <w:rPr>
          <w:rStyle w:val="Emphasis"/>
        </w:rPr>
        <w:t>law</w:t>
      </w:r>
      <w:r w:rsidRPr="001B0618">
        <w:rPr>
          <w:sz w:val="16"/>
        </w:rPr>
        <w:t xml:space="preserve"> in </w:t>
      </w:r>
      <w:r w:rsidRPr="00504A88">
        <w:rPr>
          <w:rStyle w:val="StyleUnderline"/>
        </w:rPr>
        <w:t>expand</w:t>
      </w:r>
      <w:r w:rsidRPr="001B0618">
        <w:rPr>
          <w:sz w:val="16"/>
        </w:rPr>
        <w:t xml:space="preserve">ing the meaning of </w:t>
      </w:r>
      <w:r w:rsidRPr="001B0618">
        <w:rPr>
          <w:rStyle w:val="StyleUnderline"/>
        </w:rPr>
        <w:t xml:space="preserve">the </w:t>
      </w:r>
      <w:r w:rsidRPr="002B0FDF">
        <w:rPr>
          <w:rStyle w:val="Emphasis"/>
        </w:rPr>
        <w:t>freedom</w:t>
      </w:r>
      <w:r w:rsidRPr="001B0618">
        <w:rPr>
          <w:rStyle w:val="StyleUnderline"/>
        </w:rPr>
        <w:t xml:space="preserve"> of association to include</w:t>
      </w:r>
      <w:r w:rsidRPr="001B0618">
        <w:rPr>
          <w:sz w:val="16"/>
        </w:rPr>
        <w:t xml:space="preserve"> the </w:t>
      </w:r>
      <w:r w:rsidRPr="001B0618">
        <w:rPr>
          <w:rStyle w:val="StyleUnderline"/>
        </w:rPr>
        <w:t xml:space="preserve">right to </w:t>
      </w:r>
      <w:r w:rsidRPr="002B0FDF">
        <w:rPr>
          <w:rStyle w:val="Emphasis"/>
        </w:rPr>
        <w:t>strike</w:t>
      </w:r>
      <w:r w:rsidRPr="001B0618">
        <w:rPr>
          <w:sz w:val="16"/>
        </w:rPr>
        <w:t>.</w:t>
      </w:r>
    </w:p>
    <w:p w14:paraId="536CC7A9" w14:textId="77777777" w:rsidR="00A2662A" w:rsidRPr="0089794F" w:rsidRDefault="00A2662A" w:rsidP="00A2662A">
      <w:pPr>
        <w:pStyle w:val="Heading4"/>
      </w:pPr>
      <w:r>
        <w:t xml:space="preserve">It’s a </w:t>
      </w:r>
      <w:r>
        <w:rPr>
          <w:u w:val="single"/>
        </w:rPr>
        <w:t>clear violation</w:t>
      </w:r>
      <w:r>
        <w:t xml:space="preserve">---protection for secondary strikes is </w:t>
      </w:r>
      <w:r>
        <w:rPr>
          <w:u w:val="single"/>
        </w:rPr>
        <w:t>enshrined</w:t>
      </w:r>
      <w:r>
        <w:t xml:space="preserve"> in </w:t>
      </w:r>
      <w:r>
        <w:rPr>
          <w:u w:val="single"/>
        </w:rPr>
        <w:t>foundational</w:t>
      </w:r>
      <w:r>
        <w:t xml:space="preserve"> documents AND </w:t>
      </w:r>
      <w:r>
        <w:rPr>
          <w:u w:val="single"/>
        </w:rPr>
        <w:t>American</w:t>
      </w:r>
      <w:r>
        <w:t xml:space="preserve"> ignorance is </w:t>
      </w:r>
      <w:r>
        <w:rPr>
          <w:u w:val="single"/>
        </w:rPr>
        <w:t>uniquely destabilizing</w:t>
      </w:r>
      <w:r>
        <w:t>.</w:t>
      </w:r>
    </w:p>
    <w:p w14:paraId="0F3482CD" w14:textId="77777777" w:rsidR="00A2662A" w:rsidRPr="00792343" w:rsidRDefault="00A2662A" w:rsidP="00A2662A">
      <w:r w:rsidRPr="00F95FA3">
        <w:rPr>
          <w:rStyle w:val="Style13ptBold"/>
        </w:rPr>
        <w:t>HRW ’21</w:t>
      </w:r>
      <w:r>
        <w:t xml:space="preserve"> [Human Rights Watch; April 29; international non-governmental organization that conducts research and advocacy on human rights; Human Rights Watch, “</w:t>
      </w:r>
      <w:r w:rsidRPr="00553464">
        <w:t>Why the US PRO Act Matters for the Right to Unionize: Questions and Answers</w:t>
      </w:r>
      <w:r>
        <w:t xml:space="preserve">,” </w:t>
      </w:r>
      <w:r w:rsidRPr="00F77F63">
        <w:t>https://www.hrw.org/news/2021/04/29/why-us-pro-act-matters-right-unionize-questions-and-answers</w:t>
      </w:r>
      <w:r>
        <w:t>]</w:t>
      </w:r>
    </w:p>
    <w:p w14:paraId="6C8AB53B" w14:textId="77777777" w:rsidR="00A2662A" w:rsidRPr="00364947" w:rsidRDefault="00A2662A" w:rsidP="00A2662A">
      <w:pPr>
        <w:rPr>
          <w:sz w:val="16"/>
        </w:rPr>
      </w:pPr>
      <w:r w:rsidRPr="00364947">
        <w:rPr>
          <w:sz w:val="16"/>
        </w:rPr>
        <w:t xml:space="preserve">Yes. </w:t>
      </w:r>
      <w:r w:rsidRPr="000B7E7A">
        <w:rPr>
          <w:rStyle w:val="Emphasis"/>
          <w:highlight w:val="cyan"/>
        </w:rPr>
        <w:t>I</w:t>
      </w:r>
      <w:r w:rsidRPr="00FE1ECE">
        <w:rPr>
          <w:rStyle w:val="StyleUnderline"/>
        </w:rPr>
        <w:t>nternational</w:t>
      </w:r>
      <w:r w:rsidRPr="00364947">
        <w:rPr>
          <w:sz w:val="16"/>
        </w:rPr>
        <w:t xml:space="preserve"> human rights </w:t>
      </w:r>
      <w:r w:rsidRPr="000B7E7A">
        <w:rPr>
          <w:rStyle w:val="Emphasis"/>
          <w:highlight w:val="cyan"/>
        </w:rPr>
        <w:t>law</w:t>
      </w:r>
      <w:r w:rsidRPr="000B7E7A">
        <w:rPr>
          <w:rStyle w:val="StyleUnderline"/>
          <w:highlight w:val="cyan"/>
        </w:rPr>
        <w:t xml:space="preserve"> is </w:t>
      </w:r>
      <w:r w:rsidRPr="000B7E7A">
        <w:rPr>
          <w:rStyle w:val="Emphasis"/>
          <w:highlight w:val="cyan"/>
        </w:rPr>
        <w:t>clear</w:t>
      </w:r>
      <w:r w:rsidRPr="00364947">
        <w:rPr>
          <w:sz w:val="16"/>
        </w:rPr>
        <w:t xml:space="preserve"> that </w:t>
      </w:r>
      <w:r w:rsidRPr="000B7E7A">
        <w:rPr>
          <w:rStyle w:val="StyleUnderline"/>
          <w:highlight w:val="cyan"/>
        </w:rPr>
        <w:t>governments have</w:t>
      </w:r>
      <w:r w:rsidRPr="00C06249">
        <w:rPr>
          <w:rStyle w:val="StyleUnderline"/>
        </w:rPr>
        <w:t xml:space="preserve"> an </w:t>
      </w:r>
      <w:r w:rsidRPr="000B7E7A">
        <w:rPr>
          <w:rStyle w:val="Emphasis"/>
          <w:highlight w:val="cyan"/>
        </w:rPr>
        <w:t>obligation</w:t>
      </w:r>
      <w:r w:rsidRPr="000B7E7A">
        <w:rPr>
          <w:rStyle w:val="StyleUnderline"/>
          <w:highlight w:val="cyan"/>
        </w:rPr>
        <w:t xml:space="preserve"> to ensure</w:t>
      </w:r>
      <w:r w:rsidRPr="00364947">
        <w:rPr>
          <w:sz w:val="16"/>
        </w:rPr>
        <w:t xml:space="preserve"> that </w:t>
      </w:r>
      <w:r w:rsidRPr="00760A69">
        <w:rPr>
          <w:rStyle w:val="StyleUnderline"/>
        </w:rPr>
        <w:t xml:space="preserve">everyone has the </w:t>
      </w:r>
      <w:r w:rsidRPr="000B7E7A">
        <w:rPr>
          <w:rStyle w:val="Emphasis"/>
          <w:highlight w:val="cyan"/>
        </w:rPr>
        <w:t>right</w:t>
      </w:r>
      <w:r w:rsidRPr="000B7E7A">
        <w:rPr>
          <w:rStyle w:val="StyleUnderline"/>
          <w:highlight w:val="cyan"/>
        </w:rPr>
        <w:t xml:space="preserve"> to</w:t>
      </w:r>
      <w:r w:rsidRPr="00760A69">
        <w:rPr>
          <w:rStyle w:val="StyleUnderline"/>
        </w:rPr>
        <w:t xml:space="preserve"> organize</w:t>
      </w:r>
      <w:r w:rsidRPr="00364947">
        <w:rPr>
          <w:sz w:val="16"/>
        </w:rPr>
        <w:t xml:space="preserve"> for better working conditions, to </w:t>
      </w:r>
      <w:r w:rsidRPr="008E7770">
        <w:rPr>
          <w:rStyle w:val="StyleUnderline"/>
        </w:rPr>
        <w:t xml:space="preserve">form and join </w:t>
      </w:r>
      <w:r w:rsidRPr="008444A6">
        <w:rPr>
          <w:rStyle w:val="Emphasis"/>
        </w:rPr>
        <w:t>unions</w:t>
      </w:r>
      <w:r w:rsidRPr="00364947">
        <w:rPr>
          <w:sz w:val="16"/>
        </w:rPr>
        <w:t xml:space="preserve">, to </w:t>
      </w:r>
      <w:r w:rsidRPr="000B7E7A">
        <w:rPr>
          <w:rStyle w:val="Emphasis"/>
          <w:highlight w:val="cyan"/>
        </w:rPr>
        <w:t>strike</w:t>
      </w:r>
      <w:r w:rsidRPr="000B7E7A">
        <w:rPr>
          <w:rStyle w:val="StyleUnderline"/>
          <w:highlight w:val="cyan"/>
        </w:rPr>
        <w:t>, and</w:t>
      </w:r>
      <w:r w:rsidRPr="00364947">
        <w:rPr>
          <w:sz w:val="16"/>
        </w:rPr>
        <w:t xml:space="preserve"> to </w:t>
      </w:r>
      <w:r w:rsidRPr="000B7E7A">
        <w:rPr>
          <w:rStyle w:val="StyleUnderline"/>
          <w:highlight w:val="cyan"/>
        </w:rPr>
        <w:t>bargain</w:t>
      </w:r>
      <w:r w:rsidRPr="008E7770">
        <w:rPr>
          <w:rStyle w:val="StyleUnderline"/>
        </w:rPr>
        <w:t xml:space="preserve"> collectively</w:t>
      </w:r>
      <w:r w:rsidRPr="00364947">
        <w:rPr>
          <w:sz w:val="16"/>
        </w:rPr>
        <w:t xml:space="preserve"> with employers.</w:t>
      </w:r>
    </w:p>
    <w:p w14:paraId="20579292" w14:textId="77777777" w:rsidR="00A2662A" w:rsidRPr="00364947" w:rsidRDefault="00A2662A" w:rsidP="00A2662A">
      <w:pPr>
        <w:rPr>
          <w:sz w:val="16"/>
        </w:rPr>
      </w:pPr>
      <w:r w:rsidRPr="000B7E7A">
        <w:rPr>
          <w:rStyle w:val="Emphasis"/>
        </w:rPr>
        <w:t>A</w:t>
      </w:r>
      <w:r w:rsidRPr="000B7E7A">
        <w:rPr>
          <w:sz w:val="16"/>
        </w:rPr>
        <w:t>rticle</w:t>
      </w:r>
      <w:r w:rsidRPr="00364947">
        <w:rPr>
          <w:sz w:val="16"/>
        </w:rPr>
        <w:t xml:space="preserve"> </w:t>
      </w:r>
      <w:r w:rsidRPr="00B07ED0">
        <w:rPr>
          <w:rStyle w:val="Emphasis"/>
        </w:rPr>
        <w:t>22</w:t>
      </w:r>
      <w:r w:rsidRPr="00B07ED0">
        <w:rPr>
          <w:rStyle w:val="StyleUnderline"/>
        </w:rPr>
        <w:t xml:space="preserve"> of </w:t>
      </w:r>
      <w:r w:rsidRPr="000B7E7A">
        <w:rPr>
          <w:rStyle w:val="StyleUnderline"/>
          <w:highlight w:val="cyan"/>
        </w:rPr>
        <w:t xml:space="preserve">the </w:t>
      </w:r>
      <w:r w:rsidRPr="000B7E7A">
        <w:rPr>
          <w:rStyle w:val="Emphasis"/>
          <w:highlight w:val="cyan"/>
        </w:rPr>
        <w:t>I</w:t>
      </w:r>
      <w:r w:rsidRPr="00364947">
        <w:rPr>
          <w:sz w:val="16"/>
        </w:rPr>
        <w:t xml:space="preserve">nternational </w:t>
      </w:r>
      <w:r w:rsidRPr="000B7E7A">
        <w:rPr>
          <w:rStyle w:val="Emphasis"/>
          <w:highlight w:val="cyan"/>
        </w:rPr>
        <w:t>C</w:t>
      </w:r>
      <w:r w:rsidRPr="00364947">
        <w:rPr>
          <w:sz w:val="16"/>
        </w:rPr>
        <w:t xml:space="preserve">ovenant on </w:t>
      </w:r>
      <w:r w:rsidRPr="000B7E7A">
        <w:rPr>
          <w:rStyle w:val="Emphasis"/>
          <w:highlight w:val="cyan"/>
        </w:rPr>
        <w:t>C</w:t>
      </w:r>
      <w:r w:rsidRPr="000B7E7A">
        <w:rPr>
          <w:sz w:val="16"/>
        </w:rPr>
        <w:t>i</w:t>
      </w:r>
      <w:r w:rsidRPr="00364947">
        <w:rPr>
          <w:sz w:val="16"/>
        </w:rPr>
        <w:t xml:space="preserve">vil and </w:t>
      </w:r>
      <w:r w:rsidRPr="000B7E7A">
        <w:rPr>
          <w:rStyle w:val="Emphasis"/>
          <w:highlight w:val="cyan"/>
        </w:rPr>
        <w:t>P</w:t>
      </w:r>
      <w:r w:rsidRPr="00364947">
        <w:rPr>
          <w:sz w:val="16"/>
        </w:rPr>
        <w:t xml:space="preserve">olitical </w:t>
      </w:r>
      <w:r w:rsidRPr="000B7E7A">
        <w:rPr>
          <w:rStyle w:val="Emphasis"/>
          <w:highlight w:val="cyan"/>
        </w:rPr>
        <w:t>R</w:t>
      </w:r>
      <w:r w:rsidRPr="00364947">
        <w:rPr>
          <w:sz w:val="16"/>
        </w:rPr>
        <w:t xml:space="preserve">ights (ICCPR), </w:t>
      </w:r>
      <w:r w:rsidRPr="000B7E7A">
        <w:rPr>
          <w:rStyle w:val="StyleUnderline"/>
          <w:highlight w:val="cyan"/>
        </w:rPr>
        <w:t>which</w:t>
      </w:r>
      <w:r w:rsidRPr="00364947">
        <w:rPr>
          <w:sz w:val="16"/>
        </w:rPr>
        <w:t xml:space="preserve"> the </w:t>
      </w:r>
      <w:r w:rsidRPr="000B7E7A">
        <w:rPr>
          <w:rStyle w:val="Emphasis"/>
          <w:highlight w:val="cyan"/>
        </w:rPr>
        <w:t>U</w:t>
      </w:r>
      <w:r w:rsidRPr="00364947">
        <w:rPr>
          <w:sz w:val="16"/>
        </w:rPr>
        <w:t xml:space="preserve">nited </w:t>
      </w:r>
      <w:r w:rsidRPr="000B7E7A">
        <w:rPr>
          <w:rStyle w:val="Emphasis"/>
          <w:highlight w:val="cyan"/>
        </w:rPr>
        <w:t>S</w:t>
      </w:r>
      <w:r w:rsidRPr="00364947">
        <w:rPr>
          <w:sz w:val="16"/>
        </w:rPr>
        <w:t xml:space="preserve">tates </w:t>
      </w:r>
      <w:r w:rsidRPr="000B7E7A">
        <w:rPr>
          <w:rStyle w:val="StyleUnderline"/>
          <w:highlight w:val="cyan"/>
        </w:rPr>
        <w:t>ratified</w:t>
      </w:r>
      <w:r w:rsidRPr="00364947">
        <w:rPr>
          <w:sz w:val="16"/>
        </w:rPr>
        <w:t xml:space="preserve"> in 1992, </w:t>
      </w:r>
      <w:r w:rsidRPr="000B7E7A">
        <w:rPr>
          <w:rStyle w:val="StyleUnderline"/>
          <w:highlight w:val="cyan"/>
        </w:rPr>
        <w:t>recognizes</w:t>
      </w:r>
      <w:r w:rsidRPr="00364947">
        <w:rPr>
          <w:sz w:val="16"/>
        </w:rPr>
        <w:t xml:space="preserve"> the “right </w:t>
      </w:r>
      <w:r w:rsidRPr="00FA5C87">
        <w:rPr>
          <w:rStyle w:val="StyleUnderline"/>
        </w:rPr>
        <w:t>to freedom of association</w:t>
      </w:r>
      <w:r w:rsidRPr="00364947">
        <w:rPr>
          <w:sz w:val="16"/>
        </w:rPr>
        <w:t xml:space="preserve"> with others, </w:t>
      </w:r>
      <w:r w:rsidRPr="00FA5C87">
        <w:rPr>
          <w:rStyle w:val="StyleUnderline"/>
        </w:rPr>
        <w:t>including</w:t>
      </w:r>
      <w:r w:rsidRPr="00364947">
        <w:rPr>
          <w:sz w:val="16"/>
        </w:rPr>
        <w:t xml:space="preserve"> the </w:t>
      </w:r>
      <w:r w:rsidRPr="000B7E7A">
        <w:rPr>
          <w:rStyle w:val="StyleUnderline"/>
          <w:highlight w:val="cyan"/>
        </w:rPr>
        <w:t>right to</w:t>
      </w:r>
      <w:r w:rsidRPr="005C60B5">
        <w:rPr>
          <w:rStyle w:val="StyleUnderline"/>
        </w:rPr>
        <w:t xml:space="preserve"> form and </w:t>
      </w:r>
      <w:r w:rsidRPr="000B7E7A">
        <w:rPr>
          <w:rStyle w:val="StyleUnderline"/>
          <w:highlight w:val="cyan"/>
        </w:rPr>
        <w:t>join</w:t>
      </w:r>
      <w:r w:rsidRPr="000B7E7A">
        <w:rPr>
          <w:sz w:val="16"/>
        </w:rPr>
        <w:t xml:space="preserve"> </w:t>
      </w:r>
      <w:r w:rsidRPr="00364947">
        <w:rPr>
          <w:sz w:val="16"/>
        </w:rPr>
        <w:t xml:space="preserve">trade </w:t>
      </w:r>
      <w:r w:rsidRPr="000B7E7A">
        <w:rPr>
          <w:rStyle w:val="Emphasis"/>
          <w:highlight w:val="cyan"/>
        </w:rPr>
        <w:t>unions</w:t>
      </w:r>
      <w:r w:rsidRPr="00364947">
        <w:rPr>
          <w:sz w:val="16"/>
        </w:rPr>
        <w:t xml:space="preserve"> for the protection of his interests.” Article 8 of </w:t>
      </w:r>
      <w:r w:rsidRPr="00435E15">
        <w:rPr>
          <w:rStyle w:val="StyleUnderline"/>
          <w:highlight w:val="cyan"/>
        </w:rPr>
        <w:t xml:space="preserve">the </w:t>
      </w:r>
      <w:r w:rsidRPr="00435E15">
        <w:rPr>
          <w:rStyle w:val="Emphasis"/>
          <w:highlight w:val="cyan"/>
        </w:rPr>
        <w:t>I</w:t>
      </w:r>
      <w:r w:rsidRPr="00364947">
        <w:rPr>
          <w:sz w:val="16"/>
        </w:rPr>
        <w:t xml:space="preserve">nternational </w:t>
      </w:r>
      <w:r w:rsidRPr="00435E15">
        <w:rPr>
          <w:rStyle w:val="Emphasis"/>
          <w:highlight w:val="cyan"/>
        </w:rPr>
        <w:t>C</w:t>
      </w:r>
      <w:r w:rsidRPr="00364947">
        <w:rPr>
          <w:sz w:val="16"/>
        </w:rPr>
        <w:t xml:space="preserve">ovenant on </w:t>
      </w:r>
      <w:r w:rsidRPr="00435E15">
        <w:rPr>
          <w:rStyle w:val="Emphasis"/>
          <w:highlight w:val="cyan"/>
        </w:rPr>
        <w:t>E</w:t>
      </w:r>
      <w:r w:rsidRPr="00364947">
        <w:rPr>
          <w:sz w:val="16"/>
        </w:rPr>
        <w:t xml:space="preserve">conomic, </w:t>
      </w:r>
      <w:r w:rsidRPr="00435E15">
        <w:rPr>
          <w:rStyle w:val="Emphasis"/>
          <w:highlight w:val="cyan"/>
        </w:rPr>
        <w:t>S</w:t>
      </w:r>
      <w:r w:rsidRPr="00364947">
        <w:rPr>
          <w:sz w:val="16"/>
        </w:rPr>
        <w:t xml:space="preserve">ocial and </w:t>
      </w:r>
      <w:r w:rsidRPr="00435E15">
        <w:rPr>
          <w:rStyle w:val="Emphasis"/>
          <w:highlight w:val="cyan"/>
        </w:rPr>
        <w:t>C</w:t>
      </w:r>
      <w:r w:rsidRPr="00364947">
        <w:rPr>
          <w:sz w:val="16"/>
        </w:rPr>
        <w:t xml:space="preserve">ultural </w:t>
      </w:r>
      <w:r w:rsidRPr="00435E15">
        <w:rPr>
          <w:rStyle w:val="Emphasis"/>
          <w:highlight w:val="cyan"/>
        </w:rPr>
        <w:t>R</w:t>
      </w:r>
      <w:r w:rsidRPr="00364947">
        <w:rPr>
          <w:sz w:val="16"/>
        </w:rPr>
        <w:t xml:space="preserve">ights (ICESCR) also </w:t>
      </w:r>
      <w:r w:rsidRPr="00435E15">
        <w:rPr>
          <w:rStyle w:val="StyleUnderline"/>
          <w:highlight w:val="cyan"/>
        </w:rPr>
        <w:t>recognizes</w:t>
      </w:r>
      <w:r w:rsidRPr="00A43BAF">
        <w:rPr>
          <w:rStyle w:val="StyleUnderline"/>
        </w:rPr>
        <w:t xml:space="preserve"> and </w:t>
      </w:r>
      <w:r w:rsidRPr="00785A18">
        <w:rPr>
          <w:rStyle w:val="Emphasis"/>
        </w:rPr>
        <w:t>elaborates</w:t>
      </w:r>
      <w:r w:rsidRPr="00364947">
        <w:rPr>
          <w:sz w:val="16"/>
        </w:rPr>
        <w:t xml:space="preserve"> on </w:t>
      </w:r>
      <w:r w:rsidRPr="00435E15">
        <w:rPr>
          <w:rStyle w:val="StyleUnderline"/>
          <w:highlight w:val="cyan"/>
        </w:rPr>
        <w:t>these rights</w:t>
      </w:r>
      <w:r w:rsidRPr="00364947">
        <w:rPr>
          <w:sz w:val="16"/>
        </w:rPr>
        <w:t xml:space="preserve">. The </w:t>
      </w:r>
      <w:r w:rsidRPr="00435E15">
        <w:rPr>
          <w:rStyle w:val="Emphasis"/>
          <w:highlight w:val="cyan"/>
        </w:rPr>
        <w:t>U</w:t>
      </w:r>
      <w:r w:rsidRPr="00364947">
        <w:rPr>
          <w:sz w:val="16"/>
        </w:rPr>
        <w:t xml:space="preserve">nited </w:t>
      </w:r>
      <w:r w:rsidRPr="00435E15">
        <w:rPr>
          <w:rStyle w:val="Emphasis"/>
          <w:highlight w:val="cyan"/>
        </w:rPr>
        <w:t>S</w:t>
      </w:r>
      <w:r w:rsidRPr="00364947">
        <w:rPr>
          <w:sz w:val="16"/>
        </w:rPr>
        <w:t xml:space="preserve">tates has signed, though not ratified, the ICESCR, but it </w:t>
      </w:r>
      <w:r w:rsidRPr="00435E15">
        <w:rPr>
          <w:rStyle w:val="StyleUnderline"/>
          <w:highlight w:val="cyan"/>
        </w:rPr>
        <w:t>has</w:t>
      </w:r>
      <w:r w:rsidRPr="001B75AB">
        <w:rPr>
          <w:rStyle w:val="StyleUnderline"/>
        </w:rPr>
        <w:t xml:space="preserve"> a du</w:t>
      </w:r>
      <w:r w:rsidRPr="00435E15">
        <w:rPr>
          <w:rStyle w:val="StyleUnderline"/>
          <w:highlight w:val="cyan"/>
        </w:rPr>
        <w:t xml:space="preserve">ty to </w:t>
      </w:r>
      <w:r w:rsidRPr="00435E15">
        <w:rPr>
          <w:rStyle w:val="Emphasis"/>
          <w:highlight w:val="cyan"/>
        </w:rPr>
        <w:t>refrain</w:t>
      </w:r>
      <w:r w:rsidRPr="00435E15">
        <w:rPr>
          <w:rStyle w:val="StyleUnderline"/>
          <w:highlight w:val="cyan"/>
        </w:rPr>
        <w:t xml:space="preserve"> from actions th</w:t>
      </w:r>
      <w:r w:rsidRPr="001B75AB">
        <w:rPr>
          <w:rStyle w:val="StyleUnderline"/>
        </w:rPr>
        <w:t>at</w:t>
      </w:r>
      <w:r w:rsidRPr="00364947">
        <w:rPr>
          <w:sz w:val="16"/>
        </w:rPr>
        <w:t xml:space="preserve"> would </w:t>
      </w:r>
      <w:r w:rsidRPr="00435E15">
        <w:rPr>
          <w:rStyle w:val="StyleUnderline"/>
          <w:highlight w:val="cyan"/>
        </w:rPr>
        <w:t>defeat</w:t>
      </w:r>
      <w:r w:rsidRPr="001B75AB">
        <w:rPr>
          <w:rStyle w:val="StyleUnderline"/>
        </w:rPr>
        <w:t xml:space="preserve"> the object and </w:t>
      </w:r>
      <w:r w:rsidRPr="00435E15">
        <w:rPr>
          <w:rStyle w:val="Emphasis"/>
          <w:highlight w:val="cyan"/>
        </w:rPr>
        <w:t>purpose</w:t>
      </w:r>
      <w:r w:rsidRPr="00435E15">
        <w:rPr>
          <w:rStyle w:val="StyleUnderline"/>
          <w:highlight w:val="cyan"/>
        </w:rPr>
        <w:t xml:space="preserve"> of the </w:t>
      </w:r>
      <w:r w:rsidRPr="00435E15">
        <w:rPr>
          <w:rStyle w:val="Emphasis"/>
          <w:highlight w:val="cyan"/>
        </w:rPr>
        <w:t>covenant</w:t>
      </w:r>
      <w:r w:rsidRPr="00364947">
        <w:rPr>
          <w:sz w:val="16"/>
        </w:rPr>
        <w:t xml:space="preserve">. </w:t>
      </w:r>
    </w:p>
    <w:p w14:paraId="5A9EA183" w14:textId="77777777" w:rsidR="00A2662A" w:rsidRPr="00364947" w:rsidRDefault="00A2662A" w:rsidP="00A2662A">
      <w:pPr>
        <w:rPr>
          <w:sz w:val="16"/>
        </w:rPr>
      </w:pPr>
      <w:r w:rsidRPr="001B75AB">
        <w:rPr>
          <w:rStyle w:val="StyleUnderline"/>
        </w:rPr>
        <w:t xml:space="preserve">The right to unionize is also </w:t>
      </w:r>
      <w:r w:rsidRPr="00970C3B">
        <w:rPr>
          <w:rStyle w:val="Emphasis"/>
        </w:rPr>
        <w:t>protected</w:t>
      </w:r>
      <w:r w:rsidRPr="001B75AB">
        <w:rPr>
          <w:rStyle w:val="StyleUnderline"/>
        </w:rPr>
        <w:t xml:space="preserve"> by the</w:t>
      </w:r>
      <w:r w:rsidRPr="00364947">
        <w:rPr>
          <w:sz w:val="16"/>
        </w:rPr>
        <w:t xml:space="preserve"> Fundamental Conventions of the </w:t>
      </w:r>
      <w:r w:rsidRPr="001C083F">
        <w:rPr>
          <w:rStyle w:val="Emphasis"/>
        </w:rPr>
        <w:t>I</w:t>
      </w:r>
      <w:r w:rsidRPr="00364947">
        <w:rPr>
          <w:sz w:val="16"/>
        </w:rPr>
        <w:t xml:space="preserve">nternational </w:t>
      </w:r>
      <w:r w:rsidRPr="00400DE2">
        <w:rPr>
          <w:rStyle w:val="Emphasis"/>
        </w:rPr>
        <w:t>L</w:t>
      </w:r>
      <w:r w:rsidRPr="00364947">
        <w:rPr>
          <w:sz w:val="16"/>
        </w:rPr>
        <w:t xml:space="preserve">abour </w:t>
      </w:r>
      <w:r w:rsidRPr="00400DE2">
        <w:rPr>
          <w:rStyle w:val="Emphasis"/>
        </w:rPr>
        <w:t>O</w:t>
      </w:r>
      <w:r w:rsidRPr="00364947">
        <w:rPr>
          <w:sz w:val="16"/>
        </w:rPr>
        <w:t xml:space="preserve">rganization (ILO)—in particular Convention No. 87 on Freedom of Association and the Protection of the Right to Organize and Convention No. 98 on the Right to Organize and Collective Bargaining. </w:t>
      </w:r>
      <w:r w:rsidRPr="00055A1A">
        <w:rPr>
          <w:rStyle w:val="StyleUnderline"/>
        </w:rPr>
        <w:t xml:space="preserve">The </w:t>
      </w:r>
      <w:r w:rsidRPr="00055A1A">
        <w:rPr>
          <w:rStyle w:val="Emphasis"/>
        </w:rPr>
        <w:t>U</w:t>
      </w:r>
      <w:r w:rsidRPr="00364947">
        <w:rPr>
          <w:sz w:val="16"/>
        </w:rPr>
        <w:t xml:space="preserve">nited </w:t>
      </w:r>
      <w:r w:rsidRPr="00055A1A">
        <w:rPr>
          <w:rStyle w:val="Emphasis"/>
        </w:rPr>
        <w:t>S</w:t>
      </w:r>
      <w:r w:rsidRPr="00364947">
        <w:rPr>
          <w:sz w:val="16"/>
        </w:rPr>
        <w:t xml:space="preserve">tates is an ILO member and </w:t>
      </w:r>
      <w:r w:rsidRPr="00AD454B">
        <w:rPr>
          <w:rStyle w:val="StyleUnderline"/>
        </w:rPr>
        <w:t>has</w:t>
      </w:r>
      <w:r w:rsidRPr="00364947">
        <w:rPr>
          <w:sz w:val="16"/>
        </w:rPr>
        <w:t xml:space="preserve"> a </w:t>
      </w:r>
      <w:r w:rsidRPr="006C2527">
        <w:rPr>
          <w:rStyle w:val="Emphasis"/>
        </w:rPr>
        <w:t>duty</w:t>
      </w:r>
      <w:r w:rsidRPr="006C2527">
        <w:rPr>
          <w:rStyle w:val="StyleUnderline"/>
        </w:rPr>
        <w:t xml:space="preserve"> to abide</w:t>
      </w:r>
      <w:r w:rsidRPr="00AD454B">
        <w:rPr>
          <w:rStyle w:val="StyleUnderline"/>
        </w:rPr>
        <w:t xml:space="preserve"> by these </w:t>
      </w:r>
      <w:r w:rsidRPr="006C6E0C">
        <w:rPr>
          <w:rStyle w:val="Emphasis"/>
        </w:rPr>
        <w:t>conventions’</w:t>
      </w:r>
      <w:r w:rsidRPr="00AD454B">
        <w:rPr>
          <w:rStyle w:val="StyleUnderline"/>
        </w:rPr>
        <w:t xml:space="preserve"> terms</w:t>
      </w:r>
      <w:r w:rsidRPr="00364947">
        <w:rPr>
          <w:sz w:val="16"/>
        </w:rPr>
        <w:t xml:space="preserve">, even though it has not ratified them. </w:t>
      </w:r>
      <w:r w:rsidRPr="00435E15">
        <w:rPr>
          <w:rStyle w:val="StyleUnderline"/>
          <w:highlight w:val="cyan"/>
        </w:rPr>
        <w:t>The ILO</w:t>
      </w:r>
      <w:r w:rsidRPr="00364947">
        <w:rPr>
          <w:sz w:val="16"/>
        </w:rPr>
        <w:t xml:space="preserve"> also </w:t>
      </w:r>
      <w:r w:rsidRPr="00435E15">
        <w:rPr>
          <w:rStyle w:val="StyleUnderline"/>
          <w:highlight w:val="cyan"/>
        </w:rPr>
        <w:t>considers</w:t>
      </w:r>
      <w:r w:rsidRPr="00364947">
        <w:rPr>
          <w:sz w:val="16"/>
        </w:rPr>
        <w:t xml:space="preserve"> the </w:t>
      </w:r>
      <w:r w:rsidRPr="00037C04">
        <w:rPr>
          <w:rStyle w:val="StyleUnderline"/>
        </w:rPr>
        <w:t xml:space="preserve">right to </w:t>
      </w:r>
      <w:r w:rsidRPr="00435E15">
        <w:rPr>
          <w:rStyle w:val="Emphasis"/>
          <w:highlight w:val="cyan"/>
        </w:rPr>
        <w:t>strike</w:t>
      </w:r>
      <w:r w:rsidRPr="00435E15">
        <w:rPr>
          <w:rStyle w:val="StyleUnderline"/>
          <w:highlight w:val="cyan"/>
        </w:rPr>
        <w:t xml:space="preserve"> to be</w:t>
      </w:r>
      <w:r w:rsidRPr="00364947">
        <w:rPr>
          <w:sz w:val="16"/>
        </w:rPr>
        <w:t xml:space="preserve"> an “</w:t>
      </w:r>
      <w:r w:rsidRPr="00435E15">
        <w:rPr>
          <w:rStyle w:val="Emphasis"/>
          <w:highlight w:val="cyan"/>
        </w:rPr>
        <w:t>intrinsic</w:t>
      </w:r>
      <w:r w:rsidRPr="00364947">
        <w:rPr>
          <w:sz w:val="16"/>
        </w:rPr>
        <w:t xml:space="preserve"> corollary” of the right to freedom of association if it is utilized as a means of </w:t>
      </w:r>
      <w:r w:rsidRPr="00435E15">
        <w:rPr>
          <w:rStyle w:val="StyleUnderline"/>
          <w:highlight w:val="cyan"/>
        </w:rPr>
        <w:t>defending</w:t>
      </w:r>
      <w:r w:rsidRPr="00106B08">
        <w:rPr>
          <w:rStyle w:val="StyleUnderline"/>
        </w:rPr>
        <w:t xml:space="preserve"> workers’ </w:t>
      </w:r>
      <w:r w:rsidRPr="00435E15">
        <w:rPr>
          <w:rStyle w:val="Emphasis"/>
          <w:highlight w:val="cyan"/>
        </w:rPr>
        <w:t>economic</w:t>
      </w:r>
      <w:r w:rsidRPr="00435E15">
        <w:rPr>
          <w:rStyle w:val="StyleUnderline"/>
          <w:highlight w:val="cyan"/>
        </w:rPr>
        <w:t xml:space="preserve"> and social </w:t>
      </w:r>
      <w:r w:rsidRPr="00435E15">
        <w:rPr>
          <w:rStyle w:val="Emphasis"/>
          <w:highlight w:val="cyan"/>
        </w:rPr>
        <w:t>interests</w:t>
      </w:r>
      <w:r w:rsidRPr="00364947">
        <w:rPr>
          <w:sz w:val="16"/>
        </w:rPr>
        <w:t xml:space="preserve">. It also has said that the right to strike is one of </w:t>
      </w:r>
      <w:r w:rsidRPr="00EE6DF7">
        <w:rPr>
          <w:rStyle w:val="StyleUnderline"/>
        </w:rPr>
        <w:t>the “</w:t>
      </w:r>
      <w:r w:rsidRPr="00E504FD">
        <w:rPr>
          <w:rStyle w:val="Emphasis"/>
        </w:rPr>
        <w:t>essential</w:t>
      </w:r>
      <w:r w:rsidRPr="00EE6DF7">
        <w:rPr>
          <w:rStyle w:val="StyleUnderline"/>
        </w:rPr>
        <w:t xml:space="preserve"> means” for workers</w:t>
      </w:r>
      <w:r w:rsidRPr="00364947">
        <w:rPr>
          <w:sz w:val="16"/>
        </w:rPr>
        <w:t xml:space="preserve"> to improve their working conditions.</w:t>
      </w:r>
    </w:p>
    <w:p w14:paraId="12A6FA74" w14:textId="77777777" w:rsidR="00A2662A" w:rsidRPr="00364947" w:rsidRDefault="00A2662A" w:rsidP="00A2662A">
      <w:pPr>
        <w:rPr>
          <w:sz w:val="16"/>
        </w:rPr>
      </w:pPr>
      <w:r w:rsidRPr="00364947">
        <w:rPr>
          <w:sz w:val="16"/>
        </w:rPr>
        <w:t>How does the right to organize affect economic and social inequality?</w:t>
      </w:r>
    </w:p>
    <w:p w14:paraId="2AE30225" w14:textId="77777777" w:rsidR="00A2662A" w:rsidRPr="00364947" w:rsidRDefault="00A2662A" w:rsidP="00A2662A">
      <w:pPr>
        <w:rPr>
          <w:sz w:val="16"/>
        </w:rPr>
      </w:pPr>
      <w:r w:rsidRPr="00D241F7">
        <w:rPr>
          <w:rStyle w:val="Emphasis"/>
        </w:rPr>
        <w:t>Protecting</w:t>
      </w:r>
      <w:r w:rsidRPr="00364947">
        <w:rPr>
          <w:sz w:val="16"/>
        </w:rPr>
        <w:t xml:space="preserve"> the </w:t>
      </w:r>
      <w:r w:rsidRPr="00D241F7">
        <w:rPr>
          <w:rStyle w:val="StyleUnderline"/>
          <w:highlight w:val="cyan"/>
        </w:rPr>
        <w:t>rights to</w:t>
      </w:r>
      <w:r w:rsidRPr="00435E15">
        <w:rPr>
          <w:rStyle w:val="StyleUnderline"/>
        </w:rPr>
        <w:t xml:space="preserve"> organize</w:t>
      </w:r>
      <w:r w:rsidRPr="00EC3334">
        <w:rPr>
          <w:rStyle w:val="StyleUnderline"/>
        </w:rPr>
        <w:t xml:space="preserve"> and </w:t>
      </w:r>
      <w:r w:rsidRPr="00D241F7">
        <w:rPr>
          <w:rStyle w:val="Emphasis"/>
          <w:highlight w:val="cyan"/>
        </w:rPr>
        <w:t>bargain collectively</w:t>
      </w:r>
      <w:r w:rsidRPr="00364947">
        <w:rPr>
          <w:sz w:val="16"/>
        </w:rPr>
        <w:t xml:space="preserve"> can </w:t>
      </w:r>
      <w:r w:rsidRPr="002C6A46">
        <w:rPr>
          <w:rStyle w:val="StyleUnderline"/>
        </w:rPr>
        <w:t xml:space="preserve">play a </w:t>
      </w:r>
      <w:r w:rsidRPr="00E504FD">
        <w:rPr>
          <w:rStyle w:val="Emphasis"/>
        </w:rPr>
        <w:t>key</w:t>
      </w:r>
      <w:r w:rsidRPr="002C6A46">
        <w:rPr>
          <w:rStyle w:val="StyleUnderline"/>
        </w:rPr>
        <w:t xml:space="preserve"> role in reducing</w:t>
      </w:r>
      <w:r w:rsidRPr="00364947">
        <w:rPr>
          <w:sz w:val="16"/>
        </w:rPr>
        <w:t xml:space="preserve"> economic and social </w:t>
      </w:r>
      <w:r w:rsidRPr="00E504FD">
        <w:rPr>
          <w:rStyle w:val="Emphasis"/>
        </w:rPr>
        <w:t>inequality</w:t>
      </w:r>
      <w:r w:rsidRPr="00364947">
        <w:rPr>
          <w:sz w:val="16"/>
        </w:rPr>
        <w:t xml:space="preserve">. These rights </w:t>
      </w:r>
      <w:r w:rsidRPr="00D241F7">
        <w:rPr>
          <w:rStyle w:val="StyleUnderline"/>
          <w:highlight w:val="cyan"/>
        </w:rPr>
        <w:t xml:space="preserve">allow workers to </w:t>
      </w:r>
      <w:r w:rsidRPr="00D241F7">
        <w:rPr>
          <w:rStyle w:val="Emphasis"/>
          <w:highlight w:val="cyan"/>
        </w:rPr>
        <w:t>stand</w:t>
      </w:r>
      <w:r w:rsidRPr="001D459F">
        <w:rPr>
          <w:rStyle w:val="StyleUnderline"/>
        </w:rPr>
        <w:t xml:space="preserve"> together</w:t>
      </w:r>
      <w:r w:rsidRPr="00364947">
        <w:rPr>
          <w:sz w:val="16"/>
        </w:rPr>
        <w:t xml:space="preserve"> and bargain for fair wages, adequate benefits, and safe working conditions, </w:t>
      </w:r>
      <w:r w:rsidRPr="00D241F7">
        <w:rPr>
          <w:rStyle w:val="StyleUnderline"/>
          <w:highlight w:val="cyan"/>
        </w:rPr>
        <w:t>and</w:t>
      </w:r>
      <w:r w:rsidRPr="00364947">
        <w:rPr>
          <w:sz w:val="16"/>
        </w:rPr>
        <w:t xml:space="preserve"> they </w:t>
      </w:r>
      <w:r w:rsidRPr="00D241F7">
        <w:rPr>
          <w:rStyle w:val="Emphasis"/>
          <w:highlight w:val="cyan"/>
        </w:rPr>
        <w:t>protect</w:t>
      </w:r>
      <w:r w:rsidRPr="00D241F7">
        <w:rPr>
          <w:rStyle w:val="StyleUnderline"/>
          <w:highlight w:val="cyan"/>
        </w:rPr>
        <w:t xml:space="preserve"> against</w:t>
      </w:r>
      <w:r w:rsidRPr="00492CEF">
        <w:rPr>
          <w:rStyle w:val="StyleUnderline"/>
        </w:rPr>
        <w:t xml:space="preserve"> unjustified </w:t>
      </w:r>
      <w:r w:rsidRPr="00D241F7">
        <w:rPr>
          <w:rStyle w:val="Emphasis"/>
          <w:highlight w:val="cyan"/>
        </w:rPr>
        <w:t>job loss</w:t>
      </w:r>
      <w:r w:rsidRPr="00364947">
        <w:rPr>
          <w:sz w:val="16"/>
        </w:rPr>
        <w:t xml:space="preserve"> and discriminatory or unfair employer behavior, which can help to narrow the racial and gender wage gap.</w:t>
      </w:r>
    </w:p>
    <w:p w14:paraId="61D5FC4A" w14:textId="77777777" w:rsidR="00A2662A" w:rsidRPr="00364947" w:rsidRDefault="00A2662A" w:rsidP="00A2662A">
      <w:pPr>
        <w:rPr>
          <w:sz w:val="16"/>
        </w:rPr>
      </w:pPr>
      <w:r w:rsidRPr="00364947">
        <w:rPr>
          <w:sz w:val="16"/>
        </w:rPr>
        <w:t xml:space="preserve">Many policymakers and commentators have long promoted hard work and academic success as primary tools for overcoming a precarious economic existence, but research published in 2018 for the National Bureau of Economic Research in the US shows that this approach overemphasizes the ability of individuals to pull themselves up by their bootstraps and neglects the many structural barriers that limit economic opportunity or keep people trapped in poverty. </w:t>
      </w:r>
      <w:r w:rsidRPr="00D241F7">
        <w:rPr>
          <w:rStyle w:val="Emphasis"/>
          <w:highlight w:val="cyan"/>
        </w:rPr>
        <w:t>Labor</w:t>
      </w:r>
      <w:r w:rsidRPr="001D459F">
        <w:rPr>
          <w:rStyle w:val="StyleUnderline"/>
        </w:rPr>
        <w:t xml:space="preserve"> movements and </w:t>
      </w:r>
      <w:r w:rsidRPr="00D241F7">
        <w:rPr>
          <w:rStyle w:val="Emphasis"/>
          <w:highlight w:val="cyan"/>
        </w:rPr>
        <w:t>unions</w:t>
      </w:r>
      <w:r w:rsidRPr="00D241F7">
        <w:rPr>
          <w:rStyle w:val="StyleUnderline"/>
          <w:highlight w:val="cyan"/>
        </w:rPr>
        <w:t xml:space="preserve"> are tools</w:t>
      </w:r>
      <w:r w:rsidRPr="00364947">
        <w:rPr>
          <w:sz w:val="16"/>
        </w:rPr>
        <w:t xml:space="preserve"> of workers </w:t>
      </w:r>
      <w:r w:rsidRPr="00D241F7">
        <w:rPr>
          <w:rStyle w:val="StyleUnderline"/>
          <w:highlight w:val="cyan"/>
        </w:rPr>
        <w:t>to</w:t>
      </w:r>
      <w:r w:rsidRPr="00E81906">
        <w:rPr>
          <w:rStyle w:val="StyleUnderline"/>
        </w:rPr>
        <w:t xml:space="preserve"> </w:t>
      </w:r>
      <w:r w:rsidRPr="00BD6260">
        <w:rPr>
          <w:rStyle w:val="Emphasis"/>
        </w:rPr>
        <w:t>overcome</w:t>
      </w:r>
      <w:r w:rsidRPr="00364947">
        <w:rPr>
          <w:sz w:val="16"/>
        </w:rPr>
        <w:t xml:space="preserve"> these </w:t>
      </w:r>
      <w:r w:rsidRPr="00E81906">
        <w:rPr>
          <w:rStyle w:val="StyleUnderline"/>
        </w:rPr>
        <w:t>barriers collectively and</w:t>
      </w:r>
      <w:r w:rsidRPr="00364947">
        <w:rPr>
          <w:sz w:val="16"/>
        </w:rPr>
        <w:t xml:space="preserve"> to </w:t>
      </w:r>
      <w:r w:rsidRPr="00D241F7">
        <w:rPr>
          <w:rStyle w:val="StyleUnderline"/>
          <w:highlight w:val="cyan"/>
        </w:rPr>
        <w:t>address</w:t>
      </w:r>
      <w:r w:rsidRPr="00E81906">
        <w:rPr>
          <w:rStyle w:val="StyleUnderline"/>
        </w:rPr>
        <w:t xml:space="preserve"> </w:t>
      </w:r>
      <w:r w:rsidRPr="00BD6260">
        <w:rPr>
          <w:rStyle w:val="Emphasis"/>
        </w:rPr>
        <w:t xml:space="preserve">power </w:t>
      </w:r>
      <w:r w:rsidRPr="00D241F7">
        <w:rPr>
          <w:rStyle w:val="Emphasis"/>
          <w:highlight w:val="cyan"/>
        </w:rPr>
        <w:t>imbalances</w:t>
      </w:r>
      <w:r w:rsidRPr="00364947">
        <w:rPr>
          <w:sz w:val="16"/>
        </w:rPr>
        <w:t xml:space="preserve"> between workers and employers in a labor market. </w:t>
      </w:r>
      <w:r w:rsidRPr="00A324F6">
        <w:rPr>
          <w:rStyle w:val="StyleUnderline"/>
        </w:rPr>
        <w:t>They</w:t>
      </w:r>
      <w:r w:rsidRPr="00364947">
        <w:rPr>
          <w:sz w:val="16"/>
        </w:rPr>
        <w:t xml:space="preserve"> can also play </w:t>
      </w:r>
      <w:r w:rsidRPr="00A324F6">
        <w:rPr>
          <w:rStyle w:val="StyleUnderline"/>
        </w:rPr>
        <w:t xml:space="preserve">a </w:t>
      </w:r>
      <w:r w:rsidRPr="00BD6260">
        <w:rPr>
          <w:rStyle w:val="Emphasis"/>
        </w:rPr>
        <w:t>critical</w:t>
      </w:r>
      <w:r w:rsidRPr="00A324F6">
        <w:rPr>
          <w:rStyle w:val="StyleUnderline"/>
        </w:rPr>
        <w:t xml:space="preserve"> role in tempering </w:t>
      </w:r>
      <w:r w:rsidRPr="00BD6260">
        <w:rPr>
          <w:rStyle w:val="Emphasis"/>
        </w:rPr>
        <w:t>exploitation</w:t>
      </w:r>
      <w:r w:rsidRPr="00A324F6">
        <w:rPr>
          <w:rStyle w:val="StyleUnderline"/>
        </w:rPr>
        <w:t xml:space="preserve"> through monopsony</w:t>
      </w:r>
      <w:r w:rsidRPr="00364947">
        <w:rPr>
          <w:sz w:val="16"/>
        </w:rPr>
        <w:t>, a situation in which a few powerful employers depress workers’ wages by dominating the labor market.</w:t>
      </w:r>
    </w:p>
    <w:p w14:paraId="693C7B39" w14:textId="77777777" w:rsidR="00A2662A" w:rsidRPr="00364947" w:rsidRDefault="00A2662A" w:rsidP="00A2662A">
      <w:pPr>
        <w:rPr>
          <w:sz w:val="16"/>
        </w:rPr>
      </w:pPr>
      <w:r w:rsidRPr="00210FE1">
        <w:rPr>
          <w:rStyle w:val="Emphasis"/>
          <w:highlight w:val="cyan"/>
        </w:rPr>
        <w:t>Protecting</w:t>
      </w:r>
      <w:r w:rsidRPr="00210FE1">
        <w:rPr>
          <w:rStyle w:val="StyleUnderline"/>
          <w:highlight w:val="cyan"/>
        </w:rPr>
        <w:t xml:space="preserve"> the right</w:t>
      </w:r>
      <w:r w:rsidRPr="00370A57">
        <w:rPr>
          <w:rStyle w:val="StyleUnderline"/>
        </w:rPr>
        <w:t xml:space="preserve"> to organize may </w:t>
      </w:r>
      <w:r w:rsidRPr="00210FE1">
        <w:rPr>
          <w:rStyle w:val="StyleUnderline"/>
          <w:highlight w:val="cyan"/>
        </w:rPr>
        <w:t>also limit</w:t>
      </w:r>
      <w:r w:rsidRPr="00364947">
        <w:rPr>
          <w:sz w:val="16"/>
        </w:rPr>
        <w:t xml:space="preserve"> the </w:t>
      </w:r>
      <w:r w:rsidRPr="00210FE1">
        <w:rPr>
          <w:rStyle w:val="Emphasis"/>
          <w:highlight w:val="cyan"/>
        </w:rPr>
        <w:t>corporate capture</w:t>
      </w:r>
      <w:r w:rsidRPr="001B2AA4">
        <w:rPr>
          <w:rStyle w:val="StyleUnderline"/>
        </w:rPr>
        <w:t xml:space="preserve"> of public institutions</w:t>
      </w:r>
      <w:r w:rsidRPr="00364947">
        <w:rPr>
          <w:sz w:val="16"/>
        </w:rPr>
        <w:t>. Companies regularly lobby and pressure legislatures, policymakers and government agencies to weaken workers’ rights protections that the companies perceive to be detrimental to their business interests. The collective power of unions and other labor groups serves as a critical check on this influence. In a 2019 study, researchers at Duke University and the University of Toulouse found that where unions are weaker, politicians tend to be less responsive to the preferences of low-income earners and more attentive to the interests of the elites. Participation in unions also appears to promote voter participation in elections.</w:t>
      </w:r>
    </w:p>
    <w:p w14:paraId="50501977" w14:textId="77777777" w:rsidR="00A2662A" w:rsidRPr="00364947" w:rsidRDefault="00A2662A" w:rsidP="00A2662A">
      <w:pPr>
        <w:rPr>
          <w:sz w:val="16"/>
        </w:rPr>
      </w:pPr>
      <w:r w:rsidRPr="00210FE1">
        <w:rPr>
          <w:rStyle w:val="StyleUnderline"/>
          <w:highlight w:val="cyan"/>
        </w:rPr>
        <w:t>Does</w:t>
      </w:r>
      <w:r w:rsidRPr="00817118">
        <w:rPr>
          <w:rStyle w:val="StyleUnderline"/>
        </w:rPr>
        <w:t xml:space="preserve"> current </w:t>
      </w:r>
      <w:r w:rsidRPr="00210FE1">
        <w:rPr>
          <w:rStyle w:val="Emphasis"/>
          <w:highlight w:val="cyan"/>
        </w:rPr>
        <w:t>US</w:t>
      </w:r>
      <w:r w:rsidRPr="00817118">
        <w:rPr>
          <w:rStyle w:val="StyleUnderline"/>
        </w:rPr>
        <w:t xml:space="preserve"> federal </w:t>
      </w:r>
      <w:r w:rsidRPr="00210FE1">
        <w:rPr>
          <w:rStyle w:val="StyleUnderline"/>
          <w:highlight w:val="cyan"/>
        </w:rPr>
        <w:t xml:space="preserve">law meet </w:t>
      </w:r>
      <w:r w:rsidRPr="00210FE1">
        <w:rPr>
          <w:rStyle w:val="Emphasis"/>
          <w:highlight w:val="cyan"/>
        </w:rPr>
        <w:t>international standards</w:t>
      </w:r>
      <w:r w:rsidRPr="00817118">
        <w:rPr>
          <w:rStyle w:val="StyleUnderline"/>
        </w:rPr>
        <w:t xml:space="preserve"> on</w:t>
      </w:r>
      <w:r w:rsidRPr="00364947">
        <w:rPr>
          <w:sz w:val="16"/>
        </w:rPr>
        <w:t xml:space="preserve"> the </w:t>
      </w:r>
      <w:r w:rsidRPr="00817118">
        <w:rPr>
          <w:rStyle w:val="StyleUnderline"/>
        </w:rPr>
        <w:t>right to organize</w:t>
      </w:r>
      <w:r w:rsidRPr="00364947">
        <w:rPr>
          <w:sz w:val="16"/>
        </w:rPr>
        <w:t>?</w:t>
      </w:r>
    </w:p>
    <w:p w14:paraId="2BEDC951" w14:textId="77777777" w:rsidR="00A2662A" w:rsidRPr="00364947" w:rsidRDefault="00A2662A" w:rsidP="00A2662A">
      <w:pPr>
        <w:rPr>
          <w:sz w:val="16"/>
        </w:rPr>
      </w:pPr>
      <w:r w:rsidRPr="00210FE1">
        <w:rPr>
          <w:rStyle w:val="Emphasis"/>
          <w:highlight w:val="cyan"/>
        </w:rPr>
        <w:t>No</w:t>
      </w:r>
      <w:r w:rsidRPr="00364947">
        <w:rPr>
          <w:sz w:val="16"/>
        </w:rPr>
        <w:t xml:space="preserve">. While US law formally guarantees workers the right to organize, Human Rights Watch and other </w:t>
      </w:r>
      <w:r w:rsidRPr="00E850D5">
        <w:rPr>
          <w:rStyle w:val="StyleUnderline"/>
        </w:rPr>
        <w:t>groups</w:t>
      </w:r>
      <w:r w:rsidRPr="00364947">
        <w:rPr>
          <w:sz w:val="16"/>
        </w:rPr>
        <w:t xml:space="preserve"> have </w:t>
      </w:r>
      <w:r w:rsidRPr="00E850D5">
        <w:rPr>
          <w:rStyle w:val="StyleUnderline"/>
        </w:rPr>
        <w:t xml:space="preserve">documented </w:t>
      </w:r>
      <w:r w:rsidRPr="00656DC8">
        <w:rPr>
          <w:rStyle w:val="Emphasis"/>
        </w:rPr>
        <w:t>several areas</w:t>
      </w:r>
      <w:r w:rsidRPr="00E850D5">
        <w:rPr>
          <w:rStyle w:val="StyleUnderline"/>
        </w:rPr>
        <w:t xml:space="preserve"> in which federal law </w:t>
      </w:r>
      <w:r w:rsidRPr="00656DC8">
        <w:rPr>
          <w:rStyle w:val="Emphasis"/>
        </w:rPr>
        <w:t>fails</w:t>
      </w:r>
      <w:r w:rsidRPr="00E850D5">
        <w:rPr>
          <w:rStyle w:val="StyleUnderline"/>
        </w:rPr>
        <w:t xml:space="preserve"> to adequately </w:t>
      </w:r>
      <w:r w:rsidRPr="00656DC8">
        <w:rPr>
          <w:rStyle w:val="Emphasis"/>
        </w:rPr>
        <w:t>protect</w:t>
      </w:r>
      <w:r w:rsidRPr="00364947">
        <w:rPr>
          <w:sz w:val="16"/>
        </w:rPr>
        <w:t xml:space="preserve"> the </w:t>
      </w:r>
      <w:r w:rsidRPr="00BC79C7">
        <w:rPr>
          <w:rStyle w:val="StyleUnderline"/>
        </w:rPr>
        <w:t>freedom of workers</w:t>
      </w:r>
      <w:r w:rsidRPr="00364947">
        <w:rPr>
          <w:sz w:val="16"/>
        </w:rPr>
        <w:t xml:space="preserve"> to associate and bargain collectively. Considered both separately and collectively, these various deficiencies in federal law lead to a situation in which internationally protected workers’ rights are violated in the US.</w:t>
      </w:r>
    </w:p>
    <w:p w14:paraId="5C50EF28" w14:textId="77777777" w:rsidR="00A2662A" w:rsidRPr="00364947" w:rsidRDefault="00A2662A" w:rsidP="00A2662A">
      <w:pPr>
        <w:rPr>
          <w:sz w:val="16"/>
        </w:rPr>
      </w:pPr>
      <w:r w:rsidRPr="00364947">
        <w:rPr>
          <w:sz w:val="16"/>
        </w:rPr>
        <w:t>Separate laws regulate unions in the public and private sectors. Union activity in the private sector is principally governed by the 1935 National Labor Relations Act (NLRA). The NLRA also established a federal agency, the National Labor Relations Board (NLRB), which has created an extensive set of doctrines regulating labor relations.</w:t>
      </w:r>
    </w:p>
    <w:p w14:paraId="27F3BD5B" w14:textId="77777777" w:rsidR="00A2662A" w:rsidRPr="00364947" w:rsidRDefault="00A2662A" w:rsidP="00A2662A">
      <w:pPr>
        <w:rPr>
          <w:sz w:val="16"/>
        </w:rPr>
      </w:pPr>
      <w:r w:rsidRPr="00364947">
        <w:rPr>
          <w:sz w:val="16"/>
        </w:rPr>
        <w:t xml:space="preserve">Some of </w:t>
      </w:r>
      <w:r w:rsidRPr="00753AB8">
        <w:rPr>
          <w:rStyle w:val="StyleUnderline"/>
        </w:rPr>
        <w:t xml:space="preserve">the </w:t>
      </w:r>
      <w:r w:rsidRPr="00210FE1">
        <w:rPr>
          <w:rStyle w:val="Emphasis"/>
          <w:highlight w:val="cyan"/>
        </w:rPr>
        <w:t>rights</w:t>
      </w:r>
      <w:r w:rsidRPr="00210FE1">
        <w:rPr>
          <w:rStyle w:val="StyleUnderline"/>
          <w:highlight w:val="cyan"/>
        </w:rPr>
        <w:t xml:space="preserve"> failures reflect </w:t>
      </w:r>
      <w:r w:rsidRPr="00210FE1">
        <w:rPr>
          <w:rStyle w:val="Emphasis"/>
          <w:highlight w:val="cyan"/>
        </w:rPr>
        <w:t>issues</w:t>
      </w:r>
      <w:r w:rsidRPr="00210FE1">
        <w:rPr>
          <w:rStyle w:val="StyleUnderline"/>
          <w:highlight w:val="cyan"/>
        </w:rPr>
        <w:t xml:space="preserve"> with</w:t>
      </w:r>
      <w:r w:rsidRPr="00364947">
        <w:rPr>
          <w:sz w:val="16"/>
        </w:rPr>
        <w:t xml:space="preserve"> the </w:t>
      </w:r>
      <w:r w:rsidRPr="00210FE1">
        <w:rPr>
          <w:rStyle w:val="StyleUnderline"/>
          <w:highlight w:val="cyan"/>
        </w:rPr>
        <w:t>NLRA</w:t>
      </w:r>
      <w:r w:rsidRPr="00364947">
        <w:rPr>
          <w:sz w:val="16"/>
        </w:rPr>
        <w:t xml:space="preserve"> itself </w:t>
      </w:r>
      <w:r w:rsidRPr="00210FE1">
        <w:rPr>
          <w:rStyle w:val="StyleUnderline"/>
          <w:highlight w:val="cyan"/>
        </w:rPr>
        <w:t>and</w:t>
      </w:r>
      <w:r w:rsidRPr="00364947">
        <w:rPr>
          <w:sz w:val="16"/>
        </w:rPr>
        <w:t xml:space="preserve"> the </w:t>
      </w:r>
      <w:r w:rsidRPr="00210FE1">
        <w:rPr>
          <w:rStyle w:val="Emphasis"/>
          <w:highlight w:val="cyan"/>
        </w:rPr>
        <w:t>court</w:t>
      </w:r>
      <w:r w:rsidRPr="006F2DBC">
        <w:rPr>
          <w:rStyle w:val="StyleUnderline"/>
        </w:rPr>
        <w:t xml:space="preserve"> decisio</w:t>
      </w:r>
      <w:r w:rsidRPr="00210FE1">
        <w:rPr>
          <w:rStyle w:val="StyleUnderline"/>
        </w:rPr>
        <w:t>n</w:t>
      </w:r>
      <w:r w:rsidRPr="00210FE1">
        <w:rPr>
          <w:rStyle w:val="Emphasis"/>
          <w:highlight w:val="cyan"/>
        </w:rPr>
        <w:t>s</w:t>
      </w:r>
      <w:r w:rsidRPr="006F2DBC">
        <w:rPr>
          <w:rStyle w:val="StyleUnderline"/>
        </w:rPr>
        <w:t xml:space="preserve"> interpreting it</w:t>
      </w:r>
      <w:r w:rsidRPr="00364947">
        <w:rPr>
          <w:sz w:val="16"/>
        </w:rPr>
        <w:t>. Others are due to various NLRB decisions that have also failed to protect the right to form unions. Because the political and ideological composition of the NLRB can change frequently, particularly from one White House administration to another, its rules frequently change depending on the president who appointed a majority of board members. This uncertainty signals the need for Congress to step in and codify workers’ protections in legislation.</w:t>
      </w:r>
    </w:p>
    <w:p w14:paraId="4CB40E25" w14:textId="77777777" w:rsidR="00A2662A" w:rsidRPr="00364947" w:rsidRDefault="00A2662A" w:rsidP="00A2662A">
      <w:pPr>
        <w:rPr>
          <w:sz w:val="16"/>
        </w:rPr>
      </w:pPr>
      <w:r w:rsidRPr="00364947">
        <w:rPr>
          <w:sz w:val="16"/>
        </w:rPr>
        <w:t>&lt;&lt;TEXT CONDENSED, NONE OMITTED&gt;&gt;</w:t>
      </w:r>
    </w:p>
    <w:p w14:paraId="328F8339" w14:textId="77777777" w:rsidR="00A2662A" w:rsidRPr="00B75FF6" w:rsidRDefault="00A2662A" w:rsidP="00A2662A">
      <w:pPr>
        <w:rPr>
          <w:sz w:val="8"/>
        </w:rPr>
      </w:pPr>
      <w:r w:rsidRPr="00B75FF6">
        <w:rPr>
          <w:sz w:val="8"/>
        </w:rPr>
        <w:t>Part II: Unionizing in the United States What is the state of union membership in the United States? In 2020, after a period of steady decline, union membership (the share of workers who are members of a union, also referred to as union density) in the United States stood at a very low 10.8 percent. The share of US workers with collective bargaining coverage (those represented by a union, including nonunion members) was similarly low, at 12.1 percent. Union membership was significantly higher in the 1950s through the 1970s with about a third of workers being part of, or protected by, a union, but after 1973, union membership in the private sector became the target of antiworker politicians and corporations. Historical data show that the decline in bargaining power coincided with stagnating wages for lower income workers and growing income inequality. Researchers at Harvard University and the University of Washington found that the drop in union density may have accounted for as much as 40 percent of rising inequality. Presently, a worker covered by a collective bargaining agreement in the United States on average earns about 11.2 percent more than a worker with a similar education, occupation, and experience in a nonunionized workplace in the same sector. This difference is more pronounced for Black and Hispanic workers, which suggests that unions can help to reduce the racial wage gap. On average, Black workers represented by a union earn 13.7 percent more than their nonunionized peers, and Hispanic workers represented by a union earn 20.1 percent more. How does the US compare with other high-income countries on union membership? The US has a relatively low share of union membership compared with other high-income countries (member states of the Organization for Economic Co-operation and Development, or OECD). More notably, there are striking differences among countries’ membership rates and union coverage, meaning the share of workers who are not union members but are represented by unions. In the United States, a worker might not be a member of a union but may still be covered by a collective bargaining agreement—by law a union must represent all workers at a firm, even those who decline to join the union. But some other countries utilize sectoral or national bargaining, in which a union negotiates an industry-wide collective bargaining agreement with all employers in a given sector, or in the case of national bargaining, across various sectors. Such systems cover workers even if no contract was negotiated with that worker’s individual employer. In the United States, 12.1 percent of workers are represented by a union; in France, the share is 98.5 percent; in Sweden, 90 percent; in Spain, 84 percent; and in Denmark, 82 percent. Levels of union coverage observed in these countries result, in large part, from less restrictive legal frameworks and, in some cases, from the involvement of unions in the administration of social benefits, such as unemployment insurance. Why is US union membership so low? A variety of factors have contributed to the decline in union membership in the US. One significant reason is the substantial impediments workers face when trying to exercise their rights to organize and bargain collectively. US law allows employers to stifle organizing efforts in numerous ways and imposes few meaningful penalties when they violate the law. Employers are often hostile toward union activity and have developed a variety of strategies to resist union organizing drives, including hiring special union avoidance consultants. The Economic Policy Institute found that charges against employers for allegedly violating federal labor law were filed in over 41 percent of union election campaigns in 2016 and 2017. Since the late 1970s, especially after President Ronald Reagan fired and replaced striking federal air traffic controllers in 1981, employers have become increasingly aggressive in their efforts to break strikes and weaken unions. Another key reason for union membership’s decline is the fragmentation of the labor market known as “fissuring,” in which big companies subcontract and outsource work previously done in-house (such as janitorial services) to save costs. These companies often exert their market power to suppress the prices of supplier firms, which in turn incentivizes contractors to keep wages low and provides little job security. This dynamic erodes the formal worker-employer relationship and makes it more difficult to organize. A fissured labor market also exacerbates racial and gender inequality, as Black, Indigenous, and other people of color, noncitizens, and women are often disproportionately represented in low-wage and fissured sectors. The growth of app-based companies after the Great Recession of 2007 and 2008 has exacerbated workplace fissuring in the United States. These companies use algorithms and other data-driven technologies to match consumers with workers who provide a wide range of services, such as transportation, grocery delivery, care work, and repairs. Many of these companies also deploy technologies to exercise extensive control over how, when, and where their employees work, and how much they are paid. But companies routinely claim that they are merely technology platforms and they wrongly classify their workers as independent contractors, an employment category with few wage and labor rights protections and no recognized right in the US to bargain collectively or unionize. The result is that workers for app-based companies often struggle to attain an adequate standard of living. This tech-enabled strategy of misclassification threatens to spread and disrupt workers across all industries, incentivizing employers in other sectors to “gig out” jobs and shift the jobs of one-time employees to precarious workers without basic labor rights and safety nets. How is technology affecting the way workers organize? The dispersed and precarious nature of app-based work is also disrupting how workers organize. Physical workplaces have traditionally played a key role in organizing, enabling workers to forge relationships of solidarity and trust through the shared experience of working in the same location over time. In contrast, app-based workers lack a common workplace and they take individualized routes depending on the work requests they accept. This isolation is exacerbated by high turnover, which impedes the ability and incentive for workers to invest time in organizing. Despite these challenges, workers are developing other ways to connect and organize, such as online forums, email, social media groups, and messaging apps to discuss grievances and mobilize support. App-based workers have used these platforms to coordinate digital walkouts, collectively logging off and refusing to accept ride or delivery requests during designated times. Office workers across a variety of sectors also rely on internal communications tools, such as mailing lists and chat rooms, to organize open letters, petitions and walkouts. The Covid-19 pandemic may accelerate the shift toward digital organizing, as more workers transition to remote work. According to the Bureau of Labor Statistics, almost one in four workers performed their jobs remotely in August 2020 because of the pandemic. How can technology make it easier for employers to suppress or discourage organizing? Online organizing efforts are vulnerable to digital censorship, intrusive surveillance, and employer retaliation. Absent strong federal or state protections against workplace surveillance, US employers have wide latitude to monitor and moderate company emails, message boards, and other internal communications. Employers that host Facebook groups for workers have deleted posts criticizing workplace conditions, while others have established moderation policies on email listservs that restrict discussions about workplace representation. A growing number of employers are also installing monitoring software on their employees’ work devices to record online activities, including email, web browsing histories, and even keystrokes, which could expose plans to organize or unionize. Surveillance tactics have infiltrated the public domain, with some employers monitoring social media groups set up by workers to keep tabs on efforts to organize, protest, or strike. Current US law also allows employers broad leeway to spread anti-organizing messages through one-on-one conversations, emails, and “captive audience” meetings—compulsory meetings, held under threat of discharge, in which employers discourage workers from unionizing. The tech-savvy campaign behind Proposition 22, a corporate-funded ballot initiative in California that eviscerated state labor laws protecting app-based workers, shows how employers can leverage access to technology and data to promote their own messaging to workers, or enlist them in campaigns that are unrelated to their work and may run counter to their interests, in ways that could also undermine organizing: In the lead up to the vote, Uber sent pop-up notifications requiring drivers to support or acknowledge Prop 22’s benefits while logged on to their app—a measure akin to a “captive audience” tactic that sparked complaints from drivers. The company subsequently modified the notifications to make them “more informational,” and gave drivers the option to close the notification. Instacart sent in-app notifications to select shoppers asking them to retrieve Yes on Prop 22 stickers from a grocery store in the Bay Area and “place it in your customer's order." Although Instacart told Human Rights Watch that this activity was “completely voluntary,” the notification did not provide shoppers an opt-out. Instead, the notification required shoppers to report whether the stickers were “found” or “not found.” Instacart said they did not retain data on which shoppers included the inserts in their deliveries. Doordash emailed restaurants and other merchants offering them free “Yes on 22” takeaway bags and encouraged them to use the bags in the lead-up to Election Day. Doordash told Human Rights Watch that, as part of this program, “several hundred merchants requested millions of bags, and the bags only went to merchants that requested them, who were eager to use them.” Delivery workers making deliveries for these merchants had little choice but to distribute pro-Prop 22 campaign materials even if they did not support the initiative. Part III: The Protecting the Right to Organize Act (PRO Act) What is the PRO Act and how could it address existing deficiencies in US law? The Protecting the Right to Organize (PRO) Act is a labor law and civil rights reform, and an economic stimulus proposal. On March 9, 2021, the US House of Representatives passed the PRO Act on a bipartisan vote, 225 to 206. The PRO Act would expand protections for workers to exercise their rights to join a union and bargain collectively for better wages and working conditions. The PRO Act would bring US law closer to international standards by addressing many barriers that workers face when trying to unionize. It would also address important structural policy barriers that keep workers from joining unions and would support the labor movement’s efforts to push back on rising income inequality. What protections do workers lack, and how would the PRO Act expand the right to organize? The PRO Act would eliminate many of the existing loopholes in US law that undermine organizing. The NLRA currently does not protect low-level supervisors and managers from anti-union discrimination, nor does it give them the right to unionize. It also excludes independent contractors, even if employers exert the same kind of control over them that they would exert over employees. By narrowing the definition of “supervisor” and clarifying the definition of “employee,” the PRO Act would help to remedy these exclusions, protecting the right of these workers to organize without fear of retaliation. The PRO Act would also give undocumented workers full relief if their labor rights are violated, reversing the Supreme Court’s decision in Hoffman Plastic Compounds, Inc. v. NLRB. The court in Hoffman Plastic held that undocumented workers are not entitled to back pay if they are illegally fired—or deported—in retaliation for organizing, leaving these workers extremely vulnerable to employer retaliation for exercising their rights. In addition, the PRO Act would strengthen rules regarding “joint employers,” in which two companies both exert control over an employee’s working conditions (a common feature in an increasingly fissured economy). When companies are considered joint employers, they both have an obligation to bargain with employees over working conditions that they control or influence and can be held liable for violating their employees’ rights under the NLRA. But the current NLRB standard for finding a joint employer relationship is too lax, potentially causing workers to be unable to bargain with the company that effectively controls their working conditions. And that company could escape liability for violating the workers’ rights. The PRO Act would restore and codify the more rights-protective joint employer standard in place during the administration of former President Barack Obama, allowing a company’s “indirect control” over working conditions to be sufficient for finding joint employer status. What about app-based “gig” workers? The PRO Act would clarify the definition of “employees” covered by NLRA protections to include app-based workers. For purposes of the NLRA, the PRO Act defines an independent contractor as: a) free from control and direction in performing a service, both under the contract and in fact; b) performing the service outside the employer’s usual course of business; and c) customarily engaged in an independently established business to provide the service. Many states also use this “ABC” test to ensure that workers are covered by their wage and hour laws, unemployment insurance system, or other employment laws, regardless of what their employer calls them. If the same test is applied to the NLRA, it could extend bargaining protections to at least 1.9 million workers in the app-based economy. The PRO Act would only recognize app-based workers as employees for the purposes of organizing and unionizing but would not provide them with other key labor protections, such as the minimum wage or paid sick leave. How would the PRO Act protect the right to strike? Under the PRO Act, workers would no longer be forced to put their jobs on the line to strike over unfair wages or benefits (also known as “economic strikes”). While current US law prohibits employers from firing workers who participate in these strikes, it permits employers to undermine this protection by “permanently replacing” strikers with other workers. This means that, even after a strike ends, strikers cannot return to their jobs unless their replacements leave. The US is one of a handful of countries that gives companies such broad authority to hire permanent strikebreakers, a practice that, in most cases, the ILO Committee on Freedom of Association considers a “serious violation of freedom of association.” By prohibiting the use or threat to use permanent replacements, the PRO Act would make it harder for employers to break strikes or convince workers that unionizing would be futile.</w:t>
      </w:r>
    </w:p>
    <w:p w14:paraId="46A9FD1F" w14:textId="77777777" w:rsidR="00A2662A" w:rsidRPr="00364947" w:rsidRDefault="00A2662A" w:rsidP="00A2662A">
      <w:pPr>
        <w:rPr>
          <w:sz w:val="16"/>
        </w:rPr>
      </w:pPr>
      <w:r w:rsidRPr="00364947">
        <w:rPr>
          <w:sz w:val="16"/>
        </w:rPr>
        <w:t>&lt;&lt;PARAGRAPH BREAKS RESUME&gt;&gt;</w:t>
      </w:r>
    </w:p>
    <w:p w14:paraId="026058D2" w14:textId="77777777" w:rsidR="00A2662A" w:rsidRDefault="00A2662A" w:rsidP="00A2662A">
      <w:pPr>
        <w:rPr>
          <w:sz w:val="16"/>
        </w:rPr>
      </w:pPr>
      <w:r w:rsidRPr="00364947">
        <w:rPr>
          <w:sz w:val="16"/>
        </w:rPr>
        <w:t xml:space="preserve">The PRO Act would also remove </w:t>
      </w:r>
      <w:r w:rsidRPr="00210FE1">
        <w:rPr>
          <w:rStyle w:val="StyleUnderline"/>
        </w:rPr>
        <w:t>the</w:t>
      </w:r>
      <w:r w:rsidRPr="00E56AEA">
        <w:rPr>
          <w:rStyle w:val="StyleUnderline"/>
        </w:rPr>
        <w:t xml:space="preserve"> existing </w:t>
      </w:r>
      <w:r w:rsidRPr="00C14B4E">
        <w:rPr>
          <w:rStyle w:val="Emphasis"/>
        </w:rPr>
        <w:t>bar</w:t>
      </w:r>
      <w:r w:rsidRPr="00E56AEA">
        <w:rPr>
          <w:rStyle w:val="StyleUnderline"/>
        </w:rPr>
        <w:t xml:space="preserve"> on </w:t>
      </w:r>
      <w:r w:rsidRPr="00F96D0D">
        <w:rPr>
          <w:rStyle w:val="StyleUnderline"/>
        </w:rPr>
        <w:t>participating in “</w:t>
      </w:r>
      <w:r w:rsidRPr="00210FE1">
        <w:rPr>
          <w:rStyle w:val="Emphasis"/>
          <w:highlight w:val="cyan"/>
        </w:rPr>
        <w:t>sympathy strikes</w:t>
      </w:r>
      <w:r w:rsidRPr="00F96D0D">
        <w:rPr>
          <w:rStyle w:val="StyleUnderline"/>
        </w:rPr>
        <w:t xml:space="preserve">” or “secondary </w:t>
      </w:r>
      <w:r w:rsidRPr="00C14B4E">
        <w:rPr>
          <w:rStyle w:val="Emphasis"/>
        </w:rPr>
        <w:t>boycotts</w:t>
      </w:r>
      <w:r w:rsidRPr="00F96D0D">
        <w:rPr>
          <w:rStyle w:val="StyleUnderline"/>
        </w:rPr>
        <w:t>,</w:t>
      </w:r>
      <w:r w:rsidRPr="00364947">
        <w:rPr>
          <w:sz w:val="16"/>
        </w:rPr>
        <w:t xml:space="preserve">” in which workers strike over conditions at another workplace or pressure companies to stop doing business with their direct employer. </w:t>
      </w:r>
      <w:r w:rsidRPr="00283257">
        <w:rPr>
          <w:rStyle w:val="StyleUnderline"/>
        </w:rPr>
        <w:t xml:space="preserve">These </w:t>
      </w:r>
      <w:r w:rsidRPr="00C14B4E">
        <w:rPr>
          <w:rStyle w:val="Emphasis"/>
        </w:rPr>
        <w:t>activities</w:t>
      </w:r>
      <w:r w:rsidRPr="00283257">
        <w:rPr>
          <w:rStyle w:val="StyleUnderline"/>
        </w:rPr>
        <w:t xml:space="preserve"> </w:t>
      </w:r>
      <w:r w:rsidRPr="00210FE1">
        <w:rPr>
          <w:rStyle w:val="StyleUnderline"/>
          <w:highlight w:val="cyan"/>
        </w:rPr>
        <w:t>are</w:t>
      </w:r>
      <w:r w:rsidRPr="00364947">
        <w:rPr>
          <w:sz w:val="16"/>
        </w:rPr>
        <w:t xml:space="preserve"> almost entirely </w:t>
      </w:r>
      <w:r w:rsidRPr="00210FE1">
        <w:rPr>
          <w:rStyle w:val="Emphasis"/>
          <w:highlight w:val="cyan"/>
        </w:rPr>
        <w:t>prohibited</w:t>
      </w:r>
      <w:r w:rsidRPr="003477D2">
        <w:rPr>
          <w:rStyle w:val="StyleUnderline"/>
        </w:rPr>
        <w:t xml:space="preserve"> under current US law, </w:t>
      </w:r>
      <w:r w:rsidRPr="00210FE1">
        <w:rPr>
          <w:rStyle w:val="StyleUnderline"/>
          <w:highlight w:val="cyan"/>
        </w:rPr>
        <w:t xml:space="preserve">in </w:t>
      </w:r>
      <w:r w:rsidRPr="00210FE1">
        <w:rPr>
          <w:rStyle w:val="Emphasis"/>
          <w:highlight w:val="cyan"/>
        </w:rPr>
        <w:t>violation</w:t>
      </w:r>
      <w:r w:rsidRPr="00210FE1">
        <w:rPr>
          <w:rStyle w:val="StyleUnderline"/>
          <w:highlight w:val="cyan"/>
        </w:rPr>
        <w:t xml:space="preserve"> of </w:t>
      </w:r>
      <w:r w:rsidRPr="00210FE1">
        <w:rPr>
          <w:rStyle w:val="Emphasis"/>
          <w:highlight w:val="cyan"/>
        </w:rPr>
        <w:t>ILO standards</w:t>
      </w:r>
      <w:r w:rsidRPr="00364947">
        <w:rPr>
          <w:sz w:val="16"/>
        </w:rPr>
        <w:t xml:space="preserve">. By </w:t>
      </w:r>
      <w:r w:rsidRPr="00210FE1">
        <w:rPr>
          <w:rStyle w:val="StyleUnderline"/>
          <w:highlight w:val="cyan"/>
        </w:rPr>
        <w:t>repealing</w:t>
      </w:r>
      <w:r w:rsidRPr="00364947">
        <w:rPr>
          <w:sz w:val="16"/>
        </w:rPr>
        <w:t xml:space="preserve"> the </w:t>
      </w:r>
      <w:r w:rsidRPr="00210FE1">
        <w:rPr>
          <w:rStyle w:val="Emphasis"/>
          <w:highlight w:val="cyan"/>
        </w:rPr>
        <w:t>prohibition</w:t>
      </w:r>
      <w:r w:rsidRPr="000D7CEF">
        <w:rPr>
          <w:rStyle w:val="StyleUnderline"/>
        </w:rPr>
        <w:t xml:space="preserve"> on secondary actions</w:t>
      </w:r>
      <w:r w:rsidRPr="00364947">
        <w:rPr>
          <w:sz w:val="16"/>
        </w:rPr>
        <w:t xml:space="preserve">, the PRO Act </w:t>
      </w:r>
      <w:r w:rsidRPr="00210FE1">
        <w:rPr>
          <w:rStyle w:val="StyleUnderline"/>
          <w:highlight w:val="cyan"/>
        </w:rPr>
        <w:t>gives workers</w:t>
      </w:r>
      <w:r w:rsidRPr="00B80D2D">
        <w:rPr>
          <w:rStyle w:val="StyleUnderline"/>
        </w:rPr>
        <w:t xml:space="preserve"> more </w:t>
      </w:r>
      <w:r w:rsidRPr="00210FE1">
        <w:rPr>
          <w:rStyle w:val="Emphasis"/>
          <w:highlight w:val="cyan"/>
        </w:rPr>
        <w:t>power</w:t>
      </w:r>
      <w:r w:rsidRPr="00210FE1">
        <w:rPr>
          <w:rStyle w:val="StyleUnderline"/>
          <w:highlight w:val="cyan"/>
        </w:rPr>
        <w:t xml:space="preserve"> to address</w:t>
      </w:r>
      <w:r w:rsidRPr="00B80D2D">
        <w:rPr>
          <w:rStyle w:val="StyleUnderline"/>
        </w:rPr>
        <w:t xml:space="preserve"> </w:t>
      </w:r>
      <w:r w:rsidRPr="00364947">
        <w:rPr>
          <w:sz w:val="16"/>
        </w:rPr>
        <w:t xml:space="preserve">the </w:t>
      </w:r>
      <w:r w:rsidRPr="00B80D2D">
        <w:rPr>
          <w:rStyle w:val="StyleUnderline"/>
        </w:rPr>
        <w:t xml:space="preserve">impacts of </w:t>
      </w:r>
      <w:r w:rsidRPr="008C3040">
        <w:rPr>
          <w:rStyle w:val="Emphasis"/>
        </w:rPr>
        <w:t>fissuring</w:t>
      </w:r>
      <w:r w:rsidRPr="00B80D2D">
        <w:rPr>
          <w:rStyle w:val="StyleUnderline"/>
        </w:rPr>
        <w:t xml:space="preserve"> by holding increasingly </w:t>
      </w:r>
      <w:r w:rsidRPr="00210FE1">
        <w:rPr>
          <w:rStyle w:val="Emphasis"/>
          <w:highlight w:val="cyan"/>
        </w:rPr>
        <w:t>interconnected companies</w:t>
      </w:r>
      <w:r w:rsidRPr="00B80D2D">
        <w:rPr>
          <w:rStyle w:val="StyleUnderline"/>
        </w:rPr>
        <w:t xml:space="preserve"> accountable</w:t>
      </w:r>
      <w:r w:rsidRPr="00364947">
        <w:rPr>
          <w:sz w:val="16"/>
        </w:rPr>
        <w:t xml:space="preserve"> for poor working conditions.</w:t>
      </w:r>
    </w:p>
    <w:p w14:paraId="453C1980" w14:textId="77777777" w:rsidR="00A2662A" w:rsidRPr="00FA573B" w:rsidRDefault="00A2662A" w:rsidP="00A2662A">
      <w:pPr>
        <w:pStyle w:val="Heading4"/>
      </w:pPr>
      <w:r>
        <w:t xml:space="preserve">Secondary strikes are an </w:t>
      </w:r>
      <w:r>
        <w:rPr>
          <w:u w:val="single"/>
        </w:rPr>
        <w:t>inflection point</w:t>
      </w:r>
      <w:r>
        <w:t xml:space="preserve"> for </w:t>
      </w:r>
      <w:r>
        <w:rPr>
          <w:u w:val="single"/>
        </w:rPr>
        <w:t>global</w:t>
      </w:r>
      <w:r>
        <w:t xml:space="preserve"> labor standards---U.S. recommitment is a </w:t>
      </w:r>
      <w:r>
        <w:rPr>
          <w:u w:val="single"/>
        </w:rPr>
        <w:t>sea change</w:t>
      </w:r>
      <w:r>
        <w:t>.</w:t>
      </w:r>
    </w:p>
    <w:p w14:paraId="2DAB1999" w14:textId="77777777" w:rsidR="00A2662A" w:rsidRPr="00290A57" w:rsidRDefault="00A2662A" w:rsidP="00A2662A">
      <w:r w:rsidRPr="005741C7">
        <w:rPr>
          <w:rStyle w:val="Style13ptBold"/>
        </w:rPr>
        <w:t>Pope ’17</w:t>
      </w:r>
      <w:r>
        <w:t xml:space="preserve"> [James, Ed Bruno, and Peter Kellman; May 17; </w:t>
      </w:r>
      <w:r w:rsidRPr="00B658D5">
        <w:t>Professor of Law and Sidney Reitman Scholar at Rutgers University</w:t>
      </w:r>
      <w:r>
        <w:t xml:space="preserve">; </w:t>
      </w:r>
      <w:r w:rsidRPr="006B3B97">
        <w:t>former director of the United Electrical Radio and Machine Workers of America, and past southern director for the National Nurses Union</w:t>
      </w:r>
      <w:r>
        <w:t xml:space="preserve">; </w:t>
      </w:r>
      <w:r w:rsidRPr="00D851EF">
        <w:t>past president of the Southern Maine Labor Counci</w:t>
      </w:r>
      <w:r>
        <w:t xml:space="preserve">l; Boston 50 Review, “The Right to Strike,” </w:t>
      </w:r>
      <w:r w:rsidRPr="0058557B">
        <w:t>https://www.bostonreview.net/forum/james-gray-pope-ed-bruno-peter-kellman-right-strike/</w:t>
      </w:r>
      <w:r>
        <w:t>]</w:t>
      </w:r>
    </w:p>
    <w:p w14:paraId="1801C1C0" w14:textId="77777777" w:rsidR="00A2662A" w:rsidRPr="00D87F33" w:rsidRDefault="00A2662A" w:rsidP="00A2662A">
      <w:pPr>
        <w:rPr>
          <w:sz w:val="16"/>
        </w:rPr>
      </w:pPr>
      <w:r w:rsidRPr="00D87F33">
        <w:rPr>
          <w:sz w:val="16"/>
        </w:rPr>
        <w:t xml:space="preserve">As Lerner diagnosed twenty years ago, </w:t>
      </w:r>
      <w:r w:rsidRPr="0050425F">
        <w:rPr>
          <w:rStyle w:val="Emphasis"/>
          <w:highlight w:val="cyan"/>
        </w:rPr>
        <w:t>U.S.</w:t>
      </w:r>
      <w:r w:rsidRPr="00770F69">
        <w:rPr>
          <w:rStyle w:val="StyleUnderline"/>
        </w:rPr>
        <w:t xml:space="preserve"> labor </w:t>
      </w:r>
      <w:r w:rsidRPr="0050425F">
        <w:rPr>
          <w:rStyle w:val="StyleUnderline"/>
          <w:highlight w:val="cyan"/>
        </w:rPr>
        <w:t>law blocks</w:t>
      </w:r>
      <w:r w:rsidRPr="00770F69">
        <w:rPr>
          <w:rStyle w:val="StyleUnderline"/>
        </w:rPr>
        <w:t xml:space="preserve"> </w:t>
      </w:r>
      <w:r w:rsidRPr="00766346">
        <w:rPr>
          <w:rStyle w:val="Emphasis"/>
        </w:rPr>
        <w:t>unions</w:t>
      </w:r>
      <w:r w:rsidRPr="00770F69">
        <w:rPr>
          <w:rStyle w:val="StyleUnderline"/>
        </w:rPr>
        <w:t xml:space="preserve"> and </w:t>
      </w:r>
      <w:r w:rsidRPr="0050425F">
        <w:rPr>
          <w:rStyle w:val="Emphasis"/>
          <w:highlight w:val="cyan"/>
        </w:rPr>
        <w:t>workers</w:t>
      </w:r>
      <w:r w:rsidRPr="0050425F">
        <w:rPr>
          <w:rStyle w:val="StyleUnderline"/>
          <w:highlight w:val="cyan"/>
        </w:rPr>
        <w:t xml:space="preserve"> from</w:t>
      </w:r>
      <w:r w:rsidRPr="00770F69">
        <w:rPr>
          <w:rStyle w:val="StyleUnderline"/>
        </w:rPr>
        <w:t xml:space="preserve"> effective</w:t>
      </w:r>
      <w:r w:rsidRPr="00D87F33">
        <w:rPr>
          <w:sz w:val="16"/>
        </w:rPr>
        <w:t xml:space="preserve"> organizing and </w:t>
      </w:r>
      <w:r w:rsidRPr="0050425F">
        <w:rPr>
          <w:rStyle w:val="Emphasis"/>
          <w:highlight w:val="cyan"/>
        </w:rPr>
        <w:t>striking</w:t>
      </w:r>
      <w:r w:rsidRPr="00D87F33">
        <w:rPr>
          <w:sz w:val="16"/>
        </w:rPr>
        <w:t xml:space="preserve">. Then as now, </w:t>
      </w:r>
      <w:r w:rsidRPr="00FC6154">
        <w:rPr>
          <w:rStyle w:val="StyleUnderline"/>
        </w:rPr>
        <w:t xml:space="preserve">the law’s </w:t>
      </w:r>
      <w:r w:rsidRPr="0050425F">
        <w:rPr>
          <w:rStyle w:val="Emphasis"/>
          <w:highlight w:val="cyan"/>
        </w:rPr>
        <w:t>protections</w:t>
      </w:r>
      <w:r w:rsidRPr="00D87F33">
        <w:rPr>
          <w:sz w:val="16"/>
        </w:rPr>
        <w:t xml:space="preserve"> for workers’ rights </w:t>
      </w:r>
      <w:r w:rsidRPr="0050425F">
        <w:rPr>
          <w:rStyle w:val="StyleUnderline"/>
          <w:highlight w:val="cyan"/>
        </w:rPr>
        <w:t xml:space="preserve">amount to </w:t>
      </w:r>
      <w:r w:rsidRPr="0050425F">
        <w:rPr>
          <w:rStyle w:val="Emphasis"/>
          <w:highlight w:val="cyan"/>
        </w:rPr>
        <w:t>little more</w:t>
      </w:r>
      <w:r w:rsidRPr="0050425F">
        <w:rPr>
          <w:rStyle w:val="StyleUnderline"/>
          <w:highlight w:val="cyan"/>
        </w:rPr>
        <w:t xml:space="preserve"> than </w:t>
      </w:r>
      <w:r w:rsidRPr="0050425F">
        <w:rPr>
          <w:rStyle w:val="Emphasis"/>
          <w:highlight w:val="cyan"/>
        </w:rPr>
        <w:t>paper</w:t>
      </w:r>
      <w:r w:rsidRPr="00CC49FC">
        <w:rPr>
          <w:rStyle w:val="StyleUnderline"/>
        </w:rPr>
        <w:t xml:space="preserve"> guarantees</w:t>
      </w:r>
      <w:r w:rsidRPr="00D87F33">
        <w:rPr>
          <w:sz w:val="16"/>
        </w:rPr>
        <w:t xml:space="preserve">, while its restrictions are downright deadly. Indeed </w:t>
      </w:r>
      <w:r w:rsidRPr="0050425F">
        <w:rPr>
          <w:rStyle w:val="StyleUnderline"/>
          <w:highlight w:val="cyan"/>
        </w:rPr>
        <w:t>the</w:t>
      </w:r>
      <w:r w:rsidRPr="00D87F33">
        <w:rPr>
          <w:sz w:val="16"/>
        </w:rPr>
        <w:t xml:space="preserve"> </w:t>
      </w:r>
      <w:r w:rsidRPr="0050425F">
        <w:rPr>
          <w:sz w:val="16"/>
        </w:rPr>
        <w:t>Committee</w:t>
      </w:r>
      <w:r w:rsidRPr="00D87F33">
        <w:rPr>
          <w:sz w:val="16"/>
        </w:rPr>
        <w:t xml:space="preserve"> on Freedom of Association of the </w:t>
      </w:r>
      <w:r w:rsidRPr="0050425F">
        <w:rPr>
          <w:rStyle w:val="Emphasis"/>
          <w:highlight w:val="cyan"/>
        </w:rPr>
        <w:t>I</w:t>
      </w:r>
      <w:r w:rsidRPr="00D87F33">
        <w:rPr>
          <w:sz w:val="16"/>
        </w:rPr>
        <w:t xml:space="preserve">nternational </w:t>
      </w:r>
      <w:r w:rsidRPr="0050425F">
        <w:rPr>
          <w:rStyle w:val="Emphasis"/>
          <w:highlight w:val="cyan"/>
        </w:rPr>
        <w:t>L</w:t>
      </w:r>
      <w:r w:rsidRPr="00D87F33">
        <w:rPr>
          <w:sz w:val="16"/>
        </w:rPr>
        <w:t xml:space="preserve">abor </w:t>
      </w:r>
      <w:r w:rsidRPr="0050425F">
        <w:rPr>
          <w:rStyle w:val="Emphasis"/>
          <w:highlight w:val="cyan"/>
        </w:rPr>
        <w:t>O</w:t>
      </w:r>
      <w:r w:rsidRPr="00D87F33">
        <w:rPr>
          <w:sz w:val="16"/>
        </w:rPr>
        <w:t xml:space="preserve">rganization (ILO) </w:t>
      </w:r>
      <w:r w:rsidRPr="0050425F">
        <w:rPr>
          <w:rStyle w:val="StyleUnderline"/>
          <w:highlight w:val="cyan"/>
        </w:rPr>
        <w:t>has held</w:t>
      </w:r>
      <w:r w:rsidRPr="00D87F33">
        <w:rPr>
          <w:sz w:val="16"/>
        </w:rPr>
        <w:t xml:space="preserve"> that the </w:t>
      </w:r>
      <w:r w:rsidRPr="0050425F">
        <w:rPr>
          <w:rStyle w:val="Emphasis"/>
          <w:highlight w:val="cyan"/>
        </w:rPr>
        <w:t>U</w:t>
      </w:r>
      <w:r w:rsidRPr="00D87F33">
        <w:rPr>
          <w:sz w:val="16"/>
        </w:rPr>
        <w:t xml:space="preserve">nited </w:t>
      </w:r>
      <w:r w:rsidRPr="0050425F">
        <w:rPr>
          <w:rStyle w:val="Emphasis"/>
          <w:highlight w:val="cyan"/>
        </w:rPr>
        <w:t>S</w:t>
      </w:r>
      <w:r w:rsidRPr="00AC0288">
        <w:rPr>
          <w:sz w:val="16"/>
        </w:rPr>
        <w:t xml:space="preserve">tates </w:t>
      </w:r>
      <w:r w:rsidRPr="0050425F">
        <w:rPr>
          <w:rStyle w:val="StyleUnderline"/>
          <w:highlight w:val="cyan"/>
        </w:rPr>
        <w:t xml:space="preserve">is </w:t>
      </w:r>
      <w:r w:rsidRPr="0050425F">
        <w:rPr>
          <w:rStyle w:val="Emphasis"/>
          <w:highlight w:val="cyan"/>
        </w:rPr>
        <w:t>violating</w:t>
      </w:r>
      <w:r w:rsidRPr="006C67B0">
        <w:rPr>
          <w:rStyle w:val="StyleUnderline"/>
        </w:rPr>
        <w:t xml:space="preserve"> international </w:t>
      </w:r>
      <w:r w:rsidRPr="0050425F">
        <w:rPr>
          <w:rStyle w:val="StyleUnderline"/>
          <w:highlight w:val="cyan"/>
        </w:rPr>
        <w:t>standards by</w:t>
      </w:r>
      <w:r w:rsidRPr="00D87F33">
        <w:rPr>
          <w:sz w:val="16"/>
        </w:rPr>
        <w:t xml:space="preserve"> failing to protect the right to organize, by </w:t>
      </w:r>
      <w:r w:rsidRPr="0050425F">
        <w:rPr>
          <w:rStyle w:val="StyleUnderline"/>
          <w:highlight w:val="cyan"/>
        </w:rPr>
        <w:t xml:space="preserve">banning </w:t>
      </w:r>
      <w:r w:rsidRPr="0050425F">
        <w:rPr>
          <w:rStyle w:val="Emphasis"/>
          <w:highlight w:val="cyan"/>
        </w:rPr>
        <w:t>secondary strikes</w:t>
      </w:r>
      <w:r w:rsidRPr="00D87F33">
        <w:rPr>
          <w:sz w:val="16"/>
        </w:rPr>
        <w:t xml:space="preserve"> and boycotts </w:t>
      </w:r>
      <w:r w:rsidRPr="00304314">
        <w:rPr>
          <w:rStyle w:val="StyleUnderline"/>
        </w:rPr>
        <w:t>across the board</w:t>
      </w:r>
      <w:r w:rsidRPr="00D87F33">
        <w:rPr>
          <w:sz w:val="16"/>
        </w:rPr>
        <w:t xml:space="preserve">, and by allowing employers to permanently replace workers who strike. </w:t>
      </w:r>
      <w:r w:rsidRPr="0050425F">
        <w:rPr>
          <w:rStyle w:val="StyleUnderline"/>
          <w:highlight w:val="cyan"/>
        </w:rPr>
        <w:t xml:space="preserve">The </w:t>
      </w:r>
      <w:r w:rsidRPr="0050425F">
        <w:rPr>
          <w:rStyle w:val="Emphasis"/>
          <w:highlight w:val="cyan"/>
        </w:rPr>
        <w:t>ban</w:t>
      </w:r>
      <w:r w:rsidRPr="00BC66DA">
        <w:rPr>
          <w:rStyle w:val="StyleUnderline"/>
        </w:rPr>
        <w:t xml:space="preserve"> on secondary strikes </w:t>
      </w:r>
      <w:r w:rsidRPr="0050425F">
        <w:rPr>
          <w:rStyle w:val="StyleUnderline"/>
          <w:highlight w:val="cyan"/>
        </w:rPr>
        <w:t xml:space="preserve">is especially </w:t>
      </w:r>
      <w:r w:rsidRPr="0050425F">
        <w:rPr>
          <w:rStyle w:val="Emphasis"/>
          <w:highlight w:val="cyan"/>
        </w:rPr>
        <w:t>debilitating</w:t>
      </w:r>
      <w:r w:rsidRPr="00D87F33">
        <w:rPr>
          <w:sz w:val="16"/>
        </w:rPr>
        <w:t xml:space="preserve">, because </w:t>
      </w:r>
      <w:r w:rsidRPr="00EA0DFD">
        <w:rPr>
          <w:rStyle w:val="StyleUnderline"/>
        </w:rPr>
        <w:t xml:space="preserve">it prevents </w:t>
      </w:r>
      <w:r w:rsidRPr="00ED5F3E">
        <w:rPr>
          <w:rStyle w:val="Emphasis"/>
        </w:rPr>
        <w:t>workers</w:t>
      </w:r>
      <w:r w:rsidRPr="00EA0DFD">
        <w:rPr>
          <w:rStyle w:val="StyleUnderline"/>
        </w:rPr>
        <w:t xml:space="preserve"> who have </w:t>
      </w:r>
      <w:r w:rsidRPr="00ED5F3E">
        <w:rPr>
          <w:rStyle w:val="Emphasis"/>
        </w:rPr>
        <w:t>economic power</w:t>
      </w:r>
      <w:r w:rsidRPr="00D87F33">
        <w:rPr>
          <w:sz w:val="16"/>
        </w:rPr>
        <w:t xml:space="preserve">, such as organized grocery workers, </w:t>
      </w:r>
      <w:r w:rsidRPr="00732DA2">
        <w:rPr>
          <w:rStyle w:val="StyleUnderline"/>
        </w:rPr>
        <w:t xml:space="preserve">from </w:t>
      </w:r>
      <w:r w:rsidRPr="00ED5F3E">
        <w:rPr>
          <w:rStyle w:val="Emphasis"/>
        </w:rPr>
        <w:t>aiding</w:t>
      </w:r>
      <w:r w:rsidRPr="00732DA2">
        <w:rPr>
          <w:rStyle w:val="StyleUnderline"/>
        </w:rPr>
        <w:t xml:space="preserve"> workers who do </w:t>
      </w:r>
      <w:r w:rsidRPr="00ED5F3E">
        <w:rPr>
          <w:rStyle w:val="Emphasis"/>
        </w:rPr>
        <w:t>not</w:t>
      </w:r>
      <w:r w:rsidRPr="00D87F33">
        <w:rPr>
          <w:sz w:val="16"/>
        </w:rPr>
        <w:t>, for example unorganized packing house workers. If the grocery workers support striking packers by refusing to handle food packed by strikebreakers, they are said to be engaging in an illegal secondary strike.</w:t>
      </w:r>
    </w:p>
    <w:p w14:paraId="16729AF3" w14:textId="77777777" w:rsidR="00A2662A" w:rsidRPr="00D87F33" w:rsidRDefault="00A2662A" w:rsidP="00A2662A">
      <w:pPr>
        <w:rPr>
          <w:sz w:val="16"/>
        </w:rPr>
      </w:pPr>
      <w:r w:rsidRPr="00EE0FA1">
        <w:rPr>
          <w:rStyle w:val="StyleUnderline"/>
        </w:rPr>
        <w:t xml:space="preserve">The </w:t>
      </w:r>
      <w:r w:rsidRPr="0012110B">
        <w:rPr>
          <w:rStyle w:val="Emphasis"/>
        </w:rPr>
        <w:t>prospects</w:t>
      </w:r>
      <w:r w:rsidRPr="00EE0FA1">
        <w:rPr>
          <w:rStyle w:val="StyleUnderline"/>
        </w:rPr>
        <w:t xml:space="preserve"> for union revival seem </w:t>
      </w:r>
      <w:r w:rsidRPr="0012110B">
        <w:rPr>
          <w:rStyle w:val="Emphasis"/>
        </w:rPr>
        <w:t>bleak</w:t>
      </w:r>
      <w:r w:rsidRPr="00EE0FA1">
        <w:rPr>
          <w:rStyle w:val="StyleUnderline"/>
        </w:rPr>
        <w:t>er than ever</w:t>
      </w:r>
      <w:r w:rsidRPr="00D87F33">
        <w:rPr>
          <w:sz w:val="16"/>
        </w:rPr>
        <w:t xml:space="preserve">, even </w:t>
      </w:r>
      <w:r w:rsidRPr="006A510E">
        <w:rPr>
          <w:rStyle w:val="StyleUnderline"/>
        </w:rPr>
        <w:t xml:space="preserve">as </w:t>
      </w:r>
      <w:r w:rsidRPr="0012110B">
        <w:rPr>
          <w:rStyle w:val="Emphasis"/>
        </w:rPr>
        <w:t>Trump</w:t>
      </w:r>
      <w:r w:rsidRPr="006A510E">
        <w:rPr>
          <w:rStyle w:val="StyleUnderline"/>
        </w:rPr>
        <w:t xml:space="preserve"> makes more </w:t>
      </w:r>
      <w:r w:rsidRPr="0012110B">
        <w:rPr>
          <w:rStyle w:val="Emphasis"/>
        </w:rPr>
        <w:t>urgent</w:t>
      </w:r>
      <w:r w:rsidRPr="00D87F33">
        <w:rPr>
          <w:sz w:val="16"/>
        </w:rPr>
        <w:t xml:space="preserve"> the </w:t>
      </w:r>
      <w:r w:rsidRPr="002001AF">
        <w:rPr>
          <w:rStyle w:val="StyleUnderline"/>
        </w:rPr>
        <w:t>need for a labor movement</w:t>
      </w:r>
      <w:r w:rsidRPr="00D87F33">
        <w:rPr>
          <w:sz w:val="16"/>
        </w:rPr>
        <w:t xml:space="preserve"> that can fight for the working class in the face of corporate power.</w:t>
      </w:r>
    </w:p>
    <w:p w14:paraId="45AF1898" w14:textId="77777777" w:rsidR="00A2662A" w:rsidRPr="00D87F33" w:rsidRDefault="00A2662A" w:rsidP="00A2662A">
      <w:pPr>
        <w:rPr>
          <w:sz w:val="16"/>
        </w:rPr>
      </w:pPr>
      <w:r w:rsidRPr="00D87F33">
        <w:rPr>
          <w:sz w:val="16"/>
        </w:rPr>
        <w:t>&lt;&lt;TEXT CONDENSED, NONE OMITTED&gt;&gt;</w:t>
      </w:r>
    </w:p>
    <w:p w14:paraId="694F6186" w14:textId="77777777" w:rsidR="00A2662A" w:rsidRPr="00E07C74" w:rsidRDefault="00A2662A" w:rsidP="00A2662A">
      <w:pPr>
        <w:rPr>
          <w:sz w:val="8"/>
        </w:rPr>
      </w:pPr>
      <w:r w:rsidRPr="00E07C74">
        <w:rPr>
          <w:sz w:val="8"/>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 The obvious response would be to reform the law.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 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 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 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 American workers have never won a significant battle without first engaging in exactly the kind of strikes that current labor laws forbid. Organizing always precedes legislation. In order to win workers’ rights, organized labor should act like a rights movement.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 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255D3782" w14:textId="77777777" w:rsidR="00A2662A" w:rsidRPr="00D87F33" w:rsidRDefault="00A2662A" w:rsidP="00A2662A">
      <w:pPr>
        <w:rPr>
          <w:sz w:val="16"/>
        </w:rPr>
      </w:pPr>
      <w:r w:rsidRPr="00D87F33">
        <w:rPr>
          <w:sz w:val="16"/>
        </w:rPr>
        <w:t>&lt;&lt;PARAGRAPH BREAKS RESUME&gt;&gt;</w:t>
      </w:r>
    </w:p>
    <w:p w14:paraId="04274A4D" w14:textId="77777777" w:rsidR="00A2662A" w:rsidRDefault="00A2662A" w:rsidP="00A2662A">
      <w:pPr>
        <w:rPr>
          <w:sz w:val="16"/>
        </w:rPr>
      </w:pPr>
      <w:r w:rsidRPr="00563BF9">
        <w:rPr>
          <w:rStyle w:val="Emphasis"/>
        </w:rPr>
        <w:t xml:space="preserve">International </w:t>
      </w:r>
      <w:r w:rsidRPr="0050425F">
        <w:rPr>
          <w:rStyle w:val="Emphasis"/>
          <w:highlight w:val="cyan"/>
        </w:rPr>
        <w:t>norms</w:t>
      </w:r>
      <w:r w:rsidRPr="00D87F33">
        <w:rPr>
          <w:sz w:val="16"/>
        </w:rPr>
        <w:t xml:space="preserve"> also </w:t>
      </w:r>
      <w:r w:rsidRPr="0050425F">
        <w:rPr>
          <w:rStyle w:val="StyleUnderline"/>
          <w:highlight w:val="cyan"/>
        </w:rPr>
        <w:t>protect</w:t>
      </w:r>
      <w:r w:rsidRPr="00D87F33">
        <w:rPr>
          <w:sz w:val="16"/>
        </w:rPr>
        <w:t xml:space="preserve"> the </w:t>
      </w:r>
      <w:r w:rsidRPr="0050425F">
        <w:rPr>
          <w:rStyle w:val="Emphasis"/>
          <w:highlight w:val="cyan"/>
        </w:rPr>
        <w:t>rights</w:t>
      </w:r>
      <w:r w:rsidRPr="0050425F">
        <w:rPr>
          <w:rStyle w:val="StyleUnderline"/>
          <w:highlight w:val="cyan"/>
        </w:rPr>
        <w:t xml:space="preserve"> to</w:t>
      </w:r>
      <w:r w:rsidRPr="0055005B">
        <w:rPr>
          <w:rStyle w:val="StyleUnderline"/>
        </w:rPr>
        <w:t xml:space="preserve"> organize, </w:t>
      </w:r>
      <w:r w:rsidRPr="0050425F">
        <w:rPr>
          <w:rStyle w:val="StyleUnderline"/>
          <w:highlight w:val="cyan"/>
        </w:rPr>
        <w:t>strike</w:t>
      </w:r>
      <w:r w:rsidRPr="0055005B">
        <w:rPr>
          <w:rStyle w:val="StyleUnderline"/>
        </w:rPr>
        <w:t xml:space="preserve">, and act in </w:t>
      </w:r>
      <w:r w:rsidRPr="00E955E2">
        <w:rPr>
          <w:rStyle w:val="Emphasis"/>
        </w:rPr>
        <w:t>solidarity</w:t>
      </w:r>
      <w:r w:rsidRPr="0055005B">
        <w:rPr>
          <w:rStyle w:val="StyleUnderline"/>
        </w:rPr>
        <w:t xml:space="preserve">. </w:t>
      </w:r>
      <w:r w:rsidRPr="0050425F">
        <w:rPr>
          <w:rStyle w:val="StyleUnderline"/>
          <w:highlight w:val="cyan"/>
        </w:rPr>
        <w:t xml:space="preserve">A tremendous </w:t>
      </w:r>
      <w:r w:rsidRPr="0050425F">
        <w:rPr>
          <w:rStyle w:val="Emphasis"/>
          <w:highlight w:val="cyan"/>
        </w:rPr>
        <w:t>advance</w:t>
      </w:r>
      <w:r w:rsidRPr="0050425F">
        <w:rPr>
          <w:rStyle w:val="StyleUnderline"/>
          <w:highlight w:val="cyan"/>
        </w:rPr>
        <w:t xml:space="preserve"> would be to bring </w:t>
      </w:r>
      <w:r w:rsidRPr="0050425F">
        <w:rPr>
          <w:rStyle w:val="Emphasis"/>
          <w:highlight w:val="cyan"/>
        </w:rPr>
        <w:t>U.S.</w:t>
      </w:r>
      <w:r w:rsidRPr="0026153D">
        <w:rPr>
          <w:rStyle w:val="Emphasis"/>
        </w:rPr>
        <w:t xml:space="preserve"> labor </w:t>
      </w:r>
      <w:r w:rsidRPr="0050425F">
        <w:rPr>
          <w:rStyle w:val="Emphasis"/>
          <w:highlight w:val="cyan"/>
        </w:rPr>
        <w:t>law</w:t>
      </w:r>
      <w:r w:rsidRPr="0050425F">
        <w:rPr>
          <w:rStyle w:val="StyleUnderline"/>
          <w:highlight w:val="cyan"/>
        </w:rPr>
        <w:t xml:space="preserve"> into </w:t>
      </w:r>
      <w:r w:rsidRPr="0050425F">
        <w:rPr>
          <w:rStyle w:val="Emphasis"/>
          <w:highlight w:val="cyan"/>
        </w:rPr>
        <w:t>compliance</w:t>
      </w:r>
      <w:r w:rsidRPr="00D87F33">
        <w:rPr>
          <w:sz w:val="16"/>
        </w:rPr>
        <w:t>. In the meantime workers are fully justified in deploying tactics of peaceful disobedience in the course of organizing, striking, and acting in solidarity.</w:t>
      </w:r>
    </w:p>
    <w:p w14:paraId="725A17CE" w14:textId="77777777" w:rsidR="00A2662A" w:rsidRPr="00F0085D" w:rsidRDefault="00A2662A" w:rsidP="00A2662A">
      <w:pPr>
        <w:pStyle w:val="Heading4"/>
      </w:pPr>
      <w:r w:rsidRPr="00F0085D">
        <w:t xml:space="preserve">Affirming </w:t>
      </w:r>
      <w:r w:rsidRPr="00F0085D">
        <w:rPr>
          <w:u w:val="single"/>
        </w:rPr>
        <w:t>labor rights</w:t>
      </w:r>
      <w:r w:rsidRPr="00F0085D">
        <w:t xml:space="preserve"> in </w:t>
      </w:r>
      <w:r w:rsidRPr="00F0085D">
        <w:rPr>
          <w:u w:val="single"/>
        </w:rPr>
        <w:t>international law</w:t>
      </w:r>
      <w:r w:rsidRPr="00F0085D">
        <w:t xml:space="preserve"> creates patterns of </w:t>
      </w:r>
      <w:r w:rsidRPr="00F0085D">
        <w:rPr>
          <w:u w:val="single"/>
        </w:rPr>
        <w:t>compliance</w:t>
      </w:r>
      <w:r w:rsidRPr="00F0085D">
        <w:t xml:space="preserve"> that </w:t>
      </w:r>
      <w:r w:rsidRPr="00F0085D">
        <w:rPr>
          <w:u w:val="single"/>
        </w:rPr>
        <w:t>crystallize</w:t>
      </w:r>
      <w:r w:rsidRPr="00F0085D">
        <w:t xml:space="preserve"> it as a </w:t>
      </w:r>
      <w:r w:rsidRPr="00F0085D">
        <w:rPr>
          <w:u w:val="single"/>
        </w:rPr>
        <w:t>norm</w:t>
      </w:r>
      <w:r w:rsidRPr="00F0085D">
        <w:t xml:space="preserve"> and built </w:t>
      </w:r>
      <w:r w:rsidRPr="00F0085D">
        <w:rPr>
          <w:u w:val="single"/>
        </w:rPr>
        <w:t>momentum</w:t>
      </w:r>
      <w:r w:rsidRPr="00F0085D">
        <w:t xml:space="preserve"> for labor activism in </w:t>
      </w:r>
      <w:r w:rsidRPr="00F0085D">
        <w:rPr>
          <w:u w:val="single"/>
        </w:rPr>
        <w:t>international forums</w:t>
      </w:r>
      <w:r w:rsidRPr="00F0085D">
        <w:t xml:space="preserve">. </w:t>
      </w:r>
    </w:p>
    <w:p w14:paraId="05501DA5" w14:textId="77777777" w:rsidR="00A2662A" w:rsidRPr="00F0085D" w:rsidRDefault="00A2662A" w:rsidP="00A2662A">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6D8DF451" w14:textId="77777777" w:rsidR="00A2662A" w:rsidRPr="00F0085D" w:rsidRDefault="00A2662A" w:rsidP="00A2662A">
      <w:pPr>
        <w:rPr>
          <w:rStyle w:val="StyleUnderline"/>
        </w:rPr>
      </w:pPr>
      <w:r w:rsidRPr="00F0085D">
        <w:rPr>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131318">
        <w:rPr>
          <w:rStyle w:val="Emphasis"/>
          <w:highlight w:val="cyan"/>
        </w:rPr>
        <w:t>globalization</w:t>
      </w:r>
      <w:r w:rsidRPr="00F0085D">
        <w:rPr>
          <w:rStyle w:val="StyleUnderline"/>
        </w:rPr>
        <w:t xml:space="preserve"> of capital </w:t>
      </w:r>
      <w:r w:rsidRPr="00131318">
        <w:rPr>
          <w:rStyle w:val="Emphasis"/>
          <w:highlight w:val="cyan"/>
        </w:rPr>
        <w:t>necessitates</w:t>
      </w:r>
      <w:r w:rsidRPr="00F0085D">
        <w:rPr>
          <w:rStyle w:val="StyleUnderline"/>
        </w:rPr>
        <w:t xml:space="preserve"> that </w:t>
      </w:r>
      <w:r w:rsidRPr="00131318">
        <w:rPr>
          <w:rStyle w:val="Emphasis"/>
          <w:highlight w:val="cyan"/>
        </w:rPr>
        <w:t>labor</w:t>
      </w:r>
      <w:r w:rsidRPr="00F0085D">
        <w:rPr>
          <w:rStyle w:val="StyleUnderline"/>
        </w:rPr>
        <w:t xml:space="preserve"> also </w:t>
      </w:r>
      <w:r w:rsidRPr="00131318">
        <w:rPr>
          <w:rStyle w:val="StyleUnderline"/>
          <w:highlight w:val="cyan"/>
        </w:rPr>
        <w:t xml:space="preserve">find </w:t>
      </w:r>
      <w:r w:rsidRPr="00131318">
        <w:rPr>
          <w:rStyle w:val="Emphasis"/>
          <w:highlight w:val="cyan"/>
        </w:rPr>
        <w:t>avenues</w:t>
      </w:r>
      <w:r w:rsidRPr="00131318">
        <w:rPr>
          <w:rStyle w:val="StyleUnderline"/>
        </w:rPr>
        <w:t xml:space="preserve"> to</w:t>
      </w:r>
      <w:r w:rsidRPr="00F0085D">
        <w:rPr>
          <w:rStyle w:val="StyleUnderline"/>
        </w:rPr>
        <w:t xml:space="preserve"> respond </w:t>
      </w:r>
      <w:r w:rsidRPr="00131318">
        <w:rPr>
          <w:rStyle w:val="Emphasis"/>
          <w:highlight w:val="cyan"/>
        </w:rPr>
        <w:t>globally</w:t>
      </w:r>
      <w:r w:rsidRPr="00F0085D">
        <w:rPr>
          <w:rStyle w:val="StyleUnderline"/>
        </w:rPr>
        <w:t xml:space="preserve">. </w:t>
      </w:r>
    </w:p>
    <w:p w14:paraId="79E2BC29" w14:textId="77777777" w:rsidR="00A2662A" w:rsidRPr="00F0085D" w:rsidRDefault="00A2662A" w:rsidP="00A2662A">
      <w:pPr>
        <w:rPr>
          <w:sz w:val="16"/>
        </w:rPr>
      </w:pPr>
      <w:r w:rsidRPr="00F0085D">
        <w:rPr>
          <w:sz w:val="16"/>
        </w:rPr>
        <w:t xml:space="preserve">The </w:t>
      </w:r>
      <w:r w:rsidRPr="00131318">
        <w:rPr>
          <w:rStyle w:val="StyleUnderline"/>
          <w:highlight w:val="cyan"/>
        </w:rPr>
        <w:t>ability</w:t>
      </w:r>
      <w:r w:rsidRPr="00F0085D">
        <w:rPr>
          <w:rStyle w:val="StyleUnderline"/>
        </w:rPr>
        <w:t xml:space="preserve"> for labor to</w:t>
      </w:r>
      <w:r w:rsidRPr="00F0085D">
        <w:rPr>
          <w:sz w:val="16"/>
        </w:rPr>
        <w:t xml:space="preserve"> play catch-up, find standing, and </w:t>
      </w:r>
      <w:r w:rsidRPr="00F0085D">
        <w:rPr>
          <w:rStyle w:val="Emphasis"/>
        </w:rPr>
        <w:t>globalize</w:t>
      </w:r>
      <w:r w:rsidRPr="00F0085D">
        <w:rPr>
          <w:sz w:val="16"/>
        </w:rPr>
        <w:t xml:space="preserve"> </w:t>
      </w:r>
      <w:r w:rsidRPr="00131318">
        <w:rPr>
          <w:rStyle w:val="StyleUnderline"/>
          <w:highlight w:val="cyan"/>
        </w:rPr>
        <w:t>depends on</w:t>
      </w:r>
      <w:r w:rsidRPr="00F0085D">
        <w:rPr>
          <w:rStyle w:val="StyleUnderline"/>
        </w:rPr>
        <w:t xml:space="preserve"> acquiring sources of </w:t>
      </w:r>
      <w:r w:rsidRPr="00F0085D">
        <w:rPr>
          <w:rStyle w:val="Emphasis"/>
        </w:rPr>
        <w:t xml:space="preserve">social </w:t>
      </w:r>
      <w:r w:rsidRPr="00131318">
        <w:rPr>
          <w:rStyle w:val="Emphasis"/>
          <w:highlight w:val="cyan"/>
        </w:rPr>
        <w:t>resilience</w:t>
      </w:r>
      <w:r w:rsidRPr="00F0085D">
        <w:rPr>
          <w:sz w:val="16"/>
        </w:rPr>
        <w:t xml:space="preserve">, defined as a group’s </w:t>
      </w:r>
      <w:r w:rsidRPr="00F0085D">
        <w:rPr>
          <w:rStyle w:val="StyleUnderline"/>
        </w:rPr>
        <w:t xml:space="preserve">capacity </w:t>
      </w:r>
      <w:r w:rsidRPr="00131318">
        <w:rPr>
          <w:rStyle w:val="StyleUnderline"/>
          <w:highlight w:val="cyan"/>
        </w:rPr>
        <w:t>to “</w:t>
      </w:r>
      <w:r w:rsidRPr="00131318">
        <w:rPr>
          <w:rStyle w:val="Emphasis"/>
          <w:highlight w:val="cyan"/>
        </w:rPr>
        <w:t>sustain</w:t>
      </w:r>
      <w:r w:rsidRPr="00F0085D">
        <w:rPr>
          <w:rStyle w:val="StyleUnderline"/>
        </w:rPr>
        <w:t xml:space="preserve"> and advance </w:t>
      </w:r>
      <w:r w:rsidRPr="00131318">
        <w:rPr>
          <w:rStyle w:val="StyleUnderline"/>
          <w:highlight w:val="cyan"/>
        </w:rPr>
        <w:t>their well-being</w:t>
      </w:r>
      <w:r w:rsidRPr="00F0085D">
        <w:rPr>
          <w:sz w:val="16"/>
        </w:rPr>
        <w:t xml:space="preserve"> in the face of changes to their status” (Hall and Lamont 2013: 13). This notion of social resilience builds on a conception of neoliberal institutional development that asks how new </w:t>
      </w:r>
      <w:r w:rsidRPr="00F0085D">
        <w:rPr>
          <w:rStyle w:val="Emphasis"/>
        </w:rPr>
        <w:t>global institutions</w:t>
      </w:r>
      <w:r w:rsidRPr="00F0085D">
        <w:rPr>
          <w:sz w:val="16"/>
        </w:rPr>
        <w:t xml:space="preserve"> have </w:t>
      </w:r>
      <w:r w:rsidRPr="00F0085D">
        <w:rPr>
          <w:rStyle w:val="Emphasis"/>
        </w:rPr>
        <w:t>reorder</w:t>
      </w:r>
      <w:r w:rsidRPr="00F0085D">
        <w:rPr>
          <w:sz w:val="16"/>
        </w:rPr>
        <w:t xml:space="preserve">ed </w:t>
      </w:r>
      <w:r w:rsidRPr="00F0085D">
        <w:rPr>
          <w:rStyle w:val="StyleUnderline"/>
        </w:rPr>
        <w:t>social relations</w:t>
      </w:r>
      <w:r w:rsidRPr="00F0085D">
        <w:rPr>
          <w:sz w:val="16"/>
        </w:rPr>
        <w:t xml:space="preserve">—in this case, how NAFTA and FTAs altered the institutional and </w:t>
      </w:r>
      <w:r w:rsidRPr="00F0085D">
        <w:rPr>
          <w:rStyle w:val="Emphasis"/>
        </w:rPr>
        <w:t>cultural position</w:t>
      </w:r>
      <w:r w:rsidRPr="00F0085D">
        <w:rPr>
          <w:sz w:val="16"/>
        </w:rPr>
        <w:t xml:space="preserve"> </w:t>
      </w:r>
      <w:r w:rsidRPr="00F0085D">
        <w:rPr>
          <w:rStyle w:val="StyleUnderline"/>
        </w:rPr>
        <w:t>of</w:t>
      </w:r>
      <w:r w:rsidRPr="00F0085D">
        <w:rPr>
          <w:sz w:val="16"/>
        </w:rPr>
        <w:t xml:space="preserve"> capital, </w:t>
      </w:r>
      <w:r w:rsidRPr="00F0085D">
        <w:rPr>
          <w:rStyle w:val="Emphasis"/>
        </w:rPr>
        <w:t>labor</w:t>
      </w:r>
      <w:r w:rsidRPr="00F0085D">
        <w:rPr>
          <w:sz w:val="16"/>
        </w:rPr>
        <w:t xml:space="preserve">, and the state. While past studies have focused on the doors that FTAs closed, this study </w:t>
      </w:r>
      <w:r w:rsidRPr="00F0085D">
        <w:rPr>
          <w:rStyle w:val="StyleUnderline"/>
        </w:rPr>
        <w:t xml:space="preserve">joins </w:t>
      </w:r>
      <w:r w:rsidRPr="00F0085D">
        <w:rPr>
          <w:rStyle w:val="Emphasis"/>
        </w:rPr>
        <w:t>resilience</w:t>
      </w:r>
      <w:r w:rsidRPr="00F0085D">
        <w:rPr>
          <w:sz w:val="16"/>
        </w:rPr>
        <w:t xml:space="preserve"> scholarship in asking if any doors were also opened.</w:t>
      </w:r>
    </w:p>
    <w:p w14:paraId="0A59711A" w14:textId="77777777" w:rsidR="00A2662A" w:rsidRPr="00F0085D" w:rsidRDefault="00A2662A" w:rsidP="00A2662A">
      <w:pPr>
        <w:rPr>
          <w:sz w:val="16"/>
        </w:rPr>
      </w:pPr>
      <w:r w:rsidRPr="00F0085D">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131318">
        <w:rPr>
          <w:rStyle w:val="Emphasis"/>
          <w:highlight w:val="cyan"/>
        </w:rPr>
        <w:t>labor rights</w:t>
      </w:r>
      <w:r w:rsidRPr="00F0085D">
        <w:rPr>
          <w:sz w:val="16"/>
        </w:rPr>
        <w:t xml:space="preserve"> in U.S. FTAs. Hafner-Burton (2009) argues that NAFTA has advanced labor rights when it has </w:t>
      </w:r>
      <w:r w:rsidRPr="00131318">
        <w:rPr>
          <w:rStyle w:val="StyleUnderline"/>
          <w:highlight w:val="cyan"/>
        </w:rPr>
        <w:t>triggered</w:t>
      </w:r>
      <w:r w:rsidRPr="00F0085D">
        <w:rPr>
          <w:sz w:val="16"/>
        </w:rPr>
        <w:t xml:space="preserve"> </w:t>
      </w:r>
      <w:r w:rsidRPr="00F0085D">
        <w:rPr>
          <w:rStyle w:val="Emphasis"/>
        </w:rPr>
        <w:t xml:space="preserve">political </w:t>
      </w:r>
      <w:r w:rsidRPr="00131318">
        <w:rPr>
          <w:rStyle w:val="Emphasis"/>
          <w:highlight w:val="cyan"/>
        </w:rPr>
        <w:t>mobilizations</w:t>
      </w:r>
      <w:r w:rsidRPr="00F0085D">
        <w:rPr>
          <w:sz w:val="16"/>
        </w:rPr>
        <w:t xml:space="preserve"> or </w:t>
      </w:r>
      <w:r w:rsidRPr="00131318">
        <w:rPr>
          <w:rStyle w:val="StyleUnderline"/>
          <w:highlight w:val="cyan"/>
        </w:rPr>
        <w:t>when</w:t>
      </w:r>
      <w:r w:rsidRPr="00F0085D">
        <w:rPr>
          <w:rStyle w:val="StyleUnderline"/>
        </w:rPr>
        <w:t xml:space="preserve"> the</w:t>
      </w:r>
      <w:r w:rsidRPr="00F0085D">
        <w:rPr>
          <w:sz w:val="16"/>
        </w:rPr>
        <w:t xml:space="preserve"> </w:t>
      </w:r>
      <w:r w:rsidRPr="00131318">
        <w:rPr>
          <w:rStyle w:val="Emphasis"/>
          <w:highlight w:val="cyan"/>
        </w:rPr>
        <w:t>U</w:t>
      </w:r>
      <w:r w:rsidRPr="00F0085D">
        <w:rPr>
          <w:sz w:val="16"/>
        </w:rPr>
        <w:t xml:space="preserve">nited </w:t>
      </w:r>
      <w:r w:rsidRPr="00131318">
        <w:rPr>
          <w:rStyle w:val="Emphasis"/>
          <w:highlight w:val="cyan"/>
        </w:rPr>
        <w:t>S</w:t>
      </w:r>
      <w:r w:rsidRPr="00F0085D">
        <w:rPr>
          <w:sz w:val="16"/>
        </w:rPr>
        <w:t xml:space="preserve">tates has </w:t>
      </w:r>
      <w:r w:rsidRPr="00F0085D">
        <w:rPr>
          <w:rStyle w:val="StyleUnderline"/>
        </w:rPr>
        <w:t>had the</w:t>
      </w:r>
      <w:r w:rsidRPr="00F0085D">
        <w:rPr>
          <w:sz w:val="16"/>
        </w:rPr>
        <w:t xml:space="preserve"> </w:t>
      </w:r>
      <w:r w:rsidRPr="00F0085D">
        <w:rPr>
          <w:rStyle w:val="Emphasis"/>
        </w:rPr>
        <w:t>will</w:t>
      </w:r>
      <w:r w:rsidRPr="00F0085D">
        <w:rPr>
          <w:sz w:val="16"/>
        </w:rPr>
        <w:t xml:space="preserve"> </w:t>
      </w:r>
      <w:r w:rsidRPr="00F0085D">
        <w:rPr>
          <w:rStyle w:val="StyleUnderline"/>
        </w:rPr>
        <w:t xml:space="preserve">to </w:t>
      </w:r>
      <w:r w:rsidRPr="00131318">
        <w:rPr>
          <w:rStyle w:val="Emphasis"/>
          <w:highlight w:val="cyan"/>
        </w:rPr>
        <w:t>enforce</w:t>
      </w:r>
      <w:r w:rsidRPr="00F0085D">
        <w:rPr>
          <w:sz w:val="16"/>
        </w:rPr>
        <w:t xml:space="preserve"> the </w:t>
      </w:r>
      <w:r w:rsidRPr="00131318">
        <w:rPr>
          <w:rStyle w:val="Emphasis"/>
          <w:highlight w:val="cyan"/>
        </w:rPr>
        <w:t>agreement</w:t>
      </w:r>
      <w:r w:rsidRPr="00F0085D">
        <w:rPr>
          <w:sz w:val="16"/>
        </w:rPr>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rPr>
          <w:sz w:val="16"/>
        </w:rPr>
        <w:t xml:space="preserve"> that </w:t>
      </w:r>
      <w:r w:rsidRPr="00F0085D">
        <w:rPr>
          <w:rStyle w:val="StyleUnderline"/>
        </w:rPr>
        <w:t>mirrors</w:t>
      </w:r>
      <w:r w:rsidRPr="00F0085D">
        <w:rPr>
          <w:sz w:val="16"/>
        </w:rPr>
        <w:t xml:space="preserve"> </w:t>
      </w:r>
      <w:r w:rsidRPr="00F0085D">
        <w:rPr>
          <w:rStyle w:val="Emphasis"/>
        </w:rPr>
        <w:t>national</w:t>
      </w:r>
      <w:r w:rsidRPr="00F0085D">
        <w:rPr>
          <w:rStyle w:val="StyleUnderline"/>
        </w:rPr>
        <w:t xml:space="preserve"> opportunity </w:t>
      </w:r>
      <w:r w:rsidRPr="00F0085D">
        <w:rPr>
          <w:rStyle w:val="Emphasis"/>
        </w:rPr>
        <w:t>structures</w:t>
      </w:r>
      <w:r w:rsidRPr="00F0085D">
        <w:rPr>
          <w:sz w:val="16"/>
        </w:rPr>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rPr>
          <w:sz w:val="16"/>
        </w:rPr>
        <w:t xml:space="preserve">. This paper builds on Kay’s work, but asks the critical question of how </w:t>
      </w:r>
      <w:r w:rsidRPr="00131318">
        <w:rPr>
          <w:rStyle w:val="Emphasis"/>
          <w:highlight w:val="cyan"/>
        </w:rPr>
        <w:t>i</w:t>
      </w:r>
      <w:r w:rsidRPr="00F0085D">
        <w:rPr>
          <w:sz w:val="16"/>
        </w:rPr>
        <w:t xml:space="preserve">nternational </w:t>
      </w:r>
      <w:r w:rsidRPr="00131318">
        <w:rPr>
          <w:rStyle w:val="Emphasis"/>
          <w:highlight w:val="cyan"/>
        </w:rPr>
        <w:t>law</w:t>
      </w:r>
      <w:r w:rsidRPr="00F0085D">
        <w:rPr>
          <w:sz w:val="16"/>
        </w:rPr>
        <w:t xml:space="preserve"> </w:t>
      </w:r>
      <w:r w:rsidRPr="00F0085D">
        <w:rPr>
          <w:rStyle w:val="StyleUnderline"/>
        </w:rPr>
        <w:t xml:space="preserve">can </w:t>
      </w:r>
      <w:r w:rsidRPr="00131318">
        <w:rPr>
          <w:rStyle w:val="StyleUnderline"/>
          <w:highlight w:val="cyan"/>
        </w:rPr>
        <w:t>foster</w:t>
      </w:r>
      <w:r w:rsidRPr="00131318">
        <w:rPr>
          <w:sz w:val="16"/>
          <w:highlight w:val="cyan"/>
        </w:rPr>
        <w:t xml:space="preserve"> </w:t>
      </w:r>
      <w:r w:rsidRPr="00131318">
        <w:rPr>
          <w:rStyle w:val="Emphasis"/>
          <w:highlight w:val="cyan"/>
        </w:rPr>
        <w:t>growth</w:t>
      </w:r>
      <w:r w:rsidRPr="00131318">
        <w:rPr>
          <w:sz w:val="16"/>
          <w:highlight w:val="cyan"/>
        </w:rPr>
        <w:t xml:space="preserve"> </w:t>
      </w:r>
      <w:r w:rsidRPr="00131318">
        <w:rPr>
          <w:rStyle w:val="StyleUnderline"/>
          <w:highlight w:val="cyan"/>
        </w:rPr>
        <w:t>of</w:t>
      </w:r>
      <w:r w:rsidRPr="00F0085D">
        <w:rPr>
          <w:rStyle w:val="StyleUnderline"/>
        </w:rPr>
        <w:t xml:space="preserve"> the transnational </w:t>
      </w:r>
      <w:r w:rsidRPr="00131318">
        <w:rPr>
          <w:rStyle w:val="Emphasis"/>
          <w:highlight w:val="cyan"/>
        </w:rPr>
        <w:t>labor movement</w:t>
      </w:r>
      <w:r w:rsidRPr="00F0085D">
        <w:rPr>
          <w:sz w:val="16"/>
        </w:rPr>
        <w:t xml:space="preserve"> when enforcement of international labor law is inconsistent or weak.</w:t>
      </w:r>
    </w:p>
    <w:p w14:paraId="24549DD5" w14:textId="77777777" w:rsidR="00A2662A" w:rsidRPr="00F0085D" w:rsidRDefault="00A2662A" w:rsidP="00A2662A">
      <w:pPr>
        <w:rPr>
          <w:sz w:val="16"/>
        </w:rPr>
      </w:pPr>
      <w:r w:rsidRPr="00F0085D">
        <w:rPr>
          <w:sz w:val="16"/>
        </w:rPr>
        <w:t xml:space="preserve">The core finding of this study is that </w:t>
      </w:r>
      <w:r w:rsidRPr="00131318">
        <w:rPr>
          <w:rStyle w:val="StyleUnderline"/>
          <w:highlight w:val="cyan"/>
        </w:rPr>
        <w:t>labor</w:t>
      </w:r>
      <w:r w:rsidRPr="00F0085D">
        <w:rPr>
          <w:rStyle w:val="StyleUnderline"/>
        </w:rPr>
        <w:t xml:space="preserve"> has </w:t>
      </w:r>
      <w:r w:rsidRPr="00131318">
        <w:rPr>
          <w:rStyle w:val="StyleUnderline"/>
          <w:highlight w:val="cyan"/>
        </w:rPr>
        <w:t>found</w:t>
      </w:r>
      <w:r w:rsidRPr="00F0085D">
        <w:rPr>
          <w:rStyle w:val="StyleUnderline"/>
        </w:rPr>
        <w:t xml:space="preserve"> normative</w:t>
      </w:r>
      <w:r w:rsidRPr="00F0085D">
        <w:rPr>
          <w:sz w:val="16"/>
        </w:rPr>
        <w:t xml:space="preserve"> </w:t>
      </w:r>
      <w:r w:rsidRPr="00131318">
        <w:rPr>
          <w:rStyle w:val="Emphasis"/>
          <w:highlight w:val="cyan"/>
        </w:rPr>
        <w:t>leverage</w:t>
      </w:r>
      <w:r w:rsidRPr="00131318">
        <w:rPr>
          <w:sz w:val="16"/>
          <w:highlight w:val="cyan"/>
        </w:rPr>
        <w:t xml:space="preserve"> </w:t>
      </w:r>
      <w:r w:rsidRPr="00131318">
        <w:rPr>
          <w:rStyle w:val="StyleUnderline"/>
          <w:highlight w:val="cyan"/>
        </w:rPr>
        <w:t xml:space="preserve">in international </w:t>
      </w:r>
      <w:r w:rsidRPr="00131318">
        <w:rPr>
          <w:rStyle w:val="Emphasis"/>
          <w:highlight w:val="cyan"/>
        </w:rPr>
        <w:t>legal</w:t>
      </w:r>
      <w:r w:rsidRPr="00131318">
        <w:rPr>
          <w:rStyle w:val="StyleUnderline"/>
          <w:highlight w:val="cyan"/>
        </w:rPr>
        <w:t xml:space="preserve"> disputing</w:t>
      </w:r>
      <w:r w:rsidRPr="00F0085D">
        <w:rPr>
          <w:sz w:val="16"/>
        </w:rPr>
        <w:t xml:space="preserve"> that, </w:t>
      </w:r>
      <w:r w:rsidRPr="00131318">
        <w:rPr>
          <w:rStyle w:val="StyleUnderline"/>
          <w:highlight w:val="cyan"/>
        </w:rPr>
        <w:t>through</w:t>
      </w:r>
      <w:r w:rsidRPr="00F0085D">
        <w:rPr>
          <w:rStyle w:val="StyleUnderline"/>
        </w:rPr>
        <w:t xml:space="preserve"> a </w:t>
      </w:r>
      <w:r w:rsidRPr="00131318">
        <w:rPr>
          <w:rStyle w:val="Emphasis"/>
          <w:highlight w:val="cyan"/>
        </w:rPr>
        <w:t>gradual process</w:t>
      </w:r>
      <w:r w:rsidRPr="00F0085D">
        <w:rPr>
          <w:sz w:val="16"/>
        </w:rPr>
        <w:t xml:space="preserve"> </w:t>
      </w:r>
      <w:r w:rsidRPr="00F0085D">
        <w:rPr>
          <w:rStyle w:val="StyleUnderline"/>
        </w:rPr>
        <w:t xml:space="preserve">of </w:t>
      </w:r>
      <w:r w:rsidRPr="00F0085D">
        <w:rPr>
          <w:rStyle w:val="Emphasis"/>
        </w:rPr>
        <w:t>accretion</w:t>
      </w:r>
      <w:r w:rsidRPr="00F0085D">
        <w:rPr>
          <w:sz w:val="16"/>
        </w:rPr>
        <w:t xml:space="preserve">, </w:t>
      </w:r>
      <w:r w:rsidRPr="00131318">
        <w:rPr>
          <w:rStyle w:val="StyleUnderline"/>
          <w:highlight w:val="cyan"/>
        </w:rPr>
        <w:t>allowed it to globalize and</w:t>
      </w:r>
      <w:r w:rsidRPr="00131318">
        <w:rPr>
          <w:sz w:val="16"/>
          <w:highlight w:val="cyan"/>
        </w:rPr>
        <w:t xml:space="preserve"> </w:t>
      </w:r>
      <w:r w:rsidRPr="00131318">
        <w:rPr>
          <w:rStyle w:val="Emphasis"/>
          <w:highlight w:val="cyan"/>
        </w:rPr>
        <w:t>institutionalize</w:t>
      </w:r>
      <w:r w:rsidRPr="00F0085D">
        <w:rPr>
          <w:sz w:val="16"/>
        </w:rPr>
        <w:t xml:space="preserve"> </w:t>
      </w:r>
      <w:r w:rsidRPr="00F0085D">
        <w:rPr>
          <w:rStyle w:val="StyleUnderline"/>
        </w:rPr>
        <w:t xml:space="preserve">global </w:t>
      </w:r>
      <w:r w:rsidRPr="00F0085D">
        <w:rPr>
          <w:rStyle w:val="Emphasis"/>
        </w:rPr>
        <w:t xml:space="preserve">labor rights </w:t>
      </w:r>
      <w:r w:rsidRPr="00131318">
        <w:rPr>
          <w:rStyle w:val="Emphasis"/>
          <w:highlight w:val="cyan"/>
        </w:rPr>
        <w:t>norms</w:t>
      </w:r>
      <w:r w:rsidRPr="00F0085D">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F0085D">
        <w:rPr>
          <w:rStyle w:val="Emphasis"/>
        </w:rPr>
        <w:t>transnational activism</w:t>
      </w:r>
      <w:r w:rsidRPr="00F0085D">
        <w:rPr>
          <w:sz w:val="16"/>
        </w:rPr>
        <w:t xml:space="preserve"> </w:t>
      </w:r>
      <w:r w:rsidRPr="00F0085D">
        <w:rPr>
          <w:rStyle w:val="StyleUnderline"/>
        </w:rPr>
        <w:t>is measured by the</w:t>
      </w:r>
      <w:r w:rsidRPr="00F0085D">
        <w:rPr>
          <w:sz w:val="16"/>
        </w:rPr>
        <w:t xml:space="preserve"> externalization of activist issues through the “vertical” </w:t>
      </w:r>
      <w:r w:rsidRPr="00F0085D">
        <w:rPr>
          <w:rStyle w:val="Emphasis"/>
        </w:rPr>
        <w:t>projection</w:t>
      </w:r>
      <w:r w:rsidRPr="00F0085D">
        <w:rPr>
          <w:sz w:val="16"/>
        </w:rPr>
        <w:t xml:space="preserve"> of formally national disputes </w:t>
      </w:r>
      <w:r w:rsidRPr="00F0085D">
        <w:rPr>
          <w:rStyle w:val="StyleUnderline"/>
        </w:rPr>
        <w:t>onto</w:t>
      </w:r>
      <w:r w:rsidRPr="00F0085D">
        <w:rPr>
          <w:sz w:val="16"/>
        </w:rPr>
        <w:t xml:space="preserve"> </w:t>
      </w:r>
      <w:r w:rsidRPr="00F0085D">
        <w:rPr>
          <w:rStyle w:val="Emphasis"/>
        </w:rPr>
        <w:t xml:space="preserve">international institutions </w:t>
      </w:r>
      <w:r w:rsidRPr="00F0085D">
        <w:rPr>
          <w:sz w:val="16"/>
        </w:rPr>
        <w:t xml:space="preserve">or </w:t>
      </w:r>
      <w:r w:rsidRPr="00F0085D">
        <w:rPr>
          <w:rStyle w:val="StyleUnderline"/>
        </w:rPr>
        <w:t xml:space="preserve">through the creation of durable </w:t>
      </w:r>
      <w:r w:rsidRPr="00F0085D">
        <w:rPr>
          <w:rStyle w:val="Emphasis"/>
        </w:rPr>
        <w:t>transnational coalitions</w:t>
      </w:r>
      <w:r w:rsidRPr="00F0085D">
        <w:rPr>
          <w:sz w:val="16"/>
        </w:rPr>
        <w:t xml:space="preserve"> of crossborder networks. Thus, true </w:t>
      </w:r>
      <w:r w:rsidRPr="00F0085D">
        <w:rPr>
          <w:rStyle w:val="Emphasis"/>
        </w:rPr>
        <w:t>international activism</w:t>
      </w:r>
      <w:r w:rsidRPr="00F0085D">
        <w:rPr>
          <w:sz w:val="16"/>
        </w:rPr>
        <w:t xml:space="preserve"> </w:t>
      </w:r>
      <w:r w:rsidRPr="00F0085D">
        <w:rPr>
          <w:rStyle w:val="StyleUnderline"/>
        </w:rPr>
        <w:t xml:space="preserve">must be </w:t>
      </w:r>
      <w:r w:rsidRPr="00F0085D">
        <w:rPr>
          <w:rStyle w:val="Emphasis"/>
        </w:rPr>
        <w:t>sustained</w:t>
      </w:r>
      <w:r w:rsidRPr="00F0085D">
        <w:rPr>
          <w:sz w:val="16"/>
        </w:rPr>
        <w:t xml:space="preserve"> </w:t>
      </w:r>
      <w:r w:rsidRPr="00F0085D">
        <w:rPr>
          <w:rStyle w:val="StyleUnderline"/>
        </w:rPr>
        <w:t>and contested within international</w:t>
      </w:r>
      <w:r w:rsidRPr="00F0085D">
        <w:rPr>
          <w:sz w:val="16"/>
        </w:rPr>
        <w:t xml:space="preserve"> </w:t>
      </w:r>
      <w:r w:rsidRPr="00F0085D">
        <w:rPr>
          <w:rStyle w:val="Emphasis"/>
        </w:rPr>
        <w:t>governing bodies</w:t>
      </w:r>
      <w:r w:rsidRPr="00F0085D">
        <w:rPr>
          <w:sz w:val="16"/>
        </w:rPr>
        <w:t xml:space="preserve">. In the case of FTAs, </w:t>
      </w:r>
      <w:r w:rsidRPr="00131318">
        <w:rPr>
          <w:rStyle w:val="StyleUnderline"/>
          <w:highlight w:val="cyan"/>
        </w:rPr>
        <w:t>labor</w:t>
      </w:r>
      <w:r w:rsidRPr="00F0085D">
        <w:rPr>
          <w:sz w:val="16"/>
        </w:rPr>
        <w:t xml:space="preserve"> successfully </w:t>
      </w:r>
      <w:r w:rsidRPr="00131318">
        <w:rPr>
          <w:rStyle w:val="Emphasis"/>
          <w:highlight w:val="cyan"/>
        </w:rPr>
        <w:t>externalized</w:t>
      </w:r>
      <w:r w:rsidRPr="00F0085D">
        <w:rPr>
          <w:sz w:val="16"/>
        </w:rPr>
        <w:t xml:space="preserve"> their previously national </w:t>
      </w:r>
      <w:r w:rsidRPr="00F0085D">
        <w:rPr>
          <w:rStyle w:val="StyleUnderline"/>
        </w:rPr>
        <w:t xml:space="preserve">disputes onto </w:t>
      </w:r>
      <w:r w:rsidRPr="00131318">
        <w:rPr>
          <w:rStyle w:val="StyleUnderline"/>
          <w:highlight w:val="cyan"/>
        </w:rPr>
        <w:t>the</w:t>
      </w:r>
      <w:r w:rsidRPr="00131318">
        <w:rPr>
          <w:sz w:val="16"/>
          <w:highlight w:val="cyan"/>
        </w:rPr>
        <w:t xml:space="preserve"> </w:t>
      </w:r>
      <w:r w:rsidRPr="00131318">
        <w:rPr>
          <w:rStyle w:val="Emphasis"/>
          <w:highlight w:val="cyan"/>
        </w:rPr>
        <w:t>international institution</w:t>
      </w:r>
      <w:r w:rsidRPr="00F0085D">
        <w:rPr>
          <w:sz w:val="16"/>
        </w:rPr>
        <w:t xml:space="preserve"> of trade law </w:t>
      </w:r>
      <w:r w:rsidRPr="00131318">
        <w:rPr>
          <w:rStyle w:val="StyleUnderline"/>
          <w:highlight w:val="cyan"/>
        </w:rPr>
        <w:t xml:space="preserve">through </w:t>
      </w:r>
      <w:r w:rsidRPr="00131318">
        <w:rPr>
          <w:rStyle w:val="Emphasis"/>
          <w:highlight w:val="cyan"/>
        </w:rPr>
        <w:t>accretion</w:t>
      </w:r>
      <w:r w:rsidRPr="00F0085D">
        <w:rPr>
          <w:sz w:val="16"/>
        </w:rPr>
        <w:t xml:space="preserve">, </w:t>
      </w:r>
      <w:r w:rsidRPr="00F0085D">
        <w:rPr>
          <w:rStyle w:val="StyleUnderline"/>
        </w:rPr>
        <w:t xml:space="preserve">which established its </w:t>
      </w:r>
      <w:r w:rsidRPr="00F0085D">
        <w:rPr>
          <w:rStyle w:val="Emphasis"/>
        </w:rPr>
        <w:t>international legal standing</w:t>
      </w:r>
      <w:r w:rsidRPr="00F0085D">
        <w:rPr>
          <w:sz w:val="16"/>
        </w:rPr>
        <w:t>.</w:t>
      </w:r>
    </w:p>
    <w:p w14:paraId="5D37AE5F" w14:textId="77777777" w:rsidR="00A2662A" w:rsidRPr="00F0085D" w:rsidRDefault="00A2662A" w:rsidP="00A2662A">
      <w:pPr>
        <w:rPr>
          <w:sz w:val="16"/>
        </w:rPr>
      </w:pPr>
      <w:r w:rsidRPr="00F0085D">
        <w:rPr>
          <w:sz w:val="16"/>
        </w:rPr>
        <w:t>2. How Does Activism Impact the Normative Content and Power of International Law?</w:t>
      </w:r>
    </w:p>
    <w:p w14:paraId="3C2962FB" w14:textId="77777777" w:rsidR="00A2662A" w:rsidRPr="00F0085D" w:rsidRDefault="00A2662A" w:rsidP="00A2662A">
      <w:pPr>
        <w:rPr>
          <w:sz w:val="16"/>
        </w:rPr>
      </w:pPr>
      <w:r w:rsidRPr="00F0085D">
        <w:rPr>
          <w:sz w:val="16"/>
        </w:rPr>
        <w:t xml:space="preserve">While the goal of </w:t>
      </w:r>
      <w:r w:rsidRPr="00F0085D">
        <w:rPr>
          <w:rStyle w:val="Emphasis"/>
        </w:rPr>
        <w:t>norm development</w:t>
      </w:r>
      <w:r w:rsidRPr="00F0085D">
        <w:rPr>
          <w:sz w:val="16"/>
        </w:rPr>
        <w:t xml:space="preserve"> might </w:t>
      </w:r>
      <w:r w:rsidRPr="00F0085D">
        <w:rPr>
          <w:rStyle w:val="StyleUnderline"/>
        </w:rPr>
        <w:t>provide</w:t>
      </w:r>
      <w:r w:rsidRPr="00F0085D">
        <w:rPr>
          <w:sz w:val="16"/>
        </w:rPr>
        <w:t xml:space="preserve"> the logic behind the adoption of FTA cases as </w:t>
      </w:r>
      <w:r w:rsidRPr="00F0085D">
        <w:rPr>
          <w:rStyle w:val="StyleUnderline"/>
        </w:rPr>
        <w:t xml:space="preserve">a </w:t>
      </w:r>
      <w:r w:rsidRPr="00F0085D">
        <w:rPr>
          <w:rStyle w:val="Emphasis"/>
        </w:rPr>
        <w:t>social movement tactic</w:t>
      </w:r>
      <w:r w:rsidRPr="00F0085D">
        <w:rPr>
          <w:sz w:val="16"/>
        </w:rPr>
        <w:t xml:space="preserve">, it fails to fully explain how this </w:t>
      </w:r>
      <w:r w:rsidRPr="00F0085D">
        <w:rPr>
          <w:rStyle w:val="StyleUnderline"/>
        </w:rPr>
        <w:t xml:space="preserve">engagement </w:t>
      </w:r>
      <w:r w:rsidRPr="00F0085D">
        <w:rPr>
          <w:rStyle w:val="Emphasis"/>
        </w:rPr>
        <w:t>impacts</w:t>
      </w:r>
      <w:r w:rsidRPr="00F0085D">
        <w:rPr>
          <w:sz w:val="16"/>
        </w:rPr>
        <w:t xml:space="preserve"> </w:t>
      </w:r>
      <w:r w:rsidRPr="00F0085D">
        <w:rPr>
          <w:rStyle w:val="StyleUnderline"/>
        </w:rPr>
        <w:t>actual</w:t>
      </w:r>
      <w:r w:rsidRPr="00F0085D">
        <w:rPr>
          <w:sz w:val="16"/>
        </w:rPr>
        <w:t xml:space="preserve"> </w:t>
      </w:r>
      <w:r w:rsidRPr="00F0085D">
        <w:rPr>
          <w:rStyle w:val="Emphasis"/>
        </w:rPr>
        <w:t>legal development</w:t>
      </w:r>
      <w:r w:rsidRPr="00F0085D">
        <w:rPr>
          <w:sz w:val="16"/>
        </w:rPr>
        <w:t xml:space="preserve">. We must go further and understand how </w:t>
      </w:r>
      <w:r w:rsidRPr="00F0085D">
        <w:rPr>
          <w:rStyle w:val="StyleUnderline"/>
        </w:rPr>
        <w:t>activist engagement with</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impacts its institutional</w:t>
      </w:r>
      <w:r w:rsidRPr="00F0085D">
        <w:rPr>
          <w:sz w:val="16"/>
        </w:rPr>
        <w:t xml:space="preserve"> </w:t>
      </w:r>
      <w:r w:rsidRPr="00F0085D">
        <w:rPr>
          <w:rStyle w:val="Emphasis"/>
        </w:rPr>
        <w:t>development</w:t>
      </w:r>
      <w:r w:rsidRPr="00F0085D">
        <w:rPr>
          <w:sz w:val="16"/>
        </w:rPr>
        <w:t xml:space="preserve">, </w:t>
      </w:r>
      <w:r w:rsidRPr="00F0085D">
        <w:rPr>
          <w:rStyle w:val="Emphasis"/>
        </w:rPr>
        <w:t>legitimation</w:t>
      </w:r>
      <w:r w:rsidRPr="00F0085D">
        <w:rPr>
          <w:sz w:val="16"/>
        </w:rPr>
        <w:t xml:space="preserve">, </w:t>
      </w:r>
      <w:r w:rsidRPr="00F0085D">
        <w:rPr>
          <w:rStyle w:val="StyleUnderline"/>
        </w:rPr>
        <w:t>and</w:t>
      </w:r>
      <w:r w:rsidRPr="00F0085D">
        <w:rPr>
          <w:sz w:val="16"/>
        </w:rPr>
        <w:t xml:space="preserve"> </w:t>
      </w:r>
      <w:r w:rsidRPr="00F0085D">
        <w:rPr>
          <w:rStyle w:val="Emphasis"/>
        </w:rPr>
        <w:t>enforcement</w:t>
      </w:r>
      <w:r w:rsidRPr="00F0085D">
        <w:rPr>
          <w:sz w:val="16"/>
        </w:rPr>
        <w:t xml:space="preserve"> in ways unpredicted by IR theory. </w:t>
      </w:r>
      <w:r w:rsidRPr="00F0085D">
        <w:rPr>
          <w:rStyle w:val="StyleUnderline"/>
        </w:rPr>
        <w:t xml:space="preserve">Activist engagement with international legal systems can drive the </w:t>
      </w:r>
      <w:r w:rsidRPr="00F0085D">
        <w:rPr>
          <w:rStyle w:val="Emphasis"/>
        </w:rPr>
        <w:t>diffusion</w:t>
      </w:r>
      <w:r w:rsidRPr="00F0085D">
        <w:rPr>
          <w:rStyle w:val="StyleUnderline"/>
        </w:rPr>
        <w:t xml:space="preserve"> of </w:t>
      </w:r>
      <w:r w:rsidRPr="00F0085D">
        <w:rPr>
          <w:rStyle w:val="Emphasis"/>
        </w:rPr>
        <w:t>norms</w:t>
      </w:r>
      <w:r w:rsidRPr="00F0085D">
        <w:rPr>
          <w:sz w:val="16"/>
        </w:rPr>
        <w:t xml:space="preserve">. </w:t>
      </w:r>
      <w:r w:rsidRPr="00F0085D">
        <w:rPr>
          <w:rStyle w:val="Emphasis"/>
        </w:rPr>
        <w:t>Norm development</w:t>
      </w:r>
      <w:r w:rsidRPr="00F0085D">
        <w:rPr>
          <w:rStyle w:val="StyleUnderline"/>
        </w:rPr>
        <w:t xml:space="preserve"> is an important </w:t>
      </w:r>
      <w:r w:rsidRPr="00F0085D">
        <w:rPr>
          <w:rStyle w:val="Emphasis"/>
        </w:rPr>
        <w:t>social phenomena</w:t>
      </w:r>
      <w:r w:rsidRPr="00F0085D">
        <w:rPr>
          <w:sz w:val="16"/>
        </w:rPr>
        <w:t>, independent of instrumentalist concerns of enforcement in the realist sense</w:t>
      </w:r>
      <w:r w:rsidRPr="00131318">
        <w:rPr>
          <w:sz w:val="16"/>
          <w:highlight w:val="cyan"/>
        </w:rPr>
        <w:t xml:space="preserve">. </w:t>
      </w:r>
      <w:r w:rsidRPr="00131318">
        <w:rPr>
          <w:rStyle w:val="Emphasis"/>
          <w:highlight w:val="cyan"/>
        </w:rPr>
        <w:t>Norm diffusion</w:t>
      </w:r>
      <w:r w:rsidRPr="00131318">
        <w:rPr>
          <w:sz w:val="16"/>
          <w:highlight w:val="cyan"/>
        </w:rPr>
        <w:t xml:space="preserve"> </w:t>
      </w:r>
      <w:r w:rsidRPr="00131318">
        <w:rPr>
          <w:rStyle w:val="StyleUnderline"/>
          <w:highlight w:val="cyan"/>
        </w:rPr>
        <w:t>occurs through</w:t>
      </w:r>
      <w:r w:rsidRPr="00F0085D">
        <w:rPr>
          <w:rStyle w:val="StyleUnderline"/>
        </w:rPr>
        <w:t xml:space="preserve"> </w:t>
      </w:r>
      <w:r w:rsidRPr="00F0085D">
        <w:rPr>
          <w:rStyle w:val="Emphasis"/>
        </w:rPr>
        <w:t>discourses</w:t>
      </w:r>
      <w:r w:rsidRPr="00F0085D">
        <w:rPr>
          <w:rStyle w:val="StyleUnderline"/>
        </w:rPr>
        <w:t xml:space="preserve"> of</w:t>
      </w:r>
      <w:r w:rsidRPr="00F0085D">
        <w:rPr>
          <w:sz w:val="16"/>
        </w:rPr>
        <w:t xml:space="preserve"> </w:t>
      </w:r>
      <w:r w:rsidRPr="00131318">
        <w:rPr>
          <w:rStyle w:val="Emphasis"/>
          <w:highlight w:val="cyan"/>
        </w:rPr>
        <w:t>justification</w:t>
      </w:r>
      <w:r w:rsidRPr="00131318">
        <w:rPr>
          <w:sz w:val="16"/>
          <w:highlight w:val="cyan"/>
        </w:rPr>
        <w:t xml:space="preserve"> </w:t>
      </w:r>
      <w:r w:rsidRPr="00131318">
        <w:rPr>
          <w:rStyle w:val="StyleUnderline"/>
          <w:highlight w:val="cyan"/>
        </w:rPr>
        <w:t>that</w:t>
      </w:r>
      <w:r w:rsidRPr="00F0085D">
        <w:rPr>
          <w:sz w:val="16"/>
        </w:rPr>
        <w:t xml:space="preserve"> can </w:t>
      </w:r>
      <w:r w:rsidRPr="00131318">
        <w:rPr>
          <w:rStyle w:val="StyleUnderline"/>
          <w:highlight w:val="cyan"/>
        </w:rPr>
        <w:t>grant activists</w:t>
      </w:r>
      <w:r w:rsidRPr="00F0085D">
        <w:rPr>
          <w:rStyle w:val="StyleUnderline"/>
        </w:rPr>
        <w:t xml:space="preserve"> </w:t>
      </w:r>
      <w:r w:rsidRPr="00F0085D">
        <w:rPr>
          <w:rStyle w:val="Emphasis"/>
        </w:rPr>
        <w:t xml:space="preserve">rhetorical </w:t>
      </w:r>
      <w:r w:rsidRPr="00131318">
        <w:rPr>
          <w:rStyle w:val="Emphasis"/>
          <w:highlight w:val="cyan"/>
        </w:rPr>
        <w:t>access</w:t>
      </w:r>
      <w:r w:rsidRPr="00131318">
        <w:rPr>
          <w:sz w:val="16"/>
          <w:highlight w:val="cyan"/>
        </w:rPr>
        <w:t xml:space="preserve"> </w:t>
      </w:r>
      <w:r w:rsidRPr="00131318">
        <w:rPr>
          <w:rStyle w:val="StyleUnderline"/>
          <w:highlight w:val="cyan"/>
        </w:rPr>
        <w:t>to</w:t>
      </w:r>
      <w:r w:rsidRPr="00F0085D">
        <w:rPr>
          <w:sz w:val="16"/>
        </w:rPr>
        <w:t xml:space="preserve"> </w:t>
      </w:r>
      <w:r w:rsidRPr="00F0085D">
        <w:rPr>
          <w:rStyle w:val="StyleUnderline"/>
        </w:rPr>
        <w:t xml:space="preserve">putatively </w:t>
      </w:r>
      <w:r w:rsidRPr="00F0085D">
        <w:rPr>
          <w:rStyle w:val="Emphasis"/>
        </w:rPr>
        <w:t>legiti</w:t>
      </w:r>
      <w:r w:rsidRPr="00131318">
        <w:rPr>
          <w:rStyle w:val="Emphasis"/>
          <w:highlight w:val="cyan"/>
        </w:rPr>
        <w:t>mate norms</w:t>
      </w:r>
      <w:r w:rsidRPr="00131318">
        <w:rPr>
          <w:sz w:val="16"/>
          <w:highlight w:val="cyan"/>
        </w:rPr>
        <w:t xml:space="preserve">. </w:t>
      </w:r>
      <w:r w:rsidRPr="00131318">
        <w:rPr>
          <w:rStyle w:val="StyleUnderline"/>
          <w:highlight w:val="cyan"/>
        </w:rPr>
        <w:t>This</w:t>
      </w:r>
      <w:r w:rsidRPr="00F0085D">
        <w:rPr>
          <w:rStyle w:val="StyleUnderline"/>
        </w:rPr>
        <w:t xml:space="preserve"> grant </w:t>
      </w:r>
      <w:r w:rsidRPr="00131318">
        <w:rPr>
          <w:rStyle w:val="StyleUnderline"/>
          <w:highlight w:val="cyan"/>
        </w:rPr>
        <w:t>is</w:t>
      </w:r>
      <w:r w:rsidRPr="00F0085D">
        <w:rPr>
          <w:rStyle w:val="StyleUnderline"/>
        </w:rPr>
        <w:t xml:space="preserve"> a </w:t>
      </w:r>
      <w:r w:rsidRPr="00131318">
        <w:rPr>
          <w:rStyle w:val="Emphasis"/>
          <w:highlight w:val="cyan"/>
        </w:rPr>
        <w:t>necessary</w:t>
      </w:r>
      <w:r w:rsidRPr="00F0085D">
        <w:rPr>
          <w:rStyle w:val="StyleUnderline"/>
        </w:rPr>
        <w:t xml:space="preserve"> precursor </w:t>
      </w:r>
      <w:r w:rsidRPr="00131318">
        <w:rPr>
          <w:rStyle w:val="StyleUnderline"/>
          <w:highlight w:val="cyan"/>
        </w:rPr>
        <w:t>to</w:t>
      </w:r>
      <w:r w:rsidRPr="00F0085D">
        <w:rPr>
          <w:rStyle w:val="StyleUnderline"/>
        </w:rPr>
        <w:t xml:space="preserve"> </w:t>
      </w:r>
      <w:r w:rsidRPr="00F0085D">
        <w:rPr>
          <w:rStyle w:val="Emphasis"/>
        </w:rPr>
        <w:t xml:space="preserve">rights </w:t>
      </w:r>
      <w:r w:rsidRPr="00131318">
        <w:rPr>
          <w:rStyle w:val="Emphasis"/>
          <w:highlight w:val="cyan"/>
        </w:rPr>
        <w:t>claiming</w:t>
      </w:r>
      <w:r w:rsidRPr="00F0085D">
        <w:rPr>
          <w:sz w:val="16"/>
        </w:rPr>
        <w:t xml:space="preserve"> </w:t>
      </w:r>
      <w:r w:rsidRPr="00F0085D">
        <w:rPr>
          <w:rStyle w:val="StyleUnderline"/>
        </w:rPr>
        <w:t xml:space="preserve">as an actual application of </w:t>
      </w:r>
      <w:r w:rsidRPr="00131318">
        <w:rPr>
          <w:rStyle w:val="Emphasis"/>
          <w:highlight w:val="cyan"/>
        </w:rPr>
        <w:t>international labor rights</w:t>
      </w:r>
      <w:r w:rsidRPr="00F0085D">
        <w:rPr>
          <w:sz w:val="16"/>
        </w:rPr>
        <w:t>.</w:t>
      </w:r>
    </w:p>
    <w:p w14:paraId="1AC70350" w14:textId="77777777" w:rsidR="00A2662A" w:rsidRPr="00F0085D" w:rsidRDefault="00A2662A" w:rsidP="00A2662A">
      <w:pPr>
        <w:rPr>
          <w:sz w:val="16"/>
        </w:rPr>
      </w:pPr>
      <w:r w:rsidRPr="00F0085D">
        <w:rPr>
          <w:sz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5FD6DC84" w14:textId="77777777" w:rsidR="00A2662A" w:rsidRPr="00F0085D" w:rsidRDefault="00A2662A" w:rsidP="00A2662A">
      <w:pPr>
        <w:rPr>
          <w:sz w:val="16"/>
        </w:rPr>
      </w:pPr>
      <w:r w:rsidRPr="00F0085D">
        <w:rPr>
          <w:sz w:val="16"/>
        </w:rPr>
        <w:t xml:space="preserve">Still, </w:t>
      </w:r>
      <w:r w:rsidRPr="00F0085D">
        <w:rPr>
          <w:rStyle w:val="StyleUnderline"/>
        </w:rPr>
        <w:t>there are many examples of powerful actors</w:t>
      </w:r>
      <w:r w:rsidRPr="00F0085D">
        <w:rPr>
          <w:sz w:val="16"/>
        </w:rPr>
        <w:t xml:space="preserve"> not merely enforcing their will but instead </w:t>
      </w:r>
      <w:r w:rsidRPr="00F0085D">
        <w:rPr>
          <w:rStyle w:val="Emphasis"/>
        </w:rPr>
        <w:t>conceding</w:t>
      </w:r>
      <w:r w:rsidRPr="00F0085D">
        <w:rPr>
          <w:sz w:val="16"/>
        </w:rPr>
        <w:t xml:space="preserve"> </w:t>
      </w:r>
      <w:r w:rsidRPr="00F0085D">
        <w:rPr>
          <w:rStyle w:val="StyleUnderline"/>
        </w:rPr>
        <w:t>to the</w:t>
      </w:r>
      <w:r w:rsidRPr="00F0085D">
        <w:rPr>
          <w:sz w:val="16"/>
        </w:rPr>
        <w:t xml:space="preserve"> </w:t>
      </w:r>
      <w:r w:rsidRPr="00F0085D">
        <w:rPr>
          <w:rStyle w:val="Emphasis"/>
        </w:rPr>
        <w:t>demands</w:t>
      </w:r>
      <w:r w:rsidRPr="00F0085D">
        <w:rPr>
          <w:sz w:val="16"/>
        </w:rPr>
        <w:t xml:space="preserve"> </w:t>
      </w:r>
      <w:r w:rsidRPr="00F0085D">
        <w:rPr>
          <w:rStyle w:val="StyleUnderline"/>
        </w:rPr>
        <w:t>of less powerful states and civil society actors</w:t>
      </w:r>
      <w:r w:rsidRPr="00F0085D">
        <w:rPr>
          <w:sz w:val="16"/>
        </w:rPr>
        <w:t xml:space="preserve">. When accounting for this evidence, IR theories continue to focus on states as the primary actor. For example, rational functionalist accounts of international law argue that </w:t>
      </w:r>
      <w:r w:rsidRPr="00131318">
        <w:rPr>
          <w:rStyle w:val="StyleUnderline"/>
          <w:highlight w:val="cyan"/>
        </w:rPr>
        <w:t>governments enter</w:t>
      </w:r>
      <w:r w:rsidRPr="00F0085D">
        <w:rPr>
          <w:rStyle w:val="StyleUnderline"/>
        </w:rPr>
        <w:t xml:space="preserve"> into </w:t>
      </w:r>
      <w:r w:rsidRPr="00F0085D">
        <w:rPr>
          <w:rStyle w:val="Emphasis"/>
        </w:rPr>
        <w:t xml:space="preserve">international </w:t>
      </w:r>
      <w:r w:rsidRPr="00131318">
        <w:rPr>
          <w:rStyle w:val="Emphasis"/>
          <w:highlight w:val="cyan"/>
        </w:rPr>
        <w:t>agreements</w:t>
      </w:r>
      <w:r w:rsidRPr="00131318">
        <w:rPr>
          <w:rStyle w:val="StyleUnderline"/>
          <w:highlight w:val="cyan"/>
        </w:rPr>
        <w:t xml:space="preserve"> due to</w:t>
      </w:r>
      <w:r w:rsidRPr="00F0085D">
        <w:rPr>
          <w:rStyle w:val="StyleUnderline"/>
        </w:rPr>
        <w:t xml:space="preserve"> global </w:t>
      </w:r>
      <w:r w:rsidRPr="00131318">
        <w:rPr>
          <w:rStyle w:val="Emphasis"/>
          <w:highlight w:val="cyan"/>
        </w:rPr>
        <w:t>collective action problems</w:t>
      </w:r>
      <w:r w:rsidRPr="00F0085D">
        <w:rPr>
          <w:sz w:val="16"/>
        </w:rPr>
        <w:t xml:space="preserve"> (Bilder 1989). The </w:t>
      </w:r>
      <w:r w:rsidRPr="00131318">
        <w:rPr>
          <w:rStyle w:val="Emphasis"/>
        </w:rPr>
        <w:t>incentives</w:t>
      </w:r>
      <w:r w:rsidRPr="00F0085D">
        <w:rPr>
          <w:sz w:val="16"/>
        </w:rPr>
        <w:t xml:space="preserve"> of individual states to resolve such problems </w:t>
      </w:r>
      <w:r w:rsidRPr="00F0085D">
        <w:rPr>
          <w:rStyle w:val="StyleUnderline"/>
        </w:rPr>
        <w:t>contribute to the formation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The </w:t>
      </w:r>
      <w:r w:rsidRPr="00131318">
        <w:rPr>
          <w:rStyle w:val="Emphasis"/>
          <w:highlight w:val="cyan"/>
        </w:rPr>
        <w:t>compliance mechanism</w:t>
      </w:r>
      <w:r w:rsidRPr="00F0085D">
        <w:rPr>
          <w:sz w:val="16"/>
        </w:rPr>
        <w:t>, according to rational functionalists</w:t>
      </w:r>
      <w:r w:rsidRPr="00131318">
        <w:rPr>
          <w:sz w:val="16"/>
          <w:highlight w:val="cyan"/>
        </w:rPr>
        <w:t xml:space="preserve">, </w:t>
      </w:r>
      <w:r w:rsidRPr="00131318">
        <w:rPr>
          <w:rStyle w:val="StyleUnderline"/>
          <w:highlight w:val="cyan"/>
        </w:rPr>
        <w:t xml:space="preserve">is </w:t>
      </w:r>
      <w:r w:rsidRPr="00131318">
        <w:rPr>
          <w:rStyle w:val="Emphasis"/>
          <w:highlight w:val="cyan"/>
        </w:rPr>
        <w:t>reputation</w:t>
      </w:r>
      <w:r w:rsidRPr="00131318">
        <w:rPr>
          <w:rStyle w:val="StyleUnderline"/>
          <w:highlight w:val="cyan"/>
        </w:rPr>
        <w:t xml:space="preserve"> and</w:t>
      </w:r>
      <w:r w:rsidRPr="00F0085D">
        <w:rPr>
          <w:rStyle w:val="StyleUnderline"/>
        </w:rPr>
        <w:t xml:space="preserve"> a </w:t>
      </w:r>
      <w:r w:rsidRPr="00131318">
        <w:rPr>
          <w:rStyle w:val="StyleUnderline"/>
          <w:highlight w:val="cyan"/>
        </w:rPr>
        <w:t xml:space="preserve">desire to preserve </w:t>
      </w:r>
      <w:r w:rsidRPr="00131318">
        <w:rPr>
          <w:rStyle w:val="Emphasis"/>
          <w:highlight w:val="cyan"/>
        </w:rPr>
        <w:t>collective goods</w:t>
      </w:r>
      <w:r w:rsidRPr="00F0085D">
        <w:rPr>
          <w:sz w:val="16"/>
        </w:rPr>
        <w:t xml:space="preserve"> like the environment (Keohane 1993; Schachter 1991). Similarly, democratic regime theory argues that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 xml:space="preserve">becomes </w:t>
      </w:r>
      <w:r w:rsidRPr="00F0085D">
        <w:rPr>
          <w:rStyle w:val="Emphasis"/>
        </w:rPr>
        <w:t>binding</w:t>
      </w:r>
      <w:r w:rsidRPr="00F0085D">
        <w:rPr>
          <w:rStyle w:val="StyleUnderline"/>
        </w:rPr>
        <w:t xml:space="preserve"> </w:t>
      </w:r>
      <w:r w:rsidRPr="00F0085D">
        <w:rPr>
          <w:sz w:val="16"/>
        </w:rPr>
        <w:t xml:space="preserve">because Western democracies exist in a “zone of law” </w:t>
      </w:r>
      <w:r w:rsidRPr="00131318">
        <w:rPr>
          <w:rStyle w:val="StyleUnderline"/>
          <w:highlight w:val="cyan"/>
        </w:rPr>
        <w:t>due to</w:t>
      </w:r>
      <w:r w:rsidRPr="00F0085D">
        <w:rPr>
          <w:rStyle w:val="StyleUnderline"/>
        </w:rPr>
        <w:t xml:space="preserve"> the </w:t>
      </w:r>
      <w:r w:rsidRPr="00131318">
        <w:rPr>
          <w:rStyle w:val="Emphasis"/>
          <w:highlight w:val="cyan"/>
        </w:rPr>
        <w:t>constraining forces</w:t>
      </w:r>
      <w:r w:rsidRPr="00131318">
        <w:rPr>
          <w:rStyle w:val="StyleUnderline"/>
          <w:highlight w:val="cyan"/>
        </w:rPr>
        <w:t xml:space="preserve"> of</w:t>
      </w:r>
      <w:r w:rsidRPr="00F0085D">
        <w:rPr>
          <w:rStyle w:val="StyleUnderline"/>
        </w:rPr>
        <w:t xml:space="preserve"> </w:t>
      </w:r>
      <w:r w:rsidRPr="00F0085D">
        <w:rPr>
          <w:rStyle w:val="Emphasis"/>
        </w:rPr>
        <w:t xml:space="preserve">democratic </w:t>
      </w:r>
      <w:r w:rsidRPr="00131318">
        <w:rPr>
          <w:rStyle w:val="Emphasis"/>
          <w:highlight w:val="cyan"/>
        </w:rPr>
        <w:t>culture</w:t>
      </w:r>
      <w:r w:rsidRPr="00F0085D">
        <w:rPr>
          <w:rStyle w:val="StyleUnderline"/>
        </w:rPr>
        <w:t xml:space="preserve"> (</w:t>
      </w:r>
      <w:r w:rsidRPr="00F0085D">
        <w:rPr>
          <w:sz w:val="16"/>
        </w:rPr>
        <w:t xml:space="preserve">Slaughter 1995). Taking it a step further, constructivists argue that </w:t>
      </w:r>
      <w:r w:rsidRPr="00F0085D">
        <w:rPr>
          <w:rStyle w:val="Emphasis"/>
        </w:rPr>
        <w:t>norms</w:t>
      </w:r>
      <w:r w:rsidRPr="00F0085D">
        <w:rPr>
          <w:sz w:val="16"/>
        </w:rPr>
        <w:t xml:space="preserve"> and their acceptability </w:t>
      </w:r>
      <w:r w:rsidRPr="00F0085D">
        <w:rPr>
          <w:rStyle w:val="StyleUnderline"/>
        </w:rPr>
        <w:t xml:space="preserve">are </w:t>
      </w:r>
      <w:r w:rsidRPr="00131318">
        <w:rPr>
          <w:rStyle w:val="StyleUnderline"/>
          <w:highlight w:val="cyan"/>
        </w:rPr>
        <w:t>built from</w:t>
      </w:r>
      <w:r w:rsidRPr="00F0085D">
        <w:rPr>
          <w:rStyle w:val="StyleUnderline"/>
        </w:rPr>
        <w:t xml:space="preserve"> the </w:t>
      </w:r>
      <w:r w:rsidRPr="00131318">
        <w:rPr>
          <w:rStyle w:val="Emphasis"/>
          <w:highlight w:val="cyan"/>
        </w:rPr>
        <w:t>discursive</w:t>
      </w:r>
      <w:r w:rsidRPr="00131318">
        <w:rPr>
          <w:rStyle w:val="StyleUnderline"/>
          <w:highlight w:val="cyan"/>
        </w:rPr>
        <w:t xml:space="preserve"> back and forth between states</w:t>
      </w:r>
      <w:r w:rsidRPr="00F0085D">
        <w:rPr>
          <w:sz w:val="16"/>
        </w:rPr>
        <w:t xml:space="preserve"> about how they justify actions (Kratochwill and Ruggie 1986). While these theories begin to introduce notions of norms, these constraints only act upon states leaving out the role of civil society or activists. </w:t>
      </w:r>
    </w:p>
    <w:p w14:paraId="50D6A698" w14:textId="77777777" w:rsidR="00A2662A" w:rsidRPr="00F0085D" w:rsidRDefault="00A2662A" w:rsidP="00A2662A">
      <w:pPr>
        <w:rPr>
          <w:rStyle w:val="StyleUnderline"/>
        </w:rPr>
      </w:pPr>
      <w:r w:rsidRPr="00F0085D">
        <w:rPr>
          <w:sz w:val="16"/>
        </w:rPr>
        <w:t xml:space="preserve">Sociologists and those working in the sociolegal tradition, in contrast to IR scholars, have tended to be much more reliant on theories of </w:t>
      </w:r>
      <w:r w:rsidRPr="00F0085D">
        <w:rPr>
          <w:rStyle w:val="Emphasis"/>
        </w:rPr>
        <w:t>norms</w:t>
      </w:r>
      <w:r w:rsidRPr="00F0085D">
        <w:rPr>
          <w:rStyle w:val="StyleUnderline"/>
        </w:rPr>
        <w:t xml:space="preserve"> and </w:t>
      </w:r>
      <w:r w:rsidRPr="00F0085D">
        <w:rPr>
          <w:rStyle w:val="Emphasis"/>
        </w:rPr>
        <w:t>cultural power</w:t>
      </w:r>
      <w:r w:rsidRPr="00F0085D">
        <w:rPr>
          <w:sz w:val="16"/>
        </w:rPr>
        <w:t xml:space="preserve"> to </w:t>
      </w:r>
      <w:r w:rsidRPr="00F0085D">
        <w:rPr>
          <w:rStyle w:val="StyleUnderline"/>
        </w:rPr>
        <w:t>explain</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in particular its </w:t>
      </w:r>
      <w:r w:rsidRPr="00F0085D">
        <w:rPr>
          <w:rStyle w:val="Emphasis"/>
        </w:rPr>
        <w:t>implementation</w:t>
      </w:r>
      <w:r w:rsidRPr="00F0085D">
        <w:rPr>
          <w:sz w:val="16"/>
        </w:rPr>
        <w:t xml:space="preserve"> </w:t>
      </w:r>
      <w:r w:rsidRPr="00F0085D">
        <w:rPr>
          <w:rStyle w:val="StyleUnderline"/>
        </w:rPr>
        <w:t>and</w:t>
      </w:r>
      <w:r w:rsidRPr="00F0085D">
        <w:rPr>
          <w:sz w:val="16"/>
        </w:rPr>
        <w:t xml:space="preserve"> </w:t>
      </w:r>
      <w:r w:rsidRPr="00F0085D">
        <w:rPr>
          <w:rStyle w:val="Emphasis"/>
        </w:rPr>
        <w:t>adherence</w:t>
      </w:r>
      <w:r w:rsidRPr="00F0085D">
        <w:rPr>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F0085D">
        <w:rPr>
          <w:rStyle w:val="Emphasis"/>
        </w:rPr>
        <w:t>i</w:t>
      </w:r>
      <w:r w:rsidRPr="00F0085D">
        <w:rPr>
          <w:sz w:val="16"/>
        </w:rPr>
        <w:t xml:space="preserve">nternational </w:t>
      </w:r>
      <w:r w:rsidRPr="00F0085D">
        <w:rPr>
          <w:rStyle w:val="Emphasis"/>
        </w:rPr>
        <w:t>law</w:t>
      </w:r>
      <w:r w:rsidRPr="00F0085D">
        <w:rPr>
          <w:rStyle w:val="StyleUnderline"/>
        </w:rPr>
        <w:t xml:space="preserve"> is </w:t>
      </w:r>
      <w:r w:rsidRPr="00F0085D">
        <w:rPr>
          <w:rStyle w:val="Emphasis"/>
        </w:rPr>
        <w:t>legitimated</w:t>
      </w:r>
      <w:r w:rsidRPr="00F0085D">
        <w:rPr>
          <w:rStyle w:val="StyleUnderline"/>
        </w:rPr>
        <w:t xml:space="preserve"> by experts</w:t>
      </w:r>
      <w:r w:rsidRPr="00F0085D">
        <w:rPr>
          <w:sz w:val="16"/>
        </w:rPr>
        <w:t xml:space="preserve"> (Bourdieu 1986; Fish 1989; Haas 1997). For example, in Haas’ (1992) theory of epistemic communities, </w:t>
      </w:r>
      <w:r w:rsidRPr="00F0085D">
        <w:rPr>
          <w:rStyle w:val="StyleUnderline"/>
        </w:rPr>
        <w:t>international networks</w:t>
      </w:r>
      <w:r w:rsidRPr="00F0085D">
        <w:rPr>
          <w:sz w:val="16"/>
        </w:rPr>
        <w:t xml:space="preserve"> of experts work almost independently of state action to </w:t>
      </w:r>
      <w:r w:rsidRPr="00F0085D">
        <w:rPr>
          <w:rStyle w:val="StyleUnderline"/>
        </w:rPr>
        <w:t xml:space="preserve">set </w:t>
      </w:r>
      <w:r w:rsidRPr="00F0085D">
        <w:rPr>
          <w:rStyle w:val="Emphasis"/>
        </w:rPr>
        <w:t>norms</w:t>
      </w:r>
      <w:r w:rsidRPr="00F0085D">
        <w:rPr>
          <w:rStyle w:val="StyleUnderline"/>
        </w:rPr>
        <w:t xml:space="preserve"> and </w:t>
      </w:r>
      <w:r w:rsidRPr="00F0085D">
        <w:rPr>
          <w:rStyle w:val="Emphasis"/>
        </w:rPr>
        <w:t>standards</w:t>
      </w:r>
      <w:r w:rsidRPr="00F0085D">
        <w:rPr>
          <w:sz w:val="16"/>
        </w:rPr>
        <w:t xml:space="preserve"> </w:t>
      </w:r>
      <w:r w:rsidRPr="00F0085D">
        <w:rPr>
          <w:rStyle w:val="StyleUnderline"/>
        </w:rPr>
        <w:t>to which states then respond</w:t>
      </w:r>
      <w:r w:rsidRPr="00F0085D">
        <w:rPr>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F0085D">
        <w:rPr>
          <w:rStyle w:val="Emphasis"/>
        </w:rPr>
        <w:t>i</w:t>
      </w:r>
      <w:r w:rsidRPr="00F0085D">
        <w:rPr>
          <w:sz w:val="16"/>
        </w:rPr>
        <w:t xml:space="preserve">nternational </w:t>
      </w:r>
      <w:r w:rsidRPr="00F0085D">
        <w:rPr>
          <w:rStyle w:val="Emphasis"/>
        </w:rPr>
        <w:t>law</w:t>
      </w:r>
      <w:r w:rsidRPr="00F0085D">
        <w:rPr>
          <w:sz w:val="16"/>
        </w:rPr>
        <w:t xml:space="preserve"> with it, </w:t>
      </w:r>
      <w:r w:rsidRPr="00F0085D">
        <w:rPr>
          <w:rStyle w:val="StyleUnderline"/>
        </w:rPr>
        <w:t xml:space="preserve">is legitimated through the deployment of </w:t>
      </w:r>
      <w:r w:rsidRPr="00F0085D">
        <w:rPr>
          <w:rStyle w:val="Emphasis"/>
        </w:rPr>
        <w:t>symbolic capital</w:t>
      </w:r>
      <w:r w:rsidRPr="00F0085D">
        <w:rPr>
          <w:sz w:val="16"/>
        </w:rPr>
        <w:t xml:space="preserve"> </w:t>
      </w:r>
      <w:r w:rsidRPr="00F0085D">
        <w:rPr>
          <w:rStyle w:val="StyleUnderline"/>
        </w:rPr>
        <w:t>to harness the “</w:t>
      </w:r>
      <w:r w:rsidRPr="00F0085D">
        <w:rPr>
          <w:rStyle w:val="Emphasis"/>
        </w:rPr>
        <w:t>force</w:t>
      </w:r>
      <w:r w:rsidRPr="00F0085D">
        <w:rPr>
          <w:rStyle w:val="StyleUnderline"/>
        </w:rPr>
        <w:t xml:space="preserve"> of </w:t>
      </w:r>
      <w:r w:rsidRPr="00F0085D">
        <w:rPr>
          <w:rStyle w:val="Emphasis"/>
        </w:rPr>
        <w:t>law</w:t>
      </w:r>
      <w:r w:rsidRPr="00F0085D">
        <w:rPr>
          <w:rStyle w:val="StyleUnderline"/>
        </w:rPr>
        <w:t>”</w:t>
      </w:r>
      <w:r w:rsidRPr="00F0085D">
        <w:rPr>
          <w:sz w:val="16"/>
        </w:rPr>
        <w:t xml:space="preserve"> by masking national legal conventions and practices as neutral “universals.” </w:t>
      </w:r>
      <w:r w:rsidRPr="00F0085D">
        <w:rPr>
          <w:rStyle w:val="Emphasis"/>
        </w:rPr>
        <w:t>Activists</w:t>
      </w:r>
      <w:r w:rsidRPr="00F0085D">
        <w:rPr>
          <w:sz w:val="16"/>
        </w:rPr>
        <w:t xml:space="preserve"> similarly </w:t>
      </w:r>
      <w:r w:rsidRPr="00F0085D">
        <w:rPr>
          <w:rStyle w:val="StyleUnderline"/>
        </w:rPr>
        <w:t>can aid in this process</w:t>
      </w:r>
      <w:r w:rsidRPr="00F0085D">
        <w:rPr>
          <w:sz w:val="16"/>
        </w:rPr>
        <w:t xml:space="preserve"> </w:t>
      </w:r>
      <w:r w:rsidRPr="00F0085D">
        <w:rPr>
          <w:rStyle w:val="StyleUnderline"/>
        </w:rPr>
        <w:t xml:space="preserve">through the </w:t>
      </w:r>
      <w:r w:rsidRPr="00F0085D">
        <w:rPr>
          <w:rStyle w:val="Emphasis"/>
        </w:rPr>
        <w:t>legal conventions</w:t>
      </w:r>
      <w:r w:rsidRPr="00F0085D">
        <w:rPr>
          <w:rStyle w:val="StyleUnderline"/>
        </w:rPr>
        <w:t xml:space="preserve"> they deploy when making their claims for “</w:t>
      </w:r>
      <w:r w:rsidRPr="00F0085D">
        <w:rPr>
          <w:rStyle w:val="Emphasis"/>
        </w:rPr>
        <w:t>universal</w:t>
      </w:r>
      <w:r w:rsidRPr="00F0085D">
        <w:rPr>
          <w:rStyle w:val="StyleUnderline"/>
        </w:rPr>
        <w:t xml:space="preserve">” human </w:t>
      </w:r>
      <w:r w:rsidRPr="00F0085D">
        <w:rPr>
          <w:rStyle w:val="Emphasis"/>
        </w:rPr>
        <w:t>rights</w:t>
      </w:r>
      <w:r w:rsidRPr="00F0085D">
        <w:rPr>
          <w:rStyle w:val="StyleUnderline"/>
        </w:rPr>
        <w:t>.</w:t>
      </w:r>
    </w:p>
    <w:p w14:paraId="55C1EB9C" w14:textId="77777777" w:rsidR="00A2662A" w:rsidRPr="00F0085D" w:rsidRDefault="00A2662A" w:rsidP="00A2662A">
      <w:pPr>
        <w:rPr>
          <w:rStyle w:val="StyleUnderline"/>
        </w:rPr>
      </w:pPr>
      <w:r w:rsidRPr="00F0085D">
        <w:rPr>
          <w:sz w:val="16"/>
        </w:rPr>
        <w:t xml:space="preserve">Sociologists incorporating the constructivist tradition argue that </w:t>
      </w:r>
      <w:r w:rsidRPr="00131318">
        <w:rPr>
          <w:rStyle w:val="Emphasis"/>
          <w:highlight w:val="cyan"/>
        </w:rPr>
        <w:t>experts</w:t>
      </w:r>
      <w:r w:rsidRPr="00131318">
        <w:rPr>
          <w:sz w:val="16"/>
          <w:highlight w:val="cyan"/>
        </w:rPr>
        <w:t xml:space="preserve"> </w:t>
      </w:r>
      <w:r w:rsidRPr="00131318">
        <w:rPr>
          <w:rStyle w:val="StyleUnderline"/>
          <w:highlight w:val="cyan"/>
        </w:rPr>
        <w:t>construct</w:t>
      </w:r>
      <w:r w:rsidRPr="00F0085D">
        <w:rPr>
          <w:rStyle w:val="StyleUnderline"/>
        </w:rPr>
        <w:t xml:space="preserve"> the </w:t>
      </w:r>
      <w:r w:rsidRPr="00131318">
        <w:rPr>
          <w:rStyle w:val="Emphasis"/>
          <w:highlight w:val="cyan"/>
        </w:rPr>
        <w:t>legitimacy</w:t>
      </w:r>
      <w:r w:rsidRPr="00F0085D">
        <w:rPr>
          <w:sz w:val="16"/>
        </w:rPr>
        <w:t xml:space="preserve"> </w:t>
      </w:r>
      <w:r w:rsidRPr="00F0085D">
        <w:rPr>
          <w:rStyle w:val="StyleUnderline"/>
        </w:rPr>
        <w:t>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131318">
        <w:rPr>
          <w:rStyle w:val="StyleUnderline"/>
          <w:highlight w:val="cyan"/>
        </w:rPr>
        <w:t>through</w:t>
      </w:r>
      <w:r w:rsidRPr="00F0085D">
        <w:rPr>
          <w:sz w:val="16"/>
        </w:rPr>
        <w:t xml:space="preserve"> the </w:t>
      </w:r>
      <w:r w:rsidRPr="00131318">
        <w:rPr>
          <w:rStyle w:val="Emphasis"/>
          <w:highlight w:val="cyan"/>
        </w:rPr>
        <w:t>practice</w:t>
      </w:r>
      <w:r w:rsidRPr="00F0085D">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131318">
        <w:rPr>
          <w:rStyle w:val="Emphasis"/>
          <w:highlight w:val="cyan"/>
        </w:rPr>
        <w:t>norms</w:t>
      </w:r>
      <w:r w:rsidRPr="00F0085D">
        <w:rPr>
          <w:sz w:val="16"/>
        </w:rPr>
        <w:t xml:space="preserve"> </w:t>
      </w:r>
      <w:r w:rsidRPr="00F0085D">
        <w:rPr>
          <w:rStyle w:val="StyleUnderline"/>
        </w:rPr>
        <w:t xml:space="preserve">are </w:t>
      </w:r>
      <w:r w:rsidRPr="00131318">
        <w:rPr>
          <w:rStyle w:val="StyleUnderline"/>
          <w:highlight w:val="cyan"/>
        </w:rPr>
        <w:t xml:space="preserve">developed through </w:t>
      </w:r>
      <w:r w:rsidRPr="00131318">
        <w:rPr>
          <w:rStyle w:val="Emphasis"/>
          <w:highlight w:val="cyan"/>
        </w:rPr>
        <w:t>cycles</w:t>
      </w:r>
      <w:r w:rsidRPr="00131318">
        <w:rPr>
          <w:rStyle w:val="StyleUnderline"/>
          <w:highlight w:val="cyan"/>
        </w:rPr>
        <w:t xml:space="preserve"> and </w:t>
      </w:r>
      <w:r w:rsidRPr="00131318">
        <w:rPr>
          <w:rStyle w:val="Emphasis"/>
        </w:rPr>
        <w:t>feedback loops</w:t>
      </w:r>
      <w:r w:rsidRPr="00F0085D">
        <w:rPr>
          <w:sz w:val="16"/>
        </w:rPr>
        <w:t xml:space="preserve"> (Barnett and Finnemore 2004). Whereas Conti emphasizes state officials, </w:t>
      </w:r>
      <w:r w:rsidRPr="00131318">
        <w:rPr>
          <w:rStyle w:val="StyleUnderline"/>
          <w:highlight w:val="cyan"/>
        </w:rPr>
        <w:t>activists</w:t>
      </w:r>
      <w:r w:rsidRPr="00F0085D">
        <w:rPr>
          <w:sz w:val="16"/>
        </w:rPr>
        <w:t xml:space="preserve"> can also </w:t>
      </w:r>
      <w:r w:rsidRPr="00131318">
        <w:rPr>
          <w:rStyle w:val="StyleUnderline"/>
          <w:highlight w:val="cyan"/>
        </w:rPr>
        <w:t>engage</w:t>
      </w:r>
      <w:r w:rsidRPr="00131318">
        <w:rPr>
          <w:rStyle w:val="StyleUnderline"/>
        </w:rPr>
        <w:t xml:space="preserve"> in</w:t>
      </w:r>
      <w:r w:rsidRPr="00F0085D">
        <w:rPr>
          <w:rStyle w:val="StyleUnderline"/>
        </w:rPr>
        <w:t xml:space="preserve"> discourses of </w:t>
      </w:r>
      <w:r w:rsidRPr="00F0085D">
        <w:rPr>
          <w:rStyle w:val="Emphasis"/>
        </w:rPr>
        <w:t>justification</w:t>
      </w:r>
      <w:r w:rsidRPr="00F0085D">
        <w:rPr>
          <w:sz w:val="16"/>
        </w:rPr>
        <w:t xml:space="preserve"> generating rhetorical access to these international legal institutions </w:t>
      </w:r>
      <w:r w:rsidRPr="00131318">
        <w:rPr>
          <w:rStyle w:val="StyleUnderline"/>
          <w:highlight w:val="cyan"/>
        </w:rPr>
        <w:t>to</w:t>
      </w:r>
      <w:r w:rsidRPr="00131318">
        <w:rPr>
          <w:sz w:val="16"/>
          <w:highlight w:val="cyan"/>
        </w:rPr>
        <w:t xml:space="preserve"> </w:t>
      </w:r>
      <w:r w:rsidRPr="00131318">
        <w:rPr>
          <w:rStyle w:val="Emphasis"/>
          <w:highlight w:val="cyan"/>
        </w:rPr>
        <w:t>legitimate</w:t>
      </w:r>
      <w:r w:rsidRPr="00131318">
        <w:rPr>
          <w:sz w:val="16"/>
          <w:highlight w:val="cyan"/>
        </w:rPr>
        <w:t xml:space="preserve"> </w:t>
      </w:r>
      <w:r w:rsidRPr="00131318">
        <w:rPr>
          <w:rStyle w:val="StyleUnderline"/>
          <w:highlight w:val="cyan"/>
        </w:rPr>
        <w:t>and</w:t>
      </w:r>
      <w:r w:rsidRPr="00131318">
        <w:rPr>
          <w:sz w:val="16"/>
          <w:highlight w:val="cyan"/>
        </w:rPr>
        <w:t xml:space="preserve"> “</w:t>
      </w:r>
      <w:r w:rsidRPr="00131318">
        <w:rPr>
          <w:rStyle w:val="Emphasis"/>
          <w:highlight w:val="cyan"/>
        </w:rPr>
        <w:t>globalize</w:t>
      </w:r>
      <w:r w:rsidRPr="00F0085D">
        <w:rPr>
          <w:sz w:val="16"/>
        </w:rPr>
        <w:t xml:space="preserve">” </w:t>
      </w:r>
      <w:r w:rsidRPr="00F0085D">
        <w:rPr>
          <w:rStyle w:val="Emphasis"/>
        </w:rPr>
        <w:t xml:space="preserve">labor </w:t>
      </w:r>
      <w:r w:rsidRPr="00131318">
        <w:rPr>
          <w:rStyle w:val="Emphasis"/>
          <w:highlight w:val="cyan"/>
        </w:rPr>
        <w:t>rights</w:t>
      </w:r>
      <w:r w:rsidRPr="00F0085D">
        <w:rPr>
          <w:sz w:val="16"/>
        </w:rPr>
        <w:t xml:space="preserve"> </w:t>
      </w:r>
      <w:r w:rsidRPr="00F0085D">
        <w:rPr>
          <w:rStyle w:val="StyleUnderline"/>
        </w:rPr>
        <w:t>claims</w:t>
      </w:r>
      <w:r w:rsidRPr="00F0085D">
        <w:rPr>
          <w:sz w:val="16"/>
        </w:rPr>
        <w:t xml:space="preserve">, a necessary precursor </w:t>
      </w:r>
      <w:r w:rsidRPr="00131318">
        <w:rPr>
          <w:rStyle w:val="StyleUnderline"/>
          <w:highlight w:val="cyan"/>
        </w:rPr>
        <w:t>for</w:t>
      </w:r>
      <w:r w:rsidRPr="00F0085D">
        <w:rPr>
          <w:sz w:val="16"/>
        </w:rPr>
        <w:t xml:space="preserve"> an </w:t>
      </w:r>
      <w:r w:rsidRPr="00131318">
        <w:rPr>
          <w:rStyle w:val="Emphasis"/>
          <w:highlight w:val="cyan"/>
        </w:rPr>
        <w:t>international</w:t>
      </w:r>
      <w:r w:rsidRPr="00F0085D">
        <w:rPr>
          <w:sz w:val="16"/>
        </w:rPr>
        <w:t xml:space="preserve"> system of </w:t>
      </w:r>
      <w:r w:rsidRPr="00F0085D">
        <w:rPr>
          <w:rStyle w:val="Emphasis"/>
        </w:rPr>
        <w:t xml:space="preserve">labor </w:t>
      </w:r>
      <w:r w:rsidRPr="00131318">
        <w:rPr>
          <w:rStyle w:val="Emphasis"/>
          <w:highlight w:val="cyan"/>
        </w:rPr>
        <w:t>rights</w:t>
      </w:r>
      <w:r w:rsidRPr="00131318">
        <w:rPr>
          <w:sz w:val="16"/>
          <w:highlight w:val="cyan"/>
        </w:rPr>
        <w:t xml:space="preserve"> </w:t>
      </w:r>
      <w:r w:rsidRPr="00131318">
        <w:rPr>
          <w:rStyle w:val="StyleUnderline"/>
          <w:highlight w:val="cyan"/>
        </w:rPr>
        <w:t>to become</w:t>
      </w:r>
      <w:r w:rsidRPr="00F0085D">
        <w:rPr>
          <w:rStyle w:val="StyleUnderline"/>
        </w:rPr>
        <w:t xml:space="preserve"> legible, </w:t>
      </w:r>
      <w:r w:rsidRPr="00F0085D">
        <w:rPr>
          <w:rStyle w:val="Emphasis"/>
        </w:rPr>
        <w:t>institutionalized</w:t>
      </w:r>
      <w:r w:rsidRPr="00F0085D">
        <w:rPr>
          <w:rStyle w:val="StyleUnderline"/>
        </w:rPr>
        <w:t xml:space="preserve">, and </w:t>
      </w:r>
      <w:r w:rsidRPr="00131318">
        <w:rPr>
          <w:rStyle w:val="Emphasis"/>
          <w:highlight w:val="cyan"/>
        </w:rPr>
        <w:t>enforced</w:t>
      </w:r>
      <w:r w:rsidRPr="00F0085D">
        <w:rPr>
          <w:rStyle w:val="StyleUnderline"/>
        </w:rPr>
        <w:t>.</w:t>
      </w:r>
    </w:p>
    <w:p w14:paraId="0B78AA13" w14:textId="77777777" w:rsidR="00A2662A" w:rsidRPr="00F0085D" w:rsidRDefault="00A2662A" w:rsidP="00A2662A">
      <w:pPr>
        <w:rPr>
          <w:sz w:val="16"/>
        </w:rPr>
      </w:pPr>
      <w:r w:rsidRPr="00F0085D">
        <w:rPr>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is shaped by</w:t>
      </w:r>
      <w:r w:rsidRPr="00F0085D">
        <w:rPr>
          <w:sz w:val="16"/>
        </w:rPr>
        <w:t xml:space="preserve"> the same forces of </w:t>
      </w:r>
      <w:r w:rsidRPr="00F0085D">
        <w:rPr>
          <w:rStyle w:val="Emphasis"/>
        </w:rPr>
        <w:t>public discourses</w:t>
      </w:r>
      <w:r w:rsidRPr="00F0085D">
        <w:rPr>
          <w:sz w:val="16"/>
        </w:rPr>
        <w:t xml:space="preserve"> and contestation as states. Since international law is </w:t>
      </w:r>
      <w:r w:rsidRPr="00F0085D">
        <w:rPr>
          <w:rStyle w:val="StyleUnderline"/>
        </w:rPr>
        <w:t xml:space="preserve">subject to </w:t>
      </w:r>
      <w:r w:rsidRPr="00F0085D">
        <w:rPr>
          <w:rStyle w:val="Emphasis"/>
        </w:rPr>
        <w:t>revision</w:t>
      </w:r>
      <w:r w:rsidRPr="00F0085D">
        <w:rPr>
          <w:rStyle w:val="StyleUnderline"/>
        </w:rPr>
        <w:t xml:space="preserve"> and</w:t>
      </w:r>
      <w:r w:rsidRPr="00F0085D">
        <w:rPr>
          <w:sz w:val="16"/>
        </w:rPr>
        <w:t xml:space="preserve"> </w:t>
      </w:r>
      <w:r w:rsidRPr="00F0085D">
        <w:rPr>
          <w:rStyle w:val="Emphasis"/>
        </w:rPr>
        <w:t>reinterpretation</w:t>
      </w:r>
      <w:r w:rsidRPr="00F0085D">
        <w:rPr>
          <w:sz w:val="16"/>
        </w:rPr>
        <w:t xml:space="preserve">, one can account for how </w:t>
      </w:r>
      <w:r w:rsidRPr="00F0085D">
        <w:rPr>
          <w:rStyle w:val="Emphasis"/>
        </w:rPr>
        <w:t>activists</w:t>
      </w:r>
      <w:r w:rsidRPr="00F0085D">
        <w:rPr>
          <w:sz w:val="16"/>
        </w:rPr>
        <w:t xml:space="preserve"> help </w:t>
      </w:r>
      <w:r w:rsidRPr="00F0085D">
        <w:rPr>
          <w:rStyle w:val="StyleUnderline"/>
        </w:rPr>
        <w:t>shape it</w:t>
      </w:r>
      <w:r w:rsidRPr="00F0085D">
        <w:rPr>
          <w:sz w:val="16"/>
        </w:rPr>
        <w:t xml:space="preserve"> without losing sight of the inherent power imbalances built into the system. For instance, Baxi (2002) notes that the notion of human rights has many meanings operating at the same time. </w:t>
      </w:r>
      <w:r w:rsidRPr="00F0085D">
        <w:rPr>
          <w:rStyle w:val="StyleUnderline"/>
        </w:rPr>
        <w:t>Fights over</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are</w:t>
      </w:r>
      <w:r w:rsidRPr="00F0085D">
        <w:rPr>
          <w:sz w:val="16"/>
        </w:rPr>
        <w:t xml:space="preserve">, in part, </w:t>
      </w:r>
      <w:r w:rsidRPr="00F0085D">
        <w:rPr>
          <w:rStyle w:val="Emphasis"/>
        </w:rPr>
        <w:t>discursive battles</w:t>
      </w:r>
      <w:r w:rsidRPr="00F0085D">
        <w:rPr>
          <w:sz w:val="16"/>
        </w:rPr>
        <w:t xml:space="preserve"> </w:t>
      </w:r>
      <w:r w:rsidRPr="00F0085D">
        <w:rPr>
          <w:rStyle w:val="StyleUnderline"/>
        </w:rPr>
        <w:t>over which definition of</w:t>
      </w:r>
      <w:r w:rsidRPr="00F0085D">
        <w:rPr>
          <w:sz w:val="16"/>
        </w:rPr>
        <w:t xml:space="preserve"> human </w:t>
      </w:r>
      <w:r w:rsidRPr="00F0085D">
        <w:rPr>
          <w:rStyle w:val="Emphasis"/>
        </w:rPr>
        <w:t>rights</w:t>
      </w:r>
      <w:r w:rsidRPr="00F0085D">
        <w:rPr>
          <w:sz w:val="16"/>
        </w:rPr>
        <w:t xml:space="preserve"> </w:t>
      </w:r>
      <w:r w:rsidRPr="00F0085D">
        <w:rPr>
          <w:rStyle w:val="StyleUnderline"/>
        </w:rPr>
        <w:t>should be privileged</w:t>
      </w:r>
      <w:r w:rsidRPr="00F0085D">
        <w:rPr>
          <w:sz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2F214BAF" w14:textId="77777777" w:rsidR="00A2662A" w:rsidRPr="00F0085D" w:rsidRDefault="00A2662A" w:rsidP="00A2662A">
      <w:pPr>
        <w:rPr>
          <w:sz w:val="16"/>
        </w:rPr>
      </w:pPr>
      <w:r w:rsidRPr="00F0085D">
        <w:rPr>
          <w:sz w:val="16"/>
        </w:rPr>
        <w:t xml:space="preserve">The intersection of sociological notions of </w:t>
      </w:r>
      <w:r w:rsidRPr="00F0085D">
        <w:rPr>
          <w:rStyle w:val="Emphasis"/>
        </w:rPr>
        <w:t>legal legitimacy</w:t>
      </w:r>
      <w:r w:rsidRPr="00F0085D">
        <w:rPr>
          <w:sz w:val="16"/>
        </w:rPr>
        <w:t xml:space="preserve"> </w:t>
      </w:r>
      <w:r w:rsidRPr="00F0085D">
        <w:rPr>
          <w:rStyle w:val="StyleUnderline"/>
        </w:rPr>
        <w:t xml:space="preserve">and </w:t>
      </w:r>
      <w:r w:rsidRPr="00F0085D">
        <w:rPr>
          <w:rStyle w:val="Emphasis"/>
        </w:rPr>
        <w:t>constructivist</w:t>
      </w:r>
      <w:r w:rsidRPr="00F0085D">
        <w:rPr>
          <w:sz w:val="16"/>
        </w:rPr>
        <w:t xml:space="preserve"> </w:t>
      </w:r>
      <w:r w:rsidRPr="00F0085D">
        <w:rPr>
          <w:rStyle w:val="StyleUnderline"/>
        </w:rPr>
        <w:t xml:space="preserve">accounts of </w:t>
      </w:r>
      <w:r w:rsidRPr="00F0085D">
        <w:rPr>
          <w:rStyle w:val="Emphasis"/>
        </w:rPr>
        <w:t>law formation</w:t>
      </w:r>
      <w:r w:rsidRPr="00F0085D">
        <w:rPr>
          <w:sz w:val="16"/>
        </w:rPr>
        <w:t xml:space="preserve"> </w:t>
      </w:r>
      <w:r w:rsidRPr="00F0085D">
        <w:rPr>
          <w:rStyle w:val="StyleUnderline"/>
        </w:rPr>
        <w:t>highlight</w:t>
      </w:r>
      <w:r w:rsidRPr="00F0085D">
        <w:rPr>
          <w:sz w:val="16"/>
        </w:rPr>
        <w:t xml:space="preserve"> </w:t>
      </w:r>
      <w:r w:rsidRPr="00F0085D">
        <w:rPr>
          <w:rStyle w:val="StyleUnderline"/>
        </w:rPr>
        <w:t xml:space="preserve">why </w:t>
      </w:r>
      <w:r w:rsidRPr="00F0085D">
        <w:rPr>
          <w:rStyle w:val="Emphasis"/>
        </w:rPr>
        <w:t>labor</w:t>
      </w:r>
      <w:r w:rsidRPr="00F0085D">
        <w:rPr>
          <w:rStyle w:val="StyleUnderline"/>
        </w:rPr>
        <w:t xml:space="preserve"> would engage</w:t>
      </w:r>
      <w:r w:rsidRPr="00F0085D">
        <w:rPr>
          <w:sz w:val="16"/>
        </w:rPr>
        <w:t xml:space="preserve"> with FTAs as a project of </w:t>
      </w:r>
      <w:r w:rsidRPr="00F0085D">
        <w:rPr>
          <w:rStyle w:val="Emphasis"/>
        </w:rPr>
        <w:t>international</w:t>
      </w:r>
      <w:r w:rsidRPr="00F0085D">
        <w:rPr>
          <w:rStyle w:val="StyleUnderline"/>
        </w:rPr>
        <w:t xml:space="preserve"> labor </w:t>
      </w:r>
      <w:r w:rsidRPr="00F0085D">
        <w:rPr>
          <w:rStyle w:val="Emphasis"/>
        </w:rPr>
        <w:t>norm development</w:t>
      </w:r>
      <w:r w:rsidRPr="00F0085D">
        <w:rPr>
          <w:sz w:val="16"/>
        </w:rPr>
        <w:t xml:space="preserve">. This is because, as the constructivists argue, the </w:t>
      </w:r>
      <w:r w:rsidRPr="00F0085D">
        <w:rPr>
          <w:rStyle w:val="Emphasis"/>
        </w:rPr>
        <w:t>legitimacy</w:t>
      </w:r>
      <w:r w:rsidRPr="00F0085D">
        <w:rPr>
          <w:sz w:val="16"/>
        </w:rPr>
        <w:t xml:space="preserve"> </w:t>
      </w:r>
      <w:r w:rsidRPr="00F0085D">
        <w:rPr>
          <w:rStyle w:val="StyleUnderline"/>
        </w:rPr>
        <w:t xml:space="preserve">of law is a </w:t>
      </w:r>
      <w:r w:rsidRPr="00F0085D">
        <w:rPr>
          <w:rStyle w:val="Emphasis"/>
        </w:rPr>
        <w:t>discourse</w:t>
      </w:r>
      <w:r w:rsidRPr="00F0085D">
        <w:rPr>
          <w:sz w:val="16"/>
        </w:rPr>
        <w:t xml:space="preserve"> </w:t>
      </w:r>
      <w:r w:rsidRPr="00F0085D">
        <w:rPr>
          <w:rStyle w:val="StyleUnderline"/>
        </w:rPr>
        <w:t>itself</w:t>
      </w:r>
      <w:r w:rsidRPr="00F0085D">
        <w:rPr>
          <w:sz w:val="16"/>
        </w:rPr>
        <w:t xml:space="preserve">. Brunnee and Toope (2010) argue that </w:t>
      </w:r>
      <w:r w:rsidRPr="00F0085D">
        <w:rPr>
          <w:rStyle w:val="Emphasis"/>
        </w:rPr>
        <w:t>law</w:t>
      </w:r>
      <w:r w:rsidRPr="00F0085D">
        <w:rPr>
          <w:sz w:val="16"/>
        </w:rPr>
        <w:t xml:space="preserve"> cannot be based on a hierarchy between law-givers and subjects, but instead </w:t>
      </w:r>
      <w:r w:rsidRPr="00F0085D">
        <w:rPr>
          <w:rStyle w:val="StyleUnderline"/>
        </w:rPr>
        <w:t>is based on</w:t>
      </w:r>
      <w:r w:rsidRPr="00F0085D">
        <w:rPr>
          <w:sz w:val="16"/>
        </w:rPr>
        <w:t xml:space="preserve"> reciprocity or the </w:t>
      </w:r>
      <w:r w:rsidRPr="00F0085D">
        <w:rPr>
          <w:rStyle w:val="Emphasis"/>
        </w:rPr>
        <w:t>mutual creation</w:t>
      </w:r>
      <w:r w:rsidRPr="00F0085D">
        <w:rPr>
          <w:rStyle w:val="StyleUnderline"/>
        </w:rPr>
        <w:t xml:space="preserve"> of</w:t>
      </w:r>
      <w:r w:rsidRPr="00F0085D">
        <w:rPr>
          <w:sz w:val="16"/>
        </w:rPr>
        <w:t xml:space="preserve"> </w:t>
      </w:r>
      <w:r w:rsidRPr="00F0085D">
        <w:rPr>
          <w:rStyle w:val="Emphasis"/>
        </w:rPr>
        <w:t>legal obligation</w:t>
      </w:r>
      <w:r w:rsidRPr="00F0085D">
        <w:rPr>
          <w:sz w:val="16"/>
        </w:rPr>
        <w:t xml:space="preserve">. Drawing on the legal theories of Lon Fuller (1969), they build on the idea that if there is no reciprocity law ceases to exist normatively or have authority. </w:t>
      </w:r>
      <w:r w:rsidRPr="00F0085D">
        <w:rPr>
          <w:rStyle w:val="StyleUnderline"/>
        </w:rPr>
        <w:t xml:space="preserve">Law is a </w:t>
      </w:r>
      <w:r w:rsidRPr="00F0085D">
        <w:rPr>
          <w:rStyle w:val="Emphasis"/>
        </w:rPr>
        <w:t>social interaction</w:t>
      </w:r>
      <w:r w:rsidRPr="00F0085D">
        <w:rPr>
          <w:sz w:val="16"/>
        </w:rPr>
        <w:t xml:space="preserve"> and those with greater power dare not risk undermining its mutual obligation lest laws’ force disappear. For FTAs to create mutual obligation they must allow labor to engage in the discourse which gives law its meaning. </w:t>
      </w:r>
      <w:r w:rsidRPr="00F0085D">
        <w:rPr>
          <w:rStyle w:val="StyleUnderline"/>
        </w:rPr>
        <w:t xml:space="preserve">The ability of </w:t>
      </w:r>
      <w:r w:rsidRPr="00F0085D">
        <w:rPr>
          <w:rStyle w:val="Emphasis"/>
        </w:rPr>
        <w:t>labor</w:t>
      </w:r>
      <w:r w:rsidRPr="00F0085D">
        <w:rPr>
          <w:sz w:val="16"/>
        </w:rPr>
        <w:t xml:space="preserve"> </w:t>
      </w:r>
      <w:r w:rsidRPr="00F0085D">
        <w:rPr>
          <w:rStyle w:val="StyleUnderline"/>
        </w:rPr>
        <w:t>to achieve its aims</w:t>
      </w:r>
      <w:r w:rsidRPr="00F0085D">
        <w:rPr>
          <w:sz w:val="16"/>
        </w:rPr>
        <w:t xml:space="preserve"> of </w:t>
      </w:r>
      <w:r w:rsidRPr="00F0085D">
        <w:rPr>
          <w:rStyle w:val="StyleUnderline"/>
        </w:rPr>
        <w:t>promoting the core</w:t>
      </w:r>
      <w:r w:rsidRPr="00F0085D">
        <w:rPr>
          <w:sz w:val="16"/>
        </w:rPr>
        <w:t xml:space="preserve"> International Labor Organization (</w:t>
      </w:r>
      <w:r w:rsidRPr="00131318">
        <w:rPr>
          <w:rStyle w:val="Emphasis"/>
          <w:highlight w:val="cyan"/>
        </w:rPr>
        <w:t>ILO</w:t>
      </w:r>
      <w:r w:rsidRPr="00131318">
        <w:rPr>
          <w:sz w:val="16"/>
        </w:rPr>
        <w:t>)</w:t>
      </w:r>
      <w:r w:rsidRPr="00F0085D">
        <w:rPr>
          <w:sz w:val="16"/>
        </w:rPr>
        <w:t xml:space="preserve"> </w:t>
      </w:r>
      <w:r w:rsidRPr="00131318">
        <w:rPr>
          <w:rStyle w:val="StyleUnderline"/>
          <w:highlight w:val="cyan"/>
        </w:rPr>
        <w:t>standards</w:t>
      </w:r>
      <w:r w:rsidRPr="00F0085D">
        <w:rPr>
          <w:rStyle w:val="StyleUnderline"/>
        </w:rPr>
        <w:t xml:space="preserve"> is </w:t>
      </w:r>
      <w:r w:rsidRPr="00131318">
        <w:rPr>
          <w:rStyle w:val="StyleUnderline"/>
          <w:highlight w:val="cyan"/>
        </w:rPr>
        <w:t>only possible if</w:t>
      </w:r>
      <w:r w:rsidRPr="00F0085D">
        <w:rPr>
          <w:rStyle w:val="StyleUnderline"/>
        </w:rPr>
        <w:t xml:space="preserve"> labor’s </w:t>
      </w:r>
      <w:r w:rsidRPr="00131318">
        <w:rPr>
          <w:rStyle w:val="Emphasis"/>
          <w:highlight w:val="cyan"/>
        </w:rPr>
        <w:t>engagement</w:t>
      </w:r>
      <w:r w:rsidRPr="00131318">
        <w:rPr>
          <w:rStyle w:val="StyleUnderline"/>
          <w:highlight w:val="cyan"/>
        </w:rPr>
        <w:t xml:space="preserve"> is maintained</w:t>
      </w:r>
      <w:r w:rsidRPr="00F0085D">
        <w:rPr>
          <w:rStyle w:val="StyleUnderline"/>
        </w:rPr>
        <w:t>.</w:t>
      </w:r>
      <w:r w:rsidRPr="00F0085D">
        <w:rPr>
          <w:sz w:val="16"/>
        </w:rPr>
        <w:t xml:space="preserve"> The need to sustain engagement also </w:t>
      </w:r>
      <w:r w:rsidRPr="00F0085D">
        <w:rPr>
          <w:rStyle w:val="StyleUnderline"/>
        </w:rPr>
        <w:t>means</w:t>
      </w:r>
      <w:r w:rsidRPr="00F0085D">
        <w:rPr>
          <w:sz w:val="16"/>
        </w:rPr>
        <w:t xml:space="preserve"> </w:t>
      </w:r>
      <w:r w:rsidRPr="00F0085D">
        <w:rPr>
          <w:rStyle w:val="Emphasis"/>
        </w:rPr>
        <w:t>international labor law</w:t>
      </w:r>
      <w:r w:rsidRPr="00F0085D">
        <w:rPr>
          <w:sz w:val="16"/>
        </w:rPr>
        <w:t xml:space="preserve"> </w:t>
      </w:r>
      <w:r w:rsidRPr="00F0085D">
        <w:rPr>
          <w:rStyle w:val="StyleUnderline"/>
        </w:rPr>
        <w:t>goes through periods of</w:t>
      </w:r>
      <w:r w:rsidRPr="00F0085D">
        <w:rPr>
          <w:sz w:val="16"/>
        </w:rPr>
        <w:t xml:space="preserve"> </w:t>
      </w:r>
      <w:r w:rsidRPr="00F0085D">
        <w:rPr>
          <w:rStyle w:val="Emphasis"/>
        </w:rPr>
        <w:t>deconstruction</w:t>
      </w:r>
      <w:r w:rsidRPr="00F0085D">
        <w:rPr>
          <w:sz w:val="16"/>
        </w:rPr>
        <w:t>, when labor lacks leverage or allies to continue practicing its normative project.</w:t>
      </w:r>
    </w:p>
    <w:p w14:paraId="2B613591" w14:textId="77777777" w:rsidR="00A2662A" w:rsidRPr="00F0085D" w:rsidRDefault="00A2662A" w:rsidP="00A2662A">
      <w:pPr>
        <w:rPr>
          <w:sz w:val="16"/>
        </w:rPr>
      </w:pPr>
      <w:r w:rsidRPr="00F0085D">
        <w:rPr>
          <w:sz w:val="16"/>
        </w:rPr>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4B50CFF8" w14:textId="77777777" w:rsidR="00A2662A" w:rsidRPr="00D806F8" w:rsidRDefault="00A2662A" w:rsidP="00A2662A">
      <w:pPr>
        <w:rPr>
          <w:sz w:val="16"/>
        </w:rPr>
      </w:pPr>
      <w:r w:rsidRPr="00F0085D">
        <w:rPr>
          <w:sz w:val="16"/>
        </w:rPr>
        <w:t xml:space="preserve">The </w:t>
      </w:r>
      <w:r w:rsidRPr="00F0085D">
        <w:rPr>
          <w:rStyle w:val="StyleUnderline"/>
        </w:rPr>
        <w:t>utility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for labor</w:t>
      </w:r>
      <w:r w:rsidRPr="00F0085D">
        <w:rPr>
          <w:sz w:val="16"/>
        </w:rPr>
        <w:t xml:space="preserve"> activists </w:t>
      </w:r>
      <w:r w:rsidRPr="00F0085D">
        <w:rPr>
          <w:rStyle w:val="StyleUnderline"/>
        </w:rPr>
        <w:t>lies in generating</w:t>
      </w:r>
      <w:r w:rsidRPr="00F0085D">
        <w:rPr>
          <w:sz w:val="16"/>
        </w:rPr>
        <w:t xml:space="preserve"> </w:t>
      </w:r>
      <w:r w:rsidRPr="00F0085D">
        <w:rPr>
          <w:rStyle w:val="Emphasis"/>
        </w:rPr>
        <w:t>leverage</w:t>
      </w:r>
      <w:r w:rsidRPr="00F0085D">
        <w:rPr>
          <w:sz w:val="16"/>
        </w:rPr>
        <w:t xml:space="preserve"> </w:t>
      </w:r>
      <w:r w:rsidRPr="00F0085D">
        <w:rPr>
          <w:rStyle w:val="StyleUnderline"/>
        </w:rPr>
        <w:t>for</w:t>
      </w:r>
      <w:r w:rsidRPr="00F0085D">
        <w:rPr>
          <w:sz w:val="16"/>
        </w:rPr>
        <w:t xml:space="preserve"> their </w:t>
      </w:r>
      <w:r w:rsidRPr="00F0085D">
        <w:rPr>
          <w:rStyle w:val="StyleUnderline"/>
        </w:rPr>
        <w:t>conflicts with capital</w:t>
      </w:r>
      <w:r w:rsidRPr="00F0085D">
        <w:rPr>
          <w:sz w:val="16"/>
        </w:rPr>
        <w:t xml:space="preserve">. It allows them </w:t>
      </w:r>
      <w:r w:rsidRPr="00F0085D">
        <w:rPr>
          <w:rStyle w:val="StyleUnderline"/>
        </w:rPr>
        <w:t>to</w:t>
      </w:r>
      <w:r w:rsidRPr="00F0085D">
        <w:rPr>
          <w:sz w:val="16"/>
        </w:rPr>
        <w:t xml:space="preserve"> </w:t>
      </w:r>
      <w:r w:rsidRPr="00F0085D">
        <w:rPr>
          <w:rStyle w:val="Emphasis"/>
        </w:rPr>
        <w:t>internationalize</w:t>
      </w:r>
      <w:r w:rsidRPr="00F0085D">
        <w:rPr>
          <w:sz w:val="16"/>
        </w:rPr>
        <w:t xml:space="preserve"> their </w:t>
      </w:r>
      <w:r w:rsidRPr="00F0085D">
        <w:rPr>
          <w:rStyle w:val="StyleUnderline"/>
        </w:rPr>
        <w:t>conflicts</w:t>
      </w:r>
      <w:r w:rsidRPr="00F0085D">
        <w:rPr>
          <w:sz w:val="16"/>
        </w:rPr>
        <w:t xml:space="preserve"> by forcing supranational institutions to adjudicate them, </w:t>
      </w:r>
      <w:r w:rsidRPr="00F0085D">
        <w:rPr>
          <w:rStyle w:val="StyleUnderline"/>
        </w:rPr>
        <w:t>which results in the</w:t>
      </w:r>
      <w:r w:rsidRPr="00F0085D">
        <w:rPr>
          <w:sz w:val="16"/>
        </w:rPr>
        <w:t xml:space="preserve"> </w:t>
      </w:r>
      <w:r w:rsidRPr="00F0085D">
        <w:rPr>
          <w:rStyle w:val="StyleUnderline"/>
        </w:rPr>
        <w:t xml:space="preserve">generation of </w:t>
      </w:r>
      <w:r w:rsidRPr="00F0085D">
        <w:rPr>
          <w:rStyle w:val="Emphasis"/>
        </w:rPr>
        <w:t>global norms</w:t>
      </w:r>
      <w:r w:rsidRPr="00F0085D">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131318">
        <w:rPr>
          <w:rStyle w:val="Emphasis"/>
          <w:highlight w:val="cyan"/>
        </w:rPr>
        <w:t>externalization</w:t>
      </w:r>
      <w:r w:rsidRPr="00F0085D">
        <w:rPr>
          <w:sz w:val="16"/>
        </w:rPr>
        <w:t xml:space="preserve"> </w:t>
      </w:r>
      <w:r w:rsidRPr="00F0085D">
        <w:rPr>
          <w:rStyle w:val="StyleUnderline"/>
        </w:rPr>
        <w:t xml:space="preserve">of issues </w:t>
      </w:r>
      <w:r w:rsidRPr="00131318">
        <w:rPr>
          <w:rStyle w:val="StyleUnderline"/>
          <w:highlight w:val="cyan"/>
        </w:rPr>
        <w:t xml:space="preserve">to </w:t>
      </w:r>
      <w:r w:rsidRPr="00131318">
        <w:rPr>
          <w:rStyle w:val="Emphasis"/>
          <w:highlight w:val="cyan"/>
        </w:rPr>
        <w:t>global institutions</w:t>
      </w:r>
      <w:r w:rsidRPr="00131318">
        <w:rPr>
          <w:sz w:val="16"/>
          <w:highlight w:val="cyan"/>
        </w:rPr>
        <w:t xml:space="preserve"> </w:t>
      </w:r>
      <w:r w:rsidRPr="00131318">
        <w:rPr>
          <w:rStyle w:val="StyleUnderline"/>
          <w:highlight w:val="cyan"/>
        </w:rPr>
        <w:t>and</w:t>
      </w:r>
      <w:r w:rsidRPr="00F0085D">
        <w:rPr>
          <w:sz w:val="16"/>
        </w:rPr>
        <w:t xml:space="preserve"> </w:t>
      </w:r>
      <w:r w:rsidRPr="00F0085D">
        <w:rPr>
          <w:rStyle w:val="StyleUnderline"/>
        </w:rPr>
        <w:t xml:space="preserve">transnational </w:t>
      </w:r>
      <w:r w:rsidRPr="00131318">
        <w:rPr>
          <w:rStyle w:val="Emphasis"/>
          <w:highlight w:val="cyan"/>
        </w:rPr>
        <w:t>coalition formation</w:t>
      </w:r>
      <w:r w:rsidRPr="00131318">
        <w:rPr>
          <w:sz w:val="16"/>
          <w:highlight w:val="cyan"/>
        </w:rPr>
        <w:t xml:space="preserve"> </w:t>
      </w:r>
      <w:r w:rsidRPr="00131318">
        <w:rPr>
          <w:rStyle w:val="StyleUnderline"/>
          <w:highlight w:val="cyan"/>
        </w:rPr>
        <w:t>represent</w:t>
      </w:r>
      <w:r w:rsidRPr="00F0085D">
        <w:rPr>
          <w:rStyle w:val="StyleUnderline"/>
        </w:rPr>
        <w:t xml:space="preserve"> truly </w:t>
      </w:r>
      <w:r w:rsidRPr="00131318">
        <w:rPr>
          <w:rStyle w:val="Emphasis"/>
          <w:highlight w:val="cyan"/>
        </w:rPr>
        <w:t>durable</w:t>
      </w:r>
      <w:r w:rsidRPr="00F0085D">
        <w:rPr>
          <w:rStyle w:val="StyleUnderline"/>
        </w:rPr>
        <w:t xml:space="preserve"> transnational </w:t>
      </w:r>
      <w:r w:rsidRPr="00131318">
        <w:rPr>
          <w:rStyle w:val="Emphasis"/>
          <w:highlight w:val="cyan"/>
        </w:rPr>
        <w:t>activism</w:t>
      </w:r>
      <w:r w:rsidRPr="00F0085D">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131318">
        <w:rPr>
          <w:rStyle w:val="Emphasis"/>
          <w:highlight w:val="cyan"/>
        </w:rPr>
        <w:t>or battles</w:t>
      </w:r>
      <w:r w:rsidRPr="00F0085D">
        <w:rPr>
          <w:sz w:val="16"/>
        </w:rPr>
        <w:t xml:space="preserve">, over time, </w:t>
      </w:r>
      <w:r w:rsidRPr="00131318">
        <w:rPr>
          <w:rStyle w:val="Emphasis"/>
          <w:highlight w:val="cyan"/>
        </w:rPr>
        <w:t>normalize</w:t>
      </w:r>
      <w:r w:rsidRPr="00F0085D">
        <w:rPr>
          <w:sz w:val="16"/>
        </w:rPr>
        <w:t xml:space="preserve">d, </w:t>
      </w:r>
      <w:r w:rsidRPr="00F0085D">
        <w:rPr>
          <w:rStyle w:val="StyleUnderline"/>
        </w:rPr>
        <w:t>and</w:t>
      </w:r>
      <w:r w:rsidRPr="00F0085D">
        <w:rPr>
          <w:sz w:val="16"/>
        </w:rPr>
        <w:t xml:space="preserve"> </w:t>
      </w:r>
      <w:r w:rsidRPr="00F0085D">
        <w:rPr>
          <w:rStyle w:val="Emphasis"/>
        </w:rPr>
        <w:t>legitimize</w:t>
      </w:r>
      <w:r w:rsidRPr="00F0085D">
        <w:rPr>
          <w:sz w:val="16"/>
        </w:rPr>
        <w:t xml:space="preserve">d </w:t>
      </w:r>
      <w:r w:rsidRPr="00F0085D">
        <w:rPr>
          <w:rStyle w:val="Emphasis"/>
        </w:rPr>
        <w:t xml:space="preserve">labor’s </w:t>
      </w:r>
      <w:r w:rsidRPr="00131318">
        <w:rPr>
          <w:rStyle w:val="Emphasis"/>
          <w:highlight w:val="cyan"/>
        </w:rPr>
        <w:t>right</w:t>
      </w:r>
      <w:r w:rsidRPr="00131318">
        <w:rPr>
          <w:sz w:val="16"/>
          <w:highlight w:val="cyan"/>
        </w:rPr>
        <w:t xml:space="preserve"> </w:t>
      </w:r>
      <w:r w:rsidRPr="00131318">
        <w:rPr>
          <w:rStyle w:val="StyleUnderline"/>
          <w:highlight w:val="cyan"/>
        </w:rPr>
        <w:t xml:space="preserve">to make </w:t>
      </w:r>
      <w:r w:rsidRPr="00131318">
        <w:rPr>
          <w:rStyle w:val="Emphasis"/>
          <w:highlight w:val="cyan"/>
        </w:rPr>
        <w:t>global claims</w:t>
      </w:r>
      <w:r w:rsidRPr="00F0085D">
        <w:rPr>
          <w:sz w:val="16"/>
        </w:rPr>
        <w:t>, which were institutionalized through global activism.</w:t>
      </w:r>
    </w:p>
    <w:p w14:paraId="76474431" w14:textId="77777777" w:rsidR="00A2662A" w:rsidRPr="002B7C0F" w:rsidRDefault="00A2662A" w:rsidP="00A2662A">
      <w:pPr>
        <w:pStyle w:val="Heading4"/>
      </w:pPr>
      <w:bookmarkStart w:id="1" w:name="_Hlk147684168"/>
      <w:r>
        <w:rPr>
          <w:u w:val="single"/>
        </w:rPr>
        <w:t>Robust</w:t>
      </w:r>
      <w:r>
        <w:t xml:space="preserve"> protections of labor standards </w:t>
      </w:r>
      <w:r>
        <w:rPr>
          <w:u w:val="single"/>
        </w:rPr>
        <w:t>spearheaded</w:t>
      </w:r>
      <w:r>
        <w:t xml:space="preserve"> by a </w:t>
      </w:r>
      <w:r>
        <w:rPr>
          <w:u w:val="single"/>
        </w:rPr>
        <w:t>US</w:t>
      </w:r>
      <w:r>
        <w:t xml:space="preserve"> commitment underpins </w:t>
      </w:r>
      <w:r w:rsidRPr="005D0EE5">
        <w:t xml:space="preserve">the </w:t>
      </w:r>
      <w:r w:rsidRPr="005D0EE5">
        <w:rPr>
          <w:u w:val="single"/>
        </w:rPr>
        <w:t>efficacy</w:t>
      </w:r>
      <w:r>
        <w:t xml:space="preserve"> of international </w:t>
      </w:r>
      <w:r>
        <w:rPr>
          <w:u w:val="single"/>
        </w:rPr>
        <w:t>humanitarian</w:t>
      </w:r>
      <w:r>
        <w:t xml:space="preserve"> and </w:t>
      </w:r>
      <w:r>
        <w:rPr>
          <w:u w:val="single"/>
        </w:rPr>
        <w:t>economic</w:t>
      </w:r>
      <w:r>
        <w:t xml:space="preserve"> law. </w:t>
      </w:r>
    </w:p>
    <w:p w14:paraId="2710099B" w14:textId="77777777" w:rsidR="00A2662A" w:rsidRPr="00CF026B" w:rsidRDefault="00A2662A" w:rsidP="00A2662A">
      <w:pPr>
        <w:rPr>
          <w:rStyle w:val="Style13ptBold"/>
          <w:b w:val="0"/>
          <w:bCs w:val="0"/>
        </w:rPr>
      </w:pPr>
      <w:r w:rsidRPr="009C7757">
        <w:rPr>
          <w:rStyle w:val="Style13ptBold"/>
        </w:rPr>
        <w:t>Gött</w:t>
      </w:r>
      <w:r>
        <w:rPr>
          <w:rStyle w:val="Style13ptBold"/>
        </w:rPr>
        <w:t xml:space="preserve"> ’18</w:t>
      </w:r>
      <w:r>
        <w:rPr>
          <w:rStyle w:val="Style13ptBold"/>
          <w:b w:val="0"/>
          <w:bCs w:val="0"/>
        </w:rPr>
        <w:t xml:space="preserve"> </w:t>
      </w:r>
      <w:r w:rsidRPr="00A35F93">
        <w:rPr>
          <w:rStyle w:val="Style13ptBold"/>
          <w:b w:val="0"/>
          <w:bCs w:val="0"/>
          <w:sz w:val="22"/>
        </w:rPr>
        <w:t>[Henner; January</w:t>
      </w:r>
      <w:r>
        <w:rPr>
          <w:rStyle w:val="Style13ptBold"/>
          <w:b w:val="0"/>
          <w:bCs w:val="0"/>
          <w:sz w:val="22"/>
        </w:rPr>
        <w:t xml:space="preserve"> 2018</w:t>
      </w:r>
      <w:r w:rsidRPr="00A35F93">
        <w:rPr>
          <w:rStyle w:val="Style13ptBold"/>
          <w:b w:val="0"/>
          <w:bCs w:val="0"/>
          <w:sz w:val="22"/>
        </w:rPr>
        <w:t>; Senior Research Fellow at the Institute of International and European Law, Ph.D. in Law from the University of Gottingen</w:t>
      </w:r>
      <w:r>
        <w:rPr>
          <w:rStyle w:val="Style13ptBold"/>
          <w:b w:val="0"/>
          <w:bCs w:val="0"/>
          <w:sz w:val="22"/>
        </w:rPr>
        <w:t>;</w:t>
      </w:r>
      <w:r w:rsidRPr="00A35F93">
        <w:rPr>
          <w:rStyle w:val="Style13ptBold"/>
          <w:b w:val="0"/>
          <w:bCs w:val="0"/>
          <w:sz w:val="22"/>
        </w:rPr>
        <w:t xml:space="preserve"> Labour Standards in International Economic Law</w:t>
      </w:r>
      <w:r>
        <w:rPr>
          <w:rStyle w:val="Style13ptBold"/>
          <w:b w:val="0"/>
          <w:bCs w:val="0"/>
          <w:sz w:val="22"/>
        </w:rPr>
        <w:t>, “Introduction,” p. 1-8</w:t>
      </w:r>
      <w:r w:rsidRPr="00A35F93">
        <w:rPr>
          <w:rStyle w:val="Style13ptBold"/>
          <w:b w:val="0"/>
          <w:bCs w:val="0"/>
          <w:sz w:val="22"/>
        </w:rPr>
        <w:t>]</w:t>
      </w:r>
    </w:p>
    <w:p w14:paraId="2D4D5840" w14:textId="77777777" w:rsidR="00A2662A" w:rsidRPr="00CB372C" w:rsidRDefault="00A2662A" w:rsidP="00A2662A">
      <w:pPr>
        <w:rPr>
          <w:sz w:val="16"/>
        </w:rPr>
      </w:pPr>
      <w:r w:rsidRPr="00CB372C">
        <w:rPr>
          <w:sz w:val="16"/>
        </w:rPr>
        <w:t xml:space="preserve">The ever-progressing globalization of the economy and the growing economic interdependence of states has a profound and lasting impact on the world of labour. As the International Labour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8040E8">
        <w:rPr>
          <w:rStyle w:val="StyleUnderline"/>
          <w:highlight w:val="cyan"/>
        </w:rPr>
        <w:t>global</w:t>
      </w:r>
      <w:r w:rsidRPr="00216AC9">
        <w:rPr>
          <w:rStyle w:val="StyleUnderline"/>
        </w:rPr>
        <w:t xml:space="preserve"> economic </w:t>
      </w:r>
      <w:r w:rsidRPr="008040E8">
        <w:rPr>
          <w:rStyle w:val="Emphasis"/>
          <w:highlight w:val="cyan"/>
        </w:rPr>
        <w:t>integration</w:t>
      </w:r>
      <w:r w:rsidRPr="00CB372C">
        <w:rPr>
          <w:sz w:val="16"/>
        </w:rPr>
        <w:t xml:space="preserve"> has </w:t>
      </w:r>
      <w:r w:rsidRPr="008040E8">
        <w:rPr>
          <w:rStyle w:val="StyleUnderline"/>
          <w:highlight w:val="cyan"/>
        </w:rPr>
        <w:t>caused</w:t>
      </w:r>
      <w:r w:rsidRPr="00216AC9">
        <w:rPr>
          <w:rStyle w:val="StyleUnderline"/>
        </w:rPr>
        <w:t xml:space="preserve"> many countries and </w:t>
      </w:r>
      <w:r w:rsidRPr="00211BC2">
        <w:rPr>
          <w:rStyle w:val="Emphasis"/>
        </w:rPr>
        <w:t>sectors</w:t>
      </w:r>
      <w:r w:rsidRPr="00216AC9">
        <w:rPr>
          <w:rStyle w:val="StyleUnderline"/>
        </w:rPr>
        <w:t xml:space="preserve"> to face </w:t>
      </w:r>
      <w:r w:rsidRPr="008040E8">
        <w:rPr>
          <w:rStyle w:val="StyleUnderline"/>
          <w:highlight w:val="cyan"/>
        </w:rPr>
        <w:t>major</w:t>
      </w:r>
      <w:r w:rsidRPr="00CB372C">
        <w:rPr>
          <w:sz w:val="16"/>
        </w:rPr>
        <w:t xml:space="preserve"> challenges of </w:t>
      </w:r>
      <w:r w:rsidRPr="00B07311">
        <w:rPr>
          <w:rStyle w:val="StyleUnderline"/>
        </w:rPr>
        <w:t xml:space="preserve">income </w:t>
      </w:r>
      <w:r w:rsidRPr="008040E8">
        <w:rPr>
          <w:rStyle w:val="Emphasis"/>
          <w:highlight w:val="cyan"/>
        </w:rPr>
        <w:t>inequality</w:t>
      </w:r>
      <w:r w:rsidRPr="00CB372C">
        <w:rPr>
          <w:sz w:val="16"/>
        </w:rPr>
        <w:t xml:space="preserve">, continuing high levels of </w:t>
      </w:r>
      <w:r w:rsidRPr="008040E8">
        <w:rPr>
          <w:rStyle w:val="Emphasis"/>
          <w:highlight w:val="cyan"/>
        </w:rPr>
        <w:t>unemployment</w:t>
      </w:r>
      <w:r w:rsidRPr="00CB372C">
        <w:rPr>
          <w:sz w:val="16"/>
        </w:rPr>
        <w:t xml:space="preserve"> and poverty, </w:t>
      </w:r>
      <w:r w:rsidRPr="008040E8">
        <w:rPr>
          <w:rStyle w:val="StyleUnderline"/>
          <w:highlight w:val="cyan"/>
        </w:rPr>
        <w:t>vulnerability</w:t>
      </w:r>
      <w:r w:rsidRPr="00B07311">
        <w:rPr>
          <w:rStyle w:val="StyleUnderline"/>
        </w:rPr>
        <w:t xml:space="preserve"> of economies </w:t>
      </w:r>
      <w:r w:rsidRPr="008040E8">
        <w:rPr>
          <w:rStyle w:val="StyleUnderline"/>
          <w:highlight w:val="cyan"/>
        </w:rPr>
        <w:t>to</w:t>
      </w:r>
      <w:r w:rsidRPr="00CB372C">
        <w:rPr>
          <w:sz w:val="16"/>
        </w:rPr>
        <w:t xml:space="preserve"> external </w:t>
      </w:r>
      <w:r w:rsidRPr="008040E8">
        <w:rPr>
          <w:rStyle w:val="Emphasis"/>
          <w:highlight w:val="cyan"/>
        </w:rPr>
        <w:t>shocks</w:t>
      </w:r>
      <w:r w:rsidRPr="008040E8">
        <w:rPr>
          <w:rStyle w:val="StyleUnderline"/>
          <w:highlight w:val="cyan"/>
        </w:rPr>
        <w:t>, and</w:t>
      </w:r>
      <w:r w:rsidRPr="008040E8">
        <w:rPr>
          <w:sz w:val="16"/>
        </w:rPr>
        <w:t xml:space="preserve"> the</w:t>
      </w:r>
      <w:r w:rsidRPr="00CB372C">
        <w:rPr>
          <w:sz w:val="16"/>
        </w:rPr>
        <w:t xml:space="preserve"> </w:t>
      </w:r>
      <w:r w:rsidRPr="0062351F">
        <w:rPr>
          <w:rStyle w:val="StyleUnderline"/>
        </w:rPr>
        <w:t>growth of</w:t>
      </w:r>
      <w:r w:rsidRPr="00CB372C">
        <w:rPr>
          <w:sz w:val="16"/>
        </w:rPr>
        <w:t xml:space="preserve"> both </w:t>
      </w:r>
      <w:r w:rsidRPr="008040E8">
        <w:rPr>
          <w:rStyle w:val="Emphasis"/>
          <w:highlight w:val="cyan"/>
        </w:rPr>
        <w:t>unprotected work</w:t>
      </w:r>
      <w:r w:rsidRPr="00CB372C">
        <w:rPr>
          <w:sz w:val="16"/>
        </w:rPr>
        <w:t xml:space="preserve"> and the informal economy, which impact on the employment relationship and the protections it can offer.1 Against this backdrop, </w:t>
      </w:r>
      <w:r w:rsidRPr="003736FA">
        <w:rPr>
          <w:rStyle w:val="StyleUnderline"/>
        </w:rPr>
        <w:t>securing</w:t>
      </w:r>
      <w:r w:rsidRPr="00CB372C">
        <w:rPr>
          <w:sz w:val="16"/>
        </w:rPr>
        <w:t xml:space="preserve"> and improving adequate levels of </w:t>
      </w:r>
      <w:r w:rsidRPr="008040E8">
        <w:rPr>
          <w:rStyle w:val="Emphasis"/>
          <w:highlight w:val="cyan"/>
        </w:rPr>
        <w:t>worker</w:t>
      </w:r>
      <w:r w:rsidRPr="008040E8">
        <w:rPr>
          <w:rStyle w:val="StyleUnderline"/>
          <w:highlight w:val="cyan"/>
        </w:rPr>
        <w:t xml:space="preserve"> protection</w:t>
      </w:r>
      <w:r w:rsidRPr="00CB372C">
        <w:rPr>
          <w:sz w:val="16"/>
        </w:rPr>
        <w:t xml:space="preserve"> while preserving the benefits of globalization </w:t>
      </w:r>
      <w:r w:rsidRPr="008040E8">
        <w:rPr>
          <w:rStyle w:val="StyleUnderline"/>
          <w:highlight w:val="cyan"/>
        </w:rPr>
        <w:t>has become</w:t>
      </w:r>
      <w:r w:rsidRPr="00CB372C">
        <w:rPr>
          <w:sz w:val="16"/>
        </w:rPr>
        <w:t xml:space="preserve"> an issue </w:t>
      </w:r>
      <w:r w:rsidRPr="008040E8">
        <w:rPr>
          <w:rStyle w:val="StyleUnderline"/>
          <w:highlight w:val="cyan"/>
        </w:rPr>
        <w:t xml:space="preserve">of </w:t>
      </w:r>
      <w:r w:rsidRPr="008040E8">
        <w:rPr>
          <w:rStyle w:val="Emphasis"/>
          <w:highlight w:val="cyan"/>
        </w:rPr>
        <w:t>utmost importance</w:t>
      </w:r>
      <w:r w:rsidRPr="00CB372C">
        <w:rPr>
          <w:sz w:val="16"/>
        </w:rPr>
        <w:t xml:space="preserve">. What is at stake is not only to ensure effective compliance and implementation as a factual matter. Rather, </w:t>
      </w:r>
      <w:r w:rsidRPr="008040E8">
        <w:rPr>
          <w:rStyle w:val="StyleUnderline"/>
          <w:highlight w:val="cyan"/>
        </w:rPr>
        <w:t>there is</w:t>
      </w:r>
      <w:r w:rsidRPr="008040E8">
        <w:rPr>
          <w:sz w:val="16"/>
        </w:rPr>
        <w:t xml:space="preserve"> also</w:t>
      </w:r>
      <w:r w:rsidRPr="00CB372C">
        <w:rPr>
          <w:sz w:val="16"/>
        </w:rPr>
        <w:t xml:space="preserve"> </w:t>
      </w:r>
      <w:r w:rsidRPr="008040E8">
        <w:rPr>
          <w:rStyle w:val="StyleUnderline"/>
          <w:highlight w:val="cyan"/>
        </w:rPr>
        <w:t>the</w:t>
      </w:r>
      <w:r w:rsidRPr="00A434F6">
        <w:rPr>
          <w:rStyle w:val="StyleUnderline"/>
        </w:rPr>
        <w:t xml:space="preserve"> normative </w:t>
      </w:r>
      <w:r w:rsidRPr="008040E8">
        <w:rPr>
          <w:rStyle w:val="Emphasis"/>
          <w:highlight w:val="cyan"/>
        </w:rPr>
        <w:t>question</w:t>
      </w:r>
      <w:r w:rsidRPr="008040E8">
        <w:rPr>
          <w:rStyle w:val="StyleUnderline"/>
          <w:highlight w:val="cyan"/>
        </w:rPr>
        <w:t xml:space="preserve"> which</w:t>
      </w:r>
      <w:r w:rsidRPr="00CB372C">
        <w:rPr>
          <w:sz w:val="16"/>
        </w:rPr>
        <w:t xml:space="preserve"> level of </w:t>
      </w:r>
      <w:r w:rsidRPr="008040E8">
        <w:rPr>
          <w:rStyle w:val="StyleUnderline"/>
          <w:highlight w:val="cyan"/>
        </w:rPr>
        <w:t xml:space="preserve">protection is </w:t>
      </w:r>
      <w:r w:rsidRPr="008040E8">
        <w:rPr>
          <w:rStyle w:val="Emphasis"/>
          <w:highlight w:val="cyan"/>
        </w:rPr>
        <w:t>adequate</w:t>
      </w:r>
      <w:r w:rsidRPr="00CB372C">
        <w:rPr>
          <w:sz w:val="16"/>
        </w:rPr>
        <w:t xml:space="preserve">, or, in other words, </w:t>
      </w:r>
      <w:r w:rsidRPr="0097114E">
        <w:rPr>
          <w:rStyle w:val="StyleUnderline"/>
        </w:rPr>
        <w:t xml:space="preserve">how </w:t>
      </w:r>
      <w:r w:rsidRPr="00954DB1">
        <w:rPr>
          <w:rStyle w:val="Emphasis"/>
        </w:rPr>
        <w:t>labour</w:t>
      </w:r>
      <w:r w:rsidRPr="0097114E">
        <w:rPr>
          <w:rStyle w:val="StyleUnderline"/>
        </w:rPr>
        <w:t xml:space="preserve"> standards should be </w:t>
      </w:r>
      <w:r w:rsidRPr="00954DB1">
        <w:rPr>
          <w:rStyle w:val="Emphasis"/>
        </w:rPr>
        <w:t>protected</w:t>
      </w:r>
      <w:r w:rsidRPr="0097114E">
        <w:rPr>
          <w:rStyle w:val="StyleUnderline"/>
        </w:rPr>
        <w:t xml:space="preserve"> and promoted </w:t>
      </w:r>
      <w:r w:rsidRPr="008040E8">
        <w:rPr>
          <w:rStyle w:val="StyleUnderline"/>
          <w:highlight w:val="cyan"/>
        </w:rPr>
        <w:t>in</w:t>
      </w:r>
      <w:r w:rsidRPr="0097114E">
        <w:rPr>
          <w:rStyle w:val="StyleUnderline"/>
        </w:rPr>
        <w:t xml:space="preserve"> the light of</w:t>
      </w:r>
      <w:r w:rsidRPr="00CB372C">
        <w:rPr>
          <w:sz w:val="16"/>
        </w:rPr>
        <w:t xml:space="preserve"> the challenges posed by </w:t>
      </w:r>
      <w:r w:rsidRPr="008040E8">
        <w:rPr>
          <w:rStyle w:val="StyleUnderline"/>
          <w:highlight w:val="cyan"/>
        </w:rPr>
        <w:t xml:space="preserve">a globalized </w:t>
      </w:r>
      <w:r w:rsidRPr="008040E8">
        <w:rPr>
          <w:rStyle w:val="Emphasis"/>
          <w:highlight w:val="cyan"/>
        </w:rPr>
        <w:t>economy</w:t>
      </w:r>
      <w:r w:rsidRPr="00CB372C">
        <w:rPr>
          <w:sz w:val="16"/>
        </w:rPr>
        <w:t>.3 Given the complexity of both the factual and the normative dimension, it can hardly be surprising that no coherent, sustainable and satisfying solution has been identified so far.</w:t>
      </w:r>
    </w:p>
    <w:p w14:paraId="0B3F5A08" w14:textId="77777777" w:rsidR="00A2662A" w:rsidRPr="00CB372C" w:rsidRDefault="00A2662A" w:rsidP="00A2662A">
      <w:pPr>
        <w:rPr>
          <w:sz w:val="16"/>
        </w:rPr>
      </w:pPr>
      <w:r w:rsidRPr="00CB372C">
        <w:rPr>
          <w:sz w:val="16"/>
        </w:rPr>
        <w:t xml:space="preserve">The status quo is that the </w:t>
      </w:r>
      <w:r w:rsidRPr="00954DB1">
        <w:rPr>
          <w:rStyle w:val="Emphasis"/>
        </w:rPr>
        <w:t>protection</w:t>
      </w:r>
      <w:r w:rsidRPr="0025413B">
        <w:rPr>
          <w:rStyle w:val="StyleUnderline"/>
        </w:rPr>
        <w:t xml:space="preserve"> and promotion of </w:t>
      </w:r>
      <w:r w:rsidRPr="00954DB1">
        <w:rPr>
          <w:rStyle w:val="Emphasis"/>
        </w:rPr>
        <w:t>labour</w:t>
      </w:r>
      <w:r w:rsidRPr="0025413B">
        <w:rPr>
          <w:rStyle w:val="StyleUnderline"/>
        </w:rPr>
        <w:t xml:space="preserve"> standards</w:t>
      </w:r>
      <w:r w:rsidRPr="00CB372C">
        <w:rPr>
          <w:sz w:val="16"/>
        </w:rPr>
        <w:t xml:space="preserve"> within the context of economic globalization </w:t>
      </w:r>
      <w:r w:rsidRPr="00A849C8">
        <w:rPr>
          <w:rStyle w:val="StyleUnderline"/>
        </w:rPr>
        <w:t xml:space="preserve">is dealt with in </w:t>
      </w:r>
      <w:r w:rsidRPr="00954DB1">
        <w:rPr>
          <w:rStyle w:val="Emphasis"/>
        </w:rPr>
        <w:t>numerous</w:t>
      </w:r>
      <w:r w:rsidRPr="00A849C8">
        <w:rPr>
          <w:rStyle w:val="StyleUnderline"/>
        </w:rPr>
        <w:t xml:space="preserve"> contexts, which</w:t>
      </w:r>
      <w:r w:rsidRPr="00CB372C">
        <w:rPr>
          <w:sz w:val="16"/>
        </w:rPr>
        <w:t xml:space="preserve"> have </w:t>
      </w:r>
      <w:r w:rsidRPr="00A849C8">
        <w:rPr>
          <w:rStyle w:val="StyleUnderline"/>
        </w:rPr>
        <w:t>spawned</w:t>
      </w:r>
      <w:r w:rsidRPr="00CB372C">
        <w:rPr>
          <w:sz w:val="16"/>
        </w:rPr>
        <w:t xml:space="preserve"> a </w:t>
      </w:r>
      <w:r w:rsidRPr="00B66956">
        <w:rPr>
          <w:rStyle w:val="Emphasis"/>
        </w:rPr>
        <w:t>variety</w:t>
      </w:r>
      <w:r w:rsidRPr="003C7ABF">
        <w:rPr>
          <w:rStyle w:val="StyleUnderline"/>
        </w:rPr>
        <w:t xml:space="preserve"> of different</w:t>
      </w:r>
      <w:r w:rsidRPr="00CB372C">
        <w:rPr>
          <w:sz w:val="16"/>
        </w:rPr>
        <w:t xml:space="preserve"> and disparate </w:t>
      </w:r>
      <w:r w:rsidRPr="003C7ABF">
        <w:rPr>
          <w:rStyle w:val="StyleUnderline"/>
        </w:rPr>
        <w:t>approaches</w:t>
      </w:r>
      <w:r w:rsidRPr="00CB372C">
        <w:rPr>
          <w:sz w:val="16"/>
        </w:rPr>
        <w:t xml:space="preserve"> both </w:t>
      </w:r>
      <w:r w:rsidRPr="003C7ABF">
        <w:rPr>
          <w:rStyle w:val="StyleUnderline"/>
        </w:rPr>
        <w:t>within and beyond</w:t>
      </w:r>
      <w:r w:rsidRPr="00CB372C">
        <w:rPr>
          <w:sz w:val="16"/>
        </w:rPr>
        <w:t xml:space="preserve"> the confines of </w:t>
      </w:r>
      <w:r w:rsidRPr="00AF6DD2">
        <w:rPr>
          <w:rStyle w:val="Emphasis"/>
        </w:rPr>
        <w:t>i</w:t>
      </w:r>
      <w:r w:rsidRPr="00CB372C">
        <w:rPr>
          <w:sz w:val="16"/>
        </w:rPr>
        <w:t xml:space="preserve">nternational </w:t>
      </w:r>
      <w:r w:rsidRPr="00AF6DD2">
        <w:rPr>
          <w:rStyle w:val="Emphasis"/>
        </w:rPr>
        <w:t>law</w:t>
      </w:r>
      <w:r w:rsidRPr="00CB372C">
        <w:rPr>
          <w:sz w:val="16"/>
        </w:rPr>
        <w:t xml:space="preserve">.4 Within the realm of international law, </w:t>
      </w:r>
      <w:r w:rsidRPr="00CE3650">
        <w:rPr>
          <w:rStyle w:val="StyleUnderline"/>
        </w:rPr>
        <w:t xml:space="preserve">the two </w:t>
      </w:r>
      <w:r w:rsidRPr="0079130B">
        <w:rPr>
          <w:rStyle w:val="Emphasis"/>
        </w:rPr>
        <w:t>areas</w:t>
      </w:r>
      <w:r w:rsidRPr="00CE3650">
        <w:rPr>
          <w:rStyle w:val="StyleUnderline"/>
        </w:rPr>
        <w:t xml:space="preserve"> of</w:t>
      </w:r>
      <w:r w:rsidRPr="00CB372C">
        <w:rPr>
          <w:sz w:val="16"/>
        </w:rPr>
        <w:t xml:space="preserve"> prime </w:t>
      </w:r>
      <w:r w:rsidRPr="00CE3650">
        <w:rPr>
          <w:rStyle w:val="StyleUnderline"/>
        </w:rPr>
        <w:t xml:space="preserve">relevance </w:t>
      </w:r>
      <w:r w:rsidRPr="00F269E1">
        <w:rPr>
          <w:rStyle w:val="StyleUnderline"/>
        </w:rPr>
        <w:t xml:space="preserve">are international </w:t>
      </w:r>
      <w:r w:rsidRPr="0079130B">
        <w:rPr>
          <w:rStyle w:val="Emphasis"/>
        </w:rPr>
        <w:t>labour</w:t>
      </w:r>
      <w:r w:rsidRPr="00F269E1">
        <w:rPr>
          <w:rStyle w:val="StyleUnderline"/>
        </w:rPr>
        <w:t xml:space="preserve"> law</w:t>
      </w:r>
      <w:r w:rsidRPr="00CB372C">
        <w:rPr>
          <w:sz w:val="16"/>
        </w:rPr>
        <w:t xml:space="preserve"> on the one hand </w:t>
      </w:r>
      <w:r w:rsidRPr="00F269E1">
        <w:rPr>
          <w:rStyle w:val="StyleUnderline"/>
        </w:rPr>
        <w:t xml:space="preserve">and </w:t>
      </w:r>
      <w:r w:rsidRPr="00A704DC">
        <w:rPr>
          <w:rStyle w:val="Emphasis"/>
        </w:rPr>
        <w:t>i</w:t>
      </w:r>
      <w:r w:rsidRPr="00F269E1">
        <w:rPr>
          <w:rStyle w:val="StyleUnderline"/>
        </w:rPr>
        <w:t xml:space="preserve">nternational </w:t>
      </w:r>
      <w:r w:rsidRPr="007E2862">
        <w:rPr>
          <w:rStyle w:val="Emphasis"/>
        </w:rPr>
        <w:t>e</w:t>
      </w:r>
      <w:r w:rsidRPr="00F269E1">
        <w:rPr>
          <w:rStyle w:val="StyleUnderline"/>
        </w:rPr>
        <w:t xml:space="preserve">conomic </w:t>
      </w:r>
      <w:r w:rsidRPr="007E2862">
        <w:rPr>
          <w:rStyle w:val="Emphasis"/>
        </w:rPr>
        <w:t>l</w:t>
      </w:r>
      <w:r w:rsidRPr="00F269E1">
        <w:rPr>
          <w:rStyle w:val="StyleUnderline"/>
        </w:rPr>
        <w:t>aw</w:t>
      </w:r>
      <w:r w:rsidRPr="00CB372C">
        <w:rPr>
          <w:sz w:val="16"/>
        </w:rPr>
        <w:t xml:space="preserve"> on the other.</w:t>
      </w:r>
    </w:p>
    <w:p w14:paraId="186DA306" w14:textId="77777777" w:rsidR="00A2662A" w:rsidRPr="00CB372C" w:rsidRDefault="00A2662A" w:rsidP="00A2662A">
      <w:pPr>
        <w:rPr>
          <w:sz w:val="16"/>
        </w:rPr>
      </w:pPr>
      <w:r w:rsidRPr="00CB372C">
        <w:rPr>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8040E8">
        <w:rPr>
          <w:rStyle w:val="StyleUnderline"/>
          <w:highlight w:val="cyan"/>
        </w:rPr>
        <w:t xml:space="preserve">the </w:t>
      </w:r>
      <w:r w:rsidRPr="008040E8">
        <w:rPr>
          <w:rStyle w:val="Emphasis"/>
          <w:highlight w:val="cyan"/>
        </w:rPr>
        <w:t>ILO</w:t>
      </w:r>
      <w:r w:rsidRPr="004F695F">
        <w:rPr>
          <w:rStyle w:val="StyleUnderline"/>
        </w:rPr>
        <w:t xml:space="preserve"> has</w:t>
      </w:r>
      <w:r w:rsidRPr="00CB372C">
        <w:rPr>
          <w:sz w:val="16"/>
        </w:rPr>
        <w:t xml:space="preserve"> continued to </w:t>
      </w:r>
      <w:r w:rsidRPr="008040E8">
        <w:rPr>
          <w:rStyle w:val="StyleUnderline"/>
          <w:highlight w:val="cyan"/>
        </w:rPr>
        <w:t>experience</w:t>
      </w:r>
      <w:r w:rsidRPr="004F695F">
        <w:rPr>
          <w:rStyle w:val="StyleUnderline"/>
        </w:rPr>
        <w:t xml:space="preserve"> major </w:t>
      </w:r>
      <w:r w:rsidRPr="008040E8">
        <w:rPr>
          <w:rStyle w:val="Emphasis"/>
          <w:highlight w:val="cyan"/>
        </w:rPr>
        <w:t>challenges</w:t>
      </w:r>
      <w:r w:rsidRPr="00CB372C">
        <w:rPr>
          <w:sz w:val="16"/>
        </w:rPr>
        <w:t xml:space="preserve"> to its work, both internally and externally, some of </w:t>
      </w:r>
      <w:r w:rsidRPr="008040E8">
        <w:rPr>
          <w:rStyle w:val="StyleUnderline"/>
          <w:highlight w:val="cyan"/>
        </w:rPr>
        <w:t>which</w:t>
      </w:r>
      <w:r w:rsidRPr="00CB372C">
        <w:rPr>
          <w:sz w:val="16"/>
        </w:rPr>
        <w:t xml:space="preserve"> have the potential to substantially </w:t>
      </w:r>
      <w:r w:rsidRPr="008040E8">
        <w:rPr>
          <w:rStyle w:val="StyleUnderline"/>
          <w:highlight w:val="cyan"/>
        </w:rPr>
        <w:t>compromise its</w:t>
      </w:r>
      <w:r w:rsidRPr="00B05AFB">
        <w:rPr>
          <w:rStyle w:val="StyleUnderline"/>
        </w:rPr>
        <w:t xml:space="preserve"> </w:t>
      </w:r>
      <w:r w:rsidRPr="002738D6">
        <w:rPr>
          <w:rStyle w:val="Emphasis"/>
        </w:rPr>
        <w:t>impact</w:t>
      </w:r>
      <w:r w:rsidRPr="00B05AFB">
        <w:rPr>
          <w:rStyle w:val="StyleUnderline"/>
        </w:rPr>
        <w:t xml:space="preserve"> and</w:t>
      </w:r>
      <w:r w:rsidRPr="00CB372C">
        <w:rPr>
          <w:sz w:val="16"/>
        </w:rPr>
        <w:t xml:space="preserve">, ultimately, even </w:t>
      </w:r>
      <w:r w:rsidRPr="00B05AFB">
        <w:rPr>
          <w:rStyle w:val="StyleUnderline"/>
        </w:rPr>
        <w:t xml:space="preserve">its </w:t>
      </w:r>
      <w:r w:rsidRPr="008040E8">
        <w:rPr>
          <w:rStyle w:val="Emphasis"/>
          <w:highlight w:val="cyan"/>
        </w:rPr>
        <w:t>relevance</w:t>
      </w:r>
      <w:r w:rsidRPr="00CB372C">
        <w:rPr>
          <w:sz w:val="16"/>
        </w:rPr>
        <w:t>.</w:t>
      </w:r>
    </w:p>
    <w:p w14:paraId="4113E6E9" w14:textId="77777777" w:rsidR="00A2662A" w:rsidRPr="00CB372C" w:rsidRDefault="00A2662A" w:rsidP="00A2662A">
      <w:pPr>
        <w:rPr>
          <w:sz w:val="16"/>
        </w:rPr>
      </w:pPr>
      <w:r w:rsidRPr="00CB372C">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r w:rsidRPr="005F6FB3">
        <w:rPr>
          <w:rStyle w:val="StyleUnderline"/>
        </w:rPr>
        <w:t xml:space="preserve">labour </w:t>
      </w:r>
      <w:r w:rsidRPr="008C6229">
        <w:rPr>
          <w:rStyle w:val="Emphasis"/>
        </w:rPr>
        <w:t>standards</w:t>
      </w:r>
      <w:r w:rsidRPr="00CB372C">
        <w:rPr>
          <w:sz w:val="16"/>
        </w:rPr>
        <w:t xml:space="preserve"> have never been a central concern </w:t>
      </w:r>
      <w:r w:rsidRPr="005047B8">
        <w:rPr>
          <w:rStyle w:val="StyleUnderline"/>
        </w:rPr>
        <w:t xml:space="preserve">in </w:t>
      </w:r>
      <w:r w:rsidRPr="005047B8">
        <w:rPr>
          <w:rStyle w:val="Emphasis"/>
        </w:rPr>
        <w:t>i</w:t>
      </w:r>
      <w:r w:rsidRPr="00CB372C">
        <w:rPr>
          <w:sz w:val="16"/>
        </w:rPr>
        <w:t xml:space="preserve">nternational </w:t>
      </w:r>
      <w:r w:rsidRPr="00B47FA2">
        <w:rPr>
          <w:rStyle w:val="Emphasis"/>
        </w:rPr>
        <w:t>e</w:t>
      </w:r>
      <w:r w:rsidRPr="00CB372C">
        <w:rPr>
          <w:sz w:val="16"/>
        </w:rPr>
        <w:t xml:space="preserve">conomic </w:t>
      </w:r>
      <w:r w:rsidRPr="00A468D7">
        <w:rPr>
          <w:rStyle w:val="Emphasis"/>
        </w:rPr>
        <w:t>l</w:t>
      </w:r>
      <w:r w:rsidRPr="00CB372C">
        <w:rPr>
          <w:sz w:val="16"/>
        </w:rPr>
        <w:t xml:space="preserve">aw— indeed, they have at times been facing outright opposition.7 Yet, their role </w:t>
      </w:r>
      <w:r w:rsidRPr="00754D19">
        <w:rPr>
          <w:rStyle w:val="StyleUnderline"/>
        </w:rPr>
        <w:t>appears to be</w:t>
      </w:r>
      <w:r w:rsidRPr="00CB372C">
        <w:rPr>
          <w:sz w:val="16"/>
        </w:rPr>
        <w:t xml:space="preserve"> slowly </w:t>
      </w:r>
      <w:r w:rsidRPr="00DF1D3E">
        <w:rPr>
          <w:rStyle w:val="Emphasis"/>
        </w:rPr>
        <w:t>increasing</w:t>
      </w:r>
      <w:r w:rsidRPr="00CB372C">
        <w:rPr>
          <w:sz w:val="16"/>
        </w:rPr>
        <w:t xml:space="preserve"> at least in certain areas, for example in the context of regional trade agreements.</w:t>
      </w:r>
    </w:p>
    <w:p w14:paraId="338E484B" w14:textId="77777777" w:rsidR="00A2662A" w:rsidRPr="00CB372C" w:rsidRDefault="00A2662A" w:rsidP="00A2662A">
      <w:pPr>
        <w:rPr>
          <w:sz w:val="16"/>
        </w:rPr>
      </w:pPr>
      <w:r w:rsidRPr="00CB372C">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w:t>
      </w:r>
      <w:r w:rsidRPr="004D5DE3">
        <w:rPr>
          <w:rStyle w:val="StyleUnderline"/>
        </w:rPr>
        <w:t xml:space="preserve">the issue of </w:t>
      </w:r>
      <w:r w:rsidRPr="008040E8">
        <w:rPr>
          <w:rStyle w:val="Emphasis"/>
          <w:highlight w:val="cyan"/>
        </w:rPr>
        <w:t>protecting</w:t>
      </w:r>
      <w:r w:rsidRPr="004D5DE3">
        <w:rPr>
          <w:rStyle w:val="StyleUnderline"/>
        </w:rPr>
        <w:t xml:space="preserve"> and promoting </w:t>
      </w:r>
      <w:r w:rsidRPr="008040E8">
        <w:rPr>
          <w:rStyle w:val="StyleUnderline"/>
          <w:highlight w:val="cyan"/>
        </w:rPr>
        <w:t>labour standards</w:t>
      </w:r>
      <w:r w:rsidRPr="00CB372C">
        <w:rPr>
          <w:sz w:val="16"/>
        </w:rPr>
        <w:t xml:space="preserve"> in the globalized economy also </w:t>
      </w:r>
      <w:r w:rsidRPr="008040E8">
        <w:rPr>
          <w:rStyle w:val="StyleUnderline"/>
          <w:highlight w:val="cyan"/>
        </w:rPr>
        <w:t xml:space="preserve">touches on </w:t>
      </w:r>
      <w:r w:rsidRPr="008040E8">
        <w:rPr>
          <w:rStyle w:val="Emphasis"/>
          <w:highlight w:val="cyan"/>
        </w:rPr>
        <w:t>other areas</w:t>
      </w:r>
      <w:r w:rsidRPr="00C60BB4">
        <w:rPr>
          <w:rStyle w:val="StyleUnderline"/>
        </w:rPr>
        <w:t xml:space="preserve"> of </w:t>
      </w:r>
      <w:r w:rsidRPr="00CB372C">
        <w:rPr>
          <w:sz w:val="16"/>
        </w:rPr>
        <w:t xml:space="preserve">international </w:t>
      </w:r>
      <w:r w:rsidRPr="00272499">
        <w:rPr>
          <w:rStyle w:val="StyleUnderline"/>
        </w:rPr>
        <w:t xml:space="preserve">law, </w:t>
      </w:r>
      <w:r w:rsidRPr="008040E8">
        <w:rPr>
          <w:rStyle w:val="StyleUnderline"/>
          <w:highlight w:val="cyan"/>
        </w:rPr>
        <w:t>such as</w:t>
      </w:r>
      <w:r w:rsidRPr="00CB372C">
        <w:rPr>
          <w:sz w:val="16"/>
        </w:rPr>
        <w:t xml:space="preserve"> international institutional law or </w:t>
      </w:r>
      <w:r w:rsidRPr="008040E8">
        <w:rPr>
          <w:rStyle w:val="Emphasis"/>
          <w:highlight w:val="cyan"/>
        </w:rPr>
        <w:t>i</w:t>
      </w:r>
      <w:r w:rsidRPr="000D7C9F">
        <w:rPr>
          <w:rStyle w:val="StyleUnderline"/>
        </w:rPr>
        <w:t xml:space="preserve">nternational </w:t>
      </w:r>
      <w:r w:rsidRPr="008040E8">
        <w:rPr>
          <w:rStyle w:val="Emphasis"/>
          <w:highlight w:val="cyan"/>
        </w:rPr>
        <w:t>h</w:t>
      </w:r>
      <w:r w:rsidRPr="000D7C9F">
        <w:rPr>
          <w:rStyle w:val="StyleUnderline"/>
        </w:rPr>
        <w:t xml:space="preserve">uman rights </w:t>
      </w:r>
      <w:r w:rsidRPr="008040E8">
        <w:rPr>
          <w:rStyle w:val="Emphasis"/>
          <w:highlight w:val="cyan"/>
        </w:rPr>
        <w:t>l</w:t>
      </w:r>
      <w:r w:rsidRPr="000D7C9F">
        <w:rPr>
          <w:rStyle w:val="StyleUnderline"/>
        </w:rPr>
        <w:t>aw</w:t>
      </w:r>
      <w:r w:rsidRPr="00CB372C">
        <w:rPr>
          <w:sz w:val="16"/>
        </w:rPr>
        <w:t xml:space="preserve">.9 </w:t>
      </w:r>
      <w:r w:rsidRPr="002E4FA3">
        <w:rPr>
          <w:rStyle w:val="StyleUnderline"/>
        </w:rPr>
        <w:t xml:space="preserve">Certain </w:t>
      </w:r>
      <w:r w:rsidRPr="008040E8">
        <w:rPr>
          <w:rStyle w:val="Emphasis"/>
          <w:highlight w:val="cyan"/>
        </w:rPr>
        <w:t>human rights</w:t>
      </w:r>
      <w:r w:rsidRPr="002E4FA3">
        <w:rPr>
          <w:rStyle w:val="StyleUnderline"/>
        </w:rPr>
        <w:t xml:space="preserve"> guarantees in</w:t>
      </w:r>
      <w:r w:rsidRPr="00CB372C">
        <w:rPr>
          <w:sz w:val="16"/>
        </w:rPr>
        <w:t xml:space="preserve"> regional and universal human rights instruments have </w:t>
      </w:r>
      <w:r w:rsidRPr="008040E8">
        <w:rPr>
          <w:rStyle w:val="StyleUnderline"/>
          <w:highlight w:val="cyan"/>
        </w:rPr>
        <w:t xml:space="preserve">become </w:t>
      </w:r>
      <w:r w:rsidRPr="008040E8">
        <w:rPr>
          <w:rStyle w:val="Emphasis"/>
          <w:highlight w:val="cyan"/>
        </w:rPr>
        <w:t>central</w:t>
      </w:r>
      <w:r w:rsidRPr="008040E8">
        <w:rPr>
          <w:rStyle w:val="StyleUnderline"/>
          <w:highlight w:val="cyan"/>
        </w:rPr>
        <w:t xml:space="preserve"> points</w:t>
      </w:r>
      <w:r w:rsidRPr="002E4FA3">
        <w:rPr>
          <w:rStyle w:val="StyleUnderline"/>
        </w:rPr>
        <w:t xml:space="preserve"> of reference, </w:t>
      </w:r>
      <w:r w:rsidRPr="008040E8">
        <w:rPr>
          <w:rStyle w:val="StyleUnderline"/>
          <w:highlight w:val="cyan"/>
        </w:rPr>
        <w:t>like</w:t>
      </w:r>
      <w:r w:rsidRPr="00CB372C">
        <w:rPr>
          <w:sz w:val="16"/>
        </w:rPr>
        <w:t xml:space="preserve"> Art. 11 ECHR and the corresponding jurisprudence of </w:t>
      </w:r>
      <w:r w:rsidRPr="008040E8">
        <w:rPr>
          <w:rStyle w:val="StyleUnderline"/>
          <w:highlight w:val="cyan"/>
        </w:rPr>
        <w:t xml:space="preserve">the </w:t>
      </w:r>
      <w:r w:rsidRPr="008040E8">
        <w:rPr>
          <w:rStyle w:val="Emphasis"/>
          <w:highlight w:val="cyan"/>
        </w:rPr>
        <w:t>E</w:t>
      </w:r>
      <w:r w:rsidRPr="00CB372C">
        <w:rPr>
          <w:sz w:val="16"/>
        </w:rPr>
        <w:t xml:space="preserve">uropean </w:t>
      </w:r>
      <w:r w:rsidRPr="008040E8">
        <w:rPr>
          <w:rStyle w:val="Emphasis"/>
          <w:highlight w:val="cyan"/>
        </w:rPr>
        <w:t>C</w:t>
      </w:r>
      <w:r w:rsidRPr="00CB372C">
        <w:rPr>
          <w:sz w:val="16"/>
        </w:rPr>
        <w:t xml:space="preserve">ourt of </w:t>
      </w:r>
      <w:r w:rsidRPr="008040E8">
        <w:rPr>
          <w:rStyle w:val="Emphasis"/>
          <w:highlight w:val="cyan"/>
        </w:rPr>
        <w:t>H</w:t>
      </w:r>
      <w:r w:rsidRPr="00CB372C">
        <w:rPr>
          <w:sz w:val="16"/>
        </w:rPr>
        <w:t xml:space="preserve">uman </w:t>
      </w:r>
      <w:r w:rsidRPr="008040E8">
        <w:rPr>
          <w:rStyle w:val="Emphasis"/>
          <w:highlight w:val="cyan"/>
        </w:rPr>
        <w:t>R</w:t>
      </w:r>
      <w:r w:rsidRPr="008040E8">
        <w:rPr>
          <w:sz w:val="16"/>
        </w:rPr>
        <w:t>i</w:t>
      </w:r>
      <w:r w:rsidRPr="00CB372C">
        <w:rPr>
          <w:sz w:val="16"/>
        </w:rPr>
        <w:t xml:space="preserve">ghts, to name one prominent example. In a similar vein, </w:t>
      </w:r>
      <w:r w:rsidRPr="00F36A23">
        <w:rPr>
          <w:rStyle w:val="StyleUnderline"/>
        </w:rPr>
        <w:t xml:space="preserve">there are </w:t>
      </w:r>
      <w:r w:rsidRPr="000315F3">
        <w:rPr>
          <w:rStyle w:val="Emphasis"/>
        </w:rPr>
        <w:t>important</w:t>
      </w:r>
      <w:r w:rsidRPr="00F36A23">
        <w:rPr>
          <w:rStyle w:val="StyleUnderline"/>
        </w:rPr>
        <w:t xml:space="preserve"> links to</w:t>
      </w:r>
      <w:r w:rsidRPr="00CB372C">
        <w:rPr>
          <w:sz w:val="16"/>
        </w:rPr>
        <w:t xml:space="preserve"> the level of </w:t>
      </w:r>
      <w:r w:rsidRPr="000315F3">
        <w:rPr>
          <w:rStyle w:val="Emphasis"/>
        </w:rPr>
        <w:t>domestic</w:t>
      </w:r>
      <w:r w:rsidRPr="00F36A23">
        <w:rPr>
          <w:rStyle w:val="StyleUnderline"/>
        </w:rPr>
        <w:t xml:space="preserve"> law</w:t>
      </w:r>
      <w:r w:rsidRPr="00CB372C">
        <w:rPr>
          <w:sz w:val="16"/>
        </w:rPr>
        <w:t xml:space="preserve">.10 What is more, </w:t>
      </w:r>
      <w:r w:rsidRPr="008040E8">
        <w:rPr>
          <w:rStyle w:val="StyleUnderline"/>
          <w:highlight w:val="cyan"/>
        </w:rPr>
        <w:t>labour standards play</w:t>
      </w:r>
      <w:r w:rsidRPr="00CB372C">
        <w:rPr>
          <w:sz w:val="16"/>
        </w:rPr>
        <w:t xml:space="preserve"> an </w:t>
      </w:r>
      <w:r w:rsidRPr="008040E8">
        <w:rPr>
          <w:rStyle w:val="Emphasis"/>
          <w:highlight w:val="cyan"/>
        </w:rPr>
        <w:t>increasing</w:t>
      </w:r>
      <w:r w:rsidRPr="008040E8">
        <w:rPr>
          <w:rStyle w:val="StyleUnderline"/>
          <w:highlight w:val="cyan"/>
        </w:rPr>
        <w:t xml:space="preserve"> role in</w:t>
      </w:r>
      <w:r w:rsidRPr="00CF3F84">
        <w:rPr>
          <w:rStyle w:val="StyleUnderline"/>
        </w:rPr>
        <w:t xml:space="preserve"> transnational </w:t>
      </w:r>
      <w:r w:rsidRPr="008040E8">
        <w:rPr>
          <w:rStyle w:val="Emphasis"/>
          <w:highlight w:val="cyan"/>
        </w:rPr>
        <w:t>economic</w:t>
      </w:r>
      <w:r w:rsidRPr="00CF3F84">
        <w:rPr>
          <w:rStyle w:val="StyleUnderline"/>
        </w:rPr>
        <w:t xml:space="preserve"> and social self-</w:t>
      </w:r>
      <w:r w:rsidRPr="008040E8">
        <w:rPr>
          <w:rStyle w:val="Emphasis"/>
          <w:highlight w:val="cyan"/>
        </w:rPr>
        <w:t>regulation</w:t>
      </w:r>
      <w:r w:rsidRPr="00CB372C">
        <w:rPr>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w:t>
      </w:r>
      <w:r w:rsidRPr="008040E8">
        <w:rPr>
          <w:rStyle w:val="StyleUnderline"/>
          <w:highlight w:val="cyan"/>
        </w:rPr>
        <w:t xml:space="preserve">the </w:t>
      </w:r>
      <w:r w:rsidRPr="008040E8">
        <w:rPr>
          <w:rStyle w:val="Emphasis"/>
          <w:highlight w:val="cyan"/>
        </w:rPr>
        <w:t>legal quality</w:t>
      </w:r>
      <w:r w:rsidRPr="00CF3F84">
        <w:rPr>
          <w:rStyle w:val="StyleUnderline"/>
        </w:rPr>
        <w:t xml:space="preserve"> and relevance </w:t>
      </w:r>
      <w:r w:rsidRPr="008040E8">
        <w:rPr>
          <w:rStyle w:val="StyleUnderline"/>
          <w:highlight w:val="cyan"/>
        </w:rPr>
        <w:t>of</w:t>
      </w:r>
      <w:r w:rsidRPr="00CB372C">
        <w:rPr>
          <w:sz w:val="16"/>
        </w:rPr>
        <w:t xml:space="preserve"> these private </w:t>
      </w:r>
      <w:r w:rsidRPr="008040E8">
        <w:rPr>
          <w:rStyle w:val="Emphasis"/>
          <w:highlight w:val="cyan"/>
        </w:rPr>
        <w:t>initiatives</w:t>
      </w:r>
      <w:r w:rsidRPr="00CF3F84">
        <w:rPr>
          <w:rStyle w:val="StyleUnderline"/>
        </w:rPr>
        <w:t xml:space="preserve"> </w:t>
      </w:r>
      <w:r w:rsidRPr="008040E8">
        <w:rPr>
          <w:rStyle w:val="StyleUnderline"/>
          <w:highlight w:val="cyan"/>
        </w:rPr>
        <w:t>remain</w:t>
      </w:r>
      <w:r w:rsidRPr="00CB372C">
        <w:rPr>
          <w:sz w:val="16"/>
        </w:rPr>
        <w:t>—at least from an international lawyer’s point of view—</w:t>
      </w:r>
      <w:r w:rsidRPr="008040E8">
        <w:rPr>
          <w:rStyle w:val="StyleUnderline"/>
        </w:rPr>
        <w:t>highly</w:t>
      </w:r>
      <w:r w:rsidRPr="00CF3F84">
        <w:rPr>
          <w:rStyle w:val="StyleUnderline"/>
        </w:rPr>
        <w:t xml:space="preserve"> </w:t>
      </w:r>
      <w:r w:rsidRPr="008040E8">
        <w:rPr>
          <w:rStyle w:val="Emphasis"/>
          <w:highlight w:val="cyan"/>
        </w:rPr>
        <w:t>uncertain</w:t>
      </w:r>
      <w:r w:rsidRPr="00CB372C">
        <w:rPr>
          <w:sz w:val="16"/>
        </w:rPr>
        <w:t>.</w:t>
      </w:r>
    </w:p>
    <w:p w14:paraId="7478424E" w14:textId="77777777" w:rsidR="00A2662A" w:rsidRPr="00CB372C" w:rsidRDefault="00A2662A" w:rsidP="00A2662A">
      <w:pPr>
        <w:rPr>
          <w:sz w:val="16"/>
        </w:rPr>
      </w:pPr>
      <w:r w:rsidRPr="00CB372C">
        <w:rPr>
          <w:sz w:val="16"/>
        </w:rPr>
        <w:t xml:space="preserve">The approaches to the </w:t>
      </w:r>
      <w:r w:rsidRPr="008040E8">
        <w:rPr>
          <w:rStyle w:val="Emphasis"/>
          <w:highlight w:val="cyan"/>
        </w:rPr>
        <w:t>protection</w:t>
      </w:r>
      <w:r w:rsidRPr="003D26E2">
        <w:rPr>
          <w:rStyle w:val="StyleUnderline"/>
        </w:rPr>
        <w:t xml:space="preserve"> and promotion </w:t>
      </w:r>
      <w:r w:rsidRPr="008040E8">
        <w:rPr>
          <w:rStyle w:val="StyleUnderline"/>
          <w:highlight w:val="cyan"/>
        </w:rPr>
        <w:t xml:space="preserve">of </w:t>
      </w:r>
      <w:r w:rsidRPr="008040E8">
        <w:rPr>
          <w:rStyle w:val="Emphasis"/>
          <w:highlight w:val="cyan"/>
        </w:rPr>
        <w:t>labour</w:t>
      </w:r>
      <w:r w:rsidRPr="003D26E2">
        <w:rPr>
          <w:rStyle w:val="StyleUnderline"/>
        </w:rPr>
        <w:t xml:space="preserve"> standards </w:t>
      </w:r>
      <w:r w:rsidRPr="00CB372C">
        <w:rPr>
          <w:sz w:val="16"/>
        </w:rPr>
        <w:t xml:space="preserve">that can be found in each of the aforementioned areas </w:t>
      </w:r>
      <w:r w:rsidRPr="008040E8">
        <w:rPr>
          <w:rStyle w:val="StyleUnderline"/>
          <w:highlight w:val="cyan"/>
        </w:rPr>
        <w:t xml:space="preserve">differ </w:t>
      </w:r>
      <w:r w:rsidRPr="008040E8">
        <w:rPr>
          <w:rStyle w:val="Emphasis"/>
          <w:highlight w:val="cyan"/>
        </w:rPr>
        <w:t>significantly</w:t>
      </w:r>
      <w:r w:rsidRPr="00293E3B">
        <w:rPr>
          <w:rStyle w:val="StyleUnderline"/>
        </w:rPr>
        <w:t xml:space="preserve"> as to</w:t>
      </w:r>
      <w:r w:rsidRPr="00CB372C">
        <w:rPr>
          <w:sz w:val="16"/>
        </w:rPr>
        <w:t xml:space="preserve"> their respective </w:t>
      </w:r>
      <w:r w:rsidRPr="009855C8">
        <w:rPr>
          <w:rStyle w:val="StyleUnderline"/>
        </w:rPr>
        <w:t xml:space="preserve">rationale, </w:t>
      </w:r>
      <w:r w:rsidRPr="00991ACF">
        <w:rPr>
          <w:rStyle w:val="Emphasis"/>
        </w:rPr>
        <w:t>scope</w:t>
      </w:r>
      <w:r w:rsidRPr="009855C8">
        <w:rPr>
          <w:rStyle w:val="StyleUnderline"/>
        </w:rPr>
        <w:t xml:space="preserve">, means and </w:t>
      </w:r>
      <w:r w:rsidRPr="00991ACF">
        <w:rPr>
          <w:rStyle w:val="Emphasis"/>
        </w:rPr>
        <w:t>efficacy</w:t>
      </w:r>
      <w:r w:rsidRPr="009855C8">
        <w:rPr>
          <w:rStyle w:val="StyleUnderline"/>
        </w:rPr>
        <w:t>. Each</w:t>
      </w:r>
      <w:r w:rsidRPr="00CB372C">
        <w:rPr>
          <w:sz w:val="16"/>
        </w:rPr>
        <w:t xml:space="preserve"> of them </w:t>
      </w:r>
      <w:r w:rsidRPr="009855C8">
        <w:rPr>
          <w:rStyle w:val="StyleUnderline"/>
        </w:rPr>
        <w:t>has</w:t>
      </w:r>
      <w:r w:rsidRPr="00CB372C">
        <w:rPr>
          <w:sz w:val="16"/>
        </w:rPr>
        <w:t xml:space="preserve"> its </w:t>
      </w:r>
      <w:r w:rsidRPr="009855C8">
        <w:rPr>
          <w:rStyle w:val="StyleUnderline"/>
        </w:rPr>
        <w:t xml:space="preserve">own </w:t>
      </w:r>
      <w:r w:rsidRPr="00991ACF">
        <w:rPr>
          <w:rStyle w:val="Emphasis"/>
        </w:rPr>
        <w:t>objectives</w:t>
      </w:r>
      <w:r w:rsidRPr="009855C8">
        <w:rPr>
          <w:rStyle w:val="StyleUnderline"/>
        </w:rPr>
        <w:t xml:space="preserve">, </w:t>
      </w:r>
      <w:r w:rsidRPr="00991ACF">
        <w:rPr>
          <w:rStyle w:val="Emphasis"/>
        </w:rPr>
        <w:t>characteristics</w:t>
      </w:r>
      <w:r w:rsidRPr="009855C8">
        <w:rPr>
          <w:rStyle w:val="StyleUnderline"/>
        </w:rPr>
        <w:t xml:space="preserve">, potentials and pitfalls. These </w:t>
      </w:r>
      <w:r w:rsidRPr="00652489">
        <w:rPr>
          <w:rStyle w:val="Emphasis"/>
        </w:rPr>
        <w:t>divergencies</w:t>
      </w:r>
      <w:r w:rsidRPr="00CB372C">
        <w:rPr>
          <w:sz w:val="16"/>
        </w:rPr>
        <w:t xml:space="preserve"> in substance </w:t>
      </w:r>
      <w:r w:rsidRPr="009855C8">
        <w:rPr>
          <w:rStyle w:val="StyleUnderline"/>
        </w:rPr>
        <w:t>go along with</w:t>
      </w:r>
      <w:r w:rsidRPr="00CB372C">
        <w:rPr>
          <w:sz w:val="16"/>
        </w:rPr>
        <w:t xml:space="preserve"> a considerable </w:t>
      </w:r>
      <w:r w:rsidRPr="00652489">
        <w:rPr>
          <w:rStyle w:val="Emphasis"/>
        </w:rPr>
        <w:t>separation</w:t>
      </w:r>
      <w:r w:rsidRPr="00B46CE5">
        <w:rPr>
          <w:rStyle w:val="StyleUnderline"/>
        </w:rPr>
        <w:t>, and</w:t>
      </w:r>
      <w:r w:rsidRPr="00CB372C">
        <w:rPr>
          <w:sz w:val="16"/>
        </w:rPr>
        <w:t xml:space="preserve"> at times </w:t>
      </w:r>
      <w:r w:rsidRPr="00652489">
        <w:rPr>
          <w:rStyle w:val="Emphasis"/>
        </w:rPr>
        <w:t>isolation</w:t>
      </w:r>
      <w:r w:rsidRPr="00B14CEA">
        <w:rPr>
          <w:rStyle w:val="StyleUnderline"/>
        </w:rPr>
        <w:t>, of</w:t>
      </w:r>
      <w:r w:rsidRPr="00CB372C">
        <w:rPr>
          <w:sz w:val="16"/>
        </w:rPr>
        <w:t xml:space="preserve"> professional and epistemic </w:t>
      </w:r>
      <w:r w:rsidRPr="00B14CEA">
        <w:rPr>
          <w:rStyle w:val="StyleUnderline"/>
        </w:rPr>
        <w:t>communities of those who are concerned with i</w:t>
      </w:r>
      <w:r w:rsidRPr="00CB372C">
        <w:rPr>
          <w:sz w:val="16"/>
        </w:rPr>
        <w:t xml:space="preserve">nternational </w:t>
      </w:r>
      <w:r w:rsidRPr="00DD5EE4">
        <w:rPr>
          <w:rStyle w:val="Emphasis"/>
        </w:rPr>
        <w:t>e</w:t>
      </w:r>
      <w:r w:rsidRPr="00CB372C">
        <w:rPr>
          <w:sz w:val="16"/>
        </w:rPr>
        <w:t xml:space="preserve">conomic </w:t>
      </w:r>
      <w:r w:rsidRPr="00DD5EE4">
        <w:rPr>
          <w:rStyle w:val="Emphasis"/>
        </w:rPr>
        <w:t>l</w:t>
      </w:r>
      <w:r w:rsidRPr="00CB372C">
        <w:rPr>
          <w:sz w:val="16"/>
        </w:rPr>
        <w:t xml:space="preserve">aw </w:t>
      </w:r>
      <w:r w:rsidRPr="00DD5EE4">
        <w:rPr>
          <w:rStyle w:val="StyleUnderline"/>
        </w:rPr>
        <w:t>and</w:t>
      </w:r>
      <w:r w:rsidRPr="00CB372C">
        <w:rPr>
          <w:sz w:val="16"/>
        </w:rPr>
        <w:t xml:space="preserve"> those concerned with the protection and promotion of </w:t>
      </w:r>
      <w:r w:rsidRPr="00284BBE">
        <w:rPr>
          <w:rStyle w:val="StyleUnderline"/>
        </w:rPr>
        <w:t xml:space="preserve">labour </w:t>
      </w:r>
      <w:r w:rsidRPr="00652489">
        <w:rPr>
          <w:rStyle w:val="Emphasis"/>
        </w:rPr>
        <w:t>standards</w:t>
      </w:r>
      <w:r w:rsidRPr="00CB372C">
        <w:rPr>
          <w:sz w:val="16"/>
        </w:rPr>
        <w:t xml:space="preserve">, both in academia and in practice. </w:t>
      </w:r>
      <w:r w:rsidRPr="008040E8">
        <w:rPr>
          <w:rStyle w:val="StyleUnderline"/>
          <w:highlight w:val="cyan"/>
        </w:rPr>
        <w:t>This</w:t>
      </w:r>
      <w:r w:rsidRPr="00D115A5">
        <w:rPr>
          <w:rStyle w:val="StyleUnderline"/>
        </w:rPr>
        <w:t xml:space="preserve"> </w:t>
      </w:r>
      <w:r w:rsidRPr="008040E8">
        <w:rPr>
          <w:rStyle w:val="StyleUnderline"/>
        </w:rPr>
        <w:t xml:space="preserve">multidimensional </w:t>
      </w:r>
      <w:r w:rsidRPr="008040E8">
        <w:rPr>
          <w:rStyle w:val="Emphasis"/>
          <w:highlight w:val="cyan"/>
        </w:rPr>
        <w:t>fragmentation</w:t>
      </w:r>
      <w:r w:rsidRPr="00CB372C">
        <w:rPr>
          <w:sz w:val="16"/>
        </w:rPr>
        <w:t xml:space="preserve"> has </w:t>
      </w:r>
      <w:r w:rsidRPr="005F63D4">
        <w:rPr>
          <w:rStyle w:val="StyleUnderline"/>
        </w:rPr>
        <w:t xml:space="preserve">repeatedly </w:t>
      </w:r>
      <w:r w:rsidRPr="008040E8">
        <w:rPr>
          <w:rStyle w:val="StyleUnderline"/>
          <w:highlight w:val="cyan"/>
        </w:rPr>
        <w:t>resulted in</w:t>
      </w:r>
      <w:r w:rsidRPr="005F63D4">
        <w:rPr>
          <w:rStyle w:val="StyleUnderline"/>
        </w:rPr>
        <w:t xml:space="preserve"> remarkable </w:t>
      </w:r>
      <w:r w:rsidRPr="008040E8">
        <w:rPr>
          <w:rStyle w:val="Emphasis"/>
          <w:highlight w:val="cyan"/>
        </w:rPr>
        <w:t>misunderstandings</w:t>
      </w:r>
      <w:r w:rsidRPr="00CB372C">
        <w:rPr>
          <w:sz w:val="16"/>
        </w:rPr>
        <w:t xml:space="preserve">,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w:t>
      </w:r>
      <w:r w:rsidRPr="000334EA">
        <w:rPr>
          <w:rStyle w:val="StyleUnderline"/>
        </w:rPr>
        <w:t xml:space="preserve">there is a need for increased </w:t>
      </w:r>
      <w:r w:rsidRPr="002C7513">
        <w:rPr>
          <w:rStyle w:val="Emphasis"/>
        </w:rPr>
        <w:t>coherence</w:t>
      </w:r>
      <w:r w:rsidRPr="00CB372C">
        <w:rPr>
          <w:sz w:val="16"/>
        </w:rPr>
        <w:t xml:space="preserve"> between approaches, as there is a need for enhanced mutual understanding between communities.</w:t>
      </w:r>
    </w:p>
    <w:p w14:paraId="44949B1A" w14:textId="77777777" w:rsidR="00A2662A" w:rsidRPr="00CB372C" w:rsidRDefault="00A2662A" w:rsidP="00A2662A">
      <w:pPr>
        <w:rPr>
          <w:sz w:val="16"/>
        </w:rPr>
      </w:pPr>
      <w:r w:rsidRPr="00CB372C">
        <w:rPr>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140F1C86" w14:textId="77777777" w:rsidR="00A2662A" w:rsidRPr="00CB372C" w:rsidRDefault="00A2662A" w:rsidP="00A2662A">
      <w:pPr>
        <w:rPr>
          <w:sz w:val="16"/>
        </w:rPr>
      </w:pPr>
      <w:r w:rsidRPr="00CB372C">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22C5FF9F" w14:textId="77777777" w:rsidR="00A2662A" w:rsidRPr="00CB372C" w:rsidRDefault="00A2662A" w:rsidP="00A2662A">
      <w:pPr>
        <w:rPr>
          <w:sz w:val="16"/>
        </w:rPr>
      </w:pPr>
      <w:r w:rsidRPr="00CB372C">
        <w:rPr>
          <w:sz w:val="16"/>
        </w:rPr>
        <w:t xml:space="preserve">The protection and promotion of labour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in the course of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5F3534">
        <w:rPr>
          <w:rStyle w:val="StyleUnderline"/>
        </w:rPr>
        <w:t xml:space="preserve">contemporary </w:t>
      </w:r>
      <w:r w:rsidRPr="00087813">
        <w:rPr>
          <w:rStyle w:val="Emphasis"/>
          <w:highlight w:val="cyan"/>
        </w:rPr>
        <w:t>labour</w:t>
      </w:r>
      <w:r w:rsidRPr="00087813">
        <w:rPr>
          <w:rStyle w:val="StyleUnderline"/>
          <w:highlight w:val="cyan"/>
        </w:rPr>
        <w:t xml:space="preserve"> law</w:t>
      </w:r>
      <w:r w:rsidRPr="00CB372C">
        <w:rPr>
          <w:sz w:val="16"/>
        </w:rPr>
        <w:t xml:space="preserve"> has </w:t>
      </w:r>
      <w:r w:rsidRPr="00087813">
        <w:rPr>
          <w:rStyle w:val="Emphasis"/>
          <w:highlight w:val="cyan"/>
        </w:rPr>
        <w:t>transcended</w:t>
      </w:r>
      <w:r w:rsidRPr="005F3534">
        <w:rPr>
          <w:rStyle w:val="StyleUnderline"/>
        </w:rPr>
        <w:t xml:space="preserve"> the traditional structures of </w:t>
      </w:r>
      <w:r w:rsidRPr="00CB372C">
        <w:rPr>
          <w:sz w:val="16"/>
        </w:rPr>
        <w:t xml:space="preserve">domestic and </w:t>
      </w:r>
      <w:r w:rsidRPr="00087813">
        <w:rPr>
          <w:rStyle w:val="Emphasis"/>
          <w:highlight w:val="cyan"/>
        </w:rPr>
        <w:t>i</w:t>
      </w:r>
      <w:r w:rsidRPr="00CB372C">
        <w:rPr>
          <w:sz w:val="16"/>
        </w:rPr>
        <w:t xml:space="preserve">nternational </w:t>
      </w:r>
      <w:r w:rsidRPr="00087813">
        <w:rPr>
          <w:rStyle w:val="Emphasis"/>
          <w:highlight w:val="cyan"/>
        </w:rPr>
        <w:t>law</w:t>
      </w:r>
      <w:r w:rsidRPr="00CB372C">
        <w:rPr>
          <w:sz w:val="16"/>
        </w:rPr>
        <w:t xml:space="preserve">. It operates, in the words of Anne Trebilcock, ‘within, between and beyond States </w:t>
      </w:r>
      <w:r w:rsidRPr="00087813">
        <w:rPr>
          <w:rStyle w:val="StyleUnderline"/>
          <w:highlight w:val="cyan"/>
        </w:rPr>
        <w:t>to form</w:t>
      </w:r>
      <w:r w:rsidRPr="00087813">
        <w:rPr>
          <w:sz w:val="16"/>
        </w:rPr>
        <w:t xml:space="preserve"> </w:t>
      </w:r>
      <w:r w:rsidRPr="00CB372C">
        <w:rPr>
          <w:sz w:val="16"/>
        </w:rPr>
        <w:t xml:space="preserve">a type of (imperfect and incomplete) </w:t>
      </w:r>
      <w:r w:rsidRPr="00CB372C">
        <w:rPr>
          <w:rStyle w:val="StyleUnderline"/>
        </w:rPr>
        <w:t xml:space="preserve">multi-layered </w:t>
      </w:r>
      <w:r w:rsidRPr="00087813">
        <w:rPr>
          <w:rStyle w:val="Emphasis"/>
          <w:highlight w:val="cyan"/>
        </w:rPr>
        <w:t>global governance</w:t>
      </w:r>
      <w:r w:rsidRPr="00087813">
        <w:rPr>
          <w:rStyle w:val="StyleUnderline"/>
        </w:rPr>
        <w:t>’</w:t>
      </w:r>
      <w:r w:rsidRPr="00CB372C">
        <w:rPr>
          <w:sz w:val="16"/>
        </w:rPr>
        <w:t xml:space="preserve">. In her contribution, Trebilcock points out why this shift from international to transnational labour law matters for labour standards. She concludes that </w:t>
      </w:r>
      <w:r w:rsidRPr="000334EA">
        <w:rPr>
          <w:rStyle w:val="StyleUnderline"/>
        </w:rPr>
        <w:t xml:space="preserve">transnational </w:t>
      </w:r>
      <w:r w:rsidRPr="008040E8">
        <w:rPr>
          <w:rStyle w:val="StyleUnderline"/>
          <w:highlight w:val="cyan"/>
        </w:rPr>
        <w:t>labour law’s</w:t>
      </w:r>
      <w:r w:rsidRPr="000334EA">
        <w:rPr>
          <w:rStyle w:val="StyleUnderline"/>
        </w:rPr>
        <w:t xml:space="preserve"> ‘broader vision of </w:t>
      </w:r>
      <w:r w:rsidRPr="008040E8">
        <w:rPr>
          <w:rStyle w:val="Emphasis"/>
          <w:highlight w:val="cyan"/>
        </w:rPr>
        <w:t>reuniting</w:t>
      </w:r>
      <w:r w:rsidRPr="008040E8">
        <w:rPr>
          <w:rStyle w:val="StyleUnderline"/>
          <w:highlight w:val="cyan"/>
        </w:rPr>
        <w:t xml:space="preserve"> the </w:t>
      </w:r>
      <w:r w:rsidRPr="008040E8">
        <w:rPr>
          <w:rStyle w:val="Emphasis"/>
          <w:highlight w:val="cyan"/>
        </w:rPr>
        <w:t>social</w:t>
      </w:r>
      <w:r w:rsidRPr="008040E8">
        <w:rPr>
          <w:rStyle w:val="StyleUnderline"/>
          <w:highlight w:val="cyan"/>
        </w:rPr>
        <w:t xml:space="preserve"> and</w:t>
      </w:r>
      <w:r w:rsidRPr="00CB372C">
        <w:rPr>
          <w:sz w:val="16"/>
        </w:rPr>
        <w:t xml:space="preserve"> the </w:t>
      </w:r>
      <w:r w:rsidRPr="008040E8">
        <w:rPr>
          <w:rStyle w:val="Emphasis"/>
          <w:highlight w:val="cyan"/>
        </w:rPr>
        <w:t>economic</w:t>
      </w:r>
      <w:r w:rsidRPr="00CB372C">
        <w:rPr>
          <w:sz w:val="16"/>
        </w:rPr>
        <w:t xml:space="preserve"> [...] </w:t>
      </w:r>
      <w:r w:rsidRPr="004A5F6C">
        <w:rPr>
          <w:rStyle w:val="StyleUnderline"/>
        </w:rPr>
        <w:t>seems</w:t>
      </w:r>
      <w:r w:rsidRPr="00CB372C">
        <w:rPr>
          <w:sz w:val="16"/>
        </w:rPr>
        <w:t xml:space="preserve"> at least theoretically better </w:t>
      </w:r>
      <w:r w:rsidRPr="00C0008E">
        <w:rPr>
          <w:rStyle w:val="StyleUnderline"/>
        </w:rPr>
        <w:t xml:space="preserve">placed </w:t>
      </w:r>
      <w:r w:rsidRPr="008040E8">
        <w:rPr>
          <w:rStyle w:val="StyleUnderline"/>
          <w:highlight w:val="cyan"/>
        </w:rPr>
        <w:t xml:space="preserve">to test different </w:t>
      </w:r>
      <w:r w:rsidRPr="008040E8">
        <w:rPr>
          <w:rStyle w:val="Emphasis"/>
          <w:highlight w:val="cyan"/>
        </w:rPr>
        <w:t>solutions</w:t>
      </w:r>
      <w:r w:rsidRPr="00C0008E">
        <w:rPr>
          <w:rStyle w:val="StyleUnderline"/>
        </w:rPr>
        <w:t xml:space="preserve"> until</w:t>
      </w:r>
      <w:r w:rsidRPr="00CB372C">
        <w:rPr>
          <w:sz w:val="16"/>
        </w:rPr>
        <w:t xml:space="preserve"> the </w:t>
      </w:r>
      <w:r w:rsidRPr="00C0008E">
        <w:rPr>
          <w:rStyle w:val="StyleUnderline"/>
        </w:rPr>
        <w:t xml:space="preserve">most </w:t>
      </w:r>
      <w:r w:rsidRPr="00865D10">
        <w:rPr>
          <w:rStyle w:val="Emphasis"/>
        </w:rPr>
        <w:t>promising</w:t>
      </w:r>
      <w:r w:rsidRPr="00C0008E">
        <w:rPr>
          <w:rStyle w:val="StyleUnderline"/>
        </w:rPr>
        <w:t xml:space="preserve"> can emerge</w:t>
      </w:r>
      <w:r w:rsidRPr="00CB372C">
        <w:rPr>
          <w:sz w:val="16"/>
        </w:rPr>
        <w:t xml:space="preserve"> within a particular context’.</w:t>
      </w:r>
    </w:p>
    <w:p w14:paraId="20EC406B" w14:textId="77777777" w:rsidR="00A2662A" w:rsidRPr="00CB372C" w:rsidRDefault="00A2662A" w:rsidP="00A2662A">
      <w:pPr>
        <w:rPr>
          <w:sz w:val="16"/>
        </w:rPr>
      </w:pPr>
      <w:r w:rsidRPr="00CB372C">
        <w:rPr>
          <w:sz w:val="16"/>
        </w:rPr>
        <w:t xml:space="preserve">After the scene is set, the contributions in the volume’s second part explore </w:t>
      </w:r>
      <w:r w:rsidRPr="002E6F0C">
        <w:rPr>
          <w:rStyle w:val="StyleUnderline"/>
        </w:rPr>
        <w:t xml:space="preserve">the role of </w:t>
      </w:r>
      <w:r w:rsidRPr="00067FF3">
        <w:rPr>
          <w:rStyle w:val="Emphasis"/>
        </w:rPr>
        <w:t>labour</w:t>
      </w:r>
      <w:r w:rsidRPr="002E6F0C">
        <w:rPr>
          <w:rStyle w:val="StyleUnderline"/>
        </w:rPr>
        <w:t xml:space="preserve"> standards in</w:t>
      </w:r>
      <w:r w:rsidRPr="00CB372C">
        <w:rPr>
          <w:sz w:val="16"/>
        </w:rPr>
        <w:t xml:space="preserve"> the </w:t>
      </w:r>
      <w:r w:rsidRPr="002E6F0C">
        <w:rPr>
          <w:rStyle w:val="StyleUnderline"/>
        </w:rPr>
        <w:t xml:space="preserve">most prominent fields of </w:t>
      </w:r>
      <w:r w:rsidRPr="00667C4A">
        <w:rPr>
          <w:rStyle w:val="Emphasis"/>
        </w:rPr>
        <w:t>i</w:t>
      </w:r>
      <w:r w:rsidRPr="00CB372C">
        <w:rPr>
          <w:sz w:val="16"/>
        </w:rPr>
        <w:t xml:space="preserve">nternational </w:t>
      </w:r>
      <w:r w:rsidRPr="00052AE5">
        <w:rPr>
          <w:rStyle w:val="Emphasis"/>
        </w:rPr>
        <w:t>e</w:t>
      </w:r>
      <w:r w:rsidRPr="00CB372C">
        <w:rPr>
          <w:sz w:val="16"/>
        </w:rPr>
        <w:t xml:space="preserve">conomic </w:t>
      </w:r>
      <w:r w:rsidRPr="00052AE5">
        <w:rPr>
          <w:rStyle w:val="Emphasis"/>
        </w:rPr>
        <w:t>l</w:t>
      </w:r>
      <w:r w:rsidRPr="00CB372C">
        <w:rPr>
          <w:sz w:val="16"/>
        </w:rPr>
        <w:t>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2270118E" w14:textId="77777777" w:rsidR="00A2662A" w:rsidRPr="00CB372C" w:rsidRDefault="00A2662A" w:rsidP="00A2662A">
      <w:pPr>
        <w:rPr>
          <w:sz w:val="16"/>
        </w:rPr>
      </w:pPr>
      <w:r w:rsidRPr="00672574">
        <w:rPr>
          <w:rStyle w:val="StyleUnderline"/>
        </w:rPr>
        <w:t>Many</w:t>
      </w:r>
      <w:r w:rsidRPr="00CB372C">
        <w:rPr>
          <w:sz w:val="16"/>
        </w:rPr>
        <w:t xml:space="preserve"> of the </w:t>
      </w:r>
      <w:r w:rsidRPr="00FE0430">
        <w:rPr>
          <w:rStyle w:val="Emphasis"/>
        </w:rPr>
        <w:t>preferential</w:t>
      </w:r>
      <w:r w:rsidRPr="00672574">
        <w:rPr>
          <w:rStyle w:val="StyleUnderline"/>
        </w:rPr>
        <w:t xml:space="preserve"> trade agreements that</w:t>
      </w:r>
      <w:r w:rsidRPr="00CB372C">
        <w:rPr>
          <w:sz w:val="16"/>
        </w:rPr>
        <w:t xml:space="preserve"> have recently been concluded or </w:t>
      </w:r>
      <w:r w:rsidRPr="00D9255D">
        <w:rPr>
          <w:rStyle w:val="StyleUnderline"/>
        </w:rPr>
        <w:t>are</w:t>
      </w:r>
      <w:r w:rsidRPr="00CB372C">
        <w:rPr>
          <w:sz w:val="16"/>
        </w:rPr>
        <w:t xml:space="preserve"> currently being </w:t>
      </w:r>
      <w:r w:rsidRPr="00FE0430">
        <w:rPr>
          <w:rStyle w:val="Emphasis"/>
        </w:rPr>
        <w:t>negotiated</w:t>
      </w:r>
      <w:r w:rsidRPr="00D9255D">
        <w:rPr>
          <w:rStyle w:val="StyleUnderline"/>
        </w:rPr>
        <w:t xml:space="preserve"> to try to rectify</w:t>
      </w:r>
      <w:r w:rsidRPr="00CB372C">
        <w:rPr>
          <w:sz w:val="16"/>
        </w:rPr>
        <w:t xml:space="preserve"> the WTO’s </w:t>
      </w:r>
      <w:r w:rsidRPr="00D9255D">
        <w:rPr>
          <w:rStyle w:val="StyleUnderline"/>
        </w:rPr>
        <w:t xml:space="preserve">refusal to address </w:t>
      </w:r>
      <w:r w:rsidRPr="00FE0430">
        <w:rPr>
          <w:rStyle w:val="Emphasis"/>
        </w:rPr>
        <w:t>labour</w:t>
      </w:r>
      <w:r w:rsidRPr="00D9255D">
        <w:rPr>
          <w:rStyle w:val="StyleUnderline"/>
        </w:rPr>
        <w:t xml:space="preserve"> standards</w:t>
      </w:r>
      <w:r w:rsidRPr="00CB372C">
        <w:rPr>
          <w:sz w:val="16"/>
        </w:rPr>
        <w:t xml:space="preserve">. As Tonia Novitz explains, in EU trade agreements, </w:t>
      </w:r>
      <w:r w:rsidRPr="000063F7">
        <w:rPr>
          <w:rStyle w:val="StyleUnderline"/>
        </w:rPr>
        <w:t xml:space="preserve">there is ‘an apparent </w:t>
      </w:r>
      <w:r w:rsidRPr="00FE0430">
        <w:rPr>
          <w:rStyle w:val="Emphasis"/>
        </w:rPr>
        <w:t>shift</w:t>
      </w:r>
      <w:r w:rsidRPr="000063F7">
        <w:rPr>
          <w:rStyle w:val="StyleUnderline"/>
        </w:rPr>
        <w:t xml:space="preserve"> away from</w:t>
      </w:r>
      <w:r w:rsidRPr="00CB372C">
        <w:rPr>
          <w:sz w:val="16"/>
        </w:rPr>
        <w:t xml:space="preserve"> a </w:t>
      </w:r>
      <w:r w:rsidRPr="00FE0430">
        <w:rPr>
          <w:rStyle w:val="Emphasis"/>
        </w:rPr>
        <w:t>human rights</w:t>
      </w:r>
      <w:r w:rsidRPr="00CB372C">
        <w:rPr>
          <w:sz w:val="16"/>
        </w:rPr>
        <w:t xml:space="preserve">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w:t>
      </w:r>
      <w:r w:rsidRPr="00640212">
        <w:rPr>
          <w:rStyle w:val="StyleUnderline"/>
        </w:rPr>
        <w:t xml:space="preserve">these </w:t>
      </w:r>
      <w:r w:rsidRPr="008040E8">
        <w:rPr>
          <w:rStyle w:val="Emphasis"/>
        </w:rPr>
        <w:t>mechanisms</w:t>
      </w:r>
      <w:r w:rsidRPr="00CB372C">
        <w:rPr>
          <w:sz w:val="16"/>
        </w:rPr>
        <w:t xml:space="preserve"> suffer from ‘an unsuitable procedural and institutional design’, which may explain that the mechanisms </w:t>
      </w:r>
      <w:r w:rsidRPr="00672574">
        <w:rPr>
          <w:rStyle w:val="StyleUnderline"/>
        </w:rPr>
        <w:t xml:space="preserve">have only </w:t>
      </w:r>
      <w:r w:rsidRPr="008040E8">
        <w:rPr>
          <w:rStyle w:val="Emphasis"/>
        </w:rPr>
        <w:t>poorly</w:t>
      </w:r>
      <w:r w:rsidRPr="00672574">
        <w:rPr>
          <w:rStyle w:val="StyleUnderline"/>
        </w:rPr>
        <w:t xml:space="preserve"> been used and</w:t>
      </w:r>
      <w:r w:rsidRPr="00CB372C">
        <w:rPr>
          <w:sz w:val="16"/>
        </w:rPr>
        <w:t xml:space="preserve"> have </w:t>
      </w:r>
      <w:r w:rsidRPr="00672574">
        <w:rPr>
          <w:rStyle w:val="StyleUnderline"/>
        </w:rPr>
        <w:t>not lived up to expectations</w:t>
      </w:r>
      <w:r w:rsidRPr="00CB372C">
        <w:rPr>
          <w:sz w:val="16"/>
        </w:rPr>
        <w:t xml:space="preserve">. Drawing from these findings, Henner Gott € explores the potential of ‘an Individual Labour Complaint Procedure for Workers, Trade Unions, Employers and NGOs in Future Free Trade Agreements’. This proposal is aiming at endowing those </w:t>
      </w:r>
      <w:r w:rsidRPr="005901EA">
        <w:rPr>
          <w:rStyle w:val="StyleUnderline"/>
        </w:rPr>
        <w:t>actors</w:t>
      </w:r>
      <w:r w:rsidRPr="00CB372C">
        <w:rPr>
          <w:sz w:val="16"/>
        </w:rPr>
        <w:t xml:space="preserve"> which </w:t>
      </w:r>
      <w:r w:rsidRPr="005901EA">
        <w:rPr>
          <w:rStyle w:val="StyleUnderline"/>
        </w:rPr>
        <w:t xml:space="preserve">have a </w:t>
      </w:r>
      <w:r w:rsidRPr="008040E8">
        <w:rPr>
          <w:rStyle w:val="Emphasis"/>
        </w:rPr>
        <w:t>genuine interest</w:t>
      </w:r>
      <w:r w:rsidRPr="005901EA">
        <w:rPr>
          <w:rStyle w:val="StyleUnderline"/>
        </w:rPr>
        <w:t xml:space="preserve"> in</w:t>
      </w:r>
      <w:r w:rsidRPr="00CB372C">
        <w:rPr>
          <w:sz w:val="16"/>
        </w:rPr>
        <w:t xml:space="preserve"> the </w:t>
      </w:r>
      <w:r w:rsidRPr="005901EA">
        <w:rPr>
          <w:rStyle w:val="StyleUnderline"/>
        </w:rPr>
        <w:t xml:space="preserve">implementation of </w:t>
      </w:r>
      <w:r w:rsidRPr="008040E8">
        <w:rPr>
          <w:rStyle w:val="Emphasis"/>
        </w:rPr>
        <w:t>labour</w:t>
      </w:r>
      <w:r w:rsidRPr="007F5D38">
        <w:rPr>
          <w:rStyle w:val="StyleUnderline"/>
        </w:rPr>
        <w:t xml:space="preserve"> chapters</w:t>
      </w:r>
      <w:r w:rsidRPr="00CB372C">
        <w:rPr>
          <w:sz w:val="16"/>
        </w:rPr>
        <w:t xml:space="preserve">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405E2F68" w14:textId="77777777" w:rsidR="00A2662A" w:rsidRPr="00CB372C" w:rsidRDefault="00A2662A" w:rsidP="00A2662A">
      <w:pPr>
        <w:rPr>
          <w:sz w:val="16"/>
        </w:rPr>
      </w:pPr>
      <w:r w:rsidRPr="00CB372C">
        <w:rPr>
          <w:sz w:val="16"/>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784D72CF" w14:textId="77777777" w:rsidR="00A2662A" w:rsidRPr="00CB372C" w:rsidRDefault="00A2662A" w:rsidP="00A2662A">
      <w:pPr>
        <w:rPr>
          <w:sz w:val="16"/>
        </w:rPr>
      </w:pPr>
      <w:r w:rsidRPr="008040E8">
        <w:rPr>
          <w:rStyle w:val="StyleUnderline"/>
          <w:highlight w:val="cyan"/>
        </w:rPr>
        <w:t xml:space="preserve">The </w:t>
      </w:r>
      <w:r w:rsidRPr="008040E8">
        <w:rPr>
          <w:rStyle w:val="Emphasis"/>
          <w:highlight w:val="cyan"/>
        </w:rPr>
        <w:t>inclusion</w:t>
      </w:r>
      <w:r w:rsidRPr="008040E8">
        <w:rPr>
          <w:rStyle w:val="StyleUnderline"/>
          <w:highlight w:val="cyan"/>
        </w:rPr>
        <w:t xml:space="preserve"> of </w:t>
      </w:r>
      <w:r w:rsidRPr="008040E8">
        <w:rPr>
          <w:rStyle w:val="Emphasis"/>
          <w:highlight w:val="cyan"/>
        </w:rPr>
        <w:t>labour</w:t>
      </w:r>
      <w:r w:rsidRPr="00EE4522">
        <w:rPr>
          <w:rStyle w:val="StyleUnderline"/>
        </w:rPr>
        <w:t xml:space="preserve"> standards</w:t>
      </w:r>
      <w:r w:rsidRPr="00CB372C">
        <w:rPr>
          <w:sz w:val="16"/>
        </w:rPr>
        <w:t xml:space="preserve"> in self-imposed corporate codes of conduct has </w:t>
      </w:r>
      <w:r w:rsidRPr="008040E8">
        <w:rPr>
          <w:rStyle w:val="StyleUnderline"/>
          <w:highlight w:val="cyan"/>
        </w:rPr>
        <w:t>received</w:t>
      </w:r>
      <w:r w:rsidRPr="00EE4522">
        <w:rPr>
          <w:rStyle w:val="StyleUnderline"/>
        </w:rPr>
        <w:t xml:space="preserve"> wide </w:t>
      </w:r>
      <w:r w:rsidRPr="008040E8">
        <w:rPr>
          <w:rStyle w:val="Emphasis"/>
          <w:highlight w:val="cyan"/>
        </w:rPr>
        <w:t>resonance</w:t>
      </w:r>
      <w:r w:rsidRPr="00CB372C">
        <w:rPr>
          <w:sz w:val="16"/>
        </w:rPr>
        <w:t xml:space="preserve"> in academia and practice, including both appraisal and critique. Katja Gehne approaches this phenomenon from a practitioner’s point of view. Finding that ‘</w:t>
      </w:r>
      <w:r w:rsidRPr="005B7B24">
        <w:rPr>
          <w:rStyle w:val="StyleUnderline"/>
        </w:rPr>
        <w:t xml:space="preserve">soft </w:t>
      </w:r>
      <w:r w:rsidRPr="00C054C3">
        <w:rPr>
          <w:rStyle w:val="Emphasis"/>
        </w:rPr>
        <w:t>standards</w:t>
      </w:r>
      <w:r w:rsidRPr="005B7B24">
        <w:rPr>
          <w:rStyle w:val="StyleUnderline"/>
        </w:rPr>
        <w:t xml:space="preserve"> at</w:t>
      </w:r>
      <w:r w:rsidRPr="00CB372C">
        <w:rPr>
          <w:sz w:val="16"/>
        </w:rPr>
        <w:t xml:space="preserve"> the </w:t>
      </w:r>
      <w:r w:rsidRPr="005B7B24">
        <w:rPr>
          <w:rStyle w:val="StyleUnderline"/>
        </w:rPr>
        <w:t xml:space="preserve">international level have </w:t>
      </w:r>
      <w:r w:rsidRPr="00C054C3">
        <w:rPr>
          <w:rStyle w:val="Emphasis"/>
        </w:rPr>
        <w:t>emerged</w:t>
      </w:r>
      <w:r w:rsidRPr="005B7B24">
        <w:rPr>
          <w:rStyle w:val="StyleUnderline"/>
        </w:rPr>
        <w:t xml:space="preserve"> </w:t>
      </w:r>
      <w:r w:rsidRPr="008040E8">
        <w:rPr>
          <w:rStyle w:val="StyleUnderline"/>
          <w:highlight w:val="cyan"/>
        </w:rPr>
        <w:t>as</w:t>
      </w:r>
      <w:r w:rsidRPr="00CB372C">
        <w:rPr>
          <w:sz w:val="16"/>
        </w:rPr>
        <w:t xml:space="preserve"> a </w:t>
      </w:r>
      <w:r w:rsidRPr="008040E8">
        <w:rPr>
          <w:rStyle w:val="StyleUnderline"/>
          <w:highlight w:val="cyan"/>
        </w:rPr>
        <w:t>standard of</w:t>
      </w:r>
      <w:r w:rsidRPr="005B7B24">
        <w:rPr>
          <w:rStyle w:val="StyleUnderline"/>
        </w:rPr>
        <w:t xml:space="preserve"> responsible </w:t>
      </w:r>
      <w:r w:rsidRPr="008040E8">
        <w:rPr>
          <w:rStyle w:val="StyleUnderline"/>
          <w:highlight w:val="cyan"/>
        </w:rPr>
        <w:t xml:space="preserve">business </w:t>
      </w:r>
      <w:r w:rsidRPr="008040E8">
        <w:rPr>
          <w:rStyle w:val="Emphasis"/>
          <w:highlight w:val="cyan"/>
        </w:rPr>
        <w:t>management’</w:t>
      </w:r>
      <w:r w:rsidRPr="00CB372C">
        <w:rPr>
          <w:sz w:val="16"/>
        </w:rPr>
        <w:t xml:space="preserve">, she argues that </w:t>
      </w:r>
      <w:r w:rsidRPr="00D23E82">
        <w:rPr>
          <w:rStyle w:val="StyleUnderline"/>
        </w:rPr>
        <w:t>they ‘</w:t>
      </w:r>
      <w:r w:rsidRPr="008040E8">
        <w:rPr>
          <w:rStyle w:val="StyleUnderline"/>
          <w:highlight w:val="cyan"/>
        </w:rPr>
        <w:t>could be</w:t>
      </w:r>
      <w:r w:rsidRPr="00CB372C">
        <w:rPr>
          <w:sz w:val="16"/>
        </w:rPr>
        <w:t xml:space="preserve"> part of a (para-)legal </w:t>
      </w:r>
      <w:r w:rsidRPr="008040E8">
        <w:rPr>
          <w:rStyle w:val="StyleUnderline"/>
          <w:highlight w:val="cyan"/>
        </w:rPr>
        <w:t xml:space="preserve">answer to </w:t>
      </w:r>
      <w:r w:rsidRPr="008040E8">
        <w:rPr>
          <w:rStyle w:val="Emphasis"/>
          <w:highlight w:val="cyan"/>
        </w:rPr>
        <w:t>deficiencies</w:t>
      </w:r>
      <w:r w:rsidRPr="008040E8">
        <w:rPr>
          <w:rStyle w:val="StyleUnderline"/>
          <w:highlight w:val="cyan"/>
        </w:rPr>
        <w:t xml:space="preserve"> of</w:t>
      </w:r>
      <w:r w:rsidRPr="00CB372C">
        <w:rPr>
          <w:sz w:val="16"/>
        </w:rPr>
        <w:t xml:space="preserve"> national </w:t>
      </w:r>
      <w:r w:rsidRPr="00884122">
        <w:rPr>
          <w:rStyle w:val="StyleUnderline"/>
        </w:rPr>
        <w:t xml:space="preserve">states’ </w:t>
      </w:r>
      <w:r w:rsidRPr="008040E8">
        <w:rPr>
          <w:rStyle w:val="Emphasis"/>
          <w:highlight w:val="cyan"/>
        </w:rPr>
        <w:t>h</w:t>
      </w:r>
      <w:r w:rsidRPr="008040E8">
        <w:rPr>
          <w:rStyle w:val="StyleUnderline"/>
        </w:rPr>
        <w:t>uman</w:t>
      </w:r>
      <w:r w:rsidRPr="00884122">
        <w:rPr>
          <w:rStyle w:val="StyleUnderline"/>
        </w:rPr>
        <w:t xml:space="preserve"> </w:t>
      </w:r>
      <w:r w:rsidRPr="008040E8">
        <w:rPr>
          <w:rStyle w:val="Emphasis"/>
          <w:highlight w:val="cyan"/>
        </w:rPr>
        <w:t>r</w:t>
      </w:r>
      <w:r w:rsidRPr="00884122">
        <w:rPr>
          <w:rStyle w:val="StyleUnderline"/>
        </w:rPr>
        <w:t xml:space="preserve">ights </w:t>
      </w:r>
      <w:r w:rsidRPr="008040E8">
        <w:rPr>
          <w:rStyle w:val="StyleUnderline"/>
          <w:highlight w:val="cyan"/>
        </w:rPr>
        <w:t>protection</w:t>
      </w:r>
      <w:r w:rsidRPr="00884122">
        <w:rPr>
          <w:rStyle w:val="StyleUnderline"/>
        </w:rPr>
        <w:t xml:space="preserve"> systems’. To</w:t>
      </w:r>
      <w:r w:rsidRPr="00CB372C">
        <w:rPr>
          <w:sz w:val="16"/>
        </w:rPr>
        <w:t xml:space="preserve"> step in governance gaps is also the purpose of joint endeavors of trade union federations and multinational groups to </w:t>
      </w:r>
      <w:r w:rsidRPr="00884122">
        <w:rPr>
          <w:rStyle w:val="StyleUnderline"/>
        </w:rPr>
        <w:t xml:space="preserve">strengthen </w:t>
      </w:r>
      <w:r w:rsidRPr="00385F09">
        <w:rPr>
          <w:rStyle w:val="Emphasis"/>
        </w:rPr>
        <w:t>labour</w:t>
      </w:r>
      <w:r w:rsidRPr="00884122">
        <w:rPr>
          <w:rStyle w:val="StyleUnderline"/>
        </w:rPr>
        <w:t xml:space="preserve"> standards</w:t>
      </w:r>
      <w:r w:rsidRPr="00CB372C">
        <w:rPr>
          <w:sz w:val="16"/>
        </w:rPr>
        <w:t xml:space="preserve"> in corporate governance by way of international framework agreements. In his contribution, Rudiger Krause € highlights that </w:t>
      </w:r>
      <w:r w:rsidRPr="008040E8">
        <w:rPr>
          <w:rStyle w:val="StyleUnderline"/>
          <w:highlight w:val="cyan"/>
        </w:rPr>
        <w:t xml:space="preserve">the </w:t>
      </w:r>
      <w:r w:rsidRPr="008040E8">
        <w:rPr>
          <w:rStyle w:val="Emphasis"/>
          <w:highlight w:val="cyan"/>
        </w:rPr>
        <w:t>success</w:t>
      </w:r>
      <w:r w:rsidRPr="008040E8">
        <w:rPr>
          <w:rStyle w:val="StyleUnderline"/>
          <w:highlight w:val="cyan"/>
        </w:rPr>
        <w:t xml:space="preserve"> of</w:t>
      </w:r>
      <w:r w:rsidRPr="00AB0C43">
        <w:rPr>
          <w:rStyle w:val="StyleUnderline"/>
        </w:rPr>
        <w:t xml:space="preserve"> such </w:t>
      </w:r>
      <w:r w:rsidRPr="008040E8">
        <w:rPr>
          <w:rStyle w:val="StyleUnderline"/>
          <w:highlight w:val="cyan"/>
        </w:rPr>
        <w:t>agreements</w:t>
      </w:r>
      <w:r w:rsidRPr="00AB0C43">
        <w:rPr>
          <w:rStyle w:val="StyleUnderline"/>
        </w:rPr>
        <w:t xml:space="preserve"> largely </w:t>
      </w:r>
      <w:r w:rsidRPr="008040E8">
        <w:rPr>
          <w:rStyle w:val="StyleUnderline"/>
          <w:highlight w:val="cyan"/>
        </w:rPr>
        <w:t>depends on</w:t>
      </w:r>
      <w:r w:rsidRPr="00CB372C">
        <w:rPr>
          <w:sz w:val="16"/>
        </w:rPr>
        <w:t xml:space="preserve"> them being implemented in strong and resilient industrial relations, which in turn they are able to reinforce. Therefore, he calls for the conclusion of more robust international framework agreements in the future. Exploring </w:t>
      </w:r>
      <w:r w:rsidRPr="008040E8">
        <w:rPr>
          <w:rStyle w:val="Emphasis"/>
          <w:highlight w:val="cyan"/>
        </w:rPr>
        <w:t>unilateral enforcement</w:t>
      </w:r>
      <w:r w:rsidRPr="008040E8">
        <w:rPr>
          <w:rStyle w:val="StyleUnderline"/>
          <w:highlight w:val="cyan"/>
        </w:rPr>
        <w:t xml:space="preserve"> of</w:t>
      </w:r>
      <w:r w:rsidRPr="00C57C06">
        <w:rPr>
          <w:rStyle w:val="StyleUnderline"/>
        </w:rPr>
        <w:t xml:space="preserve"> international labour </w:t>
      </w:r>
      <w:r w:rsidRPr="008040E8">
        <w:rPr>
          <w:rStyle w:val="Emphasis"/>
          <w:highlight w:val="cyan"/>
        </w:rPr>
        <w:t>standards</w:t>
      </w:r>
      <w:r w:rsidRPr="008040E8">
        <w:rPr>
          <w:rStyle w:val="StyleUnderline"/>
          <w:highlight w:val="cyan"/>
        </w:rPr>
        <w:t xml:space="preserve"> through </w:t>
      </w:r>
      <w:r w:rsidRPr="008040E8">
        <w:rPr>
          <w:rStyle w:val="Emphasis"/>
          <w:highlight w:val="cyan"/>
        </w:rPr>
        <w:t>adjudicatory</w:t>
      </w:r>
      <w:r w:rsidRPr="008040E8">
        <w:rPr>
          <w:rStyle w:val="StyleUnderline"/>
          <w:highlight w:val="cyan"/>
        </w:rPr>
        <w:t xml:space="preserve"> means</w:t>
      </w:r>
      <w:r w:rsidRPr="00CB372C">
        <w:rPr>
          <w:sz w:val="16"/>
        </w:rPr>
        <w:t>, Anja Seibert-Fohr discusses the domestic enforcement of international labour standards under the US Alien Tort Claims Act. While recent decisions have put up considerable substantive and procedural hurdles, she concludes that ‘</w:t>
      </w:r>
      <w:r w:rsidRPr="00431977">
        <w:rPr>
          <w:rStyle w:val="StyleUnderline"/>
        </w:rPr>
        <w:t>the door is not closed and</w:t>
      </w:r>
      <w:r w:rsidRPr="00CB372C">
        <w:rPr>
          <w:sz w:val="16"/>
        </w:rPr>
        <w:t xml:space="preserve"> federal </w:t>
      </w:r>
      <w:r w:rsidRPr="00FB15CC">
        <w:rPr>
          <w:rStyle w:val="Emphasis"/>
        </w:rPr>
        <w:t>courts</w:t>
      </w:r>
      <w:r w:rsidRPr="00431977">
        <w:rPr>
          <w:rStyle w:val="StyleUnderline"/>
        </w:rPr>
        <w:t xml:space="preserve"> are still</w:t>
      </w:r>
      <w:r w:rsidRPr="00CB372C">
        <w:rPr>
          <w:sz w:val="16"/>
        </w:rPr>
        <w:t xml:space="preserve"> in the process of </w:t>
      </w:r>
      <w:r w:rsidRPr="000B64A5">
        <w:rPr>
          <w:rStyle w:val="StyleUnderline"/>
        </w:rPr>
        <w:t>delimiting the</w:t>
      </w:r>
      <w:r w:rsidRPr="00CB372C">
        <w:rPr>
          <w:sz w:val="16"/>
        </w:rPr>
        <w:t xml:space="preserve"> exact </w:t>
      </w:r>
      <w:r w:rsidRPr="00FB15CC">
        <w:rPr>
          <w:rStyle w:val="Emphasis"/>
        </w:rPr>
        <w:t>scope</w:t>
      </w:r>
      <w:r w:rsidRPr="000B64A5">
        <w:rPr>
          <w:rStyle w:val="StyleUnderline"/>
        </w:rPr>
        <w:t xml:space="preserve"> of</w:t>
      </w:r>
      <w:r w:rsidRPr="00CB372C">
        <w:rPr>
          <w:sz w:val="16"/>
        </w:rPr>
        <w:t xml:space="preserve"> ATS </w:t>
      </w:r>
      <w:r w:rsidRPr="000B64A5">
        <w:rPr>
          <w:rStyle w:val="StyleUnderline"/>
        </w:rPr>
        <w:t>litigation’</w:t>
      </w:r>
      <w:r w:rsidRPr="00CB372C">
        <w:rPr>
          <w:sz w:val="16"/>
        </w:rPr>
        <w:t xml:space="preserve">. She argues that </w:t>
      </w:r>
      <w:r w:rsidRPr="00816757">
        <w:rPr>
          <w:rStyle w:val="StyleUnderline"/>
        </w:rPr>
        <w:t>jurisdiction</w:t>
      </w:r>
      <w:r w:rsidRPr="00CB372C">
        <w:rPr>
          <w:sz w:val="16"/>
        </w:rPr>
        <w:t xml:space="preserve"> could and </w:t>
      </w:r>
      <w:r w:rsidRPr="00431977">
        <w:rPr>
          <w:rStyle w:val="StyleUnderline"/>
        </w:rPr>
        <w:t xml:space="preserve">should be </w:t>
      </w:r>
      <w:r w:rsidRPr="00FB15CC">
        <w:rPr>
          <w:rStyle w:val="Emphasis"/>
        </w:rPr>
        <w:t>assumed</w:t>
      </w:r>
      <w:r w:rsidRPr="00431977">
        <w:rPr>
          <w:rStyle w:val="StyleUnderline"/>
        </w:rPr>
        <w:t xml:space="preserve"> </w:t>
      </w:r>
      <w:r w:rsidRPr="008040E8">
        <w:rPr>
          <w:rStyle w:val="StyleUnderline"/>
          <w:highlight w:val="cyan"/>
        </w:rPr>
        <w:t>in</w:t>
      </w:r>
      <w:r w:rsidRPr="00431977">
        <w:rPr>
          <w:rStyle w:val="StyleUnderline"/>
        </w:rPr>
        <w:t xml:space="preserve"> cases of violations of sufficiently established international labour </w:t>
      </w:r>
      <w:r w:rsidRPr="0075047C">
        <w:rPr>
          <w:rStyle w:val="Emphasis"/>
        </w:rPr>
        <w:t>standards</w:t>
      </w:r>
      <w:r w:rsidRPr="00431977">
        <w:rPr>
          <w:rStyle w:val="StyleUnderline"/>
        </w:rPr>
        <w:t xml:space="preserve"> with</w:t>
      </w:r>
      <w:r w:rsidRPr="00CB372C">
        <w:rPr>
          <w:sz w:val="16"/>
        </w:rPr>
        <w:t xml:space="preserve"> a territorial </w:t>
      </w:r>
      <w:r w:rsidRPr="0075047C">
        <w:rPr>
          <w:rStyle w:val="Emphasis"/>
        </w:rPr>
        <w:t>link</w:t>
      </w:r>
      <w:r w:rsidRPr="00431977">
        <w:rPr>
          <w:rStyle w:val="StyleUnderline"/>
        </w:rPr>
        <w:t xml:space="preserve"> to </w:t>
      </w:r>
      <w:r w:rsidRPr="008040E8">
        <w:rPr>
          <w:rStyle w:val="StyleUnderline"/>
          <w:highlight w:val="cyan"/>
        </w:rPr>
        <w:t xml:space="preserve">the </w:t>
      </w:r>
      <w:r w:rsidRPr="008040E8">
        <w:rPr>
          <w:rStyle w:val="Emphasis"/>
          <w:highlight w:val="cyan"/>
        </w:rPr>
        <w:t>USA</w:t>
      </w:r>
      <w:r w:rsidRPr="00CB372C">
        <w:rPr>
          <w:sz w:val="16"/>
        </w:rPr>
        <w:t xml:space="preserve">.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 </w:t>
      </w:r>
    </w:p>
    <w:bookmarkEnd w:id="1"/>
    <w:p w14:paraId="4E3A5AB9" w14:textId="77777777" w:rsidR="00A2662A" w:rsidRPr="007F7E63" w:rsidRDefault="00A2662A" w:rsidP="00A2662A">
      <w:pPr>
        <w:pStyle w:val="Heading4"/>
      </w:pPr>
      <w:r>
        <w:t xml:space="preserve">Strong IEL caps </w:t>
      </w:r>
      <w:r>
        <w:rPr>
          <w:u w:val="single"/>
        </w:rPr>
        <w:t>global war</w:t>
      </w:r>
      <w:r>
        <w:t xml:space="preserve"> AND </w:t>
      </w:r>
      <w:r>
        <w:rPr>
          <w:u w:val="single"/>
        </w:rPr>
        <w:t>transnational crises</w:t>
      </w:r>
      <w:r>
        <w:t>---extinction.</w:t>
      </w:r>
    </w:p>
    <w:p w14:paraId="2FB737DC" w14:textId="77777777" w:rsidR="00A2662A" w:rsidRPr="00620FAE" w:rsidRDefault="00A2662A" w:rsidP="00A2662A">
      <w:r w:rsidRPr="004B47F6">
        <w:rPr>
          <w:rStyle w:val="Style13ptBold"/>
        </w:rPr>
        <w:t>Bjorklund ’23</w:t>
      </w:r>
      <w:r>
        <w:t xml:space="preserve"> [Andrea and Gabrielle Marceau; March 2023; </w:t>
      </w:r>
      <w:r w:rsidRPr="00AC053D">
        <w:t>Full Professor and L. Yves Fortier Chair in International Arbitration and International Commercial Law at McGill University</w:t>
      </w:r>
      <w:r>
        <w:t>; Associate Professor at Geneva Law School; Journal of International Economic Law, “</w:t>
      </w:r>
      <w:r w:rsidRPr="00127064">
        <w:t>New (Paradigms In) International Economic Law</w:t>
      </w:r>
      <w:r>
        <w:t>,” vol. 26]</w:t>
      </w:r>
    </w:p>
    <w:p w14:paraId="22E6C5CB" w14:textId="77777777" w:rsidR="00A2662A" w:rsidRPr="0068478B" w:rsidRDefault="00A2662A" w:rsidP="00A2662A">
      <w:pPr>
        <w:rPr>
          <w:sz w:val="16"/>
        </w:rPr>
      </w:pPr>
      <w:r w:rsidRPr="0068478B">
        <w:rPr>
          <w:sz w:val="16"/>
        </w:rPr>
        <w:t xml:space="preserve">Since the birth of the Journal of International Economic Law (JIEL) in 1998, </w:t>
      </w:r>
      <w:r w:rsidRPr="00C603D5">
        <w:rPr>
          <w:rStyle w:val="StyleUnderline"/>
        </w:rPr>
        <w:t>the foundations of</w:t>
      </w:r>
      <w:r w:rsidRPr="0068478B">
        <w:rPr>
          <w:sz w:val="16"/>
        </w:rPr>
        <w:t xml:space="preserve"> </w:t>
      </w:r>
      <w:r w:rsidRPr="004C5AD2">
        <w:rPr>
          <w:rStyle w:val="Emphasis"/>
        </w:rPr>
        <w:t>i</w:t>
      </w:r>
      <w:r w:rsidRPr="0068478B">
        <w:rPr>
          <w:sz w:val="16"/>
        </w:rPr>
        <w:t xml:space="preserve">nternational </w:t>
      </w:r>
      <w:r w:rsidRPr="004C5AD2">
        <w:rPr>
          <w:rStyle w:val="Emphasis"/>
        </w:rPr>
        <w:t>e</w:t>
      </w:r>
      <w:r w:rsidRPr="0068478B">
        <w:rPr>
          <w:sz w:val="16"/>
        </w:rPr>
        <w:t xml:space="preserve">conomic </w:t>
      </w:r>
      <w:r w:rsidRPr="004C5AD2">
        <w:rPr>
          <w:rStyle w:val="Emphasis"/>
        </w:rPr>
        <w:t>l</w:t>
      </w:r>
      <w:r w:rsidRPr="0068478B">
        <w:rPr>
          <w:sz w:val="16"/>
        </w:rPr>
        <w:t xml:space="preserve">aw have </w:t>
      </w:r>
      <w:r w:rsidRPr="008755A9">
        <w:rPr>
          <w:rStyle w:val="StyleUnderline"/>
        </w:rPr>
        <w:t xml:space="preserve">undergone </w:t>
      </w:r>
      <w:r w:rsidRPr="008755A9">
        <w:rPr>
          <w:rStyle w:val="Emphasis"/>
        </w:rPr>
        <w:t>multidimensional</w:t>
      </w:r>
      <w:r w:rsidRPr="008755A9">
        <w:rPr>
          <w:rStyle w:val="StyleUnderline"/>
        </w:rPr>
        <w:t xml:space="preserve"> </w:t>
      </w:r>
      <w:r w:rsidRPr="00A21650">
        <w:rPr>
          <w:rStyle w:val="StyleUnderline"/>
        </w:rPr>
        <w:t xml:space="preserve">changes. </w:t>
      </w:r>
      <w:r w:rsidRPr="00DC3777">
        <w:rPr>
          <w:rStyle w:val="StyleUnderline"/>
        </w:rPr>
        <w:t xml:space="preserve">Emerging </w:t>
      </w:r>
      <w:r w:rsidRPr="00DC3777">
        <w:rPr>
          <w:rStyle w:val="Emphasis"/>
        </w:rPr>
        <w:t>political</w:t>
      </w:r>
      <w:r w:rsidRPr="00A21650">
        <w:rPr>
          <w:rStyle w:val="StyleUnderline"/>
        </w:rPr>
        <w:t xml:space="preserve"> and </w:t>
      </w:r>
      <w:r w:rsidRPr="00DC3777">
        <w:rPr>
          <w:rStyle w:val="Emphasis"/>
        </w:rPr>
        <w:t>economic</w:t>
      </w:r>
      <w:r w:rsidRPr="00DC3777">
        <w:rPr>
          <w:rStyle w:val="StyleUnderline"/>
        </w:rPr>
        <w:t xml:space="preserve"> challenges</w:t>
      </w:r>
      <w:r w:rsidRPr="0068478B">
        <w:rPr>
          <w:sz w:val="16"/>
        </w:rPr>
        <w:t xml:space="preserve"> have </w:t>
      </w:r>
      <w:r w:rsidRPr="00DC3777">
        <w:rPr>
          <w:rStyle w:val="StyleUnderline"/>
        </w:rPr>
        <w:t xml:space="preserve">shaped </w:t>
      </w:r>
      <w:r w:rsidRPr="00DC3777">
        <w:rPr>
          <w:rStyle w:val="Emphasis"/>
        </w:rPr>
        <w:t>i</w:t>
      </w:r>
      <w:r w:rsidRPr="00DC3777">
        <w:rPr>
          <w:sz w:val="16"/>
        </w:rPr>
        <w:t xml:space="preserve">nternational </w:t>
      </w:r>
      <w:r w:rsidRPr="00DC3777">
        <w:rPr>
          <w:rStyle w:val="Emphasis"/>
        </w:rPr>
        <w:t>e</w:t>
      </w:r>
      <w:r w:rsidRPr="00DC3777">
        <w:rPr>
          <w:sz w:val="16"/>
        </w:rPr>
        <w:t xml:space="preserve">conomic </w:t>
      </w:r>
      <w:r w:rsidRPr="00DC3777">
        <w:rPr>
          <w:rStyle w:val="Emphasis"/>
        </w:rPr>
        <w:t>l</w:t>
      </w:r>
      <w:r w:rsidRPr="00DC3777">
        <w:rPr>
          <w:sz w:val="16"/>
        </w:rPr>
        <w:t>aw</w:t>
      </w:r>
      <w:r w:rsidRPr="0068478B">
        <w:rPr>
          <w:sz w:val="16"/>
        </w:rPr>
        <w:t xml:space="preserve"> </w:t>
      </w:r>
      <w:r w:rsidRPr="00F55749">
        <w:rPr>
          <w:rStyle w:val="StyleUnderline"/>
        </w:rPr>
        <w:t xml:space="preserve">into becoming inherently </w:t>
      </w:r>
      <w:r w:rsidRPr="005731DB">
        <w:rPr>
          <w:rStyle w:val="Emphasis"/>
        </w:rPr>
        <w:t>dynamic</w:t>
      </w:r>
      <w:r w:rsidRPr="004F3246">
        <w:rPr>
          <w:rStyle w:val="StyleUnderline"/>
        </w:rPr>
        <w:t>; not only</w:t>
      </w:r>
      <w:r w:rsidRPr="0068478B">
        <w:rPr>
          <w:sz w:val="16"/>
        </w:rPr>
        <w:t xml:space="preserve"> have new frameworks developed for analyses </w:t>
      </w:r>
      <w:r w:rsidRPr="004F3246">
        <w:rPr>
          <w:rStyle w:val="StyleUnderline"/>
        </w:rPr>
        <w:t>of</w:t>
      </w:r>
      <w:r w:rsidRPr="0068478B">
        <w:rPr>
          <w:sz w:val="16"/>
        </w:rPr>
        <w:t xml:space="preserve"> international </w:t>
      </w:r>
      <w:r w:rsidRPr="004F3246">
        <w:rPr>
          <w:rStyle w:val="StyleUnderline"/>
        </w:rPr>
        <w:t>economic relations, but</w:t>
      </w:r>
      <w:r w:rsidRPr="0068478B">
        <w:rPr>
          <w:sz w:val="16"/>
        </w:rPr>
        <w:t xml:space="preserve"> novel </w:t>
      </w:r>
      <w:r w:rsidRPr="006504D5">
        <w:rPr>
          <w:rStyle w:val="Emphasis"/>
        </w:rPr>
        <w:t>social</w:t>
      </w:r>
      <w:r w:rsidRPr="004F3246">
        <w:rPr>
          <w:rStyle w:val="StyleUnderline"/>
        </w:rPr>
        <w:t xml:space="preserve"> and </w:t>
      </w:r>
      <w:r w:rsidRPr="006504D5">
        <w:rPr>
          <w:rStyle w:val="Emphasis"/>
        </w:rPr>
        <w:t>environmental</w:t>
      </w:r>
      <w:r w:rsidRPr="004F3246">
        <w:rPr>
          <w:rStyle w:val="StyleUnderline"/>
        </w:rPr>
        <w:t xml:space="preserve"> aspects of</w:t>
      </w:r>
      <w:r w:rsidRPr="0068478B">
        <w:rPr>
          <w:sz w:val="16"/>
        </w:rPr>
        <w:t xml:space="preserve"> government </w:t>
      </w:r>
      <w:r w:rsidRPr="004F3246">
        <w:rPr>
          <w:rStyle w:val="StyleUnderline"/>
        </w:rPr>
        <w:t>policy</w:t>
      </w:r>
      <w:r w:rsidRPr="0068478B">
        <w:rPr>
          <w:sz w:val="16"/>
        </w:rPr>
        <w:t xml:space="preserve"> now also fall within the field’s ambit. </w:t>
      </w:r>
      <w:r w:rsidRPr="00DC3777">
        <w:rPr>
          <w:rStyle w:val="StyleUnderline"/>
        </w:rPr>
        <w:t>These</w:t>
      </w:r>
      <w:r w:rsidRPr="004F3246">
        <w:rPr>
          <w:rStyle w:val="StyleUnderline"/>
        </w:rPr>
        <w:t xml:space="preserve"> challenges</w:t>
      </w:r>
      <w:r w:rsidRPr="0068478B">
        <w:rPr>
          <w:sz w:val="16"/>
        </w:rPr>
        <w:t xml:space="preserve"> have </w:t>
      </w:r>
      <w:r w:rsidRPr="00DC3777">
        <w:rPr>
          <w:rStyle w:val="StyleUnderline"/>
        </w:rPr>
        <w:t>shaken</w:t>
      </w:r>
      <w:r w:rsidRPr="0068478B">
        <w:rPr>
          <w:sz w:val="16"/>
        </w:rPr>
        <w:t xml:space="preserve"> the </w:t>
      </w:r>
      <w:r w:rsidRPr="004F3246">
        <w:rPr>
          <w:rStyle w:val="StyleUnderline"/>
        </w:rPr>
        <w:t xml:space="preserve">normative </w:t>
      </w:r>
      <w:r w:rsidRPr="00FE49CF">
        <w:rPr>
          <w:rStyle w:val="StyleUnderline"/>
        </w:rPr>
        <w:t xml:space="preserve">foundations of </w:t>
      </w:r>
      <w:r w:rsidRPr="00F348B0">
        <w:rPr>
          <w:rStyle w:val="Emphasis"/>
        </w:rPr>
        <w:t>i</w:t>
      </w:r>
      <w:r w:rsidRPr="0068478B">
        <w:rPr>
          <w:sz w:val="16"/>
        </w:rPr>
        <w:t xml:space="preserve">nternational </w:t>
      </w:r>
      <w:r w:rsidRPr="00C7676E">
        <w:rPr>
          <w:rStyle w:val="Emphasis"/>
        </w:rPr>
        <w:t>e</w:t>
      </w:r>
      <w:r w:rsidRPr="0068478B">
        <w:rPr>
          <w:sz w:val="16"/>
        </w:rPr>
        <w:t xml:space="preserve">conomic </w:t>
      </w:r>
      <w:r w:rsidRPr="00C7676E">
        <w:rPr>
          <w:rStyle w:val="Emphasis"/>
        </w:rPr>
        <w:t>l</w:t>
      </w:r>
      <w:r w:rsidRPr="00DC3777">
        <w:rPr>
          <w:sz w:val="14"/>
        </w:rPr>
        <w:t>a</w:t>
      </w:r>
      <w:r w:rsidRPr="0068478B">
        <w:rPr>
          <w:sz w:val="16"/>
        </w:rPr>
        <w:t xml:space="preserve">w and new paradigms in this field of law have emerged. </w:t>
      </w:r>
      <w:r w:rsidRPr="00DC3777">
        <w:rPr>
          <w:rStyle w:val="StyleUnderline"/>
          <w:highlight w:val="cyan"/>
        </w:rPr>
        <w:t>The</w:t>
      </w:r>
      <w:r w:rsidRPr="00A0556E">
        <w:rPr>
          <w:rStyle w:val="StyleUnderline"/>
        </w:rPr>
        <w:t xml:space="preserve"> increasing </w:t>
      </w:r>
      <w:r w:rsidRPr="00DC3777">
        <w:rPr>
          <w:rStyle w:val="Emphasis"/>
          <w:highlight w:val="cyan"/>
        </w:rPr>
        <w:t>urgency</w:t>
      </w:r>
      <w:r w:rsidRPr="00DC3777">
        <w:rPr>
          <w:rStyle w:val="StyleUnderline"/>
          <w:highlight w:val="cyan"/>
        </w:rPr>
        <w:t xml:space="preserve"> of</w:t>
      </w:r>
      <w:r w:rsidRPr="0068478B">
        <w:rPr>
          <w:sz w:val="16"/>
        </w:rPr>
        <w:t xml:space="preserve"> the </w:t>
      </w:r>
      <w:r w:rsidRPr="00DC3777">
        <w:rPr>
          <w:rStyle w:val="Emphasis"/>
          <w:highlight w:val="cyan"/>
        </w:rPr>
        <w:t>climate</w:t>
      </w:r>
      <w:r w:rsidRPr="00A0556E">
        <w:rPr>
          <w:rStyle w:val="StyleUnderline"/>
        </w:rPr>
        <w:t xml:space="preserve"> change crisis; the</w:t>
      </w:r>
      <w:r w:rsidRPr="0068478B">
        <w:rPr>
          <w:sz w:val="16"/>
        </w:rPr>
        <w:t xml:space="preserve"> repercussions of the 2008 </w:t>
      </w:r>
      <w:r w:rsidRPr="00DC3777">
        <w:rPr>
          <w:rStyle w:val="Emphasis"/>
          <w:highlight w:val="cyan"/>
        </w:rPr>
        <w:t>financial</w:t>
      </w:r>
      <w:r w:rsidRPr="00DC3777">
        <w:rPr>
          <w:rStyle w:val="StyleUnderline"/>
          <w:highlight w:val="cyan"/>
        </w:rPr>
        <w:t xml:space="preserve"> crisis</w:t>
      </w:r>
      <w:r w:rsidRPr="0068478B">
        <w:rPr>
          <w:sz w:val="16"/>
        </w:rPr>
        <w:t xml:space="preserve">; the </w:t>
      </w:r>
      <w:r w:rsidRPr="00A0556E">
        <w:rPr>
          <w:rStyle w:val="StyleUnderline"/>
        </w:rPr>
        <w:t xml:space="preserve">outbreak of </w:t>
      </w:r>
      <w:r w:rsidRPr="00464A42">
        <w:rPr>
          <w:rStyle w:val="Emphasis"/>
          <w:highlight w:val="cyan"/>
        </w:rPr>
        <w:t>wars</w:t>
      </w:r>
      <w:r w:rsidRPr="00464A42">
        <w:rPr>
          <w:rStyle w:val="StyleUnderline"/>
          <w:highlight w:val="cyan"/>
        </w:rPr>
        <w:t xml:space="preserve"> across the globe</w:t>
      </w:r>
      <w:r w:rsidRPr="0068478B">
        <w:rPr>
          <w:sz w:val="16"/>
        </w:rPr>
        <w:t xml:space="preserve">; the coronavirus disease 2019 (COVID-19) </w:t>
      </w:r>
      <w:r w:rsidRPr="00464A42">
        <w:rPr>
          <w:rStyle w:val="Emphasis"/>
          <w:highlight w:val="cyan"/>
        </w:rPr>
        <w:t>pandemic</w:t>
      </w:r>
      <w:r w:rsidRPr="0068478B">
        <w:rPr>
          <w:sz w:val="16"/>
        </w:rPr>
        <w:t xml:space="preserve">; the rise of nationalism and </w:t>
      </w:r>
      <w:r w:rsidRPr="00464A42">
        <w:rPr>
          <w:rStyle w:val="StyleUnderline"/>
          <w:highlight w:val="cyan"/>
        </w:rPr>
        <w:t xml:space="preserve">threats to </w:t>
      </w:r>
      <w:r w:rsidRPr="00464A42">
        <w:rPr>
          <w:rStyle w:val="Emphasis"/>
          <w:highlight w:val="cyan"/>
        </w:rPr>
        <w:t>democracy</w:t>
      </w:r>
      <w:r w:rsidRPr="00464A42">
        <w:rPr>
          <w:rStyle w:val="StyleUnderline"/>
          <w:highlight w:val="cyan"/>
        </w:rPr>
        <w:t>; and</w:t>
      </w:r>
      <w:r w:rsidRPr="00FF1A4D">
        <w:rPr>
          <w:rStyle w:val="StyleUnderline"/>
        </w:rPr>
        <w:t xml:space="preserve"> </w:t>
      </w:r>
      <w:r w:rsidRPr="0068478B">
        <w:rPr>
          <w:sz w:val="16"/>
        </w:rPr>
        <w:t xml:space="preserve">the </w:t>
      </w:r>
      <w:r w:rsidRPr="00B543AD">
        <w:rPr>
          <w:rStyle w:val="StyleUnderline"/>
        </w:rPr>
        <w:t xml:space="preserve">digitalization of </w:t>
      </w:r>
      <w:r w:rsidRPr="00464A42">
        <w:rPr>
          <w:rStyle w:val="Emphasis"/>
          <w:highlight w:val="cyan"/>
        </w:rPr>
        <w:t>trade</w:t>
      </w:r>
      <w:r w:rsidRPr="0068478B">
        <w:rPr>
          <w:sz w:val="16"/>
        </w:rPr>
        <w:t xml:space="preserve"> and economic relations among individuals, non-governmental entities, and countries </w:t>
      </w:r>
      <w:r w:rsidRPr="0089151C">
        <w:rPr>
          <w:rStyle w:val="StyleUnderline"/>
          <w:highlight w:val="cyan"/>
        </w:rPr>
        <w:t xml:space="preserve">have </w:t>
      </w:r>
      <w:r w:rsidRPr="0089151C">
        <w:rPr>
          <w:rStyle w:val="Emphasis"/>
          <w:highlight w:val="cyan"/>
        </w:rPr>
        <w:t>transformed</w:t>
      </w:r>
      <w:r w:rsidRPr="0089151C">
        <w:rPr>
          <w:rStyle w:val="StyleUnderline"/>
          <w:highlight w:val="cyan"/>
        </w:rPr>
        <w:t xml:space="preserve"> the</w:t>
      </w:r>
      <w:r w:rsidRPr="0089151C">
        <w:rPr>
          <w:rStyle w:val="StyleUnderline"/>
        </w:rPr>
        <w:t xml:space="preserve"> global </w:t>
      </w:r>
      <w:r w:rsidRPr="0089151C">
        <w:rPr>
          <w:rStyle w:val="StyleUnderline"/>
          <w:highlight w:val="cyan"/>
        </w:rPr>
        <w:t>economy</w:t>
      </w:r>
      <w:r w:rsidRPr="0068478B">
        <w:rPr>
          <w:sz w:val="16"/>
        </w:rPr>
        <w:t xml:space="preserve">. Paradoxically, </w:t>
      </w:r>
      <w:r w:rsidRPr="000D6902">
        <w:rPr>
          <w:rStyle w:val="StyleUnderline"/>
        </w:rPr>
        <w:t xml:space="preserve">international </w:t>
      </w:r>
      <w:r w:rsidRPr="0089151C">
        <w:rPr>
          <w:rStyle w:val="StyleUnderline"/>
          <w:highlight w:val="cyan"/>
        </w:rPr>
        <w:t xml:space="preserve">economic </w:t>
      </w:r>
      <w:r w:rsidRPr="0089151C">
        <w:rPr>
          <w:rStyle w:val="Emphasis"/>
          <w:highlight w:val="cyan"/>
        </w:rPr>
        <w:t>norms</w:t>
      </w:r>
      <w:r w:rsidRPr="0089151C">
        <w:rPr>
          <w:rStyle w:val="StyleUnderline"/>
          <w:highlight w:val="cyan"/>
        </w:rPr>
        <w:t xml:space="preserve"> have to be</w:t>
      </w:r>
      <w:r w:rsidRPr="0068478B">
        <w:rPr>
          <w:sz w:val="16"/>
        </w:rPr>
        <w:t xml:space="preserve"> both </w:t>
      </w:r>
      <w:r w:rsidRPr="000D6902">
        <w:rPr>
          <w:rStyle w:val="StyleUnderline"/>
        </w:rPr>
        <w:t xml:space="preserve">more </w:t>
      </w:r>
      <w:r w:rsidRPr="0089151C">
        <w:rPr>
          <w:rStyle w:val="Emphasis"/>
          <w:highlight w:val="cyan"/>
        </w:rPr>
        <w:t>robust</w:t>
      </w:r>
      <w:r w:rsidRPr="0089151C">
        <w:rPr>
          <w:rStyle w:val="StyleUnderline"/>
          <w:highlight w:val="cyan"/>
        </w:rPr>
        <w:t xml:space="preserve"> and</w:t>
      </w:r>
      <w:r w:rsidRPr="0068478B">
        <w:rPr>
          <w:sz w:val="16"/>
        </w:rPr>
        <w:t xml:space="preserve"> more </w:t>
      </w:r>
      <w:r w:rsidRPr="0089151C">
        <w:rPr>
          <w:rStyle w:val="Emphasis"/>
          <w:highlight w:val="cyan"/>
        </w:rPr>
        <w:t>flexible</w:t>
      </w:r>
      <w:r w:rsidRPr="00273061">
        <w:rPr>
          <w:rStyle w:val="StyleUnderline"/>
        </w:rPr>
        <w:t xml:space="preserve"> to account for</w:t>
      </w:r>
      <w:r w:rsidRPr="0068478B">
        <w:rPr>
          <w:sz w:val="16"/>
        </w:rPr>
        <w:t xml:space="preserve"> diverse and </w:t>
      </w:r>
      <w:r w:rsidRPr="00273061">
        <w:rPr>
          <w:rStyle w:val="StyleUnderline"/>
        </w:rPr>
        <w:t>multifaceted</w:t>
      </w:r>
      <w:r w:rsidRPr="0068478B">
        <w:rPr>
          <w:sz w:val="16"/>
        </w:rPr>
        <w:t xml:space="preserve"> levels of </w:t>
      </w:r>
      <w:r w:rsidRPr="007735B9">
        <w:rPr>
          <w:rStyle w:val="Emphasis"/>
        </w:rPr>
        <w:t>collaboration</w:t>
      </w:r>
      <w:r w:rsidRPr="0068478B">
        <w:rPr>
          <w:sz w:val="16"/>
        </w:rPr>
        <w:t xml:space="preserve">, a </w:t>
      </w:r>
      <w:r w:rsidRPr="009F0350">
        <w:rPr>
          <w:rStyle w:val="StyleUnderline"/>
        </w:rPr>
        <w:t>necessary</w:t>
      </w:r>
      <w:r w:rsidRPr="0068478B">
        <w:rPr>
          <w:sz w:val="16"/>
        </w:rPr>
        <w:t xml:space="preserve"> feat </w:t>
      </w:r>
      <w:r w:rsidRPr="009F0350">
        <w:rPr>
          <w:rStyle w:val="StyleUnderline"/>
        </w:rPr>
        <w:t>for</w:t>
      </w:r>
      <w:r w:rsidRPr="0068478B">
        <w:rPr>
          <w:sz w:val="16"/>
        </w:rPr>
        <w:t xml:space="preserve"> human and </w:t>
      </w:r>
      <w:r w:rsidRPr="009F0350">
        <w:rPr>
          <w:rStyle w:val="StyleUnderline"/>
        </w:rPr>
        <w:t xml:space="preserve">sustainable </w:t>
      </w:r>
      <w:r w:rsidRPr="007735B9">
        <w:rPr>
          <w:rStyle w:val="Emphasis"/>
        </w:rPr>
        <w:t>development</w:t>
      </w:r>
      <w:r w:rsidRPr="0068478B">
        <w:rPr>
          <w:sz w:val="16"/>
        </w:rPr>
        <w:t>. Some of these changes are documented and crystalized in this special edition celebrating the Journal’s 25th anniversary.</w:t>
      </w:r>
    </w:p>
    <w:p w14:paraId="0A3ED28B" w14:textId="77777777" w:rsidR="00A2662A" w:rsidRPr="0068478B" w:rsidRDefault="00A2662A" w:rsidP="00A2662A">
      <w:pPr>
        <w:rPr>
          <w:sz w:val="16"/>
        </w:rPr>
      </w:pPr>
      <w:r w:rsidRPr="0068478B">
        <w:rPr>
          <w:sz w:val="16"/>
        </w:rPr>
        <w:t xml:space="preserve">Governments have answered the call for more </w:t>
      </w:r>
      <w:r w:rsidRPr="004D6A16">
        <w:rPr>
          <w:rStyle w:val="StyleUnderline"/>
        </w:rPr>
        <w:t>robust and</w:t>
      </w:r>
      <w:r w:rsidRPr="0068478B">
        <w:rPr>
          <w:sz w:val="16"/>
        </w:rPr>
        <w:t xml:space="preserve"> more </w:t>
      </w:r>
      <w:r w:rsidRPr="002364E8">
        <w:rPr>
          <w:rStyle w:val="StyleUnderline"/>
        </w:rPr>
        <w:t xml:space="preserve">flexible international </w:t>
      </w:r>
      <w:r w:rsidRPr="00492860">
        <w:rPr>
          <w:rStyle w:val="Emphasis"/>
          <w:highlight w:val="cyan"/>
        </w:rPr>
        <w:t>economic norms</w:t>
      </w:r>
      <w:r w:rsidRPr="0068478B">
        <w:rPr>
          <w:sz w:val="16"/>
        </w:rPr>
        <w:t xml:space="preserve">. At the Twelfth Ministerial Conference of the World Trade Organization (WTO) in June 2022, the WTO Members adopted, inter alia, </w:t>
      </w:r>
      <w:r w:rsidRPr="00492860">
        <w:rPr>
          <w:rStyle w:val="Emphasis"/>
        </w:rPr>
        <w:t>declarations</w:t>
      </w:r>
      <w:r w:rsidRPr="00492860">
        <w:rPr>
          <w:rStyle w:val="StyleUnderline"/>
        </w:rPr>
        <w:t xml:space="preserve"> that</w:t>
      </w:r>
      <w:r w:rsidRPr="009F0350">
        <w:rPr>
          <w:rStyle w:val="StyleUnderline"/>
        </w:rPr>
        <w:t xml:space="preserve"> better </w:t>
      </w:r>
      <w:r w:rsidRPr="0089151C">
        <w:rPr>
          <w:rStyle w:val="StyleUnderline"/>
          <w:highlight w:val="cyan"/>
        </w:rPr>
        <w:t>prepare</w:t>
      </w:r>
      <w:r w:rsidRPr="0068478B">
        <w:rPr>
          <w:sz w:val="16"/>
        </w:rPr>
        <w:t xml:space="preserve"> international trade </w:t>
      </w:r>
      <w:r w:rsidRPr="0089151C">
        <w:rPr>
          <w:rStyle w:val="Emphasis"/>
          <w:highlight w:val="cyan"/>
        </w:rPr>
        <w:t>policy</w:t>
      </w:r>
      <w:r w:rsidRPr="0089151C">
        <w:rPr>
          <w:rStyle w:val="StyleUnderline"/>
          <w:highlight w:val="cyan"/>
        </w:rPr>
        <w:t xml:space="preserve"> for</w:t>
      </w:r>
      <w:r w:rsidRPr="008D16BC">
        <w:rPr>
          <w:rStyle w:val="StyleUnderline"/>
        </w:rPr>
        <w:t xml:space="preserve"> future </w:t>
      </w:r>
      <w:r w:rsidRPr="0089151C">
        <w:rPr>
          <w:rStyle w:val="Emphasis"/>
          <w:highlight w:val="cyan"/>
        </w:rPr>
        <w:t>pandemics</w:t>
      </w:r>
      <w:r w:rsidRPr="0089151C">
        <w:rPr>
          <w:rStyle w:val="StyleUnderline"/>
          <w:highlight w:val="cyan"/>
        </w:rPr>
        <w:t xml:space="preserve"> and emphasize</w:t>
      </w:r>
      <w:r w:rsidRPr="0068478B">
        <w:rPr>
          <w:sz w:val="16"/>
        </w:rPr>
        <w:t xml:space="preserve"> the role of </w:t>
      </w:r>
      <w:r w:rsidRPr="007735B9">
        <w:rPr>
          <w:rStyle w:val="Emphasis"/>
        </w:rPr>
        <w:t>trade</w:t>
      </w:r>
      <w:r w:rsidRPr="008D16BC">
        <w:rPr>
          <w:rStyle w:val="StyleUnderline"/>
        </w:rPr>
        <w:t xml:space="preserve"> in improving</w:t>
      </w:r>
      <w:r w:rsidRPr="0089151C">
        <w:rPr>
          <w:sz w:val="16"/>
        </w:rPr>
        <w:t xml:space="preserve"> </w:t>
      </w:r>
      <w:r w:rsidRPr="0068478B">
        <w:rPr>
          <w:sz w:val="16"/>
        </w:rPr>
        <w:t xml:space="preserve">the three </w:t>
      </w:r>
      <w:r w:rsidRPr="00D413A3">
        <w:rPr>
          <w:rStyle w:val="StyleUnderline"/>
        </w:rPr>
        <w:t xml:space="preserve">dimensions of </w:t>
      </w:r>
      <w:r w:rsidRPr="0089151C">
        <w:rPr>
          <w:rStyle w:val="StyleUnderline"/>
          <w:highlight w:val="cyan"/>
        </w:rPr>
        <w:t>sustainable development</w:t>
      </w:r>
      <w:r w:rsidRPr="00D413A3">
        <w:rPr>
          <w:rStyle w:val="StyleUnderline"/>
        </w:rPr>
        <w:t>—</w:t>
      </w:r>
      <w:r w:rsidRPr="001E5D3B">
        <w:rPr>
          <w:rStyle w:val="Emphasis"/>
        </w:rPr>
        <w:t>economic</w:t>
      </w:r>
      <w:r w:rsidRPr="00D413A3">
        <w:rPr>
          <w:rStyle w:val="StyleUnderline"/>
        </w:rPr>
        <w:t xml:space="preserve">, </w:t>
      </w:r>
      <w:r w:rsidRPr="001E5D3B">
        <w:rPr>
          <w:rStyle w:val="Emphasis"/>
        </w:rPr>
        <w:t>environmental</w:t>
      </w:r>
      <w:r w:rsidRPr="00D413A3">
        <w:rPr>
          <w:rStyle w:val="StyleUnderline"/>
        </w:rPr>
        <w:t xml:space="preserve">, and </w:t>
      </w:r>
      <w:r w:rsidRPr="001E5D3B">
        <w:rPr>
          <w:rStyle w:val="Emphasis"/>
        </w:rPr>
        <w:t>social</w:t>
      </w:r>
      <w:r w:rsidRPr="00D413A3">
        <w:rPr>
          <w:rStyle w:val="StyleUnderline"/>
        </w:rPr>
        <w:t>—</w:t>
      </w:r>
      <w:r w:rsidRPr="0089151C">
        <w:rPr>
          <w:rStyle w:val="StyleUnderline"/>
          <w:highlight w:val="cyan"/>
        </w:rPr>
        <w:t>to</w:t>
      </w:r>
      <w:r w:rsidRPr="0068478B">
        <w:rPr>
          <w:sz w:val="16"/>
        </w:rPr>
        <w:t xml:space="preserve"> effectively </w:t>
      </w:r>
      <w:r w:rsidRPr="0089151C">
        <w:rPr>
          <w:rStyle w:val="StyleUnderline"/>
          <w:highlight w:val="cyan"/>
        </w:rPr>
        <w:t xml:space="preserve">respond to </w:t>
      </w:r>
      <w:r w:rsidRPr="0089151C">
        <w:rPr>
          <w:rStyle w:val="Emphasis"/>
          <w:highlight w:val="cyan"/>
        </w:rPr>
        <w:t>climate</w:t>
      </w:r>
      <w:r w:rsidRPr="00D413A3">
        <w:rPr>
          <w:rStyle w:val="StyleUnderline"/>
        </w:rPr>
        <w:t xml:space="preserve"> change</w:t>
      </w:r>
      <w:r w:rsidRPr="0068478B">
        <w:rPr>
          <w:sz w:val="16"/>
        </w:rPr>
        <w:t xml:space="preserve">, natural </w:t>
      </w:r>
      <w:r w:rsidRPr="0089151C">
        <w:rPr>
          <w:rStyle w:val="Emphasis"/>
          <w:highlight w:val="cyan"/>
        </w:rPr>
        <w:t>disasters</w:t>
      </w:r>
      <w:r w:rsidRPr="00D413A3">
        <w:rPr>
          <w:rStyle w:val="StyleUnderline"/>
        </w:rPr>
        <w:t>, and</w:t>
      </w:r>
      <w:r w:rsidRPr="0068478B">
        <w:rPr>
          <w:sz w:val="16"/>
        </w:rPr>
        <w:t xml:space="preserve"> the ongoing </w:t>
      </w:r>
      <w:r w:rsidRPr="0089151C">
        <w:rPr>
          <w:rStyle w:val="Emphasis"/>
          <w:highlight w:val="cyan"/>
        </w:rPr>
        <w:t>energy</w:t>
      </w:r>
      <w:r w:rsidRPr="0089151C">
        <w:rPr>
          <w:rStyle w:val="StyleUnderline"/>
          <w:highlight w:val="cyan"/>
        </w:rPr>
        <w:t xml:space="preserve"> and </w:t>
      </w:r>
      <w:r w:rsidRPr="0089151C">
        <w:rPr>
          <w:rStyle w:val="Emphasis"/>
          <w:highlight w:val="cyan"/>
        </w:rPr>
        <w:t>food</w:t>
      </w:r>
      <w:r w:rsidRPr="00D413A3">
        <w:rPr>
          <w:rStyle w:val="StyleUnderline"/>
        </w:rPr>
        <w:t xml:space="preserve"> shortage crisis</w:t>
      </w:r>
      <w:r w:rsidRPr="0068478B">
        <w:rPr>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7E154A">
        <w:rPr>
          <w:rStyle w:val="StyleUnderline"/>
        </w:rPr>
        <w:t xml:space="preserve">Such developments signify a </w:t>
      </w:r>
      <w:r w:rsidRPr="007E154A">
        <w:rPr>
          <w:rStyle w:val="Emphasis"/>
        </w:rPr>
        <w:t>turn</w:t>
      </w:r>
      <w:r w:rsidRPr="0068478B">
        <w:rPr>
          <w:sz w:val="16"/>
        </w:rPr>
        <w:t xml:space="preserve"> in the WTO </w:t>
      </w:r>
      <w:r w:rsidRPr="00672FE8">
        <w:rPr>
          <w:rStyle w:val="StyleUnderline"/>
        </w:rPr>
        <w:t xml:space="preserve">from negotiating </w:t>
      </w:r>
      <w:r w:rsidRPr="00D56D67">
        <w:rPr>
          <w:rStyle w:val="Emphasis"/>
        </w:rPr>
        <w:t>trade</w:t>
      </w:r>
      <w:r w:rsidRPr="00672FE8">
        <w:rPr>
          <w:rStyle w:val="StyleUnderline"/>
        </w:rPr>
        <w:t xml:space="preserve"> </w:t>
      </w:r>
      <w:r w:rsidRPr="007E154A">
        <w:rPr>
          <w:rStyle w:val="StyleUnderline"/>
        </w:rPr>
        <w:t xml:space="preserve">rules to addressing </w:t>
      </w:r>
      <w:r w:rsidRPr="0089151C">
        <w:rPr>
          <w:rStyle w:val="Emphasis"/>
          <w:highlight w:val="cyan"/>
        </w:rPr>
        <w:t>pressing concerns</w:t>
      </w:r>
      <w:r w:rsidRPr="0089151C">
        <w:rPr>
          <w:rStyle w:val="StyleUnderline"/>
          <w:highlight w:val="cyan"/>
        </w:rPr>
        <w:t xml:space="preserve"> facing </w:t>
      </w:r>
      <w:r w:rsidRPr="0089151C">
        <w:rPr>
          <w:rStyle w:val="Emphasis"/>
          <w:highlight w:val="cyan"/>
        </w:rPr>
        <w:t>humankind</w:t>
      </w:r>
      <w:r w:rsidRPr="0068478B">
        <w:rPr>
          <w:sz w:val="16"/>
        </w:rPr>
        <w:t xml:space="preserve">. When JIEL was first established, civil society renewed its calls for the inclusion of social and environmental concerns in the so-called ‘trade and …’ policies. Today, the </w:t>
      </w:r>
      <w:r w:rsidRPr="00AA34D9">
        <w:rPr>
          <w:rStyle w:val="StyleUnderline"/>
        </w:rPr>
        <w:t>interlinkages between trade and other issues form</w:t>
      </w:r>
      <w:r w:rsidRPr="0068478B">
        <w:rPr>
          <w:sz w:val="16"/>
        </w:rPr>
        <w:t xml:space="preserve"> an </w:t>
      </w:r>
      <w:r w:rsidRPr="001A2C76">
        <w:rPr>
          <w:rStyle w:val="Emphasis"/>
        </w:rPr>
        <w:t>integral</w:t>
      </w:r>
      <w:r w:rsidRPr="00AA34D9">
        <w:rPr>
          <w:rStyle w:val="StyleUnderline"/>
        </w:rPr>
        <w:t xml:space="preserve"> part of </w:t>
      </w:r>
      <w:r w:rsidRPr="0068478B">
        <w:rPr>
          <w:sz w:val="16"/>
        </w:rPr>
        <w:t xml:space="preserve">the </w:t>
      </w:r>
      <w:r w:rsidRPr="00AA34D9">
        <w:rPr>
          <w:rStyle w:val="StyleUnderline"/>
        </w:rPr>
        <w:t xml:space="preserve">international </w:t>
      </w:r>
      <w:r w:rsidRPr="001A2C76">
        <w:rPr>
          <w:rStyle w:val="Emphasis"/>
        </w:rPr>
        <w:t>trading system</w:t>
      </w:r>
      <w:r w:rsidRPr="00BE6983">
        <w:rPr>
          <w:rStyle w:val="StyleUnderline"/>
        </w:rPr>
        <w:t>. These</w:t>
      </w:r>
      <w:r w:rsidRPr="0068478B">
        <w:rPr>
          <w:sz w:val="16"/>
        </w:rPr>
        <w:t xml:space="preserve"> new challenges and </w:t>
      </w:r>
      <w:r w:rsidRPr="00A871A7">
        <w:rPr>
          <w:rStyle w:val="StyleUnderline"/>
        </w:rPr>
        <w:t>shifts</w:t>
      </w:r>
      <w:r w:rsidRPr="0068478B">
        <w:rPr>
          <w:sz w:val="16"/>
        </w:rPr>
        <w:t xml:space="preserve"> in economic policy </w:t>
      </w:r>
      <w:r w:rsidRPr="00A871A7">
        <w:rPr>
          <w:rStyle w:val="StyleUnderline"/>
        </w:rPr>
        <w:t>bring</w:t>
      </w:r>
      <w:r w:rsidRPr="0068478B">
        <w:rPr>
          <w:sz w:val="16"/>
        </w:rPr>
        <w:t xml:space="preserve"> (some) traditional understandings of international economic law into question and challenge the various normative underpinnings of international economic law in three ways: first, in the rise of </w:t>
      </w:r>
      <w:r w:rsidRPr="00AE0CB6">
        <w:rPr>
          <w:rStyle w:val="StyleUnderline"/>
        </w:rPr>
        <w:t xml:space="preserve">novel </w:t>
      </w:r>
      <w:r w:rsidRPr="001A2C76">
        <w:rPr>
          <w:rStyle w:val="Emphasis"/>
        </w:rPr>
        <w:t>approaches</w:t>
      </w:r>
      <w:r w:rsidRPr="00AE0CB6">
        <w:rPr>
          <w:rStyle w:val="StyleUnderline"/>
        </w:rPr>
        <w:t xml:space="preserve"> to international economic </w:t>
      </w:r>
      <w:r w:rsidRPr="001A2C76">
        <w:rPr>
          <w:rStyle w:val="Emphasis"/>
        </w:rPr>
        <w:t>norm creation</w:t>
      </w:r>
      <w:r w:rsidRPr="0068478B">
        <w:rPr>
          <w:sz w:val="16"/>
        </w:rPr>
        <w:t xml:space="preserve">; second, in the </w:t>
      </w:r>
      <w:r w:rsidRPr="00643DF5">
        <w:rPr>
          <w:rStyle w:val="StyleUnderline"/>
        </w:rPr>
        <w:t>expansion of</w:t>
      </w:r>
      <w:r w:rsidRPr="0068478B">
        <w:rPr>
          <w:sz w:val="16"/>
        </w:rPr>
        <w:t xml:space="preserve"> subject </w:t>
      </w:r>
      <w:r w:rsidRPr="004B5B2C">
        <w:rPr>
          <w:rStyle w:val="Emphasis"/>
        </w:rPr>
        <w:t>areas</w:t>
      </w:r>
      <w:r w:rsidRPr="00643DF5">
        <w:rPr>
          <w:rStyle w:val="StyleUnderline"/>
        </w:rPr>
        <w:t xml:space="preserve"> covered by international </w:t>
      </w:r>
      <w:r w:rsidRPr="004B5B2C">
        <w:rPr>
          <w:rStyle w:val="Emphasis"/>
        </w:rPr>
        <w:t>economic rules</w:t>
      </w:r>
      <w:r w:rsidRPr="00643DF5">
        <w:rPr>
          <w:rStyle w:val="StyleUnderline"/>
        </w:rPr>
        <w:t>; and</w:t>
      </w:r>
      <w:r w:rsidRPr="0068478B">
        <w:rPr>
          <w:sz w:val="16"/>
        </w:rPr>
        <w:t xml:space="preserve"> third, in the steady </w:t>
      </w:r>
      <w:r w:rsidRPr="00643DF5">
        <w:rPr>
          <w:rStyle w:val="StyleUnderline"/>
        </w:rPr>
        <w:t>disintegration of</w:t>
      </w:r>
      <w:r w:rsidRPr="0029008A">
        <w:rPr>
          <w:sz w:val="16"/>
        </w:rPr>
        <w:t xml:space="preserve"> </w:t>
      </w:r>
      <w:r w:rsidRPr="0068478B">
        <w:rPr>
          <w:sz w:val="16"/>
        </w:rPr>
        <w:t xml:space="preserve">the </w:t>
      </w:r>
      <w:r w:rsidRPr="00643DF5">
        <w:rPr>
          <w:rStyle w:val="StyleUnderline"/>
        </w:rPr>
        <w:t xml:space="preserve">traditional </w:t>
      </w:r>
      <w:r w:rsidRPr="004B5B2C">
        <w:rPr>
          <w:rStyle w:val="Emphasis"/>
        </w:rPr>
        <w:t>binaries</w:t>
      </w:r>
      <w:r w:rsidRPr="0068478B">
        <w:rPr>
          <w:sz w:val="16"/>
        </w:rPr>
        <w:t xml:space="preserve">, such as those between hard and soft law, </w:t>
      </w:r>
      <w:r w:rsidRPr="00CD304E">
        <w:rPr>
          <w:rStyle w:val="StyleUnderline"/>
        </w:rPr>
        <w:t xml:space="preserve">between </w:t>
      </w:r>
      <w:r w:rsidRPr="004B5B2C">
        <w:rPr>
          <w:rStyle w:val="Emphasis"/>
        </w:rPr>
        <w:t>public</w:t>
      </w:r>
      <w:r w:rsidRPr="00CD304E">
        <w:rPr>
          <w:rStyle w:val="StyleUnderline"/>
        </w:rPr>
        <w:t xml:space="preserve"> and </w:t>
      </w:r>
      <w:r w:rsidRPr="004B5B2C">
        <w:rPr>
          <w:rStyle w:val="Emphasis"/>
        </w:rPr>
        <w:t>private</w:t>
      </w:r>
      <w:r w:rsidRPr="00CD304E">
        <w:rPr>
          <w:rStyle w:val="StyleUnderline"/>
        </w:rPr>
        <w:t xml:space="preserve"> actors, and</w:t>
      </w:r>
      <w:r w:rsidRPr="0068478B">
        <w:rPr>
          <w:sz w:val="16"/>
        </w:rPr>
        <w:t xml:space="preserve"> between </w:t>
      </w:r>
      <w:r w:rsidRPr="009A7F94">
        <w:rPr>
          <w:rStyle w:val="Emphasis"/>
        </w:rPr>
        <w:t>h</w:t>
      </w:r>
      <w:r w:rsidRPr="00CD304E">
        <w:rPr>
          <w:rStyle w:val="StyleUnderline"/>
        </w:rPr>
        <w:t xml:space="preserve">uman </w:t>
      </w:r>
      <w:r w:rsidRPr="009A7F94">
        <w:rPr>
          <w:rStyle w:val="Emphasis"/>
        </w:rPr>
        <w:t>r</w:t>
      </w:r>
      <w:r w:rsidRPr="00CD304E">
        <w:rPr>
          <w:rStyle w:val="StyleUnderline"/>
        </w:rPr>
        <w:t xml:space="preserve">ights and </w:t>
      </w:r>
      <w:r w:rsidRPr="009A7F94">
        <w:rPr>
          <w:rStyle w:val="Emphasis"/>
        </w:rPr>
        <w:t>investment</w:t>
      </w:r>
      <w:r w:rsidRPr="0068478B">
        <w:rPr>
          <w:sz w:val="16"/>
        </w:rPr>
        <w:t>.</w:t>
      </w:r>
    </w:p>
    <w:p w14:paraId="271FD126" w14:textId="77777777" w:rsidR="00A2662A" w:rsidRPr="0068478B" w:rsidRDefault="00A2662A" w:rsidP="00A2662A">
      <w:pPr>
        <w:rPr>
          <w:sz w:val="16"/>
        </w:rPr>
      </w:pPr>
      <w:r w:rsidRPr="0068478B">
        <w:rPr>
          <w:sz w:val="16"/>
        </w:rPr>
        <w:t xml:space="preserve">First, </w:t>
      </w:r>
      <w:r w:rsidRPr="00EE4504">
        <w:rPr>
          <w:rStyle w:val="StyleUnderline"/>
        </w:rPr>
        <w:t xml:space="preserve">several new </w:t>
      </w:r>
      <w:r w:rsidRPr="00BE4440">
        <w:rPr>
          <w:rStyle w:val="Emphasis"/>
        </w:rPr>
        <w:t>approaches</w:t>
      </w:r>
      <w:r w:rsidRPr="00EE4504">
        <w:rPr>
          <w:rStyle w:val="StyleUnderline"/>
        </w:rPr>
        <w:t xml:space="preserve"> to negotiating and enforcing international economic rules</w:t>
      </w:r>
      <w:r w:rsidRPr="0068478B">
        <w:rPr>
          <w:sz w:val="16"/>
        </w:rPr>
        <w:t xml:space="preserve"> have </w:t>
      </w:r>
      <w:r w:rsidRPr="00BE4440">
        <w:rPr>
          <w:rStyle w:val="Emphasis"/>
        </w:rPr>
        <w:t>evolved</w:t>
      </w:r>
      <w:r w:rsidRPr="0068478B">
        <w:rPr>
          <w:sz w:val="16"/>
        </w:rPr>
        <w:t>.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form an open partnership to negotiate new rules on controversial issues; some JSIs aim at being eventually multilateralized and open to all Members, while others could maintain a limited membership and even include conditional most-favoured-nation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0AA7708E" w14:textId="77777777" w:rsidR="00A2662A" w:rsidRPr="0068478B" w:rsidRDefault="00A2662A" w:rsidP="00A2662A">
      <w:pPr>
        <w:rPr>
          <w:sz w:val="16"/>
        </w:rPr>
      </w:pPr>
      <w:r w:rsidRPr="00967B47">
        <w:rPr>
          <w:rStyle w:val="StyleUnderline"/>
        </w:rPr>
        <w:t xml:space="preserve">Such unprecedented </w:t>
      </w:r>
      <w:r w:rsidRPr="007F7222">
        <w:rPr>
          <w:rStyle w:val="Emphasis"/>
        </w:rPr>
        <w:t>changes</w:t>
      </w:r>
      <w:r w:rsidRPr="00967B47">
        <w:rPr>
          <w:rStyle w:val="StyleUnderline"/>
        </w:rPr>
        <w:t xml:space="preserve"> can</w:t>
      </w:r>
      <w:r w:rsidRPr="0068478B">
        <w:rPr>
          <w:sz w:val="16"/>
        </w:rPr>
        <w:t xml:space="preserve"> also </w:t>
      </w:r>
      <w:r w:rsidRPr="00967B47">
        <w:rPr>
          <w:rStyle w:val="StyleUnderline"/>
        </w:rPr>
        <w:t>be observed in</w:t>
      </w:r>
      <w:r w:rsidRPr="0068478B">
        <w:rPr>
          <w:sz w:val="16"/>
        </w:rPr>
        <w:t xml:space="preserve"> the </w:t>
      </w:r>
      <w:r w:rsidRPr="007F7222">
        <w:rPr>
          <w:rStyle w:val="Emphasis"/>
        </w:rPr>
        <w:t>enforcement</w:t>
      </w:r>
      <w:r w:rsidRPr="00967B47">
        <w:rPr>
          <w:rStyle w:val="StyleUnderline"/>
        </w:rPr>
        <w:t xml:space="preserve"> of international economic rules</w:t>
      </w:r>
      <w:r w:rsidRPr="0068478B">
        <w:rPr>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89151C">
        <w:rPr>
          <w:rStyle w:val="StyleUnderline"/>
          <w:highlight w:val="cyan"/>
        </w:rPr>
        <w:t xml:space="preserve">Enforcing </w:t>
      </w:r>
      <w:r w:rsidRPr="0089151C">
        <w:rPr>
          <w:rStyle w:val="Emphasis"/>
          <w:highlight w:val="cyan"/>
        </w:rPr>
        <w:t>trade</w:t>
      </w:r>
      <w:r w:rsidRPr="0089151C">
        <w:rPr>
          <w:rStyle w:val="StyleUnderline"/>
          <w:highlight w:val="cyan"/>
        </w:rPr>
        <w:t xml:space="preserve"> and </w:t>
      </w:r>
      <w:r w:rsidRPr="0089151C">
        <w:rPr>
          <w:rStyle w:val="Emphasis"/>
          <w:highlight w:val="cyan"/>
        </w:rPr>
        <w:t>investment</w:t>
      </w:r>
      <w:r w:rsidRPr="00FD0588">
        <w:rPr>
          <w:rStyle w:val="StyleUnderline"/>
        </w:rPr>
        <w:t xml:space="preserve"> rules</w:t>
      </w:r>
      <w:r w:rsidRPr="0068478B">
        <w:rPr>
          <w:sz w:val="16"/>
        </w:rPr>
        <w:t xml:space="preserve"> through the MPIA, regional trade agreements (RTAs), </w:t>
      </w:r>
      <w:r w:rsidRPr="00557001">
        <w:rPr>
          <w:sz w:val="16"/>
        </w:rPr>
        <w:t xml:space="preserve">international investment </w:t>
      </w:r>
      <w:r w:rsidRPr="0068478B">
        <w:rPr>
          <w:sz w:val="16"/>
        </w:rPr>
        <w:t xml:space="preserve">agreements (IIAs), and arbitration further </w:t>
      </w:r>
      <w:r w:rsidRPr="0089151C">
        <w:rPr>
          <w:rStyle w:val="StyleUnderline"/>
          <w:highlight w:val="cyan"/>
        </w:rPr>
        <w:t>bring</w:t>
      </w:r>
      <w:r w:rsidRPr="00051B45">
        <w:rPr>
          <w:rStyle w:val="StyleUnderline"/>
        </w:rPr>
        <w:t xml:space="preserve"> about </w:t>
      </w:r>
      <w:r w:rsidRPr="0089151C">
        <w:rPr>
          <w:rStyle w:val="StyleUnderline"/>
          <w:highlight w:val="cyan"/>
        </w:rPr>
        <w:t>diverse</w:t>
      </w:r>
      <w:r w:rsidRPr="0068478B">
        <w:rPr>
          <w:sz w:val="16"/>
        </w:rPr>
        <w:t xml:space="preserve"> and fragmented dispute </w:t>
      </w:r>
      <w:r w:rsidRPr="0089151C">
        <w:rPr>
          <w:rStyle w:val="Emphasis"/>
          <w:highlight w:val="cyan"/>
        </w:rPr>
        <w:t>settlement</w:t>
      </w:r>
      <w:r w:rsidRPr="0089151C">
        <w:rPr>
          <w:rStyle w:val="StyleUnderline"/>
          <w:highlight w:val="cyan"/>
        </w:rPr>
        <w:t xml:space="preserve"> procedures</w:t>
      </w:r>
      <w:r w:rsidRPr="0089151C">
        <w:rPr>
          <w:sz w:val="16"/>
        </w:rPr>
        <w:t xml:space="preserve"> </w:t>
      </w:r>
      <w:r w:rsidRPr="0068478B">
        <w:rPr>
          <w:sz w:val="16"/>
        </w:rPr>
        <w:t xml:space="preserve">that pose challenges to the traditional and uniform interpretation and application of international trade norms by one dispute settlement mechanism, </w:t>
      </w:r>
      <w:r w:rsidRPr="00CD304E">
        <w:rPr>
          <w:rStyle w:val="StyleUnderline"/>
        </w:rPr>
        <w:t>which</w:t>
      </w:r>
      <w:r w:rsidRPr="0068478B">
        <w:rPr>
          <w:sz w:val="16"/>
        </w:rPr>
        <w:t xml:space="preserve"> can </w:t>
      </w:r>
      <w:r w:rsidRPr="00CD304E">
        <w:rPr>
          <w:rStyle w:val="StyleUnderline"/>
        </w:rPr>
        <w:t xml:space="preserve">have further </w:t>
      </w:r>
      <w:r w:rsidRPr="00D612C4">
        <w:rPr>
          <w:rStyle w:val="Emphasis"/>
        </w:rPr>
        <w:t>implications</w:t>
      </w:r>
      <w:r w:rsidRPr="00CD304E">
        <w:rPr>
          <w:rStyle w:val="StyleUnderline"/>
        </w:rPr>
        <w:t xml:space="preserve"> for preserving</w:t>
      </w:r>
      <w:r w:rsidRPr="0068478B">
        <w:rPr>
          <w:sz w:val="16"/>
        </w:rPr>
        <w:t xml:space="preserve"> the </w:t>
      </w:r>
      <w:r w:rsidRPr="00D612C4">
        <w:rPr>
          <w:rStyle w:val="Emphasis"/>
        </w:rPr>
        <w:t>r</w:t>
      </w:r>
      <w:r w:rsidRPr="00CD304E">
        <w:rPr>
          <w:rStyle w:val="StyleUnderline"/>
        </w:rPr>
        <w:t xml:space="preserve">ule </w:t>
      </w:r>
      <w:r w:rsidRPr="00D612C4">
        <w:rPr>
          <w:rStyle w:val="Emphasis"/>
        </w:rPr>
        <w:t>o</w:t>
      </w:r>
      <w:r w:rsidRPr="00CD304E">
        <w:rPr>
          <w:rStyle w:val="StyleUnderline"/>
        </w:rPr>
        <w:t xml:space="preserve">f </w:t>
      </w:r>
      <w:r w:rsidRPr="00D612C4">
        <w:rPr>
          <w:rStyle w:val="Emphasis"/>
        </w:rPr>
        <w:t>l</w:t>
      </w:r>
      <w:r w:rsidRPr="00CD304E">
        <w:rPr>
          <w:rStyle w:val="StyleUnderline"/>
        </w:rPr>
        <w:t>aw</w:t>
      </w:r>
      <w:r w:rsidRPr="0068478B">
        <w:rPr>
          <w:sz w:val="16"/>
        </w:rPr>
        <w:t xml:space="preserve"> in international economic law.</w:t>
      </w:r>
    </w:p>
    <w:p w14:paraId="5495B194" w14:textId="77777777" w:rsidR="00A2662A" w:rsidRPr="0068478B" w:rsidRDefault="00A2662A" w:rsidP="00A2662A">
      <w:pPr>
        <w:rPr>
          <w:sz w:val="16"/>
        </w:rPr>
      </w:pPr>
      <w:r w:rsidRPr="0068478B">
        <w:rPr>
          <w:sz w:val="16"/>
        </w:rPr>
        <w:t xml:space="preserve">Second, the substance of international economic norms has expanded into new areas of policy. Traditionally, international economic law governed trade in goods, trade in services, and investment flows as independent silos. Today, </w:t>
      </w:r>
      <w:r w:rsidRPr="008F2E27">
        <w:rPr>
          <w:rStyle w:val="StyleUnderline"/>
        </w:rPr>
        <w:t xml:space="preserve">new </w:t>
      </w:r>
      <w:r w:rsidRPr="008F2E27">
        <w:rPr>
          <w:rStyle w:val="Emphasis"/>
        </w:rPr>
        <w:t>tech</w:t>
      </w:r>
      <w:r w:rsidRPr="0068478B">
        <w:rPr>
          <w:sz w:val="16"/>
        </w:rPr>
        <w:t xml:space="preserve">nologies </w:t>
      </w:r>
      <w:r w:rsidRPr="0052493E">
        <w:rPr>
          <w:rStyle w:val="StyleUnderline"/>
        </w:rPr>
        <w:t xml:space="preserve">such as </w:t>
      </w:r>
      <w:r w:rsidRPr="0052493E">
        <w:rPr>
          <w:rStyle w:val="Emphasis"/>
        </w:rPr>
        <w:t>a</w:t>
      </w:r>
      <w:r w:rsidRPr="0068478B">
        <w:rPr>
          <w:sz w:val="16"/>
        </w:rPr>
        <w:t xml:space="preserve">rtificial </w:t>
      </w:r>
      <w:r w:rsidRPr="00D30A18">
        <w:rPr>
          <w:rStyle w:val="Emphasis"/>
        </w:rPr>
        <w:t>i</w:t>
      </w:r>
      <w:r w:rsidRPr="0068478B">
        <w:rPr>
          <w:sz w:val="16"/>
        </w:rPr>
        <w:t xml:space="preserve">ntelligence </w:t>
      </w:r>
      <w:r w:rsidRPr="000C4731">
        <w:rPr>
          <w:rStyle w:val="StyleUnderline"/>
        </w:rPr>
        <w:t>blur</w:t>
      </w:r>
      <w:r w:rsidRPr="0068478B">
        <w:rPr>
          <w:sz w:val="16"/>
        </w:rPr>
        <w:t xml:space="preserve"> the </w:t>
      </w:r>
      <w:r w:rsidRPr="000C4731">
        <w:rPr>
          <w:rStyle w:val="StyleUnderline"/>
        </w:rPr>
        <w:t xml:space="preserve">traditional conceptual </w:t>
      </w:r>
      <w:r w:rsidRPr="00D612C4">
        <w:rPr>
          <w:rStyle w:val="Emphasis"/>
        </w:rPr>
        <w:t>distinction</w:t>
      </w:r>
      <w:r w:rsidRPr="0068478B">
        <w:rPr>
          <w:sz w:val="16"/>
        </w:rPr>
        <w:t xml:space="preserve"> between goods and services, which used to be the basis of the international trading system. </w:t>
      </w:r>
      <w:r w:rsidRPr="00D30900">
        <w:rPr>
          <w:rStyle w:val="StyleUnderline"/>
        </w:rPr>
        <w:t>Not only do</w:t>
      </w:r>
      <w:r w:rsidRPr="0068478B">
        <w:rPr>
          <w:sz w:val="16"/>
        </w:rPr>
        <w:t xml:space="preserve"> these </w:t>
      </w:r>
      <w:r w:rsidRPr="004B6DDE">
        <w:rPr>
          <w:rStyle w:val="StyleUnderline"/>
          <w:highlight w:val="cyan"/>
        </w:rPr>
        <w:t xml:space="preserve">fields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E601EC">
        <w:rPr>
          <w:rStyle w:val="StyleUnderline"/>
        </w:rPr>
        <w:t xml:space="preserve">increasingly </w:t>
      </w:r>
      <w:r w:rsidRPr="004B6DDE">
        <w:rPr>
          <w:rStyle w:val="Emphasis"/>
          <w:highlight w:val="cyan"/>
        </w:rPr>
        <w:t>intersect</w:t>
      </w:r>
      <w:r w:rsidRPr="00E601EC">
        <w:rPr>
          <w:rStyle w:val="StyleUnderline"/>
        </w:rPr>
        <w:t>, but</w:t>
      </w:r>
      <w:r w:rsidRPr="0068478B">
        <w:rPr>
          <w:sz w:val="16"/>
        </w:rPr>
        <w:t xml:space="preserve">, moreover, </w:t>
      </w:r>
      <w:r w:rsidRPr="004B6DDE">
        <w:rPr>
          <w:rStyle w:val="Emphasis"/>
          <w:highlight w:val="cyan"/>
        </w:rPr>
        <w:t>subject</w:t>
      </w:r>
      <w:r w:rsidRPr="004B6DDE">
        <w:rPr>
          <w:rStyle w:val="StyleUnderline"/>
          <w:highlight w:val="cyan"/>
        </w:rPr>
        <w:t xml:space="preserve"> matter</w:t>
      </w:r>
      <w:r w:rsidRPr="0068478B">
        <w:rPr>
          <w:sz w:val="16"/>
        </w:rPr>
        <w:t xml:space="preserve"> and topics </w:t>
      </w:r>
      <w:r w:rsidRPr="009E0B4E">
        <w:rPr>
          <w:rStyle w:val="StyleUnderline"/>
        </w:rPr>
        <w:t xml:space="preserve">traditionally </w:t>
      </w:r>
      <w:r w:rsidRPr="004B6DDE">
        <w:rPr>
          <w:rStyle w:val="StyleUnderline"/>
        </w:rPr>
        <w:t>considered</w:t>
      </w:r>
      <w:r w:rsidRPr="009E0B4E">
        <w:rPr>
          <w:rStyle w:val="StyleUnderline"/>
        </w:rPr>
        <w:t xml:space="preserve"> </w:t>
      </w:r>
      <w:r w:rsidRPr="004B6DDE">
        <w:rPr>
          <w:rStyle w:val="StyleUnderline"/>
          <w:highlight w:val="cyan"/>
        </w:rPr>
        <w:t>outside</w:t>
      </w:r>
      <w:r w:rsidRPr="0068478B">
        <w:rPr>
          <w:sz w:val="16"/>
        </w:rPr>
        <w:t xml:space="preserve"> the realm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have also </w:t>
      </w:r>
      <w:r w:rsidRPr="004B6DDE">
        <w:rPr>
          <w:rStyle w:val="StyleUnderline"/>
          <w:highlight w:val="cyan"/>
        </w:rPr>
        <w:t xml:space="preserve">been brought within its </w:t>
      </w:r>
      <w:r w:rsidRPr="004B6DDE">
        <w:rPr>
          <w:rStyle w:val="Emphasis"/>
          <w:highlight w:val="cyan"/>
        </w:rPr>
        <w:t>fold</w:t>
      </w:r>
      <w:r w:rsidRPr="00A13347">
        <w:rPr>
          <w:rStyle w:val="StyleUnderline"/>
        </w:rPr>
        <w:t>. For instance</w:t>
      </w:r>
      <w:r w:rsidRPr="0068478B">
        <w:rPr>
          <w:sz w:val="16"/>
        </w:rPr>
        <w:t xml:space="preserve">, provisions on </w:t>
      </w:r>
      <w:r w:rsidRPr="004B6DDE">
        <w:rPr>
          <w:rStyle w:val="Emphasis"/>
          <w:highlight w:val="cyan"/>
        </w:rPr>
        <w:t>environmental</w:t>
      </w:r>
      <w:r w:rsidRPr="004B6DDE">
        <w:rPr>
          <w:rStyle w:val="StyleUnderline"/>
          <w:highlight w:val="cyan"/>
        </w:rPr>
        <w:t xml:space="preserve">, </w:t>
      </w:r>
      <w:r w:rsidRPr="004B6DDE">
        <w:rPr>
          <w:rStyle w:val="Emphasis"/>
          <w:highlight w:val="cyan"/>
        </w:rPr>
        <w:t>labour</w:t>
      </w:r>
      <w:r w:rsidRPr="00A13347">
        <w:rPr>
          <w:rStyle w:val="StyleUnderline"/>
        </w:rPr>
        <w:t xml:space="preserve">, and </w:t>
      </w:r>
      <w:r w:rsidRPr="004B6DDE">
        <w:rPr>
          <w:rStyle w:val="Emphasis"/>
          <w:highlight w:val="cyan"/>
        </w:rPr>
        <w:t>h</w:t>
      </w:r>
      <w:r w:rsidRPr="0068478B">
        <w:rPr>
          <w:sz w:val="16"/>
        </w:rPr>
        <w:t xml:space="preserve">uman </w:t>
      </w:r>
      <w:r w:rsidRPr="004B6DDE">
        <w:rPr>
          <w:rStyle w:val="Emphasis"/>
          <w:highlight w:val="cyan"/>
        </w:rPr>
        <w:t>r</w:t>
      </w:r>
      <w:r w:rsidRPr="0068478B">
        <w:rPr>
          <w:sz w:val="16"/>
        </w:rPr>
        <w:t xml:space="preserve">ights, </w:t>
      </w:r>
      <w:r w:rsidRPr="004B6DDE">
        <w:rPr>
          <w:rStyle w:val="Emphasis"/>
          <w:highlight w:val="cyan"/>
        </w:rPr>
        <w:t>water</w:t>
      </w:r>
      <w:r w:rsidRPr="0068478B">
        <w:rPr>
          <w:sz w:val="16"/>
        </w:rPr>
        <w:t xml:space="preserve">, investment, financial and monetary issues, private standards and </w:t>
      </w:r>
      <w:r w:rsidRPr="004B6DDE">
        <w:rPr>
          <w:rStyle w:val="Emphasis"/>
          <w:highlight w:val="cyan"/>
        </w:rPr>
        <w:t>e-commerce</w:t>
      </w:r>
      <w:r w:rsidRPr="004B6DDE">
        <w:rPr>
          <w:rStyle w:val="StyleUnderline"/>
          <w:highlight w:val="cyan"/>
        </w:rPr>
        <w:t xml:space="preserve">, and </w:t>
      </w:r>
      <w:r w:rsidRPr="004B6DDE">
        <w:rPr>
          <w:rStyle w:val="Emphasis"/>
          <w:highlight w:val="cyan"/>
        </w:rPr>
        <w:t>data</w:t>
      </w:r>
      <w:r w:rsidRPr="001C67F3">
        <w:rPr>
          <w:rStyle w:val="StyleUnderline"/>
        </w:rPr>
        <w:t xml:space="preserve"> flow regulation now</w:t>
      </w:r>
      <w:r w:rsidRPr="0068478B">
        <w:rPr>
          <w:sz w:val="16"/>
        </w:rPr>
        <w:t xml:space="preserve"> also </w:t>
      </w:r>
      <w:r w:rsidRPr="004B6DDE">
        <w:rPr>
          <w:rStyle w:val="StyleUnderline"/>
          <w:highlight w:val="cyan"/>
        </w:rPr>
        <w:t>form</w:t>
      </w:r>
      <w:r w:rsidRPr="0068478B">
        <w:rPr>
          <w:sz w:val="16"/>
        </w:rPr>
        <w:t xml:space="preserve"> an </w:t>
      </w:r>
      <w:r w:rsidRPr="004B6DDE">
        <w:rPr>
          <w:rStyle w:val="Emphasis"/>
        </w:rPr>
        <w:t>integral</w:t>
      </w:r>
      <w:r w:rsidRPr="004B6DDE">
        <w:rPr>
          <w:rStyle w:val="StyleUnderline"/>
        </w:rPr>
        <w:t xml:space="preserve"> part of</w:t>
      </w:r>
      <w:r w:rsidRPr="0036426F">
        <w:rPr>
          <w:rStyle w:val="StyleUnderline"/>
        </w:rPr>
        <w:t xml:space="preserve"> countries’ </w:t>
      </w:r>
      <w:r w:rsidRPr="004B6DDE">
        <w:rPr>
          <w:rStyle w:val="Emphasis"/>
          <w:highlight w:val="cyan"/>
        </w:rPr>
        <w:t>economic</w:t>
      </w:r>
      <w:r w:rsidRPr="0068478B">
        <w:rPr>
          <w:sz w:val="16"/>
        </w:rPr>
        <w:t xml:space="preserve"> and commercial </w:t>
      </w:r>
      <w:r w:rsidRPr="004B6DDE">
        <w:rPr>
          <w:rStyle w:val="StyleUnderline"/>
          <w:highlight w:val="cyan"/>
        </w:rPr>
        <w:t>actions</w:t>
      </w:r>
      <w:r w:rsidRPr="0068478B">
        <w:rPr>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D36F43">
        <w:rPr>
          <w:rStyle w:val="StyleUnderline"/>
        </w:rPr>
        <w:t xml:space="preserve">New </w:t>
      </w:r>
      <w:r w:rsidRPr="004B6DDE">
        <w:rPr>
          <w:rStyle w:val="Emphasis"/>
          <w:highlight w:val="cyan"/>
        </w:rPr>
        <w:t>developments</w:t>
      </w:r>
      <w:r w:rsidRPr="0068478B">
        <w:rPr>
          <w:sz w:val="16"/>
        </w:rPr>
        <w:t xml:space="preserve"> taking place </w:t>
      </w:r>
      <w:r w:rsidRPr="004B6DDE">
        <w:rPr>
          <w:rStyle w:val="StyleUnderline"/>
          <w:highlight w:val="cyan"/>
        </w:rPr>
        <w:t>in</w:t>
      </w:r>
      <w:r w:rsidRPr="003974E0">
        <w:rPr>
          <w:rStyle w:val="StyleUnderline"/>
        </w:rPr>
        <w:t xml:space="preserve"> commercial </w:t>
      </w:r>
      <w:r w:rsidRPr="004B6DDE">
        <w:rPr>
          <w:rStyle w:val="Emphasis"/>
          <w:highlight w:val="cyan"/>
        </w:rPr>
        <w:t>space</w:t>
      </w:r>
      <w:r w:rsidRPr="003974E0">
        <w:rPr>
          <w:rStyle w:val="StyleUnderline"/>
        </w:rPr>
        <w:t xml:space="preserve"> activities have </w:t>
      </w:r>
      <w:r w:rsidRPr="004B6DDE">
        <w:rPr>
          <w:rStyle w:val="StyleUnderline"/>
          <w:highlight w:val="cyan"/>
        </w:rPr>
        <w:t>prompted</w:t>
      </w:r>
      <w:r w:rsidRPr="003974E0">
        <w:rPr>
          <w:rStyle w:val="StyleUnderline"/>
        </w:rPr>
        <w:t xml:space="preserve"> further </w:t>
      </w:r>
      <w:r w:rsidRPr="004B6DDE">
        <w:rPr>
          <w:rStyle w:val="Emphasis"/>
          <w:highlight w:val="cyan"/>
        </w:rPr>
        <w:t>discussions</w:t>
      </w:r>
      <w:r w:rsidRPr="004B6DDE">
        <w:rPr>
          <w:rStyle w:val="StyleUnderline"/>
          <w:highlight w:val="cyan"/>
        </w:rPr>
        <w:t xml:space="preserve"> on</w:t>
      </w:r>
      <w:r w:rsidRPr="0068478B">
        <w:rPr>
          <w:sz w:val="16"/>
        </w:rPr>
        <w:t xml:space="preserve"> the potential </w:t>
      </w:r>
      <w:r w:rsidRPr="003974E0">
        <w:rPr>
          <w:rStyle w:val="StyleUnderline"/>
        </w:rPr>
        <w:t>intersection between</w:t>
      </w:r>
      <w:r w:rsidRPr="0068478B">
        <w:rPr>
          <w:sz w:val="16"/>
        </w:rPr>
        <w:t xml:space="preserve"> global </w:t>
      </w:r>
      <w:r w:rsidRPr="003974E0">
        <w:rPr>
          <w:rStyle w:val="StyleUnderline"/>
        </w:rPr>
        <w:t xml:space="preserve">space </w:t>
      </w:r>
      <w:r w:rsidRPr="004B6DDE">
        <w:rPr>
          <w:rStyle w:val="Emphasis"/>
          <w:highlight w:val="cyan"/>
        </w:rPr>
        <w:t>governance</w:t>
      </w:r>
      <w:r w:rsidRPr="003974E0">
        <w:rPr>
          <w:rStyle w:val="StyleUnderline"/>
        </w:rPr>
        <w:t xml:space="preserve"> and trade</w:t>
      </w:r>
      <w:r w:rsidRPr="0068478B">
        <w:rPr>
          <w:sz w:val="16"/>
        </w:rPr>
        <w:t xml:space="preserve"> regulation. Furthermore, while governmental minimum tax proposals developed by the Organisation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programme that are no longer only territorial based.</w:t>
      </w:r>
    </w:p>
    <w:p w14:paraId="0DCA6B3D" w14:textId="77777777" w:rsidR="00A2662A" w:rsidRPr="0068478B" w:rsidRDefault="00A2662A" w:rsidP="00A2662A">
      <w:pPr>
        <w:rPr>
          <w:sz w:val="16"/>
        </w:rPr>
      </w:pPr>
      <w:r w:rsidRPr="004B6DDE">
        <w:rPr>
          <w:rStyle w:val="StyleUnderline"/>
          <w:highlight w:val="cyan"/>
        </w:rPr>
        <w:t>This</w:t>
      </w:r>
      <w:r w:rsidRPr="003974E0">
        <w:rPr>
          <w:rStyle w:val="StyleUnderline"/>
        </w:rPr>
        <w:t xml:space="preserve"> expanded coverage of </w:t>
      </w:r>
      <w:r w:rsidRPr="003974E0">
        <w:rPr>
          <w:rStyle w:val="Emphasis"/>
        </w:rPr>
        <w:t>i</w:t>
      </w:r>
      <w:r w:rsidRPr="0068478B">
        <w:rPr>
          <w:sz w:val="16"/>
        </w:rPr>
        <w:t xml:space="preserve">nternational </w:t>
      </w:r>
      <w:r w:rsidRPr="003974E0">
        <w:rPr>
          <w:rStyle w:val="Emphasis"/>
        </w:rPr>
        <w:t>e</w:t>
      </w:r>
      <w:r w:rsidRPr="0068478B">
        <w:rPr>
          <w:sz w:val="16"/>
        </w:rPr>
        <w:t xml:space="preserve">conomic </w:t>
      </w:r>
      <w:r w:rsidRPr="003974E0">
        <w:rPr>
          <w:rStyle w:val="Emphasis"/>
        </w:rPr>
        <w:t>l</w:t>
      </w:r>
      <w:r w:rsidRPr="0068478B">
        <w:rPr>
          <w:sz w:val="16"/>
        </w:rPr>
        <w:t xml:space="preserve">aw </w:t>
      </w:r>
      <w:r w:rsidRPr="004B6DDE">
        <w:rPr>
          <w:rStyle w:val="StyleUnderline"/>
          <w:highlight w:val="cyan"/>
        </w:rPr>
        <w:t>calls for</w:t>
      </w:r>
      <w:r w:rsidRPr="0068478B">
        <w:rPr>
          <w:sz w:val="16"/>
        </w:rPr>
        <w:t xml:space="preserve"> a </w:t>
      </w:r>
      <w:r w:rsidRPr="004B6DDE">
        <w:rPr>
          <w:rStyle w:val="Emphasis"/>
          <w:highlight w:val="cyan"/>
        </w:rPr>
        <w:t>new way</w:t>
      </w:r>
      <w:r w:rsidRPr="004B6DDE">
        <w:rPr>
          <w:rStyle w:val="StyleUnderline"/>
          <w:highlight w:val="cyan"/>
        </w:rPr>
        <w:t xml:space="preserve"> of thinking</w:t>
      </w:r>
      <w:r w:rsidRPr="009D5FBE">
        <w:rPr>
          <w:rStyle w:val="StyleUnderline"/>
        </w:rPr>
        <w:t xml:space="preserve"> about its </w:t>
      </w:r>
      <w:r w:rsidRPr="007F4029">
        <w:rPr>
          <w:rStyle w:val="Emphasis"/>
        </w:rPr>
        <w:t>objectives</w:t>
      </w:r>
      <w:r w:rsidRPr="0068478B">
        <w:rPr>
          <w:sz w:val="16"/>
        </w:rPr>
        <w:t xml:space="preserve">: international trade, investment, finance, and monetary rules are often used as tools to regulate other areas of international relations and governance. The IPEF, for instance, with its four ‘pillars’ of (i) fair and resilient trade, (ii) supply chain resilience, (iii) infrastructure, clean energy, and decarbonization, and (iv) tax and anti-corruption is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EC5698">
        <w:rPr>
          <w:rStyle w:val="StyleUnderline"/>
        </w:rPr>
        <w:t>to</w:t>
      </w:r>
      <w:r w:rsidRPr="0068478B">
        <w:rPr>
          <w:sz w:val="16"/>
        </w:rPr>
        <w:t xml:space="preserve"> a new frontier, </w:t>
      </w:r>
      <w:r w:rsidRPr="004B6DDE">
        <w:rPr>
          <w:rStyle w:val="StyleUnderline"/>
          <w:highlight w:val="cyan"/>
        </w:rPr>
        <w:t>addressing</w:t>
      </w:r>
      <w:r w:rsidRPr="0068478B">
        <w:rPr>
          <w:sz w:val="16"/>
        </w:rPr>
        <w:t xml:space="preserve"> the </w:t>
      </w:r>
      <w:r w:rsidRPr="004B6DDE">
        <w:rPr>
          <w:rStyle w:val="Emphasis"/>
          <w:highlight w:val="cyan"/>
        </w:rPr>
        <w:t>wealth</w:t>
      </w:r>
      <w:r w:rsidRPr="004B6DDE">
        <w:rPr>
          <w:rStyle w:val="StyleUnderline"/>
          <w:highlight w:val="cyan"/>
        </w:rPr>
        <w:t xml:space="preserve"> of interrelated</w:t>
      </w:r>
      <w:r w:rsidRPr="00EC5698">
        <w:rPr>
          <w:rStyle w:val="StyleUnderline"/>
        </w:rPr>
        <w:t xml:space="preserve"> private and </w:t>
      </w:r>
      <w:r w:rsidRPr="004B6DDE">
        <w:rPr>
          <w:rStyle w:val="Emphasis"/>
          <w:highlight w:val="cyan"/>
        </w:rPr>
        <w:t>public actions</w:t>
      </w:r>
      <w:r w:rsidRPr="0068478B">
        <w:rPr>
          <w:sz w:val="16"/>
        </w:rPr>
        <w:t xml:space="preserve"> in multidimensional regulatory settings </w:t>
      </w:r>
      <w:r w:rsidRPr="00C80A0F">
        <w:rPr>
          <w:rStyle w:val="StyleUnderline"/>
        </w:rPr>
        <w:t>that</w:t>
      </w:r>
      <w:r w:rsidRPr="0068478B">
        <w:rPr>
          <w:sz w:val="16"/>
        </w:rPr>
        <w:t xml:space="preserve"> influence exchanges and </w:t>
      </w:r>
      <w:r w:rsidRPr="00C80A0F">
        <w:rPr>
          <w:rStyle w:val="StyleUnderline"/>
        </w:rPr>
        <w:t>aim at improving sustainable</w:t>
      </w:r>
      <w:r w:rsidRPr="0068478B">
        <w:rPr>
          <w:sz w:val="16"/>
        </w:rPr>
        <w:t xml:space="preserve"> (</w:t>
      </w:r>
      <w:r w:rsidRPr="00C80A0F">
        <w:rPr>
          <w:rStyle w:val="StyleUnderline"/>
        </w:rPr>
        <w:t>human</w:t>
      </w:r>
      <w:r w:rsidRPr="0068478B">
        <w:rPr>
          <w:sz w:val="16"/>
        </w:rPr>
        <w:t xml:space="preserve">) </w:t>
      </w:r>
      <w:r w:rsidRPr="00533FAB">
        <w:rPr>
          <w:rStyle w:val="Emphasis"/>
        </w:rPr>
        <w:t>development</w:t>
      </w:r>
      <w:r w:rsidRPr="0068478B">
        <w:rPr>
          <w:sz w:val="16"/>
        </w:rPr>
        <w:t>.</w:t>
      </w:r>
    </w:p>
    <w:p w14:paraId="2980A8ED" w14:textId="77777777" w:rsidR="00A2662A" w:rsidRDefault="00A2662A" w:rsidP="00A2662A">
      <w:pPr>
        <w:rPr>
          <w:sz w:val="16"/>
        </w:rPr>
      </w:pPr>
      <w:r w:rsidRPr="0068478B">
        <w:rPr>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DE59AD">
        <w:rPr>
          <w:rStyle w:val="StyleUnderline"/>
        </w:rPr>
        <w:t xml:space="preserve">Ongoing </w:t>
      </w:r>
      <w:r w:rsidRPr="00D43975">
        <w:rPr>
          <w:rStyle w:val="Emphasis"/>
        </w:rPr>
        <w:t>discussions</w:t>
      </w:r>
      <w:r w:rsidRPr="00DE59AD">
        <w:rPr>
          <w:rStyle w:val="StyleUnderline"/>
        </w:rPr>
        <w:t xml:space="preserve"> concerning ‘</w:t>
      </w:r>
      <w:r w:rsidRPr="00D43975">
        <w:rPr>
          <w:rStyle w:val="Emphasis"/>
        </w:rPr>
        <w:t>plastics</w:t>
      </w:r>
      <w:r w:rsidRPr="00DE59AD">
        <w:rPr>
          <w:rStyle w:val="StyleUnderline"/>
        </w:rPr>
        <w:t xml:space="preserve"> pollution’</w:t>
      </w:r>
      <w:r w:rsidRPr="0068478B">
        <w:rPr>
          <w:sz w:val="16"/>
        </w:rPr>
        <w:t xml:space="preserve"> and fossil fuels in WTO JSIs </w:t>
      </w:r>
      <w:r w:rsidRPr="006D29FE">
        <w:rPr>
          <w:rStyle w:val="StyleUnderline"/>
        </w:rPr>
        <w:t xml:space="preserve">include new stakeholders such as </w:t>
      </w:r>
      <w:r w:rsidRPr="006D29FE">
        <w:rPr>
          <w:rStyle w:val="Emphasis"/>
        </w:rPr>
        <w:t>private</w:t>
      </w:r>
      <w:r w:rsidRPr="006D29FE">
        <w:rPr>
          <w:rStyle w:val="StyleUnderline"/>
        </w:rPr>
        <w:t xml:space="preserve"> parties</w:t>
      </w:r>
      <w:r w:rsidRPr="0068478B">
        <w:rPr>
          <w:sz w:val="16"/>
        </w:rPr>
        <w:t xml:space="preserve"> and civil society organizations in an effort to address environmental concerns that affect all countries. </w:t>
      </w:r>
      <w:r w:rsidRPr="004A0EB7">
        <w:rPr>
          <w:rStyle w:val="StyleUnderline"/>
        </w:rPr>
        <w:t>New challenges, such as</w:t>
      </w:r>
      <w:r w:rsidRPr="0068478B">
        <w:rPr>
          <w:sz w:val="16"/>
        </w:rPr>
        <w:t xml:space="preserve"> the COVID-19 </w:t>
      </w:r>
      <w:r w:rsidRPr="001C63D8">
        <w:rPr>
          <w:rStyle w:val="Emphasis"/>
        </w:rPr>
        <w:t>pandemic</w:t>
      </w:r>
      <w:r w:rsidRPr="0068478B">
        <w:rPr>
          <w:sz w:val="16"/>
        </w:rPr>
        <w:t xml:space="preserve">, and shifting government policies, such as forced-labour import bans, have also </w:t>
      </w:r>
      <w:r w:rsidRPr="00BD0E66">
        <w:rPr>
          <w:rStyle w:val="StyleUnderline"/>
        </w:rPr>
        <w:t xml:space="preserve">brought about a </w:t>
      </w:r>
      <w:r w:rsidRPr="001C63D8">
        <w:rPr>
          <w:rStyle w:val="Emphasis"/>
        </w:rPr>
        <w:t>need</w:t>
      </w:r>
      <w:r w:rsidRPr="00BD0E66">
        <w:rPr>
          <w:rStyle w:val="StyleUnderline"/>
        </w:rPr>
        <w:t xml:space="preserve"> for public–private</w:t>
      </w:r>
      <w:r w:rsidRPr="0068478B">
        <w:rPr>
          <w:sz w:val="16"/>
        </w:rPr>
        <w:t xml:space="preserve"> sector </w:t>
      </w:r>
      <w:r w:rsidRPr="001C63D8">
        <w:rPr>
          <w:rStyle w:val="Emphasis"/>
        </w:rPr>
        <w:t>cooperation</w:t>
      </w:r>
      <w:r w:rsidRPr="0068478B">
        <w:rPr>
          <w:sz w:val="16"/>
        </w:rPr>
        <w:t xml:space="preserve"> on supply chains at the WTO and in other fora; while </w:t>
      </w:r>
      <w:r w:rsidRPr="00AE50EC">
        <w:rPr>
          <w:rStyle w:val="Emphasis"/>
        </w:rPr>
        <w:t>supply chains</w:t>
      </w:r>
      <w:r w:rsidRPr="00C03E45">
        <w:rPr>
          <w:rStyle w:val="StyleUnderline"/>
        </w:rPr>
        <w:t xml:space="preserve"> are frequently determined by</w:t>
      </w:r>
      <w:r w:rsidRPr="0068478B">
        <w:rPr>
          <w:sz w:val="16"/>
        </w:rPr>
        <w:t xml:space="preserve"> the </w:t>
      </w:r>
      <w:r w:rsidRPr="00AE50EC">
        <w:rPr>
          <w:rStyle w:val="StyleUnderline"/>
        </w:rPr>
        <w:t xml:space="preserve">business decisions of </w:t>
      </w:r>
      <w:r w:rsidRPr="00AE50EC">
        <w:rPr>
          <w:rStyle w:val="Emphasis"/>
        </w:rPr>
        <w:t>private</w:t>
      </w:r>
      <w:r w:rsidRPr="00AE50EC">
        <w:rPr>
          <w:rStyle w:val="StyleUnderline"/>
        </w:rPr>
        <w:t xml:space="preserve"> actors</w:t>
      </w:r>
      <w:r w:rsidRPr="0068478B">
        <w:rPr>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9E0E57">
        <w:rPr>
          <w:rStyle w:val="StyleUnderline"/>
        </w:rPr>
        <w:t xml:space="preserve">This </w:t>
      </w:r>
      <w:r w:rsidRPr="00AE50EC">
        <w:rPr>
          <w:rStyle w:val="Emphasis"/>
        </w:rPr>
        <w:t>shift</w:t>
      </w:r>
      <w:r w:rsidRPr="009E0E57">
        <w:rPr>
          <w:rStyle w:val="StyleUnderline"/>
        </w:rPr>
        <w:t xml:space="preserve"> comes</w:t>
      </w:r>
      <w:r w:rsidRPr="0068478B">
        <w:rPr>
          <w:sz w:val="16"/>
        </w:rPr>
        <w:t xml:space="preserve"> hand in hand </w:t>
      </w:r>
      <w:r w:rsidRPr="009E0E57">
        <w:rPr>
          <w:rStyle w:val="StyleUnderline"/>
        </w:rPr>
        <w:t>with a new</w:t>
      </w:r>
      <w:r w:rsidRPr="003332FD">
        <w:rPr>
          <w:rStyle w:val="StyleUnderline"/>
        </w:rPr>
        <w:t xml:space="preserve"> </w:t>
      </w:r>
      <w:r w:rsidRPr="00AE50EC">
        <w:rPr>
          <w:rStyle w:val="Emphasis"/>
        </w:rPr>
        <w:t>perspective</w:t>
      </w:r>
      <w:r w:rsidRPr="003332FD">
        <w:rPr>
          <w:rStyle w:val="StyleUnderline"/>
        </w:rPr>
        <w:t xml:space="preserve"> that encourages </w:t>
      </w:r>
      <w:r w:rsidRPr="00AE50EC">
        <w:rPr>
          <w:rStyle w:val="Emphasis"/>
        </w:rPr>
        <w:t>cooperation</w:t>
      </w:r>
      <w:r w:rsidRPr="0068478B">
        <w:rPr>
          <w:sz w:val="16"/>
        </w:rPr>
        <w:t xml:space="preserve"> rather than competition between private entities: while cooperation among businesses once provoked suspicion when viewed through the lens of antitrust concerns, international organizations now sometimes broke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47DD548E" w14:textId="77777777" w:rsidR="00A2662A" w:rsidRDefault="00A2662A" w:rsidP="00A2662A">
      <w:pPr>
        <w:rPr>
          <w:sz w:val="16"/>
        </w:rPr>
      </w:pPr>
      <w:r w:rsidRPr="0068478B">
        <w:rPr>
          <w:sz w:val="16"/>
        </w:rPr>
        <w:t xml:space="preserve">As is evident from the examples earlier,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4B6DDE">
        <w:rPr>
          <w:rStyle w:val="StyleUnderline"/>
          <w:highlight w:val="cyan"/>
        </w:rPr>
        <w:t>With new</w:t>
      </w:r>
      <w:r w:rsidRPr="00301B38">
        <w:rPr>
          <w:rStyle w:val="StyleUnderline"/>
        </w:rPr>
        <w:t xml:space="preserve"> political and economic </w:t>
      </w:r>
      <w:r w:rsidRPr="004B6DDE">
        <w:rPr>
          <w:rStyle w:val="Emphasis"/>
          <w:highlight w:val="cyan"/>
        </w:rPr>
        <w:t>challenges</w:t>
      </w:r>
      <w:r w:rsidRPr="0068478B">
        <w:rPr>
          <w:sz w:val="16"/>
        </w:rPr>
        <w:t xml:space="preserve"> and the international economic system continuously changing, </w:t>
      </w:r>
      <w:r w:rsidRPr="0069003B">
        <w:rPr>
          <w:rStyle w:val="StyleUnderline"/>
        </w:rPr>
        <w:t>the</w:t>
      </w:r>
      <w:r w:rsidRPr="0068478B">
        <w:rPr>
          <w:sz w:val="16"/>
        </w:rPr>
        <w:t xml:space="preserve"> study, </w:t>
      </w:r>
      <w:r w:rsidRPr="002119BD">
        <w:rPr>
          <w:rStyle w:val="Emphasis"/>
        </w:rPr>
        <w:t>application</w:t>
      </w:r>
      <w:r w:rsidRPr="0068478B">
        <w:rPr>
          <w:sz w:val="16"/>
        </w:rPr>
        <w:t xml:space="preserve">, and analysis </w:t>
      </w:r>
      <w:r w:rsidRPr="0069003B">
        <w:rPr>
          <w:rStyle w:val="StyleUnderline"/>
        </w:rPr>
        <w:t xml:space="preserve">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4B6DDE">
        <w:rPr>
          <w:rStyle w:val="StyleUnderline"/>
          <w:highlight w:val="cyan"/>
        </w:rPr>
        <w:t>must</w:t>
      </w:r>
      <w:r w:rsidRPr="0068478B">
        <w:rPr>
          <w:sz w:val="16"/>
        </w:rPr>
        <w:t xml:space="preserve"> also </w:t>
      </w:r>
      <w:r w:rsidRPr="004B6DDE">
        <w:rPr>
          <w:rStyle w:val="StyleUnderline"/>
          <w:highlight w:val="cyan"/>
        </w:rPr>
        <w:t xml:space="preserve">be </w:t>
      </w:r>
      <w:r w:rsidRPr="004B6DDE">
        <w:rPr>
          <w:rStyle w:val="Emphasis"/>
          <w:highlight w:val="cyan"/>
        </w:rPr>
        <w:t>dynamic</w:t>
      </w:r>
      <w:r w:rsidRPr="004B6DDE">
        <w:rPr>
          <w:rStyle w:val="StyleUnderline"/>
          <w:highlight w:val="cyan"/>
        </w:rPr>
        <w:t>; otherwise</w:t>
      </w:r>
      <w:r w:rsidRPr="0068478B">
        <w:rPr>
          <w:sz w:val="16"/>
        </w:rPr>
        <w:t xml:space="preserve">, scholarship </w:t>
      </w:r>
      <w:r w:rsidRPr="00D47B7E">
        <w:rPr>
          <w:rStyle w:val="StyleUnderline"/>
        </w:rPr>
        <w:t xml:space="preserve">runs the </w:t>
      </w:r>
      <w:r w:rsidRPr="004B6DDE">
        <w:rPr>
          <w:rStyle w:val="StyleUnderline"/>
          <w:highlight w:val="cyan"/>
        </w:rPr>
        <w:t>risk</w:t>
      </w:r>
      <w:r w:rsidRPr="00D47B7E">
        <w:rPr>
          <w:rStyle w:val="StyleUnderline"/>
        </w:rPr>
        <w:t xml:space="preserve"> of rapidly </w:t>
      </w:r>
      <w:r w:rsidRPr="004B6DDE">
        <w:rPr>
          <w:rStyle w:val="StyleUnderline"/>
          <w:highlight w:val="cyan"/>
        </w:rPr>
        <w:t xml:space="preserve">becoming </w:t>
      </w:r>
      <w:r w:rsidRPr="004B6DDE">
        <w:rPr>
          <w:rStyle w:val="Emphasis"/>
          <w:highlight w:val="cyan"/>
        </w:rPr>
        <w:t>outdated</w:t>
      </w:r>
      <w:r w:rsidRPr="0068478B">
        <w:rPr>
          <w:sz w:val="16"/>
        </w:rPr>
        <w:t xml:space="preserve">.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C741A5">
        <w:rPr>
          <w:rStyle w:val="StyleUnderline"/>
        </w:rPr>
        <w:t xml:space="preserve">Not </w:t>
      </w:r>
      <w:r w:rsidRPr="00546832">
        <w:rPr>
          <w:rStyle w:val="Emphasis"/>
        </w:rPr>
        <w:t>only</w:t>
      </w:r>
      <w:r w:rsidRPr="00C741A5">
        <w:rPr>
          <w:rStyle w:val="StyleUnderline"/>
        </w:rPr>
        <w:t xml:space="preserve"> must</w:t>
      </w:r>
      <w:r w:rsidRPr="0068478B">
        <w:rPr>
          <w:sz w:val="16"/>
        </w:rPr>
        <w:t xml:space="preserve"> the </w:t>
      </w:r>
      <w:r w:rsidRPr="00872577">
        <w:rPr>
          <w:rStyle w:val="StyleUnderline"/>
        </w:rPr>
        <w:t xml:space="preserve">international economic order deal with traditional notions in </w:t>
      </w:r>
      <w:r w:rsidRPr="00546832">
        <w:rPr>
          <w:rStyle w:val="Emphasis"/>
        </w:rPr>
        <w:t>trade</w:t>
      </w:r>
      <w:r w:rsidRPr="00872577">
        <w:rPr>
          <w:rStyle w:val="StyleUnderline"/>
        </w:rPr>
        <w:t xml:space="preserve"> and </w:t>
      </w:r>
      <w:r w:rsidRPr="00546832">
        <w:rPr>
          <w:rStyle w:val="Emphasis"/>
        </w:rPr>
        <w:t>investment</w:t>
      </w:r>
      <w:r w:rsidRPr="00872577">
        <w:rPr>
          <w:rStyle w:val="StyleUnderline"/>
        </w:rPr>
        <w:t xml:space="preserve">, but it must </w:t>
      </w:r>
      <w:r w:rsidRPr="0068478B">
        <w:rPr>
          <w:sz w:val="16"/>
        </w:rPr>
        <w:t xml:space="preserve">also </w:t>
      </w:r>
      <w:r w:rsidRPr="00546832">
        <w:rPr>
          <w:rStyle w:val="Emphasis"/>
        </w:rPr>
        <w:t>expand</w:t>
      </w:r>
      <w:r w:rsidRPr="0068478B">
        <w:rPr>
          <w:sz w:val="16"/>
        </w:rPr>
        <w:t xml:space="preserve"> to encompass overlap with areas such as human rights and development. Instruments enshrining international economic law and the frameworks within which they are studied and understood must embrace this flexibility and the blurring of the traditional distinctions in international economic law. </w:t>
      </w:r>
      <w:r w:rsidRPr="000B268F">
        <w:rPr>
          <w:rStyle w:val="StyleUnderline"/>
        </w:rPr>
        <w:t xml:space="preserve">Rather than </w:t>
      </w:r>
      <w:r w:rsidRPr="002C68C9">
        <w:rPr>
          <w:rStyle w:val="Emphasis"/>
        </w:rPr>
        <w:t>maintaining</w:t>
      </w:r>
      <w:r w:rsidRPr="0068478B">
        <w:rPr>
          <w:sz w:val="16"/>
        </w:rPr>
        <w:t xml:space="preserve"> its </w:t>
      </w:r>
      <w:r w:rsidRPr="00D05BEC">
        <w:rPr>
          <w:rStyle w:val="StyleUnderline"/>
        </w:rPr>
        <w:t xml:space="preserve">fragmented </w:t>
      </w:r>
      <w:r w:rsidRPr="002C68C9">
        <w:rPr>
          <w:rStyle w:val="Emphasis"/>
        </w:rPr>
        <w:t>characteristics</w:t>
      </w:r>
      <w:r w:rsidRPr="00D05BEC">
        <w:rPr>
          <w:rStyle w:val="StyleUnderline"/>
        </w:rPr>
        <w:t xml:space="preserve">, the international economic order is developing to become more </w:t>
      </w:r>
      <w:r w:rsidRPr="002C68C9">
        <w:rPr>
          <w:rStyle w:val="Emphasis"/>
        </w:rPr>
        <w:t>comprehensive</w:t>
      </w:r>
      <w:r w:rsidRPr="0068478B">
        <w:rPr>
          <w:sz w:val="16"/>
        </w:rPr>
        <w:t xml:space="preserve">, more </w:t>
      </w:r>
      <w:r w:rsidRPr="002C68C9">
        <w:rPr>
          <w:rStyle w:val="Emphasis"/>
        </w:rPr>
        <w:t>global</w:t>
      </w:r>
      <w:r w:rsidRPr="00DD0794">
        <w:rPr>
          <w:rStyle w:val="StyleUnderline"/>
        </w:rPr>
        <w:t>, and</w:t>
      </w:r>
      <w:r w:rsidRPr="0068478B">
        <w:rPr>
          <w:sz w:val="16"/>
        </w:rPr>
        <w:t xml:space="preserve"> more </w:t>
      </w:r>
      <w:r w:rsidRPr="002F0149">
        <w:rPr>
          <w:rStyle w:val="StyleUnderline"/>
        </w:rPr>
        <w:t xml:space="preserve">in tune with other fields in </w:t>
      </w:r>
      <w:r w:rsidRPr="002C68C9">
        <w:rPr>
          <w:rStyle w:val="Emphasis"/>
        </w:rPr>
        <w:t>i</w:t>
      </w:r>
      <w:r w:rsidRPr="0068478B">
        <w:rPr>
          <w:sz w:val="16"/>
        </w:rPr>
        <w:t xml:space="preserve">nternational </w:t>
      </w:r>
      <w:r w:rsidRPr="002C68C9">
        <w:rPr>
          <w:rStyle w:val="Emphasis"/>
        </w:rPr>
        <w:t>law</w:t>
      </w:r>
      <w:r w:rsidRPr="0068478B">
        <w:rPr>
          <w:sz w:val="16"/>
        </w:rPr>
        <w:t xml:space="preserve">; international law and its various fields are becoming more interconnected and intertwined. </w:t>
      </w:r>
      <w:r w:rsidRPr="00632D19">
        <w:rPr>
          <w:rStyle w:val="StyleUnderline"/>
        </w:rPr>
        <w:t xml:space="preserve">It is up to </w:t>
      </w:r>
      <w:r w:rsidRPr="002C68C9">
        <w:rPr>
          <w:rStyle w:val="Emphasis"/>
        </w:rPr>
        <w:t>practitioners</w:t>
      </w:r>
      <w:r w:rsidRPr="0068478B">
        <w:rPr>
          <w:sz w:val="16"/>
        </w:rPr>
        <w:t xml:space="preserve"> and academics alike </w:t>
      </w:r>
      <w:r w:rsidRPr="00531176">
        <w:rPr>
          <w:rStyle w:val="StyleUnderline"/>
        </w:rPr>
        <w:t xml:space="preserve">to </w:t>
      </w:r>
      <w:r w:rsidRPr="002C68C9">
        <w:rPr>
          <w:rStyle w:val="Emphasis"/>
        </w:rPr>
        <w:t>work</w:t>
      </w:r>
      <w:r w:rsidRPr="00531176">
        <w:rPr>
          <w:rStyle w:val="StyleUnderline"/>
        </w:rPr>
        <w:t xml:space="preserve"> within this reality</w:t>
      </w:r>
      <w:r w:rsidRPr="0068478B">
        <w:rPr>
          <w:sz w:val="16"/>
        </w:rPr>
        <w:t xml:space="preserve"> and to develop new scholarly, analytical, and practical paradigms that will enable a detailed understanding of its causes, development, and consequences.</w:t>
      </w:r>
    </w:p>
    <w:p w14:paraId="110197DE" w14:textId="77777777" w:rsidR="00A2662A" w:rsidRPr="0068478B" w:rsidRDefault="00A2662A" w:rsidP="00A2662A">
      <w:pPr>
        <w:rPr>
          <w:sz w:val="16"/>
        </w:rPr>
      </w:pPr>
      <w:r>
        <w:rPr>
          <w:sz w:val="16"/>
        </w:rPr>
        <w:t>&lt;&lt;TEXT CONDENSED, NONE OMITETD&gt;&gt;</w:t>
      </w:r>
    </w:p>
    <w:p w14:paraId="052BCFAE" w14:textId="77777777" w:rsidR="00A2662A" w:rsidRPr="004B1C08" w:rsidRDefault="00A2662A" w:rsidP="00A2662A">
      <w:pPr>
        <w:rPr>
          <w:sz w:val="8"/>
        </w:rPr>
      </w:pPr>
      <w:r w:rsidRPr="004B1C08">
        <w:rPr>
          <w:sz w:val="8"/>
        </w:rPr>
        <w:t>To celebrate JIEL’s 25th anniversary, this special issue not only teases out these epistemological consequences of international economic law’s new paradigms but also examines their practical impact on the quality of life for all people. This special issue offers a range of perspectives from leading academics and practitioners specialized in international economic law; it also features a section of short contributions from leaders of four key international economic organizations: the International Centre for Settlement of Investment Disputes (ICSID), the International Monetary Fund (IMF), the World Intellectual Property Organization (WIPO), and the WTO. The contributions from the heads of the WTO and the IMF highlight the importance of reinventing their organizations to face the challenges of the 21st century, which range from global financial crises such as that experienced in 2007–08 to the COVID-19 pandemic to the challenges of climate change and the need to respond to the threat it presents to world survival. WTO Director-General Ngozi Okonjo-Iweala addresses ‘The WTO’s Contribution to the Challenges of Global Commons’. Highlighting the important role played by international trade in raising a billion people out of extreme poverty by 2019, she also notes the indispensable role played by the WTO in promoting sustainable development and in responding to the COVID-19 crisis by facilitating the global spread of vaccines and other significant equipment. Yet trade’s importance in reducing poverty does not mean that everyone has benefited from it, as poor and lower-middle-class people in rich countries and a large number of poor countries have not reaped the benefits of globalization and enhanced trade at the same level. Future endeavours must address those gaps. IMF Managing Director Kristalina Georgieva and General Counsel Rhoda Weeks-Brown show how the IMF has responded to the challenges presented by the changing world in their ‘The IMF’s Evolving Role Within a Constant Mandate’. They show the critical role played by the IMF in using its surveillance powers to tackle ‘macro-critical’ issues such as corruption. The IMF responded speedily to support many countries during the COVID-19 pandemic while nonetheless ensuring that the funds provided would be accounted for in a transparent manner and in keeping with the IMF’s governance guidelines, showing its ability to be nimble and flexible during global crises. The IMF has also broken new ground in its approach to ensuring that countries are able to respond to the threats posed by climate change with their adoption of a climate strategy and commitment to ensuring improvements in climate data architecture. The contributions of the Deputy Director General of WIPO and the Secretary-General of ICSID explain the contributions each organization has made to the international legal system. Lisa Jorgenson and Carsten Fink examine the pivotal role WIPO plays in ensuring the functioning of the global intellectual property regime, including the administration of the Patent Cooperation Treaty, the Madrid System for the International Registration of Marks, and The Hague System for the International Registration of Industrial Designs. These mechanisms help to overcome the paradoxical nature of intellectual property—the rights are territorial in nature while the underlying subject matter is borderless. Meg Kinnear describes the increased use of ICSID to settle investment disputes as investment flows increased in the latter part of the 20th century and into the 21st century. ICSID ensures an effective and impartial venue for foreign investors to submit claims against sovereigns and the issuance of a highly enforceable award. ICSID has strengthened and modernized investment arbitration, with its comprehensive website facilitating transparency in the process and access to decisions. Tribunals and ad hoc committees convened under the ICSID Convention have helped to create a robust jurisprudence about various aspects of international investment law. With its recent reform rules (the new rules entered into force in July 2022), ICSID has continued to improve its processes with more targeted guidance to tribunals on matters such as costs awards and disclosure regarding third-party funders as well as more types of dispute settlement with rules on mediation and independent fact-finding should those options be attractive to disputing parties. Organizational evolution is also highlighted in some of our academic contributions. Chiara Giorgetti discusses ‘Transformation of International Organizations: Specialization, New Initiatives, and Working Methods – The Example of the UNCITRAL and Working Group III’ in her contribution about the United Nations Commission on International Trade Law’s (UNCITRAL’s) efforts to spearhead the reform of international investment law. She emphasizes the way that UNCITRAL interpreted its mandate to move beyond the facilitation of international trade to focus more broadly on international economic law and even on ISDS itself. She discusses the consequential nature of the reform proposals, including the potential establishment of a multilateral investment court and the creation of a code of conduct for international adjudicators, as well as the inclusivity of the process, which includes states that are members of UNCITRAL, states that are not members, and representatives of civil society, of academic institutions, and of business organizations. The role of non-traditional actors is the subject of Joost Pauwelyn’s essay ‘Taking Stakeholder Engagement in International Policy-Making Seriously: Is the WTO Finally Opening Up?’ He explores how, after years of being closed to non-state participation, the WTO has started to open up, especially in plurilateral negotiations and initiatives, including the Trade and Environmental Sustainability Structured Discussions and the Informal Dialogue on Plastics Pollution and Environmentally Sustainable Plastics Trade. By ‘stakeholders’, he means any actor other than WTO Members or the WTO Secretariat, and his focus is on policy-making rather than dispute settlement or more formal participation in ministerial sessions. He discusses the importance of an international organization’s offering stakeholders an opportunity to engage, the decision by stakeholders to make use of those opportunities, and the international organization’s receptivity to those contributions such that they can actually influence policy-making. Notwithstanding his embrace of these changes, he cautions that the WTO remains timid about increased stakeholder engagement and notes that the WTO’s practice is somewhat haphazard compared to the structured approach taken by the World Health Organization, which has a 35-page framework on engagement with non-state actors. Corporate entities, rather than non-governmental organizations, are the subject of Lucinda Low’s ‘Corporate Power and Accountability in International Economic Law’. She explains that corporate accountability encompasses more than just legal liability. It demands the ability to hold a corporation responsible for its conduct that potentially affects and sometimes harms a wide range of stakeholders, including the communities in which the companies operate. She delineates four areas in which corporate accountability standards—both hard law and soft law norms—have emerged in the last twenty-five years: bribery and corruption, the financing of international development projects, business and human rights, and responsible business practices. Our introductory words earlier highlighted the increasingly intertwined nature of various aspects of international economic law, the challenges posed by digitization, and the breaking down of traditional binaries between public and private actors. Joel Trachtman, in his essay on ‘Platforms and Global Governance: Globalization on Steroids’, argues that the growth in digital platforms will lead to more frequent collisions between national rules, as platforms transcend territories, and between international rules, as platforms transcend traditional international law silos. Successful regulation of digital platforms will require a rupturing of silos to allow a more coherent approach to regulation. Notwithstanding the significant changes highlighted earlier, one area of continuity is the enduring relevance of key international organizations and those organizations’ struggles to reinvent themselves to face global challenges. In her contribution ‘Trade 4.0: ARE WE THERE YET?’, Mira Burri tackles electronic commerce and digital trade, highlighting innovations in certain RTAs and the creativity of treaty negotiators in that sphere. Yet, she also highlights the lack of agreement between key players such as China, the European Union, and the USA and the difficulty of bridging those gaps. She particularly emphasizes the need to protect non-economic interests such as data privacy and values while nonetheless facilitating trade, pointing towards the danger that the need to protect the public interest can facilitate unnecessary and too-extensive data protectionism. The way that the international tax regime is dealing with the digital divide in terms of national inequality is the topic of Reuven Avi-Yonah’s ‘International Taxation, Globalization, and the Economic Digital Divide’. He surveys developments in international tax regulation over the past forty years, with a critical assessment of changes from 2010 to 2022 designed to prevent tax evasion by individuals and base erosion and profit shifting by multinational enterprises. On balance, he concludes that the new rules are favourable for developing countries even though they limit their ability to engage in competing for investment by offering tax incentives. Countries would generally prefer not to offer such incentives given their need for tax revenue and do so primarily to compete with other countries who are offering them rather than to further any domestic policy interest. Meredith Kolsky Lewis highlights the role of RTAs in innovation even as she considers the important role plurilateral activity plays within the WTO in her ‘International Trade Agreements: Laboratories of Innovation or Propellers of Fragmentation?’ RTAs have included numerous innovations, such as chapters on regulatory coherence, deeper commitments on services, chapters on e-commerce and state-owned enterprises, indigenous and cultural protections, competition policy, and more. The WTO, after seeming somewhat moribund in the wake of the demise of the Doha Development Agenda, has shown new life with its JSI initiatives, an effort that some developing countries have spurned as falling short of true multilateralism but which she encourages as important drivers of innovation and much-needed change within the WTO. The WTO’s centrality in the international economic regime means that it is the focus of several essays. Isabelle Van Damme gives an insightful and comprehensive overview of the WTO Appellate Body’s rise and fall in her ‘25 Years of Law and Practice at the WTO: Did the Appellate Body Dig Its Own Grave?’ She concludes that responsibility for the deadlock in WTO dispute settlement cannot be attributed solely to the Appellate Body, but rather results from multiple causes. Some early activities of the Appellate Body triggered warnings against judicial activism, but some of the criticisms levelled against the Appellate Body were based on a misunderstanding of Appellate Body jurisprudence and a failure to comprehend the role that WTO Members themselves played in contributing to problems with the Appellate Body’s functioning. Fixing problems at the Appellate Body requires building a more constructive process to improve working procedures and ensuring that the membership of the WTO participates in that process to create a dispute settlement mechanism that functions in a manner that suits their needs. Valerie Hughes specifically addresses needed changes to dispute settlement in ‘Maintaining Relevance in a Much-Changed World: Reforming WTO Dispute Settlement’. She observes that the WTO’s dispute settlement mechanism competes with mechanisms found in RTAs, yet also notes the significant reliance on WTO dispute settlement and the breadth of use—while the European Union and the USA are the most frequently litigants, countries at many stages of development have used it. She proposes two targeted areas of reform—finding more efficiencies at the panel stage and improving panellist selection—improvements that could be implemented relatively quickly without an amendment to the Dispute Settlement Understanding. Integrating state-run economies into the WTO regime has been a long-standing challenge. Manjiao Chi addresses the perpetual problem of subsidies regulation in ‘International Regulation of Industrial Subsidy’, with a particular emphasis on the inadequacy of WTO disciplines on subsidies offered in state-led economies such as China. He notes that there is significant disagreement among the world’s leading economies on the topic and that even ‘free-market’ states are now embracing more subsidization policies, sometimes in the name of national security. Though WTO states were able to come to an agreement on fisheries subsidies, he is considerably less optimistic about industrial subsidies particularly given that China regards them as fundamental to its economic model. ‘State Capitalism in the GATT/WTO Legal Order’ is also the subject of the contribution by Petros Mavroidis and André Sapir. They offer a historical account of the international liberal economic order, noting the influence of foreign policy on shaping it (and in particular the exclusion of the Soviet Union and its allies). A regime predicated on liberal democracies with a shared understanding of economic liberalism was always going to find it difficult to absorb a large state-dominated economy. They propose amendments to the WTO subsidies agreement, more information about and understanding of state-owned enterprises, and at least plurilateral negotiations among some of the major trading states to achieve the necessary changes.</w:t>
      </w:r>
    </w:p>
    <w:p w14:paraId="7CCB0A3E" w14:textId="77777777" w:rsidR="00A2662A" w:rsidRPr="0068478B" w:rsidRDefault="00A2662A" w:rsidP="00A2662A">
      <w:pPr>
        <w:rPr>
          <w:sz w:val="16"/>
        </w:rPr>
      </w:pPr>
      <w:r>
        <w:rPr>
          <w:sz w:val="16"/>
        </w:rPr>
        <w:t>&lt;&lt;PARAGRAPH BREAKS RESUME&gt;&gt;</w:t>
      </w:r>
    </w:p>
    <w:p w14:paraId="1454EA08" w14:textId="77777777" w:rsidR="00A2662A" w:rsidRPr="0068478B" w:rsidRDefault="00A2662A" w:rsidP="00A2662A">
      <w:pPr>
        <w:rPr>
          <w:sz w:val="16"/>
        </w:rPr>
      </w:pPr>
      <w:r w:rsidRPr="0068478B">
        <w:rPr>
          <w:sz w:val="16"/>
        </w:rPr>
        <w:t xml:space="preserve">International investment law has been one of the strongest areas of growth over the past twenty-five years. Anne van Aaken identifies several challenges for the field in the coming years in ‘Investment Law in the Twenty-First Century: Things Will Have to Change in Order to Remain the Same’. The biggest challenges she sees are climate change, national security in times of geopolitical shifts, and the need to reduce the asymmetry in investment law by imposing obligations on investors. Rather than abolishing investment treaties, she proposes </w:t>
      </w:r>
      <w:r w:rsidRPr="009A5E52">
        <w:rPr>
          <w:rStyle w:val="StyleUnderline"/>
        </w:rPr>
        <w:t xml:space="preserve">maintaining </w:t>
      </w:r>
      <w:r w:rsidRPr="001105FF">
        <w:rPr>
          <w:rStyle w:val="StyleUnderline"/>
        </w:rPr>
        <w:t>investment</w:t>
      </w:r>
      <w:r w:rsidRPr="009A5E52">
        <w:rPr>
          <w:rStyle w:val="StyleUnderline"/>
        </w:rPr>
        <w:t xml:space="preserve"> </w:t>
      </w:r>
      <w:r w:rsidRPr="001105FF">
        <w:rPr>
          <w:rStyle w:val="Emphasis"/>
        </w:rPr>
        <w:t>protection</w:t>
      </w:r>
      <w:r w:rsidRPr="0068478B">
        <w:rPr>
          <w:sz w:val="16"/>
        </w:rPr>
        <w:t xml:space="preserve">, ideally through a multilateral treaty, to </w:t>
      </w:r>
      <w:r w:rsidRPr="00300E7D">
        <w:rPr>
          <w:rStyle w:val="StyleUnderline"/>
        </w:rPr>
        <w:t xml:space="preserve">ensure adequate </w:t>
      </w:r>
      <w:r w:rsidRPr="001105FF">
        <w:rPr>
          <w:rStyle w:val="Emphasis"/>
        </w:rPr>
        <w:t>foreign investment</w:t>
      </w:r>
      <w:r w:rsidRPr="0068478B">
        <w:rPr>
          <w:sz w:val="16"/>
        </w:rPr>
        <w:t xml:space="preserve"> in states </w:t>
      </w:r>
      <w:r w:rsidRPr="00B364EF">
        <w:rPr>
          <w:rStyle w:val="StyleUnderline"/>
        </w:rPr>
        <w:t xml:space="preserve">so that </w:t>
      </w:r>
      <w:r w:rsidRPr="00B61485">
        <w:rPr>
          <w:rStyle w:val="Emphasis"/>
        </w:rPr>
        <w:t>states</w:t>
      </w:r>
      <w:r w:rsidRPr="00B364EF">
        <w:rPr>
          <w:rStyle w:val="StyleUnderline"/>
        </w:rPr>
        <w:t xml:space="preserve"> can meet</w:t>
      </w:r>
      <w:r w:rsidRPr="0068478B">
        <w:rPr>
          <w:sz w:val="16"/>
        </w:rPr>
        <w:t xml:space="preserve"> their </w:t>
      </w:r>
      <w:r w:rsidRPr="00B61485">
        <w:rPr>
          <w:rStyle w:val="Emphasis"/>
        </w:rPr>
        <w:t>climate</w:t>
      </w:r>
      <w:r w:rsidRPr="003617D5">
        <w:rPr>
          <w:rStyle w:val="StyleUnderline"/>
        </w:rPr>
        <w:t xml:space="preserve"> change goals</w:t>
      </w:r>
      <w:r w:rsidRPr="0068478B">
        <w:rPr>
          <w:sz w:val="16"/>
        </w:rPr>
        <w:t xml:space="preserve">, with the inclusion of review for national security measures </w:t>
      </w:r>
      <w:r w:rsidRPr="00FA45B6">
        <w:rPr>
          <w:rStyle w:val="StyleUnderline"/>
        </w:rPr>
        <w:t xml:space="preserve">to </w:t>
      </w:r>
      <w:r w:rsidRPr="00B61485">
        <w:rPr>
          <w:rStyle w:val="Emphasis"/>
        </w:rPr>
        <w:t>guard</w:t>
      </w:r>
      <w:r w:rsidRPr="00FA45B6">
        <w:rPr>
          <w:rStyle w:val="StyleUnderline"/>
        </w:rPr>
        <w:t xml:space="preserve"> against </w:t>
      </w:r>
      <w:r w:rsidRPr="00B61485">
        <w:rPr>
          <w:rStyle w:val="Emphasis"/>
        </w:rPr>
        <w:t>protectionism</w:t>
      </w:r>
      <w:r w:rsidRPr="00FA45B6">
        <w:rPr>
          <w:rStyle w:val="StyleUnderline"/>
        </w:rPr>
        <w:t xml:space="preserve"> and</w:t>
      </w:r>
      <w:r w:rsidRPr="0068478B">
        <w:rPr>
          <w:sz w:val="16"/>
        </w:rPr>
        <w:t xml:space="preserve"> the </w:t>
      </w:r>
      <w:r w:rsidRPr="00030A2A">
        <w:rPr>
          <w:rStyle w:val="StyleUnderline"/>
        </w:rPr>
        <w:t xml:space="preserve">inclusion of </w:t>
      </w:r>
      <w:r w:rsidRPr="00B61485">
        <w:rPr>
          <w:rStyle w:val="Emphasis"/>
        </w:rPr>
        <w:t>obligations</w:t>
      </w:r>
      <w:r w:rsidRPr="00030A2A">
        <w:rPr>
          <w:rStyle w:val="StyleUnderline"/>
        </w:rPr>
        <w:t xml:space="preserve"> on investors</w:t>
      </w:r>
      <w:r w:rsidRPr="0068478B">
        <w:rPr>
          <w:sz w:val="16"/>
        </w:rPr>
        <w:t>.</w:t>
      </w:r>
    </w:p>
    <w:p w14:paraId="18A2F1FA" w14:textId="77777777" w:rsidR="00A2662A" w:rsidRPr="0068478B" w:rsidRDefault="00A2662A" w:rsidP="00A2662A">
      <w:pPr>
        <w:rPr>
          <w:sz w:val="16"/>
        </w:rPr>
      </w:pPr>
      <w:r w:rsidRPr="0068478B">
        <w:rPr>
          <w:sz w:val="16"/>
        </w:rPr>
        <w:t xml:space="preserve">Federico Ortino tackles the procedural side of investment law in ‘ISDS and Its Transformations’. He notes the congruence of the modern era of ISDS with the lifespan of the Journal and offers a critical assessment of whether ISDS has in fact transformed in its twenty-five-year existence. His conclusion is that the practice of ISDS remains fundamentally the same, with some improvements with respect to transparency that fall short of a fundamental openness and continued concerns about the quality of arbitral decision-making, characterized by issues ranging from inconsistency in decisions to a failure to strike the right balance between investor protection and states’ right to regulate. </w:t>
      </w:r>
      <w:r w:rsidRPr="004B6DDE">
        <w:rPr>
          <w:rStyle w:val="StyleUnderline"/>
          <w:highlight w:val="cyan"/>
        </w:rPr>
        <w:t xml:space="preserve">Changes are </w:t>
      </w:r>
      <w:r w:rsidRPr="004B6DDE">
        <w:rPr>
          <w:rStyle w:val="Emphasis"/>
          <w:highlight w:val="cyan"/>
        </w:rPr>
        <w:t>difficult</w:t>
      </w:r>
      <w:r w:rsidRPr="004B6DDE">
        <w:rPr>
          <w:rStyle w:val="StyleUnderline"/>
          <w:highlight w:val="cyan"/>
        </w:rPr>
        <w:t xml:space="preserve"> because</w:t>
      </w:r>
      <w:r w:rsidRPr="00CA797B">
        <w:rPr>
          <w:rStyle w:val="StyleUnderline"/>
        </w:rPr>
        <w:t xml:space="preserve"> political </w:t>
      </w:r>
      <w:r w:rsidRPr="004B6DDE">
        <w:rPr>
          <w:rStyle w:val="Emphasis"/>
          <w:highlight w:val="cyan"/>
        </w:rPr>
        <w:t>incentives</w:t>
      </w:r>
      <w:r w:rsidRPr="004B6DDE">
        <w:rPr>
          <w:rStyle w:val="StyleUnderline"/>
          <w:highlight w:val="cyan"/>
        </w:rPr>
        <w:t xml:space="preserve"> to achieve</w:t>
      </w:r>
      <w:r w:rsidRPr="0068478B">
        <w:rPr>
          <w:sz w:val="16"/>
        </w:rPr>
        <w:t xml:space="preserve"> the </w:t>
      </w:r>
      <w:r w:rsidRPr="004B6DDE">
        <w:rPr>
          <w:rStyle w:val="Emphasis"/>
          <w:highlight w:val="cyan"/>
        </w:rPr>
        <w:t>change</w:t>
      </w:r>
      <w:r w:rsidRPr="00CA797B">
        <w:rPr>
          <w:rStyle w:val="StyleUnderline"/>
        </w:rPr>
        <w:t xml:space="preserve"> might not be</w:t>
      </w:r>
      <w:r w:rsidRPr="0068478B">
        <w:rPr>
          <w:sz w:val="16"/>
        </w:rPr>
        <w:t xml:space="preserve"> very </w:t>
      </w:r>
      <w:r w:rsidRPr="000014A5">
        <w:rPr>
          <w:rStyle w:val="StyleUnderline"/>
        </w:rPr>
        <w:t xml:space="preserve">strong; reform processes </w:t>
      </w:r>
      <w:r w:rsidRPr="004B6DDE">
        <w:rPr>
          <w:rStyle w:val="StyleUnderline"/>
          <w:highlight w:val="cyan"/>
        </w:rPr>
        <w:t xml:space="preserve">are </w:t>
      </w:r>
      <w:r w:rsidRPr="004B6DDE">
        <w:rPr>
          <w:rStyle w:val="Emphasis"/>
          <w:highlight w:val="cyan"/>
        </w:rPr>
        <w:t>slow</w:t>
      </w:r>
      <w:r w:rsidRPr="0068478B">
        <w:rPr>
          <w:sz w:val="16"/>
        </w:rPr>
        <w:t xml:space="preserve"> and difficult to implement; arbitral practice has taken on a life of its own; and support for the existing system might still be widespread.</w:t>
      </w:r>
    </w:p>
    <w:p w14:paraId="3E29B8B8" w14:textId="77777777" w:rsidR="00A2662A" w:rsidRPr="0068478B" w:rsidRDefault="00A2662A" w:rsidP="00A2662A">
      <w:pPr>
        <w:rPr>
          <w:sz w:val="16"/>
        </w:rPr>
      </w:pPr>
      <w:r w:rsidRPr="0068478B">
        <w:rPr>
          <w:sz w:val="16"/>
        </w:rPr>
        <w:t>In both investment law and trade law, there has been increased focus on linkages with other areas of law. This is the subject of Locknie Hsu’s contribution, ‘The Evolution of the “Trade and …” “Debate” – A View from ASEAN’. Given the position that climate change now occupies at the forefront of trade policy, her contribution focuses on environmental linkages in particular, including an overview of the many different venues in which the Association of Southeast Asian Nations states have concluded agreements on sustainable development and environmental protection. She notes the potential to move from regional to multilateral cooperation on these matters, pointing to the Twelfth Ministerial Conference of the WTO and developments such as the fisheries subsidies agreement, a commitment ‘with environmental sustainability at its heart’.1</w:t>
      </w:r>
    </w:p>
    <w:p w14:paraId="61A04DD3" w14:textId="77777777" w:rsidR="00A2662A" w:rsidRPr="0068478B" w:rsidRDefault="00A2662A" w:rsidP="00A2662A">
      <w:pPr>
        <w:rPr>
          <w:sz w:val="16"/>
        </w:rPr>
      </w:pPr>
      <w:r w:rsidRPr="005E2C7D">
        <w:rPr>
          <w:rStyle w:val="StyleUnderline"/>
        </w:rPr>
        <w:t>The</w:t>
      </w:r>
      <w:r w:rsidRPr="0068478B">
        <w:rPr>
          <w:sz w:val="16"/>
        </w:rPr>
        <w:t xml:space="preserve"> eclectic and </w:t>
      </w:r>
      <w:r w:rsidRPr="005E2C7D">
        <w:rPr>
          <w:rStyle w:val="StyleUnderline"/>
        </w:rPr>
        <w:t xml:space="preserve">wide-ranging </w:t>
      </w:r>
      <w:r w:rsidRPr="00B865FE">
        <w:rPr>
          <w:rStyle w:val="Emphasis"/>
        </w:rPr>
        <w:t>contributions</w:t>
      </w:r>
      <w:r w:rsidRPr="0068478B">
        <w:rPr>
          <w:sz w:val="16"/>
        </w:rPr>
        <w:t xml:space="preserve"> summarized earlier </w:t>
      </w:r>
      <w:r w:rsidRPr="005E2C7D">
        <w:rPr>
          <w:rStyle w:val="StyleUnderline"/>
        </w:rPr>
        <w:t>touch on</w:t>
      </w:r>
      <w:r w:rsidRPr="0068478B">
        <w:rPr>
          <w:sz w:val="16"/>
        </w:rPr>
        <w:t xml:space="preserve"> every area highlighted in our opening words: </w:t>
      </w:r>
      <w:r w:rsidRPr="004B6DDE">
        <w:rPr>
          <w:rStyle w:val="Emphasis"/>
        </w:rPr>
        <w:t>novel</w:t>
      </w:r>
      <w:r w:rsidRPr="005E2C7D">
        <w:rPr>
          <w:rStyle w:val="StyleUnderline"/>
        </w:rPr>
        <w:t xml:space="preserve"> approaches to </w:t>
      </w:r>
      <w:r w:rsidRPr="004B6DDE">
        <w:rPr>
          <w:rStyle w:val="Emphasis"/>
        </w:rPr>
        <w:t>norm creation</w:t>
      </w:r>
      <w:r w:rsidRPr="0068478B">
        <w:rPr>
          <w:sz w:val="16"/>
        </w:rPr>
        <w:t xml:space="preserve">, the expansion of international economic law to include non-traditional subject areas, </w:t>
      </w:r>
      <w:r w:rsidRPr="00226B76">
        <w:rPr>
          <w:rStyle w:val="StyleUnderline"/>
        </w:rPr>
        <w:t>and</w:t>
      </w:r>
      <w:r w:rsidRPr="0068478B">
        <w:rPr>
          <w:sz w:val="16"/>
        </w:rPr>
        <w:t xml:space="preserve"> the </w:t>
      </w:r>
      <w:r w:rsidRPr="004B6DDE">
        <w:rPr>
          <w:rStyle w:val="Emphasis"/>
          <w:highlight w:val="cyan"/>
        </w:rPr>
        <w:t>disintegration</w:t>
      </w:r>
      <w:r w:rsidRPr="004B6DDE">
        <w:rPr>
          <w:rStyle w:val="StyleUnderline"/>
          <w:highlight w:val="cyan"/>
        </w:rPr>
        <w:t xml:space="preserve"> of</w:t>
      </w:r>
      <w:r w:rsidRPr="00226B76">
        <w:rPr>
          <w:rStyle w:val="StyleUnderline"/>
        </w:rPr>
        <w:t xml:space="preserve"> traditional </w:t>
      </w:r>
      <w:r w:rsidRPr="004B6DDE">
        <w:rPr>
          <w:rStyle w:val="Emphasis"/>
          <w:highlight w:val="cyan"/>
        </w:rPr>
        <w:t>i</w:t>
      </w:r>
      <w:r w:rsidRPr="00226B76">
        <w:rPr>
          <w:rStyle w:val="StyleUnderline"/>
        </w:rPr>
        <w:t xml:space="preserve">nternational </w:t>
      </w:r>
      <w:r w:rsidRPr="004B6DDE">
        <w:rPr>
          <w:rStyle w:val="Emphasis"/>
          <w:highlight w:val="cyan"/>
        </w:rPr>
        <w:t>law</w:t>
      </w:r>
      <w:r w:rsidRPr="00C17EE2">
        <w:rPr>
          <w:sz w:val="16"/>
        </w:rPr>
        <w:t xml:space="preserve"> binaries</w:t>
      </w:r>
      <w:r w:rsidRPr="0068478B">
        <w:rPr>
          <w:sz w:val="16"/>
        </w:rPr>
        <w:t xml:space="preserve">. </w:t>
      </w:r>
      <w:r w:rsidRPr="00B32624">
        <w:rPr>
          <w:rStyle w:val="StyleUnderline"/>
        </w:rPr>
        <w:t>They</w:t>
      </w:r>
      <w:r w:rsidRPr="00540AF9">
        <w:rPr>
          <w:rStyle w:val="StyleUnderline"/>
        </w:rPr>
        <w:t xml:space="preserve"> </w:t>
      </w:r>
      <w:r w:rsidRPr="004B6DDE">
        <w:rPr>
          <w:rStyle w:val="StyleUnderline"/>
        </w:rPr>
        <w:t>offer</w:t>
      </w:r>
      <w:r w:rsidRPr="0068478B">
        <w:rPr>
          <w:sz w:val="16"/>
        </w:rPr>
        <w:t xml:space="preserve"> insightful critiques and </w:t>
      </w:r>
      <w:r w:rsidRPr="00540AF9">
        <w:rPr>
          <w:rStyle w:val="StyleUnderline"/>
        </w:rPr>
        <w:t xml:space="preserve">provocative </w:t>
      </w:r>
      <w:r w:rsidRPr="004B6DDE">
        <w:rPr>
          <w:rStyle w:val="Emphasis"/>
          <w:highlight w:val="cyan"/>
        </w:rPr>
        <w:t>challenges</w:t>
      </w:r>
      <w:r w:rsidRPr="00540AF9">
        <w:rPr>
          <w:rStyle w:val="StyleUnderline"/>
        </w:rPr>
        <w:t xml:space="preserve"> to</w:t>
      </w:r>
      <w:r w:rsidRPr="0068478B">
        <w:rPr>
          <w:sz w:val="16"/>
        </w:rPr>
        <w:t xml:space="preserve"> the community of international economic law </w:t>
      </w:r>
      <w:r w:rsidRPr="004B6DDE">
        <w:rPr>
          <w:rStyle w:val="Emphasis"/>
          <w:highlight w:val="cyan"/>
        </w:rPr>
        <w:t>actors</w:t>
      </w:r>
      <w:r w:rsidRPr="004B6DDE">
        <w:rPr>
          <w:rStyle w:val="StyleUnderline"/>
          <w:highlight w:val="cyan"/>
        </w:rPr>
        <w:t xml:space="preserve"> facing unprecedented problems</w:t>
      </w:r>
      <w:r w:rsidRPr="0068478B">
        <w:rPr>
          <w:sz w:val="16"/>
        </w:rPr>
        <w:t xml:space="preserve"> as the Journal celebrates its 25th anniversary.</w:t>
      </w:r>
    </w:p>
    <w:p w14:paraId="5DD66F78" w14:textId="77777777" w:rsidR="00A2662A" w:rsidRPr="00F759C9" w:rsidRDefault="00A2662A" w:rsidP="00A2662A">
      <w:pPr>
        <w:pStyle w:val="Heading4"/>
      </w:pPr>
      <w:r>
        <w:t xml:space="preserve">IHL is </w:t>
      </w:r>
      <w:r>
        <w:rPr>
          <w:u w:val="single"/>
        </w:rPr>
        <w:t>in flux</w:t>
      </w:r>
      <w:r>
        <w:t xml:space="preserve">---that </w:t>
      </w:r>
      <w:r>
        <w:rPr>
          <w:u w:val="single"/>
        </w:rPr>
        <w:t>collapses</w:t>
      </w:r>
      <w:r>
        <w:t xml:space="preserve"> arms control for </w:t>
      </w:r>
      <w:r>
        <w:rPr>
          <w:u w:val="single"/>
        </w:rPr>
        <w:t>emergent technology</w:t>
      </w:r>
      <w:r>
        <w:t xml:space="preserve"> absent a </w:t>
      </w:r>
      <w:r>
        <w:rPr>
          <w:u w:val="single"/>
        </w:rPr>
        <w:t>firm commitment</w:t>
      </w:r>
      <w:r>
        <w:t xml:space="preserve"> to </w:t>
      </w:r>
      <w:r>
        <w:rPr>
          <w:u w:val="single"/>
        </w:rPr>
        <w:t>norm-setting</w:t>
      </w:r>
      <w:r>
        <w:t>.</w:t>
      </w:r>
    </w:p>
    <w:p w14:paraId="067F23F1" w14:textId="77777777" w:rsidR="00A2662A" w:rsidRPr="009568ED" w:rsidRDefault="00A2662A" w:rsidP="00A2662A">
      <w:r w:rsidRPr="0012639D">
        <w:rPr>
          <w:rStyle w:val="Style13ptBold"/>
        </w:rPr>
        <w:t>Shereshevsky ’22</w:t>
      </w:r>
      <w:r>
        <w:t xml:space="preserve"> [Yahli; November 2022; Associate Professor at the University of Haifa Law School; International Review of the Red Cross, “International Humanitarian Law-Making and New Military Technologies,” no. 920-921]</w:t>
      </w:r>
    </w:p>
    <w:p w14:paraId="569283C1" w14:textId="77777777" w:rsidR="00A2662A" w:rsidRPr="00F91C9B" w:rsidRDefault="00A2662A" w:rsidP="00A2662A">
      <w:pPr>
        <w:rPr>
          <w:sz w:val="16"/>
        </w:rPr>
      </w:pPr>
      <w:r w:rsidRPr="00F91C9B">
        <w:rPr>
          <w:sz w:val="16"/>
        </w:rPr>
        <w:t xml:space="preserve">During the last two centuries, </w:t>
      </w:r>
      <w:r w:rsidRPr="00135D59">
        <w:rPr>
          <w:rStyle w:val="StyleUnderline"/>
        </w:rPr>
        <w:t>modern</w:t>
      </w:r>
      <w:r w:rsidRPr="00F91C9B">
        <w:rPr>
          <w:sz w:val="16"/>
        </w:rPr>
        <w:t xml:space="preserve"> international humanitarian law (</w:t>
      </w:r>
      <w:r w:rsidRPr="000974EA">
        <w:rPr>
          <w:rStyle w:val="Emphasis"/>
          <w:highlight w:val="cyan"/>
        </w:rPr>
        <w:t>IHL</w:t>
      </w:r>
      <w:r w:rsidRPr="00F91C9B">
        <w:rPr>
          <w:sz w:val="16"/>
        </w:rPr>
        <w:t xml:space="preserve">) has gradually </w:t>
      </w:r>
      <w:r w:rsidRPr="000974EA">
        <w:rPr>
          <w:rStyle w:val="StyleUnderline"/>
          <w:highlight w:val="cyan"/>
        </w:rPr>
        <w:t>developed</w:t>
      </w:r>
      <w:r w:rsidRPr="00F91C9B">
        <w:rPr>
          <w:sz w:val="16"/>
        </w:rPr>
        <w:t xml:space="preserve"> in an attempt </w:t>
      </w:r>
      <w:r w:rsidRPr="000974EA">
        <w:rPr>
          <w:rStyle w:val="StyleUnderline"/>
          <w:highlight w:val="cyan"/>
        </w:rPr>
        <w:t>to</w:t>
      </w:r>
      <w:r w:rsidRPr="00F91C9B">
        <w:rPr>
          <w:sz w:val="16"/>
        </w:rPr>
        <w:t xml:space="preserve"> comprehensively </w:t>
      </w:r>
      <w:r w:rsidRPr="000974EA">
        <w:rPr>
          <w:rStyle w:val="Emphasis"/>
          <w:highlight w:val="cyan"/>
        </w:rPr>
        <w:t>regulate</w:t>
      </w:r>
      <w:r w:rsidRPr="0039394E">
        <w:rPr>
          <w:rStyle w:val="StyleUnderline"/>
        </w:rPr>
        <w:t xml:space="preserve"> the </w:t>
      </w:r>
      <w:r w:rsidRPr="000974EA">
        <w:rPr>
          <w:rStyle w:val="Emphasis"/>
          <w:highlight w:val="cyan"/>
        </w:rPr>
        <w:t>conduct</w:t>
      </w:r>
      <w:r w:rsidRPr="00547AB4">
        <w:rPr>
          <w:rStyle w:val="StyleUnderline"/>
        </w:rPr>
        <w:t xml:space="preserve"> of</w:t>
      </w:r>
      <w:r w:rsidRPr="00F91C9B">
        <w:rPr>
          <w:sz w:val="16"/>
        </w:rPr>
        <w:t xml:space="preserve"> the </w:t>
      </w:r>
      <w:r w:rsidRPr="00921E12">
        <w:rPr>
          <w:rStyle w:val="Emphasis"/>
        </w:rPr>
        <w:t>warring parties</w:t>
      </w:r>
      <w:r w:rsidRPr="00F91C9B">
        <w:rPr>
          <w:sz w:val="16"/>
        </w:rPr>
        <w:t xml:space="preserve"> in armed conflicts. This section focuses on the development of IHL. Its first part describes a shift from regulation through formal sources, mainly treaties, to an increased emphasis on informal development of IHL. The second part examines the development of IHL in the context of new military technologies, following the recent shift to informal regulation.</w:t>
      </w:r>
    </w:p>
    <w:p w14:paraId="4DD56D96" w14:textId="77777777" w:rsidR="00A2662A" w:rsidRPr="00F91C9B" w:rsidRDefault="00A2662A" w:rsidP="00A2662A">
      <w:pPr>
        <w:rPr>
          <w:sz w:val="16"/>
        </w:rPr>
      </w:pPr>
      <w:r w:rsidRPr="00F91C9B">
        <w:rPr>
          <w:sz w:val="16"/>
        </w:rPr>
        <w:t>The rise and decline of formal IHL and the emergence of informal IHL</w:t>
      </w:r>
    </w:p>
    <w:p w14:paraId="0FD9F19B" w14:textId="77777777" w:rsidR="00A2662A" w:rsidRPr="00F91C9B" w:rsidRDefault="00A2662A" w:rsidP="00A2662A">
      <w:pPr>
        <w:rPr>
          <w:sz w:val="16"/>
        </w:rPr>
      </w:pPr>
      <w:r w:rsidRPr="00F91C9B">
        <w:rPr>
          <w:sz w:val="16"/>
        </w:rPr>
        <w:t>Modern IHL has been shaped to a large extent by international treaties. From the 1864 Geneva Convention for the Amelioration of the Condition of the Wounded in Armies in the Field to the 1977 Additional Protocols to the four Geneva Conventions of 1949, IHL treaties have been central in efforts to regulate warfare.9</w:t>
      </w:r>
    </w:p>
    <w:p w14:paraId="3716802E" w14:textId="77777777" w:rsidR="00A2662A" w:rsidRDefault="00A2662A" w:rsidP="00A2662A">
      <w:pPr>
        <w:rPr>
          <w:sz w:val="16"/>
        </w:rPr>
      </w:pPr>
      <w:r w:rsidRPr="00F91C9B">
        <w:rPr>
          <w:sz w:val="16"/>
        </w:rPr>
        <w:t xml:space="preserve">Nonetheless, </w:t>
      </w:r>
      <w:r w:rsidRPr="00D77785">
        <w:rPr>
          <w:rStyle w:val="StyleUnderline"/>
        </w:rPr>
        <w:t xml:space="preserve">IHL </w:t>
      </w:r>
      <w:r w:rsidRPr="00905415">
        <w:rPr>
          <w:rStyle w:val="Emphasis"/>
        </w:rPr>
        <w:t>treaty law</w:t>
      </w:r>
      <w:r w:rsidRPr="00D77785">
        <w:rPr>
          <w:rStyle w:val="StyleUnderline"/>
        </w:rPr>
        <w:t xml:space="preserve"> is </w:t>
      </w:r>
      <w:r w:rsidRPr="000974EA">
        <w:rPr>
          <w:rStyle w:val="Emphasis"/>
          <w:highlight w:val="cyan"/>
        </w:rPr>
        <w:t>dependent</w:t>
      </w:r>
      <w:r w:rsidRPr="000974EA">
        <w:rPr>
          <w:rStyle w:val="StyleUnderline"/>
          <w:highlight w:val="cyan"/>
        </w:rPr>
        <w:t xml:space="preserve"> on</w:t>
      </w:r>
      <w:r w:rsidRPr="00F91C9B">
        <w:rPr>
          <w:sz w:val="16"/>
        </w:rPr>
        <w:t xml:space="preserve"> the </w:t>
      </w:r>
      <w:r w:rsidRPr="000974EA">
        <w:rPr>
          <w:rStyle w:val="StyleUnderline"/>
          <w:highlight w:val="cyan"/>
        </w:rPr>
        <w:t>ability</w:t>
      </w:r>
      <w:r w:rsidRPr="00F91C9B">
        <w:rPr>
          <w:sz w:val="16"/>
        </w:rPr>
        <w:t xml:space="preserve"> of States </w:t>
      </w:r>
      <w:r w:rsidRPr="000974EA">
        <w:rPr>
          <w:rStyle w:val="StyleUnderline"/>
          <w:highlight w:val="cyan"/>
        </w:rPr>
        <w:t xml:space="preserve">to agree on </w:t>
      </w:r>
      <w:r w:rsidRPr="000974EA">
        <w:rPr>
          <w:rStyle w:val="Emphasis"/>
          <w:highlight w:val="cyan"/>
        </w:rPr>
        <w:t>norms</w:t>
      </w:r>
      <w:r w:rsidRPr="00CF4970">
        <w:rPr>
          <w:rStyle w:val="StyleUnderline"/>
        </w:rPr>
        <w:t xml:space="preserve"> and how they should</w:t>
      </w:r>
      <w:r w:rsidRPr="00F91C9B">
        <w:rPr>
          <w:sz w:val="16"/>
        </w:rPr>
        <w:t xml:space="preserve"> be articulated and </w:t>
      </w:r>
      <w:r w:rsidRPr="000C2808">
        <w:rPr>
          <w:rStyle w:val="StyleUnderline"/>
        </w:rPr>
        <w:t xml:space="preserve">inform </w:t>
      </w:r>
      <w:r w:rsidRPr="007909B7">
        <w:rPr>
          <w:rStyle w:val="Emphasis"/>
        </w:rPr>
        <w:t>regulation</w:t>
      </w:r>
      <w:r w:rsidRPr="00F91C9B">
        <w:rPr>
          <w:sz w:val="16"/>
        </w:rPr>
        <w:t xml:space="preserve">. In traditional international armed conflicts between States, the interests of the parties to those conflicts are often similar, and thus it was possible to create a significant body of treaty law that applies to those conflicts.10 In contrast, where there are significant differences in the interests of the parties to a conflict or where there is significant difference in the law-making capacity of different actors, the creation of treaty law is much more challenging. </w:t>
      </w:r>
      <w:r w:rsidRPr="00016446">
        <w:rPr>
          <w:rStyle w:val="Emphasis"/>
        </w:rPr>
        <w:t>Differing interests</w:t>
      </w:r>
      <w:r w:rsidRPr="00F91C9B">
        <w:rPr>
          <w:sz w:val="16"/>
        </w:rPr>
        <w:t xml:space="preserve"> often </w:t>
      </w:r>
      <w:r w:rsidRPr="00016446">
        <w:rPr>
          <w:rStyle w:val="StyleUnderline"/>
        </w:rPr>
        <w:t>exist when there are</w:t>
      </w:r>
      <w:r w:rsidRPr="00F91C9B">
        <w:rPr>
          <w:sz w:val="16"/>
        </w:rPr>
        <w:t xml:space="preserve"> significant power </w:t>
      </w:r>
      <w:r w:rsidRPr="00016446">
        <w:rPr>
          <w:rStyle w:val="Emphasis"/>
        </w:rPr>
        <w:t>differences</w:t>
      </w:r>
      <w:r w:rsidRPr="00016446">
        <w:rPr>
          <w:rStyle w:val="StyleUnderline"/>
        </w:rPr>
        <w:t xml:space="preserve"> between</w:t>
      </w:r>
      <w:r w:rsidRPr="00F91C9B">
        <w:rPr>
          <w:sz w:val="16"/>
        </w:rPr>
        <w:t xml:space="preserve"> the </w:t>
      </w:r>
      <w:r w:rsidRPr="00016446">
        <w:rPr>
          <w:rStyle w:val="Emphasis"/>
        </w:rPr>
        <w:t>parties</w:t>
      </w:r>
      <w:r w:rsidRPr="00016446">
        <w:rPr>
          <w:rStyle w:val="StyleUnderline"/>
        </w:rPr>
        <w:t xml:space="preserve">, providing </w:t>
      </w:r>
      <w:r w:rsidRPr="00016446">
        <w:rPr>
          <w:rStyle w:val="Emphasis"/>
        </w:rPr>
        <w:t>conflicting incentives</w:t>
      </w:r>
      <w:r w:rsidRPr="00016446">
        <w:rPr>
          <w:rStyle w:val="StyleUnderline"/>
        </w:rPr>
        <w:t xml:space="preserve"> for</w:t>
      </w:r>
      <w:r w:rsidRPr="00F91C9B">
        <w:rPr>
          <w:sz w:val="16"/>
        </w:rPr>
        <w:t xml:space="preserve"> the </w:t>
      </w:r>
      <w:r w:rsidRPr="00016446">
        <w:rPr>
          <w:rStyle w:val="Emphasis"/>
        </w:rPr>
        <w:t>regulation</w:t>
      </w:r>
      <w:r w:rsidRPr="00F91C9B">
        <w:rPr>
          <w:sz w:val="16"/>
        </w:rPr>
        <w:t xml:space="preserve"> of warfare – often, powerful States have incentives to favour a less restrictive regime that enables them to take full advantage of their capabilities, while weaker states favour a more restrictive regulation that can potentially mitigate the power imbalance. With regard to law-making capacity, States are the primary law-makers in international law, and this allows them to create rules that favour themselves in their armed conflicts with non-State armed groups. As a result, there are significant gaps in the regulation of some areas of armed conflicts that include such differences. Most notably, non-international armed conflicts are severely under-regulated under existing treaty law. In addition, the ability of </w:t>
      </w:r>
      <w:r w:rsidRPr="00056B35">
        <w:rPr>
          <w:rStyle w:val="Emphasis"/>
        </w:rPr>
        <w:t>exiting treaty law</w:t>
      </w:r>
      <w:r w:rsidRPr="00F91C9B">
        <w:rPr>
          <w:sz w:val="16"/>
        </w:rPr>
        <w:t xml:space="preserve"> to </w:t>
      </w:r>
      <w:r w:rsidRPr="00056B35">
        <w:rPr>
          <w:rStyle w:val="StyleUnderline"/>
        </w:rPr>
        <w:t xml:space="preserve">adequately </w:t>
      </w:r>
      <w:r w:rsidRPr="00056B35">
        <w:rPr>
          <w:rStyle w:val="Emphasis"/>
        </w:rPr>
        <w:t>address</w:t>
      </w:r>
      <w:r w:rsidRPr="00F91C9B">
        <w:rPr>
          <w:sz w:val="16"/>
        </w:rPr>
        <w:t xml:space="preserve"> questions regarding new phenomena, such as </w:t>
      </w:r>
      <w:r w:rsidRPr="00056B35">
        <w:rPr>
          <w:rStyle w:val="StyleUnderline"/>
        </w:rPr>
        <w:t xml:space="preserve">new </w:t>
      </w:r>
      <w:r w:rsidRPr="00056B35">
        <w:rPr>
          <w:rStyle w:val="Emphasis"/>
        </w:rPr>
        <w:t>military tech</w:t>
      </w:r>
      <w:r w:rsidRPr="00056B35">
        <w:rPr>
          <w:rStyle w:val="StyleUnderline"/>
        </w:rPr>
        <w:t>nologies</w:t>
      </w:r>
      <w:r w:rsidRPr="00F91C9B">
        <w:rPr>
          <w:sz w:val="16"/>
        </w:rPr>
        <w:t>, where significant power differences exist, is limited.</w:t>
      </w:r>
    </w:p>
    <w:p w14:paraId="75403961" w14:textId="77777777" w:rsidR="00A2662A" w:rsidRPr="00F91C9B" w:rsidRDefault="00A2662A" w:rsidP="00A2662A">
      <w:pPr>
        <w:rPr>
          <w:sz w:val="16"/>
        </w:rPr>
      </w:pPr>
      <w:r>
        <w:rPr>
          <w:sz w:val="16"/>
        </w:rPr>
        <w:t>&lt;&lt;TEXT CONDENSED, NONE OMITTED&gt;&gt;</w:t>
      </w:r>
    </w:p>
    <w:p w14:paraId="3BE621D2" w14:textId="77777777" w:rsidR="00A2662A" w:rsidRDefault="00A2662A" w:rsidP="00A2662A">
      <w:pPr>
        <w:rPr>
          <w:sz w:val="8"/>
          <w:szCs w:val="8"/>
        </w:rPr>
      </w:pPr>
      <w:r w:rsidRPr="007604B9">
        <w:rPr>
          <w:sz w:val="8"/>
          <w:szCs w:val="8"/>
        </w:rPr>
        <w:t>More generally, in the last few decades there has been a significant decline in the role of treaties in the regulation of armed conflicts. The 1977 Additional Protocols were the last formal, multilateral effort to regulate general conduct-of-hostilities rules. Indeed, most contemporary conflicts involve contrasting interests between relevant actors which pose significant obstacles for the creation of new treaties. For example, transnational armed conflicts between States and non-State armed groups often involve significant power differences between the parties to the conflict as well as gaps in the law-making capacity of those parties. As a result, there is general agreement that the prospect of creating new treaties to regulate the conduct of hostilities is low.11 Soft-law literature has long identified that when the negotiating costs of formal rules are high, soft-law initiatives become much more attractive.12 This is true not only for soft law in the strict sense but for informal law-making more generally.13 There is no formal definition of informal law-making14 – in fact, informal law-making addresses phenomena that are often addressed by scholars and practitioners using other terms, such as soft law or legal interpretation. Informality can relate to the outputs, the process and/or the actors that contribute to the law-making initiatives.15 This paper assumes a wide definition of informal law-making that encompasses any non-binding text which intends to shape international law. This includes informal law-making by States and a broad spectrum of non-State actors, as well as multilateral and unilateral initiatives such as experts’ manuals and like-minded States’ positions. This follows a broad, informal approach to the sources of international law, and in particular IHL.16 Thus, the decline of the formal law-making process due to the above-mentioned challenges incentivizes various interested actors to use informal processes in which these actors advance their normative positions. While not enjoying formal status, informal regulation is a much more feasible path and has the capacity to significantly influence international law. In the last few decades, various informal IHL law-making initiatives have emerged. These include soft-law initiatives such as the Copenhagen Process on the Handling of Detainees in International Military Operations;17 International Committee of the Red Cross (ICRC) initiatives such as the ICRC Customary Law Study and the Interpretive Guidance on Direct Participation in Hostilities (ICRC Interpretive Guidance);18 joint political declarations such as the Safe Schools Declaration19 and the draft Political Declaration on Strengthening the Protection of Civilians from the Humanitarian Consequences Arising from the Use of Explosive Weapons in Populated Areas;20 experts’ manuals such as the Oslo Manual on Select Topics of the Law of Armed Conflict,21 the HPCR Manual on International Law Applicable to Air and Missile Warfare22 and the San Remo Manual on International Law Applicable to Armed Conflicts at Sea;23 and State initiatives such as the US Law of War Manual,24 the Military Manual on International Law Relevant to Danish Armed Forces in International Operations25 and the Israeli report on the 2014 Gaza Conflict.26 It is therefore not surprising that IHL scholarship has demonstrated growing interest in such processes in recent years.27 One partial exception to the tendency to embrace informal law-making remains the regulation of weapons.28 In the last three decades, several formal treaties regulating the use of specific weapons under IHL have been created. These include treaties that prohibit the use of blinding laser weapons,29 anti-personnel mines,30 cluster munitions31 and nuclear weapons.32 Interestingly, the regulation of weapons is the clearest example of the regulation of technologies under the laws of armed conflict. In order to appreciate the promise of weapons regulation, it is important to take a step back and address the broad question of such regulation beyond these three specific examples. The regulation of weapons under the laws of armed conflict is divided into general customary norms and prohibitions of specific weapons. Under general customary law, the use of weapons that cause superfluous injury and unnecessary suffering and the use of indiscriminate weapons are prohibited.33 The prohibitions on specific weapons include several treaties that address various categorizations of weapons.34 The distinction between these two types of regulation is closely related to the general notion of technology-neutral and technology-specific regulation.35 Technology-neutral regulation addresses technological challenges broadly, with the aim that “the law will apply effectively and fairly in different technological contexts”.36 In contrast, technology-specific regulation focuses on the challenges of specific technologies. The literature on law and technology features a continuous discussion on the advantages and disadvantages of regulating new technology through a focus on specific technologies. Some authors have addressed these considerations in the context of new technologies in war,37 but in practical terms, the distinction between the two types of regulation seems less relevant to weapons law. The regulation of weapons is one of the most challenging areas of the law of armed conflict, and it often faces very limited success in relation to general prohibitions.38 As the three examples above demonstrate, the heart of contemporary weapons law is found in treaties that address specific weapons. In this context, it is important to consider possible explanations for the ability to create new weapons treaties. Sean Watts offers a distinction between regulation-tolerant and regulation-resistant weapons.39 He identifies several factors, including effectiveness, novelty, deployment, medical compatibility, disruptiveness and notoriety, as being important in the ability to regulate weapons. Watts recognizes that the history of the regulation of weapons does not provide perfect coherence and consistency in relation to the effect of the various factors. For example, of the four recent successful attempts to regulate weapons, one involves the regulation of a new weapon that has not yet been deployed (blinding laser weapons), and three involve weapons that were deployed and had been created several decades before the treaty (anti-personnel mines, cluster munitions and nuclear weapons).40 Other commentators emphasize different factors relating to the aforementioned examples, including the cooperation of NGOs and certain States in promoting the treaty process.41 Nonetheless, there is one factor that according to Watts is key for the ability to regulate weapons: effectiveness. The more important a specific weapon is to the fighting force that uses it, the more difficult it is to impose significant limitations on the weapon's use. In addition, it seems that unequal distribution of a weapon, or differences in the relative importance of a weapon for particular States, creates significant obstacles for the ability to reach a general agreement on the weapon's regulation. For example, even the relatively successful initiatives to ban anti-personnel mines and cluster munitions do not enjoy the support of major powers such as the United States and China.42</w:t>
      </w:r>
    </w:p>
    <w:p w14:paraId="06AC3834" w14:textId="77777777" w:rsidR="00A2662A" w:rsidRPr="004318DC" w:rsidRDefault="00A2662A" w:rsidP="00A2662A">
      <w:pPr>
        <w:rPr>
          <w:sz w:val="16"/>
          <w:szCs w:val="16"/>
        </w:rPr>
      </w:pPr>
      <w:r>
        <w:rPr>
          <w:sz w:val="16"/>
          <w:szCs w:val="16"/>
        </w:rPr>
        <w:t>&lt;&lt;PARAGRAPH BREAKS RESUME&gt;&gt;</w:t>
      </w:r>
    </w:p>
    <w:p w14:paraId="17F4DE3D" w14:textId="77777777" w:rsidR="00A2662A" w:rsidRPr="00F91C9B" w:rsidRDefault="00A2662A" w:rsidP="00A2662A">
      <w:pPr>
        <w:rPr>
          <w:sz w:val="16"/>
        </w:rPr>
      </w:pPr>
      <w:r w:rsidRPr="00F91C9B">
        <w:rPr>
          <w:sz w:val="16"/>
        </w:rPr>
        <w:t>The emergence of informal IHL on new military technologies</w:t>
      </w:r>
    </w:p>
    <w:p w14:paraId="27FE783E" w14:textId="77777777" w:rsidR="00A2662A" w:rsidRPr="00F91C9B" w:rsidRDefault="00A2662A" w:rsidP="00A2662A">
      <w:pPr>
        <w:rPr>
          <w:sz w:val="16"/>
        </w:rPr>
      </w:pPr>
      <w:r w:rsidRPr="00F91C9B">
        <w:rPr>
          <w:sz w:val="16"/>
        </w:rPr>
        <w:t xml:space="preserve">The various aspects discussed in the previous section on the general development of IHL </w:t>
      </w:r>
      <w:r w:rsidRPr="002C04C9">
        <w:rPr>
          <w:rStyle w:val="StyleUnderline"/>
        </w:rPr>
        <w:t>shed light on</w:t>
      </w:r>
      <w:r w:rsidRPr="00F91C9B">
        <w:rPr>
          <w:sz w:val="16"/>
        </w:rPr>
        <w:t xml:space="preserve"> the contemporary </w:t>
      </w:r>
      <w:r w:rsidRPr="00155353">
        <w:rPr>
          <w:rStyle w:val="Emphasis"/>
          <w:highlight w:val="cyan"/>
        </w:rPr>
        <w:t>regulation</w:t>
      </w:r>
      <w:r w:rsidRPr="00155353">
        <w:rPr>
          <w:rStyle w:val="StyleUnderline"/>
          <w:highlight w:val="cyan"/>
        </w:rPr>
        <w:t xml:space="preserve"> of</w:t>
      </w:r>
      <w:r w:rsidRPr="002C04C9">
        <w:rPr>
          <w:rStyle w:val="StyleUnderline"/>
        </w:rPr>
        <w:t xml:space="preserve"> new</w:t>
      </w:r>
      <w:r w:rsidRPr="00F91C9B">
        <w:rPr>
          <w:sz w:val="16"/>
        </w:rPr>
        <w:t xml:space="preserve"> military </w:t>
      </w:r>
      <w:r w:rsidRPr="00155353">
        <w:rPr>
          <w:rStyle w:val="Emphasis"/>
          <w:highlight w:val="cyan"/>
        </w:rPr>
        <w:t>tech</w:t>
      </w:r>
      <w:r w:rsidRPr="00F91C9B">
        <w:rPr>
          <w:sz w:val="16"/>
        </w:rPr>
        <w:t xml:space="preserve">nologies. The discussion on new military technologies is relevant to the general regulation of the conduct of hostilities as well as to the specific discussion over the regulation of new weapons. </w:t>
      </w:r>
      <w:r w:rsidRPr="002C04C9">
        <w:rPr>
          <w:rStyle w:val="StyleUnderline"/>
        </w:rPr>
        <w:t xml:space="preserve">The debate </w:t>
      </w:r>
      <w:r w:rsidRPr="00576921">
        <w:rPr>
          <w:rStyle w:val="StyleUnderline"/>
          <w:highlight w:val="cyan"/>
        </w:rPr>
        <w:t>over</w:t>
      </w:r>
      <w:r w:rsidRPr="00F91C9B">
        <w:rPr>
          <w:sz w:val="16"/>
        </w:rPr>
        <w:t xml:space="preserve"> the use of </w:t>
      </w:r>
      <w:r w:rsidRPr="00576921">
        <w:rPr>
          <w:rStyle w:val="Emphasis"/>
          <w:highlight w:val="cyan"/>
        </w:rPr>
        <w:t>LAWS</w:t>
      </w:r>
      <w:r w:rsidRPr="00F91C9B">
        <w:rPr>
          <w:sz w:val="16"/>
        </w:rPr>
        <w:t xml:space="preserve">, for example, </w:t>
      </w:r>
      <w:r w:rsidRPr="00576921">
        <w:rPr>
          <w:rStyle w:val="StyleUnderline"/>
          <w:highlight w:val="cyan"/>
        </w:rPr>
        <w:t>includes</w:t>
      </w:r>
      <w:r w:rsidRPr="00F91C9B">
        <w:rPr>
          <w:sz w:val="16"/>
        </w:rPr>
        <w:t xml:space="preserve"> discussions regarding </w:t>
      </w:r>
      <w:r w:rsidRPr="00576921">
        <w:rPr>
          <w:rStyle w:val="StyleUnderline"/>
          <w:highlight w:val="cyan"/>
        </w:rPr>
        <w:t>a</w:t>
      </w:r>
      <w:r w:rsidRPr="00F91C9B">
        <w:rPr>
          <w:sz w:val="16"/>
        </w:rPr>
        <w:t xml:space="preserve"> potential </w:t>
      </w:r>
      <w:r w:rsidRPr="00576921">
        <w:rPr>
          <w:rStyle w:val="Emphasis"/>
          <w:highlight w:val="cyan"/>
        </w:rPr>
        <w:t>ban</w:t>
      </w:r>
      <w:r w:rsidRPr="002C04C9">
        <w:rPr>
          <w:rStyle w:val="StyleUnderline"/>
        </w:rPr>
        <w:t xml:space="preserve"> on</w:t>
      </w:r>
      <w:r w:rsidRPr="00F91C9B">
        <w:rPr>
          <w:sz w:val="16"/>
        </w:rPr>
        <w:t xml:space="preserve"> their </w:t>
      </w:r>
      <w:r w:rsidRPr="002C04C9">
        <w:rPr>
          <w:rStyle w:val="Emphasis"/>
        </w:rPr>
        <w:t>development</w:t>
      </w:r>
      <w:r w:rsidRPr="00F91C9B">
        <w:rPr>
          <w:sz w:val="16"/>
        </w:rPr>
        <w:t xml:space="preserve"> and production, </w:t>
      </w:r>
      <w:r w:rsidRPr="002C04C9">
        <w:rPr>
          <w:rStyle w:val="StyleUnderline"/>
        </w:rPr>
        <w:t>as well as</w:t>
      </w:r>
      <w:r w:rsidRPr="00F91C9B">
        <w:rPr>
          <w:sz w:val="16"/>
        </w:rPr>
        <w:t xml:space="preserve"> debates over their actual </w:t>
      </w:r>
      <w:r w:rsidRPr="002C04C9">
        <w:rPr>
          <w:rStyle w:val="Emphasis"/>
        </w:rPr>
        <w:t>use</w:t>
      </w:r>
      <w:r w:rsidRPr="002C04C9">
        <w:rPr>
          <w:rStyle w:val="StyleUnderline"/>
        </w:rPr>
        <w:t xml:space="preserve"> during</w:t>
      </w:r>
      <w:r w:rsidRPr="00F91C9B">
        <w:rPr>
          <w:sz w:val="16"/>
        </w:rPr>
        <w:t xml:space="preserve"> armed </w:t>
      </w:r>
      <w:r w:rsidRPr="002C04C9">
        <w:rPr>
          <w:rStyle w:val="Emphasis"/>
        </w:rPr>
        <w:t>conflicts</w:t>
      </w:r>
      <w:r w:rsidRPr="00F91C9B">
        <w:rPr>
          <w:sz w:val="16"/>
        </w:rPr>
        <w:t>. Currently, there are several institutional inter-State processes in relation to new technologies, most notably the UN Group of Governmental Experts on Advancing Responsible State Behaviour in Cyberspace in the Context of International Security (</w:t>
      </w:r>
      <w:r w:rsidRPr="002C04C9">
        <w:rPr>
          <w:rStyle w:val="Emphasis"/>
        </w:rPr>
        <w:t>UN GGE</w:t>
      </w:r>
      <w:r w:rsidRPr="00F91C9B">
        <w:rPr>
          <w:sz w:val="16"/>
        </w:rPr>
        <w:t>), the Open-Ended Working Group on Security of and in the Use of Information and Communications Technologies (</w:t>
      </w:r>
      <w:r w:rsidRPr="002C04C9">
        <w:rPr>
          <w:rStyle w:val="Emphasis"/>
        </w:rPr>
        <w:t>OEWG</w:t>
      </w:r>
      <w:r w:rsidRPr="00F91C9B">
        <w:rPr>
          <w:sz w:val="16"/>
        </w:rPr>
        <w:t>) and the Group of Governmental Experts on Emerging Technologies in the Area of Lethal Autonomous Weapons Systems (</w:t>
      </w:r>
      <w:r w:rsidRPr="002C04C9">
        <w:rPr>
          <w:rStyle w:val="Emphasis"/>
        </w:rPr>
        <w:t>GGE</w:t>
      </w:r>
      <w:r w:rsidRPr="002C04C9">
        <w:rPr>
          <w:rStyle w:val="StyleUnderline"/>
        </w:rPr>
        <w:t xml:space="preserve"> on LAWS</w:t>
      </w:r>
      <w:r w:rsidRPr="00F91C9B">
        <w:rPr>
          <w:sz w:val="16"/>
        </w:rPr>
        <w:t xml:space="preserve">). </w:t>
      </w:r>
      <w:r w:rsidRPr="002C04C9">
        <w:rPr>
          <w:rStyle w:val="StyleUnderline"/>
        </w:rPr>
        <w:t xml:space="preserve">These are </w:t>
      </w:r>
      <w:r w:rsidRPr="00576921">
        <w:rPr>
          <w:rStyle w:val="Emphasis"/>
          <w:highlight w:val="cyan"/>
        </w:rPr>
        <w:t>platforms</w:t>
      </w:r>
      <w:r w:rsidRPr="00F91C9B">
        <w:rPr>
          <w:sz w:val="16"/>
        </w:rPr>
        <w:t xml:space="preserve"> for discussion </w:t>
      </w:r>
      <w:r w:rsidRPr="00576921">
        <w:rPr>
          <w:rStyle w:val="StyleUnderline"/>
          <w:highlight w:val="cyan"/>
        </w:rPr>
        <w:t xml:space="preserve">on the </w:t>
      </w:r>
      <w:r w:rsidRPr="00576921">
        <w:rPr>
          <w:rStyle w:val="Emphasis"/>
          <w:highlight w:val="cyan"/>
        </w:rPr>
        <w:t>regulation</w:t>
      </w:r>
      <w:r w:rsidRPr="00576921">
        <w:rPr>
          <w:rStyle w:val="StyleUnderline"/>
          <w:highlight w:val="cyan"/>
        </w:rPr>
        <w:t xml:space="preserve"> of</w:t>
      </w:r>
      <w:r w:rsidRPr="00F91C9B">
        <w:rPr>
          <w:sz w:val="16"/>
        </w:rPr>
        <w:t xml:space="preserve"> these </w:t>
      </w:r>
      <w:r w:rsidRPr="00576921">
        <w:rPr>
          <w:rStyle w:val="StyleUnderline"/>
        </w:rPr>
        <w:t xml:space="preserve">new </w:t>
      </w:r>
      <w:r w:rsidRPr="00576921">
        <w:rPr>
          <w:rStyle w:val="Emphasis"/>
          <w:highlight w:val="cyan"/>
        </w:rPr>
        <w:t>tech</w:t>
      </w:r>
      <w:r w:rsidRPr="00F91C9B">
        <w:rPr>
          <w:sz w:val="16"/>
        </w:rPr>
        <w:t xml:space="preserve">nologies </w:t>
      </w:r>
      <w:r w:rsidRPr="00576921">
        <w:rPr>
          <w:rStyle w:val="StyleUnderline"/>
          <w:highlight w:val="cyan"/>
        </w:rPr>
        <w:t>that</w:t>
      </w:r>
      <w:r w:rsidRPr="002C04C9">
        <w:rPr>
          <w:rStyle w:val="StyleUnderline"/>
        </w:rPr>
        <w:t xml:space="preserve"> could</w:t>
      </w:r>
      <w:r w:rsidRPr="00F91C9B">
        <w:rPr>
          <w:sz w:val="16"/>
        </w:rPr>
        <w:t xml:space="preserve"> potentially </w:t>
      </w:r>
      <w:r w:rsidRPr="00576921">
        <w:rPr>
          <w:rStyle w:val="StyleUnderline"/>
          <w:highlight w:val="cyan"/>
        </w:rPr>
        <w:t>lead to</w:t>
      </w:r>
      <w:r w:rsidRPr="002C04C9">
        <w:rPr>
          <w:rStyle w:val="StyleUnderline"/>
        </w:rPr>
        <w:t xml:space="preserve"> the creation of</w:t>
      </w:r>
      <w:r w:rsidRPr="00F91C9B">
        <w:rPr>
          <w:sz w:val="16"/>
        </w:rPr>
        <w:t xml:space="preserve"> formal or informal </w:t>
      </w:r>
      <w:r w:rsidRPr="00576921">
        <w:rPr>
          <w:rStyle w:val="Emphasis"/>
          <w:highlight w:val="cyan"/>
        </w:rPr>
        <w:t>i</w:t>
      </w:r>
      <w:r w:rsidRPr="00F91C9B">
        <w:rPr>
          <w:sz w:val="16"/>
        </w:rPr>
        <w:t xml:space="preserve">nternational </w:t>
      </w:r>
      <w:r w:rsidRPr="00576921">
        <w:rPr>
          <w:rStyle w:val="Emphasis"/>
          <w:highlight w:val="cyan"/>
        </w:rPr>
        <w:t>law</w:t>
      </w:r>
      <w:r w:rsidRPr="00F91C9B">
        <w:rPr>
          <w:sz w:val="16"/>
        </w:rPr>
        <w:t>.</w:t>
      </w:r>
    </w:p>
    <w:p w14:paraId="6857B132" w14:textId="77777777" w:rsidR="00A2662A" w:rsidRPr="00F91C9B" w:rsidRDefault="00A2662A" w:rsidP="00A2662A">
      <w:pPr>
        <w:rPr>
          <w:sz w:val="16"/>
        </w:rPr>
      </w:pPr>
      <w:r w:rsidRPr="002C04C9">
        <w:rPr>
          <w:rStyle w:val="StyleUnderline"/>
        </w:rPr>
        <w:t xml:space="preserve">New </w:t>
      </w:r>
      <w:r w:rsidRPr="002C04C9">
        <w:rPr>
          <w:rStyle w:val="Emphasis"/>
        </w:rPr>
        <w:t>tech</w:t>
      </w:r>
      <w:r w:rsidRPr="00F91C9B">
        <w:rPr>
          <w:sz w:val="16"/>
        </w:rPr>
        <w:t xml:space="preserve">nologies often </w:t>
      </w:r>
      <w:r w:rsidRPr="00406845">
        <w:rPr>
          <w:rStyle w:val="StyleUnderline"/>
        </w:rPr>
        <w:t>present</w:t>
      </w:r>
      <w:r w:rsidRPr="00F91C9B">
        <w:rPr>
          <w:sz w:val="16"/>
        </w:rPr>
        <w:t xml:space="preserve"> similar </w:t>
      </w:r>
      <w:r w:rsidRPr="00406845">
        <w:rPr>
          <w:rStyle w:val="Emphasis"/>
        </w:rPr>
        <w:t>challenges</w:t>
      </w:r>
      <w:r w:rsidRPr="00F91C9B">
        <w:rPr>
          <w:sz w:val="16"/>
        </w:rPr>
        <w:t xml:space="preserve"> to conduct-of-hostilities issues, as they do in other cases that exhibit conflicts of interests between relevant actors. New technologies are not distributed equally and thus </w:t>
      </w:r>
      <w:r w:rsidRPr="00406845">
        <w:rPr>
          <w:rStyle w:val="StyleUnderline"/>
        </w:rPr>
        <w:t>create a</w:t>
      </w:r>
      <w:r w:rsidRPr="00F91C9B">
        <w:rPr>
          <w:sz w:val="16"/>
        </w:rPr>
        <w:t xml:space="preserve"> potential </w:t>
      </w:r>
      <w:r w:rsidRPr="00406845">
        <w:rPr>
          <w:rStyle w:val="Emphasis"/>
        </w:rPr>
        <w:t>clash</w:t>
      </w:r>
      <w:r w:rsidRPr="00406845">
        <w:rPr>
          <w:rStyle w:val="StyleUnderline"/>
        </w:rPr>
        <w:t xml:space="preserve"> of </w:t>
      </w:r>
      <w:r w:rsidRPr="00406845">
        <w:rPr>
          <w:rStyle w:val="Emphasis"/>
        </w:rPr>
        <w:t>interests</w:t>
      </w:r>
      <w:r w:rsidRPr="00F91C9B">
        <w:rPr>
          <w:sz w:val="16"/>
        </w:rPr>
        <w:t xml:space="preserve"> between those who are expected to benefit from their use and those who have much to lose from it. As a result, despite some calls for new regulation dealing with the use of contemporary technologies in armed conflicts, there are no treaties that are dedicated specifically to such regulation. Moreover, it seems that in addition to the unequal distribution of technologies </w:t>
      </w:r>
      <w:r w:rsidRPr="00406845">
        <w:rPr>
          <w:rStyle w:val="StyleUnderline"/>
        </w:rPr>
        <w:t xml:space="preserve">such as </w:t>
      </w:r>
      <w:r w:rsidRPr="00057031">
        <w:rPr>
          <w:rStyle w:val="Emphasis"/>
          <w:highlight w:val="cyan"/>
        </w:rPr>
        <w:t>cyber</w:t>
      </w:r>
      <w:r w:rsidRPr="00F91C9B">
        <w:rPr>
          <w:sz w:val="16"/>
        </w:rPr>
        <w:t xml:space="preserve"> capabilities </w:t>
      </w:r>
      <w:r w:rsidRPr="00406845">
        <w:rPr>
          <w:rStyle w:val="StyleUnderline"/>
        </w:rPr>
        <w:t xml:space="preserve">and </w:t>
      </w:r>
      <w:r w:rsidRPr="00057031">
        <w:rPr>
          <w:rStyle w:val="Emphasis"/>
          <w:highlight w:val="cyan"/>
        </w:rPr>
        <w:t>AI</w:t>
      </w:r>
      <w:r w:rsidRPr="00406845">
        <w:rPr>
          <w:rStyle w:val="StyleUnderline"/>
        </w:rPr>
        <w:t xml:space="preserve">, such </w:t>
      </w:r>
      <w:r w:rsidRPr="00406845">
        <w:rPr>
          <w:rStyle w:val="Emphasis"/>
        </w:rPr>
        <w:t>tech</w:t>
      </w:r>
      <w:r w:rsidRPr="00F91C9B">
        <w:rPr>
          <w:sz w:val="16"/>
        </w:rPr>
        <w:t xml:space="preserve">nologies </w:t>
      </w:r>
      <w:r w:rsidRPr="00406845">
        <w:rPr>
          <w:rStyle w:val="StyleUnderline"/>
        </w:rPr>
        <w:t>have</w:t>
      </w:r>
      <w:r w:rsidRPr="00F91C9B">
        <w:rPr>
          <w:sz w:val="16"/>
        </w:rPr>
        <w:t xml:space="preserve"> the </w:t>
      </w:r>
      <w:r w:rsidRPr="00406845">
        <w:rPr>
          <w:rStyle w:val="StyleUnderline"/>
        </w:rPr>
        <w:t>potential to be</w:t>
      </w:r>
      <w:r w:rsidRPr="00F91C9B">
        <w:rPr>
          <w:sz w:val="16"/>
        </w:rPr>
        <w:t xml:space="preserve"> extremely </w:t>
      </w:r>
      <w:r w:rsidRPr="00057031">
        <w:rPr>
          <w:rStyle w:val="StyleUnderline"/>
          <w:highlight w:val="cyan"/>
        </w:rPr>
        <w:t>important to</w:t>
      </w:r>
      <w:r w:rsidRPr="00F91C9B">
        <w:rPr>
          <w:sz w:val="16"/>
        </w:rPr>
        <w:t xml:space="preserve"> the effectiveness of </w:t>
      </w:r>
      <w:r w:rsidRPr="00057031">
        <w:rPr>
          <w:rStyle w:val="Emphasis"/>
          <w:highlight w:val="cyan"/>
        </w:rPr>
        <w:t>military campaigns</w:t>
      </w:r>
      <w:r w:rsidRPr="00F91C9B">
        <w:rPr>
          <w:sz w:val="16"/>
        </w:rPr>
        <w:t>.43 Under these conditions, it is not surprising that there is currently much reluctance to address the issue in the context of weapons law as well. Just recently, an attempt to ban the use of LAWS failed at the Convention on Conventional Weapons (CCW) Review Conference.44 While some authors and NGOs believe that it is possible to promote a treaty – similar to those for anti-personnel mines and cluster munitions – outside the CCW's institutional context,45 LAWS, as well as other new technologies, are much more central to contemporary warfare and such attempts will likely face significant challenges. In any case, such attempts are expected to take time, and several powerful States that invest in these technologies are not expected to join a treaty. Under such circumstances, it is unlikely that comprehensive new treaties on emerging military technologies will be created,46 and informal regulation of IHL is thus a key avenue for debate over the regulation of such technologies.47 The form and substance of such informal regulation of IHL will be further discussed below.</w:t>
      </w:r>
    </w:p>
    <w:p w14:paraId="0735C0BB" w14:textId="77777777" w:rsidR="00A2662A" w:rsidRPr="00F91C9B" w:rsidRDefault="00A2662A" w:rsidP="00A2662A">
      <w:pPr>
        <w:rPr>
          <w:sz w:val="16"/>
        </w:rPr>
      </w:pPr>
      <w:r w:rsidRPr="00F91C9B">
        <w:rPr>
          <w:sz w:val="16"/>
        </w:rPr>
        <w:t>Main features of emerging military technologies and international law-making</w:t>
      </w:r>
    </w:p>
    <w:p w14:paraId="342F7930" w14:textId="77777777" w:rsidR="00A2662A" w:rsidRPr="00F91C9B" w:rsidRDefault="00A2662A" w:rsidP="00A2662A">
      <w:pPr>
        <w:rPr>
          <w:sz w:val="16"/>
        </w:rPr>
      </w:pPr>
      <w:r w:rsidRPr="00F91C9B">
        <w:rPr>
          <w:sz w:val="16"/>
        </w:rPr>
        <w:t xml:space="preserve">The observation that IHL has shifted towards informal regulation of new military technologies is only the starting point of the discussion. Such </w:t>
      </w:r>
      <w:r w:rsidRPr="00057031">
        <w:rPr>
          <w:rStyle w:val="Emphasis"/>
        </w:rPr>
        <w:t>regulation</w:t>
      </w:r>
      <w:r w:rsidRPr="00F91C9B">
        <w:rPr>
          <w:sz w:val="16"/>
        </w:rPr>
        <w:t xml:space="preserve"> includes various features that require scholarly attention. This section briefly identifies and addresses </w:t>
      </w:r>
      <w:r w:rsidRPr="00406845">
        <w:rPr>
          <w:rStyle w:val="StyleUnderline"/>
        </w:rPr>
        <w:t xml:space="preserve">key </w:t>
      </w:r>
      <w:r w:rsidRPr="00406845">
        <w:rPr>
          <w:rStyle w:val="Emphasis"/>
        </w:rPr>
        <w:t>features</w:t>
      </w:r>
      <w:r w:rsidRPr="00F91C9B">
        <w:rPr>
          <w:sz w:val="16"/>
        </w:rPr>
        <w:t xml:space="preserve"> of the regulation of new military technologies. These are: (1) the unique features of new </w:t>
      </w:r>
      <w:r w:rsidRPr="00057031">
        <w:rPr>
          <w:rStyle w:val="Emphasis"/>
          <w:highlight w:val="cyan"/>
        </w:rPr>
        <w:t>military</w:t>
      </w:r>
      <w:r w:rsidRPr="00406845">
        <w:rPr>
          <w:rStyle w:val="StyleUnderline"/>
        </w:rPr>
        <w:t xml:space="preserve"> tech</w:t>
      </w:r>
      <w:r w:rsidRPr="00F91C9B">
        <w:rPr>
          <w:sz w:val="16"/>
        </w:rPr>
        <w:t xml:space="preserve">nologies that </w:t>
      </w:r>
      <w:r w:rsidRPr="00057031">
        <w:rPr>
          <w:rStyle w:val="Emphasis"/>
          <w:highlight w:val="cyan"/>
        </w:rPr>
        <w:t>distinguish</w:t>
      </w:r>
      <w:r w:rsidRPr="00F91C9B">
        <w:rPr>
          <w:sz w:val="16"/>
        </w:rPr>
        <w:t xml:space="preserve"> them </w:t>
      </w:r>
      <w:r w:rsidRPr="00057031">
        <w:rPr>
          <w:rStyle w:val="StyleUnderline"/>
          <w:highlight w:val="cyan"/>
        </w:rPr>
        <w:t xml:space="preserve">from </w:t>
      </w:r>
      <w:r w:rsidRPr="00057031">
        <w:rPr>
          <w:rStyle w:val="Emphasis"/>
          <w:highlight w:val="cyan"/>
        </w:rPr>
        <w:t>other areas</w:t>
      </w:r>
      <w:r w:rsidRPr="00406845">
        <w:rPr>
          <w:rStyle w:val="StyleUnderline"/>
        </w:rPr>
        <w:t xml:space="preserve"> of</w:t>
      </w:r>
      <w:r w:rsidRPr="00F91C9B">
        <w:rPr>
          <w:sz w:val="16"/>
        </w:rPr>
        <w:t xml:space="preserve"> contemporary </w:t>
      </w:r>
      <w:r w:rsidRPr="00406845">
        <w:rPr>
          <w:rStyle w:val="Emphasis"/>
        </w:rPr>
        <w:t>debate</w:t>
      </w:r>
      <w:r w:rsidRPr="00F91C9B">
        <w:rPr>
          <w:sz w:val="16"/>
        </w:rPr>
        <w:t xml:space="preserve"> over the regulation of IHL; (2) the evolution or revolution question, focusing on </w:t>
      </w:r>
      <w:r w:rsidRPr="00FF7644">
        <w:rPr>
          <w:rStyle w:val="StyleUnderline"/>
        </w:rPr>
        <w:t>the extent to which</w:t>
      </w:r>
      <w:r w:rsidRPr="00F91C9B">
        <w:rPr>
          <w:sz w:val="16"/>
        </w:rPr>
        <w:t xml:space="preserve"> exiting </w:t>
      </w:r>
      <w:r w:rsidRPr="00FF7644">
        <w:rPr>
          <w:rStyle w:val="Emphasis"/>
        </w:rPr>
        <w:t>laws</w:t>
      </w:r>
      <w:r w:rsidRPr="00FF7644">
        <w:rPr>
          <w:rStyle w:val="StyleUnderline"/>
        </w:rPr>
        <w:t xml:space="preserve"> can</w:t>
      </w:r>
      <w:r w:rsidRPr="00F91C9B">
        <w:rPr>
          <w:sz w:val="16"/>
        </w:rPr>
        <w:t xml:space="preserve"> adequately </w:t>
      </w:r>
      <w:r w:rsidRPr="00FF7644">
        <w:rPr>
          <w:rStyle w:val="StyleUnderline"/>
        </w:rPr>
        <w:t xml:space="preserve">address </w:t>
      </w:r>
      <w:r w:rsidRPr="00FF7644">
        <w:rPr>
          <w:rStyle w:val="Emphasis"/>
        </w:rPr>
        <w:t>tech</w:t>
      </w:r>
      <w:r w:rsidRPr="00F91C9B">
        <w:rPr>
          <w:sz w:val="16"/>
        </w:rPr>
        <w:t xml:space="preserve">nological </w:t>
      </w:r>
      <w:r w:rsidRPr="00FF7644">
        <w:rPr>
          <w:rStyle w:val="Emphasis"/>
        </w:rPr>
        <w:t>change</w:t>
      </w:r>
      <w:r w:rsidRPr="00F91C9B">
        <w:rPr>
          <w:sz w:val="16"/>
        </w:rPr>
        <w:t>; (3) the form and substance of informal IHL of new military technologies, including the “micro-processes” of informal IHL-making and the various techniques that international actors use to promote their legal position; and (4) the nuanced relationship between States and non-State actors in the informal development of the regulation of new military technologies, including the role and impact of power differences in such processes.</w:t>
      </w:r>
    </w:p>
    <w:p w14:paraId="1C48E335" w14:textId="77777777" w:rsidR="00A2662A" w:rsidRPr="00F91C9B" w:rsidRDefault="00A2662A" w:rsidP="00A2662A">
      <w:pPr>
        <w:rPr>
          <w:sz w:val="16"/>
        </w:rPr>
      </w:pPr>
      <w:r w:rsidRPr="00F91C9B">
        <w:rPr>
          <w:sz w:val="16"/>
        </w:rPr>
        <w:t>Unique features of new military technologies</w:t>
      </w:r>
    </w:p>
    <w:p w14:paraId="334127A5" w14:textId="77777777" w:rsidR="00A2662A" w:rsidRPr="00F91C9B" w:rsidRDefault="00A2662A" w:rsidP="00A2662A">
      <w:pPr>
        <w:rPr>
          <w:sz w:val="16"/>
        </w:rPr>
      </w:pPr>
      <w:r w:rsidRPr="00F91C9B">
        <w:rPr>
          <w:sz w:val="16"/>
        </w:rPr>
        <w:t>Much of the discussion in this paper is relevant to law-making and IHL in general, rather than exclusively to emerging military technologies. Nonetheless, there are some features that are especially relevant in the context of new technologies. Some of those features are relevant to all emerging technologies and some are relevant to specific technologies. This section focuses on two issues that are common to many emerging military technologies and have an impact on their regulation: the first is uncertainty and secrecy, and the second is technological scepticism. Issues that are relevant to specific technologies are briefly addressed in the next section.</w:t>
      </w:r>
    </w:p>
    <w:p w14:paraId="659AB20A" w14:textId="77777777" w:rsidR="00A2662A" w:rsidRPr="00F91C9B" w:rsidRDefault="00A2662A" w:rsidP="00A2662A">
      <w:pPr>
        <w:rPr>
          <w:sz w:val="16"/>
        </w:rPr>
      </w:pPr>
      <w:r w:rsidRPr="00F91C9B">
        <w:rPr>
          <w:sz w:val="16"/>
        </w:rPr>
        <w:t>Uncertainty and secrecy</w:t>
      </w:r>
    </w:p>
    <w:p w14:paraId="7AAD264F" w14:textId="77777777" w:rsidR="00A2662A" w:rsidRDefault="00A2662A" w:rsidP="00A2662A">
      <w:pPr>
        <w:rPr>
          <w:sz w:val="16"/>
        </w:rPr>
      </w:pPr>
      <w:r w:rsidRPr="00FC1168">
        <w:rPr>
          <w:rStyle w:val="Emphasis"/>
        </w:rPr>
        <w:t>Emerging</w:t>
      </w:r>
      <w:r w:rsidRPr="00F91C9B">
        <w:rPr>
          <w:sz w:val="16"/>
        </w:rPr>
        <w:t xml:space="preserve"> military </w:t>
      </w:r>
      <w:r w:rsidRPr="00057031">
        <w:rPr>
          <w:rStyle w:val="Emphasis"/>
          <w:highlight w:val="cyan"/>
        </w:rPr>
        <w:t>tech</w:t>
      </w:r>
      <w:r w:rsidRPr="00F91C9B">
        <w:rPr>
          <w:sz w:val="16"/>
        </w:rPr>
        <w:t xml:space="preserve">nologies </w:t>
      </w:r>
      <w:r w:rsidRPr="00057031">
        <w:rPr>
          <w:rStyle w:val="StyleUnderline"/>
          <w:highlight w:val="cyan"/>
        </w:rPr>
        <w:t>involve</w:t>
      </w:r>
      <w:r w:rsidRPr="00F91C9B">
        <w:rPr>
          <w:sz w:val="16"/>
        </w:rPr>
        <w:t xml:space="preserve"> significant </w:t>
      </w:r>
      <w:r w:rsidRPr="00057031">
        <w:rPr>
          <w:rStyle w:val="Emphasis"/>
          <w:highlight w:val="cyan"/>
        </w:rPr>
        <w:t>uncertainty</w:t>
      </w:r>
      <w:r w:rsidRPr="00057031">
        <w:rPr>
          <w:rStyle w:val="StyleUnderline"/>
          <w:highlight w:val="cyan"/>
        </w:rPr>
        <w:t xml:space="preserve"> in</w:t>
      </w:r>
      <w:r w:rsidRPr="00FC1168">
        <w:rPr>
          <w:rStyle w:val="StyleUnderline"/>
        </w:rPr>
        <w:t xml:space="preserve"> relation to</w:t>
      </w:r>
      <w:r w:rsidRPr="00F91C9B">
        <w:rPr>
          <w:sz w:val="16"/>
        </w:rPr>
        <w:t xml:space="preserve"> their current implications as well as their potential </w:t>
      </w:r>
      <w:r w:rsidRPr="00057031">
        <w:rPr>
          <w:rStyle w:val="Emphasis"/>
          <w:highlight w:val="cyan"/>
        </w:rPr>
        <w:t>future development</w:t>
      </w:r>
      <w:r w:rsidRPr="00F91C9B">
        <w:rPr>
          <w:sz w:val="16"/>
        </w:rPr>
        <w:t xml:space="preserve">.48 At a relatively early stage in their development and deployment, the </w:t>
      </w:r>
      <w:r w:rsidRPr="00FC1168">
        <w:rPr>
          <w:rStyle w:val="StyleUnderline"/>
        </w:rPr>
        <w:t>full</w:t>
      </w:r>
      <w:r w:rsidRPr="00F91C9B">
        <w:rPr>
          <w:sz w:val="16"/>
        </w:rPr>
        <w:t xml:space="preserve"> potential </w:t>
      </w:r>
      <w:r w:rsidRPr="00FC1168">
        <w:rPr>
          <w:rStyle w:val="Emphasis"/>
        </w:rPr>
        <w:t>impacts</w:t>
      </w:r>
      <w:r w:rsidRPr="00FC1168">
        <w:rPr>
          <w:rStyle w:val="StyleUnderline"/>
        </w:rPr>
        <w:t xml:space="preserve"> of</w:t>
      </w:r>
      <w:r w:rsidRPr="00F91C9B">
        <w:rPr>
          <w:sz w:val="16"/>
        </w:rPr>
        <w:t xml:space="preserve"> such </w:t>
      </w:r>
      <w:r w:rsidRPr="00FC1168">
        <w:rPr>
          <w:rStyle w:val="Emphasis"/>
        </w:rPr>
        <w:t>tech</w:t>
      </w:r>
      <w:r w:rsidRPr="00F91C9B">
        <w:rPr>
          <w:sz w:val="16"/>
        </w:rPr>
        <w:t xml:space="preserve">nologies </w:t>
      </w:r>
      <w:r w:rsidRPr="00FC1168">
        <w:rPr>
          <w:rStyle w:val="StyleUnderline"/>
        </w:rPr>
        <w:t>are</w:t>
      </w:r>
      <w:r w:rsidRPr="00F91C9B">
        <w:rPr>
          <w:sz w:val="16"/>
        </w:rPr>
        <w:t xml:space="preserve"> often </w:t>
      </w:r>
      <w:r w:rsidRPr="00FC1168">
        <w:rPr>
          <w:rStyle w:val="StyleUnderline"/>
        </w:rPr>
        <w:t>not</w:t>
      </w:r>
      <w:r w:rsidRPr="00F91C9B">
        <w:rPr>
          <w:sz w:val="16"/>
        </w:rPr>
        <w:t xml:space="preserve"> yet fully </w:t>
      </w:r>
      <w:r w:rsidRPr="00FC1168">
        <w:rPr>
          <w:rStyle w:val="Emphasis"/>
        </w:rPr>
        <w:t>understood</w:t>
      </w:r>
      <w:r w:rsidRPr="00F91C9B">
        <w:rPr>
          <w:sz w:val="16"/>
        </w:rPr>
        <w:t xml:space="preserve">.49 </w:t>
      </w:r>
      <w:r w:rsidRPr="005938CE">
        <w:rPr>
          <w:rStyle w:val="StyleUnderline"/>
        </w:rPr>
        <w:t xml:space="preserve">In the case of </w:t>
      </w:r>
      <w:r w:rsidRPr="005938CE">
        <w:rPr>
          <w:rStyle w:val="Emphasis"/>
        </w:rPr>
        <w:t>LAWS</w:t>
      </w:r>
      <w:r w:rsidRPr="00F91C9B">
        <w:rPr>
          <w:sz w:val="16"/>
        </w:rPr>
        <w:t xml:space="preserve">, for example, </w:t>
      </w:r>
      <w:r w:rsidRPr="005938CE">
        <w:rPr>
          <w:rStyle w:val="StyleUnderline"/>
        </w:rPr>
        <w:t>there is</w:t>
      </w:r>
      <w:r w:rsidRPr="00F91C9B">
        <w:rPr>
          <w:sz w:val="16"/>
        </w:rPr>
        <w:t xml:space="preserve"> currently much </w:t>
      </w:r>
      <w:r w:rsidRPr="005938CE">
        <w:rPr>
          <w:rStyle w:val="Emphasis"/>
        </w:rPr>
        <w:t>uncertainty</w:t>
      </w:r>
      <w:r w:rsidRPr="00F91C9B">
        <w:rPr>
          <w:sz w:val="16"/>
        </w:rPr>
        <w:t xml:space="preserve"> regarding the ability to design such systems with sufficient predictability and understandability.50 Such uncertainty significantly </w:t>
      </w:r>
      <w:r w:rsidRPr="005938CE">
        <w:rPr>
          <w:rStyle w:val="StyleUnderline"/>
        </w:rPr>
        <w:t>affects</w:t>
      </w:r>
      <w:r w:rsidRPr="00F91C9B">
        <w:rPr>
          <w:sz w:val="16"/>
        </w:rPr>
        <w:t xml:space="preserve"> the </w:t>
      </w:r>
      <w:r w:rsidRPr="005938CE">
        <w:rPr>
          <w:rStyle w:val="Emphasis"/>
        </w:rPr>
        <w:t>willingness</w:t>
      </w:r>
      <w:r w:rsidRPr="00F91C9B">
        <w:rPr>
          <w:sz w:val="16"/>
        </w:rPr>
        <w:t xml:space="preserve"> and ability of States and other actors </w:t>
      </w:r>
      <w:r w:rsidRPr="005938CE">
        <w:rPr>
          <w:rStyle w:val="StyleUnderline"/>
        </w:rPr>
        <w:t xml:space="preserve">to commit to </w:t>
      </w:r>
      <w:r w:rsidRPr="005938CE">
        <w:rPr>
          <w:rStyle w:val="Emphasis"/>
        </w:rPr>
        <w:t>strong</w:t>
      </w:r>
      <w:r w:rsidRPr="00F91C9B">
        <w:rPr>
          <w:sz w:val="16"/>
        </w:rPr>
        <w:t xml:space="preserve"> legal </w:t>
      </w:r>
      <w:r w:rsidRPr="005938CE">
        <w:rPr>
          <w:rStyle w:val="Emphasis"/>
        </w:rPr>
        <w:t>positions</w:t>
      </w:r>
      <w:r w:rsidRPr="00F91C9B">
        <w:rPr>
          <w:sz w:val="16"/>
        </w:rPr>
        <w:t xml:space="preserve">, when their current and future interests are not fully clear. In addition, in many cases secrecy surrounds the development and use of emerging technologies. States may not want to openly reveal their capabilities or to take responsibility for the development, use and as-yet-unknown effects of emerging technologies.51 This </w:t>
      </w:r>
      <w:r w:rsidRPr="005938CE">
        <w:rPr>
          <w:rStyle w:val="StyleUnderline"/>
        </w:rPr>
        <w:t>secrecy</w:t>
      </w:r>
      <w:r w:rsidRPr="00F91C9B">
        <w:rPr>
          <w:sz w:val="16"/>
        </w:rPr>
        <w:t xml:space="preserve"> further </w:t>
      </w:r>
      <w:r w:rsidRPr="005938CE">
        <w:rPr>
          <w:rStyle w:val="Emphasis"/>
        </w:rPr>
        <w:t>complicates</w:t>
      </w:r>
      <w:r w:rsidRPr="00F91C9B">
        <w:rPr>
          <w:sz w:val="16"/>
        </w:rPr>
        <w:t xml:space="preserve"> the </w:t>
      </w:r>
      <w:r w:rsidRPr="005938CE">
        <w:rPr>
          <w:rStyle w:val="StyleUnderline"/>
        </w:rPr>
        <w:t>ability</w:t>
      </w:r>
      <w:r w:rsidRPr="00F91C9B">
        <w:rPr>
          <w:sz w:val="16"/>
        </w:rPr>
        <w:t xml:space="preserve"> of State and non-State actors </w:t>
      </w:r>
      <w:r w:rsidRPr="005938CE">
        <w:rPr>
          <w:rStyle w:val="StyleUnderline"/>
        </w:rPr>
        <w:t>to</w:t>
      </w:r>
      <w:r w:rsidRPr="00F91C9B">
        <w:rPr>
          <w:sz w:val="16"/>
        </w:rPr>
        <w:t xml:space="preserve"> fully </w:t>
      </w:r>
      <w:r w:rsidRPr="005938CE">
        <w:rPr>
          <w:rStyle w:val="Emphasis"/>
        </w:rPr>
        <w:t>grasp</w:t>
      </w:r>
      <w:r w:rsidRPr="00F91C9B">
        <w:rPr>
          <w:sz w:val="16"/>
        </w:rPr>
        <w:t xml:space="preserve"> the potential </w:t>
      </w:r>
      <w:r w:rsidRPr="005938CE">
        <w:rPr>
          <w:rStyle w:val="Emphasis"/>
        </w:rPr>
        <w:t>implications</w:t>
      </w:r>
      <w:r w:rsidRPr="005938CE">
        <w:rPr>
          <w:rStyle w:val="StyleUnderline"/>
        </w:rPr>
        <w:t xml:space="preserve"> of</w:t>
      </w:r>
      <w:r w:rsidRPr="00F91C9B">
        <w:rPr>
          <w:sz w:val="16"/>
        </w:rPr>
        <w:t xml:space="preserve"> such </w:t>
      </w:r>
      <w:r w:rsidRPr="005938CE">
        <w:rPr>
          <w:rStyle w:val="Emphasis"/>
        </w:rPr>
        <w:t>tech</w:t>
      </w:r>
      <w:r w:rsidRPr="00F91C9B">
        <w:rPr>
          <w:sz w:val="16"/>
        </w:rPr>
        <w:t>nologies and the legal solutions for the concerns that they raise.52</w:t>
      </w:r>
    </w:p>
    <w:p w14:paraId="5FA3AE7E" w14:textId="77777777" w:rsidR="00A2662A" w:rsidRPr="00F91C9B" w:rsidRDefault="00A2662A" w:rsidP="00A2662A">
      <w:pPr>
        <w:rPr>
          <w:sz w:val="16"/>
        </w:rPr>
      </w:pPr>
      <w:r>
        <w:rPr>
          <w:sz w:val="16"/>
        </w:rPr>
        <w:t>&lt;&lt;TEXT CONDENSED, NONE OMITTED&gt;&gt;</w:t>
      </w:r>
    </w:p>
    <w:p w14:paraId="2569F31D" w14:textId="77777777" w:rsidR="00A2662A" w:rsidRDefault="00A2662A" w:rsidP="00A2662A">
      <w:pPr>
        <w:rPr>
          <w:sz w:val="8"/>
          <w:szCs w:val="8"/>
        </w:rPr>
      </w:pPr>
      <w:r w:rsidRPr="008246F8">
        <w:rPr>
          <w:sz w:val="8"/>
          <w:szCs w:val="8"/>
        </w:rPr>
        <w:t>There are three main implications that stem from the uncertainty and secrecy of emerging military technology. First, as several authors suggest, secrecy and uncertainty at least partially explain the reluctance of various States to express their positions on the laws that govern emerging military technologies.53 As further discussed in the section below on “The Form and Substance of Informal IHL of New Military Technologies”, this tendency seems to be shifting in recent years, at least in relation to cyber warfare and LAWS.</w:t>
      </w:r>
      <w:r>
        <w:rPr>
          <w:sz w:val="8"/>
          <w:szCs w:val="8"/>
        </w:rPr>
        <w:t xml:space="preserve"> </w:t>
      </w:r>
      <w:r w:rsidRPr="008246F8">
        <w:rPr>
          <w:sz w:val="8"/>
          <w:szCs w:val="8"/>
        </w:rPr>
        <w:t>Second, secrecy and uncertainty can affect the timing of law-making efforts. It is reasonable to suggest that law-making initiatives with regard to emerging technologies should take place when there is more clarity about the effects and future development of the technology, thus leading to a “wait and see” approach to the regulation of emerging technologies.54 Nonetheless, when emerging technologies pose new and significant risks, as is often the case, there is a considerable price associated with adopting such an approach. One of those risks is, of course, that of deploying such technologies without adequate regulation, but well before that stage, other risks emerge: the longer States wait to regulate the technology, the more they will invest in its development, and the less likely they will then be to agree to restrictive regulation. Alternatively, it is possible to push for a precautionary ban on the technology or for pre-emptive regulation.55 From a humanitarian perspective, an active approach to the regulation of these technologies, even if premature, seems to be the preferred approach, given the significant danger of the abuse of the under-regulation of specific technology by interested States. It is therefore not surprising that non-State actors are often the first to push for the regulation of emerging military technologies.</w:t>
      </w:r>
      <w:r>
        <w:rPr>
          <w:sz w:val="8"/>
          <w:szCs w:val="8"/>
        </w:rPr>
        <w:t xml:space="preserve"> </w:t>
      </w:r>
      <w:r w:rsidRPr="008246F8">
        <w:rPr>
          <w:sz w:val="8"/>
          <w:szCs w:val="8"/>
        </w:rPr>
        <w:t>Third and finally, if an immediate law-making effort should indeed take place, the dynamic nature of emerging technologies might strengthen the justification to employ informal law-making strategies that allow greater flexibility and easier paths to accommodation and change.56</w:t>
      </w:r>
      <w:r>
        <w:rPr>
          <w:sz w:val="8"/>
          <w:szCs w:val="8"/>
        </w:rPr>
        <w:t xml:space="preserve"> </w:t>
      </w:r>
      <w:r w:rsidRPr="008246F8">
        <w:rPr>
          <w:sz w:val="8"/>
          <w:szCs w:val="8"/>
        </w:rPr>
        <w:t>Technological scepticism and law-making</w:t>
      </w:r>
      <w:r>
        <w:rPr>
          <w:sz w:val="8"/>
          <w:szCs w:val="8"/>
        </w:rPr>
        <w:t xml:space="preserve"> </w:t>
      </w:r>
      <w:r w:rsidRPr="008246F8">
        <w:rPr>
          <w:sz w:val="8"/>
          <w:szCs w:val="8"/>
        </w:rPr>
        <w:t>While uncertainty and secrecy have implications for the participation, timing and form of law-making initiatives, technological scepticism primarily affects the substance of normative debates. At its core, IHL aims to balance two principles – military necessity and humanitarian considerations – which, though sometimes mutually reinforcing, often find themselves in tension. In such cases of tension, the IHL community is often divided between the so-called military lawyers and humanitarian lawyers.57 To a large extent this divide, similar to other international law controversies, could be framed as an issue of trust. The more a person trusts the genuine willingness of States to apply the law in good faith, the more they will tend to belong to the military necessity camp, and vice versa. In the context of new technologies in war, another factor should be taken into account: the potential divide between those who are sceptical about new technologies, on the one hand, and those who look favourably upon technological progress, on the other. This is also a question of trust, and it will be interesting to explore a potential connection between trust in state behaviour and trust in new technologies.</w:t>
      </w:r>
      <w:r>
        <w:rPr>
          <w:sz w:val="8"/>
          <w:szCs w:val="8"/>
        </w:rPr>
        <w:t xml:space="preserve"> </w:t>
      </w:r>
      <w:r w:rsidRPr="008246F8">
        <w:rPr>
          <w:sz w:val="8"/>
          <w:szCs w:val="8"/>
        </w:rPr>
        <w:t>New technologies can both positively and negatively impact the current state of affairs. Taking LAWS as an example, they pose significant concerns regarding, inter alia, unpredictability,58 meaningful human control,59 responsibility60 and “PlayStation mentality”.61 But LAWS may also be more accurate than alternative weapons, do not suffer from the negative consequences of emotions such as anxiety and fear on the battlefield, and more generally could recognize the nature of a targeted object more reliably than humans and thus reducing suffering in warfare.62 However, looking at the contemporary debates over new technologies, it seems that a significant part of the focus is on the dangers of such technologies rather than their promise.63</w:t>
      </w:r>
      <w:r>
        <w:rPr>
          <w:sz w:val="8"/>
          <w:szCs w:val="8"/>
        </w:rPr>
        <w:t xml:space="preserve"> </w:t>
      </w:r>
      <w:r w:rsidRPr="008246F8">
        <w:rPr>
          <w:sz w:val="8"/>
          <w:szCs w:val="8"/>
        </w:rPr>
        <w:t>A potential explanation for the emphasis on concerns regarding new technologies is the prominence of scepticism or fear of new technologies, especially military technologies. Scepticism towards new technologies and its potential regulatory impact are well recognized, even beyond the military context.64 There are a variety of potential explanations for fear or scepticism towards technology,65 and such scepticism is expected to be greater in the context of new technologies in war, where life and death are on the line. Fear of technology is well documented66 and is well represented in popular culture67 (although such culture also includes, for example, favourable treatment of enhanced soldiers such as Captain America and Wolverine68 ). As a result, there is a strong concern that scepticism towards new technologies might lead to suboptimal regulation, such as a ban on the use of LAWS or enhanced soldiers, even if those technologies can lead to better protection of civilians. There is also potentially the opposite risk that technology enthusiasts might not fully appreciate the costs of emerging military technologies, also leading to suboptimal regulation that does not limit the use of emerging technologies enough – for example, by being overly optimistic about the potential performance of military technologies on an uncontrolled, actual battlefield. However, as mentioned, it seems that the contemporary debate includes more representation of the perils than of the promises of such technologies.</w:t>
      </w:r>
      <w:r>
        <w:rPr>
          <w:sz w:val="8"/>
          <w:szCs w:val="8"/>
        </w:rPr>
        <w:t xml:space="preserve"> </w:t>
      </w:r>
      <w:r w:rsidRPr="008246F8">
        <w:rPr>
          <w:sz w:val="8"/>
          <w:szCs w:val="8"/>
        </w:rPr>
        <w:t>There is no doubt that emerging military technologies present enormous risks that should be carefully considered in any law-making effort. It is an extremely challenging task to differentiate between justified concerns and unsubstantiated fears. Nonetheless, law-making efforts should recognize the potential adverse effect of fear of new technologies and should invest in careful assessment of the costs and benefits of such technologies. It would be helpful if the costs and benefits were acknowledged by both sides of the normative debate over the regulation of armed conflicts.</w:t>
      </w:r>
    </w:p>
    <w:p w14:paraId="6CA0631E" w14:textId="77777777" w:rsidR="00A2662A" w:rsidRPr="005A79D4" w:rsidRDefault="00A2662A" w:rsidP="00A2662A">
      <w:pPr>
        <w:rPr>
          <w:sz w:val="16"/>
          <w:szCs w:val="16"/>
        </w:rPr>
      </w:pPr>
      <w:r>
        <w:rPr>
          <w:sz w:val="16"/>
          <w:szCs w:val="16"/>
        </w:rPr>
        <w:t>&lt;&lt;PARAGRAPH BREAKS RESUME&gt;&gt;</w:t>
      </w:r>
    </w:p>
    <w:p w14:paraId="60076FF4" w14:textId="77777777" w:rsidR="00A2662A" w:rsidRPr="00F91C9B" w:rsidRDefault="00A2662A" w:rsidP="00A2662A">
      <w:pPr>
        <w:rPr>
          <w:sz w:val="16"/>
        </w:rPr>
      </w:pPr>
      <w:r w:rsidRPr="00F91C9B">
        <w:rPr>
          <w:sz w:val="16"/>
        </w:rPr>
        <w:t>Evolution or revolution of IHL?</w:t>
      </w:r>
    </w:p>
    <w:p w14:paraId="185EDFCD" w14:textId="77777777" w:rsidR="00A2662A" w:rsidRPr="00F91C9B" w:rsidRDefault="00A2662A" w:rsidP="00A2662A">
      <w:pPr>
        <w:rPr>
          <w:sz w:val="16"/>
        </w:rPr>
      </w:pPr>
      <w:r w:rsidRPr="00F91C9B">
        <w:rPr>
          <w:sz w:val="16"/>
        </w:rPr>
        <w:t xml:space="preserve">In major debates regarding new phenomena in warfare, </w:t>
      </w:r>
      <w:r w:rsidRPr="00B44AED">
        <w:rPr>
          <w:rStyle w:val="StyleUnderline"/>
        </w:rPr>
        <w:t>there is</w:t>
      </w:r>
      <w:r w:rsidRPr="00F91C9B">
        <w:rPr>
          <w:sz w:val="16"/>
        </w:rPr>
        <w:t xml:space="preserve"> continuous </w:t>
      </w:r>
      <w:r w:rsidRPr="00B44AED">
        <w:rPr>
          <w:rStyle w:val="StyleUnderline"/>
        </w:rPr>
        <w:t>discussion regarding</w:t>
      </w:r>
      <w:r w:rsidRPr="00F91C9B">
        <w:rPr>
          <w:sz w:val="16"/>
        </w:rPr>
        <w:t xml:space="preserve"> the </w:t>
      </w:r>
      <w:r w:rsidRPr="00B44AED">
        <w:rPr>
          <w:rStyle w:val="Emphasis"/>
        </w:rPr>
        <w:t>adequacy</w:t>
      </w:r>
      <w:r w:rsidRPr="00B44AED">
        <w:rPr>
          <w:rStyle w:val="StyleUnderline"/>
        </w:rPr>
        <w:t xml:space="preserve"> of</w:t>
      </w:r>
      <w:r w:rsidRPr="00F91C9B">
        <w:rPr>
          <w:sz w:val="16"/>
        </w:rPr>
        <w:t xml:space="preserve"> existing </w:t>
      </w:r>
      <w:r w:rsidRPr="00B44AED">
        <w:rPr>
          <w:rStyle w:val="Emphasis"/>
        </w:rPr>
        <w:t>norms</w:t>
      </w:r>
      <w:r w:rsidRPr="00B44AED">
        <w:rPr>
          <w:rStyle w:val="StyleUnderline"/>
        </w:rPr>
        <w:t xml:space="preserve"> in addressing</w:t>
      </w:r>
      <w:r w:rsidRPr="00F91C9B">
        <w:rPr>
          <w:sz w:val="16"/>
        </w:rPr>
        <w:t xml:space="preserve"> the new </w:t>
      </w:r>
      <w:r w:rsidRPr="00B44AED">
        <w:rPr>
          <w:rStyle w:val="Emphasis"/>
        </w:rPr>
        <w:t>challenges</w:t>
      </w:r>
      <w:r w:rsidRPr="00F91C9B">
        <w:rPr>
          <w:sz w:val="16"/>
        </w:rPr>
        <w:t xml:space="preserve"> involved.69 Similar discussions exist in relation to new technologies and international law beyond the context of armed conflicts,70 and they are likewise central features in debates over new technologies in war such as cyber warfare and LAWS.71</w:t>
      </w:r>
    </w:p>
    <w:p w14:paraId="0ABC6E21" w14:textId="77777777" w:rsidR="00A2662A" w:rsidRPr="00F91C9B" w:rsidRDefault="00A2662A" w:rsidP="00A2662A">
      <w:pPr>
        <w:rPr>
          <w:sz w:val="16"/>
        </w:rPr>
      </w:pPr>
      <w:r w:rsidRPr="00F91C9B">
        <w:rPr>
          <w:sz w:val="16"/>
        </w:rPr>
        <w:t xml:space="preserve">All sides of these debates agree that </w:t>
      </w:r>
      <w:r w:rsidRPr="00E12CAF">
        <w:rPr>
          <w:rStyle w:val="StyleUnderline"/>
        </w:rPr>
        <w:t xml:space="preserve">the </w:t>
      </w:r>
      <w:r w:rsidRPr="00057031">
        <w:rPr>
          <w:rStyle w:val="Emphasis"/>
          <w:highlight w:val="cyan"/>
        </w:rPr>
        <w:t>law</w:t>
      </w:r>
      <w:r w:rsidRPr="00057031">
        <w:rPr>
          <w:rStyle w:val="StyleUnderline"/>
          <w:highlight w:val="cyan"/>
        </w:rPr>
        <w:t xml:space="preserve"> needs to accommodate</w:t>
      </w:r>
      <w:r w:rsidRPr="00E12CAF">
        <w:rPr>
          <w:rStyle w:val="StyleUnderline"/>
        </w:rPr>
        <w:t xml:space="preserve"> </w:t>
      </w:r>
      <w:r w:rsidRPr="00E12CAF">
        <w:rPr>
          <w:rStyle w:val="Emphasis"/>
        </w:rPr>
        <w:t xml:space="preserve">emerging </w:t>
      </w:r>
      <w:r w:rsidRPr="00057031">
        <w:rPr>
          <w:rStyle w:val="Emphasis"/>
          <w:highlight w:val="cyan"/>
        </w:rPr>
        <w:t>tech</w:t>
      </w:r>
      <w:r w:rsidRPr="00F91C9B">
        <w:rPr>
          <w:sz w:val="16"/>
        </w:rPr>
        <w:t xml:space="preserve">nologies.72 The crux of the debate is the </w:t>
      </w:r>
      <w:r w:rsidRPr="00050DC5">
        <w:rPr>
          <w:rStyle w:val="StyleUnderline"/>
        </w:rPr>
        <w:t>ability to address</w:t>
      </w:r>
      <w:r w:rsidRPr="00F91C9B">
        <w:rPr>
          <w:sz w:val="16"/>
        </w:rPr>
        <w:t xml:space="preserve"> the issue </w:t>
      </w:r>
      <w:r w:rsidRPr="00050DC5">
        <w:rPr>
          <w:rStyle w:val="StyleUnderline"/>
        </w:rPr>
        <w:t>using</w:t>
      </w:r>
      <w:r w:rsidRPr="00F91C9B">
        <w:rPr>
          <w:sz w:val="16"/>
        </w:rPr>
        <w:t xml:space="preserve"> interpretation of </w:t>
      </w:r>
      <w:r w:rsidRPr="00050DC5">
        <w:rPr>
          <w:rStyle w:val="Emphasis"/>
        </w:rPr>
        <w:t>existing norms</w:t>
      </w:r>
      <w:r w:rsidRPr="00050DC5">
        <w:rPr>
          <w:rStyle w:val="StyleUnderline"/>
        </w:rPr>
        <w:t>, or</w:t>
      </w:r>
      <w:r w:rsidRPr="00F91C9B">
        <w:rPr>
          <w:sz w:val="16"/>
        </w:rPr>
        <w:t xml:space="preserve"> alternatively through the </w:t>
      </w:r>
      <w:r w:rsidRPr="00050DC5">
        <w:rPr>
          <w:rStyle w:val="StyleUnderline"/>
        </w:rPr>
        <w:t xml:space="preserve">creation of </w:t>
      </w:r>
      <w:r w:rsidRPr="00050DC5">
        <w:rPr>
          <w:rStyle w:val="Emphasis"/>
        </w:rPr>
        <w:t>new norms</w:t>
      </w:r>
      <w:r w:rsidRPr="00F91C9B">
        <w:rPr>
          <w:sz w:val="16"/>
        </w:rPr>
        <w:t xml:space="preserve">. In some cases, the </w:t>
      </w:r>
      <w:r w:rsidRPr="006217A0">
        <w:rPr>
          <w:rStyle w:val="Emphasis"/>
        </w:rPr>
        <w:t>application</w:t>
      </w:r>
      <w:r w:rsidRPr="006217A0">
        <w:rPr>
          <w:rStyle w:val="StyleUnderline"/>
        </w:rPr>
        <w:t xml:space="preserve"> of existing laws</w:t>
      </w:r>
      <w:r w:rsidRPr="00F91C9B">
        <w:rPr>
          <w:sz w:val="16"/>
        </w:rPr>
        <w:t xml:space="preserve"> is relatively straightforward. Think, for example, about the application of the principle of distinction </w:t>
      </w:r>
      <w:r w:rsidRPr="006217A0">
        <w:rPr>
          <w:rStyle w:val="StyleUnderline"/>
        </w:rPr>
        <w:t>to</w:t>
      </w:r>
      <w:r w:rsidRPr="00F91C9B">
        <w:rPr>
          <w:sz w:val="16"/>
        </w:rPr>
        <w:t xml:space="preserve"> attacks by </w:t>
      </w:r>
      <w:r w:rsidRPr="006217A0">
        <w:rPr>
          <w:rStyle w:val="Emphasis"/>
        </w:rPr>
        <w:t>drones</w:t>
      </w:r>
      <w:r w:rsidRPr="00F91C9B">
        <w:rPr>
          <w:sz w:val="16"/>
        </w:rPr>
        <w:t xml:space="preserve"> (fully controlled by human operators), compared to attacks by fighter jets. The remote nature of the decision-making does not affect the ability to distinguish between lawful and unlawful targets.73 Other cases, such as the definition of a </w:t>
      </w:r>
      <w:r w:rsidRPr="006217A0">
        <w:rPr>
          <w:rStyle w:val="Emphasis"/>
        </w:rPr>
        <w:t>cyber attack</w:t>
      </w:r>
      <w:r w:rsidRPr="00057031">
        <w:rPr>
          <w:sz w:val="16"/>
          <w:szCs w:val="16"/>
        </w:rPr>
        <w:t>,</w:t>
      </w:r>
      <w:r w:rsidRPr="00F91C9B">
        <w:rPr>
          <w:sz w:val="16"/>
        </w:rPr>
        <w:t xml:space="preserve"> are more complicated.74 It seems that in most cases of emerging military technologies, the majority of issues could be adequately addressed by existing laws, while a limited number of unique features lie at the heart of the debate over the need for new laws.75 For example, in the context of </w:t>
      </w:r>
      <w:r w:rsidRPr="006217A0">
        <w:rPr>
          <w:rStyle w:val="Emphasis"/>
        </w:rPr>
        <w:t>LAWS</w:t>
      </w:r>
      <w:r w:rsidRPr="00F91C9B">
        <w:rPr>
          <w:sz w:val="16"/>
        </w:rPr>
        <w:t xml:space="preserve">, the notion of meaningful human control and the related issue of responsibility for violations of the law by LAWS constitute the heart of the debate over the application of the law to the use of this emerging military technology.76 Another example can be seen in the discussion of whether </w:t>
      </w:r>
      <w:r w:rsidRPr="006217A0">
        <w:rPr>
          <w:rStyle w:val="Emphasis"/>
        </w:rPr>
        <w:t>enhanced soldiers</w:t>
      </w:r>
      <w:r w:rsidRPr="00F91C9B">
        <w:rPr>
          <w:sz w:val="16"/>
        </w:rPr>
        <w:t xml:space="preserve"> could be defined as weapons, and the implications of such a qualification.77</w:t>
      </w:r>
    </w:p>
    <w:p w14:paraId="79D9935E" w14:textId="77777777" w:rsidR="00A2662A" w:rsidRPr="00F91C9B" w:rsidRDefault="00A2662A" w:rsidP="00A2662A">
      <w:pPr>
        <w:rPr>
          <w:sz w:val="16"/>
        </w:rPr>
      </w:pPr>
      <w:r w:rsidRPr="00F91C9B">
        <w:rPr>
          <w:sz w:val="16"/>
        </w:rPr>
        <w:t xml:space="preserve">It is important to note that the notion of </w:t>
      </w:r>
      <w:r w:rsidRPr="00197CEC">
        <w:rPr>
          <w:rStyle w:val="Emphasis"/>
        </w:rPr>
        <w:t>law-making</w:t>
      </w:r>
      <w:r w:rsidRPr="00197CEC">
        <w:rPr>
          <w:rStyle w:val="StyleUnderline"/>
        </w:rPr>
        <w:t xml:space="preserve"> is </w:t>
      </w:r>
      <w:r w:rsidRPr="004C1509">
        <w:rPr>
          <w:rStyle w:val="StyleUnderline"/>
          <w:highlight w:val="cyan"/>
        </w:rPr>
        <w:t>broader than</w:t>
      </w:r>
      <w:r w:rsidRPr="00F91C9B">
        <w:rPr>
          <w:sz w:val="16"/>
        </w:rPr>
        <w:t xml:space="preserve"> the creation of </w:t>
      </w:r>
      <w:r w:rsidRPr="00197CEC">
        <w:rPr>
          <w:rStyle w:val="Emphasis"/>
        </w:rPr>
        <w:t>new</w:t>
      </w:r>
      <w:r w:rsidRPr="00F91C9B">
        <w:rPr>
          <w:sz w:val="16"/>
        </w:rPr>
        <w:t xml:space="preserve"> formal </w:t>
      </w:r>
      <w:r w:rsidRPr="004C1509">
        <w:rPr>
          <w:rStyle w:val="Emphasis"/>
          <w:highlight w:val="cyan"/>
        </w:rPr>
        <w:t>rules</w:t>
      </w:r>
      <w:r w:rsidRPr="00F91C9B">
        <w:rPr>
          <w:sz w:val="16"/>
        </w:rPr>
        <w:t xml:space="preserve">. Interpretation, for example, is often an act that creates legal meaning rather than one that only identifies the one “true” meaning of a legal rule.78 Similarly, as discussed in the next section, identification of </w:t>
      </w:r>
      <w:r w:rsidRPr="00197CEC">
        <w:rPr>
          <w:rStyle w:val="StyleUnderline"/>
        </w:rPr>
        <w:t xml:space="preserve">customary </w:t>
      </w:r>
      <w:r w:rsidRPr="004C1509">
        <w:rPr>
          <w:rStyle w:val="Emphasis"/>
          <w:highlight w:val="cyan"/>
        </w:rPr>
        <w:t>norms</w:t>
      </w:r>
      <w:r w:rsidRPr="00F91C9B">
        <w:rPr>
          <w:sz w:val="16"/>
        </w:rPr>
        <w:t xml:space="preserve"> can also </w:t>
      </w:r>
      <w:r w:rsidRPr="004C1509">
        <w:rPr>
          <w:rStyle w:val="StyleUnderline"/>
          <w:highlight w:val="cyan"/>
        </w:rPr>
        <w:t>serve as</w:t>
      </w:r>
      <w:r w:rsidRPr="00F91C9B">
        <w:rPr>
          <w:sz w:val="16"/>
        </w:rPr>
        <w:t xml:space="preserve"> a </w:t>
      </w:r>
      <w:r w:rsidRPr="004C1509">
        <w:rPr>
          <w:rStyle w:val="Emphasis"/>
          <w:highlight w:val="cyan"/>
        </w:rPr>
        <w:t>law-making</w:t>
      </w:r>
      <w:r w:rsidRPr="00F91C9B">
        <w:rPr>
          <w:sz w:val="16"/>
        </w:rPr>
        <w:t xml:space="preserve"> technique.79 Dror-Shpoliansky and Shany offer a typology of the evolution of digital human rights that includes both a radical reinterpretation of existing rights and the development of new rights as part of their evolution.80 Similarly, Rebecca </w:t>
      </w:r>
      <w:r w:rsidRPr="00197CEC">
        <w:rPr>
          <w:rStyle w:val="StyleUnderline"/>
        </w:rPr>
        <w:t>Crootof</w:t>
      </w:r>
      <w:r w:rsidRPr="00F91C9B">
        <w:rPr>
          <w:sz w:val="16"/>
        </w:rPr>
        <w:t xml:space="preserve"> has </w:t>
      </w:r>
      <w:r w:rsidRPr="00197CEC">
        <w:rPr>
          <w:rStyle w:val="StyleUnderline"/>
        </w:rPr>
        <w:t>discussed</w:t>
      </w:r>
      <w:r w:rsidRPr="00F91C9B">
        <w:rPr>
          <w:sz w:val="16"/>
        </w:rPr>
        <w:t xml:space="preserve"> alternative </w:t>
      </w:r>
      <w:r w:rsidRPr="00197CEC">
        <w:rPr>
          <w:rStyle w:val="StyleUnderline"/>
        </w:rPr>
        <w:t>possibilities for</w:t>
      </w:r>
      <w:r w:rsidRPr="00F91C9B">
        <w:rPr>
          <w:sz w:val="16"/>
        </w:rPr>
        <w:t xml:space="preserve"> legal </w:t>
      </w:r>
      <w:r w:rsidRPr="00197CEC">
        <w:rPr>
          <w:rStyle w:val="Emphasis"/>
        </w:rPr>
        <w:t>change</w:t>
      </w:r>
      <w:r w:rsidRPr="00197CEC">
        <w:rPr>
          <w:rStyle w:val="StyleUnderline"/>
        </w:rPr>
        <w:t xml:space="preserve"> in</w:t>
      </w:r>
      <w:r w:rsidRPr="00F91C9B">
        <w:rPr>
          <w:sz w:val="16"/>
        </w:rPr>
        <w:t xml:space="preserve"> the context of </w:t>
      </w:r>
      <w:r w:rsidRPr="00197CEC">
        <w:rPr>
          <w:rStyle w:val="Emphasis"/>
        </w:rPr>
        <w:t>emerging</w:t>
      </w:r>
      <w:r w:rsidRPr="00F91C9B">
        <w:rPr>
          <w:sz w:val="16"/>
        </w:rPr>
        <w:t xml:space="preserve"> military </w:t>
      </w:r>
      <w:r w:rsidRPr="00197CEC">
        <w:rPr>
          <w:rStyle w:val="Emphasis"/>
        </w:rPr>
        <w:t>tech</w:t>
      </w:r>
      <w:r w:rsidRPr="00F91C9B">
        <w:rPr>
          <w:sz w:val="16"/>
        </w:rPr>
        <w:t xml:space="preserve">nologies, </w:t>
      </w:r>
      <w:r w:rsidRPr="00197CEC">
        <w:rPr>
          <w:rStyle w:val="StyleUnderline"/>
        </w:rPr>
        <w:t>exploring</w:t>
      </w:r>
      <w:r w:rsidRPr="00F91C9B">
        <w:rPr>
          <w:sz w:val="16"/>
        </w:rPr>
        <w:t xml:space="preserve"> the advantages and disadvantages of interpretive approaches versus the creation of </w:t>
      </w:r>
      <w:r w:rsidRPr="00197CEC">
        <w:rPr>
          <w:rStyle w:val="Emphasis"/>
        </w:rPr>
        <w:t>new rules</w:t>
      </w:r>
      <w:r w:rsidRPr="00F91C9B">
        <w:rPr>
          <w:sz w:val="16"/>
        </w:rPr>
        <w:t xml:space="preserve">.81 My own position is that </w:t>
      </w:r>
      <w:r w:rsidRPr="004C1509">
        <w:rPr>
          <w:rStyle w:val="StyleUnderline"/>
          <w:highlight w:val="cyan"/>
        </w:rPr>
        <w:t>even if</w:t>
      </w:r>
      <w:r w:rsidRPr="00197CEC">
        <w:rPr>
          <w:rStyle w:val="StyleUnderline"/>
        </w:rPr>
        <w:t xml:space="preserve"> a </w:t>
      </w:r>
      <w:r w:rsidRPr="00197CEC">
        <w:rPr>
          <w:rStyle w:val="Emphasis"/>
        </w:rPr>
        <w:t xml:space="preserve">new </w:t>
      </w:r>
      <w:r w:rsidRPr="004C1509">
        <w:rPr>
          <w:rStyle w:val="Emphasis"/>
          <w:highlight w:val="cyan"/>
        </w:rPr>
        <w:t>tech</w:t>
      </w:r>
      <w:r w:rsidRPr="00F91C9B">
        <w:rPr>
          <w:sz w:val="16"/>
        </w:rPr>
        <w:t xml:space="preserve">nology </w:t>
      </w:r>
      <w:r w:rsidRPr="004C1509">
        <w:rPr>
          <w:rStyle w:val="StyleUnderline"/>
          <w:highlight w:val="cyan"/>
        </w:rPr>
        <w:t>poses</w:t>
      </w:r>
      <w:r w:rsidRPr="00F91C9B">
        <w:rPr>
          <w:sz w:val="16"/>
        </w:rPr>
        <w:t xml:space="preserve"> new and challenging </w:t>
      </w:r>
      <w:r w:rsidRPr="004C1509">
        <w:rPr>
          <w:rStyle w:val="Emphasis"/>
          <w:highlight w:val="cyan"/>
        </w:rPr>
        <w:t>issues</w:t>
      </w:r>
      <w:r w:rsidRPr="004C1509">
        <w:rPr>
          <w:rStyle w:val="StyleUnderline"/>
          <w:highlight w:val="cyan"/>
        </w:rPr>
        <w:t>, it could</w:t>
      </w:r>
      <w:r w:rsidRPr="00F91C9B">
        <w:rPr>
          <w:sz w:val="16"/>
        </w:rPr>
        <w:t xml:space="preserve"> often </w:t>
      </w:r>
      <w:r w:rsidRPr="004C1509">
        <w:rPr>
          <w:rStyle w:val="Emphasis"/>
          <w:highlight w:val="cyan"/>
        </w:rPr>
        <w:t>be addressed</w:t>
      </w:r>
      <w:r w:rsidRPr="00F91C9B">
        <w:rPr>
          <w:sz w:val="16"/>
        </w:rPr>
        <w:t xml:space="preserve">, if necessary, </w:t>
      </w:r>
      <w:r w:rsidRPr="004C1509">
        <w:rPr>
          <w:rStyle w:val="StyleUnderline"/>
          <w:highlight w:val="cyan"/>
        </w:rPr>
        <w:t>through</w:t>
      </w:r>
      <w:r w:rsidRPr="00F91C9B">
        <w:rPr>
          <w:sz w:val="16"/>
        </w:rPr>
        <w:t xml:space="preserve"> far-reaching new interpretations of existing </w:t>
      </w:r>
      <w:r w:rsidRPr="004C1509">
        <w:rPr>
          <w:rStyle w:val="Emphasis"/>
          <w:highlight w:val="cyan"/>
        </w:rPr>
        <w:t>norms</w:t>
      </w:r>
      <w:r w:rsidRPr="00F91C9B">
        <w:rPr>
          <w:sz w:val="16"/>
        </w:rPr>
        <w:t xml:space="preserve"> rather than through the creation of new formal rules. The choice between the two options can be based on the perception that at some point, extremely far-reaching interpretations can be discounted. But the choice is dependent not only on the nature of the normative challenge, but on the political availability of a formal law-making alternative. As mentioned above, the prospect of creating new, formal rules is low. It is therefore expected that interpretation and identification of customary IHL will offer a key law-making path, even when addressing extremely challenging and divisive issues. Alternatively, new norms can also be promoted through non-binding materials that include entirely new norms, such as soft-law initiatives. The form and substance of the various law-making processes is the subject of the next section.</w:t>
      </w:r>
    </w:p>
    <w:p w14:paraId="2AF783DF" w14:textId="77777777" w:rsidR="00A2662A" w:rsidRPr="00F91C9B" w:rsidRDefault="00A2662A" w:rsidP="00A2662A">
      <w:pPr>
        <w:rPr>
          <w:sz w:val="16"/>
        </w:rPr>
      </w:pPr>
      <w:r w:rsidRPr="00F91C9B">
        <w:rPr>
          <w:sz w:val="16"/>
        </w:rPr>
        <w:t>The form and substance of informal IHL of new military technologies</w:t>
      </w:r>
    </w:p>
    <w:p w14:paraId="748ACC43" w14:textId="77777777" w:rsidR="00A2662A" w:rsidRPr="00F91C9B" w:rsidRDefault="00A2662A" w:rsidP="00A2662A">
      <w:pPr>
        <w:rPr>
          <w:sz w:val="16"/>
        </w:rPr>
      </w:pPr>
      <w:r w:rsidRPr="00F91C9B">
        <w:rPr>
          <w:sz w:val="16"/>
        </w:rPr>
        <w:t>Platforms of informal law-making</w:t>
      </w:r>
    </w:p>
    <w:p w14:paraId="0BCB26C5" w14:textId="77777777" w:rsidR="00A2662A" w:rsidRPr="00F91C9B" w:rsidRDefault="00A2662A" w:rsidP="00A2662A">
      <w:pPr>
        <w:rPr>
          <w:sz w:val="16"/>
        </w:rPr>
      </w:pPr>
      <w:r w:rsidRPr="00197CEC">
        <w:rPr>
          <w:rStyle w:val="StyleUnderline"/>
        </w:rPr>
        <w:t xml:space="preserve">There is a </w:t>
      </w:r>
      <w:r w:rsidRPr="00197CEC">
        <w:rPr>
          <w:rStyle w:val="Emphasis"/>
        </w:rPr>
        <w:t>wide array</w:t>
      </w:r>
      <w:r w:rsidRPr="00197CEC">
        <w:rPr>
          <w:rStyle w:val="StyleUnderline"/>
        </w:rPr>
        <w:t xml:space="preserve"> of platforms</w:t>
      </w:r>
      <w:r w:rsidRPr="00F91C9B">
        <w:rPr>
          <w:sz w:val="16"/>
        </w:rPr>
        <w:t xml:space="preserve"> for informal law-making </w:t>
      </w:r>
      <w:r w:rsidRPr="00197CEC">
        <w:rPr>
          <w:rStyle w:val="StyleUnderline"/>
        </w:rPr>
        <w:t>within</w:t>
      </w:r>
      <w:r w:rsidRPr="00F91C9B">
        <w:rPr>
          <w:sz w:val="16"/>
        </w:rPr>
        <w:t xml:space="preserve"> the context of </w:t>
      </w:r>
      <w:r w:rsidRPr="00197CEC">
        <w:rPr>
          <w:rStyle w:val="Emphasis"/>
        </w:rPr>
        <w:t>new tech</w:t>
      </w:r>
      <w:r w:rsidRPr="00F91C9B">
        <w:rPr>
          <w:sz w:val="16"/>
        </w:rPr>
        <w:t xml:space="preserve">nologies. These include the use of manuals such as the seminal </w:t>
      </w:r>
      <w:r w:rsidRPr="00197CEC">
        <w:rPr>
          <w:rStyle w:val="StyleUnderline"/>
        </w:rPr>
        <w:t>Tallinn Manual</w:t>
      </w:r>
      <w:r w:rsidRPr="00F91C9B">
        <w:rPr>
          <w:sz w:val="16"/>
        </w:rPr>
        <w:t xml:space="preserve">2.0 </w:t>
      </w:r>
      <w:r w:rsidRPr="00197CEC">
        <w:rPr>
          <w:rStyle w:val="StyleUnderline"/>
        </w:rPr>
        <w:t>on</w:t>
      </w:r>
      <w:r w:rsidRPr="00F91C9B">
        <w:rPr>
          <w:sz w:val="16"/>
        </w:rPr>
        <w:t xml:space="preserve"> the International Law Applicable to </w:t>
      </w:r>
      <w:r w:rsidRPr="00197CEC">
        <w:rPr>
          <w:rStyle w:val="Emphasis"/>
        </w:rPr>
        <w:t>Cyber Op</w:t>
      </w:r>
      <w:r w:rsidRPr="00F91C9B">
        <w:rPr>
          <w:sz w:val="16"/>
        </w:rPr>
        <w:t>eration</w:t>
      </w:r>
      <w:r w:rsidRPr="00197CEC">
        <w:rPr>
          <w:rStyle w:val="Emphasis"/>
        </w:rPr>
        <w:t>s</w:t>
      </w:r>
      <w:r w:rsidRPr="00F91C9B">
        <w:rPr>
          <w:sz w:val="16"/>
        </w:rPr>
        <w:t xml:space="preserve"> (Tallinn Manual 2.0),82 processes within established institutions such as the </w:t>
      </w:r>
      <w:r w:rsidRPr="004C1509">
        <w:rPr>
          <w:rStyle w:val="Emphasis"/>
          <w:highlight w:val="cyan"/>
        </w:rPr>
        <w:t>UN GGE</w:t>
      </w:r>
      <w:r w:rsidRPr="004C1509">
        <w:rPr>
          <w:rStyle w:val="StyleUnderline"/>
          <w:highlight w:val="cyan"/>
        </w:rPr>
        <w:t xml:space="preserve"> and</w:t>
      </w:r>
      <w:r w:rsidRPr="00F91C9B">
        <w:rPr>
          <w:sz w:val="16"/>
        </w:rPr>
        <w:t xml:space="preserve"> the </w:t>
      </w:r>
      <w:r w:rsidRPr="00BC111E">
        <w:rPr>
          <w:rStyle w:val="Emphasis"/>
        </w:rPr>
        <w:t>GGE</w:t>
      </w:r>
      <w:r w:rsidRPr="00F91C9B">
        <w:rPr>
          <w:sz w:val="16"/>
        </w:rPr>
        <w:t xml:space="preserve"> on </w:t>
      </w:r>
      <w:r w:rsidRPr="004C1509">
        <w:rPr>
          <w:rStyle w:val="Emphasis"/>
          <w:highlight w:val="cyan"/>
        </w:rPr>
        <w:t>LAWS</w:t>
      </w:r>
      <w:r w:rsidRPr="00F91C9B">
        <w:rPr>
          <w:sz w:val="16"/>
        </w:rPr>
        <w:t xml:space="preserve">, the unilateral law-making initiatives of States and non-State actors such as the </w:t>
      </w:r>
      <w:r w:rsidRPr="004C1509">
        <w:rPr>
          <w:rStyle w:val="Emphasis"/>
          <w:highlight w:val="cyan"/>
        </w:rPr>
        <w:t>ICRC</w:t>
      </w:r>
      <w:r w:rsidRPr="00BC111E">
        <w:rPr>
          <w:rStyle w:val="StyleUnderline"/>
        </w:rPr>
        <w:t xml:space="preserve"> position on </w:t>
      </w:r>
      <w:r w:rsidRPr="00BC111E">
        <w:rPr>
          <w:rStyle w:val="Emphasis"/>
        </w:rPr>
        <w:t>a</w:t>
      </w:r>
      <w:r w:rsidRPr="00F91C9B">
        <w:rPr>
          <w:sz w:val="16"/>
        </w:rPr>
        <w:t xml:space="preserve">utonomous </w:t>
      </w:r>
      <w:r w:rsidRPr="00BC111E">
        <w:rPr>
          <w:rStyle w:val="Emphasis"/>
        </w:rPr>
        <w:t>w</w:t>
      </w:r>
      <w:r w:rsidRPr="00F91C9B">
        <w:rPr>
          <w:sz w:val="16"/>
        </w:rPr>
        <w:t>eapon</w:t>
      </w:r>
      <w:r w:rsidRPr="00BC111E">
        <w:rPr>
          <w:rStyle w:val="Emphasis"/>
        </w:rPr>
        <w:t>s</w:t>
      </w:r>
      <w:r w:rsidRPr="00F91C9B">
        <w:rPr>
          <w:sz w:val="16"/>
        </w:rPr>
        <w:t>,83 and various positions of States regarding the law of emerging military technologies,84 as well as academic scholarship85 and non-binding political declarations.</w:t>
      </w:r>
    </w:p>
    <w:p w14:paraId="0B9B13EF" w14:textId="77777777" w:rsidR="00A2662A" w:rsidRPr="00F91C9B" w:rsidRDefault="00A2662A" w:rsidP="00A2662A">
      <w:pPr>
        <w:rPr>
          <w:sz w:val="16"/>
        </w:rPr>
      </w:pPr>
      <w:r w:rsidRPr="00F91C9B">
        <w:rPr>
          <w:sz w:val="16"/>
        </w:rPr>
        <w:t xml:space="preserve">The vast scholarship of informal law-making and especially </w:t>
      </w:r>
      <w:r w:rsidRPr="004C1509">
        <w:rPr>
          <w:rStyle w:val="Emphasis"/>
          <w:highlight w:val="cyan"/>
        </w:rPr>
        <w:t>soft law</w:t>
      </w:r>
      <w:r w:rsidRPr="00F91C9B">
        <w:rPr>
          <w:sz w:val="16"/>
        </w:rPr>
        <w:t xml:space="preserve"> has significantly </w:t>
      </w:r>
      <w:r w:rsidRPr="00E3589E">
        <w:rPr>
          <w:rStyle w:val="StyleUnderline"/>
        </w:rPr>
        <w:t>contributed to our understanding of</w:t>
      </w:r>
      <w:r w:rsidRPr="00F91C9B">
        <w:rPr>
          <w:sz w:val="16"/>
        </w:rPr>
        <w:t xml:space="preserve"> the general turn to such </w:t>
      </w:r>
      <w:r w:rsidRPr="00E3589E">
        <w:rPr>
          <w:rStyle w:val="Emphasis"/>
        </w:rPr>
        <w:t>regulation</w:t>
      </w:r>
      <w:r w:rsidRPr="00F91C9B">
        <w:rPr>
          <w:sz w:val="16"/>
        </w:rPr>
        <w:t xml:space="preserve"> in contemporary armed conflicts. Specifically, the literature on formal and informal law-making offers a theoretical account of the considerations affecting the choice between formal and informal regulation.86 These considerations have been discussed in the context of emerging technologies and law.87 The informal law-making literature also informs our understanding of the authority and legitimacy of informal initiatives, focusing primarily on the identity and behaviour of the States and non-State actors that are involved and the institutional framework of the initiatives.88</w:t>
      </w:r>
    </w:p>
    <w:p w14:paraId="57586C6C" w14:textId="77777777" w:rsidR="00A2662A" w:rsidRPr="00F91C9B" w:rsidRDefault="00A2662A" w:rsidP="00A2662A">
      <w:pPr>
        <w:rPr>
          <w:sz w:val="16"/>
        </w:rPr>
      </w:pPr>
      <w:r w:rsidRPr="00F91C9B">
        <w:rPr>
          <w:sz w:val="16"/>
        </w:rPr>
        <w:t xml:space="preserve">Ostensibly, </w:t>
      </w:r>
      <w:r w:rsidRPr="004C1509">
        <w:rPr>
          <w:rStyle w:val="Emphasis"/>
          <w:highlight w:val="cyan"/>
        </w:rPr>
        <w:t>established institutions</w:t>
      </w:r>
      <w:r w:rsidRPr="004C1509">
        <w:rPr>
          <w:rStyle w:val="StyleUnderline"/>
          <w:highlight w:val="cyan"/>
        </w:rPr>
        <w:t xml:space="preserve"> are</w:t>
      </w:r>
      <w:r w:rsidRPr="00C462AB">
        <w:rPr>
          <w:rStyle w:val="StyleUnderline"/>
        </w:rPr>
        <w:t xml:space="preserve"> the main </w:t>
      </w:r>
      <w:r w:rsidRPr="004C1509">
        <w:rPr>
          <w:rStyle w:val="StyleUnderline"/>
          <w:highlight w:val="cyan"/>
        </w:rPr>
        <w:t xml:space="preserve">path for </w:t>
      </w:r>
      <w:r w:rsidRPr="004C1509">
        <w:rPr>
          <w:rStyle w:val="Emphasis"/>
          <w:highlight w:val="cyan"/>
        </w:rPr>
        <w:t>law-making</w:t>
      </w:r>
      <w:r w:rsidRPr="00F91C9B">
        <w:rPr>
          <w:sz w:val="16"/>
        </w:rPr>
        <w:t xml:space="preserve"> initiatives, </w:t>
      </w:r>
      <w:r w:rsidRPr="004C1509">
        <w:rPr>
          <w:rStyle w:val="StyleUnderline"/>
          <w:highlight w:val="cyan"/>
        </w:rPr>
        <w:t>with</w:t>
      </w:r>
      <w:r w:rsidRPr="00C462AB">
        <w:rPr>
          <w:rStyle w:val="StyleUnderline"/>
        </w:rPr>
        <w:t xml:space="preserve"> the</w:t>
      </w:r>
      <w:r w:rsidRPr="00F91C9B">
        <w:rPr>
          <w:sz w:val="16"/>
        </w:rPr>
        <w:t xml:space="preserve"> ideal </w:t>
      </w:r>
      <w:r w:rsidRPr="004C1509">
        <w:rPr>
          <w:rStyle w:val="StyleUnderline"/>
          <w:highlight w:val="cyan"/>
        </w:rPr>
        <w:t>result of</w:t>
      </w:r>
      <w:r w:rsidRPr="00F91C9B">
        <w:rPr>
          <w:sz w:val="16"/>
        </w:rPr>
        <w:t xml:space="preserve"> formal </w:t>
      </w:r>
      <w:r w:rsidRPr="004C1509">
        <w:rPr>
          <w:rStyle w:val="Emphasis"/>
          <w:highlight w:val="cyan"/>
        </w:rPr>
        <w:t>rules</w:t>
      </w:r>
      <w:r w:rsidRPr="004C1509">
        <w:rPr>
          <w:rStyle w:val="StyleUnderline"/>
          <w:highlight w:val="cyan"/>
        </w:rPr>
        <w:t xml:space="preserve"> that </w:t>
      </w:r>
      <w:r w:rsidRPr="004C1509">
        <w:rPr>
          <w:rStyle w:val="Emphasis"/>
          <w:highlight w:val="cyan"/>
        </w:rPr>
        <w:t>govern</w:t>
      </w:r>
      <w:r w:rsidRPr="00F91C9B">
        <w:rPr>
          <w:sz w:val="16"/>
        </w:rPr>
        <w:t xml:space="preserve"> the issue.89 Nonetheless, while the two main institutional platforms on new technologies, the </w:t>
      </w:r>
      <w:r w:rsidRPr="00C462AB">
        <w:rPr>
          <w:rStyle w:val="Emphasis"/>
        </w:rPr>
        <w:t>UN</w:t>
      </w:r>
      <w:r w:rsidRPr="00F91C9B">
        <w:rPr>
          <w:sz w:val="16"/>
        </w:rPr>
        <w:t xml:space="preserve"> GGE and the GGE on LAWS, </w:t>
      </w:r>
      <w:r w:rsidRPr="00C462AB">
        <w:rPr>
          <w:rStyle w:val="StyleUnderline"/>
        </w:rPr>
        <w:t xml:space="preserve">have a </w:t>
      </w:r>
      <w:r w:rsidRPr="00C462AB">
        <w:rPr>
          <w:rStyle w:val="Emphasis"/>
        </w:rPr>
        <w:t>significant role</w:t>
      </w:r>
      <w:r w:rsidRPr="00C462AB">
        <w:rPr>
          <w:rStyle w:val="StyleUnderline"/>
        </w:rPr>
        <w:t xml:space="preserve"> to play in</w:t>
      </w:r>
      <w:r w:rsidRPr="00F91C9B">
        <w:rPr>
          <w:sz w:val="16"/>
        </w:rPr>
        <w:t xml:space="preserve"> the </w:t>
      </w:r>
      <w:r w:rsidRPr="00C462AB">
        <w:rPr>
          <w:rStyle w:val="StyleUnderline"/>
        </w:rPr>
        <w:t xml:space="preserve">attempts to </w:t>
      </w:r>
      <w:r w:rsidRPr="00C462AB">
        <w:rPr>
          <w:rStyle w:val="Emphasis"/>
        </w:rPr>
        <w:t>regulate</w:t>
      </w:r>
      <w:r w:rsidRPr="00C462AB">
        <w:rPr>
          <w:rStyle w:val="StyleUnderline"/>
        </w:rPr>
        <w:t xml:space="preserve"> </w:t>
      </w:r>
      <w:r w:rsidRPr="004C1509">
        <w:rPr>
          <w:rStyle w:val="StyleUnderline"/>
          <w:highlight w:val="cyan"/>
        </w:rPr>
        <w:t xml:space="preserve">new </w:t>
      </w:r>
      <w:r w:rsidRPr="004C1509">
        <w:rPr>
          <w:rStyle w:val="Emphasis"/>
          <w:highlight w:val="cyan"/>
        </w:rPr>
        <w:t>tech</w:t>
      </w:r>
      <w:r w:rsidRPr="00F91C9B">
        <w:rPr>
          <w:sz w:val="16"/>
        </w:rPr>
        <w:t>nologies in war, they also reveal two important differences from the traditional path. First, the prospect of reaching an agreement through these processes on hard rules is low, and as mentioned, some suggest that alternative paths may yield better results in terms of formal regulation.90 Therefore, they serve mainly as platforms for informal regulation in the form of traditional soft-law principles such as the UN GGE's 2015 report and the Guiding Principles of the GGE on LAWS,91 as well as written legal positions of States and non-State actors.92 Second, such platforms are not always the main law-making path. The UN GGE's limited success has contributed to the emergence of various other law-making initiatives, including statements and position papers by States,93 the Tallinn Manual 2.0,94 and the ICRC position paper on LAWS.95</w:t>
      </w:r>
    </w:p>
    <w:p w14:paraId="764458B4" w14:textId="77777777" w:rsidR="00A2662A" w:rsidRPr="00F91C9B" w:rsidRDefault="00A2662A" w:rsidP="00A2662A">
      <w:pPr>
        <w:rPr>
          <w:sz w:val="16"/>
        </w:rPr>
      </w:pPr>
      <w:r w:rsidRPr="00F91C9B">
        <w:rPr>
          <w:sz w:val="16"/>
        </w:rPr>
        <w:t>“Micro-processes” of informal IHL</w:t>
      </w:r>
    </w:p>
    <w:p w14:paraId="370BD9B1" w14:textId="77777777" w:rsidR="00A2662A" w:rsidRPr="00F91C9B" w:rsidRDefault="00A2662A" w:rsidP="00A2662A">
      <w:pPr>
        <w:rPr>
          <w:sz w:val="16"/>
        </w:rPr>
      </w:pPr>
      <w:r w:rsidRPr="00F91C9B">
        <w:rPr>
          <w:sz w:val="16"/>
        </w:rPr>
        <w:t>Informal law-making initiatives are derived, inter alia, from the recognition that when the law is unsettled in a specific area, prominent legal outputs that discuss the issue have strong potential to shape the law in that area.96 Nonetheless, to date, international legal scholarship has paid little attention to what I call here the “micro-processes” of informal international law-making – namely, the variety of factors that are relevant to the authority and legitimacy of informal law-making processes. It is important to consider the various techniques that the relevant actors use to enhance the authority and legitimacy of their law-making initiatives. These micro-processes include the type of legal argument that is employed to advance an informal law-making initiative as well as the form of the initiative itself. I started to explore these factors in a previous work that relates to informal IHL law-making initiatives which are separate from issues relating to emerging technologies.97</w:t>
      </w:r>
    </w:p>
    <w:p w14:paraId="5CAB2F25" w14:textId="77777777" w:rsidR="00A2662A" w:rsidRPr="00F91C9B" w:rsidRDefault="00A2662A" w:rsidP="00A2662A">
      <w:pPr>
        <w:rPr>
          <w:sz w:val="16"/>
        </w:rPr>
      </w:pPr>
      <w:r w:rsidRPr="00F91C9B">
        <w:rPr>
          <w:sz w:val="16"/>
        </w:rPr>
        <w:t>Type of legal argumentation</w:t>
      </w:r>
    </w:p>
    <w:p w14:paraId="2E3C8219" w14:textId="77777777" w:rsidR="00A2662A" w:rsidRPr="00F91C9B" w:rsidRDefault="00A2662A" w:rsidP="00A2662A">
      <w:pPr>
        <w:rPr>
          <w:sz w:val="16"/>
        </w:rPr>
      </w:pPr>
      <w:r w:rsidRPr="00F91C9B">
        <w:rPr>
          <w:sz w:val="16"/>
        </w:rPr>
        <w:t>As regards the type of legal argument, very often the law-making initiative is presented as a mere representation of existing law rather than a pure aspirational project regarding future regulation of the issue. This is achieved through either treaty interpretation or identification of customary law as creative ways to advance a novel legal argument. Reliance on existing law is highly attractive for such initiatives since in this way, the initiative benefits from the authority of existing law and has greater potential to influence the international law community. This was done, for example, with the Tallinn Manual 2.0, in which the Manual claims that it</w:t>
      </w:r>
    </w:p>
    <w:p w14:paraId="6257C2E2" w14:textId="77777777" w:rsidR="00A2662A" w:rsidRPr="00F91C9B" w:rsidRDefault="00A2662A" w:rsidP="00A2662A">
      <w:pPr>
        <w:rPr>
          <w:sz w:val="16"/>
        </w:rPr>
      </w:pPr>
      <w:r w:rsidRPr="00F91C9B">
        <w:rPr>
          <w:sz w:val="16"/>
        </w:rPr>
        <w:t>is meant to be a reflection of the law as it existed at the point of the Manual's adoption by the two International Groups of Experts in June 2016. It is not a “best practices” guide, does not represent “progressive development of the law”, and is policy and politics-neutral. In other words, Tallinn Manual 2.0 is intended as an objective restatement of the lex lata. Therefore, the experts involved in both projects assiduously avoided including statements reflecting lex ferenda.98</w:t>
      </w:r>
    </w:p>
    <w:p w14:paraId="5BDC5515" w14:textId="77777777" w:rsidR="00A2662A" w:rsidRPr="00F91C9B" w:rsidRDefault="00A2662A" w:rsidP="00A2662A">
      <w:pPr>
        <w:rPr>
          <w:sz w:val="16"/>
        </w:rPr>
      </w:pPr>
      <w:r w:rsidRPr="00F91C9B">
        <w:rPr>
          <w:sz w:val="16"/>
        </w:rPr>
        <w:t>In this way, the Manual achieves the benefits of the authority of existing law while being able to recognize the informal nature of the project.99 Such forms of legal argumentation are also used by States – for example, Australia's recent submission to the UN GGE states that “existing treaties and customary international law provide a comprehensive and robust framework to address the threats posed by state-generated or sponsored malicious cyber activity”.100 Such reliance on treaty interpretation as a law-making technique was recently described by Melissa J. Durkee as “post hoc law-making”, a phenomenon that focuses on international law-making initiatives outside of the context of armed conflicts.101</w:t>
      </w:r>
    </w:p>
    <w:p w14:paraId="2EB8DF92" w14:textId="77777777" w:rsidR="00A2662A" w:rsidRPr="00F91C9B" w:rsidRDefault="00A2662A" w:rsidP="00A2662A">
      <w:pPr>
        <w:rPr>
          <w:sz w:val="16"/>
        </w:rPr>
      </w:pPr>
      <w:r w:rsidRPr="00F91C9B">
        <w:rPr>
          <w:sz w:val="16"/>
        </w:rPr>
        <w:t>Other initiatives are more modest in their claims about the legal authority of their text. For example, a recent report by the ICRC entitled Avoiding Civilian Harm from Military Cyber Operations during Armed Conflict (Civilian Harm Report) is articulated as a best practices guide for the application of well-established hard law regarding the protection of civilians in armed conflict.102 Another example is the ICRC position paper on LAWS, which explicitly states that its aim is that its position will lead to the adoption of “new legally binding rules”.103 The approach of the ICRC in this regard is interesting, since previous IHL initiatives such as the ICRC Customary Law Study and ICRC Interpretive Guidance have relied on treaty interpretation and the identification of customary law.104</w:t>
      </w:r>
    </w:p>
    <w:p w14:paraId="0565AED2" w14:textId="77777777" w:rsidR="00A2662A" w:rsidRPr="00F91C9B" w:rsidRDefault="00A2662A" w:rsidP="00A2662A">
      <w:pPr>
        <w:rPr>
          <w:sz w:val="16"/>
        </w:rPr>
      </w:pPr>
      <w:r w:rsidRPr="00F91C9B">
        <w:rPr>
          <w:sz w:val="16"/>
        </w:rPr>
        <w:t>Techniques to enhance the accessibility and authority of informal law-making initiatives</w:t>
      </w:r>
    </w:p>
    <w:p w14:paraId="28F06C68" w14:textId="77777777" w:rsidR="00A2662A" w:rsidRPr="00F91C9B" w:rsidRDefault="00A2662A" w:rsidP="00A2662A">
      <w:pPr>
        <w:rPr>
          <w:sz w:val="16"/>
        </w:rPr>
      </w:pPr>
      <w:r w:rsidRPr="00F91C9B">
        <w:rPr>
          <w:sz w:val="16"/>
        </w:rPr>
        <w:t xml:space="preserve">The best-case scenario for an informal law-making initiative is to become a focal point of reference in any discussion about the relevant rules.105 The clearest example for such a case is the ICRC Customary Law Study, which is the focal point of reference in any discussion of customary IHL. In the context of new technologies, the </w:t>
      </w:r>
      <w:r w:rsidRPr="00C462AB">
        <w:rPr>
          <w:rStyle w:val="Emphasis"/>
        </w:rPr>
        <w:t>Tallinn Manual</w:t>
      </w:r>
      <w:r w:rsidRPr="00F91C9B">
        <w:rPr>
          <w:sz w:val="16"/>
        </w:rPr>
        <w:t xml:space="preserve"> 2.0 </w:t>
      </w:r>
      <w:r w:rsidRPr="00C462AB">
        <w:rPr>
          <w:rStyle w:val="StyleUnderline"/>
        </w:rPr>
        <w:t>is</w:t>
      </w:r>
      <w:r w:rsidRPr="00F91C9B">
        <w:rPr>
          <w:sz w:val="16"/>
        </w:rPr>
        <w:t xml:space="preserve"> clearly </w:t>
      </w:r>
      <w:r w:rsidRPr="00C462AB">
        <w:rPr>
          <w:rStyle w:val="StyleUnderline"/>
        </w:rPr>
        <w:t xml:space="preserve">the </w:t>
      </w:r>
      <w:r w:rsidRPr="00C462AB">
        <w:rPr>
          <w:rStyle w:val="Emphasis"/>
        </w:rPr>
        <w:t>most prominent</w:t>
      </w:r>
      <w:r w:rsidRPr="00C462AB">
        <w:rPr>
          <w:rStyle w:val="StyleUnderline"/>
        </w:rPr>
        <w:t xml:space="preserve"> informal law-making initiative</w:t>
      </w:r>
      <w:r w:rsidRPr="00F91C9B">
        <w:rPr>
          <w:sz w:val="16"/>
        </w:rPr>
        <w:t xml:space="preserve">, but its success in becoming the focal point of reference is controversial.106 There are often several accounts of the law that compete to prevail in the legal debate, even after a specific initiative, such as the Tallinn Manual, has reached a central position. The form of the informal initiatives intends to increase the persuasive power of the initiatives compared to potential competing accounts of the law. It is interesting to note that States and non-State actors often use similar persuasion techniques in their law-making initiatives. These </w:t>
      </w:r>
      <w:r w:rsidRPr="00C462AB">
        <w:rPr>
          <w:rStyle w:val="StyleUnderline"/>
        </w:rPr>
        <w:t>include</w:t>
      </w:r>
      <w:r w:rsidRPr="00F91C9B">
        <w:rPr>
          <w:sz w:val="16"/>
        </w:rPr>
        <w:t xml:space="preserve"> mostly </w:t>
      </w:r>
      <w:r w:rsidRPr="00C462AB">
        <w:rPr>
          <w:rStyle w:val="StyleUnderline"/>
        </w:rPr>
        <w:t>techniques that</w:t>
      </w:r>
      <w:r w:rsidRPr="00F91C9B">
        <w:rPr>
          <w:sz w:val="16"/>
        </w:rPr>
        <w:t xml:space="preserve"> aim to </w:t>
      </w:r>
      <w:r w:rsidRPr="00C462AB">
        <w:rPr>
          <w:rStyle w:val="StyleUnderline"/>
        </w:rPr>
        <w:t>increase</w:t>
      </w:r>
      <w:r w:rsidRPr="00F91C9B">
        <w:rPr>
          <w:sz w:val="16"/>
        </w:rPr>
        <w:t xml:space="preserve"> the centrality and </w:t>
      </w:r>
      <w:r w:rsidRPr="00C462AB">
        <w:rPr>
          <w:rStyle w:val="Emphasis"/>
        </w:rPr>
        <w:t>legitimacy</w:t>
      </w:r>
      <w:r w:rsidRPr="00F91C9B">
        <w:rPr>
          <w:sz w:val="16"/>
        </w:rPr>
        <w:t xml:space="preserve"> of the initiatives.</w:t>
      </w:r>
    </w:p>
    <w:p w14:paraId="2A7B9B83" w14:textId="77777777" w:rsidR="00A2662A" w:rsidRPr="00F91C9B" w:rsidRDefault="00A2662A" w:rsidP="00A2662A">
      <w:pPr>
        <w:rPr>
          <w:sz w:val="16"/>
        </w:rPr>
      </w:pPr>
      <w:r w:rsidRPr="00F91C9B">
        <w:rPr>
          <w:sz w:val="16"/>
        </w:rPr>
        <w:t>In the broader discussion on informal IHL, States and non-State actors use various techniques to increase the accessibility of their positions, including the choice of language (mostly English), open access online, and presentation at international conferences and special academic events. In addition, they use various techniques to increase the legitimacy and authority of their texts. These techniques are mainly intended to strengthen the perceived neutrality and legal soundness of the position. For this purpose, the initiatives try to demonstrate a wide participation of States and relevant experts in the drafting process, and often use a quasi-academic form including in-depth legal reasoning, the use of footnotes, and sometimes even publication of the initiative in academic journals.107</w:t>
      </w:r>
    </w:p>
    <w:p w14:paraId="6309C03D" w14:textId="77777777" w:rsidR="00A2662A" w:rsidRPr="00F91C9B" w:rsidRDefault="00A2662A" w:rsidP="00A2662A">
      <w:pPr>
        <w:rPr>
          <w:sz w:val="16"/>
        </w:rPr>
      </w:pPr>
      <w:r w:rsidRPr="00F91C9B">
        <w:rPr>
          <w:sz w:val="16"/>
        </w:rPr>
        <w:t xml:space="preserve">These </w:t>
      </w:r>
      <w:r w:rsidRPr="00C462AB">
        <w:rPr>
          <w:rStyle w:val="StyleUnderline"/>
        </w:rPr>
        <w:t>techniques are</w:t>
      </w:r>
      <w:r w:rsidRPr="00F91C9B">
        <w:rPr>
          <w:sz w:val="16"/>
        </w:rPr>
        <w:t xml:space="preserve"> also </w:t>
      </w:r>
      <w:r w:rsidRPr="00C462AB">
        <w:rPr>
          <w:rStyle w:val="StyleUnderline"/>
        </w:rPr>
        <w:t>used in</w:t>
      </w:r>
      <w:r w:rsidRPr="00F91C9B">
        <w:rPr>
          <w:sz w:val="16"/>
        </w:rPr>
        <w:t xml:space="preserve"> various initiatives in the context of </w:t>
      </w:r>
      <w:r w:rsidRPr="00C462AB">
        <w:rPr>
          <w:rStyle w:val="Emphasis"/>
        </w:rPr>
        <w:t>new tech</w:t>
      </w:r>
      <w:r w:rsidRPr="00F91C9B">
        <w:rPr>
          <w:sz w:val="16"/>
        </w:rPr>
        <w:t xml:space="preserve">nologies in war. For example, the ICRC Civilian Harm Report is published online with open access and emphasizes the role of various experts in its preparation, including military officials from various States and international law academics.108 </w:t>
      </w:r>
      <w:r w:rsidRPr="00C462AB">
        <w:rPr>
          <w:rStyle w:val="StyleUnderline"/>
        </w:rPr>
        <w:t>It was</w:t>
      </w:r>
      <w:r w:rsidRPr="00F91C9B">
        <w:rPr>
          <w:sz w:val="16"/>
        </w:rPr>
        <w:t xml:space="preserve"> also </w:t>
      </w:r>
      <w:r w:rsidRPr="00C462AB">
        <w:rPr>
          <w:rStyle w:val="Emphasis"/>
        </w:rPr>
        <w:t>publicized</w:t>
      </w:r>
      <w:r w:rsidRPr="00F91C9B">
        <w:rPr>
          <w:sz w:val="16"/>
        </w:rPr>
        <w:t xml:space="preserve"> in various ways, including through a blog series, several events, and at a briefing at the UN Security Council. In addition, an executive summary of the report was published in this journal.109 Finally, a highly interesting and understudied new tool is the </w:t>
      </w:r>
      <w:r w:rsidRPr="00C462AB">
        <w:rPr>
          <w:rStyle w:val="StyleUnderline"/>
        </w:rPr>
        <w:t xml:space="preserve">use of </w:t>
      </w:r>
      <w:r w:rsidRPr="00C462AB">
        <w:rPr>
          <w:rStyle w:val="Emphasis"/>
        </w:rPr>
        <w:t>social media</w:t>
      </w:r>
      <w:r w:rsidRPr="00F91C9B">
        <w:rPr>
          <w:sz w:val="16"/>
        </w:rPr>
        <w:t xml:space="preserve"> and especially Twitter as a technique </w:t>
      </w:r>
      <w:r w:rsidRPr="00C462AB">
        <w:rPr>
          <w:rStyle w:val="StyleUnderline"/>
        </w:rPr>
        <w:t>for enhancing</w:t>
      </w:r>
      <w:r w:rsidRPr="00F91C9B">
        <w:rPr>
          <w:sz w:val="16"/>
        </w:rPr>
        <w:t xml:space="preserve"> the </w:t>
      </w:r>
      <w:r w:rsidRPr="00C462AB">
        <w:rPr>
          <w:rStyle w:val="Emphasis"/>
        </w:rPr>
        <w:t>visibility</w:t>
      </w:r>
      <w:r w:rsidRPr="00F91C9B">
        <w:rPr>
          <w:sz w:val="16"/>
        </w:rPr>
        <w:t xml:space="preserve"> of new initiatives – the Civilian Harm Report was heavily promoted through Twitter.</w:t>
      </w:r>
    </w:p>
    <w:p w14:paraId="0820C13A" w14:textId="77777777" w:rsidR="00A2662A" w:rsidRPr="00F91C9B" w:rsidRDefault="00A2662A" w:rsidP="00A2662A">
      <w:pPr>
        <w:rPr>
          <w:sz w:val="16"/>
        </w:rPr>
      </w:pPr>
      <w:r w:rsidRPr="00F91C9B">
        <w:rPr>
          <w:sz w:val="16"/>
        </w:rPr>
        <w:t xml:space="preserve">Another example of the use of similar techniques is the Tallinn Manual 2.0. The Manual also emphasized that it was </w:t>
      </w:r>
      <w:r w:rsidRPr="00C462AB">
        <w:rPr>
          <w:rStyle w:val="StyleUnderline"/>
        </w:rPr>
        <w:t>drafted with</w:t>
      </w:r>
      <w:r w:rsidRPr="00F91C9B">
        <w:rPr>
          <w:sz w:val="16"/>
        </w:rPr>
        <w:t xml:space="preserve"> wide </w:t>
      </w:r>
      <w:r w:rsidRPr="00C462AB">
        <w:rPr>
          <w:rStyle w:val="Emphasis"/>
        </w:rPr>
        <w:t>participation</w:t>
      </w:r>
      <w:r w:rsidRPr="00C462AB">
        <w:rPr>
          <w:rStyle w:val="StyleUnderline"/>
        </w:rPr>
        <w:t xml:space="preserve"> and </w:t>
      </w:r>
      <w:r w:rsidRPr="00C462AB">
        <w:rPr>
          <w:rStyle w:val="Emphasis"/>
        </w:rPr>
        <w:t>input</w:t>
      </w:r>
      <w:r w:rsidRPr="00C462AB">
        <w:rPr>
          <w:rStyle w:val="StyleUnderline"/>
        </w:rPr>
        <w:t xml:space="preserve"> from</w:t>
      </w:r>
      <w:r w:rsidRPr="00F91C9B">
        <w:rPr>
          <w:sz w:val="16"/>
        </w:rPr>
        <w:t xml:space="preserve"> international law </w:t>
      </w:r>
      <w:r w:rsidRPr="00C462AB">
        <w:rPr>
          <w:rStyle w:val="Emphasis"/>
        </w:rPr>
        <w:t>experts</w:t>
      </w:r>
      <w:r w:rsidRPr="00F91C9B">
        <w:rPr>
          <w:sz w:val="16"/>
        </w:rPr>
        <w:t xml:space="preserve"> as well as through observations made by States. It is a lengthy project, with a combination of rules and academic reasoning, that contains many footnotes. Finally, it was actively promoted through a series of events and published by Cambridge University Press.</w:t>
      </w:r>
    </w:p>
    <w:p w14:paraId="6BA1721C" w14:textId="77777777" w:rsidR="00A2662A" w:rsidRPr="00F91C9B" w:rsidRDefault="00A2662A" w:rsidP="00A2662A">
      <w:pPr>
        <w:rPr>
          <w:sz w:val="16"/>
        </w:rPr>
      </w:pPr>
      <w:r w:rsidRPr="00F91C9B">
        <w:rPr>
          <w:sz w:val="16"/>
        </w:rPr>
        <w:t xml:space="preserve">As mentioned, for various reasons, States are more reluctant to explicitly express their in-depth legal views on new technologies compared to other areas of IHL. However, it seems that recently </w:t>
      </w:r>
      <w:r w:rsidRPr="004C1509">
        <w:rPr>
          <w:rStyle w:val="StyleUnderline"/>
          <w:highlight w:val="cyan"/>
        </w:rPr>
        <w:t>States</w:t>
      </w:r>
      <w:r w:rsidRPr="00C462AB">
        <w:rPr>
          <w:rStyle w:val="StyleUnderline"/>
        </w:rPr>
        <w:t xml:space="preserve"> have </w:t>
      </w:r>
      <w:r w:rsidRPr="004C1509">
        <w:rPr>
          <w:rStyle w:val="StyleUnderline"/>
          <w:highlight w:val="cyan"/>
        </w:rPr>
        <w:t xml:space="preserve">begun to </w:t>
      </w:r>
      <w:r w:rsidRPr="004C1509">
        <w:rPr>
          <w:rStyle w:val="Emphasis"/>
          <w:highlight w:val="cyan"/>
        </w:rPr>
        <w:t>take</w:t>
      </w:r>
      <w:r w:rsidRPr="004C1509">
        <w:rPr>
          <w:rStyle w:val="StyleUnderline"/>
          <w:highlight w:val="cyan"/>
        </w:rPr>
        <w:t xml:space="preserve"> a</w:t>
      </w:r>
      <w:r w:rsidRPr="00F91C9B">
        <w:rPr>
          <w:sz w:val="16"/>
        </w:rPr>
        <w:t xml:space="preserve"> more </w:t>
      </w:r>
      <w:r w:rsidRPr="00C462AB">
        <w:rPr>
          <w:rStyle w:val="StyleUnderline"/>
        </w:rPr>
        <w:t xml:space="preserve">in relation to </w:t>
      </w:r>
      <w:r w:rsidRPr="00C462AB">
        <w:rPr>
          <w:rStyle w:val="Emphasis"/>
        </w:rPr>
        <w:t>new tech</w:t>
      </w:r>
      <w:r w:rsidRPr="00F91C9B">
        <w:rPr>
          <w:sz w:val="16"/>
        </w:rPr>
        <w:t>nologies. Interestingly, States also use various techniques to increase the visibility of their positions. To give just one example, Israel recently presented its position on the application of international law to cyber operations. It was delivered through a keynote speech by the Israeli deputy attorney general at the Naval War College's Conference on Disruptive Technologies and International Law. Various attempts were made to increase the visibility of the speech: it was published online in one of the main international law blogs, EJIL: Talk!,110 and it was later published in an academic journal, International Law Studies, and enjoys open access.111 Moreover, the deputy attorney general actively promoted the speech in advance through his professional Twitter account.112</w:t>
      </w:r>
    </w:p>
    <w:p w14:paraId="2BA3842D" w14:textId="77777777" w:rsidR="00A2662A" w:rsidRPr="00F91C9B" w:rsidRDefault="00A2662A" w:rsidP="00A2662A">
      <w:pPr>
        <w:rPr>
          <w:sz w:val="16"/>
        </w:rPr>
      </w:pPr>
      <w:r w:rsidRPr="00F91C9B">
        <w:rPr>
          <w:sz w:val="16"/>
        </w:rPr>
        <w:t>The use of similar persuasive techniques by States and non-State actors is further developed in the next section, which explores the roles of various actors in informal law-making.</w:t>
      </w:r>
    </w:p>
    <w:p w14:paraId="3B126A52" w14:textId="77777777" w:rsidR="00A2662A" w:rsidRPr="00F91C9B" w:rsidRDefault="00A2662A" w:rsidP="00A2662A">
      <w:pPr>
        <w:rPr>
          <w:sz w:val="16"/>
        </w:rPr>
      </w:pPr>
      <w:r w:rsidRPr="00F91C9B">
        <w:rPr>
          <w:sz w:val="16"/>
        </w:rPr>
        <w:t>States, non-State actors and informal law-making</w:t>
      </w:r>
    </w:p>
    <w:p w14:paraId="4C859990" w14:textId="77777777" w:rsidR="00A2662A" w:rsidRPr="00F91C9B" w:rsidRDefault="00A2662A" w:rsidP="00A2662A">
      <w:pPr>
        <w:rPr>
          <w:sz w:val="16"/>
        </w:rPr>
      </w:pPr>
      <w:r w:rsidRPr="00F91C9B">
        <w:rPr>
          <w:sz w:val="16"/>
        </w:rPr>
        <w:t>There are (at least) five important aspects regarding the role of States and non-State actors in informal international law-making initiatives in the context of emerging military technologies.</w:t>
      </w:r>
    </w:p>
    <w:p w14:paraId="3C6117FB" w14:textId="77777777" w:rsidR="00A2662A" w:rsidRPr="00F91C9B" w:rsidRDefault="00A2662A" w:rsidP="00A2662A">
      <w:pPr>
        <w:rPr>
          <w:sz w:val="16"/>
        </w:rPr>
      </w:pPr>
      <w:r w:rsidRPr="00F91C9B">
        <w:rPr>
          <w:sz w:val="16"/>
        </w:rPr>
        <w:t xml:space="preserve">First, while States are clearly superior law-makers in the context of formal international law-making, informal processes are more balanced, less hierarchical, and allow non-State actors to have a significant role in shaping the law. Often non-State actors produce informal law-making initiatives at an early stage of the law-making process, and thus enhance their influence. The ICRC Customary Law Study is, as mentioned, a seminal example of a highly influential law-making initiative on IHL by a non-State actor. The </w:t>
      </w:r>
      <w:r w:rsidRPr="00C462AB">
        <w:rPr>
          <w:rStyle w:val="Emphasis"/>
        </w:rPr>
        <w:t>Tallinn</w:t>
      </w:r>
      <w:r w:rsidRPr="00F91C9B">
        <w:rPr>
          <w:sz w:val="16"/>
        </w:rPr>
        <w:t xml:space="preserve"> Manual 2.0, although its influence is more controversial, </w:t>
      </w:r>
      <w:r w:rsidRPr="00C462AB">
        <w:rPr>
          <w:rStyle w:val="StyleUnderline"/>
        </w:rPr>
        <w:t>is</w:t>
      </w:r>
      <w:r w:rsidRPr="00F91C9B">
        <w:rPr>
          <w:sz w:val="16"/>
        </w:rPr>
        <w:t xml:space="preserve"> probably </w:t>
      </w:r>
      <w:r w:rsidRPr="00C462AB">
        <w:rPr>
          <w:rStyle w:val="StyleUnderline"/>
        </w:rPr>
        <w:t xml:space="preserve">the most </w:t>
      </w:r>
      <w:r w:rsidRPr="00C462AB">
        <w:rPr>
          <w:rStyle w:val="Emphasis"/>
        </w:rPr>
        <w:t>notable example</w:t>
      </w:r>
      <w:r w:rsidRPr="00C462AB">
        <w:rPr>
          <w:rStyle w:val="StyleUnderline"/>
        </w:rPr>
        <w:t xml:space="preserve"> in </w:t>
      </w:r>
      <w:r w:rsidRPr="00F91C9B">
        <w:rPr>
          <w:sz w:val="16"/>
        </w:rPr>
        <w:t xml:space="preserve">the context of </w:t>
      </w:r>
      <w:r w:rsidRPr="00C462AB">
        <w:rPr>
          <w:rStyle w:val="Emphasis"/>
        </w:rPr>
        <w:t>emerging</w:t>
      </w:r>
      <w:r w:rsidRPr="00F91C9B">
        <w:rPr>
          <w:sz w:val="16"/>
        </w:rPr>
        <w:t xml:space="preserve"> military </w:t>
      </w:r>
      <w:r w:rsidRPr="00C462AB">
        <w:rPr>
          <w:rStyle w:val="Emphasis"/>
        </w:rPr>
        <w:t>tech</w:t>
      </w:r>
      <w:r w:rsidRPr="00F91C9B">
        <w:rPr>
          <w:sz w:val="16"/>
        </w:rPr>
        <w:t>nologies.</w:t>
      </w:r>
    </w:p>
    <w:p w14:paraId="73E1DCE2" w14:textId="77777777" w:rsidR="00A2662A" w:rsidRPr="00F91C9B" w:rsidRDefault="00A2662A" w:rsidP="00A2662A">
      <w:pPr>
        <w:rPr>
          <w:sz w:val="16"/>
        </w:rPr>
      </w:pPr>
      <w:r w:rsidRPr="00F91C9B">
        <w:rPr>
          <w:sz w:val="16"/>
        </w:rPr>
        <w:t xml:space="preserve">Second, while </w:t>
      </w:r>
      <w:r w:rsidRPr="00C462AB">
        <w:rPr>
          <w:rStyle w:val="Emphasis"/>
        </w:rPr>
        <w:t>States</w:t>
      </w:r>
      <w:r w:rsidRPr="00F91C9B">
        <w:rPr>
          <w:sz w:val="16"/>
        </w:rPr>
        <w:t xml:space="preserve"> are more reluctant to express their positions in relation to emerging military technologies than they are in other IHL contexts, they do </w:t>
      </w:r>
      <w:r w:rsidRPr="00C462AB">
        <w:rPr>
          <w:rStyle w:val="StyleUnderline"/>
        </w:rPr>
        <w:t>engage</w:t>
      </w:r>
      <w:r w:rsidRPr="00F91C9B">
        <w:rPr>
          <w:sz w:val="16"/>
        </w:rPr>
        <w:t xml:space="preserve"> more often </w:t>
      </w:r>
      <w:r w:rsidRPr="00C462AB">
        <w:rPr>
          <w:rStyle w:val="StyleUnderline"/>
        </w:rPr>
        <w:t xml:space="preserve">in the </w:t>
      </w:r>
      <w:r w:rsidRPr="00C462AB">
        <w:rPr>
          <w:rStyle w:val="Emphasis"/>
        </w:rPr>
        <w:t>debate</w:t>
      </w:r>
      <w:r w:rsidRPr="00C462AB">
        <w:rPr>
          <w:rStyle w:val="StyleUnderline"/>
        </w:rPr>
        <w:t xml:space="preserve"> over such </w:t>
      </w:r>
      <w:r w:rsidRPr="00C462AB">
        <w:rPr>
          <w:rStyle w:val="Emphasis"/>
        </w:rPr>
        <w:t>tech</w:t>
      </w:r>
      <w:r w:rsidRPr="00F91C9B">
        <w:rPr>
          <w:sz w:val="16"/>
        </w:rPr>
        <w:t xml:space="preserve">nologies. This is </w:t>
      </w:r>
      <w:r w:rsidRPr="00F91C9B">
        <w:rPr>
          <w:rStyle w:val="StyleUnderline"/>
        </w:rPr>
        <w:t xml:space="preserve">evident by the rise of </w:t>
      </w:r>
      <w:r w:rsidRPr="00F91C9B">
        <w:rPr>
          <w:rStyle w:val="Emphasis"/>
        </w:rPr>
        <w:t xml:space="preserve">State </w:t>
      </w:r>
      <w:r w:rsidRPr="00CD356F">
        <w:rPr>
          <w:rStyle w:val="Emphasis"/>
          <w:highlight w:val="cyan"/>
        </w:rPr>
        <w:t>positions</w:t>
      </w:r>
      <w:r w:rsidRPr="00CD356F">
        <w:rPr>
          <w:rStyle w:val="StyleUnderline"/>
          <w:highlight w:val="cyan"/>
        </w:rPr>
        <w:t xml:space="preserve"> on </w:t>
      </w:r>
      <w:r w:rsidRPr="00CD356F">
        <w:rPr>
          <w:rStyle w:val="Emphasis"/>
          <w:highlight w:val="cyan"/>
        </w:rPr>
        <w:t>cyber</w:t>
      </w:r>
      <w:r w:rsidRPr="00F91C9B">
        <w:rPr>
          <w:sz w:val="16"/>
        </w:rPr>
        <w:t xml:space="preserve"> operations </w:t>
      </w:r>
      <w:r w:rsidRPr="00CD356F">
        <w:rPr>
          <w:rStyle w:val="StyleUnderline"/>
          <w:highlight w:val="cyan"/>
        </w:rPr>
        <w:t>as well as</w:t>
      </w:r>
      <w:r w:rsidRPr="00F91C9B">
        <w:rPr>
          <w:sz w:val="16"/>
        </w:rPr>
        <w:t xml:space="preserve"> States’ active engagement in the </w:t>
      </w:r>
      <w:r w:rsidRPr="00F91C9B">
        <w:rPr>
          <w:rStyle w:val="Emphasis"/>
        </w:rPr>
        <w:t>regulation</w:t>
      </w:r>
      <w:r w:rsidRPr="00F91C9B">
        <w:rPr>
          <w:rStyle w:val="StyleUnderline"/>
        </w:rPr>
        <w:t xml:space="preserve"> of </w:t>
      </w:r>
      <w:r w:rsidRPr="00CD356F">
        <w:rPr>
          <w:rStyle w:val="Emphasis"/>
          <w:highlight w:val="cyan"/>
        </w:rPr>
        <w:t>LAWS</w:t>
      </w:r>
      <w:r w:rsidRPr="00F91C9B">
        <w:rPr>
          <w:sz w:val="16"/>
        </w:rPr>
        <w:t xml:space="preserve"> through the GGE on LAWS process. In a previous work I suggested that such engagement of States in the law-making process is a result of the understanding that leaving the informal law-making game primarily to non-State actors can push the common understanding of relevant norms away from the positions of various interested States.113 This applies also to the context of emerging military technologies, and is reflected, for example, in the willingness of interested states to actively participate in the GGE on LAWS process.</w:t>
      </w:r>
    </w:p>
    <w:p w14:paraId="3AE3CF1A" w14:textId="77777777" w:rsidR="00A2662A" w:rsidRPr="00F91C9B" w:rsidRDefault="00A2662A" w:rsidP="00A2662A">
      <w:pPr>
        <w:rPr>
          <w:sz w:val="16"/>
        </w:rPr>
      </w:pPr>
      <w:r w:rsidRPr="00F91C9B">
        <w:rPr>
          <w:sz w:val="16"/>
        </w:rPr>
        <w:t>Third, it is interesting to note that due to the more horizontal nature of informal law-making, States employ similar micro-processes to those that were employed initially by non-State actors, as described in the previous section. Since a position of a single State (or even two or three States) has limited formal law-making power, for example for the purpose of establishing State practice or opinio juris, States must now play the persuasion game, investing in various micro-processes to increase the influence of their positions.</w:t>
      </w:r>
    </w:p>
    <w:p w14:paraId="508CDBCE" w14:textId="77777777" w:rsidR="00A2662A" w:rsidRPr="00F91C9B" w:rsidRDefault="00A2662A" w:rsidP="00A2662A">
      <w:pPr>
        <w:rPr>
          <w:sz w:val="16"/>
        </w:rPr>
      </w:pPr>
      <w:r w:rsidRPr="00F91C9B">
        <w:rPr>
          <w:sz w:val="16"/>
        </w:rPr>
        <w:t xml:space="preserve">Fourth, while both types of actors employ persuasion techniques, States and non-State actors benefit from different advantages in the persuasion game. States enjoy formal authority but are often perceived as biased actors, while non-State actors are often perceived as less biased but do not have formal authority. In such circumstances, there is a strong incentive for both types of actors to cooperate in informal law-making initiatives in order to compensate for each other's weaknesses. Such cooperation complicates the common narration of a State–non-State actor law-making competition, towards what could be called like-minded State–non-State actor cooperation. </w:t>
      </w:r>
      <w:r w:rsidRPr="00F91C9B">
        <w:rPr>
          <w:rStyle w:val="StyleUnderline"/>
        </w:rPr>
        <w:t xml:space="preserve">Cooperation between </w:t>
      </w:r>
      <w:r w:rsidRPr="00F91C9B">
        <w:rPr>
          <w:rStyle w:val="Emphasis"/>
        </w:rPr>
        <w:t>States</w:t>
      </w:r>
      <w:r w:rsidRPr="00F91C9B">
        <w:rPr>
          <w:rStyle w:val="StyleUnderline"/>
        </w:rPr>
        <w:t xml:space="preserve"> and </w:t>
      </w:r>
      <w:r w:rsidRPr="00F91C9B">
        <w:rPr>
          <w:rStyle w:val="Emphasis"/>
        </w:rPr>
        <w:t>non-State</w:t>
      </w:r>
      <w:r w:rsidRPr="00F91C9B">
        <w:rPr>
          <w:sz w:val="16"/>
        </w:rPr>
        <w:t xml:space="preserve"> actors in norm creation </w:t>
      </w:r>
      <w:r w:rsidRPr="00F91C9B">
        <w:rPr>
          <w:rStyle w:val="StyleUnderline"/>
        </w:rPr>
        <w:t xml:space="preserve">is </w:t>
      </w:r>
      <w:r w:rsidRPr="00F91C9B">
        <w:rPr>
          <w:rStyle w:val="Emphasis"/>
        </w:rPr>
        <w:t>well documented</w:t>
      </w:r>
      <w:r w:rsidRPr="00F91C9B">
        <w:rPr>
          <w:sz w:val="16"/>
        </w:rPr>
        <w:t xml:space="preserve"> in the international relations/international law literature,114 but it often focuses on attempts to push towards more restrictive norms and, in IHL terms, towards the humanitarian side of the equation.115 It is important to stress that such </w:t>
      </w:r>
      <w:r w:rsidRPr="00F91C9B">
        <w:rPr>
          <w:rStyle w:val="Emphasis"/>
        </w:rPr>
        <w:t>cooperation</w:t>
      </w:r>
      <w:r w:rsidRPr="00F91C9B">
        <w:rPr>
          <w:rStyle w:val="StyleUnderline"/>
        </w:rPr>
        <w:t xml:space="preserve"> can be aimed at promoting </w:t>
      </w:r>
      <w:r w:rsidRPr="00F91C9B">
        <w:rPr>
          <w:rStyle w:val="Emphasis"/>
        </w:rPr>
        <w:t>both sides</w:t>
      </w:r>
      <w:r w:rsidRPr="00F91C9B">
        <w:rPr>
          <w:rStyle w:val="StyleUnderline"/>
        </w:rPr>
        <w:t xml:space="preserve"> of the </w:t>
      </w:r>
      <w:r w:rsidRPr="00F91C9B">
        <w:rPr>
          <w:rStyle w:val="Emphasis"/>
        </w:rPr>
        <w:t>military</w:t>
      </w:r>
      <w:r w:rsidRPr="00F91C9B">
        <w:rPr>
          <w:sz w:val="16"/>
        </w:rPr>
        <w:t xml:space="preserve"> necessity versus humanitarian considerations debate in IHL, especially in the informal law-making game.116 In the context of emerging technologies, </w:t>
      </w:r>
      <w:r w:rsidRPr="00F91C9B">
        <w:rPr>
          <w:rStyle w:val="StyleUnderline"/>
        </w:rPr>
        <w:t xml:space="preserve">such </w:t>
      </w:r>
      <w:r w:rsidRPr="00F91C9B">
        <w:rPr>
          <w:rStyle w:val="Emphasis"/>
        </w:rPr>
        <w:t>cooperation</w:t>
      </w:r>
      <w:r w:rsidRPr="00F91C9B">
        <w:rPr>
          <w:rStyle w:val="StyleUnderline"/>
        </w:rPr>
        <w:t xml:space="preserve"> can be found</w:t>
      </w:r>
      <w:r w:rsidRPr="00F91C9B">
        <w:rPr>
          <w:sz w:val="16"/>
        </w:rPr>
        <w:t xml:space="preserve">, for example, in the micro-process of demonstrating wide participation in the drafting of law-making initiatives. There is also the possibility of more explicit cooperation, as the recent call for cooperation between States and non-State actors to promote a ban on </w:t>
      </w:r>
      <w:r w:rsidRPr="00F91C9B">
        <w:rPr>
          <w:rStyle w:val="Emphasis"/>
        </w:rPr>
        <w:t>LAWS</w:t>
      </w:r>
      <w:r w:rsidRPr="00F91C9B">
        <w:rPr>
          <w:sz w:val="16"/>
        </w:rPr>
        <w:t xml:space="preserve"> outside the CCW framework demonstrates, in line with previous successful cooperation between such actors in the context of weapons law.117</w:t>
      </w:r>
    </w:p>
    <w:p w14:paraId="46D952FD" w14:textId="77777777" w:rsidR="00A2662A" w:rsidRPr="00F91C9B" w:rsidRDefault="00A2662A" w:rsidP="00A2662A">
      <w:pPr>
        <w:rPr>
          <w:sz w:val="16"/>
        </w:rPr>
      </w:pPr>
      <w:r w:rsidRPr="00F91C9B">
        <w:rPr>
          <w:sz w:val="16"/>
        </w:rPr>
        <w:t>Finally, as mentioned, the unequal distribution of emerging military technologies is a key factor that contributes to the difficulty of reaching an agreement over their regulation. Beyond their effect on the interests of the parties to a conflict, power differences also affect the ability to shape international law. While theoretically, all States can participate equally in informal law-making, the unsurprising reality is that powerful States, mostly from the global North, often take a more active role in informal IHL-making.118 It is important to note here that by “powerful States” I refer primarily to these States’ capacity to invest significant resources in law-making initiatives. Recently, a reform in the composition of the UN GGE and the establishment of the OEWG broadened participation in these processes, but it is yet to be seen to what extent these changes will increase the role of less powerful States in the law-making process, and to what extent they are merely part of the struggle between powerful States such as the United States, Russia and China. Still, such processes do hold some promise for more inclusion – for example, it has recently been noted that States from the global South significantly participate in the law-making process under the GGE on LAWS process.119</w:t>
      </w:r>
    </w:p>
    <w:p w14:paraId="1A5195FE" w14:textId="77777777" w:rsidR="00A2662A" w:rsidRPr="00F91C9B" w:rsidRDefault="00A2662A" w:rsidP="00A2662A">
      <w:pPr>
        <w:rPr>
          <w:sz w:val="16"/>
        </w:rPr>
      </w:pPr>
      <w:r w:rsidRPr="00F91C9B">
        <w:rPr>
          <w:sz w:val="16"/>
        </w:rPr>
        <w:t>Conclusion</w:t>
      </w:r>
    </w:p>
    <w:p w14:paraId="46F40232" w14:textId="77777777" w:rsidR="00A2662A" w:rsidRPr="00F91C9B" w:rsidRDefault="00A2662A" w:rsidP="00A2662A">
      <w:pPr>
        <w:rPr>
          <w:sz w:val="16"/>
        </w:rPr>
      </w:pPr>
      <w:r w:rsidRPr="00F91C9B">
        <w:rPr>
          <w:rStyle w:val="Emphasis"/>
        </w:rPr>
        <w:t>Emerging</w:t>
      </w:r>
      <w:r w:rsidRPr="00F91C9B">
        <w:rPr>
          <w:sz w:val="16"/>
        </w:rPr>
        <w:t xml:space="preserve"> military </w:t>
      </w:r>
      <w:r w:rsidRPr="00F91C9B">
        <w:rPr>
          <w:rStyle w:val="Emphasis"/>
        </w:rPr>
        <w:t>tech</w:t>
      </w:r>
      <w:r w:rsidRPr="00F91C9B">
        <w:rPr>
          <w:sz w:val="16"/>
        </w:rPr>
        <w:t xml:space="preserve">nologies have already </w:t>
      </w:r>
      <w:r w:rsidRPr="00F91C9B">
        <w:rPr>
          <w:rStyle w:val="StyleUnderline"/>
        </w:rPr>
        <w:t xml:space="preserve">altered the </w:t>
      </w:r>
      <w:r w:rsidRPr="00F91C9B">
        <w:rPr>
          <w:rStyle w:val="Emphasis"/>
        </w:rPr>
        <w:t>nature</w:t>
      </w:r>
      <w:r w:rsidRPr="00F91C9B">
        <w:rPr>
          <w:rStyle w:val="StyleUnderline"/>
        </w:rPr>
        <w:t xml:space="preserve"> of </w:t>
      </w:r>
      <w:r w:rsidRPr="00F91C9B">
        <w:rPr>
          <w:rStyle w:val="Emphasis"/>
        </w:rPr>
        <w:t>warfare</w:t>
      </w:r>
      <w:r w:rsidRPr="00F91C9B">
        <w:rPr>
          <w:sz w:val="16"/>
        </w:rPr>
        <w:t xml:space="preserve"> and are expected to change it even more in the near future. As a result, </w:t>
      </w:r>
      <w:r w:rsidRPr="00F91C9B">
        <w:rPr>
          <w:rStyle w:val="StyleUnderline"/>
        </w:rPr>
        <w:t>they</w:t>
      </w:r>
      <w:r w:rsidRPr="00F91C9B">
        <w:rPr>
          <w:sz w:val="16"/>
        </w:rPr>
        <w:t xml:space="preserve"> also </w:t>
      </w:r>
      <w:r w:rsidRPr="00F91C9B">
        <w:rPr>
          <w:rStyle w:val="Emphasis"/>
        </w:rPr>
        <w:t>produce</w:t>
      </w:r>
      <w:r w:rsidRPr="00F91C9B">
        <w:rPr>
          <w:sz w:val="16"/>
        </w:rPr>
        <w:t xml:space="preserve"> continuous </w:t>
      </w:r>
      <w:r w:rsidRPr="00F91C9B">
        <w:rPr>
          <w:rStyle w:val="Emphasis"/>
        </w:rPr>
        <w:t>debate</w:t>
      </w:r>
      <w:r w:rsidRPr="00F91C9B">
        <w:rPr>
          <w:rStyle w:val="StyleUnderline"/>
        </w:rPr>
        <w:t xml:space="preserve"> over</w:t>
      </w:r>
      <w:r w:rsidRPr="00F91C9B">
        <w:rPr>
          <w:sz w:val="16"/>
        </w:rPr>
        <w:t xml:space="preserve"> the </w:t>
      </w:r>
      <w:r w:rsidRPr="00F91C9B">
        <w:rPr>
          <w:rStyle w:val="Emphasis"/>
        </w:rPr>
        <w:t>normative implications</w:t>
      </w:r>
      <w:r w:rsidRPr="00F91C9B">
        <w:rPr>
          <w:sz w:val="16"/>
        </w:rPr>
        <w:t xml:space="preserve"> of their use </w:t>
      </w:r>
      <w:r w:rsidRPr="00F91C9B">
        <w:rPr>
          <w:rStyle w:val="StyleUnderline"/>
        </w:rPr>
        <w:t>and the need for</w:t>
      </w:r>
      <w:r w:rsidRPr="00F91C9B">
        <w:rPr>
          <w:sz w:val="16"/>
        </w:rPr>
        <w:t xml:space="preserve"> the evolution of </w:t>
      </w:r>
      <w:r w:rsidRPr="00D8053B">
        <w:rPr>
          <w:rStyle w:val="Emphasis"/>
          <w:highlight w:val="cyan"/>
        </w:rPr>
        <w:t>IHL</w:t>
      </w:r>
      <w:r w:rsidRPr="00F91C9B">
        <w:rPr>
          <w:rStyle w:val="StyleUnderline"/>
        </w:rPr>
        <w:t xml:space="preserve"> to </w:t>
      </w:r>
      <w:r w:rsidRPr="00D8053B">
        <w:rPr>
          <w:rStyle w:val="StyleUnderline"/>
          <w:highlight w:val="cyan"/>
        </w:rPr>
        <w:t>address</w:t>
      </w:r>
      <w:r w:rsidRPr="00F91C9B">
        <w:rPr>
          <w:sz w:val="16"/>
        </w:rPr>
        <w:t xml:space="preserve"> those </w:t>
      </w:r>
      <w:r w:rsidRPr="00F91C9B">
        <w:rPr>
          <w:rStyle w:val="Emphasis"/>
        </w:rPr>
        <w:t>implications</w:t>
      </w:r>
      <w:r w:rsidRPr="00F91C9B">
        <w:rPr>
          <w:sz w:val="16"/>
        </w:rPr>
        <w:t xml:space="preserve">. This article has not engaged in the normative debate over the regulation of new military technologies; instead, it has focused on the process of the legal evolution itself. The premise of this article is that as a formal change of the relevant legal norms is unlikely, informal </w:t>
      </w:r>
      <w:r w:rsidRPr="00F91C9B">
        <w:rPr>
          <w:rStyle w:val="Emphasis"/>
        </w:rPr>
        <w:t>law-making</w:t>
      </w:r>
      <w:r w:rsidRPr="00F91C9B">
        <w:rPr>
          <w:sz w:val="16"/>
        </w:rPr>
        <w:t xml:space="preserve"> initiatives </w:t>
      </w:r>
      <w:r w:rsidRPr="00F91C9B">
        <w:rPr>
          <w:rStyle w:val="StyleUnderline"/>
        </w:rPr>
        <w:t xml:space="preserve">are the </w:t>
      </w:r>
      <w:r w:rsidRPr="00F91C9B">
        <w:rPr>
          <w:rStyle w:val="Emphasis"/>
        </w:rPr>
        <w:t>main path</w:t>
      </w:r>
      <w:r w:rsidRPr="00F91C9B">
        <w:rPr>
          <w:rStyle w:val="StyleUnderline"/>
        </w:rPr>
        <w:t xml:space="preserve"> to</w:t>
      </w:r>
      <w:r w:rsidRPr="00F91C9B">
        <w:rPr>
          <w:sz w:val="16"/>
        </w:rPr>
        <w:t xml:space="preserve"> advancing </w:t>
      </w:r>
      <w:r w:rsidRPr="00F91C9B">
        <w:rPr>
          <w:rStyle w:val="Emphasis"/>
        </w:rPr>
        <w:t>legal change</w:t>
      </w:r>
      <w:r w:rsidRPr="00F91C9B">
        <w:rPr>
          <w:sz w:val="16"/>
        </w:rPr>
        <w:t xml:space="preserve">. These processes are relevant to various new military technologies, </w:t>
      </w:r>
      <w:r w:rsidRPr="00F91C9B">
        <w:rPr>
          <w:rStyle w:val="StyleUnderline"/>
        </w:rPr>
        <w:t xml:space="preserve">including </w:t>
      </w:r>
      <w:r w:rsidRPr="00D8053B">
        <w:rPr>
          <w:rStyle w:val="Emphasis"/>
          <w:highlight w:val="cyan"/>
        </w:rPr>
        <w:t>cyber</w:t>
      </w:r>
      <w:r w:rsidRPr="00D8053B">
        <w:rPr>
          <w:rStyle w:val="StyleUnderline"/>
          <w:highlight w:val="cyan"/>
        </w:rPr>
        <w:t xml:space="preserve"> war</w:t>
      </w:r>
      <w:r w:rsidRPr="00F91C9B">
        <w:rPr>
          <w:sz w:val="16"/>
        </w:rPr>
        <w:t xml:space="preserve">fare, </w:t>
      </w:r>
      <w:r w:rsidRPr="00D8053B">
        <w:rPr>
          <w:rStyle w:val="Emphasis"/>
          <w:highlight w:val="cyan"/>
        </w:rPr>
        <w:t>a</w:t>
      </w:r>
      <w:r w:rsidRPr="00F91C9B">
        <w:rPr>
          <w:sz w:val="16"/>
        </w:rPr>
        <w:t xml:space="preserve">utonomous </w:t>
      </w:r>
      <w:r w:rsidRPr="00D8053B">
        <w:rPr>
          <w:rStyle w:val="Emphasis"/>
          <w:highlight w:val="cyan"/>
        </w:rPr>
        <w:t>w</w:t>
      </w:r>
      <w:r w:rsidRPr="00F91C9B">
        <w:rPr>
          <w:sz w:val="16"/>
        </w:rPr>
        <w:t>eapon</w:t>
      </w:r>
      <w:r w:rsidRPr="00D8053B">
        <w:rPr>
          <w:rStyle w:val="Emphasis"/>
          <w:highlight w:val="cyan"/>
        </w:rPr>
        <w:t>s</w:t>
      </w:r>
      <w:r w:rsidRPr="00F91C9B">
        <w:rPr>
          <w:rStyle w:val="StyleUnderline"/>
        </w:rPr>
        <w:t xml:space="preserve"> </w:t>
      </w:r>
      <w:r w:rsidRPr="00D8053B">
        <w:rPr>
          <w:rStyle w:val="StyleUnderline"/>
          <w:highlight w:val="cyan"/>
        </w:rPr>
        <w:t xml:space="preserve">and </w:t>
      </w:r>
      <w:r w:rsidRPr="00D8053B">
        <w:rPr>
          <w:rStyle w:val="Emphasis"/>
          <w:highlight w:val="cyan"/>
        </w:rPr>
        <w:t>enhanced soldiers</w:t>
      </w:r>
      <w:r w:rsidRPr="00F91C9B">
        <w:rPr>
          <w:sz w:val="16"/>
        </w:rPr>
        <w:t>. While the informal path in IHL has been the subject of recent scholarly attention, much less attention has been given to the micro-processes of informal law-making. It is highly important to explore these micro-processes in depth, in order to better understand their potential to shape the future regulation of the battlefield. Specifically, while it is reasonable to assume that the use of the various persuasive techniques described in this article contributes to the effectiveness of informal law-making initiatives, this is an important empirical question that has not yet been adequately studied.</w:t>
      </w:r>
    </w:p>
    <w:p w14:paraId="1A051899" w14:textId="77777777" w:rsidR="00A2662A" w:rsidRPr="009153A3" w:rsidRDefault="00A2662A" w:rsidP="00A2662A">
      <w:pPr>
        <w:pStyle w:val="Heading4"/>
      </w:pPr>
      <w:r>
        <w:t xml:space="preserve">Arms control stops </w:t>
      </w:r>
      <w:r>
        <w:rPr>
          <w:u w:val="single"/>
        </w:rPr>
        <w:t>escalating crises</w:t>
      </w:r>
      <w:r>
        <w:t>---nuclear war.</w:t>
      </w:r>
    </w:p>
    <w:p w14:paraId="508D76A7" w14:textId="77777777" w:rsidR="00A2662A" w:rsidRPr="00E5784A" w:rsidRDefault="00A2662A" w:rsidP="00A2662A">
      <w:r w:rsidRPr="00E5784A">
        <w:rPr>
          <w:rStyle w:val="Style13ptBold"/>
        </w:rPr>
        <w:t xml:space="preserve">Klare ’24 </w:t>
      </w:r>
      <w:r>
        <w:t xml:space="preserve">[Michael; February 12; Professor, Peace and World-Security Studies, </w:t>
      </w:r>
      <w:r w:rsidRPr="00E5784A">
        <w:t>Hampshire College</w:t>
      </w:r>
      <w:r>
        <w:t xml:space="preserve">, Senior Visiting Fellow, </w:t>
      </w:r>
      <w:r w:rsidRPr="00E5784A">
        <w:t>Arms Control Association</w:t>
      </w:r>
      <w:r>
        <w:t>; The Nation, “</w:t>
      </w:r>
      <w:r w:rsidRPr="00E5784A">
        <w:t>Surviving an Era of Pervasive Nuclear Instability</w:t>
      </w:r>
      <w:r>
        <w:t xml:space="preserve">,” </w:t>
      </w:r>
      <w:r w:rsidRPr="00E5784A">
        <w:t>https://www.thenation.com/article/world/surviving-an-era-of-pervasive-nuclear-instability/</w:t>
      </w:r>
      <w:r>
        <w:t>]</w:t>
      </w:r>
    </w:p>
    <w:p w14:paraId="5E0DD309" w14:textId="77777777" w:rsidR="00A2662A" w:rsidRPr="00AF2150" w:rsidRDefault="00A2662A" w:rsidP="00A2662A">
      <w:pPr>
        <w:rPr>
          <w:sz w:val="16"/>
        </w:rPr>
      </w:pPr>
      <w:r w:rsidRPr="00AF2150">
        <w:rPr>
          <w:sz w:val="16"/>
        </w:rPr>
        <w:t xml:space="preserve">As in the 1960s, then, </w:t>
      </w:r>
      <w:r w:rsidRPr="00AF2150">
        <w:rPr>
          <w:rStyle w:val="StyleUnderline"/>
          <w:highlight w:val="cyan"/>
        </w:rPr>
        <w:t>we face</w:t>
      </w:r>
      <w:r w:rsidRPr="00AF2150">
        <w:rPr>
          <w:rStyle w:val="StyleUnderline"/>
        </w:rPr>
        <w:t xml:space="preserve"> the </w:t>
      </w:r>
      <w:r w:rsidRPr="00AF2150">
        <w:rPr>
          <w:rStyle w:val="Emphasis"/>
        </w:rPr>
        <w:t>prospect</w:t>
      </w:r>
      <w:r w:rsidRPr="00AF2150">
        <w:rPr>
          <w:rStyle w:val="StyleUnderline"/>
        </w:rPr>
        <w:t xml:space="preserve"> of an </w:t>
      </w:r>
      <w:r w:rsidRPr="00AF2150">
        <w:rPr>
          <w:rStyle w:val="StyleUnderline"/>
          <w:highlight w:val="cyan"/>
        </w:rPr>
        <w:t xml:space="preserve">unbridled </w:t>
      </w:r>
      <w:r w:rsidRPr="00AF2150">
        <w:rPr>
          <w:rStyle w:val="Emphasis"/>
          <w:highlight w:val="cyan"/>
        </w:rPr>
        <w:t>nuc</w:t>
      </w:r>
      <w:r w:rsidRPr="00AF2150">
        <w:rPr>
          <w:rStyle w:val="StyleUnderline"/>
        </w:rPr>
        <w:t>lear</w:t>
      </w:r>
      <w:r w:rsidRPr="005015B1">
        <w:rPr>
          <w:rStyle w:val="StyleUnderline"/>
        </w:rPr>
        <w:t xml:space="preserve"> </w:t>
      </w:r>
      <w:r w:rsidRPr="00AF2150">
        <w:rPr>
          <w:rStyle w:val="Emphasis"/>
          <w:highlight w:val="cyan"/>
        </w:rPr>
        <w:t>arms race</w:t>
      </w:r>
      <w:r w:rsidRPr="00AF2150">
        <w:rPr>
          <w:sz w:val="16"/>
        </w:rPr>
        <w:t xml:space="preserve"> involving the development and deployment of increasingly capable and lethal atomic munitions—except, this time, it’s a three-way contest, not just a two-way race. </w:t>
      </w:r>
      <w:r w:rsidRPr="00AF2150">
        <w:rPr>
          <w:rStyle w:val="StyleUnderline"/>
        </w:rPr>
        <w:t xml:space="preserve">This is </w:t>
      </w:r>
      <w:r w:rsidRPr="00AF2150">
        <w:rPr>
          <w:rStyle w:val="Emphasis"/>
          <w:highlight w:val="cyan"/>
        </w:rPr>
        <w:t>sure</w:t>
      </w:r>
      <w:r w:rsidRPr="00AF2150">
        <w:rPr>
          <w:rStyle w:val="StyleUnderline"/>
          <w:highlight w:val="cyan"/>
        </w:rPr>
        <w:t xml:space="preserve"> to </w:t>
      </w:r>
      <w:r w:rsidRPr="00AF2150">
        <w:rPr>
          <w:rStyle w:val="Emphasis"/>
          <w:highlight w:val="cyan"/>
        </w:rPr>
        <w:t>enflame</w:t>
      </w:r>
      <w:r w:rsidRPr="005015B1">
        <w:rPr>
          <w:rStyle w:val="StyleUnderline"/>
        </w:rPr>
        <w:t xml:space="preserve"> </w:t>
      </w:r>
      <w:r w:rsidRPr="00AF2150">
        <w:rPr>
          <w:rStyle w:val="StyleUnderline"/>
        </w:rPr>
        <w:t>tensions</w:t>
      </w:r>
      <w:r w:rsidRPr="005015B1">
        <w:rPr>
          <w:rStyle w:val="StyleUnderline"/>
        </w:rPr>
        <w:t xml:space="preserve"> among the </w:t>
      </w:r>
      <w:r w:rsidRPr="005015B1">
        <w:rPr>
          <w:rStyle w:val="Emphasis"/>
        </w:rPr>
        <w:t>major powers</w:t>
      </w:r>
      <w:r w:rsidRPr="00AF2150">
        <w:rPr>
          <w:sz w:val="16"/>
        </w:rPr>
        <w:t xml:space="preserve"> and make it exponentially harder to negotiate limits on nuclear stockpiles like those adopted in the Cold War era.</w:t>
      </w:r>
    </w:p>
    <w:p w14:paraId="5365EF76" w14:textId="77777777" w:rsidR="00A2662A" w:rsidRPr="00AF2150" w:rsidRDefault="00A2662A" w:rsidP="00A2662A">
      <w:pPr>
        <w:rPr>
          <w:sz w:val="16"/>
          <w:szCs w:val="16"/>
        </w:rPr>
      </w:pPr>
      <w:r w:rsidRPr="00AF2150">
        <w:rPr>
          <w:sz w:val="16"/>
          <w:szCs w:val="16"/>
        </w:rPr>
        <w:t>Proliferating Nuclear Flash Points</w:t>
      </w:r>
    </w:p>
    <w:p w14:paraId="08A070FD" w14:textId="77777777" w:rsidR="00A2662A" w:rsidRPr="00AF2150" w:rsidRDefault="00A2662A" w:rsidP="00A2662A">
      <w:pPr>
        <w:rPr>
          <w:sz w:val="16"/>
          <w:szCs w:val="16"/>
        </w:rPr>
      </w:pPr>
      <w:r w:rsidRPr="00AF2150">
        <w:rPr>
          <w:sz w:val="16"/>
          <w:szCs w:val="16"/>
        </w:rPr>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0E1B5BB3" w14:textId="77777777" w:rsidR="00A2662A" w:rsidRPr="00AF2150" w:rsidRDefault="00A2662A" w:rsidP="00A2662A">
      <w:pPr>
        <w:rPr>
          <w:sz w:val="16"/>
          <w:szCs w:val="16"/>
        </w:rPr>
      </w:pPr>
      <w:r w:rsidRPr="00AF2150">
        <w:rPr>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4A99A7EF" w14:textId="77777777" w:rsidR="00A2662A" w:rsidRPr="005015B1" w:rsidRDefault="00A2662A" w:rsidP="00A2662A">
      <w:pPr>
        <w:rPr>
          <w:rStyle w:val="StyleUnderline"/>
        </w:rPr>
      </w:pPr>
      <w:r w:rsidRPr="005015B1">
        <w:rPr>
          <w:sz w:val="16"/>
          <w:szCs w:val="16"/>
        </w:rPr>
        <w:t>Today, we can identify at least four such potential flash points—</w:t>
      </w:r>
      <w:r w:rsidRPr="00AF2150">
        <w:rPr>
          <w:rStyle w:val="Emphasis"/>
          <w:highlight w:val="cyan"/>
        </w:rPr>
        <w:t>Ukraine</w:t>
      </w:r>
      <w:r w:rsidRPr="005015B1">
        <w:rPr>
          <w:rStyle w:val="StyleUnderline"/>
        </w:rPr>
        <w:t xml:space="preserve"> and NATO’s </w:t>
      </w:r>
      <w:r w:rsidRPr="005015B1">
        <w:rPr>
          <w:rStyle w:val="Emphasis"/>
        </w:rPr>
        <w:t>Eastern Front</w:t>
      </w:r>
      <w:r w:rsidRPr="005015B1">
        <w:rPr>
          <w:rStyle w:val="StyleUnderline"/>
        </w:rPr>
        <w:t xml:space="preserve">, </w:t>
      </w:r>
      <w:r w:rsidRPr="00AF2150">
        <w:rPr>
          <w:rStyle w:val="Emphasis"/>
          <w:highlight w:val="cyan"/>
        </w:rPr>
        <w:t>Taiwan</w:t>
      </w:r>
      <w:r w:rsidRPr="005015B1">
        <w:rPr>
          <w:rStyle w:val="StyleUnderline"/>
        </w:rPr>
        <w:t xml:space="preserve">, the </w:t>
      </w:r>
      <w:r w:rsidRPr="00AF2150">
        <w:rPr>
          <w:rStyle w:val="Emphasis"/>
          <w:highlight w:val="cyan"/>
        </w:rPr>
        <w:t>S</w:t>
      </w:r>
      <w:r w:rsidRPr="005015B1">
        <w:rPr>
          <w:rStyle w:val="StyleUnderline"/>
        </w:rPr>
        <w:t xml:space="preserve">outh </w:t>
      </w:r>
      <w:r w:rsidRPr="00AF2150">
        <w:rPr>
          <w:rStyle w:val="Emphasis"/>
          <w:highlight w:val="cyan"/>
        </w:rPr>
        <w:t>C</w:t>
      </w:r>
      <w:r w:rsidRPr="005015B1">
        <w:rPr>
          <w:rStyle w:val="StyleUnderline"/>
        </w:rPr>
        <w:t xml:space="preserve">hina </w:t>
      </w:r>
      <w:r w:rsidRPr="00AF2150">
        <w:rPr>
          <w:rStyle w:val="Emphasis"/>
          <w:highlight w:val="cyan"/>
        </w:rPr>
        <w:t>S</w:t>
      </w:r>
      <w:r w:rsidRPr="005015B1">
        <w:rPr>
          <w:rStyle w:val="StyleUnderline"/>
        </w:rPr>
        <w:t xml:space="preserve">ea, and the </w:t>
      </w:r>
      <w:r w:rsidRPr="00AF2150">
        <w:rPr>
          <w:rStyle w:val="Emphasis"/>
          <w:highlight w:val="cyan"/>
        </w:rPr>
        <w:t>Korea</w:t>
      </w:r>
      <w:r w:rsidRPr="00AF2150">
        <w:rPr>
          <w:sz w:val="16"/>
          <w:szCs w:val="16"/>
        </w:rPr>
        <w:t>n Peninsula</w:t>
      </w:r>
      <w:r w:rsidRPr="005015B1">
        <w:rPr>
          <w:sz w:val="16"/>
        </w:rPr>
        <w:t xml:space="preserve">—with more likely to emerge in the coming months and years. </w:t>
      </w:r>
      <w:r w:rsidRPr="005015B1">
        <w:rPr>
          <w:rStyle w:val="StyleUnderline"/>
        </w:rPr>
        <w:t>Eac</w:t>
      </w:r>
      <w:r w:rsidRPr="00AF2150">
        <w:rPr>
          <w:rStyle w:val="StyleUnderline"/>
        </w:rPr>
        <w:t xml:space="preserve">h has the potential to </w:t>
      </w:r>
      <w:r w:rsidRPr="00AF2150">
        <w:rPr>
          <w:rStyle w:val="StyleUnderline"/>
          <w:highlight w:val="cyan"/>
        </w:rPr>
        <w:t>ignite</w:t>
      </w:r>
      <w:r w:rsidRPr="005015B1">
        <w:rPr>
          <w:rStyle w:val="StyleUnderline"/>
        </w:rPr>
        <w:t xml:space="preserve"> a </w:t>
      </w:r>
      <w:r w:rsidRPr="00AF2150">
        <w:rPr>
          <w:rStyle w:val="Emphasis"/>
          <w:highlight w:val="cyan"/>
        </w:rPr>
        <w:t>Cuban</w:t>
      </w:r>
      <w:r w:rsidRPr="005015B1">
        <w:rPr>
          <w:rStyle w:val="Emphasis"/>
        </w:rPr>
        <w:t xml:space="preserve"> </w:t>
      </w:r>
      <w:r w:rsidRPr="00AF2150">
        <w:rPr>
          <w:rStyle w:val="Emphasis"/>
        </w:rPr>
        <w:t>missile</w:t>
      </w:r>
      <w:r w:rsidRPr="005015B1">
        <w:rPr>
          <w:rStyle w:val="Emphasis"/>
        </w:rPr>
        <w:t xml:space="preserve"> crisis</w:t>
      </w:r>
      <w:r w:rsidRPr="005015B1">
        <w:rPr>
          <w:rStyle w:val="StyleUnderline"/>
        </w:rPr>
        <w:t xml:space="preserve">–like </w:t>
      </w:r>
      <w:r w:rsidRPr="00AF2150">
        <w:rPr>
          <w:rStyle w:val="Emphasis"/>
          <w:highlight w:val="cyan"/>
        </w:rPr>
        <w:t>confrontation</w:t>
      </w:r>
      <w:r w:rsidRPr="005015B1">
        <w:rPr>
          <w:rStyle w:val="StyleUnderline"/>
        </w:rPr>
        <w:t>.</w:t>
      </w:r>
    </w:p>
    <w:p w14:paraId="03CC67BA" w14:textId="77777777" w:rsidR="00A2662A" w:rsidRPr="00AF2150" w:rsidRDefault="00A2662A" w:rsidP="00A2662A">
      <w:pPr>
        <w:rPr>
          <w:sz w:val="16"/>
        </w:rPr>
      </w:pPr>
      <w:r w:rsidRPr="00AF2150">
        <w:rPr>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AF2150">
        <w:rPr>
          <w:rStyle w:val="StyleUnderline"/>
          <w:highlight w:val="cyan"/>
        </w:rPr>
        <w:t xml:space="preserve">Moscow might employ </w:t>
      </w:r>
      <w:r w:rsidRPr="00AF2150">
        <w:rPr>
          <w:rStyle w:val="Emphasis"/>
          <w:highlight w:val="cyan"/>
        </w:rPr>
        <w:t>t</w:t>
      </w:r>
      <w:r w:rsidRPr="00AF2150">
        <w:rPr>
          <w:rStyle w:val="StyleUnderline"/>
        </w:rPr>
        <w:t xml:space="preserve">actical </w:t>
      </w:r>
      <w:r w:rsidRPr="00AF2150">
        <w:rPr>
          <w:rStyle w:val="Emphasis"/>
          <w:highlight w:val="cyan"/>
        </w:rPr>
        <w:t>n</w:t>
      </w:r>
      <w:r w:rsidRPr="00AF2150">
        <w:rPr>
          <w:rStyle w:val="StyleUnderline"/>
        </w:rPr>
        <w:t xml:space="preserve">uclear </w:t>
      </w:r>
      <w:r w:rsidRPr="00AF2150">
        <w:rPr>
          <w:rStyle w:val="Emphasis"/>
          <w:highlight w:val="cyan"/>
        </w:rPr>
        <w:t>w</w:t>
      </w:r>
      <w:r w:rsidRPr="00AF2150">
        <w:rPr>
          <w:rStyle w:val="StyleUnderline"/>
        </w:rPr>
        <w:t>eapon</w:t>
      </w:r>
      <w:r w:rsidRPr="00AF2150">
        <w:rPr>
          <w:rStyle w:val="Emphasis"/>
        </w:rPr>
        <w:t>s</w:t>
      </w:r>
      <w:r w:rsidRPr="00AF2150">
        <w:rPr>
          <w:sz w:val="16"/>
        </w:rPr>
        <w:t xml:space="preserve"> to prevent such an outcome, saying it was defending sovereign Russian territory. </w:t>
      </w:r>
      <w:r w:rsidRPr="00AF2150">
        <w:rPr>
          <w:rStyle w:val="Emphasis"/>
        </w:rPr>
        <w:t>Nuc</w:t>
      </w:r>
      <w:r w:rsidRPr="00AF2150">
        <w:rPr>
          <w:rStyle w:val="StyleUnderline"/>
        </w:rPr>
        <w:t xml:space="preserve">lear </w:t>
      </w:r>
      <w:r w:rsidRPr="00AF2150">
        <w:rPr>
          <w:rStyle w:val="Emphasis"/>
          <w:highlight w:val="cyan"/>
        </w:rPr>
        <w:t>tensions</w:t>
      </w:r>
      <w:r w:rsidRPr="00AF2150">
        <w:rPr>
          <w:rStyle w:val="StyleUnderline"/>
        </w:rPr>
        <w:t xml:space="preserve"> could also </w:t>
      </w:r>
      <w:r w:rsidRPr="00AF2150">
        <w:rPr>
          <w:rStyle w:val="Emphasis"/>
          <w:highlight w:val="cyan"/>
        </w:rPr>
        <w:t>erupt</w:t>
      </w:r>
      <w:r w:rsidRPr="00AF2150">
        <w:rPr>
          <w:rStyle w:val="StyleUnderline"/>
          <w:highlight w:val="cyan"/>
        </w:rPr>
        <w:t xml:space="preserve"> along</w:t>
      </w:r>
      <w:r w:rsidRPr="00AF2150">
        <w:rPr>
          <w:rStyle w:val="StyleUnderline"/>
        </w:rPr>
        <w:t xml:space="preserve"> NATO’s border with Russia in </w:t>
      </w:r>
      <w:r w:rsidRPr="00AF2150">
        <w:rPr>
          <w:rStyle w:val="Emphasis"/>
        </w:rPr>
        <w:t>e</w:t>
      </w:r>
      <w:r w:rsidRPr="00AF2150">
        <w:rPr>
          <w:rStyle w:val="StyleUnderline"/>
        </w:rPr>
        <w:t>ast-</w:t>
      </w:r>
      <w:r w:rsidRPr="00AF2150">
        <w:rPr>
          <w:rStyle w:val="Emphasis"/>
        </w:rPr>
        <w:t>c</w:t>
      </w:r>
      <w:r w:rsidRPr="00AF2150">
        <w:rPr>
          <w:rStyle w:val="StyleUnderline"/>
        </w:rPr>
        <w:t xml:space="preserve">entral </w:t>
      </w:r>
      <w:r w:rsidRPr="00AF2150">
        <w:rPr>
          <w:rStyle w:val="Emphasis"/>
          <w:highlight w:val="cyan"/>
        </w:rPr>
        <w:t>Europe</w:t>
      </w:r>
      <w:r w:rsidRPr="00AF2150">
        <w:rPr>
          <w:rStyle w:val="StyleUnderline"/>
          <w:highlight w:val="cyan"/>
        </w:rPr>
        <w:t>, as</w:t>
      </w:r>
      <w:r w:rsidRPr="00AF2150">
        <w:rPr>
          <w:rStyle w:val="StyleUnderline"/>
        </w:rPr>
        <w:t xml:space="preserve"> the </w:t>
      </w:r>
      <w:r w:rsidRPr="00AF2150">
        <w:rPr>
          <w:rStyle w:val="StyleUnderline"/>
          <w:highlight w:val="cyan"/>
        </w:rPr>
        <w:t>NATO</w:t>
      </w:r>
      <w:r w:rsidRPr="00AF2150">
        <w:rPr>
          <w:rStyle w:val="StyleUnderline"/>
        </w:rPr>
        <w:t xml:space="preserve"> powers </w:t>
      </w:r>
      <w:r w:rsidRPr="00AF2150">
        <w:rPr>
          <w:rStyle w:val="StyleUnderline"/>
          <w:highlight w:val="cyan"/>
        </w:rPr>
        <w:t>bolster</w:t>
      </w:r>
      <w:r w:rsidRPr="00AF2150">
        <w:rPr>
          <w:rStyle w:val="StyleUnderline"/>
        </w:rPr>
        <w:t xml:space="preserve"> their </w:t>
      </w:r>
      <w:r w:rsidRPr="00AF2150">
        <w:rPr>
          <w:rStyle w:val="Emphasis"/>
        </w:rPr>
        <w:t xml:space="preserve">military </w:t>
      </w:r>
      <w:r w:rsidRPr="00AF2150">
        <w:rPr>
          <w:rStyle w:val="Emphasis"/>
          <w:highlight w:val="cyan"/>
        </w:rPr>
        <w:t>presence</w:t>
      </w:r>
      <w:r w:rsidRPr="00AF2150">
        <w:rPr>
          <w:sz w:val="16"/>
        </w:rPr>
        <w:t xml:space="preserve"> there and Moscow—voicing opposition to what it views as threatening Western behavior—takes steps to counter those efforts.</w:t>
      </w:r>
    </w:p>
    <w:p w14:paraId="53B3ED43" w14:textId="77777777" w:rsidR="00A2662A" w:rsidRPr="00AF2150" w:rsidRDefault="00A2662A" w:rsidP="00A2662A">
      <w:pPr>
        <w:rPr>
          <w:rStyle w:val="StyleUnderline"/>
        </w:rPr>
      </w:pPr>
      <w:r w:rsidRPr="00AF2150">
        <w:rPr>
          <w:sz w:val="16"/>
        </w:rPr>
        <w:t xml:space="preserve">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Ching-te, taking office as president on May 20, many in Washington fear a Chinese military move of some sort. Although the United States is not bound by law or treaty to come to Taiwan’s aid under such circumstances, the likelihood of its doing so is growing as anti-China sentiment continues to grip the capital. Given that </w:t>
      </w:r>
      <w:r w:rsidRPr="00AF2150">
        <w:rPr>
          <w:rStyle w:val="StyleUnderline"/>
        </w:rPr>
        <w:t xml:space="preserve">virtually </w:t>
      </w:r>
      <w:r w:rsidRPr="00AF2150">
        <w:rPr>
          <w:rStyle w:val="Emphasis"/>
          <w:highlight w:val="cyan"/>
        </w:rPr>
        <w:t>every simulation</w:t>
      </w:r>
      <w:r w:rsidRPr="00AF2150">
        <w:rPr>
          <w:rStyle w:val="StyleUnderline"/>
          <w:highlight w:val="cyan"/>
        </w:rPr>
        <w:t xml:space="preserve"> of</w:t>
      </w:r>
      <w:r w:rsidRPr="00AF2150">
        <w:rPr>
          <w:rStyle w:val="StyleUnderline"/>
        </w:rPr>
        <w:t xml:space="preserve"> a US-China clash over </w:t>
      </w:r>
      <w:r w:rsidRPr="00AF2150">
        <w:rPr>
          <w:rStyle w:val="StyleUnderline"/>
          <w:highlight w:val="cyan"/>
        </w:rPr>
        <w:t>Taiwan results in</w:t>
      </w:r>
      <w:r w:rsidRPr="00AF2150">
        <w:rPr>
          <w:rStyle w:val="StyleUnderline"/>
        </w:rPr>
        <w:t xml:space="preserve"> </w:t>
      </w:r>
      <w:r w:rsidRPr="00AF2150">
        <w:rPr>
          <w:rStyle w:val="Emphasis"/>
        </w:rPr>
        <w:t>catastrophic</w:t>
      </w:r>
      <w:r w:rsidRPr="00AF2150">
        <w:rPr>
          <w:rStyle w:val="StyleUnderline"/>
        </w:rPr>
        <w:t xml:space="preserve"> losses</w:t>
      </w:r>
      <w:r w:rsidRPr="00AF2150">
        <w:rPr>
          <w:sz w:val="16"/>
        </w:rPr>
        <w:t xml:space="preserve"> on each side, </w:t>
      </w:r>
      <w:r w:rsidRPr="00AF2150">
        <w:rPr>
          <w:rStyle w:val="Emphasis"/>
        </w:rPr>
        <w:t>any</w:t>
      </w:r>
      <w:r w:rsidRPr="00AF2150">
        <w:rPr>
          <w:rStyle w:val="StyleUnderline"/>
        </w:rPr>
        <w:t xml:space="preserve"> such an encounter would </w:t>
      </w:r>
      <w:r w:rsidRPr="00AF2150">
        <w:rPr>
          <w:rStyle w:val="Emphasis"/>
        </w:rPr>
        <w:t>undoubtedly</w:t>
      </w:r>
      <w:r w:rsidRPr="00AF2150">
        <w:rPr>
          <w:rStyle w:val="StyleUnderline"/>
        </w:rPr>
        <w:t xml:space="preserve"> possess a </w:t>
      </w:r>
      <w:r w:rsidRPr="00AF2150">
        <w:rPr>
          <w:rStyle w:val="Emphasis"/>
        </w:rPr>
        <w:t>substantial</w:t>
      </w:r>
      <w:r w:rsidRPr="00AF2150">
        <w:rPr>
          <w:rStyle w:val="StyleUnderline"/>
        </w:rPr>
        <w:t xml:space="preserve">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38A20100" w14:textId="77777777" w:rsidR="00A2662A" w:rsidRPr="00AF2150" w:rsidRDefault="00A2662A" w:rsidP="00A2662A">
      <w:pPr>
        <w:rPr>
          <w:rStyle w:val="StyleUnderline"/>
        </w:rPr>
      </w:pPr>
      <w:r w:rsidRPr="00AF2150">
        <w:rPr>
          <w:sz w:val="16"/>
        </w:rPr>
        <w:t xml:space="preserve">The South China Sea. </w:t>
      </w:r>
      <w:r w:rsidRPr="00AF2150">
        <w:rPr>
          <w:rStyle w:val="StyleUnderline"/>
        </w:rPr>
        <w:t xml:space="preserve">The </w:t>
      </w:r>
      <w:r w:rsidRPr="00AF2150">
        <w:rPr>
          <w:rStyle w:val="Emphasis"/>
          <w:highlight w:val="cyan"/>
        </w:rPr>
        <w:t>S</w:t>
      </w:r>
      <w:r w:rsidRPr="00AF2150">
        <w:rPr>
          <w:rStyle w:val="StyleUnderline"/>
        </w:rPr>
        <w:t xml:space="preserve">outh </w:t>
      </w:r>
      <w:r w:rsidRPr="00AF2150">
        <w:rPr>
          <w:rStyle w:val="Emphasis"/>
          <w:highlight w:val="cyan"/>
        </w:rPr>
        <w:t>C</w:t>
      </w:r>
      <w:r w:rsidRPr="00AF2150">
        <w:rPr>
          <w:rStyle w:val="StyleUnderline"/>
        </w:rPr>
        <w:t xml:space="preserve">hina </w:t>
      </w:r>
      <w:r w:rsidRPr="00AF2150">
        <w:rPr>
          <w:rStyle w:val="Emphasis"/>
          <w:highlight w:val="cyan"/>
        </w:rPr>
        <w:t>S</w:t>
      </w:r>
      <w:r w:rsidRPr="00AF2150">
        <w:rPr>
          <w:rStyle w:val="StyleUnderline"/>
        </w:rPr>
        <w:t>ea</w:t>
      </w:r>
      <w:r w:rsidRPr="00AF2150">
        <w:rPr>
          <w:sz w:val="16"/>
        </w:rPr>
        <w:t xml:space="preserve"> dispute, like the conflict over Taiwan, </w:t>
      </w:r>
      <w:r w:rsidRPr="00AF2150">
        <w:rPr>
          <w:rStyle w:val="StyleUnderline"/>
        </w:rPr>
        <w:t xml:space="preserve">could </w:t>
      </w:r>
      <w:r w:rsidRPr="00AF2150">
        <w:rPr>
          <w:rStyle w:val="Emphasis"/>
          <w:highlight w:val="cyan"/>
        </w:rPr>
        <w:t>easily result</w:t>
      </w:r>
      <w:r w:rsidRPr="00AF2150">
        <w:rPr>
          <w:rStyle w:val="StyleUnderline"/>
          <w:highlight w:val="cyan"/>
        </w:rPr>
        <w:t xml:space="preserve"> in</w:t>
      </w:r>
      <w:r w:rsidRPr="00AF2150">
        <w:rPr>
          <w:rStyle w:val="StyleUnderline"/>
        </w:rPr>
        <w:t xml:space="preserve"> a </w:t>
      </w:r>
      <w:r w:rsidRPr="00AF2150">
        <w:rPr>
          <w:rStyle w:val="Emphasis"/>
        </w:rPr>
        <w:t>full-scale</w:t>
      </w:r>
      <w:r w:rsidRPr="00AF2150">
        <w:rPr>
          <w:rStyle w:val="StyleUnderline"/>
        </w:rPr>
        <w:t xml:space="preserve"> US-China </w:t>
      </w:r>
      <w:r w:rsidRPr="00AF2150">
        <w:rPr>
          <w:rStyle w:val="StyleUnderline"/>
          <w:highlight w:val="cyan"/>
        </w:rPr>
        <w:t>conflict</w:t>
      </w:r>
      <w:r w:rsidRPr="00AF2150">
        <w:rPr>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AF2150">
        <w:rPr>
          <w:rStyle w:val="StyleUnderline"/>
        </w:rPr>
        <w:t xml:space="preserve">US will come to the </w:t>
      </w:r>
      <w:r w:rsidRPr="00AF2150">
        <w:rPr>
          <w:rStyle w:val="Emphasis"/>
        </w:rPr>
        <w:t>aid</w:t>
      </w:r>
      <w:r w:rsidRPr="00AF2150">
        <w:rPr>
          <w:rStyle w:val="StyleUnderline"/>
        </w:rPr>
        <w:t xml:space="preserve"> of </w:t>
      </w:r>
      <w:r w:rsidRPr="00AF2150">
        <w:rPr>
          <w:rStyle w:val="Emphasis"/>
        </w:rPr>
        <w:t>any country</w:t>
      </w:r>
      <w:r w:rsidRPr="00AF2150">
        <w:rPr>
          <w:rStyle w:val="StyleUnderline"/>
        </w:rPr>
        <w:t xml:space="preserve"> victimized by what they characterize as Chinese “</w:t>
      </w:r>
      <w:r w:rsidRPr="00AF2150">
        <w:rPr>
          <w:rStyle w:val="Emphasis"/>
        </w:rPr>
        <w:t>bullying</w:t>
      </w:r>
      <w:r w:rsidRPr="00AF2150">
        <w:rPr>
          <w:rStyle w:val="StyleUnderline"/>
        </w:rPr>
        <w:t>.”</w:t>
      </w:r>
      <w:r w:rsidRPr="00AF2150">
        <w:rPr>
          <w:sz w:val="16"/>
        </w:rPr>
        <w:t xml:space="preserve"> Accordingly, </w:t>
      </w:r>
      <w:r w:rsidRPr="00AF2150">
        <w:rPr>
          <w:rStyle w:val="Emphasis"/>
          <w:highlight w:val="cyan"/>
        </w:rPr>
        <w:t>any</w:t>
      </w:r>
      <w:r w:rsidRPr="00AF2150">
        <w:rPr>
          <w:rStyle w:val="Emphasis"/>
        </w:rPr>
        <w:t xml:space="preserve"> future </w:t>
      </w:r>
      <w:r w:rsidRPr="00AF2150">
        <w:rPr>
          <w:rStyle w:val="Emphasis"/>
          <w:highlight w:val="cyan"/>
        </w:rPr>
        <w:t>clash</w:t>
      </w:r>
      <w:r w:rsidRPr="00AF2150">
        <w:rPr>
          <w:sz w:val="16"/>
        </w:rPr>
        <w:t xml:space="preserve"> between China and its neighbors in the South China Sea could </w:t>
      </w:r>
      <w:r w:rsidRPr="00AF2150">
        <w:rPr>
          <w:rStyle w:val="StyleUnderline"/>
          <w:highlight w:val="cyan"/>
        </w:rPr>
        <w:t>lead to</w:t>
      </w:r>
      <w:r w:rsidRPr="00AF2150">
        <w:rPr>
          <w:rStyle w:val="StyleUnderline"/>
        </w:rPr>
        <w:t xml:space="preserve"> US military </w:t>
      </w:r>
      <w:r w:rsidRPr="00AF2150">
        <w:rPr>
          <w:rStyle w:val="Emphasis"/>
          <w:highlight w:val="cyan"/>
        </w:rPr>
        <w:t>intervention</w:t>
      </w:r>
      <w:r w:rsidRPr="00AF2150">
        <w:rPr>
          <w:rStyle w:val="StyleUnderline"/>
        </w:rPr>
        <w:t xml:space="preserve">—a step that would </w:t>
      </w:r>
      <w:r w:rsidRPr="00AF2150">
        <w:rPr>
          <w:rStyle w:val="Emphasis"/>
        </w:rPr>
        <w:t>almost certainly</w:t>
      </w:r>
      <w:r w:rsidRPr="00AF2150">
        <w:rPr>
          <w:rStyle w:val="StyleUnderline"/>
        </w:rPr>
        <w:t xml:space="preserve"> provoke a </w:t>
      </w:r>
      <w:r w:rsidRPr="00AF2150">
        <w:rPr>
          <w:rStyle w:val="Emphasis"/>
        </w:rPr>
        <w:t>fierce</w:t>
      </w:r>
      <w:r w:rsidRPr="00AF2150">
        <w:rPr>
          <w:rStyle w:val="StyleUnderline"/>
        </w:rPr>
        <w:t xml:space="preserve"> Chinese reaction, </w:t>
      </w:r>
      <w:r w:rsidRPr="00AF2150">
        <w:rPr>
          <w:rStyle w:val="StyleUnderline"/>
          <w:highlight w:val="cyan"/>
        </w:rPr>
        <w:t xml:space="preserve">setting off a </w:t>
      </w:r>
      <w:r w:rsidRPr="00AF2150">
        <w:rPr>
          <w:rStyle w:val="Emphasis"/>
          <w:highlight w:val="cyan"/>
        </w:rPr>
        <w:t>spiral</w:t>
      </w:r>
      <w:r w:rsidRPr="00AF2150">
        <w:rPr>
          <w:rStyle w:val="StyleUnderline"/>
        </w:rPr>
        <w:t xml:space="preserve"> of </w:t>
      </w:r>
      <w:r w:rsidRPr="00AF2150">
        <w:rPr>
          <w:rStyle w:val="Emphasis"/>
        </w:rPr>
        <w:t>escalation</w:t>
      </w:r>
      <w:r w:rsidRPr="00AF2150">
        <w:rPr>
          <w:rStyle w:val="StyleUnderline"/>
        </w:rPr>
        <w:t>.</w:t>
      </w:r>
    </w:p>
    <w:p w14:paraId="3A0D38CA" w14:textId="77777777" w:rsidR="00A2662A" w:rsidRPr="00AF2150" w:rsidRDefault="00A2662A" w:rsidP="00A2662A">
      <w:pPr>
        <w:rPr>
          <w:rStyle w:val="StyleUnderline"/>
        </w:rPr>
      </w:pPr>
      <w:r w:rsidRPr="00AF2150">
        <w:rPr>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years, but seem to have reached a new peak in early 2024. On January 5, the North fired hundreds of artillery shells into waters near South Korean border islands, and, on January 16, </w:t>
      </w:r>
      <w:r w:rsidRPr="00AF2150">
        <w:rPr>
          <w:rStyle w:val="StyleUnderline"/>
          <w:highlight w:val="cyan"/>
        </w:rPr>
        <w:t>Kim</w:t>
      </w:r>
      <w:r w:rsidRPr="00AF2150">
        <w:rPr>
          <w:rStyle w:val="StyleUnderline"/>
        </w:rPr>
        <w:t xml:space="preserve"> formally </w:t>
      </w:r>
      <w:r w:rsidRPr="00AF2150">
        <w:rPr>
          <w:rStyle w:val="Emphasis"/>
        </w:rPr>
        <w:t>renounced</w:t>
      </w:r>
      <w:r w:rsidRPr="00AF2150">
        <w:rPr>
          <w:rStyle w:val="StyleUnderline"/>
        </w:rPr>
        <w:t xml:space="preserve"> peaceful reunification with the South</w:t>
      </w:r>
      <w:r w:rsidRPr="00AF2150">
        <w:rPr>
          <w:sz w:val="16"/>
        </w:rPr>
        <w:t xml:space="preserve"> as a long-term goal—</w:t>
      </w:r>
      <w:r w:rsidRPr="00AF2150">
        <w:rPr>
          <w:rStyle w:val="Emphasis"/>
        </w:rPr>
        <w:t>calling</w:t>
      </w:r>
      <w:r w:rsidRPr="00AF2150">
        <w:rPr>
          <w:rStyle w:val="StyleUnderline"/>
        </w:rPr>
        <w:t xml:space="preserve"> instead for the eventual </w:t>
      </w:r>
      <w:r w:rsidRPr="00AF2150">
        <w:rPr>
          <w:rStyle w:val="Emphasis"/>
        </w:rPr>
        <w:t>subjugation</w:t>
      </w:r>
      <w:r w:rsidRPr="00AF2150">
        <w:rPr>
          <w:sz w:val="16"/>
        </w:rPr>
        <w:t xml:space="preserve"> of South Korea and its incorporation into the North. These </w:t>
      </w:r>
      <w:r w:rsidRPr="00AF2150">
        <w:rPr>
          <w:rStyle w:val="StyleUnderline"/>
        </w:rPr>
        <w:t xml:space="preserve">steps, along with an </w:t>
      </w:r>
      <w:r w:rsidRPr="00AF2150">
        <w:rPr>
          <w:rStyle w:val="StyleUnderline"/>
          <w:highlight w:val="cyan"/>
        </w:rPr>
        <w:t>increase</w:t>
      </w:r>
      <w:r w:rsidRPr="00AF2150">
        <w:rPr>
          <w:rStyle w:val="StyleUnderline"/>
        </w:rPr>
        <w:t xml:space="preserve"> in </w:t>
      </w:r>
      <w:r w:rsidRPr="00AF2150">
        <w:rPr>
          <w:rStyle w:val="Emphasis"/>
          <w:highlight w:val="cyan"/>
        </w:rPr>
        <w:t>missile testing</w:t>
      </w:r>
      <w:r w:rsidRPr="00AF2150">
        <w:rPr>
          <w:rStyle w:val="StyleUnderline"/>
        </w:rPr>
        <w:t>, have led</w:t>
      </w:r>
      <w:r w:rsidRPr="00AF2150">
        <w:rPr>
          <w:sz w:val="16"/>
        </w:rPr>
        <w:t xml:space="preserve"> observers to warn of a new period of instability on the Korean Peninsula, potentially resulting in a </w:t>
      </w:r>
      <w:r w:rsidRPr="00AF2150">
        <w:rPr>
          <w:rStyle w:val="Emphasis"/>
        </w:rPr>
        <w:t>full-scale war</w:t>
      </w:r>
      <w:r w:rsidRPr="00AF2150">
        <w:rPr>
          <w:rStyle w:val="StyleUnderline"/>
        </w:rPr>
        <w:t xml:space="preserve"> </w:t>
      </w:r>
      <w:r w:rsidRPr="00AF2150">
        <w:rPr>
          <w:rStyle w:val="StyleUnderline"/>
          <w:highlight w:val="cyan"/>
        </w:rPr>
        <w:t>with</w:t>
      </w:r>
      <w:r w:rsidRPr="00AF2150">
        <w:rPr>
          <w:rStyle w:val="StyleUnderline"/>
        </w:rPr>
        <w:t xml:space="preserve"> a high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2848646B" w14:textId="77777777" w:rsidR="00A2662A" w:rsidRPr="00AF2150" w:rsidRDefault="00A2662A" w:rsidP="00A2662A">
      <w:pPr>
        <w:rPr>
          <w:rStyle w:val="StyleUnderline"/>
        </w:rPr>
      </w:pPr>
      <w:r w:rsidRPr="00AF2150">
        <w:rPr>
          <w:rStyle w:val="Emphasis"/>
          <w:highlight w:val="cyan"/>
        </w:rPr>
        <w:t>Other</w:t>
      </w:r>
      <w:r w:rsidRPr="00AF2150">
        <w:rPr>
          <w:rStyle w:val="StyleUnderline"/>
        </w:rPr>
        <w:t xml:space="preserve"> Potential </w:t>
      </w:r>
      <w:r w:rsidRPr="00AF2150">
        <w:rPr>
          <w:rStyle w:val="Emphasis"/>
        </w:rPr>
        <w:t xml:space="preserve">Flash </w:t>
      </w:r>
      <w:r w:rsidRPr="00AF2150">
        <w:rPr>
          <w:rStyle w:val="Emphasis"/>
          <w:highlight w:val="cyan"/>
        </w:rPr>
        <w:t>Points</w:t>
      </w:r>
      <w:r w:rsidRPr="00AF2150">
        <w:rPr>
          <w:sz w:val="16"/>
        </w:rPr>
        <w:t xml:space="preserve">. These four hotspots currently represent the most likely sites of a future Cuban missile crisis–-like event, but others are sure to arise in the years ahead. Among those that appear most likely to fall into this category </w:t>
      </w:r>
      <w:r w:rsidRPr="00AF2150">
        <w:rPr>
          <w:rStyle w:val="StyleUnderline"/>
          <w:highlight w:val="cyan"/>
        </w:rPr>
        <w:t xml:space="preserve">are the </w:t>
      </w:r>
      <w:r w:rsidRPr="00AF2150">
        <w:rPr>
          <w:rStyle w:val="Emphasis"/>
          <w:highlight w:val="cyan"/>
        </w:rPr>
        <w:t>Arctic</w:t>
      </w:r>
      <w:r w:rsidRPr="00AF2150">
        <w:rPr>
          <w:rStyle w:val="StyleUnderline"/>
          <w:highlight w:val="cyan"/>
        </w:rPr>
        <w:t xml:space="preserve">, </w:t>
      </w:r>
      <w:r w:rsidRPr="00AF2150">
        <w:rPr>
          <w:rStyle w:val="Emphasis"/>
          <w:highlight w:val="cyan"/>
        </w:rPr>
        <w:t>South Asia</w:t>
      </w:r>
      <w:r w:rsidRPr="00AF2150">
        <w:rPr>
          <w:rStyle w:val="StyleUnderline"/>
          <w:highlight w:val="cyan"/>
        </w:rPr>
        <w:t>, and</w:t>
      </w:r>
      <w:r w:rsidRPr="00AF2150">
        <w:rPr>
          <w:rStyle w:val="StyleUnderline"/>
        </w:rPr>
        <w:t xml:space="preserve"> the </w:t>
      </w:r>
      <w:r w:rsidRPr="00AF2150">
        <w:rPr>
          <w:rStyle w:val="Emphasis"/>
          <w:highlight w:val="cyan"/>
        </w:rPr>
        <w:t>Middle East</w:t>
      </w:r>
      <w:r w:rsidRPr="00AF2150">
        <w:rPr>
          <w:sz w:val="16"/>
        </w:rPr>
        <w:t xml:space="preserve">. The Arctic constitutes a potential nuclear flash point because </w:t>
      </w:r>
      <w:r w:rsidRPr="00AF2150">
        <w:rPr>
          <w:rStyle w:val="StyleUnderline"/>
        </w:rPr>
        <w:t xml:space="preserve">both </w:t>
      </w:r>
      <w:r w:rsidRPr="00AF2150">
        <w:rPr>
          <w:rStyle w:val="Emphasis"/>
        </w:rPr>
        <w:t>Russia</w:t>
      </w:r>
      <w:r w:rsidRPr="00AF2150">
        <w:rPr>
          <w:rStyle w:val="StyleUnderline"/>
        </w:rPr>
        <w:t xml:space="preserve"> and the NATO powers are </w:t>
      </w:r>
      <w:r w:rsidRPr="00AF2150">
        <w:rPr>
          <w:rStyle w:val="Emphasis"/>
        </w:rPr>
        <w:t>building up</w:t>
      </w:r>
      <w:r w:rsidRPr="00AF2150">
        <w:rPr>
          <w:sz w:val="16"/>
        </w:rPr>
        <w:t xml:space="preserve"> their forces there—the </w:t>
      </w:r>
      <w:r w:rsidRPr="00AF2150">
        <w:rPr>
          <w:rStyle w:val="StyleUnderline"/>
        </w:rPr>
        <w:t xml:space="preserve">accession of </w:t>
      </w:r>
      <w:r w:rsidRPr="00AF2150">
        <w:rPr>
          <w:rStyle w:val="Emphasis"/>
          <w:highlight w:val="cyan"/>
        </w:rPr>
        <w:t>Finland</w:t>
      </w:r>
      <w:r w:rsidRPr="00AF2150">
        <w:rPr>
          <w:rStyle w:val="StyleUnderline"/>
          <w:highlight w:val="cyan"/>
        </w:rPr>
        <w:t xml:space="preserve"> and </w:t>
      </w:r>
      <w:r w:rsidRPr="00AF2150">
        <w:rPr>
          <w:rStyle w:val="Emphasis"/>
          <w:highlight w:val="cyan"/>
        </w:rPr>
        <w:t>Sweden</w:t>
      </w:r>
      <w:r w:rsidRPr="00AF2150">
        <w:rPr>
          <w:sz w:val="16"/>
        </w:rPr>
        <w:t xml:space="preserve"> to NATO </w:t>
      </w:r>
      <w:r w:rsidRPr="00AF2150">
        <w:rPr>
          <w:rStyle w:val="StyleUnderline"/>
        </w:rPr>
        <w:t xml:space="preserve">will surely </w:t>
      </w:r>
      <w:r w:rsidRPr="00AF2150">
        <w:rPr>
          <w:rStyle w:val="Emphasis"/>
          <w:highlight w:val="cyan"/>
        </w:rPr>
        <w:t>accelerate</w:t>
      </w:r>
      <w:r w:rsidRPr="00AF2150">
        <w:rPr>
          <w:rStyle w:val="StyleUnderline"/>
        </w:rPr>
        <w:t xml:space="preserve"> this </w:t>
      </w:r>
      <w:r w:rsidRPr="00AF2150">
        <w:rPr>
          <w:rStyle w:val="StyleUnderline"/>
          <w:highlight w:val="cyan"/>
        </w:rPr>
        <w:t>process</w:t>
      </w:r>
      <w:r w:rsidRPr="00AF2150">
        <w:rPr>
          <w:sz w:val="16"/>
        </w:rPr>
        <w:t xml:space="preserve">—and because </w:t>
      </w:r>
      <w:r w:rsidRPr="00AF2150">
        <w:rPr>
          <w:rStyle w:val="StyleUnderline"/>
          <w:highlight w:val="cyan"/>
        </w:rPr>
        <w:t>Russia</w:t>
      </w:r>
      <w:r w:rsidRPr="00AF2150">
        <w:rPr>
          <w:rStyle w:val="StyleUnderline"/>
        </w:rPr>
        <w:t xml:space="preserve"> has </w:t>
      </w:r>
      <w:r w:rsidRPr="00AF2150">
        <w:rPr>
          <w:rStyle w:val="StyleUnderline"/>
          <w:highlight w:val="cyan"/>
        </w:rPr>
        <w:t>concentrated</w:t>
      </w:r>
      <w:r w:rsidRPr="00AF2150">
        <w:rPr>
          <w:sz w:val="16"/>
        </w:rPr>
        <w:t xml:space="preserve"> a large share of its </w:t>
      </w:r>
      <w:r w:rsidRPr="00AF2150">
        <w:rPr>
          <w:rStyle w:val="Emphasis"/>
          <w:highlight w:val="cyan"/>
        </w:rPr>
        <w:t>nuc</w:t>
      </w:r>
      <w:r w:rsidRPr="00AF2150">
        <w:rPr>
          <w:rStyle w:val="StyleUnderline"/>
        </w:rPr>
        <w:t>lear retaliatory force</w:t>
      </w:r>
      <w:r w:rsidRPr="00AF2150">
        <w:rPr>
          <w:rStyle w:val="Emphasis"/>
          <w:highlight w:val="cyan"/>
        </w:rPr>
        <w:t>s</w:t>
      </w:r>
      <w:r w:rsidRPr="00AF2150">
        <w:rPr>
          <w:rStyle w:val="StyleUnderline"/>
          <w:highlight w:val="cyan"/>
        </w:rPr>
        <w:t xml:space="preserve"> in the</w:t>
      </w:r>
      <w:r w:rsidRPr="00AF2150">
        <w:rPr>
          <w:rStyle w:val="StyleUnderline"/>
        </w:rPr>
        <w:t xml:space="preserve"> </w:t>
      </w:r>
      <w:r w:rsidRPr="00AF2150">
        <w:rPr>
          <w:rStyle w:val="Emphasis"/>
        </w:rPr>
        <w:t xml:space="preserve">Murmansk </w:t>
      </w:r>
      <w:r w:rsidRPr="00AF2150">
        <w:rPr>
          <w:rStyle w:val="Emphasis"/>
          <w:highlight w:val="cyan"/>
        </w:rPr>
        <w:t>area</w:t>
      </w:r>
      <w:r w:rsidRPr="00AF2150">
        <w:rPr>
          <w:sz w:val="16"/>
        </w:rPr>
        <w:t xml:space="preserve">, near northern Norway. South Asia and the Middle East pose a </w:t>
      </w:r>
      <w:r w:rsidRPr="00AF2150">
        <w:rPr>
          <w:rStyle w:val="StyleUnderline"/>
        </w:rPr>
        <w:t xml:space="preserve">threat of </w:t>
      </w:r>
      <w:r w:rsidRPr="00AF2150">
        <w:rPr>
          <w:rStyle w:val="Emphasis"/>
        </w:rPr>
        <w:t>nuc</w:t>
      </w:r>
      <w:r w:rsidRPr="00AF2150">
        <w:rPr>
          <w:rStyle w:val="StyleUnderline"/>
        </w:rPr>
        <w:t xml:space="preserve">lear </w:t>
      </w:r>
      <w:r w:rsidRPr="00AF2150">
        <w:rPr>
          <w:rStyle w:val="Emphasis"/>
        </w:rPr>
        <w:t>conflict</w:t>
      </w:r>
      <w:r w:rsidRPr="00AF2150">
        <w:rPr>
          <w:sz w:val="16"/>
        </w:rPr>
        <w:t xml:space="preserve"> because both areas </w:t>
      </w:r>
      <w:r w:rsidRPr="00AF2150">
        <w:rPr>
          <w:rStyle w:val="StyleUnderline"/>
        </w:rPr>
        <w:t>house</w:t>
      </w:r>
      <w:r w:rsidRPr="00AF2150">
        <w:rPr>
          <w:sz w:val="16"/>
        </w:rPr>
        <w:t xml:space="preserve"> nuclear-armed states—</w:t>
      </w:r>
      <w:r w:rsidRPr="00AF2150">
        <w:rPr>
          <w:rStyle w:val="Emphasis"/>
        </w:rPr>
        <w:t>India</w:t>
      </w:r>
      <w:r w:rsidRPr="00AF2150">
        <w:rPr>
          <w:rStyle w:val="StyleUnderline"/>
        </w:rPr>
        <w:t xml:space="preserve"> and </w:t>
      </w:r>
      <w:r w:rsidRPr="00AF2150">
        <w:rPr>
          <w:rStyle w:val="Emphasis"/>
        </w:rPr>
        <w:t>Pakistan</w:t>
      </w:r>
      <w:r w:rsidRPr="00AF2150">
        <w:rPr>
          <w:rStyle w:val="StyleUnderline"/>
        </w:rPr>
        <w:t xml:space="preserve"> in South Asia, </w:t>
      </w:r>
      <w:r w:rsidRPr="00AF2150">
        <w:rPr>
          <w:rStyle w:val="Emphasis"/>
          <w:highlight w:val="cyan"/>
        </w:rPr>
        <w:t>Israel</w:t>
      </w:r>
      <w:r w:rsidRPr="00AF2150">
        <w:rPr>
          <w:sz w:val="16"/>
        </w:rPr>
        <w:t xml:space="preserve"> (and, possible soon, </w:t>
      </w:r>
      <w:r w:rsidRPr="00AF2150">
        <w:rPr>
          <w:rStyle w:val="Emphasis"/>
          <w:highlight w:val="cyan"/>
        </w:rPr>
        <w:t>Iran</w:t>
      </w:r>
      <w:r w:rsidRPr="00AF2150">
        <w:rPr>
          <w:sz w:val="16"/>
        </w:rPr>
        <w:t xml:space="preserve">) </w:t>
      </w:r>
      <w:r w:rsidRPr="00AF2150">
        <w:rPr>
          <w:rStyle w:val="StyleUnderline"/>
        </w:rPr>
        <w:t>in the Middle East—</w:t>
      </w:r>
      <w:r w:rsidRPr="00AF2150">
        <w:rPr>
          <w:rStyle w:val="StyleUnderline"/>
          <w:highlight w:val="cyan"/>
        </w:rPr>
        <w:t>with</w:t>
      </w:r>
      <w:r w:rsidRPr="00AF2150">
        <w:rPr>
          <w:rStyle w:val="StyleUnderline"/>
        </w:rPr>
        <w:t xml:space="preserve"> a long history of hostility and many </w:t>
      </w:r>
      <w:r w:rsidRPr="00AF2150">
        <w:rPr>
          <w:rStyle w:val="Emphasis"/>
        </w:rPr>
        <w:t xml:space="preserve">fresh </w:t>
      </w:r>
      <w:r w:rsidRPr="00AF2150">
        <w:rPr>
          <w:rStyle w:val="Emphasis"/>
          <w:highlight w:val="cyan"/>
        </w:rPr>
        <w:t>antagonisms</w:t>
      </w:r>
      <w:r w:rsidRPr="00AF2150">
        <w:rPr>
          <w:rStyle w:val="StyleUnderline"/>
        </w:rPr>
        <w:t>.</w:t>
      </w:r>
    </w:p>
    <w:p w14:paraId="7C4117D6" w14:textId="77777777" w:rsidR="00A2662A" w:rsidRPr="00AF2150" w:rsidRDefault="00A2662A" w:rsidP="00A2662A">
      <w:pPr>
        <w:rPr>
          <w:rStyle w:val="StyleUnderline"/>
        </w:rPr>
      </w:pPr>
      <w:r w:rsidRPr="00AF2150">
        <w:rPr>
          <w:rStyle w:val="StyleUnderline"/>
        </w:rPr>
        <w:t>What Is to Be Done?</w:t>
      </w:r>
    </w:p>
    <w:p w14:paraId="683C6B12" w14:textId="77777777" w:rsidR="00A2662A" w:rsidRPr="00AF2150" w:rsidRDefault="00A2662A" w:rsidP="00A2662A">
      <w:pPr>
        <w:rPr>
          <w:sz w:val="16"/>
          <w:szCs w:val="16"/>
        </w:rPr>
      </w:pPr>
      <w:r w:rsidRPr="00AF2150">
        <w:rPr>
          <w:sz w:val="16"/>
          <w:szCs w:val="16"/>
        </w:rPr>
        <w:t>The picture presented above is not an optimistic one. The combination of a seemingly intractable three-way arms race and the proliferation of potential nuclear flash points suggests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Will be so lucky the next time we face such a crisis? Who’s to say?</w:t>
      </w:r>
    </w:p>
    <w:p w14:paraId="70E474F7" w14:textId="77777777" w:rsidR="00A2662A" w:rsidRDefault="00A2662A" w:rsidP="00A2662A">
      <w:pPr>
        <w:rPr>
          <w:sz w:val="16"/>
        </w:rPr>
      </w:pPr>
      <w:r w:rsidRPr="00AF2150">
        <w:rPr>
          <w:rStyle w:val="StyleUnderline"/>
          <w:highlight w:val="cyan"/>
        </w:rPr>
        <w:t xml:space="preserve">If we hope to </w:t>
      </w:r>
      <w:r w:rsidRPr="00AF2150">
        <w:rPr>
          <w:rStyle w:val="Emphasis"/>
          <w:highlight w:val="cyan"/>
        </w:rPr>
        <w:t>prevent</w:t>
      </w:r>
      <w:r w:rsidRPr="00AF2150">
        <w:rPr>
          <w:rStyle w:val="StyleUnderline"/>
        </w:rPr>
        <w:t xml:space="preserve"> the next </w:t>
      </w:r>
      <w:r w:rsidRPr="00AF2150">
        <w:rPr>
          <w:rStyle w:val="Emphasis"/>
        </w:rPr>
        <w:t>nuc</w:t>
      </w:r>
      <w:r w:rsidRPr="00AF2150">
        <w:rPr>
          <w:rStyle w:val="StyleUnderline"/>
        </w:rPr>
        <w:t xml:space="preserve">lear </w:t>
      </w:r>
      <w:r w:rsidRPr="00AF2150">
        <w:rPr>
          <w:rStyle w:val="Emphasis"/>
          <w:highlight w:val="cyan"/>
        </w:rPr>
        <w:t>crisis</w:t>
      </w:r>
      <w:r w:rsidRPr="00AF2150">
        <w:rPr>
          <w:rStyle w:val="StyleUnderline"/>
        </w:rPr>
        <w:t xml:space="preserve"> from ending in </w:t>
      </w:r>
      <w:r w:rsidRPr="00AF2150">
        <w:rPr>
          <w:rStyle w:val="Emphasis"/>
        </w:rPr>
        <w:t>catastrophe</w:t>
      </w:r>
      <w:r w:rsidRPr="00AF2150">
        <w:rPr>
          <w:sz w:val="16"/>
        </w:rPr>
        <w:t xml:space="preserve">, there are many specific things that could be done to reduce the risk of uncontrollable escalation. These include, for example, persuading the US and Russia to resume their “Strategic Stability Dialogue”—high-level talks intended to devise steps for reducing the risk of nuclear escalation—that was paused at the onset of the fighting in Ukraine. The US and China could also commence talks of this sort. All three </w:t>
      </w:r>
      <w:r w:rsidRPr="00AF2150">
        <w:rPr>
          <w:rStyle w:val="StyleUnderline"/>
          <w:highlight w:val="cyan"/>
        </w:rPr>
        <w:t>countries could</w:t>
      </w:r>
      <w:r w:rsidRPr="00AF2150">
        <w:rPr>
          <w:rStyle w:val="StyleUnderline"/>
        </w:rPr>
        <w:t xml:space="preserve"> also </w:t>
      </w:r>
      <w:r w:rsidRPr="00AF2150">
        <w:rPr>
          <w:rStyle w:val="StyleUnderline"/>
          <w:highlight w:val="cyan"/>
        </w:rPr>
        <w:t xml:space="preserve">agree to </w:t>
      </w:r>
      <w:r w:rsidRPr="00AF2150">
        <w:rPr>
          <w:rStyle w:val="Emphasis"/>
          <w:highlight w:val="cyan"/>
        </w:rPr>
        <w:t>slow</w:t>
      </w:r>
      <w:r w:rsidRPr="00AF2150">
        <w:rPr>
          <w:sz w:val="16"/>
        </w:rPr>
        <w:t xml:space="preserve"> or freeze their </w:t>
      </w:r>
      <w:r w:rsidRPr="00AF2150">
        <w:rPr>
          <w:rStyle w:val="Emphasis"/>
          <w:highlight w:val="cyan"/>
        </w:rPr>
        <w:t>nuc</w:t>
      </w:r>
      <w:r w:rsidRPr="00AF2150">
        <w:rPr>
          <w:rStyle w:val="StyleUnderline"/>
        </w:rPr>
        <w:t xml:space="preserve">lear </w:t>
      </w:r>
      <w:r w:rsidRPr="00AF2150">
        <w:rPr>
          <w:rStyle w:val="Emphasis"/>
          <w:highlight w:val="cyan"/>
        </w:rPr>
        <w:t>expansion</w:t>
      </w:r>
      <w:r w:rsidRPr="00AF2150">
        <w:rPr>
          <w:sz w:val="16"/>
        </w:rPr>
        <w:t xml:space="preserve"> and modernization efforts.</w:t>
      </w:r>
    </w:p>
    <w:p w14:paraId="0768295C" w14:textId="77777777" w:rsidR="00A2662A" w:rsidRPr="00F65850" w:rsidRDefault="00A2662A" w:rsidP="00A2662A"/>
    <w:p w14:paraId="42076B30" w14:textId="77777777" w:rsidR="00A2662A" w:rsidRDefault="00A2662A" w:rsidP="00A2662A">
      <w:pPr>
        <w:rPr>
          <w:sz w:val="16"/>
        </w:rPr>
      </w:pPr>
    </w:p>
    <w:p w14:paraId="3DAF36FB" w14:textId="77777777" w:rsidR="00A2662A" w:rsidRDefault="00A2662A" w:rsidP="00A2662A">
      <w:pPr>
        <w:pStyle w:val="Heading2"/>
      </w:pPr>
      <w:r>
        <w:t>International Law</w:t>
      </w:r>
    </w:p>
    <w:p w14:paraId="05DD169A" w14:textId="77777777" w:rsidR="00A2662A" w:rsidRDefault="00A2662A" w:rsidP="00A2662A">
      <w:pPr>
        <w:pStyle w:val="Heading3"/>
      </w:pPr>
      <w:r>
        <w:t>Impact---IEL---2AC</w:t>
      </w:r>
    </w:p>
    <w:p w14:paraId="0DB8B624" w14:textId="77777777" w:rsidR="00A2662A" w:rsidRDefault="00A2662A" w:rsidP="00A2662A">
      <w:pPr>
        <w:pStyle w:val="Heading3"/>
      </w:pPr>
      <w:r>
        <w:t>Impact---IHL---2AC</w:t>
      </w:r>
    </w:p>
    <w:p w14:paraId="02302C4B" w14:textId="77777777" w:rsidR="00A2662A" w:rsidRDefault="00A2662A" w:rsidP="00A2662A">
      <w:pPr>
        <w:pStyle w:val="Heading2"/>
      </w:pPr>
      <w:r>
        <w:t>Econ ADV</w:t>
      </w:r>
    </w:p>
    <w:p w14:paraId="0D1FE8FB" w14:textId="77777777" w:rsidR="00A2662A" w:rsidRPr="008779AB" w:rsidRDefault="00A2662A" w:rsidP="00A2662A">
      <w:pPr>
        <w:pStyle w:val="Heading3"/>
      </w:pPr>
      <w:r>
        <w:t>Overview---2AC</w:t>
      </w:r>
    </w:p>
    <w:p w14:paraId="1C398D5A" w14:textId="77777777" w:rsidR="00A2662A" w:rsidRDefault="00A2662A" w:rsidP="00A2662A">
      <w:pPr>
        <w:pStyle w:val="Heading3"/>
      </w:pPr>
      <w:r>
        <w:t>Solvency---AT: Rights Fail---Sachs---2AC</w:t>
      </w:r>
    </w:p>
    <w:p w14:paraId="66F06796" w14:textId="77777777" w:rsidR="00A2662A" w:rsidRDefault="00A2662A" w:rsidP="00A2662A">
      <w:pPr>
        <w:pStyle w:val="Heading4"/>
      </w:pPr>
      <w:r>
        <w:t>Rights are successful:</w:t>
      </w:r>
    </w:p>
    <w:p w14:paraId="2FC2D566" w14:textId="77777777" w:rsidR="00A2662A" w:rsidRDefault="00A2662A" w:rsidP="00A2662A">
      <w:pPr>
        <w:pStyle w:val="Heading4"/>
      </w:pPr>
      <w:r>
        <w:t xml:space="preserve">2. </w:t>
      </w:r>
      <w:r w:rsidRPr="00716756">
        <w:rPr>
          <w:u w:val="single"/>
        </w:rPr>
        <w:t>ENFORCEMENT</w:t>
      </w:r>
      <w:r>
        <w:t xml:space="preserve">---The aff strengthens strike rights, making them </w:t>
      </w:r>
      <w:r w:rsidRPr="00D73CF5">
        <w:rPr>
          <w:u w:val="single"/>
        </w:rPr>
        <w:t>substantive</w:t>
      </w:r>
      <w:r>
        <w:t xml:space="preserve">, not economic rights---that entails </w:t>
      </w:r>
      <w:r w:rsidRPr="00716756">
        <w:rPr>
          <w:u w:val="single"/>
        </w:rPr>
        <w:t>expansive enforcement</w:t>
      </w:r>
      <w:r>
        <w:t xml:space="preserve"> and banning employers from </w:t>
      </w:r>
      <w:r w:rsidRPr="00716756">
        <w:rPr>
          <w:u w:val="single"/>
        </w:rPr>
        <w:t>replacing</w:t>
      </w:r>
      <w:r>
        <w:t xml:space="preserve"> striking workers. </w:t>
      </w:r>
    </w:p>
    <w:p w14:paraId="60817B6D" w14:textId="77777777" w:rsidR="00A2662A" w:rsidRDefault="00A2662A" w:rsidP="00A2662A">
      <w:r>
        <w:t>&lt;&lt;FOR REFERENCE&gt;&gt;</w:t>
      </w:r>
    </w:p>
    <w:p w14:paraId="6268E87A" w14:textId="77777777" w:rsidR="00A2662A" w:rsidRPr="0050479F" w:rsidRDefault="00A2662A" w:rsidP="00A2662A">
      <w:pPr>
        <w:rPr>
          <w:sz w:val="12"/>
          <w:szCs w:val="14"/>
        </w:rPr>
      </w:pPr>
      <w:r w:rsidRPr="0050479F">
        <w:rPr>
          <w:sz w:val="12"/>
          <w:szCs w:val="14"/>
        </w:rPr>
        <w:t xml:space="preserve">Legal scholars have long tried to make sense of the law’s ambivalent treatment of worker power and collective self-determination. Here, I emphasize one point. What makes striking, and the legal apparatus for it, so complicated is that the </w:t>
      </w:r>
      <w:r w:rsidRPr="0050479F">
        <w:rPr>
          <w:rStyle w:val="Emphasis"/>
          <w:sz w:val="22"/>
          <w:szCs w:val="20"/>
          <w:highlight w:val="lightGray"/>
        </w:rPr>
        <w:t>strike</w:t>
      </w:r>
      <w:r w:rsidRPr="0050479F">
        <w:rPr>
          <w:sz w:val="12"/>
          <w:szCs w:val="14"/>
        </w:rPr>
        <w:t xml:space="preserve"> </w:t>
      </w:r>
      <w:r w:rsidRPr="0050479F">
        <w:rPr>
          <w:rStyle w:val="StyleUnderline"/>
          <w:sz w:val="20"/>
          <w:szCs w:val="20"/>
        </w:rPr>
        <w:t>transcends</w:t>
      </w:r>
      <w:r w:rsidRPr="0050479F">
        <w:rPr>
          <w:sz w:val="12"/>
          <w:szCs w:val="14"/>
        </w:rPr>
        <w:t xml:space="preserve"> </w:t>
      </w:r>
      <w:r w:rsidRPr="0050479F">
        <w:rPr>
          <w:rStyle w:val="Emphasis"/>
          <w:sz w:val="22"/>
          <w:szCs w:val="20"/>
        </w:rPr>
        <w:t>easy</w:t>
      </w:r>
      <w:r w:rsidRPr="0050479F">
        <w:rPr>
          <w:sz w:val="12"/>
          <w:szCs w:val="14"/>
        </w:rPr>
        <w:t xml:space="preserve"> legal </w:t>
      </w:r>
      <w:r w:rsidRPr="0050479F">
        <w:rPr>
          <w:rStyle w:val="Emphasis"/>
          <w:sz w:val="22"/>
          <w:szCs w:val="20"/>
        </w:rPr>
        <w:t>categorization</w:t>
      </w:r>
      <w:r w:rsidRPr="0050479F">
        <w:rPr>
          <w:sz w:val="12"/>
          <w:szCs w:val="14"/>
        </w:rPr>
        <w:t xml:space="preserve">. In one respect, </w:t>
      </w:r>
      <w:r w:rsidRPr="0050479F">
        <w:rPr>
          <w:rStyle w:val="StyleUnderline"/>
          <w:sz w:val="20"/>
          <w:szCs w:val="20"/>
        </w:rPr>
        <w:t xml:space="preserve">it </w:t>
      </w:r>
      <w:r w:rsidRPr="0050479F">
        <w:rPr>
          <w:rStyle w:val="StyleUnderline"/>
          <w:sz w:val="20"/>
          <w:szCs w:val="20"/>
          <w:highlight w:val="lightGray"/>
        </w:rPr>
        <w:t xml:space="preserve">is a form of </w:t>
      </w:r>
      <w:r w:rsidRPr="0050479F">
        <w:rPr>
          <w:rStyle w:val="Emphasis"/>
          <w:sz w:val="22"/>
          <w:szCs w:val="20"/>
          <w:highlight w:val="lightGray"/>
        </w:rPr>
        <w:t>protest</w:t>
      </w:r>
      <w:r w:rsidRPr="0050479F">
        <w:rPr>
          <w:rStyle w:val="StyleUnderline"/>
          <w:sz w:val="20"/>
          <w:szCs w:val="20"/>
        </w:rPr>
        <w:t>,</w:t>
      </w:r>
      <w:r w:rsidRPr="0050479F">
        <w:rPr>
          <w:sz w:val="12"/>
          <w:szCs w:val="14"/>
        </w:rPr>
        <w:t xml:space="preserve"> </w:t>
      </w:r>
      <w:r w:rsidRPr="0050479F">
        <w:rPr>
          <w:rStyle w:val="StyleUnderline"/>
          <w:sz w:val="20"/>
          <w:szCs w:val="20"/>
        </w:rPr>
        <w:t xml:space="preserve">fundamentally normative and </w:t>
      </w:r>
      <w:r w:rsidRPr="0050479F">
        <w:rPr>
          <w:rStyle w:val="Emphasis"/>
          <w:sz w:val="22"/>
          <w:szCs w:val="20"/>
        </w:rPr>
        <w:t>political</w:t>
      </w:r>
      <w:r w:rsidRPr="0050479F">
        <w:rPr>
          <w:sz w:val="12"/>
          <w:szCs w:val="14"/>
        </w:rPr>
        <w:t xml:space="preserve">. Yet, that protest takes place within an economic relationship where property and contract law reign supreme.95 To the extent a strike looks like protest, </w:t>
      </w:r>
      <w:r w:rsidRPr="0050479F">
        <w:rPr>
          <w:rStyle w:val="StyleUnderline"/>
          <w:sz w:val="20"/>
          <w:szCs w:val="20"/>
          <w:highlight w:val="lightGray"/>
        </w:rPr>
        <w:t>it</w:t>
      </w:r>
      <w:r w:rsidRPr="0050479F">
        <w:rPr>
          <w:rStyle w:val="StyleUnderline"/>
          <w:sz w:val="20"/>
          <w:szCs w:val="20"/>
        </w:rPr>
        <w:t xml:space="preserve"> approximates the kind of</w:t>
      </w:r>
      <w:r w:rsidRPr="0050479F">
        <w:rPr>
          <w:sz w:val="12"/>
          <w:szCs w:val="14"/>
        </w:rPr>
        <w:t xml:space="preserve"> </w:t>
      </w:r>
      <w:r w:rsidRPr="0050479F">
        <w:rPr>
          <w:rStyle w:val="StyleUnderline"/>
          <w:sz w:val="20"/>
          <w:szCs w:val="20"/>
        </w:rPr>
        <w:t xml:space="preserve">activity that </w:t>
      </w:r>
      <w:r w:rsidRPr="0050479F">
        <w:rPr>
          <w:rStyle w:val="StyleUnderline"/>
          <w:sz w:val="20"/>
          <w:szCs w:val="20"/>
          <w:highlight w:val="lightGray"/>
        </w:rPr>
        <w:t xml:space="preserve">should be a </w:t>
      </w:r>
      <w:r w:rsidRPr="0050479F">
        <w:rPr>
          <w:rStyle w:val="Emphasis"/>
          <w:sz w:val="22"/>
          <w:szCs w:val="20"/>
          <w:highlight w:val="lightGray"/>
        </w:rPr>
        <w:t>fundamental right</w:t>
      </w:r>
      <w:r w:rsidRPr="0050479F">
        <w:rPr>
          <w:sz w:val="12"/>
          <w:szCs w:val="14"/>
        </w:rPr>
        <w:t xml:space="preserve">. </w:t>
      </w:r>
      <w:r w:rsidRPr="0050479F">
        <w:rPr>
          <w:rStyle w:val="StyleUnderline"/>
          <w:sz w:val="20"/>
          <w:szCs w:val="20"/>
        </w:rPr>
        <w:t>But because it takes place</w:t>
      </w:r>
      <w:r w:rsidRPr="0050479F">
        <w:rPr>
          <w:sz w:val="12"/>
          <w:szCs w:val="14"/>
        </w:rPr>
        <w:t xml:space="preserve"> not in the public sphere, but </w:t>
      </w:r>
      <w:r w:rsidRPr="0050479F">
        <w:rPr>
          <w:rStyle w:val="StyleUnderline"/>
          <w:sz w:val="20"/>
          <w:szCs w:val="20"/>
        </w:rPr>
        <w:t>at work</w:t>
      </w:r>
      <w:r w:rsidRPr="0050479F">
        <w:rPr>
          <w:sz w:val="12"/>
          <w:szCs w:val="14"/>
        </w:rPr>
        <w:t>—</w:t>
      </w:r>
      <w:r w:rsidRPr="0050479F">
        <w:rPr>
          <w:rStyle w:val="StyleUnderline"/>
          <w:sz w:val="20"/>
          <w:szCs w:val="20"/>
        </w:rPr>
        <w:t>within</w:t>
      </w:r>
      <w:r w:rsidRPr="0050479F">
        <w:rPr>
          <w:sz w:val="12"/>
          <w:szCs w:val="14"/>
        </w:rPr>
        <w:t xml:space="preserve"> these “</w:t>
      </w:r>
      <w:r w:rsidRPr="0050479F">
        <w:rPr>
          <w:rStyle w:val="Emphasis"/>
          <w:sz w:val="22"/>
          <w:szCs w:val="20"/>
        </w:rPr>
        <w:t>authoritarian</w:t>
      </w:r>
      <w:r w:rsidRPr="0050479F">
        <w:rPr>
          <w:sz w:val="12"/>
          <w:szCs w:val="14"/>
        </w:rPr>
        <w:t xml:space="preserve">, </w:t>
      </w:r>
      <w:r w:rsidRPr="0050479F">
        <w:rPr>
          <w:rStyle w:val="StyleUnderline"/>
          <w:sz w:val="20"/>
          <w:szCs w:val="20"/>
        </w:rPr>
        <w:t>private government</w:t>
      </w:r>
      <w:r w:rsidRPr="0050479F">
        <w:rPr>
          <w:sz w:val="12"/>
          <w:szCs w:val="14"/>
        </w:rPr>
        <w:t>[s],” as philosopher Elizabeth Anderson recently described them—</w:t>
      </w:r>
      <w:r w:rsidRPr="0050479F">
        <w:rPr>
          <w:rStyle w:val="StyleUnderline"/>
          <w:sz w:val="20"/>
          <w:szCs w:val="20"/>
        </w:rPr>
        <w:t xml:space="preserve">such </w:t>
      </w:r>
      <w:r w:rsidRPr="0050479F">
        <w:rPr>
          <w:rStyle w:val="Emphasis"/>
          <w:sz w:val="22"/>
          <w:szCs w:val="20"/>
        </w:rPr>
        <w:t>rights</w:t>
      </w:r>
      <w:r w:rsidRPr="0050479F">
        <w:rPr>
          <w:rStyle w:val="StyleUnderline"/>
          <w:sz w:val="20"/>
          <w:szCs w:val="20"/>
        </w:rPr>
        <w:t xml:space="preserve"> do not carry over</w:t>
      </w:r>
      <w:r w:rsidRPr="0050479F">
        <w:rPr>
          <w:sz w:val="12"/>
          <w:szCs w:val="14"/>
        </w:rPr>
        <w:t>.96</w:t>
      </w:r>
    </w:p>
    <w:p w14:paraId="6DAB6F07" w14:textId="77777777" w:rsidR="00A2662A" w:rsidRPr="0050479F" w:rsidRDefault="00A2662A" w:rsidP="00A2662A">
      <w:pPr>
        <w:rPr>
          <w:sz w:val="12"/>
          <w:szCs w:val="14"/>
        </w:rPr>
      </w:pPr>
      <w:r w:rsidRPr="0050479F">
        <w:rPr>
          <w:sz w:val="12"/>
          <w:szCs w:val="14"/>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4CF5029" w14:textId="77777777" w:rsidR="00A2662A" w:rsidRPr="0050479F" w:rsidRDefault="00A2662A" w:rsidP="00A2662A">
      <w:pPr>
        <w:rPr>
          <w:sz w:val="12"/>
          <w:szCs w:val="14"/>
        </w:rPr>
      </w:pPr>
      <w:r w:rsidRPr="0050479F">
        <w:rPr>
          <w:sz w:val="12"/>
          <w:szCs w:val="14"/>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00430F0A" w14:textId="77777777" w:rsidR="00A2662A" w:rsidRPr="0050479F" w:rsidRDefault="00A2662A" w:rsidP="00A2662A">
      <w:pPr>
        <w:rPr>
          <w:sz w:val="12"/>
          <w:szCs w:val="14"/>
        </w:rPr>
      </w:pPr>
      <w:r w:rsidRPr="0050479F">
        <w:rPr>
          <w:sz w:val="12"/>
          <w:szCs w:val="14"/>
        </w:rPr>
        <w:t>[</w:t>
      </w:r>
      <w:r w:rsidRPr="0050479F">
        <w:rPr>
          <w:rStyle w:val="Emphasis"/>
          <w:sz w:val="22"/>
          <w:szCs w:val="20"/>
        </w:rPr>
        <w:t>Electoral politics</w:t>
      </w:r>
      <w:r w:rsidRPr="0050479F">
        <w:rPr>
          <w:sz w:val="12"/>
          <w:szCs w:val="14"/>
        </w:rPr>
        <w:t xml:space="preserve">] </w:t>
      </w:r>
      <w:r w:rsidRPr="0050479F">
        <w:rPr>
          <w:rStyle w:val="StyleUnderline"/>
          <w:sz w:val="20"/>
          <w:szCs w:val="20"/>
        </w:rPr>
        <w:t xml:space="preserve">is the </w:t>
      </w:r>
      <w:r w:rsidRPr="0050479F">
        <w:rPr>
          <w:rStyle w:val="Emphasis"/>
          <w:sz w:val="22"/>
          <w:szCs w:val="20"/>
        </w:rPr>
        <w:t>fatal lure</w:t>
      </w:r>
      <w:r w:rsidRPr="0050479F">
        <w:rPr>
          <w:sz w:val="12"/>
          <w:szCs w:val="14"/>
        </w:rPr>
        <w:t xml:space="preserve"> in other countries, </w:t>
      </w:r>
      <w:r w:rsidRPr="0050479F">
        <w:rPr>
          <w:rStyle w:val="StyleUnderline"/>
          <w:sz w:val="20"/>
          <w:szCs w:val="20"/>
        </w:rPr>
        <w:t xml:space="preserve">the </w:t>
      </w:r>
      <w:r w:rsidRPr="0050479F">
        <w:rPr>
          <w:rStyle w:val="Emphasis"/>
          <w:sz w:val="22"/>
          <w:szCs w:val="20"/>
        </w:rPr>
        <w:t>deadly trap</w:t>
      </w:r>
      <w:r w:rsidRPr="0050479F">
        <w:rPr>
          <w:rStyle w:val="StyleUnderline"/>
          <w:sz w:val="20"/>
          <w:szCs w:val="20"/>
        </w:rPr>
        <w:t xml:space="preserve">, the </w:t>
      </w:r>
      <w:r w:rsidRPr="0050479F">
        <w:rPr>
          <w:rStyle w:val="Emphasis"/>
          <w:sz w:val="22"/>
          <w:szCs w:val="20"/>
        </w:rPr>
        <w:t>rock</w:t>
      </w:r>
      <w:r w:rsidRPr="0050479F">
        <w:rPr>
          <w:rStyle w:val="StyleUnderline"/>
          <w:sz w:val="20"/>
          <w:szCs w:val="20"/>
        </w:rPr>
        <w:t xml:space="preserve"> on which labor goes </w:t>
      </w:r>
      <w:r w:rsidRPr="0050479F">
        <w:rPr>
          <w:rStyle w:val="Emphasis"/>
          <w:sz w:val="22"/>
          <w:szCs w:val="20"/>
        </w:rPr>
        <w:t>smash</w:t>
      </w:r>
      <w:r w:rsidRPr="0050479F">
        <w:rPr>
          <w:rStyle w:val="StyleUnderline"/>
          <w:sz w:val="20"/>
          <w:szCs w:val="20"/>
        </w:rPr>
        <w:t xml:space="preserve">, </w:t>
      </w:r>
      <w:r w:rsidRPr="0050479F">
        <w:rPr>
          <w:sz w:val="12"/>
          <w:szCs w:val="14"/>
        </w:rPr>
        <w:t>soon or late.</w:t>
      </w:r>
    </w:p>
    <w:p w14:paraId="27A49374" w14:textId="77777777" w:rsidR="00A2662A" w:rsidRPr="0050479F" w:rsidRDefault="00A2662A" w:rsidP="00A2662A">
      <w:pPr>
        <w:rPr>
          <w:sz w:val="12"/>
          <w:szCs w:val="14"/>
        </w:rPr>
      </w:pPr>
      <w:r w:rsidRPr="0050479F">
        <w:rPr>
          <w:sz w:val="12"/>
          <w:szCs w:val="14"/>
        </w:rPr>
        <w:t xml:space="preserve">It has never fooled the labor movement in America. </w:t>
      </w:r>
      <w:r w:rsidRPr="0050479F">
        <w:rPr>
          <w:rStyle w:val="StyleUnderline"/>
          <w:sz w:val="20"/>
          <w:szCs w:val="20"/>
        </w:rPr>
        <w:t>The</w:t>
      </w:r>
      <w:r w:rsidRPr="0050479F">
        <w:rPr>
          <w:sz w:val="12"/>
          <w:szCs w:val="14"/>
        </w:rPr>
        <w:t xml:space="preserve"> American </w:t>
      </w:r>
      <w:r w:rsidRPr="0050479F">
        <w:rPr>
          <w:rStyle w:val="StyleUnderline"/>
          <w:sz w:val="20"/>
          <w:szCs w:val="20"/>
        </w:rPr>
        <w:t>worker</w:t>
      </w:r>
      <w:r w:rsidRPr="0050479F">
        <w:rPr>
          <w:sz w:val="12"/>
          <w:szCs w:val="14"/>
        </w:rPr>
        <w:t xml:space="preserve"> goes into politics and uses his ballot according to his convictions, but he </w:t>
      </w:r>
      <w:r w:rsidRPr="0050479F">
        <w:rPr>
          <w:rStyle w:val="StyleUnderline"/>
          <w:sz w:val="20"/>
          <w:szCs w:val="20"/>
        </w:rPr>
        <w:t xml:space="preserve">does not tie his </w:t>
      </w:r>
      <w:r w:rsidRPr="0050479F">
        <w:rPr>
          <w:rStyle w:val="Emphasis"/>
          <w:sz w:val="22"/>
          <w:szCs w:val="20"/>
        </w:rPr>
        <w:t>economic weapon</w:t>
      </w:r>
      <w:r w:rsidRPr="0050479F">
        <w:rPr>
          <w:sz w:val="12"/>
          <w:szCs w:val="14"/>
        </w:rPr>
        <w:t xml:space="preserve"> </w:t>
      </w:r>
      <w:r w:rsidRPr="0050479F">
        <w:rPr>
          <w:rStyle w:val="StyleUnderline"/>
          <w:sz w:val="20"/>
          <w:szCs w:val="20"/>
        </w:rPr>
        <w:t xml:space="preserve">into a bundle with his </w:t>
      </w:r>
      <w:r w:rsidRPr="0050479F">
        <w:rPr>
          <w:rStyle w:val="Emphasis"/>
          <w:sz w:val="22"/>
          <w:szCs w:val="20"/>
        </w:rPr>
        <w:t>political power</w:t>
      </w:r>
      <w:r w:rsidRPr="0050479F">
        <w:rPr>
          <w:sz w:val="12"/>
          <w:szCs w:val="14"/>
        </w:rPr>
        <w:t xml:space="preserve"> </w:t>
      </w:r>
      <w:r w:rsidRPr="0050479F">
        <w:rPr>
          <w:rStyle w:val="StyleUnderline"/>
          <w:sz w:val="20"/>
          <w:szCs w:val="20"/>
        </w:rPr>
        <w:t xml:space="preserve">and then find he has made a </w:t>
      </w:r>
      <w:r w:rsidRPr="0050479F">
        <w:rPr>
          <w:rStyle w:val="Emphasis"/>
          <w:sz w:val="22"/>
          <w:szCs w:val="20"/>
        </w:rPr>
        <w:t>slapstick</w:t>
      </w:r>
      <w:r w:rsidRPr="0050479F">
        <w:rPr>
          <w:rStyle w:val="StyleUnderline"/>
          <w:sz w:val="20"/>
          <w:szCs w:val="20"/>
        </w:rPr>
        <w:t xml:space="preserve"> at which in the end </w:t>
      </w:r>
      <w:r w:rsidRPr="0050479F">
        <w:rPr>
          <w:rStyle w:val="Emphasis"/>
          <w:sz w:val="22"/>
          <w:szCs w:val="20"/>
        </w:rPr>
        <w:t>everybody laughs</w:t>
      </w:r>
      <w:r w:rsidRPr="0050479F">
        <w:rPr>
          <w:sz w:val="12"/>
          <w:szCs w:val="14"/>
        </w:rPr>
        <w:t>.100</w:t>
      </w:r>
    </w:p>
    <w:p w14:paraId="6FB9920B" w14:textId="77777777" w:rsidR="00A2662A" w:rsidRPr="0050479F" w:rsidRDefault="00A2662A" w:rsidP="00A2662A">
      <w:pPr>
        <w:rPr>
          <w:sz w:val="12"/>
          <w:szCs w:val="14"/>
        </w:rPr>
      </w:pPr>
      <w:r w:rsidRPr="0050479F">
        <w:rPr>
          <w:sz w:val="12"/>
          <w:szCs w:val="14"/>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3D24B478" w14:textId="77777777" w:rsidR="00A2662A" w:rsidRPr="0050479F" w:rsidRDefault="00A2662A" w:rsidP="00A2662A">
      <w:pPr>
        <w:rPr>
          <w:sz w:val="20"/>
          <w:szCs w:val="20"/>
          <w:u w:val="single"/>
        </w:rPr>
      </w:pPr>
      <w:r w:rsidRPr="0050479F">
        <w:rPr>
          <w:sz w:val="12"/>
          <w:szCs w:val="20"/>
        </w:rPr>
        <w:t xml:space="preserve">Political scientist Josiah Lambert accordingly argues that </w:t>
      </w:r>
      <w:r w:rsidRPr="0050479F">
        <w:rPr>
          <w:rStyle w:val="StyleUnderline"/>
          <w:sz w:val="20"/>
          <w:szCs w:val="20"/>
          <w:highlight w:val="lightGray"/>
        </w:rPr>
        <w:t>law</w:t>
      </w:r>
      <w:r w:rsidRPr="0050479F">
        <w:rPr>
          <w:rStyle w:val="StyleUnderline"/>
          <w:sz w:val="20"/>
          <w:szCs w:val="20"/>
        </w:rPr>
        <w:t xml:space="preserve"> came to </w:t>
      </w:r>
      <w:r w:rsidRPr="0050479F">
        <w:rPr>
          <w:rStyle w:val="StyleUnderline"/>
          <w:sz w:val="20"/>
          <w:szCs w:val="20"/>
          <w:highlight w:val="lightGray"/>
        </w:rPr>
        <w:t>protect</w:t>
      </w:r>
      <w:r w:rsidRPr="0050479F">
        <w:rPr>
          <w:rStyle w:val="StyleUnderline"/>
          <w:sz w:val="20"/>
          <w:szCs w:val="20"/>
        </w:rPr>
        <w:t xml:space="preserve"> the </w:t>
      </w:r>
      <w:r w:rsidRPr="0050479F">
        <w:rPr>
          <w:rStyle w:val="StyleUnderline"/>
          <w:sz w:val="20"/>
          <w:szCs w:val="20"/>
          <w:highlight w:val="lightGray"/>
        </w:rPr>
        <w:t>strike as a “</w:t>
      </w:r>
      <w:r w:rsidRPr="0050479F">
        <w:rPr>
          <w:rStyle w:val="Emphasis"/>
          <w:sz w:val="22"/>
          <w:szCs w:val="20"/>
          <w:highlight w:val="lightGray"/>
        </w:rPr>
        <w:t xml:space="preserve">commercial </w:t>
      </w:r>
      <w:r w:rsidRPr="0050479F">
        <w:rPr>
          <w:rStyle w:val="Emphasis"/>
          <w:sz w:val="22"/>
          <w:szCs w:val="20"/>
        </w:rPr>
        <w:t>right</w:t>
      </w:r>
      <w:r w:rsidRPr="0050479F">
        <w:rPr>
          <w:rStyle w:val="StyleUnderline"/>
          <w:sz w:val="20"/>
          <w:szCs w:val="20"/>
          <w:highlight w:val="lightGray"/>
        </w:rPr>
        <w:t>,” not</w:t>
      </w:r>
      <w:r w:rsidRPr="0050479F">
        <w:rPr>
          <w:rStyle w:val="StyleUnderline"/>
          <w:sz w:val="20"/>
          <w:szCs w:val="20"/>
        </w:rPr>
        <w:t xml:space="preserve"> a “</w:t>
      </w:r>
      <w:r w:rsidRPr="0050479F">
        <w:rPr>
          <w:rStyle w:val="Emphasis"/>
          <w:sz w:val="22"/>
          <w:szCs w:val="20"/>
          <w:highlight w:val="lightGray"/>
        </w:rPr>
        <w:t>citizenship right</w:t>
      </w:r>
      <w:r w:rsidRPr="0050479F">
        <w:rPr>
          <w:sz w:val="12"/>
          <w:szCs w:val="20"/>
        </w:rPr>
        <w:t xml:space="preserve">.”102 Legal scholars similarly highlight that </w:t>
      </w:r>
      <w:r w:rsidRPr="0050479F">
        <w:rPr>
          <w:rStyle w:val="StyleUnderline"/>
          <w:sz w:val="20"/>
          <w:szCs w:val="20"/>
          <w:highlight w:val="lightGray"/>
        </w:rPr>
        <w:t xml:space="preserve">a more </w:t>
      </w:r>
      <w:r w:rsidRPr="0050479F">
        <w:rPr>
          <w:rStyle w:val="Emphasis"/>
          <w:sz w:val="22"/>
          <w:szCs w:val="20"/>
          <w:highlight w:val="lightGray"/>
        </w:rPr>
        <w:t>expansive</w:t>
      </w:r>
      <w:r w:rsidRPr="0050479F">
        <w:rPr>
          <w:sz w:val="12"/>
          <w:szCs w:val="20"/>
        </w:rPr>
        <w:t>, quasi-</w:t>
      </w:r>
      <w:r w:rsidRPr="0050479F">
        <w:rPr>
          <w:rStyle w:val="StyleUnderline"/>
          <w:sz w:val="20"/>
          <w:szCs w:val="20"/>
        </w:rPr>
        <w:t xml:space="preserve">constitutional </w:t>
      </w:r>
      <w:r w:rsidRPr="0050479F">
        <w:rPr>
          <w:rStyle w:val="StyleUnderline"/>
          <w:sz w:val="20"/>
          <w:szCs w:val="20"/>
          <w:highlight w:val="lightGray"/>
        </w:rPr>
        <w:t>view of striking as a “</w:t>
      </w:r>
      <w:r w:rsidRPr="0050479F">
        <w:rPr>
          <w:rStyle w:val="Emphasis"/>
          <w:sz w:val="22"/>
          <w:szCs w:val="20"/>
          <w:highlight w:val="lightGray"/>
        </w:rPr>
        <w:t>civil right</w:t>
      </w:r>
      <w:r w:rsidRPr="0050479F">
        <w:rPr>
          <w:rStyle w:val="StyleUnderline"/>
          <w:sz w:val="20"/>
          <w:szCs w:val="20"/>
          <w:highlight w:val="lightGray"/>
        </w:rPr>
        <w:t>”</w:t>
      </w:r>
      <w:r w:rsidRPr="0050479F">
        <w:rPr>
          <w:rStyle w:val="StyleUnderline"/>
          <w:sz w:val="20"/>
          <w:szCs w:val="20"/>
        </w:rPr>
        <w:t xml:space="preserve"> warred with the</w:t>
      </w:r>
      <w:r w:rsidRPr="0050479F">
        <w:rPr>
          <w:sz w:val="12"/>
          <w:szCs w:val="20"/>
        </w:rPr>
        <w:t xml:space="preserve"> purely </w:t>
      </w:r>
      <w:r w:rsidRPr="0050479F">
        <w:rPr>
          <w:rStyle w:val="Emphasis"/>
          <w:sz w:val="22"/>
          <w:szCs w:val="20"/>
        </w:rPr>
        <w:t>statutory</w:t>
      </w:r>
      <w:r w:rsidRPr="0050479F">
        <w:rPr>
          <w:sz w:val="12"/>
          <w:szCs w:val="20"/>
        </w:rPr>
        <w:t xml:space="preserve"> </w:t>
      </w:r>
      <w:r w:rsidRPr="0050479F">
        <w:rPr>
          <w:rStyle w:val="StyleUnderline"/>
          <w:sz w:val="20"/>
          <w:szCs w:val="20"/>
        </w:rPr>
        <w:t>conception of striking as an</w:t>
      </w:r>
      <w:r w:rsidRPr="0050479F">
        <w:rPr>
          <w:sz w:val="12"/>
          <w:szCs w:val="20"/>
        </w:rPr>
        <w:t xml:space="preserve"> “</w:t>
      </w:r>
      <w:r w:rsidRPr="0050479F">
        <w:rPr>
          <w:rStyle w:val="Emphasis"/>
          <w:sz w:val="22"/>
          <w:szCs w:val="20"/>
        </w:rPr>
        <w:t>economic[]interest</w:t>
      </w:r>
      <w:r w:rsidRPr="0050479F">
        <w:rPr>
          <w:sz w:val="12"/>
          <w:szCs w:val="20"/>
        </w:rPr>
        <w:t xml:space="preserve">.”103 The latter won the day, </w:t>
      </w:r>
      <w:r w:rsidRPr="0050479F">
        <w:rPr>
          <w:rStyle w:val="Emphasis"/>
          <w:sz w:val="22"/>
          <w:szCs w:val="20"/>
          <w:highlight w:val="lightGray"/>
        </w:rPr>
        <w:t>eclipsing</w:t>
      </w:r>
      <w:r w:rsidRPr="0050479F">
        <w:rPr>
          <w:sz w:val="12"/>
          <w:szCs w:val="20"/>
        </w:rPr>
        <w:t xml:space="preserve"> early </w:t>
      </w:r>
      <w:r w:rsidRPr="0050479F">
        <w:rPr>
          <w:rStyle w:val="StyleUnderline"/>
          <w:sz w:val="20"/>
          <w:szCs w:val="20"/>
          <w:highlight w:val="lightGray"/>
        </w:rPr>
        <w:t>conceptions of a worker as</w:t>
      </w:r>
      <w:r w:rsidRPr="0050479F">
        <w:rPr>
          <w:sz w:val="12"/>
          <w:szCs w:val="20"/>
        </w:rPr>
        <w:t xml:space="preserve"> more than “a factor of production” but “</w:t>
      </w:r>
      <w:r w:rsidRPr="0050479F">
        <w:rPr>
          <w:rStyle w:val="StyleUnderline"/>
          <w:sz w:val="20"/>
          <w:szCs w:val="20"/>
        </w:rPr>
        <w:t>a</w:t>
      </w:r>
      <w:r w:rsidRPr="0050479F">
        <w:rPr>
          <w:sz w:val="12"/>
          <w:szCs w:val="20"/>
        </w:rPr>
        <w:t xml:space="preserve"> </w:t>
      </w:r>
      <w:r w:rsidRPr="0050479F">
        <w:rPr>
          <w:rStyle w:val="Emphasis"/>
          <w:sz w:val="22"/>
          <w:szCs w:val="20"/>
          <w:highlight w:val="lightGray"/>
        </w:rPr>
        <w:t>self-governing</w:t>
      </w:r>
      <w:r w:rsidRPr="0050479F">
        <w:rPr>
          <w:sz w:val="12"/>
          <w:szCs w:val="20"/>
          <w:highlight w:val="lightGray"/>
        </w:rPr>
        <w:t xml:space="preserve"> </w:t>
      </w:r>
      <w:r w:rsidRPr="0050479F">
        <w:rPr>
          <w:rStyle w:val="StyleUnderline"/>
          <w:sz w:val="20"/>
          <w:szCs w:val="20"/>
          <w:highlight w:val="lightGray"/>
        </w:rPr>
        <w:t>citizen</w:t>
      </w:r>
      <w:r w:rsidRPr="0050479F">
        <w:rPr>
          <w:rStyle w:val="StyleUnderline"/>
          <w:sz w:val="20"/>
          <w:szCs w:val="20"/>
        </w:rPr>
        <w:t xml:space="preserve"> with </w:t>
      </w:r>
      <w:r w:rsidRPr="0050479F">
        <w:rPr>
          <w:rStyle w:val="Emphasis"/>
          <w:sz w:val="22"/>
          <w:szCs w:val="20"/>
        </w:rPr>
        <w:t>rights</w:t>
      </w:r>
      <w:r w:rsidRPr="0050479F">
        <w:rPr>
          <w:sz w:val="12"/>
          <w:szCs w:val="20"/>
        </w:rPr>
        <w:t xml:space="preserve"> and duties </w:t>
      </w:r>
      <w:r w:rsidRPr="0050479F">
        <w:rPr>
          <w:rStyle w:val="StyleUnderline"/>
          <w:sz w:val="20"/>
          <w:szCs w:val="20"/>
        </w:rPr>
        <w:t>beyond those enumerated in the</w:t>
      </w:r>
      <w:r w:rsidRPr="0050479F">
        <w:rPr>
          <w:sz w:val="12"/>
          <w:szCs w:val="20"/>
        </w:rPr>
        <w:t xml:space="preserve"> </w:t>
      </w:r>
      <w:r w:rsidRPr="0050479F">
        <w:rPr>
          <w:rStyle w:val="Emphasis"/>
          <w:sz w:val="22"/>
          <w:szCs w:val="20"/>
        </w:rPr>
        <w:t>labor contract</w:t>
      </w:r>
      <w:r w:rsidRPr="0050479F">
        <w:rPr>
          <w:sz w:val="12"/>
          <w:szCs w:val="20"/>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50479F">
        <w:rPr>
          <w:rStyle w:val="StyleUnderline"/>
          <w:sz w:val="20"/>
          <w:szCs w:val="20"/>
        </w:rPr>
        <w:t>labor’s</w:t>
      </w:r>
      <w:r w:rsidRPr="0050479F">
        <w:rPr>
          <w:sz w:val="12"/>
          <w:szCs w:val="20"/>
        </w:rPr>
        <w:t xml:space="preserve"> </w:t>
      </w:r>
      <w:r w:rsidRPr="0050479F">
        <w:rPr>
          <w:rStyle w:val="StyleUnderline"/>
          <w:sz w:val="20"/>
          <w:szCs w:val="20"/>
        </w:rPr>
        <w:t xml:space="preserve">commerce-ness had become the </w:t>
      </w:r>
      <w:r w:rsidRPr="0050479F">
        <w:rPr>
          <w:rStyle w:val="Emphasis"/>
          <w:sz w:val="22"/>
          <w:szCs w:val="20"/>
        </w:rPr>
        <w:t>source</w:t>
      </w:r>
      <w:r w:rsidRPr="0050479F">
        <w:rPr>
          <w:rStyle w:val="StyleUnderline"/>
          <w:sz w:val="20"/>
          <w:szCs w:val="20"/>
        </w:rPr>
        <w:t xml:space="preserve"> of its </w:t>
      </w:r>
      <w:r w:rsidRPr="0050479F">
        <w:rPr>
          <w:rStyle w:val="Emphasis"/>
          <w:sz w:val="22"/>
          <w:szCs w:val="20"/>
        </w:rPr>
        <w:t>rights</w:t>
      </w:r>
      <w:r w:rsidRPr="0050479F">
        <w:rPr>
          <w:rStyle w:val="StyleUnderline"/>
          <w:sz w:val="20"/>
          <w:szCs w:val="20"/>
        </w:rPr>
        <w:t>.</w:t>
      </w:r>
    </w:p>
    <w:p w14:paraId="442C3ED4" w14:textId="77777777" w:rsidR="00A2662A" w:rsidRDefault="00A2662A" w:rsidP="00A2662A">
      <w:pPr>
        <w:pStyle w:val="Heading4"/>
      </w:pPr>
      <w:r>
        <w:t xml:space="preserve">3. </w:t>
      </w:r>
      <w:r w:rsidRPr="00D73CF5">
        <w:rPr>
          <w:u w:val="single"/>
        </w:rPr>
        <w:t>SOCIAL BARGAINING</w:t>
      </w:r>
      <w:r>
        <w:t xml:space="preserve">---The plan allows strikes directed at the government, challenging </w:t>
      </w:r>
      <w:r w:rsidRPr="00D73CF5">
        <w:rPr>
          <w:u w:val="single"/>
        </w:rPr>
        <w:t>austerity</w:t>
      </w:r>
      <w:r>
        <w:t xml:space="preserve"> and labor laws---that’s Reddy. </w:t>
      </w:r>
    </w:p>
    <w:p w14:paraId="70731FAF" w14:textId="77777777" w:rsidR="00A2662A" w:rsidRPr="00D73CF5" w:rsidRDefault="00A2662A" w:rsidP="00A2662A">
      <w:r>
        <w:t>&lt;&lt;FOR REFERENCE&gt;&gt;</w:t>
      </w:r>
    </w:p>
    <w:p w14:paraId="0B936028" w14:textId="77777777" w:rsidR="00A2662A" w:rsidRPr="0050479F" w:rsidRDefault="00A2662A" w:rsidP="00A2662A">
      <w:pPr>
        <w:rPr>
          <w:sz w:val="12"/>
          <w:szCs w:val="20"/>
        </w:rPr>
      </w:pPr>
      <w:r w:rsidRPr="0050479F">
        <w:rPr>
          <w:sz w:val="12"/>
          <w:szCs w:val="20"/>
        </w:rPr>
        <w:t xml:space="preserve">In recent years, consistent with this vision, </w:t>
      </w:r>
      <w:r w:rsidRPr="0050479F">
        <w:rPr>
          <w:rStyle w:val="StyleUnderline"/>
          <w:sz w:val="20"/>
          <w:szCs w:val="20"/>
        </w:rPr>
        <w:t xml:space="preserve">there has been a </w:t>
      </w:r>
      <w:r w:rsidRPr="0050479F">
        <w:rPr>
          <w:rStyle w:val="Emphasis"/>
          <w:sz w:val="22"/>
          <w:szCs w:val="20"/>
          <w:highlight w:val="lightGray"/>
        </w:rPr>
        <w:t>shift</w:t>
      </w:r>
      <w:r w:rsidRPr="0050479F">
        <w:rPr>
          <w:rStyle w:val="StyleUnderline"/>
          <w:sz w:val="20"/>
          <w:szCs w:val="20"/>
          <w:highlight w:val="lightGray"/>
        </w:rPr>
        <w:t xml:space="preserve"> in</w:t>
      </w:r>
      <w:r w:rsidRPr="0050479F">
        <w:rPr>
          <w:rStyle w:val="StyleUnderline"/>
          <w:sz w:val="20"/>
          <w:szCs w:val="20"/>
        </w:rPr>
        <w:t xml:space="preserve"> the </w:t>
      </w:r>
      <w:r w:rsidRPr="0050479F">
        <w:rPr>
          <w:rStyle w:val="Emphasis"/>
          <w:sz w:val="22"/>
          <w:szCs w:val="20"/>
        </w:rPr>
        <w:t>kinds</w:t>
      </w:r>
      <w:r w:rsidRPr="0050479F">
        <w:rPr>
          <w:rStyle w:val="StyleUnderline"/>
          <w:sz w:val="20"/>
          <w:szCs w:val="20"/>
        </w:rPr>
        <w:t xml:space="preserve"> of </w:t>
      </w:r>
      <w:r w:rsidRPr="0050479F">
        <w:rPr>
          <w:rStyle w:val="Emphasis"/>
          <w:sz w:val="22"/>
          <w:szCs w:val="20"/>
          <w:highlight w:val="lightGray"/>
        </w:rPr>
        <w:t>strikes</w:t>
      </w:r>
      <w:r w:rsidRPr="0050479F">
        <w:rPr>
          <w:rStyle w:val="StyleUnderline"/>
          <w:sz w:val="20"/>
          <w:szCs w:val="20"/>
        </w:rPr>
        <w:t xml:space="preserve"> workers </w:t>
      </w:r>
      <w:r w:rsidRPr="0050479F">
        <w:rPr>
          <w:sz w:val="12"/>
          <w:szCs w:val="20"/>
        </w:rPr>
        <w:t xml:space="preserve">and their organizations </w:t>
      </w:r>
      <w:r w:rsidRPr="0050479F">
        <w:rPr>
          <w:rStyle w:val="StyleUnderline"/>
          <w:sz w:val="20"/>
          <w:szCs w:val="20"/>
        </w:rPr>
        <w:t>engage in</w:t>
      </w:r>
      <w:r w:rsidRPr="0050479F">
        <w:rPr>
          <w:sz w:val="12"/>
          <w:szCs w:val="20"/>
        </w:rPr>
        <w:t>—</w:t>
      </w:r>
      <w:r w:rsidRPr="0050479F">
        <w:rPr>
          <w:rStyle w:val="StyleUnderline"/>
          <w:sz w:val="20"/>
          <w:szCs w:val="20"/>
          <w:highlight w:val="lightGray"/>
        </w:rPr>
        <w:t xml:space="preserve">increasingly </w:t>
      </w:r>
      <w:r w:rsidRPr="0050479F">
        <w:rPr>
          <w:rStyle w:val="Emphasis"/>
          <w:sz w:val="22"/>
          <w:szCs w:val="20"/>
          <w:highlight w:val="lightGray"/>
        </w:rPr>
        <w:t>public-facing</w:t>
      </w:r>
      <w:r w:rsidRPr="0050479F">
        <w:rPr>
          <w:sz w:val="12"/>
          <w:szCs w:val="20"/>
        </w:rPr>
        <w:t xml:space="preserve">, </w:t>
      </w:r>
      <w:r w:rsidRPr="0050479F">
        <w:rPr>
          <w:rStyle w:val="StyleUnderline"/>
          <w:sz w:val="20"/>
          <w:szCs w:val="20"/>
        </w:rPr>
        <w:t>engaged with the community, and capacious</w:t>
      </w:r>
      <w:r w:rsidRPr="0050479F">
        <w:rPr>
          <w:sz w:val="12"/>
          <w:szCs w:val="20"/>
        </w:rPr>
        <w:t xml:space="preserve"> in their concerns.178 </w:t>
      </w:r>
      <w:r w:rsidRPr="0050479F">
        <w:rPr>
          <w:rStyle w:val="StyleUnderline"/>
          <w:sz w:val="20"/>
          <w:szCs w:val="20"/>
        </w:rPr>
        <w:t xml:space="preserve">They have </w:t>
      </w:r>
      <w:r w:rsidRPr="0050479F">
        <w:rPr>
          <w:rStyle w:val="Emphasis"/>
          <w:sz w:val="22"/>
          <w:szCs w:val="20"/>
        </w:rPr>
        <w:t>transcended</w:t>
      </w:r>
      <w:r w:rsidRPr="0050479F">
        <w:rPr>
          <w:sz w:val="12"/>
          <w:szCs w:val="20"/>
        </w:rPr>
        <w:t xml:space="preserve"> the ostensible </w:t>
      </w:r>
      <w:r w:rsidRPr="0050479F">
        <w:rPr>
          <w:rStyle w:val="Emphasis"/>
          <w:sz w:val="22"/>
          <w:szCs w:val="20"/>
        </w:rPr>
        <w:t>apoliticism</w:t>
      </w:r>
      <w:r w:rsidRPr="0050479F">
        <w:rPr>
          <w:sz w:val="12"/>
          <w:szCs w:val="20"/>
        </w:rPr>
        <w:t xml:space="preserve"> of their forebearers in two ways, less voluntaristic and less economistic</w:t>
      </w:r>
      <w:r w:rsidRPr="0050479F">
        <w:rPr>
          <w:rStyle w:val="StyleUnderline"/>
          <w:sz w:val="20"/>
          <w:szCs w:val="20"/>
        </w:rPr>
        <w:t>.</w:t>
      </w:r>
      <w:r w:rsidRPr="0050479F">
        <w:rPr>
          <w:sz w:val="12"/>
          <w:szCs w:val="20"/>
        </w:rPr>
        <w:t xml:space="preserve"> </w:t>
      </w:r>
      <w:r w:rsidRPr="0050479F">
        <w:rPr>
          <w:rStyle w:val="StyleUnderline"/>
          <w:sz w:val="20"/>
          <w:szCs w:val="20"/>
        </w:rPr>
        <w:t>They</w:t>
      </w:r>
      <w:r w:rsidRPr="0050479F">
        <w:rPr>
          <w:sz w:val="12"/>
          <w:szCs w:val="20"/>
        </w:rPr>
        <w:t xml:space="preserve"> are less voluntaristic in that they </w:t>
      </w:r>
      <w:r w:rsidRPr="0050479F">
        <w:rPr>
          <w:rStyle w:val="StyleUnderline"/>
          <w:sz w:val="20"/>
          <w:szCs w:val="20"/>
          <w:highlight w:val="lightGray"/>
        </w:rPr>
        <w:t>seek to</w:t>
      </w:r>
      <w:r w:rsidRPr="0050479F">
        <w:rPr>
          <w:rStyle w:val="StyleUnderline"/>
          <w:sz w:val="20"/>
          <w:szCs w:val="20"/>
        </w:rPr>
        <w:t xml:space="preserve"> engage</w:t>
      </w:r>
      <w:r w:rsidRPr="0050479F">
        <w:rPr>
          <w:sz w:val="12"/>
          <w:szCs w:val="20"/>
        </w:rPr>
        <w:t xml:space="preserve"> </w:t>
      </w:r>
      <w:r w:rsidRPr="0050479F">
        <w:rPr>
          <w:rStyle w:val="StyleUnderline"/>
          <w:sz w:val="20"/>
          <w:szCs w:val="20"/>
        </w:rPr>
        <w:t xml:space="preserve">and </w:t>
      </w:r>
      <w:r w:rsidRPr="0050479F">
        <w:rPr>
          <w:rStyle w:val="Emphasis"/>
          <w:sz w:val="22"/>
          <w:szCs w:val="20"/>
          <w:highlight w:val="lightGray"/>
        </w:rPr>
        <w:t>mobilize</w:t>
      </w:r>
      <w:r w:rsidRPr="0050479F">
        <w:rPr>
          <w:rStyle w:val="StyleUnderline"/>
          <w:sz w:val="20"/>
          <w:szCs w:val="20"/>
        </w:rPr>
        <w:t xml:space="preserve"> the</w:t>
      </w:r>
      <w:r w:rsidRPr="0050479F">
        <w:rPr>
          <w:sz w:val="12"/>
          <w:szCs w:val="20"/>
        </w:rPr>
        <w:t xml:space="preserve"> broader </w:t>
      </w:r>
      <w:r w:rsidRPr="0050479F">
        <w:rPr>
          <w:rStyle w:val="Emphasis"/>
          <w:sz w:val="22"/>
          <w:szCs w:val="20"/>
          <w:highlight w:val="lightGray"/>
        </w:rPr>
        <w:t>community</w:t>
      </w:r>
      <w:r w:rsidRPr="0050479F">
        <w:rPr>
          <w:sz w:val="12"/>
          <w:szCs w:val="20"/>
        </w:rPr>
        <w:t xml:space="preserve"> </w:t>
      </w:r>
      <w:r w:rsidRPr="0050479F">
        <w:rPr>
          <w:rStyle w:val="StyleUnderline"/>
          <w:sz w:val="20"/>
          <w:szCs w:val="20"/>
        </w:rPr>
        <w:t>in support of labor’s goals</w:t>
      </w:r>
      <w:r w:rsidRPr="0050479F">
        <w:rPr>
          <w:sz w:val="12"/>
          <w:szCs w:val="20"/>
        </w:rPr>
        <w:t xml:space="preserve">, and those goals often include community, if not state, action. </w:t>
      </w:r>
      <w:r w:rsidRPr="0050479F">
        <w:rPr>
          <w:rStyle w:val="StyleUnderline"/>
          <w:sz w:val="20"/>
          <w:szCs w:val="20"/>
        </w:rPr>
        <w:t>They are</w:t>
      </w:r>
      <w:r w:rsidRPr="0050479F">
        <w:rPr>
          <w:sz w:val="12"/>
          <w:szCs w:val="20"/>
        </w:rPr>
        <w:t xml:space="preserve"> </w:t>
      </w:r>
      <w:r w:rsidRPr="0050479F">
        <w:rPr>
          <w:rStyle w:val="Emphasis"/>
          <w:sz w:val="22"/>
          <w:szCs w:val="20"/>
        </w:rPr>
        <w:t>less economistic</w:t>
      </w:r>
      <w:r w:rsidRPr="0050479F">
        <w:rPr>
          <w:sz w:val="12"/>
          <w:szCs w:val="20"/>
        </w:rPr>
        <w:t xml:space="preserve"> in that </w:t>
      </w:r>
      <w:r w:rsidRPr="0050479F">
        <w:rPr>
          <w:rStyle w:val="StyleUnderline"/>
          <w:sz w:val="20"/>
          <w:szCs w:val="20"/>
        </w:rPr>
        <w:t xml:space="preserve">they </w:t>
      </w:r>
      <w:r w:rsidRPr="0050479F">
        <w:rPr>
          <w:rStyle w:val="StyleUnderline"/>
          <w:sz w:val="20"/>
          <w:szCs w:val="20"/>
          <w:highlight w:val="lightGray"/>
        </w:rPr>
        <w:t>draw through</w:t>
      </w:r>
      <w:r w:rsidRPr="0050479F">
        <w:rPr>
          <w:rStyle w:val="StyleUnderline"/>
          <w:sz w:val="20"/>
          <w:szCs w:val="20"/>
        </w:rPr>
        <w:t xml:space="preserve"> </w:t>
      </w:r>
      <w:r w:rsidRPr="0050479F">
        <w:rPr>
          <w:rStyle w:val="StyleUnderline"/>
          <w:sz w:val="20"/>
          <w:szCs w:val="20"/>
          <w:highlight w:val="lightGray"/>
        </w:rPr>
        <w:t>lines</w:t>
      </w:r>
      <w:r w:rsidRPr="0050479F">
        <w:rPr>
          <w:sz w:val="12"/>
          <w:szCs w:val="20"/>
        </w:rPr>
        <w:t xml:space="preserve"> between workplace-based economic issues and other forms of exploitation and subjugation </w:t>
      </w:r>
      <w:r w:rsidRPr="0050479F">
        <w:rPr>
          <w:rStyle w:val="StyleUnderline"/>
          <w:sz w:val="20"/>
          <w:szCs w:val="20"/>
        </w:rPr>
        <w:t xml:space="preserve">that have been </w:t>
      </w:r>
      <w:r w:rsidRPr="0050479F">
        <w:rPr>
          <w:rStyle w:val="StyleUnderline"/>
          <w:sz w:val="20"/>
          <w:szCs w:val="20"/>
          <w:highlight w:val="lightGray"/>
        </w:rPr>
        <w:t>constructed as</w:t>
      </w:r>
      <w:r w:rsidRPr="0050479F">
        <w:rPr>
          <w:rStyle w:val="StyleUnderline"/>
          <w:sz w:val="20"/>
          <w:szCs w:val="20"/>
        </w:rPr>
        <w:t xml:space="preserve"> “</w:t>
      </w:r>
      <w:r w:rsidRPr="0050479F">
        <w:rPr>
          <w:rStyle w:val="Emphasis"/>
          <w:sz w:val="22"/>
          <w:szCs w:val="20"/>
          <w:highlight w:val="lightGray"/>
        </w:rPr>
        <w:t>political</w:t>
      </w:r>
      <w:r w:rsidRPr="0050479F">
        <w:rPr>
          <w:rStyle w:val="StyleUnderline"/>
          <w:sz w:val="20"/>
          <w:szCs w:val="20"/>
        </w:rPr>
        <w:t>.”</w:t>
      </w:r>
      <w:r w:rsidRPr="0050479F">
        <w:rPr>
          <w:sz w:val="12"/>
          <w:szCs w:val="20"/>
        </w:rPr>
        <w:t xml:space="preserve"> These strikes do not necessarily look like what strikes looked like fifty years ago, and they often skirt—or at times, flatly defy—legal rules. Yet, they have often been successful.</w:t>
      </w:r>
    </w:p>
    <w:p w14:paraId="2FDCA172" w14:textId="77777777" w:rsidR="00A2662A" w:rsidRPr="0050479F" w:rsidRDefault="00A2662A" w:rsidP="00A2662A">
      <w:pPr>
        <w:rPr>
          <w:sz w:val="20"/>
          <w:szCs w:val="20"/>
          <w:u w:val="single"/>
        </w:rPr>
      </w:pPr>
      <w:r w:rsidRPr="0050479F">
        <w:rPr>
          <w:sz w:val="12"/>
          <w:szCs w:val="20"/>
        </w:rPr>
        <w:t xml:space="preserve">Since 2012, </w:t>
      </w:r>
      <w:r w:rsidRPr="0050479F">
        <w:rPr>
          <w:rStyle w:val="Emphasis"/>
          <w:sz w:val="22"/>
          <w:szCs w:val="20"/>
        </w:rPr>
        <w:t>tens</w:t>
      </w:r>
      <w:r w:rsidRPr="0050479F">
        <w:rPr>
          <w:rStyle w:val="StyleUnderline"/>
          <w:sz w:val="20"/>
          <w:szCs w:val="20"/>
        </w:rPr>
        <w:t xml:space="preserve"> of </w:t>
      </w:r>
      <w:r w:rsidRPr="0050479F">
        <w:rPr>
          <w:rStyle w:val="Emphasis"/>
          <w:sz w:val="22"/>
          <w:szCs w:val="20"/>
        </w:rPr>
        <w:t>thousands</w:t>
      </w:r>
      <w:r w:rsidRPr="0050479F">
        <w:rPr>
          <w:rStyle w:val="StyleUnderline"/>
          <w:sz w:val="20"/>
          <w:szCs w:val="20"/>
        </w:rPr>
        <w:t xml:space="preserve"> of workers in the </w:t>
      </w:r>
      <w:r w:rsidRPr="0050479F">
        <w:rPr>
          <w:rStyle w:val="Emphasis"/>
          <w:sz w:val="22"/>
          <w:szCs w:val="20"/>
        </w:rPr>
        <w:t>Fight</w:t>
      </w:r>
      <w:r w:rsidRPr="0050479F">
        <w:rPr>
          <w:rStyle w:val="StyleUnderline"/>
          <w:sz w:val="20"/>
          <w:szCs w:val="20"/>
        </w:rPr>
        <w:t xml:space="preserve"> for </w:t>
      </w:r>
      <w:r w:rsidRPr="0050479F">
        <w:rPr>
          <w:rStyle w:val="Emphasis"/>
          <w:sz w:val="22"/>
          <w:szCs w:val="20"/>
        </w:rPr>
        <w:t>$15</w:t>
      </w:r>
      <w:r w:rsidRPr="0050479F">
        <w:rPr>
          <w:rStyle w:val="StyleUnderline"/>
          <w:sz w:val="20"/>
          <w:szCs w:val="20"/>
        </w:rPr>
        <w:t xml:space="preserve"> movement have engaged in </w:t>
      </w:r>
      <w:r w:rsidRPr="0050479F">
        <w:rPr>
          <w:rStyle w:val="Emphasis"/>
          <w:sz w:val="22"/>
          <w:szCs w:val="20"/>
          <w:highlight w:val="lightGray"/>
        </w:rPr>
        <w:t>discourse-changing</w:t>
      </w:r>
      <w:r w:rsidRPr="0050479F">
        <w:rPr>
          <w:rStyle w:val="StyleUnderline"/>
          <w:sz w:val="20"/>
          <w:szCs w:val="20"/>
        </w:rPr>
        <w:t xml:space="preserve">, public law-building </w:t>
      </w:r>
      <w:r w:rsidRPr="0050479F">
        <w:rPr>
          <w:rStyle w:val="Emphasis"/>
          <w:sz w:val="22"/>
          <w:szCs w:val="20"/>
          <w:highlight w:val="lightGray"/>
        </w:rPr>
        <w:t>strikes</w:t>
      </w:r>
      <w:r w:rsidRPr="0050479F">
        <w:rPr>
          <w:rStyle w:val="StyleUnderline"/>
          <w:sz w:val="20"/>
          <w:szCs w:val="20"/>
        </w:rPr>
        <w:t>.</w:t>
      </w:r>
      <w:r w:rsidRPr="0050479F">
        <w:rPr>
          <w:sz w:val="12"/>
          <w:szCs w:val="20"/>
        </w:rPr>
        <w:t xml:space="preserve"> They do not shut down production, and </w:t>
      </w:r>
      <w:r w:rsidRPr="0050479F">
        <w:rPr>
          <w:rStyle w:val="StyleUnderline"/>
          <w:sz w:val="20"/>
          <w:szCs w:val="20"/>
        </w:rPr>
        <w:t xml:space="preserve">their </w:t>
      </w:r>
      <w:r w:rsidRPr="0050479F">
        <w:rPr>
          <w:rStyle w:val="Emphasis"/>
          <w:sz w:val="22"/>
          <w:szCs w:val="20"/>
        </w:rPr>
        <w:t>primary targets</w:t>
      </w:r>
      <w:r w:rsidRPr="0050479F">
        <w:rPr>
          <w:rStyle w:val="StyleUnderline"/>
          <w:sz w:val="20"/>
          <w:szCs w:val="20"/>
        </w:rPr>
        <w:t xml:space="preserve"> are not </w:t>
      </w:r>
      <w:r w:rsidRPr="0050479F">
        <w:rPr>
          <w:rStyle w:val="Emphasis"/>
          <w:sz w:val="22"/>
          <w:szCs w:val="20"/>
        </w:rPr>
        <w:t>direct employers</w:t>
      </w:r>
      <w:r w:rsidRPr="0050479F">
        <w:rPr>
          <w:sz w:val="12"/>
          <w:szCs w:val="20"/>
        </w:rPr>
        <w:t xml:space="preserve">. For these reasons, </w:t>
      </w:r>
      <w:r w:rsidRPr="0050479F">
        <w:rPr>
          <w:rStyle w:val="StyleUnderline"/>
          <w:sz w:val="20"/>
          <w:szCs w:val="20"/>
        </w:rPr>
        <w:t xml:space="preserve">they </w:t>
      </w:r>
      <w:r w:rsidRPr="0050479F">
        <w:rPr>
          <w:rStyle w:val="Emphasis"/>
          <w:sz w:val="22"/>
          <w:szCs w:val="20"/>
          <w:highlight w:val="lightGray"/>
        </w:rPr>
        <w:t>push</w:t>
      </w:r>
      <w:r w:rsidRPr="0050479F">
        <w:rPr>
          <w:rStyle w:val="StyleUnderline"/>
          <w:sz w:val="20"/>
          <w:szCs w:val="20"/>
        </w:rPr>
        <w:t xml:space="preserve"> the </w:t>
      </w:r>
      <w:r w:rsidRPr="0050479F">
        <w:rPr>
          <w:rStyle w:val="Emphasis"/>
          <w:sz w:val="22"/>
          <w:szCs w:val="20"/>
          <w:highlight w:val="lightGray"/>
        </w:rPr>
        <w:t>boundaries</w:t>
      </w:r>
      <w:r w:rsidRPr="0050479F">
        <w:rPr>
          <w:rStyle w:val="StyleUnderline"/>
          <w:sz w:val="20"/>
          <w:szCs w:val="20"/>
          <w:highlight w:val="lightGray"/>
        </w:rPr>
        <w:t xml:space="preserve"> of</w:t>
      </w:r>
      <w:r w:rsidRPr="0050479F">
        <w:rPr>
          <w:rStyle w:val="StyleUnderline"/>
          <w:sz w:val="20"/>
          <w:szCs w:val="20"/>
        </w:rPr>
        <w:t xml:space="preserve"> exiting </w:t>
      </w:r>
      <w:r w:rsidRPr="0050479F">
        <w:rPr>
          <w:rStyle w:val="Emphasis"/>
          <w:sz w:val="22"/>
          <w:szCs w:val="20"/>
          <w:highlight w:val="lightGray"/>
        </w:rPr>
        <w:t>labor law</w:t>
      </w:r>
      <w:r w:rsidRPr="0050479F">
        <w:rPr>
          <w:sz w:val="12"/>
          <w:szCs w:val="20"/>
        </w:rPr>
        <w:t xml:space="preserve">.179 Still, the risks appear to have been worth it. A 2018 report by the National Employment Law Center found that </w:t>
      </w:r>
      <w:r w:rsidRPr="0050479F">
        <w:rPr>
          <w:rStyle w:val="StyleUnderline"/>
          <w:sz w:val="20"/>
          <w:szCs w:val="20"/>
        </w:rPr>
        <w:t>these strikes</w:t>
      </w:r>
      <w:r w:rsidRPr="0050479F">
        <w:rPr>
          <w:sz w:val="12"/>
          <w:szCs w:val="20"/>
        </w:rPr>
        <w:t xml:space="preserve"> had </w:t>
      </w:r>
      <w:r w:rsidRPr="0050479F">
        <w:rPr>
          <w:rStyle w:val="StyleUnderline"/>
          <w:sz w:val="20"/>
          <w:szCs w:val="20"/>
          <w:highlight w:val="lightGray"/>
        </w:rPr>
        <w:t>helped</w:t>
      </w:r>
      <w:r w:rsidRPr="0050479F">
        <w:rPr>
          <w:sz w:val="12"/>
          <w:szCs w:val="20"/>
          <w:highlight w:val="lightGray"/>
        </w:rPr>
        <w:t xml:space="preserve"> </w:t>
      </w:r>
      <w:r w:rsidRPr="0050479F">
        <w:rPr>
          <w:rStyle w:val="Emphasis"/>
          <w:sz w:val="22"/>
          <w:szCs w:val="20"/>
          <w:highlight w:val="lightGray"/>
        </w:rPr>
        <w:t>twenty-two</w:t>
      </w:r>
      <w:r w:rsidRPr="0050479F">
        <w:rPr>
          <w:rStyle w:val="Emphasis"/>
          <w:sz w:val="22"/>
          <w:szCs w:val="20"/>
        </w:rPr>
        <w:t xml:space="preserve"> </w:t>
      </w:r>
      <w:r w:rsidRPr="0050479F">
        <w:rPr>
          <w:rStyle w:val="Emphasis"/>
          <w:sz w:val="22"/>
          <w:szCs w:val="20"/>
          <w:highlight w:val="lightGray"/>
        </w:rPr>
        <w:t>million</w:t>
      </w:r>
      <w:r w:rsidRPr="0050479F">
        <w:rPr>
          <w:sz w:val="12"/>
          <w:szCs w:val="20"/>
        </w:rPr>
        <w:t xml:space="preserve"> low</w:t>
      </w:r>
      <w:r w:rsidRPr="0050479F">
        <w:rPr>
          <w:rStyle w:val="StyleUnderline"/>
          <w:sz w:val="20"/>
          <w:szCs w:val="20"/>
        </w:rPr>
        <w:t xml:space="preserve">-wage workers </w:t>
      </w:r>
      <w:r w:rsidRPr="0050479F">
        <w:rPr>
          <w:rStyle w:val="StyleUnderline"/>
          <w:sz w:val="20"/>
          <w:szCs w:val="20"/>
          <w:highlight w:val="lightGray"/>
        </w:rPr>
        <w:t>win</w:t>
      </w:r>
      <w:r w:rsidRPr="0050479F">
        <w:rPr>
          <w:sz w:val="12"/>
          <w:szCs w:val="20"/>
          <w:highlight w:val="lightGray"/>
        </w:rPr>
        <w:t xml:space="preserve"> </w:t>
      </w:r>
      <w:r w:rsidRPr="0050479F">
        <w:rPr>
          <w:rStyle w:val="Emphasis"/>
          <w:sz w:val="22"/>
          <w:szCs w:val="20"/>
          <w:highlight w:val="lightGray"/>
        </w:rPr>
        <w:t>$68 billion</w:t>
      </w:r>
      <w:r w:rsidRPr="0050479F">
        <w:rPr>
          <w:sz w:val="12"/>
          <w:szCs w:val="20"/>
          <w:highlight w:val="lightGray"/>
        </w:rPr>
        <w:t xml:space="preserve"> </w:t>
      </w:r>
      <w:r w:rsidRPr="0050479F">
        <w:rPr>
          <w:rStyle w:val="StyleUnderline"/>
          <w:sz w:val="20"/>
          <w:szCs w:val="20"/>
          <w:highlight w:val="lightGray"/>
        </w:rPr>
        <w:t>in</w:t>
      </w:r>
      <w:r w:rsidRPr="0050479F">
        <w:rPr>
          <w:sz w:val="12"/>
          <w:szCs w:val="20"/>
          <w:highlight w:val="lightGray"/>
        </w:rPr>
        <w:t xml:space="preserve"> </w:t>
      </w:r>
      <w:r w:rsidRPr="0050479F">
        <w:rPr>
          <w:rStyle w:val="Emphasis"/>
          <w:sz w:val="22"/>
          <w:szCs w:val="20"/>
          <w:highlight w:val="lightGray"/>
        </w:rPr>
        <w:t>raises</w:t>
      </w:r>
      <w:r w:rsidRPr="0050479F">
        <w:rPr>
          <w:sz w:val="12"/>
          <w:szCs w:val="20"/>
        </w:rPr>
        <w:t xml:space="preserve">, </w:t>
      </w:r>
      <w:r w:rsidRPr="0050479F">
        <w:rPr>
          <w:rStyle w:val="StyleUnderline"/>
          <w:sz w:val="20"/>
          <w:szCs w:val="20"/>
        </w:rPr>
        <w:t xml:space="preserve">a </w:t>
      </w:r>
      <w:r w:rsidRPr="0050479F">
        <w:rPr>
          <w:rStyle w:val="Emphasis"/>
          <w:sz w:val="22"/>
          <w:szCs w:val="20"/>
          <w:highlight w:val="lightGray"/>
        </w:rPr>
        <w:t>redistribution</w:t>
      </w:r>
      <w:r w:rsidRPr="0050479F">
        <w:rPr>
          <w:rStyle w:val="StyleUnderline"/>
          <w:sz w:val="20"/>
          <w:szCs w:val="20"/>
        </w:rPr>
        <w:t xml:space="preserve"> of wealth </w:t>
      </w:r>
      <w:r w:rsidRPr="0050479F">
        <w:rPr>
          <w:rStyle w:val="Emphasis"/>
          <w:sz w:val="22"/>
          <w:szCs w:val="20"/>
          <w:highlight w:val="lightGray"/>
        </w:rPr>
        <w:t>fourteen times</w:t>
      </w:r>
      <w:r w:rsidRPr="0050479F">
        <w:rPr>
          <w:sz w:val="12"/>
          <w:szCs w:val="20"/>
        </w:rPr>
        <w:t xml:space="preserve"> </w:t>
      </w:r>
      <w:r w:rsidRPr="0050479F">
        <w:rPr>
          <w:rStyle w:val="StyleUnderline"/>
          <w:sz w:val="20"/>
          <w:szCs w:val="20"/>
          <w:highlight w:val="lightGray"/>
        </w:rPr>
        <w:t>greater than</w:t>
      </w:r>
      <w:r w:rsidRPr="0050479F">
        <w:rPr>
          <w:rStyle w:val="StyleUnderline"/>
          <w:sz w:val="20"/>
          <w:szCs w:val="20"/>
        </w:rPr>
        <w:t xml:space="preserve"> the value of </w:t>
      </w:r>
      <w:r w:rsidRPr="0050479F">
        <w:rPr>
          <w:rStyle w:val="StyleUnderline"/>
          <w:sz w:val="20"/>
          <w:szCs w:val="20"/>
          <w:highlight w:val="lightGray"/>
        </w:rPr>
        <w:t xml:space="preserve">the </w:t>
      </w:r>
      <w:r w:rsidRPr="0050479F">
        <w:rPr>
          <w:rStyle w:val="Emphasis"/>
          <w:sz w:val="22"/>
          <w:szCs w:val="20"/>
          <w:highlight w:val="lightGray"/>
        </w:rPr>
        <w:t>last</w:t>
      </w:r>
      <w:r w:rsidRPr="0050479F">
        <w:rPr>
          <w:sz w:val="12"/>
          <w:szCs w:val="20"/>
        </w:rPr>
        <w:t xml:space="preserve"> </w:t>
      </w:r>
      <w:r w:rsidRPr="0050479F">
        <w:rPr>
          <w:rStyle w:val="StyleUnderline"/>
          <w:sz w:val="20"/>
          <w:szCs w:val="20"/>
        </w:rPr>
        <w:t xml:space="preserve">federal </w:t>
      </w:r>
      <w:r w:rsidRPr="0050479F">
        <w:rPr>
          <w:rStyle w:val="Emphasis"/>
          <w:sz w:val="22"/>
          <w:szCs w:val="20"/>
        </w:rPr>
        <w:t xml:space="preserve">minimum </w:t>
      </w:r>
      <w:r w:rsidRPr="0050479F">
        <w:rPr>
          <w:rStyle w:val="Emphasis"/>
          <w:sz w:val="22"/>
          <w:szCs w:val="20"/>
          <w:highlight w:val="lightGray"/>
        </w:rPr>
        <w:t>wage</w:t>
      </w:r>
      <w:r w:rsidRPr="0050479F">
        <w:rPr>
          <w:sz w:val="12"/>
          <w:szCs w:val="20"/>
          <w:highlight w:val="lightGray"/>
        </w:rPr>
        <w:t xml:space="preserve"> </w:t>
      </w:r>
      <w:r w:rsidRPr="0050479F">
        <w:rPr>
          <w:rStyle w:val="StyleUnderline"/>
          <w:sz w:val="20"/>
          <w:szCs w:val="20"/>
          <w:highlight w:val="lightGray"/>
        </w:rPr>
        <w:t>increase</w:t>
      </w:r>
      <w:r w:rsidRPr="0050479F">
        <w:rPr>
          <w:sz w:val="12"/>
          <w:szCs w:val="20"/>
        </w:rPr>
        <w:t xml:space="preserve"> in 2007.180 They have demonstrated </w:t>
      </w:r>
      <w:r w:rsidRPr="0050479F">
        <w:rPr>
          <w:rStyle w:val="StyleUnderline"/>
          <w:sz w:val="20"/>
          <w:szCs w:val="20"/>
        </w:rPr>
        <w:t xml:space="preserve">the </w:t>
      </w:r>
      <w:r w:rsidRPr="0050479F">
        <w:rPr>
          <w:rStyle w:val="Emphasis"/>
          <w:sz w:val="22"/>
          <w:szCs w:val="20"/>
        </w:rPr>
        <w:t>power</w:t>
      </w:r>
      <w:r w:rsidRPr="0050479F">
        <w:rPr>
          <w:rStyle w:val="StyleUnderline"/>
          <w:sz w:val="20"/>
          <w:szCs w:val="20"/>
        </w:rPr>
        <w:t xml:space="preserve"> of </w:t>
      </w:r>
      <w:r w:rsidRPr="0050479F">
        <w:rPr>
          <w:rStyle w:val="Emphasis"/>
          <w:sz w:val="22"/>
          <w:szCs w:val="20"/>
        </w:rPr>
        <w:t>strikes</w:t>
      </w:r>
      <w:r w:rsidRPr="0050479F">
        <w:rPr>
          <w:rStyle w:val="StyleUnderline"/>
          <w:sz w:val="20"/>
          <w:szCs w:val="20"/>
        </w:rPr>
        <w:t xml:space="preserve"> to do </w:t>
      </w:r>
      <w:r w:rsidRPr="0050479F">
        <w:rPr>
          <w:rStyle w:val="Emphasis"/>
          <w:sz w:val="22"/>
          <w:szCs w:val="20"/>
        </w:rPr>
        <w:t>more</w:t>
      </w:r>
      <w:r w:rsidRPr="0050479F">
        <w:rPr>
          <w:rStyle w:val="StyleUnderline"/>
          <w:sz w:val="20"/>
          <w:szCs w:val="20"/>
        </w:rPr>
        <w:t xml:space="preserve"> than challenge </w:t>
      </w:r>
      <w:r w:rsidRPr="0050479F">
        <w:rPr>
          <w:rStyle w:val="Emphasis"/>
          <w:sz w:val="22"/>
          <w:szCs w:val="20"/>
        </w:rPr>
        <w:t>employer behavior</w:t>
      </w:r>
      <w:r w:rsidRPr="0050479F">
        <w:rPr>
          <w:sz w:val="12"/>
          <w:szCs w:val="20"/>
        </w:rPr>
        <w:t>. As Kate Andrias has argued:</w:t>
      </w:r>
    </w:p>
    <w:p w14:paraId="3E2A4DC2" w14:textId="77777777" w:rsidR="00A2662A" w:rsidRPr="0050479F" w:rsidRDefault="00A2662A" w:rsidP="00A2662A">
      <w:pPr>
        <w:rPr>
          <w:sz w:val="12"/>
          <w:szCs w:val="20"/>
        </w:rPr>
      </w:pPr>
      <w:r w:rsidRPr="0050479F">
        <w:rPr>
          <w:sz w:val="12"/>
          <w:szCs w:val="20"/>
        </w:rPr>
        <w:t>[T]</w:t>
      </w:r>
      <w:r w:rsidRPr="0050479F">
        <w:rPr>
          <w:rStyle w:val="StyleUnderline"/>
          <w:sz w:val="20"/>
          <w:szCs w:val="20"/>
        </w:rPr>
        <w:t xml:space="preserve">he </w:t>
      </w:r>
      <w:r w:rsidRPr="0050479F">
        <w:rPr>
          <w:rStyle w:val="Emphasis"/>
          <w:sz w:val="22"/>
          <w:szCs w:val="20"/>
        </w:rPr>
        <w:t>Fight</w:t>
      </w:r>
      <w:r w:rsidRPr="0050479F">
        <w:rPr>
          <w:rStyle w:val="StyleUnderline"/>
          <w:sz w:val="20"/>
          <w:szCs w:val="20"/>
        </w:rPr>
        <w:t xml:space="preserve"> for $15 . . . </w:t>
      </w:r>
      <w:r w:rsidRPr="0050479F">
        <w:rPr>
          <w:rStyle w:val="Emphasis"/>
          <w:sz w:val="22"/>
          <w:szCs w:val="20"/>
          <w:highlight w:val="lightGray"/>
        </w:rPr>
        <w:t>reject</w:t>
      </w:r>
      <w:r w:rsidRPr="0050479F">
        <w:rPr>
          <w:rStyle w:val="StyleUnderline"/>
          <w:sz w:val="20"/>
          <w:szCs w:val="20"/>
        </w:rPr>
        <w:t xml:space="preserve">[s] the </w:t>
      </w:r>
      <w:r w:rsidRPr="0050479F">
        <w:rPr>
          <w:rStyle w:val="StyleUnderline"/>
          <w:sz w:val="20"/>
          <w:szCs w:val="20"/>
          <w:highlight w:val="lightGray"/>
        </w:rPr>
        <w:t>notion that unions’</w:t>
      </w:r>
      <w:r w:rsidRPr="0050479F">
        <w:rPr>
          <w:rStyle w:val="StyleUnderline"/>
          <w:sz w:val="20"/>
          <w:szCs w:val="20"/>
        </w:rPr>
        <w:t xml:space="preserve"> </w:t>
      </w:r>
      <w:r w:rsidRPr="0050479F">
        <w:rPr>
          <w:rStyle w:val="Emphasis"/>
          <w:sz w:val="22"/>
          <w:szCs w:val="20"/>
        </w:rPr>
        <w:t xml:space="preserve">primary </w:t>
      </w:r>
      <w:r w:rsidRPr="0050479F">
        <w:rPr>
          <w:rStyle w:val="Emphasis"/>
          <w:sz w:val="22"/>
          <w:szCs w:val="20"/>
          <w:highlight w:val="lightGray"/>
        </w:rPr>
        <w:t>role</w:t>
      </w:r>
      <w:r w:rsidRPr="0050479F">
        <w:rPr>
          <w:rStyle w:val="StyleUnderline"/>
          <w:sz w:val="20"/>
          <w:szCs w:val="20"/>
          <w:highlight w:val="lightGray"/>
        </w:rPr>
        <w:t xml:space="preserve"> is to negotiate</w:t>
      </w:r>
      <w:r w:rsidRPr="0050479F">
        <w:rPr>
          <w:rStyle w:val="StyleUnderline"/>
          <w:sz w:val="20"/>
          <w:szCs w:val="20"/>
        </w:rPr>
        <w:t xml:space="preserve"> traditional </w:t>
      </w:r>
      <w:r w:rsidRPr="0050479F">
        <w:rPr>
          <w:rStyle w:val="Emphasis"/>
          <w:sz w:val="22"/>
          <w:szCs w:val="20"/>
          <w:highlight w:val="lightGray"/>
        </w:rPr>
        <w:t>private</w:t>
      </w:r>
      <w:r w:rsidRPr="0050479F">
        <w:rPr>
          <w:rStyle w:val="StyleUnderline"/>
          <w:sz w:val="20"/>
          <w:szCs w:val="20"/>
        </w:rPr>
        <w:t xml:space="preserve"> collective bargaining </w:t>
      </w:r>
      <w:r w:rsidRPr="0050479F">
        <w:rPr>
          <w:rStyle w:val="Emphasis"/>
          <w:sz w:val="22"/>
          <w:szCs w:val="20"/>
          <w:highlight w:val="lightGray"/>
        </w:rPr>
        <w:t>agreements</w:t>
      </w:r>
      <w:r w:rsidRPr="0050479F">
        <w:rPr>
          <w:rStyle w:val="StyleUnderline"/>
          <w:sz w:val="20"/>
          <w:szCs w:val="20"/>
        </w:rPr>
        <w:t>, with the state playing a neutral mediating and enforcing</w:t>
      </w:r>
      <w:r w:rsidRPr="0050479F">
        <w:rPr>
          <w:sz w:val="12"/>
          <w:szCs w:val="20"/>
        </w:rPr>
        <w:t xml:space="preserve"> role. Instead, the </w:t>
      </w:r>
      <w:r w:rsidRPr="0050479F">
        <w:rPr>
          <w:rStyle w:val="StyleUnderline"/>
          <w:sz w:val="20"/>
          <w:szCs w:val="20"/>
        </w:rPr>
        <w:t xml:space="preserve">movements are seeking to </w:t>
      </w:r>
      <w:r w:rsidRPr="0050479F">
        <w:rPr>
          <w:rStyle w:val="Emphasis"/>
          <w:sz w:val="22"/>
          <w:szCs w:val="20"/>
        </w:rPr>
        <w:t>bargain</w:t>
      </w:r>
      <w:r w:rsidRPr="0050479F">
        <w:rPr>
          <w:rStyle w:val="StyleUnderline"/>
          <w:sz w:val="20"/>
          <w:szCs w:val="20"/>
        </w:rPr>
        <w:t xml:space="preserve"> in the </w:t>
      </w:r>
      <w:r w:rsidRPr="0050479F">
        <w:rPr>
          <w:rStyle w:val="Emphasis"/>
          <w:sz w:val="22"/>
          <w:szCs w:val="20"/>
        </w:rPr>
        <w:t>public arena</w:t>
      </w:r>
      <w:r w:rsidRPr="0050479F">
        <w:rPr>
          <w:rStyle w:val="StyleUnderline"/>
          <w:sz w:val="20"/>
          <w:szCs w:val="20"/>
        </w:rPr>
        <w:t>:</w:t>
      </w:r>
      <w:r w:rsidRPr="0050479F">
        <w:rPr>
          <w:sz w:val="12"/>
          <w:szCs w:val="20"/>
        </w:rPr>
        <w:t xml:space="preserve"> </w:t>
      </w:r>
      <w:r w:rsidRPr="0050479F">
        <w:rPr>
          <w:rStyle w:val="StyleUnderline"/>
          <w:sz w:val="20"/>
          <w:szCs w:val="20"/>
        </w:rPr>
        <w:t xml:space="preserve">they </w:t>
      </w:r>
      <w:r w:rsidRPr="0050479F">
        <w:rPr>
          <w:rStyle w:val="StyleUnderline"/>
          <w:sz w:val="20"/>
          <w:szCs w:val="20"/>
          <w:highlight w:val="lightGray"/>
        </w:rPr>
        <w:t xml:space="preserve">are engaging in </w:t>
      </w:r>
      <w:r w:rsidRPr="0050479F">
        <w:rPr>
          <w:rStyle w:val="Emphasis"/>
          <w:sz w:val="22"/>
          <w:szCs w:val="20"/>
          <w:highlight w:val="lightGray"/>
        </w:rPr>
        <w:t>social</w:t>
      </w:r>
      <w:r w:rsidRPr="0050479F">
        <w:rPr>
          <w:rStyle w:val="Emphasis"/>
          <w:sz w:val="22"/>
          <w:szCs w:val="20"/>
        </w:rPr>
        <w:t xml:space="preserve"> </w:t>
      </w:r>
      <w:r w:rsidRPr="0050479F">
        <w:rPr>
          <w:rStyle w:val="Emphasis"/>
          <w:sz w:val="22"/>
          <w:szCs w:val="20"/>
          <w:highlight w:val="lightGray"/>
        </w:rPr>
        <w:t>bargaining</w:t>
      </w:r>
      <w:r w:rsidRPr="0050479F">
        <w:rPr>
          <w:rStyle w:val="StyleUnderline"/>
          <w:sz w:val="20"/>
          <w:szCs w:val="20"/>
        </w:rPr>
        <w:t xml:space="preserve"> with the </w:t>
      </w:r>
      <w:r w:rsidRPr="0050479F">
        <w:rPr>
          <w:rStyle w:val="Emphasis"/>
          <w:sz w:val="22"/>
          <w:szCs w:val="20"/>
        </w:rPr>
        <w:t>state</w:t>
      </w:r>
      <w:r w:rsidRPr="0050479F">
        <w:rPr>
          <w:rStyle w:val="StyleUnderline"/>
          <w:sz w:val="20"/>
          <w:szCs w:val="20"/>
        </w:rPr>
        <w:t xml:space="preserve"> on behalf of all workers</w:t>
      </w:r>
      <w:r w:rsidRPr="0050479F">
        <w:rPr>
          <w:sz w:val="12"/>
          <w:szCs w:val="20"/>
        </w:rPr>
        <w:t>.”181</w:t>
      </w:r>
    </w:p>
    <w:p w14:paraId="77F5DFEB" w14:textId="77777777" w:rsidR="00A2662A" w:rsidRPr="0050479F" w:rsidRDefault="00A2662A" w:rsidP="00A2662A">
      <w:pPr>
        <w:rPr>
          <w:rStyle w:val="StyleUnderline"/>
          <w:sz w:val="20"/>
          <w:szCs w:val="20"/>
        </w:rPr>
      </w:pPr>
      <w:r w:rsidRPr="0050479F">
        <w:rPr>
          <w:sz w:val="12"/>
          <w:szCs w:val="20"/>
        </w:rPr>
        <w:t xml:space="preserve">In the so-called “red state” </w:t>
      </w:r>
      <w:r w:rsidRPr="0050479F">
        <w:rPr>
          <w:rStyle w:val="Emphasis"/>
          <w:sz w:val="22"/>
          <w:szCs w:val="20"/>
        </w:rPr>
        <w:t xml:space="preserve">teacher </w:t>
      </w:r>
      <w:r w:rsidRPr="0050479F">
        <w:rPr>
          <w:rStyle w:val="Emphasis"/>
          <w:sz w:val="22"/>
          <w:szCs w:val="20"/>
          <w:highlight w:val="lightGray"/>
        </w:rPr>
        <w:t>strikes</w:t>
      </w:r>
      <w:r w:rsidRPr="0050479F">
        <w:rPr>
          <w:sz w:val="12"/>
          <w:szCs w:val="20"/>
        </w:rPr>
        <w:t xml:space="preserve"> of 2018, more than a hundred thousand educators in West Virginia, Oklahoma, Arizona, and other states struck to </w:t>
      </w:r>
      <w:r w:rsidRPr="0050479F">
        <w:rPr>
          <w:rStyle w:val="Emphasis"/>
          <w:sz w:val="22"/>
          <w:szCs w:val="20"/>
          <w:highlight w:val="lightGray"/>
        </w:rPr>
        <w:t>challenge</w:t>
      </w:r>
      <w:r w:rsidRPr="0050479F">
        <w:rPr>
          <w:sz w:val="12"/>
          <w:szCs w:val="20"/>
        </w:rPr>
        <w:t xml:space="preserve"> post-Great Recession </w:t>
      </w:r>
      <w:r w:rsidRPr="0050479F">
        <w:rPr>
          <w:rStyle w:val="Emphasis"/>
          <w:sz w:val="22"/>
          <w:szCs w:val="20"/>
          <w:highlight w:val="lightGray"/>
        </w:rPr>
        <w:t>austerity</w:t>
      </w:r>
      <w:r w:rsidRPr="0050479F">
        <w:rPr>
          <w:sz w:val="12"/>
          <w:szCs w:val="20"/>
        </w:rPr>
        <w:t xml:space="preserve"> measures, which they argued hurt teachers and students, alike.182 These strikes were illegal; yet, no penalties were imposed.183 Rather, the </w:t>
      </w:r>
      <w:r w:rsidRPr="0050479F">
        <w:rPr>
          <w:rStyle w:val="StyleUnderline"/>
          <w:sz w:val="20"/>
          <w:szCs w:val="20"/>
        </w:rPr>
        <w:t xml:space="preserve">strikes </w:t>
      </w:r>
      <w:r w:rsidRPr="0050479F">
        <w:rPr>
          <w:rStyle w:val="Emphasis"/>
          <w:sz w:val="22"/>
          <w:szCs w:val="20"/>
          <w:highlight w:val="lightGray"/>
        </w:rPr>
        <w:t>grew</w:t>
      </w:r>
      <w:r w:rsidRPr="0050479F">
        <w:rPr>
          <w:rStyle w:val="StyleUnderline"/>
          <w:sz w:val="20"/>
          <w:szCs w:val="20"/>
        </w:rPr>
        <w:t xml:space="preserve"> workers’ </w:t>
      </w:r>
      <w:r w:rsidRPr="0050479F">
        <w:rPr>
          <w:rStyle w:val="Emphasis"/>
          <w:sz w:val="22"/>
          <w:szCs w:val="20"/>
          <w:highlight w:val="lightGray"/>
        </w:rPr>
        <w:t>unions</w:t>
      </w:r>
      <w:r w:rsidRPr="0050479F">
        <w:rPr>
          <w:sz w:val="12"/>
          <w:szCs w:val="20"/>
        </w:rPr>
        <w:t xml:space="preserve">, </w:t>
      </w:r>
      <w:r w:rsidRPr="0050479F">
        <w:rPr>
          <w:rStyle w:val="StyleUnderline"/>
          <w:sz w:val="20"/>
          <w:szCs w:val="20"/>
          <w:highlight w:val="lightGray"/>
        </w:rPr>
        <w:t>won</w:t>
      </w:r>
      <w:r w:rsidRPr="0050479F">
        <w:rPr>
          <w:rStyle w:val="StyleUnderline"/>
          <w:sz w:val="20"/>
          <w:szCs w:val="20"/>
        </w:rPr>
        <w:t xml:space="preserve"> </w:t>
      </w:r>
      <w:r w:rsidRPr="0050479F">
        <w:rPr>
          <w:rStyle w:val="Emphasis"/>
          <w:sz w:val="22"/>
          <w:szCs w:val="20"/>
        </w:rPr>
        <w:t xml:space="preserve">meaningful </w:t>
      </w:r>
      <w:r w:rsidRPr="0050479F">
        <w:rPr>
          <w:rStyle w:val="Emphasis"/>
          <w:sz w:val="22"/>
          <w:szCs w:val="20"/>
          <w:highlight w:val="lightGray"/>
        </w:rPr>
        <w:t>concessions</w:t>
      </w:r>
      <w:r w:rsidRPr="0050479F">
        <w:rPr>
          <w:sz w:val="12"/>
          <w:szCs w:val="20"/>
        </w:rPr>
        <w:t xml:space="preserve"> from state governments, </w:t>
      </w:r>
      <w:r w:rsidRPr="0050479F">
        <w:rPr>
          <w:rStyle w:val="StyleUnderline"/>
          <w:sz w:val="20"/>
          <w:szCs w:val="20"/>
        </w:rPr>
        <w:t xml:space="preserve">and built </w:t>
      </w:r>
      <w:r w:rsidRPr="0050479F">
        <w:rPr>
          <w:rStyle w:val="Emphasis"/>
          <w:sz w:val="22"/>
          <w:szCs w:val="20"/>
        </w:rPr>
        <w:t>public support</w:t>
      </w:r>
      <w:r w:rsidRPr="0050479F">
        <w:rPr>
          <w:sz w:val="12"/>
          <w:szCs w:val="20"/>
        </w:rPr>
        <w:t xml:space="preserve">. As noted above, </w:t>
      </w:r>
      <w:r w:rsidRPr="0050479F">
        <w:rPr>
          <w:rStyle w:val="Emphasis"/>
          <w:sz w:val="22"/>
          <w:szCs w:val="20"/>
        </w:rPr>
        <w:t>public-sector</w:t>
      </w:r>
      <w:r w:rsidRPr="0050479F">
        <w:rPr>
          <w:rStyle w:val="StyleUnderline"/>
          <w:sz w:val="20"/>
          <w:szCs w:val="20"/>
        </w:rPr>
        <w:t xml:space="preserve"> work stoppages are easier to conceive of as </w:t>
      </w:r>
      <w:r w:rsidRPr="0050479F">
        <w:rPr>
          <w:rStyle w:val="Emphasis"/>
          <w:sz w:val="22"/>
          <w:szCs w:val="20"/>
        </w:rPr>
        <w:t>political</w:t>
      </w:r>
      <w:r w:rsidRPr="0050479F">
        <w:rPr>
          <w:sz w:val="12"/>
          <w:szCs w:val="20"/>
        </w:rPr>
        <w:t xml:space="preserve">, even under existing jurisprudential categories.184 But these strikes were political in the broader sense as well. </w:t>
      </w:r>
      <w:r w:rsidRPr="0050479F">
        <w:rPr>
          <w:rStyle w:val="StyleUnderline"/>
          <w:sz w:val="20"/>
          <w:szCs w:val="20"/>
        </w:rPr>
        <w:t xml:space="preserve">Educators worked with </w:t>
      </w:r>
      <w:r w:rsidRPr="0050479F">
        <w:rPr>
          <w:rStyle w:val="Emphasis"/>
          <w:sz w:val="22"/>
          <w:szCs w:val="20"/>
        </w:rPr>
        <w:t>parents</w:t>
      </w:r>
      <w:r w:rsidRPr="0050479F">
        <w:rPr>
          <w:rStyle w:val="StyleUnderline"/>
          <w:sz w:val="20"/>
          <w:szCs w:val="20"/>
        </w:rPr>
        <w:t xml:space="preserve"> and </w:t>
      </w:r>
      <w:r w:rsidRPr="0050479F">
        <w:rPr>
          <w:rStyle w:val="Emphasis"/>
          <w:sz w:val="22"/>
          <w:szCs w:val="20"/>
        </w:rPr>
        <w:t>students</w:t>
      </w:r>
      <w:r w:rsidRPr="0050479F">
        <w:rPr>
          <w:rStyle w:val="StyleUnderline"/>
          <w:sz w:val="20"/>
          <w:szCs w:val="20"/>
        </w:rPr>
        <w:t xml:space="preserve"> to </w:t>
      </w:r>
      <w:r w:rsidRPr="0050479F">
        <w:rPr>
          <w:rStyle w:val="Emphasis"/>
          <w:sz w:val="22"/>
          <w:szCs w:val="20"/>
        </w:rPr>
        <w:t>cultivate support</w:t>
      </w:r>
      <w:r w:rsidRPr="0050479F">
        <w:rPr>
          <w:sz w:val="12"/>
          <w:szCs w:val="20"/>
        </w:rPr>
        <w:t xml:space="preserve">, </w:t>
      </w:r>
      <w:r w:rsidRPr="0050479F">
        <w:rPr>
          <w:rStyle w:val="StyleUnderline"/>
          <w:sz w:val="20"/>
          <w:szCs w:val="20"/>
        </w:rPr>
        <w:t>and</w:t>
      </w:r>
      <w:r w:rsidRPr="0050479F">
        <w:rPr>
          <w:sz w:val="12"/>
          <w:szCs w:val="20"/>
        </w:rPr>
        <w:t xml:space="preserve"> they </w:t>
      </w:r>
      <w:r w:rsidRPr="0050479F">
        <w:rPr>
          <w:rStyle w:val="StyleUnderline"/>
          <w:sz w:val="20"/>
          <w:szCs w:val="20"/>
        </w:rPr>
        <w:t>explained how their struggles were connected to</w:t>
      </w:r>
      <w:r w:rsidRPr="0050479F">
        <w:rPr>
          <w:sz w:val="12"/>
          <w:szCs w:val="20"/>
        </w:rPr>
        <w:t xml:space="preserve"> the </w:t>
      </w:r>
      <w:r w:rsidRPr="0050479F">
        <w:rPr>
          <w:rStyle w:val="Emphasis"/>
          <w:sz w:val="22"/>
          <w:szCs w:val="20"/>
        </w:rPr>
        <w:t>needs</w:t>
      </w:r>
      <w:r w:rsidRPr="0050479F">
        <w:rPr>
          <w:rStyle w:val="StyleUnderline"/>
          <w:sz w:val="20"/>
          <w:szCs w:val="20"/>
        </w:rPr>
        <w:t xml:space="preserve"> of those </w:t>
      </w:r>
      <w:r w:rsidRPr="0050479F">
        <w:rPr>
          <w:rStyle w:val="Emphasis"/>
          <w:sz w:val="22"/>
          <w:szCs w:val="20"/>
        </w:rPr>
        <w:t>communities</w:t>
      </w:r>
      <w:r w:rsidRPr="0050479F">
        <w:rPr>
          <w:sz w:val="12"/>
          <w:szCs w:val="20"/>
        </w:rPr>
        <w:t xml:space="preserve">.185 </w:t>
      </w:r>
      <w:r w:rsidRPr="0050479F">
        <w:rPr>
          <w:rStyle w:val="StyleUnderline"/>
          <w:sz w:val="20"/>
          <w:szCs w:val="20"/>
        </w:rPr>
        <w:t>Their power was</w:t>
      </w:r>
      <w:r w:rsidRPr="0050479F">
        <w:rPr>
          <w:sz w:val="12"/>
          <w:szCs w:val="20"/>
        </w:rPr>
        <w:t xml:space="preserve"> not only in depriving schools of their labor power, but </w:t>
      </w:r>
      <w:r w:rsidRPr="0050479F">
        <w:rPr>
          <w:rStyle w:val="StyleUnderline"/>
          <w:sz w:val="20"/>
          <w:szCs w:val="20"/>
        </w:rPr>
        <w:t>in making</w:t>
      </w:r>
      <w:r w:rsidRPr="0050479F">
        <w:rPr>
          <w:sz w:val="12"/>
          <w:szCs w:val="20"/>
        </w:rPr>
        <w:t xml:space="preserve"> normative </w:t>
      </w:r>
      <w:r w:rsidRPr="0050479F">
        <w:rPr>
          <w:rStyle w:val="StyleUnderline"/>
          <w:sz w:val="20"/>
          <w:szCs w:val="20"/>
        </w:rPr>
        <w:t xml:space="preserve">claims about the </w:t>
      </w:r>
      <w:r w:rsidRPr="0050479F">
        <w:rPr>
          <w:rStyle w:val="Emphasis"/>
          <w:sz w:val="22"/>
          <w:szCs w:val="20"/>
        </w:rPr>
        <w:t>value</w:t>
      </w:r>
      <w:r w:rsidRPr="0050479F">
        <w:rPr>
          <w:rStyle w:val="StyleUnderline"/>
          <w:sz w:val="20"/>
          <w:szCs w:val="20"/>
        </w:rPr>
        <w:t xml:space="preserve"> of that </w:t>
      </w:r>
      <w:r w:rsidRPr="0050479F">
        <w:rPr>
          <w:rStyle w:val="Emphasis"/>
          <w:sz w:val="22"/>
          <w:szCs w:val="20"/>
        </w:rPr>
        <w:t>labor</w:t>
      </w:r>
      <w:r w:rsidRPr="0050479F">
        <w:rPr>
          <w:rStyle w:val="StyleUnderline"/>
          <w:sz w:val="20"/>
          <w:szCs w:val="20"/>
        </w:rPr>
        <w:t xml:space="preserve"> to the </w:t>
      </w:r>
      <w:r w:rsidRPr="0050479F">
        <w:rPr>
          <w:rStyle w:val="Emphasis"/>
          <w:sz w:val="22"/>
          <w:szCs w:val="20"/>
        </w:rPr>
        <w:t>community</w:t>
      </w:r>
      <w:r w:rsidRPr="0050479F">
        <w:rPr>
          <w:rStyle w:val="StyleUnderline"/>
          <w:sz w:val="20"/>
          <w:szCs w:val="20"/>
        </w:rPr>
        <w:t>.</w:t>
      </w:r>
    </w:p>
    <w:p w14:paraId="2E9C2F69" w14:textId="77777777" w:rsidR="00A2662A" w:rsidRPr="006A4223" w:rsidRDefault="00A2662A" w:rsidP="00A2662A">
      <w:pPr>
        <w:pStyle w:val="Heading4"/>
      </w:pPr>
      <w:r>
        <w:t>4. MOMENTUM---Strikes and public support for unions is at a decades-long high---that’s Reddy.</w:t>
      </w:r>
    </w:p>
    <w:p w14:paraId="38D39E7F" w14:textId="77777777" w:rsidR="00A2662A" w:rsidRPr="004A05C9" w:rsidRDefault="00A2662A" w:rsidP="00A2662A">
      <w:r>
        <w:t>&lt;&lt;FOR REFERENCE&gt;&gt;</w:t>
      </w:r>
    </w:p>
    <w:p w14:paraId="29742F53" w14:textId="77777777" w:rsidR="00A2662A" w:rsidRPr="004A05C9" w:rsidRDefault="00A2662A" w:rsidP="00A2662A">
      <w:pPr>
        <w:rPr>
          <w:sz w:val="12"/>
          <w:szCs w:val="20"/>
        </w:rPr>
      </w:pPr>
      <w:r w:rsidRPr="004A05C9">
        <w:rPr>
          <w:sz w:val="12"/>
          <w:szCs w:val="20"/>
        </w:rPr>
        <w:t xml:space="preserve">This more nuanced account of the relationship between law, power, and culture is particularly important in the current historical moment. While the law of the strike has not changed in recent years, </w:t>
      </w:r>
      <w:r w:rsidRPr="004A05C9">
        <w:rPr>
          <w:rStyle w:val="Emphasis"/>
          <w:szCs w:val="20"/>
          <w:highlight w:val="lightGray"/>
        </w:rPr>
        <w:t>public consciousness</w:t>
      </w:r>
      <w:r w:rsidRPr="004A05C9">
        <w:rPr>
          <w:rStyle w:val="StyleUnderline"/>
          <w:sz w:val="20"/>
          <w:szCs w:val="20"/>
          <w:highlight w:val="lightGray"/>
        </w:rPr>
        <w:t xml:space="preserve"> about</w:t>
      </w:r>
      <w:r w:rsidRPr="004A05C9">
        <w:rPr>
          <w:rStyle w:val="StyleUnderline"/>
          <w:sz w:val="20"/>
          <w:szCs w:val="20"/>
        </w:rPr>
        <w:t xml:space="preserve"> economic </w:t>
      </w:r>
      <w:r w:rsidRPr="004A05C9">
        <w:rPr>
          <w:rStyle w:val="Emphasis"/>
          <w:szCs w:val="20"/>
          <w:highlight w:val="lightGray"/>
        </w:rPr>
        <w:t>inequality</w:t>
      </w:r>
      <w:r w:rsidRPr="004A05C9">
        <w:rPr>
          <w:rStyle w:val="StyleUnderline"/>
          <w:sz w:val="20"/>
          <w:szCs w:val="20"/>
          <w:highlight w:val="lightGray"/>
        </w:rPr>
        <w:t xml:space="preserve"> and</w:t>
      </w:r>
      <w:r w:rsidRPr="004A05C9">
        <w:rPr>
          <w:rStyle w:val="StyleUnderline"/>
          <w:sz w:val="20"/>
          <w:szCs w:val="20"/>
        </w:rPr>
        <w:t xml:space="preserve"> the potential role of </w:t>
      </w:r>
      <w:r w:rsidRPr="004A05C9">
        <w:rPr>
          <w:rStyle w:val="Emphasis"/>
          <w:szCs w:val="20"/>
        </w:rPr>
        <w:t xml:space="preserve">labor </w:t>
      </w:r>
      <w:r w:rsidRPr="004A05C9">
        <w:rPr>
          <w:rStyle w:val="Emphasis"/>
          <w:szCs w:val="20"/>
          <w:highlight w:val="lightGray"/>
        </w:rPr>
        <w:t>unions</w:t>
      </w:r>
      <w:r w:rsidRPr="004A05C9">
        <w:rPr>
          <w:rStyle w:val="StyleUnderline"/>
          <w:sz w:val="20"/>
          <w:szCs w:val="20"/>
        </w:rPr>
        <w:t xml:space="preserve"> in combatting it has </w:t>
      </w:r>
      <w:r w:rsidRPr="004A05C9">
        <w:rPr>
          <w:rStyle w:val="Emphasis"/>
          <w:szCs w:val="20"/>
          <w:highlight w:val="lightGray"/>
        </w:rPr>
        <w:t>changed</w:t>
      </w:r>
      <w:r w:rsidRPr="004A05C9">
        <w:rPr>
          <w:rStyle w:val="StyleUnderline"/>
          <w:sz w:val="20"/>
          <w:szCs w:val="20"/>
        </w:rPr>
        <w:t>—dramatically</w:t>
      </w:r>
      <w:r w:rsidRPr="004A05C9">
        <w:rPr>
          <w:sz w:val="12"/>
          <w:szCs w:val="20"/>
        </w:rPr>
        <w:t xml:space="preserve">.147 Sociological research traces the origins of this shift, in significant part, to the </w:t>
      </w:r>
      <w:r w:rsidRPr="004A05C9">
        <w:rPr>
          <w:rStyle w:val="StyleUnderline"/>
          <w:sz w:val="20"/>
          <w:szCs w:val="20"/>
          <w:highlight w:val="lightGray"/>
        </w:rPr>
        <w:t>Occupy</w:t>
      </w:r>
      <w:r w:rsidRPr="004A05C9">
        <w:rPr>
          <w:rStyle w:val="StyleUnderline"/>
          <w:sz w:val="20"/>
          <w:szCs w:val="20"/>
        </w:rPr>
        <w:t xml:space="preserve"> Wall Street protests</w:t>
      </w:r>
      <w:r w:rsidRPr="004A05C9">
        <w:rPr>
          <w:sz w:val="12"/>
          <w:szCs w:val="20"/>
        </w:rPr>
        <w:t xml:space="preserve"> of 2011. These broad, public-facing protests did not change law, but they </w:t>
      </w:r>
      <w:r w:rsidRPr="004A05C9">
        <w:rPr>
          <w:rStyle w:val="StyleUnderline"/>
          <w:sz w:val="20"/>
          <w:szCs w:val="20"/>
        </w:rPr>
        <w:t xml:space="preserve">did </w:t>
      </w:r>
      <w:r w:rsidRPr="004A05C9">
        <w:rPr>
          <w:rStyle w:val="Emphasis"/>
          <w:szCs w:val="20"/>
          <w:highlight w:val="lightGray"/>
        </w:rPr>
        <w:t>propel</w:t>
      </w:r>
      <w:r w:rsidRPr="004A05C9">
        <w:rPr>
          <w:rStyle w:val="StyleUnderline"/>
          <w:sz w:val="20"/>
          <w:szCs w:val="20"/>
        </w:rPr>
        <w:t xml:space="preserve"> economic </w:t>
      </w:r>
      <w:r w:rsidRPr="004A05C9">
        <w:rPr>
          <w:rStyle w:val="Emphasis"/>
          <w:szCs w:val="20"/>
          <w:highlight w:val="lightGray"/>
        </w:rPr>
        <w:t>inequality</w:t>
      </w:r>
      <w:r w:rsidRPr="004A05C9">
        <w:rPr>
          <w:rStyle w:val="StyleUnderline"/>
          <w:sz w:val="20"/>
          <w:szCs w:val="20"/>
        </w:rPr>
        <w:t xml:space="preserve"> back </w:t>
      </w:r>
      <w:r w:rsidRPr="004A05C9">
        <w:rPr>
          <w:rStyle w:val="StyleUnderline"/>
          <w:sz w:val="20"/>
          <w:szCs w:val="20"/>
          <w:highlight w:val="lightGray"/>
        </w:rPr>
        <w:t>into</w:t>
      </w:r>
      <w:r w:rsidRPr="004A05C9">
        <w:rPr>
          <w:rStyle w:val="StyleUnderline"/>
          <w:sz w:val="20"/>
          <w:szCs w:val="20"/>
        </w:rPr>
        <w:t xml:space="preserve"> </w:t>
      </w:r>
      <w:r w:rsidRPr="004A05C9">
        <w:rPr>
          <w:rStyle w:val="Emphasis"/>
          <w:szCs w:val="20"/>
        </w:rPr>
        <w:t xml:space="preserve">public </w:t>
      </w:r>
      <w:r w:rsidRPr="004A05C9">
        <w:rPr>
          <w:rStyle w:val="Emphasis"/>
          <w:szCs w:val="20"/>
          <w:highlight w:val="lightGray"/>
        </w:rPr>
        <w:t>discourse</w:t>
      </w:r>
      <w:r w:rsidRPr="004A05C9">
        <w:rPr>
          <w:sz w:val="12"/>
          <w:szCs w:val="20"/>
        </w:rPr>
        <w:t xml:space="preserve">.148 Given that </w:t>
      </w:r>
      <w:r w:rsidRPr="004A05C9">
        <w:rPr>
          <w:rStyle w:val="Emphasis"/>
          <w:szCs w:val="20"/>
          <w:highlight w:val="lightGray"/>
        </w:rPr>
        <w:t>awareness</w:t>
      </w:r>
      <w:r w:rsidRPr="004A05C9">
        <w:rPr>
          <w:rStyle w:val="StyleUnderline"/>
          <w:sz w:val="20"/>
          <w:szCs w:val="20"/>
        </w:rPr>
        <w:t xml:space="preserve"> of inequality </w:t>
      </w:r>
      <w:r w:rsidRPr="004A05C9">
        <w:rPr>
          <w:rStyle w:val="Emphasis"/>
          <w:szCs w:val="20"/>
          <w:highlight w:val="lightGray"/>
        </w:rPr>
        <w:t>increases</w:t>
      </w:r>
      <w:r w:rsidRPr="004A05C9">
        <w:rPr>
          <w:rStyle w:val="Emphasis"/>
          <w:szCs w:val="20"/>
        </w:rPr>
        <w:t xml:space="preserve"> </w:t>
      </w:r>
      <w:r w:rsidRPr="004A05C9">
        <w:rPr>
          <w:rStyle w:val="Emphasis"/>
          <w:szCs w:val="20"/>
          <w:highlight w:val="lightGray"/>
        </w:rPr>
        <w:t>support</w:t>
      </w:r>
      <w:r w:rsidRPr="004A05C9">
        <w:rPr>
          <w:rStyle w:val="StyleUnderline"/>
          <w:sz w:val="20"/>
          <w:szCs w:val="20"/>
          <w:highlight w:val="lightGray"/>
        </w:rPr>
        <w:t xml:space="preserve"> for</w:t>
      </w:r>
      <w:r w:rsidRPr="004A05C9">
        <w:rPr>
          <w:rStyle w:val="StyleUnderline"/>
          <w:sz w:val="20"/>
          <w:szCs w:val="20"/>
        </w:rPr>
        <w:t xml:space="preserve"> labor </w:t>
      </w:r>
      <w:r w:rsidRPr="004A05C9">
        <w:rPr>
          <w:rStyle w:val="Emphasis"/>
          <w:szCs w:val="20"/>
          <w:highlight w:val="lightGray"/>
        </w:rPr>
        <w:t>unions</w:t>
      </w:r>
      <w:r w:rsidRPr="004A05C9">
        <w:rPr>
          <w:sz w:val="12"/>
          <w:szCs w:val="20"/>
        </w:rPr>
        <w:t xml:space="preserve">,149 it is perhaps not surprising that </w:t>
      </w:r>
      <w:r w:rsidRPr="004A05C9">
        <w:rPr>
          <w:rStyle w:val="StyleUnderline"/>
          <w:sz w:val="20"/>
          <w:szCs w:val="20"/>
          <w:highlight w:val="lightGray"/>
        </w:rPr>
        <w:t>public support</w:t>
      </w:r>
      <w:r w:rsidRPr="004A05C9">
        <w:rPr>
          <w:rStyle w:val="StyleUnderline"/>
          <w:sz w:val="20"/>
          <w:szCs w:val="20"/>
        </w:rPr>
        <w:t xml:space="preserve"> for organized labor </w:t>
      </w:r>
      <w:r w:rsidRPr="004A05C9">
        <w:rPr>
          <w:rStyle w:val="StyleUnderline"/>
          <w:sz w:val="20"/>
          <w:szCs w:val="20"/>
          <w:highlight w:val="lightGray"/>
        </w:rPr>
        <w:t>is</w:t>
      </w:r>
      <w:r w:rsidRPr="004A05C9">
        <w:rPr>
          <w:rStyle w:val="StyleUnderline"/>
          <w:sz w:val="20"/>
          <w:szCs w:val="20"/>
        </w:rPr>
        <w:t xml:space="preserve"> now </w:t>
      </w:r>
      <w:r w:rsidRPr="004A05C9">
        <w:rPr>
          <w:rStyle w:val="StyleUnderline"/>
          <w:sz w:val="20"/>
          <w:szCs w:val="20"/>
          <w:highlight w:val="lightGray"/>
        </w:rPr>
        <w:t xml:space="preserve">at a </w:t>
      </w:r>
      <w:r w:rsidRPr="004A05C9">
        <w:rPr>
          <w:rStyle w:val="Emphasis"/>
          <w:szCs w:val="20"/>
          <w:highlight w:val="lightGray"/>
        </w:rPr>
        <w:t>fifteen-year-high</w:t>
      </w:r>
      <w:r w:rsidRPr="004A05C9">
        <w:rPr>
          <w:sz w:val="12"/>
          <w:szCs w:val="20"/>
        </w:rPr>
        <w:t>.150 That this sea change in public consciousness was led not by the labor movement, but by a motley crew of unorganized middle-class precariat151 says much about labor’s long turn away from the public sphere.</w:t>
      </w:r>
    </w:p>
    <w:p w14:paraId="69485E0A" w14:textId="77777777" w:rsidR="00A2662A" w:rsidRPr="006A4223" w:rsidRDefault="00A2662A" w:rsidP="00A2662A">
      <w:pPr>
        <w:rPr>
          <w:sz w:val="12"/>
          <w:szCs w:val="20"/>
        </w:rPr>
      </w:pPr>
      <w:r w:rsidRPr="004A05C9">
        <w:rPr>
          <w:sz w:val="12"/>
          <w:szCs w:val="20"/>
        </w:rPr>
        <w:t xml:space="preserve">Consistent with an understanding of labor law and political economy as mutually constitutive (but not with a legal formalist account), in the past few years, </w:t>
      </w:r>
      <w:r w:rsidRPr="004A05C9">
        <w:rPr>
          <w:rStyle w:val="StyleUnderline"/>
          <w:sz w:val="20"/>
          <w:szCs w:val="20"/>
        </w:rPr>
        <w:t xml:space="preserve">there has been an </w:t>
      </w:r>
      <w:r w:rsidRPr="004A05C9">
        <w:rPr>
          <w:rStyle w:val="Emphasis"/>
          <w:szCs w:val="20"/>
          <w:highlight w:val="lightGray"/>
        </w:rPr>
        <w:t>uptick</w:t>
      </w:r>
      <w:r w:rsidRPr="004A05C9">
        <w:rPr>
          <w:rStyle w:val="StyleUnderline"/>
          <w:sz w:val="20"/>
          <w:szCs w:val="20"/>
          <w:highlight w:val="lightGray"/>
        </w:rPr>
        <w:t xml:space="preserve"> in </w:t>
      </w:r>
      <w:r w:rsidRPr="004A05C9">
        <w:rPr>
          <w:rStyle w:val="Emphasis"/>
          <w:szCs w:val="20"/>
          <w:highlight w:val="lightGray"/>
        </w:rPr>
        <w:t>strikes</w:t>
      </w:r>
      <w:r w:rsidRPr="004A05C9">
        <w:rPr>
          <w:sz w:val="12"/>
          <w:szCs w:val="20"/>
        </w:rPr>
        <w:t xml:space="preserve">.152 </w:t>
      </w:r>
      <w:r w:rsidRPr="004A05C9">
        <w:rPr>
          <w:rStyle w:val="StyleUnderline"/>
          <w:sz w:val="20"/>
          <w:szCs w:val="20"/>
        </w:rPr>
        <w:t>The trend</w:t>
      </w:r>
      <w:r w:rsidRPr="004A05C9">
        <w:rPr>
          <w:sz w:val="12"/>
          <w:szCs w:val="20"/>
        </w:rPr>
        <w:t xml:space="preserve"> thus far </w:t>
      </w:r>
      <w:r w:rsidRPr="004A05C9">
        <w:rPr>
          <w:rStyle w:val="StyleUnderline"/>
          <w:sz w:val="20"/>
          <w:szCs w:val="20"/>
          <w:highlight w:val="lightGray"/>
        </w:rPr>
        <w:t xml:space="preserve">is </w:t>
      </w:r>
      <w:r w:rsidRPr="004A05C9">
        <w:rPr>
          <w:rStyle w:val="Emphasis"/>
          <w:szCs w:val="20"/>
          <w:highlight w:val="lightGray"/>
        </w:rPr>
        <w:t>meaningful</w:t>
      </w:r>
      <w:r w:rsidRPr="004A05C9">
        <w:rPr>
          <w:sz w:val="12"/>
          <w:szCs w:val="20"/>
        </w:rPr>
        <w:t xml:space="preserve">, albeit short. </w:t>
      </w:r>
      <w:r w:rsidRPr="004A05C9">
        <w:rPr>
          <w:rStyle w:val="StyleUnderline"/>
          <w:sz w:val="20"/>
          <w:szCs w:val="20"/>
        </w:rPr>
        <w:t xml:space="preserve">The </w:t>
      </w:r>
      <w:r w:rsidRPr="004A05C9">
        <w:rPr>
          <w:rStyle w:val="StyleUnderline"/>
          <w:sz w:val="20"/>
          <w:szCs w:val="20"/>
          <w:highlight w:val="lightGray"/>
        </w:rPr>
        <w:t>number</w:t>
      </w:r>
      <w:r w:rsidRPr="004A05C9">
        <w:rPr>
          <w:rStyle w:val="StyleUnderline"/>
          <w:sz w:val="20"/>
          <w:szCs w:val="20"/>
        </w:rPr>
        <w:t xml:space="preserve"> of workers </w:t>
      </w:r>
      <w:r w:rsidRPr="004A05C9">
        <w:rPr>
          <w:rStyle w:val="StyleUnderline"/>
          <w:sz w:val="20"/>
          <w:szCs w:val="20"/>
          <w:highlight w:val="lightGray"/>
        </w:rPr>
        <w:t>who went on strike</w:t>
      </w:r>
      <w:r w:rsidRPr="004A05C9">
        <w:rPr>
          <w:sz w:val="12"/>
          <w:szCs w:val="20"/>
        </w:rPr>
        <w:t xml:space="preserve"> in 2018 and 2019—485,200 and 425,500 respectively—</w:t>
      </w:r>
      <w:r w:rsidRPr="004A05C9">
        <w:rPr>
          <w:rStyle w:val="StyleUnderline"/>
          <w:sz w:val="20"/>
          <w:szCs w:val="20"/>
          <w:highlight w:val="lightGray"/>
        </w:rPr>
        <w:t>reflects</w:t>
      </w:r>
      <w:r w:rsidRPr="004A05C9">
        <w:rPr>
          <w:rStyle w:val="StyleUnderline"/>
          <w:sz w:val="20"/>
          <w:szCs w:val="20"/>
        </w:rPr>
        <w:t xml:space="preserve"> the </w:t>
      </w:r>
      <w:r w:rsidRPr="004A05C9">
        <w:rPr>
          <w:rStyle w:val="Emphasis"/>
          <w:szCs w:val="20"/>
          <w:highlight w:val="lightGray"/>
        </w:rPr>
        <w:t>largest</w:t>
      </w:r>
      <w:r w:rsidRPr="004A05C9">
        <w:rPr>
          <w:rStyle w:val="StyleUnderline"/>
          <w:sz w:val="20"/>
          <w:szCs w:val="20"/>
        </w:rPr>
        <w:t xml:space="preserve"> two-year-</w:t>
      </w:r>
      <w:r w:rsidRPr="004A05C9">
        <w:rPr>
          <w:rStyle w:val="Emphasis"/>
          <w:szCs w:val="20"/>
          <w:highlight w:val="lightGray"/>
        </w:rPr>
        <w:t>average</w:t>
      </w:r>
      <w:r w:rsidRPr="004A05C9">
        <w:rPr>
          <w:sz w:val="12"/>
          <w:szCs w:val="20"/>
          <w:highlight w:val="lightGray"/>
        </w:rPr>
        <w:t xml:space="preserve"> </w:t>
      </w:r>
      <w:r w:rsidRPr="004A05C9">
        <w:rPr>
          <w:rStyle w:val="StyleUnderline"/>
          <w:sz w:val="20"/>
          <w:szCs w:val="20"/>
          <w:highlight w:val="lightGray"/>
        </w:rPr>
        <w:t xml:space="preserve">in </w:t>
      </w:r>
      <w:r w:rsidRPr="004A05C9">
        <w:rPr>
          <w:rStyle w:val="Emphasis"/>
          <w:szCs w:val="20"/>
          <w:highlight w:val="lightGray"/>
        </w:rPr>
        <w:t>thirty-five years</w:t>
      </w:r>
      <w:r w:rsidRPr="004A05C9">
        <w:rPr>
          <w:sz w:val="12"/>
          <w:szCs w:val="20"/>
        </w:rPr>
        <w:t>.153 Some of these strikes adhere to the narrow confines of labor law; many do not. Yet, like one hundred years ago, the efficacy of these strikes is not determined by their adherence to legal rules.</w:t>
      </w:r>
    </w:p>
    <w:p w14:paraId="184C8C23" w14:textId="77777777" w:rsidR="00A2662A" w:rsidRDefault="00A2662A" w:rsidP="00A2662A">
      <w:pPr>
        <w:pStyle w:val="Heading4"/>
      </w:pPr>
      <w:r>
        <w:t xml:space="preserve">5. EMPIRICS---Studies show unions will seize on new rights to boost wages---that’s Bahn. </w:t>
      </w:r>
    </w:p>
    <w:p w14:paraId="4BA8E0C6" w14:textId="77777777" w:rsidR="00A2662A" w:rsidRDefault="00A2662A" w:rsidP="00A2662A">
      <w:r>
        <w:t>&lt;&lt;FOR REFERENCE&gt;&gt;</w:t>
      </w:r>
    </w:p>
    <w:p w14:paraId="28C3DF67" w14:textId="77777777" w:rsidR="00A2662A" w:rsidRPr="0050479F" w:rsidRDefault="00A2662A" w:rsidP="00A2662A">
      <w:pPr>
        <w:rPr>
          <w:sz w:val="12"/>
          <w:szCs w:val="20"/>
        </w:rPr>
      </w:pPr>
      <w:r w:rsidRPr="0050479F">
        <w:rPr>
          <w:sz w:val="12"/>
          <w:szCs w:val="20"/>
        </w:rPr>
        <w:t xml:space="preserve">The research: </w:t>
      </w:r>
      <w:r w:rsidRPr="0050479F">
        <w:rPr>
          <w:rStyle w:val="StyleUnderline"/>
          <w:sz w:val="20"/>
          <w:szCs w:val="20"/>
          <w:highlight w:val="lightGray"/>
        </w:rPr>
        <w:t>Exposure to</w:t>
      </w:r>
      <w:r w:rsidRPr="0050479F">
        <w:rPr>
          <w:rStyle w:val="StyleUnderline"/>
          <w:sz w:val="20"/>
          <w:szCs w:val="20"/>
        </w:rPr>
        <w:t xml:space="preserve"> the</w:t>
      </w:r>
      <w:r w:rsidRPr="0050479F">
        <w:rPr>
          <w:sz w:val="12"/>
          <w:szCs w:val="20"/>
        </w:rPr>
        <w:t xml:space="preserve"> 2018 Red for Ed </w:t>
      </w:r>
      <w:r w:rsidRPr="0050479F">
        <w:rPr>
          <w:rStyle w:val="StyleUnderline"/>
          <w:sz w:val="20"/>
          <w:szCs w:val="20"/>
        </w:rPr>
        <w:t>teacher</w:t>
      </w:r>
      <w:r w:rsidRPr="0050479F">
        <w:rPr>
          <w:sz w:val="12"/>
          <w:szCs w:val="20"/>
        </w:rPr>
        <w:t xml:space="preserve"> </w:t>
      </w:r>
      <w:r w:rsidRPr="0050479F">
        <w:rPr>
          <w:rStyle w:val="Emphasis"/>
          <w:sz w:val="22"/>
          <w:szCs w:val="20"/>
          <w:highlight w:val="lightGray"/>
        </w:rPr>
        <w:t>strikes</w:t>
      </w:r>
      <w:r w:rsidRPr="0050479F">
        <w:rPr>
          <w:sz w:val="12"/>
          <w:szCs w:val="20"/>
          <w:highlight w:val="lightGray"/>
        </w:rPr>
        <w:t xml:space="preserve"> </w:t>
      </w:r>
      <w:r w:rsidRPr="0050479F">
        <w:rPr>
          <w:rStyle w:val="StyleUnderline"/>
          <w:sz w:val="20"/>
          <w:szCs w:val="20"/>
          <w:highlight w:val="lightGray"/>
        </w:rPr>
        <w:t>made families</w:t>
      </w:r>
      <w:r w:rsidRPr="0050479F">
        <w:rPr>
          <w:sz w:val="12"/>
          <w:szCs w:val="20"/>
        </w:rPr>
        <w:t xml:space="preserve"> of school-age children </w:t>
      </w:r>
      <w:r w:rsidRPr="0050479F">
        <w:rPr>
          <w:rStyle w:val="StyleUnderline"/>
          <w:sz w:val="20"/>
          <w:szCs w:val="20"/>
          <w:highlight w:val="lightGray"/>
        </w:rPr>
        <w:t>more likely to</w:t>
      </w:r>
      <w:r w:rsidRPr="0050479F">
        <w:rPr>
          <w:sz w:val="12"/>
          <w:szCs w:val="20"/>
          <w:highlight w:val="lightGray"/>
        </w:rPr>
        <w:t xml:space="preserve"> </w:t>
      </w:r>
      <w:r w:rsidRPr="0050479F">
        <w:rPr>
          <w:rStyle w:val="Emphasis"/>
          <w:sz w:val="22"/>
          <w:szCs w:val="20"/>
          <w:highlight w:val="lightGray"/>
        </w:rPr>
        <w:t>support</w:t>
      </w:r>
      <w:r w:rsidRPr="0050479F">
        <w:rPr>
          <w:sz w:val="12"/>
          <w:szCs w:val="20"/>
        </w:rPr>
        <w:t xml:space="preserve"> </w:t>
      </w:r>
      <w:r w:rsidRPr="0050479F">
        <w:rPr>
          <w:rStyle w:val="StyleUnderline"/>
          <w:sz w:val="20"/>
          <w:szCs w:val="20"/>
        </w:rPr>
        <w:t xml:space="preserve">teacher </w:t>
      </w:r>
      <w:r w:rsidRPr="0050479F">
        <w:rPr>
          <w:rStyle w:val="StyleUnderline"/>
          <w:sz w:val="20"/>
          <w:szCs w:val="20"/>
          <w:highlight w:val="lightGray"/>
        </w:rPr>
        <w:t>strikes</w:t>
      </w:r>
      <w:r w:rsidRPr="0050479F">
        <w:rPr>
          <w:sz w:val="12"/>
          <w:szCs w:val="20"/>
        </w:rPr>
        <w:t xml:space="preserve"> subsequently </w:t>
      </w:r>
      <w:r w:rsidRPr="0050479F">
        <w:rPr>
          <w:rStyle w:val="StyleUnderline"/>
          <w:sz w:val="20"/>
          <w:szCs w:val="20"/>
          <w:highlight w:val="lightGray"/>
        </w:rPr>
        <w:t>and</w:t>
      </w:r>
      <w:r w:rsidRPr="0050479F">
        <w:rPr>
          <w:sz w:val="12"/>
          <w:szCs w:val="20"/>
        </w:rPr>
        <w:t xml:space="preserve"> even to </w:t>
      </w:r>
      <w:r w:rsidRPr="0050479F">
        <w:rPr>
          <w:rStyle w:val="StyleUnderline"/>
          <w:sz w:val="20"/>
          <w:szCs w:val="20"/>
          <w:highlight w:val="lightGray"/>
        </w:rPr>
        <w:t>consider</w:t>
      </w:r>
      <w:r w:rsidRPr="0050479F">
        <w:rPr>
          <w:sz w:val="12"/>
          <w:szCs w:val="20"/>
        </w:rPr>
        <w:t xml:space="preserve"> taking </w:t>
      </w:r>
      <w:r w:rsidRPr="0050479F">
        <w:rPr>
          <w:rStyle w:val="Emphasis"/>
          <w:sz w:val="22"/>
          <w:szCs w:val="20"/>
          <w:highlight w:val="lightGray"/>
        </w:rPr>
        <w:t>collective action</w:t>
      </w:r>
      <w:r w:rsidRPr="0050479F">
        <w:rPr>
          <w:sz w:val="12"/>
          <w:szCs w:val="20"/>
        </w:rPr>
        <w:t xml:space="preserve"> </w:t>
      </w:r>
      <w:r w:rsidRPr="0050479F">
        <w:rPr>
          <w:rStyle w:val="StyleUnderline"/>
          <w:sz w:val="20"/>
          <w:szCs w:val="20"/>
        </w:rPr>
        <w:t>in their own workplaces</w:t>
      </w:r>
      <w:r w:rsidRPr="0050479F">
        <w:rPr>
          <w:sz w:val="12"/>
          <w:szCs w:val="20"/>
        </w:rPr>
        <w:t>.</w:t>
      </w:r>
    </w:p>
    <w:p w14:paraId="7D5E333A" w14:textId="77777777" w:rsidR="00A2662A" w:rsidRPr="0050479F" w:rsidRDefault="00A2662A" w:rsidP="00A2662A">
      <w:pPr>
        <w:rPr>
          <w:sz w:val="12"/>
          <w:szCs w:val="20"/>
        </w:rPr>
      </w:pPr>
      <w:r w:rsidRPr="0050479F">
        <w:rPr>
          <w:sz w:val="12"/>
          <w:szCs w:val="20"/>
        </w:rPr>
        <w:t xml:space="preserve">Strikes have had many benefits for workers, but their use has declined precipitously since the 1970s. </w:t>
      </w:r>
      <w:r w:rsidRPr="0050479F">
        <w:rPr>
          <w:rStyle w:val="StyleUnderline"/>
          <w:sz w:val="20"/>
          <w:szCs w:val="20"/>
        </w:rPr>
        <w:t>Strikes are the</w:t>
      </w:r>
      <w:r w:rsidRPr="0050479F">
        <w:rPr>
          <w:sz w:val="12"/>
          <w:szCs w:val="20"/>
        </w:rPr>
        <w:t xml:space="preserve"> </w:t>
      </w:r>
      <w:r w:rsidRPr="0050479F">
        <w:rPr>
          <w:rStyle w:val="Emphasis"/>
          <w:sz w:val="22"/>
          <w:szCs w:val="20"/>
        </w:rPr>
        <w:t>leverage point</w:t>
      </w:r>
      <w:r w:rsidRPr="0050479F">
        <w:rPr>
          <w:sz w:val="12"/>
          <w:szCs w:val="20"/>
        </w:rPr>
        <w:t xml:space="preserve"> </w:t>
      </w:r>
      <w:r w:rsidRPr="0050479F">
        <w:rPr>
          <w:rStyle w:val="StyleUnderline"/>
          <w:sz w:val="20"/>
          <w:szCs w:val="20"/>
        </w:rPr>
        <w:t>to ensure that workers have</w:t>
      </w:r>
      <w:r w:rsidRPr="0050479F">
        <w:rPr>
          <w:sz w:val="12"/>
          <w:szCs w:val="20"/>
        </w:rPr>
        <w:t xml:space="preserve"> the </w:t>
      </w:r>
      <w:r w:rsidRPr="0050479F">
        <w:rPr>
          <w:rStyle w:val="Emphasis"/>
          <w:sz w:val="22"/>
          <w:szCs w:val="20"/>
        </w:rPr>
        <w:t>bargaining power</w:t>
      </w:r>
      <w:r w:rsidRPr="0050479F">
        <w:rPr>
          <w:sz w:val="12"/>
          <w:szCs w:val="20"/>
        </w:rPr>
        <w:t xml:space="preserve"> </w:t>
      </w:r>
      <w:r w:rsidRPr="0050479F">
        <w:rPr>
          <w:rStyle w:val="StyleUnderline"/>
          <w:sz w:val="20"/>
          <w:szCs w:val="20"/>
        </w:rPr>
        <w:t>to share in</w:t>
      </w:r>
      <w:r w:rsidRPr="0050479F">
        <w:rPr>
          <w:sz w:val="12"/>
          <w:szCs w:val="20"/>
        </w:rPr>
        <w:t xml:space="preserve"> economic </w:t>
      </w:r>
      <w:r w:rsidRPr="0050479F">
        <w:rPr>
          <w:rStyle w:val="Emphasis"/>
          <w:sz w:val="22"/>
          <w:szCs w:val="20"/>
        </w:rPr>
        <w:t>growth</w:t>
      </w:r>
      <w:r w:rsidRPr="0050479F">
        <w:rPr>
          <w:sz w:val="12"/>
          <w:szCs w:val="20"/>
        </w:rPr>
        <w:t xml:space="preserve"> with their employers. The </w:t>
      </w:r>
      <w:r w:rsidRPr="0050479F">
        <w:rPr>
          <w:rStyle w:val="StyleUnderline"/>
          <w:sz w:val="20"/>
          <w:szCs w:val="20"/>
          <w:highlight w:val="lightGray"/>
        </w:rPr>
        <w:t>PRO Act</w:t>
      </w:r>
      <w:r w:rsidRPr="0050479F">
        <w:rPr>
          <w:rStyle w:val="StyleUnderline"/>
          <w:sz w:val="20"/>
          <w:szCs w:val="20"/>
        </w:rPr>
        <w:t xml:space="preserve"> </w:t>
      </w:r>
      <w:r w:rsidRPr="0050479F">
        <w:rPr>
          <w:rStyle w:val="StyleUnderline"/>
          <w:sz w:val="20"/>
          <w:szCs w:val="20"/>
          <w:highlight w:val="lightGray"/>
        </w:rPr>
        <w:t>clarifies</w:t>
      </w:r>
      <w:r w:rsidRPr="0050479F">
        <w:rPr>
          <w:rStyle w:val="StyleUnderline"/>
          <w:sz w:val="20"/>
          <w:szCs w:val="20"/>
        </w:rPr>
        <w:t xml:space="preserve"> that the</w:t>
      </w:r>
      <w:r w:rsidRPr="0050479F">
        <w:rPr>
          <w:sz w:val="12"/>
          <w:szCs w:val="20"/>
        </w:rPr>
        <w:t xml:space="preserve"> </w:t>
      </w:r>
      <w:r w:rsidRPr="0050479F">
        <w:rPr>
          <w:rStyle w:val="Emphasis"/>
          <w:sz w:val="22"/>
          <w:szCs w:val="20"/>
          <w:highlight w:val="lightGray"/>
        </w:rPr>
        <w:t>First Amendment</w:t>
      </w:r>
      <w:r w:rsidRPr="0050479F">
        <w:rPr>
          <w:sz w:val="12"/>
          <w:szCs w:val="20"/>
          <w:highlight w:val="lightGray"/>
        </w:rPr>
        <w:t xml:space="preserve"> </w:t>
      </w:r>
      <w:r w:rsidRPr="0050479F">
        <w:rPr>
          <w:rStyle w:val="StyleUnderline"/>
          <w:sz w:val="20"/>
          <w:szCs w:val="20"/>
          <w:highlight w:val="lightGray"/>
        </w:rPr>
        <w:t>encompasses</w:t>
      </w:r>
      <w:r w:rsidRPr="0050479F">
        <w:rPr>
          <w:rStyle w:val="StyleUnderline"/>
          <w:sz w:val="20"/>
          <w:szCs w:val="20"/>
        </w:rPr>
        <w:t xml:space="preserve"> the </w:t>
      </w:r>
      <w:r w:rsidRPr="0050479F">
        <w:rPr>
          <w:rStyle w:val="StyleUnderline"/>
          <w:sz w:val="20"/>
          <w:szCs w:val="20"/>
          <w:highlight w:val="lightGray"/>
        </w:rPr>
        <w:t>right to</w:t>
      </w:r>
      <w:r w:rsidRPr="0050479F">
        <w:rPr>
          <w:rStyle w:val="StyleUnderline"/>
          <w:sz w:val="20"/>
          <w:szCs w:val="20"/>
        </w:rPr>
        <w:t xml:space="preserve"> perform a</w:t>
      </w:r>
      <w:r w:rsidRPr="0050479F">
        <w:rPr>
          <w:sz w:val="12"/>
          <w:szCs w:val="20"/>
        </w:rPr>
        <w:t xml:space="preserve"> “</w:t>
      </w:r>
      <w:r w:rsidRPr="0050479F">
        <w:rPr>
          <w:rStyle w:val="Emphasis"/>
          <w:sz w:val="22"/>
          <w:szCs w:val="20"/>
          <w:highlight w:val="lightGray"/>
        </w:rPr>
        <w:t>secondary</w:t>
      </w:r>
      <w:r w:rsidRPr="0050479F">
        <w:rPr>
          <w:rStyle w:val="StyleUnderline"/>
          <w:sz w:val="20"/>
          <w:szCs w:val="20"/>
        </w:rPr>
        <w:t xml:space="preserve">” boycott or </w:t>
      </w:r>
      <w:r w:rsidRPr="0050479F">
        <w:rPr>
          <w:rStyle w:val="StyleUnderline"/>
          <w:sz w:val="20"/>
          <w:szCs w:val="20"/>
          <w:highlight w:val="lightGray"/>
        </w:rPr>
        <w:t>strike</w:t>
      </w:r>
      <w:r w:rsidRPr="0050479F">
        <w:rPr>
          <w:rStyle w:val="StyleUnderline"/>
          <w:sz w:val="20"/>
          <w:szCs w:val="20"/>
        </w:rPr>
        <w:t xml:space="preserve"> in </w:t>
      </w:r>
      <w:r w:rsidRPr="0050479F">
        <w:rPr>
          <w:rStyle w:val="Emphasis"/>
          <w:sz w:val="22"/>
          <w:szCs w:val="20"/>
        </w:rPr>
        <w:t>solidarity</w:t>
      </w:r>
      <w:r w:rsidRPr="0050479F">
        <w:rPr>
          <w:rStyle w:val="StyleUnderline"/>
          <w:sz w:val="20"/>
          <w:szCs w:val="20"/>
        </w:rPr>
        <w:t xml:space="preserve"> with another union</w:t>
      </w:r>
      <w:r w:rsidRPr="0050479F">
        <w:rPr>
          <w:sz w:val="12"/>
          <w:szCs w:val="20"/>
        </w:rPr>
        <w:t xml:space="preserve"> and further, that striking workers cannot be permanently replaced by their employer.</w:t>
      </w:r>
    </w:p>
    <w:p w14:paraId="21E03CD8" w14:textId="77777777" w:rsidR="00A2662A" w:rsidRPr="0050479F" w:rsidRDefault="00A2662A" w:rsidP="00A2662A">
      <w:pPr>
        <w:rPr>
          <w:sz w:val="12"/>
          <w:szCs w:val="20"/>
        </w:rPr>
      </w:pPr>
      <w:r w:rsidRPr="0050479F">
        <w:rPr>
          <w:sz w:val="12"/>
          <w:szCs w:val="20"/>
        </w:rPr>
        <w:t>The PRO Act makes it easier for interested workers to organize into a union through fair elections.</w:t>
      </w:r>
    </w:p>
    <w:p w14:paraId="328AFF37" w14:textId="77777777" w:rsidR="00A2662A" w:rsidRPr="0050479F" w:rsidRDefault="00A2662A" w:rsidP="00A2662A">
      <w:pPr>
        <w:rPr>
          <w:sz w:val="12"/>
          <w:szCs w:val="20"/>
        </w:rPr>
      </w:pPr>
      <w:r w:rsidRPr="0050479F">
        <w:rPr>
          <w:sz w:val="12"/>
          <w:szCs w:val="20"/>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196DA52B" w14:textId="77777777" w:rsidR="00A2662A" w:rsidRPr="0050479F" w:rsidRDefault="00A2662A" w:rsidP="00A2662A">
      <w:pPr>
        <w:rPr>
          <w:sz w:val="12"/>
          <w:szCs w:val="20"/>
        </w:rPr>
      </w:pPr>
      <w:r w:rsidRPr="0050479F">
        <w:rPr>
          <w:sz w:val="12"/>
          <w:szCs w:val="20"/>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1E662157" w14:textId="77777777" w:rsidR="00A2662A" w:rsidRPr="0050479F" w:rsidRDefault="00A2662A" w:rsidP="00A2662A">
      <w:pPr>
        <w:rPr>
          <w:sz w:val="12"/>
          <w:szCs w:val="20"/>
        </w:rPr>
      </w:pPr>
      <w:r w:rsidRPr="0050479F">
        <w:rPr>
          <w:sz w:val="12"/>
          <w:szCs w:val="20"/>
        </w:rPr>
        <w:t>The PRO Act cracks down on employers misclassifying their workers as independent contractors and other abuses.</w:t>
      </w:r>
    </w:p>
    <w:p w14:paraId="4F19BB5B" w14:textId="77777777" w:rsidR="00A2662A" w:rsidRPr="0050479F" w:rsidRDefault="00A2662A" w:rsidP="00A2662A">
      <w:pPr>
        <w:rPr>
          <w:sz w:val="12"/>
          <w:szCs w:val="20"/>
        </w:rPr>
      </w:pPr>
      <w:r w:rsidRPr="0050479F">
        <w:rPr>
          <w:sz w:val="12"/>
          <w:szCs w:val="20"/>
        </w:rPr>
        <w:t xml:space="preserve">The research: </w:t>
      </w:r>
      <w:r w:rsidRPr="0050479F">
        <w:rPr>
          <w:rStyle w:val="Emphasis"/>
          <w:sz w:val="22"/>
          <w:szCs w:val="20"/>
        </w:rPr>
        <w:t>Studies</w:t>
      </w:r>
      <w:r w:rsidRPr="0050479F">
        <w:rPr>
          <w:sz w:val="12"/>
          <w:szCs w:val="20"/>
        </w:rPr>
        <w:t xml:space="preserve"> </w:t>
      </w:r>
      <w:r w:rsidRPr="0050479F">
        <w:rPr>
          <w:rStyle w:val="StyleUnderline"/>
          <w:sz w:val="20"/>
          <w:szCs w:val="20"/>
        </w:rPr>
        <w:t>on</w:t>
      </w:r>
      <w:r w:rsidRPr="0050479F">
        <w:rPr>
          <w:sz w:val="12"/>
          <w:szCs w:val="20"/>
        </w:rPr>
        <w:t xml:space="preserve"> domestic </w:t>
      </w:r>
      <w:r w:rsidRPr="0050479F">
        <w:rPr>
          <w:rStyle w:val="Emphasis"/>
          <w:sz w:val="22"/>
          <w:szCs w:val="20"/>
          <w:highlight w:val="lightGray"/>
        </w:rPr>
        <w:t>outsourcing</w:t>
      </w:r>
      <w:r w:rsidRPr="0050479F">
        <w:rPr>
          <w:sz w:val="12"/>
          <w:szCs w:val="20"/>
          <w:highlight w:val="lightGray"/>
        </w:rPr>
        <w:t xml:space="preserve"> </w:t>
      </w:r>
      <w:r w:rsidRPr="0050479F">
        <w:rPr>
          <w:rStyle w:val="StyleUnderline"/>
          <w:sz w:val="20"/>
          <w:szCs w:val="20"/>
          <w:highlight w:val="lightGray"/>
        </w:rPr>
        <w:t>and</w:t>
      </w:r>
      <w:r w:rsidRPr="0050479F">
        <w:rPr>
          <w:rStyle w:val="StyleUnderline"/>
          <w:sz w:val="20"/>
          <w:szCs w:val="20"/>
        </w:rPr>
        <w:t xml:space="preserve"> the</w:t>
      </w:r>
      <w:r w:rsidRPr="0050479F">
        <w:rPr>
          <w:sz w:val="12"/>
          <w:szCs w:val="20"/>
        </w:rPr>
        <w:t xml:space="preserve"> </w:t>
      </w:r>
      <w:r w:rsidRPr="0050479F">
        <w:rPr>
          <w:rStyle w:val="Emphasis"/>
          <w:sz w:val="22"/>
          <w:szCs w:val="20"/>
          <w:highlight w:val="lightGray"/>
        </w:rPr>
        <w:t>fissured workplace</w:t>
      </w:r>
      <w:r w:rsidRPr="0050479F">
        <w:rPr>
          <w:sz w:val="12"/>
          <w:szCs w:val="20"/>
        </w:rPr>
        <w:t xml:space="preserve"> </w:t>
      </w:r>
      <w:r w:rsidRPr="0050479F">
        <w:rPr>
          <w:rStyle w:val="StyleUnderline"/>
          <w:sz w:val="20"/>
          <w:szCs w:val="20"/>
        </w:rPr>
        <w:t>shows</w:t>
      </w:r>
      <w:r w:rsidRPr="0050479F">
        <w:rPr>
          <w:sz w:val="12"/>
          <w:szCs w:val="20"/>
        </w:rPr>
        <w:t xml:space="preserve"> that </w:t>
      </w:r>
      <w:r w:rsidRPr="0050479F">
        <w:rPr>
          <w:rStyle w:val="StyleUnderline"/>
          <w:sz w:val="20"/>
          <w:szCs w:val="20"/>
        </w:rPr>
        <w:t>businesses</w:t>
      </w:r>
      <w:r w:rsidRPr="0050479F">
        <w:rPr>
          <w:sz w:val="12"/>
          <w:szCs w:val="20"/>
        </w:rPr>
        <w:t xml:space="preserve"> </w:t>
      </w:r>
      <w:r w:rsidRPr="0050479F">
        <w:rPr>
          <w:rStyle w:val="Emphasis"/>
          <w:sz w:val="22"/>
          <w:szCs w:val="20"/>
        </w:rPr>
        <w:t>subcontracting out</w:t>
      </w:r>
      <w:r w:rsidRPr="0050479F">
        <w:rPr>
          <w:sz w:val="12"/>
          <w:szCs w:val="20"/>
        </w:rPr>
        <w:t xml:space="preserve"> </w:t>
      </w:r>
      <w:r w:rsidRPr="0050479F">
        <w:rPr>
          <w:rStyle w:val="StyleUnderline"/>
          <w:sz w:val="20"/>
          <w:szCs w:val="20"/>
        </w:rPr>
        <w:t xml:space="preserve">their workforce </w:t>
      </w:r>
      <w:r w:rsidRPr="0050479F">
        <w:rPr>
          <w:rStyle w:val="StyleUnderline"/>
          <w:sz w:val="20"/>
          <w:szCs w:val="20"/>
          <w:highlight w:val="lightGray"/>
        </w:rPr>
        <w:t>leads to</w:t>
      </w:r>
      <w:r w:rsidRPr="0050479F">
        <w:rPr>
          <w:sz w:val="12"/>
          <w:szCs w:val="20"/>
          <w:highlight w:val="lightGray"/>
        </w:rPr>
        <w:t xml:space="preserve"> </w:t>
      </w:r>
      <w:r w:rsidRPr="0050479F">
        <w:rPr>
          <w:rStyle w:val="Emphasis"/>
          <w:sz w:val="22"/>
          <w:szCs w:val="20"/>
          <w:highlight w:val="lightGray"/>
        </w:rPr>
        <w:t>lower wages</w:t>
      </w:r>
      <w:r w:rsidRPr="0050479F">
        <w:rPr>
          <w:sz w:val="12"/>
          <w:szCs w:val="20"/>
        </w:rPr>
        <w:t xml:space="preserve"> </w:t>
      </w:r>
      <w:r w:rsidRPr="0050479F">
        <w:rPr>
          <w:rStyle w:val="StyleUnderline"/>
          <w:sz w:val="20"/>
          <w:szCs w:val="20"/>
        </w:rPr>
        <w:t xml:space="preserve">and </w:t>
      </w:r>
      <w:r w:rsidRPr="0050479F">
        <w:rPr>
          <w:rStyle w:val="StyleUnderline"/>
          <w:sz w:val="20"/>
          <w:szCs w:val="20"/>
          <w:highlight w:val="lightGray"/>
        </w:rPr>
        <w:t>fewer</w:t>
      </w:r>
      <w:r w:rsidRPr="0050479F">
        <w:rPr>
          <w:sz w:val="12"/>
          <w:szCs w:val="20"/>
          <w:highlight w:val="lightGray"/>
        </w:rPr>
        <w:t xml:space="preserve"> </w:t>
      </w:r>
      <w:r w:rsidRPr="0050479F">
        <w:rPr>
          <w:rStyle w:val="Emphasis"/>
          <w:sz w:val="22"/>
          <w:szCs w:val="20"/>
          <w:highlight w:val="lightGray"/>
        </w:rPr>
        <w:t>opportunities</w:t>
      </w:r>
      <w:r w:rsidRPr="0050479F">
        <w:rPr>
          <w:sz w:val="12"/>
          <w:szCs w:val="20"/>
        </w:rPr>
        <w:t xml:space="preserve"> </w:t>
      </w:r>
      <w:r w:rsidRPr="0050479F">
        <w:rPr>
          <w:rStyle w:val="StyleUnderline"/>
          <w:sz w:val="20"/>
          <w:szCs w:val="20"/>
        </w:rPr>
        <w:t>for workers and</w:t>
      </w:r>
      <w:r w:rsidRPr="0050479F">
        <w:rPr>
          <w:sz w:val="12"/>
          <w:szCs w:val="20"/>
        </w:rPr>
        <w:t xml:space="preserve"> </w:t>
      </w:r>
      <w:r w:rsidRPr="0050479F">
        <w:rPr>
          <w:rStyle w:val="Emphasis"/>
          <w:sz w:val="22"/>
          <w:szCs w:val="20"/>
        </w:rPr>
        <w:t>declining</w:t>
      </w:r>
      <w:r w:rsidRPr="0050479F">
        <w:rPr>
          <w:sz w:val="12"/>
          <w:szCs w:val="20"/>
        </w:rPr>
        <w:t xml:space="preserve"> </w:t>
      </w:r>
      <w:r w:rsidRPr="0050479F">
        <w:rPr>
          <w:rStyle w:val="StyleUnderline"/>
          <w:sz w:val="20"/>
          <w:szCs w:val="20"/>
        </w:rPr>
        <w:t>job</w:t>
      </w:r>
      <w:r w:rsidRPr="0050479F">
        <w:rPr>
          <w:sz w:val="12"/>
          <w:szCs w:val="20"/>
        </w:rPr>
        <w:t xml:space="preserve"> </w:t>
      </w:r>
      <w:r w:rsidRPr="0050479F">
        <w:rPr>
          <w:rStyle w:val="Emphasis"/>
          <w:sz w:val="22"/>
          <w:szCs w:val="20"/>
        </w:rPr>
        <w:t>quality</w:t>
      </w:r>
      <w:r w:rsidRPr="0050479F">
        <w:rPr>
          <w:sz w:val="12"/>
          <w:szCs w:val="20"/>
        </w:rPr>
        <w:t>.</w:t>
      </w:r>
    </w:p>
    <w:p w14:paraId="2935671B" w14:textId="77777777" w:rsidR="00A2662A" w:rsidRPr="0050479F" w:rsidRDefault="00A2662A" w:rsidP="00A2662A">
      <w:pPr>
        <w:rPr>
          <w:sz w:val="12"/>
          <w:szCs w:val="20"/>
        </w:rPr>
      </w:pPr>
      <w:r w:rsidRPr="0050479F">
        <w:rPr>
          <w:sz w:val="12"/>
          <w:szCs w:val="20"/>
        </w:rPr>
        <w:t xml:space="preserve">Independent </w:t>
      </w:r>
      <w:r w:rsidRPr="0050479F">
        <w:rPr>
          <w:rStyle w:val="Emphasis"/>
          <w:sz w:val="22"/>
          <w:szCs w:val="20"/>
          <w:highlight w:val="lightGray"/>
        </w:rPr>
        <w:t>contracting</w:t>
      </w:r>
      <w:r w:rsidRPr="0050479F">
        <w:rPr>
          <w:sz w:val="12"/>
          <w:szCs w:val="20"/>
        </w:rPr>
        <w:t xml:space="preserve"> </w:t>
      </w:r>
      <w:r w:rsidRPr="0050479F">
        <w:rPr>
          <w:rStyle w:val="StyleUnderline"/>
          <w:sz w:val="20"/>
          <w:szCs w:val="20"/>
        </w:rPr>
        <w:t>lowers</w:t>
      </w:r>
      <w:r w:rsidRPr="0050479F">
        <w:rPr>
          <w:sz w:val="12"/>
          <w:szCs w:val="20"/>
        </w:rPr>
        <w:t xml:space="preserve"> </w:t>
      </w:r>
      <w:r w:rsidRPr="0050479F">
        <w:rPr>
          <w:rStyle w:val="Emphasis"/>
          <w:sz w:val="22"/>
          <w:szCs w:val="20"/>
          <w:highlight w:val="lightGray"/>
        </w:rPr>
        <w:t>wages</w:t>
      </w:r>
      <w:r w:rsidRPr="0050479F">
        <w:rPr>
          <w:sz w:val="12"/>
          <w:szCs w:val="20"/>
        </w:rPr>
        <w:t xml:space="preserve"> </w:t>
      </w:r>
      <w:r w:rsidRPr="0050479F">
        <w:rPr>
          <w:rStyle w:val="StyleUnderline"/>
          <w:sz w:val="20"/>
          <w:szCs w:val="20"/>
        </w:rPr>
        <w:t xml:space="preserve">and </w:t>
      </w:r>
      <w:r w:rsidRPr="0050479F">
        <w:rPr>
          <w:rStyle w:val="StyleUnderline"/>
          <w:sz w:val="20"/>
          <w:szCs w:val="20"/>
          <w:highlight w:val="lightGray"/>
        </w:rPr>
        <w:t>allows</w:t>
      </w:r>
      <w:r w:rsidRPr="0050479F">
        <w:rPr>
          <w:sz w:val="12"/>
          <w:szCs w:val="20"/>
        </w:rPr>
        <w:t xml:space="preserve"> large </w:t>
      </w:r>
      <w:r w:rsidRPr="0050479F">
        <w:rPr>
          <w:rStyle w:val="StyleUnderline"/>
          <w:sz w:val="20"/>
          <w:szCs w:val="20"/>
          <w:highlight w:val="lightGray"/>
        </w:rPr>
        <w:t>companies to</w:t>
      </w:r>
      <w:r w:rsidRPr="0050479F">
        <w:rPr>
          <w:sz w:val="12"/>
          <w:szCs w:val="20"/>
          <w:highlight w:val="lightGray"/>
        </w:rPr>
        <w:t xml:space="preserve"> </w:t>
      </w:r>
      <w:r w:rsidRPr="0050479F">
        <w:rPr>
          <w:rStyle w:val="Emphasis"/>
          <w:sz w:val="22"/>
          <w:szCs w:val="20"/>
          <w:highlight w:val="lightGray"/>
        </w:rPr>
        <w:t>retain control</w:t>
      </w:r>
      <w:r w:rsidRPr="0050479F">
        <w:rPr>
          <w:sz w:val="12"/>
          <w:szCs w:val="20"/>
        </w:rPr>
        <w:t xml:space="preserve"> </w:t>
      </w:r>
      <w:r w:rsidRPr="0050479F">
        <w:rPr>
          <w:rStyle w:val="StyleUnderline"/>
          <w:sz w:val="20"/>
          <w:szCs w:val="20"/>
        </w:rPr>
        <w:t>over their labor force</w:t>
      </w:r>
      <w:r w:rsidRPr="0050479F">
        <w:rPr>
          <w:sz w:val="12"/>
          <w:szCs w:val="20"/>
        </w:rPr>
        <w:t xml:space="preserve"> </w:t>
      </w:r>
      <w:r w:rsidRPr="0050479F">
        <w:rPr>
          <w:rStyle w:val="Emphasis"/>
          <w:sz w:val="22"/>
          <w:szCs w:val="20"/>
          <w:highlight w:val="lightGray"/>
        </w:rPr>
        <w:t>without</w:t>
      </w:r>
      <w:r w:rsidRPr="0050479F">
        <w:rPr>
          <w:sz w:val="12"/>
          <w:szCs w:val="20"/>
        </w:rPr>
        <w:t xml:space="preserve"> any </w:t>
      </w:r>
      <w:r w:rsidRPr="0050479F">
        <w:rPr>
          <w:rStyle w:val="StyleUnderline"/>
          <w:sz w:val="20"/>
          <w:szCs w:val="20"/>
          <w:highlight w:val="lightGray"/>
        </w:rPr>
        <w:t>responsibility</w:t>
      </w:r>
      <w:r w:rsidRPr="0050479F">
        <w:rPr>
          <w:rStyle w:val="StyleUnderline"/>
          <w:sz w:val="20"/>
          <w:szCs w:val="20"/>
        </w:rPr>
        <w:t xml:space="preserve"> to</w:t>
      </w:r>
      <w:r w:rsidRPr="0050479F">
        <w:rPr>
          <w:sz w:val="12"/>
          <w:szCs w:val="20"/>
        </w:rPr>
        <w:t xml:space="preserve"> the </w:t>
      </w:r>
      <w:r w:rsidRPr="0050479F">
        <w:rPr>
          <w:rStyle w:val="StyleUnderline"/>
          <w:sz w:val="20"/>
          <w:szCs w:val="20"/>
        </w:rPr>
        <w:t>workers</w:t>
      </w:r>
      <w:r w:rsidRPr="0050479F">
        <w:rPr>
          <w:sz w:val="12"/>
          <w:szCs w:val="20"/>
        </w:rPr>
        <w:t xml:space="preserve">, especially among franchises in the fast food industry. </w:t>
      </w:r>
      <w:r w:rsidRPr="0050479F">
        <w:rPr>
          <w:rStyle w:val="StyleUnderline"/>
          <w:sz w:val="20"/>
          <w:szCs w:val="20"/>
        </w:rPr>
        <w:t>This has resulted in an</w:t>
      </w:r>
      <w:r w:rsidRPr="0050479F">
        <w:rPr>
          <w:sz w:val="12"/>
          <w:szCs w:val="20"/>
        </w:rPr>
        <w:t xml:space="preserve"> </w:t>
      </w:r>
      <w:r w:rsidRPr="0050479F">
        <w:rPr>
          <w:rStyle w:val="Emphasis"/>
          <w:sz w:val="22"/>
          <w:szCs w:val="20"/>
        </w:rPr>
        <w:t>unbalanced</w:t>
      </w:r>
      <w:r w:rsidRPr="0050479F">
        <w:rPr>
          <w:sz w:val="12"/>
          <w:szCs w:val="20"/>
        </w:rPr>
        <w:t xml:space="preserve"> </w:t>
      </w:r>
      <w:r w:rsidRPr="0050479F">
        <w:rPr>
          <w:rStyle w:val="StyleUnderline"/>
          <w:sz w:val="20"/>
          <w:szCs w:val="20"/>
        </w:rPr>
        <w:t>labor market,</w:t>
      </w:r>
      <w:r w:rsidRPr="0050479F">
        <w:rPr>
          <w:sz w:val="12"/>
          <w:szCs w:val="20"/>
        </w:rPr>
        <w:t xml:space="preserve"> </w:t>
      </w:r>
      <w:r w:rsidRPr="0050479F">
        <w:rPr>
          <w:rStyle w:val="Emphasis"/>
          <w:sz w:val="22"/>
          <w:szCs w:val="20"/>
        </w:rPr>
        <w:t>tilted</w:t>
      </w:r>
      <w:r w:rsidRPr="0050479F">
        <w:rPr>
          <w:sz w:val="12"/>
          <w:szCs w:val="20"/>
        </w:rPr>
        <w:t xml:space="preserve"> </w:t>
      </w:r>
      <w:r w:rsidRPr="0050479F">
        <w:rPr>
          <w:rStyle w:val="StyleUnderline"/>
          <w:sz w:val="20"/>
          <w:szCs w:val="20"/>
        </w:rPr>
        <w:t>toward</w:t>
      </w:r>
      <w:r w:rsidRPr="0050479F">
        <w:rPr>
          <w:sz w:val="12"/>
          <w:szCs w:val="20"/>
        </w:rPr>
        <w:t xml:space="preserve"> large </w:t>
      </w:r>
      <w:r w:rsidRPr="0050479F">
        <w:rPr>
          <w:rStyle w:val="Emphasis"/>
          <w:sz w:val="22"/>
          <w:szCs w:val="20"/>
        </w:rPr>
        <w:t>employers</w:t>
      </w:r>
      <w:r w:rsidRPr="0050479F">
        <w:rPr>
          <w:sz w:val="12"/>
          <w:szCs w:val="20"/>
        </w:rPr>
        <w:t xml:space="preserve">. </w:t>
      </w:r>
      <w:r w:rsidRPr="0050479F">
        <w:rPr>
          <w:rStyle w:val="StyleUnderline"/>
          <w:sz w:val="20"/>
          <w:szCs w:val="20"/>
        </w:rPr>
        <w:t>The PRO Act would ensure</w:t>
      </w:r>
      <w:r w:rsidRPr="0050479F">
        <w:rPr>
          <w:sz w:val="12"/>
          <w:szCs w:val="20"/>
        </w:rPr>
        <w:t xml:space="preserve"> that </w:t>
      </w:r>
      <w:r w:rsidRPr="0050479F">
        <w:rPr>
          <w:rStyle w:val="StyleUnderline"/>
          <w:sz w:val="20"/>
          <w:szCs w:val="20"/>
        </w:rPr>
        <w:t>companies take</w:t>
      </w:r>
      <w:r w:rsidRPr="0050479F">
        <w:rPr>
          <w:sz w:val="12"/>
          <w:szCs w:val="20"/>
        </w:rPr>
        <w:t xml:space="preserve"> </w:t>
      </w:r>
      <w:r w:rsidRPr="0050479F">
        <w:rPr>
          <w:rStyle w:val="Emphasis"/>
          <w:sz w:val="22"/>
          <w:szCs w:val="20"/>
        </w:rPr>
        <w:t>responsibility</w:t>
      </w:r>
      <w:r w:rsidRPr="0050479F">
        <w:rPr>
          <w:sz w:val="12"/>
          <w:szCs w:val="20"/>
        </w:rPr>
        <w:t xml:space="preserve"> </w:t>
      </w:r>
      <w:r w:rsidRPr="0050479F">
        <w:rPr>
          <w:rStyle w:val="StyleUnderline"/>
          <w:sz w:val="20"/>
          <w:szCs w:val="20"/>
        </w:rPr>
        <w:t xml:space="preserve">for their </w:t>
      </w:r>
      <w:r w:rsidRPr="0050479F">
        <w:rPr>
          <w:rStyle w:val="Emphasis"/>
          <w:sz w:val="22"/>
          <w:szCs w:val="20"/>
        </w:rPr>
        <w:t>employees</w:t>
      </w:r>
      <w:r w:rsidRPr="0050479F">
        <w:rPr>
          <w:sz w:val="12"/>
          <w:szCs w:val="20"/>
        </w:rPr>
        <w:t xml:space="preserve"> or else make their contractors and franchises truly independent.</w:t>
      </w:r>
    </w:p>
    <w:p w14:paraId="00C13082" w14:textId="77777777" w:rsidR="00A2662A" w:rsidRPr="0050479F" w:rsidRDefault="00A2662A" w:rsidP="00A2662A">
      <w:pPr>
        <w:rPr>
          <w:sz w:val="12"/>
          <w:szCs w:val="20"/>
        </w:rPr>
      </w:pPr>
      <w:r w:rsidRPr="0050479F">
        <w:rPr>
          <w:sz w:val="12"/>
          <w:szCs w:val="20"/>
        </w:rPr>
        <w:t>Measures such as the PRO Act are part of a broader movement to reform U.S. labor law so that rebalanced worker power ensures broadly shared growth.</w:t>
      </w:r>
    </w:p>
    <w:p w14:paraId="0E6E9976" w14:textId="77777777" w:rsidR="00A2662A" w:rsidRPr="0050479F" w:rsidRDefault="00A2662A" w:rsidP="00A2662A">
      <w:pPr>
        <w:rPr>
          <w:sz w:val="12"/>
          <w:szCs w:val="20"/>
        </w:rPr>
      </w:pPr>
      <w:r w:rsidRPr="0050479F">
        <w:rPr>
          <w:sz w:val="12"/>
          <w:szCs w:val="20"/>
        </w:rPr>
        <w:t xml:space="preserve">Harvard University’s Labor and Worklife Program recently released its clean slate agenda, which puts forth principles for </w:t>
      </w:r>
      <w:r w:rsidRPr="0050479F">
        <w:rPr>
          <w:rStyle w:val="StyleUnderline"/>
          <w:sz w:val="20"/>
          <w:szCs w:val="20"/>
        </w:rPr>
        <w:t>new</w:t>
      </w:r>
      <w:r w:rsidRPr="0050479F">
        <w:rPr>
          <w:sz w:val="12"/>
          <w:szCs w:val="20"/>
        </w:rPr>
        <w:t xml:space="preserve"> </w:t>
      </w:r>
      <w:r w:rsidRPr="0050479F">
        <w:rPr>
          <w:rStyle w:val="Emphasis"/>
          <w:sz w:val="22"/>
          <w:szCs w:val="20"/>
        </w:rPr>
        <w:t>labor laws</w:t>
      </w:r>
      <w:r w:rsidRPr="0050479F">
        <w:rPr>
          <w:sz w:val="12"/>
          <w:szCs w:val="20"/>
        </w:rPr>
        <w:t xml:space="preserve"> that </w:t>
      </w:r>
      <w:r w:rsidRPr="0050479F">
        <w:rPr>
          <w:rStyle w:val="StyleUnderline"/>
          <w:sz w:val="20"/>
          <w:szCs w:val="20"/>
        </w:rPr>
        <w:t>would support</w:t>
      </w:r>
      <w:r w:rsidRPr="0050479F">
        <w:rPr>
          <w:sz w:val="12"/>
          <w:szCs w:val="20"/>
        </w:rPr>
        <w:t xml:space="preserve"> </w:t>
      </w:r>
      <w:r w:rsidRPr="0050479F">
        <w:rPr>
          <w:rStyle w:val="Emphasis"/>
          <w:sz w:val="22"/>
          <w:szCs w:val="20"/>
        </w:rPr>
        <w:t>wage growth</w:t>
      </w:r>
      <w:r w:rsidRPr="0050479F">
        <w:rPr>
          <w:sz w:val="12"/>
          <w:szCs w:val="20"/>
        </w:rPr>
        <w:t xml:space="preserve"> </w:t>
      </w:r>
      <w:r w:rsidRPr="0050479F">
        <w:rPr>
          <w:rStyle w:val="StyleUnderline"/>
          <w:sz w:val="20"/>
          <w:szCs w:val="20"/>
        </w:rPr>
        <w:t>and ensure</w:t>
      </w:r>
      <w:r w:rsidRPr="0050479F">
        <w:rPr>
          <w:sz w:val="12"/>
          <w:szCs w:val="20"/>
        </w:rPr>
        <w:t xml:space="preserve"> </w:t>
      </w:r>
      <w:r w:rsidRPr="0050479F">
        <w:rPr>
          <w:rStyle w:val="Emphasis"/>
          <w:sz w:val="22"/>
          <w:szCs w:val="20"/>
        </w:rPr>
        <w:t>well-being</w:t>
      </w:r>
      <w:r w:rsidRPr="0050479F">
        <w:rPr>
          <w:sz w:val="12"/>
          <w:szCs w:val="20"/>
        </w:rPr>
        <w:t xml:space="preserve"> </w:t>
      </w:r>
      <w:r w:rsidRPr="0050479F">
        <w:rPr>
          <w:rStyle w:val="StyleUnderline"/>
          <w:sz w:val="20"/>
          <w:szCs w:val="20"/>
        </w:rPr>
        <w:t>for workers</w:t>
      </w:r>
      <w:r w:rsidRPr="0050479F">
        <w:rPr>
          <w:sz w:val="12"/>
          <w:szCs w:val="20"/>
        </w:rPr>
        <w:t xml:space="preserve"> and their families. The </w:t>
      </w:r>
      <w:r w:rsidRPr="0050479F">
        <w:rPr>
          <w:rStyle w:val="Emphasis"/>
          <w:sz w:val="22"/>
          <w:szCs w:val="20"/>
        </w:rPr>
        <w:t>research</w:t>
      </w:r>
      <w:r w:rsidRPr="0050479F">
        <w:rPr>
          <w:sz w:val="12"/>
          <w:szCs w:val="20"/>
        </w:rPr>
        <w:t xml:space="preserve"> </w:t>
      </w:r>
      <w:r w:rsidRPr="0050479F">
        <w:rPr>
          <w:rStyle w:val="StyleUnderline"/>
          <w:sz w:val="20"/>
          <w:szCs w:val="20"/>
        </w:rPr>
        <w:t>shows</w:t>
      </w:r>
      <w:r w:rsidRPr="0050479F">
        <w:rPr>
          <w:sz w:val="12"/>
          <w:szCs w:val="20"/>
        </w:rPr>
        <w:t xml:space="preserve"> that </w:t>
      </w:r>
      <w:r w:rsidRPr="0050479F">
        <w:rPr>
          <w:rStyle w:val="StyleUnderline"/>
          <w:sz w:val="20"/>
          <w:szCs w:val="20"/>
        </w:rPr>
        <w:t>expanding workers’</w:t>
      </w:r>
      <w:r w:rsidRPr="0050479F">
        <w:rPr>
          <w:sz w:val="12"/>
          <w:szCs w:val="20"/>
        </w:rPr>
        <w:t xml:space="preserve"> </w:t>
      </w:r>
      <w:r w:rsidRPr="0050479F">
        <w:rPr>
          <w:rStyle w:val="Emphasis"/>
          <w:sz w:val="22"/>
          <w:szCs w:val="20"/>
        </w:rPr>
        <w:t>rights</w:t>
      </w:r>
      <w:r w:rsidRPr="0050479F">
        <w:rPr>
          <w:sz w:val="12"/>
          <w:szCs w:val="20"/>
        </w:rPr>
        <w:t xml:space="preserve"> </w:t>
      </w:r>
      <w:r w:rsidRPr="0050479F">
        <w:rPr>
          <w:rStyle w:val="StyleUnderline"/>
          <w:sz w:val="20"/>
          <w:szCs w:val="20"/>
        </w:rPr>
        <w:t xml:space="preserve">and </w:t>
      </w:r>
      <w:r w:rsidRPr="0050479F">
        <w:rPr>
          <w:rStyle w:val="StyleUnderline"/>
          <w:sz w:val="20"/>
          <w:szCs w:val="20"/>
          <w:highlight w:val="lightGray"/>
        </w:rPr>
        <w:t>giving unions more</w:t>
      </w:r>
      <w:r w:rsidRPr="0050479F">
        <w:rPr>
          <w:sz w:val="12"/>
          <w:szCs w:val="20"/>
          <w:highlight w:val="lightGray"/>
        </w:rPr>
        <w:t xml:space="preserve"> </w:t>
      </w:r>
      <w:r w:rsidRPr="0050479F">
        <w:rPr>
          <w:rStyle w:val="Emphasis"/>
          <w:sz w:val="22"/>
          <w:szCs w:val="20"/>
          <w:highlight w:val="lightGray"/>
        </w:rPr>
        <w:t>tools</w:t>
      </w:r>
      <w:r w:rsidRPr="0050479F">
        <w:rPr>
          <w:sz w:val="12"/>
          <w:szCs w:val="20"/>
        </w:rPr>
        <w:t xml:space="preserve"> </w:t>
      </w:r>
      <w:r w:rsidRPr="0050479F">
        <w:rPr>
          <w:rStyle w:val="StyleUnderline"/>
          <w:sz w:val="20"/>
          <w:szCs w:val="20"/>
        </w:rPr>
        <w:t>to</w:t>
      </w:r>
      <w:r w:rsidRPr="0050479F">
        <w:rPr>
          <w:sz w:val="12"/>
          <w:szCs w:val="20"/>
        </w:rPr>
        <w:t xml:space="preserve"> </w:t>
      </w:r>
      <w:r w:rsidRPr="0050479F">
        <w:rPr>
          <w:rStyle w:val="Emphasis"/>
          <w:sz w:val="22"/>
          <w:szCs w:val="20"/>
        </w:rPr>
        <w:t>balance power</w:t>
      </w:r>
      <w:r w:rsidRPr="0050479F">
        <w:rPr>
          <w:sz w:val="12"/>
          <w:szCs w:val="20"/>
        </w:rPr>
        <w:t xml:space="preserve"> in the labor market </w:t>
      </w:r>
      <w:r w:rsidRPr="0050479F">
        <w:rPr>
          <w:rStyle w:val="StyleUnderline"/>
          <w:sz w:val="20"/>
          <w:szCs w:val="20"/>
        </w:rPr>
        <w:t>would</w:t>
      </w:r>
      <w:r w:rsidRPr="0050479F">
        <w:rPr>
          <w:sz w:val="12"/>
          <w:szCs w:val="20"/>
        </w:rPr>
        <w:t xml:space="preserve"> </w:t>
      </w:r>
      <w:r w:rsidRPr="0050479F">
        <w:rPr>
          <w:rStyle w:val="Emphasis"/>
          <w:sz w:val="22"/>
          <w:szCs w:val="20"/>
          <w:highlight w:val="lightGray"/>
        </w:rPr>
        <w:t>benefit</w:t>
      </w:r>
      <w:r w:rsidRPr="0050479F">
        <w:rPr>
          <w:sz w:val="12"/>
          <w:szCs w:val="20"/>
          <w:highlight w:val="lightGray"/>
        </w:rPr>
        <w:t xml:space="preserve"> </w:t>
      </w:r>
      <w:r w:rsidRPr="0050479F">
        <w:rPr>
          <w:rStyle w:val="StyleUnderline"/>
          <w:sz w:val="20"/>
          <w:szCs w:val="20"/>
          <w:highlight w:val="lightGray"/>
        </w:rPr>
        <w:t>the</w:t>
      </w:r>
      <w:r w:rsidRPr="0050479F">
        <w:rPr>
          <w:rStyle w:val="StyleUnderline"/>
          <w:sz w:val="20"/>
          <w:szCs w:val="20"/>
        </w:rPr>
        <w:t xml:space="preserve"> broader</w:t>
      </w:r>
      <w:r w:rsidRPr="0050479F">
        <w:rPr>
          <w:sz w:val="12"/>
          <w:szCs w:val="20"/>
        </w:rPr>
        <w:t xml:space="preserve"> U.S. </w:t>
      </w:r>
      <w:r w:rsidRPr="0050479F">
        <w:rPr>
          <w:rStyle w:val="Emphasis"/>
          <w:sz w:val="22"/>
          <w:szCs w:val="20"/>
          <w:highlight w:val="lightGray"/>
        </w:rPr>
        <w:t>economy</w:t>
      </w:r>
      <w:r w:rsidRPr="0050479F">
        <w:rPr>
          <w:rStyle w:val="StyleUnderline"/>
          <w:sz w:val="20"/>
          <w:szCs w:val="20"/>
        </w:rPr>
        <w:t>. Adapting</w:t>
      </w:r>
      <w:r w:rsidRPr="0050479F">
        <w:rPr>
          <w:sz w:val="12"/>
          <w:szCs w:val="20"/>
        </w:rPr>
        <w:t xml:space="preserve"> U.S. </w:t>
      </w:r>
      <w:r w:rsidRPr="0050479F">
        <w:rPr>
          <w:rStyle w:val="StyleUnderline"/>
          <w:sz w:val="20"/>
          <w:szCs w:val="20"/>
        </w:rPr>
        <w:t>labor policy</w:t>
      </w:r>
      <w:r w:rsidRPr="0050479F">
        <w:rPr>
          <w:sz w:val="12"/>
          <w:szCs w:val="20"/>
        </w:rPr>
        <w:t xml:space="preserve"> for the modern context </w:t>
      </w:r>
      <w:r w:rsidRPr="0050479F">
        <w:rPr>
          <w:rStyle w:val="StyleUnderline"/>
          <w:sz w:val="20"/>
          <w:szCs w:val="20"/>
        </w:rPr>
        <w:t>would support an</w:t>
      </w:r>
      <w:r w:rsidRPr="0050479F">
        <w:rPr>
          <w:sz w:val="12"/>
          <w:szCs w:val="20"/>
        </w:rPr>
        <w:t xml:space="preserve"> </w:t>
      </w:r>
      <w:r w:rsidRPr="0050479F">
        <w:rPr>
          <w:rStyle w:val="Emphasis"/>
          <w:sz w:val="22"/>
          <w:szCs w:val="20"/>
        </w:rPr>
        <w:t>equitable economy</w:t>
      </w:r>
      <w:r w:rsidRPr="0050479F">
        <w:rPr>
          <w:sz w:val="12"/>
          <w:szCs w:val="20"/>
        </w:rPr>
        <w:t xml:space="preserve"> for everyone.</w:t>
      </w:r>
    </w:p>
    <w:p w14:paraId="4401FA1E" w14:textId="77777777" w:rsidR="00A2662A" w:rsidRPr="00D73CF5" w:rsidRDefault="00A2662A" w:rsidP="00A2662A"/>
    <w:p w14:paraId="1AE5235C" w14:textId="77777777" w:rsidR="00A2662A" w:rsidRPr="005D388F" w:rsidRDefault="00A2662A" w:rsidP="00A2662A"/>
    <w:p w14:paraId="638A431B" w14:textId="77777777" w:rsidR="00A2662A" w:rsidRDefault="00A2662A" w:rsidP="00A2662A">
      <w:pPr>
        <w:pStyle w:val="Heading3"/>
      </w:pPr>
      <w:r>
        <w:t>Solvency---AT: NLRB Fails---2AC</w:t>
      </w:r>
    </w:p>
    <w:p w14:paraId="4A3D55F9" w14:textId="77777777" w:rsidR="00A2662A" w:rsidRDefault="00A2662A" w:rsidP="00A2662A">
      <w:pPr>
        <w:pStyle w:val="Heading4"/>
        <w:rPr>
          <w:rFonts w:cs="Times New Roman"/>
        </w:rPr>
      </w:pPr>
      <w:r>
        <w:rPr>
          <w:rFonts w:cs="Times New Roman"/>
        </w:rPr>
        <w:t xml:space="preserve">Courts fill-in. The aff vindicates a </w:t>
      </w:r>
      <w:r w:rsidRPr="009D7C90">
        <w:rPr>
          <w:rFonts w:cs="Times New Roman"/>
          <w:u w:val="single"/>
        </w:rPr>
        <w:t>constitutional right</w:t>
      </w:r>
      <w:r>
        <w:rPr>
          <w:rFonts w:cs="Times New Roman"/>
        </w:rPr>
        <w:t xml:space="preserve"> (</w:t>
      </w:r>
      <w:r w:rsidRPr="009D7C90">
        <w:rPr>
          <w:rFonts w:cs="Times New Roman"/>
          <w:b w:val="0"/>
          <w:bCs/>
        </w:rPr>
        <w:t>speech</w:t>
      </w:r>
      <w:r>
        <w:rPr>
          <w:rFonts w:cs="Times New Roman"/>
        </w:rPr>
        <w:t>), so the judiciary picks up the slack.</w:t>
      </w:r>
    </w:p>
    <w:p w14:paraId="2E181244" w14:textId="77777777" w:rsidR="00A2662A" w:rsidRPr="009D7C90" w:rsidRDefault="00A2662A" w:rsidP="00A2662A">
      <w:r w:rsidRPr="009D7C90">
        <w:rPr>
          <w:rStyle w:val="Style13ptBold"/>
        </w:rPr>
        <w:t xml:space="preserve">Bednar ’25 </w:t>
      </w:r>
      <w:r>
        <w:t>[Nicholas R. and Todd Phillips; July 2025; Associate Professor of Law, University of Minnesota; Assistant Professor of Legal Studies, Georgia State University; SSRN, Stan. L. Rev, “Commission Quorums,” https://ssrn.com/abstract=5347384]</w:t>
      </w:r>
    </w:p>
    <w:p w14:paraId="6C818840" w14:textId="77777777" w:rsidR="00A2662A" w:rsidRPr="009D7C90" w:rsidRDefault="00A2662A" w:rsidP="00A2662A">
      <w:pPr>
        <w:rPr>
          <w:rStyle w:val="StyleUnderline"/>
        </w:rPr>
      </w:pPr>
      <w:r w:rsidRPr="009D7C90">
        <w:rPr>
          <w:sz w:val="16"/>
        </w:rPr>
        <w:t xml:space="preserve">We wholeheartedly, however, reject the idea that courts should permit protective structures allowing agencies to exercise rulemaking authority in the absence of a quorum. Congress itself has rarely adopted these structures. Congress delegates rulemaking authority to commissions on the theory that deliberation and collective decision-making improve policy outcomes. </w:t>
      </w:r>
      <w:r w:rsidRPr="009D7C90">
        <w:rPr>
          <w:rStyle w:val="StyleUnderline"/>
          <w:highlight w:val="cyan"/>
        </w:rPr>
        <w:t>While</w:t>
      </w:r>
      <w:r w:rsidRPr="009D7C90">
        <w:rPr>
          <w:sz w:val="16"/>
        </w:rPr>
        <w:t xml:space="preserve"> a </w:t>
      </w:r>
      <w:r w:rsidRPr="009D7C90">
        <w:rPr>
          <w:rStyle w:val="StyleUnderline"/>
          <w:highlight w:val="cyan"/>
        </w:rPr>
        <w:t xml:space="preserve">loss of a quorum may </w:t>
      </w:r>
      <w:r w:rsidRPr="009D7C90">
        <w:rPr>
          <w:rStyle w:val="Emphasis"/>
          <w:highlight w:val="cyan"/>
        </w:rPr>
        <w:t>frustrate</w:t>
      </w:r>
      <w:r w:rsidRPr="009D7C90">
        <w:rPr>
          <w:sz w:val="16"/>
        </w:rPr>
        <w:t xml:space="preserve"> the </w:t>
      </w:r>
      <w:r w:rsidRPr="009D7C90">
        <w:rPr>
          <w:rStyle w:val="StyleUnderline"/>
          <w:highlight w:val="cyan"/>
        </w:rPr>
        <w:t>ability of</w:t>
      </w:r>
      <w:r w:rsidRPr="009D7C90">
        <w:rPr>
          <w:rStyle w:val="StyleUnderline"/>
        </w:rPr>
        <w:t xml:space="preserve"> the </w:t>
      </w:r>
      <w:r w:rsidRPr="009D7C90">
        <w:rPr>
          <w:rStyle w:val="StyleUnderline"/>
          <w:highlight w:val="cyan"/>
        </w:rPr>
        <w:t>agency to exercise</w:t>
      </w:r>
      <w:r w:rsidRPr="009D7C90">
        <w:rPr>
          <w:rStyle w:val="StyleUnderline"/>
        </w:rPr>
        <w:t xml:space="preserve"> its </w:t>
      </w:r>
      <w:r w:rsidRPr="009D7C90">
        <w:rPr>
          <w:rStyle w:val="StyleUnderline"/>
          <w:highlight w:val="cyan"/>
        </w:rPr>
        <w:t>policymaking authority</w:t>
      </w:r>
      <w:r w:rsidRPr="009D7C90">
        <w:rPr>
          <w:sz w:val="16"/>
        </w:rPr>
        <w:t xml:space="preserve"> and faithfully execute the laws enacted by Congress, </w:t>
      </w:r>
      <w:r w:rsidRPr="009D7C90">
        <w:rPr>
          <w:rStyle w:val="StyleUnderline"/>
          <w:highlight w:val="cyan"/>
        </w:rPr>
        <w:t xml:space="preserve">it does </w:t>
      </w:r>
      <w:r w:rsidRPr="009D7C90">
        <w:rPr>
          <w:rStyle w:val="Emphasis"/>
          <w:highlight w:val="cyan"/>
        </w:rPr>
        <w:t>not interfere</w:t>
      </w:r>
      <w:r w:rsidRPr="009D7C90">
        <w:rPr>
          <w:rStyle w:val="StyleUnderline"/>
          <w:highlight w:val="cyan"/>
        </w:rPr>
        <w:t xml:space="preserve"> with</w:t>
      </w:r>
      <w:r w:rsidRPr="009D7C90">
        <w:rPr>
          <w:rStyle w:val="StyleUnderline"/>
        </w:rPr>
        <w:t xml:space="preserve"> the </w:t>
      </w:r>
      <w:r w:rsidRPr="009D7C90">
        <w:rPr>
          <w:rStyle w:val="StyleUnderline"/>
          <w:highlight w:val="cyan"/>
        </w:rPr>
        <w:t xml:space="preserve">vindication of </w:t>
      </w:r>
      <w:r w:rsidRPr="009D7C90">
        <w:rPr>
          <w:rStyle w:val="Emphasis"/>
          <w:highlight w:val="cyan"/>
        </w:rPr>
        <w:t>constitutional</w:t>
      </w:r>
      <w:r w:rsidRPr="009D7C90">
        <w:rPr>
          <w:rStyle w:val="StyleUnderline"/>
        </w:rPr>
        <w:t xml:space="preserve"> or </w:t>
      </w:r>
      <w:r w:rsidRPr="009D7C90">
        <w:rPr>
          <w:rStyle w:val="Emphasis"/>
        </w:rPr>
        <w:t xml:space="preserve">statutory </w:t>
      </w:r>
      <w:r w:rsidRPr="009D7C90">
        <w:rPr>
          <w:rStyle w:val="Emphasis"/>
          <w:highlight w:val="cyan"/>
        </w:rPr>
        <w:t>rights</w:t>
      </w:r>
      <w:r w:rsidRPr="009D7C90">
        <w:rPr>
          <w:sz w:val="16"/>
        </w:rPr>
        <w:t>.</w:t>
      </w:r>
    </w:p>
    <w:p w14:paraId="4054FF61" w14:textId="77777777" w:rsidR="00A2662A" w:rsidRPr="00641E5D" w:rsidRDefault="00A2662A" w:rsidP="00A2662A"/>
    <w:p w14:paraId="17D5F718" w14:textId="77777777" w:rsidR="00A2662A" w:rsidRPr="009C30EC" w:rsidRDefault="00A2662A" w:rsidP="00A2662A"/>
    <w:p w14:paraId="067518CE" w14:textId="77777777" w:rsidR="00A2662A" w:rsidRPr="008E30D6" w:rsidRDefault="00A2662A" w:rsidP="00A2662A"/>
    <w:p w14:paraId="55455C71" w14:textId="77777777" w:rsidR="00A2662A" w:rsidRDefault="00A2662A" w:rsidP="00A2662A"/>
    <w:p w14:paraId="60F85170" w14:textId="77777777" w:rsidR="00A2662A" w:rsidRDefault="00A2662A" w:rsidP="00A2662A">
      <w:pPr>
        <w:pStyle w:val="Heading3"/>
      </w:pPr>
      <w:r>
        <w:t>Solvency---Strikes---Ext</w:t>
      </w:r>
    </w:p>
    <w:p w14:paraId="31590F3A" w14:textId="77777777" w:rsidR="00A2662A" w:rsidRDefault="00A2662A" w:rsidP="00A2662A">
      <w:pPr>
        <w:pStyle w:val="Heading4"/>
      </w:pPr>
      <w:r>
        <w:t xml:space="preserve">Now has unique potential for strikes because of a tight labor market. </w:t>
      </w:r>
    </w:p>
    <w:p w14:paraId="40AA003B" w14:textId="77777777" w:rsidR="00A2662A" w:rsidRPr="007666EA" w:rsidRDefault="00A2662A" w:rsidP="00A2662A">
      <w:r w:rsidRPr="0096093F">
        <w:rPr>
          <w:rStyle w:val="Style13ptBold"/>
        </w:rPr>
        <w:t>Block ’23</w:t>
      </w:r>
      <w:r>
        <w:t xml:space="preserve"> [Sharon and A. Michael Spence; December 19; Professor of Practice and Executive Director of the Center for Labor and a Just Economy at Harvard Law School; Professor Emeritus and Senior Fellow, Stanford University; Council on Foreign Relations, “U.S. Strikes and Global Trends in Labor and Productivity,” https://www.cfr.org/event/us-strikes-and-global-trends-labor-and-productivity]</w:t>
      </w:r>
    </w:p>
    <w:p w14:paraId="54D7C14E" w14:textId="77777777" w:rsidR="00A2662A" w:rsidRPr="00B868F6" w:rsidRDefault="00A2662A" w:rsidP="00A2662A">
      <w:pPr>
        <w:rPr>
          <w:u w:val="single"/>
        </w:rPr>
      </w:pPr>
      <w:r w:rsidRPr="007666EA">
        <w:rPr>
          <w:sz w:val="16"/>
        </w:rPr>
        <w:t xml:space="preserve">BLOCK: I think Michael mentioned the most important factor, which is </w:t>
      </w:r>
      <w:r w:rsidRPr="007666EA">
        <w:rPr>
          <w:rStyle w:val="StyleUnderline"/>
        </w:rPr>
        <w:t xml:space="preserve">a </w:t>
      </w:r>
      <w:r w:rsidRPr="007666EA">
        <w:rPr>
          <w:rStyle w:val="Emphasis"/>
          <w:highlight w:val="cyan"/>
        </w:rPr>
        <w:t>tight labor market</w:t>
      </w:r>
      <w:r w:rsidRPr="007666EA">
        <w:rPr>
          <w:sz w:val="16"/>
        </w:rPr>
        <w:t xml:space="preserve">. I mean, that </w:t>
      </w:r>
      <w:r w:rsidRPr="007666EA">
        <w:rPr>
          <w:rStyle w:val="StyleUnderline"/>
          <w:highlight w:val="cyan"/>
        </w:rPr>
        <w:t>is</w:t>
      </w:r>
      <w:r w:rsidRPr="007666EA">
        <w:rPr>
          <w:rStyle w:val="StyleUnderline"/>
        </w:rPr>
        <w:t xml:space="preserve"> clearly </w:t>
      </w:r>
      <w:r w:rsidRPr="007666EA">
        <w:rPr>
          <w:rStyle w:val="StyleUnderline"/>
          <w:highlight w:val="cyan"/>
        </w:rPr>
        <w:t xml:space="preserve">connected to this </w:t>
      </w:r>
      <w:r w:rsidRPr="007666EA">
        <w:rPr>
          <w:rStyle w:val="Emphasis"/>
          <w:highlight w:val="cyan"/>
        </w:rPr>
        <w:t>upsurge</w:t>
      </w:r>
      <w:r w:rsidRPr="007666EA">
        <w:rPr>
          <w:rStyle w:val="StyleUnderline"/>
          <w:highlight w:val="cyan"/>
        </w:rPr>
        <w:t xml:space="preserve"> in</w:t>
      </w:r>
      <w:r w:rsidRPr="007666EA">
        <w:rPr>
          <w:sz w:val="16"/>
        </w:rPr>
        <w:t xml:space="preserve"> labor activity, both in the </w:t>
      </w:r>
      <w:r w:rsidRPr="007666EA">
        <w:rPr>
          <w:rStyle w:val="Emphasis"/>
          <w:highlight w:val="cyan"/>
        </w:rPr>
        <w:t>strike activity</w:t>
      </w:r>
      <w:r w:rsidRPr="007666EA">
        <w:rPr>
          <w:sz w:val="16"/>
        </w:rPr>
        <w:t xml:space="preserve"> and then also in this renewed commitment to organizing. There’s just—there’s a lot of risk under our legal system. There’s a lot of risk to workers who try to organize a union, who go out on strike. We have a law that’s really deficient in terms of protecting workers who engage in that kind of labor activity. And so </w:t>
      </w:r>
      <w:r w:rsidRPr="007666EA">
        <w:rPr>
          <w:rStyle w:val="StyleUnderline"/>
        </w:rPr>
        <w:t xml:space="preserve">a </w:t>
      </w:r>
      <w:r w:rsidRPr="007666EA">
        <w:rPr>
          <w:rStyle w:val="StyleUnderline"/>
          <w:highlight w:val="cyan"/>
        </w:rPr>
        <w:t>tight labor market gives workers</w:t>
      </w:r>
      <w:r w:rsidRPr="007666EA">
        <w:rPr>
          <w:rStyle w:val="StyleUnderline"/>
        </w:rPr>
        <w:t xml:space="preserve"> the </w:t>
      </w:r>
      <w:r w:rsidRPr="007666EA">
        <w:rPr>
          <w:rStyle w:val="Emphasis"/>
          <w:highlight w:val="cyan"/>
        </w:rPr>
        <w:t>confidence</w:t>
      </w:r>
      <w:r w:rsidRPr="007666EA">
        <w:rPr>
          <w:rStyle w:val="StyleUnderline"/>
          <w:highlight w:val="cyan"/>
        </w:rPr>
        <w:t xml:space="preserve"> that if they are</w:t>
      </w:r>
      <w:r w:rsidRPr="007666EA">
        <w:rPr>
          <w:rStyle w:val="StyleUnderline"/>
        </w:rPr>
        <w:t xml:space="preserve"> </w:t>
      </w:r>
      <w:r w:rsidRPr="007666EA">
        <w:rPr>
          <w:rStyle w:val="Emphasis"/>
          <w:highlight w:val="cyan"/>
        </w:rPr>
        <w:t>retaliated</w:t>
      </w:r>
      <w:r w:rsidRPr="007666EA">
        <w:rPr>
          <w:rStyle w:val="StyleUnderline"/>
          <w:highlight w:val="cyan"/>
        </w:rPr>
        <w:t xml:space="preserve"> against</w:t>
      </w:r>
      <w:r w:rsidRPr="007666EA">
        <w:rPr>
          <w:sz w:val="16"/>
        </w:rPr>
        <w:t xml:space="preserve"> for taking this kind of activity, that </w:t>
      </w:r>
      <w:r w:rsidRPr="007666EA">
        <w:rPr>
          <w:rStyle w:val="StyleUnderline"/>
          <w:highlight w:val="cyan"/>
        </w:rPr>
        <w:t xml:space="preserve">they can </w:t>
      </w:r>
      <w:r w:rsidRPr="007666EA">
        <w:rPr>
          <w:rStyle w:val="Emphasis"/>
          <w:highlight w:val="cyan"/>
        </w:rPr>
        <w:t>find</w:t>
      </w:r>
      <w:r w:rsidRPr="007666EA">
        <w:rPr>
          <w:rStyle w:val="StyleUnderline"/>
          <w:highlight w:val="cyan"/>
        </w:rPr>
        <w:t xml:space="preserve"> other </w:t>
      </w:r>
      <w:r w:rsidRPr="007666EA">
        <w:rPr>
          <w:rStyle w:val="Emphasis"/>
          <w:highlight w:val="cyan"/>
        </w:rPr>
        <w:t>jobs</w:t>
      </w:r>
      <w:r w:rsidRPr="007666EA">
        <w:rPr>
          <w:sz w:val="16"/>
        </w:rPr>
        <w:t xml:space="preserve">. And </w:t>
      </w:r>
      <w:r w:rsidRPr="007666EA">
        <w:rPr>
          <w:rStyle w:val="StyleUnderline"/>
          <w:highlight w:val="cyan"/>
        </w:rPr>
        <w:t>it’s</w:t>
      </w:r>
      <w:r w:rsidRPr="007666EA">
        <w:rPr>
          <w:rStyle w:val="StyleUnderline"/>
        </w:rPr>
        <w:t xml:space="preserve"> really as </w:t>
      </w:r>
      <w:r w:rsidRPr="007666EA">
        <w:rPr>
          <w:rStyle w:val="Emphasis"/>
          <w:highlight w:val="cyan"/>
        </w:rPr>
        <w:t>simple</w:t>
      </w:r>
      <w:r w:rsidRPr="007666EA">
        <w:rPr>
          <w:rStyle w:val="StyleUnderline"/>
          <w:highlight w:val="cyan"/>
        </w:rPr>
        <w:t xml:space="preserve"> as</w:t>
      </w:r>
      <w:r w:rsidRPr="007666EA">
        <w:rPr>
          <w:rStyle w:val="StyleUnderline"/>
        </w:rPr>
        <w:t xml:space="preserve"> that as </w:t>
      </w:r>
      <w:r w:rsidRPr="007666EA">
        <w:rPr>
          <w:rStyle w:val="StyleUnderline"/>
          <w:highlight w:val="cyan"/>
        </w:rPr>
        <w:t>to</w:t>
      </w:r>
      <w:r w:rsidRPr="007666EA">
        <w:rPr>
          <w:rStyle w:val="StyleUnderline"/>
        </w:rPr>
        <w:t xml:space="preserve"> </w:t>
      </w:r>
      <w:r w:rsidRPr="007666EA">
        <w:rPr>
          <w:rStyle w:val="StyleUnderline"/>
          <w:highlight w:val="cyan"/>
        </w:rPr>
        <w:t>why you</w:t>
      </w:r>
      <w:r w:rsidRPr="007666EA">
        <w:rPr>
          <w:rStyle w:val="StyleUnderline"/>
        </w:rPr>
        <w:t xml:space="preserve"> see that </w:t>
      </w:r>
      <w:r w:rsidRPr="007666EA">
        <w:rPr>
          <w:rStyle w:val="Emphasis"/>
          <w:highlight w:val="cyan"/>
        </w:rPr>
        <w:t>correlation</w:t>
      </w:r>
      <w:r w:rsidRPr="007666EA">
        <w:rPr>
          <w:rStyle w:val="StyleUnderline"/>
          <w:highlight w:val="cyan"/>
        </w:rPr>
        <w:t xml:space="preserve"> between</w:t>
      </w:r>
      <w:r w:rsidRPr="007666EA">
        <w:rPr>
          <w:rStyle w:val="StyleUnderline"/>
        </w:rPr>
        <w:t xml:space="preserve"> a </w:t>
      </w:r>
      <w:r w:rsidRPr="007666EA">
        <w:rPr>
          <w:rStyle w:val="StyleUnderline"/>
          <w:highlight w:val="cyan"/>
        </w:rPr>
        <w:t xml:space="preserve">tight labor market and increased </w:t>
      </w:r>
      <w:r w:rsidRPr="007666EA">
        <w:rPr>
          <w:rStyle w:val="Emphasis"/>
          <w:highlight w:val="cyan"/>
        </w:rPr>
        <w:t>union activity</w:t>
      </w:r>
      <w:r w:rsidRPr="007666EA">
        <w:rPr>
          <w:rStyle w:val="StyleUnderline"/>
        </w:rPr>
        <w:t>.</w:t>
      </w:r>
    </w:p>
    <w:p w14:paraId="741FC06C" w14:textId="77777777" w:rsidR="00A2662A" w:rsidRPr="00B868F6" w:rsidRDefault="00A2662A" w:rsidP="00A2662A">
      <w:pPr>
        <w:rPr>
          <w:sz w:val="16"/>
        </w:rPr>
      </w:pPr>
      <w:r w:rsidRPr="00B868F6">
        <w:rPr>
          <w:sz w:val="16"/>
        </w:rPr>
        <w:t>So I think that’s the most important factor. I think the issue of interest rates is just whether the Fed was going to raise interest rates enough to start driving that unemployment rate up and creating slack in the labor market, which then would have taken some of this dynamic—diluted this dynamic so that workers didn’t have that same confidence in their ability to find other jobs when they take the risk of organizing or striking.</w:t>
      </w:r>
    </w:p>
    <w:p w14:paraId="0125EF71" w14:textId="77777777" w:rsidR="00A2662A" w:rsidRPr="00B868F6" w:rsidRDefault="00A2662A" w:rsidP="00A2662A">
      <w:pPr>
        <w:rPr>
          <w:sz w:val="16"/>
        </w:rPr>
      </w:pPr>
      <w:r w:rsidRPr="00B868F6">
        <w:rPr>
          <w:sz w:val="16"/>
        </w:rPr>
        <w:t>FASKIANOS: Michael.</w:t>
      </w:r>
    </w:p>
    <w:p w14:paraId="275F6D70" w14:textId="77777777" w:rsidR="00A2662A" w:rsidRPr="00B868F6" w:rsidRDefault="00A2662A" w:rsidP="00A2662A">
      <w:pPr>
        <w:rPr>
          <w:sz w:val="16"/>
        </w:rPr>
      </w:pPr>
      <w:r w:rsidRPr="00B868F6">
        <w:rPr>
          <w:sz w:val="16"/>
        </w:rPr>
        <w:t xml:space="preserve">SPENCE: Yeah, I mean, essentially the same. I mean, so we—you know, </w:t>
      </w:r>
      <w:r w:rsidRPr="00B868F6">
        <w:rPr>
          <w:rStyle w:val="StyleUnderline"/>
        </w:rPr>
        <w:t xml:space="preserve">the </w:t>
      </w:r>
      <w:r w:rsidRPr="00B868F6">
        <w:rPr>
          <w:rStyle w:val="Emphasis"/>
          <w:highlight w:val="cyan"/>
        </w:rPr>
        <w:t>supply side</w:t>
      </w:r>
      <w:r w:rsidRPr="00B868F6">
        <w:rPr>
          <w:rStyle w:val="StyleUnderline"/>
        </w:rPr>
        <w:t xml:space="preserve"> of our economy</w:t>
      </w:r>
      <w:r w:rsidRPr="00B868F6">
        <w:rPr>
          <w:sz w:val="16"/>
        </w:rPr>
        <w:t xml:space="preserve">, and the global economy has just changed dramatically, right? So it </w:t>
      </w:r>
      <w:r w:rsidRPr="00B868F6">
        <w:rPr>
          <w:rStyle w:val="StyleUnderline"/>
          <w:highlight w:val="cyan"/>
        </w:rPr>
        <w:t>used to be</w:t>
      </w:r>
      <w:r w:rsidRPr="00B868F6">
        <w:rPr>
          <w:rStyle w:val="StyleUnderline"/>
        </w:rPr>
        <w:t xml:space="preserve"> almost </w:t>
      </w:r>
      <w:r w:rsidRPr="00B868F6">
        <w:rPr>
          <w:rStyle w:val="Emphasis"/>
        </w:rPr>
        <w:t xml:space="preserve">infinitely </w:t>
      </w:r>
      <w:r w:rsidRPr="00B868F6">
        <w:rPr>
          <w:rStyle w:val="Emphasis"/>
          <w:highlight w:val="cyan"/>
        </w:rPr>
        <w:t>elastic</w:t>
      </w:r>
      <w:r w:rsidRPr="00B868F6">
        <w:rPr>
          <w:sz w:val="16"/>
        </w:rPr>
        <w:t xml:space="preserve">. You could have a surge in demand and, you know, somewhere somebody produced enough to meet it. </w:t>
      </w:r>
      <w:r w:rsidRPr="00B868F6">
        <w:rPr>
          <w:rStyle w:val="StyleUnderline"/>
          <w:highlight w:val="cyan"/>
        </w:rPr>
        <w:t>That’s</w:t>
      </w:r>
      <w:r w:rsidRPr="00B868F6">
        <w:rPr>
          <w:rStyle w:val="StyleUnderline"/>
        </w:rPr>
        <w:t xml:space="preserve"> just </w:t>
      </w:r>
      <w:r w:rsidRPr="00B868F6">
        <w:rPr>
          <w:rStyle w:val="Emphasis"/>
          <w:highlight w:val="cyan"/>
        </w:rPr>
        <w:t>not true</w:t>
      </w:r>
      <w:r w:rsidRPr="00B868F6">
        <w:rPr>
          <w:rStyle w:val="StyleUnderline"/>
          <w:highlight w:val="cyan"/>
        </w:rPr>
        <w:t xml:space="preserve"> anymore</w:t>
      </w:r>
      <w:r w:rsidRPr="00B868F6">
        <w:rPr>
          <w:sz w:val="16"/>
        </w:rPr>
        <w:t xml:space="preserve">. That’s why we have labor shortages, as Sharon says. </w:t>
      </w:r>
      <w:r w:rsidRPr="00B868F6">
        <w:rPr>
          <w:rStyle w:val="StyleUnderline"/>
          <w:highlight w:val="cyan"/>
        </w:rPr>
        <w:t xml:space="preserve">That’s why </w:t>
      </w:r>
      <w:r w:rsidRPr="00B868F6">
        <w:rPr>
          <w:rStyle w:val="Emphasis"/>
          <w:highlight w:val="cyan"/>
        </w:rPr>
        <w:t>labor power</w:t>
      </w:r>
      <w:r w:rsidRPr="00B868F6">
        <w:rPr>
          <w:rStyle w:val="StyleUnderline"/>
          <w:highlight w:val="cyan"/>
        </w:rPr>
        <w:t xml:space="preserve"> is</w:t>
      </w:r>
      <w:r w:rsidRPr="00B868F6">
        <w:rPr>
          <w:rStyle w:val="StyleUnderline"/>
        </w:rPr>
        <w:t xml:space="preserve"> </w:t>
      </w:r>
      <w:r w:rsidRPr="00B868F6">
        <w:rPr>
          <w:rStyle w:val="Emphasis"/>
          <w:highlight w:val="cyan"/>
        </w:rPr>
        <w:t>increasing</w:t>
      </w:r>
      <w:r w:rsidRPr="00B868F6">
        <w:rPr>
          <w:sz w:val="16"/>
        </w:rPr>
        <w:t>. And as for inflation, you know, the trigger, you know, as we came out of the pandemic with a predictable surge in demand, and the supply side constrained by, you know, aging—you know, all the things we talked about. You know, we had a demand and supply imbalance. It was the trigger for inflation.</w:t>
      </w:r>
    </w:p>
    <w:p w14:paraId="12F61BB0" w14:textId="77777777" w:rsidR="00A2662A" w:rsidRDefault="00A2662A" w:rsidP="00A2662A">
      <w:pPr>
        <w:pStyle w:val="Heading4"/>
      </w:pPr>
      <w:r>
        <w:t xml:space="preserve">Even limited improvements spill over economy-wide. </w:t>
      </w:r>
    </w:p>
    <w:p w14:paraId="0690DE2F" w14:textId="77777777" w:rsidR="00A2662A" w:rsidRPr="003C7917" w:rsidRDefault="00A2662A" w:rsidP="00A2662A">
      <w:r w:rsidRPr="00635AC3">
        <w:rPr>
          <w:rStyle w:val="Style13ptBold"/>
        </w:rPr>
        <w:t>Avenancio-Leon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7EA8657C" w14:textId="77777777" w:rsidR="00A2662A" w:rsidRPr="009A1B23" w:rsidRDefault="00A2662A" w:rsidP="00A2662A">
      <w:pPr>
        <w:rPr>
          <w:u w:val="single"/>
        </w:rPr>
      </w:pPr>
      <w:r w:rsidRPr="009A1B23">
        <w:rPr>
          <w:rStyle w:val="StyleUnderline"/>
        </w:rPr>
        <w:t xml:space="preserve">This </w:t>
      </w:r>
      <w:r w:rsidRPr="009A1B23">
        <w:rPr>
          <w:rStyle w:val="Emphasis"/>
          <w:highlight w:val="cyan"/>
        </w:rPr>
        <w:t>wave</w:t>
      </w:r>
      <w:r w:rsidRPr="009A1B23">
        <w:rPr>
          <w:rStyle w:val="StyleUnderline"/>
          <w:highlight w:val="cyan"/>
        </w:rPr>
        <w:t xml:space="preserve"> of </w:t>
      </w:r>
      <w:r w:rsidRPr="009A1B23">
        <w:rPr>
          <w:rStyle w:val="Emphasis"/>
          <w:highlight w:val="cyan"/>
        </w:rPr>
        <w:t>organizing</w:t>
      </w:r>
      <w:r w:rsidRPr="009A1B23">
        <w:rPr>
          <w:rStyle w:val="StyleUnderline"/>
          <w:highlight w:val="cyan"/>
        </w:rPr>
        <w:t xml:space="preserve"> is driven </w:t>
      </w:r>
      <w:r w:rsidRPr="009A1B23">
        <w:rPr>
          <w:rStyle w:val="StyleUnderline"/>
        </w:rPr>
        <w:t xml:space="preserve">in part </w:t>
      </w:r>
      <w:r w:rsidRPr="009A1B23">
        <w:rPr>
          <w:rStyle w:val="StyleUnderline"/>
          <w:highlight w:val="cyan"/>
        </w:rPr>
        <w:t xml:space="preserve">by high worker power due to </w:t>
      </w:r>
      <w:r w:rsidRPr="009A1B23">
        <w:rPr>
          <w:rStyle w:val="Emphasis"/>
          <w:highlight w:val="cyan"/>
        </w:rPr>
        <w:t>low unemployment</w:t>
      </w:r>
      <w:r w:rsidRPr="009A1B23">
        <w:rPr>
          <w:rStyle w:val="StyleUnderline"/>
        </w:rPr>
        <w:t xml:space="preserve"> and other U.S. </w:t>
      </w:r>
      <w:r w:rsidRPr="009A1B23">
        <w:rPr>
          <w:rStyle w:val="Emphasis"/>
        </w:rPr>
        <w:t>labor market</w:t>
      </w:r>
      <w:r w:rsidRPr="009A1B23">
        <w:rPr>
          <w:rStyle w:val="StyleUnderline"/>
        </w:rPr>
        <w:t xml:space="preserve"> conditions</w:t>
      </w:r>
      <w:r w:rsidRPr="009A1B23">
        <w:rPr>
          <w:sz w:val="16"/>
        </w:rPr>
        <w:t xml:space="preserve">. But </w:t>
      </w:r>
      <w:r w:rsidRPr="009A1B23">
        <w:rPr>
          <w:rStyle w:val="StyleUnderline"/>
        </w:rPr>
        <w:t xml:space="preserve">it also is facilitated by </w:t>
      </w:r>
      <w:r w:rsidRPr="009A1B23">
        <w:rPr>
          <w:rStyle w:val="Emphasis"/>
        </w:rPr>
        <w:t>strong</w:t>
      </w:r>
      <w:r w:rsidRPr="009A1B23">
        <w:rPr>
          <w:rStyle w:val="StyleUnderline"/>
        </w:rPr>
        <w:t xml:space="preserve"> public </w:t>
      </w:r>
      <w:r w:rsidRPr="009A1B23">
        <w:rPr>
          <w:rStyle w:val="Emphasis"/>
        </w:rPr>
        <w:t>support</w:t>
      </w:r>
      <w:r w:rsidRPr="009A1B23">
        <w:rPr>
          <w:rStyle w:val="StyleUnderline"/>
        </w:rPr>
        <w:t xml:space="preserve"> for labor unions—which, at </w:t>
      </w:r>
      <w:r w:rsidRPr="009A1B23">
        <w:rPr>
          <w:rStyle w:val="Emphasis"/>
        </w:rPr>
        <w:t>71 percent</w:t>
      </w:r>
      <w:r w:rsidRPr="009A1B23">
        <w:rPr>
          <w:rStyle w:val="StyleUnderline"/>
        </w:rPr>
        <w:t xml:space="preserve">, is at its </w:t>
      </w:r>
      <w:r w:rsidRPr="009A1B23">
        <w:rPr>
          <w:rStyle w:val="Emphasis"/>
        </w:rPr>
        <w:t>highest</w:t>
      </w:r>
      <w:r w:rsidRPr="009A1B23">
        <w:rPr>
          <w:rStyle w:val="StyleUnderline"/>
        </w:rPr>
        <w:t xml:space="preserve"> point since the</w:t>
      </w:r>
      <w:r w:rsidRPr="009A1B23">
        <w:rPr>
          <w:rStyle w:val="StyleUnderline"/>
          <w:sz w:val="16"/>
          <w:u w:val="none"/>
        </w:rPr>
        <w:t xml:space="preserve"> 19</w:t>
      </w:r>
      <w:r w:rsidRPr="009A1B23">
        <w:rPr>
          <w:rStyle w:val="Emphasis"/>
        </w:rPr>
        <w:t>60s</w:t>
      </w:r>
      <w:r w:rsidRPr="009A1B23">
        <w:rPr>
          <w:rStyle w:val="StyleUnderline"/>
        </w:rPr>
        <w:t xml:space="preserve">. Union members back unions for reasons ranging from </w:t>
      </w:r>
      <w:r w:rsidRPr="009A1B23">
        <w:rPr>
          <w:rStyle w:val="Emphasis"/>
        </w:rPr>
        <w:t>job security</w:t>
      </w:r>
      <w:r w:rsidRPr="009A1B23">
        <w:rPr>
          <w:rStyle w:val="StyleUnderline"/>
        </w:rPr>
        <w:t xml:space="preserve">, </w:t>
      </w:r>
      <w:r w:rsidRPr="009A1B23">
        <w:rPr>
          <w:rStyle w:val="Emphasis"/>
        </w:rPr>
        <w:t>higher pay</w:t>
      </w:r>
      <w:r w:rsidRPr="009A1B23">
        <w:rPr>
          <w:rStyle w:val="StyleUnderline"/>
        </w:rPr>
        <w:t xml:space="preserve">, and better </w:t>
      </w:r>
      <w:r w:rsidRPr="009A1B23">
        <w:rPr>
          <w:rStyle w:val="Emphasis"/>
        </w:rPr>
        <w:t>health</w:t>
      </w:r>
      <w:r w:rsidRPr="009A1B23">
        <w:rPr>
          <w:rStyle w:val="StyleUnderline"/>
        </w:rPr>
        <w:t xml:space="preserve"> and </w:t>
      </w:r>
      <w:r w:rsidRPr="009A1B23">
        <w:rPr>
          <w:rStyle w:val="Emphasis"/>
        </w:rPr>
        <w:t>retirement</w:t>
      </w:r>
      <w:r w:rsidRPr="009A1B23">
        <w:rPr>
          <w:rStyle w:val="StyleUnderline"/>
        </w:rPr>
        <w:t xml:space="preserve"> benefits</w:t>
      </w:r>
      <w:r w:rsidRPr="009A1B23">
        <w:rPr>
          <w:rStyle w:val="StyleUnderline"/>
          <w:sz w:val="16"/>
          <w:u w:val="none"/>
        </w:rPr>
        <w:t xml:space="preserve">, to </w:t>
      </w:r>
      <w:r w:rsidRPr="009A1B23">
        <w:rPr>
          <w:rStyle w:val="StyleUnderline"/>
        </w:rPr>
        <w:t xml:space="preserve">improved workplace </w:t>
      </w:r>
      <w:r w:rsidRPr="009A1B23">
        <w:rPr>
          <w:rStyle w:val="Emphasis"/>
        </w:rPr>
        <w:t>wellness</w:t>
      </w:r>
      <w:r w:rsidRPr="009A1B23">
        <w:rPr>
          <w:rStyle w:val="StyleUnderline"/>
        </w:rPr>
        <w:t xml:space="preserve"> and </w:t>
      </w:r>
      <w:r w:rsidRPr="009A1B23">
        <w:rPr>
          <w:rStyle w:val="Emphasis"/>
        </w:rPr>
        <w:t>fairness</w:t>
      </w:r>
      <w:r w:rsidRPr="009A1B23">
        <w:rPr>
          <w:rStyle w:val="StyleUnderline"/>
        </w:rPr>
        <w:t xml:space="preserve"> and </w:t>
      </w:r>
      <w:r w:rsidRPr="009A1B23">
        <w:rPr>
          <w:rStyle w:val="Emphasis"/>
        </w:rPr>
        <w:t>equality</w:t>
      </w:r>
      <w:r w:rsidRPr="009A1B23">
        <w:rPr>
          <w:rStyle w:val="StyleUnderline"/>
        </w:rPr>
        <w:t xml:space="preserve"> more broadly.</w:t>
      </w:r>
    </w:p>
    <w:p w14:paraId="1D4A3548" w14:textId="77777777" w:rsidR="00A2662A" w:rsidRDefault="00A2662A" w:rsidP="00A2662A">
      <w:pPr>
        <w:rPr>
          <w:sz w:val="16"/>
        </w:rPr>
      </w:pPr>
      <w:r w:rsidRPr="009A1B23">
        <w:rPr>
          <w:sz w:val="16"/>
        </w:rPr>
        <w:t xml:space="preserve">Many of </w:t>
      </w:r>
      <w:r w:rsidRPr="009A1B23">
        <w:rPr>
          <w:rStyle w:val="StyleUnderline"/>
        </w:rPr>
        <w:t xml:space="preserve">these </w:t>
      </w:r>
      <w:r w:rsidRPr="009A1B23">
        <w:rPr>
          <w:rStyle w:val="StyleUnderline"/>
          <w:highlight w:val="cyan"/>
        </w:rPr>
        <w:t>benefits</w:t>
      </w:r>
      <w:r w:rsidRPr="009A1B23">
        <w:rPr>
          <w:rStyle w:val="StyleUnderline"/>
        </w:rPr>
        <w:t xml:space="preserve"> also </w:t>
      </w:r>
      <w:r w:rsidRPr="009A1B23">
        <w:rPr>
          <w:rStyle w:val="StyleUnderline"/>
          <w:highlight w:val="cyan"/>
        </w:rPr>
        <w:t>extend to nonunionized workers</w:t>
      </w:r>
      <w:r w:rsidRPr="009A1B23">
        <w:rPr>
          <w:rStyle w:val="StyleUnderline"/>
        </w:rPr>
        <w:t xml:space="preserve"> in what are </w:t>
      </w:r>
      <w:r w:rsidRPr="009A1B23">
        <w:rPr>
          <w:rStyle w:val="StyleUnderline"/>
          <w:highlight w:val="cyan"/>
        </w:rPr>
        <w:t xml:space="preserve">known as </w:t>
      </w:r>
      <w:r w:rsidRPr="009A1B23">
        <w:rPr>
          <w:rStyle w:val="Emphasis"/>
          <w:highlight w:val="cyan"/>
        </w:rPr>
        <w:t>spillover effects</w:t>
      </w:r>
      <w:r w:rsidRPr="009A1B23">
        <w:rPr>
          <w:rStyle w:val="StyleUnderline"/>
          <w:highlight w:val="cyan"/>
        </w:rPr>
        <w:t xml:space="preserve">, such as </w:t>
      </w:r>
      <w:r w:rsidRPr="009A1B23">
        <w:rPr>
          <w:rStyle w:val="StyleUnderline"/>
        </w:rPr>
        <w:t xml:space="preserve">nonunion firms offering </w:t>
      </w:r>
      <w:r w:rsidRPr="009A1B23">
        <w:rPr>
          <w:rStyle w:val="Emphasis"/>
          <w:highlight w:val="cyan"/>
        </w:rPr>
        <w:t>higher wages</w:t>
      </w:r>
      <w:r w:rsidRPr="009A1B23">
        <w:rPr>
          <w:rStyle w:val="StyleUnderline"/>
          <w:highlight w:val="cyan"/>
        </w:rPr>
        <w:t xml:space="preserve"> or</w:t>
      </w:r>
      <w:r w:rsidRPr="009A1B23">
        <w:rPr>
          <w:rStyle w:val="StyleUnderline"/>
        </w:rPr>
        <w:t xml:space="preserve"> improved </w:t>
      </w:r>
      <w:r w:rsidRPr="009A1B23">
        <w:rPr>
          <w:rStyle w:val="Emphasis"/>
        </w:rPr>
        <w:t xml:space="preserve">working </w:t>
      </w:r>
      <w:r w:rsidRPr="009A1B23">
        <w:rPr>
          <w:rStyle w:val="Emphasis"/>
          <w:highlight w:val="cyan"/>
        </w:rPr>
        <w:t>conditions</w:t>
      </w:r>
      <w:r w:rsidRPr="009A1B23">
        <w:rPr>
          <w:rStyle w:val="StyleUnderline"/>
        </w:rPr>
        <w:t xml:space="preserve"> in order </w:t>
      </w:r>
      <w:r w:rsidRPr="009A1B23">
        <w:rPr>
          <w:rStyle w:val="StyleUnderline"/>
          <w:highlight w:val="cyan"/>
        </w:rPr>
        <w:t xml:space="preserve">to remain </w:t>
      </w:r>
      <w:r w:rsidRPr="009A1B23">
        <w:rPr>
          <w:rStyle w:val="Emphasis"/>
          <w:highlight w:val="cyan"/>
        </w:rPr>
        <w:t>competitive</w:t>
      </w:r>
      <w:r w:rsidRPr="009A1B23">
        <w:rPr>
          <w:rStyle w:val="StyleUnderline"/>
        </w:rPr>
        <w:t xml:space="preserve"> with their unionized peers</w:t>
      </w:r>
      <w:r w:rsidRPr="009A1B23">
        <w:rPr>
          <w:sz w:val="16"/>
        </w:rPr>
        <w:t>. Similarly, unions have been shown to benefit the broader community in other ways, with increased civic participation and racial solidarity among those who are part of a union.</w:t>
      </w:r>
    </w:p>
    <w:p w14:paraId="42EAC454" w14:textId="77777777" w:rsidR="00A2662A" w:rsidRDefault="00A2662A" w:rsidP="00A2662A">
      <w:pPr>
        <w:pStyle w:val="Heading4"/>
      </w:pPr>
      <w:bookmarkStart w:id="2" w:name="_Hlk207835283"/>
      <w:r>
        <w:t>Substantive strike power reverse causally solves inequality.</w:t>
      </w:r>
    </w:p>
    <w:p w14:paraId="437A94B2" w14:textId="77777777" w:rsidR="00A2662A" w:rsidRPr="0031609B" w:rsidRDefault="00A2662A" w:rsidP="00A2662A">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50A743C2" w14:textId="77777777" w:rsidR="00A2662A" w:rsidRPr="0031609B" w:rsidRDefault="00A2662A" w:rsidP="00A2662A">
      <w:pPr>
        <w:rPr>
          <w:sz w:val="16"/>
        </w:rPr>
      </w:pPr>
      <w:r w:rsidRPr="0031609B">
        <w:rPr>
          <w:sz w:val="16"/>
        </w:rPr>
        <w:t xml:space="preserve">The second component of </w:t>
      </w:r>
      <w:r w:rsidRPr="00100B8A">
        <w:rPr>
          <w:rStyle w:val="StyleUnderline"/>
          <w:highlight w:val="cyan"/>
        </w:rPr>
        <w:t>labor’s</w:t>
      </w:r>
      <w:r w:rsidRPr="00D25D50">
        <w:rPr>
          <w:rStyle w:val="StyleUnderline"/>
        </w:rPr>
        <w:t xml:space="preserve"> alternative</w:t>
      </w:r>
      <w:r w:rsidRPr="0031609B">
        <w:rPr>
          <w:sz w:val="16"/>
        </w:rPr>
        <w:t xml:space="preserve"> constitutional </w:t>
      </w:r>
      <w:r w:rsidRPr="00100B8A">
        <w:rPr>
          <w:rStyle w:val="StyleUnderline"/>
          <w:highlight w:val="cyan"/>
        </w:rPr>
        <w:t xml:space="preserve">vision </w:t>
      </w:r>
      <w:r w:rsidRPr="00100B8A">
        <w:rPr>
          <w:rStyle w:val="StyleUnderline"/>
        </w:rPr>
        <w:t>is</w:t>
      </w:r>
      <w:r w:rsidRPr="00D25D50">
        <w:rPr>
          <w:rStyle w:val="StyleUnderline"/>
        </w:rPr>
        <w:t xml:space="preserve"> the demand for</w:t>
      </w:r>
      <w:r w:rsidRPr="0031609B">
        <w:rPr>
          <w:sz w:val="16"/>
        </w:rPr>
        <w:t xml:space="preserve"> </w:t>
      </w:r>
      <w:r w:rsidRPr="00100B8A">
        <w:rPr>
          <w:rStyle w:val="Emphasis"/>
        </w:rPr>
        <w:t>economic security</w:t>
      </w:r>
      <w:r w:rsidRPr="0031609B">
        <w:rPr>
          <w:sz w:val="16"/>
        </w:rPr>
        <w:t xml:space="preserve"> </w:t>
      </w:r>
      <w:r w:rsidRPr="00100B8A">
        <w:rPr>
          <w:rStyle w:val="StyleUnderline"/>
        </w:rPr>
        <w:t xml:space="preserve">through </w:t>
      </w:r>
      <w:r w:rsidRPr="00100B8A">
        <w:rPr>
          <w:rStyle w:val="StyleUnderline"/>
          <w:highlight w:val="cyan"/>
        </w:rPr>
        <w:t>stronger</w:t>
      </w:r>
      <w:r w:rsidRPr="00100B8A">
        <w:rPr>
          <w:sz w:val="16"/>
          <w:highlight w:val="cyan"/>
        </w:rPr>
        <w:t xml:space="preserve"> </w:t>
      </w:r>
      <w:r w:rsidRPr="00100B8A">
        <w:rPr>
          <w:rStyle w:val="Emphasis"/>
          <w:highlight w:val="cyan"/>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demands not only of</w:t>
      </w:r>
      <w:r w:rsidRPr="00100B8A">
        <w:rPr>
          <w:sz w:val="16"/>
          <w:highlight w:val="cyan"/>
        </w:rPr>
        <w:t xml:space="preserve"> </w:t>
      </w:r>
      <w:r w:rsidRPr="00100B8A">
        <w:rPr>
          <w:rStyle w:val="Emphasis"/>
          <w:highlight w:val="cyan"/>
        </w:rPr>
        <w:t>employers</w:t>
      </w:r>
      <w:r w:rsidRPr="00100B8A">
        <w:rPr>
          <w:sz w:val="16"/>
          <w:highlight w:val="cyan"/>
        </w:rPr>
        <w:t xml:space="preserve"> </w:t>
      </w:r>
      <w:r w:rsidRPr="00100B8A">
        <w:rPr>
          <w:rStyle w:val="StyleUnderline"/>
          <w:highlight w:val="cyan"/>
        </w:rPr>
        <w:t>but also</w:t>
      </w:r>
      <w:r w:rsidRPr="00D25D50">
        <w:rPr>
          <w:rStyle w:val="StyleUnderline"/>
        </w:rPr>
        <w:t xml:space="preserve"> of </w:t>
      </w:r>
      <w:r w:rsidRPr="00100B8A">
        <w:rPr>
          <w:rStyle w:val="StyleUnderline"/>
          <w:highlight w:val="cyan"/>
        </w:rPr>
        <w:t>the</w:t>
      </w:r>
      <w:r w:rsidRPr="00100B8A">
        <w:rPr>
          <w:sz w:val="16"/>
          <w:highlight w:val="cyan"/>
        </w:rPr>
        <w:t xml:space="preserve"> </w:t>
      </w:r>
      <w:r w:rsidRPr="00100B8A">
        <w:rPr>
          <w:rStyle w:val="Emphasis"/>
          <w:highlight w:val="cyan"/>
        </w:rPr>
        <w:t>state</w:t>
      </w:r>
      <w:r w:rsidRPr="0031609B">
        <w:rPr>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pioneering 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100B8A">
        <w:rPr>
          <w:rStyle w:val="StyleUnderline"/>
          <w:highlight w:val="cyan"/>
        </w:rPr>
        <w:t>and</w:t>
      </w:r>
      <w:r w:rsidRPr="00100B8A">
        <w:rPr>
          <w:sz w:val="16"/>
          <w:highlight w:val="cyan"/>
        </w:rPr>
        <w:t xml:space="preserve"> </w:t>
      </w:r>
      <w:r w:rsidRPr="00100B8A">
        <w:rPr>
          <w:rStyle w:val="Emphasis"/>
          <w:highlight w:val="cyan"/>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3BDF542D" w14:textId="77777777" w:rsidR="00A2662A" w:rsidRPr="008E7E78" w:rsidRDefault="00A2662A" w:rsidP="00A2662A">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100B8A">
        <w:rPr>
          <w:rStyle w:val="StyleUnderline"/>
          <w:highlight w:val="cyan"/>
        </w:rPr>
        <w:t xml:space="preserve">public debate around </w:t>
      </w:r>
      <w:r w:rsidRPr="00100B8A">
        <w:rPr>
          <w:rStyle w:val="Emphasis"/>
          <w:highlight w:val="cyan"/>
        </w:rPr>
        <w:t>economic 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bookmarkEnd w:id="2"/>
    <w:p w14:paraId="01AD0F01" w14:textId="77777777" w:rsidR="00A2662A" w:rsidRPr="009A1B23" w:rsidRDefault="00A2662A" w:rsidP="00A2662A">
      <w:pPr>
        <w:rPr>
          <w:sz w:val="16"/>
        </w:rPr>
      </w:pPr>
    </w:p>
    <w:p w14:paraId="672545DE" w14:textId="77777777" w:rsidR="00A2662A" w:rsidRDefault="00A2662A" w:rsidP="00A2662A">
      <w:pPr>
        <w:pStyle w:val="Heading4"/>
      </w:pPr>
      <w:r>
        <w:t xml:space="preserve">Demonstrations spillover. </w:t>
      </w:r>
    </w:p>
    <w:p w14:paraId="1BF651CF" w14:textId="77777777" w:rsidR="00A2662A" w:rsidRPr="0081096B" w:rsidRDefault="00A2662A" w:rsidP="00A2662A">
      <w:r w:rsidRPr="009D116A">
        <w:rPr>
          <w:rStyle w:val="Style13ptBold"/>
        </w:rPr>
        <w:t>Jay ’23</w:t>
      </w:r>
      <w:r>
        <w:t xml:space="preserve"> [Marley; September 30; business news reporter; NBC News, “Labor movements are gaining momentum in the U.S. What happens when the dust settles?” https://www.nbcnews.com/business/economy/strikes-labor-movements-economy-impact-what-happens-next-rcna111424]</w:t>
      </w:r>
    </w:p>
    <w:p w14:paraId="53AD3BDA" w14:textId="77777777" w:rsidR="00A2662A" w:rsidRPr="0081096B" w:rsidRDefault="00A2662A" w:rsidP="00A2662A">
      <w:pPr>
        <w:rPr>
          <w:sz w:val="16"/>
        </w:rPr>
      </w:pPr>
      <w:r w:rsidRPr="0081096B">
        <w:rPr>
          <w:rStyle w:val="Emphasis"/>
        </w:rPr>
        <w:t>Whether</w:t>
      </w:r>
      <w:r w:rsidRPr="0081096B">
        <w:rPr>
          <w:sz w:val="16"/>
        </w:rPr>
        <w:t xml:space="preserve"> </w:t>
      </w:r>
      <w:r w:rsidRPr="0081096B">
        <w:rPr>
          <w:rStyle w:val="StyleUnderline"/>
        </w:rPr>
        <w:t>or</w:t>
      </w:r>
      <w:r w:rsidRPr="0081096B">
        <w:rPr>
          <w:sz w:val="16"/>
        </w:rPr>
        <w:t xml:space="preserve"> </w:t>
      </w:r>
      <w:r w:rsidRPr="0081096B">
        <w:rPr>
          <w:rStyle w:val="Emphasis"/>
        </w:rPr>
        <w:t>not</w:t>
      </w:r>
      <w:r w:rsidRPr="0081096B">
        <w:rPr>
          <w:sz w:val="16"/>
        </w:rPr>
        <w:t xml:space="preserve"> </w:t>
      </w:r>
      <w:r w:rsidRPr="0081096B">
        <w:rPr>
          <w:rStyle w:val="StyleUnderline"/>
        </w:rPr>
        <w:t>there's a long-term change in union membership</w:t>
      </w:r>
      <w:r w:rsidRPr="0081096B">
        <w:rPr>
          <w:sz w:val="16"/>
        </w:rPr>
        <w:t xml:space="preserve">, it's possible that the </w:t>
      </w:r>
      <w:r w:rsidRPr="00AE763F">
        <w:rPr>
          <w:rStyle w:val="StyleUnderline"/>
        </w:rPr>
        <w:t>effects of</w:t>
      </w:r>
      <w:r w:rsidRPr="00AE763F">
        <w:rPr>
          <w:sz w:val="16"/>
        </w:rPr>
        <w:t xml:space="preserve"> these</w:t>
      </w:r>
      <w:r w:rsidRPr="0081096B">
        <w:rPr>
          <w:sz w:val="16"/>
        </w:rPr>
        <w:t xml:space="preserve"> </w:t>
      </w:r>
      <w:r w:rsidRPr="00AE763F">
        <w:rPr>
          <w:rStyle w:val="Emphasis"/>
          <w:highlight w:val="cyan"/>
        </w:rPr>
        <w:t>demonstrations</w:t>
      </w:r>
      <w:r w:rsidRPr="00AE763F">
        <w:rPr>
          <w:sz w:val="16"/>
          <w:highlight w:val="cyan"/>
        </w:rPr>
        <w:t xml:space="preserve"> </w:t>
      </w:r>
      <w:r w:rsidRPr="00AE763F">
        <w:rPr>
          <w:rStyle w:val="StyleUnderline"/>
          <w:highlight w:val="cyan"/>
        </w:rPr>
        <w:t>of</w:t>
      </w:r>
      <w:r w:rsidRPr="0081096B">
        <w:rPr>
          <w:sz w:val="16"/>
        </w:rPr>
        <w:t xml:space="preserve"> </w:t>
      </w:r>
      <w:r w:rsidRPr="00AE763F">
        <w:rPr>
          <w:rStyle w:val="Emphasis"/>
          <w:highlight w:val="cyan"/>
        </w:rPr>
        <w:t>worker strength</w:t>
      </w:r>
      <w:r w:rsidRPr="0081096B">
        <w:rPr>
          <w:sz w:val="16"/>
        </w:rPr>
        <w:t xml:space="preserve"> will </w:t>
      </w:r>
      <w:r w:rsidRPr="00AE763F">
        <w:rPr>
          <w:rStyle w:val="Emphasis"/>
          <w:highlight w:val="cyan"/>
        </w:rPr>
        <w:t>linger</w:t>
      </w:r>
      <w:r w:rsidRPr="0081096B">
        <w:rPr>
          <w:sz w:val="16"/>
        </w:rPr>
        <w:t>. In late September, nonunionized pharmacists at a group of Kansas City-area CVS stores refused to go to work because they were frustrated the company wasn't hiring enough staff. The company said it would address the problem.</w:t>
      </w:r>
    </w:p>
    <w:p w14:paraId="37DE093D" w14:textId="77777777" w:rsidR="00A2662A" w:rsidRPr="0081096B" w:rsidRDefault="00A2662A" w:rsidP="00A2662A">
      <w:pPr>
        <w:rPr>
          <w:sz w:val="16"/>
        </w:rPr>
      </w:pPr>
      <w:r w:rsidRPr="0081096B">
        <w:rPr>
          <w:sz w:val="16"/>
        </w:rPr>
        <w:t xml:space="preserve">And unions have long argued that </w:t>
      </w:r>
      <w:r w:rsidRPr="0081096B">
        <w:rPr>
          <w:rStyle w:val="Emphasis"/>
        </w:rPr>
        <w:t>even</w:t>
      </w:r>
      <w:r w:rsidRPr="0081096B">
        <w:rPr>
          <w:sz w:val="16"/>
        </w:rPr>
        <w:t xml:space="preserve"> </w:t>
      </w:r>
      <w:r w:rsidRPr="00AE763F">
        <w:rPr>
          <w:rStyle w:val="StyleUnderline"/>
          <w:highlight w:val="cyan"/>
        </w:rPr>
        <w:t>nonunion shops</w:t>
      </w:r>
      <w:r w:rsidRPr="00AE763F">
        <w:rPr>
          <w:sz w:val="16"/>
          <w:highlight w:val="cyan"/>
        </w:rPr>
        <w:t xml:space="preserve"> </w:t>
      </w:r>
      <w:r w:rsidRPr="00AE763F">
        <w:rPr>
          <w:rStyle w:val="Emphasis"/>
          <w:highlight w:val="cyan"/>
        </w:rPr>
        <w:t>benefit</w:t>
      </w:r>
      <w:r w:rsidRPr="0081096B">
        <w:rPr>
          <w:sz w:val="16"/>
        </w:rPr>
        <w:t xml:space="preserve"> </w:t>
      </w:r>
      <w:r w:rsidRPr="0081096B">
        <w:rPr>
          <w:rStyle w:val="StyleUnderline"/>
        </w:rPr>
        <w:t xml:space="preserve">from their actions, as </w:t>
      </w:r>
      <w:r w:rsidRPr="00AE763F">
        <w:rPr>
          <w:rStyle w:val="StyleUnderline"/>
          <w:highlight w:val="cyan"/>
        </w:rPr>
        <w:t>businesses</w:t>
      </w:r>
      <w:r w:rsidRPr="0081096B">
        <w:rPr>
          <w:rStyle w:val="StyleUnderline"/>
        </w:rPr>
        <w:t xml:space="preserve"> that have to</w:t>
      </w:r>
      <w:r w:rsidRPr="0081096B">
        <w:rPr>
          <w:sz w:val="16"/>
        </w:rPr>
        <w:t xml:space="preserve"> </w:t>
      </w:r>
      <w:r w:rsidRPr="00AE763F">
        <w:rPr>
          <w:rStyle w:val="Emphasis"/>
          <w:highlight w:val="cyan"/>
        </w:rPr>
        <w:t>compete</w:t>
      </w:r>
      <w:r w:rsidRPr="0081096B">
        <w:rPr>
          <w:sz w:val="16"/>
        </w:rPr>
        <w:t xml:space="preserve"> </w:t>
      </w:r>
      <w:r w:rsidRPr="0081096B">
        <w:rPr>
          <w:rStyle w:val="StyleUnderline"/>
        </w:rPr>
        <w:t xml:space="preserve">with employers are pushed </w:t>
      </w:r>
      <w:r w:rsidRPr="00AE763F">
        <w:rPr>
          <w:rStyle w:val="StyleUnderline"/>
          <w:highlight w:val="cyan"/>
        </w:rPr>
        <w:t>to offer</w:t>
      </w:r>
      <w:r w:rsidRPr="00AE763F">
        <w:rPr>
          <w:sz w:val="16"/>
          <w:highlight w:val="cyan"/>
        </w:rPr>
        <w:t xml:space="preserve"> </w:t>
      </w:r>
      <w:r w:rsidRPr="00AE763F">
        <w:rPr>
          <w:rStyle w:val="Emphasis"/>
          <w:highlight w:val="cyan"/>
        </w:rPr>
        <w:t>greater benefits</w:t>
      </w:r>
      <w:r w:rsidRPr="0081096B">
        <w:rPr>
          <w:sz w:val="16"/>
        </w:rPr>
        <w:t>.</w:t>
      </w:r>
    </w:p>
    <w:p w14:paraId="5C154A57" w14:textId="77777777" w:rsidR="00A2662A" w:rsidRPr="0081096B" w:rsidRDefault="00A2662A" w:rsidP="00A2662A">
      <w:pPr>
        <w:rPr>
          <w:sz w:val="16"/>
        </w:rPr>
      </w:pPr>
      <w:r w:rsidRPr="0081096B">
        <w:rPr>
          <w:sz w:val="16"/>
        </w:rPr>
        <w:t>"</w:t>
      </w:r>
      <w:r w:rsidRPr="0081096B">
        <w:rPr>
          <w:rStyle w:val="StyleUnderline"/>
        </w:rPr>
        <w:t>If you see</w:t>
      </w:r>
      <w:r w:rsidRPr="0081096B">
        <w:rPr>
          <w:sz w:val="16"/>
        </w:rPr>
        <w:t xml:space="preserve"> the </w:t>
      </w:r>
      <w:r w:rsidRPr="0081096B">
        <w:rPr>
          <w:rStyle w:val="StyleUnderline"/>
        </w:rPr>
        <w:t>Starbucks down the street</w:t>
      </w:r>
      <w:r w:rsidRPr="0081096B">
        <w:rPr>
          <w:sz w:val="16"/>
        </w:rPr>
        <w:t xml:space="preserve"> </w:t>
      </w:r>
      <w:r w:rsidRPr="0081096B">
        <w:rPr>
          <w:rStyle w:val="Emphasis"/>
        </w:rPr>
        <w:t>unionizing</w:t>
      </w:r>
      <w:r w:rsidRPr="0081096B">
        <w:rPr>
          <w:sz w:val="16"/>
        </w:rPr>
        <w:t xml:space="preserve"> </w:t>
      </w:r>
      <w:r w:rsidRPr="0081096B">
        <w:rPr>
          <w:rStyle w:val="StyleUnderline"/>
        </w:rPr>
        <w:t>you might make things better for your own workers</w:t>
      </w:r>
      <w:r w:rsidRPr="0081096B">
        <w:rPr>
          <w:sz w:val="16"/>
        </w:rPr>
        <w:t>," Anderson said. "</w:t>
      </w:r>
      <w:r w:rsidRPr="0081096B">
        <w:rPr>
          <w:rStyle w:val="StyleUnderline"/>
        </w:rPr>
        <w:t>You</w:t>
      </w:r>
      <w:r w:rsidRPr="0081096B">
        <w:rPr>
          <w:sz w:val="16"/>
        </w:rPr>
        <w:t xml:space="preserve"> could </w:t>
      </w:r>
      <w:r w:rsidRPr="00AE763F">
        <w:rPr>
          <w:rStyle w:val="StyleUnderline"/>
          <w:highlight w:val="cyan"/>
        </w:rPr>
        <w:t>see</w:t>
      </w:r>
      <w:r w:rsidRPr="0081096B">
        <w:rPr>
          <w:sz w:val="16"/>
        </w:rPr>
        <w:t xml:space="preserve"> </w:t>
      </w:r>
      <w:r w:rsidRPr="00AE763F">
        <w:rPr>
          <w:rStyle w:val="StyleUnderline"/>
          <w:highlight w:val="cyan"/>
        </w:rPr>
        <w:t>better</w:t>
      </w:r>
      <w:r w:rsidRPr="00AE763F">
        <w:rPr>
          <w:sz w:val="16"/>
          <w:highlight w:val="cyan"/>
        </w:rPr>
        <w:t xml:space="preserve"> </w:t>
      </w:r>
      <w:r w:rsidRPr="00AE763F">
        <w:rPr>
          <w:rStyle w:val="Emphasis"/>
          <w:highlight w:val="cyan"/>
        </w:rPr>
        <w:t>wages</w:t>
      </w:r>
      <w:r w:rsidRPr="0081096B">
        <w:rPr>
          <w:sz w:val="16"/>
        </w:rPr>
        <w:t xml:space="preserve"> </w:t>
      </w:r>
      <w:r w:rsidRPr="0081096B">
        <w:rPr>
          <w:rStyle w:val="StyleUnderline"/>
        </w:rPr>
        <w:t>and</w:t>
      </w:r>
      <w:r w:rsidRPr="0081096B">
        <w:rPr>
          <w:sz w:val="16"/>
        </w:rPr>
        <w:t xml:space="preserve"> </w:t>
      </w:r>
      <w:r w:rsidRPr="0081096B">
        <w:rPr>
          <w:rStyle w:val="Emphasis"/>
        </w:rPr>
        <w:t>conditions</w:t>
      </w:r>
      <w:r w:rsidRPr="0081096B">
        <w:rPr>
          <w:sz w:val="16"/>
        </w:rPr>
        <w:t xml:space="preserve"> </w:t>
      </w:r>
      <w:r w:rsidRPr="0081096B">
        <w:rPr>
          <w:rStyle w:val="StyleUnderline"/>
        </w:rPr>
        <w:t xml:space="preserve">just </w:t>
      </w:r>
      <w:r w:rsidRPr="00AE763F">
        <w:rPr>
          <w:rStyle w:val="StyleUnderline"/>
          <w:highlight w:val="cyan"/>
        </w:rPr>
        <w:t>in</w:t>
      </w:r>
      <w:r w:rsidRPr="00AE763F">
        <w:rPr>
          <w:sz w:val="16"/>
          <w:highlight w:val="cyan"/>
        </w:rPr>
        <w:t xml:space="preserve"> </w:t>
      </w:r>
      <w:r w:rsidRPr="00AE763F">
        <w:rPr>
          <w:rStyle w:val="Emphasis"/>
          <w:highlight w:val="cyan"/>
        </w:rPr>
        <w:t>response</w:t>
      </w:r>
      <w:r w:rsidRPr="00AE763F">
        <w:rPr>
          <w:sz w:val="16"/>
          <w:highlight w:val="cyan"/>
        </w:rPr>
        <w:t xml:space="preserve"> </w:t>
      </w:r>
      <w:r w:rsidRPr="00AE763F">
        <w:rPr>
          <w:rStyle w:val="StyleUnderline"/>
          <w:highlight w:val="cyan"/>
        </w:rPr>
        <w:t>to the</w:t>
      </w:r>
      <w:r w:rsidRPr="00AE763F">
        <w:rPr>
          <w:sz w:val="16"/>
          <w:highlight w:val="cyan"/>
        </w:rPr>
        <w:t xml:space="preserve"> </w:t>
      </w:r>
      <w:r w:rsidRPr="00AE763F">
        <w:rPr>
          <w:rStyle w:val="Emphasis"/>
          <w:highlight w:val="cyan"/>
        </w:rPr>
        <w:t>threat</w:t>
      </w:r>
      <w:r w:rsidRPr="0081096B">
        <w:rPr>
          <w:sz w:val="16"/>
        </w:rPr>
        <w:t xml:space="preserve"> </w:t>
      </w:r>
      <w:r w:rsidRPr="0081096B">
        <w:rPr>
          <w:rStyle w:val="StyleUnderline"/>
        </w:rPr>
        <w:t xml:space="preserve">that workers will be the ones to </w:t>
      </w:r>
      <w:r w:rsidRPr="0081096B">
        <w:rPr>
          <w:rStyle w:val="Emphasis"/>
        </w:rPr>
        <w:t>organize next</w:t>
      </w:r>
      <w:r w:rsidRPr="0081096B">
        <w:rPr>
          <w:sz w:val="16"/>
        </w:rPr>
        <w:t>."</w:t>
      </w:r>
    </w:p>
    <w:p w14:paraId="37D1DC00" w14:textId="77777777" w:rsidR="00A2662A" w:rsidRDefault="00A2662A" w:rsidP="00A2662A">
      <w:pPr>
        <w:pStyle w:val="Heading4"/>
      </w:pPr>
      <w:r>
        <w:t xml:space="preserve">Secondary strikes solve, rebuild solidarity, and shorten length of strikes. </w:t>
      </w:r>
    </w:p>
    <w:p w14:paraId="08F1B12A" w14:textId="77777777" w:rsidR="00A2662A" w:rsidRPr="00857AEE" w:rsidRDefault="00A2662A" w:rsidP="00A2662A">
      <w:r w:rsidRPr="00703CEF">
        <w:rPr>
          <w:rStyle w:val="Style13ptBold"/>
        </w:rPr>
        <w:t>Gall ’19</w:t>
      </w:r>
      <w:r>
        <w:t xml:space="preserve"> [Gregor; November 26; professor of industrial relations at the University of Leeds and an affiliate research associate at the University of Glasgow; Jacobin, “Yes, We Need to Strike For Each Other,” https://jacobin.com/2019/11/labour-party-manifesto-secondary-strikes-unions]</w:t>
      </w:r>
    </w:p>
    <w:p w14:paraId="3B263E79" w14:textId="77777777" w:rsidR="00A2662A" w:rsidRPr="00857AEE" w:rsidRDefault="00A2662A" w:rsidP="00A2662A">
      <w:pPr>
        <w:rPr>
          <w:sz w:val="16"/>
        </w:rPr>
      </w:pPr>
      <w:r w:rsidRPr="00857AEE">
        <w:rPr>
          <w:sz w:val="16"/>
        </w:rPr>
        <w:t xml:space="preserve">There are, nonetheless, limits to the plan: McDonnell he ruled out a repeal of the ban on lawful </w:t>
      </w:r>
      <w:r w:rsidRPr="00AE763F">
        <w:rPr>
          <w:rStyle w:val="Emphasis"/>
          <w:highlight w:val="cyan"/>
        </w:rPr>
        <w:t>secondary picketing</w:t>
      </w:r>
      <w:r w:rsidRPr="00857AEE">
        <w:rPr>
          <w:sz w:val="16"/>
        </w:rPr>
        <w:t xml:space="preserve">. Such a move </w:t>
      </w:r>
      <w:r w:rsidRPr="00786938">
        <w:rPr>
          <w:rStyle w:val="StyleUnderline"/>
        </w:rPr>
        <w:t>would</w:t>
      </w:r>
      <w:r w:rsidRPr="00857AEE">
        <w:rPr>
          <w:sz w:val="16"/>
        </w:rPr>
        <w:t xml:space="preserve"> have </w:t>
      </w:r>
      <w:r w:rsidRPr="00786938">
        <w:rPr>
          <w:rStyle w:val="StyleUnderline"/>
        </w:rPr>
        <w:t>restore</w:t>
      </w:r>
      <w:r w:rsidRPr="00857AEE">
        <w:rPr>
          <w:sz w:val="16"/>
        </w:rPr>
        <w:t xml:space="preserve">d </w:t>
      </w:r>
      <w:r w:rsidRPr="00786938">
        <w:rPr>
          <w:rStyle w:val="StyleUnderline"/>
        </w:rPr>
        <w:t>workers’</w:t>
      </w:r>
      <w:r w:rsidRPr="00857AEE">
        <w:rPr>
          <w:sz w:val="16"/>
        </w:rPr>
        <w:t xml:space="preserve"> </w:t>
      </w:r>
      <w:r w:rsidRPr="00786938">
        <w:rPr>
          <w:rStyle w:val="Emphasis"/>
        </w:rPr>
        <w:t>right</w:t>
      </w:r>
      <w:r w:rsidRPr="00857AEE">
        <w:rPr>
          <w:sz w:val="16"/>
        </w:rPr>
        <w:t xml:space="preserve"> </w:t>
      </w:r>
      <w:r w:rsidRPr="00786938">
        <w:rPr>
          <w:rStyle w:val="StyleUnderline"/>
        </w:rPr>
        <w:t>to</w:t>
      </w:r>
      <w:r w:rsidRPr="00857AEE">
        <w:rPr>
          <w:sz w:val="16"/>
        </w:rPr>
        <w:t xml:space="preserve"> </w:t>
      </w:r>
      <w:r w:rsidRPr="00786938">
        <w:rPr>
          <w:rStyle w:val="Emphasis"/>
        </w:rPr>
        <w:t>picket</w:t>
      </w:r>
      <w:r w:rsidRPr="00857AEE">
        <w:rPr>
          <w:sz w:val="16"/>
        </w:rPr>
        <w:t xml:space="preserve"> </w:t>
      </w:r>
      <w:r w:rsidRPr="00786938">
        <w:rPr>
          <w:rStyle w:val="StyleUnderline"/>
        </w:rPr>
        <w:t>workplaces other than their own</w:t>
      </w:r>
      <w:r w:rsidRPr="00857AEE">
        <w:rPr>
          <w:sz w:val="16"/>
        </w:rPr>
        <w:t xml:space="preserve"> — stopping workers, goods, or services moving in or out, and thus </w:t>
      </w:r>
      <w:r w:rsidRPr="00AE763F">
        <w:rPr>
          <w:rStyle w:val="StyleUnderline"/>
          <w:highlight w:val="cyan"/>
        </w:rPr>
        <w:t>providing</w:t>
      </w:r>
      <w:r w:rsidRPr="00786938">
        <w:rPr>
          <w:rStyle w:val="StyleUnderline"/>
        </w:rPr>
        <w:t xml:space="preserve"> another </w:t>
      </w:r>
      <w:r w:rsidRPr="00AE763F">
        <w:rPr>
          <w:rStyle w:val="StyleUnderline"/>
          <w:highlight w:val="cyan"/>
        </w:rPr>
        <w:t>means of</w:t>
      </w:r>
      <w:r w:rsidRPr="00786938">
        <w:rPr>
          <w:rStyle w:val="StyleUnderline"/>
        </w:rPr>
        <w:t xml:space="preserve"> </w:t>
      </w:r>
      <w:r w:rsidRPr="00AE763F">
        <w:rPr>
          <w:rStyle w:val="Emphasis"/>
          <w:highlight w:val="cyan"/>
        </w:rPr>
        <w:t>striking</w:t>
      </w:r>
      <w:r w:rsidRPr="00786938">
        <w:rPr>
          <w:rStyle w:val="StyleUnderline"/>
        </w:rPr>
        <w:t xml:space="preserve"> at employers</w:t>
      </w:r>
      <w:r w:rsidRPr="00857AEE">
        <w:rPr>
          <w:sz w:val="16"/>
        </w:rPr>
        <w:t>.</w:t>
      </w:r>
    </w:p>
    <w:p w14:paraId="453773DC" w14:textId="77777777" w:rsidR="00A2662A" w:rsidRPr="00857AEE" w:rsidRDefault="00A2662A" w:rsidP="00A2662A">
      <w:pPr>
        <w:rPr>
          <w:sz w:val="16"/>
        </w:rPr>
      </w:pPr>
      <w:r w:rsidRPr="00857AEE">
        <w:rPr>
          <w:sz w:val="16"/>
        </w:rPr>
        <w:t>This is important because since the ban introduced by Margaret Thatcher in 1980 we have seen a dearth of secondary actions — the actions that workers take in support of other groups of workers.</w:t>
      </w:r>
    </w:p>
    <w:p w14:paraId="7B6498D5" w14:textId="77777777" w:rsidR="00A2662A" w:rsidRPr="00857AEE" w:rsidRDefault="00A2662A" w:rsidP="00A2662A">
      <w:pPr>
        <w:rPr>
          <w:sz w:val="16"/>
        </w:rPr>
      </w:pPr>
      <w:r w:rsidRPr="00857AEE">
        <w:rPr>
          <w:sz w:val="16"/>
        </w:rPr>
        <w:t>There are a handful of contemporary examples of such actions, but they have mainly been found in the Royal Mail and among engineering construction workers. For example, in October 2019, fifty postal workers at north Liverpool’s Bootle and Seaforth sorting office walked out on unofficial strike over a racist remark made by a manager to a Muslim worker. Five days into this strike, the strike briefly spread to the huge Royal Mail depot in Warrington, when drivers from this depot were suspended for refusing to cross the Bootle picket line.</w:t>
      </w:r>
    </w:p>
    <w:p w14:paraId="5D482262" w14:textId="77777777" w:rsidR="00A2662A" w:rsidRPr="00857AEE" w:rsidRDefault="00A2662A" w:rsidP="00A2662A">
      <w:pPr>
        <w:rPr>
          <w:sz w:val="16"/>
        </w:rPr>
      </w:pPr>
      <w:r w:rsidRPr="00857AEE">
        <w:rPr>
          <w:sz w:val="16"/>
        </w:rPr>
        <w:t>Equally, in 2009, there were two waves of strikes that spread through the engineering construction industry following the dismissal of workers at one site. In 2005, British Airways workers had struck unofficially in support of workers at airline-food firm Gate Gourmet when they were made redundant. The sacked workers had been employed by Gate Gourmet until British Airways outsourced their work.</w:t>
      </w:r>
    </w:p>
    <w:p w14:paraId="335BDEF2" w14:textId="77777777" w:rsidR="00A2662A" w:rsidRPr="00857AEE" w:rsidRDefault="00A2662A" w:rsidP="00A2662A">
      <w:pPr>
        <w:rPr>
          <w:sz w:val="16"/>
        </w:rPr>
      </w:pPr>
      <w:r w:rsidRPr="00857AEE">
        <w:rPr>
          <w:sz w:val="16"/>
        </w:rPr>
        <w:t>These were all cases of solidarity strikes within a single employer or within a single sector. But we’d have to go back much further to find examples of solidarity strikes where workers took action to support workers in another industry. In the 1984–1985 miners’ strike, train drivers refused to cross picket lines — such as an instruction emblazoned on a bridge above the railway line — in order to avoid moving coal.</w:t>
      </w:r>
    </w:p>
    <w:p w14:paraId="6684BF7B" w14:textId="77777777" w:rsidR="00A2662A" w:rsidRPr="00857AEE" w:rsidRDefault="00A2662A" w:rsidP="00A2662A">
      <w:pPr>
        <w:rPr>
          <w:sz w:val="16"/>
        </w:rPr>
      </w:pPr>
      <w:r w:rsidRPr="00857AEE">
        <w:rPr>
          <w:sz w:val="16"/>
        </w:rPr>
        <w:t>In 1982, in a series of rolling one-day strikes, miners in Scotland, South Wales, and Yorkshire came out on strike in support of striking nurses who were demanding a significant pay rise. It was a bold move for nurses to come out on strike, not least as they could be accused of endangering patients’ lives. The miners, however, could pile on the pressure on the government to settle the nurses’ pay claim, using their own industrial and political might.</w:t>
      </w:r>
    </w:p>
    <w:p w14:paraId="0DB2BC29" w14:textId="77777777" w:rsidR="00A2662A" w:rsidRPr="00857AEE" w:rsidRDefault="00A2662A" w:rsidP="00A2662A">
      <w:pPr>
        <w:rPr>
          <w:sz w:val="16"/>
        </w:rPr>
      </w:pPr>
      <w:r w:rsidRPr="00857AEE">
        <w:rPr>
          <w:sz w:val="16"/>
        </w:rPr>
        <w:t xml:space="preserve">This kind of </w:t>
      </w:r>
      <w:r w:rsidRPr="00857AEE">
        <w:rPr>
          <w:rStyle w:val="Emphasis"/>
        </w:rPr>
        <w:t>solidarity</w:t>
      </w:r>
      <w:r w:rsidRPr="00857AEE">
        <w:rPr>
          <w:sz w:val="16"/>
        </w:rPr>
        <w:t xml:space="preserve"> </w:t>
      </w:r>
      <w:r w:rsidRPr="00857AEE">
        <w:rPr>
          <w:rStyle w:val="StyleUnderline"/>
        </w:rPr>
        <w:t>was</w:t>
      </w:r>
      <w:r w:rsidRPr="00857AEE">
        <w:rPr>
          <w:sz w:val="16"/>
        </w:rPr>
        <w:t xml:space="preserve">, indeed, </w:t>
      </w:r>
      <w:r w:rsidRPr="00857AEE">
        <w:rPr>
          <w:rStyle w:val="StyleUnderline"/>
        </w:rPr>
        <w:t>a feature of</w:t>
      </w:r>
      <w:r w:rsidRPr="00857AEE">
        <w:rPr>
          <w:sz w:val="16"/>
        </w:rPr>
        <w:t xml:space="preserve"> other </w:t>
      </w:r>
      <w:r w:rsidRPr="00857AEE">
        <w:rPr>
          <w:rStyle w:val="Emphasis"/>
        </w:rPr>
        <w:t>key struggles</w:t>
      </w:r>
      <w:r w:rsidRPr="00857AEE">
        <w:rPr>
          <w:sz w:val="16"/>
        </w:rPr>
        <w:t xml:space="preserve"> of this period. Take the postal workers who refused to deliver and collect mail for the Grunwick film processing laboratory, in the famous strike that began in 1976. Or take the one-day general strike across the West of Scotland, in support of the Upper Clyde Shipbuilders’ work-in — a totemic fight to prevent redundancies.</w:t>
      </w:r>
    </w:p>
    <w:p w14:paraId="1CE928A5" w14:textId="77777777" w:rsidR="00A2662A" w:rsidRPr="00857AEE" w:rsidRDefault="00A2662A" w:rsidP="00A2662A">
      <w:pPr>
        <w:rPr>
          <w:sz w:val="16"/>
        </w:rPr>
      </w:pPr>
      <w:r w:rsidRPr="00857AEE">
        <w:rPr>
          <w:sz w:val="16"/>
        </w:rPr>
        <w:t>All in It Together</w:t>
      </w:r>
    </w:p>
    <w:p w14:paraId="37C8FAD0" w14:textId="77777777" w:rsidR="00A2662A" w:rsidRPr="00857AEE" w:rsidRDefault="00A2662A" w:rsidP="00A2662A">
      <w:pPr>
        <w:rPr>
          <w:sz w:val="16"/>
        </w:rPr>
      </w:pPr>
      <w:r w:rsidRPr="00857AEE">
        <w:rPr>
          <w:sz w:val="16"/>
        </w:rPr>
        <w:t>In contrast, there’s no substantial evidence of workers taking unlawful secondary action in recent years. Some may conclude from this that the proposed new right to take lawful secondary action will not amount to much, if it’s not going to be used.</w:t>
      </w:r>
    </w:p>
    <w:p w14:paraId="344AD23C" w14:textId="77777777" w:rsidR="00A2662A" w:rsidRPr="00857AEE" w:rsidRDefault="00A2662A" w:rsidP="00A2662A">
      <w:pPr>
        <w:rPr>
          <w:sz w:val="16"/>
        </w:rPr>
      </w:pPr>
      <w:r w:rsidRPr="00857AEE">
        <w:rPr>
          <w:sz w:val="16"/>
        </w:rPr>
        <w:t>In one sense, they are right. The union tradition of taking such action and the underlying organization needed to support it (such as union membership and activism) are much weakened compared to the 1970s. Moreover, such actions also require class consciousness among workers and a willingness to engage in much higher levels of struggle. So, a repeal of the ban on the right to take lawful secondary action will not be a magic panacea. But we should be in no doubt that the repeal would be a very important first step — necessary, if not sufficient.</w:t>
      </w:r>
    </w:p>
    <w:p w14:paraId="35700504" w14:textId="77777777" w:rsidR="00A2662A" w:rsidRPr="00857AEE" w:rsidRDefault="00A2662A" w:rsidP="00A2662A">
      <w:pPr>
        <w:rPr>
          <w:sz w:val="16"/>
        </w:rPr>
      </w:pPr>
      <w:r w:rsidRPr="00857AEE">
        <w:rPr>
          <w:sz w:val="16"/>
        </w:rPr>
        <w:t xml:space="preserve">Indeed, </w:t>
      </w:r>
      <w:r w:rsidRPr="00AE763F">
        <w:rPr>
          <w:rStyle w:val="Emphasis"/>
          <w:highlight w:val="cyan"/>
        </w:rPr>
        <w:t>few groups</w:t>
      </w:r>
      <w:r w:rsidRPr="00857AEE">
        <w:rPr>
          <w:sz w:val="16"/>
        </w:rPr>
        <w:t xml:space="preserve"> </w:t>
      </w:r>
      <w:r w:rsidRPr="00857AEE">
        <w:rPr>
          <w:rStyle w:val="StyleUnderline"/>
        </w:rPr>
        <w:t xml:space="preserve">of workers </w:t>
      </w:r>
      <w:r w:rsidRPr="00AE763F">
        <w:rPr>
          <w:rStyle w:val="StyleUnderline"/>
          <w:highlight w:val="cyan"/>
        </w:rPr>
        <w:t>can</w:t>
      </w:r>
      <w:r w:rsidRPr="00AE763F">
        <w:rPr>
          <w:sz w:val="16"/>
          <w:highlight w:val="cyan"/>
        </w:rPr>
        <w:t xml:space="preserve"> </w:t>
      </w:r>
      <w:r w:rsidRPr="00AE763F">
        <w:rPr>
          <w:rStyle w:val="Emphasis"/>
          <w:highlight w:val="cyan"/>
        </w:rPr>
        <w:t>win strikes</w:t>
      </w:r>
      <w:r w:rsidRPr="00AE763F">
        <w:rPr>
          <w:sz w:val="16"/>
          <w:highlight w:val="cyan"/>
        </w:rPr>
        <w:t xml:space="preserve"> </w:t>
      </w:r>
      <w:r w:rsidRPr="00AE763F">
        <w:rPr>
          <w:rStyle w:val="StyleUnderline"/>
          <w:highlight w:val="cyan"/>
        </w:rPr>
        <w:t>on their own</w:t>
      </w:r>
      <w:r w:rsidRPr="00857AEE">
        <w:rPr>
          <w:sz w:val="16"/>
        </w:rPr>
        <w:t xml:space="preserve"> and do so </w:t>
      </w:r>
      <w:r w:rsidRPr="00857AEE">
        <w:rPr>
          <w:rStyle w:val="Emphasis"/>
        </w:rPr>
        <w:t>quickly</w:t>
      </w:r>
      <w:r w:rsidRPr="00857AEE">
        <w:rPr>
          <w:sz w:val="16"/>
        </w:rPr>
        <w:t xml:space="preserve"> </w:t>
      </w:r>
      <w:r w:rsidRPr="00857AEE">
        <w:rPr>
          <w:rStyle w:val="StyleUnderline"/>
        </w:rPr>
        <w:t>and</w:t>
      </w:r>
      <w:r w:rsidRPr="00857AEE">
        <w:rPr>
          <w:sz w:val="16"/>
        </w:rPr>
        <w:t xml:space="preserve"> </w:t>
      </w:r>
      <w:r w:rsidRPr="00857AEE">
        <w:rPr>
          <w:rStyle w:val="Emphasis"/>
        </w:rPr>
        <w:t>effectively</w:t>
      </w:r>
      <w:r w:rsidRPr="00857AEE">
        <w:rPr>
          <w:sz w:val="16"/>
        </w:rPr>
        <w:t xml:space="preserve">. In addition to anti-union laws which demand unions provide employers fourteen days’ notification in case of action (so that bosses can make counter-preparations), </w:t>
      </w:r>
      <w:r w:rsidRPr="00857AEE">
        <w:rPr>
          <w:rStyle w:val="StyleUnderline"/>
        </w:rPr>
        <w:t xml:space="preserve">few groups can exercise </w:t>
      </w:r>
      <w:r w:rsidRPr="00857AEE">
        <w:rPr>
          <w:rStyle w:val="Emphasis"/>
        </w:rPr>
        <w:t>strategic leverage</w:t>
      </w:r>
      <w:r w:rsidRPr="00857AEE">
        <w:rPr>
          <w:sz w:val="16"/>
        </w:rPr>
        <w:t xml:space="preserve"> </w:t>
      </w:r>
      <w:r w:rsidRPr="00857AEE">
        <w:rPr>
          <w:rStyle w:val="StyleUnderline"/>
        </w:rPr>
        <w:t>over an employer’s operations</w:t>
      </w:r>
      <w:r w:rsidRPr="00857AEE">
        <w:rPr>
          <w:sz w:val="16"/>
        </w:rPr>
        <w:t xml:space="preserve"> (like pilots or train drivers).</w:t>
      </w:r>
    </w:p>
    <w:p w14:paraId="257D2D4B" w14:textId="77777777" w:rsidR="00A2662A" w:rsidRPr="00857AEE" w:rsidRDefault="00A2662A" w:rsidP="00A2662A">
      <w:pPr>
        <w:rPr>
          <w:sz w:val="16"/>
        </w:rPr>
      </w:pPr>
      <w:r w:rsidRPr="00857AEE">
        <w:rPr>
          <w:sz w:val="16"/>
        </w:rPr>
        <w:t>Sometimes, this is because they aren’t providing essential services or because alternatives exist. And, sometimes this is because of low union density and strike-participation rates. The long-running strikes by the Rail, Maritime and Transport (RMT) workers’ union on the railways over driver-only operations (getting rid of guards) are a testament to that.</w:t>
      </w:r>
    </w:p>
    <w:p w14:paraId="4E3F4A9F" w14:textId="77777777" w:rsidR="00A2662A" w:rsidRPr="00857AEE" w:rsidRDefault="00A2662A" w:rsidP="00A2662A">
      <w:pPr>
        <w:rPr>
          <w:sz w:val="16"/>
        </w:rPr>
      </w:pPr>
      <w:r w:rsidRPr="00857AEE">
        <w:rPr>
          <w:sz w:val="16"/>
        </w:rPr>
        <w:t>So are strikes by workers at the end of a supply chain, unable to get support from workers further up it (for instance, if striking staff at a McDonald’s aren’t backed by the workers who supply the various goods and services the restaurant relies on). The logic here was aptly shown by a pub strike in Glasgow in the 1970s. Rather than try to close down the myriad of pubs by picketing — stretching the limited available numbers — the strikers went for the jugular by picketing at the brewery itself. With no beer, it was immaterial whether the pubs were open.</w:t>
      </w:r>
    </w:p>
    <w:p w14:paraId="6D1E8E53" w14:textId="77777777" w:rsidR="00A2662A" w:rsidRPr="00857AEE" w:rsidRDefault="00A2662A" w:rsidP="00A2662A">
      <w:pPr>
        <w:rPr>
          <w:sz w:val="16"/>
        </w:rPr>
      </w:pPr>
      <w:r w:rsidRPr="00857AEE">
        <w:rPr>
          <w:sz w:val="16"/>
        </w:rPr>
        <w:t>Rebuilding Solidarity</w:t>
      </w:r>
    </w:p>
    <w:p w14:paraId="4846FAD1" w14:textId="77777777" w:rsidR="00A2662A" w:rsidRPr="00857AEE" w:rsidRDefault="00A2662A" w:rsidP="00A2662A">
      <w:pPr>
        <w:rPr>
          <w:sz w:val="16"/>
        </w:rPr>
      </w:pPr>
      <w:r w:rsidRPr="00857AEE">
        <w:rPr>
          <w:sz w:val="16"/>
        </w:rPr>
        <w:t xml:space="preserve">If Labour </w:t>
      </w:r>
      <w:r w:rsidRPr="00AE763F">
        <w:rPr>
          <w:rStyle w:val="Emphasis"/>
          <w:highlight w:val="cyan"/>
        </w:rPr>
        <w:t>repeal</w:t>
      </w:r>
      <w:r w:rsidRPr="00857AEE">
        <w:rPr>
          <w:sz w:val="16"/>
        </w:rPr>
        <w:t xml:space="preserve"> the </w:t>
      </w:r>
      <w:r w:rsidRPr="00AE763F">
        <w:rPr>
          <w:rStyle w:val="Emphasis"/>
          <w:highlight w:val="cyan"/>
        </w:rPr>
        <w:t>ban</w:t>
      </w:r>
      <w:r w:rsidRPr="00857AEE">
        <w:rPr>
          <w:sz w:val="16"/>
        </w:rPr>
        <w:t xml:space="preserve"> </w:t>
      </w:r>
      <w:r w:rsidRPr="00857AEE">
        <w:rPr>
          <w:rStyle w:val="StyleUnderline"/>
        </w:rPr>
        <w:t>on</w:t>
      </w:r>
      <w:r w:rsidRPr="00857AEE">
        <w:rPr>
          <w:sz w:val="16"/>
        </w:rPr>
        <w:t xml:space="preserve"> lawful </w:t>
      </w:r>
      <w:r w:rsidRPr="00857AEE">
        <w:rPr>
          <w:rStyle w:val="Emphasis"/>
        </w:rPr>
        <w:t>secondary action</w:t>
      </w:r>
      <w:r w:rsidRPr="00857AEE">
        <w:rPr>
          <w:sz w:val="16"/>
        </w:rPr>
        <w:t xml:space="preserve">, this </w:t>
      </w:r>
      <w:r w:rsidRPr="00857AEE">
        <w:rPr>
          <w:rStyle w:val="StyleUnderline"/>
        </w:rPr>
        <w:t xml:space="preserve">would </w:t>
      </w:r>
      <w:r w:rsidRPr="00AE763F">
        <w:rPr>
          <w:rStyle w:val="StyleUnderline"/>
          <w:highlight w:val="cyan"/>
        </w:rPr>
        <w:t>provide</w:t>
      </w:r>
      <w:r w:rsidRPr="00857AEE">
        <w:rPr>
          <w:sz w:val="16"/>
        </w:rPr>
        <w:t xml:space="preserve"> an </w:t>
      </w:r>
      <w:r w:rsidRPr="00857AEE">
        <w:rPr>
          <w:rStyle w:val="StyleUnderline"/>
        </w:rPr>
        <w:t>opportunity for</w:t>
      </w:r>
      <w:r w:rsidRPr="00857AEE">
        <w:rPr>
          <w:sz w:val="16"/>
        </w:rPr>
        <w:t xml:space="preserve"> the tradition of </w:t>
      </w:r>
      <w:r w:rsidRPr="00AE763F">
        <w:rPr>
          <w:rStyle w:val="Emphasis"/>
          <w:highlight w:val="cyan"/>
        </w:rPr>
        <w:t>solidarity action</w:t>
      </w:r>
      <w:r w:rsidRPr="00AE763F">
        <w:rPr>
          <w:sz w:val="16"/>
          <w:highlight w:val="cyan"/>
        </w:rPr>
        <w:t xml:space="preserve"> </w:t>
      </w:r>
      <w:r w:rsidRPr="00AE763F">
        <w:rPr>
          <w:rStyle w:val="StyleUnderline"/>
          <w:highlight w:val="cyan"/>
        </w:rPr>
        <w:t>to be</w:t>
      </w:r>
      <w:r w:rsidRPr="00857AEE">
        <w:rPr>
          <w:rStyle w:val="StyleUnderline"/>
        </w:rPr>
        <w:t xml:space="preserve"> </w:t>
      </w:r>
      <w:r w:rsidRPr="00AE763F">
        <w:rPr>
          <w:rStyle w:val="StyleUnderline"/>
          <w:highlight w:val="cyan"/>
        </w:rPr>
        <w:t>rebuilt</w:t>
      </w:r>
      <w:r w:rsidRPr="00857AEE">
        <w:rPr>
          <w:sz w:val="16"/>
        </w:rPr>
        <w:t>. But there are three further legal reforms that are needed to allow the effect of the repeal to fully flourish.</w:t>
      </w:r>
    </w:p>
    <w:p w14:paraId="6610F6B8" w14:textId="77777777" w:rsidR="00A2662A" w:rsidRDefault="00A2662A" w:rsidP="00A2662A"/>
    <w:p w14:paraId="33D5E608" w14:textId="77777777" w:rsidR="00A2662A" w:rsidRPr="00716756" w:rsidRDefault="00A2662A" w:rsidP="00A2662A"/>
    <w:p w14:paraId="2FE69E0B" w14:textId="77777777" w:rsidR="00A2662A" w:rsidRDefault="00A2662A" w:rsidP="00A2662A">
      <w:pPr>
        <w:pStyle w:val="Heading2"/>
      </w:pPr>
      <w:r>
        <w:t>OFF</w:t>
      </w:r>
    </w:p>
    <w:p w14:paraId="3D49DD5E" w14:textId="77777777" w:rsidR="00A2662A" w:rsidRDefault="00A2662A" w:rsidP="00A2662A">
      <w:pPr>
        <w:pStyle w:val="Heading3"/>
      </w:pPr>
      <w:r>
        <w:t>ASPEC---2AC</w:t>
      </w:r>
    </w:p>
    <w:p w14:paraId="55BE4307" w14:textId="77777777" w:rsidR="00A2662A" w:rsidRDefault="00A2662A" w:rsidP="00A2662A"/>
    <w:p w14:paraId="7F1E4240" w14:textId="77777777" w:rsidR="00A2662A" w:rsidRDefault="00A2662A" w:rsidP="00A2662A">
      <w:pPr>
        <w:pStyle w:val="Heading3"/>
      </w:pPr>
      <w:r>
        <w:t>T----CBR---2AC</w:t>
      </w:r>
    </w:p>
    <w:p w14:paraId="46E081DE" w14:textId="77777777" w:rsidR="00A2662A" w:rsidRDefault="00A2662A" w:rsidP="00A2662A">
      <w:pPr>
        <w:pStyle w:val="Heading4"/>
      </w:pPr>
      <w:r>
        <w:t xml:space="preserve">Strengthening the right to strike strengthens collective bargaining. </w:t>
      </w:r>
    </w:p>
    <w:p w14:paraId="2DE2FBCA" w14:textId="77777777" w:rsidR="00A2662A" w:rsidRPr="00D004AE" w:rsidRDefault="00A2662A" w:rsidP="00A2662A">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77E23B90" w14:textId="77777777" w:rsidR="00A2662A" w:rsidRPr="00D004AE" w:rsidRDefault="00A2662A" w:rsidP="00A2662A">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3D13F295" w14:textId="77777777" w:rsidR="00A2662A" w:rsidRPr="00D004AE" w:rsidRDefault="00A2662A" w:rsidP="00A2662A">
      <w:pPr>
        <w:rPr>
          <w:sz w:val="16"/>
        </w:rPr>
      </w:pPr>
      <w:r w:rsidRPr="00D004AE">
        <w:rPr>
          <w:sz w:val="16"/>
        </w:rPr>
        <w:t>&lt;&lt;TEXT CONDENSED, NONE OMITTED&gt;&gt;</w:t>
      </w:r>
    </w:p>
    <w:p w14:paraId="414E0DEE" w14:textId="77777777" w:rsidR="00A2662A" w:rsidRPr="00D004AE" w:rsidRDefault="00A2662A" w:rsidP="00A2662A">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6A792818" w14:textId="77777777" w:rsidR="00A2662A" w:rsidRPr="00D004AE" w:rsidRDefault="00A2662A" w:rsidP="00A2662A">
      <w:pPr>
        <w:rPr>
          <w:sz w:val="16"/>
        </w:rPr>
      </w:pPr>
      <w:r w:rsidRPr="00D004AE">
        <w:rPr>
          <w:sz w:val="16"/>
        </w:rPr>
        <w:t>&lt;&lt;PARAGRAPH BREAKS RESUME&gt;&gt;</w:t>
      </w:r>
    </w:p>
    <w:p w14:paraId="4504093E" w14:textId="77777777" w:rsidR="00A2662A" w:rsidRPr="00D004AE" w:rsidRDefault="00A2662A" w:rsidP="00A2662A">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46E37846" w14:textId="77777777" w:rsidR="00A2662A" w:rsidRPr="00F64AC1" w:rsidRDefault="00A2662A" w:rsidP="00A2662A">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1F89ECB9" w14:textId="77777777" w:rsidR="00A2662A" w:rsidRDefault="00A2662A" w:rsidP="00A2662A">
      <w:pPr>
        <w:pStyle w:val="Heading4"/>
      </w:pPr>
      <w:r>
        <w:t>Counter-interp:</w:t>
      </w:r>
    </w:p>
    <w:p w14:paraId="094B4024" w14:textId="77777777" w:rsidR="00A2662A" w:rsidRDefault="00A2662A" w:rsidP="00A2662A">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26E84AC5" w14:textId="77777777" w:rsidR="00A2662A" w:rsidRPr="006973E6" w:rsidRDefault="00A2662A" w:rsidP="00A2662A">
      <w:r w:rsidRPr="0019409A">
        <w:rPr>
          <w:rStyle w:val="Style13ptBold"/>
        </w:rPr>
        <w:t>Hebdon ’14</w:t>
      </w:r>
      <w:r>
        <w:t xml:space="preserve"> [Robert; Spring 2014; Associate Dean and Professor in Management at McGill University; Nevada Law Journal, “Public Sector Labor Policy: A Human Rights Approach,” vol. 14]</w:t>
      </w:r>
    </w:p>
    <w:p w14:paraId="3889290E" w14:textId="77777777" w:rsidR="00A2662A" w:rsidRPr="006973E6" w:rsidRDefault="00A2662A" w:rsidP="00A2662A">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00F8CE7D" w14:textId="77777777" w:rsidR="00A2662A" w:rsidRPr="006973E6" w:rsidRDefault="00A2662A" w:rsidP="00A2662A">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64164110" w14:textId="77777777" w:rsidR="00A2662A" w:rsidRPr="00C1649F" w:rsidRDefault="00A2662A" w:rsidP="00A2662A">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44CAF0BC" w14:textId="77777777" w:rsidR="00A2662A" w:rsidRPr="00C1649F" w:rsidRDefault="00A2662A" w:rsidP="00A2662A">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38822D25" w14:textId="77777777" w:rsidR="00A2662A" w:rsidRPr="00C1649F" w:rsidRDefault="00A2662A" w:rsidP="00A2662A">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750ABDE7" w14:textId="77777777" w:rsidR="00A2662A" w:rsidRPr="00C1649F" w:rsidRDefault="00A2662A" w:rsidP="00A2662A">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3824427A" w14:textId="77777777" w:rsidR="00A2662A" w:rsidRPr="00C1649F" w:rsidRDefault="00A2662A" w:rsidP="00A2662A">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62170A06" w14:textId="77777777" w:rsidR="00A2662A" w:rsidRPr="006973E6" w:rsidRDefault="00A2662A" w:rsidP="00A2662A">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28E881DD" w14:textId="77777777" w:rsidR="00A2662A" w:rsidRPr="006973E6" w:rsidRDefault="00A2662A" w:rsidP="00A2662A">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7ACAD486" w14:textId="77777777" w:rsidR="00A2662A" w:rsidRPr="006973E6" w:rsidRDefault="00A2662A" w:rsidP="00A2662A">
      <w:pPr>
        <w:rPr>
          <w:sz w:val="16"/>
        </w:rPr>
      </w:pPr>
      <w:r w:rsidRPr="006973E6">
        <w:rPr>
          <w:sz w:val="16"/>
        </w:rPr>
        <w:t>A) North Carolina</w:t>
      </w:r>
    </w:p>
    <w:p w14:paraId="5247FF55" w14:textId="77777777" w:rsidR="00A2662A" w:rsidRPr="006973E6" w:rsidRDefault="00A2662A" w:rsidP="00A2662A">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2F1B3406" w14:textId="77777777" w:rsidR="00A2662A" w:rsidRPr="006973E6" w:rsidRDefault="00A2662A" w:rsidP="00A2662A">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41A7A358" w14:textId="77777777" w:rsidR="00A2662A" w:rsidRPr="006973E6" w:rsidRDefault="00A2662A" w:rsidP="00A2662A">
      <w:pPr>
        <w:rPr>
          <w:sz w:val="16"/>
        </w:rPr>
      </w:pPr>
      <w:r w:rsidRPr="006973E6">
        <w:rPr>
          <w:sz w:val="16"/>
        </w:rPr>
        <w:t>… .</w:t>
      </w:r>
    </w:p>
    <w:p w14:paraId="573246A7" w14:textId="77777777" w:rsidR="00A2662A" w:rsidRPr="006973E6" w:rsidRDefault="00A2662A" w:rsidP="00A2662A">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3ECD4CC9" w14:textId="77777777" w:rsidR="00A2662A" w:rsidRPr="006973E6" w:rsidRDefault="00A2662A" w:rsidP="00A2662A">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650785DF" w14:textId="77777777" w:rsidR="00A2662A" w:rsidRPr="006973E6" w:rsidRDefault="00A2662A" w:rsidP="00A2662A">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6CA7A775" w14:textId="77777777" w:rsidR="00A2662A" w:rsidRPr="006973E6" w:rsidRDefault="00A2662A" w:rsidP="00A2662A">
      <w:pPr>
        <w:rPr>
          <w:sz w:val="16"/>
        </w:rPr>
      </w:pPr>
      <w:r w:rsidRPr="006973E6">
        <w:rPr>
          <w:sz w:val="16"/>
        </w:rPr>
        <w:t>B) New York</w:t>
      </w:r>
    </w:p>
    <w:p w14:paraId="76D01F79" w14:textId="77777777" w:rsidR="00A2662A" w:rsidRPr="006973E6" w:rsidRDefault="00A2662A" w:rsidP="00A2662A">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29545B6C" w14:textId="77777777" w:rsidR="00A2662A" w:rsidRPr="006973E6" w:rsidRDefault="00A2662A" w:rsidP="00A2662A">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2443F875" w14:textId="77777777" w:rsidR="00A2662A" w:rsidRPr="006973E6" w:rsidRDefault="00A2662A" w:rsidP="00A2662A">
      <w:pPr>
        <w:rPr>
          <w:sz w:val="16"/>
        </w:rPr>
      </w:pPr>
      <w:r w:rsidRPr="006973E6">
        <w:rPr>
          <w:sz w:val="16"/>
        </w:rPr>
        <w:t>The key recommendations of the CFA were the following:</w:t>
      </w:r>
    </w:p>
    <w:p w14:paraId="5E9F5926" w14:textId="77777777" w:rsidR="00A2662A" w:rsidRPr="006973E6" w:rsidRDefault="00A2662A" w:rsidP="00A2662A">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222BECEF" w14:textId="77777777" w:rsidR="00A2662A" w:rsidRPr="006973E6" w:rsidRDefault="00A2662A" w:rsidP="00A2662A">
      <w:pPr>
        <w:rPr>
          <w:sz w:val="16"/>
        </w:rPr>
      </w:pPr>
      <w:r w:rsidRPr="006973E6">
        <w:rPr>
          <w:sz w:val="16"/>
        </w:rPr>
        <w:t>… .</w:t>
      </w:r>
    </w:p>
    <w:p w14:paraId="0A2D5668" w14:textId="77777777" w:rsidR="00A2662A" w:rsidRPr="006973E6" w:rsidRDefault="00A2662A" w:rsidP="00A2662A">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0858957F" w14:textId="77777777" w:rsidR="00A2662A" w:rsidRPr="006973E6" w:rsidRDefault="00A2662A" w:rsidP="00A2662A">
      <w:pPr>
        <w:rPr>
          <w:sz w:val="16"/>
        </w:rPr>
      </w:pPr>
      <w:r w:rsidRPr="006973E6">
        <w:rPr>
          <w:sz w:val="16"/>
        </w:rPr>
        <w:t>(e) The Committee urges the Government to keep it informed of developments in respect of all above recommendations.</w:t>
      </w:r>
    </w:p>
    <w:p w14:paraId="496BE814" w14:textId="77777777" w:rsidR="00A2662A" w:rsidRPr="006973E6" w:rsidRDefault="00A2662A" w:rsidP="00A2662A">
      <w:pPr>
        <w:rPr>
          <w:sz w:val="16"/>
        </w:rPr>
      </w:pPr>
      <w:r w:rsidRPr="006973E6">
        <w:rPr>
          <w:sz w:val="16"/>
        </w:rPr>
        <w:t>(f) The Committee invites the Government to consider taking the necessary measures for the ratification of Conventions Nos 87 and 98. 47</w:t>
      </w:r>
    </w:p>
    <w:p w14:paraId="4BB310EB" w14:textId="77777777" w:rsidR="00A2662A" w:rsidRDefault="00A2662A" w:rsidP="00A2662A">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2F9CF66B" w14:textId="77777777" w:rsidR="00A2662A" w:rsidRPr="006973E6" w:rsidRDefault="00A2662A" w:rsidP="00A2662A">
      <w:pPr>
        <w:rPr>
          <w:sz w:val="16"/>
        </w:rPr>
      </w:pPr>
      <w:r>
        <w:rPr>
          <w:sz w:val="16"/>
        </w:rPr>
        <w:t>&lt;&lt;TEXT CONDENSED, NONE OMITTED&gt;&gt;</w:t>
      </w:r>
    </w:p>
    <w:p w14:paraId="33A621B1" w14:textId="77777777" w:rsidR="00A2662A" w:rsidRPr="001457AA" w:rsidRDefault="00A2662A" w:rsidP="00A2662A">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07674D55" w14:textId="77777777" w:rsidR="00A2662A" w:rsidRPr="005B3089" w:rsidRDefault="00A2662A" w:rsidP="00A2662A">
      <w:pPr>
        <w:rPr>
          <w:sz w:val="16"/>
        </w:rPr>
      </w:pPr>
      <w:r w:rsidRPr="005B3089">
        <w:rPr>
          <w:sz w:val="16"/>
        </w:rPr>
        <w:t>&lt;&lt;PARAGRAPH BREAKS RESUME&gt;&gt;</w:t>
      </w:r>
    </w:p>
    <w:p w14:paraId="210E7B0A" w14:textId="77777777" w:rsidR="00A2662A" w:rsidRPr="005B3089" w:rsidRDefault="00A2662A" w:rsidP="00A2662A">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4392FB36" w14:textId="77777777" w:rsidR="00A2662A" w:rsidRPr="005B3089" w:rsidRDefault="00A2662A" w:rsidP="00A2662A">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78BC1284" w14:textId="77777777" w:rsidR="00A2662A" w:rsidRPr="005B3089" w:rsidRDefault="00A2662A" w:rsidP="00A2662A">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621F523B" w14:textId="77777777" w:rsidR="00A2662A" w:rsidRPr="005B3089" w:rsidRDefault="00A2662A" w:rsidP="00A2662A">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66A27A12" w14:textId="77777777" w:rsidR="00A2662A" w:rsidRDefault="00A2662A" w:rsidP="00A2662A">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0232002D" w14:textId="77777777" w:rsidR="00A2662A" w:rsidRDefault="00A2662A" w:rsidP="00A2662A">
      <w:pPr>
        <w:pStyle w:val="Heading4"/>
      </w:pPr>
      <w:r>
        <w:t>PREFER:</w:t>
      </w:r>
    </w:p>
    <w:p w14:paraId="533D6695" w14:textId="77777777" w:rsidR="00A2662A" w:rsidRDefault="00A2662A" w:rsidP="00A2662A">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759550B9" w14:textId="77777777" w:rsidR="00A2662A" w:rsidRPr="006C3CAE" w:rsidRDefault="00A2662A" w:rsidP="00A2662A">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7C46BDF1" w14:textId="77777777" w:rsidR="00A2662A" w:rsidRDefault="00A2662A" w:rsidP="00A2662A">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40F1C6C1" w14:textId="77777777" w:rsidR="00A2662A" w:rsidRPr="00817AB4" w:rsidRDefault="00A2662A" w:rsidP="00A2662A">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1662ABDD" w14:textId="77777777" w:rsidR="00A2662A" w:rsidRPr="00817AB4" w:rsidRDefault="00A2662A" w:rsidP="00A2662A">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6267F747" w14:textId="77777777" w:rsidR="00A2662A" w:rsidRPr="00770056" w:rsidRDefault="00A2662A" w:rsidP="00A2662A">
      <w:pPr>
        <w:pStyle w:val="Heading3"/>
      </w:pPr>
      <w:bookmarkStart w:id="3" w:name="_Hlk209958680"/>
      <w:r w:rsidRPr="00770056">
        <w:t>Rights PIC---2AC</w:t>
      </w:r>
    </w:p>
    <w:p w14:paraId="49864F43" w14:textId="77777777" w:rsidR="00A2662A" w:rsidRDefault="00A2662A" w:rsidP="00A2662A">
      <w:pPr>
        <w:pStyle w:val="Heading4"/>
      </w:pPr>
      <w:r>
        <w:t xml:space="preserve">‘Legal rights’ are privileges that </w:t>
      </w:r>
      <w:r>
        <w:rPr>
          <w:u w:val="single"/>
        </w:rPr>
        <w:t>result</w:t>
      </w:r>
      <w:r>
        <w:t xml:space="preserve"> from </w:t>
      </w:r>
      <w:r>
        <w:rPr>
          <w:u w:val="single"/>
        </w:rPr>
        <w:t>any</w:t>
      </w:r>
      <w:r>
        <w:t xml:space="preserve"> law.</w:t>
      </w:r>
    </w:p>
    <w:p w14:paraId="409B8978" w14:textId="77777777" w:rsidR="00A2662A" w:rsidRPr="00CC0321" w:rsidRDefault="00A2662A" w:rsidP="00A2662A">
      <w:r w:rsidRPr="00CC0321">
        <w:rPr>
          <w:b/>
          <w:bCs/>
          <w:sz w:val="26"/>
          <w:szCs w:val="26"/>
        </w:rPr>
        <w:t>Cornell Law</w:t>
      </w:r>
      <w:r>
        <w:t xml:space="preserve"> </w:t>
      </w:r>
      <w:r w:rsidRPr="00CC0321">
        <w:rPr>
          <w:b/>
          <w:bCs/>
          <w:sz w:val="26"/>
          <w:szCs w:val="26"/>
        </w:rPr>
        <w:t>’12</w:t>
      </w:r>
      <w:r>
        <w:t xml:space="preserve"> [Legal Information Institute of Cornell Law; carbon dated to June 12; Cornell Law School, “Right,” https://www.law.cornell.edu/wex/right]</w:t>
      </w:r>
    </w:p>
    <w:p w14:paraId="29F5890D" w14:textId="77777777" w:rsidR="00A2662A" w:rsidRPr="005460AD" w:rsidRDefault="00A2662A" w:rsidP="00A2662A">
      <w:pPr>
        <w:rPr>
          <w:sz w:val="16"/>
        </w:rPr>
      </w:pPr>
      <w:r w:rsidRPr="005460AD">
        <w:rPr>
          <w:sz w:val="16"/>
        </w:rPr>
        <w:t>Right</w:t>
      </w:r>
    </w:p>
    <w:p w14:paraId="4B978400" w14:textId="77777777" w:rsidR="00A2662A" w:rsidRPr="005460AD" w:rsidRDefault="00A2662A" w:rsidP="00A2662A">
      <w:pPr>
        <w:rPr>
          <w:sz w:val="16"/>
        </w:rPr>
      </w:pPr>
      <w:r w:rsidRPr="00C21766">
        <w:rPr>
          <w:rStyle w:val="Emphasis"/>
          <w:highlight w:val="cyan"/>
        </w:rPr>
        <w:t>1</w:t>
      </w:r>
      <w:r w:rsidRPr="00C21766">
        <w:rPr>
          <w:rStyle w:val="StyleUnderline"/>
          <w:highlight w:val="cyan"/>
        </w:rPr>
        <w:t>. A</w:t>
      </w:r>
      <w:r w:rsidRPr="00C21766">
        <w:rPr>
          <w:rStyle w:val="StyleUnderline"/>
        </w:rPr>
        <w:t xml:space="preserve"> power or </w:t>
      </w:r>
      <w:r w:rsidRPr="00C21766">
        <w:rPr>
          <w:rStyle w:val="Emphasis"/>
          <w:highlight w:val="cyan"/>
        </w:rPr>
        <w:t>privilege</w:t>
      </w:r>
      <w:r w:rsidRPr="00C21766">
        <w:rPr>
          <w:rStyle w:val="StyleUnderline"/>
          <w:highlight w:val="cyan"/>
        </w:rPr>
        <w:t xml:space="preserve"> held</w:t>
      </w:r>
      <w:r w:rsidRPr="005460AD">
        <w:rPr>
          <w:sz w:val="16"/>
        </w:rPr>
        <w:t xml:space="preserve"> by the general public </w:t>
      </w:r>
      <w:r w:rsidRPr="00C21766">
        <w:rPr>
          <w:rStyle w:val="StyleUnderline"/>
          <w:highlight w:val="cyan"/>
        </w:rPr>
        <w:t>as</w:t>
      </w:r>
      <w:r w:rsidRPr="00C21766">
        <w:rPr>
          <w:rStyle w:val="StyleUnderline"/>
        </w:rPr>
        <w:t xml:space="preserve"> the </w:t>
      </w:r>
      <w:r w:rsidRPr="00C21766">
        <w:rPr>
          <w:rStyle w:val="Emphasis"/>
          <w:highlight w:val="cyan"/>
        </w:rPr>
        <w:t>result</w:t>
      </w:r>
      <w:r w:rsidRPr="00C21766">
        <w:rPr>
          <w:rStyle w:val="StyleUnderline"/>
          <w:highlight w:val="cyan"/>
        </w:rPr>
        <w:t xml:space="preserve"> of</w:t>
      </w:r>
      <w:r w:rsidRPr="00C21766">
        <w:rPr>
          <w:rStyle w:val="StyleUnderline"/>
        </w:rPr>
        <w:t xml:space="preserve"> a</w:t>
      </w:r>
      <w:r w:rsidRPr="005460AD">
        <w:rPr>
          <w:sz w:val="16"/>
        </w:rPr>
        <w:t> </w:t>
      </w:r>
      <w:r w:rsidRPr="00EA3273">
        <w:rPr>
          <w:sz w:val="16"/>
        </w:rPr>
        <w:t>constitution</w:t>
      </w:r>
      <w:r w:rsidRPr="005460AD">
        <w:rPr>
          <w:sz w:val="16"/>
        </w:rPr>
        <w:t>, </w:t>
      </w:r>
      <w:r w:rsidRPr="00C21766">
        <w:rPr>
          <w:rStyle w:val="StyleUnderline"/>
          <w:highlight w:val="cyan"/>
        </w:rPr>
        <w:t>statute</w:t>
      </w:r>
      <w:r w:rsidRPr="005460AD">
        <w:rPr>
          <w:sz w:val="16"/>
        </w:rPr>
        <w:t>, </w:t>
      </w:r>
      <w:r w:rsidRPr="00EA3273">
        <w:rPr>
          <w:sz w:val="16"/>
        </w:rPr>
        <w:t>regulation</w:t>
      </w:r>
      <w:r w:rsidRPr="005460AD">
        <w:rPr>
          <w:sz w:val="16"/>
        </w:rPr>
        <w:t>, </w:t>
      </w:r>
      <w:r w:rsidRPr="00EA3273">
        <w:rPr>
          <w:sz w:val="16"/>
        </w:rPr>
        <w:t>judicial precedent</w:t>
      </w:r>
      <w:r w:rsidRPr="005460AD">
        <w:rPr>
          <w:sz w:val="16"/>
        </w:rPr>
        <w:t xml:space="preserve">, </w:t>
      </w:r>
      <w:r w:rsidRPr="00C21766">
        <w:rPr>
          <w:rStyle w:val="StyleUnderline"/>
          <w:highlight w:val="cyan"/>
        </w:rPr>
        <w:t xml:space="preserve">or </w:t>
      </w:r>
      <w:r w:rsidRPr="00C21766">
        <w:rPr>
          <w:rStyle w:val="Emphasis"/>
          <w:highlight w:val="cyan"/>
        </w:rPr>
        <w:t>other</w:t>
      </w:r>
      <w:r w:rsidRPr="00C21766">
        <w:rPr>
          <w:rStyle w:val="StyleUnderline"/>
        </w:rPr>
        <w:t xml:space="preserve"> type of </w:t>
      </w:r>
      <w:r w:rsidRPr="00C21766">
        <w:rPr>
          <w:rStyle w:val="StyleUnderline"/>
          <w:highlight w:val="cyan"/>
        </w:rPr>
        <w:t>law</w:t>
      </w:r>
      <w:r w:rsidRPr="005460AD">
        <w:rPr>
          <w:sz w:val="16"/>
        </w:rPr>
        <w:t>.</w:t>
      </w:r>
    </w:p>
    <w:p w14:paraId="0EAFCA65" w14:textId="77777777" w:rsidR="00A2662A" w:rsidRDefault="00A2662A" w:rsidP="00A2662A">
      <w:pPr>
        <w:rPr>
          <w:sz w:val="16"/>
        </w:rPr>
      </w:pPr>
      <w:r w:rsidRPr="00C21766">
        <w:rPr>
          <w:rStyle w:val="Emphasis"/>
          <w:highlight w:val="cyan"/>
        </w:rPr>
        <w:t>2</w:t>
      </w:r>
      <w:r w:rsidRPr="00C21766">
        <w:rPr>
          <w:rStyle w:val="StyleUnderline"/>
          <w:highlight w:val="cyan"/>
        </w:rPr>
        <w:t xml:space="preserve">. A </w:t>
      </w:r>
      <w:r w:rsidRPr="00C21766">
        <w:rPr>
          <w:rStyle w:val="Emphasis"/>
          <w:highlight w:val="cyan"/>
        </w:rPr>
        <w:t>legal</w:t>
      </w:r>
      <w:r w:rsidRPr="00C21766">
        <w:rPr>
          <w:rStyle w:val="StyleUnderline"/>
        </w:rPr>
        <w:t>ly enforceable </w:t>
      </w:r>
      <w:r w:rsidRPr="00C21766">
        <w:rPr>
          <w:rStyle w:val="StyleUnderline"/>
          <w:highlight w:val="cyan"/>
        </w:rPr>
        <w:t>claim</w:t>
      </w:r>
      <w:r w:rsidRPr="005460AD">
        <w:rPr>
          <w:sz w:val="16"/>
        </w:rPr>
        <w:t> held by someone as the result of specific events or transactions. For instance, someone who enters a </w:t>
      </w:r>
      <w:r w:rsidRPr="00EA3273">
        <w:rPr>
          <w:sz w:val="16"/>
        </w:rPr>
        <w:t>contract</w:t>
      </w:r>
      <w:r w:rsidRPr="005460AD">
        <w:rPr>
          <w:sz w:val="16"/>
        </w:rPr>
        <w:t> has the right to expect performance from the other party or proper compensation for non-performance.</w:t>
      </w:r>
    </w:p>
    <w:p w14:paraId="08F448BB" w14:textId="77777777" w:rsidR="00A2662A" w:rsidRPr="005D0860" w:rsidRDefault="00A2662A" w:rsidP="00A2662A">
      <w:pPr>
        <w:pStyle w:val="Heading4"/>
      </w:pPr>
      <w:r>
        <w:t>Rights are key:</w:t>
      </w:r>
    </w:p>
    <w:p w14:paraId="1E96DEB7" w14:textId="77777777" w:rsidR="00A2662A" w:rsidRDefault="00A2662A" w:rsidP="00A2662A">
      <w:pPr>
        <w:pStyle w:val="Heading4"/>
      </w:pPr>
      <w:r>
        <w:t xml:space="preserve">Lack of rights causes circumvention, can’t signal, and chills speech. </w:t>
      </w:r>
    </w:p>
    <w:p w14:paraId="1CEACF79" w14:textId="77777777" w:rsidR="00A2662A" w:rsidRPr="00EE5CA1" w:rsidRDefault="00A2662A" w:rsidP="00A2662A">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77262940" w14:textId="77777777" w:rsidR="00A2662A" w:rsidRPr="008D25E8" w:rsidRDefault="00A2662A" w:rsidP="00A2662A">
      <w:pPr>
        <w:rPr>
          <w:sz w:val="16"/>
        </w:rPr>
      </w:pPr>
      <w:r w:rsidRPr="00844329">
        <w:rPr>
          <w:rStyle w:val="StyleUnderline"/>
          <w:highlight w:val="cyan"/>
        </w:rPr>
        <w:t>Employees</w:t>
      </w:r>
      <w:r w:rsidRPr="008D25E8">
        <w:rPr>
          <w:sz w:val="16"/>
        </w:rPr>
        <w:t xml:space="preserve"> covered by the NLRA have also </w:t>
      </w:r>
      <w:r w:rsidRPr="00844329">
        <w:rPr>
          <w:rStyle w:val="StyleUnderline"/>
          <w:highlight w:val="cyan"/>
        </w:rPr>
        <w:t>increasingly exercised</w:t>
      </w:r>
      <w:r w:rsidRPr="008D25E8">
        <w:rPr>
          <w:rStyle w:val="StyleUnderline"/>
        </w:rPr>
        <w:t xml:space="preserve"> the </w:t>
      </w:r>
      <w:r w:rsidRPr="00844329">
        <w:rPr>
          <w:rStyle w:val="Emphasis"/>
          <w:highlight w:val="cyan"/>
        </w:rPr>
        <w:t>right</w:t>
      </w:r>
      <w:r w:rsidRPr="00844329">
        <w:rPr>
          <w:rStyle w:val="StyleUnderline"/>
          <w:highlight w:val="cyan"/>
        </w:rPr>
        <w:t xml:space="preserve"> to </w:t>
      </w:r>
      <w:r w:rsidRPr="00844329">
        <w:rPr>
          <w:rStyle w:val="Emphasis"/>
          <w:highlight w:val="cyan"/>
        </w:rPr>
        <w:t>strike</w:t>
      </w:r>
      <w:r w:rsidRPr="008D25E8">
        <w:rPr>
          <w:sz w:val="16"/>
        </w:rPr>
        <w:t xml:space="preserve"> in ways that push against or even defy existing law’s boundaries, again </w:t>
      </w:r>
      <w:r w:rsidRPr="00844329">
        <w:rPr>
          <w:rStyle w:val="StyleUnderline"/>
          <w:highlight w:val="cyan"/>
        </w:rPr>
        <w:t>insisting</w:t>
      </w:r>
      <w:r w:rsidRPr="008D25E8">
        <w:rPr>
          <w:rStyle w:val="StyleUnderline"/>
        </w:rPr>
        <w:t xml:space="preserve"> on strikes </w:t>
      </w:r>
      <w:r w:rsidRPr="00844329">
        <w:rPr>
          <w:rStyle w:val="StyleUnderline"/>
          <w:highlight w:val="cyan"/>
        </w:rPr>
        <w:t>as</w:t>
      </w:r>
      <w:r w:rsidRPr="00844329">
        <w:rPr>
          <w:sz w:val="16"/>
          <w:highlight w:val="cyan"/>
        </w:rPr>
        <w:t xml:space="preserve"> </w:t>
      </w:r>
      <w:r w:rsidRPr="00844329">
        <w:rPr>
          <w:rStyle w:val="Emphasis"/>
          <w:highlight w:val="cyan"/>
        </w:rPr>
        <w:t>fundamental</w:t>
      </w:r>
      <w:r w:rsidRPr="008D25E8">
        <w:rPr>
          <w:rStyle w:val="Emphasis"/>
        </w:rPr>
        <w:t xml:space="preserve"> </w:t>
      </w:r>
      <w:r w:rsidRPr="00844329">
        <w:rPr>
          <w:rStyle w:val="Emphasis"/>
          <w:highlight w:val="cyan"/>
        </w:rPr>
        <w:t>rights</w:t>
      </w:r>
      <w:r w:rsidRPr="008D25E8">
        <w:rPr>
          <w:sz w:val="16"/>
        </w:rPr>
        <w:t xml:space="preserve">, </w:t>
      </w:r>
      <w:r w:rsidRPr="008D25E8">
        <w:rPr>
          <w:rStyle w:val="StyleUnderline"/>
        </w:rPr>
        <w:t xml:space="preserve">essential </w:t>
      </w:r>
      <w:r w:rsidRPr="00844329">
        <w:rPr>
          <w:rStyle w:val="StyleUnderline"/>
          <w:highlight w:val="cyan"/>
        </w:rPr>
        <w:t>to</w:t>
      </w:r>
      <w:r w:rsidRPr="008D25E8">
        <w:rPr>
          <w:sz w:val="16"/>
        </w:rPr>
        <w:t xml:space="preserve"> a system of </w:t>
      </w:r>
      <w:r w:rsidRPr="00844329">
        <w:rPr>
          <w:rStyle w:val="Emphasis"/>
          <w:highlight w:val="cyan"/>
        </w:rPr>
        <w:t>free labor</w:t>
      </w:r>
      <w:r w:rsidRPr="008D25E8">
        <w:rPr>
          <w:sz w:val="16"/>
        </w:rPr>
        <w:t xml:space="preserve">, </w:t>
      </w:r>
      <w:r w:rsidRPr="008D25E8">
        <w:rPr>
          <w:rStyle w:val="StyleUnderline"/>
        </w:rPr>
        <w:t xml:space="preserve">freedom of </w:t>
      </w:r>
      <w:r w:rsidRPr="00844329">
        <w:rPr>
          <w:rStyle w:val="Emphasis"/>
          <w:highlight w:val="cyan"/>
        </w:rPr>
        <w:t>speech</w:t>
      </w:r>
      <w:r w:rsidRPr="00844329">
        <w:rPr>
          <w:sz w:val="16"/>
          <w:highlight w:val="cyan"/>
        </w:rPr>
        <w:t xml:space="preserve">, </w:t>
      </w:r>
      <w:r w:rsidRPr="00844329">
        <w:rPr>
          <w:rStyle w:val="StyleUnderline"/>
          <w:highlight w:val="cyan"/>
        </w:rPr>
        <w:t>and</w:t>
      </w:r>
      <w:r w:rsidRPr="00844329">
        <w:rPr>
          <w:sz w:val="16"/>
          <w:highlight w:val="cyan"/>
        </w:rPr>
        <w:t xml:space="preserve"> </w:t>
      </w:r>
      <w:r w:rsidRPr="00844329">
        <w:rPr>
          <w:rStyle w:val="Emphasis"/>
          <w:highlight w:val="cyan"/>
        </w:rPr>
        <w:t>democracy</w:t>
      </w:r>
      <w:r w:rsidRPr="008D25E8">
        <w:rPr>
          <w:sz w:val="16"/>
        </w:rPr>
        <w:t xml:space="preserve">. Although </w:t>
      </w:r>
      <w:r w:rsidRPr="008D25E8">
        <w:rPr>
          <w:rStyle w:val="StyleUnderline"/>
        </w:rPr>
        <w:t>the NLRA</w:t>
      </w:r>
      <w:r w:rsidRPr="008D25E8">
        <w:rPr>
          <w:sz w:val="16"/>
        </w:rPr>
        <w:t xml:space="preserve"> formally protects the right of statutory employees to strike, it </w:t>
      </w:r>
      <w:r w:rsidRPr="008D25E8">
        <w:rPr>
          <w:rStyle w:val="Emphasis"/>
        </w:rPr>
        <w:t>prohibits</w:t>
      </w:r>
      <w:r w:rsidRPr="008D25E8">
        <w:rPr>
          <w:sz w:val="16"/>
        </w:rPr>
        <w:t xml:space="preserve"> </w:t>
      </w:r>
      <w:r w:rsidRPr="008D25E8">
        <w:rPr>
          <w:rStyle w:val="StyleUnderline"/>
        </w:rPr>
        <w:t xml:space="preserve">secondary boycotts; offers only </w:t>
      </w:r>
      <w:r w:rsidRPr="008D25E8">
        <w:rPr>
          <w:rStyle w:val="Emphasis"/>
        </w:rPr>
        <w:t>limited</w:t>
      </w:r>
      <w:r w:rsidRPr="008D25E8">
        <w:rPr>
          <w:sz w:val="16"/>
        </w:rPr>
        <w:t xml:space="preserve"> </w:t>
      </w:r>
      <w:r w:rsidRPr="008D25E8">
        <w:rPr>
          <w:rStyle w:val="StyleUnderline"/>
        </w:rPr>
        <w:t xml:space="preserve">protection for </w:t>
      </w:r>
      <w:r w:rsidRPr="008D25E8">
        <w:rPr>
          <w:rStyle w:val="Emphasis"/>
        </w:rPr>
        <w:t>political</w:t>
      </w:r>
      <w:r w:rsidRPr="008D25E8">
        <w:rPr>
          <w:rStyle w:val="StyleUnderline"/>
        </w:rPr>
        <w:t xml:space="preserve">ly focused </w:t>
      </w:r>
      <w:r w:rsidRPr="008D25E8">
        <w:rPr>
          <w:rStyle w:val="Emphasis"/>
        </w:rPr>
        <w:t>strikes</w:t>
      </w:r>
      <w:r w:rsidRPr="008D25E8">
        <w:rPr>
          <w:sz w:val="16"/>
        </w:rPr>
        <w:t xml:space="preserve">; </w:t>
      </w:r>
      <w:r w:rsidRPr="008D25E8">
        <w:rPr>
          <w:rStyle w:val="StyleUnderline"/>
        </w:rPr>
        <w:t xml:space="preserve">and restricts </w:t>
      </w:r>
      <w:r w:rsidRPr="008D25E8">
        <w:rPr>
          <w:rStyle w:val="Emphasis"/>
        </w:rPr>
        <w:t>mass picketing</w:t>
      </w:r>
      <w:r w:rsidRPr="008D25E8">
        <w:rPr>
          <w:sz w:val="16"/>
        </w:rPr>
        <w:t xml:space="preserve">, recognitional picketing, and intermittent strikes.178 </w:t>
      </w:r>
      <w:r w:rsidRPr="008D25E8">
        <w:rPr>
          <w:rStyle w:val="StyleUnderline"/>
        </w:rPr>
        <w:t>It</w:t>
      </w:r>
      <w:r w:rsidRPr="008D25E8">
        <w:rPr>
          <w:sz w:val="16"/>
        </w:rPr>
        <w:t xml:space="preserve"> also disallows a host of partial-strike activity; </w:t>
      </w:r>
      <w:r w:rsidRPr="008D25E8">
        <w:rPr>
          <w:rStyle w:val="Emphasis"/>
        </w:rPr>
        <w:t>limits</w:t>
      </w:r>
      <w:r w:rsidRPr="008D25E8">
        <w:rPr>
          <w:sz w:val="16"/>
        </w:rPr>
        <w:t xml:space="preserve"> the </w:t>
      </w:r>
      <w:r w:rsidRPr="008D25E8">
        <w:rPr>
          <w:rStyle w:val="Emphasis"/>
        </w:rPr>
        <w:t>subjects</w:t>
      </w:r>
      <w:r w:rsidRPr="008D25E8">
        <w:rPr>
          <w:rStyle w:val="StyleUnderline"/>
        </w:rPr>
        <w:t xml:space="preserve"> over which workers can bargain</w:t>
      </w:r>
      <w:r w:rsidRPr="008D25E8">
        <w:rPr>
          <w:sz w:val="16"/>
        </w:rPr>
        <w:t xml:space="preserve"> to impasse to a set of “mandatory” subjects of bargaining; allows employers to shut down their operations in response to concerted action; and permits employers to permanently replace workers who strike for economic reasons.179</w:t>
      </w:r>
    </w:p>
    <w:p w14:paraId="0E09635B" w14:textId="77777777" w:rsidR="00A2662A" w:rsidRPr="00340D42" w:rsidRDefault="00A2662A" w:rsidP="00A2662A">
      <w:pPr>
        <w:rPr>
          <w:sz w:val="16"/>
        </w:rPr>
      </w:pPr>
      <w:r w:rsidRPr="008D25E8">
        <w:rPr>
          <w:rStyle w:val="StyleUnderline"/>
        </w:rPr>
        <w:t>Despite</w:t>
      </w:r>
      <w:r w:rsidRPr="00340D42">
        <w:rPr>
          <w:sz w:val="16"/>
        </w:rPr>
        <w:t xml:space="preserve"> these </w:t>
      </w:r>
      <w:r w:rsidRPr="008D25E8">
        <w:rPr>
          <w:rStyle w:val="StyleUnderline"/>
        </w:rPr>
        <w:t>limitations, unions</w:t>
      </w:r>
      <w:r w:rsidRPr="00340D42">
        <w:rPr>
          <w:sz w:val="16"/>
        </w:rPr>
        <w:t xml:space="preserve"> and worker groups </w:t>
      </w:r>
      <w:r w:rsidRPr="008D25E8">
        <w:rPr>
          <w:rStyle w:val="StyleUnderline"/>
        </w:rPr>
        <w:t>have</w:t>
      </w:r>
      <w:r w:rsidRPr="00340D42">
        <w:rPr>
          <w:sz w:val="16"/>
        </w:rPr>
        <w:t xml:space="preserve"> recently </w:t>
      </w:r>
      <w:r w:rsidRPr="008D25E8">
        <w:rPr>
          <w:rStyle w:val="StyleUnderline"/>
        </w:rPr>
        <w:t>been engaging in</w:t>
      </w:r>
      <w:r w:rsidRPr="00340D42">
        <w:rPr>
          <w:sz w:val="16"/>
        </w:rPr>
        <w:t xml:space="preserve"> more work </w:t>
      </w:r>
      <w:r w:rsidRPr="008D25E8">
        <w:rPr>
          <w:rStyle w:val="Emphasis"/>
        </w:rPr>
        <w:t>stoppages</w:t>
      </w:r>
      <w:r w:rsidRPr="00340D42">
        <w:rPr>
          <w:sz w:val="16"/>
        </w:rPr>
        <w:t xml:space="preserve"> </w:t>
      </w:r>
      <w:r w:rsidRPr="008D25E8">
        <w:rPr>
          <w:rStyle w:val="StyleUnderline"/>
        </w:rPr>
        <w:t>and</w:t>
      </w:r>
      <w:r w:rsidRPr="00340D42">
        <w:rPr>
          <w:sz w:val="16"/>
        </w:rPr>
        <w:t xml:space="preserve"> </w:t>
      </w:r>
      <w:r w:rsidRPr="008D25E8">
        <w:rPr>
          <w:rStyle w:val="Emphasis"/>
        </w:rPr>
        <w:t>protests</w:t>
      </w:r>
      <w:r w:rsidRPr="00340D42">
        <w:rPr>
          <w:sz w:val="16"/>
        </w:rPr>
        <w:t xml:space="preserve">, </w:t>
      </w:r>
      <w:r w:rsidRPr="008D25E8">
        <w:rPr>
          <w:rStyle w:val="StyleUnderline"/>
        </w:rPr>
        <w:t>even when</w:t>
      </w:r>
      <w:r w:rsidRPr="00340D42">
        <w:rPr>
          <w:sz w:val="16"/>
        </w:rPr>
        <w:t xml:space="preserve"> the actions’ </w:t>
      </w:r>
      <w:r w:rsidRPr="008D25E8">
        <w:rPr>
          <w:rStyle w:val="Emphasis"/>
        </w:rPr>
        <w:t>legal status</w:t>
      </w:r>
      <w:r w:rsidRPr="00340D42">
        <w:rPr>
          <w:sz w:val="16"/>
        </w:rPr>
        <w:t xml:space="preserve"> </w:t>
      </w:r>
      <w:r w:rsidRPr="008D25E8">
        <w:rPr>
          <w:rStyle w:val="StyleUnderline"/>
        </w:rPr>
        <w:t xml:space="preserve">is </w:t>
      </w:r>
      <w:r w:rsidRPr="008D25E8">
        <w:rPr>
          <w:rStyle w:val="Emphasis"/>
        </w:rPr>
        <w:t>contested</w:t>
      </w:r>
      <w:r w:rsidRPr="00340D42">
        <w:rPr>
          <w:sz w:val="16"/>
        </w:rPr>
        <w:t xml:space="preserve"> or proscribed. During the United Auto Workers (UAW) strikes against the Big Three auto companies, Shawn Fain, the union president, </w:t>
      </w:r>
      <w:r w:rsidRPr="008D25E8">
        <w:rPr>
          <w:rStyle w:val="StyleUnderline"/>
        </w:rPr>
        <w:t>repeatedly described</w:t>
      </w:r>
      <w:r w:rsidRPr="00340D42">
        <w:rPr>
          <w:sz w:val="16"/>
        </w:rPr>
        <w:t xml:space="preserve"> the </w:t>
      </w:r>
      <w:r w:rsidRPr="008D25E8">
        <w:rPr>
          <w:rStyle w:val="Emphasis"/>
        </w:rPr>
        <w:t>right</w:t>
      </w:r>
      <w:r w:rsidRPr="00340D42">
        <w:rPr>
          <w:sz w:val="16"/>
        </w:rPr>
        <w:t xml:space="preserve"> </w:t>
      </w:r>
      <w:r w:rsidRPr="008D25E8">
        <w:rPr>
          <w:rStyle w:val="StyleUnderline"/>
        </w:rPr>
        <w:t>to</w:t>
      </w:r>
      <w:r w:rsidRPr="00340D42">
        <w:rPr>
          <w:sz w:val="16"/>
        </w:rPr>
        <w:t xml:space="preserve"> </w:t>
      </w:r>
      <w:r w:rsidRPr="008D25E8">
        <w:rPr>
          <w:rStyle w:val="Emphasis"/>
        </w:rPr>
        <w:t>strike</w:t>
      </w:r>
      <w:r w:rsidRPr="00340D42">
        <w:rPr>
          <w:sz w:val="16"/>
        </w:rPr>
        <w:t xml:space="preserve"> </w:t>
      </w:r>
      <w:r w:rsidRPr="008D25E8">
        <w:rPr>
          <w:rStyle w:val="StyleUnderline"/>
        </w:rPr>
        <w:t>as</w:t>
      </w:r>
      <w:r w:rsidRPr="00340D42">
        <w:rPr>
          <w:sz w:val="16"/>
        </w:rPr>
        <w:t xml:space="preserve"> “sacred,” “fundamental,” and </w:t>
      </w:r>
      <w:r w:rsidRPr="008D25E8">
        <w:rPr>
          <w:rStyle w:val="StyleUnderline"/>
        </w:rPr>
        <w:t xml:space="preserve">constitutionally </w:t>
      </w:r>
      <w:r w:rsidRPr="008D25E8">
        <w:rPr>
          <w:rStyle w:val="Emphasis"/>
        </w:rPr>
        <w:t>protected</w:t>
      </w:r>
      <w:r w:rsidRPr="00340D42">
        <w:rPr>
          <w:sz w:val="16"/>
        </w:rPr>
        <w:t>.180 Meanwhile, numerous groups of Walmart, McDonalds, and Amazon workers have engaged in short and repeated strikes; they have also targeted both legislators and employers with their demands.181 Other recent strikes have involved workers joining together across workplace and professional boundaries, sometimes engaging in sympathy and even secondary actions, the latter of which the NLRA prohibits.182</w:t>
      </w:r>
    </w:p>
    <w:p w14:paraId="19354B24" w14:textId="77777777" w:rsidR="00A2662A" w:rsidRPr="00340D42" w:rsidRDefault="00A2662A" w:rsidP="00A2662A">
      <w:pPr>
        <w:rPr>
          <w:sz w:val="16"/>
        </w:rPr>
      </w:pPr>
      <w:r w:rsidRPr="00340D42">
        <w:rPr>
          <w:sz w:val="16"/>
        </w:rPr>
        <w:t>3. Workplace Democracy and Constitutional-Rights Talk Outside of Courts</w:t>
      </w:r>
    </w:p>
    <w:p w14:paraId="2C905695" w14:textId="77777777" w:rsidR="00A2662A" w:rsidRPr="00340D42" w:rsidRDefault="00A2662A" w:rsidP="00A2662A">
      <w:pPr>
        <w:rPr>
          <w:sz w:val="16"/>
        </w:rPr>
      </w:pPr>
      <w:r w:rsidRPr="00340D42">
        <w:rPr>
          <w:sz w:val="16"/>
        </w:rPr>
        <w:t xml:space="preserve">In short, </w:t>
      </w:r>
      <w:r w:rsidRPr="00340D42">
        <w:rPr>
          <w:rStyle w:val="StyleUnderline"/>
        </w:rPr>
        <w:t xml:space="preserve">labor’s </w:t>
      </w:r>
      <w:r w:rsidRPr="00844329">
        <w:rPr>
          <w:rStyle w:val="StyleUnderline"/>
          <w:highlight w:val="cyan"/>
        </w:rPr>
        <w:t>effort to obtain</w:t>
      </w:r>
      <w:r w:rsidRPr="00340D42">
        <w:rPr>
          <w:sz w:val="16"/>
        </w:rPr>
        <w:t xml:space="preserve"> organizational, bargaining, and </w:t>
      </w:r>
      <w:r w:rsidRPr="00844329">
        <w:rPr>
          <w:rStyle w:val="Emphasis"/>
          <w:highlight w:val="cyan"/>
        </w:rPr>
        <w:t>strike rights</w:t>
      </w:r>
      <w:r w:rsidRPr="00340D42">
        <w:rPr>
          <w:sz w:val="16"/>
        </w:rPr>
        <w:t xml:space="preserve"> </w:t>
      </w:r>
      <w:r w:rsidRPr="00340D42">
        <w:rPr>
          <w:rStyle w:val="StyleUnderline"/>
        </w:rPr>
        <w:t>represents a challenge to the existing</w:t>
      </w:r>
      <w:r w:rsidRPr="00340D42">
        <w:rPr>
          <w:sz w:val="16"/>
        </w:rPr>
        <w:t xml:space="preserve"> </w:t>
      </w:r>
      <w:r w:rsidRPr="00340D42">
        <w:rPr>
          <w:rStyle w:val="Emphasis"/>
        </w:rPr>
        <w:t>constitutional order</w:t>
      </w:r>
      <w:r w:rsidRPr="00340D42">
        <w:rPr>
          <w:sz w:val="16"/>
        </w:rPr>
        <w:t xml:space="preserve">: an emphasis on </w:t>
      </w:r>
      <w:r w:rsidRPr="00340D42">
        <w:rPr>
          <w:rStyle w:val="Emphasis"/>
        </w:rPr>
        <w:t>redefining</w:t>
      </w:r>
      <w:r w:rsidRPr="00340D42">
        <w:rPr>
          <w:sz w:val="16"/>
        </w:rPr>
        <w:t xml:space="preserve"> organizational and strike </w:t>
      </w:r>
      <w:r w:rsidRPr="00340D42">
        <w:rPr>
          <w:rStyle w:val="Emphasis"/>
        </w:rPr>
        <w:t>rights</w:t>
      </w:r>
      <w:r w:rsidRPr="00340D42">
        <w:rPr>
          <w:sz w:val="16"/>
        </w:rPr>
        <w:t xml:space="preserve"> </w:t>
      </w:r>
      <w:r w:rsidRPr="00340D42">
        <w:rPr>
          <w:rStyle w:val="StyleUnderline"/>
        </w:rPr>
        <w:t>as constitutionally</w:t>
      </w:r>
      <w:r w:rsidRPr="00340D42">
        <w:rPr>
          <w:sz w:val="16"/>
        </w:rPr>
        <w:t xml:space="preserve"> protected; and ultimately an effort </w:t>
      </w:r>
      <w:r w:rsidRPr="00340D42">
        <w:rPr>
          <w:rStyle w:val="StyleUnderline"/>
        </w:rPr>
        <w:t xml:space="preserve">to extend </w:t>
      </w:r>
      <w:r w:rsidRPr="00340D42">
        <w:rPr>
          <w:rStyle w:val="Emphasis"/>
        </w:rPr>
        <w:t>democratic values</w:t>
      </w:r>
      <w:r w:rsidRPr="00340D42">
        <w:rPr>
          <w:sz w:val="16"/>
        </w:rPr>
        <w:t xml:space="preserve"> </w:t>
      </w:r>
      <w:r w:rsidRPr="00340D42">
        <w:rPr>
          <w:rStyle w:val="StyleUnderline"/>
        </w:rPr>
        <w:t>into the</w:t>
      </w:r>
      <w:r w:rsidRPr="00340D42">
        <w:rPr>
          <w:sz w:val="16"/>
        </w:rPr>
        <w:t xml:space="preserve"> putatively private domain of the </w:t>
      </w:r>
      <w:r w:rsidRPr="00340D42">
        <w:rPr>
          <w:rStyle w:val="StyleUnderline"/>
        </w:rPr>
        <w:t>workplace</w:t>
      </w:r>
      <w:r w:rsidRPr="00340D42">
        <w:rPr>
          <w:sz w:val="16"/>
        </w:rPr>
        <w:t xml:space="preserve"> in ways that, as Part III will explore, are at the center of a clash with business’s constitutional vision.</w:t>
      </w:r>
    </w:p>
    <w:p w14:paraId="385655F1" w14:textId="77777777" w:rsidR="00A2662A" w:rsidRPr="00340D42" w:rsidRDefault="00A2662A" w:rsidP="00A2662A">
      <w:pPr>
        <w:rPr>
          <w:sz w:val="16"/>
        </w:rPr>
      </w:pPr>
      <w:r w:rsidRPr="00340D42">
        <w:rPr>
          <w:sz w:val="16"/>
        </w:rPr>
        <w:t xml:space="preserve">Notably, labor has not brought its constitutional vision for greater workplace democracy to court. It is well aware of both the doctrinal hurdles and the courts’ longstanding hostility toward labor rights.183 But outside the courtroom and where no threat of judicialization exists, the </w:t>
      </w:r>
      <w:r w:rsidRPr="00340D42">
        <w:rPr>
          <w:rStyle w:val="StyleUnderline"/>
        </w:rPr>
        <w:t>labor movement</w:t>
      </w:r>
      <w:r w:rsidRPr="00340D42">
        <w:rPr>
          <w:sz w:val="16"/>
        </w:rPr>
        <w:t xml:space="preserve"> and its allies frequently </w:t>
      </w:r>
      <w:r w:rsidRPr="00340D42">
        <w:rPr>
          <w:rStyle w:val="StyleUnderline"/>
        </w:rPr>
        <w:t>locate</w:t>
      </w:r>
      <w:r w:rsidRPr="00340D42">
        <w:rPr>
          <w:sz w:val="16"/>
        </w:rPr>
        <w:t xml:space="preserve"> their movements’ </w:t>
      </w:r>
      <w:r w:rsidRPr="00340D42">
        <w:rPr>
          <w:rStyle w:val="StyleUnderline"/>
        </w:rPr>
        <w:t xml:space="preserve">claims for </w:t>
      </w:r>
      <w:r w:rsidRPr="00340D42">
        <w:rPr>
          <w:rStyle w:val="Emphasis"/>
        </w:rPr>
        <w:t>workplace democracy</w:t>
      </w:r>
      <w:r w:rsidRPr="00340D42">
        <w:rPr>
          <w:sz w:val="16"/>
        </w:rPr>
        <w:t xml:space="preserve">, </w:t>
      </w:r>
      <w:r w:rsidRPr="00340D42">
        <w:rPr>
          <w:rStyle w:val="StyleUnderline"/>
        </w:rPr>
        <w:t>particularly</w:t>
      </w:r>
      <w:r w:rsidRPr="00340D42">
        <w:rPr>
          <w:sz w:val="16"/>
        </w:rPr>
        <w:t xml:space="preserve"> the </w:t>
      </w:r>
      <w:r w:rsidRPr="00340D42">
        <w:rPr>
          <w:rStyle w:val="Emphasis"/>
        </w:rPr>
        <w:t>rights</w:t>
      </w:r>
      <w:r w:rsidRPr="00340D42">
        <w:rPr>
          <w:sz w:val="16"/>
        </w:rPr>
        <w:t xml:space="preserve"> </w:t>
      </w:r>
      <w:r w:rsidRPr="00340D42">
        <w:rPr>
          <w:rStyle w:val="StyleUnderline"/>
        </w:rPr>
        <w:t>to</w:t>
      </w:r>
      <w:r w:rsidRPr="00340D42">
        <w:rPr>
          <w:sz w:val="16"/>
        </w:rPr>
        <w:t xml:space="preserve"> organize and </w:t>
      </w:r>
      <w:r w:rsidRPr="00340D42">
        <w:rPr>
          <w:rStyle w:val="Emphasis"/>
        </w:rPr>
        <w:t>strike</w:t>
      </w:r>
      <w:r w:rsidRPr="00340D42">
        <w:rPr>
          <w:sz w:val="16"/>
        </w:rPr>
        <w:t xml:space="preserve">, </w:t>
      </w:r>
      <w:r w:rsidRPr="00340D42">
        <w:rPr>
          <w:rStyle w:val="StyleUnderline"/>
        </w:rPr>
        <w:t xml:space="preserve">in the </w:t>
      </w:r>
      <w:r w:rsidRPr="00340D42">
        <w:rPr>
          <w:rStyle w:val="Emphasis"/>
        </w:rPr>
        <w:t>Constitution</w:t>
      </w:r>
      <w:r w:rsidRPr="00340D42">
        <w:rPr>
          <w:sz w:val="16"/>
        </w:rPr>
        <w:t xml:space="preserve">. </w:t>
      </w:r>
      <w:r w:rsidRPr="00340D42">
        <w:rPr>
          <w:rStyle w:val="StyleUnderline"/>
        </w:rPr>
        <w:t>They invoke</w:t>
      </w:r>
      <w:r w:rsidRPr="00340D42">
        <w:rPr>
          <w:sz w:val="16"/>
        </w:rPr>
        <w:t xml:space="preserve"> the First Amendment as well as more general principles of </w:t>
      </w:r>
      <w:r w:rsidRPr="00340D42">
        <w:rPr>
          <w:rStyle w:val="Emphasis"/>
        </w:rPr>
        <w:t>free speech</w:t>
      </w:r>
      <w:r w:rsidRPr="00340D42">
        <w:rPr>
          <w:sz w:val="16"/>
        </w:rPr>
        <w:t xml:space="preserve">, </w:t>
      </w:r>
      <w:r w:rsidRPr="00340D42">
        <w:rPr>
          <w:rStyle w:val="StyleUnderline"/>
        </w:rPr>
        <w:t xml:space="preserve">assembly, and </w:t>
      </w:r>
      <w:r w:rsidRPr="00340D42">
        <w:rPr>
          <w:rStyle w:val="Emphasis"/>
        </w:rPr>
        <w:t>democracy</w:t>
      </w:r>
      <w:r w:rsidRPr="00340D42">
        <w:rPr>
          <w:sz w:val="16"/>
        </w:rPr>
        <w:t>; they also exclaim against involuntary servitude, occasionally invoking the Thirteenth and Fourteenth Amendments in their speeches, tweets, and writings.</w:t>
      </w:r>
    </w:p>
    <w:p w14:paraId="632BC0C9" w14:textId="77777777" w:rsidR="00A2662A" w:rsidRPr="00D83519" w:rsidRDefault="00A2662A" w:rsidP="00A2662A">
      <w:pPr>
        <w:rPr>
          <w:sz w:val="16"/>
        </w:rPr>
      </w:pPr>
      <w:r w:rsidRPr="00D83519">
        <w:rPr>
          <w:sz w:val="16"/>
        </w:rPr>
        <w:t xml:space="preserve">For example, when the federal government shut down in the winter of 2018–2019, forcing numerous federal workers to work without pay for over a month, those workers had little recourse, at least legally. They not only lack the right to strike but can face a lifetime ban from federal employment if they do so.184 They nonetheless resisted: some called in sick, while labor leaders from other unions spoke out against the government’s treatment of the workers. When Sara Nelson, president of the Association of Flight Attendants, was asked about the conflict, she invoked the Constitution: “What we heard from all over the country was, . . .‘We did away with slavery with the 13th Amendment’. . . . No other country in the world would put up with this.”185 Nelson has also critiqued </w:t>
      </w:r>
      <w:r w:rsidRPr="00844329">
        <w:rPr>
          <w:rStyle w:val="StyleUnderline"/>
          <w:highlight w:val="cyan"/>
        </w:rPr>
        <w:t>judges</w:t>
      </w:r>
      <w:r w:rsidRPr="00844329">
        <w:rPr>
          <w:sz w:val="16"/>
          <w:szCs w:val="16"/>
          <w:highlight w:val="cyan"/>
        </w:rPr>
        <w:t>’</w:t>
      </w:r>
      <w:r w:rsidRPr="00D83519">
        <w:rPr>
          <w:sz w:val="16"/>
        </w:rPr>
        <w:t xml:space="preserve"> role in </w:t>
      </w:r>
      <w:r w:rsidRPr="00844329">
        <w:rPr>
          <w:rStyle w:val="Emphasis"/>
          <w:highlight w:val="cyan"/>
        </w:rPr>
        <w:t>limit</w:t>
      </w:r>
      <w:r w:rsidRPr="00844329">
        <w:rPr>
          <w:sz w:val="16"/>
        </w:rPr>
        <w:t>ing</w:t>
      </w:r>
      <w:r w:rsidRPr="00D83519">
        <w:rPr>
          <w:sz w:val="16"/>
        </w:rPr>
        <w:t xml:space="preserve"> </w:t>
      </w:r>
      <w:r w:rsidRPr="00844329">
        <w:rPr>
          <w:rStyle w:val="StyleUnderline"/>
          <w:highlight w:val="cyan"/>
        </w:rPr>
        <w:t>workers’</w:t>
      </w:r>
      <w:r w:rsidRPr="00D83519">
        <w:rPr>
          <w:rStyle w:val="StyleUnderline"/>
        </w:rPr>
        <w:t xml:space="preserve"> constitutional</w:t>
      </w:r>
      <w:r w:rsidRPr="00D83519">
        <w:rPr>
          <w:sz w:val="16"/>
        </w:rPr>
        <w:t xml:space="preserve"> </w:t>
      </w:r>
      <w:r w:rsidRPr="00844329">
        <w:rPr>
          <w:rStyle w:val="Emphasis"/>
          <w:highlight w:val="cyan"/>
        </w:rPr>
        <w:t>rights</w:t>
      </w:r>
      <w:r w:rsidRPr="00D83519">
        <w:rPr>
          <w:sz w:val="16"/>
        </w:rPr>
        <w:t xml:space="preserve">, particularly their speech rights, </w:t>
      </w:r>
      <w:r w:rsidRPr="00D83519">
        <w:rPr>
          <w:rStyle w:val="StyleUnderline"/>
        </w:rPr>
        <w:t>while</w:t>
      </w:r>
      <w:r w:rsidRPr="00D83519">
        <w:rPr>
          <w:sz w:val="16"/>
        </w:rPr>
        <w:t xml:space="preserve"> </w:t>
      </w:r>
      <w:r w:rsidRPr="00844329">
        <w:rPr>
          <w:rStyle w:val="Emphasis"/>
          <w:highlight w:val="cyan"/>
        </w:rPr>
        <w:t>elevating</w:t>
      </w:r>
      <w:r w:rsidRPr="00D83519">
        <w:rPr>
          <w:sz w:val="16"/>
        </w:rPr>
        <w:t xml:space="preserve"> </w:t>
      </w:r>
      <w:r w:rsidRPr="00844329">
        <w:rPr>
          <w:rStyle w:val="StyleUnderline"/>
          <w:highlight w:val="cyan"/>
        </w:rPr>
        <w:t>those of</w:t>
      </w:r>
      <w:r w:rsidRPr="00844329">
        <w:rPr>
          <w:sz w:val="16"/>
          <w:highlight w:val="cyan"/>
        </w:rPr>
        <w:t xml:space="preserve"> </w:t>
      </w:r>
      <w:r w:rsidRPr="00844329">
        <w:rPr>
          <w:rStyle w:val="Emphasis"/>
          <w:highlight w:val="cyan"/>
        </w:rPr>
        <w:t>employers</w:t>
      </w:r>
      <w:r w:rsidRPr="00D83519">
        <w:rPr>
          <w:sz w:val="16"/>
        </w:rPr>
        <w:t xml:space="preserve">. As she opined in the New York Times, judges in Alabama and Iowa have harshly restricted how picketers can assemble, while </w:t>
      </w:r>
      <w:r w:rsidRPr="00D83519">
        <w:rPr>
          <w:rStyle w:val="StyleUnderline"/>
        </w:rPr>
        <w:t xml:space="preserve">the Supreme </w:t>
      </w:r>
      <w:r w:rsidRPr="00844329">
        <w:rPr>
          <w:rStyle w:val="StyleUnderline"/>
          <w:highlight w:val="cyan"/>
        </w:rPr>
        <w:t>Court</w:t>
      </w:r>
      <w:r w:rsidRPr="00D83519">
        <w:rPr>
          <w:rStyle w:val="StyleUnderline"/>
        </w:rPr>
        <w:t xml:space="preserve"> has </w:t>
      </w:r>
      <w:r w:rsidRPr="00844329">
        <w:rPr>
          <w:rStyle w:val="StyleUnderline"/>
          <w:highlight w:val="cyan"/>
        </w:rPr>
        <w:t>elevated business</w:t>
      </w:r>
      <w:r w:rsidRPr="00D83519">
        <w:rPr>
          <w:rStyle w:val="StyleUnderline"/>
        </w:rPr>
        <w:t xml:space="preserve"> </w:t>
      </w:r>
      <w:r w:rsidRPr="00D83519">
        <w:rPr>
          <w:rStyle w:val="Emphasis"/>
        </w:rPr>
        <w:t xml:space="preserve">property </w:t>
      </w:r>
      <w:r w:rsidRPr="00844329">
        <w:rPr>
          <w:rStyle w:val="Emphasis"/>
          <w:highlight w:val="cyan"/>
        </w:rPr>
        <w:t>rights</w:t>
      </w:r>
      <w:r w:rsidRPr="00844329">
        <w:rPr>
          <w:rStyle w:val="StyleUnderline"/>
          <w:highlight w:val="cyan"/>
        </w:rPr>
        <w:t xml:space="preserve"> over </w:t>
      </w:r>
      <w:r w:rsidRPr="00844329">
        <w:rPr>
          <w:rStyle w:val="Emphasis"/>
          <w:highlight w:val="cyan"/>
        </w:rPr>
        <w:t>workers’ rights</w:t>
      </w:r>
      <w:r w:rsidRPr="00D83519">
        <w:rPr>
          <w:sz w:val="16"/>
        </w:rPr>
        <w:t>. She emphasized that each of those judicial decisions cut into workers’ free speech interests in spite of courts’ vigorous protection of free speech in other arenas.186</w:t>
      </w:r>
    </w:p>
    <w:p w14:paraId="208FCEBD" w14:textId="77777777" w:rsidR="00A2662A" w:rsidRPr="004513CF" w:rsidRDefault="00A2662A" w:rsidP="00A2662A">
      <w:pPr>
        <w:rPr>
          <w:sz w:val="16"/>
        </w:rPr>
      </w:pPr>
      <w:r w:rsidRPr="004513CF">
        <w:rPr>
          <w:sz w:val="16"/>
        </w:rPr>
        <w:t>In a speech urging all 2020 presidential candidates to support a program of “unions for all,” SEIU President Mary Kay Henry similarly offered an expressly constitutional vision. She discussed the struggles facing low-wage workers, the problems of racial and gender injustice, and the need to extend labor rights to all workers. Henry explicitly invoked the American constitutional tradition. She opened by extolling the United States’ commitment of “liberty and justice for all” and then turned to the Constitution’s framing and its shortcomings, including the embrace of slavery and the lack of women’s suffrage rights. She called on her listeners to demand “liberty and justice for all,” and then tied union rights to the First Amendment: “[</w:t>
      </w:r>
      <w:r w:rsidRPr="00D83519">
        <w:rPr>
          <w:rStyle w:val="StyleUnderline"/>
        </w:rPr>
        <w:t xml:space="preserve">T]he </w:t>
      </w:r>
      <w:r w:rsidRPr="00844329">
        <w:rPr>
          <w:rStyle w:val="StyleUnderline"/>
          <w:highlight w:val="cyan"/>
        </w:rPr>
        <w:t>First Amendment</w:t>
      </w:r>
      <w:r w:rsidRPr="00D83519">
        <w:rPr>
          <w:rStyle w:val="StyleUnderline"/>
        </w:rPr>
        <w:t xml:space="preserve"> is the</w:t>
      </w:r>
      <w:r w:rsidRPr="004513CF">
        <w:rPr>
          <w:sz w:val="16"/>
        </w:rPr>
        <w:t xml:space="preserve"> </w:t>
      </w:r>
      <w:r w:rsidRPr="00844329">
        <w:rPr>
          <w:rStyle w:val="Emphasis"/>
          <w:highlight w:val="cyan"/>
        </w:rPr>
        <w:t>right</w:t>
      </w:r>
      <w:r w:rsidRPr="004513CF">
        <w:rPr>
          <w:sz w:val="16"/>
        </w:rPr>
        <w:t xml:space="preserve"> of the people </w:t>
      </w:r>
      <w:r w:rsidRPr="00844329">
        <w:rPr>
          <w:rStyle w:val="StyleUnderline"/>
          <w:highlight w:val="cyan"/>
        </w:rPr>
        <w:t>to</w:t>
      </w:r>
      <w:r w:rsidRPr="004513CF">
        <w:rPr>
          <w:sz w:val="16"/>
        </w:rPr>
        <w:t xml:space="preserve"> peaceably </w:t>
      </w:r>
      <w:r w:rsidRPr="00844329">
        <w:rPr>
          <w:rStyle w:val="Emphasis"/>
          <w:highlight w:val="cyan"/>
        </w:rPr>
        <w:t>assemble</w:t>
      </w:r>
      <w:r w:rsidRPr="004513CF">
        <w:rPr>
          <w:sz w:val="16"/>
        </w:rPr>
        <w:t xml:space="preserve">. </w:t>
      </w:r>
      <w:r w:rsidRPr="00D83519">
        <w:rPr>
          <w:rStyle w:val="StyleUnderline"/>
        </w:rPr>
        <w:t>That</w:t>
      </w:r>
      <w:r w:rsidRPr="004513CF">
        <w:rPr>
          <w:sz w:val="16"/>
        </w:rPr>
        <w:t xml:space="preserve"> </w:t>
      </w:r>
      <w:r w:rsidRPr="00D83519">
        <w:rPr>
          <w:rStyle w:val="Emphasis"/>
        </w:rPr>
        <w:t>freedom</w:t>
      </w:r>
      <w:r w:rsidRPr="004513CF">
        <w:rPr>
          <w:sz w:val="16"/>
        </w:rPr>
        <w:t xml:space="preserve"> . . . that freedom to join together . . . to organize . . . </w:t>
      </w:r>
      <w:r w:rsidRPr="00844329">
        <w:rPr>
          <w:rStyle w:val="StyleUnderline"/>
          <w:highlight w:val="cyan"/>
        </w:rPr>
        <w:t>is</w:t>
      </w:r>
      <w:r w:rsidRPr="00D83519">
        <w:rPr>
          <w:rStyle w:val="StyleUnderline"/>
        </w:rPr>
        <w:t xml:space="preserve"> a</w:t>
      </w:r>
      <w:r w:rsidRPr="004513CF">
        <w:rPr>
          <w:sz w:val="16"/>
        </w:rPr>
        <w:t xml:space="preserve"> </w:t>
      </w:r>
      <w:r w:rsidRPr="00844329">
        <w:rPr>
          <w:rStyle w:val="Emphasis"/>
          <w:highlight w:val="cyan"/>
        </w:rPr>
        <w:t>fundamental</w:t>
      </w:r>
      <w:r w:rsidRPr="004513CF">
        <w:rPr>
          <w:sz w:val="16"/>
        </w:rPr>
        <w:t xml:space="preserve"> American </w:t>
      </w:r>
      <w:r w:rsidRPr="00D83519">
        <w:rPr>
          <w:rStyle w:val="StyleUnderline"/>
        </w:rPr>
        <w:t>value grounded in our</w:t>
      </w:r>
      <w:r w:rsidRPr="004513CF">
        <w:rPr>
          <w:sz w:val="16"/>
        </w:rPr>
        <w:t xml:space="preserve"> </w:t>
      </w:r>
      <w:r w:rsidRPr="00D83519">
        <w:rPr>
          <w:rStyle w:val="Emphasis"/>
        </w:rPr>
        <w:t>Constitution</w:t>
      </w:r>
      <w:r w:rsidRPr="004513CF">
        <w:rPr>
          <w:sz w:val="16"/>
        </w:rPr>
        <w:t>.” 187</w:t>
      </w:r>
    </w:p>
    <w:p w14:paraId="47FAFBD5" w14:textId="77777777" w:rsidR="00A2662A" w:rsidRPr="004513CF" w:rsidRDefault="00A2662A" w:rsidP="00A2662A">
      <w:pPr>
        <w:rPr>
          <w:sz w:val="16"/>
        </w:rPr>
      </w:pPr>
      <w:r w:rsidRPr="004513CF">
        <w:rPr>
          <w:sz w:val="16"/>
        </w:rPr>
        <w:t>Labor leaders have also pressed First Amendment arguments about labor rights on social medial and in op-eds, objecting to employer anti-union activity. In response to the New York Times’s efforts against its unionizing journalists, Sara Nelson argued: “The same First Amendment that protects freedom of the press also protects the freedom of association of these workers. Back off, @nytimes!”188 Similarly, when more than 9,000 faculty and graduate workers struck at Rutgers University, supporters signed a letter invoking the strikers’ rights of freedom of speech and assembly.189</w:t>
      </w:r>
    </w:p>
    <w:p w14:paraId="029BE5B0" w14:textId="77777777" w:rsidR="00A2662A" w:rsidRDefault="00A2662A" w:rsidP="00A2662A">
      <w:pPr>
        <w:rPr>
          <w:sz w:val="16"/>
        </w:rPr>
      </w:pPr>
      <w:r w:rsidRPr="004513CF">
        <w:rPr>
          <w:sz w:val="16"/>
        </w:rPr>
        <w:t xml:space="preserve">Meanwhile, in numerous social media posts and speeches, labor and its allies in government have framed workers’ struggles as fundamentally about democracy and freedom. UAW President Shawn Fain has argued that </w:t>
      </w:r>
      <w:r w:rsidRPr="00D83519">
        <w:rPr>
          <w:rStyle w:val="StyleUnderline"/>
        </w:rPr>
        <w:t>engaging in</w:t>
      </w:r>
      <w:r w:rsidRPr="004513CF">
        <w:rPr>
          <w:sz w:val="16"/>
        </w:rPr>
        <w:t xml:space="preserve"> </w:t>
      </w:r>
      <w:r w:rsidRPr="00D83519">
        <w:rPr>
          <w:rStyle w:val="Emphasis"/>
        </w:rPr>
        <w:t>strikes</w:t>
      </w:r>
      <w:r w:rsidRPr="004513CF">
        <w:rPr>
          <w:sz w:val="16"/>
        </w:rPr>
        <w:t xml:space="preserve"> </w:t>
      </w:r>
      <w:r w:rsidRPr="00D83519">
        <w:rPr>
          <w:rStyle w:val="StyleUnderline"/>
        </w:rPr>
        <w:t>and</w:t>
      </w:r>
      <w:r w:rsidRPr="004513CF">
        <w:rPr>
          <w:sz w:val="16"/>
        </w:rPr>
        <w:t xml:space="preserve"> </w:t>
      </w:r>
      <w:r w:rsidRPr="00D83519">
        <w:rPr>
          <w:rStyle w:val="Emphasis"/>
        </w:rPr>
        <w:t>protest</w:t>
      </w:r>
      <w:r w:rsidRPr="004513CF">
        <w:rPr>
          <w:sz w:val="16"/>
        </w:rPr>
        <w:t xml:space="preserve"> </w:t>
      </w:r>
      <w:r w:rsidRPr="00D83519">
        <w:rPr>
          <w:rStyle w:val="StyleUnderline"/>
        </w:rPr>
        <w:t>is not only constitutionally</w:t>
      </w:r>
      <w:r w:rsidRPr="004513CF">
        <w:rPr>
          <w:sz w:val="16"/>
        </w:rPr>
        <w:t xml:space="preserve"> </w:t>
      </w:r>
      <w:r w:rsidRPr="00D83519">
        <w:rPr>
          <w:rStyle w:val="Emphasis"/>
        </w:rPr>
        <w:t>protected</w:t>
      </w:r>
      <w:r w:rsidRPr="004513CF">
        <w:rPr>
          <w:sz w:val="16"/>
        </w:rPr>
        <w:t xml:space="preserve"> </w:t>
      </w:r>
      <w:r w:rsidRPr="00D83519">
        <w:rPr>
          <w:rStyle w:val="StyleUnderline"/>
        </w:rPr>
        <w:t>but a</w:t>
      </w:r>
      <w:r w:rsidRPr="004513CF">
        <w:rPr>
          <w:sz w:val="16"/>
        </w:rPr>
        <w:t xml:space="preserve"> “</w:t>
      </w:r>
      <w:r w:rsidRPr="00D83519">
        <w:rPr>
          <w:rStyle w:val="Emphasis"/>
        </w:rPr>
        <w:t>civic duty</w:t>
      </w:r>
      <w:r w:rsidRPr="004513CF">
        <w:rPr>
          <w:sz w:val="16"/>
        </w:rPr>
        <w:t xml:space="preserve">” and has described the strikers as “the new arsenal of democracy.”190 Speaking to a group of fast-food workers in support of their efforts, Congressman Ro Khanna remarked, “We talk a lot in this country about democracy, freedom, and rights . . . but the reality is that most of us spend a lot of our time at work . . . . I believe </w:t>
      </w:r>
      <w:r w:rsidRPr="00D83519">
        <w:rPr>
          <w:rStyle w:val="StyleUnderline"/>
        </w:rPr>
        <w:t xml:space="preserve">you </w:t>
      </w:r>
      <w:r w:rsidRPr="00844329">
        <w:rPr>
          <w:rStyle w:val="StyleUnderline"/>
          <w:highlight w:val="cyan"/>
        </w:rPr>
        <w:t>can’t have</w:t>
      </w:r>
      <w:r w:rsidRPr="00844329">
        <w:rPr>
          <w:sz w:val="16"/>
          <w:highlight w:val="cyan"/>
        </w:rPr>
        <w:t xml:space="preserve"> </w:t>
      </w:r>
      <w:r w:rsidRPr="00844329">
        <w:rPr>
          <w:rStyle w:val="Emphasis"/>
          <w:highlight w:val="cyan"/>
        </w:rPr>
        <w:t>democracy</w:t>
      </w:r>
      <w:r w:rsidRPr="004513CF">
        <w:rPr>
          <w:sz w:val="16"/>
        </w:rPr>
        <w:t xml:space="preserve"> </w:t>
      </w:r>
      <w:r w:rsidRPr="00D83519">
        <w:rPr>
          <w:rStyle w:val="StyleUnderline"/>
        </w:rPr>
        <w:t>in</w:t>
      </w:r>
      <w:r w:rsidRPr="004513CF">
        <w:rPr>
          <w:sz w:val="16"/>
        </w:rPr>
        <w:t xml:space="preserve"> </w:t>
      </w:r>
      <w:r w:rsidRPr="00D83519">
        <w:rPr>
          <w:rStyle w:val="Emphasis"/>
        </w:rPr>
        <w:t>America</w:t>
      </w:r>
      <w:r w:rsidRPr="004513CF">
        <w:rPr>
          <w:sz w:val="16"/>
        </w:rPr>
        <w:t xml:space="preserve"> </w:t>
      </w:r>
      <w:r w:rsidRPr="00D83519">
        <w:rPr>
          <w:rStyle w:val="StyleUnderline"/>
        </w:rPr>
        <w:t xml:space="preserve">if </w:t>
      </w:r>
      <w:r w:rsidRPr="00844329">
        <w:rPr>
          <w:rStyle w:val="StyleUnderline"/>
          <w:highlight w:val="cyan"/>
        </w:rPr>
        <w:t>you don’t have</w:t>
      </w:r>
      <w:r w:rsidRPr="00844329">
        <w:rPr>
          <w:sz w:val="16"/>
          <w:highlight w:val="cyan"/>
        </w:rPr>
        <w:t xml:space="preserve"> </w:t>
      </w:r>
      <w:r w:rsidRPr="00844329">
        <w:rPr>
          <w:rStyle w:val="Emphasis"/>
          <w:highlight w:val="cyan"/>
        </w:rPr>
        <w:t>workplace democracy</w:t>
      </w:r>
      <w:r w:rsidRPr="004513CF">
        <w:rPr>
          <w:sz w:val="16"/>
        </w:rPr>
        <w:t xml:space="preserve">.”191 In response to Starbucks workers’ recent organizing efforts, Representative Pramila Jayapal wrote, “What would happen if corporations took a completely different approach to unions, respecting workplace democracy &amp; seeing the union as a partner to ensuring reality to the values the company espouses? This </w:t>
      </w:r>
      <w:r w:rsidRPr="00D83519">
        <w:rPr>
          <w:rStyle w:val="StyleUnderline"/>
        </w:rPr>
        <w:t>workplace democracy is</w:t>
      </w:r>
      <w:r w:rsidRPr="004513CF">
        <w:rPr>
          <w:sz w:val="16"/>
        </w:rPr>
        <w:t xml:space="preserve"> </w:t>
      </w:r>
      <w:r w:rsidRPr="00844329">
        <w:rPr>
          <w:rStyle w:val="Emphasis"/>
        </w:rPr>
        <w:t>linked</w:t>
      </w:r>
      <w:r w:rsidRPr="00844329">
        <w:rPr>
          <w:sz w:val="16"/>
        </w:rPr>
        <w:t xml:space="preserve"> </w:t>
      </w:r>
      <w:r w:rsidRPr="00844329">
        <w:rPr>
          <w:rStyle w:val="StyleUnderline"/>
        </w:rPr>
        <w:t>to</w:t>
      </w:r>
      <w:r w:rsidRPr="00844329">
        <w:rPr>
          <w:sz w:val="16"/>
        </w:rPr>
        <w:t xml:space="preserve"> </w:t>
      </w:r>
      <w:r w:rsidRPr="00844329">
        <w:rPr>
          <w:rStyle w:val="Emphasis"/>
        </w:rPr>
        <w:t>health</w:t>
      </w:r>
      <w:r w:rsidRPr="00844329">
        <w:rPr>
          <w:sz w:val="16"/>
        </w:rPr>
        <w:t xml:space="preserve"> </w:t>
      </w:r>
      <w:r w:rsidRPr="00844329">
        <w:rPr>
          <w:rStyle w:val="StyleUnderline"/>
        </w:rPr>
        <w:t>of</w:t>
      </w:r>
      <w:r w:rsidRPr="00D83519">
        <w:rPr>
          <w:rStyle w:val="StyleUnderline"/>
        </w:rPr>
        <w:t xml:space="preserve"> our own</w:t>
      </w:r>
      <w:r w:rsidRPr="004513CF">
        <w:rPr>
          <w:sz w:val="16"/>
        </w:rPr>
        <w:t xml:space="preserve"> </w:t>
      </w:r>
      <w:r w:rsidRPr="00844329">
        <w:rPr>
          <w:rStyle w:val="Emphasis"/>
        </w:rPr>
        <w:t>democracy</w:t>
      </w:r>
      <w:r w:rsidRPr="004513CF">
        <w:rPr>
          <w:sz w:val="16"/>
        </w:rPr>
        <w:t>.”192</w:t>
      </w:r>
    </w:p>
    <w:p w14:paraId="31C7331B" w14:textId="77777777" w:rsidR="00A2662A" w:rsidRPr="000D34C5" w:rsidRDefault="00A2662A" w:rsidP="00A2662A">
      <w:pPr>
        <w:pStyle w:val="Heading4"/>
      </w:pPr>
      <w:r w:rsidRPr="005D0860">
        <w:t>Certainty is key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4200660E" w14:textId="77777777" w:rsidR="00A2662A" w:rsidRPr="00C761E6" w:rsidRDefault="00A2662A" w:rsidP="00A2662A">
      <w:r w:rsidRPr="00C761E6">
        <w:t>&lt;&lt;FOR REFERENCE&gt;&gt;</w:t>
      </w:r>
    </w:p>
    <w:p w14:paraId="2458105D" w14:textId="77777777" w:rsidR="00A2662A" w:rsidRPr="00C761E6" w:rsidRDefault="00A2662A" w:rsidP="00A2662A">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61787B20" w14:textId="77777777" w:rsidR="00A2662A" w:rsidRPr="00C761E6" w:rsidRDefault="00A2662A" w:rsidP="00A2662A">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6618756E" w14:textId="77777777" w:rsidR="00A2662A" w:rsidRDefault="00A2662A" w:rsidP="00A2662A">
      <w:pPr>
        <w:pStyle w:val="Heading4"/>
      </w:pPr>
      <w:r>
        <w:t xml:space="preserve">“Worker rights” are a superior frame to “worker freedoms.” They’re necessary for the enforceability of labor rights without reinforcing the </w:t>
      </w:r>
      <w:r w:rsidRPr="00F800D5">
        <w:rPr>
          <w:u w:val="single"/>
        </w:rPr>
        <w:t>hegemony</w:t>
      </w:r>
      <w:r>
        <w:t xml:space="preserve"> of the </w:t>
      </w:r>
      <w:r w:rsidRPr="00F800D5">
        <w:rPr>
          <w:u w:val="single"/>
        </w:rPr>
        <w:t>law</w:t>
      </w:r>
      <w:r>
        <w:t xml:space="preserve">. This is a direct response to their alternative article. </w:t>
      </w:r>
    </w:p>
    <w:p w14:paraId="535DF200" w14:textId="77777777" w:rsidR="00A2662A" w:rsidRPr="0095728D" w:rsidRDefault="00A2662A" w:rsidP="00A2662A">
      <w:bookmarkStart w:id="4" w:name="_Hlk208068703"/>
      <w:r w:rsidRPr="00D56E1B">
        <w:rPr>
          <w:rStyle w:val="Style13ptBold"/>
        </w:rPr>
        <w:t>Roberts ’19</w:t>
      </w:r>
      <w:r>
        <w:t xml:space="preserve"> [William Clare; August 27; Legal Form, “On Legal Rights, Freedom, and the State: A </w:t>
      </w:r>
      <w:r w:rsidRPr="006A08AD">
        <w:rPr>
          <w:rStyle w:val="Emphasis"/>
        </w:rPr>
        <w:t>Rejoinder</w:t>
      </w:r>
      <w:r>
        <w:t xml:space="preserve"> </w:t>
      </w:r>
      <w:r w:rsidRPr="006A08AD">
        <w:rPr>
          <w:rStyle w:val="StyleUnderline"/>
        </w:rPr>
        <w:t>to</w:t>
      </w:r>
      <w:r>
        <w:t xml:space="preserve"> </w:t>
      </w:r>
      <w:r w:rsidRPr="006A08AD">
        <w:rPr>
          <w:rStyle w:val="Emphasis"/>
        </w:rPr>
        <w:t>Dimick</w:t>
      </w:r>
      <w:r>
        <w:t xml:space="preserve"> — William Clare Roberts,” https://legalform.blog/2019/08/27/on-legal-rights-freedom-and-the-state-a-rejoinder-to-dimick-william-clare-roberts/]</w:t>
      </w:r>
    </w:p>
    <w:p w14:paraId="5619B933" w14:textId="77777777" w:rsidR="00A2662A" w:rsidRPr="00D56E1B" w:rsidRDefault="00A2662A" w:rsidP="00A2662A">
      <w:pPr>
        <w:rPr>
          <w:sz w:val="16"/>
          <w:szCs w:val="16"/>
        </w:rPr>
      </w:pPr>
      <w:r w:rsidRPr="00D56E1B">
        <w:rPr>
          <w:sz w:val="16"/>
          <w:szCs w:val="16"/>
        </w:rPr>
        <w:t>I.</w:t>
      </w:r>
    </w:p>
    <w:p w14:paraId="33E2B325" w14:textId="77777777" w:rsidR="00A2662A" w:rsidRPr="00687F4E" w:rsidRDefault="00A2662A" w:rsidP="00A2662A">
      <w:pPr>
        <w:rPr>
          <w:sz w:val="16"/>
        </w:rPr>
      </w:pPr>
      <w:r w:rsidRPr="00687F4E">
        <w:rPr>
          <w:sz w:val="16"/>
        </w:rPr>
        <w:t xml:space="preserve">In an ambitious article in the latest issue of Catalyst, Matthew </w:t>
      </w:r>
      <w:r w:rsidRPr="006A08AD">
        <w:rPr>
          <w:rStyle w:val="Emphasis"/>
          <w:highlight w:val="cyan"/>
        </w:rPr>
        <w:t>Dimick</w:t>
      </w:r>
      <w:r w:rsidRPr="00687F4E">
        <w:rPr>
          <w:sz w:val="16"/>
        </w:rPr>
        <w:t xml:space="preserve"> </w:t>
      </w:r>
      <w:r w:rsidRPr="006A08AD">
        <w:rPr>
          <w:rStyle w:val="StyleUnderline"/>
          <w:highlight w:val="cyan"/>
        </w:rPr>
        <w:t>contends</w:t>
      </w:r>
      <w:r w:rsidRPr="00687F4E">
        <w:rPr>
          <w:sz w:val="16"/>
        </w:rPr>
        <w:t xml:space="preserve"> that </w:t>
      </w:r>
      <w:r w:rsidRPr="00882804">
        <w:rPr>
          <w:rStyle w:val="StyleUnderline"/>
        </w:rPr>
        <w:t>the</w:t>
      </w:r>
      <w:r w:rsidRPr="00687F4E">
        <w:rPr>
          <w:sz w:val="16"/>
        </w:rPr>
        <w:t xml:space="preserve"> American </w:t>
      </w:r>
      <w:r w:rsidRPr="006A08AD">
        <w:rPr>
          <w:rStyle w:val="Emphasis"/>
          <w:highlight w:val="cyan"/>
        </w:rPr>
        <w:t xml:space="preserve">labour </w:t>
      </w:r>
      <w:r w:rsidRPr="00C736BC">
        <w:rPr>
          <w:rStyle w:val="Emphasis"/>
        </w:rPr>
        <w:t>movement</w:t>
      </w:r>
      <w:r w:rsidRPr="00C736BC">
        <w:rPr>
          <w:sz w:val="16"/>
        </w:rPr>
        <w:t xml:space="preserve"> </w:t>
      </w:r>
      <w:r w:rsidRPr="006A08AD">
        <w:rPr>
          <w:rStyle w:val="StyleUnderline"/>
          <w:highlight w:val="cyan"/>
        </w:rPr>
        <w:t>ought to</w:t>
      </w:r>
      <w:r w:rsidRPr="00882804">
        <w:rPr>
          <w:rStyle w:val="StyleUnderline"/>
        </w:rPr>
        <w:t xml:space="preserve"> </w:t>
      </w:r>
      <w:r w:rsidRPr="006A08AD">
        <w:rPr>
          <w:rStyle w:val="StyleUnderline"/>
          <w:highlight w:val="cyan"/>
        </w:rPr>
        <w:t>fight for</w:t>
      </w:r>
      <w:r w:rsidRPr="00687F4E">
        <w:rPr>
          <w:sz w:val="16"/>
        </w:rPr>
        <w:t xml:space="preserve"> certain permissive </w:t>
      </w:r>
      <w:r w:rsidRPr="006A08AD">
        <w:rPr>
          <w:rStyle w:val="Emphasis"/>
          <w:highlight w:val="cyan"/>
        </w:rPr>
        <w:t>freedoms</w:t>
      </w:r>
      <w:r w:rsidRPr="006A08AD">
        <w:rPr>
          <w:sz w:val="16"/>
          <w:highlight w:val="cyan"/>
        </w:rPr>
        <w:t xml:space="preserve"> </w:t>
      </w:r>
      <w:r w:rsidRPr="006A08AD">
        <w:rPr>
          <w:rStyle w:val="StyleUnderline"/>
          <w:highlight w:val="cyan"/>
        </w:rPr>
        <w:t>rather than</w:t>
      </w:r>
      <w:r w:rsidRPr="00687F4E">
        <w:rPr>
          <w:sz w:val="16"/>
        </w:rPr>
        <w:t xml:space="preserve"> fighting for the corresponding </w:t>
      </w:r>
      <w:r w:rsidRPr="00C736BC">
        <w:rPr>
          <w:rStyle w:val="Emphasis"/>
        </w:rPr>
        <w:t xml:space="preserve">legal </w:t>
      </w:r>
      <w:r w:rsidRPr="006A08AD">
        <w:rPr>
          <w:rStyle w:val="Emphasis"/>
          <w:highlight w:val="cyan"/>
        </w:rPr>
        <w:t>rights</w:t>
      </w:r>
      <w:r w:rsidRPr="00687F4E">
        <w:rPr>
          <w:sz w:val="16"/>
        </w:rPr>
        <w:t>.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1AFF4F36" w14:textId="77777777" w:rsidR="00A2662A" w:rsidRPr="00687F4E" w:rsidRDefault="00A2662A" w:rsidP="00A2662A">
      <w:pPr>
        <w:rPr>
          <w:sz w:val="16"/>
        </w:rPr>
      </w:pPr>
      <w:r w:rsidRPr="00687F4E">
        <w:rPr>
          <w:sz w:val="16"/>
        </w:rPr>
        <w:t xml:space="preserve">I will take issue with this argument, not because I disagree with his claim that the American labour regime is overly state-controlled, but because I think </w:t>
      </w:r>
      <w:r w:rsidRPr="003A6544">
        <w:rPr>
          <w:rStyle w:val="StyleUnderline"/>
          <w:highlight w:val="cyan"/>
        </w:rPr>
        <w:t>Dimick forwards an</w:t>
      </w:r>
      <w:r w:rsidRPr="003A6544">
        <w:rPr>
          <w:sz w:val="16"/>
          <w:highlight w:val="cyan"/>
        </w:rPr>
        <w:t xml:space="preserve"> </w:t>
      </w:r>
      <w:r w:rsidRPr="003A6544">
        <w:rPr>
          <w:rStyle w:val="Emphasis"/>
          <w:highlight w:val="cyan"/>
        </w:rPr>
        <w:t>identification</w:t>
      </w:r>
      <w:r w:rsidRPr="003A6544">
        <w:rPr>
          <w:sz w:val="16"/>
          <w:highlight w:val="cyan"/>
        </w:rPr>
        <w:t xml:space="preserve"> </w:t>
      </w:r>
      <w:r w:rsidRPr="003A6544">
        <w:rPr>
          <w:rStyle w:val="StyleUnderline"/>
          <w:highlight w:val="cyan"/>
        </w:rPr>
        <w:t>of the</w:t>
      </w:r>
      <w:r w:rsidRPr="003A6544">
        <w:rPr>
          <w:sz w:val="16"/>
          <w:highlight w:val="cyan"/>
        </w:rPr>
        <w:t xml:space="preserve"> </w:t>
      </w:r>
      <w:r w:rsidRPr="003A6544">
        <w:rPr>
          <w:rStyle w:val="Emphasis"/>
          <w:highlight w:val="cyan"/>
        </w:rPr>
        <w:t>law</w:t>
      </w:r>
      <w:r w:rsidRPr="003A6544">
        <w:rPr>
          <w:sz w:val="16"/>
          <w:highlight w:val="cyan"/>
        </w:rPr>
        <w:t xml:space="preserve"> </w:t>
      </w:r>
      <w:r w:rsidRPr="003A6544">
        <w:rPr>
          <w:rStyle w:val="StyleUnderline"/>
          <w:highlight w:val="cyan"/>
        </w:rPr>
        <w:t>and the state that</w:t>
      </w:r>
      <w:r w:rsidRPr="00687F4E">
        <w:rPr>
          <w:sz w:val="16"/>
        </w:rPr>
        <w:t xml:space="preserve">, despite its pedigree in the history of Marxism, </w:t>
      </w:r>
      <w:r w:rsidRPr="003A6544">
        <w:rPr>
          <w:rStyle w:val="StyleUnderline"/>
          <w:highlight w:val="cyan"/>
        </w:rPr>
        <w:t>is</w:t>
      </w:r>
      <w:r w:rsidRPr="00687F4E">
        <w:rPr>
          <w:sz w:val="16"/>
        </w:rPr>
        <w:t xml:space="preserve"> both </w:t>
      </w:r>
      <w:r w:rsidRPr="00882804">
        <w:rPr>
          <w:rStyle w:val="StyleUnderline"/>
        </w:rPr>
        <w:t>analytically</w:t>
      </w:r>
      <w:r w:rsidRPr="00687F4E">
        <w:rPr>
          <w:sz w:val="16"/>
        </w:rPr>
        <w:t xml:space="preserve"> </w:t>
      </w:r>
      <w:r w:rsidRPr="003A6544">
        <w:rPr>
          <w:rStyle w:val="Emphasis"/>
          <w:highlight w:val="cyan"/>
        </w:rPr>
        <w:t>inapt</w:t>
      </w:r>
      <w:r w:rsidRPr="00687F4E">
        <w:rPr>
          <w:sz w:val="16"/>
        </w:rPr>
        <w:t xml:space="preserve"> </w:t>
      </w:r>
      <w:r w:rsidRPr="00882804">
        <w:rPr>
          <w:rStyle w:val="StyleUnderline"/>
        </w:rPr>
        <w:t>and politically</w:t>
      </w:r>
      <w:r w:rsidRPr="00687F4E">
        <w:rPr>
          <w:sz w:val="16"/>
        </w:rPr>
        <w:t xml:space="preserve"> </w:t>
      </w:r>
      <w:r w:rsidRPr="00882804">
        <w:rPr>
          <w:rStyle w:val="Emphasis"/>
        </w:rPr>
        <w:t>unfortunate</w:t>
      </w:r>
      <w:r w:rsidRPr="00687F4E">
        <w:rPr>
          <w:sz w:val="16"/>
        </w:rPr>
        <w:t xml:space="preserve">. </w:t>
      </w:r>
      <w:r w:rsidRPr="00882804">
        <w:rPr>
          <w:rStyle w:val="StyleUnderline"/>
        </w:rPr>
        <w:t>Building</w:t>
      </w:r>
      <w:r w:rsidRPr="00687F4E">
        <w:rPr>
          <w:sz w:val="16"/>
        </w:rPr>
        <w:t xml:space="preserve"> </w:t>
      </w:r>
      <w:r w:rsidRPr="00882804">
        <w:rPr>
          <w:rStyle w:val="Emphasis"/>
        </w:rPr>
        <w:t>strong</w:t>
      </w:r>
      <w:r w:rsidRPr="00687F4E">
        <w:rPr>
          <w:sz w:val="16"/>
        </w:rPr>
        <w:t xml:space="preserve"> </w:t>
      </w:r>
      <w:r w:rsidRPr="00882804">
        <w:rPr>
          <w:rStyle w:val="StyleUnderline"/>
        </w:rPr>
        <w:t>and</w:t>
      </w:r>
      <w:r w:rsidRPr="00687F4E">
        <w:rPr>
          <w:sz w:val="16"/>
        </w:rPr>
        <w:t xml:space="preserve"> </w:t>
      </w:r>
      <w:r w:rsidRPr="00882804">
        <w:rPr>
          <w:rStyle w:val="Emphasis"/>
        </w:rPr>
        <w:t>autonomous</w:t>
      </w:r>
      <w:r w:rsidRPr="00687F4E">
        <w:rPr>
          <w:sz w:val="16"/>
        </w:rPr>
        <w:t xml:space="preserve"> labour organizations is of fundamental importance for checking both the power of capital and the power of the state. Dimick is certainly right that the source of labour’s power is its extra-legal social basis. But the </w:t>
      </w:r>
      <w:r w:rsidRPr="003A6544">
        <w:rPr>
          <w:rStyle w:val="StyleUnderline"/>
          <w:highlight w:val="cyan"/>
        </w:rPr>
        <w:t>law need not</w:t>
      </w:r>
      <w:r w:rsidRPr="00687F4E">
        <w:rPr>
          <w:sz w:val="16"/>
        </w:rPr>
        <w:t xml:space="preserve"> replace or </w:t>
      </w:r>
      <w:r w:rsidRPr="003A6544">
        <w:rPr>
          <w:rStyle w:val="Emphasis"/>
          <w:highlight w:val="cyan"/>
        </w:rPr>
        <w:t>weaken</w:t>
      </w:r>
      <w:r w:rsidRPr="003A6544">
        <w:rPr>
          <w:sz w:val="16"/>
          <w:highlight w:val="cyan"/>
        </w:rPr>
        <w:t xml:space="preserve"> </w:t>
      </w:r>
      <w:r w:rsidRPr="003A6544">
        <w:rPr>
          <w:rStyle w:val="StyleUnderline"/>
          <w:highlight w:val="cyan"/>
        </w:rPr>
        <w:t>this</w:t>
      </w:r>
      <w:r w:rsidRPr="003A6544">
        <w:rPr>
          <w:sz w:val="16"/>
          <w:highlight w:val="cyan"/>
        </w:rPr>
        <w:t xml:space="preserve"> </w:t>
      </w:r>
      <w:r w:rsidRPr="003A6544">
        <w:rPr>
          <w:rStyle w:val="Emphasis"/>
          <w:highlight w:val="cyan"/>
        </w:rPr>
        <w:t>social basis</w:t>
      </w:r>
      <w:r w:rsidRPr="003A6544">
        <w:rPr>
          <w:sz w:val="16"/>
          <w:highlight w:val="cyan"/>
        </w:rPr>
        <w:t xml:space="preserve">, </w:t>
      </w:r>
      <w:r w:rsidRPr="003A6544">
        <w:rPr>
          <w:rStyle w:val="StyleUnderline"/>
          <w:highlight w:val="cyan"/>
        </w:rPr>
        <w:t>and it is a</w:t>
      </w:r>
      <w:r w:rsidRPr="003A6544">
        <w:rPr>
          <w:sz w:val="16"/>
          <w:highlight w:val="cyan"/>
        </w:rPr>
        <w:t xml:space="preserve"> </w:t>
      </w:r>
      <w:r w:rsidRPr="003A6544">
        <w:rPr>
          <w:rStyle w:val="Emphasis"/>
          <w:highlight w:val="cyan"/>
        </w:rPr>
        <w:t>necessary</w:t>
      </w:r>
      <w:r w:rsidRPr="003A6544">
        <w:rPr>
          <w:sz w:val="16"/>
          <w:highlight w:val="cyan"/>
        </w:rPr>
        <w:t xml:space="preserve"> </w:t>
      </w:r>
      <w:r w:rsidRPr="003A6544">
        <w:rPr>
          <w:rStyle w:val="StyleUnderline"/>
          <w:highlight w:val="cyan"/>
        </w:rPr>
        <w:t>mechanism for</w:t>
      </w:r>
      <w:r w:rsidRPr="003A6544">
        <w:rPr>
          <w:sz w:val="16"/>
          <w:highlight w:val="cyan"/>
        </w:rPr>
        <w:t xml:space="preserve"> </w:t>
      </w:r>
      <w:r w:rsidRPr="003A6544">
        <w:rPr>
          <w:rStyle w:val="Emphasis"/>
          <w:highlight w:val="cyan"/>
        </w:rPr>
        <w:t>restraining</w:t>
      </w:r>
      <w:r w:rsidRPr="003A6544">
        <w:rPr>
          <w:sz w:val="16"/>
          <w:highlight w:val="cyan"/>
        </w:rPr>
        <w:t xml:space="preserve"> </w:t>
      </w:r>
      <w:r w:rsidRPr="003A6544">
        <w:rPr>
          <w:rStyle w:val="StyleUnderline"/>
          <w:highlight w:val="cyan"/>
        </w:rPr>
        <w:t>the</w:t>
      </w:r>
      <w:r w:rsidRPr="003A6544">
        <w:rPr>
          <w:sz w:val="16"/>
          <w:highlight w:val="cyan"/>
        </w:rPr>
        <w:t xml:space="preserve"> </w:t>
      </w:r>
      <w:r w:rsidRPr="003A6544">
        <w:rPr>
          <w:rStyle w:val="Emphasis"/>
          <w:highlight w:val="cyan"/>
        </w:rPr>
        <w:t>state</w:t>
      </w:r>
      <w:r w:rsidRPr="00687F4E">
        <w:rPr>
          <w:sz w:val="16"/>
        </w:rPr>
        <w:t xml:space="preserve"> </w:t>
      </w:r>
      <w:r w:rsidRPr="00882804">
        <w:rPr>
          <w:rStyle w:val="StyleUnderline"/>
        </w:rPr>
        <w:t>itself</w:t>
      </w:r>
      <w:r w:rsidRPr="00687F4E">
        <w:rPr>
          <w:sz w:val="16"/>
        </w:rPr>
        <w:t>.</w:t>
      </w:r>
    </w:p>
    <w:p w14:paraId="4F8E8A02" w14:textId="77777777" w:rsidR="00A2662A" w:rsidRPr="0095728D" w:rsidRDefault="00A2662A" w:rsidP="00A2662A">
      <w:pPr>
        <w:rPr>
          <w:sz w:val="16"/>
        </w:rPr>
      </w:pPr>
      <w:r w:rsidRPr="0095728D">
        <w:rPr>
          <w:sz w:val="16"/>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2A513BD4" w14:textId="77777777" w:rsidR="00A2662A" w:rsidRPr="0095728D" w:rsidRDefault="00A2662A" w:rsidP="00A2662A">
      <w:pPr>
        <w:rPr>
          <w:sz w:val="16"/>
        </w:rPr>
      </w:pPr>
      <w:r w:rsidRPr="00687F4E">
        <w:rPr>
          <w:rStyle w:val="StyleUnderline"/>
        </w:rPr>
        <w:t>If I have a</w:t>
      </w:r>
      <w:r w:rsidRPr="0095728D">
        <w:rPr>
          <w:sz w:val="16"/>
        </w:rPr>
        <w:t xml:space="preserve"> </w:t>
      </w:r>
      <w:r w:rsidRPr="00687F4E">
        <w:rPr>
          <w:rStyle w:val="Emphasis"/>
        </w:rPr>
        <w:t>right</w:t>
      </w:r>
      <w:r w:rsidRPr="0095728D">
        <w:rPr>
          <w:sz w:val="16"/>
        </w:rPr>
        <w:t xml:space="preserve"> to something, or a right </w:t>
      </w:r>
      <w:r w:rsidRPr="00687F4E">
        <w:rPr>
          <w:rStyle w:val="StyleUnderline"/>
        </w:rPr>
        <w:t>to do something</w:t>
      </w:r>
      <w:r w:rsidRPr="0095728D">
        <w:rPr>
          <w:sz w:val="16"/>
        </w:rPr>
        <w:t xml:space="preserve">, in this sense, </w:t>
      </w:r>
      <w:r w:rsidRPr="00687F4E">
        <w:rPr>
          <w:rStyle w:val="StyleUnderline"/>
        </w:rPr>
        <w:t>I also have a</w:t>
      </w:r>
      <w:r w:rsidRPr="0095728D">
        <w:rPr>
          <w:sz w:val="16"/>
        </w:rPr>
        <w:t xml:space="preserve"> </w:t>
      </w:r>
      <w:r w:rsidRPr="00687F4E">
        <w:rPr>
          <w:rStyle w:val="Emphasis"/>
        </w:rPr>
        <w:t>right</w:t>
      </w:r>
      <w:r w:rsidRPr="0095728D">
        <w:rPr>
          <w:sz w:val="16"/>
        </w:rPr>
        <w:t xml:space="preserve"> </w:t>
      </w:r>
      <w:r w:rsidRPr="00687F4E">
        <w:rPr>
          <w:rStyle w:val="StyleUnderline"/>
        </w:rPr>
        <w:t>to</w:t>
      </w:r>
      <w:r w:rsidRPr="0095728D">
        <w:rPr>
          <w:sz w:val="16"/>
        </w:rPr>
        <w:t xml:space="preserve"> </w:t>
      </w:r>
      <w:r w:rsidRPr="00687F4E">
        <w:rPr>
          <w:rStyle w:val="Emphasis"/>
        </w:rPr>
        <w:t>call</w:t>
      </w:r>
      <w:r w:rsidRPr="0095728D">
        <w:rPr>
          <w:sz w:val="16"/>
        </w:rPr>
        <w:t xml:space="preserve"> </w:t>
      </w:r>
      <w:r w:rsidRPr="00687F4E">
        <w:rPr>
          <w:rStyle w:val="StyleUnderline"/>
        </w:rPr>
        <w:t>upon the</w:t>
      </w:r>
      <w:r w:rsidRPr="0095728D">
        <w:rPr>
          <w:sz w:val="16"/>
        </w:rPr>
        <w:t xml:space="preserve"> </w:t>
      </w:r>
      <w:r w:rsidRPr="00687F4E">
        <w:rPr>
          <w:rStyle w:val="Emphasis"/>
        </w:rPr>
        <w:t>state</w:t>
      </w:r>
      <w:r w:rsidRPr="0095728D">
        <w:rPr>
          <w:sz w:val="16"/>
        </w:rPr>
        <w:t xml:space="preserve"> </w:t>
      </w:r>
      <w:r w:rsidRPr="00687F4E">
        <w:rPr>
          <w:rStyle w:val="StyleUnderline"/>
        </w:rPr>
        <w:t>to</w:t>
      </w:r>
      <w:r w:rsidRPr="0095728D">
        <w:rPr>
          <w:sz w:val="16"/>
        </w:rPr>
        <w:t xml:space="preserve"> </w:t>
      </w:r>
      <w:r w:rsidRPr="00687F4E">
        <w:rPr>
          <w:rStyle w:val="Emphasis"/>
        </w:rPr>
        <w:t>enforce</w:t>
      </w:r>
      <w:r w:rsidRPr="0095728D">
        <w:rPr>
          <w:sz w:val="16"/>
        </w:rPr>
        <w:t xml:space="preserve"> </w:t>
      </w:r>
      <w:r w:rsidRPr="00687F4E">
        <w:rPr>
          <w:rStyle w:val="StyleUnderline"/>
        </w:rPr>
        <w:t>my</w:t>
      </w:r>
      <w:r w:rsidRPr="0095728D">
        <w:rPr>
          <w:sz w:val="16"/>
        </w:rPr>
        <w:t xml:space="preserve"> </w:t>
      </w:r>
      <w:r w:rsidRPr="00687F4E">
        <w:rPr>
          <w:rStyle w:val="Emphasis"/>
        </w:rPr>
        <w:t>right</w:t>
      </w:r>
      <w:r w:rsidRPr="0095728D">
        <w:rPr>
          <w:sz w:val="16"/>
        </w:rPr>
        <w:t xml:space="preserve"> </w:t>
      </w:r>
      <w:r w:rsidRPr="00687F4E">
        <w:rPr>
          <w:rStyle w:val="StyleUnderline"/>
        </w:rPr>
        <w:t>against those who would violate</w:t>
      </w:r>
      <w:r w:rsidRPr="0095728D">
        <w:rPr>
          <w:sz w:val="16"/>
        </w:rPr>
        <w:t xml:space="preserve"> or have violated </w:t>
      </w:r>
      <w:r w:rsidRPr="00687F4E">
        <w:rPr>
          <w:rStyle w:val="StyleUnderline"/>
        </w:rPr>
        <w:t>it</w:t>
      </w:r>
      <w:r w:rsidRPr="0095728D">
        <w:rPr>
          <w:sz w:val="16"/>
        </w:rPr>
        <w:t xml:space="preserve">.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w:t>
      </w:r>
      <w:r w:rsidRPr="003A6544">
        <w:rPr>
          <w:rStyle w:val="StyleUnderline"/>
        </w:rPr>
        <w:t>any</w:t>
      </w:r>
      <w:r w:rsidRPr="0095728D">
        <w:rPr>
          <w:sz w:val="16"/>
        </w:rPr>
        <w:t xml:space="preserve"> </w:t>
      </w:r>
      <w:r w:rsidRPr="00687F4E">
        <w:rPr>
          <w:rStyle w:val="Emphasis"/>
        </w:rPr>
        <w:t>right</w:t>
      </w:r>
      <w:r w:rsidRPr="0095728D">
        <w:rPr>
          <w:sz w:val="16"/>
        </w:rPr>
        <w:t xml:space="preserve"> </w:t>
      </w:r>
      <w:r w:rsidRPr="00687F4E">
        <w:rPr>
          <w:rStyle w:val="StyleUnderline"/>
        </w:rPr>
        <w:t>implies</w:t>
      </w:r>
      <w:r w:rsidRPr="0095728D">
        <w:rPr>
          <w:sz w:val="16"/>
        </w:rPr>
        <w:t xml:space="preserve"> </w:t>
      </w:r>
      <w:r w:rsidRPr="00687F4E">
        <w:rPr>
          <w:rStyle w:val="Emphasis"/>
        </w:rPr>
        <w:t>other rights</w:t>
      </w:r>
      <w:r w:rsidRPr="00687F4E">
        <w:rPr>
          <w:rStyle w:val="StyleUnderline"/>
        </w:rPr>
        <w:t>, and these all bottom-out in the right to</w:t>
      </w:r>
      <w:r w:rsidRPr="0095728D">
        <w:rPr>
          <w:sz w:val="16"/>
        </w:rPr>
        <w:t xml:space="preserve"> </w:t>
      </w:r>
      <w:r w:rsidRPr="00687F4E">
        <w:rPr>
          <w:rStyle w:val="Emphasis"/>
        </w:rPr>
        <w:t>enlist</w:t>
      </w:r>
      <w:r w:rsidRPr="0095728D">
        <w:rPr>
          <w:sz w:val="16"/>
        </w:rPr>
        <w:t xml:space="preserve"> </w:t>
      </w:r>
      <w:r w:rsidRPr="00687F4E">
        <w:rPr>
          <w:rStyle w:val="StyleUnderline"/>
        </w:rPr>
        <w:t>some</w:t>
      </w:r>
      <w:r w:rsidRPr="0095728D">
        <w:rPr>
          <w:sz w:val="16"/>
        </w:rPr>
        <w:t xml:space="preserve"> </w:t>
      </w:r>
      <w:r w:rsidRPr="00687F4E">
        <w:rPr>
          <w:rStyle w:val="Emphasis"/>
        </w:rPr>
        <w:t>legal authority</w:t>
      </w:r>
      <w:r w:rsidRPr="0095728D">
        <w:rPr>
          <w:sz w:val="16"/>
        </w:rPr>
        <w:t xml:space="preserve"> </w:t>
      </w:r>
      <w:r w:rsidRPr="00687F4E">
        <w:rPr>
          <w:rStyle w:val="StyleUnderline"/>
        </w:rPr>
        <w:t>on the rights-bearer’s behalf</w:t>
      </w:r>
      <w:r w:rsidRPr="0095728D">
        <w:rPr>
          <w:sz w:val="16"/>
        </w:rPr>
        <w:t>. [4]</w:t>
      </w:r>
    </w:p>
    <w:p w14:paraId="09710A56" w14:textId="77777777" w:rsidR="00A2662A" w:rsidRPr="0095728D" w:rsidRDefault="00A2662A" w:rsidP="00A2662A">
      <w:pPr>
        <w:rPr>
          <w:sz w:val="16"/>
        </w:rPr>
      </w:pPr>
      <w:r w:rsidRPr="003A6544">
        <w:rPr>
          <w:rStyle w:val="StyleUnderline"/>
          <w:highlight w:val="cyan"/>
        </w:rPr>
        <w:t>Freedoms</w:t>
      </w:r>
      <w:r w:rsidRPr="0095728D">
        <w:rPr>
          <w:sz w:val="16"/>
        </w:rPr>
        <w:t xml:space="preserve">, in Dimick’s sense, </w:t>
      </w:r>
      <w:r w:rsidRPr="003A6544">
        <w:rPr>
          <w:rStyle w:val="StyleUnderline"/>
          <w:highlight w:val="cyan"/>
        </w:rPr>
        <w:t>do</w:t>
      </w:r>
      <w:r w:rsidRPr="003A6544">
        <w:rPr>
          <w:sz w:val="16"/>
          <w:highlight w:val="cyan"/>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invoke</w:t>
      </w:r>
      <w:r w:rsidRPr="0095728D">
        <w:rPr>
          <w:sz w:val="16"/>
        </w:rPr>
        <w:t xml:space="preserve"> the </w:t>
      </w:r>
      <w:r w:rsidRPr="003A6544">
        <w:rPr>
          <w:rStyle w:val="Emphasis"/>
          <w:highlight w:val="cyan"/>
        </w:rPr>
        <w:t>legal authorities</w:t>
      </w:r>
      <w:r w:rsidRPr="0095728D">
        <w:rPr>
          <w:sz w:val="16"/>
        </w:rPr>
        <w:t xml:space="preserve"> </w:t>
      </w:r>
      <w:r w:rsidRPr="00687F4E">
        <w:rPr>
          <w:rStyle w:val="StyleUnderline"/>
        </w:rPr>
        <w:t>in the same way. If I am</w:t>
      </w:r>
      <w:r w:rsidRPr="0095728D">
        <w:rPr>
          <w:sz w:val="16"/>
        </w:rPr>
        <w:t xml:space="preserve"> </w:t>
      </w:r>
      <w:r w:rsidRPr="00687F4E">
        <w:rPr>
          <w:rStyle w:val="Emphasis"/>
        </w:rPr>
        <w:t>free</w:t>
      </w:r>
      <w:r w:rsidRPr="0095728D">
        <w:rPr>
          <w:sz w:val="16"/>
        </w:rPr>
        <w:t xml:space="preserve"> to verbally communicate my manifold virtues, </w:t>
      </w:r>
      <w:r w:rsidRPr="00687F4E">
        <w:rPr>
          <w:rStyle w:val="StyleUnderline"/>
        </w:rPr>
        <w:t>there is</w:t>
      </w:r>
      <w:r w:rsidRPr="0095728D">
        <w:rPr>
          <w:sz w:val="16"/>
        </w:rPr>
        <w:t xml:space="preserve"> </w:t>
      </w:r>
      <w:r w:rsidRPr="003A6544">
        <w:rPr>
          <w:rStyle w:val="Emphasis"/>
          <w:highlight w:val="cyan"/>
        </w:rPr>
        <w:t>no</w:t>
      </w:r>
      <w:r w:rsidRPr="003A6544">
        <w:rPr>
          <w:sz w:val="16"/>
          <w:highlight w:val="cyan"/>
        </w:rPr>
        <w:t xml:space="preserve"> </w:t>
      </w:r>
      <w:r w:rsidRPr="003A6544">
        <w:rPr>
          <w:rStyle w:val="StyleUnderline"/>
          <w:highlight w:val="cyan"/>
        </w:rPr>
        <w:t>corresponding</w:t>
      </w:r>
      <w:r w:rsidRPr="0095728D">
        <w:rPr>
          <w:sz w:val="16"/>
        </w:rPr>
        <w:t xml:space="preserve"> </w:t>
      </w:r>
      <w:r w:rsidRPr="00687F4E">
        <w:rPr>
          <w:rStyle w:val="Emphasis"/>
        </w:rPr>
        <w:t xml:space="preserve">legal </w:t>
      </w:r>
      <w:r w:rsidRPr="003A6544">
        <w:rPr>
          <w:rStyle w:val="Emphasis"/>
          <w:highlight w:val="cyan"/>
        </w:rPr>
        <w:t>duty</w:t>
      </w:r>
      <w:r w:rsidRPr="0095728D">
        <w:rPr>
          <w:sz w:val="16"/>
        </w:rPr>
        <w:t xml:space="preserve"> </w:t>
      </w:r>
      <w:r w:rsidRPr="00687F4E">
        <w:rPr>
          <w:rStyle w:val="StyleUnderline"/>
        </w:rPr>
        <w:t>for anyone to heed me, and I cannot get the police to compel them to do so</w:t>
      </w:r>
      <w:r w:rsidRPr="0095728D">
        <w:rPr>
          <w:sz w:val="16"/>
        </w:rPr>
        <w:t xml:space="preserve">. I do not have a right to be listened to, so </w:t>
      </w:r>
      <w:r w:rsidRPr="003A6544">
        <w:rPr>
          <w:rStyle w:val="StyleUnderline"/>
          <w:highlight w:val="cyan"/>
        </w:rPr>
        <w:t>I have no</w:t>
      </w:r>
      <w:r w:rsidRPr="003A6544">
        <w:rPr>
          <w:sz w:val="16"/>
          <w:highlight w:val="cyan"/>
        </w:rPr>
        <w:t xml:space="preserve"> </w:t>
      </w:r>
      <w:r w:rsidRPr="003A6544">
        <w:rPr>
          <w:rStyle w:val="Emphasis"/>
          <w:highlight w:val="cyan"/>
        </w:rPr>
        <w:t>legally enforceable</w:t>
      </w:r>
      <w:r w:rsidRPr="003A6544">
        <w:rPr>
          <w:sz w:val="16"/>
          <w:highlight w:val="cyan"/>
        </w:rPr>
        <w:t xml:space="preserve"> </w:t>
      </w:r>
      <w:r w:rsidRPr="003A6544">
        <w:rPr>
          <w:rStyle w:val="StyleUnderline"/>
          <w:highlight w:val="cyan"/>
        </w:rPr>
        <w:t>claim</w:t>
      </w:r>
      <w:r w:rsidRPr="0095728D">
        <w:rPr>
          <w:sz w:val="16"/>
        </w:rPr>
        <w:t xml:space="preserve">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50A6424F" w14:textId="77777777" w:rsidR="00A2662A" w:rsidRPr="0095728D" w:rsidRDefault="00A2662A" w:rsidP="00A2662A">
      <w:pPr>
        <w:rPr>
          <w:sz w:val="16"/>
        </w:rPr>
      </w:pPr>
      <w:r w:rsidRPr="0095728D">
        <w:rPr>
          <w:sz w:val="16"/>
        </w:rPr>
        <w:t>This is significant for Dimick’s argument. He claims that “</w:t>
      </w:r>
      <w:r w:rsidRPr="00764CC3">
        <w:rPr>
          <w:rStyle w:val="StyleUnderline"/>
        </w:rPr>
        <w:t>if Jane is</w:t>
      </w:r>
      <w:r w:rsidRPr="0095728D">
        <w:rPr>
          <w:sz w:val="16"/>
        </w:rPr>
        <w:t xml:space="preserve"> legally </w:t>
      </w:r>
      <w:r w:rsidRPr="00764CC3">
        <w:rPr>
          <w:rStyle w:val="Emphasis"/>
        </w:rPr>
        <w:t>free</w:t>
      </w:r>
      <w:r w:rsidRPr="0095728D">
        <w:rPr>
          <w:sz w:val="16"/>
        </w:rPr>
        <w:t xml:space="preserve"> </w:t>
      </w:r>
      <w:r w:rsidRPr="00764CC3">
        <w:rPr>
          <w:rStyle w:val="StyleUnderline"/>
        </w:rPr>
        <w:t>to join a</w:t>
      </w:r>
      <w:r w:rsidRPr="0095728D">
        <w:rPr>
          <w:sz w:val="16"/>
        </w:rPr>
        <w:t xml:space="preserve"> </w:t>
      </w:r>
      <w:r w:rsidRPr="00764CC3">
        <w:rPr>
          <w:rStyle w:val="Emphasis"/>
        </w:rPr>
        <w:t>union</w:t>
      </w:r>
      <w:r w:rsidRPr="00764CC3">
        <w:rPr>
          <w:rStyle w:val="StyleUnderline"/>
        </w:rPr>
        <w:t>, but the employer may</w:t>
      </w:r>
      <w:r w:rsidRPr="0095728D">
        <w:rPr>
          <w:sz w:val="16"/>
        </w:rPr>
        <w:t xml:space="preserve"> </w:t>
      </w:r>
      <w:r w:rsidRPr="00764CC3">
        <w:rPr>
          <w:rStyle w:val="Emphasis"/>
        </w:rPr>
        <w:t>discharge</w:t>
      </w:r>
      <w:r w:rsidRPr="0095728D">
        <w:rPr>
          <w:sz w:val="16"/>
        </w:rPr>
        <w:t xml:space="preserve"> or demote </w:t>
      </w:r>
      <w:r w:rsidRPr="00764CC3">
        <w:rPr>
          <w:rStyle w:val="StyleUnderline"/>
        </w:rPr>
        <w:t>her for such a choice, then she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make that choice</w:t>
      </w:r>
      <w:r w:rsidRPr="0095728D">
        <w:rPr>
          <w:sz w:val="16"/>
        </w:rPr>
        <w:t xml:space="preserve">”. [5] This is true, but there is more. </w:t>
      </w:r>
      <w:r w:rsidRPr="00764CC3">
        <w:rPr>
          <w:rStyle w:val="StyleUnderline"/>
        </w:rPr>
        <w:t>If Jane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join a union, then her</w:t>
      </w:r>
      <w:r w:rsidRPr="0095728D">
        <w:rPr>
          <w:sz w:val="16"/>
        </w:rPr>
        <w:t xml:space="preserve"> </w:t>
      </w:r>
      <w:r w:rsidRPr="00764CC3">
        <w:rPr>
          <w:rStyle w:val="Emphasis"/>
        </w:rPr>
        <w:t>employer</w:t>
      </w:r>
      <w:r w:rsidRPr="0095728D">
        <w:rPr>
          <w:sz w:val="16"/>
        </w:rPr>
        <w:t xml:space="preserve"> </w:t>
      </w:r>
      <w:r w:rsidRPr="00764CC3">
        <w:rPr>
          <w:rStyle w:val="StyleUnderline"/>
        </w:rPr>
        <w:t>has a</w:t>
      </w:r>
      <w:r w:rsidRPr="0095728D">
        <w:rPr>
          <w:sz w:val="16"/>
        </w:rPr>
        <w:t xml:space="preserve"> </w:t>
      </w:r>
      <w:r w:rsidRPr="00764CC3">
        <w:rPr>
          <w:rStyle w:val="Emphasis"/>
        </w:rPr>
        <w:t>corresponding right</w:t>
      </w:r>
      <w:r w:rsidRPr="0095728D">
        <w:rPr>
          <w:sz w:val="16"/>
        </w:rPr>
        <w:t xml:space="preserve"> </w:t>
      </w:r>
      <w:r w:rsidRPr="00764CC3">
        <w:rPr>
          <w:rStyle w:val="StyleUnderline"/>
        </w:rPr>
        <w:t>to</w:t>
      </w:r>
      <w:r w:rsidRPr="0095728D">
        <w:rPr>
          <w:sz w:val="16"/>
        </w:rPr>
        <w:t xml:space="preserve"> </w:t>
      </w:r>
      <w:r w:rsidRPr="00764CC3">
        <w:rPr>
          <w:rStyle w:val="Emphasis"/>
        </w:rPr>
        <w:t>dismiss</w:t>
      </w:r>
      <w:r w:rsidRPr="0095728D">
        <w:rPr>
          <w:sz w:val="16"/>
        </w:rPr>
        <w:t xml:space="preserve"> </w:t>
      </w:r>
      <w:r w:rsidRPr="00764CC3">
        <w:rPr>
          <w:rStyle w:val="StyleUnderline"/>
        </w:rPr>
        <w:t>her</w:t>
      </w:r>
      <w:r w:rsidRPr="0095728D">
        <w:rPr>
          <w:sz w:val="16"/>
        </w:rPr>
        <w:t xml:space="preserve">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154AABF7" w14:textId="77777777" w:rsidR="00A2662A" w:rsidRPr="0095728D" w:rsidRDefault="00A2662A" w:rsidP="00A2662A">
      <w:pPr>
        <w:rPr>
          <w:sz w:val="16"/>
        </w:rPr>
      </w:pPr>
      <w:r w:rsidRPr="00C736BC">
        <w:rPr>
          <w:rStyle w:val="StyleUnderline"/>
        </w:rPr>
        <w:t>Overturning the</w:t>
      </w:r>
      <w:r w:rsidRPr="00C736BC">
        <w:rPr>
          <w:sz w:val="16"/>
        </w:rPr>
        <w:t xml:space="preserve"> </w:t>
      </w:r>
      <w:r w:rsidRPr="00C736BC">
        <w:rPr>
          <w:rStyle w:val="Emphasis"/>
        </w:rPr>
        <w:t>legal prohibitions</w:t>
      </w:r>
      <w:r w:rsidRPr="00C736BC">
        <w:rPr>
          <w:sz w:val="16"/>
        </w:rPr>
        <w:t xml:space="preserve"> </w:t>
      </w:r>
      <w:r w:rsidRPr="00C736BC">
        <w:rPr>
          <w:rStyle w:val="StyleUnderline"/>
        </w:rPr>
        <w:t xml:space="preserve">on mass picketing, secondary strikes, and other forms of </w:t>
      </w:r>
      <w:r w:rsidRPr="00C736BC">
        <w:rPr>
          <w:rStyle w:val="Emphasis"/>
        </w:rPr>
        <w:t>labour action</w:t>
      </w:r>
      <w:r w:rsidRPr="00C736BC">
        <w:rPr>
          <w:sz w:val="16"/>
        </w:rPr>
        <w:t xml:space="preserve">, as Dimick wishes, </w:t>
      </w:r>
      <w:r w:rsidRPr="00C736BC">
        <w:rPr>
          <w:rStyle w:val="StyleUnderline"/>
        </w:rPr>
        <w:t>would be a</w:t>
      </w:r>
      <w:r w:rsidRPr="00C736BC">
        <w:rPr>
          <w:sz w:val="16"/>
        </w:rPr>
        <w:t xml:space="preserve"> huge </w:t>
      </w:r>
      <w:r w:rsidRPr="00C736BC">
        <w:rPr>
          <w:rStyle w:val="StyleUnderline"/>
        </w:rPr>
        <w:t>victory</w:t>
      </w:r>
      <w:r w:rsidRPr="00C736BC">
        <w:rPr>
          <w:sz w:val="16"/>
        </w:rPr>
        <w:t xml:space="preserve"> for American labour. But this is </w:t>
      </w:r>
      <w:r w:rsidRPr="00C736BC">
        <w:rPr>
          <w:rStyle w:val="Emphasis"/>
        </w:rPr>
        <w:t>because</w:t>
      </w:r>
      <w:r w:rsidRPr="00C736BC">
        <w:rPr>
          <w:sz w:val="16"/>
        </w:rPr>
        <w:t xml:space="preserve"> </w:t>
      </w:r>
      <w:r w:rsidRPr="00C736BC">
        <w:rPr>
          <w:rStyle w:val="StyleUnderline"/>
        </w:rPr>
        <w:t>it is</w:t>
      </w:r>
      <w:r w:rsidRPr="00C736BC">
        <w:rPr>
          <w:sz w:val="16"/>
        </w:rPr>
        <w:t xml:space="preserve"> </w:t>
      </w:r>
      <w:r w:rsidRPr="00C736BC">
        <w:rPr>
          <w:rStyle w:val="Emphasis"/>
        </w:rPr>
        <w:t>better</w:t>
      </w:r>
      <w:r w:rsidRPr="00C736BC">
        <w:rPr>
          <w:sz w:val="16"/>
        </w:rPr>
        <w:t xml:space="preserve"> </w:t>
      </w:r>
      <w:r w:rsidRPr="00C736BC">
        <w:rPr>
          <w:rStyle w:val="StyleUnderline"/>
        </w:rPr>
        <w:t>to</w:t>
      </w:r>
      <w:r w:rsidRPr="00C736BC">
        <w:rPr>
          <w:sz w:val="16"/>
        </w:rPr>
        <w:t xml:space="preserve"> </w:t>
      </w:r>
      <w:r w:rsidRPr="00C736BC">
        <w:rPr>
          <w:rStyle w:val="StyleUnderline"/>
        </w:rPr>
        <w:t>be permitted</w:t>
      </w:r>
      <w:r w:rsidRPr="00C736BC">
        <w:rPr>
          <w:sz w:val="16"/>
        </w:rPr>
        <w:t xml:space="preserve"> these actions </w:t>
      </w:r>
      <w:r w:rsidRPr="00C736BC">
        <w:rPr>
          <w:rStyle w:val="StyleUnderline"/>
        </w:rPr>
        <w:t>than</w:t>
      </w:r>
      <w:r w:rsidRPr="00C736BC">
        <w:rPr>
          <w:sz w:val="16"/>
        </w:rPr>
        <w:t xml:space="preserve"> to have them </w:t>
      </w:r>
      <w:r w:rsidRPr="00C736BC">
        <w:rPr>
          <w:rStyle w:val="StyleUnderline"/>
        </w:rPr>
        <w:t>prohibited</w:t>
      </w:r>
      <w:r w:rsidRPr="00C736BC">
        <w:rPr>
          <w:sz w:val="16"/>
        </w:rPr>
        <w:t xml:space="preserve">, </w:t>
      </w:r>
      <w:r w:rsidRPr="00C736BC">
        <w:rPr>
          <w:rStyle w:val="Emphasis"/>
        </w:rPr>
        <w:t>not</w:t>
      </w:r>
      <w:r w:rsidRPr="00C736BC">
        <w:rPr>
          <w:sz w:val="16"/>
        </w:rPr>
        <w:t xml:space="preserve"> </w:t>
      </w:r>
      <w:r w:rsidRPr="00C736BC">
        <w:rPr>
          <w:rStyle w:val="StyleUnderline"/>
        </w:rPr>
        <w:t>because it is better to be</w:t>
      </w:r>
      <w:r w:rsidRPr="00C736BC">
        <w:rPr>
          <w:sz w:val="16"/>
        </w:rPr>
        <w:t xml:space="preserve"> </w:t>
      </w:r>
      <w:r w:rsidRPr="00C736BC">
        <w:rPr>
          <w:rStyle w:val="Emphasis"/>
        </w:rPr>
        <w:t>permitted</w:t>
      </w:r>
      <w:r w:rsidRPr="00C736BC">
        <w:rPr>
          <w:sz w:val="16"/>
        </w:rPr>
        <w:t xml:space="preserve"> </w:t>
      </w:r>
      <w:r w:rsidRPr="00C736BC">
        <w:rPr>
          <w:rStyle w:val="StyleUnderline"/>
        </w:rPr>
        <w:t>these actions than to have a</w:t>
      </w:r>
      <w:r w:rsidRPr="00C736BC">
        <w:rPr>
          <w:sz w:val="16"/>
        </w:rPr>
        <w:t xml:space="preserve"> </w:t>
      </w:r>
      <w:r w:rsidRPr="00C736BC">
        <w:rPr>
          <w:rStyle w:val="Emphasis"/>
        </w:rPr>
        <w:t>legally protected right</w:t>
      </w:r>
      <w:r w:rsidRPr="00C736BC">
        <w:rPr>
          <w:sz w:val="16"/>
        </w:rPr>
        <w:t xml:space="preserve"> </w:t>
      </w:r>
      <w:r w:rsidRPr="00C736BC">
        <w:rPr>
          <w:rStyle w:val="StyleUnderline"/>
        </w:rPr>
        <w:t>to undertake them.</w:t>
      </w:r>
      <w:r w:rsidRPr="00C736BC">
        <w:rPr>
          <w:sz w:val="16"/>
        </w:rPr>
        <w:t xml:space="preserve"> </w:t>
      </w:r>
      <w:r w:rsidRPr="00C736BC">
        <w:rPr>
          <w:rStyle w:val="StyleUnderline"/>
        </w:rPr>
        <w:t>Dimick</w:t>
      </w:r>
      <w:r w:rsidRPr="00C736BC">
        <w:rPr>
          <w:sz w:val="16"/>
        </w:rPr>
        <w:t xml:space="preserve"> fudges the difference between these two comparisons because he </w:t>
      </w:r>
      <w:r w:rsidRPr="00C736BC">
        <w:rPr>
          <w:rStyle w:val="StyleUnderline"/>
        </w:rPr>
        <w:t>wants to invest the distinction between rights</w:t>
      </w:r>
      <w:r w:rsidRPr="005C2AFA">
        <w:rPr>
          <w:rStyle w:val="StyleUnderline"/>
        </w:rPr>
        <w:t xml:space="preserve"> and freedoms with</w:t>
      </w:r>
      <w:r w:rsidRPr="0095728D">
        <w:rPr>
          <w:sz w:val="16"/>
        </w:rPr>
        <w:t xml:space="preserve"> </w:t>
      </w:r>
      <w:r w:rsidRPr="005C2AFA">
        <w:rPr>
          <w:rStyle w:val="Emphasis"/>
        </w:rPr>
        <w:t>more weight</w:t>
      </w:r>
      <w:r w:rsidRPr="0095728D">
        <w:rPr>
          <w:sz w:val="16"/>
        </w:rPr>
        <w:t xml:space="preserve"> </w:t>
      </w:r>
      <w:r w:rsidRPr="005C2AFA">
        <w:rPr>
          <w:rStyle w:val="StyleUnderline"/>
        </w:rPr>
        <w:t>than it will bear</w:t>
      </w:r>
      <w:r w:rsidRPr="0095728D">
        <w:rPr>
          <w:sz w:val="16"/>
        </w:rPr>
        <w:t>, all for the sake of disparaging labour rights as the “counterfeit liberty” of his title.</w:t>
      </w:r>
    </w:p>
    <w:p w14:paraId="6CB3DF58" w14:textId="77777777" w:rsidR="00A2662A" w:rsidRPr="0095728D" w:rsidRDefault="00A2662A" w:rsidP="00A2662A">
      <w:pPr>
        <w:rPr>
          <w:sz w:val="16"/>
        </w:rPr>
      </w:pPr>
      <w:r w:rsidRPr="0095728D">
        <w:rPr>
          <w:sz w:val="16"/>
        </w:rPr>
        <w:t>II.</w:t>
      </w:r>
    </w:p>
    <w:p w14:paraId="4B8C3126" w14:textId="77777777" w:rsidR="00A2662A" w:rsidRPr="0095728D" w:rsidRDefault="00A2662A" w:rsidP="00A2662A">
      <w:pPr>
        <w:rPr>
          <w:sz w:val="16"/>
        </w:rPr>
      </w:pPr>
      <w:r w:rsidRPr="0095728D">
        <w:rPr>
          <w:sz w:val="16"/>
        </w:rPr>
        <w:t xml:space="preserve">Dimick gets into this trouble, I think, because he does something a thousand Marxists–and socialists and anarchists–have done before him: presume that law and the state are identical. Thus, for instance, he </w:t>
      </w:r>
      <w:r w:rsidRPr="003A6544">
        <w:rPr>
          <w:rStyle w:val="StyleUnderline"/>
          <w:highlight w:val="cyan"/>
        </w:rPr>
        <w:t>claims that</w:t>
      </w:r>
      <w:r w:rsidRPr="003A6544">
        <w:rPr>
          <w:sz w:val="16"/>
          <w:highlight w:val="cyan"/>
        </w:rPr>
        <w:t xml:space="preserve"> </w:t>
      </w:r>
      <w:r w:rsidRPr="003A6544">
        <w:rPr>
          <w:rStyle w:val="Emphasis"/>
          <w:highlight w:val="cyan"/>
        </w:rPr>
        <w:t>labour rights</w:t>
      </w:r>
      <w:r w:rsidRPr="003A6544">
        <w:rPr>
          <w:sz w:val="16"/>
          <w:highlight w:val="cyan"/>
        </w:rPr>
        <w:t xml:space="preserve"> </w:t>
      </w:r>
      <w:r w:rsidRPr="003A6544">
        <w:rPr>
          <w:rStyle w:val="StyleUnderline"/>
          <w:highlight w:val="cyan"/>
        </w:rPr>
        <w:t>entail substituting “</w:t>
      </w:r>
      <w:r w:rsidRPr="00C736BC">
        <w:rPr>
          <w:rStyle w:val="StyleUnderline"/>
        </w:rPr>
        <w:t>the</w:t>
      </w:r>
      <w:r w:rsidRPr="00C736BC">
        <w:rPr>
          <w:sz w:val="16"/>
        </w:rPr>
        <w:t xml:space="preserve"> </w:t>
      </w:r>
      <w:r w:rsidRPr="00C736BC">
        <w:rPr>
          <w:rStyle w:val="Emphasis"/>
        </w:rPr>
        <w:t>law</w:t>
      </w:r>
      <w:r w:rsidRPr="00C736BC">
        <w:rPr>
          <w:sz w:val="16"/>
        </w:rPr>
        <w:t xml:space="preserve"> </w:t>
      </w:r>
      <w:r w:rsidRPr="00C736BC">
        <w:rPr>
          <w:rStyle w:val="StyleUnderline"/>
        </w:rPr>
        <w:t>for worker collective action”, and that this is the same thing as substituting</w:t>
      </w:r>
      <w:r w:rsidRPr="0095728D">
        <w:rPr>
          <w:rStyle w:val="StyleUnderline"/>
        </w:rPr>
        <w:t xml:space="preserve"> “</w:t>
      </w:r>
      <w:r w:rsidRPr="003A6544">
        <w:rPr>
          <w:rStyle w:val="Emphasis"/>
          <w:highlight w:val="cyan"/>
        </w:rPr>
        <w:t xml:space="preserve">state </w:t>
      </w:r>
      <w:r w:rsidRPr="00C736BC">
        <w:rPr>
          <w:rStyle w:val="Emphasis"/>
        </w:rPr>
        <w:t>power</w:t>
      </w:r>
      <w:r w:rsidRPr="00C736BC">
        <w:rPr>
          <w:sz w:val="16"/>
        </w:rPr>
        <w:t xml:space="preserve"> </w:t>
      </w:r>
      <w:r w:rsidRPr="003A6544">
        <w:rPr>
          <w:rStyle w:val="StyleUnderline"/>
          <w:highlight w:val="cyan"/>
        </w:rPr>
        <w:t>for</w:t>
      </w:r>
      <w:r w:rsidRPr="003A6544">
        <w:rPr>
          <w:sz w:val="16"/>
          <w:highlight w:val="cyan"/>
        </w:rPr>
        <w:t xml:space="preserve"> </w:t>
      </w:r>
      <w:r w:rsidRPr="003A6544">
        <w:rPr>
          <w:rStyle w:val="Emphasis"/>
          <w:highlight w:val="cyan"/>
        </w:rPr>
        <w:t>worker power</w:t>
      </w:r>
      <w:r w:rsidRPr="0095728D">
        <w:rPr>
          <w:sz w:val="16"/>
        </w:rPr>
        <w:t xml:space="preserve">”. [6] This identification, and the series of entailments it suggests, </w:t>
      </w:r>
      <w:r w:rsidRPr="003A6544">
        <w:rPr>
          <w:rStyle w:val="StyleUnderline"/>
          <w:highlight w:val="cyan"/>
        </w:rPr>
        <w:t>are</w:t>
      </w:r>
      <w:r w:rsidRPr="003A6544">
        <w:rPr>
          <w:sz w:val="16"/>
          <w:highlight w:val="cyan"/>
        </w:rPr>
        <w:t xml:space="preserve"> </w:t>
      </w:r>
      <w:r w:rsidRPr="003A6544">
        <w:rPr>
          <w:rStyle w:val="Emphasis"/>
          <w:highlight w:val="cyan"/>
        </w:rPr>
        <w:t>mistaken</w:t>
      </w:r>
      <w:r w:rsidRPr="0095728D">
        <w:rPr>
          <w:sz w:val="16"/>
        </w:rPr>
        <w:t xml:space="preserve"> in three important ways.</w:t>
      </w:r>
    </w:p>
    <w:p w14:paraId="5C465426" w14:textId="77777777" w:rsidR="00A2662A" w:rsidRPr="00817CC8" w:rsidRDefault="00A2662A" w:rsidP="00A2662A">
      <w:pPr>
        <w:rPr>
          <w:sz w:val="16"/>
        </w:rPr>
      </w:pPr>
      <w:r w:rsidRPr="00817CC8">
        <w:rPr>
          <w:sz w:val="16"/>
        </w:rPr>
        <w:t>First</w:t>
      </w:r>
      <w:r w:rsidRPr="003A6544">
        <w:rPr>
          <w:sz w:val="16"/>
        </w:rPr>
        <w:t xml:space="preserve">, the </w:t>
      </w:r>
      <w:r w:rsidRPr="003A6544">
        <w:rPr>
          <w:rStyle w:val="StyleUnderline"/>
        </w:rPr>
        <w:t>law and</w:t>
      </w:r>
      <w:r w:rsidRPr="00817CC8">
        <w:rPr>
          <w:sz w:val="16"/>
        </w:rPr>
        <w:t xml:space="preserve"> the </w:t>
      </w:r>
      <w:r w:rsidRPr="00D56E1B">
        <w:rPr>
          <w:rStyle w:val="StyleUnderline"/>
        </w:rPr>
        <w:t>state are</w:t>
      </w:r>
      <w:r w:rsidRPr="00817CC8">
        <w:rPr>
          <w:sz w:val="16"/>
        </w:rPr>
        <w:t xml:space="preserve"> </w:t>
      </w:r>
      <w:r w:rsidRPr="00D56E1B">
        <w:rPr>
          <w:rStyle w:val="Emphasis"/>
        </w:rPr>
        <w:t>not identical</w:t>
      </w:r>
      <w:r w:rsidRPr="00817CC8">
        <w:rPr>
          <w:sz w:val="16"/>
        </w:rPr>
        <w:t xml:space="preserve"> because the law does not simply empower state actors to intervene on behalf of rights-holders. </w:t>
      </w:r>
      <w:r w:rsidRPr="00D56E1B">
        <w:rPr>
          <w:rStyle w:val="StyleUnderline"/>
        </w:rPr>
        <w:t xml:space="preserve">The </w:t>
      </w:r>
      <w:r w:rsidRPr="003A6544">
        <w:rPr>
          <w:rStyle w:val="StyleUnderline"/>
          <w:highlight w:val="cyan"/>
        </w:rPr>
        <w:t>law</w:t>
      </w:r>
      <w:r w:rsidRPr="00817CC8">
        <w:rPr>
          <w:sz w:val="16"/>
        </w:rPr>
        <w:t xml:space="preserve"> also </w:t>
      </w:r>
      <w:r w:rsidRPr="003A6544">
        <w:rPr>
          <w:rStyle w:val="Emphasis"/>
          <w:highlight w:val="cyan"/>
        </w:rPr>
        <w:t>empowers</w:t>
      </w:r>
      <w:r w:rsidRPr="003A6544">
        <w:rPr>
          <w:sz w:val="16"/>
          <w:highlight w:val="cyan"/>
        </w:rPr>
        <w:t xml:space="preserve"> </w:t>
      </w:r>
      <w:r w:rsidRPr="003A6544">
        <w:rPr>
          <w:rStyle w:val="StyleUnderline"/>
          <w:highlight w:val="cyan"/>
        </w:rPr>
        <w:t xml:space="preserve">rights-holders to control </w:t>
      </w:r>
      <w:r w:rsidRPr="00C736BC">
        <w:rPr>
          <w:rStyle w:val="StyleUnderline"/>
        </w:rPr>
        <w:t xml:space="preserve">the actions of </w:t>
      </w:r>
      <w:r w:rsidRPr="003A6544">
        <w:rPr>
          <w:rStyle w:val="StyleUnderline"/>
          <w:highlight w:val="cyan"/>
        </w:rPr>
        <w:t>state actors</w:t>
      </w:r>
      <w:r w:rsidRPr="00817CC8">
        <w:rPr>
          <w:sz w:val="16"/>
        </w:rPr>
        <w:t xml:space="preserve">. That is, </w:t>
      </w:r>
      <w:r w:rsidRPr="00D56E1B">
        <w:rPr>
          <w:rStyle w:val="Emphasis"/>
        </w:rPr>
        <w:t>legal rights</w:t>
      </w:r>
      <w:r w:rsidRPr="00817CC8">
        <w:rPr>
          <w:sz w:val="16"/>
        </w:rPr>
        <w:t xml:space="preserve"> </w:t>
      </w:r>
      <w:r w:rsidRPr="00D56E1B">
        <w:rPr>
          <w:rStyle w:val="StyleUnderline"/>
        </w:rPr>
        <w:t>are one way</w:t>
      </w:r>
      <w:r w:rsidRPr="00817CC8">
        <w:rPr>
          <w:sz w:val="16"/>
        </w:rPr>
        <w:t xml:space="preserve"> in which </w:t>
      </w:r>
      <w:r w:rsidRPr="00D56E1B">
        <w:rPr>
          <w:rStyle w:val="StyleUnderline"/>
        </w:rPr>
        <w:t>citizens can command</w:t>
      </w:r>
      <w:r w:rsidRPr="00817CC8">
        <w:rPr>
          <w:sz w:val="16"/>
        </w:rPr>
        <w:t xml:space="preserve"> and control (i.e. regulate) </w:t>
      </w:r>
      <w:r w:rsidRPr="00D56E1B">
        <w:rPr>
          <w:rStyle w:val="StyleUnderline"/>
        </w:rPr>
        <w:t xml:space="preserve">the state. </w:t>
      </w:r>
      <w:r w:rsidRPr="003A6544">
        <w:rPr>
          <w:rStyle w:val="StyleUnderline"/>
          <w:highlight w:val="cyan"/>
        </w:rPr>
        <w:t>If a union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C736BC">
        <w:rPr>
          <w:rStyle w:val="StyleUnderline"/>
        </w:rPr>
        <w:t>to</w:t>
      </w:r>
      <w:r w:rsidRPr="00C736BC">
        <w:rPr>
          <w:sz w:val="16"/>
        </w:rPr>
        <w:t xml:space="preserve"> </w:t>
      </w:r>
      <w:r w:rsidRPr="00C736BC">
        <w:rPr>
          <w:rStyle w:val="Emphasis"/>
        </w:rPr>
        <w:t>strike</w:t>
      </w:r>
      <w:r w:rsidRPr="00C736BC">
        <w:rPr>
          <w:rStyle w:val="StyleUnderline"/>
        </w:rPr>
        <w:t>, this</w:t>
      </w:r>
      <w:r w:rsidRPr="00D56E1B">
        <w:rPr>
          <w:rStyle w:val="StyleUnderline"/>
        </w:rPr>
        <w:t xml:space="preserve"> </w:t>
      </w:r>
      <w:r w:rsidRPr="00C736BC">
        <w:rPr>
          <w:rStyle w:val="StyleUnderline"/>
        </w:rPr>
        <w:t xml:space="preserve">means </w:t>
      </w:r>
      <w:r w:rsidRPr="003A6544">
        <w:rPr>
          <w:rStyle w:val="StyleUnderline"/>
          <w:highlight w:val="cyan"/>
        </w:rPr>
        <w:t>it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 command</w:t>
      </w:r>
      <w:r w:rsidRPr="003A6544">
        <w:rPr>
          <w:sz w:val="16"/>
          <w:highlight w:val="cyan"/>
        </w:rPr>
        <w:t xml:space="preserve"> </w:t>
      </w:r>
      <w:r w:rsidRPr="003A6544">
        <w:rPr>
          <w:rStyle w:val="Emphasis"/>
          <w:highlight w:val="cyan"/>
        </w:rPr>
        <w:t xml:space="preserve">state </w:t>
      </w:r>
      <w:r w:rsidRPr="00C736BC">
        <w:rPr>
          <w:rStyle w:val="Emphasis"/>
        </w:rPr>
        <w:t>actors</w:t>
      </w:r>
      <w:r w:rsidRPr="00C736BC">
        <w:rPr>
          <w:sz w:val="16"/>
        </w:rPr>
        <w:t xml:space="preserve"> </w:t>
      </w:r>
      <w:r w:rsidRPr="003A6544">
        <w:rPr>
          <w:rStyle w:val="StyleUnderline"/>
          <w:highlight w:val="cyan"/>
        </w:rPr>
        <w:t xml:space="preserve">to </w:t>
      </w:r>
      <w:r w:rsidRPr="003A6544">
        <w:rPr>
          <w:rStyle w:val="Emphasis"/>
          <w:highlight w:val="cyan"/>
        </w:rPr>
        <w:t>intervene</w:t>
      </w:r>
      <w:r w:rsidRPr="003A6544">
        <w:rPr>
          <w:rStyle w:val="StyleUnderline"/>
          <w:highlight w:val="cyan"/>
        </w:rPr>
        <w:t xml:space="preserve"> on its</w:t>
      </w:r>
      <w:r w:rsidRPr="00D56E1B">
        <w:rPr>
          <w:rStyle w:val="StyleUnderline"/>
        </w:rPr>
        <w:t xml:space="preserve"> </w:t>
      </w:r>
      <w:r w:rsidRPr="003A6544">
        <w:rPr>
          <w:rStyle w:val="StyleUnderline"/>
          <w:highlight w:val="cyan"/>
        </w:rPr>
        <w:t>behalf if the boss</w:t>
      </w:r>
      <w:r w:rsidRPr="003A6544">
        <w:rPr>
          <w:sz w:val="16"/>
          <w:highlight w:val="cyan"/>
        </w:rPr>
        <w:t xml:space="preserve"> </w:t>
      </w:r>
      <w:r w:rsidRPr="003A6544">
        <w:rPr>
          <w:rStyle w:val="Emphasis"/>
          <w:highlight w:val="cyan"/>
        </w:rPr>
        <w:t>interferes</w:t>
      </w:r>
      <w:r w:rsidRPr="003A6544">
        <w:rPr>
          <w:sz w:val="16"/>
          <w:highlight w:val="cyan"/>
        </w:rPr>
        <w:t xml:space="preserve"> </w:t>
      </w:r>
      <w:r w:rsidRPr="00C736BC">
        <w:rPr>
          <w:rStyle w:val="StyleUnderline"/>
        </w:rPr>
        <w:t>with its</w:t>
      </w:r>
      <w:r w:rsidRPr="00C736BC">
        <w:rPr>
          <w:sz w:val="16"/>
        </w:rPr>
        <w:t xml:space="preserve"> </w:t>
      </w:r>
      <w:r w:rsidRPr="00C736BC">
        <w:rPr>
          <w:rStyle w:val="Emphasis"/>
        </w:rPr>
        <w:t>strike</w:t>
      </w:r>
      <w:r w:rsidRPr="00C736BC">
        <w:rPr>
          <w:sz w:val="16"/>
        </w:rPr>
        <w:t xml:space="preserve"> </w:t>
      </w:r>
      <w:r w:rsidRPr="00C736BC">
        <w:rPr>
          <w:rStyle w:val="StyleUnderline"/>
        </w:rPr>
        <w:t>action</w:t>
      </w:r>
      <w:r w:rsidRPr="00D56E1B">
        <w:rPr>
          <w:rStyle w:val="StyleUnderline"/>
        </w:rPr>
        <w:t>. It also means that the union has a</w:t>
      </w:r>
      <w:r w:rsidRPr="00817CC8">
        <w:rPr>
          <w:sz w:val="16"/>
        </w:rPr>
        <w:t xml:space="preserve"> </w:t>
      </w:r>
      <w:r w:rsidRPr="00D56E1B">
        <w:rPr>
          <w:rStyle w:val="Emphasis"/>
        </w:rPr>
        <w:t>right</w:t>
      </w:r>
      <w:r w:rsidRPr="00817CC8">
        <w:rPr>
          <w:sz w:val="16"/>
        </w:rPr>
        <w:t xml:space="preserve"> </w:t>
      </w:r>
      <w:r w:rsidRPr="00D56E1B">
        <w:rPr>
          <w:rStyle w:val="StyleUnderline"/>
        </w:rPr>
        <w:t>to</w:t>
      </w:r>
      <w:r w:rsidRPr="00817CC8">
        <w:rPr>
          <w:sz w:val="16"/>
        </w:rPr>
        <w:t xml:space="preserve"> </w:t>
      </w:r>
      <w:r w:rsidRPr="00D56E1B">
        <w:rPr>
          <w:rStyle w:val="Emphasis"/>
        </w:rPr>
        <w:t>command</w:t>
      </w:r>
      <w:r w:rsidRPr="00817CC8">
        <w:rPr>
          <w:sz w:val="16"/>
        </w:rPr>
        <w:t xml:space="preserve"> </w:t>
      </w:r>
      <w:r w:rsidRPr="00D56E1B">
        <w:rPr>
          <w:rStyle w:val="StyleUnderline"/>
        </w:rPr>
        <w:t>the state itself</w:t>
      </w:r>
      <w:r w:rsidRPr="00817CC8">
        <w:rPr>
          <w:sz w:val="16"/>
        </w:rPr>
        <w:t xml:space="preserve"> </w:t>
      </w:r>
      <w:r w:rsidRPr="00D56E1B">
        <w:rPr>
          <w:rStyle w:val="Emphasis"/>
        </w:rPr>
        <w:t>not</w:t>
      </w:r>
      <w:r w:rsidRPr="00817CC8">
        <w:rPr>
          <w:sz w:val="16"/>
        </w:rPr>
        <w:t xml:space="preserve"> </w:t>
      </w:r>
      <w:r w:rsidRPr="00D56E1B">
        <w:rPr>
          <w:rStyle w:val="StyleUnderline"/>
        </w:rPr>
        <w:t>to</w:t>
      </w:r>
      <w:r w:rsidRPr="00817CC8">
        <w:rPr>
          <w:sz w:val="16"/>
        </w:rPr>
        <w:t xml:space="preserve"> </w:t>
      </w:r>
      <w:r w:rsidRPr="00D56E1B">
        <w:rPr>
          <w:rStyle w:val="Emphasis"/>
        </w:rPr>
        <w:t>interfere</w:t>
      </w:r>
      <w:r w:rsidRPr="00817CC8">
        <w:rPr>
          <w:sz w:val="16"/>
        </w:rPr>
        <w:t xml:space="preserve"> </w:t>
      </w:r>
      <w:r w:rsidRPr="00D56E1B">
        <w:rPr>
          <w:rStyle w:val="StyleUnderline"/>
        </w:rPr>
        <w:t>with its strike</w:t>
      </w:r>
      <w:r w:rsidRPr="00817CC8">
        <w:rPr>
          <w:sz w:val="16"/>
        </w:rPr>
        <w:t xml:space="preserve"> action. </w:t>
      </w:r>
      <w:r w:rsidRPr="00D56E1B">
        <w:rPr>
          <w:rStyle w:val="Emphasis"/>
        </w:rPr>
        <w:t>Legal rights</w:t>
      </w:r>
      <w:r w:rsidRPr="00817CC8">
        <w:rPr>
          <w:sz w:val="16"/>
        </w:rPr>
        <w:t xml:space="preserve"> </w:t>
      </w:r>
      <w:r w:rsidRPr="00D56E1B">
        <w:rPr>
          <w:rStyle w:val="StyleUnderline"/>
        </w:rPr>
        <w:t>allow the rights-holder to pull the state in, and also to push the state away</w:t>
      </w:r>
      <w:r w:rsidRPr="00817CC8">
        <w:rPr>
          <w:sz w:val="16"/>
        </w:rPr>
        <w:t>.</w:t>
      </w:r>
    </w:p>
    <w:bookmarkEnd w:id="4"/>
    <w:p w14:paraId="11170B60" w14:textId="77777777" w:rsidR="00A2662A" w:rsidRPr="0036227B" w:rsidRDefault="00A2662A" w:rsidP="00A2662A">
      <w:pPr>
        <w:rPr>
          <w:sz w:val="16"/>
        </w:rPr>
      </w:pPr>
      <w:r w:rsidRPr="0036227B">
        <w:rPr>
          <w:sz w:val="16"/>
        </w:rPr>
        <w:t xml:space="preserve">Second, </w:t>
      </w:r>
      <w:r w:rsidRPr="00D56E1B">
        <w:rPr>
          <w:rStyle w:val="StyleUnderline"/>
        </w:rPr>
        <w:t xml:space="preserve">the </w:t>
      </w:r>
      <w:r w:rsidRPr="0036227B">
        <w:rPr>
          <w:rStyle w:val="StyleUnderline"/>
          <w:highlight w:val="cyan"/>
        </w:rPr>
        <w:t>law need</w:t>
      </w:r>
      <w:r w:rsidRPr="0036227B">
        <w:rPr>
          <w:sz w:val="16"/>
          <w:highlight w:val="cyan"/>
        </w:rPr>
        <w:t xml:space="preserve"> </w:t>
      </w:r>
      <w:r w:rsidRPr="0036227B">
        <w:rPr>
          <w:rStyle w:val="Emphasis"/>
          <w:highlight w:val="cyan"/>
        </w:rPr>
        <w:t>not</w:t>
      </w:r>
      <w:r w:rsidRPr="0036227B">
        <w:rPr>
          <w:sz w:val="16"/>
          <w:highlight w:val="cyan"/>
        </w:rPr>
        <w:t xml:space="preserve"> </w:t>
      </w:r>
      <w:r w:rsidRPr="0036227B">
        <w:rPr>
          <w:rStyle w:val="StyleUnderline"/>
          <w:highlight w:val="cyan"/>
        </w:rPr>
        <w:t>substitute</w:t>
      </w:r>
      <w:r w:rsidRPr="00D56E1B">
        <w:rPr>
          <w:rStyle w:val="StyleUnderline"/>
        </w:rPr>
        <w:t xml:space="preserve"> for </w:t>
      </w:r>
      <w:r w:rsidRPr="0036227B">
        <w:rPr>
          <w:rStyle w:val="StyleUnderline"/>
          <w:highlight w:val="cyan"/>
        </w:rPr>
        <w:t>collective action</w:t>
      </w:r>
      <w:r w:rsidRPr="0036227B">
        <w:rPr>
          <w:sz w:val="16"/>
        </w:rPr>
        <w:t xml:space="preserve">. Two types of cases need to be distinguished here. Dimick’s “substitution” is ambiguous as between displacement and replacement. [7] The </w:t>
      </w:r>
      <w:r w:rsidRPr="00817CC8">
        <w:rPr>
          <w:rStyle w:val="StyleUnderline"/>
        </w:rPr>
        <w:t>displacement of</w:t>
      </w:r>
      <w:r w:rsidRPr="0036227B">
        <w:rPr>
          <w:sz w:val="16"/>
        </w:rPr>
        <w:t xml:space="preserve"> </w:t>
      </w:r>
      <w:r w:rsidRPr="00817CC8">
        <w:rPr>
          <w:rStyle w:val="Emphasis"/>
        </w:rPr>
        <w:t>collective action</w:t>
      </w:r>
      <w:r w:rsidRPr="0036227B">
        <w:rPr>
          <w:sz w:val="16"/>
        </w:rPr>
        <w:t xml:space="preserve"> </w:t>
      </w:r>
      <w:r w:rsidRPr="00817CC8">
        <w:rPr>
          <w:rStyle w:val="StyleUnderline"/>
        </w:rPr>
        <w:t>by</w:t>
      </w:r>
      <w:r w:rsidRPr="0036227B">
        <w:rPr>
          <w:sz w:val="16"/>
        </w:rPr>
        <w:t xml:space="preserve"> </w:t>
      </w:r>
      <w:r w:rsidRPr="00817CC8">
        <w:rPr>
          <w:rStyle w:val="Emphasis"/>
        </w:rPr>
        <w:t>legal remedies</w:t>
      </w:r>
      <w:r w:rsidRPr="0036227B">
        <w:rPr>
          <w:sz w:val="16"/>
        </w:rPr>
        <w:t xml:space="preserve"> </w:t>
      </w:r>
      <w:r w:rsidRPr="00817CC8">
        <w:rPr>
          <w:rStyle w:val="StyleUnderline"/>
        </w:rPr>
        <w:t>is</w:t>
      </w:r>
      <w:r w:rsidRPr="0036227B">
        <w:rPr>
          <w:sz w:val="16"/>
        </w:rPr>
        <w:t xml:space="preserve"> </w:t>
      </w:r>
      <w:r w:rsidRPr="00817CC8">
        <w:rPr>
          <w:rStyle w:val="Emphasis"/>
        </w:rPr>
        <w:t>not</w:t>
      </w:r>
      <w:r w:rsidRPr="0036227B">
        <w:rPr>
          <w:sz w:val="16"/>
        </w:rPr>
        <w:t xml:space="preserve"> </w:t>
      </w:r>
      <w:r w:rsidRPr="00817CC8">
        <w:rPr>
          <w:rStyle w:val="StyleUnderline"/>
        </w:rPr>
        <w:t>a</w:t>
      </w:r>
      <w:r w:rsidRPr="0036227B">
        <w:rPr>
          <w:sz w:val="16"/>
        </w:rPr>
        <w:t xml:space="preserve"> </w:t>
      </w:r>
      <w:r w:rsidRPr="00817CC8">
        <w:rPr>
          <w:rStyle w:val="Emphasis"/>
        </w:rPr>
        <w:t>bad</w:t>
      </w:r>
      <w:r w:rsidRPr="0036227B">
        <w:rPr>
          <w:sz w:val="16"/>
        </w:rPr>
        <w:t xml:space="preserve"> </w:t>
      </w:r>
      <w:r w:rsidRPr="00817CC8">
        <w:rPr>
          <w:rStyle w:val="StyleUnderline"/>
        </w:rPr>
        <w:t>thing</w:t>
      </w:r>
      <w:r w:rsidRPr="0036227B">
        <w:rPr>
          <w:sz w:val="16"/>
        </w:rPr>
        <w:t xml:space="preserve">. Indeed, it is a big part of the reason social movements fight for legal changes. </w:t>
      </w:r>
      <w:r w:rsidRPr="0036227B">
        <w:rPr>
          <w:rStyle w:val="StyleUnderline"/>
          <w:highlight w:val="cyan"/>
        </w:rPr>
        <w:t>When the law</w:t>
      </w:r>
      <w:r w:rsidRPr="00817CC8">
        <w:rPr>
          <w:rStyle w:val="StyleUnderline"/>
        </w:rPr>
        <w:t xml:space="preserve"> </w:t>
      </w:r>
      <w:r w:rsidRPr="0036227B">
        <w:rPr>
          <w:rStyle w:val="StyleUnderline"/>
          <w:highlight w:val="cyan"/>
        </w:rPr>
        <w:t xml:space="preserve">recognizes your right </w:t>
      </w:r>
      <w:r w:rsidRPr="00C736BC">
        <w:rPr>
          <w:rStyle w:val="StyleUnderline"/>
        </w:rPr>
        <w:t>to something</w:t>
      </w:r>
      <w:r w:rsidRPr="0036227B">
        <w:rPr>
          <w:sz w:val="16"/>
        </w:rPr>
        <w:t xml:space="preserve">–voting, healthcare, abortion, etc.–then </w:t>
      </w:r>
      <w:r w:rsidRPr="0036227B">
        <w:rPr>
          <w:rStyle w:val="StyleUnderline"/>
          <w:highlight w:val="cyan"/>
        </w:rPr>
        <w:t>you don’t have to</w:t>
      </w:r>
      <w:r w:rsidRPr="0036227B">
        <w:rPr>
          <w:sz w:val="16"/>
          <w:highlight w:val="cyan"/>
        </w:rPr>
        <w:t xml:space="preserve"> </w:t>
      </w:r>
      <w:r w:rsidRPr="0036227B">
        <w:rPr>
          <w:rStyle w:val="Emphasis"/>
          <w:highlight w:val="cyan"/>
        </w:rPr>
        <w:t>constantly mobilize</w:t>
      </w:r>
      <w:r w:rsidRPr="0036227B">
        <w:rPr>
          <w:sz w:val="16"/>
        </w:rPr>
        <w:t xml:space="preserve"> </w:t>
      </w:r>
      <w:r w:rsidRPr="00C736BC">
        <w:rPr>
          <w:rStyle w:val="StyleUnderline"/>
        </w:rPr>
        <w:t>for that anymore</w:t>
      </w:r>
      <w:r w:rsidRPr="0036227B">
        <w:rPr>
          <w:sz w:val="16"/>
        </w:rPr>
        <w:t>–</w:t>
      </w:r>
      <w:r w:rsidRPr="0036227B">
        <w:rPr>
          <w:rStyle w:val="StyleUnderline"/>
          <w:highlight w:val="cyan"/>
        </w:rPr>
        <w:t>counting on</w:t>
      </w:r>
      <w:r w:rsidRPr="00A24044">
        <w:rPr>
          <w:rStyle w:val="StyleUnderline"/>
        </w:rPr>
        <w:t xml:space="preserve"> the</w:t>
      </w:r>
      <w:r w:rsidRPr="0036227B">
        <w:rPr>
          <w:sz w:val="16"/>
        </w:rPr>
        <w:t xml:space="preserve"> </w:t>
      </w:r>
      <w:r w:rsidRPr="0036227B">
        <w:rPr>
          <w:rStyle w:val="Emphasis"/>
          <w:highlight w:val="cyan"/>
        </w:rPr>
        <w:t>legal authorities</w:t>
      </w:r>
      <w:r w:rsidRPr="0036227B">
        <w:rPr>
          <w:sz w:val="16"/>
          <w:highlight w:val="cyan"/>
        </w:rPr>
        <w:t xml:space="preserve"> </w:t>
      </w:r>
      <w:r w:rsidRPr="0036227B">
        <w:rPr>
          <w:rStyle w:val="StyleUnderline"/>
          <w:highlight w:val="cyan"/>
        </w:rPr>
        <w:t>to protect</w:t>
      </w:r>
      <w:r w:rsidRPr="00A24044">
        <w:rPr>
          <w:rStyle w:val="StyleUnderline"/>
        </w:rPr>
        <w:t xml:space="preserve"> your </w:t>
      </w:r>
      <w:r w:rsidRPr="0036227B">
        <w:rPr>
          <w:rStyle w:val="StyleUnderline"/>
          <w:highlight w:val="cyan"/>
        </w:rPr>
        <w:t>rights</w:t>
      </w:r>
      <w:r w:rsidRPr="0036227B">
        <w:rPr>
          <w:sz w:val="16"/>
        </w:rPr>
        <w:t>–</w:t>
      </w:r>
      <w:r w:rsidRPr="0036227B">
        <w:rPr>
          <w:rStyle w:val="StyleUnderline"/>
          <w:highlight w:val="cyan"/>
        </w:rPr>
        <w:t>and you can</w:t>
      </w:r>
      <w:r w:rsidRPr="0036227B">
        <w:rPr>
          <w:sz w:val="16"/>
          <w:highlight w:val="cyan"/>
        </w:rPr>
        <w:t xml:space="preserve"> </w:t>
      </w:r>
      <w:r w:rsidRPr="0036227B">
        <w:rPr>
          <w:rStyle w:val="Emphasis"/>
          <w:highlight w:val="cyan"/>
        </w:rPr>
        <w:t>mobilize</w:t>
      </w:r>
      <w:r w:rsidRPr="0036227B">
        <w:rPr>
          <w:sz w:val="16"/>
          <w:highlight w:val="cyan"/>
        </w:rPr>
        <w:t xml:space="preserve"> </w:t>
      </w:r>
      <w:r w:rsidRPr="0036227B">
        <w:rPr>
          <w:rStyle w:val="StyleUnderline"/>
          <w:highlight w:val="cyan"/>
        </w:rPr>
        <w:t>for other</w:t>
      </w:r>
      <w:r w:rsidRPr="00A24044">
        <w:rPr>
          <w:rStyle w:val="StyleUnderline"/>
        </w:rPr>
        <w:t xml:space="preserve"> </w:t>
      </w:r>
      <w:r w:rsidRPr="0036227B">
        <w:rPr>
          <w:rStyle w:val="StyleUnderline"/>
          <w:highlight w:val="cyan"/>
        </w:rPr>
        <w:t>things</w:t>
      </w:r>
      <w:r w:rsidRPr="00A24044">
        <w:rPr>
          <w:rStyle w:val="StyleUnderline"/>
        </w:rPr>
        <w:t xml:space="preserve"> instead</w:t>
      </w:r>
      <w:r w:rsidRPr="0036227B">
        <w:rPr>
          <w:sz w:val="16"/>
        </w:rPr>
        <w:t xml:space="preserve">. So, for instance, by making healthcare into a right, Medicare for All would make it unnecessary for unions to organize and negotiate over employer-provided health insurance. This would free up union time and resources to organize and negotiate for higher payer, shorter hours, and other concessions workers would like to win from employers. </w:t>
      </w:r>
      <w:r w:rsidRPr="00A24044">
        <w:rPr>
          <w:rStyle w:val="Emphasis"/>
        </w:rPr>
        <w:t>Collective action</w:t>
      </w:r>
      <w:r w:rsidRPr="0036227B">
        <w:rPr>
          <w:sz w:val="16"/>
        </w:rPr>
        <w:t xml:space="preserve"> </w:t>
      </w:r>
      <w:r w:rsidRPr="00A24044">
        <w:rPr>
          <w:rStyle w:val="StyleUnderline"/>
        </w:rPr>
        <w:t>does not go away</w:t>
      </w:r>
      <w:r w:rsidRPr="0036227B">
        <w:rPr>
          <w:sz w:val="16"/>
        </w:rPr>
        <w:t>, on this scenario. Instead, it is displaced onto other fronts and fields of struggle.</w:t>
      </w:r>
    </w:p>
    <w:p w14:paraId="3C1C25FC" w14:textId="77777777" w:rsidR="00A2662A" w:rsidRPr="0036227B" w:rsidRDefault="00A2662A" w:rsidP="00A2662A">
      <w:pPr>
        <w:rPr>
          <w:sz w:val="16"/>
        </w:rPr>
      </w:pPr>
      <w:r w:rsidRPr="0036227B">
        <w:rPr>
          <w:rStyle w:val="StyleUnderline"/>
          <w:highlight w:val="cyan"/>
        </w:rPr>
        <w:t xml:space="preserve">Dimick </w:t>
      </w:r>
      <w:r w:rsidRPr="0036227B">
        <w:rPr>
          <w:rStyle w:val="Emphasis"/>
          <w:highlight w:val="cyan"/>
        </w:rPr>
        <w:t>conflates</w:t>
      </w:r>
      <w:r w:rsidRPr="0036227B">
        <w:rPr>
          <w:sz w:val="16"/>
        </w:rPr>
        <w:t xml:space="preserve"> </w:t>
      </w:r>
      <w:r w:rsidRPr="0036227B">
        <w:rPr>
          <w:rStyle w:val="StyleUnderline"/>
        </w:rPr>
        <w:t xml:space="preserve">this inescapable fact of organizing for </w:t>
      </w:r>
      <w:r w:rsidRPr="0036227B">
        <w:rPr>
          <w:rStyle w:val="Emphasis"/>
          <w:highlight w:val="cyan"/>
        </w:rPr>
        <w:t>legal change</w:t>
      </w:r>
      <w:r w:rsidRPr="0036227B">
        <w:rPr>
          <w:sz w:val="16"/>
        </w:rPr>
        <w:t xml:space="preserve"> </w:t>
      </w:r>
      <w:r w:rsidRPr="0036227B">
        <w:rPr>
          <w:rStyle w:val="StyleUnderline"/>
        </w:rPr>
        <w:t>within the context of the modern</w:t>
      </w:r>
      <w:r w:rsidRPr="0036227B">
        <w:rPr>
          <w:sz w:val="16"/>
        </w:rPr>
        <w:t xml:space="preserve"> </w:t>
      </w:r>
      <w:r w:rsidRPr="0036227B">
        <w:rPr>
          <w:rStyle w:val="StyleUnderline"/>
        </w:rPr>
        <w:t xml:space="preserve">state </w:t>
      </w:r>
      <w:r w:rsidRPr="0036227B">
        <w:rPr>
          <w:rStyle w:val="StyleUnderline"/>
          <w:highlight w:val="cyan"/>
        </w:rPr>
        <w:t>with</w:t>
      </w:r>
      <w:r w:rsidRPr="0036227B">
        <w:rPr>
          <w:rStyle w:val="StyleUnderline"/>
        </w:rPr>
        <w:t xml:space="preserve"> the </w:t>
      </w:r>
      <w:r w:rsidRPr="0036227B">
        <w:rPr>
          <w:rStyle w:val="Emphasis"/>
        </w:rPr>
        <w:t xml:space="preserve">wholesale </w:t>
      </w:r>
      <w:r w:rsidRPr="0036227B">
        <w:rPr>
          <w:rStyle w:val="Emphasis"/>
          <w:highlight w:val="cyan"/>
        </w:rPr>
        <w:t>replacement</w:t>
      </w:r>
      <w:r w:rsidRPr="0036227B">
        <w:rPr>
          <w:sz w:val="16"/>
          <w:highlight w:val="cyan"/>
        </w:rPr>
        <w:t xml:space="preserve"> </w:t>
      </w:r>
      <w:r w:rsidRPr="0036227B">
        <w:rPr>
          <w:rStyle w:val="StyleUnderline"/>
          <w:highlight w:val="cyan"/>
        </w:rPr>
        <w:t>of</w:t>
      </w:r>
      <w:r w:rsidRPr="0036227B">
        <w:rPr>
          <w:sz w:val="16"/>
          <w:highlight w:val="cyan"/>
        </w:rPr>
        <w:t xml:space="preserve"> </w:t>
      </w:r>
      <w:r w:rsidRPr="0036227B">
        <w:rPr>
          <w:rStyle w:val="Emphasis"/>
          <w:highlight w:val="cyan"/>
        </w:rPr>
        <w:t>collective action</w:t>
      </w:r>
      <w:r w:rsidRPr="0036227B">
        <w:rPr>
          <w:sz w:val="16"/>
        </w:rPr>
        <w:t xml:space="preserve"> </w:t>
      </w:r>
      <w:r w:rsidRPr="0036227B">
        <w:rPr>
          <w:rStyle w:val="StyleUnderline"/>
        </w:rPr>
        <w:t>by</w:t>
      </w:r>
      <w:r w:rsidRPr="0036227B">
        <w:rPr>
          <w:sz w:val="16"/>
        </w:rPr>
        <w:t xml:space="preserve"> </w:t>
      </w:r>
      <w:r w:rsidRPr="0036227B">
        <w:rPr>
          <w:rStyle w:val="Emphasis"/>
        </w:rPr>
        <w:t>legal mechanisms</w:t>
      </w:r>
      <w:r w:rsidRPr="0036227B">
        <w:rPr>
          <w:sz w:val="16"/>
        </w:rPr>
        <w:t>. Such replacements certainly happen, locally. When a movement has set a particular legal change as its final aim, or has failed to effectively follow up on a victory with a new strategy for mobilization, or has won a Pyrrhic victory which leaves its organization depleted and exhausted, then the achievement of a legal right signals the replacement of the movement by lawyers and bureaucrats. But this sort of replacement is both contingent and not specific to the winning of a legal right. It might just as well follow the overturning of a prohibition–that is, winning a freedom rather than a right.</w:t>
      </w:r>
    </w:p>
    <w:p w14:paraId="1EEA12A9" w14:textId="77777777" w:rsidR="00A2662A" w:rsidRPr="0036227B" w:rsidRDefault="00A2662A" w:rsidP="00A2662A">
      <w:pPr>
        <w:rPr>
          <w:rStyle w:val="StyleUnderline"/>
        </w:rPr>
      </w:pPr>
      <w:r w:rsidRPr="0036227B">
        <w:rPr>
          <w:sz w:val="16"/>
        </w:rPr>
        <w:t xml:space="preserve">Third, and finally, </w:t>
      </w:r>
      <w:r w:rsidRPr="0036227B">
        <w:rPr>
          <w:rStyle w:val="StyleUnderline"/>
        </w:rPr>
        <w:t xml:space="preserve">we should be </w:t>
      </w:r>
      <w:r w:rsidRPr="0036227B">
        <w:rPr>
          <w:rStyle w:val="Emphasis"/>
        </w:rPr>
        <w:t>careful</w:t>
      </w:r>
      <w:r w:rsidRPr="0036227B">
        <w:rPr>
          <w:rStyle w:val="StyleUnderline"/>
        </w:rPr>
        <w:t xml:space="preserve"> about conflating </w:t>
      </w:r>
      <w:r w:rsidRPr="0036227B">
        <w:rPr>
          <w:rStyle w:val="Emphasis"/>
        </w:rPr>
        <w:t>collective action</w:t>
      </w:r>
      <w:r w:rsidRPr="0036227B">
        <w:rPr>
          <w:rStyle w:val="StyleUnderline"/>
        </w:rPr>
        <w:t xml:space="preserve"> with </w:t>
      </w:r>
      <w:r w:rsidRPr="0036227B">
        <w:rPr>
          <w:rStyle w:val="Emphasis"/>
        </w:rPr>
        <w:t>collective power</w:t>
      </w:r>
      <w:r w:rsidRPr="0036227B">
        <w:rPr>
          <w:sz w:val="16"/>
        </w:rPr>
        <w:t xml:space="preserve">. </w:t>
      </w:r>
      <w:r w:rsidRPr="0036227B">
        <w:rPr>
          <w:rStyle w:val="StyleUnderline"/>
          <w:highlight w:val="cyan"/>
        </w:rPr>
        <w:t>When</w:t>
      </w:r>
      <w:r w:rsidRPr="0036227B">
        <w:rPr>
          <w:rStyle w:val="StyleUnderline"/>
        </w:rPr>
        <w:t xml:space="preserve"> </w:t>
      </w:r>
      <w:r w:rsidRPr="0036227B">
        <w:rPr>
          <w:rStyle w:val="StyleUnderline"/>
          <w:highlight w:val="cyan"/>
        </w:rPr>
        <w:t>state action displaces</w:t>
      </w:r>
      <w:r w:rsidRPr="0036227B">
        <w:rPr>
          <w:sz w:val="16"/>
        </w:rPr>
        <w:t xml:space="preserve"> or replaces </w:t>
      </w:r>
      <w:r w:rsidRPr="0036227B">
        <w:rPr>
          <w:rStyle w:val="StyleUnderline"/>
        </w:rPr>
        <w:t>the</w:t>
      </w:r>
      <w:r w:rsidRPr="0036227B">
        <w:rPr>
          <w:sz w:val="16"/>
        </w:rPr>
        <w:t xml:space="preserve"> </w:t>
      </w:r>
      <w:r w:rsidRPr="0036227B">
        <w:rPr>
          <w:rStyle w:val="Emphasis"/>
          <w:highlight w:val="cyan"/>
        </w:rPr>
        <w:t>direct action</w:t>
      </w:r>
      <w:r w:rsidRPr="0036227B">
        <w:rPr>
          <w:sz w:val="16"/>
        </w:rPr>
        <w:t xml:space="preserve"> </w:t>
      </w:r>
      <w:r w:rsidRPr="0036227B">
        <w:rPr>
          <w:rStyle w:val="StyleUnderline"/>
        </w:rPr>
        <w:t>of the working class on a particular issue</w:t>
      </w:r>
      <w:r w:rsidRPr="0036227B">
        <w:rPr>
          <w:sz w:val="16"/>
        </w:rPr>
        <w:t xml:space="preserve"> (e.g. collective agreements are enforced by courts rather than by strikes), </w:t>
      </w:r>
      <w:r w:rsidRPr="0036227B">
        <w:rPr>
          <w:rStyle w:val="StyleUnderline"/>
          <w:highlight w:val="cyan"/>
        </w:rPr>
        <w:t xml:space="preserve">this does </w:t>
      </w:r>
      <w:r w:rsidRPr="0036227B">
        <w:rPr>
          <w:rStyle w:val="Emphasis"/>
          <w:highlight w:val="cyan"/>
        </w:rPr>
        <w:t>not</w:t>
      </w:r>
      <w:r w:rsidRPr="0036227B">
        <w:rPr>
          <w:sz w:val="16"/>
        </w:rPr>
        <w:t xml:space="preserve"> necessarily </w:t>
      </w:r>
      <w:r w:rsidRPr="0036227B">
        <w:rPr>
          <w:rStyle w:val="Emphasis"/>
          <w:highlight w:val="cyan"/>
        </w:rPr>
        <w:t>sap</w:t>
      </w:r>
      <w:r w:rsidRPr="0036227B">
        <w:rPr>
          <w:sz w:val="16"/>
        </w:rPr>
        <w:t xml:space="preserve"> the </w:t>
      </w:r>
      <w:r w:rsidRPr="0036227B">
        <w:rPr>
          <w:rStyle w:val="Emphasis"/>
          <w:highlight w:val="cyan"/>
        </w:rPr>
        <w:t>power</w:t>
      </w:r>
      <w:r w:rsidRPr="0036227B">
        <w:rPr>
          <w:sz w:val="16"/>
        </w:rPr>
        <w:t xml:space="preserve"> </w:t>
      </w:r>
      <w:r w:rsidRPr="0036227B">
        <w:rPr>
          <w:rStyle w:val="StyleUnderline"/>
        </w:rPr>
        <w:t xml:space="preserve">of the </w:t>
      </w:r>
      <w:r w:rsidRPr="0036227B">
        <w:rPr>
          <w:rStyle w:val="Emphasis"/>
        </w:rPr>
        <w:t>working class</w:t>
      </w:r>
      <w:r w:rsidRPr="0036227B">
        <w:rPr>
          <w:sz w:val="16"/>
        </w:rPr>
        <w:t xml:space="preserve">. Certainly, the power of the working class, like a muscle, grows and develops through exercise. Unions have to stay active to stay alive and strong. But </w:t>
      </w:r>
      <w:r w:rsidRPr="0036227B">
        <w:rPr>
          <w:rStyle w:val="Emphasis"/>
          <w:highlight w:val="cyan"/>
        </w:rPr>
        <w:t>social power</w:t>
      </w:r>
      <w:r w:rsidRPr="0036227B">
        <w:rPr>
          <w:sz w:val="16"/>
          <w:highlight w:val="cyan"/>
        </w:rPr>
        <w:t xml:space="preserve"> </w:t>
      </w:r>
      <w:r w:rsidRPr="0036227B">
        <w:rPr>
          <w:rStyle w:val="StyleUnderline"/>
          <w:highlight w:val="cyan"/>
        </w:rPr>
        <w:t xml:space="preserve">is </w:t>
      </w:r>
      <w:r w:rsidRPr="0036227B">
        <w:rPr>
          <w:rStyle w:val="Emphasis"/>
          <w:highlight w:val="cyan"/>
        </w:rPr>
        <w:t>not zero-sum</w:t>
      </w:r>
      <w:r w:rsidRPr="0036227B">
        <w:rPr>
          <w:sz w:val="16"/>
        </w:rPr>
        <w:t xml:space="preserve">. </w:t>
      </w:r>
      <w:r w:rsidRPr="0036227B">
        <w:rPr>
          <w:rStyle w:val="Emphasis"/>
          <w:highlight w:val="cyan"/>
        </w:rPr>
        <w:t>Gains</w:t>
      </w:r>
      <w:r w:rsidRPr="0036227B">
        <w:rPr>
          <w:sz w:val="16"/>
          <w:highlight w:val="cyan"/>
        </w:rPr>
        <w:t xml:space="preserve"> </w:t>
      </w:r>
      <w:r w:rsidRPr="0036227B">
        <w:rPr>
          <w:rStyle w:val="StyleUnderline"/>
          <w:highlight w:val="cyan"/>
        </w:rPr>
        <w:t xml:space="preserve">on the side of the </w:t>
      </w:r>
      <w:r w:rsidRPr="0036227B">
        <w:rPr>
          <w:rStyle w:val="Emphasis"/>
          <w:highlight w:val="cyan"/>
        </w:rPr>
        <w:t>state</w:t>
      </w:r>
      <w:r w:rsidRPr="0036227B">
        <w:rPr>
          <w:sz w:val="16"/>
        </w:rPr>
        <w:t xml:space="preserve"> </w:t>
      </w:r>
      <w:r w:rsidRPr="0036227B">
        <w:rPr>
          <w:rStyle w:val="StyleUnderline"/>
        </w:rPr>
        <w:t xml:space="preserve">are not simple, and </w:t>
      </w:r>
      <w:r w:rsidRPr="0036227B">
        <w:rPr>
          <w:rStyle w:val="StyleUnderline"/>
          <w:highlight w:val="cyan"/>
        </w:rPr>
        <w:t xml:space="preserve">do </w:t>
      </w:r>
      <w:r w:rsidRPr="0036227B">
        <w:rPr>
          <w:rStyle w:val="Emphasis"/>
          <w:highlight w:val="cyan"/>
        </w:rPr>
        <w:t>not</w:t>
      </w:r>
      <w:r w:rsidRPr="0036227B">
        <w:rPr>
          <w:rStyle w:val="StyleUnderline"/>
        </w:rPr>
        <w:t xml:space="preserve"> entail</w:t>
      </w:r>
      <w:r w:rsidRPr="0036227B">
        <w:rPr>
          <w:sz w:val="16"/>
        </w:rPr>
        <w:t xml:space="preserve"> </w:t>
      </w:r>
      <w:r w:rsidRPr="0036227B">
        <w:rPr>
          <w:rStyle w:val="Emphasis"/>
        </w:rPr>
        <w:t xml:space="preserve">corresponding </w:t>
      </w:r>
      <w:r w:rsidRPr="0036227B">
        <w:rPr>
          <w:rStyle w:val="Emphasis"/>
          <w:highlight w:val="cyan"/>
        </w:rPr>
        <w:t>losses</w:t>
      </w:r>
      <w:r w:rsidRPr="0036227B">
        <w:rPr>
          <w:sz w:val="16"/>
          <w:highlight w:val="cyan"/>
        </w:rPr>
        <w:t xml:space="preserve"> </w:t>
      </w:r>
      <w:r w:rsidRPr="0036227B">
        <w:rPr>
          <w:rStyle w:val="StyleUnderline"/>
          <w:highlight w:val="cyan"/>
        </w:rPr>
        <w:t>on</w:t>
      </w:r>
      <w:r w:rsidRPr="0036227B">
        <w:rPr>
          <w:rStyle w:val="StyleUnderline"/>
        </w:rPr>
        <w:t xml:space="preserve"> the side of organized </w:t>
      </w:r>
      <w:r w:rsidRPr="0036227B">
        <w:rPr>
          <w:rStyle w:val="Emphasis"/>
          <w:highlight w:val="cyan"/>
        </w:rPr>
        <w:t>labour</w:t>
      </w:r>
      <w:r w:rsidRPr="0036227B">
        <w:rPr>
          <w:rStyle w:val="StyleUnderline"/>
        </w:rPr>
        <w:t>.</w:t>
      </w:r>
    </w:p>
    <w:p w14:paraId="14DA9645" w14:textId="77777777" w:rsidR="00A2662A" w:rsidRPr="0036227B" w:rsidRDefault="00A2662A" w:rsidP="00A2662A">
      <w:pPr>
        <w:rPr>
          <w:sz w:val="16"/>
        </w:rPr>
      </w:pPr>
      <w:r w:rsidRPr="0036227B">
        <w:rPr>
          <w:rStyle w:val="StyleUnderline"/>
        </w:rPr>
        <w:t xml:space="preserve">When collective agreements are </w:t>
      </w:r>
      <w:r w:rsidRPr="0036227B">
        <w:rPr>
          <w:rStyle w:val="Emphasis"/>
        </w:rPr>
        <w:t>enforced legally</w:t>
      </w:r>
      <w:r w:rsidRPr="0036227B">
        <w:rPr>
          <w:rStyle w:val="StyleUnderline"/>
        </w:rPr>
        <w:t xml:space="preserve"> via court action</w:t>
      </w:r>
      <w:r w:rsidRPr="0036227B">
        <w:rPr>
          <w:sz w:val="16"/>
        </w:rPr>
        <w:t xml:space="preserve">, state actors gain certain powers–of enforcement and of channeling collective disputes into the legal arena–but </w:t>
      </w:r>
      <w:r w:rsidRPr="0036227B">
        <w:rPr>
          <w:rStyle w:val="StyleUnderline"/>
        </w:rPr>
        <w:t>they also</w:t>
      </w:r>
      <w:r w:rsidRPr="0036227B">
        <w:rPr>
          <w:sz w:val="16"/>
        </w:rPr>
        <w:t xml:space="preserve"> </w:t>
      </w:r>
      <w:r w:rsidRPr="0036227B">
        <w:rPr>
          <w:rStyle w:val="Emphasis"/>
        </w:rPr>
        <w:t>lose</w:t>
      </w:r>
      <w:r w:rsidRPr="0036227B">
        <w:rPr>
          <w:sz w:val="16"/>
        </w:rPr>
        <w:t xml:space="preserve"> certain </w:t>
      </w:r>
      <w:r w:rsidRPr="0036227B">
        <w:rPr>
          <w:rStyle w:val="Emphasis"/>
        </w:rPr>
        <w:t>powers</w:t>
      </w:r>
      <w:r w:rsidRPr="0036227B">
        <w:rPr>
          <w:sz w:val="16"/>
        </w:rPr>
        <w:t xml:space="preserve">. Police lose a freedom of movement they previously enjoyed with regard to labour actions. </w:t>
      </w:r>
      <w:r w:rsidRPr="0036227B">
        <w:rPr>
          <w:rStyle w:val="StyleUnderline"/>
        </w:rPr>
        <w:t xml:space="preserve">The </w:t>
      </w:r>
      <w:r w:rsidRPr="0036227B">
        <w:rPr>
          <w:rStyle w:val="StyleUnderline"/>
          <w:highlight w:val="cyan"/>
        </w:rPr>
        <w:t>court</w:t>
      </w:r>
      <w:r w:rsidRPr="0036227B">
        <w:rPr>
          <w:rStyle w:val="StyleUnderline"/>
        </w:rPr>
        <w:t xml:space="preserve">, therefore, </w:t>
      </w:r>
      <w:r w:rsidRPr="0036227B">
        <w:rPr>
          <w:rStyle w:val="StyleUnderline"/>
          <w:highlight w:val="cyan"/>
        </w:rPr>
        <w:t>becomes</w:t>
      </w:r>
      <w:r w:rsidRPr="0036227B">
        <w:rPr>
          <w:rStyle w:val="StyleUnderline"/>
        </w:rPr>
        <w:t xml:space="preserve"> a </w:t>
      </w:r>
      <w:r w:rsidRPr="0036227B">
        <w:rPr>
          <w:rStyle w:val="Emphasis"/>
          <w:highlight w:val="cyan"/>
        </w:rPr>
        <w:t>mechanism</w:t>
      </w:r>
      <w:r w:rsidRPr="0036227B">
        <w:rPr>
          <w:rStyle w:val="StyleUnderline"/>
          <w:highlight w:val="cyan"/>
        </w:rPr>
        <w:t xml:space="preserve"> of </w:t>
      </w:r>
      <w:r w:rsidRPr="0036227B">
        <w:rPr>
          <w:rStyle w:val="Emphasis"/>
          <w:highlight w:val="cyan"/>
        </w:rPr>
        <w:t>oversight</w:t>
      </w:r>
      <w:r w:rsidRPr="0036227B">
        <w:rPr>
          <w:sz w:val="16"/>
        </w:rPr>
        <w:t xml:space="preserve"> </w:t>
      </w:r>
      <w:r w:rsidRPr="0036227B">
        <w:rPr>
          <w:rStyle w:val="StyleUnderline"/>
        </w:rPr>
        <w:t xml:space="preserve">on state actors </w:t>
      </w:r>
      <w:r w:rsidRPr="0036227B">
        <w:rPr>
          <w:rStyle w:val="StyleUnderline"/>
          <w:highlight w:val="cyan"/>
        </w:rPr>
        <w:t>who might otherwise side with</w:t>
      </w:r>
      <w:r w:rsidRPr="0036227B">
        <w:rPr>
          <w:sz w:val="16"/>
          <w:highlight w:val="cyan"/>
        </w:rPr>
        <w:t xml:space="preserve"> </w:t>
      </w:r>
      <w:r w:rsidRPr="0036227B">
        <w:rPr>
          <w:rStyle w:val="Emphasis"/>
          <w:highlight w:val="cyan"/>
        </w:rPr>
        <w:t>bosses</w:t>
      </w:r>
      <w:r w:rsidRPr="0036227B">
        <w:rPr>
          <w:sz w:val="16"/>
        </w:rPr>
        <w:t xml:space="preserve"> and knock some heads.</w:t>
      </w:r>
    </w:p>
    <w:p w14:paraId="20C38360" w14:textId="77777777" w:rsidR="00A2662A" w:rsidRPr="0036227B" w:rsidRDefault="00A2662A" w:rsidP="00A2662A">
      <w:pPr>
        <w:rPr>
          <w:sz w:val="16"/>
        </w:rPr>
      </w:pPr>
      <w:r w:rsidRPr="0036227B">
        <w:rPr>
          <w:sz w:val="16"/>
        </w:rPr>
        <w:t xml:space="preserve">On the other side, while the </w:t>
      </w:r>
      <w:r w:rsidRPr="0036227B">
        <w:rPr>
          <w:rStyle w:val="Emphasis"/>
          <w:highlight w:val="cyan"/>
        </w:rPr>
        <w:t>legalization</w:t>
      </w:r>
      <w:r w:rsidRPr="0036227B">
        <w:rPr>
          <w:sz w:val="16"/>
        </w:rPr>
        <w:t xml:space="preserve"> </w:t>
      </w:r>
      <w:r w:rsidRPr="0036227B">
        <w:rPr>
          <w:rStyle w:val="StyleUnderline"/>
        </w:rPr>
        <w:t>of</w:t>
      </w:r>
      <w:r w:rsidRPr="0036227B">
        <w:rPr>
          <w:sz w:val="16"/>
        </w:rPr>
        <w:t xml:space="preserve"> </w:t>
      </w:r>
      <w:r w:rsidRPr="0036227B">
        <w:rPr>
          <w:rStyle w:val="Emphasis"/>
        </w:rPr>
        <w:t>collective agreements</w:t>
      </w:r>
      <w:r w:rsidRPr="0036227B">
        <w:rPr>
          <w:sz w:val="16"/>
        </w:rPr>
        <w:t xml:space="preserve"> takes certain labour actions off the table, this </w:t>
      </w:r>
      <w:r w:rsidRPr="0036227B">
        <w:rPr>
          <w:rStyle w:val="StyleUnderline"/>
          <w:highlight w:val="cyan"/>
        </w:rPr>
        <w:t>in</w:t>
      </w:r>
      <w:r w:rsidRPr="0036227B">
        <w:rPr>
          <w:sz w:val="16"/>
          <w:highlight w:val="cyan"/>
        </w:rPr>
        <w:t xml:space="preserve"> </w:t>
      </w:r>
      <w:r w:rsidRPr="0036227B">
        <w:rPr>
          <w:rStyle w:val="Emphasis"/>
          <w:highlight w:val="cyan"/>
        </w:rPr>
        <w:t>no way</w:t>
      </w:r>
      <w:r w:rsidRPr="0036227B">
        <w:rPr>
          <w:sz w:val="16"/>
        </w:rPr>
        <w:t xml:space="preserve"> </w:t>
      </w:r>
      <w:r w:rsidRPr="0036227B">
        <w:rPr>
          <w:rStyle w:val="StyleUnderline"/>
        </w:rPr>
        <w:t>entails</w:t>
      </w:r>
      <w:r w:rsidRPr="0036227B">
        <w:rPr>
          <w:sz w:val="16"/>
        </w:rPr>
        <w:t xml:space="preserve"> a </w:t>
      </w:r>
      <w:r w:rsidRPr="0036227B">
        <w:rPr>
          <w:rStyle w:val="Emphasis"/>
          <w:highlight w:val="cyan"/>
        </w:rPr>
        <w:t>diminution</w:t>
      </w:r>
      <w:r w:rsidRPr="0036227B">
        <w:rPr>
          <w:sz w:val="16"/>
        </w:rPr>
        <w:t xml:space="preserve"> </w:t>
      </w:r>
      <w:r w:rsidRPr="0036227B">
        <w:rPr>
          <w:rStyle w:val="StyleUnderline"/>
        </w:rPr>
        <w:t>of “worker power”.</w:t>
      </w:r>
      <w:r w:rsidRPr="0036227B">
        <w:rPr>
          <w:sz w:val="16"/>
        </w:rPr>
        <w:t xml:space="preserve"> Workers have gained a legal power, and they have only lost a power of direct action if they already lack the power of imagination to see the myriad other struggles they might engage in.</w:t>
      </w:r>
    </w:p>
    <w:p w14:paraId="0793B718" w14:textId="77777777" w:rsidR="00A2662A" w:rsidRPr="0036227B" w:rsidRDefault="00A2662A" w:rsidP="00A2662A">
      <w:pPr>
        <w:rPr>
          <w:sz w:val="16"/>
        </w:rPr>
      </w:pPr>
      <w:r w:rsidRPr="0036227B">
        <w:rPr>
          <w:sz w:val="16"/>
        </w:rPr>
        <w:t>III.</w:t>
      </w:r>
    </w:p>
    <w:p w14:paraId="48E3D68E" w14:textId="77777777" w:rsidR="00A2662A" w:rsidRPr="0036227B" w:rsidRDefault="00A2662A" w:rsidP="00A2662A">
      <w:pPr>
        <w:rPr>
          <w:sz w:val="16"/>
        </w:rPr>
      </w:pPr>
      <w:r w:rsidRPr="0036227B">
        <w:rPr>
          <w:rStyle w:val="Emphasis"/>
          <w:highlight w:val="cyan"/>
        </w:rPr>
        <w:t>Dimick’s</w:t>
      </w:r>
      <w:r w:rsidRPr="0036227B">
        <w:rPr>
          <w:rStyle w:val="StyleUnderline"/>
          <w:highlight w:val="cyan"/>
        </w:rPr>
        <w:t xml:space="preserve"> concerns about </w:t>
      </w:r>
      <w:r w:rsidRPr="0036227B">
        <w:rPr>
          <w:rStyle w:val="Emphasis"/>
          <w:highlight w:val="cyan"/>
        </w:rPr>
        <w:t>labour rights</w:t>
      </w:r>
      <w:r w:rsidRPr="0036227B">
        <w:rPr>
          <w:sz w:val="16"/>
          <w:highlight w:val="cyan"/>
        </w:rPr>
        <w:t xml:space="preserve"> </w:t>
      </w:r>
      <w:r w:rsidRPr="0036227B">
        <w:rPr>
          <w:rStyle w:val="StyleUnderline"/>
        </w:rPr>
        <w:t xml:space="preserve">seem to </w:t>
      </w:r>
      <w:r w:rsidRPr="0036227B">
        <w:rPr>
          <w:rStyle w:val="StyleUnderline"/>
          <w:highlight w:val="cyan"/>
        </w:rPr>
        <w:t xml:space="preserve">stem from a </w:t>
      </w:r>
      <w:r w:rsidRPr="0036227B">
        <w:rPr>
          <w:rStyle w:val="Emphasis"/>
          <w:highlight w:val="cyan"/>
        </w:rPr>
        <w:t>romanticism</w:t>
      </w:r>
      <w:r w:rsidRPr="0036227B">
        <w:rPr>
          <w:rStyle w:val="StyleUnderline"/>
          <w:highlight w:val="cyan"/>
        </w:rPr>
        <w:t xml:space="preserve"> about “</w:t>
      </w:r>
      <w:r w:rsidRPr="0036227B">
        <w:rPr>
          <w:rStyle w:val="Emphasis"/>
          <w:highlight w:val="cyan"/>
        </w:rPr>
        <w:t>self-help</w:t>
      </w:r>
      <w:r w:rsidRPr="0036227B">
        <w:rPr>
          <w:sz w:val="16"/>
        </w:rPr>
        <w:t xml:space="preserve">” </w:t>
      </w:r>
      <w:r w:rsidRPr="0036227B">
        <w:rPr>
          <w:rStyle w:val="StyleUnderline"/>
        </w:rPr>
        <w:t>as “the process by which workers constitute themselves as a class”.</w:t>
      </w:r>
      <w:r w:rsidRPr="0036227B">
        <w:rPr>
          <w:sz w:val="16"/>
        </w:rPr>
        <w:t xml:space="preserve"> [8] If this means only that workers come to see themselves in it together by struggling together, I have no quarrel. But it lends itself to something more: a worker identity politics that posits the self-affirmation of the working class as the path to a post-capitalist society, and that treats the political order as a structure external to the economy (the labour-capital relation) which should be made to retreat from the economy so that the working class might directly work out for itself its destiny. [9]</w:t>
      </w:r>
    </w:p>
    <w:p w14:paraId="67AAE052" w14:textId="77777777" w:rsidR="00A2662A" w:rsidRPr="0036227B" w:rsidRDefault="00A2662A" w:rsidP="00A2662A">
      <w:pPr>
        <w:rPr>
          <w:sz w:val="16"/>
        </w:rPr>
      </w:pPr>
      <w:r w:rsidRPr="0036227B">
        <w:rPr>
          <w:sz w:val="16"/>
        </w:rPr>
        <w:t>Dimick tries to give this view authority by glossing Marx’s contention in the “Critique of the Gotha Programme” that “freedom consists in converting the state from an organ superimposed upon society into one completely subordinate to it”. [10] Marx’s meaning was very nearly the opposite of Dimick’s, though.</w:t>
      </w:r>
    </w:p>
    <w:p w14:paraId="216CA8B8" w14:textId="77777777" w:rsidR="00A2662A" w:rsidRPr="0036227B" w:rsidRDefault="00A2662A" w:rsidP="00A2662A">
      <w:pPr>
        <w:rPr>
          <w:sz w:val="16"/>
        </w:rPr>
      </w:pPr>
      <w:r w:rsidRPr="0036227B">
        <w:rPr>
          <w:sz w:val="16"/>
        </w:rPr>
        <w:t>Marx never treated the law and the state as identical. This is made clear by his critique of the Gotha programme itself. Marx objected, among other things, to the Gotha programme’s call for “elementary education by the state”. Marx insists that “government and church should alike be excluded from all influence on the schools”, but also avers that “specifying the means available to elementary schools, the qualifications of the teaching staff, the subjects to be taught, etc. by a general law, as is done in the United States, and having state inspectors to supervise the observance of these regulations, is something quite different from appointing the state as educator of the people!” [11] The distinction between state interference and legal regulation is taken for granted by Marx. [12] This is understandable for someone of his intellectual and political formation, since using the law, and legal rights, to restrain the state was central to the republican tradition in Germany, France, and Britain.</w:t>
      </w:r>
    </w:p>
    <w:p w14:paraId="60916924" w14:textId="77777777" w:rsidR="00A2662A" w:rsidRPr="0036227B" w:rsidRDefault="00A2662A" w:rsidP="00A2662A">
      <w:pPr>
        <w:rPr>
          <w:sz w:val="16"/>
        </w:rPr>
      </w:pPr>
      <w:r w:rsidRPr="0036227B">
        <w:rPr>
          <w:sz w:val="16"/>
        </w:rPr>
        <w:t xml:space="preserve">Nor did Marx have any illusions about the possibility of “governing the labor market through workers’ own organizations, autonomous from the state”. [13] The basis of the capitalist labour relation is the struggle between the worker and the capitalist over the control and expenditure of labour-power. This </w:t>
      </w:r>
      <w:r w:rsidRPr="00212F50">
        <w:rPr>
          <w:rStyle w:val="Emphasis"/>
          <w:highlight w:val="cyan"/>
        </w:rPr>
        <w:t>struggle</w:t>
      </w:r>
      <w:r w:rsidRPr="00212F50">
        <w:rPr>
          <w:sz w:val="16"/>
          <w:highlight w:val="cyan"/>
        </w:rPr>
        <w:t xml:space="preserve"> </w:t>
      </w:r>
      <w:r w:rsidRPr="00212F50">
        <w:rPr>
          <w:rStyle w:val="StyleUnderline"/>
          <w:highlight w:val="cyan"/>
        </w:rPr>
        <w:t>gives rise</w:t>
      </w:r>
      <w:r w:rsidRPr="0036227B">
        <w:rPr>
          <w:sz w:val="16"/>
        </w:rPr>
        <w:t xml:space="preserve">, in Marx’s view, </w:t>
      </w:r>
      <w:r w:rsidRPr="00212F50">
        <w:rPr>
          <w:rStyle w:val="StyleUnderline"/>
          <w:highlight w:val="cyan"/>
        </w:rPr>
        <w:t>to</w:t>
      </w:r>
      <w:r w:rsidRPr="0036227B">
        <w:rPr>
          <w:rStyle w:val="StyleUnderline"/>
        </w:rPr>
        <w:t xml:space="preserve"> the </w:t>
      </w:r>
      <w:r w:rsidRPr="00212F50">
        <w:rPr>
          <w:rStyle w:val="Emphasis"/>
          <w:highlight w:val="cyan"/>
        </w:rPr>
        <w:t>necessity</w:t>
      </w:r>
      <w:r w:rsidRPr="00212F50">
        <w:rPr>
          <w:sz w:val="16"/>
          <w:highlight w:val="cyan"/>
        </w:rPr>
        <w:t xml:space="preserve"> </w:t>
      </w:r>
      <w:r w:rsidRPr="00212F50">
        <w:rPr>
          <w:rStyle w:val="StyleUnderline"/>
          <w:highlight w:val="cyan"/>
        </w:rPr>
        <w:t>that the working class will “</w:t>
      </w:r>
      <w:r w:rsidRPr="00212F50">
        <w:rPr>
          <w:rStyle w:val="Emphasis"/>
          <w:highlight w:val="cyan"/>
        </w:rPr>
        <w:t>compel</w:t>
      </w:r>
      <w:r w:rsidRPr="00212F50">
        <w:rPr>
          <w:sz w:val="16"/>
          <w:highlight w:val="cyan"/>
        </w:rPr>
        <w:t xml:space="preserve"> </w:t>
      </w:r>
      <w:r w:rsidRPr="00212F50">
        <w:rPr>
          <w:rStyle w:val="StyleUnderline"/>
          <w:highlight w:val="cyan"/>
        </w:rPr>
        <w:t>a</w:t>
      </w:r>
      <w:r w:rsidRPr="00212F50">
        <w:rPr>
          <w:sz w:val="16"/>
          <w:highlight w:val="cyan"/>
        </w:rPr>
        <w:t xml:space="preserve"> </w:t>
      </w:r>
      <w:r w:rsidRPr="00212F50">
        <w:rPr>
          <w:rStyle w:val="Emphasis"/>
          <w:highlight w:val="cyan"/>
        </w:rPr>
        <w:t>law</w:t>
      </w:r>
      <w:r w:rsidRPr="0036227B">
        <w:rPr>
          <w:sz w:val="16"/>
        </w:rPr>
        <w:t xml:space="preserve"> </w:t>
      </w:r>
      <w:r w:rsidRPr="00212F50">
        <w:rPr>
          <w:rStyle w:val="StyleUnderline"/>
          <w:highlight w:val="cyan"/>
        </w:rPr>
        <w:t xml:space="preserve">of the </w:t>
      </w:r>
      <w:r w:rsidRPr="00212F50">
        <w:rPr>
          <w:rStyle w:val="Emphasis"/>
          <w:highlight w:val="cyan"/>
        </w:rPr>
        <w:t>state</w:t>
      </w:r>
      <w:r w:rsidRPr="0036227B">
        <w:rPr>
          <w:sz w:val="16"/>
        </w:rPr>
        <w:t xml:space="preserve">, </w:t>
      </w:r>
      <w:r w:rsidRPr="0036227B">
        <w:rPr>
          <w:rStyle w:val="StyleUnderline"/>
        </w:rPr>
        <w:t xml:space="preserve">an overpowering </w:t>
      </w:r>
      <w:r w:rsidRPr="0036227B">
        <w:rPr>
          <w:rStyle w:val="Emphasis"/>
        </w:rPr>
        <w:t>social deterrent</w:t>
      </w:r>
      <w:r w:rsidRPr="0036227B">
        <w:rPr>
          <w:sz w:val="16"/>
        </w:rPr>
        <w:t xml:space="preserve"> by which they are deterred from selling themselves and their families, by a voluntary contract with capital, into death and slavery”. [14] </w:t>
      </w:r>
      <w:r w:rsidRPr="0036227B">
        <w:rPr>
          <w:rStyle w:val="StyleUnderline"/>
        </w:rPr>
        <w:t xml:space="preserve">The </w:t>
      </w:r>
      <w:r w:rsidRPr="00212F50">
        <w:rPr>
          <w:rStyle w:val="Emphasis"/>
          <w:highlight w:val="cyan"/>
        </w:rPr>
        <w:t>law</w:t>
      </w:r>
      <w:r w:rsidRPr="00212F50">
        <w:rPr>
          <w:rStyle w:val="StyleUnderline"/>
          <w:highlight w:val="cyan"/>
        </w:rPr>
        <w:t xml:space="preserve"> is,</w:t>
      </w:r>
      <w:r w:rsidRPr="0036227B">
        <w:rPr>
          <w:sz w:val="16"/>
        </w:rPr>
        <w:t xml:space="preserve"> indeed, “the </w:t>
      </w:r>
      <w:r w:rsidRPr="00212F50">
        <w:rPr>
          <w:rStyle w:val="Emphasis"/>
          <w:highlight w:val="cyan"/>
        </w:rPr>
        <w:t>appropriate</w:t>
      </w:r>
      <w:r w:rsidRPr="0036227B">
        <w:rPr>
          <w:sz w:val="16"/>
        </w:rPr>
        <w:t xml:space="preserve"> </w:t>
      </w:r>
      <w:r w:rsidRPr="0036227B">
        <w:rPr>
          <w:rStyle w:val="StyleUnderline"/>
        </w:rPr>
        <w:t xml:space="preserve">form of </w:t>
      </w:r>
      <w:r w:rsidRPr="00212F50">
        <w:rPr>
          <w:rStyle w:val="Emphasis"/>
          <w:highlight w:val="cyan"/>
        </w:rPr>
        <w:t>regulation</w:t>
      </w:r>
      <w:r w:rsidRPr="00212F50">
        <w:rPr>
          <w:rStyle w:val="StyleUnderline"/>
          <w:highlight w:val="cyan"/>
        </w:rPr>
        <w:t>”</w:t>
      </w:r>
      <w:r w:rsidRPr="00212F50">
        <w:rPr>
          <w:sz w:val="16"/>
          <w:highlight w:val="cyan"/>
        </w:rPr>
        <w:t xml:space="preserve"> </w:t>
      </w:r>
      <w:r w:rsidRPr="00212F50">
        <w:rPr>
          <w:rStyle w:val="StyleUnderline"/>
          <w:highlight w:val="cyan"/>
        </w:rPr>
        <w:t>for</w:t>
      </w:r>
      <w:r w:rsidRPr="0036227B">
        <w:rPr>
          <w:sz w:val="16"/>
        </w:rPr>
        <w:t xml:space="preserve"> </w:t>
      </w:r>
      <w:r w:rsidRPr="00212F50">
        <w:rPr>
          <w:rStyle w:val="Emphasis"/>
          <w:highlight w:val="cyan"/>
        </w:rPr>
        <w:t>labour relations</w:t>
      </w:r>
      <w:r w:rsidRPr="00212F50">
        <w:rPr>
          <w:sz w:val="16"/>
          <w:highlight w:val="cyan"/>
        </w:rPr>
        <w:t xml:space="preserve"> </w:t>
      </w:r>
      <w:r w:rsidRPr="00212F50">
        <w:rPr>
          <w:rStyle w:val="StyleUnderline"/>
          <w:highlight w:val="cyan"/>
        </w:rPr>
        <w:t>under</w:t>
      </w:r>
      <w:r w:rsidRPr="00212F50">
        <w:rPr>
          <w:sz w:val="16"/>
          <w:highlight w:val="cyan"/>
        </w:rPr>
        <w:t xml:space="preserve"> </w:t>
      </w:r>
      <w:r w:rsidRPr="00212F50">
        <w:rPr>
          <w:rStyle w:val="Emphasis"/>
          <w:highlight w:val="cyan"/>
        </w:rPr>
        <w:t>capitalism</w:t>
      </w:r>
      <w:r w:rsidRPr="0036227B">
        <w:rPr>
          <w:sz w:val="16"/>
        </w:rPr>
        <w:t xml:space="preserve"> [15], </w:t>
      </w:r>
      <w:r w:rsidRPr="00212F50">
        <w:rPr>
          <w:rStyle w:val="StyleUnderline"/>
          <w:highlight w:val="cyan"/>
        </w:rPr>
        <w:t>because it is the necessary result of labour’s</w:t>
      </w:r>
      <w:r w:rsidRPr="00212F50">
        <w:rPr>
          <w:sz w:val="16"/>
          <w:highlight w:val="cyan"/>
        </w:rPr>
        <w:t xml:space="preserve"> </w:t>
      </w:r>
      <w:r w:rsidRPr="00212F50">
        <w:rPr>
          <w:rStyle w:val="Emphasis"/>
          <w:highlight w:val="cyan"/>
        </w:rPr>
        <w:t>struggle</w:t>
      </w:r>
      <w:r w:rsidRPr="00212F50">
        <w:rPr>
          <w:sz w:val="16"/>
          <w:highlight w:val="cyan"/>
        </w:rPr>
        <w:t xml:space="preserve"> </w:t>
      </w:r>
      <w:r w:rsidRPr="00212F50">
        <w:rPr>
          <w:rStyle w:val="StyleUnderline"/>
          <w:highlight w:val="cyan"/>
        </w:rPr>
        <w:t>against</w:t>
      </w:r>
      <w:r w:rsidRPr="0036227B">
        <w:rPr>
          <w:rStyle w:val="StyleUnderline"/>
        </w:rPr>
        <w:t xml:space="preserve"> </w:t>
      </w:r>
      <w:r w:rsidRPr="00212F50">
        <w:rPr>
          <w:rStyle w:val="StyleUnderline"/>
          <w:highlight w:val="cyan"/>
        </w:rPr>
        <w:t>capital</w:t>
      </w:r>
      <w:r w:rsidRPr="0036227B">
        <w:rPr>
          <w:sz w:val="16"/>
        </w:rPr>
        <w:t xml:space="preserve">’s unquenchable thirst for surplus-labour. </w:t>
      </w:r>
      <w:r w:rsidRPr="0036227B">
        <w:rPr>
          <w:rStyle w:val="StyleUnderline"/>
        </w:rPr>
        <w:t xml:space="preserve">The </w:t>
      </w:r>
      <w:r w:rsidRPr="00212F50">
        <w:rPr>
          <w:rStyle w:val="Emphasis"/>
          <w:highlight w:val="cyan"/>
        </w:rPr>
        <w:t>question</w:t>
      </w:r>
      <w:r w:rsidRPr="00212F50">
        <w:rPr>
          <w:rStyle w:val="StyleUnderline"/>
          <w:highlight w:val="cyan"/>
        </w:rPr>
        <w:t xml:space="preserve"> is </w:t>
      </w:r>
      <w:r w:rsidRPr="00212F50">
        <w:rPr>
          <w:rStyle w:val="Emphasis"/>
          <w:highlight w:val="cyan"/>
        </w:rPr>
        <w:t>not whether</w:t>
      </w:r>
      <w:r w:rsidRPr="0036227B">
        <w:rPr>
          <w:rStyle w:val="StyleUnderline"/>
        </w:rPr>
        <w:t xml:space="preserve"> there will be </w:t>
      </w:r>
      <w:r w:rsidRPr="0036227B">
        <w:rPr>
          <w:rStyle w:val="Emphasis"/>
        </w:rPr>
        <w:t>legal regulation</w:t>
      </w:r>
      <w:r w:rsidRPr="0036227B">
        <w:rPr>
          <w:rStyle w:val="StyleUnderline"/>
        </w:rPr>
        <w:t xml:space="preserve"> of labour relations, </w:t>
      </w:r>
      <w:r w:rsidRPr="00212F50">
        <w:rPr>
          <w:rStyle w:val="StyleUnderline"/>
          <w:highlight w:val="cyan"/>
        </w:rPr>
        <w:t xml:space="preserve">but </w:t>
      </w:r>
      <w:r w:rsidRPr="00212F50">
        <w:rPr>
          <w:rStyle w:val="Emphasis"/>
          <w:highlight w:val="cyan"/>
        </w:rPr>
        <w:t>how far</w:t>
      </w:r>
      <w:r w:rsidRPr="0036227B">
        <w:rPr>
          <w:rStyle w:val="StyleUnderline"/>
        </w:rPr>
        <w:t xml:space="preserve"> the law will recognize workers’ interests</w:t>
      </w:r>
      <w:r w:rsidRPr="0036227B">
        <w:rPr>
          <w:sz w:val="16"/>
        </w:rPr>
        <w:t>.</w:t>
      </w:r>
    </w:p>
    <w:p w14:paraId="457B832A" w14:textId="77777777" w:rsidR="00A2662A" w:rsidRPr="0036227B" w:rsidRDefault="00A2662A" w:rsidP="00A2662A">
      <w:pPr>
        <w:rPr>
          <w:sz w:val="16"/>
        </w:rPr>
      </w:pPr>
      <w:r w:rsidRPr="0036227B">
        <w:rPr>
          <w:sz w:val="16"/>
        </w:rPr>
        <w:t xml:space="preserve">Nothing I have written here impeaches Dimick’s comparative account of labour regimes in North Atlantic countries. Nor do my arguments tell against his preference for a Nordic model or his contention that the “highly statist” form labour relations have taken in the United States “has been inimical to the labor movement” [16], even if they tell against the grounds he adduces for those positions. These salvageable </w:t>
      </w:r>
      <w:r w:rsidRPr="0036227B">
        <w:rPr>
          <w:rStyle w:val="StyleUnderline"/>
        </w:rPr>
        <w:t xml:space="preserve">elements of </w:t>
      </w:r>
      <w:r w:rsidRPr="00212F50">
        <w:rPr>
          <w:rStyle w:val="StyleUnderline"/>
          <w:highlight w:val="cyan"/>
        </w:rPr>
        <w:t>Dimick’s essay do</w:t>
      </w:r>
      <w:r w:rsidRPr="00212F50">
        <w:rPr>
          <w:sz w:val="16"/>
          <w:highlight w:val="cyan"/>
        </w:rPr>
        <w:t xml:space="preserve"> </w:t>
      </w:r>
      <w:r w:rsidRPr="00212F50">
        <w:rPr>
          <w:rStyle w:val="Emphasis"/>
          <w:highlight w:val="cyan"/>
        </w:rPr>
        <w:t>not</w:t>
      </w:r>
      <w:r w:rsidRPr="00212F50">
        <w:rPr>
          <w:sz w:val="16"/>
          <w:highlight w:val="cyan"/>
        </w:rPr>
        <w:t xml:space="preserve"> </w:t>
      </w:r>
      <w:r w:rsidRPr="00212F50">
        <w:rPr>
          <w:rStyle w:val="StyleUnderline"/>
          <w:highlight w:val="cyan"/>
        </w:rPr>
        <w:t>support</w:t>
      </w:r>
      <w:r w:rsidRPr="0036227B">
        <w:rPr>
          <w:sz w:val="16"/>
        </w:rPr>
        <w:t xml:space="preserve">, however, much less demonstrate, his </w:t>
      </w:r>
      <w:r w:rsidRPr="00212F50">
        <w:rPr>
          <w:rStyle w:val="Emphasis"/>
          <w:highlight w:val="cyan"/>
        </w:rPr>
        <w:t>contention</w:t>
      </w:r>
      <w:r w:rsidRPr="0036227B">
        <w:rPr>
          <w:sz w:val="16"/>
        </w:rPr>
        <w:t xml:space="preserve"> </w:t>
      </w:r>
      <w:r w:rsidRPr="0036227B">
        <w:rPr>
          <w:rStyle w:val="StyleUnderline"/>
        </w:rPr>
        <w:t>that</w:t>
      </w:r>
      <w:r w:rsidRPr="0036227B">
        <w:rPr>
          <w:sz w:val="16"/>
        </w:rPr>
        <w:t xml:space="preserve"> </w:t>
      </w:r>
      <w:r w:rsidRPr="00212F50">
        <w:rPr>
          <w:rStyle w:val="Emphasis"/>
          <w:highlight w:val="cyan"/>
        </w:rPr>
        <w:t>legal rights</w:t>
      </w:r>
      <w:r w:rsidRPr="00212F50">
        <w:rPr>
          <w:sz w:val="16"/>
          <w:highlight w:val="cyan"/>
        </w:rPr>
        <w:t xml:space="preserve"> </w:t>
      </w:r>
      <w:r w:rsidRPr="00212F50">
        <w:rPr>
          <w:rStyle w:val="StyleUnderline"/>
          <w:highlight w:val="cyan"/>
        </w:rPr>
        <w:t>are</w:t>
      </w:r>
      <w:r w:rsidRPr="0036227B">
        <w:rPr>
          <w:rStyle w:val="StyleUnderline"/>
        </w:rPr>
        <w:t xml:space="preserve"> the </w:t>
      </w:r>
      <w:r w:rsidRPr="00212F50">
        <w:rPr>
          <w:rStyle w:val="Emphasis"/>
          <w:highlight w:val="cyan"/>
        </w:rPr>
        <w:t>devil’s</w:t>
      </w:r>
      <w:r w:rsidRPr="0036227B">
        <w:rPr>
          <w:rStyle w:val="Emphasis"/>
        </w:rPr>
        <w:t xml:space="preserve"> </w:t>
      </w:r>
      <w:r w:rsidRPr="00212F50">
        <w:rPr>
          <w:rStyle w:val="Emphasis"/>
          <w:highlight w:val="cyan"/>
        </w:rPr>
        <w:t>temptation</w:t>
      </w:r>
      <w:r w:rsidRPr="0036227B">
        <w:rPr>
          <w:sz w:val="16"/>
        </w:rPr>
        <w:t xml:space="preserve"> </w:t>
      </w:r>
      <w:r w:rsidRPr="0036227B">
        <w:rPr>
          <w:rStyle w:val="StyleUnderline"/>
        </w:rPr>
        <w:t xml:space="preserve">for the working class. The </w:t>
      </w:r>
      <w:r w:rsidRPr="00212F50">
        <w:rPr>
          <w:rStyle w:val="Emphasis"/>
          <w:highlight w:val="cyan"/>
        </w:rPr>
        <w:t>fight</w:t>
      </w:r>
      <w:r w:rsidRPr="00212F50">
        <w:rPr>
          <w:rStyle w:val="StyleUnderline"/>
          <w:highlight w:val="cyan"/>
        </w:rPr>
        <w:t xml:space="preserve"> for </w:t>
      </w:r>
      <w:r w:rsidRPr="00212F50">
        <w:rPr>
          <w:rStyle w:val="Emphasis"/>
          <w:highlight w:val="cyan"/>
        </w:rPr>
        <w:t>freedom</w:t>
      </w:r>
      <w:r w:rsidRPr="0036227B">
        <w:rPr>
          <w:rStyle w:val="StyleUnderline"/>
        </w:rPr>
        <w:t xml:space="preserve"> necessarily</w:t>
      </w:r>
      <w:r w:rsidRPr="0036227B">
        <w:rPr>
          <w:sz w:val="16"/>
        </w:rPr>
        <w:t xml:space="preserve"> </w:t>
      </w:r>
      <w:r w:rsidRPr="00212F50">
        <w:rPr>
          <w:rStyle w:val="StyleUnderline"/>
          <w:highlight w:val="cyan"/>
        </w:rPr>
        <w:t>expresses itself as</w:t>
      </w:r>
      <w:r w:rsidRPr="0036227B">
        <w:rPr>
          <w:rStyle w:val="StyleUnderline"/>
        </w:rPr>
        <w:t xml:space="preserve"> the </w:t>
      </w:r>
      <w:r w:rsidRPr="00212F50">
        <w:rPr>
          <w:rStyle w:val="StyleUnderline"/>
          <w:highlight w:val="cyan"/>
        </w:rPr>
        <w:t>fight for</w:t>
      </w:r>
      <w:r w:rsidRPr="0036227B">
        <w:rPr>
          <w:rStyle w:val="StyleUnderline"/>
        </w:rPr>
        <w:t xml:space="preserve"> </w:t>
      </w:r>
      <w:r w:rsidRPr="0036227B">
        <w:rPr>
          <w:rStyle w:val="Emphasis"/>
        </w:rPr>
        <w:t xml:space="preserve">legal </w:t>
      </w:r>
      <w:r w:rsidRPr="00212F50">
        <w:rPr>
          <w:rStyle w:val="Emphasis"/>
          <w:highlight w:val="cyan"/>
        </w:rPr>
        <w:t>rights</w:t>
      </w:r>
      <w:r w:rsidRPr="00212F50">
        <w:rPr>
          <w:rStyle w:val="StyleUnderline"/>
          <w:highlight w:val="cyan"/>
        </w:rPr>
        <w:t xml:space="preserve"> because</w:t>
      </w:r>
      <w:r w:rsidRPr="0036227B">
        <w:rPr>
          <w:rStyle w:val="StyleUnderline"/>
        </w:rPr>
        <w:t xml:space="preserve"> legal</w:t>
      </w:r>
      <w:r w:rsidRPr="0036227B">
        <w:rPr>
          <w:sz w:val="16"/>
        </w:rPr>
        <w:t xml:space="preserve"> </w:t>
      </w:r>
      <w:r w:rsidRPr="00212F50">
        <w:rPr>
          <w:rStyle w:val="Emphasis"/>
          <w:highlight w:val="cyan"/>
        </w:rPr>
        <w:t>rights</w:t>
      </w:r>
      <w:r w:rsidRPr="00212F50">
        <w:rPr>
          <w:sz w:val="16"/>
          <w:highlight w:val="cyan"/>
        </w:rPr>
        <w:t xml:space="preserve"> </w:t>
      </w:r>
      <w:r w:rsidRPr="00212F50">
        <w:rPr>
          <w:rStyle w:val="StyleUnderline"/>
          <w:highlight w:val="cyan"/>
        </w:rPr>
        <w:t>make</w:t>
      </w:r>
      <w:r w:rsidRPr="00212F50">
        <w:rPr>
          <w:sz w:val="16"/>
          <w:highlight w:val="cyan"/>
        </w:rPr>
        <w:t xml:space="preserve"> </w:t>
      </w:r>
      <w:r w:rsidRPr="00212F50">
        <w:rPr>
          <w:rStyle w:val="Emphasis"/>
          <w:highlight w:val="cyan"/>
        </w:rPr>
        <w:t>explicit</w:t>
      </w:r>
      <w:r w:rsidRPr="0036227B">
        <w:rPr>
          <w:sz w:val="16"/>
        </w:rPr>
        <w:t xml:space="preserve"> a </w:t>
      </w:r>
      <w:r w:rsidRPr="00212F50">
        <w:rPr>
          <w:rStyle w:val="StyleUnderline"/>
          <w:highlight w:val="cyan"/>
        </w:rPr>
        <w:t>society’s promise</w:t>
      </w:r>
      <w:r w:rsidRPr="0036227B">
        <w:rPr>
          <w:rStyle w:val="StyleUnderline"/>
        </w:rPr>
        <w:t xml:space="preserve"> that an</w:t>
      </w:r>
      <w:r w:rsidRPr="0036227B">
        <w:rPr>
          <w:sz w:val="16"/>
        </w:rPr>
        <w:t xml:space="preserve"> </w:t>
      </w:r>
      <w:r w:rsidRPr="0036227B">
        <w:rPr>
          <w:rStyle w:val="Emphasis"/>
        </w:rPr>
        <w:t>individual</w:t>
      </w:r>
      <w:r w:rsidRPr="0036227B">
        <w:rPr>
          <w:sz w:val="16"/>
        </w:rPr>
        <w:t xml:space="preserve"> </w:t>
      </w:r>
      <w:r w:rsidRPr="0036227B">
        <w:rPr>
          <w:rStyle w:val="StyleUnderline"/>
        </w:rPr>
        <w:t xml:space="preserve">or group or </w:t>
      </w:r>
      <w:r w:rsidRPr="00212F50">
        <w:rPr>
          <w:rStyle w:val="StyleUnderline"/>
          <w:highlight w:val="cyan"/>
        </w:rPr>
        <w:t xml:space="preserve">organization is </w:t>
      </w:r>
      <w:r w:rsidRPr="00212F50">
        <w:rPr>
          <w:rStyle w:val="Emphasis"/>
          <w:highlight w:val="cyan"/>
        </w:rPr>
        <w:t>protected</w:t>
      </w:r>
      <w:r w:rsidRPr="0036227B">
        <w:rPr>
          <w:rStyle w:val="StyleUnderline"/>
        </w:rPr>
        <w:t xml:space="preserve"> against </w:t>
      </w:r>
      <w:r w:rsidRPr="0036227B">
        <w:rPr>
          <w:rStyle w:val="Emphasis"/>
        </w:rPr>
        <w:t>intimidation</w:t>
      </w:r>
      <w:r w:rsidRPr="0036227B">
        <w:rPr>
          <w:sz w:val="16"/>
        </w:rPr>
        <w:t xml:space="preserve">, </w:t>
      </w:r>
      <w:r w:rsidRPr="0036227B">
        <w:rPr>
          <w:rStyle w:val="Emphasis"/>
        </w:rPr>
        <w:t>violence</w:t>
      </w:r>
      <w:r w:rsidRPr="0036227B">
        <w:rPr>
          <w:sz w:val="16"/>
        </w:rPr>
        <w:t xml:space="preserve">, </w:t>
      </w:r>
      <w:r w:rsidRPr="0036227B">
        <w:rPr>
          <w:rStyle w:val="StyleUnderline"/>
        </w:rPr>
        <w:t xml:space="preserve">and other forms of interference. It is precisely these </w:t>
      </w:r>
      <w:r w:rsidRPr="0036227B">
        <w:rPr>
          <w:rStyle w:val="Emphasis"/>
        </w:rPr>
        <w:t xml:space="preserve">explicit </w:t>
      </w:r>
      <w:r w:rsidRPr="00212F50">
        <w:rPr>
          <w:rStyle w:val="Emphasis"/>
          <w:highlight w:val="cyan"/>
        </w:rPr>
        <w:t>promises</w:t>
      </w:r>
      <w:r w:rsidRPr="00212F50">
        <w:rPr>
          <w:rStyle w:val="StyleUnderline"/>
          <w:highlight w:val="cyan"/>
        </w:rPr>
        <w:t xml:space="preserve"> of </w:t>
      </w:r>
      <w:r w:rsidRPr="00212F50">
        <w:rPr>
          <w:rStyle w:val="Emphasis"/>
          <w:highlight w:val="cyan"/>
        </w:rPr>
        <w:t>immunity</w:t>
      </w:r>
      <w:r w:rsidRPr="0036227B">
        <w:rPr>
          <w:sz w:val="16"/>
        </w:rPr>
        <w:t xml:space="preserve"> that “</w:t>
      </w:r>
      <w:r w:rsidRPr="0036227B">
        <w:rPr>
          <w:rStyle w:val="Emphasis"/>
        </w:rPr>
        <w:t>restrict</w:t>
      </w:r>
      <w:r w:rsidRPr="0036227B">
        <w:rPr>
          <w:sz w:val="16"/>
        </w:rPr>
        <w:t xml:space="preserve"> </w:t>
      </w:r>
      <w:r w:rsidRPr="0036227B">
        <w:rPr>
          <w:rStyle w:val="StyleUnderline"/>
        </w:rPr>
        <w:t>the ‘</w:t>
      </w:r>
      <w:r w:rsidRPr="0036227B">
        <w:rPr>
          <w:rStyle w:val="Emphasis"/>
        </w:rPr>
        <w:t>freedom</w:t>
      </w:r>
      <w:r w:rsidRPr="0036227B">
        <w:rPr>
          <w:rStyle w:val="StyleUnderline"/>
        </w:rPr>
        <w:t xml:space="preserve"> of the</w:t>
      </w:r>
      <w:r w:rsidRPr="0036227B">
        <w:rPr>
          <w:sz w:val="16"/>
        </w:rPr>
        <w:t xml:space="preserve"> </w:t>
      </w:r>
      <w:r w:rsidRPr="0036227B">
        <w:rPr>
          <w:rStyle w:val="Emphasis"/>
        </w:rPr>
        <w:t>state'</w:t>
      </w:r>
      <w:r w:rsidRPr="0036227B">
        <w:rPr>
          <w:sz w:val="16"/>
        </w:rPr>
        <w:t xml:space="preserve">”, in Marx’s words, </w:t>
      </w:r>
      <w:r w:rsidRPr="0036227B">
        <w:rPr>
          <w:rStyle w:val="StyleUnderline"/>
        </w:rPr>
        <w:t>and</w:t>
      </w:r>
      <w:r w:rsidRPr="0036227B">
        <w:rPr>
          <w:sz w:val="16"/>
        </w:rPr>
        <w:t xml:space="preserve"> </w:t>
      </w:r>
      <w:r w:rsidRPr="00212F50">
        <w:rPr>
          <w:rStyle w:val="Emphasis"/>
          <w:highlight w:val="cyan"/>
        </w:rPr>
        <w:t>subordinate</w:t>
      </w:r>
      <w:r w:rsidRPr="00212F50">
        <w:rPr>
          <w:sz w:val="16"/>
          <w:highlight w:val="cyan"/>
        </w:rPr>
        <w:t xml:space="preserve"> </w:t>
      </w:r>
      <w:r w:rsidRPr="00212F50">
        <w:rPr>
          <w:rStyle w:val="StyleUnderline"/>
          <w:highlight w:val="cyan"/>
        </w:rPr>
        <w:t xml:space="preserve">the </w:t>
      </w:r>
      <w:r w:rsidRPr="00212F50">
        <w:rPr>
          <w:rStyle w:val="Emphasis"/>
          <w:highlight w:val="cyan"/>
        </w:rPr>
        <w:t>state</w:t>
      </w:r>
      <w:r w:rsidRPr="00212F50">
        <w:rPr>
          <w:rStyle w:val="StyleUnderline"/>
          <w:highlight w:val="cyan"/>
        </w:rPr>
        <w:t xml:space="preserve"> to </w:t>
      </w:r>
      <w:r w:rsidRPr="00212F50">
        <w:rPr>
          <w:rStyle w:val="Emphasis"/>
          <w:highlight w:val="cyan"/>
        </w:rPr>
        <w:t>society</w:t>
      </w:r>
      <w:r w:rsidRPr="0036227B">
        <w:rPr>
          <w:sz w:val="16"/>
        </w:rPr>
        <w:t>.</w:t>
      </w:r>
    </w:p>
    <w:p w14:paraId="2E63AA1E" w14:textId="77777777" w:rsidR="00A2662A" w:rsidRPr="004513CF" w:rsidRDefault="00A2662A" w:rsidP="00A2662A">
      <w:pPr>
        <w:rPr>
          <w:sz w:val="16"/>
        </w:rPr>
      </w:pPr>
    </w:p>
    <w:bookmarkEnd w:id="3"/>
    <w:p w14:paraId="4081FBCB" w14:textId="77777777" w:rsidR="00A2662A" w:rsidRDefault="00A2662A" w:rsidP="00A2662A">
      <w:pPr>
        <w:pStyle w:val="Heading3"/>
      </w:pPr>
      <w:r>
        <w:t>Psychoanalysis---2AC</w:t>
      </w:r>
    </w:p>
    <w:p w14:paraId="55A56BBE" w14:textId="77777777" w:rsidR="00A2662A" w:rsidRDefault="00A2662A" w:rsidP="00A2662A">
      <w:pPr>
        <w:pStyle w:val="Heading4"/>
      </w:pPr>
      <w:r>
        <w:t>Fiat is not ‘cruelly optimistic.’</w:t>
      </w:r>
    </w:p>
    <w:p w14:paraId="46233F6D" w14:textId="77777777" w:rsidR="00A2662A" w:rsidRPr="008D6FC4" w:rsidRDefault="00A2662A" w:rsidP="00A2662A">
      <w:r w:rsidRPr="00AC7FA6">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5145058C" w14:textId="77777777" w:rsidR="00A2662A" w:rsidRPr="008D6FC4" w:rsidRDefault="00A2662A" w:rsidP="00A2662A">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5FF2BA9A" w14:textId="77777777" w:rsidR="00A2662A" w:rsidRPr="008D6FC4" w:rsidRDefault="00A2662A" w:rsidP="00A2662A">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7DED919D" w14:textId="77777777" w:rsidR="00A2662A" w:rsidRPr="008D6FC4" w:rsidRDefault="00A2662A" w:rsidP="00A2662A">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1DF834EA" w14:textId="77777777" w:rsidR="00A2662A" w:rsidRPr="008D6FC4" w:rsidRDefault="00A2662A" w:rsidP="00A2662A">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5612B8AB" w14:textId="77777777" w:rsidR="00A2662A" w:rsidRPr="008D6FC4" w:rsidRDefault="00A2662A" w:rsidP="00A2662A">
      <w:pPr>
        <w:rPr>
          <w:sz w:val="14"/>
        </w:rPr>
      </w:pPr>
      <w:r w:rsidRPr="008D6FC4">
        <w:rPr>
          <w:sz w:val="14"/>
        </w:rPr>
        <w:t>Discussion: The ethics of hope in participatory practice</w:t>
      </w:r>
    </w:p>
    <w:p w14:paraId="274352C9" w14:textId="77777777" w:rsidR="00A2662A" w:rsidRPr="008D6FC4" w:rsidRDefault="00A2662A" w:rsidP="00A2662A">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5CCBBA9D" w14:textId="77777777" w:rsidR="00A2662A" w:rsidRPr="008D6FC4" w:rsidRDefault="00A2662A" w:rsidP="00A2662A">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0EC311D3" w14:textId="77777777" w:rsidR="00A2662A" w:rsidRPr="008D6FC4" w:rsidRDefault="00A2662A" w:rsidP="00A2662A">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6C8F77A2" w14:textId="77777777" w:rsidR="00A2662A" w:rsidRPr="008D6FC4" w:rsidRDefault="00A2662A" w:rsidP="00A2662A">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56ED7397" w14:textId="77777777" w:rsidR="00A2662A" w:rsidRPr="008D6FC4" w:rsidRDefault="00A2662A" w:rsidP="00A2662A">
      <w:pPr>
        <w:rPr>
          <w:sz w:val="14"/>
        </w:rPr>
      </w:pPr>
      <w:r w:rsidRPr="008D6FC4">
        <w:rPr>
          <w:sz w:val="14"/>
        </w:rPr>
        <w:t>Conclusion: Hope, resistance and participatory research</w:t>
      </w:r>
    </w:p>
    <w:p w14:paraId="6E785DDD" w14:textId="77777777" w:rsidR="00A2662A" w:rsidRPr="008D6FC4" w:rsidRDefault="00A2662A" w:rsidP="00A2662A">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1AB5EAB6" w14:textId="77777777" w:rsidR="00A2662A" w:rsidRPr="00983260" w:rsidRDefault="00A2662A" w:rsidP="00A2662A">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4FFA12AC" w14:textId="77777777" w:rsidR="00A2662A" w:rsidRDefault="00A2662A" w:rsidP="00A2662A">
      <w:pPr>
        <w:pStyle w:val="Heading4"/>
      </w:pPr>
      <w:r>
        <w:t>Perm---</w:t>
      </w:r>
      <w:r w:rsidRPr="005574B7">
        <w:rPr>
          <w:u w:val="single"/>
        </w:rPr>
        <w:t>do both</w:t>
      </w:r>
      <w:r>
        <w:t>. Alt overcomes the links or can’t overcome the squo.</w:t>
      </w:r>
    </w:p>
    <w:p w14:paraId="47AB200F" w14:textId="77777777" w:rsidR="00A2662A" w:rsidRPr="002C3E4D" w:rsidRDefault="00A2662A" w:rsidP="00A2662A">
      <w:pPr>
        <w:pStyle w:val="Heading4"/>
        <w:rPr>
          <w:b w:val="0"/>
          <w:bCs/>
        </w:rPr>
      </w:pPr>
      <w:r>
        <w:t xml:space="preserve">Psychoanalytic explanations of behavior are either </w:t>
      </w:r>
      <w:r>
        <w:rPr>
          <w:u w:val="single"/>
        </w:rPr>
        <w:t>wrong</w:t>
      </w:r>
      <w:r>
        <w:t xml:space="preserve"> or </w:t>
      </w:r>
      <w:r>
        <w:rPr>
          <w:u w:val="single"/>
        </w:rPr>
        <w:t>unfalsifiable</w:t>
      </w:r>
      <w:r w:rsidRPr="002C3E4D">
        <w:rPr>
          <w:b w:val="0"/>
          <w:bCs/>
        </w:rPr>
        <w:t>—</w:t>
      </w:r>
      <w:r w:rsidRPr="002C3E4D">
        <w:rPr>
          <w:b w:val="0"/>
          <w:bCs/>
          <w:u w:val="single"/>
        </w:rPr>
        <w:t>conscious</w:t>
      </w:r>
      <w:r w:rsidRPr="002C3E4D">
        <w:rPr>
          <w:b w:val="0"/>
          <w:bCs/>
        </w:rPr>
        <w:t xml:space="preserve"> choice determines behavior.</w:t>
      </w:r>
    </w:p>
    <w:p w14:paraId="0AF9B58C" w14:textId="77777777" w:rsidR="00A2662A" w:rsidRDefault="00A2662A" w:rsidP="00A2662A">
      <w:r w:rsidRPr="000F5ADB">
        <w:rPr>
          <w:rStyle w:val="Style13ptBold"/>
        </w:rPr>
        <w:t xml:space="preserve">Newell </w:t>
      </w:r>
      <w:r w:rsidRPr="004D65F9">
        <w:rPr>
          <w:rStyle w:val="Style13ptBold"/>
          <w:b w:val="0"/>
          <w:bCs w:val="0"/>
        </w:rPr>
        <w:t>and Starks</w:t>
      </w:r>
      <w:r w:rsidRPr="000F5ADB">
        <w:rPr>
          <w:rStyle w:val="Style13ptBold"/>
        </w:rPr>
        <w:t>, 23</w:t>
      </w:r>
      <w:r>
        <w:t>—Professor of Behavioural Science in the School of Psychology at UNSW Sydney; Professor of Psychology and Deputy Dean of the Faculty of Brain Sciences at University College London (Ben and David, “Reclaiming the Science of the Mind,” Open Minded: Searching for Truth about the Unconscious Mind, Chapter 1, pp. 10-12, dml)</w:t>
      </w:r>
    </w:p>
    <w:p w14:paraId="28B66406" w14:textId="77777777" w:rsidR="00A2662A" w:rsidRPr="000F5ADB" w:rsidRDefault="00A2662A" w:rsidP="00A2662A">
      <w:pPr>
        <w:rPr>
          <w:sz w:val="14"/>
        </w:rPr>
      </w:pPr>
      <w:r w:rsidRPr="000F5ADB">
        <w:rPr>
          <w:sz w:val="14"/>
        </w:rPr>
        <w:t xml:space="preserve">The modern fields of psychology and psychotherapy have not been particularly kind to Freud’s views, often regarding psychoanalysis as a pseudoscience.14 But it is worth distinguishing between his conception of the unconscious on the one hand and his empirical methods on the other. Today we tend to regard dream interpretation as akin to storytelling: </w:t>
      </w:r>
      <w:r w:rsidRPr="002C3E4D">
        <w:rPr>
          <w:rStyle w:val="StyleUnderline"/>
          <w:highlight w:val="cyan"/>
        </w:rPr>
        <w:t>the psychoanalyst</w:t>
      </w:r>
      <w:r w:rsidRPr="000F5ADB">
        <w:rPr>
          <w:rStyle w:val="StyleUnderline"/>
        </w:rPr>
        <w:t xml:space="preserve"> provides an </w:t>
      </w:r>
      <w:r w:rsidRPr="002C3E4D">
        <w:rPr>
          <w:rStyle w:val="StyleUnderline"/>
          <w:highlight w:val="cyan"/>
        </w:rPr>
        <w:t>interpretation</w:t>
      </w:r>
      <w:r w:rsidRPr="000F5ADB">
        <w:rPr>
          <w:sz w:val="14"/>
        </w:rPr>
        <w:t xml:space="preserve"> of the dream in terms of psychoanalytic theory, </w:t>
      </w:r>
      <w:r w:rsidRPr="000F5ADB">
        <w:rPr>
          <w:rStyle w:val="StyleUnderline"/>
        </w:rPr>
        <w:t xml:space="preserve">but </w:t>
      </w:r>
      <w:r w:rsidRPr="002C3E4D">
        <w:rPr>
          <w:rStyle w:val="StyleUnderline"/>
          <w:highlight w:val="cyan"/>
        </w:rPr>
        <w:t>since</w:t>
      </w:r>
      <w:r w:rsidRPr="000F5ADB">
        <w:rPr>
          <w:rStyle w:val="StyleUnderline"/>
        </w:rPr>
        <w:t xml:space="preserve"> this </w:t>
      </w:r>
      <w:r w:rsidRPr="002C3E4D">
        <w:rPr>
          <w:rStyle w:val="StyleUnderline"/>
        </w:rPr>
        <w:t>is</w:t>
      </w:r>
      <w:r w:rsidRPr="000F5ADB">
        <w:rPr>
          <w:rStyle w:val="StyleUnderline"/>
        </w:rPr>
        <w:t xml:space="preserve"> necessarily done </w:t>
      </w:r>
      <w:r w:rsidRPr="002C3E4D">
        <w:rPr>
          <w:rStyle w:val="Emphasis"/>
          <w:highlight w:val="cyan"/>
        </w:rPr>
        <w:t>after the fact</w:t>
      </w:r>
      <w:r w:rsidRPr="000F5ADB">
        <w:rPr>
          <w:sz w:val="14"/>
        </w:rPr>
        <w:t xml:space="preserve">, </w:t>
      </w:r>
      <w:r w:rsidRPr="000F5ADB">
        <w:rPr>
          <w:rStyle w:val="StyleUnderline"/>
        </w:rPr>
        <w:t xml:space="preserve">such interpretations </w:t>
      </w:r>
      <w:r w:rsidRPr="002C3E4D">
        <w:rPr>
          <w:rStyle w:val="StyleUnderline"/>
          <w:highlight w:val="cyan"/>
        </w:rPr>
        <w:t xml:space="preserve">are </w:t>
      </w:r>
      <w:r w:rsidRPr="002C3E4D">
        <w:rPr>
          <w:rStyle w:val="Emphasis"/>
          <w:highlight w:val="cyan"/>
        </w:rPr>
        <w:t>untestable</w:t>
      </w:r>
      <w:r w:rsidRPr="000F5ADB">
        <w:rPr>
          <w:sz w:val="14"/>
        </w:rPr>
        <w:t xml:space="preserve">. </w:t>
      </w:r>
      <w:r w:rsidRPr="000F5ADB">
        <w:rPr>
          <w:rStyle w:val="StyleUnderline"/>
        </w:rPr>
        <w:t xml:space="preserve">The </w:t>
      </w:r>
      <w:r w:rsidRPr="002C3E4D">
        <w:rPr>
          <w:rStyle w:val="Emphasis"/>
          <w:highlight w:val="cyan"/>
        </w:rPr>
        <w:t>hallmark</w:t>
      </w:r>
      <w:r w:rsidRPr="002C3E4D">
        <w:rPr>
          <w:rStyle w:val="StyleUnderline"/>
          <w:highlight w:val="cyan"/>
        </w:rPr>
        <w:t xml:space="preserve"> of </w:t>
      </w:r>
      <w:r w:rsidRPr="002C3E4D">
        <w:rPr>
          <w:rStyle w:val="StyleUnderline"/>
        </w:rPr>
        <w:t>scientific</w:t>
      </w:r>
      <w:r w:rsidRPr="000F5ADB">
        <w:rPr>
          <w:rStyle w:val="StyleUnderline"/>
        </w:rPr>
        <w:t xml:space="preserve"> </w:t>
      </w:r>
      <w:r w:rsidRPr="002C3E4D">
        <w:rPr>
          <w:rStyle w:val="StyleUnderline"/>
          <w:highlight w:val="cyan"/>
        </w:rPr>
        <w:t>theories is</w:t>
      </w:r>
      <w:r w:rsidRPr="000F5ADB">
        <w:rPr>
          <w:rStyle w:val="StyleUnderline"/>
        </w:rPr>
        <w:t xml:space="preserve"> their ability to make</w:t>
      </w:r>
      <w:r w:rsidRPr="000F5ADB">
        <w:rPr>
          <w:sz w:val="14"/>
        </w:rPr>
        <w:t xml:space="preserve"> potentially </w:t>
      </w:r>
      <w:r w:rsidRPr="002C3E4D">
        <w:rPr>
          <w:rStyle w:val="Emphasis"/>
          <w:highlight w:val="cyan"/>
        </w:rPr>
        <w:t>falsifiable predictions</w:t>
      </w:r>
      <w:r w:rsidRPr="000F5ADB">
        <w:rPr>
          <w:sz w:val="14"/>
        </w:rPr>
        <w:t xml:space="preserve">, </w:t>
      </w:r>
      <w:r w:rsidRPr="000F5ADB">
        <w:rPr>
          <w:rStyle w:val="StyleUnderline"/>
        </w:rPr>
        <w:t xml:space="preserve">something that </w:t>
      </w:r>
      <w:r w:rsidRPr="002C3E4D">
        <w:rPr>
          <w:rStyle w:val="StyleUnderline"/>
          <w:highlight w:val="cyan"/>
        </w:rPr>
        <w:t>psycho</w:t>
      </w:r>
      <w:r w:rsidRPr="000F5ADB">
        <w:rPr>
          <w:rStyle w:val="StyleUnderline"/>
        </w:rPr>
        <w:t xml:space="preserve">analysis </w:t>
      </w:r>
      <w:r w:rsidRPr="002C3E4D">
        <w:rPr>
          <w:rStyle w:val="Emphasis"/>
          <w:highlight w:val="cyan"/>
        </w:rPr>
        <w:t>struggles</w:t>
      </w:r>
      <w:r w:rsidRPr="002C3E4D">
        <w:rPr>
          <w:rStyle w:val="StyleUnderline"/>
          <w:highlight w:val="cyan"/>
        </w:rPr>
        <w:t xml:space="preserve"> to do</w:t>
      </w:r>
      <w:r w:rsidRPr="000F5ADB">
        <w:rPr>
          <w:sz w:val="14"/>
        </w:rPr>
        <w:t xml:space="preserve"> (</w:t>
      </w:r>
      <w:r w:rsidRPr="000F5ADB">
        <w:rPr>
          <w:rStyle w:val="StyleUnderline"/>
        </w:rPr>
        <w:t>and even when it does</w:t>
      </w:r>
      <w:r w:rsidRPr="000F5ADB">
        <w:rPr>
          <w:sz w:val="14"/>
        </w:rPr>
        <w:t xml:space="preserve">, </w:t>
      </w:r>
      <w:r w:rsidRPr="002C3E4D">
        <w:rPr>
          <w:rStyle w:val="StyleUnderline"/>
          <w:highlight w:val="cyan"/>
        </w:rPr>
        <w:t xml:space="preserve">they </w:t>
      </w:r>
      <w:r w:rsidRPr="002C3E4D">
        <w:rPr>
          <w:rStyle w:val="Emphasis"/>
          <w:highlight w:val="cyan"/>
        </w:rPr>
        <w:t>rarely emerge in credit</w:t>
      </w:r>
      <w:r w:rsidRPr="000F5ADB">
        <w:rPr>
          <w:rStyle w:val="StyleUnderline"/>
        </w:rPr>
        <w:t xml:space="preserve"> when tested</w:t>
      </w:r>
      <w:r w:rsidRPr="000F5ADB">
        <w:rPr>
          <w:sz w:val="14"/>
        </w:rPr>
        <w:t>). None of this means that the concept of the unconscious is itself incoherent, although modern conceptions of the unconscious are rather more general than those accepted by Freud. For example, we have no difficulty today in accepting the possibility of unconscious perception, in which events and objects in the environment around us can in theory influence our behavior even when we are unaware of them (as in subliminal perception).</w:t>
      </w:r>
    </w:p>
    <w:p w14:paraId="7827FB70" w14:textId="77777777" w:rsidR="00A2662A" w:rsidRPr="000F5ADB" w:rsidRDefault="00A2662A" w:rsidP="00A2662A">
      <w:pPr>
        <w:rPr>
          <w:sz w:val="14"/>
        </w:rPr>
      </w:pPr>
      <w:r w:rsidRPr="000F5ADB">
        <w:rPr>
          <w:rStyle w:val="StyleUnderline"/>
        </w:rPr>
        <w:t>Reportable</w:t>
      </w:r>
      <w:r w:rsidRPr="000F5ADB">
        <w:rPr>
          <w:sz w:val="14"/>
        </w:rPr>
        <w:t xml:space="preserve">, </w:t>
      </w:r>
      <w:r w:rsidRPr="000F5ADB">
        <w:rPr>
          <w:rStyle w:val="StyleUnderline"/>
        </w:rPr>
        <w:t xml:space="preserve">conscious states seem to underlie </w:t>
      </w:r>
      <w:r w:rsidRPr="000F5ADB">
        <w:rPr>
          <w:rStyle w:val="Emphasis"/>
        </w:rPr>
        <w:t>many</w:t>
      </w:r>
      <w:r w:rsidRPr="000F5ADB">
        <w:rPr>
          <w:rStyle w:val="StyleUnderline"/>
        </w:rPr>
        <w:t xml:space="preserve"> of our decisions and behaviors</w:t>
      </w:r>
      <w:r w:rsidRPr="000F5ADB">
        <w:rPr>
          <w:sz w:val="14"/>
        </w:rPr>
        <w:t xml:space="preserve">. To state the obvious, </w:t>
      </w:r>
      <w:r w:rsidRPr="002C3E4D">
        <w:rPr>
          <w:rStyle w:val="StyleUnderline"/>
          <w:highlight w:val="cyan"/>
        </w:rPr>
        <w:t>we</w:t>
      </w:r>
      <w:r w:rsidRPr="000F5ADB">
        <w:rPr>
          <w:rStyle w:val="StyleUnderline"/>
        </w:rPr>
        <w:t xml:space="preserve"> often </w:t>
      </w:r>
      <w:r w:rsidRPr="002C3E4D">
        <w:rPr>
          <w:rStyle w:val="StyleUnderline"/>
          <w:highlight w:val="cyan"/>
        </w:rPr>
        <w:t xml:space="preserve">do things because we have </w:t>
      </w:r>
      <w:r w:rsidRPr="002C3E4D">
        <w:rPr>
          <w:rStyle w:val="Emphasis"/>
          <w:highlight w:val="cyan"/>
        </w:rPr>
        <w:t>conscious reasons</w:t>
      </w:r>
      <w:r w:rsidRPr="000F5ADB">
        <w:rPr>
          <w:rStyle w:val="StyleUnderline"/>
        </w:rPr>
        <w:t xml:space="preserve"> for doing them</w:t>
      </w:r>
      <w:r w:rsidRPr="000F5ADB">
        <w:rPr>
          <w:sz w:val="14"/>
        </w:rPr>
        <w:t>. This may seem trivial but is nonetheless worth dwelling on, not least because many influential schools of thought—most notably behaviorism—have been deeply skeptical about drawing straightforward links between conscious reports and behavior. Some of this skepticism is partly justified. For example, we need to be very careful about the reactive effects of verbal reports: the very act of giving a description of our mental states may change those states.15 However, modern theories and methods make an emphatic case for the importance of conscious knowledge, beliefs, and attitudes in determining behavior.</w:t>
      </w:r>
    </w:p>
    <w:p w14:paraId="30E5FFE9" w14:textId="77777777" w:rsidR="00A2662A" w:rsidRPr="000F5ADB" w:rsidRDefault="00A2662A" w:rsidP="00A2662A">
      <w:pPr>
        <w:rPr>
          <w:sz w:val="14"/>
        </w:rPr>
      </w:pPr>
      <w:r w:rsidRPr="000F5ADB">
        <w:rPr>
          <w:rStyle w:val="StyleUnderline"/>
        </w:rPr>
        <w:t>This is exemplified in the theory of planned behavior</w:t>
      </w:r>
      <w:r w:rsidRPr="000F5ADB">
        <w:rPr>
          <w:sz w:val="14"/>
        </w:rPr>
        <w:t xml:space="preserve"> (</w:t>
      </w:r>
      <w:r w:rsidRPr="000F5ADB">
        <w:rPr>
          <w:rStyle w:val="Emphasis"/>
        </w:rPr>
        <w:t>TPB</w:t>
      </w:r>
      <w:r w:rsidRPr="000F5ADB">
        <w:rPr>
          <w:sz w:val="14"/>
        </w:rPr>
        <w:t xml:space="preserve">), one of the most influential and truly deep theories in all of the behavioral sciences.16 </w:t>
      </w:r>
      <w:r w:rsidRPr="002C3E4D">
        <w:rPr>
          <w:rStyle w:val="StyleUnderline"/>
          <w:highlight w:val="cyan"/>
        </w:rPr>
        <w:t>TPB offers a</w:t>
      </w:r>
      <w:r w:rsidRPr="000F5ADB">
        <w:rPr>
          <w:rStyle w:val="StyleUnderline"/>
        </w:rPr>
        <w:t xml:space="preserve"> </w:t>
      </w:r>
      <w:r w:rsidRPr="000F5ADB">
        <w:rPr>
          <w:rStyle w:val="Emphasis"/>
        </w:rPr>
        <w:t xml:space="preserve">deceptively </w:t>
      </w:r>
      <w:r w:rsidRPr="002C3E4D">
        <w:rPr>
          <w:rStyle w:val="Emphasis"/>
          <w:highlight w:val="cyan"/>
        </w:rPr>
        <w:t>simple</w:t>
      </w:r>
      <w:r w:rsidRPr="002C3E4D">
        <w:rPr>
          <w:rStyle w:val="StyleUnderline"/>
          <w:highlight w:val="cyan"/>
        </w:rPr>
        <w:t xml:space="preserve"> explanation </w:t>
      </w:r>
      <w:r w:rsidRPr="002C3E4D">
        <w:rPr>
          <w:rStyle w:val="StyleUnderline"/>
        </w:rPr>
        <w:t>for why we act</w:t>
      </w:r>
      <w:r w:rsidRPr="000F5ADB">
        <w:rPr>
          <w:rStyle w:val="StyleUnderline"/>
        </w:rPr>
        <w:t xml:space="preserve"> as we do</w:t>
      </w:r>
      <w:r w:rsidRPr="000F5ADB">
        <w:rPr>
          <w:sz w:val="14"/>
        </w:rPr>
        <w:t xml:space="preserve">. It says that </w:t>
      </w:r>
      <w:r w:rsidRPr="002C3E4D">
        <w:rPr>
          <w:rStyle w:val="StyleUnderline"/>
          <w:highlight w:val="cyan"/>
        </w:rPr>
        <w:t xml:space="preserve">only </w:t>
      </w:r>
      <w:r w:rsidRPr="002C3E4D">
        <w:rPr>
          <w:rStyle w:val="Emphasis"/>
          <w:highlight w:val="cyan"/>
        </w:rPr>
        <w:t>two</w:t>
      </w:r>
      <w:r w:rsidRPr="002C3E4D">
        <w:rPr>
          <w:rStyle w:val="StyleUnderline"/>
          <w:highlight w:val="cyan"/>
        </w:rPr>
        <w:t xml:space="preserve"> things matter</w:t>
      </w:r>
      <w:r w:rsidRPr="000F5ADB">
        <w:rPr>
          <w:sz w:val="14"/>
        </w:rPr>
        <w:t xml:space="preserve">: </w:t>
      </w:r>
      <w:r w:rsidRPr="000F5ADB">
        <w:rPr>
          <w:rStyle w:val="StyleUnderline"/>
        </w:rPr>
        <w:t xml:space="preserve">our </w:t>
      </w:r>
      <w:r w:rsidRPr="002C3E4D">
        <w:rPr>
          <w:rStyle w:val="Emphasis"/>
          <w:highlight w:val="cyan"/>
        </w:rPr>
        <w:t>intentions</w:t>
      </w:r>
      <w:r w:rsidRPr="002C3E4D">
        <w:rPr>
          <w:rStyle w:val="StyleUnderline"/>
          <w:highlight w:val="cyan"/>
        </w:rPr>
        <w:t xml:space="preserve"> and</w:t>
      </w:r>
      <w:r w:rsidRPr="000F5ADB">
        <w:rPr>
          <w:rStyle w:val="StyleUnderline"/>
        </w:rPr>
        <w:t xml:space="preserve"> our </w:t>
      </w:r>
      <w:r w:rsidRPr="002C3E4D">
        <w:rPr>
          <w:rStyle w:val="Emphasis"/>
          <w:highlight w:val="cyan"/>
        </w:rPr>
        <w:t>control</w:t>
      </w:r>
      <w:r w:rsidRPr="000F5ADB">
        <w:rPr>
          <w:sz w:val="14"/>
        </w:rPr>
        <w:t xml:space="preserve">. </w:t>
      </w:r>
      <w:r w:rsidRPr="000F5ADB">
        <w:rPr>
          <w:rStyle w:val="StyleUnderline"/>
        </w:rPr>
        <w:t xml:space="preserve">When we have a </w:t>
      </w:r>
      <w:r w:rsidRPr="000F5ADB">
        <w:rPr>
          <w:rStyle w:val="Emphasis"/>
        </w:rPr>
        <w:t>strong intention</w:t>
      </w:r>
      <w:r w:rsidRPr="000F5ADB">
        <w:rPr>
          <w:rStyle w:val="StyleUnderline"/>
        </w:rPr>
        <w:t xml:space="preserve"> to engage in a behavior and perceive that we have </w:t>
      </w:r>
      <w:r w:rsidRPr="000F5ADB">
        <w:rPr>
          <w:rStyle w:val="Emphasis"/>
        </w:rPr>
        <w:t>control</w:t>
      </w:r>
      <w:r w:rsidRPr="000F5ADB">
        <w:rPr>
          <w:rStyle w:val="StyleUnderline"/>
        </w:rPr>
        <w:t xml:space="preserve"> over that behavior</w:t>
      </w:r>
      <w:r w:rsidRPr="000F5ADB">
        <w:rPr>
          <w:sz w:val="14"/>
        </w:rPr>
        <w:t xml:space="preserve">, </w:t>
      </w:r>
      <w:r w:rsidRPr="000F5ADB">
        <w:rPr>
          <w:rStyle w:val="StyleUnderline"/>
        </w:rPr>
        <w:t xml:space="preserve">then </w:t>
      </w:r>
      <w:r w:rsidRPr="000F5ADB">
        <w:rPr>
          <w:rStyle w:val="Emphasis"/>
        </w:rPr>
        <w:t>we will do it</w:t>
      </w:r>
      <w:r w:rsidRPr="000F5ADB">
        <w:rPr>
          <w:sz w:val="14"/>
        </w:rPr>
        <w:t xml:space="preserve">. </w:t>
      </w:r>
      <w:r w:rsidRPr="000F5ADB">
        <w:rPr>
          <w:rStyle w:val="StyleUnderline"/>
        </w:rPr>
        <w:t xml:space="preserve">Take </w:t>
      </w:r>
      <w:r w:rsidRPr="000F5ADB">
        <w:rPr>
          <w:rStyle w:val="Emphasis"/>
        </w:rPr>
        <w:t>smoking cessation</w:t>
      </w:r>
      <w:r w:rsidRPr="000F5ADB">
        <w:rPr>
          <w:rStyle w:val="StyleUnderline"/>
        </w:rPr>
        <w:t xml:space="preserve"> as an example</w:t>
      </w:r>
      <w:r w:rsidRPr="000F5ADB">
        <w:rPr>
          <w:sz w:val="14"/>
        </w:rPr>
        <w:t xml:space="preserve">: </w:t>
      </w:r>
      <w:r w:rsidRPr="000F5ADB">
        <w:rPr>
          <w:rStyle w:val="StyleUnderline"/>
        </w:rPr>
        <w:t>people who intend to give up smoking and perceive that they have control over whether they smoke will give up</w:t>
      </w:r>
      <w:r w:rsidRPr="000F5ADB">
        <w:rPr>
          <w:sz w:val="14"/>
        </w:rPr>
        <w:t xml:space="preserve">, </w:t>
      </w:r>
      <w:r w:rsidRPr="000F5ADB">
        <w:rPr>
          <w:rStyle w:val="StyleUnderline"/>
        </w:rPr>
        <w:t>whereas those without either the intention or the perception of control</w:t>
      </w:r>
      <w:r w:rsidRPr="000F5ADB">
        <w:rPr>
          <w:sz w:val="14"/>
        </w:rPr>
        <w:t xml:space="preserve"> (or both) </w:t>
      </w:r>
      <w:r w:rsidRPr="000F5ADB">
        <w:rPr>
          <w:rStyle w:val="StyleUnderline"/>
        </w:rPr>
        <w:t>will not</w:t>
      </w:r>
      <w:r w:rsidRPr="000F5ADB">
        <w:rPr>
          <w:sz w:val="14"/>
        </w:rPr>
        <w:t xml:space="preserve">.17 The theory in addition says that </w:t>
      </w:r>
      <w:r w:rsidRPr="002C3E4D">
        <w:rPr>
          <w:rStyle w:val="StyleUnderline"/>
          <w:highlight w:val="cyan"/>
        </w:rPr>
        <w:t>intentions come from</w:t>
      </w:r>
      <w:r w:rsidRPr="000F5ADB">
        <w:rPr>
          <w:rStyle w:val="StyleUnderline"/>
        </w:rPr>
        <w:t xml:space="preserve"> </w:t>
      </w:r>
      <w:r w:rsidRPr="000F5ADB">
        <w:rPr>
          <w:rStyle w:val="Emphasis"/>
        </w:rPr>
        <w:t>three</w:t>
      </w:r>
      <w:r w:rsidRPr="000F5ADB">
        <w:rPr>
          <w:rStyle w:val="StyleUnderline"/>
        </w:rPr>
        <w:t xml:space="preserve"> sources</w:t>
      </w:r>
      <w:r w:rsidRPr="000F5ADB">
        <w:rPr>
          <w:sz w:val="14"/>
        </w:rPr>
        <w:t xml:space="preserve">. First, we are very strongly influenced by </w:t>
      </w:r>
      <w:r w:rsidRPr="002C3E4D">
        <w:rPr>
          <w:rStyle w:val="Emphasis"/>
          <w:highlight w:val="cyan"/>
        </w:rPr>
        <w:t>subjective norms</w:t>
      </w:r>
      <w:r w:rsidRPr="000F5ADB">
        <w:rPr>
          <w:sz w:val="14"/>
        </w:rPr>
        <w:t xml:space="preserve">, our internalization of the views of other people whose opinions matter to us. If your partner’s views matter to you and your partner takes a dim view of your smoking, you’re more likely to form the intention to give up. Second, </w:t>
      </w:r>
      <w:r w:rsidRPr="000F5ADB">
        <w:rPr>
          <w:rStyle w:val="StyleUnderline"/>
        </w:rPr>
        <w:t xml:space="preserve">our </w:t>
      </w:r>
      <w:r w:rsidRPr="002C3E4D">
        <w:rPr>
          <w:rStyle w:val="Emphasis"/>
          <w:highlight w:val="cyan"/>
        </w:rPr>
        <w:t>attitudes</w:t>
      </w:r>
      <w:r w:rsidRPr="000F5ADB">
        <w:rPr>
          <w:sz w:val="14"/>
        </w:rPr>
        <w:t xml:space="preserve"> to the behavior are important. The better you feel about giving up smoking, the more likely you are to form the intention to give up. Finally, </w:t>
      </w:r>
      <w:r w:rsidRPr="000F5ADB">
        <w:rPr>
          <w:rStyle w:val="StyleUnderline"/>
        </w:rPr>
        <w:t xml:space="preserve">your </w:t>
      </w:r>
      <w:r w:rsidRPr="002C3E4D">
        <w:rPr>
          <w:rStyle w:val="StyleUnderline"/>
        </w:rPr>
        <w:t xml:space="preserve">estimation of </w:t>
      </w:r>
      <w:r w:rsidRPr="002C3E4D">
        <w:rPr>
          <w:rStyle w:val="StyleUnderline"/>
          <w:highlight w:val="cyan"/>
        </w:rPr>
        <w:t xml:space="preserve">how </w:t>
      </w:r>
      <w:r w:rsidRPr="002C3E4D">
        <w:rPr>
          <w:rStyle w:val="Emphasis"/>
          <w:highlight w:val="cyan"/>
        </w:rPr>
        <w:t>easy</w:t>
      </w:r>
      <w:r w:rsidRPr="002C3E4D">
        <w:rPr>
          <w:rStyle w:val="StyleUnderline"/>
          <w:highlight w:val="cyan"/>
        </w:rPr>
        <w:t xml:space="preserve"> or </w:t>
      </w:r>
      <w:r w:rsidRPr="002C3E4D">
        <w:rPr>
          <w:rStyle w:val="Emphasis"/>
          <w:highlight w:val="cyan"/>
        </w:rPr>
        <w:t>difficult</w:t>
      </w:r>
      <w:r w:rsidRPr="000F5ADB">
        <w:rPr>
          <w:rStyle w:val="StyleUnderline"/>
        </w:rPr>
        <w:t xml:space="preserve"> it will be</w:t>
      </w:r>
      <w:r w:rsidRPr="000F5ADB">
        <w:rPr>
          <w:sz w:val="14"/>
        </w:rPr>
        <w:t xml:space="preserve"> to give up will also influence your intention. This sense of control is the same factor mentioned above: it is assumed to have a direct impact on behavior as well as an indirect impact via intentions.</w:t>
      </w:r>
    </w:p>
    <w:p w14:paraId="029749D1" w14:textId="77777777" w:rsidR="00A2662A" w:rsidRPr="000F5ADB" w:rsidRDefault="00A2662A" w:rsidP="00A2662A">
      <w:pPr>
        <w:rPr>
          <w:sz w:val="14"/>
        </w:rPr>
      </w:pPr>
      <w:r w:rsidRPr="000F5ADB">
        <w:rPr>
          <w:sz w:val="14"/>
        </w:rPr>
        <w:t xml:space="preserve">According to TPB, it is </w:t>
      </w:r>
      <w:r w:rsidRPr="002C3E4D">
        <w:rPr>
          <w:rStyle w:val="Emphasis"/>
        </w:rPr>
        <w:t>only</w:t>
      </w:r>
      <w:r w:rsidRPr="002C3E4D">
        <w:rPr>
          <w:rStyle w:val="StyleUnderline"/>
        </w:rPr>
        <w:t xml:space="preserve"> these factors</w:t>
      </w:r>
      <w:r w:rsidRPr="000F5ADB">
        <w:rPr>
          <w:sz w:val="14"/>
        </w:rPr>
        <w:t xml:space="preserve">, </w:t>
      </w:r>
      <w:r w:rsidRPr="000F5ADB">
        <w:rPr>
          <w:rStyle w:val="StyleUnderline"/>
        </w:rPr>
        <w:t xml:space="preserve">and </w:t>
      </w:r>
      <w:r w:rsidRPr="002C3E4D">
        <w:rPr>
          <w:rStyle w:val="Emphasis"/>
          <w:highlight w:val="cyan"/>
        </w:rPr>
        <w:t>no others</w:t>
      </w:r>
      <w:r w:rsidRPr="000F5ADB">
        <w:rPr>
          <w:sz w:val="14"/>
        </w:rPr>
        <w:t xml:space="preserve">, that </w:t>
      </w:r>
      <w:r w:rsidRPr="002C3E4D">
        <w:rPr>
          <w:rStyle w:val="StyleUnderline"/>
          <w:highlight w:val="cyan"/>
        </w:rPr>
        <w:t>matter</w:t>
      </w:r>
      <w:r w:rsidRPr="000F5ADB">
        <w:rPr>
          <w:sz w:val="14"/>
        </w:rPr>
        <w:t>. You might object, for example, that surely personality matters. Aren’t extroverts less likely to quit smoking than introverts? The theory doesn’t deny that such factors could be associated with giving up smoking, but it says that the only pathways by which they can do so are via subjective norms, attitudes, or perceived control. Thus, if extroverts do indeed struggle to stop smoking, it must be because they feel less pressure from other people’s views, or they have a less favorable attitude to stopping smoking, or they do not feel they have adequate control.</w:t>
      </w:r>
    </w:p>
    <w:p w14:paraId="00F784F0" w14:textId="77777777" w:rsidR="00A2662A" w:rsidRPr="002C3E4D" w:rsidRDefault="00A2662A" w:rsidP="00A2662A">
      <w:pPr>
        <w:rPr>
          <w:sz w:val="14"/>
        </w:rPr>
      </w:pPr>
      <w:r w:rsidRPr="000F5ADB">
        <w:rPr>
          <w:sz w:val="14"/>
        </w:rPr>
        <w:t xml:space="preserve">The precise details of the theory are not crucial; what matters is that </w:t>
      </w:r>
      <w:r w:rsidRPr="002C3E4D">
        <w:rPr>
          <w:rStyle w:val="StyleUnderline"/>
          <w:highlight w:val="cyan"/>
        </w:rPr>
        <w:t xml:space="preserve">the theory </w:t>
      </w:r>
      <w:r w:rsidRPr="002C3E4D">
        <w:rPr>
          <w:rStyle w:val="StyleUnderline"/>
        </w:rPr>
        <w:t>is</w:t>
      </w:r>
      <w:r w:rsidRPr="000F5ADB">
        <w:rPr>
          <w:rStyle w:val="StyleUnderline"/>
        </w:rPr>
        <w:t xml:space="preserve"> </w:t>
      </w:r>
      <w:r w:rsidRPr="000F5ADB">
        <w:rPr>
          <w:rStyle w:val="Emphasis"/>
        </w:rPr>
        <w:t xml:space="preserve">eminently </w:t>
      </w:r>
      <w:r w:rsidRPr="002C3E4D">
        <w:rPr>
          <w:rStyle w:val="Emphasis"/>
        </w:rPr>
        <w:t>testable</w:t>
      </w:r>
      <w:r w:rsidRPr="000F5ADB">
        <w:rPr>
          <w:sz w:val="14"/>
        </w:rPr>
        <w:t xml:space="preserve"> (</w:t>
      </w:r>
      <w:r w:rsidRPr="002C3E4D">
        <w:rPr>
          <w:rStyle w:val="StyleUnderline"/>
        </w:rPr>
        <w:t>and</w:t>
      </w:r>
      <w:r w:rsidRPr="000F5ADB">
        <w:rPr>
          <w:sz w:val="14"/>
        </w:rPr>
        <w:t xml:space="preserve"> indeed it </w:t>
      </w:r>
      <w:r w:rsidRPr="002C3E4D">
        <w:rPr>
          <w:rStyle w:val="StyleUnderline"/>
          <w:highlight w:val="cyan"/>
        </w:rPr>
        <w:t>has survived</w:t>
      </w:r>
      <w:r w:rsidRPr="000F5ADB">
        <w:rPr>
          <w:sz w:val="14"/>
        </w:rPr>
        <w:t xml:space="preserve"> more or less intact despite </w:t>
      </w:r>
      <w:r w:rsidRPr="002C3E4D">
        <w:rPr>
          <w:rStyle w:val="Emphasis"/>
          <w:highlight w:val="cyan"/>
        </w:rPr>
        <w:t>thirty years</w:t>
      </w:r>
      <w:r w:rsidRPr="002C3E4D">
        <w:rPr>
          <w:rStyle w:val="StyleUnderline"/>
          <w:highlight w:val="cyan"/>
        </w:rPr>
        <w:t xml:space="preserve"> of</w:t>
      </w:r>
      <w:r w:rsidRPr="000F5ADB">
        <w:rPr>
          <w:rStyle w:val="StyleUnderline"/>
        </w:rPr>
        <w:t xml:space="preserve"> extensive </w:t>
      </w:r>
      <w:r w:rsidRPr="002C3E4D">
        <w:rPr>
          <w:rStyle w:val="StyleUnderline"/>
          <w:highlight w:val="cyan"/>
        </w:rPr>
        <w:t>testing</w:t>
      </w:r>
      <w:r w:rsidRPr="000F5ADB">
        <w:rPr>
          <w:sz w:val="14"/>
        </w:rPr>
        <w:t xml:space="preserve">) and that </w:t>
      </w:r>
      <w:r w:rsidRPr="000F5ADB">
        <w:rPr>
          <w:rStyle w:val="StyleUnderline"/>
        </w:rPr>
        <w:t xml:space="preserve">all its ingredients are </w:t>
      </w:r>
      <w:r w:rsidRPr="000F5ADB">
        <w:rPr>
          <w:rStyle w:val="Emphasis"/>
        </w:rPr>
        <w:t>conscious</w:t>
      </w:r>
      <w:r w:rsidRPr="000F5ADB">
        <w:rPr>
          <w:sz w:val="14"/>
        </w:rPr>
        <w:t xml:space="preserve">, </w:t>
      </w:r>
      <w:r w:rsidRPr="000F5ADB">
        <w:rPr>
          <w:rStyle w:val="Emphasis"/>
        </w:rPr>
        <w:t>reportable aspects</w:t>
      </w:r>
      <w:r w:rsidRPr="000F5ADB">
        <w:rPr>
          <w:rStyle w:val="StyleUnderline"/>
        </w:rPr>
        <w:t xml:space="preserve"> of behavior</w:t>
      </w:r>
      <w:r w:rsidRPr="000F5ADB">
        <w:rPr>
          <w:sz w:val="14"/>
        </w:rPr>
        <w:t xml:space="preserve">.18 When researchers set out to test the theory, they do so by constructing questionnaires comprising many items, all of which attempt to measure different aspects of the person’s subjective norms, attitudes, and perceived control. Each item (such as Most people who are important to me think I should give up smoking in the next 12 months) is accompanied by a rating scale on which the respondent indicates their agreement or disagreement with the statement, and the different items under each type are averaged to give a single measure of the three predictors for that person. Then an analysis is conducted to determine whether those individuals with strong subjective norms, attitudes, and perceived control for quitting smoking are indeed more likely to quit. Clearly, the questionnaires elicit conscious, reportable beliefs and attitudes; </w:t>
      </w:r>
      <w:r w:rsidRPr="000F5ADB">
        <w:rPr>
          <w:rStyle w:val="StyleUnderline"/>
        </w:rPr>
        <w:t>this</w:t>
      </w:r>
      <w:r w:rsidRPr="000F5ADB">
        <w:rPr>
          <w:sz w:val="14"/>
        </w:rPr>
        <w:t xml:space="preserve"> is a theory that fundamentally </w:t>
      </w:r>
      <w:r w:rsidRPr="000F5ADB">
        <w:rPr>
          <w:rStyle w:val="StyleUnderline"/>
        </w:rPr>
        <w:t xml:space="preserve">attributes behavior to a combination of </w:t>
      </w:r>
      <w:r w:rsidRPr="000F5ADB">
        <w:rPr>
          <w:rStyle w:val="Emphasis"/>
        </w:rPr>
        <w:t>fully conscious</w:t>
      </w:r>
      <w:r w:rsidRPr="000F5ADB">
        <w:rPr>
          <w:rStyle w:val="StyleUnderline"/>
        </w:rPr>
        <w:t xml:space="preserve"> factors</w:t>
      </w:r>
      <w:r w:rsidRPr="000F5ADB">
        <w:rPr>
          <w:sz w:val="14"/>
        </w:rPr>
        <w:t xml:space="preserve">. </w:t>
      </w:r>
      <w:r w:rsidRPr="000F5ADB">
        <w:rPr>
          <w:rStyle w:val="StyleUnderline"/>
        </w:rPr>
        <w:t>The theory</w:t>
      </w:r>
      <w:r w:rsidRPr="000F5ADB">
        <w:rPr>
          <w:sz w:val="14"/>
        </w:rPr>
        <w:t xml:space="preserve"> could be supplemented by additional unconscious factors, though these would of course have to be measured by some means other than explicit reports (the implicit association test, discussed at length in chapter 5, would be an example). What is remarkable is that TPB </w:t>
      </w:r>
      <w:r w:rsidRPr="000F5ADB">
        <w:rPr>
          <w:rStyle w:val="StyleUnderline"/>
        </w:rPr>
        <w:t>has achieved</w:t>
      </w:r>
      <w:r w:rsidRPr="000F5ADB">
        <w:rPr>
          <w:sz w:val="14"/>
        </w:rPr>
        <w:t xml:space="preserve"> the </w:t>
      </w:r>
      <w:r w:rsidRPr="000F5ADB">
        <w:rPr>
          <w:rStyle w:val="StyleUnderline"/>
        </w:rPr>
        <w:t>explanatory successes</w:t>
      </w:r>
      <w:r w:rsidRPr="000F5ADB">
        <w:rPr>
          <w:sz w:val="14"/>
        </w:rPr>
        <w:t xml:space="preserve"> that it has even </w:t>
      </w:r>
      <w:r w:rsidRPr="002C3E4D">
        <w:rPr>
          <w:rStyle w:val="Emphasis"/>
          <w:highlight w:val="cyan"/>
        </w:rPr>
        <w:t>without</w:t>
      </w:r>
      <w:r w:rsidRPr="000F5ADB">
        <w:rPr>
          <w:rStyle w:val="StyleUnderline"/>
        </w:rPr>
        <w:t xml:space="preserve"> the addition of </w:t>
      </w:r>
      <w:r w:rsidRPr="002C3E4D">
        <w:rPr>
          <w:rStyle w:val="Emphasis"/>
          <w:highlight w:val="cyan"/>
        </w:rPr>
        <w:t>unconscious</w:t>
      </w:r>
      <w:r w:rsidRPr="002C3E4D">
        <w:rPr>
          <w:rStyle w:val="StyleUnderline"/>
          <w:highlight w:val="cyan"/>
        </w:rPr>
        <w:t xml:space="preserve"> factors</w:t>
      </w:r>
      <w:r w:rsidRPr="000F5ADB">
        <w:rPr>
          <w:sz w:val="14"/>
        </w:rPr>
        <w:t xml:space="preserve"> (the jury is still out on whether there are domains in which such factors would extend its power even more).</w:t>
      </w:r>
    </w:p>
    <w:p w14:paraId="32B38C89" w14:textId="77777777" w:rsidR="00A2662A" w:rsidRPr="00BD6670" w:rsidRDefault="00A2662A" w:rsidP="00A2662A">
      <w:pPr>
        <w:pStyle w:val="Heading4"/>
      </w:pPr>
      <w:r>
        <w:t xml:space="preserve">“Root cause” and “serial policy failure” are </w:t>
      </w:r>
      <w:r>
        <w:rPr>
          <w:u w:val="single"/>
        </w:rPr>
        <w:t>theoretical malpractice</w:t>
      </w:r>
      <w:r>
        <w:t xml:space="preserve">. Drive lacks </w:t>
      </w:r>
      <w:r>
        <w:rPr>
          <w:u w:val="single"/>
        </w:rPr>
        <w:t>causal force</w:t>
      </w:r>
      <w:r>
        <w:t>.</w:t>
      </w:r>
    </w:p>
    <w:p w14:paraId="2D2327BA" w14:textId="77777777" w:rsidR="00A2662A" w:rsidRDefault="00A2662A" w:rsidP="00A2662A">
      <w:r w:rsidRPr="00764CB8">
        <w:rPr>
          <w:rStyle w:val="Style13ptBold"/>
        </w:rPr>
        <w:t>Kornbluh, 23</w:t>
      </w:r>
      <w:r>
        <w:t>—Professor of English at the University of Illinois, Chicago (Anna, “We Didn’t Start The Fire,” Parapraxis, Issue 3, December 2023, dml) [language modifications denoted by brackets, un-underlined portions reference self-harm]</w:t>
      </w:r>
    </w:p>
    <w:p w14:paraId="38B7C79A" w14:textId="77777777" w:rsidR="00A2662A" w:rsidRPr="00316845" w:rsidRDefault="00A2662A" w:rsidP="00A2662A">
      <w:pPr>
        <w:rPr>
          <w:sz w:val="14"/>
        </w:rPr>
      </w:pPr>
      <w:r w:rsidRPr="00BD6670">
        <w:rPr>
          <w:rStyle w:val="StyleUnderline"/>
        </w:rPr>
        <w:t>For</w:t>
      </w:r>
      <w:r w:rsidRPr="00316845">
        <w:rPr>
          <w:sz w:val="14"/>
        </w:rPr>
        <w:t xml:space="preserve"> a radically interdisciplinary and interprofessional consensus—</w:t>
      </w:r>
      <w:r w:rsidRPr="00BD6670">
        <w:rPr>
          <w:rStyle w:val="Emphasis"/>
        </w:rPr>
        <w:t>psychoanalysts</w:t>
      </w:r>
      <w:r w:rsidRPr="00316845">
        <w:rPr>
          <w:sz w:val="14"/>
        </w:rPr>
        <w:t xml:space="preserve"> and philosophers, sociologists and cultural critics, journalists and lawyers—</w:t>
      </w:r>
      <w:r w:rsidRPr="00BD6670">
        <w:rPr>
          <w:rStyle w:val="StyleUnderline"/>
          <w:highlight w:val="cyan"/>
        </w:rPr>
        <w:t>the</w:t>
      </w:r>
      <w:r w:rsidRPr="00316845">
        <w:rPr>
          <w:sz w:val="14"/>
        </w:rPr>
        <w:t xml:space="preserve"> signifier “death </w:t>
      </w:r>
      <w:r w:rsidRPr="00BD6670">
        <w:rPr>
          <w:rStyle w:val="Emphasis"/>
          <w:highlight w:val="cyan"/>
        </w:rPr>
        <w:t>drive</w:t>
      </w:r>
      <w:r w:rsidRPr="00316845">
        <w:rPr>
          <w:sz w:val="14"/>
        </w:rPr>
        <w:t xml:space="preserve">” </w:t>
      </w:r>
      <w:r w:rsidRPr="00BD6670">
        <w:rPr>
          <w:rStyle w:val="StyleUnderline"/>
        </w:rPr>
        <w:t>ferries</w:t>
      </w:r>
      <w:r w:rsidRPr="00764CB8">
        <w:rPr>
          <w:rStyle w:val="StyleUnderline"/>
        </w:rPr>
        <w:t xml:space="preserve"> a </w:t>
      </w:r>
      <w:r w:rsidRPr="00316845">
        <w:rPr>
          <w:rStyle w:val="Emphasis"/>
        </w:rPr>
        <w:t xml:space="preserve">compulsively repeatable </w:t>
      </w:r>
      <w:r w:rsidRPr="00BD6670">
        <w:rPr>
          <w:rStyle w:val="Emphasis"/>
          <w:highlight w:val="cyan"/>
        </w:rPr>
        <w:t>explanation</w:t>
      </w:r>
      <w:r w:rsidRPr="00BD6670">
        <w:rPr>
          <w:rStyle w:val="StyleUnderline"/>
          <w:highlight w:val="cyan"/>
        </w:rPr>
        <w:t xml:space="preserve"> of</w:t>
      </w:r>
      <w:r w:rsidRPr="00316845">
        <w:rPr>
          <w:sz w:val="14"/>
        </w:rPr>
        <w:t xml:space="preserve"> climate </w:t>
      </w:r>
      <w:r w:rsidRPr="00764CB8">
        <w:rPr>
          <w:rStyle w:val="StyleUnderline"/>
        </w:rPr>
        <w:t>catastrophe</w:t>
      </w:r>
      <w:r w:rsidRPr="00316845">
        <w:rPr>
          <w:sz w:val="14"/>
        </w:rPr>
        <w:t xml:space="preserve">. </w:t>
      </w:r>
      <w:r w:rsidRPr="00764CB8">
        <w:rPr>
          <w:rStyle w:val="StyleUnderline"/>
        </w:rPr>
        <w:t xml:space="preserve">Why are we forcing </w:t>
      </w:r>
      <w:r w:rsidRPr="00BD6670">
        <w:rPr>
          <w:rStyle w:val="Emphasis"/>
          <w:highlight w:val="cyan"/>
        </w:rPr>
        <w:t>extinction</w:t>
      </w:r>
      <w:r w:rsidRPr="00764CB8">
        <w:rPr>
          <w:rStyle w:val="StyleUnderline"/>
        </w:rPr>
        <w:t>?</w:t>
      </w:r>
      <w:r w:rsidRPr="00316845">
        <w:rPr>
          <w:sz w:val="14"/>
        </w:rPr>
        <w:t xml:space="preserve"> </w:t>
      </w:r>
      <w:r w:rsidRPr="00764CB8">
        <w:rPr>
          <w:rStyle w:val="StyleUnderline"/>
        </w:rPr>
        <w:t>Because</w:t>
      </w:r>
      <w:r w:rsidRPr="00316845">
        <w:rPr>
          <w:sz w:val="14"/>
        </w:rPr>
        <w:t xml:space="preserve">, according to both lay analysis and high theory, meme-able headlines and academic symposia, </w:t>
      </w:r>
      <w:r w:rsidRPr="00764CB8">
        <w:rPr>
          <w:rStyle w:val="StyleUnderline"/>
        </w:rPr>
        <w:t xml:space="preserve">there is so much </w:t>
      </w:r>
      <w:r w:rsidRPr="00764CB8">
        <w:rPr>
          <w:rStyle w:val="Emphasis"/>
        </w:rPr>
        <w:t>enjoyment</w:t>
      </w:r>
      <w:r w:rsidRPr="00316845">
        <w:rPr>
          <w:sz w:val="14"/>
        </w:rPr>
        <w:t xml:space="preserve"> in the unholy convergence of best-practice aggression and the growth imperative of extractive capitalism. </w:t>
      </w:r>
    </w:p>
    <w:p w14:paraId="7D71238A" w14:textId="77777777" w:rsidR="00A2662A" w:rsidRPr="00316845" w:rsidRDefault="00A2662A" w:rsidP="00A2662A">
      <w:pPr>
        <w:rPr>
          <w:sz w:val="14"/>
        </w:rPr>
      </w:pPr>
      <w:r w:rsidRPr="00316845">
        <w:rPr>
          <w:sz w:val="14"/>
        </w:rPr>
        <w:t xml:space="preserve">Speaking of enjoyment, </w:t>
      </w:r>
      <w:r w:rsidRPr="00764CB8">
        <w:rPr>
          <w:rStyle w:val="StyleUnderline"/>
        </w:rPr>
        <w:t xml:space="preserve">the very </w:t>
      </w:r>
      <w:r w:rsidRPr="00316845">
        <w:rPr>
          <w:rStyle w:val="Emphasis"/>
        </w:rPr>
        <w:t>repeatability</w:t>
      </w:r>
      <w:r w:rsidRPr="00764CB8">
        <w:rPr>
          <w:rStyle w:val="StyleUnderline"/>
        </w:rPr>
        <w:t xml:space="preserve"> of this explanation suggests that its satisfactions are </w:t>
      </w:r>
      <w:r w:rsidRPr="00316845">
        <w:rPr>
          <w:rStyle w:val="Emphasis"/>
        </w:rPr>
        <w:t>manifold</w:t>
      </w:r>
      <w:r w:rsidRPr="00316845">
        <w:rPr>
          <w:sz w:val="14"/>
        </w:rPr>
        <w:t xml:space="preserve">. It is of course essential to make sense of the senselessness around us. Yet the sense here is a little too enjoyable. Like all psychologisms, </w:t>
      </w:r>
      <w:r w:rsidRPr="00764CB8">
        <w:rPr>
          <w:rStyle w:val="StyleUnderline"/>
        </w:rPr>
        <w:t xml:space="preserve">it furnishes the abject succor of </w:t>
      </w:r>
      <w:r w:rsidRPr="00316845">
        <w:rPr>
          <w:rStyle w:val="Emphasis"/>
        </w:rPr>
        <w:t>exoneration</w:t>
      </w:r>
      <w:r w:rsidRPr="00316845">
        <w:rPr>
          <w:sz w:val="14"/>
        </w:rPr>
        <w:t xml:space="preserve">: </w:t>
      </w:r>
      <w:r w:rsidRPr="00764CB8">
        <w:rPr>
          <w:rStyle w:val="StyleUnderline"/>
        </w:rPr>
        <w:t xml:space="preserve">we </w:t>
      </w:r>
      <w:r w:rsidRPr="00A36929">
        <w:rPr>
          <w:rStyle w:val="Emphasis"/>
          <w:sz w:val="30"/>
          <w:szCs w:val="30"/>
        </w:rPr>
        <w:t>simply cannot help it</w:t>
      </w:r>
      <w:r w:rsidRPr="00316845">
        <w:rPr>
          <w:sz w:val="14"/>
        </w:rPr>
        <w:t>, it is our nature to annihilate nature. In the face of the oft-extolled sublimity of climate crisis—its scale and severity, its complexity and uncognizability—death drive as cause domesticates and rationalizes: this is why we do it. And up against the speculative, inconsistent strangeness of the death drive, this prevailing mantra magnetically assures: drive means. Positivized aggression in the final solution of heat-seeking destruction. Downright irresistible.</w:t>
      </w:r>
    </w:p>
    <w:p w14:paraId="786D5D51" w14:textId="77777777" w:rsidR="00A2662A" w:rsidRPr="00316845" w:rsidRDefault="00A2662A" w:rsidP="00A2662A">
      <w:pPr>
        <w:rPr>
          <w:sz w:val="14"/>
        </w:rPr>
      </w:pPr>
      <w:r w:rsidRPr="00316845">
        <w:rPr>
          <w:sz w:val="14"/>
        </w:rPr>
        <w:t xml:space="preserve">To cut to the chase: </w:t>
      </w:r>
      <w:r w:rsidRPr="00764CB8">
        <w:rPr>
          <w:rStyle w:val="StyleUnderline"/>
        </w:rPr>
        <w:t>this</w:t>
      </w:r>
      <w:r w:rsidRPr="00316845">
        <w:rPr>
          <w:sz w:val="14"/>
        </w:rPr>
        <w:t xml:space="preserve"> ubiquitous warming nugget of contemporary discourse </w:t>
      </w:r>
      <w:r w:rsidRPr="00BD6670">
        <w:rPr>
          <w:rStyle w:val="StyleUnderline"/>
          <w:highlight w:val="cyan"/>
        </w:rPr>
        <w:t xml:space="preserve">commits </w:t>
      </w:r>
      <w:r w:rsidRPr="00BD6670">
        <w:rPr>
          <w:rStyle w:val="Emphasis"/>
          <w:highlight w:val="cyan"/>
        </w:rPr>
        <w:t>theoretical malpractice</w:t>
      </w:r>
      <w:r w:rsidRPr="00316845">
        <w:rPr>
          <w:sz w:val="14"/>
        </w:rPr>
        <w:t xml:space="preserve">. </w:t>
      </w:r>
      <w:r w:rsidRPr="00BD6670">
        <w:rPr>
          <w:rStyle w:val="StyleUnderline"/>
          <w:highlight w:val="cyan"/>
        </w:rPr>
        <w:t>Psychoanalysis</w:t>
      </w:r>
      <w:r w:rsidRPr="00316845">
        <w:rPr>
          <w:sz w:val="14"/>
        </w:rPr>
        <w:t xml:space="preserve"> is understandably resurgent in the quivering void of explanations for rampant immiseration, but the popular front </w:t>
      </w:r>
      <w:r w:rsidRPr="00764CB8">
        <w:rPr>
          <w:rStyle w:val="StyleUnderline"/>
        </w:rPr>
        <w:t xml:space="preserve">should not </w:t>
      </w:r>
      <w:r w:rsidRPr="00316845">
        <w:rPr>
          <w:rStyle w:val="Emphasis"/>
        </w:rPr>
        <w:t>misframe</w:t>
      </w:r>
      <w:r w:rsidRPr="00764CB8">
        <w:rPr>
          <w:rStyle w:val="StyleUnderline"/>
        </w:rPr>
        <w:t xml:space="preserve"> its fundamental concepts</w:t>
      </w:r>
      <w:r w:rsidRPr="00316845">
        <w:rPr>
          <w:sz w:val="14"/>
        </w:rPr>
        <w:t xml:space="preserve">. The death drive is a theoretical construct, Freud steadfastly insisted, a “limit concept” at the limit of conceptuality, figuring limits to thinkability and consciousness, corporeal borders, and the divide of nature/culture; its liminality and speculativeness court misuse, especially the misuse of taming its wild. One such subdual is this tony settling </w:t>
      </w:r>
      <w:r w:rsidRPr="00764CB8">
        <w:rPr>
          <w:rStyle w:val="StyleUnderline"/>
        </w:rPr>
        <w:t>of</w:t>
      </w:r>
      <w:r w:rsidRPr="00316845">
        <w:rPr>
          <w:sz w:val="14"/>
        </w:rPr>
        <w:t xml:space="preserve"> the death </w:t>
      </w:r>
      <w:r w:rsidRPr="00764CB8">
        <w:rPr>
          <w:rStyle w:val="StyleUnderline"/>
        </w:rPr>
        <w:t xml:space="preserve">drive as </w:t>
      </w:r>
      <w:r w:rsidRPr="00764CB8">
        <w:rPr>
          <w:rStyle w:val="Emphasis"/>
        </w:rPr>
        <w:t>cause</w:t>
      </w:r>
      <w:r w:rsidRPr="00316845">
        <w:rPr>
          <w:sz w:val="14"/>
        </w:rPr>
        <w:t xml:space="preserve">. </w:t>
      </w:r>
      <w:r w:rsidRPr="00BD6670">
        <w:rPr>
          <w:rStyle w:val="StyleUnderline"/>
        </w:rPr>
        <w:t>Taking</w:t>
      </w:r>
      <w:r w:rsidRPr="00316845">
        <w:rPr>
          <w:sz w:val="14"/>
        </w:rPr>
        <w:t xml:space="preserve"> the death </w:t>
      </w:r>
      <w:r w:rsidRPr="00A35FB2">
        <w:rPr>
          <w:rStyle w:val="StyleUnderline"/>
        </w:rPr>
        <w:t>drive as a cause of</w:t>
      </w:r>
      <w:r w:rsidRPr="00316845">
        <w:rPr>
          <w:sz w:val="14"/>
        </w:rPr>
        <w:t xml:space="preserve"> the climate </w:t>
      </w:r>
      <w:r w:rsidRPr="00A35FB2">
        <w:rPr>
          <w:rStyle w:val="StyleUnderline"/>
        </w:rPr>
        <w:t xml:space="preserve">catastrophe </w:t>
      </w:r>
      <w:r w:rsidRPr="00BD6670">
        <w:rPr>
          <w:rStyle w:val="StyleUnderline"/>
          <w:highlight w:val="cyan"/>
        </w:rPr>
        <w:t xml:space="preserve">is wrong about </w:t>
      </w:r>
      <w:r w:rsidRPr="00BD6670">
        <w:rPr>
          <w:rStyle w:val="Emphasis"/>
          <w:highlight w:val="cyan"/>
        </w:rPr>
        <w:t>causality</w:t>
      </w:r>
      <w:r w:rsidRPr="00BD6670">
        <w:rPr>
          <w:sz w:val="14"/>
          <w:highlight w:val="cyan"/>
        </w:rPr>
        <w:t xml:space="preserve">, </w:t>
      </w:r>
      <w:r w:rsidRPr="00BD6670">
        <w:rPr>
          <w:rStyle w:val="StyleUnderline"/>
          <w:highlight w:val="cyan"/>
        </w:rPr>
        <w:t xml:space="preserve">both </w:t>
      </w:r>
      <w:r w:rsidRPr="00BD6670">
        <w:rPr>
          <w:rStyle w:val="Emphasis"/>
          <w:highlight w:val="cyan"/>
        </w:rPr>
        <w:t>politically</w:t>
      </w:r>
      <w:r w:rsidRPr="00BD6670">
        <w:rPr>
          <w:rStyle w:val="StyleUnderline"/>
          <w:highlight w:val="cyan"/>
        </w:rPr>
        <w:t xml:space="preserve"> and </w:t>
      </w:r>
      <w:r w:rsidRPr="00BD6670">
        <w:rPr>
          <w:rStyle w:val="Emphasis"/>
          <w:highlight w:val="cyan"/>
        </w:rPr>
        <w:t>libidinally</w:t>
      </w:r>
      <w:r w:rsidRPr="00316845">
        <w:rPr>
          <w:sz w:val="14"/>
        </w:rPr>
        <w:t xml:space="preserve">. </w:t>
      </w:r>
      <w:r w:rsidRPr="00A35FB2">
        <w:rPr>
          <w:rStyle w:val="StyleUnderline"/>
        </w:rPr>
        <w:t xml:space="preserve">Mass psychology is </w:t>
      </w:r>
      <w:r w:rsidRPr="00316845">
        <w:rPr>
          <w:rStyle w:val="Emphasis"/>
        </w:rPr>
        <w:t>not responsible</w:t>
      </w:r>
      <w:r w:rsidRPr="00A35FB2">
        <w:rPr>
          <w:rStyle w:val="StyleUnderline"/>
        </w:rPr>
        <w:t xml:space="preserve"> for</w:t>
      </w:r>
      <w:r w:rsidRPr="00316845">
        <w:rPr>
          <w:sz w:val="14"/>
        </w:rPr>
        <w:t xml:space="preserve"> carbon modernity’s </w:t>
      </w:r>
      <w:r w:rsidRPr="00A35FB2">
        <w:rPr>
          <w:rStyle w:val="StyleUnderline"/>
        </w:rPr>
        <w:t>devastations</w:t>
      </w:r>
      <w:r w:rsidRPr="00316845">
        <w:rPr>
          <w:sz w:val="14"/>
        </w:rPr>
        <w:t xml:space="preserve">. And </w:t>
      </w:r>
      <w:r w:rsidRPr="00BD6670">
        <w:rPr>
          <w:rStyle w:val="StyleUnderline"/>
          <w:highlight w:val="cyan"/>
        </w:rPr>
        <w:t xml:space="preserve">the death drive is </w:t>
      </w:r>
      <w:r w:rsidRPr="00BD6670">
        <w:rPr>
          <w:rStyle w:val="Emphasis"/>
          <w:highlight w:val="cyan"/>
        </w:rPr>
        <w:t>not a program</w:t>
      </w:r>
      <w:r w:rsidRPr="00316845">
        <w:rPr>
          <w:sz w:val="14"/>
        </w:rPr>
        <w:t xml:space="preserve">. </w:t>
      </w:r>
    </w:p>
    <w:p w14:paraId="16A1D3C1" w14:textId="77777777" w:rsidR="00A2662A" w:rsidRPr="00316845" w:rsidRDefault="00A2662A" w:rsidP="00A2662A">
      <w:pPr>
        <w:rPr>
          <w:sz w:val="14"/>
        </w:rPr>
      </w:pPr>
      <w:r w:rsidRPr="00316845">
        <w:rPr>
          <w:sz w:val="14"/>
        </w:rPr>
        <w:t xml:space="preserve">There are therefore two corrections to make, the first political and the second psychoanalytic. Not corrections for correction’s own sake, for schoolmarm rectitude, but to percuss the gratifications of this double mistake. So, OK, schoolmarm kinkshaming. It is evidently enjoyable </w:t>
      </w:r>
      <w:r w:rsidRPr="00BD6670">
        <w:rPr>
          <w:rStyle w:val="StyleUnderline"/>
          <w:highlight w:val="cyan"/>
        </w:rPr>
        <w:t>to believe that humanity is</w:t>
      </w:r>
      <w:r w:rsidRPr="00316845">
        <w:rPr>
          <w:sz w:val="14"/>
        </w:rPr>
        <w:t xml:space="preserve"> killing itself [</w:t>
      </w:r>
      <w:r w:rsidRPr="00BD6670">
        <w:rPr>
          <w:rStyle w:val="StyleUnderline"/>
          <w:highlight w:val="cyan"/>
        </w:rPr>
        <w:t>causing extinction</w:t>
      </w:r>
      <w:r w:rsidRPr="00316845">
        <w:rPr>
          <w:sz w:val="14"/>
        </w:rPr>
        <w:t xml:space="preserve">] </w:t>
      </w:r>
      <w:r w:rsidRPr="00BD6670">
        <w:rPr>
          <w:rStyle w:val="StyleUnderline"/>
          <w:highlight w:val="cyan"/>
        </w:rPr>
        <w:t xml:space="preserve">on </w:t>
      </w:r>
      <w:r w:rsidRPr="00BD6670">
        <w:rPr>
          <w:rStyle w:val="Emphasis"/>
          <w:highlight w:val="cyan"/>
        </w:rPr>
        <w:t>purpose</w:t>
      </w:r>
      <w:r w:rsidRPr="00316845">
        <w:rPr>
          <w:sz w:val="14"/>
        </w:rPr>
        <w:t xml:space="preserve">. It </w:t>
      </w:r>
      <w:r w:rsidRPr="00BD6670">
        <w:rPr>
          <w:rStyle w:val="StyleUnderline"/>
          <w:highlight w:val="cyan"/>
        </w:rPr>
        <w:t>offers</w:t>
      </w:r>
      <w:r w:rsidRPr="00316845">
        <w:rPr>
          <w:sz w:val="14"/>
        </w:rPr>
        <w:t xml:space="preserve"> the </w:t>
      </w:r>
      <w:r w:rsidRPr="008679D5">
        <w:rPr>
          <w:rStyle w:val="Emphasis"/>
        </w:rPr>
        <w:t>consolation</w:t>
      </w:r>
      <w:r w:rsidRPr="00316845">
        <w:rPr>
          <w:sz w:val="14"/>
        </w:rPr>
        <w:t xml:space="preserve"> of our competence, </w:t>
      </w:r>
      <w:r w:rsidRPr="00BD6670">
        <w:rPr>
          <w:rStyle w:val="Emphasis"/>
          <w:highlight w:val="cyan"/>
        </w:rPr>
        <w:t>exculpations</w:t>
      </w:r>
      <w:r w:rsidRPr="00BD6670">
        <w:rPr>
          <w:rStyle w:val="StyleUnderline"/>
          <w:highlight w:val="cyan"/>
        </w:rPr>
        <w:t xml:space="preserve"> of</w:t>
      </w:r>
      <w:r w:rsidRPr="008679D5">
        <w:rPr>
          <w:rStyle w:val="StyleUnderline"/>
        </w:rPr>
        <w:t xml:space="preserve"> our </w:t>
      </w:r>
      <w:r w:rsidRPr="00BD6670">
        <w:rPr>
          <w:rStyle w:val="StyleUnderline"/>
          <w:highlight w:val="cyan"/>
        </w:rPr>
        <w:t>inaction</w:t>
      </w:r>
      <w:r w:rsidRPr="00316845">
        <w:rPr>
          <w:sz w:val="14"/>
        </w:rPr>
        <w:t xml:space="preserve">, </w:t>
      </w:r>
      <w:r w:rsidRPr="008679D5">
        <w:rPr>
          <w:rStyle w:val="StyleUnderline"/>
        </w:rPr>
        <w:t>and</w:t>
      </w:r>
      <w:r w:rsidRPr="00316845">
        <w:rPr>
          <w:sz w:val="14"/>
        </w:rPr>
        <w:t xml:space="preserve"> ultimately the </w:t>
      </w:r>
      <w:r w:rsidRPr="008679D5">
        <w:rPr>
          <w:rStyle w:val="Emphasis"/>
        </w:rPr>
        <w:t>reassurance</w:t>
      </w:r>
      <w:r w:rsidRPr="008679D5">
        <w:rPr>
          <w:rStyle w:val="StyleUnderline"/>
        </w:rPr>
        <w:t xml:space="preserve"> that</w:t>
      </w:r>
      <w:r w:rsidRPr="00316845">
        <w:rPr>
          <w:sz w:val="14"/>
        </w:rPr>
        <w:t xml:space="preserve"> enjoyment is efficient, that </w:t>
      </w:r>
      <w:r w:rsidRPr="008679D5">
        <w:rPr>
          <w:rStyle w:val="StyleUnderline"/>
        </w:rPr>
        <w:t>drive is</w:t>
      </w:r>
      <w:r w:rsidRPr="00316845">
        <w:rPr>
          <w:sz w:val="14"/>
        </w:rPr>
        <w:t xml:space="preserve"> in the last instance not a disturbance in the order of being, but efficient </w:t>
      </w:r>
      <w:r w:rsidRPr="008679D5">
        <w:rPr>
          <w:rStyle w:val="Emphasis"/>
        </w:rPr>
        <w:t>manifest destiny</w:t>
      </w:r>
      <w:r w:rsidRPr="00316845">
        <w:rPr>
          <w:sz w:val="14"/>
        </w:rPr>
        <w:t>. We should question this enjoyment, and as partisans of a renaissance of psychoanalysis, we have a responsibility to traverse it.</w:t>
      </w:r>
    </w:p>
    <w:p w14:paraId="5945592C" w14:textId="77777777" w:rsidR="00A2662A" w:rsidRPr="00316845" w:rsidRDefault="00A2662A" w:rsidP="00A2662A">
      <w:pPr>
        <w:rPr>
          <w:sz w:val="14"/>
        </w:rPr>
      </w:pPr>
      <w:r w:rsidRPr="00316845">
        <w:rPr>
          <w:sz w:val="14"/>
        </w:rPr>
        <w:t xml:space="preserve">On the political point, we can say quite simply that the </w:t>
      </w:r>
      <w:r w:rsidRPr="008679D5">
        <w:rPr>
          <w:rStyle w:val="StyleUnderline"/>
        </w:rPr>
        <w:t>masses of people</w:t>
      </w:r>
      <w:r w:rsidRPr="00316845">
        <w:rPr>
          <w:sz w:val="14"/>
        </w:rPr>
        <w:t>—especially those who are already dying, but up to and including those who, on average, suffer only #firstworldproblems—</w:t>
      </w:r>
      <w:r w:rsidRPr="008679D5">
        <w:rPr>
          <w:rStyle w:val="StyleUnderline"/>
        </w:rPr>
        <w:t xml:space="preserve">are </w:t>
      </w:r>
      <w:r w:rsidRPr="00120A48">
        <w:rPr>
          <w:rStyle w:val="Emphasis"/>
        </w:rPr>
        <w:t>not responsible</w:t>
      </w:r>
      <w:r w:rsidRPr="00316845">
        <w:rPr>
          <w:sz w:val="14"/>
        </w:rPr>
        <w:t xml:space="preserve"> for carbon modernity, </w:t>
      </w:r>
      <w:r w:rsidRPr="008679D5">
        <w:rPr>
          <w:rStyle w:val="StyleUnderline"/>
        </w:rPr>
        <w:t xml:space="preserve">and to suggest that they are is an </w:t>
      </w:r>
      <w:r w:rsidRPr="00120A48">
        <w:rPr>
          <w:rStyle w:val="Emphasis"/>
        </w:rPr>
        <w:t>egregious obfuscation</w:t>
      </w:r>
      <w:r w:rsidRPr="008679D5">
        <w:rPr>
          <w:rStyle w:val="StyleUnderline"/>
        </w:rPr>
        <w:t xml:space="preserve"> that </w:t>
      </w:r>
      <w:r w:rsidRPr="00120A48">
        <w:rPr>
          <w:rStyle w:val="Emphasis"/>
        </w:rPr>
        <w:t>debilitates mass mobilization</w:t>
      </w:r>
      <w:r w:rsidRPr="00316845">
        <w:rPr>
          <w:sz w:val="14"/>
        </w:rPr>
        <w:t>. Carbon capitalist autocracy, a highly specific and contingent mode of resource management and power monopoly, is the cause. Many historians and geologists deem the post-1950 intensification of the human imprint on the earth system of physical, chemical, biological, and human processes “the great acceleration.” This acceleration tracks closely with the dramatic decline in top income tax rates and statutory corporate tax rates globally. It also tracks with the oil companies’ own scientific conclusiveness about anthropogenic climate change. They know it, and they are doing it. The average billionaire emits one million times more carbon than the average person living in the bottom 90 percent; this is not only lifestyles of private jets and yachts and eight houses, but also the aggregate emissions of their investments—in the mere one hundred companies that have been responsible for more than 70 percent of global emissions over the last fifty years. The average fossil-fuel executive is not ignorant of the lethal impact of their actions, but hews to the rational calculus that if they do not profit, someone else will.  And these colossal untaxed emitters and wanton oligarchs have in the same timeframe consolidated outsize influence over politics, media, and the rule of law. Political leaders cannot champion drawdown, public infrastructure, or corporate accountability when they are themselves owned by the oil industry; journalists cannot represent the truth when they have been downsized, outsourced, and automated; courts cannot adjudicate rights and freedoms, injury and remedy, when they are only corrupt kangaroos.</w:t>
      </w:r>
    </w:p>
    <w:p w14:paraId="547AC074" w14:textId="77777777" w:rsidR="00A2662A" w:rsidRPr="00316845" w:rsidRDefault="00A2662A" w:rsidP="00A2662A">
      <w:pPr>
        <w:rPr>
          <w:sz w:val="14"/>
        </w:rPr>
      </w:pPr>
      <w:r w:rsidRPr="00316845">
        <w:rPr>
          <w:sz w:val="14"/>
        </w:rPr>
        <w:t xml:space="preserve">These </w:t>
      </w:r>
      <w:r w:rsidRPr="00BD6670">
        <w:rPr>
          <w:rStyle w:val="StyleUnderline"/>
          <w:highlight w:val="cyan"/>
        </w:rPr>
        <w:t xml:space="preserve">clear </w:t>
      </w:r>
      <w:r w:rsidRPr="00BD6670">
        <w:rPr>
          <w:rStyle w:val="Emphasis"/>
          <w:highlight w:val="cyan"/>
        </w:rPr>
        <w:t>causes</w:t>
      </w:r>
      <w:r w:rsidRPr="00BD6670">
        <w:rPr>
          <w:rStyle w:val="StyleUnderline"/>
          <w:highlight w:val="cyan"/>
        </w:rPr>
        <w:t xml:space="preserve"> mean</w:t>
      </w:r>
      <w:r w:rsidRPr="008679D5">
        <w:rPr>
          <w:rStyle w:val="StyleUnderline"/>
        </w:rPr>
        <w:t xml:space="preserve"> there are some </w:t>
      </w:r>
      <w:r w:rsidRPr="00BD6670">
        <w:rPr>
          <w:rStyle w:val="StyleUnderline"/>
          <w:highlight w:val="cyan"/>
        </w:rPr>
        <w:t xml:space="preserve">clear </w:t>
      </w:r>
      <w:r w:rsidRPr="00BD6670">
        <w:rPr>
          <w:rStyle w:val="Emphasis"/>
          <w:highlight w:val="cyan"/>
        </w:rPr>
        <w:t>solutions</w:t>
      </w:r>
      <w:r w:rsidRPr="00316845">
        <w:rPr>
          <w:sz w:val="14"/>
        </w:rPr>
        <w:t xml:space="preserve">. </w:t>
      </w:r>
      <w:r w:rsidRPr="00BD6670">
        <w:rPr>
          <w:rStyle w:val="StyleUnderline"/>
          <w:highlight w:val="cyan"/>
        </w:rPr>
        <w:t>Don’t believe</w:t>
      </w:r>
      <w:r w:rsidRPr="008679D5">
        <w:rPr>
          <w:rStyle w:val="StyleUnderline"/>
        </w:rPr>
        <w:t xml:space="preserve"> the</w:t>
      </w:r>
      <w:r w:rsidRPr="00316845">
        <w:rPr>
          <w:sz w:val="14"/>
        </w:rPr>
        <w:t xml:space="preserve"> “</w:t>
      </w:r>
      <w:r w:rsidRPr="00BD6670">
        <w:rPr>
          <w:rStyle w:val="Emphasis"/>
          <w:highlight w:val="cyan"/>
        </w:rPr>
        <w:t>it’s complicated</w:t>
      </w:r>
      <w:r w:rsidRPr="00316845">
        <w:rPr>
          <w:sz w:val="14"/>
        </w:rPr>
        <w:t xml:space="preserve">” </w:t>
      </w:r>
      <w:r w:rsidRPr="008679D5">
        <w:rPr>
          <w:rStyle w:val="StyleUnderline"/>
        </w:rPr>
        <w:t>mantra</w:t>
      </w:r>
      <w:r w:rsidRPr="00316845">
        <w:rPr>
          <w:sz w:val="14"/>
        </w:rPr>
        <w:t xml:space="preserve"> of Latourian ecocriticism, </w:t>
      </w:r>
      <w:r w:rsidRPr="00BD6670">
        <w:rPr>
          <w:rStyle w:val="StyleUnderline"/>
          <w:highlight w:val="cyan"/>
        </w:rPr>
        <w:t xml:space="preserve">because </w:t>
      </w:r>
      <w:r w:rsidRPr="00BD6670">
        <w:rPr>
          <w:rStyle w:val="Emphasis"/>
          <w:highlight w:val="cyan"/>
        </w:rPr>
        <w:t>it’s simple</w:t>
      </w:r>
      <w:r w:rsidRPr="00316845">
        <w:rPr>
          <w:sz w:val="14"/>
        </w:rPr>
        <w:t xml:space="preserve">: cutting the carbon footprint of the world’s wealthiest people is the fastest way to reach net zero. No more Exxon Mobil and BP, no more billionaires, no more private planes, no more private senators, no more oil; yes more taxation, yes more pipeline sabotage, yes more lowlands mutual aid, yes more federalized decarbonization and centralized resource redistribution. Yes, </w:t>
      </w:r>
      <w:r w:rsidRPr="008679D5">
        <w:rPr>
          <w:rStyle w:val="StyleUnderline"/>
        </w:rPr>
        <w:t xml:space="preserve">this </w:t>
      </w:r>
      <w:r w:rsidRPr="00BD6670">
        <w:rPr>
          <w:rStyle w:val="StyleUnderline"/>
          <w:highlight w:val="cyan"/>
        </w:rPr>
        <w:t xml:space="preserve">simplicity </w:t>
      </w:r>
      <w:r w:rsidRPr="00BD6670">
        <w:rPr>
          <w:rStyle w:val="Emphasis"/>
          <w:highlight w:val="cyan"/>
        </w:rPr>
        <w:t>falls short of</w:t>
      </w:r>
      <w:r w:rsidRPr="00A36929">
        <w:rPr>
          <w:rStyle w:val="Emphasis"/>
        </w:rPr>
        <w:t xml:space="preserve"> communist </w:t>
      </w:r>
      <w:r w:rsidRPr="00BD6670">
        <w:rPr>
          <w:rStyle w:val="Emphasis"/>
          <w:highlight w:val="cyan"/>
        </w:rPr>
        <w:t>revolution</w:t>
      </w:r>
      <w:r w:rsidRPr="00316845">
        <w:rPr>
          <w:sz w:val="14"/>
        </w:rPr>
        <w:t xml:space="preserve">. </w:t>
      </w:r>
      <w:r w:rsidRPr="00BD6670">
        <w:rPr>
          <w:rStyle w:val="StyleUnderline"/>
          <w:highlight w:val="cyan"/>
        </w:rPr>
        <w:t>But</w:t>
      </w:r>
      <w:r w:rsidRPr="008679D5">
        <w:rPr>
          <w:rStyle w:val="StyleUnderline"/>
        </w:rPr>
        <w:t xml:space="preserve"> it would </w:t>
      </w:r>
      <w:r w:rsidRPr="00BD6670">
        <w:rPr>
          <w:rStyle w:val="Emphasis"/>
          <w:sz w:val="30"/>
          <w:szCs w:val="30"/>
          <w:highlight w:val="cyan"/>
        </w:rPr>
        <w:t>ameliorate vast suffering in the</w:t>
      </w:r>
      <w:r w:rsidRPr="00A36929">
        <w:rPr>
          <w:rStyle w:val="Emphasis"/>
          <w:sz w:val="30"/>
          <w:szCs w:val="30"/>
        </w:rPr>
        <w:t xml:space="preserve"> looming </w:t>
      </w:r>
      <w:r w:rsidRPr="00BD6670">
        <w:rPr>
          <w:rStyle w:val="Emphasis"/>
          <w:sz w:val="30"/>
          <w:szCs w:val="30"/>
          <w:highlight w:val="cyan"/>
        </w:rPr>
        <w:t>present</w:t>
      </w:r>
      <w:r w:rsidRPr="00316845">
        <w:rPr>
          <w:sz w:val="14"/>
        </w:rPr>
        <w:t xml:space="preserve">. </w:t>
      </w:r>
      <w:r w:rsidRPr="00BD6670">
        <w:rPr>
          <w:rStyle w:val="StyleUnderline"/>
          <w:highlight w:val="cyan"/>
        </w:rPr>
        <w:t>Psychologizing</w:t>
      </w:r>
      <w:r w:rsidRPr="00316845">
        <w:rPr>
          <w:sz w:val="14"/>
        </w:rPr>
        <w:t xml:space="preserve"> ecocide </w:t>
      </w:r>
      <w:r w:rsidRPr="00BD6670">
        <w:rPr>
          <w:rStyle w:val="Emphasis"/>
          <w:highlight w:val="cyan"/>
        </w:rPr>
        <w:t>rules out</w:t>
      </w:r>
      <w:r w:rsidRPr="008679D5">
        <w:rPr>
          <w:rStyle w:val="StyleUnderline"/>
        </w:rPr>
        <w:t xml:space="preserve"> even those modest remedies</w:t>
      </w:r>
      <w:r w:rsidRPr="00316845">
        <w:rPr>
          <w:sz w:val="14"/>
        </w:rPr>
        <w:t xml:space="preserve">. </w:t>
      </w:r>
    </w:p>
    <w:p w14:paraId="04360952" w14:textId="77777777" w:rsidR="00A2662A" w:rsidRPr="00316845" w:rsidRDefault="00A2662A" w:rsidP="00A2662A">
      <w:pPr>
        <w:rPr>
          <w:sz w:val="14"/>
        </w:rPr>
      </w:pPr>
      <w:r w:rsidRPr="00316845">
        <w:rPr>
          <w:sz w:val="14"/>
        </w:rPr>
        <w:t xml:space="preserve">Psychologizing the death drive, for its part, is an error perhaps invited by the rends of ambiguity in Freud’s speculations, or the lurching rhythm of all his efforts to inscribe it, including its maladroit name. Alas, that the drive is not a program has not stopped proper </w:t>
      </w:r>
      <w:r w:rsidRPr="00316845">
        <w:rPr>
          <w:rStyle w:val="StyleUnderline"/>
        </w:rPr>
        <w:t>psychoanalytic</w:t>
      </w:r>
      <w:r w:rsidRPr="00316845">
        <w:rPr>
          <w:sz w:val="14"/>
        </w:rPr>
        <w:t xml:space="preserve"> clinicians and </w:t>
      </w:r>
      <w:r w:rsidRPr="00316845">
        <w:rPr>
          <w:rStyle w:val="StyleUnderline"/>
        </w:rPr>
        <w:t>theorists</w:t>
      </w:r>
      <w:r w:rsidRPr="00316845">
        <w:rPr>
          <w:sz w:val="14"/>
        </w:rPr>
        <w:t xml:space="preserve">—among them Freud’s own students—from turning it into one. Many </w:t>
      </w:r>
      <w:r w:rsidRPr="00316845">
        <w:rPr>
          <w:rStyle w:val="StyleUnderline"/>
        </w:rPr>
        <w:t xml:space="preserve">have </w:t>
      </w:r>
      <w:r w:rsidRPr="00120A48">
        <w:rPr>
          <w:rStyle w:val="Emphasis"/>
        </w:rPr>
        <w:t>smoothed the lurches</w:t>
      </w:r>
      <w:r w:rsidRPr="00316845">
        <w:rPr>
          <w:rStyle w:val="StyleUnderline"/>
        </w:rPr>
        <w:t xml:space="preserve"> in drive theory by</w:t>
      </w:r>
      <w:r w:rsidRPr="00316845">
        <w:rPr>
          <w:sz w:val="14"/>
        </w:rPr>
        <w:t xml:space="preserve"> empiricizing it, </w:t>
      </w:r>
      <w:r w:rsidRPr="00316845">
        <w:rPr>
          <w:rStyle w:val="StyleUnderline"/>
        </w:rPr>
        <w:t xml:space="preserve">grounding the abstract category in </w:t>
      </w:r>
      <w:r w:rsidRPr="00120A48">
        <w:rPr>
          <w:rStyle w:val="Emphasis"/>
        </w:rPr>
        <w:t>content</w:t>
      </w:r>
      <w:r w:rsidRPr="00316845">
        <w:rPr>
          <w:sz w:val="14"/>
        </w:rPr>
        <w:t xml:space="preserve">: aggressive symptoms (negative therapeutic reactions, violent thoughts and acts, death wishes) or even more generic expressions like affects of hatred, envy, or spite. While Freud himself at times made recourse to the odd behavioral example or destructive wish, his fundamentally speculative theory defies those runaway thematizations. </w:t>
      </w:r>
      <w:r w:rsidRPr="00316845">
        <w:rPr>
          <w:rStyle w:val="StyleUnderline"/>
        </w:rPr>
        <w:t>When violent phenomena demand explanation</w:t>
      </w:r>
      <w:r w:rsidRPr="00316845">
        <w:rPr>
          <w:sz w:val="14"/>
        </w:rPr>
        <w:t xml:space="preserve">, </w:t>
      </w:r>
      <w:r w:rsidRPr="00316845">
        <w:rPr>
          <w:rStyle w:val="StyleUnderline"/>
        </w:rPr>
        <w:t xml:space="preserve">it is </w:t>
      </w:r>
      <w:r w:rsidRPr="00120A48">
        <w:rPr>
          <w:rStyle w:val="Emphasis"/>
        </w:rPr>
        <w:t>only remotely</w:t>
      </w:r>
      <w:r w:rsidRPr="00316845">
        <w:rPr>
          <w:rStyle w:val="StyleUnderline"/>
        </w:rPr>
        <w:t xml:space="preserve"> from the clinical context and </w:t>
      </w:r>
      <w:r w:rsidRPr="00120A48">
        <w:rPr>
          <w:rStyle w:val="Emphasis"/>
        </w:rPr>
        <w:t>rank with ideology</w:t>
      </w:r>
      <w:r w:rsidRPr="00316845">
        <w:rPr>
          <w:rStyle w:val="StyleUnderline"/>
        </w:rPr>
        <w:t xml:space="preserve"> that the drive answers</w:t>
      </w:r>
      <w:r w:rsidRPr="00316845">
        <w:rPr>
          <w:sz w:val="14"/>
        </w:rPr>
        <w:t>.</w:t>
      </w:r>
    </w:p>
    <w:p w14:paraId="281046D6" w14:textId="77777777" w:rsidR="00A2662A" w:rsidRPr="00316845" w:rsidRDefault="00A2662A" w:rsidP="00A2662A">
      <w:pPr>
        <w:rPr>
          <w:sz w:val="14"/>
        </w:rPr>
      </w:pPr>
      <w:r w:rsidRPr="00316845">
        <w:rPr>
          <w:sz w:val="14"/>
        </w:rPr>
        <w:t xml:space="preserve">Death drive as explanation for ecocide logically must be levied in general terms: humanity is the virus, we are destroying the planet—and if it comes to the world without us, then nature is healing. In his prominent essay “Death Drive Nation,” Blanchfield parries this false generality with another one by excepting “America” from humanity.   American pandemic attitudes, he argues, distinctively offer “an object lesson and exercise in the death drive”: “the death drive is visible in aggressiveness, in physical violence, self-destruction, and self-sabotage . . . the terrain of the death drive is about severing ties, breaking things to pieces, and even suicide . . . a nation founded on a continent decimated by settler plagues, cleansed by genocidal war, and fructified by chattel labor unsurprisingly . . . [operates] a starkly differential calculi of exposure to premature death, workplace risk, and general immiseration . . . this is the logic of the death drive, distilled and accelerated, to which we cling all the way to the very bitterest of ends.” The </w:t>
      </w:r>
      <w:r w:rsidRPr="00120A48">
        <w:rPr>
          <w:rStyle w:val="Emphasis"/>
        </w:rPr>
        <w:t>original sin</w:t>
      </w:r>
      <w:r w:rsidRPr="00316845">
        <w:rPr>
          <w:rStyle w:val="StyleUnderline"/>
        </w:rPr>
        <w:t xml:space="preserve"> rhetoric</w:t>
      </w:r>
      <w:r w:rsidRPr="00316845">
        <w:rPr>
          <w:sz w:val="14"/>
        </w:rPr>
        <w:t xml:space="preserve"> abundant in so many contemporary approaches to American history </w:t>
      </w:r>
      <w:r w:rsidRPr="00316845">
        <w:rPr>
          <w:rStyle w:val="StyleUnderline"/>
        </w:rPr>
        <w:t>is</w:t>
      </w:r>
      <w:r w:rsidRPr="00316845">
        <w:rPr>
          <w:sz w:val="14"/>
        </w:rPr>
        <w:t xml:space="preserve"> here </w:t>
      </w:r>
      <w:r w:rsidRPr="00120A48">
        <w:rPr>
          <w:rStyle w:val="Emphasis"/>
        </w:rPr>
        <w:t>gilded</w:t>
      </w:r>
      <w:r w:rsidRPr="00316845">
        <w:rPr>
          <w:rStyle w:val="StyleUnderline"/>
        </w:rPr>
        <w:t xml:space="preserve"> with a </w:t>
      </w:r>
      <w:r w:rsidRPr="00120A48">
        <w:rPr>
          <w:rStyle w:val="Emphasis"/>
        </w:rPr>
        <w:t>teleologizing</w:t>
      </w:r>
      <w:r w:rsidRPr="00316845">
        <w:rPr>
          <w:rStyle w:val="StyleUnderline"/>
        </w:rPr>
        <w:t xml:space="preserve"> of psychic life</w:t>
      </w:r>
      <w:r w:rsidRPr="00316845">
        <w:rPr>
          <w:sz w:val="14"/>
        </w:rPr>
        <w:t>. This country wishes for death, the heart wants what it wants.</w:t>
      </w:r>
    </w:p>
    <w:p w14:paraId="137A547D" w14:textId="77777777" w:rsidR="00A2662A" w:rsidRPr="00316845" w:rsidRDefault="00A2662A" w:rsidP="00A2662A">
      <w:pPr>
        <w:rPr>
          <w:sz w:val="14"/>
        </w:rPr>
      </w:pPr>
      <w:r w:rsidRPr="00316845">
        <w:rPr>
          <w:rStyle w:val="StyleUnderline"/>
        </w:rPr>
        <w:t xml:space="preserve">But the workings of the unconscious are </w:t>
      </w:r>
      <w:r w:rsidRPr="00A36929">
        <w:rPr>
          <w:rStyle w:val="Emphasis"/>
        </w:rPr>
        <w:t>not quite that orderly</w:t>
      </w:r>
      <w:r w:rsidRPr="00316845">
        <w:rPr>
          <w:sz w:val="14"/>
        </w:rPr>
        <w:t xml:space="preserve">, and even Amerikkka is a tale of two cities in carbon form. </w:t>
      </w:r>
      <w:r w:rsidRPr="00316845">
        <w:rPr>
          <w:rStyle w:val="StyleUnderline"/>
        </w:rPr>
        <w:t>The pleasures of painting</w:t>
      </w:r>
      <w:r w:rsidRPr="00316845">
        <w:rPr>
          <w:sz w:val="14"/>
        </w:rPr>
        <w:t xml:space="preserve"> “</w:t>
      </w:r>
      <w:r w:rsidRPr="00316845">
        <w:rPr>
          <w:rStyle w:val="Emphasis"/>
        </w:rPr>
        <w:t>America</w:t>
      </w:r>
      <w:r w:rsidRPr="00316845">
        <w:rPr>
          <w:sz w:val="14"/>
        </w:rPr>
        <w:t xml:space="preserve">” </w:t>
      </w:r>
      <w:r w:rsidRPr="00316845">
        <w:rPr>
          <w:rStyle w:val="StyleUnderline"/>
        </w:rPr>
        <w:t xml:space="preserve">tout court as aggressive plague outweigh the basic fact that </w:t>
      </w:r>
      <w:r w:rsidRPr="00120A48">
        <w:rPr>
          <w:rStyle w:val="Emphasis"/>
        </w:rPr>
        <w:t>we didn’t start the fire</w:t>
      </w:r>
      <w:r w:rsidRPr="00316845">
        <w:rPr>
          <w:sz w:val="14"/>
        </w:rPr>
        <w:t>—</w:t>
      </w:r>
      <w:r w:rsidRPr="00316845">
        <w:rPr>
          <w:rStyle w:val="StyleUnderline"/>
        </w:rPr>
        <w:t xml:space="preserve">and it is </w:t>
      </w:r>
      <w:r w:rsidRPr="00120A48">
        <w:rPr>
          <w:rStyle w:val="Emphasis"/>
        </w:rPr>
        <w:t>grossly exculpatory</w:t>
      </w:r>
      <w:r w:rsidRPr="00316845">
        <w:rPr>
          <w:rStyle w:val="StyleUnderline"/>
        </w:rPr>
        <w:t xml:space="preserve"> to incant that we did</w:t>
      </w:r>
      <w:r w:rsidRPr="00316845">
        <w:rPr>
          <w:sz w:val="14"/>
        </w:rPr>
        <w:t xml:space="preserve">. </w:t>
      </w:r>
      <w:r w:rsidRPr="00316845">
        <w:rPr>
          <w:rStyle w:val="StyleUnderline"/>
        </w:rPr>
        <w:t xml:space="preserve">America is </w:t>
      </w:r>
      <w:r w:rsidRPr="00120A48">
        <w:rPr>
          <w:rStyle w:val="Emphasis"/>
        </w:rPr>
        <w:t>not homogenous</w:t>
      </w:r>
      <w:r w:rsidRPr="00316845">
        <w:rPr>
          <w:rStyle w:val="StyleUnderline"/>
        </w:rPr>
        <w:t xml:space="preserve"> economically</w:t>
      </w:r>
      <w:r w:rsidRPr="00316845">
        <w:rPr>
          <w:sz w:val="14"/>
        </w:rPr>
        <w:t xml:space="preserve">, </w:t>
      </w:r>
      <w:r w:rsidRPr="00316845">
        <w:rPr>
          <w:rStyle w:val="StyleUnderline"/>
        </w:rPr>
        <w:t>ideologically</w:t>
      </w:r>
      <w:r w:rsidRPr="00316845">
        <w:rPr>
          <w:sz w:val="14"/>
        </w:rPr>
        <w:t xml:space="preserve">, </w:t>
      </w:r>
      <w:r w:rsidRPr="00316845">
        <w:rPr>
          <w:rStyle w:val="StyleUnderline"/>
        </w:rPr>
        <w:t>or even libidinally</w:t>
      </w:r>
      <w:r w:rsidRPr="00316845">
        <w:rPr>
          <w:sz w:val="14"/>
        </w:rPr>
        <w:t>. It is filled with people who struggle tirelessly against autocracy, or who abide poverty similar (by major wellbeing indicators like life expectancy, infant mortality, and risk of homicide) to countries with a tiny fraction of the U.S.’s per-capita economic output—or who do both at the same time and have for generations. Where America is exceptional is as the world’s largest oil producer and simultaneously the least representative of democracies; purposely and functionally antidemocratic institutions like the Electoral College, localized election laws, the Supreme Court, dysregulated campaign finance, criminalized protest, and militarized policing cow those struggles.</w:t>
      </w:r>
    </w:p>
    <w:p w14:paraId="57080398" w14:textId="77777777" w:rsidR="00A2662A" w:rsidRPr="00316845" w:rsidRDefault="00A2662A" w:rsidP="00A2662A">
      <w:pPr>
        <w:rPr>
          <w:sz w:val="14"/>
        </w:rPr>
      </w:pPr>
      <w:r w:rsidRPr="00316845">
        <w:rPr>
          <w:rStyle w:val="StyleUnderline"/>
        </w:rPr>
        <w:t>In the pretense of facing a bedrock psychic truth</w:t>
      </w:r>
      <w:r w:rsidRPr="00316845">
        <w:rPr>
          <w:sz w:val="14"/>
        </w:rPr>
        <w:t xml:space="preserve">, </w:t>
      </w:r>
      <w:r w:rsidRPr="00316845">
        <w:rPr>
          <w:rStyle w:val="StyleUnderline"/>
        </w:rPr>
        <w:t>the pervasive</w:t>
      </w:r>
      <w:r w:rsidRPr="00316845">
        <w:rPr>
          <w:sz w:val="14"/>
        </w:rPr>
        <w:t xml:space="preserve"> death drive </w:t>
      </w:r>
      <w:r w:rsidRPr="00316845">
        <w:rPr>
          <w:rStyle w:val="StyleUnderline"/>
        </w:rPr>
        <w:t xml:space="preserve">thesis operates as a </w:t>
      </w:r>
      <w:r w:rsidRPr="00120A48">
        <w:rPr>
          <w:rStyle w:val="Emphasis"/>
        </w:rPr>
        <w:t>defense</w:t>
      </w:r>
      <w:r w:rsidRPr="00316845">
        <w:rPr>
          <w:rStyle w:val="StyleUnderline"/>
        </w:rPr>
        <w:t xml:space="preserve"> against the real</w:t>
      </w:r>
      <w:r w:rsidRPr="00316845">
        <w:rPr>
          <w:sz w:val="14"/>
        </w:rPr>
        <w:t xml:space="preserve">: a dissimulation of class antagonism. And embedded in this political error lurks a psychoanalytic error, a misprision of drive. If the ideological distortion in this death drive thesis vindicatingly grafts the particular ecocidal social class onto the universal subject of the drive, </w:t>
      </w:r>
      <w:r w:rsidRPr="00316845">
        <w:rPr>
          <w:rStyle w:val="StyleUnderline"/>
        </w:rPr>
        <w:t xml:space="preserve">the libidinal distortion </w:t>
      </w:r>
      <w:r w:rsidRPr="00120A48">
        <w:rPr>
          <w:rStyle w:val="Emphasis"/>
        </w:rPr>
        <w:t>gratifyingly represses</w:t>
      </w:r>
      <w:r w:rsidRPr="00316845">
        <w:rPr>
          <w:rStyle w:val="StyleUnderline"/>
        </w:rPr>
        <w:t xml:space="preserve"> the fact that the </w:t>
      </w:r>
      <w:r w:rsidRPr="00BD6670">
        <w:rPr>
          <w:rStyle w:val="StyleUnderline"/>
          <w:highlight w:val="cyan"/>
        </w:rPr>
        <w:t>drive</w:t>
      </w:r>
      <w:r w:rsidRPr="00316845">
        <w:rPr>
          <w:rStyle w:val="StyleUnderline"/>
        </w:rPr>
        <w:t xml:space="preserve"> itself </w:t>
      </w:r>
      <w:r w:rsidRPr="00BD6670">
        <w:rPr>
          <w:rStyle w:val="Emphasis"/>
          <w:sz w:val="30"/>
          <w:szCs w:val="30"/>
          <w:highlight w:val="cyan"/>
        </w:rPr>
        <w:t>cannot operate as a cause</w:t>
      </w:r>
      <w:r w:rsidRPr="00316845">
        <w:rPr>
          <w:sz w:val="14"/>
        </w:rPr>
        <w:t xml:space="preserve">. </w:t>
      </w:r>
      <w:r w:rsidRPr="00316845">
        <w:rPr>
          <w:rStyle w:val="StyleUnderline"/>
        </w:rPr>
        <w:t xml:space="preserve">The </w:t>
      </w:r>
      <w:r w:rsidRPr="00120A48">
        <w:rPr>
          <w:rStyle w:val="Emphasis"/>
        </w:rPr>
        <w:t>pervasive theoretical malpractice</w:t>
      </w:r>
      <w:r w:rsidRPr="00316845">
        <w:rPr>
          <w:rStyle w:val="StyleUnderline"/>
        </w:rPr>
        <w:t xml:space="preserve"> of psychologizing ecocide as</w:t>
      </w:r>
      <w:r w:rsidRPr="00316845">
        <w:rPr>
          <w:sz w:val="14"/>
        </w:rPr>
        <w:t xml:space="preserve"> purposive </w:t>
      </w:r>
      <w:r w:rsidRPr="00316845">
        <w:rPr>
          <w:rStyle w:val="StyleUnderline"/>
        </w:rPr>
        <w:t xml:space="preserve">drive accords </w:t>
      </w:r>
      <w:r w:rsidRPr="00120A48">
        <w:rPr>
          <w:rStyle w:val="Emphasis"/>
        </w:rPr>
        <w:t>new swank</w:t>
      </w:r>
      <w:r w:rsidRPr="00316845">
        <w:rPr>
          <w:rStyle w:val="StyleUnderline"/>
        </w:rPr>
        <w:t xml:space="preserve"> to psychoanalysis</w:t>
      </w:r>
      <w:r w:rsidRPr="00316845">
        <w:rPr>
          <w:sz w:val="14"/>
        </w:rPr>
        <w:t xml:space="preserve">, </w:t>
      </w:r>
      <w:r w:rsidRPr="00316845">
        <w:rPr>
          <w:rStyle w:val="StyleUnderline"/>
        </w:rPr>
        <w:t xml:space="preserve">but that comes at the price of </w:t>
      </w:r>
      <w:r w:rsidRPr="00120A48">
        <w:rPr>
          <w:rStyle w:val="Emphasis"/>
        </w:rPr>
        <w:t>illuminative interpretative power</w:t>
      </w:r>
      <w:r w:rsidRPr="00316845">
        <w:rPr>
          <w:sz w:val="14"/>
        </w:rPr>
        <w:t xml:space="preserve">. </w:t>
      </w:r>
    </w:p>
    <w:p w14:paraId="697EC34B" w14:textId="77777777" w:rsidR="00A2662A" w:rsidRPr="00316845" w:rsidRDefault="00A2662A" w:rsidP="00A2662A">
      <w:pPr>
        <w:rPr>
          <w:sz w:val="14"/>
        </w:rPr>
      </w:pPr>
      <w:r w:rsidRPr="00316845">
        <w:rPr>
          <w:sz w:val="14"/>
        </w:rPr>
        <w:t>For its proponents, as we have seen, drive is the effective curriculum of destruction. But in psychoanalysis, it is something else entirely. Right away, at the very beginning, the death drive emerges in Freud’s thought as this something else: as he contemplates the mass death event of World War I, the question that propels him as an already established inventor of a new science is not “‘What caused this great violence’ but ‘How does traumatic loss constitute the subject?’” In Beyond the Pleasure Principle, Freud finds a psychic inclination not for death, but against it—a repression of mortality, a fantasy of heroism, a will to revisit trauma in order to sublate it, a wish not to die. Shell-shocked veterans, with their recurrent symptoms, present not wish fulfillment but the lack of wish, a void where desire magnetically stirs without object. For a different sort of thinker, the Great War context might readily have inspired the psychologism we have seen in the contemporary ecocidal death thesis, but Freud stood vigilant against psychologisms. Where there is widespread insistence that we wish for our own death, there is surely repression. And repression, the non-reckoning with the gap in being and the discontent in culture, is the starting point for psychoanalytic intervention, not its outcome.</w:t>
      </w:r>
    </w:p>
    <w:p w14:paraId="3F1715B9" w14:textId="77777777" w:rsidR="00A2662A" w:rsidRPr="00316845" w:rsidRDefault="00A2662A" w:rsidP="00A2662A">
      <w:pPr>
        <w:rPr>
          <w:sz w:val="14"/>
        </w:rPr>
      </w:pPr>
      <w:r w:rsidRPr="00316845">
        <w:rPr>
          <w:sz w:val="14"/>
        </w:rPr>
        <w:t xml:space="preserve">Of course that reckoning is enormous, catapulting the science of psychoanalysis toward its most speculative domains. Thus did Freud avow in “Anxiety and Instinctual Life” that “the theory of the drives is, so to speak, our mythology. The drives are mythical entities, magnificent in their indefiniteness.” </w:t>
      </w:r>
      <w:r w:rsidRPr="00316845">
        <w:rPr>
          <w:rStyle w:val="StyleUnderline"/>
        </w:rPr>
        <w:t>The very signifier</w:t>
      </w:r>
      <w:r w:rsidRPr="00316845">
        <w:rPr>
          <w:sz w:val="14"/>
        </w:rPr>
        <w:t xml:space="preserve"> “</w:t>
      </w:r>
      <w:r w:rsidRPr="00316845">
        <w:rPr>
          <w:rStyle w:val="Emphasis"/>
        </w:rPr>
        <w:t>drive</w:t>
      </w:r>
      <w:r w:rsidRPr="00316845">
        <w:rPr>
          <w:sz w:val="14"/>
        </w:rPr>
        <w:t xml:space="preserve">” </w:t>
      </w:r>
      <w:r w:rsidRPr="00316845">
        <w:rPr>
          <w:rStyle w:val="StyleUnderline"/>
        </w:rPr>
        <w:t>marks</w:t>
      </w:r>
      <w:r w:rsidRPr="00316845">
        <w:rPr>
          <w:sz w:val="14"/>
        </w:rPr>
        <w:t xml:space="preserve"> the magnetism of </w:t>
      </w:r>
      <w:r w:rsidRPr="00316845">
        <w:rPr>
          <w:rStyle w:val="StyleUnderline"/>
        </w:rPr>
        <w:t xml:space="preserve">what is </w:t>
      </w:r>
      <w:r w:rsidRPr="00316845">
        <w:rPr>
          <w:rStyle w:val="Emphasis"/>
        </w:rPr>
        <w:t>unspecified</w:t>
      </w:r>
      <w:r w:rsidRPr="00316845">
        <w:rPr>
          <w:sz w:val="14"/>
        </w:rPr>
        <w:t xml:space="preserve">, the undertow of the unknown. Can the practice in the clinic broach or tether the abstract cosmos that is its subject? Mythology is in the room with us—the necessary fabulation of the unconscious. </w:t>
      </w:r>
      <w:r w:rsidRPr="00316845">
        <w:rPr>
          <w:rStyle w:val="StyleUnderline"/>
        </w:rPr>
        <w:t>Drive theory is</w:t>
      </w:r>
      <w:r w:rsidRPr="00316845">
        <w:rPr>
          <w:sz w:val="14"/>
        </w:rPr>
        <w:t xml:space="preserve"> the </w:t>
      </w:r>
      <w:r w:rsidRPr="00316845">
        <w:rPr>
          <w:rStyle w:val="Emphasis"/>
        </w:rPr>
        <w:t>metafabulation</w:t>
      </w:r>
      <w:r w:rsidRPr="00316845">
        <w:rPr>
          <w:sz w:val="14"/>
        </w:rPr>
        <w:t>, sketching the kinesis of the indefiniteness. In this the theory reflects its object, for, in the words of Tracy McNulty, “the ungivenness of the death drive” engenders “the corresponding need to substantiate or construct it.” Drive is not a positivity.</w:t>
      </w:r>
    </w:p>
    <w:p w14:paraId="73A92F3F" w14:textId="77777777" w:rsidR="00A2662A" w:rsidRPr="00316845" w:rsidRDefault="00A2662A" w:rsidP="00A2662A">
      <w:pPr>
        <w:rPr>
          <w:sz w:val="14"/>
        </w:rPr>
      </w:pPr>
      <w:r w:rsidRPr="00316845">
        <w:rPr>
          <w:sz w:val="14"/>
        </w:rPr>
        <w:t>Such not-ness—</w:t>
      </w:r>
      <w:r w:rsidRPr="00316845">
        <w:rPr>
          <w:rStyle w:val="StyleUnderline"/>
        </w:rPr>
        <w:t xml:space="preserve">drive’s </w:t>
      </w:r>
      <w:r w:rsidRPr="00BD6670">
        <w:rPr>
          <w:rStyle w:val="StyleUnderline"/>
          <w:highlight w:val="cyan"/>
        </w:rPr>
        <w:t>negativity</w:t>
      </w:r>
      <w:r w:rsidRPr="00316845">
        <w:rPr>
          <w:sz w:val="14"/>
        </w:rPr>
        <w:t xml:space="preserve"> as it were—</w:t>
      </w:r>
      <w:r w:rsidRPr="00BD6670">
        <w:rPr>
          <w:rStyle w:val="Emphasis"/>
          <w:highlight w:val="cyan"/>
        </w:rPr>
        <w:t>constrains</w:t>
      </w:r>
      <w:r w:rsidRPr="00BD6670">
        <w:rPr>
          <w:rStyle w:val="StyleUnderline"/>
          <w:highlight w:val="cyan"/>
        </w:rPr>
        <w:t xml:space="preserve"> it from materializing as</w:t>
      </w:r>
      <w:r w:rsidRPr="00316845">
        <w:rPr>
          <w:sz w:val="14"/>
        </w:rPr>
        <w:t xml:space="preserve"> the unarrested progress of </w:t>
      </w:r>
      <w:r w:rsidRPr="00BD6670">
        <w:rPr>
          <w:rStyle w:val="StyleUnderline"/>
          <w:highlight w:val="cyan"/>
        </w:rPr>
        <w:t>annihilation</w:t>
      </w:r>
      <w:r w:rsidRPr="00316845">
        <w:rPr>
          <w:sz w:val="14"/>
        </w:rPr>
        <w:t xml:space="preserve"> imagined by the compulsive consensus on ecocide. Paradoxically, the movement of the negative also constrains the drive from absolutist negativity of the sort promulgated by celebrated antidialectical accounts of the drive. Supposing drive as “antisocial,” a “radical refusal of meaning,” a pure “emptiness” devoid of temporality, Lee Edelman’s conceit founds the theoretical malpractice in our present, for to posit drive as “the unintelligible’s unintelligibility” requires repressing that the negative cannot self-identically engorge. Drive is constantly at odds with itself, a movement of non-immanence that defies instantiation, including instantiation as absolute defiance, in one direction.</w:t>
      </w:r>
    </w:p>
    <w:p w14:paraId="3C868A4F" w14:textId="77777777" w:rsidR="00A2662A" w:rsidRPr="00316845" w:rsidRDefault="00A2662A" w:rsidP="00A2662A">
      <w:pPr>
        <w:rPr>
          <w:sz w:val="14"/>
        </w:rPr>
      </w:pPr>
      <w:r w:rsidRPr="00316845">
        <w:rPr>
          <w:sz w:val="14"/>
        </w:rPr>
        <w:t xml:space="preserve">Through this dynamic rather than static negativity, drive circles around but does not willfully pursue an object. Freud underscores this generative detour in figuring drive not as line but as short circuit: Kurzschluss, an aperture and excess. To the drive, the object “is strictly speaking of no importance. It is a matter of total indifference,” as Lacan, quoting Freud, defines. Radically objectless, drive is not bullet-journal attainment of a wish. On the contrary, drive is goal-obstructed or zielgehemmt—variable, contingent, and evincible only in its vicissitudes. </w:t>
      </w:r>
      <w:r w:rsidRPr="00BD6670">
        <w:rPr>
          <w:rStyle w:val="StyleUnderline"/>
          <w:highlight w:val="cyan"/>
        </w:rPr>
        <w:t>If there is a wish to</w:t>
      </w:r>
      <w:r w:rsidRPr="00316845">
        <w:rPr>
          <w:rStyle w:val="StyleUnderline"/>
        </w:rPr>
        <w:t xml:space="preserve"> return to</w:t>
      </w:r>
      <w:r w:rsidRPr="00316845">
        <w:rPr>
          <w:sz w:val="14"/>
        </w:rPr>
        <w:t xml:space="preserve"> a prior state of </w:t>
      </w:r>
      <w:r w:rsidRPr="00BD6670">
        <w:rPr>
          <w:rStyle w:val="StyleUnderline"/>
          <w:highlight w:val="cyan"/>
        </w:rPr>
        <w:t>inanimacy</w:t>
      </w:r>
      <w:r w:rsidRPr="00316845">
        <w:rPr>
          <w:sz w:val="14"/>
        </w:rPr>
        <w:t xml:space="preserve">, </w:t>
      </w:r>
      <w:r w:rsidRPr="00BD6670">
        <w:rPr>
          <w:rStyle w:val="StyleUnderline"/>
          <w:highlight w:val="cyan"/>
        </w:rPr>
        <w:t>we are</w:t>
      </w:r>
      <w:r w:rsidRPr="00316845">
        <w:rPr>
          <w:rStyle w:val="StyleUnderline"/>
        </w:rPr>
        <w:t xml:space="preserve"> </w:t>
      </w:r>
      <w:r w:rsidRPr="00A36929">
        <w:rPr>
          <w:rStyle w:val="Emphasis"/>
          <w:sz w:val="30"/>
          <w:szCs w:val="30"/>
        </w:rPr>
        <w:t xml:space="preserve">pretty </w:t>
      </w:r>
      <w:r w:rsidRPr="00BD6670">
        <w:rPr>
          <w:rStyle w:val="Emphasis"/>
          <w:sz w:val="30"/>
          <w:szCs w:val="30"/>
          <w:highlight w:val="cyan"/>
        </w:rPr>
        <w:t>bad at fulfilling that</w:t>
      </w:r>
      <w:r w:rsidRPr="00A36929">
        <w:rPr>
          <w:rStyle w:val="Emphasis"/>
          <w:sz w:val="30"/>
          <w:szCs w:val="30"/>
        </w:rPr>
        <w:t xml:space="preserve"> wish</w:t>
      </w:r>
      <w:r w:rsidRPr="00316845">
        <w:rPr>
          <w:sz w:val="14"/>
        </w:rPr>
        <w:t xml:space="preserve">. What is drive but the topology of failing that return? What is life but the accumulation of the failure to die? </w:t>
      </w:r>
      <w:r w:rsidRPr="00BD6670">
        <w:rPr>
          <w:rStyle w:val="StyleUnderline"/>
        </w:rPr>
        <w:t>The</w:t>
      </w:r>
      <w:r w:rsidRPr="00BD6670">
        <w:rPr>
          <w:sz w:val="14"/>
        </w:rPr>
        <w:t xml:space="preserve"> death drive ecocide </w:t>
      </w:r>
      <w:r w:rsidRPr="00BD6670">
        <w:rPr>
          <w:rStyle w:val="StyleUnderline"/>
        </w:rPr>
        <w:t xml:space="preserve">thesis </w:t>
      </w:r>
      <w:r w:rsidRPr="00BD6670">
        <w:rPr>
          <w:rStyle w:val="Emphasis"/>
        </w:rPr>
        <w:t>represses</w:t>
      </w:r>
      <w:r w:rsidRPr="00BD6670">
        <w:rPr>
          <w:sz w:val="14"/>
        </w:rPr>
        <w:t xml:space="preserve"> all this failure, obstruction, indirection—all this </w:t>
      </w:r>
      <w:r w:rsidRPr="00BD6670">
        <w:rPr>
          <w:rStyle w:val="StyleUnderline"/>
        </w:rPr>
        <w:t>life</w:t>
      </w:r>
      <w:r w:rsidRPr="00BD6670">
        <w:rPr>
          <w:sz w:val="14"/>
        </w:rPr>
        <w:t>—</w:t>
      </w:r>
      <w:r w:rsidRPr="00BD6670">
        <w:rPr>
          <w:rStyle w:val="StyleUnderline"/>
        </w:rPr>
        <w:t xml:space="preserve">and takes pleasure in a </w:t>
      </w:r>
      <w:r w:rsidRPr="00BD6670">
        <w:rPr>
          <w:rStyle w:val="Emphasis"/>
        </w:rPr>
        <w:t>fantasized facility</w:t>
      </w:r>
      <w:r w:rsidRPr="00BD6670">
        <w:rPr>
          <w:rStyle w:val="StyleUnderline"/>
        </w:rPr>
        <w:t xml:space="preserve"> of the unconscious behind an </w:t>
      </w:r>
      <w:r w:rsidRPr="00BD6670">
        <w:rPr>
          <w:rStyle w:val="Emphasis"/>
        </w:rPr>
        <w:t>imagined immutability</w:t>
      </w:r>
      <w:r w:rsidRPr="00BD6670">
        <w:rPr>
          <w:rStyle w:val="StyleUnderline"/>
        </w:rPr>
        <w:t xml:space="preserve"> of</w:t>
      </w:r>
      <w:r w:rsidRPr="00BD6670">
        <w:rPr>
          <w:sz w:val="14"/>
        </w:rPr>
        <w:t xml:space="preserve"> climate </w:t>
      </w:r>
      <w:r w:rsidRPr="00BD6670">
        <w:rPr>
          <w:rStyle w:val="StyleUnderline"/>
        </w:rPr>
        <w:t>calamity</w:t>
      </w:r>
      <w:r w:rsidRPr="00BD6670">
        <w:rPr>
          <w:sz w:val="14"/>
        </w:rPr>
        <w:t>.</w:t>
      </w:r>
    </w:p>
    <w:p w14:paraId="1074CD72" w14:textId="77777777" w:rsidR="00A2662A" w:rsidRPr="000070F3" w:rsidRDefault="00A2662A" w:rsidP="00A2662A">
      <w:pPr>
        <w:pStyle w:val="Heading4"/>
      </w:pPr>
      <w:r>
        <w:t xml:space="preserve">Presume </w:t>
      </w:r>
      <w:r w:rsidRPr="00262662">
        <w:rPr>
          <w:u w:val="single"/>
        </w:rPr>
        <w:t>all</w:t>
      </w:r>
      <w:r>
        <w:t xml:space="preserve"> psychoanalytic theories </w:t>
      </w:r>
      <w:r w:rsidRPr="00262662">
        <w:rPr>
          <w:u w:val="single"/>
        </w:rPr>
        <w:t>false</w:t>
      </w:r>
      <w:r>
        <w:t xml:space="preserve">---it is based on a </w:t>
      </w:r>
      <w:r w:rsidRPr="00262662">
        <w:rPr>
          <w:u w:val="single"/>
        </w:rPr>
        <w:t>belief in authority</w:t>
      </w:r>
      <w:r>
        <w:t xml:space="preserve"> and </w:t>
      </w:r>
      <w:r w:rsidRPr="00222AF3">
        <w:rPr>
          <w:u w:val="single"/>
        </w:rPr>
        <w:t>no evidence</w:t>
      </w:r>
      <w:r>
        <w:t>.</w:t>
      </w:r>
    </w:p>
    <w:p w14:paraId="6BFA5299" w14:textId="77777777" w:rsidR="00A2662A" w:rsidRPr="00107A00" w:rsidRDefault="00A2662A" w:rsidP="00A2662A">
      <w:r w:rsidRPr="00107A00">
        <w:rPr>
          <w:rStyle w:val="Style13ptBold"/>
        </w:rPr>
        <w:t>Ferreira ’21</w:t>
      </w:r>
      <w:r w:rsidRPr="00107A00">
        <w:t xml:space="preserve"> [Clarice; September 13; Vice-President of the Associação Brasileira de Psicologia Baseada em Evidências; Debates Em Psiquiatria, “Is psychoanalysis a pseudoscience? Reevaluating the doctrine using a multicriteria list,” https://philpapers.org/rec/FERIPA-6]</w:t>
      </w:r>
    </w:p>
    <w:p w14:paraId="7D3F9CA8" w14:textId="77777777" w:rsidR="00A2662A" w:rsidRPr="00870425" w:rsidRDefault="00A2662A" w:rsidP="00A2662A">
      <w:pPr>
        <w:rPr>
          <w:rStyle w:val="Emphasis"/>
        </w:rPr>
      </w:pPr>
      <w:r w:rsidRPr="00870425">
        <w:rPr>
          <w:rStyle w:val="Emphasis"/>
        </w:rPr>
        <w:t>Belief in Authority</w:t>
      </w:r>
    </w:p>
    <w:p w14:paraId="0C69DA96" w14:textId="77777777" w:rsidR="00A2662A" w:rsidRPr="00870425" w:rsidRDefault="00A2662A" w:rsidP="00A2662A">
      <w:pPr>
        <w:rPr>
          <w:sz w:val="14"/>
        </w:rPr>
      </w:pPr>
      <w:r w:rsidRPr="009C7C8B">
        <w:rPr>
          <w:rStyle w:val="StyleUnderline"/>
          <w:highlight w:val="cyan"/>
        </w:rPr>
        <w:t xml:space="preserve">Psychoanalysis is a </w:t>
      </w:r>
      <w:r w:rsidRPr="009C7C8B">
        <w:rPr>
          <w:rStyle w:val="Emphasis"/>
          <w:highlight w:val="cyan"/>
        </w:rPr>
        <w:t>“testimonial science”</w:t>
      </w:r>
      <w:r w:rsidRPr="00870425">
        <w:rPr>
          <w:sz w:val="14"/>
        </w:rPr>
        <w:t xml:space="preserve"> [4]; </w:t>
      </w:r>
      <w:r w:rsidRPr="00870425">
        <w:rPr>
          <w:rStyle w:val="StyleUnderline"/>
        </w:rPr>
        <w:t xml:space="preserve">its theoretical </w:t>
      </w:r>
      <w:r w:rsidRPr="009C7C8B">
        <w:rPr>
          <w:rStyle w:val="StyleUnderline"/>
          <w:highlight w:val="cyan"/>
        </w:rPr>
        <w:t xml:space="preserve">concepts </w:t>
      </w:r>
      <w:r w:rsidRPr="009C7C8B">
        <w:rPr>
          <w:rStyle w:val="Emphasis"/>
          <w:highlight w:val="cyan"/>
        </w:rPr>
        <w:t>rely</w:t>
      </w:r>
      <w:r w:rsidRPr="009C7C8B">
        <w:rPr>
          <w:rStyle w:val="StyleUnderline"/>
          <w:highlight w:val="cyan"/>
        </w:rPr>
        <w:t xml:space="preserve"> on</w:t>
      </w:r>
      <w:r w:rsidRPr="00870425">
        <w:rPr>
          <w:rStyle w:val="StyleUnderline"/>
        </w:rPr>
        <w:t xml:space="preserve"> its </w:t>
      </w:r>
      <w:r w:rsidRPr="00816001">
        <w:rPr>
          <w:rStyle w:val="Emphasis"/>
        </w:rPr>
        <w:t xml:space="preserve">major proponents' </w:t>
      </w:r>
      <w:r w:rsidRPr="009C7C8B">
        <w:rPr>
          <w:rStyle w:val="Emphasis"/>
          <w:highlight w:val="cyan"/>
        </w:rPr>
        <w:t>clinical case interpretations</w:t>
      </w:r>
      <w:r w:rsidRPr="00870425">
        <w:rPr>
          <w:sz w:val="14"/>
        </w:rPr>
        <w:t xml:space="preserve">. However, </w:t>
      </w:r>
      <w:r w:rsidRPr="00870425">
        <w:rPr>
          <w:rStyle w:val="StyleUnderline"/>
        </w:rPr>
        <w:t xml:space="preserve">the </w:t>
      </w:r>
      <w:r w:rsidRPr="00816001">
        <w:rPr>
          <w:rStyle w:val="Emphasis"/>
        </w:rPr>
        <w:t>authority argument</w:t>
      </w:r>
      <w:r w:rsidRPr="00870425">
        <w:rPr>
          <w:rStyle w:val="StyleUnderline"/>
        </w:rPr>
        <w:t xml:space="preserve"> is not sound if the </w:t>
      </w:r>
      <w:r w:rsidRPr="009C7C8B">
        <w:rPr>
          <w:rStyle w:val="StyleUnderline"/>
          <w:highlight w:val="cyan"/>
        </w:rPr>
        <w:t>authors do not have</w:t>
      </w:r>
      <w:r w:rsidRPr="00870425">
        <w:rPr>
          <w:rStyle w:val="StyleUnderline"/>
        </w:rPr>
        <w:t xml:space="preserve"> </w:t>
      </w:r>
      <w:r w:rsidRPr="00816001">
        <w:rPr>
          <w:rStyle w:val="Emphasis"/>
        </w:rPr>
        <w:t xml:space="preserve">sufficient </w:t>
      </w:r>
      <w:r w:rsidRPr="009C7C8B">
        <w:rPr>
          <w:rStyle w:val="Emphasis"/>
          <w:highlight w:val="cyan"/>
        </w:rPr>
        <w:t>proof</w:t>
      </w:r>
      <w:r w:rsidRPr="00870425">
        <w:rPr>
          <w:rStyle w:val="StyleUnderline"/>
        </w:rPr>
        <w:t xml:space="preserve"> about what they say</w:t>
      </w:r>
      <w:r w:rsidRPr="00870425">
        <w:rPr>
          <w:sz w:val="14"/>
        </w:rPr>
        <w:t xml:space="preserve">. Freud did not make use of systematic and controlled scientific investigations and not even statistics to achieve his conclusions [9], making it imperative for the reader that consults the foundations of the theory to trust that he possessed both different and special capabilities to find out the truth about how human psychology works. However, </w:t>
      </w:r>
      <w:r w:rsidRPr="00870425">
        <w:rPr>
          <w:rStyle w:val="StyleUnderline"/>
        </w:rPr>
        <w:t xml:space="preserve">there are </w:t>
      </w:r>
      <w:r w:rsidRPr="00816001">
        <w:rPr>
          <w:rStyle w:val="Emphasis"/>
        </w:rPr>
        <w:t>no reasons</w:t>
      </w:r>
      <w:r w:rsidRPr="00870425">
        <w:rPr>
          <w:rStyle w:val="StyleUnderline"/>
        </w:rPr>
        <w:t xml:space="preserve"> to believe that a human being that </w:t>
      </w:r>
      <w:r w:rsidRPr="00816001">
        <w:rPr>
          <w:rStyle w:val="Emphasis"/>
        </w:rPr>
        <w:t>resorts</w:t>
      </w:r>
      <w:r w:rsidRPr="00870425">
        <w:rPr>
          <w:sz w:val="14"/>
        </w:rPr>
        <w:t xml:space="preserve"> only </w:t>
      </w:r>
      <w:r w:rsidRPr="00870425">
        <w:rPr>
          <w:rStyle w:val="StyleUnderline"/>
        </w:rPr>
        <w:t>on</w:t>
      </w:r>
      <w:r w:rsidRPr="00870425">
        <w:rPr>
          <w:sz w:val="14"/>
        </w:rPr>
        <w:t xml:space="preserve"> his </w:t>
      </w:r>
      <w:r w:rsidRPr="00816001">
        <w:rPr>
          <w:rStyle w:val="Emphasis"/>
        </w:rPr>
        <w:t>personal experience</w:t>
      </w:r>
      <w:r w:rsidRPr="00870425">
        <w:rPr>
          <w:rStyle w:val="StyleUnderline"/>
        </w:rPr>
        <w:t xml:space="preserve"> and decides not to use </w:t>
      </w:r>
      <w:r w:rsidRPr="00816001">
        <w:rPr>
          <w:rStyle w:val="Emphasis"/>
        </w:rPr>
        <w:t>scientific tools</w:t>
      </w:r>
      <w:r w:rsidRPr="00870425">
        <w:rPr>
          <w:rStyle w:val="StyleUnderline"/>
        </w:rPr>
        <w:t xml:space="preserve"> would have the means to </w:t>
      </w:r>
      <w:r w:rsidRPr="00816001">
        <w:rPr>
          <w:rStyle w:val="Emphasis"/>
        </w:rPr>
        <w:t>formulate</w:t>
      </w:r>
      <w:r w:rsidRPr="00870425">
        <w:rPr>
          <w:rStyle w:val="StyleUnderline"/>
        </w:rPr>
        <w:t xml:space="preserve"> the </w:t>
      </w:r>
      <w:r w:rsidRPr="00816001">
        <w:rPr>
          <w:rStyle w:val="Emphasis"/>
        </w:rPr>
        <w:t>most epistemically warranted psychological theory</w:t>
      </w:r>
      <w:r w:rsidRPr="00870425">
        <w:rPr>
          <w:sz w:val="14"/>
        </w:rPr>
        <w:t>.</w:t>
      </w:r>
    </w:p>
    <w:p w14:paraId="53F36237" w14:textId="77777777" w:rsidR="00A2662A" w:rsidRPr="00816001" w:rsidRDefault="00A2662A" w:rsidP="00A2662A">
      <w:pPr>
        <w:rPr>
          <w:sz w:val="14"/>
        </w:rPr>
      </w:pPr>
      <w:r w:rsidRPr="00816001">
        <w:rPr>
          <w:sz w:val="14"/>
        </w:rPr>
        <w:t xml:space="preserve">The other </w:t>
      </w:r>
      <w:r w:rsidRPr="009C7C8B">
        <w:rPr>
          <w:rStyle w:val="Emphasis"/>
          <w:highlight w:val="cyan"/>
        </w:rPr>
        <w:t>major psychoanalytic authors</w:t>
      </w:r>
      <w:r w:rsidRPr="00816001">
        <w:rPr>
          <w:rStyle w:val="StyleUnderline"/>
        </w:rPr>
        <w:t xml:space="preserve"> have</w:t>
      </w:r>
      <w:r w:rsidRPr="00816001">
        <w:rPr>
          <w:sz w:val="14"/>
        </w:rPr>
        <w:t xml:space="preserve"> also </w:t>
      </w:r>
      <w:r w:rsidRPr="009C7C8B">
        <w:rPr>
          <w:rStyle w:val="StyleUnderline"/>
          <w:highlight w:val="cyan"/>
        </w:rPr>
        <w:t>followed</w:t>
      </w:r>
      <w:r w:rsidRPr="00816001">
        <w:rPr>
          <w:sz w:val="14"/>
        </w:rPr>
        <w:t xml:space="preserve"> Freud's </w:t>
      </w:r>
      <w:r w:rsidRPr="009C7C8B">
        <w:rPr>
          <w:rStyle w:val="StyleUnderline"/>
          <w:highlight w:val="cyan"/>
        </w:rPr>
        <w:t>steps</w:t>
      </w:r>
      <w:r w:rsidRPr="00816001">
        <w:rPr>
          <w:sz w:val="14"/>
        </w:rPr>
        <w:t xml:space="preserve">. For one to believe in Lacan's discourse, for example, </w:t>
      </w:r>
      <w:r w:rsidRPr="00816001">
        <w:rPr>
          <w:rStyle w:val="StyleUnderline"/>
        </w:rPr>
        <w:t xml:space="preserve">it is </w:t>
      </w:r>
      <w:r w:rsidRPr="00816001">
        <w:rPr>
          <w:rStyle w:val="Emphasis"/>
        </w:rPr>
        <w:t>necessary</w:t>
      </w:r>
      <w:r w:rsidRPr="00816001">
        <w:rPr>
          <w:rStyle w:val="StyleUnderline"/>
        </w:rPr>
        <w:t xml:space="preserve"> </w:t>
      </w:r>
      <w:r w:rsidRPr="009C7C8B">
        <w:rPr>
          <w:rStyle w:val="StyleUnderline"/>
          <w:highlight w:val="cyan"/>
        </w:rPr>
        <w:t>to</w:t>
      </w:r>
      <w:r w:rsidRPr="00816001">
        <w:rPr>
          <w:rStyle w:val="StyleUnderline"/>
        </w:rPr>
        <w:t xml:space="preserve"> first take it as true and </w:t>
      </w:r>
      <w:r w:rsidRPr="009C7C8B">
        <w:rPr>
          <w:rStyle w:val="StyleUnderline"/>
          <w:highlight w:val="cyan"/>
        </w:rPr>
        <w:t>attribute</w:t>
      </w:r>
      <w:r w:rsidRPr="00816001">
        <w:rPr>
          <w:sz w:val="14"/>
        </w:rPr>
        <w:t xml:space="preserve"> him </w:t>
      </w:r>
      <w:r w:rsidRPr="009C7C8B">
        <w:rPr>
          <w:rStyle w:val="StyleUnderline"/>
          <w:highlight w:val="cyan"/>
        </w:rPr>
        <w:t xml:space="preserve">an </w:t>
      </w:r>
      <w:r w:rsidRPr="009C7C8B">
        <w:rPr>
          <w:rStyle w:val="Emphasis"/>
          <w:highlight w:val="cyan"/>
        </w:rPr>
        <w:t>authority</w:t>
      </w:r>
      <w:r w:rsidRPr="00816001">
        <w:rPr>
          <w:rStyle w:val="Emphasis"/>
        </w:rPr>
        <w:t xml:space="preserve"> role</w:t>
      </w:r>
      <w:r w:rsidRPr="00816001">
        <w:rPr>
          <w:sz w:val="14"/>
        </w:rPr>
        <w:t xml:space="preserve">, since the </w:t>
      </w:r>
      <w:r w:rsidRPr="009C7C8B">
        <w:rPr>
          <w:rStyle w:val="StyleUnderline"/>
          <w:highlight w:val="cyan"/>
        </w:rPr>
        <w:t xml:space="preserve">reader has </w:t>
      </w:r>
      <w:r w:rsidRPr="009C7C8B">
        <w:rPr>
          <w:rStyle w:val="Emphasis"/>
          <w:highlight w:val="cyan"/>
        </w:rPr>
        <w:t>neither a way</w:t>
      </w:r>
      <w:r w:rsidRPr="009C7C8B">
        <w:rPr>
          <w:rStyle w:val="StyleUnderline"/>
          <w:highlight w:val="cyan"/>
        </w:rPr>
        <w:t xml:space="preserve"> to </w:t>
      </w:r>
      <w:r w:rsidRPr="009C7C8B">
        <w:rPr>
          <w:rStyle w:val="Emphasis"/>
          <w:highlight w:val="cyan"/>
        </w:rPr>
        <w:t>verify</w:t>
      </w:r>
      <w:r w:rsidRPr="00816001">
        <w:rPr>
          <w:rStyle w:val="StyleUnderline"/>
        </w:rPr>
        <w:t xml:space="preserve"> its claims independently, </w:t>
      </w:r>
      <w:r w:rsidRPr="009C7C8B">
        <w:rPr>
          <w:rStyle w:val="StyleUnderline"/>
          <w:highlight w:val="cyan"/>
        </w:rPr>
        <w:t xml:space="preserve">nor the </w:t>
      </w:r>
      <w:r w:rsidRPr="009C7C8B">
        <w:rPr>
          <w:rStyle w:val="Emphasis"/>
          <w:highlight w:val="cyan"/>
        </w:rPr>
        <w:t>resources</w:t>
      </w:r>
      <w:r w:rsidRPr="009C7C8B">
        <w:rPr>
          <w:rStyle w:val="StyleUnderline"/>
          <w:highlight w:val="cyan"/>
        </w:rPr>
        <w:t xml:space="preserve"> to</w:t>
      </w:r>
      <w:r w:rsidRPr="00816001">
        <w:rPr>
          <w:rStyle w:val="StyleUnderline"/>
        </w:rPr>
        <w:t xml:space="preserve"> </w:t>
      </w:r>
      <w:r w:rsidRPr="00816001">
        <w:rPr>
          <w:rStyle w:val="Emphasis"/>
        </w:rPr>
        <w:t xml:space="preserve">explicitly </w:t>
      </w:r>
      <w:r w:rsidRPr="009C7C8B">
        <w:rPr>
          <w:rStyle w:val="Emphasis"/>
          <w:highlight w:val="cyan"/>
        </w:rPr>
        <w:t>understand</w:t>
      </w:r>
      <w:r w:rsidRPr="00816001">
        <w:rPr>
          <w:rStyle w:val="StyleUnderline"/>
        </w:rPr>
        <w:t xml:space="preserve"> its meanings</w:t>
      </w:r>
      <w:r w:rsidRPr="00816001">
        <w:rPr>
          <w:sz w:val="14"/>
        </w:rPr>
        <w:t xml:space="preserve"> [10]. Besides that, </w:t>
      </w:r>
      <w:r w:rsidRPr="00816001">
        <w:rPr>
          <w:rStyle w:val="StyleUnderline"/>
        </w:rPr>
        <w:t>in the founder's case</w:t>
      </w:r>
      <w:r w:rsidRPr="00816001">
        <w:rPr>
          <w:sz w:val="14"/>
        </w:rPr>
        <w:t xml:space="preserve">, </w:t>
      </w:r>
      <w:r w:rsidRPr="00816001">
        <w:rPr>
          <w:rStyle w:val="StyleUnderline"/>
        </w:rPr>
        <w:t>reasons to take</w:t>
      </w:r>
      <w:r w:rsidRPr="00816001">
        <w:rPr>
          <w:sz w:val="14"/>
        </w:rPr>
        <w:t xml:space="preserve"> his </w:t>
      </w:r>
      <w:r w:rsidRPr="00816001">
        <w:rPr>
          <w:rStyle w:val="Emphasis"/>
        </w:rPr>
        <w:t>narratives</w:t>
      </w:r>
      <w:r w:rsidRPr="00816001">
        <w:rPr>
          <w:rStyle w:val="StyleUnderline"/>
        </w:rPr>
        <w:t xml:space="preserve"> into consideration </w:t>
      </w:r>
      <w:r w:rsidRPr="00816001">
        <w:rPr>
          <w:rStyle w:val="Emphasis"/>
        </w:rPr>
        <w:t>might not even exist</w:t>
      </w:r>
      <w:r w:rsidRPr="00816001">
        <w:rPr>
          <w:sz w:val="14"/>
        </w:rPr>
        <w:t xml:space="preserve">. When the topic is psychoanalysis, its proponents' honesty is an important aspect to be observed, precisely because </w:t>
      </w:r>
      <w:r w:rsidRPr="009C7C8B">
        <w:rPr>
          <w:rStyle w:val="StyleUnderline"/>
          <w:highlight w:val="cyan"/>
        </w:rPr>
        <w:t xml:space="preserve">the theory is </w:t>
      </w:r>
      <w:r w:rsidRPr="009C7C8B">
        <w:rPr>
          <w:rStyle w:val="Emphasis"/>
          <w:highlight w:val="cyan"/>
        </w:rPr>
        <w:t>based on</w:t>
      </w:r>
      <w:r w:rsidRPr="009C7C8B">
        <w:rPr>
          <w:rStyle w:val="StyleUnderline"/>
          <w:highlight w:val="cyan"/>
        </w:rPr>
        <w:t xml:space="preserve"> their </w:t>
      </w:r>
      <w:r w:rsidRPr="009C7C8B">
        <w:rPr>
          <w:rStyle w:val="Emphasis"/>
          <w:highlight w:val="cyan"/>
        </w:rPr>
        <w:t>authority</w:t>
      </w:r>
      <w:r w:rsidRPr="00816001">
        <w:rPr>
          <w:sz w:val="14"/>
        </w:rPr>
        <w:t xml:space="preserve"> [4]. If there is no honesty, there should not be any reasons, even for those unaware of the problems related to anecdotal evidence, to continue adopting their assumptions.</w:t>
      </w:r>
    </w:p>
    <w:p w14:paraId="3B0BBAE3" w14:textId="77777777" w:rsidR="00A2662A" w:rsidRPr="00816001" w:rsidRDefault="00A2662A" w:rsidP="00A2662A">
      <w:pPr>
        <w:rPr>
          <w:sz w:val="14"/>
        </w:rPr>
      </w:pPr>
      <w:r w:rsidRPr="00816001">
        <w:rPr>
          <w:rStyle w:val="StyleUnderline"/>
        </w:rPr>
        <w:t>Dersken</w:t>
      </w:r>
      <w:r w:rsidRPr="00816001">
        <w:rPr>
          <w:sz w:val="14"/>
        </w:rPr>
        <w:t xml:space="preserve"> [11] </w:t>
      </w:r>
      <w:r w:rsidRPr="00816001">
        <w:rPr>
          <w:rStyle w:val="StyleUnderline"/>
        </w:rPr>
        <w:t>demonstrates</w:t>
      </w:r>
      <w:r w:rsidRPr="00816001">
        <w:rPr>
          <w:sz w:val="14"/>
        </w:rPr>
        <w:t xml:space="preserve"> that Freud </w:t>
      </w:r>
      <w:r w:rsidRPr="009C7C8B">
        <w:rPr>
          <w:rStyle w:val="StyleUnderline"/>
          <w:highlight w:val="cyan"/>
        </w:rPr>
        <w:t>frequently used</w:t>
      </w:r>
      <w:r w:rsidRPr="00816001">
        <w:rPr>
          <w:rStyle w:val="StyleUnderline"/>
        </w:rPr>
        <w:t xml:space="preserve"> a </w:t>
      </w:r>
      <w:r w:rsidRPr="00816001">
        <w:rPr>
          <w:rStyle w:val="Emphasis"/>
        </w:rPr>
        <w:t xml:space="preserve">variety of </w:t>
      </w:r>
      <w:r w:rsidRPr="009C7C8B">
        <w:rPr>
          <w:rStyle w:val="Emphasis"/>
          <w:highlight w:val="cyan"/>
        </w:rPr>
        <w:t>rhetorical strategies</w:t>
      </w:r>
      <w:r w:rsidRPr="009C7C8B">
        <w:rPr>
          <w:rStyle w:val="StyleUnderline"/>
          <w:highlight w:val="cyan"/>
        </w:rPr>
        <w:t xml:space="preserve"> to </w:t>
      </w:r>
      <w:r w:rsidRPr="009C7C8B">
        <w:rPr>
          <w:rStyle w:val="Emphasis"/>
          <w:highlight w:val="cyan"/>
        </w:rPr>
        <w:t>avoid criticism</w:t>
      </w:r>
      <w:r w:rsidRPr="009C7C8B">
        <w:rPr>
          <w:rStyle w:val="StyleUnderline"/>
          <w:highlight w:val="cyan"/>
        </w:rPr>
        <w:t xml:space="preserve"> and </w:t>
      </w:r>
      <w:r w:rsidRPr="009C7C8B">
        <w:rPr>
          <w:rStyle w:val="Emphasis"/>
          <w:highlight w:val="cyan"/>
        </w:rPr>
        <w:t>keep</w:t>
      </w:r>
      <w:r w:rsidRPr="00816001">
        <w:rPr>
          <w:sz w:val="14"/>
        </w:rPr>
        <w:t xml:space="preserve"> his </w:t>
      </w:r>
      <w:r w:rsidRPr="00816001">
        <w:rPr>
          <w:rStyle w:val="StyleUnderline"/>
        </w:rPr>
        <w:t xml:space="preserve">theory's </w:t>
      </w:r>
      <w:r w:rsidRPr="00816001">
        <w:rPr>
          <w:rStyle w:val="Emphasis"/>
        </w:rPr>
        <w:t xml:space="preserve">good </w:t>
      </w:r>
      <w:r w:rsidRPr="009C7C8B">
        <w:rPr>
          <w:rStyle w:val="Emphasis"/>
          <w:highlight w:val="cyan"/>
        </w:rPr>
        <w:t>appearance</w:t>
      </w:r>
      <w:r w:rsidRPr="00816001">
        <w:rPr>
          <w:rStyle w:val="StyleUnderline"/>
        </w:rPr>
        <w:t xml:space="preserve"> in front of the public</w:t>
      </w:r>
      <w:r w:rsidRPr="00816001">
        <w:rPr>
          <w:sz w:val="14"/>
        </w:rPr>
        <w:t xml:space="preserve">, </w:t>
      </w:r>
      <w:r w:rsidRPr="00816001">
        <w:rPr>
          <w:rStyle w:val="StyleUnderline"/>
        </w:rPr>
        <w:t>and</w:t>
      </w:r>
      <w:r w:rsidRPr="00816001">
        <w:rPr>
          <w:sz w:val="14"/>
        </w:rPr>
        <w:t xml:space="preserve"> he </w:t>
      </w:r>
      <w:r w:rsidRPr="00816001">
        <w:rPr>
          <w:rStyle w:val="Emphasis"/>
        </w:rPr>
        <w:t>succeeded</w:t>
      </w:r>
      <w:r w:rsidRPr="00816001">
        <w:rPr>
          <w:rStyle w:val="StyleUnderline"/>
        </w:rPr>
        <w:t xml:space="preserve">. The psychoanalyst </w:t>
      </w:r>
      <w:r w:rsidRPr="00816001">
        <w:rPr>
          <w:rStyle w:val="Emphasis"/>
        </w:rPr>
        <w:t>affirmed several times</w:t>
      </w:r>
      <w:r w:rsidRPr="00816001">
        <w:rPr>
          <w:rStyle w:val="StyleUnderline"/>
        </w:rPr>
        <w:t xml:space="preserve"> that</w:t>
      </w:r>
      <w:r w:rsidRPr="00816001">
        <w:rPr>
          <w:sz w:val="14"/>
        </w:rPr>
        <w:t xml:space="preserve"> his </w:t>
      </w:r>
      <w:r w:rsidRPr="00816001">
        <w:rPr>
          <w:rStyle w:val="StyleUnderline"/>
        </w:rPr>
        <w:t xml:space="preserve">theory </w:t>
      </w:r>
      <w:r w:rsidRPr="00816001">
        <w:rPr>
          <w:rStyle w:val="Emphasis"/>
        </w:rPr>
        <w:t>did not consist of speculation</w:t>
      </w:r>
      <w:r w:rsidRPr="00816001">
        <w:rPr>
          <w:rStyle w:val="StyleUnderline"/>
        </w:rPr>
        <w:t xml:space="preserve">, in an attempt to </w:t>
      </w:r>
      <w:r w:rsidRPr="00816001">
        <w:rPr>
          <w:rStyle w:val="Emphasis"/>
        </w:rPr>
        <w:t>convince</w:t>
      </w:r>
      <w:r w:rsidRPr="00816001">
        <w:rPr>
          <w:sz w:val="14"/>
        </w:rPr>
        <w:t xml:space="preserve"> his </w:t>
      </w:r>
      <w:r w:rsidRPr="00816001">
        <w:rPr>
          <w:rStyle w:val="StyleUnderline"/>
        </w:rPr>
        <w:t xml:space="preserve">reader that a </w:t>
      </w:r>
      <w:r w:rsidRPr="00816001">
        <w:rPr>
          <w:rStyle w:val="Emphasis"/>
        </w:rPr>
        <w:t>solid empirical basis supported</w:t>
      </w:r>
      <w:r w:rsidRPr="00816001">
        <w:rPr>
          <w:sz w:val="14"/>
        </w:rPr>
        <w:t xml:space="preserve"> his </w:t>
      </w:r>
      <w:r w:rsidRPr="00816001">
        <w:rPr>
          <w:rStyle w:val="StyleUnderline"/>
        </w:rPr>
        <w:t xml:space="preserve">conclusions, even while having none. To deal with the </w:t>
      </w:r>
      <w:r w:rsidRPr="00816001">
        <w:rPr>
          <w:rStyle w:val="Emphasis"/>
        </w:rPr>
        <w:t>most severe counterarguments</w:t>
      </w:r>
      <w:r w:rsidRPr="00816001">
        <w:rPr>
          <w:sz w:val="14"/>
        </w:rPr>
        <w:t xml:space="preserve">, he </w:t>
      </w:r>
      <w:r w:rsidRPr="00816001">
        <w:rPr>
          <w:rStyle w:val="Emphasis"/>
        </w:rPr>
        <w:t>inverted</w:t>
      </w:r>
      <w:r w:rsidRPr="00816001">
        <w:rPr>
          <w:rStyle w:val="StyleUnderline"/>
        </w:rPr>
        <w:t xml:space="preserve"> the speech roles</w:t>
      </w:r>
      <w:r w:rsidRPr="00816001">
        <w:rPr>
          <w:sz w:val="14"/>
        </w:rPr>
        <w:t xml:space="preserve">: Freud himself </w:t>
      </w:r>
      <w:r w:rsidRPr="00816001">
        <w:rPr>
          <w:rStyle w:val="StyleUnderline"/>
        </w:rPr>
        <w:t>presented objections to</w:t>
      </w:r>
      <w:r w:rsidRPr="00816001">
        <w:rPr>
          <w:sz w:val="14"/>
        </w:rPr>
        <w:t xml:space="preserve"> his own </w:t>
      </w:r>
      <w:r w:rsidRPr="00816001">
        <w:rPr>
          <w:rStyle w:val="StyleUnderline"/>
        </w:rPr>
        <w:t xml:space="preserve">doctrine in the </w:t>
      </w:r>
      <w:r w:rsidRPr="00816001">
        <w:rPr>
          <w:rStyle w:val="Emphasis"/>
        </w:rPr>
        <w:t>most threatening way possible</w:t>
      </w:r>
      <w:r w:rsidRPr="00816001">
        <w:rPr>
          <w:rStyle w:val="StyleUnderline"/>
        </w:rPr>
        <w:t>, and by doing so, it sounded like</w:t>
      </w:r>
      <w:r w:rsidRPr="00816001">
        <w:rPr>
          <w:sz w:val="14"/>
        </w:rPr>
        <w:t xml:space="preserve"> he was </w:t>
      </w:r>
      <w:r w:rsidRPr="00816001">
        <w:rPr>
          <w:rStyle w:val="Emphasis"/>
        </w:rPr>
        <w:t>aware of the problems</w:t>
      </w:r>
      <w:r w:rsidRPr="00816001">
        <w:rPr>
          <w:rStyle w:val="StyleUnderline"/>
        </w:rPr>
        <w:t xml:space="preserve"> and would know how to reply to them</w:t>
      </w:r>
      <w:r w:rsidRPr="00816001">
        <w:rPr>
          <w:sz w:val="14"/>
        </w:rPr>
        <w:t xml:space="preserve">. What other reason would he have to bring up all the criticism without knowing how to defend his theory from it? Even so, </w:t>
      </w:r>
      <w:r w:rsidRPr="00816001">
        <w:rPr>
          <w:rStyle w:val="StyleUnderline"/>
        </w:rPr>
        <w:t>at the end of</w:t>
      </w:r>
      <w:r w:rsidRPr="00816001">
        <w:rPr>
          <w:sz w:val="14"/>
        </w:rPr>
        <w:t xml:space="preserve"> his </w:t>
      </w:r>
      <w:r w:rsidRPr="009C7C8B">
        <w:rPr>
          <w:rStyle w:val="StyleUnderline"/>
          <w:highlight w:val="cyan"/>
        </w:rPr>
        <w:t>discourse</w:t>
      </w:r>
      <w:r w:rsidRPr="00816001">
        <w:rPr>
          <w:rStyle w:val="StyleUnderline"/>
        </w:rPr>
        <w:t xml:space="preserve">, the supposed reply </w:t>
      </w:r>
      <w:r w:rsidRPr="009C7C8B">
        <w:rPr>
          <w:rStyle w:val="StyleUnderline"/>
          <w:highlight w:val="cyan"/>
        </w:rPr>
        <w:t>was</w:t>
      </w:r>
      <w:r w:rsidRPr="00816001">
        <w:rPr>
          <w:rStyle w:val="StyleUnderline"/>
        </w:rPr>
        <w:t xml:space="preserve"> </w:t>
      </w:r>
      <w:r w:rsidRPr="00816001">
        <w:rPr>
          <w:rStyle w:val="Emphasis"/>
        </w:rPr>
        <w:t xml:space="preserve">only </w:t>
      </w:r>
      <w:r w:rsidRPr="009C7C8B">
        <w:rPr>
          <w:rStyle w:val="Emphasis"/>
          <w:highlight w:val="cyan"/>
        </w:rPr>
        <w:t>evasive</w:t>
      </w:r>
      <w:r w:rsidRPr="00816001">
        <w:rPr>
          <w:rStyle w:val="StyleUnderline"/>
        </w:rPr>
        <w:t xml:space="preserve">, the original </w:t>
      </w:r>
      <w:r w:rsidRPr="009C7C8B">
        <w:rPr>
          <w:rStyle w:val="StyleUnderline"/>
          <w:highlight w:val="cyan"/>
        </w:rPr>
        <w:t xml:space="preserve">topic was </w:t>
      </w:r>
      <w:r w:rsidRPr="009C7C8B">
        <w:rPr>
          <w:rStyle w:val="Emphasis"/>
          <w:highlight w:val="cyan"/>
        </w:rPr>
        <w:t>altered</w:t>
      </w:r>
      <w:r w:rsidRPr="00816001">
        <w:rPr>
          <w:rStyle w:val="StyleUnderline"/>
        </w:rPr>
        <w:t xml:space="preserve">, the </w:t>
      </w:r>
      <w:r w:rsidRPr="009C7C8B">
        <w:rPr>
          <w:rStyle w:val="Emphasis"/>
          <w:highlight w:val="cyan"/>
        </w:rPr>
        <w:t>burden of proof</w:t>
      </w:r>
      <w:r w:rsidRPr="009C7C8B">
        <w:rPr>
          <w:rStyle w:val="StyleUnderline"/>
          <w:highlight w:val="cyan"/>
        </w:rPr>
        <w:t xml:space="preserve"> was </w:t>
      </w:r>
      <w:r w:rsidRPr="009C7C8B">
        <w:rPr>
          <w:rStyle w:val="Emphasis"/>
          <w:highlight w:val="cyan"/>
        </w:rPr>
        <w:t>inverted</w:t>
      </w:r>
      <w:r w:rsidRPr="009C7C8B">
        <w:rPr>
          <w:rStyle w:val="StyleUnderline"/>
          <w:highlight w:val="cyan"/>
        </w:rPr>
        <w:t>, or</w:t>
      </w:r>
      <w:r w:rsidRPr="00816001">
        <w:rPr>
          <w:rStyle w:val="StyleUnderline"/>
        </w:rPr>
        <w:t xml:space="preserve"> absolutely </w:t>
      </w:r>
      <w:r w:rsidRPr="009C7C8B">
        <w:rPr>
          <w:rStyle w:val="Emphasis"/>
          <w:highlight w:val="cyan"/>
        </w:rPr>
        <w:t>no answer was given</w:t>
      </w:r>
      <w:r w:rsidRPr="009C7C8B">
        <w:rPr>
          <w:rStyle w:val="StyleUnderline"/>
          <w:highlight w:val="cyan"/>
        </w:rPr>
        <w:t xml:space="preserve">, </w:t>
      </w:r>
      <w:r w:rsidRPr="009C7C8B">
        <w:rPr>
          <w:rStyle w:val="Emphasis"/>
          <w:highlight w:val="cyan"/>
        </w:rPr>
        <w:t>maintaining</w:t>
      </w:r>
      <w:r w:rsidRPr="00816001">
        <w:rPr>
          <w:rStyle w:val="StyleUnderline"/>
        </w:rPr>
        <w:t xml:space="preserve"> the </w:t>
      </w:r>
      <w:r w:rsidRPr="00816001">
        <w:rPr>
          <w:rStyle w:val="Emphasis"/>
        </w:rPr>
        <w:t xml:space="preserve">original </w:t>
      </w:r>
      <w:r w:rsidRPr="009C7C8B">
        <w:rPr>
          <w:rStyle w:val="Emphasis"/>
          <w:highlight w:val="cyan"/>
        </w:rPr>
        <w:t>critiques</w:t>
      </w:r>
      <w:r w:rsidRPr="00816001">
        <w:rPr>
          <w:rStyle w:val="StyleUnderline"/>
        </w:rPr>
        <w:t xml:space="preserve"> still </w:t>
      </w:r>
      <w:r w:rsidRPr="009C7C8B">
        <w:rPr>
          <w:rStyle w:val="StyleUnderline"/>
          <w:highlight w:val="cyan"/>
        </w:rPr>
        <w:t>untouched</w:t>
      </w:r>
      <w:r w:rsidRPr="00816001">
        <w:rPr>
          <w:sz w:val="14"/>
        </w:rPr>
        <w:t>.</w:t>
      </w:r>
    </w:p>
    <w:p w14:paraId="4C0D6750" w14:textId="77777777" w:rsidR="00A2662A" w:rsidRPr="00816001" w:rsidRDefault="00A2662A" w:rsidP="00A2662A">
      <w:pPr>
        <w:rPr>
          <w:sz w:val="14"/>
        </w:rPr>
      </w:pPr>
      <w:r w:rsidRPr="00816001">
        <w:rPr>
          <w:sz w:val="14"/>
        </w:rPr>
        <w:t xml:space="preserve">Crews [9] argues that during several moments Freud adjusted his narratives in order for them to fit in the result he previously aimed to achieve, no matter if what he was saying was really true. </w:t>
      </w:r>
      <w:r w:rsidRPr="00816001">
        <w:rPr>
          <w:rStyle w:val="StyleUnderline"/>
        </w:rPr>
        <w:t>Many</w:t>
      </w:r>
      <w:r w:rsidRPr="00816001">
        <w:rPr>
          <w:sz w:val="14"/>
        </w:rPr>
        <w:t xml:space="preserve"> of his </w:t>
      </w:r>
      <w:r w:rsidRPr="009C7C8B">
        <w:rPr>
          <w:rStyle w:val="Emphasis"/>
          <w:highlight w:val="cyan"/>
        </w:rPr>
        <w:t>clinical cases</w:t>
      </w:r>
      <w:r w:rsidRPr="009C7C8B">
        <w:rPr>
          <w:rStyle w:val="StyleUnderline"/>
          <w:highlight w:val="cyan"/>
        </w:rPr>
        <w:t xml:space="preserve"> developed</w:t>
      </w:r>
      <w:r w:rsidRPr="00816001">
        <w:rPr>
          <w:rStyle w:val="StyleUnderline"/>
        </w:rPr>
        <w:t xml:space="preserve"> in ways that were </w:t>
      </w:r>
      <w:r w:rsidRPr="00816001">
        <w:rPr>
          <w:rStyle w:val="Emphasis"/>
        </w:rPr>
        <w:t>distinct</w:t>
      </w:r>
      <w:r w:rsidRPr="00816001">
        <w:rPr>
          <w:rStyle w:val="StyleUnderline"/>
        </w:rPr>
        <w:t xml:space="preserve"> from what was declared</w:t>
      </w:r>
      <w:r w:rsidRPr="00816001">
        <w:rPr>
          <w:sz w:val="14"/>
        </w:rPr>
        <w:t xml:space="preserve"> by him, </w:t>
      </w:r>
      <w:r w:rsidRPr="00816001">
        <w:rPr>
          <w:rStyle w:val="StyleUnderline"/>
        </w:rPr>
        <w:t xml:space="preserve">went through a </w:t>
      </w:r>
      <w:r w:rsidRPr="009C7C8B">
        <w:rPr>
          <w:rStyle w:val="Emphasis"/>
          <w:highlight w:val="cyan"/>
        </w:rPr>
        <w:t>biased</w:t>
      </w:r>
      <w:r w:rsidRPr="00816001">
        <w:rPr>
          <w:rStyle w:val="Emphasis"/>
        </w:rPr>
        <w:t xml:space="preserve"> interpretative </w:t>
      </w:r>
      <w:r w:rsidRPr="009C7C8B">
        <w:rPr>
          <w:rStyle w:val="Emphasis"/>
          <w:highlight w:val="cyan"/>
        </w:rPr>
        <w:t>process</w:t>
      </w:r>
      <w:r w:rsidRPr="009C7C8B">
        <w:rPr>
          <w:rStyle w:val="StyleUnderline"/>
          <w:highlight w:val="cyan"/>
        </w:rPr>
        <w:t xml:space="preserve">, or </w:t>
      </w:r>
      <w:r w:rsidRPr="009C7C8B">
        <w:rPr>
          <w:rStyle w:val="Emphasis"/>
          <w:highlight w:val="cyan"/>
        </w:rPr>
        <w:t>did not obtain</w:t>
      </w:r>
      <w:r w:rsidRPr="00816001">
        <w:rPr>
          <w:rStyle w:val="Emphasis"/>
        </w:rPr>
        <w:t xml:space="preserve"> promising </w:t>
      </w:r>
      <w:r w:rsidRPr="009C7C8B">
        <w:rPr>
          <w:rStyle w:val="Emphasis"/>
          <w:highlight w:val="cyan"/>
        </w:rPr>
        <w:t>results</w:t>
      </w:r>
      <w:r w:rsidRPr="00816001">
        <w:rPr>
          <w:sz w:val="14"/>
        </w:rPr>
        <w:t>. Anna O. was not someone with hysteria; in fact, she suffered from a chemical dependency of substances like morphine and chloral hydrate, and all her symptoms could be listed as possible effects of these [9, p. 354-360]. Dora, a young victim of sexual harassment, was reported as a protagonist of a hysteria case for not desiring to be involved with her abuser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 645]. The Wolf Man was declared as cured by Freud; however, he kept being treated by several different analysts for decades, not obtaining any results [9, p. 651; 12].</w:t>
      </w:r>
    </w:p>
    <w:p w14:paraId="39414187" w14:textId="77777777" w:rsidR="00A2662A" w:rsidRDefault="00A2662A" w:rsidP="00A2662A">
      <w:pPr>
        <w:rPr>
          <w:sz w:val="14"/>
        </w:rPr>
      </w:pPr>
      <w:r w:rsidRPr="00816001">
        <w:rPr>
          <w:rStyle w:val="StyleUnderline"/>
        </w:rPr>
        <w:t xml:space="preserve">Those are just </w:t>
      </w:r>
      <w:r w:rsidRPr="00816001">
        <w:rPr>
          <w:rStyle w:val="Emphasis"/>
        </w:rPr>
        <w:t>some examples</w:t>
      </w:r>
      <w:r w:rsidRPr="00816001">
        <w:rPr>
          <w:rStyle w:val="StyleUnderline"/>
        </w:rPr>
        <w:t xml:space="preserve"> of </w:t>
      </w:r>
      <w:r w:rsidRPr="00816001">
        <w:rPr>
          <w:rStyle w:val="Emphasis"/>
        </w:rPr>
        <w:t>famous clinical cases</w:t>
      </w:r>
      <w:r w:rsidRPr="00816001">
        <w:rPr>
          <w:rStyle w:val="StyleUnderline"/>
        </w:rPr>
        <w:t xml:space="preserve">, but </w:t>
      </w:r>
      <w:r w:rsidRPr="009C7C8B">
        <w:rPr>
          <w:rStyle w:val="StyleUnderline"/>
          <w:highlight w:val="cyan"/>
        </w:rPr>
        <w:t xml:space="preserve">others </w:t>
      </w:r>
      <w:r w:rsidRPr="009C7C8B">
        <w:rPr>
          <w:rStyle w:val="Emphasis"/>
          <w:highlight w:val="cyan"/>
        </w:rPr>
        <w:t>suffer</w:t>
      </w:r>
      <w:r w:rsidRPr="009C7C8B">
        <w:rPr>
          <w:rStyle w:val="StyleUnderline"/>
          <w:highlight w:val="cyan"/>
        </w:rPr>
        <w:t xml:space="preserve"> from the </w:t>
      </w:r>
      <w:r w:rsidRPr="009C7C8B">
        <w:rPr>
          <w:rStyle w:val="Emphasis"/>
          <w:highlight w:val="cyan"/>
        </w:rPr>
        <w:t>same problem</w:t>
      </w:r>
      <w:r w:rsidRPr="00816001">
        <w:rPr>
          <w:sz w:val="14"/>
        </w:rPr>
        <w:t xml:space="preserve"> [9]. </w:t>
      </w:r>
      <w:r w:rsidRPr="00816001">
        <w:rPr>
          <w:rStyle w:val="StyleUnderline"/>
        </w:rPr>
        <w:t xml:space="preserve">The success of </w:t>
      </w:r>
      <w:r w:rsidRPr="00816001">
        <w:rPr>
          <w:rStyle w:val="Emphasis"/>
        </w:rPr>
        <w:t>these kinds of adulterations</w:t>
      </w:r>
      <w:r w:rsidRPr="00816001">
        <w:rPr>
          <w:rStyle w:val="StyleUnderline"/>
        </w:rPr>
        <w:t xml:space="preserve"> and other </w:t>
      </w:r>
      <w:r w:rsidRPr="00816001">
        <w:rPr>
          <w:rStyle w:val="Emphasis"/>
        </w:rPr>
        <w:t>rhetorical strategies</w:t>
      </w:r>
      <w:r w:rsidRPr="00816001">
        <w:rPr>
          <w:rStyle w:val="StyleUnderline"/>
        </w:rPr>
        <w:t xml:space="preserve"> contributed to the </w:t>
      </w:r>
      <w:r w:rsidRPr="00816001">
        <w:rPr>
          <w:rStyle w:val="Emphasis"/>
        </w:rPr>
        <w:t>building and widespread recognition</w:t>
      </w:r>
      <w:r w:rsidRPr="00816001">
        <w:rPr>
          <w:rStyle w:val="StyleUnderline"/>
        </w:rPr>
        <w:t xml:space="preserve"> of</w:t>
      </w:r>
      <w:r w:rsidRPr="00816001">
        <w:rPr>
          <w:sz w:val="14"/>
        </w:rPr>
        <w:t xml:space="preserve"> Freud's </w:t>
      </w:r>
      <w:r w:rsidRPr="00816001">
        <w:rPr>
          <w:rStyle w:val="Emphasis"/>
        </w:rPr>
        <w:t>authority role</w:t>
      </w:r>
      <w:r w:rsidRPr="00816001">
        <w:rPr>
          <w:sz w:val="14"/>
        </w:rPr>
        <w:t xml:space="preserve">, </w:t>
      </w:r>
      <w:r w:rsidRPr="00816001">
        <w:rPr>
          <w:rStyle w:val="StyleUnderline"/>
        </w:rPr>
        <w:t xml:space="preserve">as well as </w:t>
      </w:r>
      <w:r w:rsidRPr="00816001">
        <w:rPr>
          <w:rStyle w:val="Emphasis"/>
        </w:rPr>
        <w:t>masking how fragile</w:t>
      </w:r>
      <w:r w:rsidRPr="00816001">
        <w:rPr>
          <w:sz w:val="14"/>
        </w:rPr>
        <w:t xml:space="preserve"> his </w:t>
      </w:r>
      <w:r w:rsidRPr="00816001">
        <w:rPr>
          <w:rStyle w:val="StyleUnderline"/>
        </w:rPr>
        <w:t>proposal was</w:t>
      </w:r>
      <w:r w:rsidRPr="00816001">
        <w:rPr>
          <w:sz w:val="14"/>
        </w:rPr>
        <w:t>.</w:t>
      </w:r>
    </w:p>
    <w:p w14:paraId="177BAD3D" w14:textId="77777777" w:rsidR="00A2662A" w:rsidRPr="00107A00" w:rsidRDefault="00A2662A" w:rsidP="00A2662A">
      <w:pPr>
        <w:pStyle w:val="Heading4"/>
      </w:pPr>
      <w:r w:rsidRPr="00107A00">
        <w:t xml:space="preserve">It’s non-falsifiable---that matters for avoiding relativism, which makes ethical decision-making impossible. </w:t>
      </w:r>
    </w:p>
    <w:p w14:paraId="7EB1C4CA" w14:textId="77777777" w:rsidR="00A2662A" w:rsidRPr="00107A00" w:rsidRDefault="00A2662A" w:rsidP="00A2662A">
      <w:r w:rsidRPr="00107A00">
        <w:rPr>
          <w:rStyle w:val="Style13ptBold"/>
        </w:rPr>
        <w:t>Mills ’17</w:t>
      </w:r>
      <w:r w:rsidRPr="00107A00">
        <w:t xml:space="preserve"> [Jon; 2017; Clinical Psychologist, Ph.D. in Philosophy from Vanderbilt University; Psychoanalytic Perspectives, “Challenging Relational Psychoanalysis: A Critique of Postmodernism and Analyst Self-Disclosure,” vol. 14]</w:t>
      </w:r>
    </w:p>
    <w:p w14:paraId="04D76C1A" w14:textId="77777777" w:rsidR="00A2662A" w:rsidRPr="00A3675A" w:rsidRDefault="00A2662A" w:rsidP="00A2662A">
      <w:pPr>
        <w:rPr>
          <w:sz w:val="16"/>
        </w:rPr>
      </w:pPr>
      <w:r w:rsidRPr="00A3675A">
        <w:rPr>
          <w:sz w:val="16"/>
        </w:rPr>
        <w:t xml:space="preserve">The implications of </w:t>
      </w:r>
      <w:r w:rsidRPr="009A70AF">
        <w:rPr>
          <w:rStyle w:val="StyleUnderline"/>
        </w:rPr>
        <w:t xml:space="preserve">such </w:t>
      </w:r>
      <w:r w:rsidRPr="009C7C8B">
        <w:rPr>
          <w:rStyle w:val="StyleUnderline"/>
          <w:highlight w:val="cyan"/>
        </w:rPr>
        <w:t>positions</w:t>
      </w:r>
      <w:r w:rsidRPr="009A70AF">
        <w:rPr>
          <w:rStyle w:val="StyleUnderline"/>
        </w:rPr>
        <w:t xml:space="preserve"> immediately </w:t>
      </w:r>
      <w:r w:rsidRPr="009C7C8B">
        <w:rPr>
          <w:rStyle w:val="StyleUnderline"/>
          <w:highlight w:val="cyan"/>
        </w:rPr>
        <w:t>annul</w:t>
      </w:r>
      <w:r w:rsidRPr="009A70AF">
        <w:rPr>
          <w:rStyle w:val="StyleUnderline"/>
        </w:rPr>
        <w:t xml:space="preserve"> </w:t>
      </w:r>
      <w:r w:rsidRPr="00A3675A">
        <w:rPr>
          <w:rStyle w:val="Emphasis"/>
        </w:rPr>
        <w:t>metaphysical</w:t>
      </w:r>
      <w:r w:rsidRPr="009A70AF">
        <w:rPr>
          <w:rStyle w:val="StyleUnderline"/>
        </w:rPr>
        <w:t xml:space="preserve"> </w:t>
      </w:r>
      <w:r w:rsidRPr="009C7C8B">
        <w:rPr>
          <w:rStyle w:val="StyleUnderline"/>
          <w:highlight w:val="cyan"/>
        </w:rPr>
        <w:t xml:space="preserve">assertions to </w:t>
      </w:r>
      <w:r w:rsidRPr="009C7C8B">
        <w:rPr>
          <w:rStyle w:val="Emphasis"/>
          <w:highlight w:val="cyan"/>
        </w:rPr>
        <w:t>truth</w:t>
      </w:r>
      <w:r w:rsidRPr="009A70AF">
        <w:rPr>
          <w:rStyle w:val="StyleUnderline"/>
        </w:rPr>
        <w:t xml:space="preserve">, objectivity, </w:t>
      </w:r>
      <w:r w:rsidRPr="00A3675A">
        <w:rPr>
          <w:rStyle w:val="Emphasis"/>
        </w:rPr>
        <w:t>free will</w:t>
      </w:r>
      <w:r w:rsidRPr="009A70AF">
        <w:rPr>
          <w:rStyle w:val="StyleUnderline"/>
        </w:rPr>
        <w:t xml:space="preserve">, and </w:t>
      </w:r>
      <w:r w:rsidRPr="00A3675A">
        <w:rPr>
          <w:rStyle w:val="Emphasis"/>
        </w:rPr>
        <w:t>agency</w:t>
      </w:r>
      <w:r w:rsidRPr="009A70AF">
        <w:rPr>
          <w:rStyle w:val="StyleUnderline"/>
        </w:rPr>
        <w:t xml:space="preserve">, among other universals. For instance, </w:t>
      </w:r>
      <w:r w:rsidRPr="009C7C8B">
        <w:rPr>
          <w:rStyle w:val="Emphasis"/>
          <w:highlight w:val="cyan"/>
        </w:rPr>
        <w:t>if everything</w:t>
      </w:r>
      <w:r w:rsidRPr="009C7C8B">
        <w:rPr>
          <w:rStyle w:val="StyleUnderline"/>
          <w:highlight w:val="cyan"/>
        </w:rPr>
        <w:t xml:space="preserve"> boils down to </w:t>
      </w:r>
      <w:r w:rsidRPr="009C7C8B">
        <w:rPr>
          <w:rStyle w:val="Emphasis"/>
          <w:highlight w:val="cyan"/>
        </w:rPr>
        <w:t>language</w:t>
      </w:r>
      <w:r w:rsidRPr="009A70AF">
        <w:rPr>
          <w:rStyle w:val="StyleUnderline"/>
        </w:rPr>
        <w:t xml:space="preserve"> and culture, then </w:t>
      </w:r>
      <w:r w:rsidRPr="009C7C8B">
        <w:rPr>
          <w:rStyle w:val="Emphasis"/>
          <w:highlight w:val="cyan"/>
        </w:rPr>
        <w:t>by definition</w:t>
      </w:r>
      <w:r w:rsidRPr="009C7C8B">
        <w:rPr>
          <w:rStyle w:val="StyleUnderline"/>
          <w:highlight w:val="cyan"/>
        </w:rPr>
        <w:t xml:space="preserve"> we cannot make</w:t>
      </w:r>
      <w:r w:rsidRPr="009A70AF">
        <w:rPr>
          <w:rStyle w:val="StyleUnderline"/>
        </w:rPr>
        <w:t xml:space="preserve"> </w:t>
      </w:r>
      <w:r w:rsidRPr="00A3675A">
        <w:rPr>
          <w:rStyle w:val="Emphasis"/>
        </w:rPr>
        <w:t>legitimate</w:t>
      </w:r>
      <w:r w:rsidRPr="009A70AF">
        <w:rPr>
          <w:rStyle w:val="StyleUnderline"/>
        </w:rPr>
        <w:t xml:space="preserve"> assertions about </w:t>
      </w:r>
      <w:r w:rsidRPr="009C7C8B">
        <w:rPr>
          <w:rStyle w:val="Emphasis"/>
          <w:highlight w:val="cyan"/>
        </w:rPr>
        <w:t>truth claims</w:t>
      </w:r>
      <w:r w:rsidRPr="009A70AF">
        <w:rPr>
          <w:rStyle w:val="StyleUnderline"/>
        </w:rPr>
        <w:t xml:space="preserve"> or objective knowledge </w:t>
      </w:r>
      <w:r w:rsidRPr="009C7C8B">
        <w:rPr>
          <w:rStyle w:val="StyleUnderline"/>
          <w:highlight w:val="cyan"/>
        </w:rPr>
        <w:t>because these</w:t>
      </w:r>
      <w:r w:rsidRPr="009A70AF">
        <w:rPr>
          <w:rStyle w:val="StyleUnderline"/>
        </w:rPr>
        <w:t xml:space="preserve"> claims </w:t>
      </w:r>
      <w:r w:rsidRPr="009C7C8B">
        <w:rPr>
          <w:rStyle w:val="StyleUnderline"/>
          <w:highlight w:val="cyan"/>
        </w:rPr>
        <w:t>are</w:t>
      </w:r>
      <w:r w:rsidRPr="009A70AF">
        <w:rPr>
          <w:rStyle w:val="StyleUnderline"/>
        </w:rPr>
        <w:t xml:space="preserve"> </w:t>
      </w:r>
      <w:r w:rsidRPr="00A3675A">
        <w:rPr>
          <w:rStyle w:val="Emphasis"/>
        </w:rPr>
        <w:t xml:space="preserve">merely </w:t>
      </w:r>
      <w:r w:rsidRPr="009C7C8B">
        <w:rPr>
          <w:rStyle w:val="Emphasis"/>
          <w:highlight w:val="cyan"/>
        </w:rPr>
        <w:t>constructions</w:t>
      </w:r>
      <w:r w:rsidRPr="009C7C8B">
        <w:rPr>
          <w:rStyle w:val="StyleUnderline"/>
          <w:highlight w:val="cyan"/>
        </w:rPr>
        <w:t xml:space="preserve"> based on</w:t>
      </w:r>
      <w:r w:rsidRPr="009A70AF">
        <w:rPr>
          <w:rStyle w:val="StyleUnderline"/>
        </w:rPr>
        <w:t xml:space="preserve"> our </w:t>
      </w:r>
      <w:r w:rsidRPr="009C7C8B">
        <w:rPr>
          <w:rStyle w:val="Emphasis"/>
          <w:highlight w:val="cyan"/>
        </w:rPr>
        <w:t>linguistic</w:t>
      </w:r>
      <w:r w:rsidRPr="009C7C8B">
        <w:rPr>
          <w:rStyle w:val="StyleUnderline"/>
          <w:highlight w:val="cyan"/>
        </w:rPr>
        <w:t xml:space="preserve"> practices</w:t>
      </w:r>
      <w:r w:rsidRPr="009A70AF">
        <w:rPr>
          <w:rStyle w:val="StyleUnderline"/>
        </w:rPr>
        <w:t xml:space="preserve"> to begin with</w:t>
      </w:r>
      <w:r w:rsidRPr="00A3675A">
        <w:rPr>
          <w:sz w:val="16"/>
        </w:rPr>
        <w:t xml:space="preserve"> rather than universals that exist independent of language and socialization. </w:t>
      </w:r>
      <w:r w:rsidRPr="005B4B10">
        <w:rPr>
          <w:rStyle w:val="StyleUnderline"/>
        </w:rPr>
        <w:t xml:space="preserve">So, </w:t>
      </w:r>
      <w:r w:rsidRPr="009C7C8B">
        <w:rPr>
          <w:rStyle w:val="StyleUnderline"/>
          <w:highlight w:val="cyan"/>
        </w:rPr>
        <w:t xml:space="preserve">one </w:t>
      </w:r>
      <w:r w:rsidRPr="009C7C8B">
        <w:rPr>
          <w:rStyle w:val="Emphasis"/>
          <w:sz w:val="26"/>
          <w:szCs w:val="26"/>
          <w:highlight w:val="cyan"/>
        </w:rPr>
        <w:t>cannot conclude</w:t>
      </w:r>
      <w:r w:rsidRPr="00A3675A">
        <w:rPr>
          <w:rStyle w:val="Emphasis"/>
          <w:sz w:val="26"/>
          <w:szCs w:val="26"/>
        </w:rPr>
        <w:t xml:space="preserve"> that </w:t>
      </w:r>
      <w:r w:rsidRPr="009C7C8B">
        <w:rPr>
          <w:rStyle w:val="Emphasis"/>
          <w:sz w:val="26"/>
          <w:szCs w:val="26"/>
          <w:highlight w:val="cyan"/>
        </w:rPr>
        <w:t>truth</w:t>
      </w:r>
      <w:r w:rsidRPr="005B4B10">
        <w:rPr>
          <w:rStyle w:val="StyleUnderline"/>
        </w:rPr>
        <w:t xml:space="preserve"> or objectivity </w:t>
      </w:r>
      <w:r w:rsidRPr="009C7C8B">
        <w:rPr>
          <w:rStyle w:val="Emphasis"/>
          <w:sz w:val="26"/>
          <w:szCs w:val="26"/>
          <w:highlight w:val="cyan"/>
        </w:rPr>
        <w:t>exist</w:t>
      </w:r>
      <w:r w:rsidRPr="00A3675A">
        <w:rPr>
          <w:sz w:val="16"/>
        </w:rPr>
        <w:t>. These become mythologies, fictions, narratives, and illusions regardless of whether we find social consensus. Therefore, natural science—such as the laws of physics, mathematics, and formal logic—are merely social inventions based on semantic construction that by definition annul any claims to objective observations or mind independent reality. In other words, metaphysics is dead and buried—nothing exists independent of language.2</w:t>
      </w:r>
    </w:p>
    <w:p w14:paraId="575AD884" w14:textId="77777777" w:rsidR="00A2662A" w:rsidRPr="001B2961" w:rsidRDefault="00A2662A" w:rsidP="00A2662A">
      <w:pPr>
        <w:rPr>
          <w:rStyle w:val="StyleUnderline"/>
        </w:rPr>
      </w:pPr>
      <w:r w:rsidRPr="00A3675A">
        <w:rPr>
          <w:sz w:val="16"/>
        </w:rPr>
        <w:t xml:space="preserve">What perhaps appears to be the most widely shared claim in the relational tradition is the assault on </w:t>
      </w:r>
      <w:r w:rsidRPr="004268AF">
        <w:rPr>
          <w:rStyle w:val="StyleUnderline"/>
        </w:rPr>
        <w:t xml:space="preserve">the </w:t>
      </w:r>
      <w:r w:rsidRPr="004268AF">
        <w:rPr>
          <w:rStyle w:val="Emphasis"/>
        </w:rPr>
        <w:t>analyst’s</w:t>
      </w:r>
      <w:r w:rsidRPr="008C0076">
        <w:rPr>
          <w:rStyle w:val="StyleUnderline"/>
        </w:rPr>
        <w:t xml:space="preserve"> epistemological </w:t>
      </w:r>
      <w:r w:rsidRPr="004268AF">
        <w:rPr>
          <w:rStyle w:val="Emphasis"/>
        </w:rPr>
        <w:t>authority</w:t>
      </w:r>
      <w:r w:rsidRPr="004268AF">
        <w:rPr>
          <w:rStyle w:val="StyleUnderline"/>
        </w:rPr>
        <w:t xml:space="preserve"> to</w:t>
      </w:r>
      <w:r w:rsidRPr="008C0076">
        <w:rPr>
          <w:rStyle w:val="StyleUnderline"/>
        </w:rPr>
        <w:t xml:space="preserve"> objective </w:t>
      </w:r>
      <w:r w:rsidRPr="004268AF">
        <w:rPr>
          <w:rStyle w:val="StyleUnderline"/>
        </w:rPr>
        <w:t>knowledge</w:t>
      </w:r>
      <w:r w:rsidRPr="00A3675A">
        <w:rPr>
          <w:sz w:val="16"/>
        </w:rPr>
        <w:t>. Stolorow (1998) told us that “</w:t>
      </w:r>
      <w:r w:rsidRPr="008C0076">
        <w:rPr>
          <w:rStyle w:val="StyleUnderline"/>
        </w:rPr>
        <w:t xml:space="preserve">objective </w:t>
      </w:r>
      <w:r w:rsidRPr="009C7C8B">
        <w:rPr>
          <w:rStyle w:val="StyleUnderline"/>
          <w:highlight w:val="cyan"/>
        </w:rPr>
        <w:t xml:space="preserve">reality </w:t>
      </w:r>
      <w:r w:rsidRPr="009C7C8B">
        <w:rPr>
          <w:rStyle w:val="Emphasis"/>
          <w:highlight w:val="cyan"/>
        </w:rPr>
        <w:t>is unknowable</w:t>
      </w:r>
      <w:r w:rsidRPr="009C7C8B">
        <w:rPr>
          <w:rStyle w:val="StyleUnderline"/>
          <w:highlight w:val="cyan"/>
        </w:rPr>
        <w:t xml:space="preserve"> by the </w:t>
      </w:r>
      <w:r w:rsidRPr="009C7C8B">
        <w:rPr>
          <w:rStyle w:val="Emphasis"/>
          <w:highlight w:val="cyan"/>
        </w:rPr>
        <w:t>psychoanalytic</w:t>
      </w:r>
      <w:r w:rsidRPr="009C7C8B">
        <w:rPr>
          <w:rStyle w:val="StyleUnderline"/>
          <w:highlight w:val="cyan"/>
        </w:rPr>
        <w:t xml:space="preserve"> method</w:t>
      </w:r>
      <w:r w:rsidRPr="008C0076">
        <w:rPr>
          <w:rStyle w:val="StyleUnderline"/>
        </w:rPr>
        <w:t xml:space="preserve">, which investigates only </w:t>
      </w:r>
      <w:r w:rsidRPr="00A3675A">
        <w:rPr>
          <w:rStyle w:val="Emphasis"/>
        </w:rPr>
        <w:t>subjective reality</w:t>
      </w:r>
      <w:r w:rsidRPr="008C0076">
        <w:rPr>
          <w:rStyle w:val="StyleUnderline"/>
        </w:rPr>
        <w:t xml:space="preserve">. … There are </w:t>
      </w:r>
      <w:r w:rsidRPr="00A3675A">
        <w:rPr>
          <w:rStyle w:val="Emphasis"/>
        </w:rPr>
        <w:t>no neutral</w:t>
      </w:r>
      <w:r w:rsidRPr="008C0076">
        <w:rPr>
          <w:rStyle w:val="StyleUnderline"/>
        </w:rPr>
        <w:t xml:space="preserve"> or objective </w:t>
      </w:r>
      <w:r w:rsidRPr="00A3675A">
        <w:rPr>
          <w:rStyle w:val="Emphasis"/>
        </w:rPr>
        <w:t>analysts</w:t>
      </w:r>
      <w:r w:rsidRPr="008C0076">
        <w:rPr>
          <w:rStyle w:val="StyleUnderline"/>
        </w:rPr>
        <w:t xml:space="preserve">, no immaculate perceptions, </w:t>
      </w:r>
      <w:r w:rsidRPr="00A3675A">
        <w:rPr>
          <w:rStyle w:val="Emphasis"/>
        </w:rPr>
        <w:t>no God’s-eye views</w:t>
      </w:r>
      <w:r w:rsidRPr="008C0076">
        <w:rPr>
          <w:rStyle w:val="StyleUnderline"/>
        </w:rPr>
        <w:t xml:space="preserve"> of anything</w:t>
      </w:r>
      <w:r w:rsidRPr="00A3675A">
        <w:rPr>
          <w:sz w:val="16"/>
        </w:rPr>
        <w:t xml:space="preserve">” (p. 425). What exactly does this mean? If my patient is suicidal and he communicates this to me, providing he is not malingering, lying, or manipulating me for some reason, does this not constitute some form of objective judgment independent of his subjective verbalizations? Do we not have some capacities to form objective appraisals (here the term objective being used to denote making reasonably correct judgments about objects or events outside of our unique subjective experience)? Was not Stolorow making an absolute claim despite arguing against absolutism when he said that “reality is unknowable?” Why not say that knowledge is proportional or incremental rather than totalistic, thus subject to modification, alteration, and interpretation rather than categorically negate the category of an objective epistemology? </w:t>
      </w:r>
      <w:r w:rsidRPr="008C0076">
        <w:rPr>
          <w:rStyle w:val="StyleUnderline"/>
        </w:rPr>
        <w:t xml:space="preserve">Are there no </w:t>
      </w:r>
      <w:r w:rsidRPr="00A3675A">
        <w:rPr>
          <w:rStyle w:val="Emphasis"/>
        </w:rPr>
        <w:t>objective</w:t>
      </w:r>
      <w:r w:rsidRPr="008C0076">
        <w:rPr>
          <w:rStyle w:val="StyleUnderline"/>
        </w:rPr>
        <w:t xml:space="preserve"> facts? Would</w:t>
      </w:r>
      <w:r w:rsidRPr="001B2961">
        <w:rPr>
          <w:rStyle w:val="StyleUnderline"/>
        </w:rPr>
        <w:t xml:space="preserve"> </w:t>
      </w:r>
      <w:r w:rsidRPr="00A3675A">
        <w:rPr>
          <w:rStyle w:val="Emphasis"/>
        </w:rPr>
        <w:t>anyone care</w:t>
      </w:r>
      <w:r w:rsidRPr="001B2961">
        <w:rPr>
          <w:rStyle w:val="StyleUnderline"/>
        </w:rPr>
        <w:t xml:space="preserve"> to defy the laws of </w:t>
      </w:r>
      <w:r w:rsidRPr="00A3675A">
        <w:rPr>
          <w:rStyle w:val="Emphasis"/>
        </w:rPr>
        <w:t>gravity</w:t>
      </w:r>
      <w:r w:rsidRPr="001B2961">
        <w:rPr>
          <w:rStyle w:val="StyleUnderline"/>
        </w:rPr>
        <w:t xml:space="preserve"> by attempting to </w:t>
      </w:r>
      <w:r w:rsidRPr="00A3675A">
        <w:rPr>
          <w:rStyle w:val="Emphasis"/>
        </w:rPr>
        <w:t>fly off</w:t>
      </w:r>
      <w:r w:rsidRPr="001B2961">
        <w:rPr>
          <w:rStyle w:val="StyleUnderline"/>
        </w:rPr>
        <w:t xml:space="preserve"> the </w:t>
      </w:r>
      <w:r w:rsidRPr="00A3675A">
        <w:rPr>
          <w:rStyle w:val="Emphasis"/>
        </w:rPr>
        <w:t>roof</w:t>
      </w:r>
      <w:r w:rsidRPr="001B2961">
        <w:rPr>
          <w:rStyle w:val="StyleUnderline"/>
        </w:rPr>
        <w:t xml:space="preserve"> of a building by </w:t>
      </w:r>
      <w:r w:rsidRPr="00A3675A">
        <w:rPr>
          <w:rStyle w:val="Emphasis"/>
        </w:rPr>
        <w:t>flapping</w:t>
      </w:r>
      <w:r w:rsidRPr="001B2961">
        <w:rPr>
          <w:rStyle w:val="StyleUnderline"/>
        </w:rPr>
        <w:t xml:space="preserve"> their </w:t>
      </w:r>
      <w:r w:rsidRPr="00A3675A">
        <w:rPr>
          <w:rStyle w:val="Emphasis"/>
        </w:rPr>
        <w:t>arms</w:t>
      </w:r>
      <w:r w:rsidRPr="001B2961">
        <w:rPr>
          <w:rStyle w:val="StyleUnderline"/>
        </w:rPr>
        <w:t>?</w:t>
      </w:r>
    </w:p>
    <w:p w14:paraId="53312D33" w14:textId="77777777" w:rsidR="00A2662A" w:rsidRPr="0050570E" w:rsidRDefault="00A2662A" w:rsidP="00A2662A">
      <w:pPr>
        <w:rPr>
          <w:sz w:val="16"/>
        </w:rPr>
      </w:pPr>
      <w:r w:rsidRPr="0050570E">
        <w:rPr>
          <w:sz w:val="16"/>
        </w:rPr>
        <w:t xml:space="preserve">Because postmodern perspectives are firmly established in antithesis to the entire history of Greek and European ontology, perspectives widely adopted by many contemporary analysts today, relational psychoanalysis has no tenable metaphysics, or in the words of Aner Govrin (2006), no real “metatheory.” This begs the question of an intelligible discourse on method for the simple fact that postmodern sensibilities ultimately collapse into relativism. </w:t>
      </w:r>
      <w:r w:rsidRPr="009C7C8B">
        <w:rPr>
          <w:rStyle w:val="StyleUnderline"/>
          <w:highlight w:val="cyan"/>
        </w:rPr>
        <w:t xml:space="preserve">Because there are </w:t>
      </w:r>
      <w:r w:rsidRPr="009C7C8B">
        <w:rPr>
          <w:rStyle w:val="Emphasis"/>
          <w:highlight w:val="cyan"/>
        </w:rPr>
        <w:t>no</w:t>
      </w:r>
      <w:r w:rsidRPr="001B2961">
        <w:rPr>
          <w:rStyle w:val="StyleUnderline"/>
        </w:rPr>
        <w:t xml:space="preserve"> independent </w:t>
      </w:r>
      <w:r w:rsidRPr="009C7C8B">
        <w:rPr>
          <w:rStyle w:val="Emphasis"/>
          <w:highlight w:val="cyan"/>
        </w:rPr>
        <w:t>standards</w:t>
      </w:r>
      <w:r w:rsidRPr="009C7C8B">
        <w:rPr>
          <w:rStyle w:val="StyleUnderline"/>
          <w:highlight w:val="cyan"/>
        </w:rPr>
        <w:t xml:space="preserve">, methods, or </w:t>
      </w:r>
      <w:r w:rsidRPr="009C7C8B">
        <w:rPr>
          <w:rStyle w:val="Emphasis"/>
          <w:highlight w:val="cyan"/>
        </w:rPr>
        <w:t>principles</w:t>
      </w:r>
      <w:r w:rsidRPr="001B2961">
        <w:rPr>
          <w:rStyle w:val="StyleUnderline"/>
        </w:rPr>
        <w:t xml:space="preserve"> subject to uniform </w:t>
      </w:r>
      <w:r w:rsidRPr="0050570E">
        <w:rPr>
          <w:rStyle w:val="Emphasis"/>
        </w:rPr>
        <w:t>procedures</w:t>
      </w:r>
      <w:r w:rsidRPr="001B2961">
        <w:rPr>
          <w:rStyle w:val="StyleUnderline"/>
        </w:rPr>
        <w:t xml:space="preserve"> for evaluating conceptual schemas, postmodern </w:t>
      </w:r>
      <w:r w:rsidRPr="009C7C8B">
        <w:rPr>
          <w:rStyle w:val="StyleUnderline"/>
          <w:highlight w:val="cyan"/>
        </w:rPr>
        <w:t xml:space="preserve">perspectives </w:t>
      </w:r>
      <w:r w:rsidRPr="009C7C8B">
        <w:rPr>
          <w:rStyle w:val="Emphasis"/>
          <w:highlight w:val="cyan"/>
        </w:rPr>
        <w:t>naturally</w:t>
      </w:r>
      <w:r w:rsidRPr="009C7C8B">
        <w:rPr>
          <w:rStyle w:val="StyleUnderline"/>
          <w:highlight w:val="cyan"/>
        </w:rPr>
        <w:t xml:space="preserve"> lead to </w:t>
      </w:r>
      <w:r w:rsidRPr="009C7C8B">
        <w:rPr>
          <w:rStyle w:val="Emphasis"/>
          <w:highlight w:val="cyan"/>
        </w:rPr>
        <w:t>relativism</w:t>
      </w:r>
      <w:r w:rsidRPr="0050570E">
        <w:rPr>
          <w:sz w:val="16"/>
        </w:rPr>
        <w:t xml:space="preserve">. From the epistemic (perspectival) standpoint of a floridly psychotic schizophrenic, flying donkeys really do exist, but this does not make it so. </w:t>
      </w:r>
      <w:r w:rsidRPr="001B2961">
        <w:rPr>
          <w:rStyle w:val="StyleUnderline"/>
        </w:rPr>
        <w:t xml:space="preserve">Relativism is </w:t>
      </w:r>
      <w:r w:rsidRPr="0050570E">
        <w:rPr>
          <w:rStyle w:val="Emphasis"/>
        </w:rPr>
        <w:t>incoherent</w:t>
      </w:r>
      <w:r w:rsidRPr="001B2961">
        <w:rPr>
          <w:rStyle w:val="StyleUnderline"/>
        </w:rPr>
        <w:t xml:space="preserve"> and is an internally </w:t>
      </w:r>
      <w:r w:rsidRPr="0050570E">
        <w:rPr>
          <w:rStyle w:val="Emphasis"/>
        </w:rPr>
        <w:t>inconsistent</w:t>
      </w:r>
      <w:r w:rsidRPr="001B2961">
        <w:rPr>
          <w:rStyle w:val="StyleUnderline"/>
        </w:rPr>
        <w:t xml:space="preserve"> position at best</w:t>
      </w:r>
      <w:r w:rsidRPr="0050570E">
        <w:rPr>
          <w:sz w:val="16"/>
        </w:rPr>
        <w:t>. I once had a student who was an ardent champion of relativism until I asked him to stand up and turn around. When he did I lifted his wallet from his back pocket and said, “If everything is relative, then I think I am entitled to your wallet because the university does not pay me enough.” Needless to say, he wanted it back.</w:t>
      </w:r>
    </w:p>
    <w:p w14:paraId="209FD0ED" w14:textId="77777777" w:rsidR="00A2662A" w:rsidRDefault="00A2662A" w:rsidP="00A2662A">
      <w:pPr>
        <w:rPr>
          <w:sz w:val="16"/>
        </w:rPr>
      </w:pPr>
      <w:r w:rsidRPr="009C7C8B">
        <w:rPr>
          <w:rStyle w:val="StyleUnderline"/>
          <w:highlight w:val="cyan"/>
        </w:rPr>
        <w:t xml:space="preserve">Relativism </w:t>
      </w:r>
      <w:r w:rsidRPr="009C7C8B">
        <w:rPr>
          <w:rStyle w:val="Emphasis"/>
          <w:highlight w:val="cyan"/>
        </w:rPr>
        <w:t>collapses</w:t>
      </w:r>
      <w:r w:rsidRPr="009C7C8B">
        <w:rPr>
          <w:rStyle w:val="StyleUnderline"/>
          <w:highlight w:val="cyan"/>
        </w:rPr>
        <w:t xml:space="preserve"> into</w:t>
      </w:r>
      <w:r w:rsidRPr="001B2961">
        <w:rPr>
          <w:rStyle w:val="StyleUnderline"/>
        </w:rPr>
        <w:t xml:space="preserve"> contradiction, inexactitude, </w:t>
      </w:r>
      <w:r w:rsidRPr="009C7C8B">
        <w:rPr>
          <w:rStyle w:val="Emphasis"/>
          <w:highlight w:val="cyan"/>
        </w:rPr>
        <w:t>nihilism</w:t>
      </w:r>
      <w:r w:rsidRPr="009C7C8B">
        <w:rPr>
          <w:rStyle w:val="StyleUnderline"/>
          <w:highlight w:val="cyan"/>
        </w:rPr>
        <w:t>, and</w:t>
      </w:r>
      <w:r w:rsidRPr="001B2961">
        <w:rPr>
          <w:rStyle w:val="StyleUnderline"/>
        </w:rPr>
        <w:t xml:space="preserve"> ultimately </w:t>
      </w:r>
      <w:r w:rsidRPr="009C7C8B">
        <w:rPr>
          <w:rStyle w:val="Emphasis"/>
          <w:highlight w:val="cyan"/>
        </w:rPr>
        <w:t>absurdity</w:t>
      </w:r>
      <w:r w:rsidRPr="009C7C8B">
        <w:rPr>
          <w:rStyle w:val="StyleUnderline"/>
          <w:highlight w:val="cyan"/>
        </w:rPr>
        <w:t xml:space="preserve"> because </w:t>
      </w:r>
      <w:r w:rsidRPr="009C7C8B">
        <w:rPr>
          <w:rStyle w:val="Emphasis"/>
          <w:highlight w:val="cyan"/>
        </w:rPr>
        <w:t>no one</w:t>
      </w:r>
      <w:r w:rsidRPr="001B2961">
        <w:rPr>
          <w:rStyle w:val="StyleUnderline"/>
        </w:rPr>
        <w:t xml:space="preserve"> person</w:t>
      </w:r>
      <w:r w:rsidRPr="009C7C8B">
        <w:rPr>
          <w:rStyle w:val="StyleUnderline"/>
          <w:highlight w:val="cyan"/>
        </w:rPr>
        <w:t>’s opinion is</w:t>
      </w:r>
      <w:r w:rsidRPr="001B2961">
        <w:rPr>
          <w:rStyle w:val="StyleUnderline"/>
        </w:rPr>
        <w:t xml:space="preserve"> any </w:t>
      </w:r>
      <w:r w:rsidRPr="009C7C8B">
        <w:rPr>
          <w:rStyle w:val="Emphasis"/>
          <w:highlight w:val="cyan"/>
        </w:rPr>
        <w:t>more valid</w:t>
      </w:r>
      <w:r w:rsidRPr="001B2961">
        <w:rPr>
          <w:rStyle w:val="StyleUnderline"/>
        </w:rPr>
        <w:t xml:space="preserve"> than </w:t>
      </w:r>
      <w:r w:rsidRPr="0050570E">
        <w:rPr>
          <w:rStyle w:val="Emphasis"/>
        </w:rPr>
        <w:t>another’s</w:t>
      </w:r>
      <w:r w:rsidRPr="001B2961">
        <w:rPr>
          <w:rStyle w:val="StyleUnderline"/>
        </w:rPr>
        <w:t xml:space="preserve">, especially </w:t>
      </w:r>
      <w:r w:rsidRPr="009C7C8B">
        <w:rPr>
          <w:rStyle w:val="StyleUnderline"/>
          <w:highlight w:val="cyan"/>
        </w:rPr>
        <w:t>including</w:t>
      </w:r>
      <w:r w:rsidRPr="001B2961">
        <w:rPr>
          <w:rStyle w:val="StyleUnderline"/>
        </w:rPr>
        <w:t xml:space="preserve"> </w:t>
      </w:r>
      <w:r w:rsidRPr="0050570E">
        <w:rPr>
          <w:rStyle w:val="Emphasis"/>
        </w:rPr>
        <w:t>value judgments</w:t>
      </w:r>
      <w:r w:rsidRPr="001B2961">
        <w:rPr>
          <w:rStyle w:val="StyleUnderline"/>
        </w:rPr>
        <w:t xml:space="preserve"> and </w:t>
      </w:r>
      <w:r w:rsidRPr="009C7C8B">
        <w:rPr>
          <w:rStyle w:val="StyleUnderline"/>
          <w:highlight w:val="cyan"/>
        </w:rPr>
        <w:t>ethical behavior</w:t>
      </w:r>
      <w:r w:rsidRPr="0050570E">
        <w:rPr>
          <w:sz w:val="16"/>
        </w:rPr>
        <w:t xml:space="preserve">, despite qualifications that some opinions are superior to others. A further danger of embracing a “relativistic science” is that </w:t>
      </w:r>
      <w:r w:rsidRPr="009C7C8B">
        <w:rPr>
          <w:rStyle w:val="StyleUnderline"/>
          <w:highlight w:val="cyan"/>
        </w:rPr>
        <w:t>psychoanalysis</w:t>
      </w:r>
      <w:r w:rsidRPr="004C08B0">
        <w:rPr>
          <w:rStyle w:val="StyleUnderline"/>
        </w:rPr>
        <w:t xml:space="preserve"> really </w:t>
      </w:r>
      <w:r w:rsidRPr="009C7C8B">
        <w:rPr>
          <w:rStyle w:val="Emphasis"/>
          <w:highlight w:val="cyan"/>
        </w:rPr>
        <w:t>has nothing</w:t>
      </w:r>
      <w:r w:rsidRPr="009C7C8B">
        <w:rPr>
          <w:rStyle w:val="StyleUnderline"/>
          <w:highlight w:val="cyan"/>
        </w:rPr>
        <w:t xml:space="preserve"> to offer over</w:t>
      </w:r>
      <w:r w:rsidRPr="004C08B0">
        <w:rPr>
          <w:rStyle w:val="StyleUnderline"/>
        </w:rPr>
        <w:t xml:space="preserve"> other </w:t>
      </w:r>
      <w:r w:rsidRPr="009C7C8B">
        <w:rPr>
          <w:rStyle w:val="Emphasis"/>
          <w:highlight w:val="cyan"/>
        </w:rPr>
        <w:t>disciplines</w:t>
      </w:r>
      <w:r w:rsidRPr="009C7C8B">
        <w:rPr>
          <w:rStyle w:val="StyleUnderline"/>
          <w:highlight w:val="cyan"/>
        </w:rPr>
        <w:t xml:space="preserve"> that may </w:t>
      </w:r>
      <w:r w:rsidRPr="009C7C8B">
        <w:rPr>
          <w:rStyle w:val="Emphasis"/>
          <w:highlight w:val="cyan"/>
        </w:rPr>
        <w:t>negate</w:t>
      </w:r>
      <w:r w:rsidRPr="004C08B0">
        <w:rPr>
          <w:rStyle w:val="StyleUnderline"/>
        </w:rPr>
        <w:t xml:space="preserve"> the </w:t>
      </w:r>
      <w:r w:rsidRPr="009C7C8B">
        <w:rPr>
          <w:rStyle w:val="StyleUnderline"/>
          <w:highlight w:val="cyan"/>
        </w:rPr>
        <w:t>value</w:t>
      </w:r>
      <w:r w:rsidRPr="004C08B0">
        <w:rPr>
          <w:rStyle w:val="StyleUnderline"/>
        </w:rPr>
        <w:t xml:space="preserve"> of psychoanalysis </w:t>
      </w:r>
      <w:r w:rsidRPr="009C7C8B">
        <w:rPr>
          <w:rStyle w:val="StyleUnderline"/>
          <w:highlight w:val="cyan"/>
        </w:rPr>
        <w:t xml:space="preserve">to </w:t>
      </w:r>
      <w:r w:rsidRPr="009C7C8B">
        <w:rPr>
          <w:rStyle w:val="Emphasis"/>
          <w:highlight w:val="cyan"/>
        </w:rPr>
        <w:t>begin</w:t>
      </w:r>
      <w:r w:rsidRPr="009C7C8B">
        <w:rPr>
          <w:rStyle w:val="StyleUnderline"/>
          <w:highlight w:val="cyan"/>
        </w:rPr>
        <w:t xml:space="preserve"> with (e.g.,</w:t>
      </w:r>
      <w:r w:rsidRPr="004C08B0">
        <w:rPr>
          <w:rStyle w:val="StyleUnderline"/>
        </w:rPr>
        <w:t xml:space="preserve"> </w:t>
      </w:r>
      <w:r w:rsidRPr="0050570E">
        <w:rPr>
          <w:rStyle w:val="Emphasis"/>
          <w:sz w:val="26"/>
          <w:szCs w:val="26"/>
        </w:rPr>
        <w:t xml:space="preserve">empirical </w:t>
      </w:r>
      <w:r w:rsidRPr="009C7C8B">
        <w:rPr>
          <w:rStyle w:val="Emphasis"/>
          <w:sz w:val="26"/>
          <w:szCs w:val="26"/>
          <w:highlight w:val="cyan"/>
        </w:rPr>
        <w:t>academic psychology</w:t>
      </w:r>
      <w:r w:rsidRPr="004C08B0">
        <w:rPr>
          <w:rStyle w:val="StyleUnderline"/>
        </w:rPr>
        <w:t xml:space="preserve">), let alone </w:t>
      </w:r>
      <w:r w:rsidRPr="0050570E">
        <w:rPr>
          <w:rStyle w:val="Emphasis"/>
        </w:rPr>
        <w:t>patients</w:t>
      </w:r>
      <w:r w:rsidRPr="004C08B0">
        <w:rPr>
          <w:rStyle w:val="StyleUnderline"/>
        </w:rPr>
        <w:t xml:space="preserve"> themselves whose own </w:t>
      </w:r>
      <w:r w:rsidRPr="0050570E">
        <w:rPr>
          <w:rStyle w:val="Emphasis"/>
        </w:rPr>
        <w:t>opinions</w:t>
      </w:r>
      <w:r w:rsidRPr="004C08B0">
        <w:rPr>
          <w:rStyle w:val="StyleUnderline"/>
        </w:rPr>
        <w:t xml:space="preserve"> may or may not </w:t>
      </w:r>
      <w:r w:rsidRPr="0050570E">
        <w:rPr>
          <w:rStyle w:val="Emphasis"/>
        </w:rPr>
        <w:t>carry</w:t>
      </w:r>
      <w:r w:rsidRPr="004C08B0">
        <w:rPr>
          <w:rStyle w:val="StyleUnderline"/>
        </w:rPr>
        <w:t xml:space="preserve"> any more </w:t>
      </w:r>
      <w:r w:rsidRPr="0050570E">
        <w:rPr>
          <w:rStyle w:val="Emphasis"/>
        </w:rPr>
        <w:t>weight</w:t>
      </w:r>
      <w:r w:rsidRPr="004C08B0">
        <w:rPr>
          <w:rStyle w:val="StyleUnderline"/>
        </w:rPr>
        <w:t xml:space="preserve"> than the </w:t>
      </w:r>
      <w:r w:rsidRPr="0050570E">
        <w:rPr>
          <w:rStyle w:val="Emphasis"/>
        </w:rPr>
        <w:t>analysts</w:t>
      </w:r>
      <w:r w:rsidRPr="0050570E">
        <w:rPr>
          <w:sz w:val="16"/>
        </w:rPr>
        <w:t xml:space="preserve"> with whom they seek out for expert professional help. Imagine saying to your patient, “I know nothing, now where’s my money?” </w:t>
      </w:r>
      <w:r w:rsidRPr="00FD5C90">
        <w:rPr>
          <w:rStyle w:val="StyleUnderline"/>
        </w:rPr>
        <w:t xml:space="preserve">When one takes </w:t>
      </w:r>
      <w:r w:rsidRPr="0050570E">
        <w:rPr>
          <w:rStyle w:val="Emphasis"/>
        </w:rPr>
        <w:t>relativism</w:t>
      </w:r>
      <w:r w:rsidRPr="00FD5C90">
        <w:rPr>
          <w:rStyle w:val="StyleUnderline"/>
        </w:rPr>
        <w:t xml:space="preserve"> to the extreme, constructivism becomes creationism, which is simply a </w:t>
      </w:r>
      <w:r w:rsidRPr="0050570E">
        <w:rPr>
          <w:rStyle w:val="Emphasis"/>
        </w:rPr>
        <w:t>grandiose</w:t>
      </w:r>
      <w:r w:rsidRPr="00FD5C90">
        <w:rPr>
          <w:rStyle w:val="StyleUnderline"/>
        </w:rPr>
        <w:t xml:space="preserve"> fantasy of omnipotence—“things are </w:t>
      </w:r>
      <w:r w:rsidRPr="0050570E">
        <w:rPr>
          <w:rStyle w:val="Emphasis"/>
        </w:rPr>
        <w:t>whatever</w:t>
      </w:r>
      <w:r w:rsidRPr="00FD5C90">
        <w:rPr>
          <w:rStyle w:val="StyleUnderline"/>
        </w:rPr>
        <w:t xml:space="preserve"> you </w:t>
      </w:r>
      <w:r w:rsidRPr="0050570E">
        <w:rPr>
          <w:rStyle w:val="Emphasis"/>
        </w:rPr>
        <w:t>want them</w:t>
      </w:r>
      <w:r w:rsidRPr="00FD5C90">
        <w:rPr>
          <w:rStyle w:val="StyleUnderline"/>
        </w:rPr>
        <w:t xml:space="preserve"> to be.”</w:t>
      </w:r>
      <w:r w:rsidRPr="0050570E">
        <w:rPr>
          <w:sz w:val="16"/>
        </w:rPr>
        <w:t xml:space="preserve"> 3</w:t>
      </w:r>
    </w:p>
    <w:p w14:paraId="2E1ECDF2" w14:textId="77777777" w:rsidR="00A2662A" w:rsidRPr="0050570E" w:rsidRDefault="00A2662A" w:rsidP="00A2662A"/>
    <w:p w14:paraId="6ECF7914" w14:textId="77777777" w:rsidR="00A2662A" w:rsidRPr="00107A00" w:rsidRDefault="00A2662A" w:rsidP="00A2662A">
      <w:pPr>
        <w:pStyle w:val="Heading4"/>
      </w:pPr>
      <w:r w:rsidRPr="00107A00">
        <w:t xml:space="preserve">That explanation is reductionist </w:t>
      </w:r>
      <w:r w:rsidRPr="00107A00">
        <w:rPr>
          <w:rFonts w:ascii="Segoe UI Symbol" w:hAnsi="Segoe UI Symbol" w:cs="Segoe UI Symbol"/>
        </w:rPr>
        <w:t>⁠</w:t>
      </w:r>
      <w:r w:rsidRPr="00107A00">
        <w:t>— their theory can’t scale up and ignores other factors</w:t>
      </w:r>
    </w:p>
    <w:p w14:paraId="2864EF00" w14:textId="77777777" w:rsidR="00A2662A" w:rsidRPr="00107A00" w:rsidRDefault="00A2662A" w:rsidP="00A2662A">
      <w:r w:rsidRPr="00107A00">
        <w:rPr>
          <w:rStyle w:val="Style13ptBold"/>
        </w:rPr>
        <w:t>Hook ’18</w:t>
      </w:r>
      <w:r w:rsidRPr="00107A00">
        <w:t xml:space="preserve"> [Derek; 2018; Department of Psychology at Duquesne University; Psychoanalysis, Culture &amp; Society, “Racism and jouissance: Evaluating the ‘racism as (the theft of) enjoyment’ hypothesis,” vol. 23]</w:t>
      </w:r>
    </w:p>
    <w:p w14:paraId="43319ADB" w14:textId="77777777" w:rsidR="00A2662A" w:rsidRPr="00A60373" w:rsidRDefault="00A2662A" w:rsidP="00A2662A">
      <w:pPr>
        <w:rPr>
          <w:rFonts w:asciiTheme="minorHAnsi" w:hAnsiTheme="minorHAnsi" w:cstheme="minorHAnsi"/>
          <w:sz w:val="16"/>
        </w:rPr>
      </w:pPr>
      <w:r w:rsidRPr="00A60373">
        <w:rPr>
          <w:rStyle w:val="StyleUnderline"/>
          <w:rFonts w:asciiTheme="minorHAnsi" w:hAnsiTheme="minorHAnsi" w:cstheme="minorHAnsi"/>
        </w:rPr>
        <w:t xml:space="preserve">While this seems, in many ways, a gripping account, the </w:t>
      </w:r>
      <w:r w:rsidRPr="00A60373">
        <w:rPr>
          <w:rStyle w:val="Emphasis"/>
          <w:rFonts w:asciiTheme="minorHAnsi" w:hAnsiTheme="minorHAnsi" w:cstheme="minorHAnsi"/>
        </w:rPr>
        <w:t>degree of reductionism</w:t>
      </w:r>
      <w:r w:rsidRPr="00A60373">
        <w:rPr>
          <w:rStyle w:val="StyleUnderline"/>
          <w:rFonts w:asciiTheme="minorHAnsi" w:hAnsiTheme="minorHAnsi" w:cstheme="minorHAnsi"/>
        </w:rPr>
        <w:t xml:space="preserve"> here from a sociologist or historian’s perspective must appear </w:t>
      </w:r>
      <w:r w:rsidRPr="00A60373">
        <w:rPr>
          <w:rStyle w:val="Emphasis"/>
          <w:rFonts w:asciiTheme="minorHAnsi" w:hAnsiTheme="minorHAnsi" w:cstheme="minorHAnsi"/>
        </w:rPr>
        <w:t>staggering</w:t>
      </w:r>
      <w:r w:rsidRPr="00A60373">
        <w:rPr>
          <w:rStyle w:val="StyleUnderline"/>
          <w:rFonts w:asciiTheme="minorHAnsi" w:hAnsiTheme="minorHAnsi" w:cstheme="minorHAnsi"/>
        </w:rPr>
        <w:t xml:space="preserve">. </w:t>
      </w:r>
      <w:r w:rsidRPr="009C7C8B">
        <w:rPr>
          <w:rStyle w:val="StyleUnderline"/>
          <w:rFonts w:asciiTheme="minorHAnsi" w:hAnsiTheme="minorHAnsi" w:cstheme="minorHAnsi"/>
          <w:highlight w:val="cyan"/>
        </w:rPr>
        <w:t>The</w:t>
      </w:r>
      <w:r w:rsidRPr="00A60373">
        <w:rPr>
          <w:rStyle w:val="StyleUnderline"/>
          <w:rFonts w:asciiTheme="minorHAnsi" w:hAnsiTheme="minorHAnsi" w:cstheme="minorHAnsi"/>
        </w:rPr>
        <w:t xml:space="preserve"> multiple complex </w:t>
      </w:r>
      <w:r w:rsidRPr="00A60373">
        <w:rPr>
          <w:rStyle w:val="Emphasis"/>
          <w:rFonts w:asciiTheme="minorHAnsi" w:hAnsiTheme="minorHAnsi" w:cstheme="minorHAnsi"/>
        </w:rPr>
        <w:t>sociological</w:t>
      </w:r>
      <w:r w:rsidRPr="00A60373">
        <w:rPr>
          <w:rStyle w:val="StyleUnderline"/>
          <w:rFonts w:asciiTheme="minorHAnsi" w:hAnsiTheme="minorHAnsi" w:cstheme="minorHAnsi"/>
        </w:rPr>
        <w:t xml:space="preserve">, </w:t>
      </w:r>
      <w:r w:rsidRPr="009C7C8B">
        <w:rPr>
          <w:rStyle w:val="Emphasis"/>
          <w:rFonts w:asciiTheme="minorHAnsi" w:hAnsiTheme="minorHAnsi" w:cstheme="minorHAnsi"/>
          <w:highlight w:val="cyan"/>
        </w:rPr>
        <w:t>economic</w:t>
      </w:r>
      <w:r w:rsidRPr="009C7C8B">
        <w:rPr>
          <w:rStyle w:val="StyleUnderline"/>
          <w:rFonts w:asciiTheme="minorHAnsi" w:hAnsiTheme="minorHAnsi" w:cstheme="minorHAnsi"/>
          <w:highlight w:val="cyan"/>
        </w:rPr>
        <w:t xml:space="preserve">, and </w:t>
      </w:r>
      <w:r w:rsidRPr="009C7C8B">
        <w:rPr>
          <w:rStyle w:val="Emphasis"/>
          <w:rFonts w:asciiTheme="minorHAnsi" w:hAnsiTheme="minorHAnsi" w:cstheme="minorHAnsi"/>
          <w:highlight w:val="cyan"/>
        </w:rPr>
        <w:t>socio-historical</w:t>
      </w:r>
      <w:r w:rsidRPr="009C7C8B">
        <w:rPr>
          <w:rStyle w:val="StyleUnderline"/>
          <w:rFonts w:asciiTheme="minorHAnsi" w:hAnsiTheme="minorHAnsi" w:cstheme="minorHAnsi"/>
          <w:highlight w:val="cyan"/>
        </w:rPr>
        <w:t xml:space="preserve"> variables underlying</w:t>
      </w:r>
      <w:r w:rsidRPr="00A60373">
        <w:rPr>
          <w:rStyle w:val="StyleUnderline"/>
          <w:rFonts w:asciiTheme="minorHAnsi" w:hAnsiTheme="minorHAnsi" w:cstheme="minorHAnsi"/>
        </w:rPr>
        <w:t xml:space="preserve"> distinctive historical forms of </w:t>
      </w:r>
      <w:r w:rsidRPr="009C7C8B">
        <w:rPr>
          <w:rStyle w:val="StyleUnderline"/>
          <w:rFonts w:asciiTheme="minorHAnsi" w:hAnsiTheme="minorHAnsi" w:cstheme="minorHAnsi"/>
          <w:highlight w:val="cyan"/>
        </w:rPr>
        <w:t xml:space="preserve">racism are </w:t>
      </w:r>
      <w:r w:rsidRPr="009C7C8B">
        <w:rPr>
          <w:rStyle w:val="Emphasis"/>
          <w:rFonts w:asciiTheme="minorHAnsi" w:hAnsiTheme="minorHAnsi" w:cstheme="minorHAnsi"/>
          <w:highlight w:val="cyan"/>
        </w:rPr>
        <w:t>brushed aside</w:t>
      </w:r>
      <w:r w:rsidRPr="009C7C8B">
        <w:rPr>
          <w:rStyle w:val="StyleUnderline"/>
          <w:rFonts w:asciiTheme="minorHAnsi" w:hAnsiTheme="minorHAnsi" w:cstheme="minorHAnsi"/>
          <w:highlight w:val="cyan"/>
        </w:rPr>
        <w:t xml:space="preserve"> in favour of</w:t>
      </w:r>
      <w:r w:rsidRPr="00A60373">
        <w:rPr>
          <w:rStyle w:val="StyleUnderline"/>
          <w:rFonts w:asciiTheme="minorHAnsi" w:hAnsiTheme="minorHAnsi" w:cstheme="minorHAnsi"/>
        </w:rPr>
        <w:t xml:space="preserve"> a </w:t>
      </w:r>
      <w:r w:rsidRPr="009C7C8B">
        <w:rPr>
          <w:rStyle w:val="Emphasis"/>
          <w:rFonts w:asciiTheme="minorHAnsi" w:hAnsiTheme="minorHAnsi" w:cstheme="minorHAnsi"/>
          <w:highlight w:val="cyan"/>
        </w:rPr>
        <w:t>generalizing psychoanalytic formula</w:t>
      </w:r>
      <w:r w:rsidRPr="00A60373">
        <w:rPr>
          <w:rFonts w:asciiTheme="minorHAnsi" w:hAnsiTheme="minorHAnsi" w:cstheme="minorHAnsi"/>
          <w:sz w:val="16"/>
        </w:rPr>
        <w:t xml:space="preserve">.1 </w:t>
      </w:r>
      <w:r w:rsidRPr="00A60373">
        <w:rPr>
          <w:rStyle w:val="StyleUnderline"/>
          <w:rFonts w:asciiTheme="minorHAnsi" w:hAnsiTheme="minorHAnsi" w:cstheme="minorHAnsi"/>
        </w:rPr>
        <w:t>Racism = reaction to perception that the (perversely enjoying) other has stolen our enjoyment</w:t>
      </w:r>
      <w:r w:rsidRPr="00A60373">
        <w:rPr>
          <w:rFonts w:asciiTheme="minorHAnsi" w:hAnsiTheme="minorHAnsi" w:cstheme="minorHAnsi"/>
          <w:sz w:val="16"/>
        </w:rPr>
        <w:t xml:space="preserve">. This reduction of racism to an affective equation is evident also in Žižek’s precursor in this conceptual domain, Jacques-Alain Miller: 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 </w:t>
      </w:r>
      <w:r w:rsidRPr="009C7C8B">
        <w:rPr>
          <w:rStyle w:val="StyleUnderline"/>
          <w:rFonts w:asciiTheme="minorHAnsi" w:hAnsiTheme="minorHAnsi" w:cstheme="minorHAnsi"/>
          <w:highlight w:val="cyan"/>
        </w:rPr>
        <w:t>Not only does the</w:t>
      </w:r>
      <w:r w:rsidRPr="00A60373">
        <w:rPr>
          <w:rStyle w:val="StyleUnderline"/>
          <w:rFonts w:asciiTheme="minorHAnsi" w:hAnsiTheme="minorHAnsi" w:cstheme="minorHAnsi"/>
        </w:rPr>
        <w:t xml:space="preserve"> above </w:t>
      </w:r>
      <w:r w:rsidRPr="009C7C8B">
        <w:rPr>
          <w:rStyle w:val="StyleUnderline"/>
          <w:rFonts w:asciiTheme="minorHAnsi" w:hAnsiTheme="minorHAnsi" w:cstheme="minorHAnsi"/>
          <w:highlight w:val="cyan"/>
        </w:rPr>
        <w:t>formula generalize across different</w:t>
      </w:r>
      <w:r w:rsidRPr="00A60373">
        <w:rPr>
          <w:rStyle w:val="StyleUnderline"/>
          <w:rFonts w:asciiTheme="minorHAnsi" w:hAnsiTheme="minorHAnsi" w:cstheme="minorHAnsi"/>
        </w:rPr>
        <w:t xml:space="preserve"> socio-historical </w:t>
      </w:r>
      <w:r w:rsidRPr="009C7C8B">
        <w:rPr>
          <w:rStyle w:val="StyleUnderline"/>
          <w:rFonts w:asciiTheme="minorHAnsi" w:hAnsiTheme="minorHAnsi" w:cstheme="minorHAnsi"/>
          <w:highlight w:val="cyan"/>
        </w:rPr>
        <w:t>sites of racism, but it</w:t>
      </w:r>
      <w:r w:rsidRPr="00A60373">
        <w:rPr>
          <w:rStyle w:val="StyleUnderline"/>
          <w:rFonts w:asciiTheme="minorHAnsi" w:hAnsiTheme="minorHAnsi" w:cstheme="minorHAnsi"/>
        </w:rPr>
        <w:t xml:space="preserve"> also </w:t>
      </w:r>
      <w:r w:rsidRPr="009C7C8B">
        <w:rPr>
          <w:rStyle w:val="Emphasis"/>
          <w:rFonts w:asciiTheme="minorHAnsi" w:hAnsiTheme="minorHAnsi" w:cstheme="minorHAnsi"/>
          <w:highlight w:val="cyan"/>
        </w:rPr>
        <w:t>bundles together</w:t>
      </w:r>
      <w:r w:rsidRPr="00A60373">
        <w:rPr>
          <w:rStyle w:val="Emphasis"/>
          <w:rFonts w:asciiTheme="minorHAnsi" w:hAnsiTheme="minorHAnsi" w:cstheme="minorHAnsi"/>
        </w:rPr>
        <w:t xml:space="preserve"> a variety of different forms of </w:t>
      </w:r>
      <w:r w:rsidRPr="009C7C8B">
        <w:rPr>
          <w:rStyle w:val="Emphasis"/>
          <w:rFonts w:asciiTheme="minorHAnsi" w:hAnsiTheme="minorHAnsi" w:cstheme="minorHAnsi"/>
          <w:highlight w:val="cyan"/>
        </w:rPr>
        <w:t>prejudice</w:t>
      </w:r>
      <w:r w:rsidRPr="009C7C8B">
        <w:rPr>
          <w:rStyle w:val="StyleUnderline"/>
          <w:rFonts w:asciiTheme="minorHAnsi" w:hAnsiTheme="minorHAnsi" w:cstheme="minorHAnsi"/>
          <w:highlight w:val="cyan"/>
        </w:rPr>
        <w:t>. Anti-Semitism, racism</w:t>
      </w:r>
      <w:r w:rsidRPr="00A60373">
        <w:rPr>
          <w:rStyle w:val="StyleUnderline"/>
          <w:rFonts w:asciiTheme="minorHAnsi" w:hAnsiTheme="minorHAnsi" w:cstheme="minorHAnsi"/>
        </w:rPr>
        <w:t>, (hetero)</w:t>
      </w:r>
      <w:r w:rsidRPr="009C7C8B">
        <w:rPr>
          <w:rStyle w:val="StyleUnderline"/>
          <w:rFonts w:asciiTheme="minorHAnsi" w:hAnsiTheme="minorHAnsi" w:cstheme="minorHAnsi"/>
          <w:highlight w:val="cyan"/>
        </w:rPr>
        <w:t>sexism, xenophobia, etc. come</w:t>
      </w:r>
      <w:r w:rsidRPr="00A60373">
        <w:rPr>
          <w:rStyle w:val="StyleUnderline"/>
          <w:rFonts w:asciiTheme="minorHAnsi" w:hAnsiTheme="minorHAnsi" w:cstheme="minorHAnsi"/>
        </w:rPr>
        <w:t xml:space="preserve"> very </w:t>
      </w:r>
      <w:r w:rsidRPr="009C7C8B">
        <w:rPr>
          <w:rStyle w:val="StyleUnderline"/>
          <w:rFonts w:asciiTheme="minorHAnsi" w:hAnsiTheme="minorHAnsi" w:cstheme="minorHAnsi"/>
          <w:highlight w:val="cyan"/>
        </w:rPr>
        <w:t>close to being reduced to problems of (libidinal</w:t>
      </w:r>
      <w:r w:rsidRPr="00A60373">
        <w:rPr>
          <w:rFonts w:asciiTheme="minorHAnsi" w:hAnsiTheme="minorHAnsi" w:cstheme="minorHAnsi"/>
          <w:sz w:val="16"/>
        </w:rPr>
        <w:t xml:space="preserve">/political) </w:t>
      </w:r>
      <w:r w:rsidRPr="00A60373">
        <w:rPr>
          <w:rStyle w:val="StyleUnderline"/>
          <w:rFonts w:asciiTheme="minorHAnsi" w:hAnsiTheme="minorHAnsi" w:cstheme="minorHAnsi"/>
        </w:rPr>
        <w:t xml:space="preserve">jealousy. </w:t>
      </w:r>
      <w:r w:rsidRPr="009C7C8B">
        <w:rPr>
          <w:rStyle w:val="StyleUnderline"/>
          <w:rFonts w:asciiTheme="minorHAnsi" w:hAnsiTheme="minorHAnsi" w:cstheme="minorHAnsi"/>
          <w:highlight w:val="cyan"/>
        </w:rPr>
        <w:t xml:space="preserve">The </w:t>
      </w:r>
      <w:r w:rsidRPr="009C7C8B">
        <w:rPr>
          <w:rStyle w:val="Emphasis"/>
          <w:rFonts w:asciiTheme="minorHAnsi" w:hAnsiTheme="minorHAnsi" w:cstheme="minorHAnsi"/>
          <w:highlight w:val="cyan"/>
        </w:rPr>
        <w:t>depoliticization</w:t>
      </w:r>
      <w:r w:rsidRPr="00A60373">
        <w:rPr>
          <w:rFonts w:asciiTheme="minorHAnsi" w:hAnsiTheme="minorHAnsi" w:cstheme="minorHAnsi"/>
          <w:sz w:val="16"/>
        </w:rPr>
        <w:t xml:space="preserve"> (indeed, the implicit psychologization) </w:t>
      </w:r>
      <w:r w:rsidRPr="009C7C8B">
        <w:rPr>
          <w:rStyle w:val="StyleUnderline"/>
          <w:rFonts w:asciiTheme="minorHAnsi" w:hAnsiTheme="minorHAnsi" w:cstheme="minorHAnsi"/>
          <w:highlight w:val="cyan"/>
        </w:rPr>
        <w:t xml:space="preserve">inherent in such a </w:t>
      </w:r>
      <w:r w:rsidRPr="009C7C8B">
        <w:rPr>
          <w:rStyle w:val="Emphasis"/>
          <w:rFonts w:asciiTheme="minorHAnsi" w:hAnsiTheme="minorHAnsi" w:cstheme="minorHAnsi"/>
          <w:highlight w:val="cyan"/>
        </w:rPr>
        <w:t>concept</w:t>
      </w:r>
      <w:r w:rsidRPr="00A60373">
        <w:rPr>
          <w:rStyle w:val="StyleUnderline"/>
          <w:rFonts w:asciiTheme="minorHAnsi" w:hAnsiTheme="minorHAnsi" w:cstheme="minorHAnsi"/>
        </w:rPr>
        <w:t xml:space="preserve">ual move </w:t>
      </w:r>
      <w:r w:rsidRPr="009C7C8B">
        <w:rPr>
          <w:rStyle w:val="StyleUnderline"/>
          <w:rFonts w:asciiTheme="minorHAnsi" w:hAnsiTheme="minorHAnsi" w:cstheme="minorHAnsi"/>
          <w:highlight w:val="cyan"/>
        </w:rPr>
        <w:t>is surprising</w:t>
      </w:r>
      <w:r w:rsidRPr="00A60373">
        <w:rPr>
          <w:rStyle w:val="StyleUnderline"/>
          <w:rFonts w:asciiTheme="minorHAnsi" w:hAnsiTheme="minorHAnsi" w:cstheme="minorHAnsi"/>
        </w:rPr>
        <w:t xml:space="preserve"> inasmuch it is something that Žižek has proved critical of elsewhere</w:t>
      </w:r>
      <w:r w:rsidRPr="00A60373">
        <w:rPr>
          <w:rFonts w:asciiTheme="minorHAnsi" w:hAnsiTheme="minorHAnsi" w:cstheme="minorHAnsi"/>
          <w:sz w:val="16"/>
        </w:rPr>
        <w:t>.2 In his contribution to Christopher Lane’s The Psychoanalysis of Race (1998), for example, Žižek outlines the charge of psychological reductionism against standard psychoanalytic explanations of racism, which offer “</w:t>
      </w:r>
      <w:r w:rsidRPr="00A60373">
        <w:rPr>
          <w:rStyle w:val="StyleUnderline"/>
          <w:rFonts w:asciiTheme="minorHAnsi" w:hAnsiTheme="minorHAnsi" w:cstheme="minorHAnsi"/>
        </w:rPr>
        <w:t xml:space="preserve">a way of </w:t>
      </w:r>
      <w:r w:rsidRPr="009C7C8B">
        <w:rPr>
          <w:rStyle w:val="StyleUnderline"/>
          <w:rFonts w:asciiTheme="minorHAnsi" w:hAnsiTheme="minorHAnsi" w:cstheme="minorHAnsi"/>
          <w:highlight w:val="cyan"/>
        </w:rPr>
        <w:t xml:space="preserve">explaining racism that </w:t>
      </w:r>
      <w:r w:rsidRPr="009C7C8B">
        <w:rPr>
          <w:rStyle w:val="Emphasis"/>
          <w:rFonts w:asciiTheme="minorHAnsi" w:hAnsiTheme="minorHAnsi" w:cstheme="minorHAnsi"/>
          <w:highlight w:val="cyan"/>
        </w:rPr>
        <w:t>ignores</w:t>
      </w:r>
      <w:r w:rsidRPr="00A60373">
        <w:rPr>
          <w:rFonts w:asciiTheme="minorHAnsi" w:hAnsiTheme="minorHAnsi" w:cstheme="minorHAnsi"/>
          <w:sz w:val="16"/>
          <w:szCs w:val="16"/>
        </w:rPr>
        <w:t xml:space="preserve"> […] </w:t>
      </w:r>
      <w:r w:rsidRPr="00A60373">
        <w:rPr>
          <w:rStyle w:val="StyleUnderline"/>
          <w:rFonts w:asciiTheme="minorHAnsi" w:hAnsiTheme="minorHAnsi" w:cstheme="minorHAnsi"/>
        </w:rPr>
        <w:t xml:space="preserve">not only </w:t>
      </w:r>
      <w:r w:rsidRPr="00A60373">
        <w:rPr>
          <w:rStyle w:val="Emphasis"/>
          <w:rFonts w:asciiTheme="minorHAnsi" w:hAnsiTheme="minorHAnsi" w:cstheme="minorHAnsi"/>
        </w:rPr>
        <w:t>racism’s socioeconomic conditions</w:t>
      </w:r>
      <w:r w:rsidRPr="00A60373">
        <w:rPr>
          <w:rStyle w:val="StyleUnderline"/>
          <w:rFonts w:asciiTheme="minorHAnsi" w:hAnsiTheme="minorHAnsi" w:cstheme="minorHAnsi"/>
        </w:rPr>
        <w:t xml:space="preserve"> but the </w:t>
      </w:r>
      <w:r w:rsidRPr="009C7C8B">
        <w:rPr>
          <w:rStyle w:val="StyleUnderline"/>
          <w:rFonts w:asciiTheme="minorHAnsi" w:hAnsiTheme="minorHAnsi" w:cstheme="minorHAnsi"/>
          <w:highlight w:val="cyan"/>
        </w:rPr>
        <w:t>sociosymbolic context of cultural values</w:t>
      </w:r>
      <w:r w:rsidRPr="00A60373">
        <w:rPr>
          <w:rStyle w:val="StyleUnderline"/>
          <w:rFonts w:asciiTheme="minorHAnsi" w:hAnsiTheme="minorHAnsi" w:cstheme="minorHAnsi"/>
        </w:rPr>
        <w:t xml:space="preserve"> and identifications </w:t>
      </w:r>
      <w:r w:rsidRPr="009C7C8B">
        <w:rPr>
          <w:rStyle w:val="StyleUnderline"/>
          <w:rFonts w:asciiTheme="minorHAnsi" w:hAnsiTheme="minorHAnsi" w:cstheme="minorHAnsi"/>
          <w:highlight w:val="cyan"/>
        </w:rPr>
        <w:t>that generate reactions to</w:t>
      </w:r>
      <w:r w:rsidRPr="00A60373">
        <w:rPr>
          <w:rStyle w:val="StyleUnderline"/>
          <w:rFonts w:asciiTheme="minorHAnsi" w:hAnsiTheme="minorHAnsi" w:cstheme="minorHAnsi"/>
        </w:rPr>
        <w:t xml:space="preserve"> the experience of ethnic </w:t>
      </w:r>
      <w:r w:rsidRPr="009C7C8B">
        <w:rPr>
          <w:rStyle w:val="StyleUnderline"/>
          <w:rFonts w:asciiTheme="minorHAnsi" w:hAnsiTheme="minorHAnsi" w:cstheme="minorHAnsi"/>
          <w:highlight w:val="cyan"/>
        </w:rPr>
        <w:t>otherness</w:t>
      </w:r>
      <w:r w:rsidRPr="00A60373">
        <w:rPr>
          <w:rStyle w:val="StyleUnderline"/>
          <w:rFonts w:asciiTheme="minorHAnsi" w:hAnsiTheme="minorHAnsi" w:cstheme="minorHAnsi"/>
        </w:rPr>
        <w:t>.</w:t>
      </w:r>
      <w:r w:rsidRPr="00A60373">
        <w:rPr>
          <w:rFonts w:asciiTheme="minorHAnsi" w:hAnsiTheme="minorHAnsi" w:cstheme="minorHAnsi"/>
          <w:sz w:val="16"/>
        </w:rPr>
        <w:t xml:space="preserve"> (p. 154)” This is well said, but surely it applies also to the racism as theft of enjoyment formula outlined above? </w:t>
      </w:r>
      <w:r w:rsidRPr="009C7C8B">
        <w:rPr>
          <w:rStyle w:val="StyleUnderline"/>
          <w:rFonts w:asciiTheme="minorHAnsi" w:hAnsiTheme="minorHAnsi" w:cstheme="minorHAnsi"/>
          <w:highlight w:val="cyan"/>
        </w:rPr>
        <w:t>Explanations of racism as jouissance are</w:t>
      </w:r>
      <w:r w:rsidRPr="00A60373">
        <w:rPr>
          <w:rStyle w:val="StyleUnderline"/>
          <w:rFonts w:asciiTheme="minorHAnsi" w:hAnsiTheme="minorHAnsi" w:cstheme="minorHAnsi"/>
        </w:rPr>
        <w:t xml:space="preserve"> surely </w:t>
      </w:r>
      <w:r w:rsidRPr="009C7C8B">
        <w:rPr>
          <w:rStyle w:val="StyleUnderline"/>
          <w:rFonts w:asciiTheme="minorHAnsi" w:hAnsiTheme="minorHAnsi" w:cstheme="minorHAnsi"/>
          <w:highlight w:val="cyan"/>
        </w:rPr>
        <w:t>prone to</w:t>
      </w:r>
      <w:r w:rsidRPr="00A60373">
        <w:rPr>
          <w:rStyle w:val="StyleUnderline"/>
          <w:rFonts w:asciiTheme="minorHAnsi" w:hAnsiTheme="minorHAnsi" w:cstheme="minorHAnsi"/>
        </w:rPr>
        <w:t xml:space="preserve"> </w:t>
      </w:r>
      <w:r w:rsidRPr="00A60373">
        <w:rPr>
          <w:rStyle w:val="Emphasis"/>
          <w:rFonts w:asciiTheme="minorHAnsi" w:hAnsiTheme="minorHAnsi" w:cstheme="minorHAnsi"/>
        </w:rPr>
        <w:t xml:space="preserve">psychological </w:t>
      </w:r>
      <w:r w:rsidRPr="009C7C8B">
        <w:rPr>
          <w:rStyle w:val="Emphasis"/>
          <w:rFonts w:asciiTheme="minorHAnsi" w:hAnsiTheme="minorHAnsi" w:cstheme="minorHAnsi"/>
          <w:highlight w:val="cyan"/>
        </w:rPr>
        <w:t>reductionism</w:t>
      </w:r>
      <w:r w:rsidRPr="00A60373">
        <w:rPr>
          <w:rFonts w:asciiTheme="minorHAnsi" w:hAnsiTheme="minorHAnsi" w:cstheme="minorHAnsi"/>
          <w:sz w:val="16"/>
        </w:rPr>
        <w:t xml:space="preserve"> </w:t>
      </w:r>
      <w:r w:rsidRPr="00A60373">
        <w:rPr>
          <w:rStyle w:val="StyleUnderline"/>
          <w:rFonts w:asciiTheme="minorHAnsi" w:hAnsiTheme="minorHAnsi" w:cstheme="minorHAnsi"/>
        </w:rPr>
        <w:t xml:space="preserve">inasmuch as </w:t>
      </w:r>
      <w:r w:rsidRPr="009C7C8B">
        <w:rPr>
          <w:rStyle w:val="StyleUnderline"/>
          <w:rFonts w:asciiTheme="minorHAnsi" w:hAnsiTheme="minorHAnsi" w:cstheme="minorHAnsi"/>
          <w:highlight w:val="cyan"/>
        </w:rPr>
        <w:t>they</w:t>
      </w:r>
      <w:r w:rsidRPr="00A60373">
        <w:rPr>
          <w:rStyle w:val="StyleUnderline"/>
          <w:rFonts w:asciiTheme="minorHAnsi" w:hAnsiTheme="minorHAnsi" w:cstheme="minorHAnsi"/>
        </w:rPr>
        <w:t xml:space="preserve"> often </w:t>
      </w:r>
      <w:r w:rsidRPr="009C7C8B">
        <w:rPr>
          <w:rStyle w:val="StyleUnderline"/>
          <w:rFonts w:asciiTheme="minorHAnsi" w:hAnsiTheme="minorHAnsi" w:cstheme="minorHAnsi"/>
          <w:highlight w:val="cyan"/>
        </w:rPr>
        <w:t>appear to privilege</w:t>
      </w:r>
      <w:r w:rsidRPr="00A60373">
        <w:rPr>
          <w:rStyle w:val="StyleUnderline"/>
          <w:rFonts w:asciiTheme="minorHAnsi" w:hAnsiTheme="minorHAnsi" w:cstheme="minorHAnsi"/>
        </w:rPr>
        <w:t xml:space="preserve"> a series of </w:t>
      </w:r>
      <w:r w:rsidRPr="009C7C8B">
        <w:rPr>
          <w:rStyle w:val="StyleUnderline"/>
          <w:rFonts w:asciiTheme="minorHAnsi" w:hAnsiTheme="minorHAnsi" w:cstheme="minorHAnsi"/>
          <w:highlight w:val="cyan"/>
        </w:rPr>
        <w:t>psychoanalytic assumptions</w:t>
      </w:r>
      <w:r w:rsidRPr="00A60373">
        <w:rPr>
          <w:rFonts w:asciiTheme="minorHAnsi" w:hAnsiTheme="minorHAnsi" w:cstheme="minorHAnsi"/>
          <w:sz w:val="16"/>
        </w:rPr>
        <w:t xml:space="preserve"> (drive, fantasy, libido, projection, etc.) </w:t>
      </w:r>
      <w:r w:rsidRPr="00A60373">
        <w:rPr>
          <w:rStyle w:val="StyleUnderline"/>
          <w:rFonts w:asciiTheme="minorHAnsi" w:hAnsiTheme="minorHAnsi" w:cstheme="minorHAnsi"/>
        </w:rPr>
        <w:t xml:space="preserve">as existing </w:t>
      </w:r>
      <w:r w:rsidRPr="009C7C8B">
        <w:rPr>
          <w:rStyle w:val="StyleUnderline"/>
          <w:rFonts w:asciiTheme="minorHAnsi" w:hAnsiTheme="minorHAnsi" w:cstheme="minorHAnsi"/>
          <w:highlight w:val="cyan"/>
        </w:rPr>
        <w:t>prior to</w:t>
      </w:r>
      <w:r w:rsidRPr="00A60373">
        <w:rPr>
          <w:rStyle w:val="StyleUnderline"/>
          <w:rFonts w:asciiTheme="minorHAnsi" w:hAnsiTheme="minorHAnsi" w:cstheme="minorHAnsi"/>
        </w:rPr>
        <w:t>—or independently of—</w:t>
      </w:r>
      <w:r w:rsidRPr="009C7C8B">
        <w:rPr>
          <w:rStyle w:val="StyleUnderline"/>
          <w:rFonts w:asciiTheme="minorHAnsi" w:hAnsiTheme="minorHAnsi" w:cstheme="minorHAnsi"/>
          <w:highlight w:val="cyan"/>
        </w:rPr>
        <w:t>considerations of</w:t>
      </w:r>
      <w:r w:rsidRPr="00A60373">
        <w:rPr>
          <w:rStyle w:val="StyleUnderline"/>
          <w:rFonts w:asciiTheme="minorHAnsi" w:hAnsiTheme="minorHAnsi" w:cstheme="minorHAnsi"/>
        </w:rPr>
        <w:t xml:space="preserve"> economic, historical, political, and socio-symbolic </w:t>
      </w:r>
      <w:r w:rsidRPr="009C7C8B">
        <w:rPr>
          <w:rStyle w:val="StyleUnderline"/>
          <w:rFonts w:asciiTheme="minorHAnsi" w:hAnsiTheme="minorHAnsi" w:cstheme="minorHAnsi"/>
          <w:highlight w:val="cyan"/>
        </w:rPr>
        <w:t xml:space="preserve">context. Does this explanatory over-reliance on the psychological not amount to a </w:t>
      </w:r>
      <w:r w:rsidRPr="009C7C8B">
        <w:rPr>
          <w:rStyle w:val="Emphasis"/>
          <w:rFonts w:asciiTheme="minorHAnsi" w:hAnsiTheme="minorHAnsi" w:cstheme="minorHAnsi"/>
          <w:highlight w:val="cyan"/>
        </w:rPr>
        <w:t>retreat from the political</w:t>
      </w:r>
      <w:r w:rsidRPr="00A60373">
        <w:rPr>
          <w:rStyle w:val="StyleUnderline"/>
          <w:rFonts w:asciiTheme="minorHAnsi" w:hAnsiTheme="minorHAnsi" w:cstheme="minorHAnsi"/>
        </w:rPr>
        <w:t>, to precisely an attempt to explain social phenomena on the basis of psychological accounts</w:t>
      </w:r>
      <w:r w:rsidRPr="009C7C8B">
        <w:rPr>
          <w:rStyle w:val="Emphasis"/>
          <w:rFonts w:asciiTheme="minorHAnsi" w:hAnsiTheme="minorHAnsi" w:cstheme="minorHAnsi"/>
          <w:highlight w:val="cyan"/>
        </w:rPr>
        <w:t>?</w:t>
      </w:r>
      <w:r w:rsidRPr="00A60373">
        <w:rPr>
          <w:rFonts w:asciiTheme="minorHAnsi" w:hAnsiTheme="minorHAnsi" w:cstheme="minorHAnsi"/>
          <w:sz w:val="16"/>
        </w:rPr>
        <w:t xml:space="preserve"> Moreover, one often has the impression, in looking at passages such as those cited above, of </w:t>
      </w:r>
      <w:r w:rsidRPr="009C7C8B">
        <w:rPr>
          <w:rStyle w:val="StyleUnderline"/>
          <w:rFonts w:asciiTheme="minorHAnsi" w:hAnsiTheme="minorHAnsi" w:cstheme="minorHAnsi"/>
          <w:highlight w:val="cyan"/>
        </w:rPr>
        <w:t>a given</w:t>
      </w:r>
      <w:r w:rsidRPr="00A60373">
        <w:rPr>
          <w:rStyle w:val="StyleUnderline"/>
          <w:rFonts w:asciiTheme="minorHAnsi" w:hAnsiTheme="minorHAnsi" w:cstheme="minorHAnsi"/>
        </w:rPr>
        <w:t xml:space="preserve"> conceptual </w:t>
      </w:r>
      <w:r w:rsidRPr="009C7C8B">
        <w:rPr>
          <w:rStyle w:val="StyleUnderline"/>
          <w:rFonts w:asciiTheme="minorHAnsi" w:hAnsiTheme="minorHAnsi" w:cstheme="minorHAnsi"/>
          <w:highlight w:val="cyan"/>
        </w:rPr>
        <w:t>template</w:t>
      </w:r>
      <w:r w:rsidRPr="00A60373">
        <w:rPr>
          <w:rStyle w:val="StyleUnderline"/>
          <w:rFonts w:asciiTheme="minorHAnsi" w:hAnsiTheme="minorHAnsi" w:cstheme="minorHAnsi"/>
        </w:rPr>
        <w:t xml:space="preserve"> (indeed, a formula) </w:t>
      </w:r>
      <w:r w:rsidRPr="009C7C8B">
        <w:rPr>
          <w:rStyle w:val="StyleUnderline"/>
          <w:rFonts w:asciiTheme="minorHAnsi" w:hAnsiTheme="minorHAnsi" w:cstheme="minorHAnsi"/>
          <w:highlight w:val="cyan"/>
        </w:rPr>
        <w:t>imposed on one after another</w:t>
      </w:r>
      <w:r w:rsidRPr="00A60373">
        <w:rPr>
          <w:rStyle w:val="StyleUnderline"/>
          <w:rFonts w:asciiTheme="minorHAnsi" w:hAnsiTheme="minorHAnsi" w:cstheme="minorHAnsi"/>
        </w:rPr>
        <w:t xml:space="preserve"> historical </w:t>
      </w:r>
      <w:r w:rsidRPr="009C7C8B">
        <w:rPr>
          <w:rStyle w:val="StyleUnderline"/>
          <w:rFonts w:asciiTheme="minorHAnsi" w:hAnsiTheme="minorHAnsi" w:cstheme="minorHAnsi"/>
          <w:highlight w:val="cyan"/>
        </w:rPr>
        <w:t>context by</w:t>
      </w:r>
      <w:r w:rsidRPr="00A60373">
        <w:rPr>
          <w:rStyle w:val="StyleUnderline"/>
          <w:rFonts w:asciiTheme="minorHAnsi" w:hAnsiTheme="minorHAnsi" w:cstheme="minorHAnsi"/>
        </w:rPr>
        <w:t xml:space="preserve"> way of </w:t>
      </w:r>
      <w:r w:rsidRPr="009C7C8B">
        <w:rPr>
          <w:rStyle w:val="StyleUnderline"/>
          <w:rFonts w:asciiTheme="minorHAnsi" w:hAnsiTheme="minorHAnsi" w:cstheme="minorHAnsi"/>
          <w:highlight w:val="cyan"/>
        </w:rPr>
        <w:t>an “explanation” of racism, despite</w:t>
      </w:r>
      <w:r w:rsidRPr="00A60373">
        <w:rPr>
          <w:rStyle w:val="StyleUnderline"/>
          <w:rFonts w:asciiTheme="minorHAnsi" w:hAnsiTheme="minorHAnsi" w:cstheme="minorHAnsi"/>
        </w:rPr>
        <w:t xml:space="preserve"> the </w:t>
      </w:r>
      <w:r w:rsidRPr="00A60373">
        <w:rPr>
          <w:rStyle w:val="Emphasis"/>
          <w:rFonts w:asciiTheme="minorHAnsi" w:hAnsiTheme="minorHAnsi" w:cstheme="minorHAnsi"/>
        </w:rPr>
        <w:t xml:space="preserve">huge </w:t>
      </w:r>
      <w:r w:rsidRPr="009C7C8B">
        <w:rPr>
          <w:rStyle w:val="Emphasis"/>
          <w:rFonts w:asciiTheme="minorHAnsi" w:hAnsiTheme="minorHAnsi" w:cstheme="minorHAnsi"/>
          <w:highlight w:val="cyan"/>
        </w:rPr>
        <w:t>variation</w:t>
      </w:r>
      <w:r w:rsidRPr="009C7C8B">
        <w:rPr>
          <w:rStyle w:val="StyleUnderline"/>
          <w:rFonts w:asciiTheme="minorHAnsi" w:hAnsiTheme="minorHAnsi" w:cstheme="minorHAnsi"/>
          <w:highlight w:val="cyan"/>
        </w:rPr>
        <w:t xml:space="preserve"> in</w:t>
      </w:r>
      <w:r w:rsidRPr="00A60373">
        <w:rPr>
          <w:rStyle w:val="StyleUnderline"/>
          <w:rFonts w:asciiTheme="minorHAnsi" w:hAnsiTheme="minorHAnsi" w:cstheme="minorHAnsi"/>
        </w:rPr>
        <w:t xml:space="preserve"> socio-historical and cultural </w:t>
      </w:r>
      <w:r w:rsidRPr="009C7C8B">
        <w:rPr>
          <w:rStyle w:val="StyleUnderline"/>
          <w:rFonts w:asciiTheme="minorHAnsi" w:hAnsiTheme="minorHAnsi" w:cstheme="minorHAnsi"/>
          <w:highlight w:val="cyan"/>
        </w:rPr>
        <w:t>factors. This</w:t>
      </w:r>
      <w:r w:rsidRPr="00A60373">
        <w:rPr>
          <w:rStyle w:val="StyleUnderline"/>
          <w:rFonts w:asciiTheme="minorHAnsi" w:hAnsiTheme="minorHAnsi" w:cstheme="minorHAnsi"/>
        </w:rPr>
        <w:t xml:space="preserve"> </w:t>
      </w:r>
      <w:r w:rsidRPr="00A60373">
        <w:rPr>
          <w:rStyle w:val="Emphasis"/>
          <w:rFonts w:asciiTheme="minorHAnsi" w:hAnsiTheme="minorHAnsi" w:cstheme="minorHAnsi"/>
        </w:rPr>
        <w:t>one-size-fits-all</w:t>
      </w:r>
      <w:r w:rsidRPr="00A60373">
        <w:rPr>
          <w:rStyle w:val="StyleUnderline"/>
          <w:rFonts w:asciiTheme="minorHAnsi" w:hAnsiTheme="minorHAnsi" w:cstheme="minorHAnsi"/>
        </w:rPr>
        <w:t xml:space="preserve"> type of explanation </w:t>
      </w:r>
      <w:r w:rsidRPr="009C7C8B">
        <w:rPr>
          <w:rStyle w:val="StyleUnderline"/>
          <w:rFonts w:asciiTheme="minorHAnsi" w:hAnsiTheme="minorHAnsi" w:cstheme="minorHAnsi"/>
          <w:highlight w:val="cyan"/>
        </w:rPr>
        <w:t>seems</w:t>
      </w:r>
      <w:r w:rsidRPr="00A60373">
        <w:rPr>
          <w:rStyle w:val="StyleUnderline"/>
          <w:rFonts w:asciiTheme="minorHAnsi" w:hAnsiTheme="minorHAnsi" w:cstheme="minorHAnsi"/>
        </w:rPr>
        <w:t xml:space="preserve"> </w:t>
      </w:r>
      <w:r w:rsidRPr="00A60373">
        <w:rPr>
          <w:rStyle w:val="Emphasis"/>
          <w:rFonts w:asciiTheme="minorHAnsi" w:hAnsiTheme="minorHAnsi" w:cstheme="minorHAnsi"/>
        </w:rPr>
        <w:t xml:space="preserve">particularly </w:t>
      </w:r>
      <w:r w:rsidRPr="009C7C8B">
        <w:rPr>
          <w:rStyle w:val="Emphasis"/>
          <w:rFonts w:asciiTheme="minorHAnsi" w:hAnsiTheme="minorHAnsi" w:cstheme="minorHAnsi"/>
          <w:highlight w:val="cyan"/>
        </w:rPr>
        <w:t>ill-suited to</w:t>
      </w:r>
      <w:r w:rsidRPr="00A60373">
        <w:rPr>
          <w:rStyle w:val="Emphasis"/>
          <w:rFonts w:asciiTheme="minorHAnsi" w:hAnsiTheme="minorHAnsi" w:cstheme="minorHAnsi"/>
        </w:rPr>
        <w:t xml:space="preserve"> Lacanian </w:t>
      </w:r>
      <w:r w:rsidRPr="009C7C8B">
        <w:rPr>
          <w:rStyle w:val="Emphasis"/>
          <w:rFonts w:asciiTheme="minorHAnsi" w:hAnsiTheme="minorHAnsi" w:cstheme="minorHAnsi"/>
          <w:highlight w:val="cyan"/>
        </w:rPr>
        <w:t>psychoanalysis which claims</w:t>
      </w:r>
      <w:r w:rsidRPr="00A60373">
        <w:rPr>
          <w:rFonts w:asciiTheme="minorHAnsi" w:hAnsiTheme="minorHAnsi" w:cstheme="minorHAnsi"/>
          <w:sz w:val="16"/>
        </w:rPr>
        <w:t xml:space="preserve">, after all, </w:t>
      </w:r>
      <w:r w:rsidRPr="009C7C8B">
        <w:rPr>
          <w:rStyle w:val="Emphasis"/>
          <w:rFonts w:asciiTheme="minorHAnsi" w:hAnsiTheme="minorHAnsi" w:cstheme="minorHAnsi"/>
          <w:highlight w:val="cyan"/>
        </w:rPr>
        <w:t>to be a science</w:t>
      </w:r>
      <w:r w:rsidRPr="00A60373">
        <w:rPr>
          <w:rStyle w:val="Emphasis"/>
          <w:rFonts w:asciiTheme="minorHAnsi" w:hAnsiTheme="minorHAnsi" w:cstheme="minorHAnsi"/>
        </w:rPr>
        <w:t xml:space="preserve"> of the particular</w:t>
      </w:r>
      <w:r w:rsidRPr="00A60373">
        <w:rPr>
          <w:rFonts w:asciiTheme="minorHAnsi" w:hAnsiTheme="minorHAnsi" w:cstheme="minorHAnsi"/>
          <w:sz w:val="16"/>
        </w:rPr>
        <w:t xml:space="preserve"> (Verhaege, 2002).</w:t>
      </w:r>
    </w:p>
    <w:p w14:paraId="610EA4D0" w14:textId="77777777" w:rsidR="00A2662A" w:rsidRPr="00A60373" w:rsidRDefault="00A2662A" w:rsidP="00A2662A">
      <w:pPr>
        <w:rPr>
          <w:rFonts w:asciiTheme="minorHAnsi" w:hAnsiTheme="minorHAnsi" w:cstheme="minorHAnsi"/>
        </w:rPr>
      </w:pPr>
    </w:p>
    <w:p w14:paraId="09D5B6ED" w14:textId="77777777" w:rsidR="00A2662A" w:rsidRPr="00107A00" w:rsidRDefault="00A2662A" w:rsidP="00A2662A">
      <w:pPr>
        <w:pStyle w:val="Heading4"/>
      </w:pPr>
      <w:r w:rsidRPr="00107A00">
        <w:t>Psychoanalysis, even when subversive, is inextricably tied to racist and colonial ideologies.</w:t>
      </w:r>
    </w:p>
    <w:p w14:paraId="66D76322" w14:textId="77777777" w:rsidR="00A2662A" w:rsidRPr="00107A00" w:rsidRDefault="00A2662A" w:rsidP="00A2662A">
      <w:r w:rsidRPr="00107A00">
        <w:rPr>
          <w:rStyle w:val="Style13ptBold"/>
        </w:rPr>
        <w:t>Frosh ’20</w:t>
      </w:r>
      <w:r w:rsidRPr="00107A00">
        <w:t xml:space="preserve"> [Stephen; 2020; Professor in the Department of Psychosocial Studies at Birkbeck, University of London; A Deeper Cut: Further Explorations of the Unconscious in Social and Political Life, “Psychoanalysis, colonialism, racism,” Ch. 1]</w:t>
      </w:r>
    </w:p>
    <w:p w14:paraId="700302AA" w14:textId="77777777" w:rsidR="00A2662A" w:rsidRPr="00FC4932" w:rsidRDefault="00A2662A" w:rsidP="00A2662A">
      <w:pPr>
        <w:rPr>
          <w:sz w:val="14"/>
        </w:rPr>
      </w:pPr>
      <w:r w:rsidRPr="00FC4932">
        <w:rPr>
          <w:sz w:val="14"/>
        </w:rPr>
        <w:t xml:space="preserve">This chapter explores the prospects for a psychological contribution to post-colonial thought through the mediation of psychoanalysis. It does not attempt to deconstruct or historicise post-colonialism itself, at least to any significant extent, further than to state the need for a post-colonial theory of the subject that incorporates an understanding of affective and “subjective” issues—precisely the area with which psychoanalysis is primarily concerned. </w:t>
      </w:r>
      <w:r w:rsidRPr="002C6107">
        <w:rPr>
          <w:rStyle w:val="StyleUnderline"/>
        </w:rPr>
        <w:t xml:space="preserve">The </w:t>
      </w:r>
      <w:r w:rsidRPr="002C6107">
        <w:rPr>
          <w:rStyle w:val="Emphasis"/>
        </w:rPr>
        <w:t>positioning</w:t>
      </w:r>
      <w:r w:rsidRPr="002C6107">
        <w:rPr>
          <w:rStyle w:val="StyleUnderline"/>
        </w:rPr>
        <w:t xml:space="preserve"> of psychoanalysis as a </w:t>
      </w:r>
      <w:r w:rsidRPr="002C6107">
        <w:rPr>
          <w:rStyle w:val="Emphasis"/>
        </w:rPr>
        <w:t>progressive</w:t>
      </w:r>
      <w:r w:rsidRPr="002C6107">
        <w:rPr>
          <w:rStyle w:val="StyleUnderline"/>
        </w:rPr>
        <w:t xml:space="preserve">, </w:t>
      </w:r>
      <w:r w:rsidRPr="002C6107">
        <w:rPr>
          <w:rStyle w:val="Emphasis"/>
        </w:rPr>
        <w:t>critical</w:t>
      </w:r>
      <w:r w:rsidRPr="002C6107">
        <w:rPr>
          <w:rStyle w:val="StyleUnderline"/>
        </w:rPr>
        <w:t xml:space="preserve"> approach is not</w:t>
      </w:r>
      <w:r w:rsidRPr="00FC4932">
        <w:rPr>
          <w:sz w:val="14"/>
        </w:rPr>
        <w:t xml:space="preserve">, however, a particularly secure one. The central difficulty is the way </w:t>
      </w:r>
      <w:r w:rsidRPr="009C7C8B">
        <w:rPr>
          <w:rStyle w:val="StyleUnderline"/>
          <w:highlight w:val="cyan"/>
        </w:rPr>
        <w:t>psychoanalysis</w:t>
      </w:r>
      <w:r w:rsidRPr="00723A74">
        <w:rPr>
          <w:rStyle w:val="StyleUnderline"/>
        </w:rPr>
        <w:t xml:space="preserve"> has </w:t>
      </w:r>
      <w:r w:rsidRPr="00723A74">
        <w:rPr>
          <w:rStyle w:val="Emphasis"/>
        </w:rPr>
        <w:t xml:space="preserve">frequently </w:t>
      </w:r>
      <w:r w:rsidRPr="009C7C8B">
        <w:rPr>
          <w:rStyle w:val="Emphasis"/>
          <w:highlight w:val="cyan"/>
        </w:rPr>
        <w:t>aligned</w:t>
      </w:r>
      <w:r w:rsidRPr="009C7C8B">
        <w:rPr>
          <w:rStyle w:val="StyleUnderline"/>
          <w:highlight w:val="cyan"/>
        </w:rPr>
        <w:t xml:space="preserve"> itself with </w:t>
      </w:r>
      <w:r w:rsidRPr="009C7C8B">
        <w:rPr>
          <w:rStyle w:val="Emphasis"/>
          <w:highlight w:val="cyan"/>
        </w:rPr>
        <w:t>conformist</w:t>
      </w:r>
      <w:r w:rsidRPr="009C7C8B">
        <w:rPr>
          <w:rStyle w:val="StyleUnderline"/>
          <w:highlight w:val="cyan"/>
        </w:rPr>
        <w:t xml:space="preserve"> and</w:t>
      </w:r>
      <w:r w:rsidRPr="00723A74">
        <w:rPr>
          <w:rStyle w:val="StyleUnderline"/>
        </w:rPr>
        <w:t xml:space="preserve"> even “</w:t>
      </w:r>
      <w:r w:rsidRPr="009C7C8B">
        <w:rPr>
          <w:rStyle w:val="Emphasis"/>
          <w:highlight w:val="cyan"/>
        </w:rPr>
        <w:t>repressive</w:t>
      </w:r>
      <w:r w:rsidRPr="00723A74">
        <w:rPr>
          <w:rStyle w:val="StyleUnderline"/>
        </w:rPr>
        <w:t xml:space="preserve">” </w:t>
      </w:r>
      <w:r w:rsidRPr="009C7C8B">
        <w:rPr>
          <w:rStyle w:val="Emphasis"/>
          <w:highlight w:val="cyan"/>
        </w:rPr>
        <w:t>tendencies</w:t>
      </w:r>
      <w:r w:rsidRPr="009C7C8B">
        <w:rPr>
          <w:rStyle w:val="StyleUnderline"/>
          <w:highlight w:val="cyan"/>
        </w:rPr>
        <w:t xml:space="preserve"> that </w:t>
      </w:r>
      <w:r w:rsidRPr="009C7C8B">
        <w:rPr>
          <w:rStyle w:val="Emphasis"/>
          <w:highlight w:val="cyan"/>
        </w:rPr>
        <w:t>reproduce colonial</w:t>
      </w:r>
      <w:r w:rsidRPr="009C7C8B">
        <w:rPr>
          <w:rStyle w:val="StyleUnderline"/>
          <w:highlight w:val="cyan"/>
        </w:rPr>
        <w:t xml:space="preserve"> and</w:t>
      </w:r>
      <w:r w:rsidRPr="00FC4932">
        <w:rPr>
          <w:sz w:val="14"/>
        </w:rPr>
        <w:t xml:space="preserve"> at times </w:t>
      </w:r>
      <w:r w:rsidRPr="009C7C8B">
        <w:rPr>
          <w:rStyle w:val="Emphasis"/>
          <w:highlight w:val="cyan"/>
        </w:rPr>
        <w:t>racist tropes</w:t>
      </w:r>
      <w:r w:rsidRPr="00FC4932">
        <w:rPr>
          <w:sz w:val="14"/>
        </w:rPr>
        <w:t xml:space="preserve">, often in the context of psychological individualism, but sometimes </w:t>
      </w:r>
      <w:r w:rsidRPr="00723A74">
        <w:rPr>
          <w:rStyle w:val="StyleUnderline"/>
        </w:rPr>
        <w:t xml:space="preserve">in an </w:t>
      </w:r>
      <w:r w:rsidRPr="00723A74">
        <w:rPr>
          <w:rStyle w:val="Emphasis"/>
        </w:rPr>
        <w:t>explicitly political</w:t>
      </w:r>
      <w:r w:rsidRPr="00723A74">
        <w:rPr>
          <w:rStyle w:val="StyleUnderline"/>
        </w:rPr>
        <w:t xml:space="preserve"> manner</w:t>
      </w:r>
      <w:r w:rsidRPr="00FC4932">
        <w:rPr>
          <w:sz w:val="14"/>
        </w:rPr>
        <w:t xml:space="preserve"> (Frosh, 1999; Jacoby, 1983). This is despite the existence of a contrary urge in psychoanalysis, especially reflected in the “critical theory” tradition that made use of it in the 1950s and 1960s (e.g., Marcuse, 1955) but also in the work of several followers of Lacan (Stavrakakis, 2007) and some British social reformists (Rustin, 1991). The tendency of American ego psychology to give prominence to “adaptationist” perspectives has been widely noted and has been criticised both by political radicals (e.g., Jacoby, 1975, 1983) and by Lacanians (cf. Roudinesco, 1990, p. 175: “According to [Lacan] such a psychological science had been affected by the ideals of the society in which it was produced”). The adoption of a strong anti-homosexual bias by orthodox mid-twentieth-century psychoanalysts has had particularly damaging consequences for the practice and reputation of psychoanalysis as a whole, even though recent attempts to reconcile psychoanalysis and queer theory are beginning to bear fruit (Campbell, 2000; Frosh, 2006). Psychoanalytic assumptions about the nature of a civilised mind will be briefly discussed below; but overt forms of racism, notably anti-Semitism, have also on occasions been evident in its institutional practices (Frosh, 2005, 2012). Most relevantly, </w:t>
      </w:r>
      <w:r w:rsidRPr="009C7C8B">
        <w:rPr>
          <w:rStyle w:val="StyleUnderline"/>
          <w:highlight w:val="cyan"/>
        </w:rPr>
        <w:t>colonialism</w:t>
      </w:r>
      <w:r w:rsidRPr="00723A74">
        <w:rPr>
          <w:rStyle w:val="StyleUnderline"/>
        </w:rPr>
        <w:t xml:space="preserve"> is a </w:t>
      </w:r>
      <w:r w:rsidRPr="00DE189A">
        <w:rPr>
          <w:rStyle w:val="Emphasis"/>
        </w:rPr>
        <w:t>deeply problematic</w:t>
      </w:r>
      <w:r w:rsidRPr="00723A74">
        <w:rPr>
          <w:rStyle w:val="StyleUnderline"/>
        </w:rPr>
        <w:t xml:space="preserve"> issue for psychoanalysis, because it </w:t>
      </w:r>
      <w:r w:rsidRPr="009C7C8B">
        <w:rPr>
          <w:rStyle w:val="StyleUnderline"/>
          <w:highlight w:val="cyan"/>
        </w:rPr>
        <w:t xml:space="preserve">is </w:t>
      </w:r>
      <w:r w:rsidRPr="009C7C8B">
        <w:rPr>
          <w:rStyle w:val="Emphasis"/>
          <w:highlight w:val="cyan"/>
        </w:rPr>
        <w:t>engrained</w:t>
      </w:r>
      <w:r w:rsidRPr="009C7C8B">
        <w:rPr>
          <w:rStyle w:val="StyleUnderline"/>
          <w:highlight w:val="cyan"/>
        </w:rPr>
        <w:t xml:space="preserve"> in</w:t>
      </w:r>
      <w:r w:rsidRPr="00723A74">
        <w:rPr>
          <w:rStyle w:val="StyleUnderline"/>
        </w:rPr>
        <w:t xml:space="preserve"> much </w:t>
      </w:r>
      <w:r w:rsidRPr="009C7C8B">
        <w:rPr>
          <w:rStyle w:val="StyleUnderline"/>
          <w:highlight w:val="cyan"/>
        </w:rPr>
        <w:t>psychoanalytic thinking</w:t>
      </w:r>
      <w:r w:rsidRPr="00723A74">
        <w:rPr>
          <w:rStyle w:val="StyleUnderline"/>
        </w:rPr>
        <w:t xml:space="preserve"> and terminology, and </w:t>
      </w:r>
      <w:r w:rsidRPr="009C7C8B">
        <w:rPr>
          <w:rStyle w:val="StyleUnderline"/>
          <w:highlight w:val="cyan"/>
        </w:rPr>
        <w:t xml:space="preserve">this has </w:t>
      </w:r>
      <w:r w:rsidRPr="009C7C8B">
        <w:rPr>
          <w:rStyle w:val="Emphasis"/>
          <w:highlight w:val="cyan"/>
        </w:rPr>
        <w:t>effects</w:t>
      </w:r>
      <w:r w:rsidRPr="00723A74">
        <w:rPr>
          <w:rStyle w:val="StyleUnderline"/>
        </w:rPr>
        <w:t xml:space="preserve"> on </w:t>
      </w:r>
      <w:r w:rsidRPr="00DE189A">
        <w:rPr>
          <w:rStyle w:val="Emphasis"/>
        </w:rPr>
        <w:t>contemporary theory</w:t>
      </w:r>
      <w:r w:rsidRPr="00723A74">
        <w:rPr>
          <w:rStyle w:val="StyleUnderline"/>
        </w:rPr>
        <w:t xml:space="preserve"> and practice in ways that are </w:t>
      </w:r>
      <w:r w:rsidRPr="009C7C8B">
        <w:rPr>
          <w:rStyle w:val="Emphasis"/>
          <w:highlight w:val="cyan"/>
        </w:rPr>
        <w:t>not always recognised</w:t>
      </w:r>
      <w:r w:rsidRPr="00FC4932">
        <w:rPr>
          <w:sz w:val="14"/>
        </w:rPr>
        <w:t xml:space="preserve">. For example, as discussed further below, </w:t>
      </w:r>
      <w:r w:rsidRPr="00577C37">
        <w:rPr>
          <w:rStyle w:val="StyleUnderline"/>
        </w:rPr>
        <w:t xml:space="preserve">psychoanalysts often draw on the </w:t>
      </w:r>
      <w:r w:rsidRPr="00577C37">
        <w:rPr>
          <w:rStyle w:val="Emphasis"/>
        </w:rPr>
        <w:t>language</w:t>
      </w:r>
      <w:r w:rsidRPr="00577C37">
        <w:rPr>
          <w:rStyle w:val="StyleUnderline"/>
        </w:rPr>
        <w:t xml:space="preserve"> of the “</w:t>
      </w:r>
      <w:r w:rsidRPr="00577C37">
        <w:rPr>
          <w:rStyle w:val="Emphasis"/>
        </w:rPr>
        <w:t>primitive</w:t>
      </w:r>
      <w:r w:rsidRPr="00577C37">
        <w:rPr>
          <w:rStyle w:val="StyleUnderline"/>
        </w:rPr>
        <w:t>”</w:t>
      </w:r>
      <w:r w:rsidRPr="00FC4932">
        <w:rPr>
          <w:sz w:val="14"/>
        </w:rPr>
        <w:t xml:space="preserve"> to refer to unreasoning elements of people’s psychic lives. Thus, a notion that someone might be evincing a “primitive fantasy of destruction” is a very familiar one, but what is not acknowledged is that </w:t>
      </w:r>
      <w:r w:rsidRPr="009C7C8B">
        <w:rPr>
          <w:rStyle w:val="StyleUnderline"/>
          <w:highlight w:val="cyan"/>
        </w:rPr>
        <w:t>this</w:t>
      </w:r>
      <w:r w:rsidRPr="00FC4932">
        <w:rPr>
          <w:sz w:val="14"/>
        </w:rPr>
        <w:t xml:space="preserve"> terminology not only </w:t>
      </w:r>
      <w:r w:rsidRPr="009C7C8B">
        <w:rPr>
          <w:rStyle w:val="StyleUnderline"/>
          <w:highlight w:val="cyan"/>
        </w:rPr>
        <w:t>has</w:t>
      </w:r>
      <w:r w:rsidRPr="004D0427">
        <w:rPr>
          <w:rStyle w:val="StyleUnderline"/>
        </w:rPr>
        <w:t xml:space="preserve"> its </w:t>
      </w:r>
      <w:r w:rsidRPr="009C7C8B">
        <w:rPr>
          <w:rStyle w:val="Emphasis"/>
          <w:highlight w:val="cyan"/>
        </w:rPr>
        <w:t>roots</w:t>
      </w:r>
      <w:r w:rsidRPr="009C7C8B">
        <w:rPr>
          <w:rStyle w:val="StyleUnderline"/>
          <w:highlight w:val="cyan"/>
        </w:rPr>
        <w:t xml:space="preserve"> in a </w:t>
      </w:r>
      <w:r w:rsidRPr="009C7C8B">
        <w:rPr>
          <w:rStyle w:val="Emphasis"/>
          <w:highlight w:val="cyan"/>
        </w:rPr>
        <w:t>colonial opposition</w:t>
      </w:r>
      <w:r w:rsidRPr="00FC4932">
        <w:rPr>
          <w:sz w:val="14"/>
        </w:rPr>
        <w:t xml:space="preserve"> between primitive and civilised, but it also </w:t>
      </w:r>
      <w:r w:rsidRPr="009C7C8B">
        <w:rPr>
          <w:rStyle w:val="Emphasis"/>
          <w:highlight w:val="cyan"/>
        </w:rPr>
        <w:t>reproduces</w:t>
      </w:r>
      <w:r w:rsidRPr="009C7C8B">
        <w:rPr>
          <w:rStyle w:val="StyleUnderline"/>
          <w:highlight w:val="cyan"/>
        </w:rPr>
        <w:t xml:space="preserve"> this </w:t>
      </w:r>
      <w:r w:rsidRPr="009C7C8B">
        <w:rPr>
          <w:rStyle w:val="Emphasis"/>
          <w:highlight w:val="cyan"/>
        </w:rPr>
        <w:t>division</w:t>
      </w:r>
      <w:r w:rsidRPr="004D0427">
        <w:rPr>
          <w:rStyle w:val="StyleUnderline"/>
        </w:rPr>
        <w:t xml:space="preserve"> “</w:t>
      </w:r>
      <w:r w:rsidRPr="009C7C8B">
        <w:rPr>
          <w:rStyle w:val="Emphasis"/>
          <w:highlight w:val="cyan"/>
        </w:rPr>
        <w:t>unconsciously</w:t>
      </w:r>
      <w:r w:rsidRPr="004D0427">
        <w:rPr>
          <w:rStyle w:val="StyleUnderline"/>
        </w:rPr>
        <w:t xml:space="preserve">” </w:t>
      </w:r>
      <w:r w:rsidRPr="009C7C8B">
        <w:rPr>
          <w:rStyle w:val="StyleUnderline"/>
          <w:highlight w:val="cyan"/>
        </w:rPr>
        <w:t>when it is used</w:t>
      </w:r>
      <w:r w:rsidRPr="00FC4932">
        <w:rPr>
          <w:sz w:val="14"/>
        </w:rPr>
        <w:t>. This is to say, the terminology is full of associations that position some ideas as civilised and some as primitive, reinforcing a developmental scheme that is heavily infected by assumptions about the relationship between seemingly irrational and rational thought processes—and in particular who might “own” them.</w:t>
      </w:r>
    </w:p>
    <w:p w14:paraId="3E8A2281" w14:textId="77777777" w:rsidR="00A2662A" w:rsidRPr="00FC4932" w:rsidRDefault="00A2662A" w:rsidP="00A2662A">
      <w:pPr>
        <w:rPr>
          <w:sz w:val="14"/>
          <w:szCs w:val="14"/>
        </w:rPr>
      </w:pPr>
      <w:r w:rsidRPr="00FC4932">
        <w:rPr>
          <w:sz w:val="14"/>
          <w:szCs w:val="14"/>
        </w:rPr>
        <w:t xml:space="preserve">The history of this stretches back to the beginnings of psychoanalysis, reecting the colonial and racist (including anti-Semitic) assumptions prevalent in the Europe out of which psychoanalysis arose. Freud deployed the idea that the thinking of what he called “savages” was not only contrasted to “civilised” mentality, but also revealed the origins of mental life both for the culture as a whole (the contemporary savage being a throwback to the precursors of modern “man”) and for the individual (the savage mind being like that of a child). For example, at the beginning of Totem and Taboo, subtitled “Some Points of Agreement between the Mental Lives of Savages and Neurotics”, he wrote, </w:t>
      </w:r>
    </w:p>
    <w:p w14:paraId="545A7452" w14:textId="77777777" w:rsidR="00A2662A" w:rsidRPr="00FC4932" w:rsidRDefault="00A2662A" w:rsidP="00A2662A">
      <w:pPr>
        <w:rPr>
          <w:sz w:val="14"/>
          <w:szCs w:val="14"/>
        </w:rPr>
      </w:pPr>
      <w:r w:rsidRPr="00FC4932">
        <w:rPr>
          <w:sz w:val="14"/>
          <w:szCs w:val="14"/>
        </w:rPr>
        <w:t xml:space="preserve">There are men still living who, as we believe, stand very near to primitive man, far nearer than we do, and whom we therefore regard as his direct heirs and representatives. Such is our view of those whom we describe as savages or half-savages; and their mental life must have a peculiar interest for us if we are right in seeing in it a well-preserved picture of an early stage of our own development. (Freud, 1912–13, p. 1) </w:t>
      </w:r>
    </w:p>
    <w:p w14:paraId="2D2D563E" w14:textId="77777777" w:rsidR="00A2662A" w:rsidRPr="00FC4932" w:rsidRDefault="00A2662A" w:rsidP="00A2662A">
      <w:pPr>
        <w:rPr>
          <w:sz w:val="14"/>
          <w:szCs w:val="14"/>
        </w:rPr>
      </w:pPr>
      <w:r w:rsidRPr="00FC4932">
        <w:rPr>
          <w:sz w:val="14"/>
          <w:szCs w:val="14"/>
        </w:rPr>
        <w:t xml:space="preserve">The repetitive first person plural pronoun is notable here: “we believe”, “we do”, “we regard”, “our view”, “we describe”, “us”, “our own development”. The savage is the other, the not “us”; though as will be outlined briefly below, there is quite a degree of subtlety in what this might mean. Freud also was explicit about how “savages” share attributes with children, both in terms of how they think, and how they are thought about by “we adults”. “It seems to me quite possible”, he wrote (p. 99), “that the same may be true of our attitude toward the psychology of those races that have remained at the animistic level as is true of our attitude toward the mental life of children, which we adults no longer understand and whose fullness and delicacy of feeling we have in consequence so greatly underestimated.” </w:t>
      </w:r>
    </w:p>
    <w:p w14:paraId="3F5243F1" w14:textId="77777777" w:rsidR="00A2662A" w:rsidRPr="00FC4932" w:rsidRDefault="00A2662A" w:rsidP="00A2662A">
      <w:pPr>
        <w:rPr>
          <w:sz w:val="14"/>
          <w:szCs w:val="14"/>
        </w:rPr>
      </w:pPr>
      <w:r w:rsidRPr="00FC4932">
        <w:rPr>
          <w:sz w:val="14"/>
          <w:szCs w:val="14"/>
        </w:rPr>
        <w:t xml:space="preserve">The adoption of a binary between savage [primitive] and civilised is not perhaps intrinsically racist and colonialist, but the assumption that the latter always displaces the former and, more importantly, that the terms can be applied to different people, is. In Freud’s thought, savage societies hold to various types of irrational thinking (concreteness, mystical attitudes to death, etc.), processes reviewed throughout Totem and Taboo (Freud, 1912–13) and explicitly linked with children in more “civilised” societies. For instance, in writing of wish fulfillment (p. 84), Freud commented, </w:t>
      </w:r>
    </w:p>
    <w:p w14:paraId="52054FF6" w14:textId="77777777" w:rsidR="00A2662A" w:rsidRPr="00FC4932" w:rsidRDefault="00A2662A" w:rsidP="00A2662A">
      <w:pPr>
        <w:rPr>
          <w:sz w:val="14"/>
          <w:szCs w:val="14"/>
        </w:rPr>
      </w:pPr>
      <w:r w:rsidRPr="00FC4932">
        <w:rPr>
          <w:sz w:val="14"/>
          <w:szCs w:val="14"/>
        </w:rPr>
        <w:t xml:space="preserve">If children and primitive men find play and imitative representation enough for them, that is not a sign of their being unassuming in our sense or of their resignedly accepting their actual impotence. It is the easily understandable result of the paramount virtue they ascribe to their wishes, of the will that is associated with those wishes and of the methods by which those wishes operate. </w:t>
      </w:r>
    </w:p>
    <w:p w14:paraId="30D98149" w14:textId="77777777" w:rsidR="00A2662A" w:rsidRPr="00FC4932" w:rsidRDefault="00A2662A" w:rsidP="00A2662A">
      <w:pPr>
        <w:rPr>
          <w:sz w:val="14"/>
        </w:rPr>
      </w:pPr>
      <w:r w:rsidRPr="00FC4932">
        <w:rPr>
          <w:sz w:val="14"/>
        </w:rPr>
        <w:t>These ways of thinking make them “primitive” in the developmental sense that they should normatively be overcome by more advanced modes of being—a theme also taken up in the analysis of religion in The Future of an Illusion (Freud, 1927c). Although Freud himself does not press for political action that does this—he was interested rather in how science might overcome superstition—</w:t>
      </w:r>
      <w:r w:rsidRPr="002C6107">
        <w:rPr>
          <w:rStyle w:val="StyleUnderline"/>
        </w:rPr>
        <w:t xml:space="preserve">the </w:t>
      </w:r>
      <w:r w:rsidRPr="009C7C8B">
        <w:rPr>
          <w:rStyle w:val="Emphasis"/>
          <w:highlight w:val="cyan"/>
        </w:rPr>
        <w:t>general approach</w:t>
      </w:r>
      <w:r w:rsidRPr="009C7C8B">
        <w:rPr>
          <w:rStyle w:val="StyleUnderline"/>
          <w:highlight w:val="cyan"/>
        </w:rPr>
        <w:t xml:space="preserve"> is </w:t>
      </w:r>
      <w:r w:rsidRPr="009C7C8B">
        <w:rPr>
          <w:rStyle w:val="Emphasis"/>
          <w:highlight w:val="cyan"/>
        </w:rPr>
        <w:t>consistent</w:t>
      </w:r>
      <w:r w:rsidRPr="009C7C8B">
        <w:rPr>
          <w:rStyle w:val="StyleUnderline"/>
          <w:highlight w:val="cyan"/>
        </w:rPr>
        <w:t xml:space="preserve"> with</w:t>
      </w:r>
      <w:r w:rsidRPr="002C6107">
        <w:rPr>
          <w:rStyle w:val="StyleUnderline"/>
        </w:rPr>
        <w:t xml:space="preserve"> the </w:t>
      </w:r>
      <w:r w:rsidRPr="009C7C8B">
        <w:rPr>
          <w:rStyle w:val="Emphasis"/>
          <w:highlight w:val="cyan"/>
        </w:rPr>
        <w:t>justification</w:t>
      </w:r>
      <w:r w:rsidRPr="009C7C8B">
        <w:rPr>
          <w:rStyle w:val="StyleUnderline"/>
          <w:highlight w:val="cyan"/>
        </w:rPr>
        <w:t xml:space="preserve"> of </w:t>
      </w:r>
      <w:r w:rsidRPr="009C7C8B">
        <w:rPr>
          <w:rStyle w:val="Emphasis"/>
          <w:highlight w:val="cyan"/>
        </w:rPr>
        <w:t>colonialism</w:t>
      </w:r>
      <w:r w:rsidRPr="009C7C8B">
        <w:rPr>
          <w:rStyle w:val="StyleUnderline"/>
          <w:highlight w:val="cyan"/>
        </w:rPr>
        <w:t xml:space="preserve"> and</w:t>
      </w:r>
      <w:r w:rsidRPr="00FC4932">
        <w:rPr>
          <w:sz w:val="14"/>
        </w:rPr>
        <w:t xml:space="preserve"> even </w:t>
      </w:r>
      <w:r w:rsidRPr="009C7C8B">
        <w:rPr>
          <w:rStyle w:val="Emphasis"/>
          <w:highlight w:val="cyan"/>
        </w:rPr>
        <w:t>slavery</w:t>
      </w:r>
      <w:r w:rsidRPr="009C7C8B">
        <w:rPr>
          <w:rStyle w:val="StyleUnderline"/>
          <w:highlight w:val="cyan"/>
        </w:rPr>
        <w:t xml:space="preserve"> on</w:t>
      </w:r>
      <w:r w:rsidRPr="004D0427">
        <w:rPr>
          <w:rStyle w:val="StyleUnderline"/>
        </w:rPr>
        <w:t xml:space="preserve"> the </w:t>
      </w:r>
      <w:r w:rsidRPr="009C7C8B">
        <w:rPr>
          <w:rStyle w:val="Emphasis"/>
          <w:highlight w:val="cyan"/>
        </w:rPr>
        <w:t>grounds</w:t>
      </w:r>
      <w:r w:rsidRPr="009C7C8B">
        <w:rPr>
          <w:rStyle w:val="StyleUnderline"/>
          <w:highlight w:val="cyan"/>
        </w:rPr>
        <w:t xml:space="preserve"> of</w:t>
      </w:r>
      <w:r w:rsidRPr="004D0427">
        <w:rPr>
          <w:rStyle w:val="StyleUnderline"/>
        </w:rPr>
        <w:t xml:space="preserve"> the </w:t>
      </w:r>
      <w:r w:rsidRPr="009C7C8B">
        <w:rPr>
          <w:rStyle w:val="Emphasis"/>
          <w:highlight w:val="cyan"/>
        </w:rPr>
        <w:t>inherent inferiority</w:t>
      </w:r>
      <w:r w:rsidRPr="00FC4932">
        <w:rPr>
          <w:sz w:val="14"/>
        </w:rPr>
        <w:t xml:space="preserve"> of the primitive. There is another subtle turn here, however, that is specific to Freud and the early history of psychoanalysis, relating to the intense anti-Semitism of Freud’s time. Gilman (1993) showed how deeply rooted anti-Semitism was in the beliefs of many Europeans, markedly so in the Viennese among whom psychoanalysis grew up, and how widespread were ideas such as that Jews were castrated (hence, feminine), that they were “oriental” and maybe even “black”, and that they were primitive not only in the religious sense (Christianity having displaced Judaism) but also psychologically, socially, and racially. Gilman suggested that Freud, consciously or unconsciously, constructed some of the most conspicuously radical elements of his theory in response to this. For instance, Gilman argued that the trope that Jewish men are castrated through circumcision is replaced in psychoanalysis by the idea that the castration complex is universal, so that all people—including the most gentile—follow a model set by the Jews. This Freudian impulse to disarm anti-Semitism by positioning the Jews as the truly civilised people (which was mirrored in the idea that as nationalism took hold in Europe at the end of the nineteenth century, the Jews might be the only “true Europeans” oriented towards a transnational comity) results in a shifting of the “other” of European society away from the Jew and towards the “savage”, that is, the colonised, black “primitive” of slavery and the European imagination. This theoretical move attempts to relieve Jews from the opprobrium of primitivity (unsuccessfully, as was demonstrated unequivocally just a few years later) by passing it onto the colonised other. </w:t>
      </w:r>
    </w:p>
    <w:p w14:paraId="23419D18" w14:textId="77777777" w:rsidR="00A2662A" w:rsidRPr="00FC4932" w:rsidRDefault="00A2662A" w:rsidP="00A2662A">
      <w:pPr>
        <w:rPr>
          <w:sz w:val="14"/>
          <w:szCs w:val="14"/>
        </w:rPr>
      </w:pPr>
      <w:r w:rsidRPr="00FC4932">
        <w:rPr>
          <w:sz w:val="14"/>
          <w:szCs w:val="14"/>
        </w:rPr>
        <w:t xml:space="preserve">There is always a danger with summary accounts such as this one, that the history it sketches simplistically reduces a tension-filled and ambiguous process to a linear narrative. It is certainly the case, for example, that psychoanalysis was from the start full of impulses that challenged and subverted the assumptions of the societies in which it found itself. Indeed, this is one reason for the mixture of explosive embrace and resistance that characterised the response to psychoanalysis: on the one hand, it fuelled enormous shifts in self-perception, artistic creativity, and even political and economic thought (not conned to outspoken radicals—see, for example, John Maynard Keynes’ (1919, 1936) post-World War I use of Freudian ideas to argue for the importance of emotional factors in economics). In many respects, it is precisely in the tension between what Toril Moi (1989, p. 197) called, in relation to the attitude of psychoanalysis to femininity, Freud’s “colonizing impulse” and its contrary acceptance of “the logic of another scene”—the specific expressiveness of unconscious life—that the creativity of psychoanalysis inheres. Nevertheless, consideration of the rootedness of much psychoanalytic thought in colonial assumptions is important not merely to sweep away the ideological detritus, but also to identify where the investments of psychoanalysis can provide leverage for understanding the place of psychosocial theory in the post-colonial project. </w:t>
      </w:r>
    </w:p>
    <w:p w14:paraId="273477D0" w14:textId="77777777" w:rsidR="00A2662A" w:rsidRPr="00FC4932" w:rsidRDefault="00A2662A" w:rsidP="00A2662A">
      <w:pPr>
        <w:rPr>
          <w:sz w:val="14"/>
        </w:rPr>
      </w:pPr>
      <w:r w:rsidRPr="00FC4932">
        <w:rPr>
          <w:sz w:val="14"/>
        </w:rPr>
        <w:t xml:space="preserve">A further example of the “detritus” might be found in some work by Celia Brickman (2003), which offers an extensive account of how the language of primitivity infects psychoanalysis. Like Gilman, she notes how Freud’s “universalizing reconfigurations” (p. 165) turn the despised Jewish body into the model for humanity as a whole. From the perspective of postcolonialism, however, this move, which is subversive in relation to antiSemitism, is “made at considerable expense”, because “the modalities of inferiority previously ascribed to the Jews did not simply disappear but were ambivalently displaced onto a series of abjected others: primitives, women and homosexuals”. Brickman elaborated on how the assimilation of the Jewish other to Europeanism positions </w:t>
      </w:r>
      <w:r w:rsidRPr="00577C37">
        <w:rPr>
          <w:rStyle w:val="StyleUnderline"/>
        </w:rPr>
        <w:t xml:space="preserve">psychoanalysis as a </w:t>
      </w:r>
      <w:r w:rsidRPr="00577C37">
        <w:rPr>
          <w:rStyle w:val="Emphasis"/>
        </w:rPr>
        <w:t>colonialist discipline</w:t>
      </w:r>
      <w:r w:rsidRPr="00577C37">
        <w:rPr>
          <w:rStyle w:val="StyleUnderline"/>
        </w:rPr>
        <w:t xml:space="preserve"> and </w:t>
      </w:r>
      <w:r w:rsidRPr="00577C37">
        <w:rPr>
          <w:rStyle w:val="Emphasis"/>
        </w:rPr>
        <w:t>incorporates racism</w:t>
      </w:r>
      <w:r w:rsidRPr="00577C37">
        <w:rPr>
          <w:rStyle w:val="StyleUnderline"/>
        </w:rPr>
        <w:t xml:space="preserve"> into its </w:t>
      </w:r>
      <w:r w:rsidRPr="00577C37">
        <w:rPr>
          <w:rStyle w:val="Emphasis"/>
        </w:rPr>
        <w:t>fabric of argumentation</w:t>
      </w:r>
      <w:r w:rsidRPr="00FC4932">
        <w:rPr>
          <w:sz w:val="14"/>
        </w:rPr>
        <w:t xml:space="preserve">. </w:t>
      </w:r>
    </w:p>
    <w:p w14:paraId="22E53517" w14:textId="77777777" w:rsidR="00A2662A" w:rsidRPr="00FC4932" w:rsidRDefault="00A2662A" w:rsidP="00A2662A">
      <w:pPr>
        <w:rPr>
          <w:sz w:val="14"/>
        </w:rPr>
      </w:pPr>
      <w:r w:rsidRPr="00FC4932">
        <w:rPr>
          <w:sz w:val="14"/>
        </w:rPr>
        <w:t xml:space="preserve">Categorised as a member of a primitive race, Freud repudiated primitivity, locating himself and his work within European civilisation, with both its scientic and colonising enterprises, and replacing the opposition of Aryan/Jew with the opposition of civilised/primitive. (p. 167) </w:t>
      </w:r>
    </w:p>
    <w:p w14:paraId="4E32749E" w14:textId="77777777" w:rsidR="00A2662A" w:rsidRPr="00FC4932" w:rsidRDefault="00A2662A" w:rsidP="00A2662A">
      <w:pPr>
        <w:rPr>
          <w:sz w:val="14"/>
        </w:rPr>
      </w:pPr>
      <w:r w:rsidRPr="00FC4932">
        <w:rPr>
          <w:sz w:val="14"/>
        </w:rPr>
        <w:t xml:space="preserve">In relation to psychoanalytic practice, primitive usually means either or both of fundamental and irrational. A primitive impulse is never a rational one; it always arises unmediated from the unconscious and hence has not been worked over by the secondary processes of thought. </w:t>
      </w:r>
      <w:r w:rsidRPr="009C7C8B">
        <w:rPr>
          <w:rStyle w:val="StyleUnderline"/>
          <w:highlight w:val="cyan"/>
        </w:rPr>
        <w:t xml:space="preserve">The </w:t>
      </w:r>
      <w:r w:rsidRPr="009C7C8B">
        <w:rPr>
          <w:rStyle w:val="Emphasis"/>
          <w:highlight w:val="cyan"/>
        </w:rPr>
        <w:t>sleight of hand</w:t>
      </w:r>
      <w:r w:rsidRPr="00577C37">
        <w:rPr>
          <w:rStyle w:val="StyleUnderline"/>
        </w:rPr>
        <w:t xml:space="preserve"> then </w:t>
      </w:r>
      <w:r w:rsidRPr="009C7C8B">
        <w:rPr>
          <w:rStyle w:val="StyleUnderline"/>
          <w:highlight w:val="cyan"/>
        </w:rPr>
        <w:t xml:space="preserve">is to </w:t>
      </w:r>
      <w:r w:rsidRPr="009C7C8B">
        <w:rPr>
          <w:rStyle w:val="Emphasis"/>
          <w:highlight w:val="cyan"/>
        </w:rPr>
        <w:t>link</w:t>
      </w:r>
      <w:r w:rsidRPr="00577C37">
        <w:rPr>
          <w:rStyle w:val="StyleUnderline"/>
        </w:rPr>
        <w:t xml:space="preserve"> this kind of </w:t>
      </w:r>
      <w:r w:rsidRPr="009C7C8B">
        <w:rPr>
          <w:rStyle w:val="Emphasis"/>
          <w:highlight w:val="cyan"/>
        </w:rPr>
        <w:t>primitivity</w:t>
      </w:r>
      <w:r w:rsidRPr="009C7C8B">
        <w:rPr>
          <w:rStyle w:val="StyleUnderline"/>
          <w:highlight w:val="cyan"/>
        </w:rPr>
        <w:t xml:space="preserve"> with the </w:t>
      </w:r>
      <w:r w:rsidRPr="009C7C8B">
        <w:rPr>
          <w:rStyle w:val="Emphasis"/>
          <w:highlight w:val="cyan"/>
        </w:rPr>
        <w:t>irrationality</w:t>
      </w:r>
      <w:r w:rsidRPr="009C7C8B">
        <w:rPr>
          <w:rStyle w:val="StyleUnderline"/>
          <w:highlight w:val="cyan"/>
        </w:rPr>
        <w:t xml:space="preserve"> of the colonised other</w:t>
      </w:r>
      <w:r w:rsidRPr="00577C37">
        <w:rPr>
          <w:rStyle w:val="StyleUnderline"/>
        </w:rPr>
        <w:t xml:space="preserve"> </w:t>
      </w:r>
      <w:r w:rsidRPr="009C7C8B">
        <w:rPr>
          <w:rStyle w:val="StyleUnderline"/>
          <w:highlight w:val="cyan"/>
        </w:rPr>
        <w:t>and</w:t>
      </w:r>
      <w:r w:rsidRPr="00577C37">
        <w:rPr>
          <w:rStyle w:val="StyleUnderline"/>
        </w:rPr>
        <w:t xml:space="preserve"> then to </w:t>
      </w:r>
      <w:r w:rsidRPr="009C7C8B">
        <w:rPr>
          <w:rStyle w:val="StyleUnderline"/>
          <w:highlight w:val="cyan"/>
        </w:rPr>
        <w:t xml:space="preserve">make </w:t>
      </w:r>
      <w:r w:rsidRPr="009C7C8B">
        <w:rPr>
          <w:rStyle w:val="Emphasis"/>
          <w:highlight w:val="cyan"/>
        </w:rPr>
        <w:t>rationality</w:t>
      </w:r>
      <w:r w:rsidRPr="00577C37">
        <w:rPr>
          <w:rStyle w:val="StyleUnderline"/>
        </w:rPr>
        <w:t xml:space="preserve"> itself </w:t>
      </w:r>
      <w:r w:rsidRPr="009C7C8B">
        <w:rPr>
          <w:rStyle w:val="StyleUnderline"/>
          <w:highlight w:val="cyan"/>
        </w:rPr>
        <w:t xml:space="preserve">the </w:t>
      </w:r>
      <w:r w:rsidRPr="009C7C8B">
        <w:rPr>
          <w:rStyle w:val="Emphasis"/>
          <w:highlight w:val="cyan"/>
        </w:rPr>
        <w:t>marker</w:t>
      </w:r>
      <w:r w:rsidRPr="009C7C8B">
        <w:rPr>
          <w:rStyle w:val="StyleUnderline"/>
          <w:highlight w:val="cyan"/>
        </w:rPr>
        <w:t xml:space="preserve"> of</w:t>
      </w:r>
      <w:r w:rsidRPr="00577C37">
        <w:rPr>
          <w:rStyle w:val="StyleUnderline"/>
        </w:rPr>
        <w:t xml:space="preserve"> </w:t>
      </w:r>
      <w:r w:rsidRPr="00DC31DE">
        <w:rPr>
          <w:rStyle w:val="Emphasis"/>
        </w:rPr>
        <w:t>civilised human society</w:t>
      </w:r>
      <w:r w:rsidRPr="00FC4932">
        <w:rPr>
          <w:sz w:val="14"/>
        </w:rPr>
        <w:t>—</w:t>
      </w:r>
      <w:r w:rsidRPr="00577C37">
        <w:rPr>
          <w:rStyle w:val="StyleUnderline"/>
        </w:rPr>
        <w:t xml:space="preserve">or even of </w:t>
      </w:r>
      <w:r w:rsidRPr="009C7C8B">
        <w:rPr>
          <w:rStyle w:val="Emphasis"/>
          <w:highlight w:val="cyan"/>
        </w:rPr>
        <w:t>what it means</w:t>
      </w:r>
      <w:r w:rsidRPr="009C7C8B">
        <w:rPr>
          <w:rStyle w:val="StyleUnderline"/>
          <w:highlight w:val="cyan"/>
        </w:rPr>
        <w:t xml:space="preserve"> to be </w:t>
      </w:r>
      <w:r w:rsidRPr="009C7C8B">
        <w:rPr>
          <w:rStyle w:val="Emphasis"/>
          <w:highlight w:val="cyan"/>
        </w:rPr>
        <w:t>human</w:t>
      </w:r>
      <w:r w:rsidRPr="00DC31DE">
        <w:rPr>
          <w:rStyle w:val="Emphasis"/>
        </w:rPr>
        <w:t xml:space="preserve"> at all</w:t>
      </w:r>
      <w:r w:rsidRPr="00FC4932">
        <w:rPr>
          <w:sz w:val="14"/>
        </w:rPr>
        <w:t xml:space="preserve">. After all, </w:t>
      </w:r>
      <w:r w:rsidRPr="009C7C8B">
        <w:rPr>
          <w:rStyle w:val="StyleUnderline"/>
          <w:highlight w:val="cyan"/>
        </w:rPr>
        <w:t xml:space="preserve">when one </w:t>
      </w:r>
      <w:r w:rsidRPr="009C7C8B">
        <w:rPr>
          <w:rStyle w:val="Emphasis"/>
          <w:highlight w:val="cyan"/>
        </w:rPr>
        <w:t>loses</w:t>
      </w:r>
      <w:r w:rsidRPr="00577C37">
        <w:rPr>
          <w:rStyle w:val="StyleUnderline"/>
        </w:rPr>
        <w:t xml:space="preserve"> one’s </w:t>
      </w:r>
      <w:r w:rsidRPr="00DC31DE">
        <w:rPr>
          <w:rStyle w:val="Emphasis"/>
        </w:rPr>
        <w:t xml:space="preserve">power of </w:t>
      </w:r>
      <w:r w:rsidRPr="009C7C8B">
        <w:rPr>
          <w:rStyle w:val="Emphasis"/>
          <w:highlight w:val="cyan"/>
        </w:rPr>
        <w:t>reason</w:t>
      </w:r>
      <w:r w:rsidRPr="00577C37">
        <w:rPr>
          <w:rStyle w:val="StyleUnderline"/>
        </w:rPr>
        <w:t xml:space="preserve">, </w:t>
      </w:r>
      <w:r w:rsidRPr="009C7C8B">
        <w:rPr>
          <w:rStyle w:val="StyleUnderline"/>
          <w:highlight w:val="cyan"/>
        </w:rPr>
        <w:t xml:space="preserve">one </w:t>
      </w:r>
      <w:r w:rsidRPr="009C7C8B">
        <w:rPr>
          <w:rStyle w:val="Emphasis"/>
          <w:highlight w:val="cyan"/>
        </w:rPr>
        <w:t>ceases</w:t>
      </w:r>
      <w:r w:rsidRPr="009C7C8B">
        <w:rPr>
          <w:rStyle w:val="StyleUnderline"/>
          <w:highlight w:val="cyan"/>
        </w:rPr>
        <w:t xml:space="preserve"> to</w:t>
      </w:r>
      <w:r w:rsidRPr="00577C37">
        <w:rPr>
          <w:rStyle w:val="StyleUnderline"/>
        </w:rPr>
        <w:t xml:space="preserve"> be </w:t>
      </w:r>
      <w:r w:rsidRPr="00DC31DE">
        <w:rPr>
          <w:rStyle w:val="Emphasis"/>
        </w:rPr>
        <w:t xml:space="preserve">able to </w:t>
      </w:r>
      <w:r w:rsidRPr="009C7C8B">
        <w:rPr>
          <w:rStyle w:val="Emphasis"/>
          <w:highlight w:val="cyan"/>
        </w:rPr>
        <w:t>function</w:t>
      </w:r>
      <w:r w:rsidRPr="009C7C8B">
        <w:rPr>
          <w:rStyle w:val="StyleUnderline"/>
          <w:highlight w:val="cyan"/>
        </w:rPr>
        <w:t xml:space="preserve"> as </w:t>
      </w:r>
      <w:r w:rsidRPr="009C7C8B">
        <w:rPr>
          <w:rStyle w:val="Emphasis"/>
          <w:highlight w:val="cyan"/>
        </w:rPr>
        <w:t>human</w:t>
      </w:r>
      <w:r w:rsidRPr="00FC4932">
        <w:rPr>
          <w:sz w:val="14"/>
        </w:rPr>
        <w:t xml:space="preserve"> at least to the degree that equal citizenship is at risk. In the colonial context, </w:t>
      </w:r>
      <w:r w:rsidRPr="009C7C8B">
        <w:rPr>
          <w:rStyle w:val="StyleUnderline"/>
          <w:highlight w:val="cyan"/>
        </w:rPr>
        <w:t xml:space="preserve">this </w:t>
      </w:r>
      <w:r w:rsidRPr="009C7C8B">
        <w:rPr>
          <w:rStyle w:val="Emphasis"/>
          <w:highlight w:val="cyan"/>
        </w:rPr>
        <w:t>justifies colonisation</w:t>
      </w:r>
      <w:r w:rsidRPr="00577C37">
        <w:rPr>
          <w:rStyle w:val="StyleUnderline"/>
        </w:rPr>
        <w:t xml:space="preserve">: </w:t>
      </w:r>
      <w:r w:rsidRPr="009C7C8B">
        <w:rPr>
          <w:rStyle w:val="StyleUnderline"/>
          <w:highlight w:val="cyan"/>
        </w:rPr>
        <w:t xml:space="preserve">irrational primitives </w:t>
      </w:r>
      <w:r w:rsidRPr="009C7C8B">
        <w:rPr>
          <w:rStyle w:val="Emphasis"/>
          <w:highlight w:val="cyan"/>
        </w:rPr>
        <w:t>cannot be trusted</w:t>
      </w:r>
      <w:r w:rsidRPr="00577C37">
        <w:rPr>
          <w:rStyle w:val="StyleUnderline"/>
        </w:rPr>
        <w:t xml:space="preserve"> to run their own affairs; </w:t>
      </w:r>
      <w:r w:rsidRPr="009C7C8B">
        <w:rPr>
          <w:rStyle w:val="StyleUnderline"/>
          <w:highlight w:val="cyan"/>
        </w:rPr>
        <w:t xml:space="preserve">the </w:t>
      </w:r>
      <w:r w:rsidRPr="009C7C8B">
        <w:rPr>
          <w:rStyle w:val="Emphasis"/>
          <w:highlight w:val="cyan"/>
        </w:rPr>
        <w:t>civilised European</w:t>
      </w:r>
      <w:r w:rsidRPr="009C7C8B">
        <w:rPr>
          <w:rStyle w:val="StyleUnderline"/>
          <w:highlight w:val="cyan"/>
        </w:rPr>
        <w:t xml:space="preserve"> is</w:t>
      </w:r>
      <w:r w:rsidRPr="00577C37">
        <w:rPr>
          <w:rStyle w:val="StyleUnderline"/>
        </w:rPr>
        <w:t xml:space="preserve"> </w:t>
      </w:r>
      <w:r w:rsidRPr="00DC31DE">
        <w:rPr>
          <w:rStyle w:val="Emphasis"/>
        </w:rPr>
        <w:t xml:space="preserve">justifiably </w:t>
      </w:r>
      <w:r w:rsidRPr="009C7C8B">
        <w:rPr>
          <w:rStyle w:val="Emphasis"/>
          <w:highlight w:val="cyan"/>
        </w:rPr>
        <w:t>superior</w:t>
      </w:r>
      <w:r w:rsidRPr="00577C37">
        <w:rPr>
          <w:rStyle w:val="StyleUnderline"/>
        </w:rPr>
        <w:t xml:space="preserve">, for </w:t>
      </w:r>
      <w:r w:rsidRPr="00DC31DE">
        <w:rPr>
          <w:rStyle w:val="Emphasis"/>
        </w:rPr>
        <w:t>everyone’s good</w:t>
      </w:r>
      <w:r w:rsidRPr="00FC4932">
        <w:rPr>
          <w:sz w:val="14"/>
        </w:rPr>
        <w:t xml:space="preserve">. Commenting on Freud’s anthropological speculation, Brickman (2003) noted how the psyche comes to be envisaged as a representation of colonialism and hence how Freud explicitly parallels the structure of the mind with that of (colonial) society: </w:t>
      </w:r>
    </w:p>
    <w:p w14:paraId="00B0B342" w14:textId="77777777" w:rsidR="00A2662A" w:rsidRPr="00FC4932" w:rsidRDefault="00A2662A" w:rsidP="00A2662A">
      <w:pPr>
        <w:rPr>
          <w:sz w:val="14"/>
        </w:rPr>
      </w:pPr>
      <w:r w:rsidRPr="00FC4932">
        <w:rPr>
          <w:sz w:val="14"/>
        </w:rPr>
        <w:t xml:space="preserve">[By] correlating the progression of narcissism, the oedipal stage, and maturity with animism (savagery), religion (barbarianism), and science (civilisation), Totem and Taboo transposed the racial assumptions of the cultural evolutionary scale onto the modern psyche … </w:t>
      </w:r>
      <w:r w:rsidRPr="00DC31DE">
        <w:rPr>
          <w:rStyle w:val="StyleUnderline"/>
        </w:rPr>
        <w:t xml:space="preserve">The </w:t>
      </w:r>
      <w:r w:rsidRPr="009C7C8B">
        <w:rPr>
          <w:rStyle w:val="StyleUnderline"/>
          <w:highlight w:val="cyan"/>
        </w:rPr>
        <w:t xml:space="preserve">psychoanalytically </w:t>
      </w:r>
      <w:r w:rsidRPr="009C7C8B">
        <w:rPr>
          <w:rStyle w:val="Emphasis"/>
          <w:highlight w:val="cyan"/>
        </w:rPr>
        <w:t>conceived norm</w:t>
      </w:r>
      <w:r w:rsidRPr="009C7C8B">
        <w:rPr>
          <w:rStyle w:val="StyleUnderline"/>
          <w:highlight w:val="cyan"/>
        </w:rPr>
        <w:t xml:space="preserve"> of</w:t>
      </w:r>
      <w:r w:rsidRPr="00DC31DE">
        <w:rPr>
          <w:rStyle w:val="StyleUnderline"/>
        </w:rPr>
        <w:t xml:space="preserve"> </w:t>
      </w:r>
      <w:r w:rsidRPr="00DC31DE">
        <w:rPr>
          <w:rStyle w:val="Emphasis"/>
        </w:rPr>
        <w:t xml:space="preserve">mature </w:t>
      </w:r>
      <w:r w:rsidRPr="009C7C8B">
        <w:rPr>
          <w:rStyle w:val="Emphasis"/>
          <w:highlight w:val="cyan"/>
        </w:rPr>
        <w:t>subjectivity</w:t>
      </w:r>
      <w:r w:rsidRPr="009C7C8B">
        <w:rPr>
          <w:rStyle w:val="StyleUnderline"/>
          <w:highlight w:val="cyan"/>
        </w:rPr>
        <w:t xml:space="preserve"> was</w:t>
      </w:r>
      <w:r w:rsidRPr="00DC31DE">
        <w:rPr>
          <w:rStyle w:val="StyleUnderline"/>
        </w:rPr>
        <w:t xml:space="preserve">, by </w:t>
      </w:r>
      <w:r w:rsidRPr="00DC31DE">
        <w:rPr>
          <w:rStyle w:val="Emphasis"/>
        </w:rPr>
        <w:t>virtue</w:t>
      </w:r>
      <w:r w:rsidRPr="00DC31DE">
        <w:rPr>
          <w:rStyle w:val="StyleUnderline"/>
        </w:rPr>
        <w:t xml:space="preserve"> of the </w:t>
      </w:r>
      <w:r w:rsidRPr="009C7C8B">
        <w:rPr>
          <w:rStyle w:val="Emphasis"/>
          <w:highlight w:val="cyan"/>
        </w:rPr>
        <w:t>correlation</w:t>
      </w:r>
      <w:r w:rsidRPr="009C7C8B">
        <w:rPr>
          <w:rStyle w:val="StyleUnderline"/>
          <w:highlight w:val="cyan"/>
        </w:rPr>
        <w:t xml:space="preserve"> of </w:t>
      </w:r>
      <w:r w:rsidRPr="009C7C8B">
        <w:rPr>
          <w:rStyle w:val="Emphasis"/>
          <w:highlight w:val="cyan"/>
        </w:rPr>
        <w:t>libidinal development</w:t>
      </w:r>
      <w:r w:rsidRPr="009C7C8B">
        <w:rPr>
          <w:rStyle w:val="StyleUnderline"/>
          <w:highlight w:val="cyan"/>
        </w:rPr>
        <w:t xml:space="preserve"> with</w:t>
      </w:r>
      <w:r w:rsidRPr="00DC31DE">
        <w:rPr>
          <w:rStyle w:val="StyleUnderline"/>
        </w:rPr>
        <w:t xml:space="preserve"> the </w:t>
      </w:r>
      <w:r w:rsidRPr="009C7C8B">
        <w:rPr>
          <w:rStyle w:val="Emphasis"/>
          <w:highlight w:val="cyan"/>
        </w:rPr>
        <w:t>cultural evolutionary scale</w:t>
      </w:r>
      <w:r w:rsidRPr="009C7C8B">
        <w:rPr>
          <w:rStyle w:val="StyleUnderline"/>
          <w:highlight w:val="cyan"/>
        </w:rPr>
        <w:t xml:space="preserve">, a </w:t>
      </w:r>
      <w:r w:rsidRPr="009C7C8B">
        <w:rPr>
          <w:rStyle w:val="Emphasis"/>
          <w:highlight w:val="cyan"/>
        </w:rPr>
        <w:t>rationalism</w:t>
      </w:r>
      <w:r w:rsidRPr="009C7C8B">
        <w:rPr>
          <w:rStyle w:val="StyleUnderline"/>
          <w:highlight w:val="cyan"/>
        </w:rPr>
        <w:t xml:space="preserve"> whose</w:t>
      </w:r>
      <w:r w:rsidRPr="00DC31DE">
        <w:rPr>
          <w:rStyle w:val="StyleUnderline"/>
        </w:rPr>
        <w:t xml:space="preserve"> </w:t>
      </w:r>
      <w:r w:rsidRPr="00DC31DE">
        <w:rPr>
          <w:rStyle w:val="Emphasis"/>
        </w:rPr>
        <w:t xml:space="preserve">unstated </w:t>
      </w:r>
      <w:r w:rsidRPr="009C7C8B">
        <w:rPr>
          <w:rStyle w:val="Emphasis"/>
          <w:highlight w:val="cyan"/>
        </w:rPr>
        <w:t>colour</w:t>
      </w:r>
      <w:r w:rsidRPr="009C7C8B">
        <w:rPr>
          <w:rStyle w:val="StyleUnderline"/>
          <w:highlight w:val="cyan"/>
        </w:rPr>
        <w:t xml:space="preserve"> was </w:t>
      </w:r>
      <w:r w:rsidRPr="009C7C8B">
        <w:rPr>
          <w:rStyle w:val="Emphasis"/>
          <w:highlight w:val="cyan"/>
        </w:rPr>
        <w:t>white</w:t>
      </w:r>
      <w:r w:rsidRPr="00DC31DE">
        <w:rPr>
          <w:rStyle w:val="StyleUnderline"/>
        </w:rPr>
        <w:t xml:space="preserve">, just as its </w:t>
      </w:r>
      <w:r w:rsidRPr="00DC31DE">
        <w:rPr>
          <w:rStyle w:val="Emphasis"/>
        </w:rPr>
        <w:t xml:space="preserve">unstated </w:t>
      </w:r>
      <w:r w:rsidRPr="009C7C8B">
        <w:rPr>
          <w:rStyle w:val="Emphasis"/>
          <w:highlight w:val="cyan"/>
        </w:rPr>
        <w:t>gender</w:t>
      </w:r>
      <w:r w:rsidRPr="009C7C8B">
        <w:rPr>
          <w:rStyle w:val="StyleUnderline"/>
          <w:highlight w:val="cyan"/>
        </w:rPr>
        <w:t xml:space="preserve"> was </w:t>
      </w:r>
      <w:r w:rsidRPr="009C7C8B">
        <w:rPr>
          <w:rStyle w:val="Emphasis"/>
          <w:highlight w:val="cyan"/>
        </w:rPr>
        <w:t>male</w:t>
      </w:r>
      <w:r w:rsidRPr="00FC4932">
        <w:rPr>
          <w:sz w:val="14"/>
        </w:rPr>
        <w:t xml:space="preserve">. (p. 72) </w:t>
      </w:r>
    </w:p>
    <w:p w14:paraId="15D9A6FF" w14:textId="77777777" w:rsidR="00A2662A" w:rsidRPr="00FC4932" w:rsidRDefault="00A2662A" w:rsidP="00A2662A">
      <w:pPr>
        <w:rPr>
          <w:sz w:val="14"/>
        </w:rPr>
      </w:pPr>
      <w:r w:rsidRPr="00FC4932">
        <w:rPr>
          <w:sz w:val="14"/>
        </w:rPr>
        <w:t xml:space="preserve">Even though </w:t>
      </w:r>
      <w:r w:rsidRPr="00DC31DE">
        <w:rPr>
          <w:rStyle w:val="StyleUnderline"/>
        </w:rPr>
        <w:t>these</w:t>
      </w:r>
      <w:r w:rsidRPr="00FC4932">
        <w:rPr>
          <w:sz w:val="14"/>
        </w:rPr>
        <w:t xml:space="preserve"> Freudian </w:t>
      </w:r>
      <w:r w:rsidRPr="00DC31DE">
        <w:rPr>
          <w:rStyle w:val="StyleUnderline"/>
        </w:rPr>
        <w:t xml:space="preserve">assumptions are </w:t>
      </w:r>
      <w:r w:rsidRPr="00DC31DE">
        <w:rPr>
          <w:rStyle w:val="Emphasis"/>
        </w:rPr>
        <w:t>mainly unstated</w:t>
      </w:r>
      <w:r w:rsidRPr="00DC31DE">
        <w:rPr>
          <w:rStyle w:val="StyleUnderline"/>
        </w:rPr>
        <w:t xml:space="preserve">, the </w:t>
      </w:r>
      <w:r w:rsidRPr="00DC31DE">
        <w:rPr>
          <w:rStyle w:val="Emphasis"/>
        </w:rPr>
        <w:t>terminology</w:t>
      </w:r>
      <w:r w:rsidRPr="00DC31DE">
        <w:rPr>
          <w:rStyle w:val="StyleUnderline"/>
        </w:rPr>
        <w:t xml:space="preserve"> and </w:t>
      </w:r>
      <w:r w:rsidRPr="009C7C8B">
        <w:rPr>
          <w:rStyle w:val="StyleUnderline"/>
          <w:highlight w:val="cyan"/>
        </w:rPr>
        <w:t xml:space="preserve">the </w:t>
      </w:r>
      <w:r w:rsidRPr="009C7C8B">
        <w:rPr>
          <w:rStyle w:val="Emphasis"/>
          <w:highlight w:val="cyan"/>
        </w:rPr>
        <w:t>conceptual baggage</w:t>
      </w:r>
      <w:r w:rsidRPr="00FC4932">
        <w:rPr>
          <w:sz w:val="14"/>
        </w:rPr>
        <w:t xml:space="preserve"> of the “savage” and the barbarian </w:t>
      </w:r>
      <w:r w:rsidRPr="00DC31DE">
        <w:rPr>
          <w:rStyle w:val="Emphasis"/>
        </w:rPr>
        <w:t>remained</w:t>
      </w:r>
      <w:r w:rsidRPr="00DC31DE">
        <w:rPr>
          <w:rStyle w:val="StyleUnderline"/>
        </w:rPr>
        <w:t xml:space="preserve"> with psychoanalysis for some time and </w:t>
      </w:r>
      <w:r w:rsidRPr="009C7C8B">
        <w:rPr>
          <w:rStyle w:val="StyleUnderline"/>
          <w:highlight w:val="cyan"/>
        </w:rPr>
        <w:t>is</w:t>
      </w:r>
      <w:r w:rsidRPr="00DC31DE">
        <w:rPr>
          <w:rStyle w:val="StyleUnderline"/>
        </w:rPr>
        <w:t xml:space="preserve"> still </w:t>
      </w:r>
      <w:r w:rsidRPr="009C7C8B">
        <w:rPr>
          <w:rStyle w:val="Emphasis"/>
          <w:highlight w:val="cyan"/>
        </w:rPr>
        <w:t>lying</w:t>
      </w:r>
      <w:r w:rsidRPr="00DC31DE">
        <w:rPr>
          <w:rStyle w:val="Emphasis"/>
        </w:rPr>
        <w:t xml:space="preserve"> only </w:t>
      </w:r>
      <w:r w:rsidRPr="009C7C8B">
        <w:rPr>
          <w:rStyle w:val="Emphasis"/>
          <w:highlight w:val="cyan"/>
        </w:rPr>
        <w:t>just-dormant</w:t>
      </w:r>
      <w:r w:rsidRPr="00DC31DE">
        <w:rPr>
          <w:rStyle w:val="StyleUnderline"/>
        </w:rPr>
        <w:t xml:space="preserve"> in those references</w:t>
      </w:r>
      <w:r w:rsidRPr="00FC4932">
        <w:rPr>
          <w:sz w:val="14"/>
        </w:rPr>
        <w:t xml:space="preserve"> to “primitive feelings” that often can be found in clinical psychoanalytic discussions. A certain mode of rationality is given priority here, which is attached to masculine “reason” as it has developed over the period of industrial modernity (Frosh, 1994). That which falls short of it—the “unreason” attributed to women, children, and primitive cultures —is derogated and made subject to reason’s imperialism. </w:t>
      </w:r>
      <w:r w:rsidRPr="009C7C8B">
        <w:rPr>
          <w:rStyle w:val="StyleUnderline"/>
          <w:highlight w:val="cyan"/>
        </w:rPr>
        <w:t xml:space="preserve">This is </w:t>
      </w:r>
      <w:r w:rsidRPr="009C7C8B">
        <w:rPr>
          <w:rStyle w:val="Emphasis"/>
          <w:highlight w:val="cyan"/>
        </w:rPr>
        <w:t>not</w:t>
      </w:r>
      <w:r w:rsidRPr="00FC4932">
        <w:rPr>
          <w:sz w:val="14"/>
        </w:rPr>
        <w:t xml:space="preserve">, of course, </w:t>
      </w:r>
      <w:r w:rsidRPr="00DC31DE">
        <w:rPr>
          <w:rStyle w:val="StyleUnderline"/>
        </w:rPr>
        <w:t xml:space="preserve">to imply that one should </w:t>
      </w:r>
      <w:r w:rsidRPr="00F56C48">
        <w:rPr>
          <w:rStyle w:val="Emphasis"/>
        </w:rPr>
        <w:t xml:space="preserve">fully </w:t>
      </w:r>
      <w:r w:rsidRPr="009C7C8B">
        <w:rPr>
          <w:rStyle w:val="Emphasis"/>
          <w:highlight w:val="cyan"/>
        </w:rPr>
        <w:t>affirm unreason</w:t>
      </w:r>
      <w:r w:rsidRPr="00DC31DE">
        <w:rPr>
          <w:rStyle w:val="StyleUnderline"/>
        </w:rPr>
        <w:t xml:space="preserve"> as a </w:t>
      </w:r>
      <w:r w:rsidRPr="00DC31DE">
        <w:rPr>
          <w:rStyle w:val="Emphasis"/>
        </w:rPr>
        <w:t>simple alternative</w:t>
      </w:r>
      <w:r w:rsidRPr="00DC31DE">
        <w:rPr>
          <w:rStyle w:val="StyleUnderline"/>
        </w:rPr>
        <w:t xml:space="preserve"> to colonial reason</w:t>
      </w:r>
      <w:r w:rsidRPr="00FC4932">
        <w:rPr>
          <w:sz w:val="14"/>
        </w:rPr>
        <w:t xml:space="preserve">; it is </w:t>
      </w:r>
      <w:r w:rsidRPr="009C7C8B">
        <w:rPr>
          <w:rStyle w:val="StyleUnderline"/>
          <w:highlight w:val="cyan"/>
        </w:rPr>
        <w:t>rather</w:t>
      </w:r>
      <w:r w:rsidRPr="00DC31DE">
        <w:rPr>
          <w:rStyle w:val="StyleUnderline"/>
        </w:rPr>
        <w:t xml:space="preserve"> to claim that </w:t>
      </w:r>
      <w:r w:rsidRPr="009C7C8B">
        <w:rPr>
          <w:rStyle w:val="StyleUnderline"/>
          <w:highlight w:val="cyan"/>
        </w:rPr>
        <w:t>the</w:t>
      </w:r>
      <w:r w:rsidRPr="00DC31DE">
        <w:rPr>
          <w:rStyle w:val="StyleUnderline"/>
        </w:rPr>
        <w:t xml:space="preserve"> </w:t>
      </w:r>
      <w:r w:rsidRPr="00DC31DE">
        <w:rPr>
          <w:rStyle w:val="Emphasis"/>
        </w:rPr>
        <w:t xml:space="preserve">reason–unreason </w:t>
      </w:r>
      <w:r w:rsidRPr="009C7C8B">
        <w:rPr>
          <w:rStyle w:val="Emphasis"/>
          <w:highlight w:val="cyan"/>
        </w:rPr>
        <w:t>opposition</w:t>
      </w:r>
      <w:r w:rsidRPr="009C7C8B">
        <w:rPr>
          <w:rStyle w:val="StyleUnderline"/>
          <w:highlight w:val="cyan"/>
        </w:rPr>
        <w:t xml:space="preserve"> is</w:t>
      </w:r>
      <w:r w:rsidRPr="00DC31DE">
        <w:rPr>
          <w:rStyle w:val="StyleUnderline"/>
        </w:rPr>
        <w:t xml:space="preserve"> itself </w:t>
      </w:r>
      <w:r w:rsidRPr="009C7C8B">
        <w:rPr>
          <w:rStyle w:val="Emphasis"/>
          <w:highlight w:val="cyan"/>
        </w:rPr>
        <w:t>rooted</w:t>
      </w:r>
      <w:r w:rsidRPr="009C7C8B">
        <w:rPr>
          <w:rStyle w:val="StyleUnderline"/>
          <w:highlight w:val="cyan"/>
        </w:rPr>
        <w:t xml:space="preserve"> in a </w:t>
      </w:r>
      <w:r w:rsidRPr="009C7C8B">
        <w:rPr>
          <w:rStyle w:val="Emphasis"/>
          <w:highlight w:val="cyan"/>
        </w:rPr>
        <w:t>colonial mentality</w:t>
      </w:r>
      <w:r w:rsidRPr="00FC4932">
        <w:rPr>
          <w:sz w:val="14"/>
        </w:rPr>
        <w:t xml:space="preserve"> that supports it and narrows the range of what is culturally validated. In a similar vein, Neil Altman (2000, p. 591) commented, “When Freud the ego psychologist said, ‘Where id was, there ego shall be,’ he dened the goals of psychoanalysis in terms reminiscent of the colonial mentality. In this sense, the structure of racism is built into structural psychoanalytic theory, particularly in its ego-psychological form.” This claim is itself resonant of the critique of ego psychology mentioned earlier. </w:t>
      </w:r>
    </w:p>
    <w:p w14:paraId="59E84B12" w14:textId="77777777" w:rsidR="00A2662A" w:rsidRPr="00FC4932" w:rsidRDefault="00A2662A" w:rsidP="00A2662A">
      <w:pPr>
        <w:rPr>
          <w:sz w:val="14"/>
        </w:rPr>
      </w:pPr>
      <w:r w:rsidRPr="00FC4932">
        <w:rPr>
          <w:sz w:val="14"/>
        </w:rPr>
        <w:t xml:space="preserve">The argument runs that because this form of psychoanalysis assumes reason to be superior to unreason, its concurrent assumption that unreason is characteristic of “primitives” means that it is promoting a colonising process (reason trumping unreason; civilised displacing primitive) that is embedded in a racist paradigm. As an instructive aside, it is perhaps worth noting that ego psychology itself has a complex set of origins, one of which regularly gets lost when its notions of adaptation are pronounced solely conformist and colonialist. The occlusion here is of the personal history of most of the post-Second World War American ego psychologists as migrants or refugees from Nazi Europe. Their concerns were indeed to find creative ways to adapt to a new society; in addition, they were exercised by the explosion of irrationality that had overwhelmed their lost homelands, and their impulse to find ways to fend this off and protect future societies from its recurrence was perhaps understandable. The argument so far is that psychoanalysis has some of its roots in colonialist assumptions that continue to resonate in contemporary theory and clinical practice. </w:t>
      </w:r>
      <w:r w:rsidRPr="009C7C8B">
        <w:rPr>
          <w:rStyle w:val="StyleUnderline"/>
          <w:highlight w:val="cyan"/>
        </w:rPr>
        <w:t>Even</w:t>
      </w:r>
      <w:r w:rsidRPr="00FC4932">
        <w:rPr>
          <w:rStyle w:val="StyleUnderline"/>
        </w:rPr>
        <w:t xml:space="preserve"> though this is </w:t>
      </w:r>
      <w:r w:rsidRPr="009C7C8B">
        <w:rPr>
          <w:rStyle w:val="Emphasis"/>
          <w:highlight w:val="cyan"/>
        </w:rPr>
        <w:t>counterposed</w:t>
      </w:r>
      <w:r w:rsidRPr="00FC4932">
        <w:rPr>
          <w:rStyle w:val="StyleUnderline"/>
        </w:rPr>
        <w:t xml:space="preserve"> with a more </w:t>
      </w:r>
      <w:r w:rsidRPr="00FC4932">
        <w:rPr>
          <w:rStyle w:val="Emphasis"/>
        </w:rPr>
        <w:t>complicated investment</w:t>
      </w:r>
      <w:r w:rsidRPr="00FC4932">
        <w:rPr>
          <w:rStyle w:val="StyleUnderline"/>
        </w:rPr>
        <w:t xml:space="preserve"> in a “</w:t>
      </w:r>
      <w:r w:rsidRPr="009C7C8B">
        <w:rPr>
          <w:rStyle w:val="Emphasis"/>
          <w:highlight w:val="cyan"/>
        </w:rPr>
        <w:t>seditious</w:t>
      </w:r>
      <w:r w:rsidRPr="00FC4932">
        <w:rPr>
          <w:rStyle w:val="StyleUnderline"/>
        </w:rPr>
        <w:t xml:space="preserve">” mode of critique, the </w:t>
      </w:r>
      <w:r w:rsidRPr="00FC4932">
        <w:rPr>
          <w:rStyle w:val="Emphasis"/>
        </w:rPr>
        <w:t>extent</w:t>
      </w:r>
      <w:r w:rsidRPr="00FC4932">
        <w:rPr>
          <w:rStyle w:val="StyleUnderline"/>
        </w:rPr>
        <w:t xml:space="preserve"> to which </w:t>
      </w:r>
      <w:r w:rsidRPr="009C7C8B">
        <w:rPr>
          <w:rStyle w:val="StyleUnderline"/>
          <w:highlight w:val="cyan"/>
        </w:rPr>
        <w:t xml:space="preserve">psychoanalysis is </w:t>
      </w:r>
      <w:r w:rsidRPr="009C7C8B">
        <w:rPr>
          <w:rStyle w:val="Emphasis"/>
          <w:highlight w:val="cyan"/>
        </w:rPr>
        <w:t>implicated</w:t>
      </w:r>
      <w:r w:rsidRPr="009C7C8B">
        <w:rPr>
          <w:rStyle w:val="StyleUnderline"/>
          <w:highlight w:val="cyan"/>
        </w:rPr>
        <w:t xml:space="preserve"> in a </w:t>
      </w:r>
      <w:r w:rsidRPr="009C7C8B">
        <w:rPr>
          <w:rStyle w:val="Emphasis"/>
          <w:highlight w:val="cyan"/>
        </w:rPr>
        <w:t>colonialist frame</w:t>
      </w:r>
      <w:r w:rsidRPr="009C7C8B">
        <w:rPr>
          <w:rStyle w:val="StyleUnderline"/>
          <w:highlight w:val="cyan"/>
        </w:rPr>
        <w:t xml:space="preserve"> makes it</w:t>
      </w:r>
      <w:r w:rsidRPr="00FC4932">
        <w:rPr>
          <w:rStyle w:val="StyleUnderline"/>
        </w:rPr>
        <w:t xml:space="preserve"> a </w:t>
      </w:r>
      <w:r w:rsidRPr="009C7C8B">
        <w:rPr>
          <w:rStyle w:val="Emphasis"/>
          <w:highlight w:val="cyan"/>
        </w:rPr>
        <w:t xml:space="preserve">problematic </w:t>
      </w:r>
      <w:r w:rsidRPr="00FC4932">
        <w:rPr>
          <w:rStyle w:val="Emphasis"/>
        </w:rPr>
        <w:t>candidate</w:t>
      </w:r>
      <w:r w:rsidRPr="00FC4932">
        <w:rPr>
          <w:rStyle w:val="StyleUnderline"/>
        </w:rPr>
        <w:t xml:space="preserve"> for </w:t>
      </w:r>
      <w:r w:rsidRPr="00FC4932">
        <w:rPr>
          <w:rStyle w:val="Emphasis"/>
        </w:rPr>
        <w:t>post-colonial</w:t>
      </w:r>
      <w:r w:rsidRPr="00FC4932">
        <w:rPr>
          <w:rStyle w:val="StyleUnderline"/>
        </w:rPr>
        <w:t xml:space="preserve"> and </w:t>
      </w:r>
      <w:r w:rsidRPr="00FC4932">
        <w:rPr>
          <w:rStyle w:val="Emphasis"/>
        </w:rPr>
        <w:t>anti-racist adoption</w:t>
      </w:r>
      <w:r w:rsidRPr="00FC4932">
        <w:rPr>
          <w:sz w:val="14"/>
        </w:rPr>
        <w:t xml:space="preserve">. Nevertheless, it is the case that </w:t>
      </w:r>
      <w:r w:rsidRPr="00FC4932">
        <w:rPr>
          <w:rStyle w:val="StyleUnderline"/>
        </w:rPr>
        <w:t xml:space="preserve">psychoanalysis also </w:t>
      </w:r>
      <w:r w:rsidRPr="00FC4932">
        <w:rPr>
          <w:rStyle w:val="Emphasis"/>
        </w:rPr>
        <w:t>influences</w:t>
      </w:r>
      <w:r w:rsidRPr="00FC4932">
        <w:rPr>
          <w:rStyle w:val="StyleUnderline"/>
        </w:rPr>
        <w:t xml:space="preserve"> contemporary post-colonial theory</w:t>
      </w:r>
      <w:r w:rsidRPr="00FC4932">
        <w:rPr>
          <w:sz w:val="14"/>
        </w:rPr>
        <w:t xml:space="preserve">. This is mainly for two related reasons, one shared with many other disciplines (including psychology) and the other perhaps specific to psychoanalysis. First, </w:t>
      </w:r>
      <w:r w:rsidRPr="00FC4932">
        <w:rPr>
          <w:rStyle w:val="StyleUnderline"/>
        </w:rPr>
        <w:t xml:space="preserve">the </w:t>
      </w:r>
      <w:r w:rsidRPr="00FC4932">
        <w:rPr>
          <w:rStyle w:val="Emphasis"/>
        </w:rPr>
        <w:t>tortured history</w:t>
      </w:r>
      <w:r w:rsidRPr="00FC4932">
        <w:rPr>
          <w:rStyle w:val="StyleUnderline"/>
        </w:rPr>
        <w:t xml:space="preserve"> of psychoanalysis reveals how </w:t>
      </w:r>
      <w:r w:rsidRPr="009C7C8B">
        <w:rPr>
          <w:rStyle w:val="StyleUnderline"/>
          <w:highlight w:val="cyan"/>
        </w:rPr>
        <w:t xml:space="preserve">colonialism </w:t>
      </w:r>
      <w:r w:rsidRPr="009C7C8B">
        <w:rPr>
          <w:rStyle w:val="Emphasis"/>
          <w:highlight w:val="cyan"/>
        </w:rPr>
        <w:t>infects</w:t>
      </w:r>
      <w:r w:rsidRPr="00FC4932">
        <w:rPr>
          <w:rStyle w:val="StyleUnderline"/>
        </w:rPr>
        <w:t xml:space="preserve"> even disciplines that also have </w:t>
      </w:r>
      <w:r w:rsidRPr="009C7C8B">
        <w:rPr>
          <w:rStyle w:val="Emphasis"/>
          <w:highlight w:val="cyan"/>
        </w:rPr>
        <w:t>subversive possibilities</w:t>
      </w:r>
      <w:r w:rsidRPr="00FC4932">
        <w:rPr>
          <w:sz w:val="14"/>
        </w:rPr>
        <w:t xml:space="preserve">. Psychoanalysis is a key instance of an attempt to speak “from the margins” about Western culture, and indeed to reveal explicitly how the claim of the West to progress and rationality is underpinned by violence and irrationality. In his theory of culture, Freud proposed that the murder of the primal father was the basis for all civilisation, including (in his 1939 text, Moses and Monotheism) monotheistic religion. In relation to individual psychology, the notion of the dynamic unconscious is such that it places the supposedly primitive at the core of even the most civilised subject. </w:t>
      </w:r>
      <w:r w:rsidRPr="00FC4932">
        <w:rPr>
          <w:rStyle w:val="StyleUnderline"/>
        </w:rPr>
        <w:t xml:space="preserve">The unconscious is </w:t>
      </w:r>
      <w:r w:rsidRPr="00FC4932">
        <w:rPr>
          <w:rStyle w:val="Emphasis"/>
        </w:rPr>
        <w:t>universal</w:t>
      </w:r>
      <w:r w:rsidRPr="00FC4932">
        <w:rPr>
          <w:rStyle w:val="StyleUnderline"/>
        </w:rPr>
        <w:t xml:space="preserve">, </w:t>
      </w:r>
      <w:r w:rsidRPr="00FC4932">
        <w:rPr>
          <w:rStyle w:val="Emphasis"/>
        </w:rPr>
        <w:t>no one</w:t>
      </w:r>
      <w:r w:rsidRPr="00FC4932">
        <w:rPr>
          <w:rStyle w:val="StyleUnderline"/>
        </w:rPr>
        <w:t xml:space="preserve"> is </w:t>
      </w:r>
      <w:r w:rsidRPr="00FC4932">
        <w:rPr>
          <w:rStyle w:val="Emphasis"/>
        </w:rPr>
        <w:t>exempt</w:t>
      </w:r>
      <w:r w:rsidRPr="00FC4932">
        <w:rPr>
          <w:rStyle w:val="StyleUnderline"/>
        </w:rPr>
        <w:t xml:space="preserve"> from it</w:t>
      </w:r>
      <w:r w:rsidRPr="00FC4932">
        <w:rPr>
          <w:sz w:val="14"/>
        </w:rPr>
        <w:t xml:space="preserve">; even the most refined person has lust and aggression within. Psychoanalysis reveals this and is consequently a radical opponent of the primitive/civilised distinction. Yet, </w:t>
      </w:r>
      <w:r w:rsidRPr="00FC4932">
        <w:rPr>
          <w:rStyle w:val="StyleUnderline"/>
        </w:rPr>
        <w:t>psychoanalysis carries within it a history of racism and anti-Semitism that is still visible</w:t>
      </w:r>
      <w:r w:rsidRPr="00FC4932">
        <w:rPr>
          <w:sz w:val="14"/>
        </w:rPr>
        <w:t xml:space="preserve">, not only in the fascination with the “primitive” mentioned above, but </w:t>
      </w:r>
      <w:r w:rsidRPr="00FC4932">
        <w:rPr>
          <w:rStyle w:val="StyleUnderline"/>
        </w:rPr>
        <w:t xml:space="preserve">even in quite </w:t>
      </w:r>
      <w:r w:rsidRPr="00FC4932">
        <w:rPr>
          <w:rStyle w:val="Emphasis"/>
        </w:rPr>
        <w:t>recent outbursts</w:t>
      </w:r>
      <w:r w:rsidRPr="00FC4932">
        <w:rPr>
          <w:sz w:val="14"/>
        </w:rPr>
        <w:t xml:space="preserve"> of anti-Semitism (Frosh, 2012). </w:t>
      </w:r>
      <w:r w:rsidRPr="00FC4932">
        <w:rPr>
          <w:rStyle w:val="StyleUnderline"/>
        </w:rPr>
        <w:t>Psychoanalysis is thus an exemplary incidence of a disciplinary practice that both draws on colonialism and disrupts its categories at the same time</w:t>
      </w:r>
      <w:r w:rsidRPr="00FC4932">
        <w:rPr>
          <w:sz w:val="14"/>
        </w:rPr>
        <w:t xml:space="preserve">, and exploring how this happens can teach us a great deal about the tentacles of colonialism and racism in intellectual life. Second, perhaps because it does speak from the heart of colonialism, psychoanalysis offers a route towards explicating the workings of the colonial mind and its legacy in the postcolonial world. Ranging from Fanon’s (1952) seminal application of existentially inflected psychoanalytic ideas to the identity construction of the colonised mind (as well as to the explanation of racism), to more recent uses of Freudian theory in explorations of the “melancholic” aspects of the postcolonial state (Khanna, 2004), psychoanalysis has offered a vocabulary and set of conceptual tools for articulating the subtle manner in which sociocultural processes construct, and are in turn supported by, psychic congurations. Edward Said (2003) provided one summary of this in his presentation of Freud’s late work, specically Moses and Monotheism (1939a), as a critique of personal and national identity. This is constituted in “Freud’s profound exemplication of the insight that even for the most denable, the most identiable, the most stubborn communal identity—for him, this was the Jewish identity—there are inherent limits that prevent it from being fully incorporated into one, and only one, Identity” (Said, 2003, p. 53). Freud’s proposition that Moses was an Egyptian emphasises how a nation is never homogeneous, either “genetically” (i.e. “racially”) or culturally. The most important founding figure of Jewish culture is, according to Freud, an outsider, which is a specific instance of a general rule that can be applied everywhere—that identities are always heterogeneous and fractured. This emphasis on the “outsider” at the heart of the nation also undermines claims for the fixedness and superiority of European colonial culture, pointing to the reality that at its source is a hidden otherness. </w:t>
      </w:r>
      <w:r w:rsidRPr="009C7C8B">
        <w:rPr>
          <w:rStyle w:val="StyleUnderline"/>
          <w:highlight w:val="cyan"/>
        </w:rPr>
        <w:t xml:space="preserve">There is </w:t>
      </w:r>
      <w:r w:rsidRPr="009C7C8B">
        <w:rPr>
          <w:rStyle w:val="Emphasis"/>
          <w:highlight w:val="cyan"/>
        </w:rPr>
        <w:t>no single identity</w:t>
      </w:r>
      <w:r w:rsidRPr="00FC4932">
        <w:rPr>
          <w:rStyle w:val="StyleUnderline"/>
        </w:rPr>
        <w:t xml:space="preserve">, </w:t>
      </w:r>
      <w:r w:rsidRPr="009C7C8B">
        <w:rPr>
          <w:rStyle w:val="StyleUnderline"/>
          <w:highlight w:val="cyan"/>
        </w:rPr>
        <w:t xml:space="preserve">it is </w:t>
      </w:r>
      <w:r w:rsidRPr="009C7C8B">
        <w:rPr>
          <w:rStyle w:val="Emphasis"/>
          <w:highlight w:val="cyan"/>
        </w:rPr>
        <w:t>always open</w:t>
      </w:r>
      <w:r w:rsidRPr="00FC4932">
        <w:rPr>
          <w:rStyle w:val="StyleUnderline"/>
        </w:rPr>
        <w:t xml:space="preserve"> to the other, and </w:t>
      </w:r>
      <w:r w:rsidRPr="009C7C8B">
        <w:rPr>
          <w:rStyle w:val="Emphasis"/>
          <w:highlight w:val="cyan"/>
        </w:rPr>
        <w:t>claims</w:t>
      </w:r>
      <w:r w:rsidRPr="009C7C8B">
        <w:rPr>
          <w:rStyle w:val="StyleUnderline"/>
          <w:highlight w:val="cyan"/>
        </w:rPr>
        <w:t xml:space="preserve"> for</w:t>
      </w:r>
      <w:r w:rsidRPr="00FC4932">
        <w:rPr>
          <w:rStyle w:val="StyleUnderline"/>
        </w:rPr>
        <w:t xml:space="preserve"> its </w:t>
      </w:r>
      <w:r w:rsidRPr="009C7C8B">
        <w:rPr>
          <w:rStyle w:val="Emphasis"/>
          <w:highlight w:val="cyan"/>
        </w:rPr>
        <w:t>univocality</w:t>
      </w:r>
      <w:r w:rsidRPr="009C7C8B">
        <w:rPr>
          <w:rStyle w:val="StyleUnderline"/>
          <w:highlight w:val="cyan"/>
        </w:rPr>
        <w:t xml:space="preserve"> depend on </w:t>
      </w:r>
      <w:r w:rsidRPr="009C7C8B">
        <w:rPr>
          <w:rStyle w:val="Emphasis"/>
          <w:highlight w:val="cyan"/>
        </w:rPr>
        <w:t>drowning out</w:t>
      </w:r>
      <w:r w:rsidRPr="00FC4932">
        <w:rPr>
          <w:rStyle w:val="StyleUnderline"/>
        </w:rPr>
        <w:t xml:space="preserve"> the </w:t>
      </w:r>
      <w:r w:rsidRPr="00FC4932">
        <w:rPr>
          <w:rStyle w:val="Emphasis"/>
        </w:rPr>
        <w:t>voices</w:t>
      </w:r>
      <w:r w:rsidRPr="00FC4932">
        <w:rPr>
          <w:rStyle w:val="StyleUnderline"/>
        </w:rPr>
        <w:t xml:space="preserve"> of the </w:t>
      </w:r>
      <w:r w:rsidRPr="009C7C8B">
        <w:rPr>
          <w:rStyle w:val="StyleUnderline"/>
          <w:highlight w:val="cyan"/>
        </w:rPr>
        <w:t>others that</w:t>
      </w:r>
      <w:r w:rsidRPr="00FC4932">
        <w:rPr>
          <w:rStyle w:val="StyleUnderline"/>
        </w:rPr>
        <w:t xml:space="preserve"> have </w:t>
      </w:r>
      <w:r w:rsidRPr="009C7C8B">
        <w:rPr>
          <w:rStyle w:val="Emphasis"/>
          <w:highlight w:val="cyan"/>
        </w:rPr>
        <w:t>given</w:t>
      </w:r>
      <w:r w:rsidRPr="009C7C8B">
        <w:rPr>
          <w:rStyle w:val="StyleUnderline"/>
          <w:highlight w:val="cyan"/>
        </w:rPr>
        <w:t xml:space="preserve"> it </w:t>
      </w:r>
      <w:r w:rsidRPr="009C7C8B">
        <w:rPr>
          <w:rStyle w:val="Emphasis"/>
          <w:highlight w:val="cyan"/>
        </w:rPr>
        <w:t>shape</w:t>
      </w:r>
      <w:r w:rsidRPr="00FC4932">
        <w:rPr>
          <w:sz w:val="14"/>
        </w:rPr>
        <w:t>. The European is thus infected from the start with the disruptive presence of the colonised, and psychoanalysis shows how this occurs.</w:t>
      </w:r>
    </w:p>
    <w:p w14:paraId="3F94CCFD" w14:textId="77777777" w:rsidR="00A2662A" w:rsidRPr="00FC4932" w:rsidRDefault="00A2662A" w:rsidP="00A2662A">
      <w:pPr>
        <w:rPr>
          <w:sz w:val="14"/>
        </w:rPr>
      </w:pPr>
    </w:p>
    <w:p w14:paraId="4A88E72B" w14:textId="77777777" w:rsidR="00A2662A" w:rsidRPr="00107A00" w:rsidRDefault="00A2662A" w:rsidP="00A2662A">
      <w:pPr>
        <w:pStyle w:val="Heading4"/>
      </w:pPr>
      <w:r w:rsidRPr="00107A00">
        <w:t xml:space="preserve">The death drive is wrong---policy intents are distinguishable, alternative explanations exist, and biology supersedes. </w:t>
      </w:r>
    </w:p>
    <w:p w14:paraId="01192D9F" w14:textId="77777777" w:rsidR="00A2662A" w:rsidRPr="00107A00" w:rsidRDefault="00A2662A" w:rsidP="00A2662A">
      <w:r w:rsidRPr="00107A00">
        <w:rPr>
          <w:rStyle w:val="Style13ptBold"/>
        </w:rPr>
        <w:t>Karbelnig ’21</w:t>
      </w:r>
      <w:r w:rsidRPr="00107A00">
        <w:t xml:space="preserve"> [Alan; 2021; Senior Faculty at The New Center for Psychoanalysis; International Forum of Psychoanalysis, “Laying the death drive to rest,” https://doi.org/10.1080/0803706X.2021.1905179]</w:t>
      </w:r>
    </w:p>
    <w:p w14:paraId="3DF7EDCD" w14:textId="77777777" w:rsidR="00A2662A" w:rsidRPr="00E92F59" w:rsidRDefault="00A2662A" w:rsidP="00A2662A">
      <w:pPr>
        <w:rPr>
          <w:sz w:val="16"/>
        </w:rPr>
      </w:pPr>
      <w:r w:rsidRPr="00E92F59">
        <w:rPr>
          <w:sz w:val="16"/>
        </w:rPr>
        <w:t xml:space="preserve">Various systems theories, ranging from Stolorow’s (1997, 2011, 2013, 2015) phenomenological contextualism to Galatzer-Levy’s (1995, 2002, 2009) models, suggest </w:t>
      </w:r>
      <w:r w:rsidRPr="009C7C8B">
        <w:rPr>
          <w:rStyle w:val="StyleUnderline"/>
          <w:highlight w:val="cyan"/>
        </w:rPr>
        <w:t>aggression is a</w:t>
      </w:r>
      <w:r w:rsidRPr="00E92F59">
        <w:rPr>
          <w:rStyle w:val="StyleUnderline"/>
        </w:rPr>
        <w:t xml:space="preserve">n emergent, </w:t>
      </w:r>
      <w:r w:rsidRPr="009C7C8B">
        <w:rPr>
          <w:rStyle w:val="Emphasis"/>
          <w:highlight w:val="cyan"/>
        </w:rPr>
        <w:t>complex</w:t>
      </w:r>
      <w:r w:rsidRPr="009C7C8B">
        <w:rPr>
          <w:rStyle w:val="StyleUnderline"/>
          <w:highlight w:val="cyan"/>
        </w:rPr>
        <w:t xml:space="preserve"> phenomenon </w:t>
      </w:r>
      <w:r w:rsidRPr="009C7C8B">
        <w:rPr>
          <w:rStyle w:val="Emphasis"/>
          <w:highlight w:val="cyan"/>
        </w:rPr>
        <w:t>irreducible</w:t>
      </w:r>
      <w:r w:rsidRPr="009C7C8B">
        <w:rPr>
          <w:rStyle w:val="StyleUnderline"/>
          <w:highlight w:val="cyan"/>
        </w:rPr>
        <w:t xml:space="preserve"> to any </w:t>
      </w:r>
      <w:r w:rsidRPr="009C7C8B">
        <w:rPr>
          <w:rStyle w:val="Emphasis"/>
          <w:highlight w:val="cyan"/>
        </w:rPr>
        <w:t>singular cause</w:t>
      </w:r>
      <w:r w:rsidRPr="00E92F59">
        <w:rPr>
          <w:sz w:val="16"/>
        </w:rPr>
        <w:t>. These nonlinear, dynamic, and other interactive systems models, such as those proposed by Baranger and Baranger (1979), Coburn (2002), Ferro (1993, 2009), Ferro and Basile, (2009), Katz (2013), and Miller (1999, 2008a, 2008b), are consistent with the cross-theoretical, perspectival psychoanalytic approach presented in the assumptions section above. These theories provide coherent models or metaphors that encompass the multifaceted, complex dynamism of the human mind. And no reason exists to not incorporate the drives into them. Schmidt-Hellerau (2005) writes, “A psychoanalytic model of the mind without drives is like a house without people who live in it, who use and invest in its equipment in a specifically meaningful way,” adding that, without the concept of drives, psychoanalytic understanding “goes rather flat; it loses its depth, its connection to unconscious strivings and fantasies and to vital bodily needs, its dynamics, and its directedness (pp. 1024–1025). Mirroring her work, Mills (2002, 2005, 2006, 2012) integrates drive theory into relational psychoanalysis. Reclaiming eros as foundational drive allows for much the psychoanalytic opus to survive unscathed. Kline (2018) proposes, as I do, a “non-dualistic interpretation … that both drives [eros and thanatos] are manifestations of one central current of energy defined as libido” (p. 68). Such a conclusion also comports with Erel’s (2020) organizing Winnicott’s varying concepts on aggression into a singular phenomenon, “love/strife” (p. 263n).</w:t>
      </w:r>
    </w:p>
    <w:p w14:paraId="6B6A9E6C" w14:textId="77777777" w:rsidR="00A2662A" w:rsidRPr="00803C7E" w:rsidRDefault="00A2662A" w:rsidP="00A2662A">
      <w:pPr>
        <w:rPr>
          <w:sz w:val="14"/>
          <w:szCs w:val="14"/>
        </w:rPr>
      </w:pPr>
      <w:r w:rsidRPr="00803C7E">
        <w:rPr>
          <w:sz w:val="14"/>
          <w:szCs w:val="14"/>
        </w:rPr>
        <w:t>Concluding Remarks</w:t>
      </w:r>
    </w:p>
    <w:p w14:paraId="744C8F71" w14:textId="77777777" w:rsidR="00A2662A" w:rsidRPr="00AE30F8" w:rsidRDefault="00A2662A" w:rsidP="00A2662A">
      <w:pPr>
        <w:rPr>
          <w:sz w:val="16"/>
        </w:rPr>
      </w:pPr>
      <w:r w:rsidRPr="00AE30F8">
        <w:rPr>
          <w:sz w:val="16"/>
        </w:rPr>
        <w:t xml:space="preserve">Illustrative of </w:t>
      </w:r>
      <w:r w:rsidRPr="00AE30F8">
        <w:rPr>
          <w:rStyle w:val="Emphasis"/>
        </w:rPr>
        <w:t>Lacan’s</w:t>
      </w:r>
      <w:r w:rsidRPr="00AE30F8">
        <w:rPr>
          <w:sz w:val="16"/>
        </w:rPr>
        <w:t xml:space="preserve"> (1991) university discourse, </w:t>
      </w:r>
      <w:r w:rsidRPr="00AE30F8">
        <w:rPr>
          <w:rStyle w:val="StyleUnderline"/>
        </w:rPr>
        <w:t xml:space="preserve">controversies over the </w:t>
      </w:r>
      <w:r w:rsidRPr="00AE30F8">
        <w:rPr>
          <w:rStyle w:val="Emphasis"/>
        </w:rPr>
        <w:t>death</w:t>
      </w:r>
      <w:r w:rsidRPr="00AE30F8">
        <w:rPr>
          <w:rStyle w:val="StyleUnderline"/>
        </w:rPr>
        <w:t xml:space="preserve"> instinct will </w:t>
      </w:r>
      <w:r w:rsidRPr="00AE30F8">
        <w:rPr>
          <w:rStyle w:val="Emphasis"/>
        </w:rPr>
        <w:t>linger</w:t>
      </w:r>
      <w:r w:rsidRPr="00AE30F8">
        <w:rPr>
          <w:rStyle w:val="StyleUnderline"/>
        </w:rPr>
        <w:t xml:space="preserve"> forever</w:t>
      </w:r>
      <w:r w:rsidRPr="00AE30F8">
        <w:rPr>
          <w:sz w:val="16"/>
        </w:rPr>
        <w:t xml:space="preserve">. They demonstrate the problem with postmodern relativism, namely the ongoing struggle for an overarching truth. For example, </w:t>
      </w:r>
      <w:r w:rsidRPr="009C7C8B">
        <w:rPr>
          <w:rStyle w:val="StyleUnderline"/>
          <w:highlight w:val="cyan"/>
        </w:rPr>
        <w:t xml:space="preserve">although </w:t>
      </w:r>
      <w:r w:rsidRPr="009C7C8B">
        <w:rPr>
          <w:rStyle w:val="Emphasis"/>
          <w:highlight w:val="cyan"/>
        </w:rPr>
        <w:t>biology</w:t>
      </w:r>
      <w:r w:rsidRPr="009C7C8B">
        <w:rPr>
          <w:rStyle w:val="StyleUnderline"/>
          <w:highlight w:val="cyan"/>
        </w:rPr>
        <w:t xml:space="preserve"> argues against a </w:t>
      </w:r>
      <w:r w:rsidRPr="009C7C8B">
        <w:rPr>
          <w:rStyle w:val="Emphasis"/>
          <w:highlight w:val="cyan"/>
        </w:rPr>
        <w:t>death drive</w:t>
      </w:r>
      <w:r w:rsidRPr="007B4294">
        <w:rPr>
          <w:rStyle w:val="StyleUnderline"/>
        </w:rPr>
        <w:t xml:space="preserve">, the </w:t>
      </w:r>
      <w:r w:rsidRPr="009C7C8B">
        <w:rPr>
          <w:rStyle w:val="StyleUnderline"/>
          <w:highlight w:val="cyan"/>
        </w:rPr>
        <w:t xml:space="preserve">ontological </w:t>
      </w:r>
      <w:r w:rsidRPr="009C7C8B">
        <w:rPr>
          <w:rStyle w:val="Emphasis"/>
          <w:highlight w:val="cyan"/>
        </w:rPr>
        <w:t>assumption</w:t>
      </w:r>
      <w:r w:rsidRPr="009C7C8B">
        <w:rPr>
          <w:rStyle w:val="StyleUnderline"/>
          <w:highlight w:val="cyan"/>
        </w:rPr>
        <w:t xml:space="preserve"> of</w:t>
      </w:r>
      <w:r w:rsidRPr="007B4294">
        <w:rPr>
          <w:rStyle w:val="StyleUnderline"/>
        </w:rPr>
        <w:t xml:space="preserve"> the </w:t>
      </w:r>
      <w:r w:rsidRPr="009C7C8B">
        <w:rPr>
          <w:rStyle w:val="Emphasis"/>
          <w:highlight w:val="cyan"/>
        </w:rPr>
        <w:t>unconscious</w:t>
      </w:r>
      <w:r w:rsidRPr="009C7C8B">
        <w:rPr>
          <w:rStyle w:val="StyleUnderline"/>
          <w:highlight w:val="cyan"/>
        </w:rPr>
        <w:t xml:space="preserve"> allows</w:t>
      </w:r>
      <w:r w:rsidRPr="007B4294">
        <w:rPr>
          <w:rStyle w:val="StyleUnderline"/>
        </w:rPr>
        <w:t xml:space="preserve"> for </w:t>
      </w:r>
      <w:r w:rsidRPr="009C7C8B">
        <w:rPr>
          <w:rStyle w:val="StyleUnderline"/>
          <w:highlight w:val="cyan"/>
        </w:rPr>
        <w:t xml:space="preserve">interdisciplinary </w:t>
      </w:r>
      <w:r w:rsidRPr="009C7C8B">
        <w:rPr>
          <w:rStyle w:val="Emphasis"/>
          <w:highlight w:val="cyan"/>
        </w:rPr>
        <w:t>contradiction</w:t>
      </w:r>
      <w:r w:rsidRPr="00AE30F8">
        <w:rPr>
          <w:rStyle w:val="StyleUnderline"/>
        </w:rPr>
        <w:t xml:space="preserve">. Fortunately, </w:t>
      </w:r>
      <w:r w:rsidRPr="00F96EE5">
        <w:rPr>
          <w:rStyle w:val="Emphasis"/>
        </w:rPr>
        <w:t>psychoanalytic scholars enjoy argument</w:t>
      </w:r>
      <w:r w:rsidRPr="00AE30F8">
        <w:rPr>
          <w:sz w:val="16"/>
        </w:rPr>
        <w:t xml:space="preserve">. Rich fodder remains – </w:t>
      </w:r>
      <w:r w:rsidRPr="009C7C8B">
        <w:rPr>
          <w:rStyle w:val="StyleUnderline"/>
          <w:highlight w:val="cyan"/>
        </w:rPr>
        <w:t>particularly for</w:t>
      </w:r>
      <w:r w:rsidRPr="007B4294">
        <w:rPr>
          <w:rStyle w:val="StyleUnderline"/>
        </w:rPr>
        <w:t xml:space="preserve"> a </w:t>
      </w:r>
      <w:r w:rsidRPr="00AE30F8">
        <w:rPr>
          <w:rStyle w:val="Emphasis"/>
        </w:rPr>
        <w:t>subject</w:t>
      </w:r>
      <w:r w:rsidRPr="007B4294">
        <w:rPr>
          <w:rStyle w:val="StyleUnderline"/>
        </w:rPr>
        <w:t xml:space="preserve"> as complicated as </w:t>
      </w:r>
      <w:r w:rsidRPr="009C7C8B">
        <w:rPr>
          <w:rStyle w:val="Emphasis"/>
          <w:highlight w:val="cyan"/>
        </w:rPr>
        <w:t>aggression</w:t>
      </w:r>
      <w:r w:rsidRPr="009C7C8B">
        <w:rPr>
          <w:rStyle w:val="StyleUnderline"/>
          <w:highlight w:val="cyan"/>
        </w:rPr>
        <w:t>. However, the death drive</w:t>
      </w:r>
      <w:r w:rsidRPr="00AE30F8">
        <w:rPr>
          <w:sz w:val="16"/>
        </w:rPr>
        <w:t xml:space="preserve"> concept poses five distinct problems for psychoanalysis. As just noted, it </w:t>
      </w:r>
      <w:r w:rsidRPr="009C7C8B">
        <w:rPr>
          <w:rStyle w:val="StyleUnderline"/>
          <w:highlight w:val="cyan"/>
        </w:rPr>
        <w:t>conflicts with</w:t>
      </w:r>
      <w:r w:rsidRPr="007B4294">
        <w:rPr>
          <w:rStyle w:val="StyleUnderline"/>
        </w:rPr>
        <w:t xml:space="preserve"> the </w:t>
      </w:r>
      <w:r w:rsidRPr="009C7C8B">
        <w:rPr>
          <w:rStyle w:val="Emphasis"/>
          <w:highlight w:val="cyan"/>
        </w:rPr>
        <w:t>basic</w:t>
      </w:r>
      <w:r w:rsidRPr="007B4294">
        <w:rPr>
          <w:rStyle w:val="StyleUnderline"/>
        </w:rPr>
        <w:t xml:space="preserve"> precepts of </w:t>
      </w:r>
      <w:r w:rsidRPr="009C7C8B">
        <w:rPr>
          <w:rStyle w:val="Emphasis"/>
          <w:highlight w:val="cyan"/>
        </w:rPr>
        <w:t>biology</w:t>
      </w:r>
      <w:r w:rsidRPr="00AE30F8">
        <w:rPr>
          <w:sz w:val="16"/>
        </w:rPr>
        <w:t xml:space="preserve">. Freud’s (1920, 1924, 1930) and Klein’s (1932, 1946, 1948, 1959) death drive solved a problem for a time – like aether did for physics. It explained destructive behaviors before psychoanalysis matured to better explain them. Justifying the death instinct with </w:t>
      </w:r>
      <w:r w:rsidRPr="00F96EE5">
        <w:rPr>
          <w:rStyle w:val="StyleUnderline"/>
        </w:rPr>
        <w:t xml:space="preserve">cell </w:t>
      </w:r>
      <w:r w:rsidRPr="00F96EE5">
        <w:rPr>
          <w:rStyle w:val="Emphasis"/>
        </w:rPr>
        <w:t>apoptosis</w:t>
      </w:r>
      <w:r w:rsidRPr="00AE30F8">
        <w:rPr>
          <w:sz w:val="16"/>
        </w:rPr>
        <w:t xml:space="preserve">, like Spielrein (1994) did and Hoffman (2004) and Ameisen (1999) do, </w:t>
      </w:r>
      <w:r w:rsidRPr="00F96EE5">
        <w:rPr>
          <w:rStyle w:val="StyleUnderline"/>
        </w:rPr>
        <w:t xml:space="preserve">adds more </w:t>
      </w:r>
      <w:r w:rsidRPr="00F96EE5">
        <w:rPr>
          <w:rStyle w:val="Emphasis"/>
        </w:rPr>
        <w:t>fuel</w:t>
      </w:r>
      <w:r w:rsidRPr="00F96EE5">
        <w:rPr>
          <w:rStyle w:val="StyleUnderline"/>
        </w:rPr>
        <w:t xml:space="preserve"> to the argumentative </w:t>
      </w:r>
      <w:r w:rsidRPr="00F96EE5">
        <w:rPr>
          <w:rStyle w:val="Emphasis"/>
        </w:rPr>
        <w:t>fire</w:t>
      </w:r>
      <w:r w:rsidRPr="00AE30F8">
        <w:rPr>
          <w:sz w:val="16"/>
        </w:rPr>
        <w:t xml:space="preserve">. On the one hand, apoptosis can be interpreted in support of the death drive. Biological processes involve destructive processes. Hair cells die off and are replaced by new ones. The cells lining the tongue have particularly short lives, and are actively replaced. On the other hand, and violative of the death drive construct, the </w:t>
      </w:r>
      <w:r w:rsidRPr="00F96EE5">
        <w:rPr>
          <w:rStyle w:val="StyleUnderline"/>
        </w:rPr>
        <w:t>replacement of</w:t>
      </w:r>
      <w:r w:rsidRPr="00AE30F8">
        <w:rPr>
          <w:sz w:val="16"/>
        </w:rPr>
        <w:t xml:space="preserve"> hair and tongue </w:t>
      </w:r>
      <w:r w:rsidRPr="00F96EE5">
        <w:rPr>
          <w:rStyle w:val="StyleUnderline"/>
        </w:rPr>
        <w:t xml:space="preserve">cells can </w:t>
      </w:r>
      <w:r w:rsidRPr="00F96EE5">
        <w:rPr>
          <w:rStyle w:val="Emphasis"/>
        </w:rPr>
        <w:t>equally</w:t>
      </w:r>
      <w:r w:rsidRPr="00F96EE5">
        <w:rPr>
          <w:rStyle w:val="StyleUnderline"/>
        </w:rPr>
        <w:t xml:space="preserve"> be interpreted as </w:t>
      </w:r>
      <w:r w:rsidRPr="00F96EE5">
        <w:rPr>
          <w:rStyle w:val="Emphasis"/>
        </w:rPr>
        <w:t>life-enhancing</w:t>
      </w:r>
      <w:r w:rsidRPr="00AE30F8">
        <w:rPr>
          <w:sz w:val="16"/>
        </w:rPr>
        <w:t>.</w:t>
      </w:r>
    </w:p>
    <w:p w14:paraId="3827C5C8" w14:textId="77777777" w:rsidR="00A2662A" w:rsidRPr="00803C7E" w:rsidRDefault="00A2662A" w:rsidP="00A2662A">
      <w:pPr>
        <w:rPr>
          <w:sz w:val="16"/>
        </w:rPr>
      </w:pPr>
      <w:r w:rsidRPr="00803C7E">
        <w:rPr>
          <w:sz w:val="16"/>
        </w:rPr>
        <w:t xml:space="preserve">Using the death drive in clinical work proves problematic. Many still use it, but more for inter-clinician dialogue than direct patient intervention. Mills (2006), Blass (2011), Kernberg (2009), Segal (1997), Bergmann (2011), Meadow (2011), Sheftel (2011), and Reis (2011) report they apply the death drive in their clinical work. None of their ideas, however compelling, included suggestions for making actual interpretations to patients. Consider an adolescent girl prone to self-laceration. </w:t>
      </w:r>
      <w:r w:rsidRPr="009C7C8B">
        <w:rPr>
          <w:rStyle w:val="StyleUnderline"/>
          <w:highlight w:val="cyan"/>
        </w:rPr>
        <w:t>The</w:t>
      </w:r>
      <w:r w:rsidRPr="00492973">
        <w:rPr>
          <w:rStyle w:val="StyleUnderline"/>
        </w:rPr>
        <w:t xml:space="preserve"> </w:t>
      </w:r>
      <w:r w:rsidRPr="00492973">
        <w:rPr>
          <w:rStyle w:val="Emphasis"/>
        </w:rPr>
        <w:t xml:space="preserve">death </w:t>
      </w:r>
      <w:r w:rsidRPr="009C7C8B">
        <w:rPr>
          <w:rStyle w:val="Emphasis"/>
          <w:highlight w:val="cyan"/>
        </w:rPr>
        <w:t>drive</w:t>
      </w:r>
      <w:r w:rsidRPr="009C7C8B">
        <w:rPr>
          <w:rStyle w:val="StyleUnderline"/>
          <w:highlight w:val="cyan"/>
        </w:rPr>
        <w:t xml:space="preserve"> cannot be </w:t>
      </w:r>
      <w:r w:rsidRPr="009C7C8B">
        <w:rPr>
          <w:rStyle w:val="Emphasis"/>
          <w:highlight w:val="cyan"/>
        </w:rPr>
        <w:t>entirely</w:t>
      </w:r>
      <w:r w:rsidRPr="009C7C8B">
        <w:rPr>
          <w:rStyle w:val="StyleUnderline"/>
          <w:highlight w:val="cyan"/>
        </w:rPr>
        <w:t xml:space="preserve"> ruled out because of</w:t>
      </w:r>
      <w:r w:rsidRPr="00492973">
        <w:rPr>
          <w:rStyle w:val="StyleUnderline"/>
        </w:rPr>
        <w:t xml:space="preserve"> the</w:t>
      </w:r>
      <w:r w:rsidRPr="00803C7E">
        <w:rPr>
          <w:sz w:val="16"/>
        </w:rPr>
        <w:t xml:space="preserve"> previously discussed </w:t>
      </w:r>
      <w:r w:rsidRPr="00492973">
        <w:rPr>
          <w:rStyle w:val="Emphasis"/>
        </w:rPr>
        <w:t>assumption</w:t>
      </w:r>
      <w:r w:rsidRPr="00492973">
        <w:rPr>
          <w:rStyle w:val="StyleUnderline"/>
        </w:rPr>
        <w:t xml:space="preserve"> of the separate register – </w:t>
      </w:r>
      <w:r w:rsidRPr="009C7C8B">
        <w:rPr>
          <w:rStyle w:val="StyleUnderline"/>
          <w:highlight w:val="cyan"/>
        </w:rPr>
        <w:t xml:space="preserve">the </w:t>
      </w:r>
      <w:r w:rsidRPr="009C7C8B">
        <w:rPr>
          <w:rStyle w:val="Emphasis"/>
          <w:highlight w:val="cyan"/>
        </w:rPr>
        <w:t>unconscious</w:t>
      </w:r>
      <w:r w:rsidRPr="009C7C8B">
        <w:rPr>
          <w:rStyle w:val="StyleUnderline"/>
          <w:highlight w:val="cyan"/>
        </w:rPr>
        <w:t>. However</w:t>
      </w:r>
      <w:r w:rsidRPr="00492973">
        <w:rPr>
          <w:rStyle w:val="StyleUnderline"/>
        </w:rPr>
        <w:t xml:space="preserve">, many </w:t>
      </w:r>
      <w:r w:rsidRPr="009C7C8B">
        <w:rPr>
          <w:rStyle w:val="Emphasis"/>
          <w:highlight w:val="cyan"/>
        </w:rPr>
        <w:t>alternative</w:t>
      </w:r>
      <w:r w:rsidRPr="009C7C8B">
        <w:rPr>
          <w:rStyle w:val="StyleUnderline"/>
          <w:highlight w:val="cyan"/>
        </w:rPr>
        <w:t xml:space="preserve"> ideas, such as</w:t>
      </w:r>
      <w:r w:rsidRPr="00803C7E">
        <w:rPr>
          <w:sz w:val="16"/>
        </w:rPr>
        <w:t xml:space="preserve"> self-injuring to </w:t>
      </w:r>
      <w:r w:rsidRPr="00492973">
        <w:rPr>
          <w:rStyle w:val="StyleUnderline"/>
        </w:rPr>
        <w:t xml:space="preserve">communicate </w:t>
      </w:r>
      <w:r w:rsidRPr="009C7C8B">
        <w:rPr>
          <w:rStyle w:val="Emphasis"/>
          <w:highlight w:val="cyan"/>
        </w:rPr>
        <w:t>needs</w:t>
      </w:r>
      <w:r w:rsidRPr="00492973">
        <w:rPr>
          <w:rStyle w:val="StyleUnderline"/>
        </w:rPr>
        <w:t xml:space="preserve">, to self-punish for </w:t>
      </w:r>
      <w:r w:rsidRPr="009C7C8B">
        <w:rPr>
          <w:rStyle w:val="Emphasis"/>
          <w:highlight w:val="cyan"/>
        </w:rPr>
        <w:t>perceived failings</w:t>
      </w:r>
      <w:r w:rsidRPr="009C7C8B">
        <w:rPr>
          <w:rStyle w:val="StyleUnderline"/>
          <w:highlight w:val="cyan"/>
        </w:rPr>
        <w:t>, or</w:t>
      </w:r>
      <w:r w:rsidRPr="00492973">
        <w:rPr>
          <w:rStyle w:val="StyleUnderline"/>
        </w:rPr>
        <w:t xml:space="preserve"> to compulsively repeat </w:t>
      </w:r>
      <w:r w:rsidRPr="009C7C8B">
        <w:rPr>
          <w:rStyle w:val="Emphasis"/>
          <w:highlight w:val="cyan"/>
        </w:rPr>
        <w:t>historical abuse</w:t>
      </w:r>
      <w:r w:rsidRPr="009C7C8B">
        <w:rPr>
          <w:rStyle w:val="StyleUnderline"/>
          <w:highlight w:val="cyan"/>
        </w:rPr>
        <w:t>, explain</w:t>
      </w:r>
      <w:r w:rsidRPr="00492973">
        <w:rPr>
          <w:rStyle w:val="StyleUnderline"/>
        </w:rPr>
        <w:t xml:space="preserve"> the </w:t>
      </w:r>
      <w:r w:rsidRPr="009C7C8B">
        <w:rPr>
          <w:rStyle w:val="StyleUnderline"/>
          <w:highlight w:val="cyan"/>
        </w:rPr>
        <w:t xml:space="preserve">behavior </w:t>
      </w:r>
      <w:r w:rsidRPr="009C7C8B">
        <w:rPr>
          <w:rStyle w:val="Emphasis"/>
          <w:highlight w:val="cyan"/>
        </w:rPr>
        <w:t>in clearer</w:t>
      </w:r>
      <w:r w:rsidRPr="00492973">
        <w:rPr>
          <w:rStyle w:val="StyleUnderline"/>
        </w:rPr>
        <w:t xml:space="preserve">, more growth-promoting </w:t>
      </w:r>
      <w:r w:rsidRPr="009C7C8B">
        <w:rPr>
          <w:rStyle w:val="Emphasis"/>
          <w:highlight w:val="cyan"/>
        </w:rPr>
        <w:t>ways</w:t>
      </w:r>
      <w:r w:rsidRPr="00803C7E">
        <w:rPr>
          <w:sz w:val="16"/>
        </w:rPr>
        <w:t>. Even if the death drive were one component of this hypothetical patient’s motivation, it would arguably be harmful to use it as an explanation.</w:t>
      </w:r>
    </w:p>
    <w:p w14:paraId="68DB5A80" w14:textId="77777777" w:rsidR="00A2662A" w:rsidRPr="00B17FDE" w:rsidRDefault="00A2662A" w:rsidP="00A2662A">
      <w:pPr>
        <w:rPr>
          <w:sz w:val="16"/>
        </w:rPr>
      </w:pPr>
      <w:r w:rsidRPr="00B17FDE">
        <w:rPr>
          <w:sz w:val="16"/>
        </w:rPr>
        <w:t xml:space="preserve">Additionally, </w:t>
      </w:r>
      <w:r w:rsidRPr="001259E2">
        <w:rPr>
          <w:rStyle w:val="StyleUnderline"/>
        </w:rPr>
        <w:t>the</w:t>
      </w:r>
      <w:r w:rsidRPr="00B17FDE">
        <w:rPr>
          <w:sz w:val="16"/>
        </w:rPr>
        <w:t xml:space="preserve"> phrase itself, </w:t>
      </w:r>
      <w:r w:rsidRPr="00B17FDE">
        <w:rPr>
          <w:rStyle w:val="Emphasis"/>
        </w:rPr>
        <w:t>death drive</w:t>
      </w:r>
      <w:r w:rsidRPr="001259E2">
        <w:rPr>
          <w:rStyle w:val="StyleUnderline"/>
        </w:rPr>
        <w:t xml:space="preserve">, </w:t>
      </w:r>
      <w:r w:rsidRPr="009C7C8B">
        <w:rPr>
          <w:rStyle w:val="StyleUnderline"/>
          <w:highlight w:val="cyan"/>
        </w:rPr>
        <w:t>invites</w:t>
      </w:r>
      <w:r w:rsidRPr="001259E2">
        <w:rPr>
          <w:rStyle w:val="StyleUnderline"/>
        </w:rPr>
        <w:t xml:space="preserve"> a </w:t>
      </w:r>
      <w:r w:rsidRPr="009C7C8B">
        <w:rPr>
          <w:rStyle w:val="StyleUnderline"/>
          <w:highlight w:val="cyan"/>
        </w:rPr>
        <w:t xml:space="preserve">dangerous </w:t>
      </w:r>
      <w:r w:rsidRPr="009C7C8B">
        <w:rPr>
          <w:rStyle w:val="Emphasis"/>
          <w:highlight w:val="cyan"/>
        </w:rPr>
        <w:t>reductionism</w:t>
      </w:r>
      <w:r w:rsidRPr="00B17FDE">
        <w:rPr>
          <w:sz w:val="16"/>
        </w:rPr>
        <w:t xml:space="preserve">. It rolls easily off the tongue. </w:t>
      </w:r>
      <w:r w:rsidRPr="001259E2">
        <w:rPr>
          <w:rStyle w:val="StyleUnderline"/>
        </w:rPr>
        <w:t xml:space="preserve">The </w:t>
      </w:r>
      <w:r w:rsidRPr="009C7C8B">
        <w:rPr>
          <w:rStyle w:val="StyleUnderline"/>
          <w:highlight w:val="cyan"/>
        </w:rPr>
        <w:t>phrase “</w:t>
      </w:r>
      <w:r w:rsidRPr="009C7C8B">
        <w:rPr>
          <w:rStyle w:val="Emphasis"/>
          <w:highlight w:val="cyan"/>
        </w:rPr>
        <w:t>defund</w:t>
      </w:r>
      <w:r w:rsidRPr="009C7C8B">
        <w:rPr>
          <w:rStyle w:val="StyleUnderline"/>
          <w:highlight w:val="cyan"/>
        </w:rPr>
        <w:t xml:space="preserve"> the </w:t>
      </w:r>
      <w:r w:rsidRPr="009C7C8B">
        <w:rPr>
          <w:rStyle w:val="Emphasis"/>
          <w:highlight w:val="cyan"/>
        </w:rPr>
        <w:t>police</w:t>
      </w:r>
      <w:r w:rsidRPr="009C7C8B">
        <w:rPr>
          <w:rStyle w:val="StyleUnderline"/>
          <w:highlight w:val="cyan"/>
        </w:rPr>
        <w:t xml:space="preserve">” elicits </w:t>
      </w:r>
      <w:r w:rsidRPr="009C7C8B">
        <w:rPr>
          <w:rStyle w:val="Emphasis"/>
          <w:sz w:val="25"/>
          <w:szCs w:val="25"/>
          <w:highlight w:val="cyan"/>
        </w:rPr>
        <w:t>radically different</w:t>
      </w:r>
      <w:r w:rsidRPr="009C7C8B">
        <w:rPr>
          <w:rStyle w:val="StyleUnderline"/>
          <w:highlight w:val="cyan"/>
        </w:rPr>
        <w:t xml:space="preserve"> meaning</w:t>
      </w:r>
      <w:r w:rsidRPr="001259E2">
        <w:rPr>
          <w:rStyle w:val="StyleUnderline"/>
        </w:rPr>
        <w:t xml:space="preserve">s </w:t>
      </w:r>
      <w:r w:rsidRPr="009C7C8B">
        <w:rPr>
          <w:rStyle w:val="StyleUnderline"/>
          <w:highlight w:val="cyan"/>
        </w:rPr>
        <w:t>than</w:t>
      </w:r>
      <w:r w:rsidRPr="001259E2">
        <w:rPr>
          <w:rStyle w:val="StyleUnderline"/>
        </w:rPr>
        <w:t xml:space="preserve"> the phrase </w:t>
      </w:r>
      <w:r w:rsidRPr="009C7C8B">
        <w:rPr>
          <w:rStyle w:val="StyleUnderline"/>
          <w:highlight w:val="cyan"/>
        </w:rPr>
        <w:t>“allocate</w:t>
      </w:r>
      <w:r w:rsidRPr="001259E2">
        <w:rPr>
          <w:rStyle w:val="StyleUnderline"/>
        </w:rPr>
        <w:t xml:space="preserve"> </w:t>
      </w:r>
      <w:r w:rsidRPr="00B17FDE">
        <w:rPr>
          <w:rStyle w:val="Emphasis"/>
        </w:rPr>
        <w:t xml:space="preserve">law enforcement </w:t>
      </w:r>
      <w:r w:rsidRPr="009C7C8B">
        <w:rPr>
          <w:rStyle w:val="Emphasis"/>
          <w:highlight w:val="cyan"/>
        </w:rPr>
        <w:t>resources</w:t>
      </w:r>
      <w:r w:rsidRPr="009C7C8B">
        <w:rPr>
          <w:rStyle w:val="StyleUnderline"/>
          <w:highlight w:val="cyan"/>
        </w:rPr>
        <w:t xml:space="preserve"> to community</w:t>
      </w:r>
      <w:r w:rsidRPr="001259E2">
        <w:rPr>
          <w:rStyle w:val="StyleUnderline"/>
        </w:rPr>
        <w:t xml:space="preserve">-based </w:t>
      </w:r>
      <w:r w:rsidRPr="009C7C8B">
        <w:rPr>
          <w:rStyle w:val="Emphasis"/>
          <w:highlight w:val="cyan"/>
        </w:rPr>
        <w:t>policing</w:t>
      </w:r>
      <w:r w:rsidRPr="009C7C8B">
        <w:rPr>
          <w:rStyle w:val="StyleUnderline"/>
          <w:highlight w:val="cyan"/>
        </w:rPr>
        <w:t>.”</w:t>
      </w:r>
      <w:r w:rsidRPr="00B17FDE">
        <w:rPr>
          <w:sz w:val="16"/>
        </w:rPr>
        <w:t xml:space="preserve"> In the same vein, the phrase “death instinct” is also vague and ambiguous. </w:t>
      </w:r>
      <w:r w:rsidRPr="007C15DF">
        <w:rPr>
          <w:rStyle w:val="StyleUnderline"/>
        </w:rPr>
        <w:t>It fails to encompass</w:t>
      </w:r>
      <w:r w:rsidRPr="00B17FDE">
        <w:rPr>
          <w:sz w:val="16"/>
        </w:rPr>
        <w:t xml:space="preserve"> many other, </w:t>
      </w:r>
      <w:r w:rsidRPr="007C15DF">
        <w:rPr>
          <w:rStyle w:val="StyleUnderline"/>
        </w:rPr>
        <w:t xml:space="preserve">relevant </w:t>
      </w:r>
      <w:r w:rsidRPr="00B17FDE">
        <w:rPr>
          <w:rStyle w:val="Emphasis"/>
        </w:rPr>
        <w:t>contextual</w:t>
      </w:r>
      <w:r w:rsidRPr="007C15DF">
        <w:rPr>
          <w:rStyle w:val="StyleUnderline"/>
        </w:rPr>
        <w:t xml:space="preserve"> factors</w:t>
      </w:r>
      <w:r w:rsidRPr="00B17FDE">
        <w:rPr>
          <w:sz w:val="16"/>
        </w:rPr>
        <w:t>. Mitchell (1979), for example, found ways of integrating psychoanalytic concepts such as object relations and drive theories. Ideas like unconscious internal dramas, social forces, or attachment models can be similarly integrated. Developing, or strictly adhering to, one metapsychology or another, or to the death drive, can be attributed to an understandable need to reduce the anxiety we psychoanalysts feel when facing the complexity of subjectivity. The greater the terror of infinity, the greater the temptation to adhere to one belief system. Camus (1956) writes: There is not one human being who, above a certain elementary level of consciousness, does not exhaust himself in trying to form formulas or attitudes that will give his existence the unity it lacks (1991, p. 262). Perhaps the rigid adherence to the concept of the death drive represents psychoanalysts experiencing just such exhaustion. We all share a “nostalgia for the absolute” (Steiner, 2004, p. 5), which postmodernism long ago left behind.</w:t>
      </w:r>
    </w:p>
    <w:p w14:paraId="422BE054" w14:textId="77777777" w:rsidR="00A2662A" w:rsidRPr="00780E31" w:rsidRDefault="00A2662A" w:rsidP="00A2662A">
      <w:pPr>
        <w:rPr>
          <w:sz w:val="14"/>
          <w:szCs w:val="14"/>
        </w:rPr>
      </w:pPr>
      <w:r w:rsidRPr="00780E31">
        <w:rPr>
          <w:sz w:val="14"/>
          <w:szCs w:val="14"/>
        </w:rPr>
        <w:t>Further, and as also noted previously, systems and related models improve cross-discipline communication, supporting the consilience promoted by Wilson (1998) and preventing the incommensurability feared by Kuhn (2012). He observed how problems whose solution were vitally important to an older tradition may disappear, become obsolete or even unscientific, replaced by newer paradigms. Ergo, death drive (older) transitions into complex, cross-theoretical, multicausal models (contemporary). Even if emerging from different foundational assumptions, that is, evolutionary biology versus the dynamic unconscious, the lack of a common language harms the efforts of psychoanalysis to move forward into a more cohesive and coherent discipline. The consilience and commensurability gained by adhering to eros-based, complex models serves the psychoanalytic project well.</w:t>
      </w:r>
    </w:p>
    <w:p w14:paraId="2849CBB6" w14:textId="77777777" w:rsidR="00A2662A" w:rsidRPr="001E5B8F" w:rsidRDefault="00A2662A" w:rsidP="00A2662A">
      <w:pPr>
        <w:rPr>
          <w:sz w:val="16"/>
        </w:rPr>
      </w:pPr>
      <w:r w:rsidRPr="001E5B8F">
        <w:rPr>
          <w:sz w:val="16"/>
        </w:rPr>
        <w:t xml:space="preserve">Finally, and perhaps most importantly, the promotion of such complex, dynamic models enhances the likelihood of the survival of psychoanalysis. The entire psychoanalytic project, despite its thriving more than a century, faces extinction. For lack of a better phrase, the death drive harms psychoanalysis’ public relations. Space limitations preclude detailed exploration, but a cross-theoretical psychoanalytic model, featuring eros as fundamental drive and highlighting splitting, projection, and dissociation as primary defense mechanisms, explains aggression in a more complete, accurate, and consilient manner. In final conclusion, I argue that </w:t>
      </w:r>
      <w:r w:rsidRPr="009C7C8B">
        <w:rPr>
          <w:rStyle w:val="StyleUnderline"/>
          <w:highlight w:val="cyan"/>
        </w:rPr>
        <w:t>aggression</w:t>
      </w:r>
      <w:r w:rsidRPr="00AB53E2">
        <w:rPr>
          <w:rStyle w:val="StyleUnderline"/>
        </w:rPr>
        <w:t xml:space="preserve"> – </w:t>
      </w:r>
      <w:r w:rsidRPr="001E5B8F">
        <w:rPr>
          <w:rStyle w:val="Emphasis"/>
        </w:rPr>
        <w:t>externally</w:t>
      </w:r>
      <w:r w:rsidRPr="00AB53E2">
        <w:rPr>
          <w:rStyle w:val="StyleUnderline"/>
        </w:rPr>
        <w:t xml:space="preserve"> or </w:t>
      </w:r>
      <w:r w:rsidRPr="001E5B8F">
        <w:rPr>
          <w:rStyle w:val="Emphasis"/>
        </w:rPr>
        <w:t>internally</w:t>
      </w:r>
      <w:r w:rsidRPr="00AB53E2">
        <w:rPr>
          <w:rStyle w:val="StyleUnderline"/>
        </w:rPr>
        <w:t xml:space="preserve"> directed – </w:t>
      </w:r>
      <w:r w:rsidRPr="009C7C8B">
        <w:rPr>
          <w:rStyle w:val="StyleUnderline"/>
          <w:highlight w:val="cyan"/>
        </w:rPr>
        <w:t>results from</w:t>
      </w:r>
      <w:r w:rsidRPr="00AB53E2">
        <w:rPr>
          <w:rStyle w:val="StyleUnderline"/>
        </w:rPr>
        <w:t xml:space="preserve"> a </w:t>
      </w:r>
      <w:r w:rsidRPr="009C7C8B">
        <w:rPr>
          <w:rStyle w:val="Emphasis"/>
          <w:highlight w:val="cyan"/>
        </w:rPr>
        <w:t>complex</w:t>
      </w:r>
      <w:r w:rsidRPr="00AB53E2">
        <w:rPr>
          <w:rStyle w:val="StyleUnderline"/>
        </w:rPr>
        <w:t xml:space="preserve"> array of intrapsychic, interpersonal, and environmental </w:t>
      </w:r>
      <w:r w:rsidRPr="009C7C8B">
        <w:rPr>
          <w:rStyle w:val="Emphasis"/>
          <w:highlight w:val="cyan"/>
        </w:rPr>
        <w:t>variables</w:t>
      </w:r>
      <w:r w:rsidRPr="00AB53E2">
        <w:rPr>
          <w:rStyle w:val="StyleUnderline"/>
        </w:rPr>
        <w:t xml:space="preserve">, all dynamically </w:t>
      </w:r>
      <w:r w:rsidRPr="001E5B8F">
        <w:rPr>
          <w:rStyle w:val="Emphasis"/>
        </w:rPr>
        <w:t>interacting</w:t>
      </w:r>
      <w:r w:rsidRPr="00AB53E2">
        <w:rPr>
          <w:rStyle w:val="StyleUnderline"/>
        </w:rPr>
        <w:t xml:space="preserve"> with one another</w:t>
      </w:r>
      <w:r w:rsidRPr="001E5B8F">
        <w:rPr>
          <w:sz w:val="16"/>
        </w:rPr>
        <w:t>, and all grounded in preserving life.</w:t>
      </w:r>
    </w:p>
    <w:p w14:paraId="3218CCC0" w14:textId="77777777" w:rsidR="00A2662A" w:rsidRPr="00107A00" w:rsidRDefault="00A2662A" w:rsidP="00A2662A">
      <w:pPr>
        <w:pStyle w:val="Heading4"/>
      </w:pPr>
      <w:r w:rsidRPr="00107A00">
        <w:t xml:space="preserve">The alternative fails---psychoanalysis can’t scale up and fail at influencing policy, especially to solve nuclear war. </w:t>
      </w:r>
    </w:p>
    <w:p w14:paraId="7C73AE19" w14:textId="77777777" w:rsidR="00A2662A" w:rsidRPr="00107A00" w:rsidRDefault="00A2662A" w:rsidP="00A2662A">
      <w:r w:rsidRPr="00107A00">
        <w:rPr>
          <w:rStyle w:val="Style13ptBold"/>
        </w:rPr>
        <w:t>Blight ’86</w:t>
      </w:r>
      <w:r w:rsidRPr="00107A00">
        <w:t xml:space="preserve"> [James; 1986; Center for Science and International Affairs at Harvard University; Political Psychology, “How Might Psychology Contribute to Reducing the Risk of Nuclear War?” vol. 7, no. 4, p. 617-660]</w:t>
      </w:r>
    </w:p>
    <w:p w14:paraId="7CEAF8CD" w14:textId="77777777" w:rsidR="00A2662A" w:rsidRPr="006F1D50" w:rsidRDefault="00A2662A" w:rsidP="00A2662A">
      <w:pPr>
        <w:rPr>
          <w:rStyle w:val="StyleUnderline"/>
        </w:rPr>
      </w:pPr>
      <w:r w:rsidRPr="00291D3B">
        <w:rPr>
          <w:sz w:val="16"/>
        </w:rPr>
        <w:t xml:space="preserve">In the past several years, </w:t>
      </w:r>
      <w:r w:rsidRPr="009C7C8B">
        <w:rPr>
          <w:rStyle w:val="StyleUnderline"/>
          <w:highlight w:val="cyan"/>
        </w:rPr>
        <w:t>there has been a</w:t>
      </w:r>
      <w:r w:rsidRPr="006F1D50">
        <w:rPr>
          <w:rStyle w:val="StyleUnderline"/>
        </w:rPr>
        <w:t xml:space="preserve">n emphatic </w:t>
      </w:r>
      <w:r w:rsidRPr="009C7C8B">
        <w:rPr>
          <w:rStyle w:val="Emphasis"/>
          <w:highlight w:val="cyan"/>
        </w:rPr>
        <w:t>revival</w:t>
      </w:r>
      <w:r w:rsidRPr="009C7C8B">
        <w:rPr>
          <w:rStyle w:val="StyleUnderline"/>
          <w:highlight w:val="cyan"/>
        </w:rPr>
        <w:t xml:space="preserve"> of interest</w:t>
      </w:r>
      <w:r w:rsidRPr="00291D3B">
        <w:rPr>
          <w:sz w:val="16"/>
        </w:rPr>
        <w:t xml:space="preserve"> among psychologists and others </w:t>
      </w:r>
      <w:r w:rsidRPr="006F1D50">
        <w:rPr>
          <w:rStyle w:val="StyleUnderline"/>
        </w:rPr>
        <w:t xml:space="preserve">in </w:t>
      </w:r>
      <w:r w:rsidRPr="009C7C8B">
        <w:rPr>
          <w:rStyle w:val="StyleUnderline"/>
          <w:highlight w:val="cyan"/>
        </w:rPr>
        <w:t xml:space="preserve">applying </w:t>
      </w:r>
      <w:r w:rsidRPr="009C7C8B">
        <w:rPr>
          <w:rStyle w:val="Emphasis"/>
          <w:highlight w:val="cyan"/>
        </w:rPr>
        <w:t>psych</w:t>
      </w:r>
      <w:r w:rsidRPr="00291D3B">
        <w:rPr>
          <w:rStyle w:val="Emphasis"/>
        </w:rPr>
        <w:t>ological</w:t>
      </w:r>
      <w:r w:rsidRPr="006F1D50">
        <w:rPr>
          <w:rStyle w:val="StyleUnderline"/>
        </w:rPr>
        <w:t xml:space="preserve"> </w:t>
      </w:r>
      <w:r w:rsidRPr="009C7C8B">
        <w:rPr>
          <w:rStyle w:val="StyleUnderline"/>
          <w:highlight w:val="cyan"/>
        </w:rPr>
        <w:t>insights to</w:t>
      </w:r>
      <w:r w:rsidRPr="006F1D50">
        <w:rPr>
          <w:rStyle w:val="StyleUnderline"/>
        </w:rPr>
        <w:t xml:space="preserve"> the </w:t>
      </w:r>
      <w:r w:rsidRPr="00291D3B">
        <w:rPr>
          <w:rStyle w:val="Emphasis"/>
        </w:rPr>
        <w:t>problem</w:t>
      </w:r>
      <w:r w:rsidRPr="006F1D50">
        <w:rPr>
          <w:rStyle w:val="StyleUnderline"/>
        </w:rPr>
        <w:t xml:space="preserve"> of </w:t>
      </w:r>
      <w:r w:rsidRPr="009C7C8B">
        <w:rPr>
          <w:rStyle w:val="StyleUnderline"/>
          <w:highlight w:val="cyan"/>
        </w:rPr>
        <w:t>reducing</w:t>
      </w:r>
      <w:r w:rsidRPr="006F1D50">
        <w:rPr>
          <w:rStyle w:val="StyleUnderline"/>
        </w:rPr>
        <w:t xml:space="preserve"> the </w:t>
      </w:r>
      <w:r w:rsidRPr="009C7C8B">
        <w:rPr>
          <w:rStyle w:val="StyleUnderline"/>
          <w:highlight w:val="cyan"/>
        </w:rPr>
        <w:t>risk of</w:t>
      </w:r>
      <w:r w:rsidRPr="006F1D50">
        <w:rPr>
          <w:rStyle w:val="StyleUnderline"/>
        </w:rPr>
        <w:t xml:space="preserve"> war, especially </w:t>
      </w:r>
      <w:r w:rsidRPr="009C7C8B">
        <w:rPr>
          <w:rStyle w:val="Emphasis"/>
          <w:highlight w:val="cyan"/>
        </w:rPr>
        <w:t>nuclear war</w:t>
      </w:r>
      <w:r w:rsidRPr="00291D3B">
        <w:rPr>
          <w:sz w:val="16"/>
        </w:rPr>
        <w:t xml:space="preserve">. In the following sections, I have surveyed some of the most influential recent attempts to link psychological knowledge with reducing the risk of nuclear war. My conclusion regarding this enterprise is not unlike Freud's in response to Einstein's inquiry: </w:t>
      </w:r>
      <w:r w:rsidRPr="006F1D50">
        <w:rPr>
          <w:rStyle w:val="StyleUnderline"/>
        </w:rPr>
        <w:t xml:space="preserve">The </w:t>
      </w:r>
      <w:r w:rsidRPr="009C7C8B">
        <w:rPr>
          <w:rStyle w:val="Emphasis"/>
          <w:highlight w:val="cyan"/>
        </w:rPr>
        <w:t>results</w:t>
      </w:r>
      <w:r w:rsidRPr="006F1D50">
        <w:rPr>
          <w:rStyle w:val="StyleUnderline"/>
        </w:rPr>
        <w:t xml:space="preserve"> so far </w:t>
      </w:r>
      <w:r w:rsidRPr="009C7C8B">
        <w:rPr>
          <w:rStyle w:val="StyleUnderline"/>
          <w:highlight w:val="cyan"/>
        </w:rPr>
        <w:t>indicate</w:t>
      </w:r>
      <w:r w:rsidRPr="006F1D50">
        <w:rPr>
          <w:rStyle w:val="StyleUnderline"/>
        </w:rPr>
        <w:t xml:space="preserve"> that the </w:t>
      </w:r>
      <w:r w:rsidRPr="009C7C8B">
        <w:rPr>
          <w:rStyle w:val="Emphasis"/>
          <w:highlight w:val="cyan"/>
        </w:rPr>
        <w:t>revival</w:t>
      </w:r>
      <w:r w:rsidRPr="006F1D50">
        <w:rPr>
          <w:rStyle w:val="StyleUnderline"/>
        </w:rPr>
        <w:t xml:space="preserve"> of Einsteinian enthusiasm </w:t>
      </w:r>
      <w:r w:rsidRPr="009C7C8B">
        <w:rPr>
          <w:rStyle w:val="StyleUnderline"/>
          <w:highlight w:val="cyan"/>
        </w:rPr>
        <w:t xml:space="preserve">is </w:t>
      </w:r>
      <w:r w:rsidRPr="009C7C8B">
        <w:rPr>
          <w:rStyle w:val="Emphasis"/>
          <w:highlight w:val="cyan"/>
        </w:rPr>
        <w:t>unwarranted</w:t>
      </w:r>
      <w:r w:rsidRPr="006F1D50">
        <w:rPr>
          <w:rStyle w:val="StyleUnderline"/>
        </w:rPr>
        <w:t xml:space="preserve">. In sum, the critical </w:t>
      </w:r>
      <w:r w:rsidRPr="00291D3B">
        <w:rPr>
          <w:rStyle w:val="Emphasis"/>
        </w:rPr>
        <w:t>conclusions</w:t>
      </w:r>
      <w:r w:rsidRPr="006F1D50">
        <w:rPr>
          <w:rStyle w:val="StyleUnderline"/>
        </w:rPr>
        <w:t xml:space="preserve"> are these: </w:t>
      </w:r>
    </w:p>
    <w:p w14:paraId="5D57DD43" w14:textId="77777777" w:rsidR="00A2662A" w:rsidRPr="006F1D50" w:rsidRDefault="00A2662A" w:rsidP="00A2662A">
      <w:pPr>
        <w:rPr>
          <w:rStyle w:val="StyleUnderline"/>
        </w:rPr>
      </w:pPr>
      <w:r w:rsidRPr="00291D3B">
        <w:rPr>
          <w:sz w:val="16"/>
        </w:rPr>
        <w:t xml:space="preserve">1. </w:t>
      </w:r>
      <w:r w:rsidRPr="006F1D50">
        <w:rPr>
          <w:rStyle w:val="StyleUnderline"/>
        </w:rPr>
        <w:t xml:space="preserve">There </w:t>
      </w:r>
      <w:r w:rsidRPr="009C7C8B">
        <w:rPr>
          <w:rStyle w:val="StyleUnderline"/>
          <w:highlight w:val="cyan"/>
        </w:rPr>
        <w:t>has been</w:t>
      </w:r>
      <w:r w:rsidRPr="006F1D50">
        <w:rPr>
          <w:rStyle w:val="StyleUnderline"/>
        </w:rPr>
        <w:t xml:space="preserve"> little or </w:t>
      </w:r>
      <w:r w:rsidRPr="009C7C8B">
        <w:rPr>
          <w:rStyle w:val="Emphasis"/>
          <w:highlight w:val="cyan"/>
        </w:rPr>
        <w:t>no influence</w:t>
      </w:r>
      <w:r w:rsidRPr="009C7C8B">
        <w:rPr>
          <w:rStyle w:val="StyleUnderline"/>
          <w:highlight w:val="cyan"/>
        </w:rPr>
        <w:t xml:space="preserve"> on the </w:t>
      </w:r>
      <w:r w:rsidRPr="009C7C8B">
        <w:rPr>
          <w:rStyle w:val="Emphasis"/>
          <w:highlight w:val="cyan"/>
        </w:rPr>
        <w:t>policy</w:t>
      </w:r>
      <w:r w:rsidRPr="006F1D50">
        <w:rPr>
          <w:rStyle w:val="StyleUnderline"/>
        </w:rPr>
        <w:t xml:space="preserve">-making </w:t>
      </w:r>
      <w:r w:rsidRPr="009C7C8B">
        <w:rPr>
          <w:rStyle w:val="StyleUnderline"/>
          <w:highlight w:val="cyan"/>
        </w:rPr>
        <w:t>process, at</w:t>
      </w:r>
      <w:r w:rsidRPr="006F1D50">
        <w:rPr>
          <w:rStyle w:val="StyleUnderline"/>
        </w:rPr>
        <w:t xml:space="preserve"> the level of deep, intermediate, or </w:t>
      </w:r>
      <w:r w:rsidRPr="009C7C8B">
        <w:rPr>
          <w:rStyle w:val="StyleUnderline"/>
          <w:highlight w:val="cyan"/>
        </w:rPr>
        <w:t xml:space="preserve">precipitating </w:t>
      </w:r>
      <w:r w:rsidRPr="009C7C8B">
        <w:rPr>
          <w:rStyle w:val="Emphasis"/>
          <w:highlight w:val="cyan"/>
        </w:rPr>
        <w:t>psychological</w:t>
      </w:r>
      <w:r w:rsidRPr="009C7C8B">
        <w:rPr>
          <w:rStyle w:val="StyleUnderline"/>
          <w:highlight w:val="cyan"/>
        </w:rPr>
        <w:t xml:space="preserve"> causes of</w:t>
      </w:r>
      <w:r w:rsidRPr="006F1D50">
        <w:rPr>
          <w:rStyle w:val="StyleUnderline"/>
        </w:rPr>
        <w:t xml:space="preserve"> a potential </w:t>
      </w:r>
      <w:r w:rsidRPr="009C7C8B">
        <w:rPr>
          <w:rStyle w:val="Emphasis"/>
          <w:highlight w:val="cyan"/>
        </w:rPr>
        <w:t>nuclear war</w:t>
      </w:r>
      <w:r w:rsidRPr="006F1D50">
        <w:rPr>
          <w:rStyle w:val="StyleUnderline"/>
        </w:rPr>
        <w:t xml:space="preserve">. </w:t>
      </w:r>
    </w:p>
    <w:p w14:paraId="0ED038DF" w14:textId="77777777" w:rsidR="00A2662A" w:rsidRPr="00291D3B" w:rsidRDefault="00A2662A" w:rsidP="00A2662A">
      <w:pPr>
        <w:rPr>
          <w:sz w:val="16"/>
        </w:rPr>
      </w:pPr>
      <w:r w:rsidRPr="00291D3B">
        <w:rPr>
          <w:sz w:val="16"/>
        </w:rPr>
        <w:t xml:space="preserve">2. </w:t>
      </w:r>
      <w:r w:rsidRPr="006F1D50">
        <w:rPr>
          <w:rStyle w:val="StyleUnderline"/>
        </w:rPr>
        <w:t xml:space="preserve">There is reason </w:t>
      </w:r>
      <w:r w:rsidRPr="00291D3B">
        <w:rPr>
          <w:rStyle w:val="Emphasis"/>
        </w:rPr>
        <w:t>to believe</w:t>
      </w:r>
      <w:r w:rsidRPr="006F1D50">
        <w:rPr>
          <w:rStyle w:val="StyleUnderline"/>
        </w:rPr>
        <w:t xml:space="preserve"> that </w:t>
      </w:r>
      <w:r w:rsidRPr="009C7C8B">
        <w:rPr>
          <w:rStyle w:val="StyleUnderline"/>
          <w:highlight w:val="cyan"/>
        </w:rPr>
        <w:t xml:space="preserve">such </w:t>
      </w:r>
      <w:r w:rsidRPr="009C7C8B">
        <w:rPr>
          <w:rStyle w:val="Emphasis"/>
          <w:highlight w:val="cyan"/>
        </w:rPr>
        <w:t>influence</w:t>
      </w:r>
      <w:r w:rsidRPr="009C7C8B">
        <w:rPr>
          <w:rStyle w:val="StyleUnderline"/>
          <w:highlight w:val="cyan"/>
        </w:rPr>
        <w:t xml:space="preserve"> will continue</w:t>
      </w:r>
      <w:r w:rsidRPr="006F1D50">
        <w:rPr>
          <w:rStyle w:val="StyleUnderline"/>
        </w:rPr>
        <w:t xml:space="preserve"> to be </w:t>
      </w:r>
      <w:r w:rsidRPr="00291D3B">
        <w:rPr>
          <w:rStyle w:val="Emphasis"/>
        </w:rPr>
        <w:t>minimal</w:t>
      </w:r>
      <w:r w:rsidRPr="00291D3B">
        <w:rPr>
          <w:sz w:val="16"/>
        </w:rPr>
        <w:t xml:space="preserve"> and also, in fact, that it probably should be minimal, when viewed from the policy-maker's perspective. </w:t>
      </w:r>
    </w:p>
    <w:p w14:paraId="65227B35" w14:textId="77777777" w:rsidR="00A2662A" w:rsidRPr="00291D3B" w:rsidRDefault="00A2662A" w:rsidP="00A2662A">
      <w:pPr>
        <w:rPr>
          <w:sz w:val="16"/>
        </w:rPr>
      </w:pPr>
      <w:r w:rsidRPr="00291D3B">
        <w:rPr>
          <w:sz w:val="16"/>
        </w:rPr>
        <w:t xml:space="preserve">The most compelling reason policy-makers have for ignoring psychiatrists and psychologists is this: </w:t>
      </w:r>
      <w:r w:rsidRPr="009C7C8B">
        <w:rPr>
          <w:rStyle w:val="StyleUnderline"/>
          <w:highlight w:val="cyan"/>
        </w:rPr>
        <w:t xml:space="preserve">the </w:t>
      </w:r>
      <w:r w:rsidRPr="009C7C8B">
        <w:rPr>
          <w:rStyle w:val="Emphasis"/>
          <w:highlight w:val="cyan"/>
        </w:rPr>
        <w:t>assumptions</w:t>
      </w:r>
      <w:r w:rsidRPr="006F1D50">
        <w:rPr>
          <w:rStyle w:val="StyleUnderline"/>
        </w:rPr>
        <w:t xml:space="preserve"> and modus operandi at each level </w:t>
      </w:r>
      <w:r w:rsidRPr="009C7C8B">
        <w:rPr>
          <w:rStyle w:val="StyleUnderline"/>
          <w:highlight w:val="cyan"/>
        </w:rPr>
        <w:t xml:space="preserve">are </w:t>
      </w:r>
      <w:r w:rsidRPr="009C7C8B">
        <w:rPr>
          <w:rStyle w:val="Emphasis"/>
          <w:highlight w:val="cyan"/>
        </w:rPr>
        <w:t>utopian</w:t>
      </w:r>
      <w:r w:rsidRPr="00291D3B">
        <w:rPr>
          <w:sz w:val="16"/>
        </w:rPr>
        <w:t xml:space="preserve"> - in the case of the "depth" psychologists (see section 2) </w:t>
      </w:r>
      <w:r w:rsidRPr="006F1D50">
        <w:rPr>
          <w:rStyle w:val="StyleUnderline"/>
        </w:rPr>
        <w:t xml:space="preserve">because </w:t>
      </w:r>
      <w:r w:rsidRPr="009C7C8B">
        <w:rPr>
          <w:rStyle w:val="StyleUnderline"/>
          <w:highlight w:val="cyan"/>
        </w:rPr>
        <w:t xml:space="preserve">they </w:t>
      </w:r>
      <w:r w:rsidRPr="009C7C8B">
        <w:rPr>
          <w:rStyle w:val="Emphasis"/>
          <w:highlight w:val="cyan"/>
        </w:rPr>
        <w:t>believe</w:t>
      </w:r>
      <w:r w:rsidRPr="006F1D50">
        <w:rPr>
          <w:rStyle w:val="StyleUnderline"/>
        </w:rPr>
        <w:t xml:space="preserve"> they </w:t>
      </w:r>
      <w:r w:rsidRPr="009C7C8B">
        <w:rPr>
          <w:rStyle w:val="StyleUnderline"/>
          <w:highlight w:val="cyan"/>
        </w:rPr>
        <w:t xml:space="preserve">can change the mental </w:t>
      </w:r>
      <w:r w:rsidRPr="009C7C8B">
        <w:rPr>
          <w:rStyle w:val="Emphasis"/>
          <w:highlight w:val="cyan"/>
        </w:rPr>
        <w:t>structures</w:t>
      </w:r>
      <w:r w:rsidRPr="009C7C8B">
        <w:rPr>
          <w:rStyle w:val="StyleUnderline"/>
          <w:highlight w:val="cyan"/>
        </w:rPr>
        <w:t xml:space="preserve"> of </w:t>
      </w:r>
      <w:r w:rsidRPr="009C7C8B">
        <w:rPr>
          <w:rStyle w:val="Emphasis"/>
          <w:sz w:val="25"/>
          <w:szCs w:val="25"/>
          <w:highlight w:val="cyan"/>
        </w:rPr>
        <w:t>virtually all</w:t>
      </w:r>
      <w:r w:rsidRPr="006F1D50">
        <w:rPr>
          <w:rStyle w:val="StyleUnderline"/>
        </w:rPr>
        <w:t xml:space="preserve"> important </w:t>
      </w:r>
      <w:r w:rsidRPr="009C7C8B">
        <w:rPr>
          <w:rStyle w:val="Emphasis"/>
          <w:highlight w:val="cyan"/>
        </w:rPr>
        <w:t>world leaders</w:t>
      </w:r>
      <w:r w:rsidRPr="00291D3B">
        <w:rPr>
          <w:sz w:val="16"/>
        </w:rPr>
        <w:t xml:space="preserve">, and for the "intermediate" behavioral scientists (see section 3) </w:t>
      </w:r>
      <w:r w:rsidRPr="00A12DF6">
        <w:rPr>
          <w:rStyle w:val="StyleUnderline"/>
        </w:rPr>
        <w:t xml:space="preserve">because they </w:t>
      </w:r>
      <w:r w:rsidRPr="00291D3B">
        <w:rPr>
          <w:rStyle w:val="Emphasis"/>
        </w:rPr>
        <w:t>believe</w:t>
      </w:r>
      <w:r w:rsidRPr="00A12DF6">
        <w:rPr>
          <w:rStyle w:val="StyleUnderline"/>
        </w:rPr>
        <w:t xml:space="preserve"> they can </w:t>
      </w:r>
      <w:r w:rsidRPr="00291D3B">
        <w:rPr>
          <w:rStyle w:val="Emphasis"/>
        </w:rPr>
        <w:t>convince</w:t>
      </w:r>
      <w:r w:rsidRPr="00A12DF6">
        <w:rPr>
          <w:rStyle w:val="StyleUnderline"/>
        </w:rPr>
        <w:t xml:space="preserve"> foreign policy makers </w:t>
      </w:r>
      <w:r w:rsidRPr="009C7C8B">
        <w:rPr>
          <w:rStyle w:val="StyleUnderline"/>
          <w:highlight w:val="cyan"/>
        </w:rPr>
        <w:t>that it is in their</w:t>
      </w:r>
      <w:r w:rsidRPr="00A12DF6">
        <w:rPr>
          <w:rStyle w:val="StyleUnderline"/>
        </w:rPr>
        <w:t xml:space="preserve"> </w:t>
      </w:r>
      <w:r w:rsidRPr="00291D3B">
        <w:rPr>
          <w:rStyle w:val="Emphasis"/>
        </w:rPr>
        <w:t xml:space="preserve">best </w:t>
      </w:r>
      <w:r w:rsidRPr="009C7C8B">
        <w:rPr>
          <w:rStyle w:val="Emphasis"/>
          <w:highlight w:val="cyan"/>
        </w:rPr>
        <w:t>interest</w:t>
      </w:r>
      <w:r w:rsidRPr="009C7C8B">
        <w:rPr>
          <w:rStyle w:val="StyleUnderline"/>
          <w:highlight w:val="cyan"/>
        </w:rPr>
        <w:t xml:space="preserve"> to</w:t>
      </w:r>
      <w:r w:rsidRPr="00A12DF6">
        <w:rPr>
          <w:rStyle w:val="StyleUnderline"/>
        </w:rPr>
        <w:t xml:space="preserve"> permit the </w:t>
      </w:r>
      <w:r w:rsidRPr="009C7C8B">
        <w:rPr>
          <w:rStyle w:val="StyleUnderline"/>
          <w:highlight w:val="cyan"/>
        </w:rPr>
        <w:t>transform</w:t>
      </w:r>
      <w:r w:rsidRPr="00A12DF6">
        <w:rPr>
          <w:rStyle w:val="StyleUnderline"/>
        </w:rPr>
        <w:t xml:space="preserve">ation of </w:t>
      </w:r>
      <w:r w:rsidRPr="009C7C8B">
        <w:rPr>
          <w:rStyle w:val="Emphasis"/>
          <w:highlight w:val="cyan"/>
        </w:rPr>
        <w:t>nuclear policy</w:t>
      </w:r>
      <w:r w:rsidRPr="009C7C8B">
        <w:rPr>
          <w:rStyle w:val="StyleUnderline"/>
          <w:highlight w:val="cyan"/>
        </w:rPr>
        <w:t xml:space="preserve"> into</w:t>
      </w:r>
      <w:r w:rsidRPr="00A12DF6">
        <w:rPr>
          <w:rStyle w:val="StyleUnderline"/>
        </w:rPr>
        <w:t xml:space="preserve"> a virtual applied </w:t>
      </w:r>
      <w:r w:rsidRPr="009C7C8B">
        <w:rPr>
          <w:rStyle w:val="StyleUnderline"/>
          <w:highlight w:val="cyan"/>
        </w:rPr>
        <w:t xml:space="preserve">behavioral </w:t>
      </w:r>
      <w:r w:rsidRPr="009C7C8B">
        <w:rPr>
          <w:rStyle w:val="Emphasis"/>
          <w:highlight w:val="cyan"/>
        </w:rPr>
        <w:t>science</w:t>
      </w:r>
      <w:r w:rsidRPr="00291D3B">
        <w:rPr>
          <w:sz w:val="16"/>
        </w:rPr>
        <w:t xml:space="preserve">. I believe that </w:t>
      </w:r>
      <w:r w:rsidRPr="00A12DF6">
        <w:rPr>
          <w:rStyle w:val="StyleUnderline"/>
        </w:rPr>
        <w:t xml:space="preserve">each of </w:t>
      </w:r>
      <w:r w:rsidRPr="009C7C8B">
        <w:rPr>
          <w:rStyle w:val="StyleUnderline"/>
          <w:highlight w:val="cyan"/>
        </w:rPr>
        <w:t xml:space="preserve">these </w:t>
      </w:r>
      <w:r w:rsidRPr="009C7C8B">
        <w:rPr>
          <w:rStyle w:val="Emphasis"/>
          <w:highlight w:val="cyan"/>
        </w:rPr>
        <w:t>pursuits</w:t>
      </w:r>
      <w:r w:rsidRPr="00A12DF6">
        <w:rPr>
          <w:rStyle w:val="StyleUnderline"/>
        </w:rPr>
        <w:t xml:space="preserve"> has been and </w:t>
      </w:r>
      <w:r w:rsidRPr="009C7C8B">
        <w:rPr>
          <w:rStyle w:val="StyleUnderline"/>
          <w:highlight w:val="cyan"/>
        </w:rPr>
        <w:t xml:space="preserve">will </w:t>
      </w:r>
      <w:r w:rsidRPr="009C7C8B">
        <w:rPr>
          <w:rStyle w:val="Emphasis"/>
          <w:highlight w:val="cyan"/>
        </w:rPr>
        <w:t>remain fruitless</w:t>
      </w:r>
      <w:r w:rsidRPr="00A12DF6">
        <w:rPr>
          <w:rStyle w:val="StyleUnderline"/>
        </w:rPr>
        <w:t xml:space="preserve">. Thus, since I regard influence on </w:t>
      </w:r>
      <w:r w:rsidRPr="009C7C8B">
        <w:rPr>
          <w:rStyle w:val="StyleUnderline"/>
          <w:highlight w:val="cyan"/>
        </w:rPr>
        <w:t xml:space="preserve">the </w:t>
      </w:r>
      <w:r w:rsidRPr="009C7C8B">
        <w:rPr>
          <w:rStyle w:val="Emphasis"/>
          <w:highlight w:val="cyan"/>
        </w:rPr>
        <w:t>policy process</w:t>
      </w:r>
      <w:r w:rsidRPr="00A12DF6">
        <w:rPr>
          <w:rStyle w:val="StyleUnderline"/>
        </w:rPr>
        <w:t xml:space="preserve"> as </w:t>
      </w:r>
      <w:r w:rsidRPr="009C7C8B">
        <w:rPr>
          <w:rStyle w:val="StyleUnderline"/>
          <w:highlight w:val="cyan"/>
        </w:rPr>
        <w:t>the sine qua non of</w:t>
      </w:r>
      <w:r w:rsidRPr="00A12DF6">
        <w:rPr>
          <w:rStyle w:val="StyleUnderline"/>
        </w:rPr>
        <w:t xml:space="preserve"> successful </w:t>
      </w:r>
      <w:r w:rsidRPr="00291D3B">
        <w:rPr>
          <w:rStyle w:val="Emphasis"/>
        </w:rPr>
        <w:t xml:space="preserve">nuclear </w:t>
      </w:r>
      <w:r w:rsidRPr="009C7C8B">
        <w:rPr>
          <w:rStyle w:val="Emphasis"/>
          <w:highlight w:val="cyan"/>
        </w:rPr>
        <w:t>risk reduction</w:t>
      </w:r>
      <w:r w:rsidRPr="00A12DF6">
        <w:rPr>
          <w:rStyle w:val="StyleUnderline"/>
        </w:rPr>
        <w:t xml:space="preserve">, I believe </w:t>
      </w:r>
      <w:r w:rsidRPr="009C7C8B">
        <w:rPr>
          <w:rStyle w:val="Emphasis"/>
          <w:highlight w:val="cyan"/>
        </w:rPr>
        <w:t>psychologists</w:t>
      </w:r>
      <w:r w:rsidRPr="00A12DF6">
        <w:rPr>
          <w:rStyle w:val="StyleUnderline"/>
        </w:rPr>
        <w:t xml:space="preserve"> are likely to </w:t>
      </w:r>
      <w:r w:rsidRPr="009C7C8B">
        <w:rPr>
          <w:rStyle w:val="Emphasis"/>
          <w:highlight w:val="cyan"/>
        </w:rPr>
        <w:t>remain</w:t>
      </w:r>
      <w:r w:rsidRPr="009C7C8B">
        <w:rPr>
          <w:rStyle w:val="StyleUnderline"/>
          <w:highlight w:val="cyan"/>
        </w:rPr>
        <w:t xml:space="preserve"> out in the </w:t>
      </w:r>
      <w:r w:rsidRPr="009C7C8B">
        <w:rPr>
          <w:rStyle w:val="Emphasis"/>
          <w:highlight w:val="cyan"/>
        </w:rPr>
        <w:t>cold</w:t>
      </w:r>
      <w:r w:rsidRPr="00291D3B">
        <w:rPr>
          <w:sz w:val="16"/>
        </w:rPr>
        <w:t xml:space="preserve">, as it were, without influence, despite all their good intentions. </w:t>
      </w:r>
    </w:p>
    <w:p w14:paraId="76DD82EE" w14:textId="77777777" w:rsidR="00A2662A" w:rsidRPr="001D712A" w:rsidRDefault="00A2662A" w:rsidP="00A2662A"/>
    <w:p w14:paraId="2AF4ED22" w14:textId="77777777" w:rsidR="00A2662A" w:rsidRPr="005D388F" w:rsidRDefault="00A2662A" w:rsidP="00A2662A"/>
    <w:p w14:paraId="1139F0D2" w14:textId="77777777" w:rsidR="00A2662A" w:rsidRDefault="00A2662A" w:rsidP="00A2662A"/>
    <w:p w14:paraId="76D855FE" w14:textId="77777777" w:rsidR="00A2662A" w:rsidRDefault="00A2662A" w:rsidP="00A2662A">
      <w:pPr>
        <w:pStyle w:val="Heading3"/>
      </w:pPr>
      <w:r>
        <w:t>Cap K---2AC</w:t>
      </w:r>
    </w:p>
    <w:p w14:paraId="6467E9D5" w14:textId="77777777" w:rsidR="00A2662A" w:rsidRDefault="00A2662A" w:rsidP="00A2662A">
      <w:pPr>
        <w:pStyle w:val="Heading4"/>
      </w:pPr>
      <w:r>
        <w:t xml:space="preserve">The alt </w:t>
      </w:r>
      <w:r w:rsidRPr="006D5340">
        <w:rPr>
          <w:u w:val="single"/>
        </w:rPr>
        <w:t>requires</w:t>
      </w:r>
      <w:r>
        <w:t xml:space="preserve"> secondary strikes to be effective.</w:t>
      </w:r>
    </w:p>
    <w:p w14:paraId="01827443" w14:textId="77777777" w:rsidR="00A2662A" w:rsidRPr="006050D7" w:rsidRDefault="00A2662A" w:rsidP="00A2662A">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04B2E6B1" w14:textId="77777777" w:rsidR="00A2662A" w:rsidRPr="006050D7" w:rsidRDefault="00A2662A" w:rsidP="00A2662A">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5E48B831" w14:textId="77777777" w:rsidR="00A2662A" w:rsidRPr="006050D7" w:rsidRDefault="00A2662A" w:rsidP="00A2662A">
      <w:pPr>
        <w:rPr>
          <w:sz w:val="16"/>
        </w:rPr>
      </w:pPr>
      <w:r w:rsidRPr="006050D7">
        <w:rPr>
          <w:sz w:val="16"/>
        </w:rPr>
        <w:t>Striking for Life: Protect the Front-line, Not the Bottom Line.</w:t>
      </w:r>
    </w:p>
    <w:p w14:paraId="26CF155D" w14:textId="77777777" w:rsidR="00A2662A" w:rsidRPr="006050D7" w:rsidRDefault="00A2662A" w:rsidP="00A2662A">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7173580A" w14:textId="77777777" w:rsidR="00A2662A" w:rsidRPr="006050D7" w:rsidRDefault="00A2662A" w:rsidP="00A2662A">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71056DDE" w14:textId="77777777" w:rsidR="00A2662A" w:rsidRPr="006050D7" w:rsidRDefault="00A2662A" w:rsidP="00A2662A">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7854CFC3" w14:textId="77777777" w:rsidR="00A2662A" w:rsidRDefault="00A2662A" w:rsidP="00A2662A">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68B35E41" w14:textId="77777777" w:rsidR="00A2662A" w:rsidRPr="00347697" w:rsidRDefault="00A2662A" w:rsidP="00A2662A">
      <w:pPr>
        <w:pStyle w:val="Heading4"/>
      </w:pPr>
      <w:r>
        <w:t xml:space="preserve">It isn’t </w:t>
      </w:r>
      <w:r>
        <w:rPr>
          <w:u w:val="single"/>
        </w:rPr>
        <w:t>mutually exclusive</w:t>
      </w:r>
      <w:r>
        <w:t xml:space="preserve">---interim reforms are </w:t>
      </w:r>
      <w:r>
        <w:rPr>
          <w:u w:val="single"/>
        </w:rPr>
        <w:t>critical</w:t>
      </w:r>
      <w:r>
        <w:t xml:space="preserve"> to </w:t>
      </w:r>
      <w:r>
        <w:rPr>
          <w:u w:val="single"/>
        </w:rPr>
        <w:t>long-term</w:t>
      </w:r>
      <w:r>
        <w:t xml:space="preserve"> revolution.</w:t>
      </w:r>
    </w:p>
    <w:p w14:paraId="4433CB8A" w14:textId="77777777" w:rsidR="00A2662A" w:rsidRDefault="00A2662A" w:rsidP="00A2662A">
      <w:r w:rsidRPr="00347697">
        <w:rPr>
          <w:rStyle w:val="Style13ptBold"/>
        </w:rPr>
        <w:t>Schram ’15</w:t>
      </w:r>
      <w:r>
        <w:t xml:space="preserve"> [Dr. Sanford F., Visiting Professor of Social Work and Social Research at Bryn Mawr College, Professor of Political Science at Hunter College, PhD and MA in Political Science from St. Lawrence University, The Return of Ordinary Capitalism: Neoliberalism, Precarity, Occupy, p. 178-186 *language modified]</w:t>
      </w:r>
    </w:p>
    <w:p w14:paraId="12144481" w14:textId="77777777" w:rsidR="00A2662A" w:rsidRDefault="00A2662A" w:rsidP="00A2662A">
      <w:pPr>
        <w:rPr>
          <w:sz w:val="16"/>
        </w:rPr>
      </w:pPr>
      <w:r w:rsidRPr="00CC2392">
        <w:rPr>
          <w:sz w:val="16"/>
        </w:rPr>
        <w:t xml:space="preserve">Too often an insistence on organizing only for dramatic change can lead to immobilization on the grounds that proposed actions are less than entirely consistent with some blueprint about what is to be done to produce long-term structural change of society. </w:t>
      </w:r>
      <w:r w:rsidRPr="00CC2392">
        <w:rPr>
          <w:rStyle w:val="StyleUnderline"/>
        </w:rPr>
        <w:t>Instead activism should be more humble, accepting that not all contingencies can be anticipated and social movement mobilization is not entirely predictable and cannot be planned out before it occurs</w:t>
      </w:r>
      <w:r w:rsidRPr="00CC2392">
        <w:rPr>
          <w:sz w:val="16"/>
        </w:rPr>
        <w:t xml:space="preserve">.31 </w:t>
      </w:r>
      <w:r w:rsidRPr="00CC2392">
        <w:rPr>
          <w:rStyle w:val="StyleUnderline"/>
        </w:rPr>
        <w:t xml:space="preserve">In particular, </w:t>
      </w:r>
      <w:r w:rsidRPr="00936A3F">
        <w:rPr>
          <w:rStyle w:val="StyleUnderline"/>
        </w:rPr>
        <w:t xml:space="preserve">the Left needs to </w:t>
      </w:r>
      <w:r w:rsidRPr="0075119D">
        <w:rPr>
          <w:rStyle w:val="StyleUnderline"/>
          <w:highlight w:val="cyan"/>
        </w:rPr>
        <w:t>stop making</w:t>
      </w:r>
      <w:r w:rsidRPr="00CC2392">
        <w:rPr>
          <w:rStyle w:val="StyleUnderline"/>
        </w:rPr>
        <w:t xml:space="preserve"> political </w:t>
      </w:r>
      <w:r w:rsidRPr="0075119D">
        <w:rPr>
          <w:rStyle w:val="StyleUnderline"/>
          <w:highlight w:val="cyan"/>
        </w:rPr>
        <w:t>action</w:t>
      </w:r>
      <w:r w:rsidRPr="00CC2392">
        <w:rPr>
          <w:rStyle w:val="StyleUnderline"/>
        </w:rPr>
        <w:t xml:space="preserve"> an </w:t>
      </w:r>
      <w:r w:rsidRPr="0075119D">
        <w:rPr>
          <w:rStyle w:val="Emphasis"/>
          <w:highlight w:val="cyan"/>
        </w:rPr>
        <w:t>either/or</w:t>
      </w:r>
      <w:r w:rsidRPr="00CC2392">
        <w:rPr>
          <w:rStyle w:val="StyleUnderline"/>
        </w:rPr>
        <w:t xml:space="preserve"> proposition </w:t>
      </w:r>
      <w:r w:rsidRPr="00AA6DFE">
        <w:rPr>
          <w:rStyle w:val="StyleUnderline"/>
        </w:rPr>
        <w:t>and</w:t>
      </w:r>
      <w:r w:rsidRPr="00CC2392">
        <w:rPr>
          <w:rStyle w:val="StyleUnderline"/>
        </w:rPr>
        <w:t xml:space="preserve"> begin to </w:t>
      </w:r>
      <w:r w:rsidRPr="0075119D">
        <w:rPr>
          <w:rStyle w:val="StyleUnderline"/>
          <w:highlight w:val="cyan"/>
        </w:rPr>
        <w:t>think</w:t>
      </w:r>
      <w:r w:rsidRPr="00CC2392">
        <w:rPr>
          <w:rStyle w:val="StyleUnderline"/>
        </w:rPr>
        <w:t xml:space="preserve"> seriously about </w:t>
      </w:r>
      <w:r w:rsidRPr="0075119D">
        <w:rPr>
          <w:rStyle w:val="StyleUnderline"/>
          <w:highlight w:val="cyan"/>
        </w:rPr>
        <w:t>how</w:t>
      </w:r>
      <w:r w:rsidRPr="00CC2392">
        <w:rPr>
          <w:rStyle w:val="StyleUnderline"/>
        </w:rPr>
        <w:t xml:space="preserve"> political mobilization </w:t>
      </w:r>
      <w:r w:rsidRPr="0075119D">
        <w:rPr>
          <w:rStyle w:val="StyleUnderline"/>
        </w:rPr>
        <w:t xml:space="preserve">on </w:t>
      </w:r>
      <w:r w:rsidRPr="00AA6DFE">
        <w:rPr>
          <w:rStyle w:val="Emphasis"/>
        </w:rPr>
        <w:t>multiple levels</w:t>
      </w:r>
      <w:r w:rsidRPr="00CC2392">
        <w:rPr>
          <w:sz w:val="16"/>
        </w:rPr>
        <w:t>—protests, parties, policy, and program administration—</w:t>
      </w:r>
      <w:r w:rsidRPr="00AA6DFE">
        <w:rPr>
          <w:rStyle w:val="StyleUnderline"/>
        </w:rPr>
        <w:t>can</w:t>
      </w:r>
      <w:r w:rsidRPr="00CC2392">
        <w:rPr>
          <w:rStyle w:val="StyleUnderline"/>
        </w:rPr>
        <w:t xml:space="preserve"> be made </w:t>
      </w:r>
      <w:r w:rsidRPr="00AA6DFE">
        <w:rPr>
          <w:rStyle w:val="StyleUnderline"/>
          <w:highlight w:val="cyan"/>
        </w:rPr>
        <w:t xml:space="preserve">to </w:t>
      </w:r>
      <w:r w:rsidRPr="00AA6DFE">
        <w:rPr>
          <w:rStyle w:val="Emphasis"/>
          <w:highlight w:val="cyan"/>
        </w:rPr>
        <w:t>work</w:t>
      </w:r>
      <w:r w:rsidRPr="0075119D">
        <w:rPr>
          <w:rStyle w:val="Emphasis"/>
          <w:highlight w:val="cyan"/>
        </w:rPr>
        <w:t xml:space="preserve"> together</w:t>
      </w:r>
      <w:r w:rsidRPr="00CC2392">
        <w:rPr>
          <w:rStyle w:val="StyleUnderline"/>
        </w:rPr>
        <w:t xml:space="preserve"> to bring into being a better world for those suffering on the bottom of the socioeconomic ladder</w:t>
      </w:r>
      <w:r w:rsidRPr="00CC2392">
        <w:rPr>
          <w:sz w:val="16"/>
        </w:rPr>
        <w:t xml:space="preserve">. Radical movement politics in a variety of forms is what is needed today. </w:t>
      </w:r>
      <w:r w:rsidRPr="00CC2392">
        <w:rPr>
          <w:rStyle w:val="StyleUnderline"/>
        </w:rPr>
        <w:t xml:space="preserve">Efforts focused on </w:t>
      </w:r>
      <w:r w:rsidRPr="0075119D">
        <w:rPr>
          <w:rStyle w:val="StyleUnderline"/>
          <w:highlight w:val="cyan"/>
        </w:rPr>
        <w:t>dramatic</w:t>
      </w:r>
      <w:r w:rsidRPr="00CC2392">
        <w:rPr>
          <w:sz w:val="16"/>
        </w:rPr>
        <w:t xml:space="preserve"> regime </w:t>
      </w:r>
      <w:r w:rsidRPr="0075119D">
        <w:rPr>
          <w:rStyle w:val="StyleUnderline"/>
          <w:highlight w:val="cyan"/>
        </w:rPr>
        <w:t>change</w:t>
      </w:r>
      <w:r w:rsidRPr="00CC2392">
        <w:rPr>
          <w:rStyle w:val="StyleUnderline"/>
        </w:rPr>
        <w:t xml:space="preserve"> still </w:t>
      </w:r>
      <w:r w:rsidRPr="0075119D">
        <w:rPr>
          <w:rStyle w:val="StyleUnderline"/>
          <w:highlight w:val="cyan"/>
        </w:rPr>
        <w:t>have their place</w:t>
      </w:r>
      <w:r w:rsidRPr="00CC2392">
        <w:rPr>
          <w:rStyle w:val="StyleUnderline"/>
        </w:rPr>
        <w:t>,</w:t>
      </w:r>
      <w:r w:rsidRPr="00CC2392">
        <w:rPr>
          <w:sz w:val="16"/>
        </w:rPr>
        <w:t xml:space="preserve"> especially when there is a gnawing need to call out injustice and identify its structural sources embedded in the very foundations of the existing neoliberalized society. </w:t>
      </w:r>
      <w:r w:rsidRPr="00AA6DFE">
        <w:rPr>
          <w:rStyle w:val="StyleUnderline"/>
        </w:rPr>
        <w:t>Yet</w:t>
      </w:r>
      <w:r w:rsidRPr="00936A3F">
        <w:rPr>
          <w:rStyle w:val="StyleUnderline"/>
        </w:rPr>
        <w:t xml:space="preserve"> what</w:t>
      </w:r>
      <w:r w:rsidRPr="00CC2392">
        <w:rPr>
          <w:rStyle w:val="StyleUnderline"/>
        </w:rPr>
        <w:t xml:space="preserve"> are we to do </w:t>
      </w:r>
      <w:r w:rsidRPr="0075119D">
        <w:rPr>
          <w:rStyle w:val="Emphasis"/>
          <w:highlight w:val="cyan"/>
        </w:rPr>
        <w:t>in the meantime</w:t>
      </w:r>
      <w:r w:rsidRPr="00936A3F">
        <w:rPr>
          <w:rStyle w:val="StyleUnderline"/>
        </w:rPr>
        <w:t>?</w:t>
      </w:r>
      <w:r w:rsidRPr="00CC2392">
        <w:rPr>
          <w:rStyle w:val="StyleUnderline"/>
        </w:rPr>
        <w:t xml:space="preserve"> Is it possible </w:t>
      </w:r>
      <w:r w:rsidRPr="0075119D">
        <w:rPr>
          <w:rStyle w:val="StyleUnderline"/>
          <w:highlight w:val="cyan"/>
        </w:rPr>
        <w:t>to</w:t>
      </w:r>
      <w:r w:rsidRPr="00CC2392">
        <w:rPr>
          <w:rStyle w:val="StyleUnderline"/>
        </w:rPr>
        <w:t xml:space="preserve"> help </w:t>
      </w:r>
      <w:r w:rsidRPr="0075119D">
        <w:rPr>
          <w:rStyle w:val="StyleUnderline"/>
          <w:highlight w:val="cyan"/>
        </w:rPr>
        <w:t>alleviate suffering</w:t>
      </w:r>
      <w:r w:rsidRPr="00CC2392">
        <w:rPr>
          <w:rStyle w:val="StyleUnderline"/>
        </w:rPr>
        <w:t xml:space="preserve"> </w:t>
      </w:r>
      <w:r w:rsidRPr="00CC2392">
        <w:rPr>
          <w:rStyle w:val="Emphasis"/>
        </w:rPr>
        <w:t xml:space="preserve">even </w:t>
      </w:r>
      <w:r w:rsidRPr="0075119D">
        <w:rPr>
          <w:rStyle w:val="Emphasis"/>
          <w:highlight w:val="cyan"/>
        </w:rPr>
        <w:t>while</w:t>
      </w:r>
      <w:r w:rsidRPr="0075119D">
        <w:rPr>
          <w:rStyle w:val="StyleUnderline"/>
          <w:highlight w:val="cyan"/>
        </w:rPr>
        <w:t xml:space="preserve"> we work for</w:t>
      </w:r>
      <w:r w:rsidRPr="00CC2392">
        <w:rPr>
          <w:rStyle w:val="StyleUnderline"/>
        </w:rPr>
        <w:t xml:space="preserve"> more </w:t>
      </w:r>
      <w:r w:rsidRPr="0075119D">
        <w:rPr>
          <w:rStyle w:val="StyleUnderline"/>
          <w:highlight w:val="cyan"/>
        </w:rPr>
        <w:t>fundamental change</w:t>
      </w:r>
      <w:r w:rsidRPr="00CC2392">
        <w:rPr>
          <w:rStyle w:val="StyleUnderline"/>
        </w:rPr>
        <w:t xml:space="preserve">? The ongoing </w:t>
      </w:r>
      <w:r w:rsidRPr="0075119D">
        <w:rPr>
          <w:rStyle w:val="StyleUnderline"/>
          <w:highlight w:val="cyan"/>
        </w:rPr>
        <w:t>resistance to anything less than wholesale</w:t>
      </w:r>
      <w:r w:rsidRPr="00CC2392">
        <w:rPr>
          <w:rStyle w:val="StyleUnderline"/>
        </w:rPr>
        <w:t xml:space="preserve"> societal </w:t>
      </w:r>
      <w:r w:rsidRPr="0075119D">
        <w:rPr>
          <w:rStyle w:val="StyleUnderline"/>
          <w:highlight w:val="cyan"/>
        </w:rPr>
        <w:t>change stems from</w:t>
      </w:r>
      <w:r w:rsidRPr="00CC2392">
        <w:rPr>
          <w:rStyle w:val="StyleUnderline"/>
        </w:rPr>
        <w:t xml:space="preserve"> the fact that it poses </w:t>
      </w:r>
      <w:r w:rsidRPr="0075119D">
        <w:rPr>
          <w:rStyle w:val="StyleUnderline"/>
          <w:highlight w:val="cyan"/>
        </w:rPr>
        <w:t xml:space="preserve">a </w:t>
      </w:r>
      <w:r w:rsidRPr="0075119D">
        <w:rPr>
          <w:rStyle w:val="Emphasis"/>
          <w:highlight w:val="cyan"/>
        </w:rPr>
        <w:t>false</w:t>
      </w:r>
      <w:r w:rsidRPr="0075119D">
        <w:rPr>
          <w:rStyle w:val="Emphasis"/>
        </w:rPr>
        <w:t xml:space="preserve">ly stark </w:t>
      </w:r>
      <w:r w:rsidRPr="0075119D">
        <w:rPr>
          <w:rStyle w:val="Emphasis"/>
          <w:highlight w:val="cyan"/>
        </w:rPr>
        <w:t>choice</w:t>
      </w:r>
      <w:r w:rsidRPr="00CC2392">
        <w:rPr>
          <w:rStyle w:val="StyleUnderline"/>
        </w:rPr>
        <w:t xml:space="preserve"> between radical movement politics and more conventional electoral and policy politics. </w:t>
      </w:r>
      <w:r w:rsidRPr="00126D86">
        <w:rPr>
          <w:rStyle w:val="StyleUnderline"/>
        </w:rPr>
        <w:t>This</w:t>
      </w:r>
      <w:r w:rsidRPr="00CC2392">
        <w:rPr>
          <w:rStyle w:val="StyleUnderline"/>
        </w:rPr>
        <w:t xml:space="preserve"> kind of thinking </w:t>
      </w:r>
      <w:r w:rsidRPr="0075119D">
        <w:rPr>
          <w:rStyle w:val="StyleUnderline"/>
        </w:rPr>
        <w:t xml:space="preserve">is </w:t>
      </w:r>
      <w:r w:rsidRPr="0075119D">
        <w:rPr>
          <w:rStyle w:val="Emphasis"/>
        </w:rPr>
        <w:t>overly dichotomous</w:t>
      </w:r>
      <w:r w:rsidRPr="0075119D">
        <w:rPr>
          <w:rStyle w:val="StyleUnderline"/>
        </w:rPr>
        <w:t xml:space="preserve"> </w:t>
      </w:r>
      <w:r w:rsidRPr="00126D86">
        <w:rPr>
          <w:rStyle w:val="StyleUnderline"/>
          <w:highlight w:val="cyan"/>
        </w:rPr>
        <w:t xml:space="preserve">and </w:t>
      </w:r>
      <w:r w:rsidRPr="00126D86">
        <w:rPr>
          <w:rStyle w:val="Emphasis"/>
          <w:highlight w:val="cyan"/>
        </w:rPr>
        <w:t xml:space="preserve">fails </w:t>
      </w:r>
      <w:r w:rsidRPr="0075119D">
        <w:rPr>
          <w:rStyle w:val="Emphasis"/>
          <w:highlight w:val="cyan"/>
        </w:rPr>
        <w:t>to appreciate</w:t>
      </w:r>
      <w:r w:rsidRPr="00CC2392">
        <w:rPr>
          <w:rStyle w:val="StyleUnderline"/>
        </w:rPr>
        <w:t xml:space="preserve"> that </w:t>
      </w:r>
      <w:r w:rsidRPr="0075119D">
        <w:rPr>
          <w:rStyle w:val="StyleUnderline"/>
          <w:highlight w:val="cyan"/>
        </w:rPr>
        <w:t>mobilizing</w:t>
      </w:r>
      <w:r w:rsidRPr="00CC2392">
        <w:rPr>
          <w:rStyle w:val="StyleUnderline"/>
        </w:rPr>
        <w:t xml:space="preserve"> for </w:t>
      </w:r>
      <w:r w:rsidRPr="00126D86">
        <w:rPr>
          <w:rStyle w:val="StyleUnderline"/>
        </w:rPr>
        <w:t>change to redress the injustices of</w:t>
      </w:r>
      <w:r w:rsidRPr="00CC2392">
        <w:rPr>
          <w:rStyle w:val="StyleUnderline"/>
        </w:rPr>
        <w:t xml:space="preserve"> the neoliberalized economy </w:t>
      </w:r>
      <w:r w:rsidRPr="0075119D">
        <w:rPr>
          <w:rStyle w:val="StyleUnderline"/>
          <w:highlight w:val="cyan"/>
        </w:rPr>
        <w:t>does not</w:t>
      </w:r>
      <w:r w:rsidRPr="00CC2392">
        <w:rPr>
          <w:rStyle w:val="StyleUnderline"/>
        </w:rPr>
        <w:t xml:space="preserve"> always </w:t>
      </w:r>
      <w:r w:rsidRPr="0075119D">
        <w:rPr>
          <w:rStyle w:val="StyleUnderline"/>
          <w:highlight w:val="cyan"/>
        </w:rPr>
        <w:t>involve seeing</w:t>
      </w:r>
      <w:r w:rsidRPr="00CC2392">
        <w:rPr>
          <w:rStyle w:val="StyleUnderline"/>
        </w:rPr>
        <w:t xml:space="preserve"> the </w:t>
      </w:r>
      <w:r w:rsidRPr="0075119D">
        <w:rPr>
          <w:rStyle w:val="StyleUnderline"/>
          <w:highlight w:val="cyan"/>
        </w:rPr>
        <w:t xml:space="preserve">options as </w:t>
      </w:r>
      <w:r w:rsidRPr="0075119D">
        <w:rPr>
          <w:rStyle w:val="Emphasis"/>
          <w:highlight w:val="cyan"/>
        </w:rPr>
        <w:t>mutually exclusive</w:t>
      </w:r>
      <w:r w:rsidRPr="00CC2392">
        <w:rPr>
          <w:sz w:val="16"/>
        </w:rPr>
        <w:t>.32</w:t>
      </w:r>
    </w:p>
    <w:p w14:paraId="2E94B466" w14:textId="77777777" w:rsidR="00A2662A" w:rsidRPr="005D388F" w:rsidRDefault="00A2662A" w:rsidP="00A2662A"/>
    <w:p w14:paraId="19D974FD" w14:textId="77777777" w:rsidR="00A2662A" w:rsidRPr="002C4ED4" w:rsidRDefault="00A2662A" w:rsidP="00A2662A">
      <w:pPr>
        <w:rPr>
          <w:sz w:val="16"/>
        </w:rPr>
      </w:pPr>
    </w:p>
    <w:p w14:paraId="4669CFC6" w14:textId="77777777" w:rsidR="00A2662A" w:rsidRDefault="00A2662A" w:rsidP="00A2662A">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6454ABCE" w14:textId="77777777" w:rsidR="00A2662A" w:rsidRPr="009A289F" w:rsidRDefault="00A2662A" w:rsidP="00A2662A">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1F4FE59D" w14:textId="77777777" w:rsidR="00A2662A" w:rsidRPr="00DA55D4" w:rsidRDefault="00A2662A" w:rsidP="00A2662A">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57288177" w14:textId="77777777" w:rsidR="00A2662A" w:rsidRPr="00DA55D4" w:rsidRDefault="00A2662A" w:rsidP="00A2662A">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47FB8C5E" w14:textId="77777777" w:rsidR="00A2662A" w:rsidRPr="00DA55D4" w:rsidRDefault="00A2662A" w:rsidP="00A2662A">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1844DFB2" w14:textId="77777777" w:rsidR="00A2662A" w:rsidRPr="00DA55D4" w:rsidRDefault="00A2662A" w:rsidP="00A2662A">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25467892" w14:textId="77777777" w:rsidR="00A2662A" w:rsidRPr="009E64C2" w:rsidRDefault="00A2662A" w:rsidP="00A2662A"/>
    <w:p w14:paraId="1B8C48C4" w14:textId="77777777" w:rsidR="00A2662A" w:rsidRPr="00806794" w:rsidRDefault="00A2662A" w:rsidP="00A2662A"/>
    <w:p w14:paraId="6FD044DE" w14:textId="77777777" w:rsidR="00A2662A" w:rsidRPr="00E813E2" w:rsidRDefault="00A2662A" w:rsidP="00A2662A">
      <w:pPr>
        <w:pStyle w:val="Heading4"/>
        <w:rPr>
          <w:b w:val="0"/>
          <w:bCs/>
        </w:rPr>
      </w:pPr>
      <w:r>
        <w:t xml:space="preserve">Studies and data prove that market economies and free trade </w:t>
      </w:r>
      <w:r>
        <w:rPr>
          <w:u w:val="single"/>
        </w:rPr>
        <w:t>solve</w:t>
      </w:r>
      <w:r>
        <w:t xml:space="preserve"> the environment and emissions.</w:t>
      </w:r>
    </w:p>
    <w:p w14:paraId="23EEE54C" w14:textId="77777777" w:rsidR="00A2662A" w:rsidRDefault="00A2662A" w:rsidP="00A2662A">
      <w:r w:rsidRPr="003A36A5">
        <w:rPr>
          <w:rStyle w:val="Style13ptBold"/>
        </w:rPr>
        <w:t>Grafström, 24</w:t>
      </w:r>
      <w:r>
        <w:t xml:space="preserve">—assistant professor at Luleå University of Technology (Jonas, “Economic freedom and environmental performance,” </w:t>
      </w:r>
      <w:r w:rsidRPr="001D43F1">
        <w:rPr>
          <w:i/>
          <w:iCs/>
        </w:rPr>
        <w:t>Handbook of Research on Economic Freedom</w:t>
      </w:r>
      <w:r>
        <w:t>, Chapter 23, pp. 349-353, IEF=Index of Economic Freedom, EPI=Environmental Performance Index, EFW=Economic Freedom of the World Index, dml)</w:t>
      </w:r>
    </w:p>
    <w:p w14:paraId="1EDF56C6" w14:textId="77777777" w:rsidR="00A2662A" w:rsidRPr="003A27B9" w:rsidRDefault="00A2662A" w:rsidP="00A2662A">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7910AC50" w14:textId="77777777" w:rsidR="00A2662A" w:rsidRPr="00477209" w:rsidRDefault="00A2662A" w:rsidP="00A2662A">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0FAF76B8" w14:textId="77777777" w:rsidR="00A2662A" w:rsidRPr="003A27B9" w:rsidRDefault="00A2662A" w:rsidP="00A2662A">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596A3BD9" w14:textId="77777777" w:rsidR="00A2662A" w:rsidRPr="003A27B9" w:rsidRDefault="00A2662A" w:rsidP="00A2662A">
      <w:pPr>
        <w:rPr>
          <w:sz w:val="14"/>
        </w:rPr>
      </w:pPr>
      <w:r w:rsidRPr="003A27B9">
        <w:rPr>
          <w:sz w:val="14"/>
        </w:rPr>
        <w:t>COUNTRIES’ ECONOMIC FREEDOM AND ENVIRONMENTAL PERFORMANCE</w:t>
      </w:r>
    </w:p>
    <w:p w14:paraId="5B86C6DA" w14:textId="77777777" w:rsidR="00A2662A" w:rsidRPr="003A27B9" w:rsidRDefault="00A2662A" w:rsidP="00A2662A">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5C877CEC" w14:textId="77777777" w:rsidR="00A2662A" w:rsidRPr="003A27B9" w:rsidRDefault="00A2662A" w:rsidP="00A2662A">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54D060DF" w14:textId="77777777" w:rsidR="00A2662A" w:rsidRPr="003A27B9" w:rsidRDefault="00A2662A" w:rsidP="00A2662A">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59211D82" w14:textId="77777777" w:rsidR="00A2662A" w:rsidRPr="003A27B9" w:rsidRDefault="00A2662A" w:rsidP="00A2662A">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6675DD8A" w14:textId="77777777" w:rsidR="00A2662A" w:rsidRPr="003A27B9" w:rsidRDefault="00A2662A" w:rsidP="00A2662A">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52C0E4C1" w14:textId="77777777" w:rsidR="00A2662A" w:rsidRPr="003A27B9" w:rsidRDefault="00A2662A" w:rsidP="00A2662A">
      <w:pPr>
        <w:rPr>
          <w:sz w:val="14"/>
        </w:rPr>
      </w:pPr>
      <w:r w:rsidRPr="003A27B9">
        <w:rPr>
          <w:sz w:val="14"/>
        </w:rPr>
        <w:t>Table 23.1 Top 20 countries in EPI index 2021</w:t>
      </w:r>
    </w:p>
    <w:p w14:paraId="4D148FFD" w14:textId="77777777" w:rsidR="00A2662A" w:rsidRPr="003A27B9" w:rsidRDefault="00A2662A" w:rsidP="00A2662A">
      <w:pPr>
        <w:rPr>
          <w:sz w:val="14"/>
        </w:rPr>
      </w:pPr>
      <w:r w:rsidRPr="003A27B9">
        <w:rPr>
          <w:sz w:val="14"/>
        </w:rPr>
        <w:t>Country EPI rank 2021 EPI score 2021 10-year change EPI EFW 2020 IEF 2021</w:t>
      </w:r>
    </w:p>
    <w:p w14:paraId="28E4A884" w14:textId="77777777" w:rsidR="00A2662A" w:rsidRPr="003A27B9" w:rsidRDefault="00A2662A" w:rsidP="00A2662A">
      <w:pPr>
        <w:rPr>
          <w:sz w:val="14"/>
        </w:rPr>
      </w:pPr>
      <w:r w:rsidRPr="003A27B9">
        <w:rPr>
          <w:sz w:val="14"/>
        </w:rPr>
        <w:t>Denmark 1 82.5 7.3 8.09 77.8</w:t>
      </w:r>
    </w:p>
    <w:p w14:paraId="67218DFE" w14:textId="77777777" w:rsidR="00A2662A" w:rsidRPr="003A27B9" w:rsidRDefault="00A2662A" w:rsidP="00A2662A">
      <w:pPr>
        <w:rPr>
          <w:sz w:val="14"/>
        </w:rPr>
      </w:pPr>
      <w:r w:rsidRPr="003A27B9">
        <w:rPr>
          <w:sz w:val="14"/>
        </w:rPr>
        <w:t>Luxembourg 2 82.3 11.6 7.54 76.0</w:t>
      </w:r>
    </w:p>
    <w:p w14:paraId="0D513267" w14:textId="77777777" w:rsidR="00A2662A" w:rsidRPr="003A27B9" w:rsidRDefault="00A2662A" w:rsidP="00A2662A">
      <w:pPr>
        <w:rPr>
          <w:sz w:val="14"/>
        </w:rPr>
      </w:pPr>
      <w:r w:rsidRPr="003A27B9">
        <w:rPr>
          <w:sz w:val="14"/>
        </w:rPr>
        <w:t>Switzerland 3 81.5 8.6 8.37 81.9</w:t>
      </w:r>
    </w:p>
    <w:p w14:paraId="7F0746D2" w14:textId="77777777" w:rsidR="00A2662A" w:rsidRPr="003A27B9" w:rsidRDefault="00A2662A" w:rsidP="00A2662A">
      <w:pPr>
        <w:rPr>
          <w:sz w:val="14"/>
        </w:rPr>
      </w:pPr>
      <w:r w:rsidRPr="003A27B9">
        <w:rPr>
          <w:sz w:val="14"/>
        </w:rPr>
        <w:t>United Kingdom 4 81.3 9 7.71 78.4</w:t>
      </w:r>
    </w:p>
    <w:p w14:paraId="5534E956" w14:textId="77777777" w:rsidR="00A2662A" w:rsidRPr="003A27B9" w:rsidRDefault="00A2662A" w:rsidP="00A2662A">
      <w:pPr>
        <w:rPr>
          <w:sz w:val="14"/>
        </w:rPr>
      </w:pPr>
      <w:r w:rsidRPr="003A27B9">
        <w:rPr>
          <w:sz w:val="14"/>
        </w:rPr>
        <w:t>France 5 80 5.8 7.33 65.7</w:t>
      </w:r>
    </w:p>
    <w:p w14:paraId="69E87C9B" w14:textId="77777777" w:rsidR="00A2662A" w:rsidRPr="003A27B9" w:rsidRDefault="00A2662A" w:rsidP="00A2662A">
      <w:pPr>
        <w:rPr>
          <w:sz w:val="14"/>
        </w:rPr>
      </w:pPr>
      <w:r w:rsidRPr="003A27B9">
        <w:rPr>
          <w:sz w:val="14"/>
        </w:rPr>
        <w:t>Austria 6 79.6 5.4 7.56 70.1</w:t>
      </w:r>
    </w:p>
    <w:p w14:paraId="17012386" w14:textId="77777777" w:rsidR="00A2662A" w:rsidRPr="003A27B9" w:rsidRDefault="00A2662A" w:rsidP="00A2662A">
      <w:pPr>
        <w:rPr>
          <w:sz w:val="14"/>
        </w:rPr>
      </w:pPr>
      <w:r w:rsidRPr="003A27B9">
        <w:rPr>
          <w:sz w:val="14"/>
        </w:rPr>
        <w:t>Finland 7 78.9 6 7.64 76.1</w:t>
      </w:r>
    </w:p>
    <w:p w14:paraId="21BC7DA9" w14:textId="77777777" w:rsidR="00A2662A" w:rsidRPr="003A27B9" w:rsidRDefault="00A2662A" w:rsidP="00A2662A">
      <w:pPr>
        <w:rPr>
          <w:sz w:val="14"/>
        </w:rPr>
      </w:pPr>
      <w:r w:rsidRPr="003A27B9">
        <w:rPr>
          <w:sz w:val="14"/>
        </w:rPr>
        <w:t>Sweden 8 78.7 5.3 7.56 74.7</w:t>
      </w:r>
    </w:p>
    <w:p w14:paraId="572D75CA" w14:textId="77777777" w:rsidR="00A2662A" w:rsidRPr="003A27B9" w:rsidRDefault="00A2662A" w:rsidP="00A2662A">
      <w:pPr>
        <w:rPr>
          <w:sz w:val="14"/>
        </w:rPr>
      </w:pPr>
      <w:r w:rsidRPr="003A27B9">
        <w:rPr>
          <w:sz w:val="14"/>
        </w:rPr>
        <w:t>Norway 9 77.7 7.6 7.58 73.4</w:t>
      </w:r>
    </w:p>
    <w:p w14:paraId="060CA578" w14:textId="77777777" w:rsidR="00A2662A" w:rsidRPr="003A27B9" w:rsidRDefault="00A2662A" w:rsidP="00A2662A">
      <w:pPr>
        <w:rPr>
          <w:sz w:val="14"/>
        </w:rPr>
      </w:pPr>
      <w:r w:rsidRPr="003A27B9">
        <w:rPr>
          <w:sz w:val="14"/>
        </w:rPr>
        <w:t>Germany 10 77.2 1.2 7.65 72.5</w:t>
      </w:r>
    </w:p>
    <w:p w14:paraId="2E34B354" w14:textId="77777777" w:rsidR="00A2662A" w:rsidRPr="003A27B9" w:rsidRDefault="00A2662A" w:rsidP="00A2662A">
      <w:pPr>
        <w:rPr>
          <w:sz w:val="14"/>
        </w:rPr>
      </w:pPr>
      <w:r w:rsidRPr="003A27B9">
        <w:rPr>
          <w:sz w:val="14"/>
        </w:rPr>
        <w:t>Netherlands 11 75.3 1.5 7.75 76.8</w:t>
      </w:r>
    </w:p>
    <w:p w14:paraId="36D062FA" w14:textId="77777777" w:rsidR="00A2662A" w:rsidRPr="003A27B9" w:rsidRDefault="00A2662A" w:rsidP="00A2662A">
      <w:pPr>
        <w:rPr>
          <w:sz w:val="14"/>
        </w:rPr>
      </w:pPr>
      <w:r w:rsidRPr="003A27B9">
        <w:rPr>
          <w:sz w:val="14"/>
        </w:rPr>
        <w:t>Japan 12 75.1 –0.5 7.75 74.1</w:t>
      </w:r>
    </w:p>
    <w:p w14:paraId="7371D2E7" w14:textId="77777777" w:rsidR="00A2662A" w:rsidRPr="003A27B9" w:rsidRDefault="00A2662A" w:rsidP="00A2662A">
      <w:pPr>
        <w:rPr>
          <w:sz w:val="14"/>
        </w:rPr>
      </w:pPr>
      <w:r w:rsidRPr="003A27B9">
        <w:rPr>
          <w:sz w:val="14"/>
        </w:rPr>
        <w:t>Australia 13 74.9 5.5 8.04 82.4</w:t>
      </w:r>
    </w:p>
    <w:p w14:paraId="70B4F00F" w14:textId="77777777" w:rsidR="00A2662A" w:rsidRPr="003A27B9" w:rsidRDefault="00A2662A" w:rsidP="00A2662A">
      <w:pPr>
        <w:rPr>
          <w:sz w:val="14"/>
        </w:rPr>
      </w:pPr>
      <w:r w:rsidRPr="003A27B9">
        <w:rPr>
          <w:sz w:val="14"/>
        </w:rPr>
        <w:t>Spain 14 74.3 8.6 7.63 69.9</w:t>
      </w:r>
    </w:p>
    <w:p w14:paraId="686A714C" w14:textId="77777777" w:rsidR="00A2662A" w:rsidRPr="003A27B9" w:rsidRDefault="00A2662A" w:rsidP="00A2662A">
      <w:pPr>
        <w:rPr>
          <w:sz w:val="14"/>
        </w:rPr>
      </w:pPr>
      <w:r w:rsidRPr="003A27B9">
        <w:rPr>
          <w:sz w:val="14"/>
        </w:rPr>
        <w:t>Belgium 15 73.3 2.1 7.37 70.1</w:t>
      </w:r>
    </w:p>
    <w:p w14:paraId="56896892" w14:textId="77777777" w:rsidR="00A2662A" w:rsidRPr="003A27B9" w:rsidRDefault="00A2662A" w:rsidP="00A2662A">
      <w:pPr>
        <w:rPr>
          <w:sz w:val="14"/>
        </w:rPr>
      </w:pPr>
      <w:r w:rsidRPr="003A27B9">
        <w:rPr>
          <w:sz w:val="14"/>
        </w:rPr>
        <w:t>Ireland 16 72.8 2.9 7.86 81.4</w:t>
      </w:r>
    </w:p>
    <w:p w14:paraId="707D7B75" w14:textId="77777777" w:rsidR="00A2662A" w:rsidRPr="003A27B9" w:rsidRDefault="00A2662A" w:rsidP="00A2662A">
      <w:pPr>
        <w:rPr>
          <w:sz w:val="14"/>
        </w:rPr>
      </w:pPr>
      <w:r w:rsidRPr="003A27B9">
        <w:rPr>
          <w:sz w:val="14"/>
        </w:rPr>
        <w:t>Iceland 17 72.3 0.4 7.73 77.4</w:t>
      </w:r>
    </w:p>
    <w:p w14:paraId="18F63037" w14:textId="77777777" w:rsidR="00A2662A" w:rsidRPr="003A27B9" w:rsidRDefault="00A2662A" w:rsidP="00A2662A">
      <w:pPr>
        <w:rPr>
          <w:sz w:val="14"/>
        </w:rPr>
      </w:pPr>
      <w:r w:rsidRPr="003A27B9">
        <w:rPr>
          <w:sz w:val="14"/>
        </w:rPr>
        <w:t>Slovenia 18 72 4.6 7.00 68.3</w:t>
      </w:r>
    </w:p>
    <w:p w14:paraId="37A4796F" w14:textId="77777777" w:rsidR="00A2662A" w:rsidRPr="003A27B9" w:rsidRDefault="00A2662A" w:rsidP="00A2662A">
      <w:pPr>
        <w:rPr>
          <w:sz w:val="14"/>
        </w:rPr>
      </w:pPr>
      <w:r w:rsidRPr="003A27B9">
        <w:rPr>
          <w:sz w:val="14"/>
        </w:rPr>
        <w:t>New Zealand 19 71.3 1.8 8.27 83.9</w:t>
      </w:r>
    </w:p>
    <w:p w14:paraId="3BD36DCB" w14:textId="77777777" w:rsidR="00A2662A" w:rsidRPr="003A27B9" w:rsidRDefault="00A2662A" w:rsidP="00A2662A">
      <w:pPr>
        <w:rPr>
          <w:sz w:val="14"/>
        </w:rPr>
      </w:pPr>
      <w:r w:rsidRPr="003A27B9">
        <w:rPr>
          <w:sz w:val="14"/>
        </w:rPr>
        <w:t>Canada 20 71 3.7 7.81 77.9</w:t>
      </w:r>
    </w:p>
    <w:p w14:paraId="3927CFC0" w14:textId="77777777" w:rsidR="00A2662A" w:rsidRPr="003A27B9" w:rsidRDefault="00A2662A" w:rsidP="00A2662A">
      <w:pPr>
        <w:rPr>
          <w:sz w:val="14"/>
        </w:rPr>
      </w:pPr>
      <w:r w:rsidRPr="003A27B9">
        <w:rPr>
          <w:sz w:val="14"/>
        </w:rPr>
        <w:t>Average 76.6 4.92 7.71 75.8</w:t>
      </w:r>
    </w:p>
    <w:p w14:paraId="4759CBC5" w14:textId="77777777" w:rsidR="00A2662A" w:rsidRPr="003A27B9" w:rsidRDefault="00A2662A" w:rsidP="00A2662A">
      <w:pPr>
        <w:rPr>
          <w:sz w:val="14"/>
        </w:rPr>
      </w:pPr>
      <w:r w:rsidRPr="003A27B9">
        <w:rPr>
          <w:sz w:val="14"/>
        </w:rPr>
        <w:t>DISCUSSION</w:t>
      </w:r>
    </w:p>
    <w:p w14:paraId="5AEB284B" w14:textId="77777777" w:rsidR="00A2662A" w:rsidRPr="00477209" w:rsidRDefault="00A2662A" w:rsidP="00A2662A">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0A75BC63" w14:textId="77777777" w:rsidR="00A2662A" w:rsidRPr="00477209" w:rsidRDefault="00A2662A" w:rsidP="00A2662A">
      <w:pPr>
        <w:rPr>
          <w:sz w:val="14"/>
        </w:rPr>
      </w:pPr>
      <w:r w:rsidRPr="00477209">
        <w:rPr>
          <w:sz w:val="14"/>
        </w:rPr>
        <w:t>Table 23.2 Bottom 20 countries in EPI index 2021</w:t>
      </w:r>
    </w:p>
    <w:p w14:paraId="61C8CE19" w14:textId="77777777" w:rsidR="00A2662A" w:rsidRPr="00477209" w:rsidRDefault="00A2662A" w:rsidP="00A2662A">
      <w:pPr>
        <w:rPr>
          <w:sz w:val="14"/>
        </w:rPr>
      </w:pPr>
      <w:r w:rsidRPr="00477209">
        <w:rPr>
          <w:sz w:val="14"/>
        </w:rPr>
        <w:t>Country Rank EPI score 10-year change EPI EFW 2020 IEF 2021</w:t>
      </w:r>
    </w:p>
    <w:p w14:paraId="6F976E65" w14:textId="77777777" w:rsidR="00A2662A" w:rsidRPr="00806794" w:rsidRDefault="00A2662A" w:rsidP="00A2662A">
      <w:pPr>
        <w:rPr>
          <w:sz w:val="14"/>
          <w:lang w:val="it-IT"/>
        </w:rPr>
      </w:pPr>
      <w:r w:rsidRPr="00806794">
        <w:rPr>
          <w:sz w:val="14"/>
          <w:lang w:val="it-IT"/>
        </w:rPr>
        <w:t>Mali 159 28.5 –1.8 5.85 55.6</w:t>
      </w:r>
    </w:p>
    <w:p w14:paraId="1F730650" w14:textId="77777777" w:rsidR="00A2662A" w:rsidRPr="00806794" w:rsidRDefault="00A2662A" w:rsidP="00A2662A">
      <w:pPr>
        <w:rPr>
          <w:sz w:val="14"/>
          <w:lang w:val="it-IT"/>
        </w:rPr>
      </w:pPr>
      <w:r w:rsidRPr="00806794">
        <w:rPr>
          <w:sz w:val="14"/>
          <w:lang w:val="it-IT"/>
        </w:rPr>
        <w:t>China 160 28.4 11.4 6.27 58.4</w:t>
      </w:r>
    </w:p>
    <w:p w14:paraId="1AC5FB03" w14:textId="77777777" w:rsidR="00A2662A" w:rsidRPr="00806794" w:rsidRDefault="00A2662A" w:rsidP="00A2662A">
      <w:pPr>
        <w:rPr>
          <w:sz w:val="14"/>
          <w:lang w:val="it-IT"/>
        </w:rPr>
      </w:pPr>
      <w:r w:rsidRPr="00806794">
        <w:rPr>
          <w:sz w:val="14"/>
          <w:lang w:val="it-IT"/>
        </w:rPr>
        <w:t>Morocco 160 28.4 2.6 6.55 63.3</w:t>
      </w:r>
    </w:p>
    <w:p w14:paraId="383B74A9" w14:textId="77777777" w:rsidR="00A2662A" w:rsidRPr="00806794" w:rsidRDefault="00A2662A" w:rsidP="00A2662A">
      <w:pPr>
        <w:rPr>
          <w:sz w:val="14"/>
          <w:lang w:val="it-IT"/>
        </w:rPr>
      </w:pPr>
      <w:r w:rsidRPr="00806794">
        <w:rPr>
          <w:sz w:val="14"/>
          <w:lang w:val="it-IT"/>
        </w:rPr>
        <w:t>Nepal 162 28.3 –10.3 6.54 50.7</w:t>
      </w:r>
    </w:p>
    <w:p w14:paraId="5BF757AD" w14:textId="77777777" w:rsidR="00A2662A" w:rsidRPr="00806794" w:rsidRDefault="00A2662A" w:rsidP="00A2662A">
      <w:pPr>
        <w:rPr>
          <w:sz w:val="14"/>
          <w:lang w:val="it-IT"/>
        </w:rPr>
      </w:pPr>
      <w:r w:rsidRPr="00806794">
        <w:rPr>
          <w:sz w:val="14"/>
          <w:lang w:val="it-IT"/>
        </w:rPr>
        <w:t>Nigeria 162 28.3 –6.1 6.70 58.7</w:t>
      </w:r>
    </w:p>
    <w:p w14:paraId="3AEB7159" w14:textId="77777777" w:rsidR="00A2662A" w:rsidRPr="00806794" w:rsidRDefault="00A2662A" w:rsidP="00A2662A">
      <w:pPr>
        <w:rPr>
          <w:sz w:val="14"/>
          <w:lang w:val="it-IT"/>
        </w:rPr>
      </w:pPr>
      <w:r w:rsidRPr="00806794">
        <w:rPr>
          <w:sz w:val="14"/>
          <w:lang w:val="it-IT"/>
        </w:rPr>
        <w:t>Indonesia 164 28.2 4.1 7.09 66.9</w:t>
      </w:r>
    </w:p>
    <w:p w14:paraId="75683394" w14:textId="77777777" w:rsidR="00A2662A" w:rsidRPr="00806794" w:rsidRDefault="00A2662A" w:rsidP="00A2662A">
      <w:pPr>
        <w:rPr>
          <w:sz w:val="14"/>
          <w:lang w:val="it-IT"/>
        </w:rPr>
      </w:pPr>
      <w:r w:rsidRPr="00806794">
        <w:rPr>
          <w:sz w:val="14"/>
          <w:lang w:val="it-IT"/>
        </w:rPr>
        <w:t>Chad 165 28.1 NA 5.55 50.4</w:t>
      </w:r>
    </w:p>
    <w:p w14:paraId="398FA336" w14:textId="77777777" w:rsidR="00A2662A" w:rsidRPr="00806794" w:rsidRDefault="00A2662A" w:rsidP="00A2662A">
      <w:pPr>
        <w:rPr>
          <w:sz w:val="14"/>
          <w:lang w:val="it-IT"/>
        </w:rPr>
      </w:pPr>
      <w:r w:rsidRPr="00806794">
        <w:rPr>
          <w:sz w:val="14"/>
          <w:lang w:val="it-IT"/>
        </w:rPr>
        <w:t>Mauritania 165 28.1 –3.3 6.13 56.1</w:t>
      </w:r>
    </w:p>
    <w:p w14:paraId="56751E91" w14:textId="77777777" w:rsidR="00A2662A" w:rsidRPr="00806794" w:rsidRDefault="00A2662A" w:rsidP="00A2662A">
      <w:pPr>
        <w:rPr>
          <w:sz w:val="14"/>
          <w:lang w:val="it-IT"/>
        </w:rPr>
      </w:pPr>
      <w:r w:rsidRPr="00806794">
        <w:rPr>
          <w:sz w:val="14"/>
          <w:lang w:val="it-IT"/>
        </w:rPr>
        <w:t>Guatemala 167 28 –3 7.56 64.0</w:t>
      </w:r>
    </w:p>
    <w:p w14:paraId="6622733F" w14:textId="77777777" w:rsidR="00A2662A" w:rsidRPr="00806794" w:rsidRDefault="00A2662A" w:rsidP="00A2662A">
      <w:pPr>
        <w:rPr>
          <w:sz w:val="14"/>
          <w:lang w:val="it-IT"/>
        </w:rPr>
      </w:pPr>
      <w:r w:rsidRPr="00806794">
        <w:rPr>
          <w:sz w:val="14"/>
          <w:lang w:val="it-IT"/>
        </w:rPr>
        <w:t>Madagascar 167 28 –5.4 6.10 57.7</w:t>
      </w:r>
    </w:p>
    <w:p w14:paraId="52AC182B" w14:textId="77777777" w:rsidR="00A2662A" w:rsidRPr="00806794" w:rsidRDefault="00A2662A" w:rsidP="00A2662A">
      <w:pPr>
        <w:rPr>
          <w:sz w:val="14"/>
          <w:lang w:val="it-IT"/>
        </w:rPr>
      </w:pPr>
      <w:r w:rsidRPr="00806794">
        <w:rPr>
          <w:sz w:val="14"/>
          <w:lang w:val="it-IT"/>
        </w:rPr>
        <w:t>Ghana 169 27.7 –6.1 6.49 59.2</w:t>
      </w:r>
    </w:p>
    <w:p w14:paraId="2F28131F" w14:textId="77777777" w:rsidR="00A2662A" w:rsidRPr="00806794" w:rsidRDefault="00A2662A" w:rsidP="00A2662A">
      <w:pPr>
        <w:rPr>
          <w:sz w:val="14"/>
          <w:lang w:val="it-IT"/>
        </w:rPr>
      </w:pPr>
      <w:r w:rsidRPr="00806794">
        <w:rPr>
          <w:sz w:val="14"/>
          <w:lang w:val="it-IT"/>
        </w:rPr>
        <w:t>Sudan 170 27.6 1.7 4.21 39.1</w:t>
      </w:r>
    </w:p>
    <w:p w14:paraId="2F725C83" w14:textId="77777777" w:rsidR="00A2662A" w:rsidRPr="00806794" w:rsidRDefault="00A2662A" w:rsidP="00A2662A">
      <w:pPr>
        <w:rPr>
          <w:sz w:val="14"/>
          <w:lang w:val="it-IT"/>
        </w:rPr>
      </w:pPr>
      <w:r w:rsidRPr="00806794">
        <w:rPr>
          <w:sz w:val="14"/>
          <w:lang w:val="it-IT"/>
        </w:rPr>
        <w:t>Turkey 171 26.3 –0.5 6.48 64.0</w:t>
      </w:r>
    </w:p>
    <w:p w14:paraId="5153D5AC" w14:textId="77777777" w:rsidR="00A2662A" w:rsidRPr="00806794" w:rsidRDefault="00A2662A" w:rsidP="00A2662A">
      <w:pPr>
        <w:rPr>
          <w:sz w:val="14"/>
          <w:lang w:val="it-IT"/>
        </w:rPr>
      </w:pPr>
      <w:r w:rsidRPr="00806794">
        <w:rPr>
          <w:sz w:val="14"/>
          <w:lang w:val="it-IT"/>
        </w:rPr>
        <w:t>Haiti 172 26.1 2.4 6.57 50.8</w:t>
      </w:r>
    </w:p>
    <w:p w14:paraId="1838F749" w14:textId="77777777" w:rsidR="00A2662A" w:rsidRPr="00806794" w:rsidRDefault="00A2662A" w:rsidP="00A2662A">
      <w:pPr>
        <w:rPr>
          <w:sz w:val="14"/>
          <w:lang w:val="it-IT"/>
        </w:rPr>
      </w:pPr>
      <w:r w:rsidRPr="00806794">
        <w:rPr>
          <w:sz w:val="14"/>
          <w:lang w:val="it-IT"/>
        </w:rPr>
        <w:t>Liberia 173 24.9 –4 6.51 49.2</w:t>
      </w:r>
    </w:p>
    <w:p w14:paraId="5C737027" w14:textId="77777777" w:rsidR="00A2662A" w:rsidRPr="003A27B9" w:rsidRDefault="00A2662A" w:rsidP="00A2662A">
      <w:pPr>
        <w:rPr>
          <w:sz w:val="14"/>
        </w:rPr>
      </w:pPr>
      <w:r w:rsidRPr="003A27B9">
        <w:rPr>
          <w:sz w:val="14"/>
        </w:rPr>
        <w:t>Papua New Guinea 174 24.8 0.2 6.17 58.9</w:t>
      </w:r>
    </w:p>
    <w:p w14:paraId="53A270B1" w14:textId="77777777" w:rsidR="00A2662A" w:rsidRPr="003A27B9" w:rsidRDefault="00A2662A" w:rsidP="00A2662A">
      <w:pPr>
        <w:rPr>
          <w:sz w:val="14"/>
        </w:rPr>
      </w:pPr>
      <w:r w:rsidRPr="003A27B9">
        <w:rPr>
          <w:sz w:val="14"/>
        </w:rPr>
        <w:t>Pakistan 175 24.6 1.4 6.03 51.7</w:t>
      </w:r>
    </w:p>
    <w:p w14:paraId="19CA1F0E" w14:textId="77777777" w:rsidR="00A2662A" w:rsidRPr="003A27B9" w:rsidRDefault="00A2662A" w:rsidP="00A2662A">
      <w:pPr>
        <w:rPr>
          <w:sz w:val="14"/>
        </w:rPr>
      </w:pPr>
      <w:r w:rsidRPr="003A27B9">
        <w:rPr>
          <w:sz w:val="14"/>
        </w:rPr>
        <w:t>Bangladesh 176 23.1 –1.9 5.89 56.5</w:t>
      </w:r>
    </w:p>
    <w:p w14:paraId="7A160D03" w14:textId="77777777" w:rsidR="00A2662A" w:rsidRPr="003A27B9" w:rsidRDefault="00A2662A" w:rsidP="00A2662A">
      <w:pPr>
        <w:rPr>
          <w:sz w:val="14"/>
        </w:rPr>
      </w:pPr>
      <w:r w:rsidRPr="003A27B9">
        <w:rPr>
          <w:sz w:val="14"/>
        </w:rPr>
        <w:t>Vietnam 177 20.1 –0.6 6.42 61.7</w:t>
      </w:r>
    </w:p>
    <w:p w14:paraId="3AFE1D62" w14:textId="77777777" w:rsidR="00A2662A" w:rsidRPr="003A27B9" w:rsidRDefault="00A2662A" w:rsidP="00A2662A">
      <w:pPr>
        <w:rPr>
          <w:sz w:val="14"/>
        </w:rPr>
      </w:pPr>
      <w:r w:rsidRPr="003A27B9">
        <w:rPr>
          <w:sz w:val="14"/>
        </w:rPr>
        <w:t>India 178 18.9 –0.6 6.72 56.5</w:t>
      </w:r>
    </w:p>
    <w:p w14:paraId="41BA04A7" w14:textId="77777777" w:rsidR="00A2662A" w:rsidRPr="003A27B9" w:rsidRDefault="00A2662A" w:rsidP="00A2662A">
      <w:pPr>
        <w:rPr>
          <w:sz w:val="14"/>
        </w:rPr>
      </w:pPr>
      <w:r w:rsidRPr="003A27B9">
        <w:rPr>
          <w:sz w:val="14"/>
        </w:rPr>
        <w:t>Average 26.3 –0.99 6.29 56.4</w:t>
      </w:r>
    </w:p>
    <w:p w14:paraId="18516285" w14:textId="77777777" w:rsidR="00A2662A" w:rsidRPr="003A27B9" w:rsidRDefault="00A2662A" w:rsidP="00A2662A">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053D58B8" w14:textId="77777777" w:rsidR="00A2662A" w:rsidRPr="003A27B9" w:rsidRDefault="00A2662A" w:rsidP="00A2662A">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1D813A80" w14:textId="77777777" w:rsidR="00A2662A" w:rsidRPr="00477209" w:rsidRDefault="00A2662A" w:rsidP="00A2662A">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01AE0810" w14:textId="77777777" w:rsidR="00A2662A" w:rsidRPr="003A27B9" w:rsidRDefault="00A2662A" w:rsidP="00A2662A">
      <w:pPr>
        <w:rPr>
          <w:sz w:val="14"/>
        </w:rPr>
      </w:pPr>
      <w:r w:rsidRPr="00477209">
        <w:rPr>
          <w:sz w:val="14"/>
        </w:rPr>
        <w:t>CONCLUSION</w:t>
      </w:r>
    </w:p>
    <w:p w14:paraId="0C77ECD6" w14:textId="77777777" w:rsidR="00A2662A" w:rsidRPr="003A27B9" w:rsidRDefault="00A2662A" w:rsidP="00A2662A">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6FC588DC" w14:textId="77777777" w:rsidR="00A2662A" w:rsidRPr="003A27B9" w:rsidRDefault="00A2662A" w:rsidP="00A2662A">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08205CD2" w14:textId="77777777" w:rsidR="00A2662A" w:rsidRPr="003A27B9" w:rsidRDefault="00A2662A" w:rsidP="00A2662A">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5C95A70C" w14:textId="77777777" w:rsidR="00A2662A" w:rsidRPr="00477209" w:rsidRDefault="00A2662A" w:rsidP="00A2662A">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7436717D" w14:textId="77777777" w:rsidR="00A2662A" w:rsidRPr="00806794" w:rsidRDefault="00A2662A" w:rsidP="00A2662A"/>
    <w:p w14:paraId="67ACCB75" w14:textId="77777777" w:rsidR="00A2662A" w:rsidRPr="00BF4F19" w:rsidRDefault="00A2662A" w:rsidP="00A2662A">
      <w:pPr>
        <w:pStyle w:val="Heading4"/>
      </w:pPr>
      <w:r w:rsidRPr="00BF4F19">
        <w:t xml:space="preserve">The alt can’t overcome geopolitical growth imperatives or basic human interest. Causes </w:t>
      </w:r>
      <w:r w:rsidRPr="00BF4F19">
        <w:rPr>
          <w:u w:val="single"/>
        </w:rPr>
        <w:t>transition wars</w:t>
      </w:r>
      <w:r w:rsidRPr="00BF4F19">
        <w:t xml:space="preserve"> over resources and relative positioning. </w:t>
      </w:r>
    </w:p>
    <w:p w14:paraId="6B063BDE" w14:textId="77777777" w:rsidR="00A2662A" w:rsidRPr="00BF4F19" w:rsidRDefault="00A2662A" w:rsidP="00A2662A">
      <w:r w:rsidRPr="00BF4F19">
        <w:rPr>
          <w:rStyle w:val="Style13ptBold"/>
        </w:rPr>
        <w:t>Terzi, 22</w:t>
      </w:r>
      <w:r w:rsidRPr="00BF4F19">
        <w:t xml:space="preserve">—Economist at the European Commission’s Directorate-General for Economic and Financial Affairs, Adjunct Professor at Sciences Po and at HEC Paris (Alessio, “The Global Fight for Planet Earth,” </w:t>
      </w:r>
      <w:r w:rsidRPr="00BF4F19">
        <w:rPr>
          <w:i/>
          <w:iCs/>
        </w:rPr>
        <w:t>Growth for Good: Reshaping Capitalism to Save Humanity from Climate Catastrophe</w:t>
      </w:r>
      <w:r w:rsidRPr="00BF4F19">
        <w:t>, Chapter 7, pp. 168-172, dml)</w:t>
      </w:r>
    </w:p>
    <w:p w14:paraId="693390DB" w14:textId="77777777" w:rsidR="00A2662A" w:rsidRPr="00BF4F19" w:rsidRDefault="00A2662A" w:rsidP="00A2662A">
      <w:pPr>
        <w:rPr>
          <w:sz w:val="14"/>
        </w:rPr>
      </w:pPr>
      <w:r w:rsidRPr="00BF4F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believing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7A492042" w14:textId="77777777" w:rsidR="00A2662A" w:rsidRPr="00BF4F19" w:rsidRDefault="00A2662A" w:rsidP="00A2662A">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w:t>
      </w:r>
      <w:r w:rsidRPr="00DA46F8">
        <w:rPr>
          <w:rStyle w:val="StyleUnderline"/>
          <w:highlight w:val="cyan"/>
        </w:rPr>
        <w:t xml:space="preserve">oil and gas </w:t>
      </w:r>
      <w:r w:rsidRPr="00DA46F8">
        <w:rPr>
          <w:rStyle w:val="Emphasis"/>
          <w:highlight w:val="cyan"/>
        </w:rPr>
        <w:t>will not disappear</w:t>
      </w:r>
      <w:r w:rsidRPr="00BF4F19">
        <w:rPr>
          <w:rStyle w:val="StyleUnderline"/>
        </w:rPr>
        <w:t xml:space="preserve"> any time soon</w:t>
      </w:r>
      <w:r w:rsidRPr="00BF4F19">
        <w:rPr>
          <w:sz w:val="14"/>
        </w:rPr>
        <w:t xml:space="preserve">. Rather, </w:t>
      </w:r>
      <w:r w:rsidRPr="00C56942">
        <w:rPr>
          <w:rStyle w:val="StyleUnderline"/>
          <w:highlight w:val="cyan"/>
        </w:rPr>
        <w:t>we will</w:t>
      </w:r>
      <w:r w:rsidRPr="00FA0633">
        <w:rPr>
          <w:rStyle w:val="StyleUnderline"/>
        </w:rPr>
        <w:t xml:space="preserve"> observe</w:t>
      </w:r>
      <w:r w:rsidRPr="00BF4F19">
        <w:rPr>
          <w:rStyle w:val="StyleUnderline"/>
        </w:rPr>
        <w:t xml:space="preserve"> </w:t>
      </w:r>
      <w:r w:rsidRPr="00C56942">
        <w:rPr>
          <w:rStyle w:val="StyleUnderline"/>
        </w:rPr>
        <w:t>a</w:t>
      </w:r>
      <w:r w:rsidRPr="00BF4F19">
        <w:rPr>
          <w:rStyle w:val="StyleUnderline"/>
        </w:rPr>
        <w:t xml:space="preserve">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An effort to fast-track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C56942">
        <w:rPr>
          <w:rStyle w:val="StyleUnderline"/>
          <w:highlight w:val="cyan"/>
        </w:rPr>
        <w:t>increase</w:t>
      </w:r>
      <w:r w:rsidRPr="00BF4F19">
        <w:rPr>
          <w:sz w:val="14"/>
        </w:rPr>
        <w:t xml:space="preserve"> in </w:t>
      </w:r>
      <w:r w:rsidRPr="00BF4F19">
        <w:rPr>
          <w:rStyle w:val="StyleUnderline"/>
        </w:rPr>
        <w:t xml:space="preserve">the </w:t>
      </w:r>
      <w:r w:rsidRPr="00C56942">
        <w:rPr>
          <w:rStyle w:val="StyleUnderline"/>
          <w:highlight w:val="cyan"/>
        </w:rPr>
        <w:t xml:space="preserve">use of </w:t>
      </w:r>
      <w:r w:rsidRPr="00C56942">
        <w:rPr>
          <w:rStyle w:val="Emphasis"/>
          <w:highlight w:val="cyan"/>
        </w:rPr>
        <w:t>methane</w:t>
      </w:r>
      <w:r w:rsidRPr="00BF4F19">
        <w:rPr>
          <w:sz w:val="14"/>
        </w:rPr>
        <w:t xml:space="preserve">— which is, at least for Europe, </w:t>
      </w:r>
      <w:r w:rsidRPr="00BF4F19">
        <w:rPr>
          <w:rStyle w:val="StyleUnderline"/>
        </w:rPr>
        <w:t xml:space="preserve">another source of </w:t>
      </w:r>
      <w:r w:rsidRPr="00FA0633">
        <w:rPr>
          <w:rStyle w:val="Emphasis"/>
        </w:rPr>
        <w:t>conflictual</w:t>
      </w:r>
      <w:r w:rsidRPr="00BF4F19">
        <w:rPr>
          <w:rStyle w:val="Emphasis"/>
        </w:rPr>
        <w:t xml:space="preserve"> geopolitical </w:t>
      </w:r>
      <w:r w:rsidRPr="00FA0633">
        <w:rPr>
          <w:rStyle w:val="Emphasis"/>
        </w:rPr>
        <w:t>relations</w:t>
      </w:r>
      <w:r w:rsidRPr="00BF4F19">
        <w:rPr>
          <w:sz w:val="14"/>
        </w:rPr>
        <w:t>, in its case with Russia.</w:t>
      </w:r>
    </w:p>
    <w:p w14:paraId="62678A19" w14:textId="77777777" w:rsidR="00A2662A" w:rsidRPr="00BF4F19" w:rsidRDefault="00A2662A" w:rsidP="00A2662A">
      <w:pPr>
        <w:rPr>
          <w:sz w:val="14"/>
        </w:rPr>
      </w:pPr>
      <w:r w:rsidRPr="00BF4F19">
        <w:rPr>
          <w:sz w:val="14"/>
        </w:rPr>
        <w:t xml:space="preserve">Second, as discussed in The New Map by energy expert and Pulitzer Prize winner Daniel Yergin, </w:t>
      </w:r>
      <w:r w:rsidRPr="00FA0633">
        <w:rPr>
          <w:rStyle w:val="StyleUnderline"/>
        </w:rPr>
        <w:t xml:space="preserve">we are </w:t>
      </w:r>
      <w:r w:rsidRPr="00FA0633">
        <w:rPr>
          <w:rStyle w:val="Emphasis"/>
        </w:rPr>
        <w:t>by no means close</w:t>
      </w:r>
      <w:r w:rsidRPr="00FA0633">
        <w:rPr>
          <w:rStyle w:val="StyleUnderline"/>
        </w:rPr>
        <w:t xml:space="preserve"> to seeing the end of geopolitics</w:t>
      </w:r>
      <w:r w:rsidRPr="00BF4F19">
        <w:rPr>
          <w:rStyle w:val="StyleUnderline"/>
        </w:rPr>
        <w:t xml:space="preserve"> and power politics in the world</w:t>
      </w:r>
      <w:r w:rsidRPr="00BF4F19">
        <w:rPr>
          <w:sz w:val="14"/>
        </w:rPr>
        <w:t xml:space="preserve">. Specifically in the realm of energy, </w:t>
      </w:r>
      <w:r w:rsidRPr="00BF4F19">
        <w:rPr>
          <w:rStyle w:val="StyleUnderline"/>
        </w:rPr>
        <w:t xml:space="preserve">new materials such as </w:t>
      </w:r>
      <w:r w:rsidRPr="00FA0633">
        <w:rPr>
          <w:rStyle w:val="StyleUnderline"/>
          <w:highlight w:val="cyan"/>
        </w:rPr>
        <w:t>rare-earth metals will become</w:t>
      </w:r>
      <w:r w:rsidRPr="00BF4F19">
        <w:rPr>
          <w:rStyle w:val="StyleUnderline"/>
        </w:rPr>
        <w:t xml:space="preserve"> </w:t>
      </w:r>
      <w:r w:rsidRPr="00BF4F19">
        <w:rPr>
          <w:rStyle w:val="Emphasis"/>
        </w:rPr>
        <w:t xml:space="preserve">focal </w:t>
      </w:r>
      <w:r w:rsidRPr="00FA0633">
        <w:rPr>
          <w:rStyle w:val="Emphasis"/>
          <w:highlight w:val="cyan"/>
        </w:rPr>
        <w:t>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levels of access to them will </w:t>
      </w:r>
      <w:r w:rsidRPr="00BF4F19">
        <w:rPr>
          <w:rStyle w:val="Emphasis"/>
        </w:rPr>
        <w:t>reshape</w:t>
      </w:r>
      <w:r w:rsidRPr="00BF4F19">
        <w:rPr>
          <w:rStyle w:val="StyleUnderline"/>
        </w:rPr>
        <w:t xml:space="preserve"> the world order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FA0633">
        <w:rPr>
          <w:rStyle w:val="StyleUnderline"/>
          <w:highlight w:val="cyan"/>
        </w:rPr>
        <w:t>Military strategies</w:t>
      </w:r>
      <w:r w:rsidRPr="00BF4F19">
        <w:rPr>
          <w:rStyle w:val="StyleUnderline"/>
        </w:rPr>
        <w:t xml:space="preserve"> and foreign policy priorities </w:t>
      </w:r>
      <w:r w:rsidRPr="00FA0633">
        <w:rPr>
          <w:rStyle w:val="StyleUnderline"/>
          <w:highlight w:val="cyan"/>
        </w:rPr>
        <w:t xml:space="preserve">will be </w:t>
      </w:r>
      <w:r w:rsidRPr="00FA0633">
        <w:rPr>
          <w:rStyle w:val="Emphasis"/>
          <w:highlight w:val="cyan"/>
        </w:rPr>
        <w:t>reoriented</w:t>
      </w:r>
      <w:r w:rsidRPr="00BF4F19">
        <w:rPr>
          <w:rStyle w:val="StyleUnderline"/>
        </w:rPr>
        <w:t xml:space="preserve"> toward that goal</w:t>
      </w:r>
      <w:r w:rsidRPr="00BF4F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3929C051" w14:textId="77777777" w:rsidR="00A2662A" w:rsidRPr="00BF4F19" w:rsidRDefault="00A2662A" w:rsidP="00A2662A">
      <w:pPr>
        <w:rPr>
          <w:sz w:val="14"/>
        </w:rPr>
      </w:pPr>
      <w:r w:rsidRPr="00BF4F19">
        <w:rPr>
          <w:sz w:val="14"/>
        </w:rPr>
        <w:t xml:space="preserve">Any predictions about geoeconomics must also acknowledge that climate change is not the only megatrend at play; it overlaps with others, including </w:t>
      </w:r>
      <w:r w:rsidRPr="00FA0633">
        <w:rPr>
          <w:rStyle w:val="Emphasis"/>
          <w:highlight w:val="cyan"/>
        </w:rPr>
        <w:t>digitalization</w:t>
      </w:r>
      <w:r w:rsidRPr="00BF4F19">
        <w:rPr>
          <w:sz w:val="14"/>
        </w:rPr>
        <w:t xml:space="preserve">, </w:t>
      </w:r>
      <w:r w:rsidRPr="00FA0633">
        <w:rPr>
          <w:rStyle w:val="Emphasis"/>
          <w:highlight w:val="cyan"/>
        </w:rPr>
        <w:t>automation</w:t>
      </w:r>
      <w:r w:rsidRPr="00BF4F19">
        <w:rPr>
          <w:sz w:val="14"/>
        </w:rPr>
        <w:t xml:space="preserve">, </w:t>
      </w:r>
      <w:r w:rsidRPr="00FA0633">
        <w:rPr>
          <w:rStyle w:val="Emphasis"/>
          <w:highlight w:val="cyan"/>
        </w:rPr>
        <w:t>quantum</w:t>
      </w:r>
      <w:r w:rsidRPr="00BF4F19">
        <w:rPr>
          <w:rStyle w:val="Emphasis"/>
        </w:rPr>
        <w:t xml:space="preserve"> computing</w:t>
      </w:r>
      <w:r w:rsidRPr="00BF4F19">
        <w:rPr>
          <w:sz w:val="14"/>
        </w:rPr>
        <w:t xml:space="preserve">, </w:t>
      </w:r>
      <w:r w:rsidRPr="00FA0633">
        <w:rPr>
          <w:rStyle w:val="Emphasis"/>
          <w:highlight w:val="cyan"/>
        </w:rPr>
        <w:t>a</w:t>
      </w:r>
      <w:r w:rsidRPr="00BF4F19">
        <w:rPr>
          <w:sz w:val="14"/>
        </w:rPr>
        <w:t xml:space="preserve">rtificial </w:t>
      </w:r>
      <w:r w:rsidRPr="00FA0633">
        <w:rPr>
          <w:rStyle w:val="Emphasis"/>
          <w:highlight w:val="cyan"/>
        </w:rPr>
        <w:t>i</w:t>
      </w:r>
      <w:r w:rsidRPr="00BF4F19">
        <w:rPr>
          <w:sz w:val="14"/>
        </w:rPr>
        <w:t xml:space="preserve">ntelligence, </w:t>
      </w:r>
      <w:r w:rsidRPr="00FA0633">
        <w:rPr>
          <w:rStyle w:val="StyleUnderline"/>
          <w:highlight w:val="cyan"/>
        </w:rPr>
        <w:t xml:space="preserve">and </w:t>
      </w:r>
      <w:r w:rsidRPr="00FA0633">
        <w:rPr>
          <w:rStyle w:val="Emphasis"/>
          <w:highlight w:val="cyan"/>
        </w:rPr>
        <w:t>big data</w:t>
      </w:r>
      <w:r w:rsidRPr="00BF4F19">
        <w:rPr>
          <w:sz w:val="14"/>
        </w:rPr>
        <w:t xml:space="preserve">, </w:t>
      </w:r>
      <w:r w:rsidRPr="00BF4F19">
        <w:rPr>
          <w:rStyle w:val="StyleUnderline"/>
        </w:rPr>
        <w:t>all</w:t>
      </w:r>
      <w:r w:rsidRPr="00BF4F19">
        <w:rPr>
          <w:sz w:val="14"/>
        </w:rPr>
        <w:t xml:space="preserve"> of which </w:t>
      </w:r>
      <w:r w:rsidRPr="00FA0633">
        <w:rPr>
          <w:rStyle w:val="StyleUnderline"/>
          <w:highlight w:val="cyan"/>
        </w:rPr>
        <w:t>exhibit</w:t>
      </w:r>
      <w:r w:rsidRPr="00BF4F19">
        <w:rPr>
          <w:rStyle w:val="StyleUnderline"/>
        </w:rPr>
        <w:t xml:space="preserve"> important </w:t>
      </w:r>
      <w:r w:rsidRPr="00FA0633">
        <w:rPr>
          <w:rStyle w:val="Emphasis"/>
          <w:highlight w:val="cyan"/>
        </w:rPr>
        <w:t>winner-take-all</w:t>
      </w:r>
      <w:r w:rsidRPr="00FA0633">
        <w:rPr>
          <w:rStyle w:val="StyleUnderline"/>
          <w:highlight w:val="cyan"/>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FA0633">
        <w:rPr>
          <w:rStyle w:val="StyleUnderline"/>
          <w:highlight w:val="cyan"/>
        </w:rPr>
        <w:t xml:space="preserve">the risk of escalation </w:t>
      </w:r>
      <w:r w:rsidRPr="00FA0633">
        <w:rPr>
          <w:rStyle w:val="StyleUnderline"/>
        </w:rPr>
        <w:t>to</w:t>
      </w:r>
      <w:r w:rsidRPr="00BF4F19">
        <w:rPr>
          <w:rStyle w:val="StyleUnderline"/>
        </w:rPr>
        <w:t xml:space="preserve"> </w:t>
      </w:r>
      <w:r w:rsidRPr="00BF4F19">
        <w:rPr>
          <w:rStyle w:val="Emphasis"/>
        </w:rPr>
        <w:t xml:space="preserve">more </w:t>
      </w:r>
      <w:r w:rsidRPr="0099650A">
        <w:rPr>
          <w:rStyle w:val="Emphasis"/>
          <w:highlight w:val="cyan"/>
        </w:rPr>
        <w:t>open confrontation</w:t>
      </w:r>
      <w:r w:rsidRPr="0099650A">
        <w:rPr>
          <w:rStyle w:val="StyleUnderline"/>
          <w:highlight w:val="cyan"/>
        </w:rPr>
        <w:t xml:space="preserve"> between </w:t>
      </w:r>
      <w:r w:rsidRPr="00FA0633">
        <w:rPr>
          <w:rStyle w:val="StyleUnderline"/>
          <w:highlight w:val="cyan"/>
        </w:rPr>
        <w:t xml:space="preserve">superpowers is </w:t>
      </w:r>
      <w:r w:rsidRPr="00FA0633">
        <w:rPr>
          <w:rStyle w:val="Emphasis"/>
          <w:highlight w:val="cyan"/>
        </w:rPr>
        <w:t>high</w:t>
      </w:r>
      <w:r w:rsidRPr="00BF4F19">
        <w:rPr>
          <w:sz w:val="14"/>
        </w:rPr>
        <w:t>.</w:t>
      </w:r>
    </w:p>
    <w:p w14:paraId="11C3B819" w14:textId="77777777" w:rsidR="00A2662A" w:rsidRPr="00BF4F19" w:rsidRDefault="00A2662A" w:rsidP="00A2662A">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FA0633">
        <w:rPr>
          <w:rStyle w:val="StyleUnderline"/>
          <w:highlight w:val="cyan"/>
        </w:rPr>
        <w:t>in</w:t>
      </w:r>
      <w:r w:rsidRPr="00BF4F19">
        <w:rPr>
          <w:sz w:val="14"/>
        </w:rPr>
        <w:t xml:space="preserve"> the twenty-first century? Allison reviews </w:t>
      </w:r>
      <w:r w:rsidRPr="00FA0633">
        <w:rPr>
          <w:rStyle w:val="Emphasis"/>
          <w:highlight w:val="cyan"/>
        </w:rPr>
        <w:t>sixteen</w:t>
      </w:r>
      <w:r w:rsidRPr="00BF4F19">
        <w:rPr>
          <w:rStyle w:val="StyleUnderline"/>
        </w:rPr>
        <w:t xml:space="preserve"> instances of </w:t>
      </w:r>
      <w:r w:rsidRPr="00AE7E6A">
        <w:rPr>
          <w:rStyle w:val="StyleUnderline"/>
          <w:highlight w:val="cyan"/>
        </w:rPr>
        <w:t>swaps in</w:t>
      </w:r>
      <w:r w:rsidRPr="00BF4F19">
        <w:rPr>
          <w:rStyle w:val="StyleUnderline"/>
        </w:rPr>
        <w:t xml:space="preserve"> economic </w:t>
      </w:r>
      <w:r w:rsidRPr="00AE7E6A">
        <w:rPr>
          <w:rStyle w:val="StyleUnderline"/>
          <w:highlight w:val="cyan"/>
        </w:rPr>
        <w:t>supremacy</w:t>
      </w:r>
      <w:r w:rsidRPr="00BF4F19">
        <w:rPr>
          <w:rStyle w:val="StyleUnderline"/>
        </w:rPr>
        <w:t xml:space="preserve"> between countries over the past five hundred years</w:t>
      </w:r>
      <w:r w:rsidRPr="00BF4F19">
        <w:rPr>
          <w:sz w:val="14"/>
        </w:rPr>
        <w:t xml:space="preserve"> and paints a grim picture: </w:t>
      </w:r>
      <w:r w:rsidRPr="00AE7E6A">
        <w:rPr>
          <w:rStyle w:val="StyleUnderline"/>
          <w:highlight w:val="cyan"/>
        </w:rPr>
        <w:t xml:space="preserve">war broke out in </w:t>
      </w:r>
      <w:r w:rsidRPr="00AE7E6A">
        <w:rPr>
          <w:rStyle w:val="Emphasis"/>
          <w:highlight w:val="cyan"/>
        </w:rPr>
        <w:t>twelve</w:t>
      </w:r>
      <w:r w:rsidRPr="00BF4F19">
        <w:rPr>
          <w:sz w:val="14"/>
        </w:rPr>
        <w:t xml:space="preserve"> of them. This does not imply that war is inevitable, but suggests the SinoAmerican relationship will shape geopolitics in decades to come. Climate mitigation and international cooperation will play out against a backdrop of </w:t>
      </w:r>
      <w:r w:rsidRPr="00BF4F19">
        <w:rPr>
          <w:rStyle w:val="Emphasis"/>
        </w:rPr>
        <w:t>rising 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BF4F19">
        <w:rPr>
          <w:rStyle w:val="Emphasis"/>
        </w:rPr>
        <w:t>inevitably</w:t>
      </w:r>
      <w:r w:rsidRPr="00BF4F19">
        <w:rPr>
          <w:rStyle w:val="StyleUnderline"/>
        </w:rPr>
        <w:t xml:space="preserve"> push other countries to pick sides</w:t>
      </w:r>
      <w:r w:rsidRPr="00BF4F19">
        <w:rPr>
          <w:sz w:val="14"/>
        </w:rPr>
        <w:t>.</w:t>
      </w:r>
    </w:p>
    <w:p w14:paraId="1C7A544D" w14:textId="77777777" w:rsidR="00A2662A" w:rsidRPr="00BF4F19" w:rsidRDefault="00A2662A" w:rsidP="00A2662A">
      <w:pPr>
        <w:rPr>
          <w:sz w:val="14"/>
        </w:rPr>
      </w:pPr>
      <w:r w:rsidRPr="00BF4F19">
        <w:rPr>
          <w:sz w:val="14"/>
        </w:rPr>
        <w:t>The politics of degrowth</w:t>
      </w:r>
    </w:p>
    <w:p w14:paraId="1C00D0D0" w14:textId="77777777" w:rsidR="00A2662A" w:rsidRPr="00BF4F19" w:rsidRDefault="00A2662A" w:rsidP="00A2662A">
      <w:pPr>
        <w:rPr>
          <w:sz w:val="14"/>
        </w:rPr>
      </w:pPr>
      <w:r w:rsidRPr="00BF4F19">
        <w:rPr>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66576FEF" w14:textId="77777777" w:rsidR="00A2662A" w:rsidRPr="00BF4F19" w:rsidRDefault="00A2662A" w:rsidP="00A2662A">
      <w:pPr>
        <w:rPr>
          <w:sz w:val="14"/>
        </w:rPr>
      </w:pPr>
      <w:r w:rsidRPr="00BF4F19">
        <w:rPr>
          <w:sz w:val="14"/>
        </w:rPr>
        <w:t xml:space="preserve">From a strictly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w:t>
      </w:r>
      <w:r w:rsidRPr="00AE7E6A">
        <w:rPr>
          <w:rStyle w:val="StyleUnderline"/>
          <w:highlight w:val="cyan"/>
        </w:rPr>
        <w:t xml:space="preserve">there is </w:t>
      </w:r>
      <w:r w:rsidRPr="00AE7E6A">
        <w:rPr>
          <w:rStyle w:val="Emphasis"/>
          <w:highlight w:val="cyan"/>
        </w:rPr>
        <w:t>no scenario</w:t>
      </w:r>
      <w:r w:rsidRPr="00AE7E6A">
        <w:rPr>
          <w:rStyle w:val="StyleUnderline"/>
          <w:highlight w:val="cyan"/>
        </w:rPr>
        <w:t xml:space="preserve"> under which</w:t>
      </w:r>
      <w:r w:rsidRPr="00BF4F19">
        <w:rPr>
          <w:rStyle w:val="StyleUnderline"/>
        </w:rPr>
        <w:t xml:space="preserve"> a small set of </w:t>
      </w:r>
      <w:r w:rsidRPr="00AE7E6A">
        <w:rPr>
          <w:rStyle w:val="StyleUnderline"/>
          <w:highlight w:val="cyan"/>
        </w:rPr>
        <w:t xml:space="preserve">countries </w:t>
      </w:r>
      <w:r w:rsidRPr="00AE7E6A">
        <w:rPr>
          <w:rStyle w:val="Emphasis"/>
          <w:highlight w:val="cyan"/>
        </w:rPr>
        <w:t>willingly</w:t>
      </w:r>
      <w:r w:rsidRPr="00BF4F19">
        <w:rPr>
          <w:rStyle w:val="StyleUnderline"/>
        </w:rPr>
        <w:t xml:space="preserve"> makes such an act of </w:t>
      </w:r>
      <w:r w:rsidRPr="00AE7E6A">
        <w:rPr>
          <w:rStyle w:val="Emphasis"/>
          <w:highlight w:val="cyan"/>
        </w:rPr>
        <w:t>self-sacrifice</w:t>
      </w:r>
      <w:r w:rsidRPr="00AE7E6A">
        <w:rPr>
          <w:rStyle w:val="StyleUnderline"/>
          <w:highlight w:val="cyan"/>
        </w:rPr>
        <w:t xml:space="preserve"> for the global</w:t>
      </w:r>
      <w:r w:rsidRPr="00BF4F19">
        <w:rPr>
          <w:rStyle w:val="StyleUnderline"/>
        </w:rPr>
        <w:t xml:space="preserve"> common </w:t>
      </w:r>
      <w:r w:rsidRPr="00AE7E6A">
        <w:rPr>
          <w:rStyle w:val="StyleUnderline"/>
          <w:highlight w:val="cyan"/>
        </w:rPr>
        <w:t>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436E22C1" w14:textId="77777777" w:rsidR="00A2662A" w:rsidRPr="00BF4F19" w:rsidRDefault="00A2662A" w:rsidP="00A2662A">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w:t>
      </w:r>
      <w:r w:rsidRPr="00AE7E6A">
        <w:rPr>
          <w:rStyle w:val="StyleUnderline"/>
          <w:highlight w:val="cyan"/>
        </w:rPr>
        <w:t>rich countries</w:t>
      </w:r>
      <w:r w:rsidRPr="00BF4F19">
        <w:rPr>
          <w:rStyle w:val="StyleUnderline"/>
        </w:rPr>
        <w:t xml:space="preserve"> themselves will remain </w:t>
      </w:r>
      <w:r w:rsidRPr="0099650A">
        <w:rPr>
          <w:rStyle w:val="StyleUnderline"/>
          <w:highlight w:val="cyan"/>
        </w:rPr>
        <w:t>in</w:t>
      </w:r>
      <w:r w:rsidRPr="00BF4F19">
        <w:rPr>
          <w:rStyle w:val="StyleUnderline"/>
        </w:rPr>
        <w:t xml:space="preserve"> conditions of </w:t>
      </w:r>
      <w:r w:rsidRPr="00BF4F19">
        <w:rPr>
          <w:rStyle w:val="Emphasis"/>
        </w:rPr>
        <w:t xml:space="preserve">relative </w:t>
      </w:r>
      <w:r w:rsidRPr="0099650A">
        <w:rPr>
          <w:rStyle w:val="Emphasis"/>
          <w:highlight w:val="cyan"/>
        </w:rPr>
        <w:t>scarcity</w:t>
      </w:r>
      <w:r w:rsidRPr="00BF4F19">
        <w:rPr>
          <w:sz w:val="14"/>
        </w:rPr>
        <w:t xml:space="preserve">, which will only be felt more acutely as climate change unleashes its negative effects. This implies that </w:t>
      </w:r>
      <w:r w:rsidRPr="00BF4F19">
        <w:rPr>
          <w:rStyle w:val="StyleUnderline"/>
        </w:rPr>
        <w:t xml:space="preserve">the in-group </w:t>
      </w:r>
      <w:r w:rsidRPr="0099650A">
        <w:rPr>
          <w:rStyle w:val="StyleUnderline"/>
          <w:highlight w:val="cyan"/>
        </w:rPr>
        <w:t>will</w:t>
      </w:r>
      <w:r w:rsidRPr="00BF4F19">
        <w:rPr>
          <w:rStyle w:val="StyleUnderline"/>
        </w:rPr>
        <w:t xml:space="preserve"> be in </w:t>
      </w:r>
      <w:r w:rsidRPr="00BF4F19">
        <w:rPr>
          <w:rStyle w:val="Emphasis"/>
        </w:rPr>
        <w:t xml:space="preserve">constant </w:t>
      </w:r>
      <w:r w:rsidRPr="0099650A">
        <w:rPr>
          <w:rStyle w:val="Emphasis"/>
          <w:highlight w:val="cyan"/>
        </w:rPr>
        <w:t>need</w:t>
      </w:r>
      <w:r w:rsidRPr="00BF4F19">
        <w:rPr>
          <w:rStyle w:val="StyleUnderline"/>
        </w:rPr>
        <w:t xml:space="preserve"> of extra </w:t>
      </w:r>
      <w:r w:rsidRPr="0099650A">
        <w:rPr>
          <w:rStyle w:val="StyleUnderline"/>
          <w:highlight w:val="cyan"/>
        </w:rPr>
        <w:t>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73381469" w14:textId="77777777" w:rsidR="00A2662A" w:rsidRPr="00BF4F19" w:rsidRDefault="00A2662A" w:rsidP="00A2662A">
      <w:pPr>
        <w:rPr>
          <w:sz w:val="14"/>
        </w:rPr>
      </w:pPr>
      <w:r w:rsidRPr="00BF4F19">
        <w:rPr>
          <w:sz w:val="14"/>
        </w:rPr>
        <w:t xml:space="preserve">In addition, </w:t>
      </w:r>
      <w:r w:rsidRPr="0099650A">
        <w:rPr>
          <w:rStyle w:val="StyleUnderline"/>
          <w:highlight w:val="cyan"/>
        </w:rPr>
        <w:t>countries</w:t>
      </w:r>
      <w:r w:rsidRPr="00BF4F19">
        <w:rPr>
          <w:sz w:val="14"/>
        </w:rPr>
        <w:t xml:space="preserve"> themselves, as we have seen, </w:t>
      </w:r>
      <w:r w:rsidRPr="0099650A">
        <w:rPr>
          <w:rStyle w:val="StyleUnderline"/>
          <w:highlight w:val="cyan"/>
        </w:rPr>
        <w:t xml:space="preserve">experience </w:t>
      </w:r>
      <w:r w:rsidRPr="0099650A">
        <w:rPr>
          <w:rStyle w:val="Emphasis"/>
          <w:highlight w:val="cyan"/>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99650A">
        <w:rPr>
          <w:rStyle w:val="StyleUnderline"/>
          <w:highlight w:val="cyan"/>
        </w:rPr>
        <w:t xml:space="preserve">you </w:t>
      </w:r>
      <w:r w:rsidRPr="0099650A">
        <w:rPr>
          <w:rStyle w:val="Emphasis"/>
          <w:highlight w:val="cyan"/>
        </w:rPr>
        <w:t>cannot expect</w:t>
      </w:r>
      <w:r w:rsidRPr="0099650A">
        <w:rPr>
          <w:rStyle w:val="StyleUnderline"/>
          <w:highlight w:val="cyan"/>
        </w:rPr>
        <w:t xml:space="preserve"> the</w:t>
      </w:r>
      <w:r w:rsidRPr="0099650A">
        <w:rPr>
          <w:sz w:val="14"/>
          <w:highlight w:val="cyan"/>
        </w:rPr>
        <w:t xml:space="preserve"> </w:t>
      </w:r>
      <w:r w:rsidRPr="0099650A">
        <w:rPr>
          <w:rStyle w:val="Emphasis"/>
          <w:highlight w:val="cyan"/>
        </w:rPr>
        <w:t>U</w:t>
      </w:r>
      <w:r w:rsidRPr="00BF4F19">
        <w:rPr>
          <w:sz w:val="14"/>
        </w:rPr>
        <w:t xml:space="preserve">nited </w:t>
      </w:r>
      <w:r w:rsidRPr="0099650A">
        <w:rPr>
          <w:rStyle w:val="Emphasis"/>
          <w:highlight w:val="cyan"/>
        </w:rPr>
        <w:t>S</w:t>
      </w:r>
      <w:r w:rsidRPr="00BF4F19">
        <w:rPr>
          <w:sz w:val="14"/>
        </w:rPr>
        <w:t xml:space="preserve">tates </w:t>
      </w:r>
      <w:r w:rsidRPr="0099650A">
        <w:rPr>
          <w:rStyle w:val="StyleUnderline"/>
          <w:highlight w:val="cyan"/>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4973F93A" w14:textId="77777777" w:rsidR="00A2662A" w:rsidRPr="00BF4F19" w:rsidRDefault="00A2662A" w:rsidP="00A2662A">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012D144B" w14:textId="77777777" w:rsidR="00A2662A" w:rsidRPr="00BF4F19" w:rsidRDefault="00A2662A" w:rsidP="00A2662A">
      <w:pPr>
        <w:rPr>
          <w:sz w:val="14"/>
        </w:rPr>
      </w:pPr>
      <w:r w:rsidRPr="00BF4F19">
        <w:rPr>
          <w:sz w:val="14"/>
        </w:rPr>
        <w:t xml:space="preserve">To recognize this is to see the flaw in the logic of rich countries having to shrink to open up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p w14:paraId="39703C24" w14:textId="77777777" w:rsidR="00A2662A" w:rsidRPr="00C54837" w:rsidRDefault="00A2662A" w:rsidP="00A2662A">
      <w:pPr>
        <w:pStyle w:val="Heading4"/>
      </w:pPr>
      <w:r>
        <w:t xml:space="preserve">Alt can’t solve the economy---socialism fails in theory </w:t>
      </w:r>
      <w:r>
        <w:rPr>
          <w:u w:val="single"/>
        </w:rPr>
        <w:t>and</w:t>
      </w:r>
      <w:r>
        <w:t xml:space="preserve"> practice.</w:t>
      </w:r>
    </w:p>
    <w:p w14:paraId="21C00214" w14:textId="77777777" w:rsidR="00A2662A" w:rsidRDefault="00A2662A" w:rsidP="00A2662A">
      <w:r w:rsidRPr="00D240D2">
        <w:rPr>
          <w:rStyle w:val="Style13ptBold"/>
        </w:rPr>
        <w:t>Foss, et al, 22</w:t>
      </w:r>
      <w:r>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5E1C85C4" w14:textId="77777777" w:rsidR="00A2662A" w:rsidRPr="00D47EA8" w:rsidRDefault="00A2662A" w:rsidP="00A2662A">
      <w:pPr>
        <w:rPr>
          <w:sz w:val="14"/>
        </w:rPr>
      </w:pPr>
      <w:r w:rsidRPr="00AF78E4">
        <w:rPr>
          <w:rStyle w:val="StyleUnderline"/>
        </w:rPr>
        <w:t>Critics</w:t>
      </w:r>
      <w:r w:rsidRPr="00D47EA8">
        <w:rPr>
          <w:sz w:val="14"/>
        </w:rPr>
        <w:t xml:space="preserve"> such as Mazzucato </w:t>
      </w:r>
      <w:r w:rsidRPr="00AF78E4">
        <w:rPr>
          <w:rStyle w:val="StyleUnderline"/>
        </w:rPr>
        <w:t>maintain</w:t>
      </w:r>
      <w:r w:rsidRPr="00D47EA8">
        <w:rPr>
          <w:rStyle w:val="StyleUnderline"/>
        </w:rPr>
        <w:t xml:space="preserve"> that</w:t>
      </w:r>
      <w:r w:rsidRPr="00D47EA8">
        <w:rPr>
          <w:sz w:val="14"/>
        </w:rPr>
        <w:t xml:space="preserve">, while economic growth and social welfare is driven by innovation, </w:t>
      </w:r>
      <w:r w:rsidRPr="00AF78E4">
        <w:rPr>
          <w:rStyle w:val="StyleUnderline"/>
        </w:rPr>
        <w:t>the state must intervene</w:t>
      </w:r>
      <w:r w:rsidRPr="00D47EA8">
        <w:rPr>
          <w:rStyle w:val="StyleUnderline"/>
        </w:rPr>
        <w:t xml:space="preserve"> to prevent private actors from </w:t>
      </w:r>
      <w:r w:rsidRPr="00D47EA8">
        <w:rPr>
          <w:rStyle w:val="Emphasis"/>
        </w:rPr>
        <w:t>extracting too much value</w:t>
      </w:r>
      <w:r w:rsidRPr="00D47EA8">
        <w:rPr>
          <w:rStyle w:val="StyleUnderline"/>
        </w:rPr>
        <w:t xml:space="preserve"> from their own innovations</w:t>
      </w:r>
      <w:r w:rsidRPr="00D47EA8">
        <w:rPr>
          <w:sz w:val="14"/>
        </w:rPr>
        <w:t xml:space="preserve">. This argument relies on four important assumptions. First, Mazzucato sees value extracted by private innovators as a rent, not a premium for their efforts and investments. </w:t>
      </w:r>
      <w:r w:rsidRPr="00D47EA8">
        <w:rPr>
          <w:rStyle w:val="StyleUnderline"/>
        </w:rPr>
        <w:t>In this perspective</w:t>
      </w:r>
      <w:r w:rsidRPr="00D47EA8">
        <w:rPr>
          <w:sz w:val="14"/>
        </w:rPr>
        <w:t xml:space="preserve">, </w:t>
      </w:r>
      <w:r w:rsidRPr="00D47EA8">
        <w:rPr>
          <w:rStyle w:val="StyleUnderline"/>
        </w:rPr>
        <w:t xml:space="preserve">entrepreneurs </w:t>
      </w:r>
      <w:r w:rsidRPr="00AF78E4">
        <w:rPr>
          <w:sz w:val="14"/>
        </w:rPr>
        <w:t xml:space="preserve">are myopic and </w:t>
      </w:r>
      <w:r w:rsidRPr="00D47EA8">
        <w:rPr>
          <w:rStyle w:val="StyleUnderline"/>
        </w:rPr>
        <w:t xml:space="preserve">must be </w:t>
      </w:r>
      <w:r w:rsidRPr="00D47EA8">
        <w:rPr>
          <w:rStyle w:val="Emphasis"/>
        </w:rPr>
        <w:t>prodded</w:t>
      </w:r>
      <w:r w:rsidRPr="00D47EA8">
        <w:rPr>
          <w:rStyle w:val="StyleUnderline"/>
        </w:rPr>
        <w:t xml:space="preserve"> by the </w:t>
      </w:r>
      <w:r w:rsidRPr="00D47EA8">
        <w:rPr>
          <w:rStyle w:val="Emphasis"/>
        </w:rPr>
        <w:t>benevolent Leviathan</w:t>
      </w:r>
      <w:r w:rsidRPr="00D47EA8">
        <w:rPr>
          <w:rStyle w:val="StyleUnderline"/>
        </w:rPr>
        <w:t xml:space="preserve"> to take a</w:t>
      </w:r>
      <w:r w:rsidRPr="00D47EA8">
        <w:rPr>
          <w:sz w:val="14"/>
        </w:rPr>
        <w:t xml:space="preserve"> “</w:t>
      </w:r>
      <w:r w:rsidRPr="00D47EA8">
        <w:rPr>
          <w:rStyle w:val="StyleUnderline"/>
        </w:rPr>
        <w:t>patient</w:t>
      </w:r>
      <w:r w:rsidRPr="00D47EA8">
        <w:rPr>
          <w:sz w:val="14"/>
        </w:rPr>
        <w:t xml:space="preserve">,” </w:t>
      </w:r>
      <w:r w:rsidRPr="00D47EA8">
        <w:rPr>
          <w:rStyle w:val="StyleUnderline"/>
        </w:rPr>
        <w:t>long-term perspective</w:t>
      </w:r>
      <w:r w:rsidRPr="00D47EA8">
        <w:rPr>
          <w:sz w:val="14"/>
        </w:rPr>
        <w:t xml:space="preserve">. Even using the Ricardian role of rentiers as responsible of economic stagnation, </w:t>
      </w:r>
      <w:r w:rsidRPr="00AF78E4">
        <w:rPr>
          <w:rStyle w:val="StyleUnderline"/>
          <w:highlight w:val="cyan"/>
        </w:rPr>
        <w:t>the</w:t>
      </w:r>
      <w:r w:rsidRPr="00D47EA8">
        <w:rPr>
          <w:rStyle w:val="StyleUnderline"/>
        </w:rPr>
        <w:t xml:space="preserve"> modern </w:t>
      </w:r>
      <w:r w:rsidRPr="00AF78E4">
        <w:rPr>
          <w:rStyle w:val="StyleUnderline"/>
          <w:highlight w:val="cyan"/>
        </w:rPr>
        <w:t>state is</w:t>
      </w:r>
      <w:r w:rsidRPr="00D47EA8">
        <w:rPr>
          <w:rStyle w:val="StyleUnderline"/>
        </w:rPr>
        <w:t xml:space="preserve"> itself </w:t>
      </w:r>
      <w:r w:rsidRPr="00AF78E4">
        <w:rPr>
          <w:rStyle w:val="StyleUnderline"/>
          <w:highlight w:val="cyan"/>
        </w:rPr>
        <w:t xml:space="preserve">a </w:t>
      </w:r>
      <w:r w:rsidRPr="00AF78E4">
        <w:rPr>
          <w:rStyle w:val="Emphasis"/>
          <w:highlight w:val="cyan"/>
        </w:rPr>
        <w:t>rentier</w:t>
      </w:r>
      <w:r w:rsidRPr="00D47EA8">
        <w:rPr>
          <w:sz w:val="14"/>
        </w:rPr>
        <w:t xml:space="preserve">, </w:t>
      </w:r>
      <w:r w:rsidRPr="00D47EA8">
        <w:rPr>
          <w:rStyle w:val="StyleUnderline"/>
        </w:rPr>
        <w:t xml:space="preserve">a </w:t>
      </w:r>
      <w:r w:rsidRPr="00D47EA8">
        <w:rPr>
          <w:rStyle w:val="Emphasis"/>
        </w:rPr>
        <w:t>much larger one</w:t>
      </w:r>
      <w:r w:rsidRPr="00D47EA8">
        <w:rPr>
          <w:sz w:val="14"/>
        </w:rPr>
        <w:t xml:space="preserve"> than entrepreneurs or large firms and one </w:t>
      </w:r>
      <w:r w:rsidRPr="00AF78E4">
        <w:rPr>
          <w:rStyle w:val="StyleUnderline"/>
          <w:highlight w:val="cyan"/>
        </w:rPr>
        <w:t xml:space="preserve">that bears </w:t>
      </w:r>
      <w:r w:rsidRPr="00AF78E4">
        <w:rPr>
          <w:rStyle w:val="Emphasis"/>
          <w:highlight w:val="cyan"/>
        </w:rPr>
        <w:t>little risk</w:t>
      </w:r>
      <w:r w:rsidRPr="00D47EA8">
        <w:rPr>
          <w:sz w:val="14"/>
        </w:rPr>
        <w:t xml:space="preserve"> (unlike private capital, taxpayers’ money is always available). Moreover, </w:t>
      </w:r>
      <w:r w:rsidRPr="00AF78E4">
        <w:rPr>
          <w:rStyle w:val="StyleUnderline"/>
          <w:highlight w:val="cyan"/>
        </w:rPr>
        <w:t>the claim</w:t>
      </w:r>
      <w:r w:rsidRPr="00D47EA8">
        <w:rPr>
          <w:rStyle w:val="StyleUnderline"/>
        </w:rPr>
        <w:t xml:space="preserve"> that innovators appropriate too much value from innovations with high social benefits </w:t>
      </w:r>
      <w:r w:rsidRPr="00AF78E4">
        <w:rPr>
          <w:rStyle w:val="StyleUnderline"/>
          <w:highlight w:val="cyan"/>
        </w:rPr>
        <w:t xml:space="preserve">is </w:t>
      </w:r>
      <w:r w:rsidRPr="00AF78E4">
        <w:rPr>
          <w:rStyle w:val="Emphasis"/>
          <w:highlight w:val="cyan"/>
        </w:rPr>
        <w:t>hard to square</w:t>
      </w:r>
      <w:r w:rsidRPr="00AF78E4">
        <w:rPr>
          <w:rStyle w:val="StyleUnderline"/>
          <w:highlight w:val="cyan"/>
        </w:rPr>
        <w:t xml:space="preserve"> with</w:t>
      </w:r>
      <w:r w:rsidRPr="00D47EA8">
        <w:rPr>
          <w:rStyle w:val="StyleUnderline"/>
        </w:rPr>
        <w:t xml:space="preserve"> the conventional notion that</w:t>
      </w:r>
      <w:r w:rsidRPr="00D47EA8">
        <w:rPr>
          <w:sz w:val="14"/>
        </w:rPr>
        <w:t xml:space="preserve">, </w:t>
      </w:r>
      <w:r w:rsidRPr="00D47EA8">
        <w:rPr>
          <w:rStyle w:val="StyleUnderline"/>
        </w:rPr>
        <w:t xml:space="preserve">in the face of </w:t>
      </w:r>
      <w:r w:rsidRPr="00AF78E4">
        <w:rPr>
          <w:rStyle w:val="Emphasis"/>
          <w:highlight w:val="cyan"/>
        </w:rPr>
        <w:t>positive spillovers</w:t>
      </w:r>
      <w:r w:rsidRPr="00D47EA8">
        <w:rPr>
          <w:sz w:val="14"/>
        </w:rPr>
        <w:t xml:space="preserve">, </w:t>
      </w:r>
      <w:r w:rsidRPr="00D47EA8">
        <w:rPr>
          <w:rStyle w:val="StyleUnderline"/>
        </w:rPr>
        <w:t xml:space="preserve">there is </w:t>
      </w:r>
      <w:r w:rsidRPr="00D47EA8">
        <w:rPr>
          <w:rStyle w:val="Emphasis"/>
        </w:rPr>
        <w:t>too little innovation</w:t>
      </w:r>
      <w:r w:rsidRPr="00D47EA8">
        <w:rPr>
          <w:rStyle w:val="StyleUnderline"/>
        </w:rPr>
        <w:t xml:space="preserve"> in R&amp;D</w:t>
      </w:r>
      <w:r w:rsidRPr="00D47EA8">
        <w:rPr>
          <w:sz w:val="14"/>
        </w:rPr>
        <w:t xml:space="preserve"> (Arrow, 1962)</w:t>
      </w:r>
      <w:r w:rsidRPr="00D47EA8">
        <w:rPr>
          <w:rStyle w:val="StyleUnderline"/>
        </w:rPr>
        <w:t>!</w:t>
      </w:r>
      <w:r w:rsidRPr="00D47EA8">
        <w:rPr>
          <w:sz w:val="14"/>
        </w:rPr>
        <w:t>.</w:t>
      </w:r>
      <w:r>
        <w:rPr>
          <w:sz w:val="14"/>
        </w:rPr>
        <w:t xml:space="preserve"> </w:t>
      </w:r>
    </w:p>
    <w:p w14:paraId="07449B81" w14:textId="77777777" w:rsidR="00A2662A" w:rsidRPr="00D47EA8" w:rsidRDefault="00A2662A" w:rsidP="00A2662A">
      <w:pPr>
        <w:rPr>
          <w:sz w:val="14"/>
        </w:rPr>
      </w:pPr>
      <w:r w:rsidRPr="00D47EA8">
        <w:rPr>
          <w:sz w:val="14"/>
        </w:rPr>
        <w:t xml:space="preserve">Second, </w:t>
      </w:r>
      <w:r w:rsidRPr="00D47EA8">
        <w:rPr>
          <w:rStyle w:val="StyleUnderline"/>
        </w:rPr>
        <w:t xml:space="preserve">these criticisms view the state is </w:t>
      </w:r>
      <w:r w:rsidRPr="00D47EA8">
        <w:rPr>
          <w:rStyle w:val="Emphasis"/>
        </w:rPr>
        <w:t>a priori entitled</w:t>
      </w:r>
      <w:r w:rsidRPr="00D47EA8">
        <w:rPr>
          <w:rStyle w:val="StyleUnderline"/>
        </w:rPr>
        <w:t xml:space="preserve"> to appropriate</w:t>
      </w:r>
      <w:r w:rsidRPr="00D47EA8">
        <w:rPr>
          <w:sz w:val="14"/>
        </w:rPr>
        <w:t xml:space="preserve"> a part (which? Half? 90%? 100%?) of the innovation’s </w:t>
      </w:r>
      <w:r w:rsidRPr="00D47EA8">
        <w:rPr>
          <w:rStyle w:val="StyleUnderline"/>
        </w:rPr>
        <w:t>value because of its</w:t>
      </w:r>
      <w:r w:rsidRPr="00D47EA8">
        <w:rPr>
          <w:sz w:val="14"/>
        </w:rPr>
        <w:t xml:space="preserve"> “</w:t>
      </w:r>
      <w:r w:rsidRPr="00D47EA8">
        <w:rPr>
          <w:rStyle w:val="Emphasis"/>
        </w:rPr>
        <w:t>dirty job</w:t>
      </w:r>
      <w:r w:rsidRPr="00D47EA8">
        <w:rPr>
          <w:sz w:val="14"/>
        </w:rPr>
        <w:t xml:space="preserve">.” An example highlights the inconsistency of this argument. Suppose a firm that produces mobile phones uses a natural resource to create a specific component. The firm can buy the natural resource and make the component in-house or buy from an outside supplier. Either way, this process is facilitated by market transactions, either in the market for the resource or the market for the finished component. Assume the state owns the natural resource or the supplier producing the component is a state-owned firm. In both cases, the firm has paid a price to the state for its contribution to innovation (i.e., owning the natural resource or contracting with the supplier). An entrepreneur or group of </w:t>
      </w:r>
      <w:r w:rsidRPr="00AF78E4">
        <w:rPr>
          <w:rStyle w:val="StyleUnderline"/>
          <w:highlight w:val="cyan"/>
        </w:rPr>
        <w:t xml:space="preserve">entrepreneurs perform the </w:t>
      </w:r>
      <w:r w:rsidRPr="00AF78E4">
        <w:rPr>
          <w:rStyle w:val="Emphasis"/>
          <w:highlight w:val="cyan"/>
        </w:rPr>
        <w:t>central role</w:t>
      </w:r>
      <w:r w:rsidRPr="00D47EA8">
        <w:rPr>
          <w:rStyle w:val="StyleUnderline"/>
        </w:rPr>
        <w:t xml:space="preserve"> of combining resources and bearing</w:t>
      </w:r>
      <w:r w:rsidRPr="00D47EA8">
        <w:rPr>
          <w:sz w:val="14"/>
        </w:rPr>
        <w:t xml:space="preserve"> the </w:t>
      </w:r>
      <w:r w:rsidRPr="00D47EA8">
        <w:rPr>
          <w:rStyle w:val="StyleUnderline"/>
        </w:rPr>
        <w:t>uncertainty</w:t>
      </w:r>
      <w:r w:rsidRPr="00D47EA8">
        <w:rPr>
          <w:sz w:val="14"/>
        </w:rPr>
        <w:t xml:space="preserve"> associated with value creation (production takes place before the product is offered and promoted to consumers, who may or may not buy the product). Why should the state be entitled to a share of the created value? A typical answer is that the entrepreneur is leveraging prior investments, infrastructure, institutions, education, etc. provided by the state. And yet, the entrepreneur, the </w:t>
      </w:r>
      <w:r w:rsidRPr="00AF78E4">
        <w:rPr>
          <w:rStyle w:val="StyleUnderline"/>
        </w:rPr>
        <w:t>investors</w:t>
      </w:r>
      <w:r w:rsidRPr="00D47EA8">
        <w:rPr>
          <w:sz w:val="14"/>
        </w:rPr>
        <w:t xml:space="preserve">, and other stakeholders </w:t>
      </w:r>
      <w:r w:rsidRPr="00D47EA8">
        <w:rPr>
          <w:rStyle w:val="StyleUnderline"/>
        </w:rPr>
        <w:t xml:space="preserve">have </w:t>
      </w:r>
      <w:r w:rsidRPr="00C54837">
        <w:rPr>
          <w:rStyle w:val="Emphasis"/>
        </w:rPr>
        <w:t>already paid</w:t>
      </w:r>
      <w:r w:rsidRPr="00D47EA8">
        <w:rPr>
          <w:sz w:val="14"/>
        </w:rPr>
        <w:t xml:space="preserve"> for these, in the form of taxes, credit expansion, or however else the state funds its expenditures. Why should the innovator pay an additional “tax” on innovation?</w:t>
      </w:r>
    </w:p>
    <w:p w14:paraId="6E0E5B88" w14:textId="77777777" w:rsidR="00A2662A" w:rsidRPr="00D47EA8" w:rsidRDefault="00A2662A" w:rsidP="00A2662A">
      <w:pPr>
        <w:rPr>
          <w:sz w:val="14"/>
        </w:rPr>
      </w:pPr>
      <w:r w:rsidRPr="00D47EA8">
        <w:rPr>
          <w:sz w:val="14"/>
        </w:rPr>
        <w:t xml:space="preserve">Third, </w:t>
      </w:r>
      <w:r w:rsidRPr="00D47EA8">
        <w:rPr>
          <w:rStyle w:val="StyleUnderline"/>
        </w:rPr>
        <w:t>critics argue that</w:t>
      </w:r>
      <w:r w:rsidRPr="00D47EA8">
        <w:rPr>
          <w:sz w:val="14"/>
        </w:rPr>
        <w:t xml:space="preserve">, </w:t>
      </w:r>
      <w:r w:rsidRPr="00D47EA8">
        <w:rPr>
          <w:rStyle w:val="StyleUnderline"/>
        </w:rPr>
        <w:t xml:space="preserve">because of the </w:t>
      </w:r>
      <w:r w:rsidRPr="00C54837">
        <w:rPr>
          <w:rStyle w:val="StyleUnderline"/>
        </w:rPr>
        <w:t>background</w:t>
      </w:r>
      <w:r w:rsidRPr="00D47EA8">
        <w:rPr>
          <w:sz w:val="14"/>
        </w:rPr>
        <w:t xml:space="preserve">, </w:t>
      </w:r>
      <w:r w:rsidRPr="00C54837">
        <w:rPr>
          <w:rStyle w:val="StyleUnderline"/>
        </w:rPr>
        <w:t>public investments</w:t>
      </w:r>
      <w:r w:rsidRPr="00D47EA8">
        <w:rPr>
          <w:rStyle w:val="StyleUnderline"/>
        </w:rPr>
        <w:t xml:space="preserve"> </w:t>
      </w:r>
      <w:r w:rsidRPr="00C54837">
        <w:rPr>
          <w:rStyle w:val="Emphasis"/>
        </w:rPr>
        <w:t>allegedly</w:t>
      </w:r>
      <w:r w:rsidRPr="00D47EA8">
        <w:rPr>
          <w:rStyle w:val="StyleUnderline"/>
        </w:rPr>
        <w:t xml:space="preserve"> underlying</w:t>
      </w:r>
      <w:r w:rsidRPr="00D47EA8">
        <w:rPr>
          <w:sz w:val="14"/>
        </w:rPr>
        <w:t xml:space="preserve"> private </w:t>
      </w:r>
      <w:r w:rsidRPr="00D47EA8">
        <w:rPr>
          <w:rStyle w:val="StyleUnderline"/>
        </w:rPr>
        <w:t>innovation</w:t>
      </w:r>
      <w:r w:rsidRPr="00D47EA8">
        <w:rPr>
          <w:sz w:val="14"/>
        </w:rPr>
        <w:t xml:space="preserve"> projects, as well as targeted innovation programs, </w:t>
      </w:r>
      <w:r w:rsidRPr="00D47EA8">
        <w:rPr>
          <w:rStyle w:val="StyleUnderline"/>
        </w:rPr>
        <w:t>the downside risks of innovation are partly socialized</w:t>
      </w:r>
      <w:r w:rsidRPr="00D47EA8">
        <w:rPr>
          <w:sz w:val="14"/>
        </w:rPr>
        <w:t xml:space="preserve">. Shouldn’t the upside benefits be socialized as well? </w:t>
      </w:r>
      <w:r w:rsidRPr="00D47EA8">
        <w:rPr>
          <w:rStyle w:val="StyleUnderline"/>
        </w:rPr>
        <w:t>This</w:t>
      </w:r>
      <w:r w:rsidRPr="00D47EA8">
        <w:rPr>
          <w:sz w:val="14"/>
        </w:rPr>
        <w:t xml:space="preserve"> argument </w:t>
      </w:r>
      <w:r w:rsidRPr="00C54837">
        <w:rPr>
          <w:rStyle w:val="Emphasis"/>
        </w:rPr>
        <w:t>begs the question</w:t>
      </w:r>
      <w:r w:rsidRPr="00D47EA8">
        <w:rPr>
          <w:rStyle w:val="StyleUnderline"/>
        </w:rPr>
        <w:t xml:space="preserve"> of why the state should be financing innovation</w:t>
      </w:r>
      <w:r w:rsidRPr="00D47EA8">
        <w:rPr>
          <w:sz w:val="14"/>
        </w:rPr>
        <w:t xml:space="preserve">, </w:t>
      </w:r>
      <w:r w:rsidRPr="00C54837">
        <w:rPr>
          <w:rStyle w:val="Emphasis"/>
        </w:rPr>
        <w:t>displacing</w:t>
      </w:r>
      <w:r w:rsidRPr="00D47EA8">
        <w:rPr>
          <w:rStyle w:val="StyleUnderline"/>
        </w:rPr>
        <w:t xml:space="preserve"> private and more competent investors</w:t>
      </w:r>
      <w:r w:rsidRPr="00D47EA8">
        <w:rPr>
          <w:sz w:val="14"/>
        </w:rPr>
        <w:t xml:space="preserve">, </w:t>
      </w:r>
      <w:r w:rsidRPr="00D47EA8">
        <w:rPr>
          <w:rStyle w:val="StyleUnderline"/>
        </w:rPr>
        <w:t xml:space="preserve">in the </w:t>
      </w:r>
      <w:r w:rsidRPr="00C54837">
        <w:rPr>
          <w:rStyle w:val="Emphasis"/>
        </w:rPr>
        <w:t>first place</w:t>
      </w:r>
      <w:r w:rsidRPr="00D47EA8">
        <w:rPr>
          <w:sz w:val="14"/>
        </w:rPr>
        <w:t xml:space="preserve">. Fourth and </w:t>
      </w:r>
      <w:r w:rsidRPr="00D47EA8">
        <w:rPr>
          <w:rStyle w:val="StyleUnderline"/>
        </w:rPr>
        <w:t>more worrying</w:t>
      </w:r>
      <w:r w:rsidRPr="00D47EA8">
        <w:rPr>
          <w:sz w:val="14"/>
        </w:rPr>
        <w:t xml:space="preserve">, Mazzucato’s </w:t>
      </w:r>
      <w:r w:rsidRPr="00AF78E4">
        <w:rPr>
          <w:rStyle w:val="StyleUnderline"/>
          <w:highlight w:val="cyan"/>
        </w:rPr>
        <w:t xml:space="preserve">entrepreneurial state is </w:t>
      </w:r>
      <w:r w:rsidRPr="00AF78E4">
        <w:rPr>
          <w:rStyle w:val="Emphasis"/>
          <w:highlight w:val="cyan"/>
        </w:rPr>
        <w:t>picking</w:t>
      </w:r>
      <w:r w:rsidRPr="00C54837">
        <w:rPr>
          <w:rStyle w:val="Emphasis"/>
        </w:rPr>
        <w:t xml:space="preserve"> socially productive </w:t>
      </w:r>
      <w:r w:rsidRPr="00AF78E4">
        <w:rPr>
          <w:rStyle w:val="Emphasis"/>
          <w:highlight w:val="cyan"/>
        </w:rPr>
        <w:t>activities</w:t>
      </w:r>
      <w:r w:rsidRPr="00D47EA8">
        <w:rPr>
          <w:sz w:val="14"/>
        </w:rPr>
        <w:t xml:space="preserve">. </w:t>
      </w:r>
      <w:r w:rsidRPr="00D47EA8">
        <w:rPr>
          <w:rStyle w:val="StyleUnderline"/>
        </w:rPr>
        <w:t xml:space="preserve">The state has to engage in mission-oriented policies and orient private investments towards specific areas and industries </w:t>
      </w:r>
      <w:r w:rsidRPr="00C54837">
        <w:rPr>
          <w:rStyle w:val="Emphasis"/>
        </w:rPr>
        <w:t>decided</w:t>
      </w:r>
      <w:r w:rsidRPr="00D47EA8">
        <w:rPr>
          <w:rStyle w:val="StyleUnderline"/>
        </w:rPr>
        <w:t xml:space="preserve"> and </w:t>
      </w:r>
      <w:r w:rsidRPr="00C54837">
        <w:rPr>
          <w:rStyle w:val="Emphasis"/>
        </w:rPr>
        <w:t>identified</w:t>
      </w:r>
      <w:r w:rsidRPr="00D47EA8">
        <w:rPr>
          <w:rStyle w:val="StyleUnderline"/>
        </w:rPr>
        <w:t xml:space="preserve"> by the government</w:t>
      </w:r>
      <w:r w:rsidRPr="00D47EA8">
        <w:rPr>
          <w:sz w:val="14"/>
        </w:rPr>
        <w:t>—the key message of Mazzucato when she was consultant for the Italian government led by the populist Prime Minister Conte.</w:t>
      </w:r>
    </w:p>
    <w:p w14:paraId="37DA6F09" w14:textId="77777777" w:rsidR="00A2662A" w:rsidRPr="00D47EA8" w:rsidRDefault="00A2662A" w:rsidP="00A2662A">
      <w:pPr>
        <w:rPr>
          <w:sz w:val="14"/>
        </w:rPr>
      </w:pPr>
      <w:r w:rsidRPr="00D47EA8">
        <w:rPr>
          <w:sz w:val="14"/>
        </w:rPr>
        <w:t xml:space="preserve">In sum, </w:t>
      </w:r>
      <w:r w:rsidRPr="00D47EA8">
        <w:rPr>
          <w:rStyle w:val="StyleUnderline"/>
        </w:rPr>
        <w:t xml:space="preserve">the purpose of the entrepreneurial state is </w:t>
      </w:r>
      <w:r w:rsidRPr="00AF78E4">
        <w:rPr>
          <w:rStyle w:val="StyleUnderline"/>
          <w:highlight w:val="cyan"/>
        </w:rPr>
        <w:t xml:space="preserve">not just to </w:t>
      </w:r>
      <w:r w:rsidRPr="00AF78E4">
        <w:rPr>
          <w:rStyle w:val="Emphasis"/>
          <w:highlight w:val="cyan"/>
        </w:rPr>
        <w:t>shape</w:t>
      </w:r>
      <w:r w:rsidRPr="00D47EA8">
        <w:rPr>
          <w:rStyle w:val="StyleUnderline"/>
        </w:rPr>
        <w:t xml:space="preserve"> technologies</w:t>
      </w:r>
      <w:r w:rsidRPr="00D47EA8">
        <w:rPr>
          <w:sz w:val="14"/>
        </w:rPr>
        <w:t xml:space="preserve">, </w:t>
      </w:r>
      <w:r w:rsidRPr="00AF78E4">
        <w:rPr>
          <w:rStyle w:val="StyleUnderline"/>
          <w:highlight w:val="cyan"/>
        </w:rPr>
        <w:t>but</w:t>
      </w:r>
      <w:r w:rsidRPr="00D47EA8">
        <w:rPr>
          <w:rStyle w:val="StyleUnderline"/>
        </w:rPr>
        <w:t xml:space="preserve"> also to </w:t>
      </w:r>
      <w:r w:rsidRPr="00AF78E4">
        <w:rPr>
          <w:rStyle w:val="Emphasis"/>
          <w:highlight w:val="cyan"/>
        </w:rPr>
        <w:t>directly control</w:t>
      </w:r>
      <w:r w:rsidRPr="00D47EA8">
        <w:rPr>
          <w:sz w:val="14"/>
        </w:rPr>
        <w:t xml:space="preserve">, </w:t>
      </w:r>
      <w:r w:rsidRPr="00C54837">
        <w:rPr>
          <w:rStyle w:val="Emphasis"/>
        </w:rPr>
        <w:t>create</w:t>
      </w:r>
      <w:r w:rsidRPr="00D47EA8">
        <w:rPr>
          <w:sz w:val="14"/>
        </w:rPr>
        <w:t xml:space="preserve"> and shape new markets (</w:t>
      </w:r>
      <w:r w:rsidRPr="00AF78E4">
        <w:rPr>
          <w:rStyle w:val="StyleUnderline"/>
          <w:highlight w:val="cyan"/>
        </w:rPr>
        <w:t>and</w:t>
      </w:r>
      <w:r w:rsidRPr="00D47EA8">
        <w:rPr>
          <w:rStyle w:val="StyleUnderline"/>
        </w:rPr>
        <w:t xml:space="preserve"> even </w:t>
      </w:r>
      <w:r w:rsidRPr="00AF78E4">
        <w:rPr>
          <w:rStyle w:val="Emphasis"/>
          <w:highlight w:val="cyan"/>
        </w:rPr>
        <w:t>destroy</w:t>
      </w:r>
      <w:r w:rsidRPr="00D47EA8">
        <w:rPr>
          <w:rStyle w:val="StyleUnderline"/>
        </w:rPr>
        <w:t xml:space="preserve"> markets and businesses</w:t>
      </w:r>
      <w:r w:rsidRPr="00D47EA8">
        <w:rPr>
          <w:sz w:val="14"/>
        </w:rPr>
        <w:t xml:space="preserve"> considered as unproductive by the Leviathan). Mazzucato’s work has mainly been influential in Europe, but there are also increasing calls in the US for a more active role for government in the tech sector. It is easy to see that this fits within the Great Reset mélange.</w:t>
      </w:r>
    </w:p>
    <w:p w14:paraId="51E28535" w14:textId="77777777" w:rsidR="00A2662A" w:rsidRPr="00D47EA8" w:rsidRDefault="00A2662A" w:rsidP="00A2662A">
      <w:pPr>
        <w:rPr>
          <w:sz w:val="14"/>
        </w:rPr>
      </w:pPr>
      <w:r w:rsidRPr="00D47EA8">
        <w:rPr>
          <w:sz w:val="14"/>
        </w:rPr>
        <w:t xml:space="preserve">A basic problem with </w:t>
      </w:r>
      <w:r w:rsidRPr="00AF78E4">
        <w:rPr>
          <w:rStyle w:val="StyleUnderline"/>
          <w:highlight w:val="cyan"/>
        </w:rPr>
        <w:t>these</w:t>
      </w:r>
      <w:r w:rsidRPr="00D47EA8">
        <w:rPr>
          <w:rStyle w:val="StyleUnderline"/>
        </w:rPr>
        <w:t xml:space="preserve"> arguments</w:t>
      </w:r>
      <w:r w:rsidRPr="00D47EA8">
        <w:rPr>
          <w:sz w:val="14"/>
        </w:rPr>
        <w:t xml:space="preserve"> is that they </w:t>
      </w:r>
      <w:r w:rsidRPr="00AF78E4">
        <w:rPr>
          <w:rStyle w:val="StyleUnderline"/>
          <w:highlight w:val="cyan"/>
        </w:rPr>
        <w:t xml:space="preserve">fail to confront </w:t>
      </w:r>
      <w:r w:rsidRPr="00AF78E4">
        <w:rPr>
          <w:rStyle w:val="Emphasis"/>
          <w:highlight w:val="cyan"/>
        </w:rPr>
        <w:t>incentive</w:t>
      </w:r>
      <w:r w:rsidRPr="00D47EA8">
        <w:rPr>
          <w:rStyle w:val="StyleUnderline"/>
        </w:rPr>
        <w:t xml:space="preserve"> </w:t>
      </w:r>
      <w:r w:rsidRPr="00AF78E4">
        <w:rPr>
          <w:rStyle w:val="StyleUnderline"/>
          <w:highlight w:val="cyan"/>
        </w:rPr>
        <w:t>and</w:t>
      </w:r>
      <w:r w:rsidRPr="00D47EA8">
        <w:rPr>
          <w:rStyle w:val="StyleUnderline"/>
        </w:rPr>
        <w:t xml:space="preserve"> </w:t>
      </w:r>
      <w:r w:rsidRPr="00AF78E4">
        <w:rPr>
          <w:rStyle w:val="Emphasis"/>
          <w:highlight w:val="cyan"/>
        </w:rPr>
        <w:t>info</w:t>
      </w:r>
      <w:r w:rsidRPr="00C54837">
        <w:rPr>
          <w:rStyle w:val="Emphasis"/>
        </w:rPr>
        <w:t xml:space="preserve">rmation </w:t>
      </w:r>
      <w:r w:rsidRPr="00AF78E4">
        <w:rPr>
          <w:rStyle w:val="Emphasis"/>
          <w:highlight w:val="cyan"/>
        </w:rPr>
        <w:t>problems</w:t>
      </w:r>
      <w:r w:rsidRPr="00D47EA8">
        <w:rPr>
          <w:rStyle w:val="StyleUnderline"/>
        </w:rPr>
        <w:t xml:space="preserve"> facing public </w:t>
      </w:r>
      <w:r w:rsidRPr="00C54837">
        <w:rPr>
          <w:rStyle w:val="StyleUnderline"/>
        </w:rPr>
        <w:t>actors that have been familiar</w:t>
      </w:r>
      <w:r w:rsidRPr="00D47EA8">
        <w:rPr>
          <w:sz w:val="14"/>
        </w:rPr>
        <w:t xml:space="preserve"> to economists in particular (but not exclusively) </w:t>
      </w:r>
      <w:r w:rsidRPr="00D47EA8">
        <w:rPr>
          <w:rStyle w:val="StyleUnderline"/>
        </w:rPr>
        <w:t xml:space="preserve">for </w:t>
      </w:r>
      <w:r w:rsidRPr="00C54837">
        <w:rPr>
          <w:rStyle w:val="Emphasis"/>
        </w:rPr>
        <w:t>decades</w:t>
      </w:r>
      <w:r w:rsidRPr="00D47EA8">
        <w:rPr>
          <w:sz w:val="14"/>
        </w:rPr>
        <w:t xml:space="preserve">. Public actors have historically acted as monopolists in the provision of several products and services and, </w:t>
      </w:r>
      <w:r w:rsidRPr="00D47EA8">
        <w:rPr>
          <w:rStyle w:val="StyleUnderline"/>
        </w:rPr>
        <w:t xml:space="preserve">as a </w:t>
      </w:r>
      <w:r w:rsidRPr="00C54837">
        <w:rPr>
          <w:rStyle w:val="Emphasis"/>
        </w:rPr>
        <w:t>rule</w:t>
      </w:r>
      <w:r w:rsidRPr="00D47EA8">
        <w:rPr>
          <w:sz w:val="14"/>
        </w:rPr>
        <w:t xml:space="preserve">, </w:t>
      </w:r>
      <w:r w:rsidRPr="00AF78E4">
        <w:rPr>
          <w:rStyle w:val="StyleUnderline"/>
          <w:highlight w:val="cyan"/>
        </w:rPr>
        <w:t>government</w:t>
      </w:r>
      <w:r w:rsidRPr="00D47EA8">
        <w:rPr>
          <w:rStyle w:val="StyleUnderline"/>
        </w:rPr>
        <w:t xml:space="preserve"> decision maker</w:t>
      </w:r>
      <w:r w:rsidRPr="00AF78E4">
        <w:rPr>
          <w:rStyle w:val="StyleUnderline"/>
          <w:highlight w:val="cyan"/>
        </w:rPr>
        <w:t>s</w:t>
      </w:r>
      <w:r w:rsidRPr="00D47EA8">
        <w:rPr>
          <w:rStyle w:val="StyleUnderline"/>
        </w:rPr>
        <w:t xml:space="preserve"> </w:t>
      </w:r>
      <w:r w:rsidRPr="00AF78E4">
        <w:rPr>
          <w:rStyle w:val="StyleUnderline"/>
          <w:highlight w:val="cyan"/>
        </w:rPr>
        <w:t>lack</w:t>
      </w:r>
      <w:r w:rsidRPr="00D47EA8">
        <w:rPr>
          <w:rStyle w:val="StyleUnderline"/>
        </w:rPr>
        <w:t xml:space="preserve"> the </w:t>
      </w:r>
      <w:r w:rsidRPr="00C54837">
        <w:rPr>
          <w:rStyle w:val="Emphasis"/>
        </w:rPr>
        <w:t xml:space="preserve">high-powered </w:t>
      </w:r>
      <w:r w:rsidRPr="00AF78E4">
        <w:rPr>
          <w:rStyle w:val="Emphasis"/>
          <w:highlight w:val="cyan"/>
        </w:rPr>
        <w:t>incentives</w:t>
      </w:r>
      <w:r w:rsidRPr="00AF78E4">
        <w:rPr>
          <w:rStyle w:val="StyleUnderline"/>
          <w:highlight w:val="cyan"/>
        </w:rPr>
        <w:t xml:space="preserve"> and access to</w:t>
      </w:r>
      <w:r w:rsidRPr="00D47EA8">
        <w:rPr>
          <w:rStyle w:val="StyleUnderline"/>
        </w:rPr>
        <w:t xml:space="preserve"> the </w:t>
      </w:r>
      <w:r w:rsidRPr="00C54837">
        <w:rPr>
          <w:rStyle w:val="Emphasis"/>
        </w:rPr>
        <w:t xml:space="preserve">specialized </w:t>
      </w:r>
      <w:r w:rsidRPr="00AF78E4">
        <w:rPr>
          <w:rStyle w:val="Emphasis"/>
          <w:highlight w:val="cyan"/>
        </w:rPr>
        <w:t>knowledge</w:t>
      </w:r>
      <w:r w:rsidRPr="00D47EA8">
        <w:rPr>
          <w:rStyle w:val="StyleUnderline"/>
        </w:rPr>
        <w:t xml:space="preserve"> held by market participants</w:t>
      </w:r>
      <w:r w:rsidRPr="00D47EA8">
        <w:rPr>
          <w:sz w:val="14"/>
        </w:rPr>
        <w:t xml:space="preserve">, </w:t>
      </w:r>
      <w:r w:rsidRPr="00D47EA8">
        <w:rPr>
          <w:rStyle w:val="StyleUnderline"/>
        </w:rPr>
        <w:t xml:space="preserve">making it </w:t>
      </w:r>
      <w:r w:rsidRPr="00C54837">
        <w:rPr>
          <w:rStyle w:val="Emphasis"/>
        </w:rPr>
        <w:t>difficult</w:t>
      </w:r>
      <w:r w:rsidRPr="00D47EA8">
        <w:rPr>
          <w:sz w:val="14"/>
        </w:rPr>
        <w:t xml:space="preserve"> for them </w:t>
      </w:r>
      <w:r w:rsidRPr="00D47EA8">
        <w:rPr>
          <w:rStyle w:val="StyleUnderline"/>
        </w:rPr>
        <w:t>to choose</w:t>
      </w:r>
      <w:r w:rsidRPr="00D47EA8">
        <w:rPr>
          <w:sz w:val="14"/>
        </w:rPr>
        <w:t xml:space="preserve"> among competitive technologies. Moreover, </w:t>
      </w:r>
      <w:r w:rsidRPr="00AF78E4">
        <w:rPr>
          <w:rStyle w:val="StyleUnderline"/>
          <w:highlight w:val="cyan"/>
        </w:rPr>
        <w:t>public actors do not</w:t>
      </w:r>
      <w:r w:rsidRPr="00D47EA8">
        <w:rPr>
          <w:rStyle w:val="StyleUnderline"/>
        </w:rPr>
        <w:t xml:space="preserve"> </w:t>
      </w:r>
      <w:r w:rsidRPr="00C54837">
        <w:rPr>
          <w:rStyle w:val="Emphasis"/>
        </w:rPr>
        <w:t xml:space="preserve">directly </w:t>
      </w:r>
      <w:r w:rsidRPr="00AF78E4">
        <w:rPr>
          <w:rStyle w:val="Emphasis"/>
          <w:highlight w:val="cyan"/>
        </w:rPr>
        <w:t>bear</w:t>
      </w:r>
      <w:r w:rsidRPr="00C54837">
        <w:rPr>
          <w:rStyle w:val="Emphasis"/>
        </w:rPr>
        <w:t xml:space="preserve"> the </w:t>
      </w:r>
      <w:r w:rsidRPr="00AF78E4">
        <w:rPr>
          <w:rStyle w:val="Emphasis"/>
          <w:highlight w:val="cyan"/>
        </w:rPr>
        <w:t>risk</w:t>
      </w:r>
      <w:r w:rsidRPr="00D47EA8">
        <w:rPr>
          <w:rStyle w:val="StyleUnderline"/>
        </w:rPr>
        <w:t xml:space="preserve"> of bad decisions</w:t>
      </w:r>
      <w:r w:rsidRPr="00D47EA8">
        <w:rPr>
          <w:sz w:val="14"/>
        </w:rPr>
        <w:t xml:space="preserve">. While </w:t>
      </w:r>
      <w:r w:rsidRPr="00D47EA8">
        <w:rPr>
          <w:rStyle w:val="StyleUnderline"/>
        </w:rPr>
        <w:t xml:space="preserve">they </w:t>
      </w:r>
      <w:r w:rsidRPr="00AF78E4">
        <w:rPr>
          <w:rStyle w:val="StyleUnderline"/>
          <w:highlight w:val="cyan"/>
        </w:rPr>
        <w:t>can take credit</w:t>
      </w:r>
      <w:r w:rsidRPr="00D47EA8">
        <w:rPr>
          <w:rStyle w:val="StyleUnderline"/>
        </w:rPr>
        <w:t xml:space="preserve"> for creating value </w:t>
      </w:r>
      <w:r w:rsidRPr="00AF78E4">
        <w:rPr>
          <w:rStyle w:val="StyleUnderline"/>
          <w:highlight w:val="cyan"/>
        </w:rPr>
        <w:t xml:space="preserve">by </w:t>
      </w:r>
      <w:r w:rsidRPr="00AF78E4">
        <w:rPr>
          <w:rStyle w:val="Emphasis"/>
          <w:highlight w:val="cyan"/>
        </w:rPr>
        <w:t>cherry-picking</w:t>
      </w:r>
      <w:r w:rsidRPr="00D47EA8">
        <w:rPr>
          <w:rStyle w:val="StyleUnderline"/>
        </w:rPr>
        <w:t xml:space="preserve"> high-quality projects</w:t>
      </w:r>
      <w:r w:rsidRPr="00D47EA8">
        <w:rPr>
          <w:sz w:val="14"/>
        </w:rPr>
        <w:t xml:space="preserve">, funding companies and technologies </w:t>
      </w:r>
      <w:r w:rsidRPr="00D47EA8">
        <w:rPr>
          <w:rStyle w:val="StyleUnderline"/>
        </w:rPr>
        <w:t xml:space="preserve">that would have been </w:t>
      </w:r>
      <w:r w:rsidRPr="00C54837">
        <w:rPr>
          <w:rStyle w:val="Emphasis"/>
        </w:rPr>
        <w:t>successful anyway</w:t>
      </w:r>
      <w:r w:rsidRPr="00D47EA8">
        <w:rPr>
          <w:sz w:val="14"/>
        </w:rPr>
        <w:t xml:space="preserve">, </w:t>
      </w:r>
      <w:r w:rsidRPr="00D47EA8">
        <w:rPr>
          <w:rStyle w:val="StyleUnderline"/>
        </w:rPr>
        <w:t xml:space="preserve">hence </w:t>
      </w:r>
      <w:r w:rsidRPr="00AF78E4">
        <w:rPr>
          <w:rStyle w:val="Emphasis"/>
          <w:highlight w:val="cyan"/>
        </w:rPr>
        <w:t>wasting</w:t>
      </w:r>
      <w:r w:rsidRPr="00D47EA8">
        <w:rPr>
          <w:rStyle w:val="StyleUnderline"/>
        </w:rPr>
        <w:t xml:space="preserve"> public </w:t>
      </w:r>
      <w:r w:rsidRPr="00AF78E4">
        <w:rPr>
          <w:rStyle w:val="StyleUnderline"/>
          <w:highlight w:val="cyan"/>
        </w:rPr>
        <w:t>resources</w:t>
      </w:r>
      <w:r w:rsidRPr="00D47EA8">
        <w:rPr>
          <w:sz w:val="14"/>
        </w:rPr>
        <w:t xml:space="preserve">, </w:t>
      </w:r>
      <w:r w:rsidRPr="00AF78E4">
        <w:rPr>
          <w:rStyle w:val="StyleUnderline"/>
          <w:highlight w:val="cyan"/>
        </w:rPr>
        <w:t>they can</w:t>
      </w:r>
      <w:r w:rsidRPr="00D47EA8">
        <w:rPr>
          <w:rStyle w:val="StyleUnderline"/>
        </w:rPr>
        <w:t xml:space="preserve"> also </w:t>
      </w:r>
      <w:r w:rsidRPr="00AF78E4">
        <w:rPr>
          <w:rStyle w:val="Emphasis"/>
          <w:highlight w:val="cyan"/>
        </w:rPr>
        <w:t>blame</w:t>
      </w:r>
      <w:r w:rsidRPr="00D47EA8">
        <w:rPr>
          <w:rStyle w:val="StyleUnderline"/>
        </w:rPr>
        <w:t xml:space="preserve"> failures on</w:t>
      </w:r>
      <w:r w:rsidRPr="00D47EA8">
        <w:rPr>
          <w:sz w:val="14"/>
        </w:rPr>
        <w:t xml:space="preserve"> short-sighted private investors who fail to supply the complementary private </w:t>
      </w:r>
      <w:r w:rsidRPr="00AF78E4">
        <w:rPr>
          <w:rStyle w:val="Emphasis"/>
          <w:highlight w:val="cyan"/>
        </w:rPr>
        <w:t>capital</w:t>
      </w:r>
      <w:r w:rsidRPr="00D47EA8">
        <w:rPr>
          <w:sz w:val="14"/>
        </w:rPr>
        <w:t>. Obviously, the loss of money used to finance these failing projects is borne by the taxpayers, and not directly by the public actors.</w:t>
      </w:r>
    </w:p>
    <w:p w14:paraId="7A1D3364" w14:textId="77777777" w:rsidR="00A2662A" w:rsidRPr="00D47EA8" w:rsidRDefault="00A2662A" w:rsidP="00A2662A">
      <w:pPr>
        <w:rPr>
          <w:sz w:val="14"/>
        </w:rPr>
      </w:pPr>
      <w:r w:rsidRPr="00D47EA8">
        <w:rPr>
          <w:sz w:val="14"/>
        </w:rPr>
        <w:t xml:space="preserve">Government </w:t>
      </w:r>
      <w:r w:rsidRPr="00AF78E4">
        <w:rPr>
          <w:rStyle w:val="StyleUnderline"/>
          <w:highlight w:val="cyan"/>
        </w:rPr>
        <w:t>officials</w:t>
      </w:r>
      <w:r w:rsidRPr="00D47EA8">
        <w:rPr>
          <w:rStyle w:val="StyleUnderline"/>
        </w:rPr>
        <w:t xml:space="preserve"> and politicians </w:t>
      </w:r>
      <w:r w:rsidRPr="00AF78E4">
        <w:rPr>
          <w:rStyle w:val="Emphasis"/>
        </w:rPr>
        <w:t>rarely</w:t>
      </w:r>
      <w:r w:rsidRPr="00D47EA8">
        <w:rPr>
          <w:rStyle w:val="StyleUnderline"/>
        </w:rPr>
        <w:t xml:space="preserve"> act as </w:t>
      </w:r>
      <w:r w:rsidRPr="00C54837">
        <w:rPr>
          <w:rStyle w:val="Emphasis"/>
        </w:rPr>
        <w:t xml:space="preserve">benevolent </w:t>
      </w:r>
      <w:r w:rsidRPr="00AF78E4">
        <w:rPr>
          <w:rStyle w:val="Emphasis"/>
        </w:rPr>
        <w:t>planners</w:t>
      </w:r>
      <w:r w:rsidRPr="00D47EA8">
        <w:rPr>
          <w:sz w:val="14"/>
        </w:rPr>
        <w:t xml:space="preserve">: </w:t>
      </w:r>
      <w:r w:rsidRPr="00D47EA8">
        <w:rPr>
          <w:rStyle w:val="StyleUnderline"/>
        </w:rPr>
        <w:t xml:space="preserve">they seek to </w:t>
      </w:r>
      <w:r w:rsidRPr="00AF78E4">
        <w:rPr>
          <w:rStyle w:val="StyleUnderline"/>
          <w:highlight w:val="cyan"/>
        </w:rPr>
        <w:t>maximize</w:t>
      </w:r>
      <w:r w:rsidRPr="00D47EA8">
        <w:rPr>
          <w:rStyle w:val="StyleUnderline"/>
        </w:rPr>
        <w:t xml:space="preserve"> their </w:t>
      </w:r>
      <w:r w:rsidRPr="00AF78E4">
        <w:rPr>
          <w:rStyle w:val="Emphasis"/>
          <w:highlight w:val="cyan"/>
        </w:rPr>
        <w:t>private interests</w:t>
      </w:r>
      <w:r w:rsidRPr="00D47EA8">
        <w:rPr>
          <w:sz w:val="14"/>
        </w:rPr>
        <w:t xml:space="preserve"> (e.g., influence or votes in the case of politicians). </w:t>
      </w:r>
      <w:r w:rsidRPr="00AF78E4">
        <w:rPr>
          <w:rStyle w:val="StyleUnderline"/>
        </w:rPr>
        <w:t>They don’t</w:t>
      </w:r>
      <w:r w:rsidRPr="00D47EA8">
        <w:rPr>
          <w:rStyle w:val="StyleUnderline"/>
        </w:rPr>
        <w:t xml:space="preserve"> seek to </w:t>
      </w:r>
      <w:r w:rsidRPr="00AF78E4">
        <w:rPr>
          <w:rStyle w:val="StyleUnderline"/>
        </w:rPr>
        <w:t>maximize</w:t>
      </w:r>
      <w:r w:rsidRPr="00D47EA8">
        <w:rPr>
          <w:rStyle w:val="StyleUnderline"/>
        </w:rPr>
        <w:t xml:space="preserve"> </w:t>
      </w:r>
      <w:r w:rsidRPr="00C54837">
        <w:rPr>
          <w:rStyle w:val="Emphasis"/>
        </w:rPr>
        <w:t>profits</w:t>
      </w:r>
      <w:r w:rsidRPr="00D47EA8">
        <w:rPr>
          <w:rStyle w:val="StyleUnderline"/>
        </w:rPr>
        <w:t xml:space="preserve"> in the marketplace as they don’t </w:t>
      </w:r>
      <w:r w:rsidRPr="00C54837">
        <w:rPr>
          <w:rStyle w:val="Emphasis"/>
        </w:rPr>
        <w:t>directly join the returns</w:t>
      </w:r>
      <w:r w:rsidRPr="00D47EA8">
        <w:rPr>
          <w:rStyle w:val="StyleUnderline"/>
        </w:rPr>
        <w:t xml:space="preserve"> of these positive states of nature</w:t>
      </w:r>
      <w:r w:rsidRPr="00D47EA8">
        <w:rPr>
          <w:sz w:val="14"/>
        </w:rPr>
        <w:t xml:space="preserve"> (probably only politicians in the form of arguments to be used in the political campaigns). </w:t>
      </w:r>
      <w:r w:rsidRPr="00D47EA8">
        <w:rPr>
          <w:rStyle w:val="StyleUnderline"/>
        </w:rPr>
        <w:t>Proponents</w:t>
      </w:r>
      <w:r w:rsidRPr="00D47EA8">
        <w:rPr>
          <w:sz w:val="14"/>
        </w:rPr>
        <w:t xml:space="preserve"> of the Great Reset </w:t>
      </w:r>
      <w:r w:rsidRPr="00D47EA8">
        <w:rPr>
          <w:rStyle w:val="StyleUnderline"/>
        </w:rPr>
        <w:t xml:space="preserve">have not explained how </w:t>
      </w:r>
      <w:r w:rsidRPr="00C54837">
        <w:rPr>
          <w:rStyle w:val="Emphasis"/>
        </w:rPr>
        <w:t>short-sighted bureaucrats</w:t>
      </w:r>
      <w:r w:rsidRPr="00D47EA8">
        <w:rPr>
          <w:rStyle w:val="StyleUnderline"/>
        </w:rPr>
        <w:t xml:space="preserve"> and </w:t>
      </w:r>
      <w:r w:rsidRPr="00C54837">
        <w:rPr>
          <w:rStyle w:val="Emphasis"/>
        </w:rPr>
        <w:t>politicians</w:t>
      </w:r>
      <w:r w:rsidRPr="00D47EA8">
        <w:rPr>
          <w:rStyle w:val="StyleUnderline"/>
        </w:rPr>
        <w:t xml:space="preserve"> with objectives that </w:t>
      </w:r>
      <w:r w:rsidRPr="00C54837">
        <w:rPr>
          <w:rStyle w:val="Emphasis"/>
        </w:rPr>
        <w:t>likely differ</w:t>
      </w:r>
      <w:r w:rsidRPr="00D47EA8">
        <w:rPr>
          <w:rStyle w:val="StyleUnderline"/>
        </w:rPr>
        <w:t xml:space="preserve"> from</w:t>
      </w:r>
      <w:r w:rsidRPr="00D47EA8">
        <w:rPr>
          <w:sz w:val="14"/>
        </w:rPr>
        <w:t xml:space="preserve"> that of </w:t>
      </w:r>
      <w:r w:rsidRPr="00D47EA8">
        <w:rPr>
          <w:rStyle w:val="StyleUnderline"/>
        </w:rPr>
        <w:t xml:space="preserve">the electorate can bring about </w:t>
      </w:r>
      <w:r w:rsidRPr="00C54837">
        <w:rPr>
          <w:rStyle w:val="Emphasis"/>
        </w:rPr>
        <w:t>successful</w:t>
      </w:r>
      <w:r w:rsidRPr="00D47EA8">
        <w:rPr>
          <w:sz w:val="14"/>
        </w:rPr>
        <w:t xml:space="preserve"> tech entrepreneurship, and more in general </w:t>
      </w:r>
      <w:r w:rsidRPr="00C54837">
        <w:rPr>
          <w:rStyle w:val="Emphasis"/>
        </w:rPr>
        <w:t>innovation</w:t>
      </w:r>
      <w:r w:rsidRPr="00D47EA8">
        <w:rPr>
          <w:sz w:val="14"/>
        </w:rPr>
        <w:t xml:space="preserve">, that will facilitate the various Great Reset goals. Of course, </w:t>
      </w:r>
      <w:r w:rsidRPr="00AF78E4">
        <w:rPr>
          <w:rStyle w:val="StyleUnderline"/>
          <w:highlight w:val="cyan"/>
        </w:rPr>
        <w:t xml:space="preserve">the historical record is </w:t>
      </w:r>
      <w:r w:rsidRPr="00AF78E4">
        <w:rPr>
          <w:rStyle w:val="Emphasis"/>
          <w:highlight w:val="cyan"/>
        </w:rPr>
        <w:t>not comforting</w:t>
      </w:r>
      <w:r w:rsidRPr="00D47EA8">
        <w:rPr>
          <w:sz w:val="14"/>
        </w:rPr>
        <w:t xml:space="preserve">, </w:t>
      </w:r>
      <w:r w:rsidRPr="00D47EA8">
        <w:rPr>
          <w:rStyle w:val="StyleUnderline"/>
        </w:rPr>
        <w:t xml:space="preserve">with </w:t>
      </w:r>
      <w:r w:rsidRPr="00C54837">
        <w:rPr>
          <w:rStyle w:val="Emphasis"/>
        </w:rPr>
        <w:t>ample evidence</w:t>
      </w:r>
      <w:r w:rsidRPr="00D47EA8">
        <w:rPr>
          <w:rStyle w:val="StyleUnderline"/>
        </w:rPr>
        <w:t xml:space="preserve"> of the failure of government-led innovation programs </w:t>
      </w:r>
      <w:r w:rsidRPr="00AF78E4">
        <w:rPr>
          <w:rStyle w:val="StyleUnderline"/>
          <w:highlight w:val="cyan"/>
        </w:rPr>
        <w:t>such as</w:t>
      </w:r>
      <w:r w:rsidRPr="00D47EA8">
        <w:rPr>
          <w:rStyle w:val="StyleUnderline"/>
        </w:rPr>
        <w:t xml:space="preserve"> </w:t>
      </w:r>
      <w:r w:rsidRPr="00AF78E4">
        <w:rPr>
          <w:rStyle w:val="Emphasis"/>
          <w:highlight w:val="cyan"/>
        </w:rPr>
        <w:t>Minitel</w:t>
      </w:r>
      <w:r w:rsidRPr="00D47EA8">
        <w:rPr>
          <w:sz w:val="14"/>
        </w:rPr>
        <w:t xml:space="preserve"> (in France), </w:t>
      </w:r>
      <w:r w:rsidRPr="00AF78E4">
        <w:rPr>
          <w:rStyle w:val="Emphasis"/>
          <w:highlight w:val="cyan"/>
        </w:rPr>
        <w:t>Solyndra</w:t>
      </w:r>
      <w:r w:rsidRPr="00D47EA8">
        <w:rPr>
          <w:sz w:val="14"/>
        </w:rPr>
        <w:t xml:space="preserve"> (in the US), </w:t>
      </w:r>
      <w:r w:rsidRPr="00AF78E4">
        <w:rPr>
          <w:rStyle w:val="StyleUnderline"/>
          <w:highlight w:val="cyan"/>
        </w:rPr>
        <w:t>and</w:t>
      </w:r>
      <w:r w:rsidRPr="00D47EA8">
        <w:rPr>
          <w:rStyle w:val="StyleUnderline"/>
        </w:rPr>
        <w:t xml:space="preserve"> </w:t>
      </w:r>
      <w:r w:rsidRPr="00AF78E4">
        <w:rPr>
          <w:rStyle w:val="Emphasis"/>
          <w:highlight w:val="cyan"/>
        </w:rPr>
        <w:t>U</w:t>
      </w:r>
      <w:r w:rsidRPr="00C54837">
        <w:rPr>
          <w:rStyle w:val="Emphasis"/>
        </w:rPr>
        <w:t xml:space="preserve">niversal </w:t>
      </w:r>
      <w:r w:rsidRPr="00AF78E4">
        <w:rPr>
          <w:rStyle w:val="Emphasis"/>
          <w:highlight w:val="cyan"/>
        </w:rPr>
        <w:t>C</w:t>
      </w:r>
      <w:r w:rsidRPr="00C54837">
        <w:rPr>
          <w:rStyle w:val="Emphasis"/>
        </w:rPr>
        <w:t>redit</w:t>
      </w:r>
      <w:r w:rsidRPr="00D47EA8">
        <w:rPr>
          <w:sz w:val="14"/>
        </w:rPr>
        <w:t xml:space="preserve"> (in the UK), among many other examples (Datta-Chaudhuri, 1990, Helm, 2010, Keech and Munger, 2015).</w:t>
      </w:r>
    </w:p>
    <w:p w14:paraId="4D498E2B" w14:textId="77777777" w:rsidR="00A2662A" w:rsidRPr="005E4A0C" w:rsidRDefault="00A2662A" w:rsidP="00A2662A">
      <w:pPr>
        <w:rPr>
          <w:sz w:val="14"/>
        </w:rPr>
      </w:pPr>
    </w:p>
    <w:p w14:paraId="19DFF7CB" w14:textId="77777777" w:rsidR="00A2662A" w:rsidRPr="00B55AD5" w:rsidRDefault="00A2662A" w:rsidP="00A2662A"/>
    <w:p w14:paraId="4031D700" w14:textId="77777777" w:rsidR="00A2662A" w:rsidRPr="0073222A" w:rsidRDefault="00A2662A" w:rsidP="00A2662A">
      <w:pPr>
        <w:pStyle w:val="Heading4"/>
      </w:pPr>
      <w:r>
        <w:t xml:space="preserve">No </w:t>
      </w:r>
      <w:r w:rsidRPr="0073222A">
        <w:rPr>
          <w:u w:val="single"/>
        </w:rPr>
        <w:t>warming</w:t>
      </w:r>
      <w:r>
        <w:t>.</w:t>
      </w:r>
    </w:p>
    <w:p w14:paraId="5311F3F0" w14:textId="77777777" w:rsidR="00A2662A" w:rsidRDefault="00A2662A" w:rsidP="00A2662A">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72C82F54" w14:textId="77777777" w:rsidR="00A2662A" w:rsidRPr="00D67C73" w:rsidRDefault="00A2662A" w:rsidP="00A2662A">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 xml:space="preserve">unprecedented </w:t>
      </w:r>
      <w:r w:rsidRPr="00976F9C">
        <w:rPr>
          <w:rStyle w:val="Emphasis"/>
        </w:rPr>
        <w:t>increases</w:t>
      </w:r>
      <w:r w:rsidRPr="00976F9C">
        <w:rPr>
          <w:rStyle w:val="StyleUnderline"/>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04CC8E00" w14:textId="77777777" w:rsidR="00A2662A" w:rsidRPr="00D67C73" w:rsidRDefault="00A2662A" w:rsidP="00A2662A">
      <w:pPr>
        <w:rPr>
          <w:sz w:val="16"/>
        </w:rPr>
      </w:pPr>
      <w:r w:rsidRPr="00D67C73">
        <w:rPr>
          <w:sz w:val="16"/>
        </w:rPr>
        <w:t xml:space="preserve">Since the early 1900s, per capita </w:t>
      </w:r>
      <w:r w:rsidRPr="00D67C73">
        <w:rPr>
          <w:rStyle w:val="Emphasis"/>
          <w:highlight w:val="cyan"/>
        </w:rPr>
        <w:t>mortality</w:t>
      </w:r>
      <w:r w:rsidRPr="00976F9C">
        <w:rPr>
          <w:rStyle w:val="StyleUnderline"/>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w:t>
      </w:r>
      <w:r w:rsidRPr="00976F9C">
        <w:rPr>
          <w:sz w:val="16"/>
        </w:rPr>
        <w:t xml:space="preserve">climate-related </w:t>
      </w:r>
      <w:r w:rsidRPr="00976F9C">
        <w:rPr>
          <w:rStyle w:val="Emphasis"/>
        </w:rPr>
        <w:t>mortality rates</w:t>
      </w:r>
      <w:r w:rsidRPr="00976F9C">
        <w:rPr>
          <w:rStyle w:val="StyleUnderline"/>
        </w:rPr>
        <w:t xml:space="preserve"> reveal</w:t>
      </w:r>
      <w:r w:rsidRPr="00976F9C">
        <w:rPr>
          <w:sz w:val="16"/>
        </w:rPr>
        <w:t xml:space="preserve"> that </w:t>
      </w:r>
      <w:r w:rsidRPr="00976F9C">
        <w:rPr>
          <w:rStyle w:val="StyleUnderline"/>
        </w:rPr>
        <w:t xml:space="preserve">the world is now </w:t>
      </w:r>
      <w:r w:rsidRPr="00976F9C">
        <w:rPr>
          <w:rStyle w:val="Emphasis"/>
        </w:rPr>
        <w:t>much better</w:t>
      </w:r>
      <w:r w:rsidRPr="00976F9C">
        <w:rPr>
          <w:rStyle w:val="StyleUnderline"/>
        </w:rPr>
        <w:t xml:space="preserve"> at </w:t>
      </w:r>
      <w:r w:rsidRPr="00976F9C">
        <w:rPr>
          <w:rStyle w:val="Emphasis"/>
        </w:rPr>
        <w:t>preventing</w:t>
      </w:r>
      <w:r w:rsidRPr="00976F9C">
        <w:rPr>
          <w:rStyle w:val="StyleUnderline"/>
        </w:rPr>
        <w:t xml:space="preserve"> deaths from extreme weather and </w:t>
      </w:r>
      <w:r w:rsidRPr="00976F9C">
        <w:rPr>
          <w:rStyle w:val="Emphasis"/>
        </w:rPr>
        <w:t>climate events</w:t>
      </w:r>
      <w:r w:rsidRPr="00976F9C">
        <w:rPr>
          <w:sz w:val="16"/>
        </w:rPr>
        <w:t xml:space="preserve"> than it was a century</w:t>
      </w:r>
      <w:r w:rsidRPr="00D67C73">
        <w:rPr>
          <w:sz w:val="16"/>
        </w:rPr>
        <w:t xml:space="preserve">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36703971" w14:textId="77777777" w:rsidR="00A2662A" w:rsidRPr="00D67C73" w:rsidRDefault="00A2662A" w:rsidP="00A2662A">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976F9C">
        <w:rPr>
          <w:rStyle w:val="StyleUnderline"/>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0A587AAC" w14:textId="77777777" w:rsidR="00A2662A" w:rsidRPr="00976F9C" w:rsidRDefault="00A2662A" w:rsidP="00A2662A">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w:t>
      </w:r>
      <w:r w:rsidRPr="00976F9C">
        <w:rPr>
          <w:sz w:val="16"/>
        </w:rPr>
        <w:t xml:space="preserve">than for extreme heat (Zhao et al. (2021). Consequently, </w:t>
      </w:r>
      <w:r w:rsidRPr="00976F9C">
        <w:rPr>
          <w:rStyle w:val="Emphasis"/>
        </w:rPr>
        <w:t>rising temp</w:t>
      </w:r>
      <w:r w:rsidRPr="00976F9C">
        <w:rPr>
          <w:rStyle w:val="StyleUnderline"/>
        </w:rPr>
        <w:t xml:space="preserve">eratures are </w:t>
      </w:r>
      <w:r w:rsidRPr="00976F9C">
        <w:rPr>
          <w:rStyle w:val="Emphasis"/>
        </w:rPr>
        <w:t>associated</w:t>
      </w:r>
      <w:r w:rsidRPr="00976F9C">
        <w:rPr>
          <w:rStyle w:val="StyleUnderline"/>
        </w:rPr>
        <w:t xml:space="preserve"> with a </w:t>
      </w:r>
      <w:r w:rsidRPr="00976F9C">
        <w:rPr>
          <w:rStyle w:val="Emphasis"/>
        </w:rPr>
        <w:t>net saving</w:t>
      </w:r>
      <w:r w:rsidRPr="00976F9C">
        <w:rPr>
          <w:rStyle w:val="StyleUnderline"/>
        </w:rPr>
        <w:t xml:space="preserve"> of lives</w:t>
      </w:r>
      <w:r w:rsidRPr="00976F9C">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7F66CB0F" w14:textId="77777777" w:rsidR="00A2662A" w:rsidRPr="00D67C73" w:rsidRDefault="00A2662A" w:rsidP="00A2662A">
      <w:pPr>
        <w:rPr>
          <w:sz w:val="16"/>
        </w:rPr>
      </w:pPr>
      <w:r w:rsidRPr="00976F9C">
        <w:rPr>
          <w:sz w:val="16"/>
        </w:rPr>
        <w:t>Although the dollar value of damages from</w:t>
      </w:r>
      <w:r w:rsidRPr="00D67C73">
        <w:rPr>
          <w:sz w:val="16"/>
        </w:rPr>
        <w:t xml:space="preserve">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2588EF98" w14:textId="77777777" w:rsidR="00A2662A" w:rsidRPr="00D67C73" w:rsidRDefault="00A2662A" w:rsidP="00A2662A">
      <w:pPr>
        <w:rPr>
          <w:sz w:val="16"/>
        </w:rPr>
      </w:pPr>
      <w:r w:rsidRPr="00D67C73">
        <w:rPr>
          <w:sz w:val="16"/>
        </w:rPr>
        <w:t>Prospective warming over the 21st century</w:t>
      </w:r>
    </w:p>
    <w:p w14:paraId="115C587D" w14:textId="77777777" w:rsidR="00A2662A" w:rsidRPr="00D67C73" w:rsidRDefault="00A2662A" w:rsidP="00A2662A">
      <w:pPr>
        <w:rPr>
          <w:sz w:val="16"/>
        </w:rPr>
      </w:pPr>
      <w:r w:rsidRPr="00D67C73">
        <w:rPr>
          <w:sz w:val="16"/>
        </w:rPr>
        <w:t>What about warming over the rest of the 21st century? Is there reason to expect dire consequences for humanity going forward in time?</w:t>
      </w:r>
    </w:p>
    <w:p w14:paraId="1EBB64B7" w14:textId="77777777" w:rsidR="00A2662A" w:rsidRPr="00D67C73" w:rsidRDefault="00A2662A" w:rsidP="00A2662A">
      <w:pPr>
        <w:rPr>
          <w:sz w:val="16"/>
        </w:rPr>
      </w:pPr>
      <w:r w:rsidRPr="00976F9C">
        <w:rPr>
          <w:sz w:val="16"/>
        </w:rPr>
        <w:t xml:space="preserve">The Apocalyptic climate narrative and the most extreme impacts are driven by extreme emissions scenarios, with 4-5o C of warming by 2100 (above a baseline in the late 19th century). However, since 2021, </w:t>
      </w:r>
      <w:r w:rsidRPr="00976F9C">
        <w:rPr>
          <w:rStyle w:val="StyleUnderline"/>
        </w:rPr>
        <w:t xml:space="preserve">the </w:t>
      </w:r>
      <w:r w:rsidRPr="00976F9C">
        <w:rPr>
          <w:rStyle w:val="Emphasis"/>
        </w:rPr>
        <w:t>UN</w:t>
      </w:r>
      <w:r w:rsidRPr="00976F9C">
        <w:rPr>
          <w:sz w:val="16"/>
        </w:rPr>
        <w:t xml:space="preserve">’s climate negotiators </w:t>
      </w:r>
      <w:r w:rsidRPr="00976F9C">
        <w:rPr>
          <w:rStyle w:val="StyleUnderline"/>
        </w:rPr>
        <w:t xml:space="preserve">have </w:t>
      </w:r>
      <w:r w:rsidRPr="00976F9C">
        <w:rPr>
          <w:rStyle w:val="Emphasis"/>
        </w:rPr>
        <w:t>abandoned extreme</w:t>
      </w:r>
      <w:r w:rsidRPr="00976F9C">
        <w:rPr>
          <w:rStyle w:val="StyleUnderline"/>
        </w:rPr>
        <w:t xml:space="preserve"> emissions scenarios as </w:t>
      </w:r>
      <w:r w:rsidRPr="00976F9C">
        <w:rPr>
          <w:rStyle w:val="Emphasis"/>
        </w:rPr>
        <w:t>unrealistic</w:t>
      </w:r>
      <w:r w:rsidRPr="00976F9C">
        <w:rPr>
          <w:sz w:val="16"/>
        </w:rPr>
        <w:t xml:space="preserve"> for two reasons. First, </w:t>
      </w:r>
      <w:r w:rsidRPr="00976F9C">
        <w:rPr>
          <w:rStyle w:val="StyleUnderline"/>
        </w:rPr>
        <w:t xml:space="preserve">they make </w:t>
      </w:r>
      <w:r w:rsidRPr="00976F9C">
        <w:rPr>
          <w:rStyle w:val="Emphasis"/>
        </w:rPr>
        <w:t>unrealistic assumptions</w:t>
      </w:r>
      <w:r w:rsidRPr="00976F9C">
        <w:rPr>
          <w:rStyle w:val="StyleUnderline"/>
        </w:rPr>
        <w:t xml:space="preserve">, especially about </w:t>
      </w:r>
      <w:r w:rsidRPr="00976F9C">
        <w:rPr>
          <w:rStyle w:val="Emphasis"/>
        </w:rPr>
        <w:t>coal use</w:t>
      </w:r>
      <w:r w:rsidRPr="00976F9C">
        <w:rPr>
          <w:sz w:val="16"/>
        </w:rPr>
        <w:t xml:space="preserve">. Second, </w:t>
      </w:r>
      <w:r w:rsidRPr="00976F9C">
        <w:rPr>
          <w:rStyle w:val="Emphasis"/>
        </w:rPr>
        <w:t>actual</w:t>
      </w:r>
      <w:r w:rsidRPr="00976F9C">
        <w:rPr>
          <w:rStyle w:val="StyleUnderline"/>
        </w:rPr>
        <w:t xml:space="preserve"> emissions</w:t>
      </w:r>
      <w:r w:rsidRPr="00976F9C">
        <w:rPr>
          <w:sz w:val="16"/>
        </w:rPr>
        <w:t xml:space="preserve"> have been </w:t>
      </w:r>
      <w:r w:rsidRPr="00976F9C">
        <w:rPr>
          <w:rStyle w:val="StyleUnderline"/>
        </w:rPr>
        <w:t xml:space="preserve">tracking </w:t>
      </w:r>
      <w:r w:rsidRPr="00976F9C">
        <w:rPr>
          <w:rStyle w:val="Emphasis"/>
        </w:rPr>
        <w:t>well below</w:t>
      </w:r>
      <w:r w:rsidRPr="00976F9C">
        <w:rPr>
          <w:sz w:val="16"/>
        </w:rPr>
        <w:t xml:space="preserve"> their </w:t>
      </w:r>
      <w:r w:rsidRPr="00976F9C">
        <w:rPr>
          <w:rStyle w:val="Emphasis"/>
        </w:rPr>
        <w:t>most extreme</w:t>
      </w:r>
      <w:r w:rsidRPr="00976F9C">
        <w:rPr>
          <w:rStyle w:val="StyleUnderline"/>
        </w:rPr>
        <w:t xml:space="preserve"> emission scenario</w:t>
      </w:r>
      <w:r w:rsidRPr="00976F9C">
        <w:rPr>
          <w:sz w:val="16"/>
        </w:rPr>
        <w:t xml:space="preserve">, and indeed slightly below their medium emissions scenario. The </w:t>
      </w:r>
      <w:r w:rsidRPr="00976F9C">
        <w:rPr>
          <w:rStyle w:val="Emphasis"/>
        </w:rPr>
        <w:t>UN</w:t>
      </w:r>
      <w:r w:rsidRPr="00976F9C">
        <w:rPr>
          <w:rStyle w:val="StyleUnderline"/>
        </w:rPr>
        <w:t xml:space="preserve"> is </w:t>
      </w:r>
      <w:r w:rsidRPr="00976F9C">
        <w:rPr>
          <w:rStyle w:val="Emphasis"/>
        </w:rPr>
        <w:t>now working</w:t>
      </w:r>
      <w:r w:rsidRPr="00976F9C">
        <w:rPr>
          <w:rStyle w:val="StyleUnderline"/>
        </w:rPr>
        <w:t xml:space="preserve"> with</w:t>
      </w:r>
      <w:r w:rsidRPr="00976F9C">
        <w:rPr>
          <w:sz w:val="16"/>
        </w:rPr>
        <w:t xml:space="preserve"> an </w:t>
      </w:r>
      <w:r w:rsidRPr="00976F9C">
        <w:rPr>
          <w:rStyle w:val="StyleUnderline"/>
        </w:rPr>
        <w:t xml:space="preserve">estimated </w:t>
      </w:r>
      <w:r w:rsidRPr="00976F9C">
        <w:rPr>
          <w:rStyle w:val="Emphasis"/>
        </w:rPr>
        <w:t>year 2100</w:t>
      </w:r>
      <w:r w:rsidRPr="00976F9C">
        <w:rPr>
          <w:rStyle w:val="StyleUnderline"/>
        </w:rPr>
        <w:t xml:space="preserve"> warming of </w:t>
      </w:r>
      <w:r w:rsidRPr="00976F9C">
        <w:rPr>
          <w:rStyle w:val="Emphasis"/>
        </w:rPr>
        <w:t>2.5°C</w:t>
      </w:r>
      <w:r w:rsidRPr="00976F9C">
        <w:rPr>
          <w:sz w:val="16"/>
        </w:rPr>
        <w:t xml:space="preserve"> (UNFCCC (2022)), while the IEA Roadmap to NetZero projects 2.4°C of warming by 2100 (IEA (2023)). </w:t>
      </w:r>
      <w:r w:rsidRPr="00976F9C">
        <w:rPr>
          <w:rStyle w:val="StyleUnderline"/>
        </w:rPr>
        <w:t xml:space="preserve">When </w:t>
      </w:r>
      <w:r w:rsidRPr="00976F9C">
        <w:rPr>
          <w:rStyle w:val="Emphasis"/>
        </w:rPr>
        <w:t>plausible scenarios</w:t>
      </w:r>
      <w:r w:rsidRPr="00976F9C">
        <w:rPr>
          <w:rStyle w:val="StyleUnderline"/>
        </w:rPr>
        <w:t xml:space="preserve"> of </w:t>
      </w:r>
      <w:r w:rsidRPr="00976F9C">
        <w:rPr>
          <w:rStyle w:val="Emphasis"/>
        </w:rPr>
        <w:t>natural climate variability</w:t>
      </w:r>
      <w:r w:rsidRPr="00976F9C">
        <w:rPr>
          <w:rStyle w:val="StyleUnderline"/>
        </w:rPr>
        <w:t xml:space="preserve"> and values of </w:t>
      </w:r>
      <w:r w:rsidRPr="00976F9C">
        <w:rPr>
          <w:rStyle w:val="Emphasis"/>
        </w:rPr>
        <w:t>climate sensitivity</w:t>
      </w:r>
      <w:r w:rsidRPr="00976F9C">
        <w:rPr>
          <w:sz w:val="16"/>
        </w:rPr>
        <w:t xml:space="preserve"> on the lower end of the UN’s IPCC likely range are considered, the </w:t>
      </w:r>
      <w:r w:rsidRPr="00976F9C">
        <w:rPr>
          <w:rStyle w:val="Emphasis"/>
        </w:rPr>
        <w:t>expected</w:t>
      </w:r>
      <w:r w:rsidRPr="00976F9C">
        <w:rPr>
          <w:rStyle w:val="StyleUnderline"/>
        </w:rPr>
        <w:t xml:space="preserve"> warming could be </w:t>
      </w:r>
      <w:r w:rsidRPr="00976F9C">
        <w:rPr>
          <w:rStyle w:val="Emphasis"/>
        </w:rPr>
        <w:t>significantly lower</w:t>
      </w:r>
      <w:r w:rsidRPr="00976F9C">
        <w:rPr>
          <w:sz w:val="16"/>
        </w:rPr>
        <w:t xml:space="preserve"> (Lee et al. (2021)).</w:t>
      </w:r>
    </w:p>
    <w:p w14:paraId="161387E4" w14:textId="77777777" w:rsidR="00A2662A" w:rsidRPr="00D67C73" w:rsidRDefault="00A2662A" w:rsidP="00A2662A">
      <w:pPr>
        <w:rPr>
          <w:sz w:val="16"/>
        </w:rPr>
      </w:pPr>
      <w:r w:rsidRPr="00976F9C">
        <w:rPr>
          <w:sz w:val="16"/>
        </w:rPr>
        <w:t xml:space="preserve">If we work with 2.5°C projected warming by 2100, more than half (1.3°C) of the predicted increase in temperature has already occurred. </w:t>
      </w:r>
      <w:r w:rsidRPr="00976F9C">
        <w:rPr>
          <w:rStyle w:val="StyleUnderline"/>
        </w:rPr>
        <w:t xml:space="preserve">There are </w:t>
      </w:r>
      <w:r w:rsidRPr="00976F9C">
        <w:rPr>
          <w:rStyle w:val="Emphasis"/>
        </w:rPr>
        <w:t>good reasons</w:t>
      </w:r>
      <w:r w:rsidRPr="00976F9C">
        <w:rPr>
          <w:rStyle w:val="StyleUnderline"/>
        </w:rPr>
        <w:t xml:space="preserve"> to </w:t>
      </w:r>
      <w:r w:rsidRPr="00976F9C">
        <w:rPr>
          <w:rStyle w:val="Emphasis"/>
        </w:rPr>
        <w:t>expect continued</w:t>
      </w:r>
      <w:r w:rsidRPr="00976F9C">
        <w:rPr>
          <w:rStyle w:val="StyleUnderline"/>
        </w:rPr>
        <w:t xml:space="preserve"> advances in </w:t>
      </w:r>
      <w:r w:rsidRPr="00976F9C">
        <w:rPr>
          <w:rStyle w:val="Emphasis"/>
        </w:rPr>
        <w:t>prosperity</w:t>
      </w:r>
      <w:r w:rsidRPr="00976F9C">
        <w:rPr>
          <w:sz w:val="16"/>
        </w:rPr>
        <w:t xml:space="preserve"> and well-being over the remainder of the 21st century – </w:t>
      </w:r>
      <w:r w:rsidRPr="00976F9C">
        <w:rPr>
          <w:rStyle w:val="StyleUnderline"/>
        </w:rPr>
        <w:t xml:space="preserve">and </w:t>
      </w:r>
      <w:r w:rsidRPr="00976F9C">
        <w:rPr>
          <w:rStyle w:val="Emphasis"/>
        </w:rPr>
        <w:t>ample reasons</w:t>
      </w:r>
      <w:r w:rsidRPr="00976F9C">
        <w:rPr>
          <w:rStyle w:val="StyleUnderline"/>
        </w:rPr>
        <w:t xml:space="preserve"> such as </w:t>
      </w:r>
      <w:r w:rsidRPr="00976F9C">
        <w:rPr>
          <w:rStyle w:val="Emphasis"/>
        </w:rPr>
        <w:t>AI</w:t>
      </w:r>
      <w:r w:rsidRPr="00976F9C">
        <w:rPr>
          <w:rStyle w:val="StyleUnderline"/>
        </w:rPr>
        <w:t xml:space="preserve"> to expect such advances to </w:t>
      </w:r>
      <w:r w:rsidRPr="00976F9C">
        <w:rPr>
          <w:rStyle w:val="Emphasis"/>
        </w:rPr>
        <w:t>accelerate</w:t>
      </w:r>
      <w:r w:rsidRPr="00976F9C">
        <w:rPr>
          <w:sz w:val="16"/>
        </w:rPr>
        <w:t xml:space="preserve">. Moreover, </w:t>
      </w:r>
      <w:r w:rsidRPr="00976F9C">
        <w:rPr>
          <w:rStyle w:val="StyleUnderline"/>
        </w:rPr>
        <w:t xml:space="preserve">the </w:t>
      </w:r>
      <w:r w:rsidRPr="00976F9C">
        <w:rPr>
          <w:rStyle w:val="Emphasis"/>
        </w:rPr>
        <w:t>so-called threshold</w:t>
      </w:r>
      <w:r w:rsidRPr="00976F9C">
        <w:rPr>
          <w:rStyle w:val="StyleUnderline"/>
        </w:rPr>
        <w:t xml:space="preserve"> of danger</w:t>
      </w:r>
      <w:r w:rsidRPr="00976F9C">
        <w:rPr>
          <w:sz w:val="16"/>
        </w:rPr>
        <w:t xml:space="preserve"> of 2°C warming since pre-industrial times </w:t>
      </w:r>
      <w:r w:rsidRPr="00976F9C">
        <w:rPr>
          <w:rStyle w:val="StyleUnderline"/>
        </w:rPr>
        <w:t xml:space="preserve">is </w:t>
      </w:r>
      <w:r w:rsidRPr="00976F9C">
        <w:rPr>
          <w:rStyle w:val="Emphasis"/>
        </w:rPr>
        <w:t>not</w:t>
      </w:r>
      <w:r w:rsidRPr="00976F9C">
        <w:rPr>
          <w:rStyle w:val="StyleUnderline"/>
        </w:rPr>
        <w:t xml:space="preserve"> an </w:t>
      </w:r>
      <w:r w:rsidRPr="00976F9C">
        <w:rPr>
          <w:rStyle w:val="Emphasis"/>
        </w:rPr>
        <w:t>objective threshold</w:t>
      </w:r>
      <w:r w:rsidRPr="00976F9C">
        <w:rPr>
          <w:rStyle w:val="StyleUnderline"/>
        </w:rPr>
        <w:t xml:space="preserve"> of danger</w:t>
      </w:r>
      <w:r w:rsidRPr="00976F9C">
        <w:rPr>
          <w:sz w:val="16"/>
        </w:rPr>
        <w:t>. Rather, 2°C is a politically negotiated target designed to motivate broad-based actions to reduce emissions (Curry (2023, page 9)).</w:t>
      </w:r>
    </w:p>
    <w:p w14:paraId="0650ED47" w14:textId="77777777" w:rsidR="00A2662A" w:rsidRPr="00D67C73" w:rsidRDefault="00A2662A" w:rsidP="00A2662A">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976F9C">
        <w:rPr>
          <w:sz w:val="16"/>
        </w:rPr>
        <w:t xml:space="preserve">) </w:t>
      </w:r>
      <w:r w:rsidRPr="00976F9C">
        <w:rPr>
          <w:rStyle w:val="StyleUnderline"/>
        </w:rPr>
        <w:t xml:space="preserve">climates </w:t>
      </w:r>
      <w:r w:rsidRPr="00976F9C">
        <w:rPr>
          <w:rStyle w:val="Emphasis"/>
        </w:rPr>
        <w:t>extremes far worse</w:t>
      </w:r>
      <w:r w:rsidRPr="00976F9C">
        <w:rPr>
          <w:rStyle w:val="StyleUnderline"/>
        </w:rPr>
        <w:t xml:space="preserve"> than in the </w:t>
      </w:r>
      <w:r w:rsidRPr="00976F9C">
        <w:rPr>
          <w:rStyle w:val="Emphasis"/>
        </w:rPr>
        <w:t>pessimistic</w:t>
      </w:r>
      <w:r w:rsidRPr="00976F9C">
        <w:rPr>
          <w:rStyle w:val="StyleUnderline"/>
        </w:rPr>
        <w:t xml:space="preserve"> extreme scenario</w:t>
      </w:r>
      <w:r w:rsidRPr="00976F9C">
        <w:rPr>
          <w:sz w:val="16"/>
        </w:rPr>
        <w:t>, as summertime</w:t>
      </w:r>
      <w:r w:rsidRPr="00D67C73">
        <w:rPr>
          <w:sz w:val="16"/>
        </w:rPr>
        <w:t xml:space="preserve"> residents of Phoenix and wintertime residents of Minneapolis demonstrate every year.</w:t>
      </w:r>
    </w:p>
    <w:p w14:paraId="69AB8027" w14:textId="77777777" w:rsidR="00A2662A" w:rsidRPr="00F9154A" w:rsidRDefault="00A2662A" w:rsidP="00A2662A"/>
    <w:p w14:paraId="73603D51" w14:textId="77777777" w:rsidR="00A2662A" w:rsidRDefault="00A2662A" w:rsidP="00A2662A">
      <w:pPr>
        <w:rPr>
          <w:rFonts w:asciiTheme="minorHAnsi" w:hAnsiTheme="minorHAnsi" w:cstheme="minorBidi"/>
        </w:rPr>
      </w:pPr>
    </w:p>
    <w:p w14:paraId="4E1D54DF" w14:textId="77777777" w:rsidR="00A2662A" w:rsidRPr="006534AA" w:rsidRDefault="00A2662A" w:rsidP="00A2662A"/>
    <w:p w14:paraId="564DC002" w14:textId="77777777" w:rsidR="00A2662A" w:rsidRPr="00806794" w:rsidRDefault="00A2662A" w:rsidP="00A2662A"/>
    <w:p w14:paraId="7FCBF420" w14:textId="77777777" w:rsidR="00A2662A" w:rsidRPr="00D35F6E" w:rsidRDefault="00A2662A" w:rsidP="00A2662A">
      <w:pPr>
        <w:pStyle w:val="Heading4"/>
      </w:pPr>
      <w:r>
        <w:t xml:space="preserve">Trump </w:t>
      </w:r>
      <w:r>
        <w:rPr>
          <w:u w:val="single"/>
        </w:rPr>
        <w:t>cracks down</w:t>
      </w:r>
      <w:r>
        <w:t>.</w:t>
      </w:r>
    </w:p>
    <w:p w14:paraId="4E6162F0" w14:textId="77777777" w:rsidR="00A2662A" w:rsidRDefault="00A2662A" w:rsidP="00A2662A">
      <w:r w:rsidRPr="00B76098">
        <w:rPr>
          <w:rStyle w:val="Style13ptBold"/>
        </w:rPr>
        <w:t>De Groot ’25</w:t>
      </w:r>
      <w:r>
        <w:t xml:space="preserve"> [Henry; January 20; </w:t>
      </w:r>
      <w:r w:rsidRPr="00D35F6E">
        <w:t>Boston DSA Labor Working Group, editor of Working Mass</w:t>
      </w:r>
      <w:r>
        <w:t xml:space="preserve">; Reform and Revolution, </w:t>
      </w:r>
      <w:r w:rsidRPr="00D35F6E">
        <w:t xml:space="preserve">“Shock and Boogaloo – Perspectives For Trump’s Second Term,” </w:t>
      </w:r>
      <w:r w:rsidRPr="00EA3273">
        <w:t>https://reformandrevolution.org/2025/01/20/shock-and-boogaloo-perspectives-for-trumps-second-term/</w:t>
      </w:r>
      <w:r>
        <w:t>]</w:t>
      </w:r>
      <w:r w:rsidRPr="00D35F6E">
        <w:t xml:space="preserve"> language modifications</w:t>
      </w:r>
      <w:r>
        <w:t xml:space="preserve"> denoted by brackets</w:t>
      </w:r>
    </w:p>
    <w:p w14:paraId="091D8003" w14:textId="77777777" w:rsidR="00A2662A" w:rsidRPr="002168AB" w:rsidRDefault="00A2662A" w:rsidP="00A2662A">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7A1603">
        <w:rPr>
          <w:rStyle w:val="StyleUnderline"/>
          <w:highlight w:val="cyan"/>
        </w:rPr>
        <w:t>the far end</w:t>
      </w:r>
      <w:r w:rsidRPr="002168AB">
        <w:rPr>
          <w:rStyle w:val="StyleUnderline"/>
        </w:rPr>
        <w:t xml:space="preserve"> of the spectrum </w:t>
      </w:r>
      <w:r w:rsidRPr="007A1603">
        <w:rPr>
          <w:rStyle w:val="StyleUnderline"/>
          <w:highlight w:val="cyan"/>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4BC49901" w14:textId="77777777" w:rsidR="00A2662A" w:rsidRPr="002168AB" w:rsidRDefault="00A2662A" w:rsidP="00A2662A">
      <w:pPr>
        <w:rPr>
          <w:sz w:val="14"/>
        </w:rPr>
      </w:pPr>
      <w:r w:rsidRPr="002168AB">
        <w:rPr>
          <w:rStyle w:val="StyleUnderline"/>
        </w:rPr>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FD0628">
        <w:rPr>
          <w:rStyle w:val="StyleUnderline"/>
          <w:highlight w:val="cyan"/>
        </w:rPr>
        <w:t>through</w:t>
      </w:r>
      <w:r w:rsidRPr="002168AB">
        <w:rPr>
          <w:rStyle w:val="StyleUnderline"/>
        </w:rPr>
        <w:t xml:space="preserve"> escalating</w:t>
      </w:r>
      <w:r w:rsidRPr="002168AB">
        <w:rPr>
          <w:sz w:val="14"/>
        </w:rPr>
        <w:t xml:space="preserve"> “</w:t>
      </w:r>
      <w:r w:rsidRPr="00FD0628">
        <w:rPr>
          <w:rStyle w:val="Emphasis"/>
          <w:highlight w:val="cyan"/>
        </w:rPr>
        <w:t>lawfare</w:t>
      </w:r>
      <w:r w:rsidRPr="002168AB">
        <w:rPr>
          <w:sz w:val="14"/>
        </w:rPr>
        <w:t xml:space="preserve">.” One possibility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502E91C1" w14:textId="77777777" w:rsidR="00A2662A" w:rsidRPr="002168AB" w:rsidRDefault="00A2662A" w:rsidP="00A2662A">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cowed into silence</w:t>
      </w:r>
      <w:r w:rsidRPr="002168AB">
        <w:rPr>
          <w:rStyle w:val="StyleUnderline"/>
        </w:rPr>
        <w:t xml:space="preserve"> in order </w:t>
      </w:r>
      <w:r w:rsidRPr="00FD0628">
        <w:rPr>
          <w:rStyle w:val="StyleUnderline"/>
          <w:highlight w:val="cyan"/>
        </w:rPr>
        <w:t xml:space="preserve">to </w:t>
      </w:r>
      <w:r w:rsidRPr="00FD0628">
        <w:rPr>
          <w:rStyle w:val="Emphasis"/>
          <w:highlight w:val="cyan"/>
        </w:rPr>
        <w:t>isolate</w:t>
      </w:r>
      <w:r w:rsidRPr="002168AB">
        <w:rPr>
          <w:rStyle w:val="StyleUnderline"/>
        </w:rPr>
        <w:t xml:space="preserve"> the more </w:t>
      </w:r>
      <w:r w:rsidRPr="00FD0628">
        <w:rPr>
          <w:rStyle w:val="StyleUnderline"/>
          <w:highlight w:val="cyan"/>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259A8383" w14:textId="77777777" w:rsidR="00A2662A" w:rsidRPr="002168AB" w:rsidRDefault="00A2662A" w:rsidP="00A2662A">
      <w:pPr>
        <w:rPr>
          <w:sz w:val="14"/>
        </w:rPr>
      </w:pPr>
      <w:r w:rsidRPr="002168AB">
        <w:rPr>
          <w:rStyle w:val="StyleUnderline"/>
        </w:rPr>
        <w:t xml:space="preserve">We have already seen how </w:t>
      </w:r>
      <w:r w:rsidRPr="00FD0628">
        <w:rPr>
          <w:rStyle w:val="StyleUnderline"/>
          <w:highlight w:val="cyan"/>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FD0628">
        <w:rPr>
          <w:rStyle w:val="StyleUnderline"/>
          <w:highlight w:val="cyan"/>
        </w:rPr>
        <w:t xml:space="preserve">employ this method to defend </w:t>
      </w:r>
      <w:r w:rsidRPr="00FD0628">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33B40FBC" w14:textId="77777777" w:rsidR="00A2662A" w:rsidRPr="002168AB" w:rsidRDefault="00A2662A" w:rsidP="00A2662A">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FD0628">
        <w:rPr>
          <w:rStyle w:val="StyleUnderline"/>
          <w:highlight w:val="cyan"/>
        </w:rPr>
        <w:t>such</w:t>
      </w:r>
      <w:r w:rsidRPr="002168AB">
        <w:rPr>
          <w:rStyle w:val="StyleUnderline"/>
        </w:rPr>
        <w:t xml:space="preserve"> a </w:t>
      </w:r>
      <w:r w:rsidRPr="00FD0628">
        <w:rPr>
          <w:rStyle w:val="StyleUnderline"/>
          <w:highlight w:val="cyan"/>
        </w:rPr>
        <w:t>crackdown is employed if</w:t>
      </w:r>
      <w:r w:rsidRPr="002168AB">
        <w:rPr>
          <w:rStyle w:val="StyleUnderline"/>
        </w:rPr>
        <w:t xml:space="preserve"> street </w:t>
      </w:r>
      <w:r w:rsidRPr="00FD0628">
        <w:rPr>
          <w:rStyle w:val="StyleUnderline"/>
          <w:highlight w:val="cyan"/>
        </w:rPr>
        <w:t xml:space="preserve">protests reach a </w:t>
      </w:r>
      <w:r w:rsidRPr="00FD0628">
        <w:rPr>
          <w:rStyle w:val="Emphasis"/>
          <w:highlight w:val="cyan"/>
        </w:rPr>
        <w:t>threatening</w:t>
      </w:r>
      <w:r w:rsidRPr="00DE07B2">
        <w:rPr>
          <w:rStyle w:val="Emphasis"/>
        </w:rPr>
        <w:t xml:space="preserve"> </w:t>
      </w:r>
      <w:r w:rsidRPr="00FD0628">
        <w:rPr>
          <w:rStyle w:val="Emphasis"/>
          <w:highlight w:val="cyan"/>
        </w:rPr>
        <w:t>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1DCC5C4A" w14:textId="77777777" w:rsidR="00A2662A" w:rsidRPr="002168AB" w:rsidRDefault="00A2662A" w:rsidP="00A2662A">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43FD572D" w14:textId="77777777" w:rsidR="00A2662A" w:rsidRPr="002168AB" w:rsidRDefault="00A2662A" w:rsidP="00A2662A">
      <w:pPr>
        <w:rPr>
          <w:sz w:val="14"/>
        </w:rPr>
      </w:pPr>
      <w:r w:rsidRPr="002168AB">
        <w:rPr>
          <w:sz w:val="14"/>
        </w:rPr>
        <w:t xml:space="preserve">Overall, in the short term </w:t>
      </w:r>
      <w:r w:rsidRPr="00FD0628">
        <w:rPr>
          <w:rStyle w:val="StyleUnderline"/>
          <w:highlight w:val="cyan"/>
        </w:rPr>
        <w:t xml:space="preserve">Trump has </w:t>
      </w:r>
      <w:r w:rsidRPr="007A1603">
        <w:rPr>
          <w:rStyle w:val="Emphasis"/>
        </w:rPr>
        <w:t xml:space="preserve">broad </w:t>
      </w:r>
      <w:r w:rsidRPr="00FD0628">
        <w:rPr>
          <w:rStyle w:val="Emphasis"/>
          <w:highlight w:val="cyan"/>
        </w:rPr>
        <w:t>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FD0628">
        <w:rPr>
          <w:rStyle w:val="StyleUnderline"/>
          <w:highlight w:val="cyan"/>
        </w:rPr>
        <w:t xml:space="preserve"> the nation</w:t>
      </w:r>
      <w:r w:rsidRPr="002168AB">
        <w:rPr>
          <w:rStyle w:val="StyleUnderline"/>
        </w:rPr>
        <w:t xml:space="preserve"> in preparation </w:t>
      </w:r>
      <w:r w:rsidRPr="00FD0628">
        <w:rPr>
          <w:rStyle w:val="StyleUnderline"/>
          <w:highlight w:val="cyan"/>
        </w:rPr>
        <w:t>for war</w:t>
      </w:r>
      <w:r w:rsidRPr="00FD0628">
        <w:rPr>
          <w:sz w:val="14"/>
        </w:rPr>
        <w:t xml:space="preserve"> or</w:t>
      </w:r>
      <w:r w:rsidRPr="002168AB">
        <w:rPr>
          <w:sz w:val="14"/>
        </w:rPr>
        <w:t xml:space="preserve"> escalating proxy wars with China, </w:t>
      </w:r>
      <w:r w:rsidRPr="00FD0628">
        <w:rPr>
          <w:rStyle w:val="StyleUnderline"/>
          <w:highlight w:val="cyan"/>
        </w:rPr>
        <w:t>and</w:t>
      </w:r>
      <w:r w:rsidRPr="002168AB">
        <w:rPr>
          <w:sz w:val="14"/>
        </w:rPr>
        <w:t xml:space="preserve"> the extent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69064072" w14:textId="77777777" w:rsidR="00A2662A" w:rsidRPr="002168AB" w:rsidRDefault="00A2662A" w:rsidP="00A2662A">
      <w:pPr>
        <w:rPr>
          <w:sz w:val="14"/>
        </w:rPr>
      </w:pPr>
      <w:r w:rsidRPr="002168AB">
        <w:rPr>
          <w:sz w:val="14"/>
        </w:rPr>
        <w:t xml:space="preserve">The last of these potentialities suggests that the greater our success in challenging Trump— that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greater the 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2FE35338" w14:textId="77777777" w:rsidR="00A2662A" w:rsidRPr="002168AB" w:rsidRDefault="00A2662A" w:rsidP="00A2662A">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movements against Trump</w:t>
      </w:r>
      <w:r w:rsidRPr="00FD0628">
        <w:rPr>
          <w:sz w:val="14"/>
          <w:highlight w:val="cyan"/>
        </w:rPr>
        <w:t xml:space="preserve">, </w:t>
      </w:r>
      <w:r w:rsidRPr="00FD0628">
        <w:rPr>
          <w:rStyle w:val="StyleUnderline"/>
          <w:highlight w:val="cyan"/>
        </w:rPr>
        <w:t>and</w:t>
      </w:r>
      <w:r w:rsidRPr="002168AB">
        <w:rPr>
          <w:sz w:val="14"/>
        </w:rPr>
        <w:t xml:space="preserve"> moreover </w:t>
      </w:r>
      <w:r w:rsidRPr="002168AB">
        <w:rPr>
          <w:rStyle w:val="StyleUnderline"/>
        </w:rPr>
        <w:t xml:space="preserve">is </w:t>
      </w:r>
      <w:r w:rsidRPr="00DE07B2">
        <w:rPr>
          <w:rStyle w:val="Emphasis"/>
        </w:rPr>
        <w:t xml:space="preserve">totally </w:t>
      </w:r>
      <w:r w:rsidRPr="00FD0628">
        <w:rPr>
          <w:rStyle w:val="Emphasis"/>
          <w:highlight w:val="cyan"/>
        </w:rPr>
        <w:t>unprepared</w:t>
      </w:r>
      <w:r w:rsidRPr="00FD0628">
        <w:rPr>
          <w:rStyle w:val="StyleUnderline"/>
          <w:highlight w:val="cyan"/>
        </w:rPr>
        <w:t xml:space="preserve"> to take on </w:t>
      </w:r>
      <w:r w:rsidRPr="007A1603">
        <w:rPr>
          <w:rStyle w:val="Emphasis"/>
        </w:rPr>
        <w:t xml:space="preserve">any </w:t>
      </w:r>
      <w:r w:rsidRPr="00FD0628">
        <w:rPr>
          <w:rStyle w:val="Emphasis"/>
          <w:highlight w:val="cyan"/>
        </w:rPr>
        <w:t>real</w:t>
      </w:r>
      <w:r w:rsidRPr="007A1603">
        <w:rPr>
          <w:rStyle w:val="Emphasis"/>
        </w:rPr>
        <w:t xml:space="preserve"> </w:t>
      </w:r>
      <w:r w:rsidRPr="00FD0628">
        <w:rPr>
          <w:rStyle w:val="Emphasis"/>
          <w:highlight w:val="cyan"/>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7A1603">
        <w:rPr>
          <w:rStyle w:val="StyleUnderline"/>
          <w:highlight w:val="cyan"/>
        </w:rPr>
        <w:t>he will meet</w:t>
      </w:r>
      <w:r w:rsidRPr="002168AB">
        <w:rPr>
          <w:rStyle w:val="StyleUnderline"/>
        </w:rPr>
        <w:t xml:space="preserve"> </w:t>
      </w:r>
      <w:r w:rsidRPr="00FD0628">
        <w:rPr>
          <w:rStyle w:val="StyleUnderline"/>
          <w:highlight w:val="cyan"/>
        </w:rPr>
        <w:t xml:space="preserve">opponents </w:t>
      </w:r>
      <w:r w:rsidRPr="00FD0628">
        <w:rPr>
          <w:rStyle w:val="Emphasis"/>
          <w:highlight w:val="cyan"/>
        </w:rPr>
        <w:t>hardly prepared</w:t>
      </w:r>
      <w:r w:rsidRPr="00FD0628">
        <w:rPr>
          <w:rStyle w:val="StyleUnderline"/>
          <w:highlight w:val="cyan"/>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FD0628">
        <w:rPr>
          <w:rStyle w:val="StyleUnderline"/>
          <w:highlight w:val="cyan"/>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3EFC6436" w14:textId="77777777" w:rsidR="00A2662A" w:rsidRPr="002168AB" w:rsidRDefault="00A2662A" w:rsidP="00A2662A">
      <w:pPr>
        <w:rPr>
          <w:sz w:val="14"/>
        </w:rPr>
      </w:pPr>
      <w:r w:rsidRPr="002168AB">
        <w:rPr>
          <w:sz w:val="14"/>
        </w:rPr>
        <w:t>Electric Shock; Electric Boogaloo</w:t>
      </w:r>
    </w:p>
    <w:p w14:paraId="739D2F6D" w14:textId="77777777" w:rsidR="00A2662A" w:rsidRPr="002168AB" w:rsidRDefault="00A2662A" w:rsidP="00A2662A">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DE07B2">
        <w:rPr>
          <w:rStyle w:val="Emphasis"/>
        </w:rPr>
        <w:t>ized</w:t>
      </w:r>
      <w:r w:rsidRPr="002168AB">
        <w:rPr>
          <w:sz w:val="14"/>
        </w:rPr>
        <w:t xml:space="preserve">, </w:t>
      </w:r>
      <w:r w:rsidRPr="002168AB">
        <w:rPr>
          <w:rStyle w:val="StyleUnderline"/>
        </w:rPr>
        <w:t xml:space="preserve">our political </w:t>
      </w:r>
      <w:r w:rsidRPr="00FD0628">
        <w:rPr>
          <w:rStyle w:val="StyleUnderline"/>
          <w:highlight w:val="cyan"/>
        </w:rPr>
        <w:t>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70315132" w14:textId="77777777" w:rsidR="00A2662A" w:rsidRDefault="00A2662A" w:rsidP="00A2662A">
      <w:pPr>
        <w:pStyle w:val="Heading4"/>
      </w:pPr>
      <w:r>
        <w:t xml:space="preserve">The alt causes transition wars. </w:t>
      </w:r>
    </w:p>
    <w:p w14:paraId="2F04DAE2" w14:textId="77777777" w:rsidR="00A2662A" w:rsidRPr="003508CA" w:rsidRDefault="00A2662A" w:rsidP="00A2662A">
      <w:r w:rsidRPr="003508CA">
        <w:rPr>
          <w:rStyle w:val="Style13ptBold"/>
        </w:rPr>
        <w:t>Cope ’25</w:t>
      </w:r>
      <w:r>
        <w:t xml:space="preserve"> [Zak; Visiting Researcher at Queen’s University Belfast; e Palgrave Handbook of Contemporary Geopolitics, “Geopolitics and Anti-Capitalism: Global Power Dynamics and Left Economics,” ch. 55]</w:t>
      </w:r>
    </w:p>
    <w:p w14:paraId="684DE358" w14:textId="77777777" w:rsidR="00A2662A" w:rsidRPr="00AD6DD1" w:rsidRDefault="00A2662A" w:rsidP="00A2662A">
      <w:pPr>
        <w:rPr>
          <w:sz w:val="14"/>
        </w:rPr>
      </w:pPr>
      <w:r w:rsidRPr="00AD6DD1">
        <w:rPr>
          <w:sz w:val="14"/>
        </w:rPr>
        <w:t xml:space="preserve">From a geopolitical standpoint, </w:t>
      </w:r>
      <w:r w:rsidRPr="003508CA">
        <w:rPr>
          <w:rStyle w:val="StyleUnderline"/>
          <w:highlight w:val="cyan"/>
        </w:rPr>
        <w:t>strong 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3508CA">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3508CA">
        <w:rPr>
          <w:rStyle w:val="StyleUnderline"/>
          <w:highlight w:val="cyan"/>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3508CA">
        <w:rPr>
          <w:rStyle w:val="StyleUnderline"/>
          <w:highlight w:val="cyan"/>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3508CA">
        <w:rPr>
          <w:rStyle w:val="StyleUnderline"/>
          <w:highlight w:val="cyan"/>
        </w:rPr>
        <w:t>protectionist 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3508CA">
        <w:rPr>
          <w:rStyle w:val="Emphasis"/>
          <w:highlight w:val="cyan"/>
        </w:rPr>
        <w:t>expansionism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relationships</w:t>
      </w:r>
      <w:r w:rsidRPr="00AD6DD1">
        <w:rPr>
          <w:sz w:val="14"/>
        </w:rPr>
        <w:t xml:space="preserve">, </w:t>
      </w:r>
      <w:r w:rsidRPr="003508CA">
        <w:rPr>
          <w:rStyle w:val="Emphasis"/>
          <w:highlight w:val="cyan"/>
        </w:rPr>
        <w:t>damaging</w:t>
      </w:r>
      <w:r w:rsidRPr="003508CA">
        <w:rPr>
          <w:rStyle w:val="StyleUnderline"/>
          <w:highlight w:val="cyan"/>
        </w:rPr>
        <w:t xml:space="preserve"> </w:t>
      </w:r>
      <w:r w:rsidRPr="003508CA">
        <w:rPr>
          <w:rStyle w:val="StyleUnderline"/>
        </w:rPr>
        <w:t xml:space="preserve">domestic </w:t>
      </w:r>
      <w:r w:rsidRPr="003508CA">
        <w:rPr>
          <w:rStyle w:val="StyleUnderline"/>
          <w:highlight w:val="cyan"/>
        </w:rPr>
        <w:t>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3508CA">
        <w:rPr>
          <w:rStyle w:val="StyleUnderline"/>
          <w:highlight w:val="cyan"/>
        </w:rPr>
        <w:t>lowering</w:t>
      </w:r>
      <w:r w:rsidRPr="00AD6DD1">
        <w:rPr>
          <w:rStyle w:val="StyleUnderline"/>
        </w:rPr>
        <w:t xml:space="preserve"> economic </w:t>
      </w:r>
      <w:r w:rsidRPr="003508CA">
        <w:rPr>
          <w:rStyle w:val="StyleUnderline"/>
          <w:highlight w:val="cyan"/>
        </w:rPr>
        <w:t>efficiency</w:t>
      </w:r>
      <w:r w:rsidRPr="00AD6DD1">
        <w:rPr>
          <w:sz w:val="14"/>
        </w:rPr>
        <w:t xml:space="preserve"> by reducing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3508CA">
        <w:rPr>
          <w:rStyle w:val="Emphasis"/>
          <w:highlight w:val="cyan"/>
        </w:rPr>
        <w:t>trade conflicts</w:t>
      </w:r>
      <w:r w:rsidRPr="003508CA">
        <w:rPr>
          <w:rStyle w:val="StyleUnderline"/>
          <w:highlight w:val="cyan"/>
        </w:rPr>
        <w:t xml:space="preserve"> 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spheres of influence</w:t>
      </w:r>
      <w:r w:rsidRPr="00AD6DD1">
        <w:rPr>
          <w:sz w:val="14"/>
        </w:rPr>
        <w:t xml:space="preserve">, thereby reducing overall growth. </w:t>
      </w:r>
      <w:r w:rsidRPr="00AD6DD1">
        <w:rPr>
          <w:rStyle w:val="StyleUnderline"/>
        </w:rPr>
        <w:t xml:space="preserve">This has </w:t>
      </w:r>
      <w:r w:rsidRPr="003508CA">
        <w:rPr>
          <w:rStyle w:val="Emphasis"/>
          <w:highlight w:val="cyan"/>
        </w:rPr>
        <w:t>profound 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conflicts and</w:t>
      </w:r>
      <w:r w:rsidRPr="00AD6DD1">
        <w:rPr>
          <w:rStyle w:val="StyleUnderline"/>
        </w:rPr>
        <w:t xml:space="preserve"> a </w:t>
      </w:r>
      <w:r w:rsidRPr="003508CA">
        <w:rPr>
          <w:rStyle w:val="StyleUnderline"/>
          <w:highlight w:val="cyan"/>
        </w:rPr>
        <w:t>fragmented</w:t>
      </w:r>
      <w:r w:rsidRPr="00AD6DD1">
        <w:rPr>
          <w:rStyle w:val="StyleUnderline"/>
        </w:rPr>
        <w:t xml:space="preserve"> global </w:t>
      </w:r>
      <w:r w:rsidRPr="003508CA">
        <w:rPr>
          <w:rStyle w:val="StyleUnderline"/>
          <w:highlight w:val="cyan"/>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0F179F9B" w14:textId="77777777" w:rsidR="00A2662A" w:rsidRPr="006050D7" w:rsidRDefault="00A2662A" w:rsidP="00A2662A">
      <w:pPr>
        <w:rPr>
          <w:sz w:val="16"/>
        </w:rPr>
      </w:pPr>
    </w:p>
    <w:p w14:paraId="1852C1B9" w14:textId="77777777" w:rsidR="00A2662A" w:rsidRPr="005D388F" w:rsidRDefault="00A2662A" w:rsidP="00A2662A"/>
    <w:p w14:paraId="39DE8377" w14:textId="77777777" w:rsidR="00A2662A" w:rsidRDefault="00A2662A" w:rsidP="00A2662A">
      <w:pPr>
        <w:pStyle w:val="Heading4"/>
      </w:pPr>
      <w:r>
        <w:t xml:space="preserve">Collapse makes transition and mindset shift </w:t>
      </w:r>
      <w:r>
        <w:rPr>
          <w:u w:val="single"/>
        </w:rPr>
        <w:t>less</w:t>
      </w:r>
      <w:r>
        <w:t xml:space="preserve"> likely.</w:t>
      </w:r>
    </w:p>
    <w:p w14:paraId="28663AFB" w14:textId="77777777" w:rsidR="00A2662A" w:rsidRPr="00B76098" w:rsidRDefault="00A2662A" w:rsidP="00A2662A">
      <w:r w:rsidRPr="008978EC">
        <w:rPr>
          <w:rStyle w:val="Style13ptBold"/>
        </w:rPr>
        <w:t>Day ’25</w:t>
      </w:r>
      <w:r>
        <w:t xml:space="preserve"> [Meagan; April 14; associate editor and former staff writer at Jacobin; Jacobin, “Don’t Cheer a Recession,” </w:t>
      </w:r>
      <w:r w:rsidRPr="00EA3273">
        <w:t>https://jacobin.com/2025/04/recession-economy-crises-trump-democrats</w:t>
      </w:r>
      <w:r>
        <w:t>]</w:t>
      </w:r>
    </w:p>
    <w:p w14:paraId="74F18559" w14:textId="77777777" w:rsidR="00A2662A" w:rsidRPr="00834B96" w:rsidRDefault="00A2662A" w:rsidP="00A2662A">
      <w:pPr>
        <w:rPr>
          <w:sz w:val="14"/>
        </w:rPr>
      </w:pPr>
      <w:r w:rsidRPr="00834B96">
        <w:rPr>
          <w:sz w:val="14"/>
        </w:rPr>
        <w:t xml:space="preserve">But </w:t>
      </w:r>
      <w:r w:rsidRPr="006F2249">
        <w:rPr>
          <w:rStyle w:val="StyleUnderline"/>
          <w:highlight w:val="cyan"/>
        </w:rPr>
        <w:t>the Left</w:t>
      </w:r>
      <w:r w:rsidRPr="00834B96">
        <w:rPr>
          <w:sz w:val="14"/>
        </w:rPr>
        <w:t xml:space="preserve">, too, </w:t>
      </w:r>
      <w:r w:rsidRPr="006F2249">
        <w:rPr>
          <w:rStyle w:val="StyleUnderline"/>
          <w:highlight w:val="cyan"/>
        </w:rPr>
        <w:t>is guilty of fantasizing about</w:t>
      </w:r>
      <w:r w:rsidRPr="00E6527E">
        <w:rPr>
          <w:rStyle w:val="StyleUnderline"/>
        </w:rPr>
        <w:t xml:space="preserve"> the </w:t>
      </w:r>
      <w:r w:rsidRPr="00834B96">
        <w:rPr>
          <w:rStyle w:val="Emphasis"/>
        </w:rPr>
        <w:t>cleansing fires</w:t>
      </w:r>
      <w:r w:rsidRPr="00E6527E">
        <w:rPr>
          <w:rStyle w:val="StyleUnderline"/>
        </w:rPr>
        <w:t xml:space="preserve"> of </w:t>
      </w:r>
      <w:r w:rsidRPr="006F2249">
        <w:rPr>
          <w:rStyle w:val="Emphasis"/>
          <w:highlight w:val="cyan"/>
        </w:rPr>
        <w:t>economic crisis</w:t>
      </w:r>
      <w:r w:rsidRPr="00834B96">
        <w:rPr>
          <w:sz w:val="14"/>
        </w:rPr>
        <w:t xml:space="preserve">, </w:t>
      </w:r>
      <w:r w:rsidRPr="00E6527E">
        <w:rPr>
          <w:rStyle w:val="StyleUnderline"/>
        </w:rPr>
        <w:t xml:space="preserve">seeing in recession the potential for </w:t>
      </w:r>
      <w:r w:rsidRPr="00834B96">
        <w:rPr>
          <w:rStyle w:val="Emphasis"/>
        </w:rPr>
        <w:t>radical rupture</w:t>
      </w:r>
      <w:r w:rsidRPr="00834B96">
        <w:rPr>
          <w:sz w:val="14"/>
        </w:rPr>
        <w:t xml:space="preserve">. The old joke goes that Marxists have predicted ten of the last three economic crises; those predictions have sometimes been tinged with excitement. Democrats hope Republicans will disgrace themselves with an economic slump. The Left occasionally hopes that capitalism will disgrace itself in much the same way. </w:t>
      </w:r>
      <w:r w:rsidRPr="006F2249">
        <w:rPr>
          <w:rStyle w:val="StyleUnderline"/>
          <w:highlight w:val="cyan"/>
        </w:rPr>
        <w:t xml:space="preserve">People will </w:t>
      </w:r>
      <w:r w:rsidRPr="006F2249">
        <w:rPr>
          <w:rStyle w:val="Emphasis"/>
          <w:highlight w:val="cyan"/>
        </w:rPr>
        <w:t>suffer</w:t>
      </w:r>
      <w:r w:rsidRPr="00834B96">
        <w:rPr>
          <w:sz w:val="14"/>
        </w:rPr>
        <w:t xml:space="preserve">, </w:t>
      </w:r>
      <w:r w:rsidRPr="00E6527E">
        <w:rPr>
          <w:rStyle w:val="StyleUnderline"/>
        </w:rPr>
        <w:t>yes</w:t>
      </w:r>
      <w:r w:rsidRPr="00834B96">
        <w:rPr>
          <w:sz w:val="14"/>
        </w:rPr>
        <w:t xml:space="preserve">, </w:t>
      </w:r>
      <w:r w:rsidRPr="00E6527E">
        <w:rPr>
          <w:rStyle w:val="StyleUnderline"/>
        </w:rPr>
        <w:t xml:space="preserve">so </w:t>
      </w:r>
      <w:r w:rsidRPr="006F2249">
        <w:rPr>
          <w:rStyle w:val="StyleUnderline"/>
          <w:highlight w:val="cyan"/>
        </w:rPr>
        <w:t>the thinking goes</w:t>
      </w:r>
      <w:r w:rsidRPr="00834B96">
        <w:rPr>
          <w:sz w:val="14"/>
        </w:rPr>
        <w:t xml:space="preserve">. </w:t>
      </w:r>
      <w:r w:rsidRPr="006F2249">
        <w:rPr>
          <w:rStyle w:val="StyleUnderline"/>
          <w:highlight w:val="cyan"/>
        </w:rPr>
        <w:t>But</w:t>
      </w:r>
      <w:r w:rsidRPr="00E6527E">
        <w:rPr>
          <w:rStyle w:val="StyleUnderline"/>
        </w:rPr>
        <w:t xml:space="preserve"> the </w:t>
      </w:r>
      <w:r w:rsidRPr="006F2249">
        <w:rPr>
          <w:rStyle w:val="StyleUnderline"/>
          <w:highlight w:val="cyan"/>
        </w:rPr>
        <w:t>immiseration may</w:t>
      </w:r>
      <w:r w:rsidRPr="00E6527E">
        <w:rPr>
          <w:rStyle w:val="StyleUnderline"/>
        </w:rPr>
        <w:t xml:space="preserve"> also </w:t>
      </w:r>
      <w:r w:rsidRPr="006F2249">
        <w:rPr>
          <w:rStyle w:val="Emphasis"/>
          <w:highlight w:val="cyan"/>
        </w:rPr>
        <w:t>compel</w:t>
      </w:r>
      <w:r w:rsidRPr="00E6527E">
        <w:rPr>
          <w:rStyle w:val="StyleUnderline"/>
        </w:rPr>
        <w:t xml:space="preserve"> </w:t>
      </w:r>
      <w:r w:rsidRPr="006F2249">
        <w:rPr>
          <w:rStyle w:val="StyleUnderline"/>
          <w:highlight w:val="cyan"/>
        </w:rPr>
        <w:t>people to</w:t>
      </w:r>
      <w:r w:rsidRPr="00E6527E">
        <w:rPr>
          <w:rStyle w:val="StyleUnderline"/>
        </w:rPr>
        <w:t xml:space="preserve"> develop class consciousness</w:t>
      </w:r>
      <w:r w:rsidRPr="00834B96">
        <w:rPr>
          <w:sz w:val="14"/>
        </w:rPr>
        <w:t xml:space="preserve">, </w:t>
      </w:r>
      <w:r w:rsidRPr="006F2249">
        <w:rPr>
          <w:rStyle w:val="StyleUnderline"/>
          <w:highlight w:val="cyan"/>
        </w:rPr>
        <w:t>mobilize</w:t>
      </w:r>
      <w:r w:rsidRPr="00E6527E">
        <w:rPr>
          <w:rStyle w:val="StyleUnderline"/>
        </w:rPr>
        <w:t xml:space="preserve"> on a mass scale</w:t>
      </w:r>
      <w:r w:rsidRPr="00834B96">
        <w:rPr>
          <w:sz w:val="14"/>
        </w:rPr>
        <w:t xml:space="preserve">, </w:t>
      </w:r>
      <w:r w:rsidRPr="00E6527E">
        <w:rPr>
          <w:rStyle w:val="StyleUnderline"/>
        </w:rPr>
        <w:t>exploit emergent fissures</w:t>
      </w:r>
      <w:r w:rsidRPr="00834B96">
        <w:rPr>
          <w:sz w:val="14"/>
        </w:rPr>
        <w:t xml:space="preserve">, </w:t>
      </w:r>
      <w:r w:rsidRPr="006F2249">
        <w:rPr>
          <w:rStyle w:val="StyleUnderline"/>
          <w:highlight w:val="cyan"/>
        </w:rPr>
        <w:t xml:space="preserve">and </w:t>
      </w:r>
      <w:r w:rsidRPr="006F2249">
        <w:rPr>
          <w:rStyle w:val="Emphasis"/>
          <w:highlight w:val="cyan"/>
        </w:rPr>
        <w:t>transform</w:t>
      </w:r>
      <w:r w:rsidRPr="006F2249">
        <w:rPr>
          <w:rStyle w:val="StyleUnderline"/>
          <w:highlight w:val="cyan"/>
        </w:rPr>
        <w:t xml:space="preserve"> the</w:t>
      </w:r>
      <w:r w:rsidRPr="00E6527E">
        <w:rPr>
          <w:rStyle w:val="StyleUnderline"/>
        </w:rPr>
        <w:t xml:space="preserve"> political and economic </w:t>
      </w:r>
      <w:r w:rsidRPr="006F2249">
        <w:rPr>
          <w:rStyle w:val="StyleUnderline"/>
          <w:highlight w:val="cyan"/>
        </w:rPr>
        <w:t>system</w:t>
      </w:r>
      <w:r w:rsidRPr="00834B96">
        <w:rPr>
          <w:sz w:val="14"/>
        </w:rPr>
        <w:t>.</w:t>
      </w:r>
    </w:p>
    <w:p w14:paraId="7095A330" w14:textId="77777777" w:rsidR="00A2662A" w:rsidRPr="00834B96" w:rsidRDefault="00A2662A" w:rsidP="00A2662A">
      <w:pPr>
        <w:rPr>
          <w:sz w:val="14"/>
        </w:rPr>
      </w:pPr>
      <w:r w:rsidRPr="00834B96">
        <w:rPr>
          <w:sz w:val="14"/>
        </w:rPr>
        <w:t xml:space="preserve">Unfortunately, </w:t>
      </w:r>
      <w:r w:rsidRPr="00E6527E">
        <w:rPr>
          <w:rStyle w:val="StyleUnderline"/>
        </w:rPr>
        <w:t xml:space="preserve">there are </w:t>
      </w:r>
      <w:r w:rsidRPr="00834B96">
        <w:rPr>
          <w:rStyle w:val="Emphasis"/>
        </w:rPr>
        <w:t>no such guarantees</w:t>
      </w:r>
      <w:r w:rsidRPr="00834B96">
        <w:rPr>
          <w:sz w:val="14"/>
        </w:rPr>
        <w:t xml:space="preserve">. Democrats and Republicans are correct that economic turmoil presided over by their opponent tends to redound to their own benefit in the short term — a process that seemingly played a major role in the most recent presidential election. But the broader struggle between capital and labor does not operate along the same lines as American partisan competition. </w:t>
      </w:r>
      <w:r w:rsidRPr="00E6527E">
        <w:rPr>
          <w:rStyle w:val="StyleUnderline"/>
        </w:rPr>
        <w:t xml:space="preserve">Which direction an economic crisis breaks depends on </w:t>
      </w:r>
      <w:r w:rsidRPr="00834B96">
        <w:rPr>
          <w:rStyle w:val="Emphasis"/>
        </w:rPr>
        <w:t>complex</w:t>
      </w:r>
      <w:r w:rsidRPr="00E6527E">
        <w:rPr>
          <w:rStyle w:val="StyleUnderline"/>
        </w:rPr>
        <w:t xml:space="preserve"> economic and political </w:t>
      </w:r>
      <w:r w:rsidRPr="00834B96">
        <w:rPr>
          <w:rStyle w:val="Emphasis"/>
        </w:rPr>
        <w:t>variables</w:t>
      </w:r>
      <w:r w:rsidRPr="00834B96">
        <w:rPr>
          <w:sz w:val="14"/>
        </w:rPr>
        <w:t xml:space="preserve">. And if the last century is any indication, </w:t>
      </w:r>
      <w:r w:rsidRPr="006F2249">
        <w:rPr>
          <w:rStyle w:val="StyleUnderline"/>
          <w:highlight w:val="cyan"/>
        </w:rPr>
        <w:t xml:space="preserve">it’s </w:t>
      </w:r>
      <w:r w:rsidRPr="006F2249">
        <w:rPr>
          <w:rStyle w:val="Emphasis"/>
          <w:highlight w:val="cyan"/>
        </w:rPr>
        <w:t>just as likely</w:t>
      </w:r>
      <w:r w:rsidRPr="006F2249">
        <w:rPr>
          <w:rStyle w:val="StyleUnderline"/>
          <w:highlight w:val="cyan"/>
        </w:rPr>
        <w:t xml:space="preserve"> that capital</w:t>
      </w:r>
      <w:r w:rsidRPr="00E6527E">
        <w:rPr>
          <w:rStyle w:val="StyleUnderline"/>
        </w:rPr>
        <w:t xml:space="preserve"> and its political allies </w:t>
      </w:r>
      <w:r w:rsidRPr="006F2249">
        <w:rPr>
          <w:rStyle w:val="StyleUnderline"/>
          <w:highlight w:val="cyan"/>
        </w:rPr>
        <w:t>will emerge</w:t>
      </w:r>
      <w:r w:rsidRPr="00E6527E">
        <w:rPr>
          <w:rStyle w:val="StyleUnderline"/>
        </w:rPr>
        <w:t xml:space="preserve"> from a given crisis </w:t>
      </w:r>
      <w:r w:rsidRPr="006F2249">
        <w:rPr>
          <w:rStyle w:val="Emphasis"/>
          <w:highlight w:val="cyan"/>
        </w:rPr>
        <w:t>invigorated</w:t>
      </w:r>
      <w:r w:rsidRPr="006F2249">
        <w:rPr>
          <w:rStyle w:val="StyleUnderline"/>
          <w:highlight w:val="cyan"/>
        </w:rPr>
        <w:t xml:space="preserve"> while</w:t>
      </w:r>
      <w:r w:rsidRPr="00E6527E">
        <w:rPr>
          <w:rStyle w:val="StyleUnderline"/>
        </w:rPr>
        <w:t xml:space="preserve"> labor and </w:t>
      </w:r>
      <w:r w:rsidRPr="006F2249">
        <w:rPr>
          <w:rStyle w:val="StyleUnderline"/>
          <w:highlight w:val="cyan"/>
        </w:rPr>
        <w:t>the Left feel</w:t>
      </w:r>
      <w:r w:rsidRPr="00E6527E">
        <w:rPr>
          <w:rStyle w:val="StyleUnderline"/>
        </w:rPr>
        <w:t xml:space="preserve"> the </w:t>
      </w:r>
      <w:r w:rsidRPr="006F2249">
        <w:rPr>
          <w:rStyle w:val="Emphasis"/>
          <w:highlight w:val="cyan"/>
        </w:rPr>
        <w:t>adverse effects</w:t>
      </w:r>
      <w:r w:rsidRPr="006F2249">
        <w:rPr>
          <w:rStyle w:val="StyleUnderline"/>
          <w:highlight w:val="cyan"/>
        </w:rPr>
        <w:t xml:space="preserve"> for </w:t>
      </w:r>
      <w:r w:rsidRPr="006F2249">
        <w:rPr>
          <w:rStyle w:val="Emphasis"/>
          <w:highlight w:val="cyan"/>
        </w:rPr>
        <w:t>decades</w:t>
      </w:r>
      <w:r w:rsidRPr="00E6527E">
        <w:rPr>
          <w:rStyle w:val="StyleUnderline"/>
        </w:rPr>
        <w:t xml:space="preserve"> to come</w:t>
      </w:r>
      <w:r w:rsidRPr="00834B96">
        <w:rPr>
          <w:sz w:val="14"/>
        </w:rPr>
        <w:t>.</w:t>
      </w:r>
    </w:p>
    <w:p w14:paraId="37A24C05" w14:textId="77777777" w:rsidR="00A2662A" w:rsidRPr="00834B96" w:rsidRDefault="00A2662A" w:rsidP="00A2662A">
      <w:pPr>
        <w:rPr>
          <w:sz w:val="14"/>
        </w:rPr>
      </w:pPr>
      <w:r w:rsidRPr="00834B96">
        <w:rPr>
          <w:sz w:val="14"/>
        </w:rPr>
        <w:t>Opportunity or Setback?</w:t>
      </w:r>
    </w:p>
    <w:p w14:paraId="684B1EBA" w14:textId="77777777" w:rsidR="00A2662A" w:rsidRPr="00834B96" w:rsidRDefault="00A2662A" w:rsidP="00A2662A">
      <w:pPr>
        <w:rPr>
          <w:sz w:val="14"/>
        </w:rPr>
      </w:pPr>
      <w:r w:rsidRPr="00834B96">
        <w:rPr>
          <w:sz w:val="14"/>
        </w:rPr>
        <w:t>The notion that economic crises fan the flames of revolution is as old as the Marxist tradition itself. Rosa Luxemburg, Vladimir Lenin, and Leon Trotsky all developed theories that saw political opportunity in capitalism’s crises.</w:t>
      </w:r>
    </w:p>
    <w:p w14:paraId="24E6A747" w14:textId="77777777" w:rsidR="00A2662A" w:rsidRPr="00834B96" w:rsidRDefault="00A2662A" w:rsidP="00A2662A">
      <w:pPr>
        <w:rPr>
          <w:sz w:val="14"/>
        </w:rPr>
      </w:pPr>
      <w:r w:rsidRPr="00834B96">
        <w:rPr>
          <w:sz w:val="14"/>
        </w:rPr>
        <w:t xml:space="preserve">In its better presentations, </w:t>
      </w:r>
      <w:r w:rsidRPr="00E6527E">
        <w:rPr>
          <w:rStyle w:val="StyleUnderline"/>
        </w:rPr>
        <w:t>this theory was</w:t>
      </w:r>
      <w:r w:rsidRPr="00834B96">
        <w:rPr>
          <w:sz w:val="14"/>
        </w:rPr>
        <w:t xml:space="preserve"> not simply that workers’ conditions would deteriorate steadily to the point where people would snap and refuse to take anymore, but instead </w:t>
      </w:r>
      <w:r w:rsidRPr="00E6527E">
        <w:rPr>
          <w:rStyle w:val="StyleUnderline"/>
        </w:rPr>
        <w:t xml:space="preserve">that capitalism gives rise to </w:t>
      </w:r>
      <w:r w:rsidRPr="00834B96">
        <w:rPr>
          <w:rStyle w:val="Emphasis"/>
        </w:rPr>
        <w:t>cyclical crises</w:t>
      </w:r>
      <w:r w:rsidRPr="00834B96">
        <w:rPr>
          <w:sz w:val="14"/>
        </w:rPr>
        <w:t xml:space="preserve">, </w:t>
      </w:r>
      <w:r w:rsidRPr="00E6527E">
        <w:rPr>
          <w:rStyle w:val="StyleUnderline"/>
        </w:rPr>
        <w:t>and that these moments of rupture</w:t>
      </w:r>
      <w:r w:rsidRPr="00834B96">
        <w:rPr>
          <w:sz w:val="14"/>
        </w:rPr>
        <w:t xml:space="preserve"> — when contradictions are laid bare, consciousness surges, state institutions weaken, and the social relations that reproduce capitalism break down — </w:t>
      </w:r>
      <w:r w:rsidRPr="00E6527E">
        <w:rPr>
          <w:rStyle w:val="StyleUnderline"/>
        </w:rPr>
        <w:t xml:space="preserve">are ripe for </w:t>
      </w:r>
      <w:r w:rsidRPr="00834B96">
        <w:rPr>
          <w:rStyle w:val="Emphasis"/>
        </w:rPr>
        <w:t>socialist advance</w:t>
      </w:r>
      <w:r w:rsidRPr="00834B96">
        <w:rPr>
          <w:sz w:val="14"/>
        </w:rPr>
        <w:t xml:space="preserve">. </w:t>
      </w:r>
      <w:r w:rsidRPr="00E6527E">
        <w:rPr>
          <w:rStyle w:val="StyleUnderline"/>
        </w:rPr>
        <w:t xml:space="preserve">The </w:t>
      </w:r>
      <w:r w:rsidRPr="00834B96">
        <w:rPr>
          <w:rStyle w:val="Emphasis"/>
        </w:rPr>
        <w:t>Bolshevik Revolution</w:t>
      </w:r>
      <w:r w:rsidRPr="00834B96">
        <w:rPr>
          <w:sz w:val="14"/>
        </w:rPr>
        <w:t xml:space="preserve">, emerging during Russia’s economic and social collapse, </w:t>
      </w:r>
      <w:r w:rsidRPr="00E6527E">
        <w:rPr>
          <w:rStyle w:val="StyleUnderline"/>
        </w:rPr>
        <w:t>seemed to validate this hypothesis</w:t>
      </w:r>
      <w:r w:rsidRPr="00834B96">
        <w:rPr>
          <w:sz w:val="14"/>
        </w:rPr>
        <w:t>.</w:t>
      </w:r>
    </w:p>
    <w:p w14:paraId="3FAC233D" w14:textId="77777777" w:rsidR="00A2662A" w:rsidRPr="00834B96" w:rsidRDefault="00A2662A" w:rsidP="00A2662A">
      <w:pPr>
        <w:rPr>
          <w:sz w:val="14"/>
        </w:rPr>
      </w:pPr>
      <w:r w:rsidRPr="00E6527E">
        <w:rPr>
          <w:rStyle w:val="StyleUnderline"/>
        </w:rPr>
        <w:t>Since then</w:t>
      </w:r>
      <w:r w:rsidRPr="00834B96">
        <w:rPr>
          <w:sz w:val="14"/>
        </w:rPr>
        <w:t xml:space="preserve">, </w:t>
      </w:r>
      <w:r w:rsidRPr="006F2249">
        <w:rPr>
          <w:rStyle w:val="Emphasis"/>
          <w:highlight w:val="cyan"/>
        </w:rPr>
        <w:t>many</w:t>
      </w:r>
      <w:r w:rsidRPr="006F2249">
        <w:rPr>
          <w:rStyle w:val="StyleUnderline"/>
          <w:highlight w:val="cyan"/>
        </w:rPr>
        <w:t xml:space="preserve"> recessions have come and gone</w:t>
      </w:r>
      <w:r w:rsidRPr="00834B96">
        <w:rPr>
          <w:sz w:val="14"/>
        </w:rPr>
        <w:t xml:space="preserve">, </w:t>
      </w:r>
      <w:r w:rsidRPr="00E6527E">
        <w:rPr>
          <w:rStyle w:val="StyleUnderline"/>
        </w:rPr>
        <w:t xml:space="preserve">and </w:t>
      </w:r>
      <w:r w:rsidRPr="006F2249">
        <w:rPr>
          <w:rStyle w:val="Emphasis"/>
          <w:highlight w:val="cyan"/>
        </w:rPr>
        <w:t>none</w:t>
      </w:r>
      <w:r w:rsidRPr="00E6527E">
        <w:rPr>
          <w:rStyle w:val="StyleUnderline"/>
        </w:rPr>
        <w:t xml:space="preserve"> has </w:t>
      </w:r>
      <w:r w:rsidRPr="006F2249">
        <w:rPr>
          <w:rStyle w:val="StyleUnderline"/>
          <w:highlight w:val="cyan"/>
        </w:rPr>
        <w:t>resulted in</w:t>
      </w:r>
      <w:r w:rsidRPr="00E6527E">
        <w:rPr>
          <w:rStyle w:val="StyleUnderline"/>
        </w:rPr>
        <w:t xml:space="preserve"> a breakthrough as dramatic as the </w:t>
      </w:r>
      <w:r w:rsidRPr="00834B96">
        <w:rPr>
          <w:rStyle w:val="Emphasis"/>
        </w:rPr>
        <w:t xml:space="preserve">Bolshevik </w:t>
      </w:r>
      <w:r w:rsidRPr="006F2249">
        <w:rPr>
          <w:rStyle w:val="Emphasis"/>
          <w:highlight w:val="cyan"/>
        </w:rPr>
        <w:t>Revolution</w:t>
      </w:r>
      <w:r w:rsidRPr="00834B96">
        <w:rPr>
          <w:sz w:val="14"/>
        </w:rPr>
        <w:t xml:space="preserve"> — at least not in the advanced capitalist world. </w:t>
      </w:r>
      <w:r w:rsidRPr="006F2249">
        <w:rPr>
          <w:rStyle w:val="StyleUnderline"/>
          <w:highlight w:val="cyan"/>
        </w:rPr>
        <w:t>Some</w:t>
      </w:r>
      <w:r w:rsidRPr="00E6527E">
        <w:rPr>
          <w:rStyle w:val="StyleUnderline"/>
        </w:rPr>
        <w:t xml:space="preserve"> economic crises have</w:t>
      </w:r>
      <w:r w:rsidRPr="00834B96">
        <w:rPr>
          <w:sz w:val="14"/>
        </w:rPr>
        <w:t xml:space="preserve">, on the contrary, </w:t>
      </w:r>
      <w:r w:rsidRPr="006F2249">
        <w:rPr>
          <w:rStyle w:val="StyleUnderline"/>
          <w:highlight w:val="cyan"/>
        </w:rPr>
        <w:t>resulted in</w:t>
      </w:r>
      <w:r w:rsidRPr="00E6527E">
        <w:rPr>
          <w:rStyle w:val="StyleUnderline"/>
        </w:rPr>
        <w:t xml:space="preserve"> a relative </w:t>
      </w:r>
      <w:r w:rsidRPr="006F2249">
        <w:rPr>
          <w:rStyle w:val="Emphasis"/>
          <w:highlight w:val="cyan"/>
        </w:rPr>
        <w:t>weakening</w:t>
      </w:r>
      <w:r w:rsidRPr="00E6527E">
        <w:rPr>
          <w:rStyle w:val="StyleUnderline"/>
        </w:rPr>
        <w:t xml:space="preserve"> of the position of labor and </w:t>
      </w:r>
      <w:r w:rsidRPr="006F2249">
        <w:rPr>
          <w:rStyle w:val="StyleUnderline"/>
          <w:highlight w:val="cyan"/>
        </w:rPr>
        <w:t>the Left</w:t>
      </w:r>
      <w:r w:rsidRPr="00834B96">
        <w:rPr>
          <w:sz w:val="14"/>
        </w:rPr>
        <w:t>.</w:t>
      </w:r>
    </w:p>
    <w:p w14:paraId="49D0A9D6" w14:textId="77777777" w:rsidR="00A2662A" w:rsidRPr="00834B96" w:rsidRDefault="00A2662A" w:rsidP="00A2662A">
      <w:pPr>
        <w:rPr>
          <w:sz w:val="14"/>
        </w:rPr>
      </w:pPr>
      <w:r w:rsidRPr="00834B96">
        <w:rPr>
          <w:sz w:val="14"/>
        </w:rPr>
        <w:t xml:space="preserve">This pessimistic theory makes every bit as much sense as its optimistic counterpart. </w:t>
      </w:r>
      <w:r w:rsidRPr="00834B96">
        <w:rPr>
          <w:rStyle w:val="StyleUnderline"/>
        </w:rPr>
        <w:t xml:space="preserve">By </w:t>
      </w:r>
      <w:r w:rsidRPr="00834B96">
        <w:rPr>
          <w:rStyle w:val="Emphasis"/>
        </w:rPr>
        <w:t>definition</w:t>
      </w:r>
      <w:r w:rsidRPr="00834B96">
        <w:rPr>
          <w:sz w:val="14"/>
        </w:rPr>
        <w:t xml:space="preserve">, </w:t>
      </w:r>
      <w:r w:rsidRPr="00834B96">
        <w:rPr>
          <w:rStyle w:val="StyleUnderline"/>
        </w:rPr>
        <w:t xml:space="preserve">a </w:t>
      </w:r>
      <w:r w:rsidRPr="006F2249">
        <w:rPr>
          <w:rStyle w:val="StyleUnderline"/>
          <w:highlight w:val="cyan"/>
        </w:rPr>
        <w:t>recession</w:t>
      </w:r>
      <w:r w:rsidRPr="00834B96">
        <w:rPr>
          <w:rStyle w:val="StyleUnderline"/>
        </w:rPr>
        <w:t xml:space="preserve"> is a period of </w:t>
      </w:r>
      <w:r w:rsidRPr="00834B96">
        <w:rPr>
          <w:rStyle w:val="Emphasis"/>
        </w:rPr>
        <w:t>economic contraction</w:t>
      </w:r>
      <w:r w:rsidRPr="00834B96">
        <w:rPr>
          <w:sz w:val="14"/>
        </w:rPr>
        <w:t xml:space="preserve">. This, in turn, typically has labor market effects, </w:t>
      </w:r>
      <w:r w:rsidRPr="00834B96">
        <w:rPr>
          <w:rStyle w:val="StyleUnderline"/>
        </w:rPr>
        <w:t>resulting in higher unemployment</w:t>
      </w:r>
      <w:r w:rsidRPr="00834B96">
        <w:rPr>
          <w:sz w:val="14"/>
        </w:rPr>
        <w:t xml:space="preserve">, </w:t>
      </w:r>
      <w:r w:rsidRPr="00834B96">
        <w:rPr>
          <w:rStyle w:val="StyleUnderline"/>
        </w:rPr>
        <w:t xml:space="preserve">which then </w:t>
      </w:r>
      <w:r w:rsidRPr="006F2249">
        <w:rPr>
          <w:rStyle w:val="Emphasis"/>
          <w:highlight w:val="cyan"/>
        </w:rPr>
        <w:t>reduces</w:t>
      </w:r>
      <w:r w:rsidRPr="00834B96">
        <w:rPr>
          <w:rStyle w:val="StyleUnderline"/>
        </w:rPr>
        <w:t xml:space="preserve"> the </w:t>
      </w:r>
      <w:r w:rsidRPr="006F2249">
        <w:rPr>
          <w:rStyle w:val="StyleUnderline"/>
          <w:highlight w:val="cyan"/>
        </w:rPr>
        <w:t>bargaining power</w:t>
      </w:r>
      <w:r w:rsidRPr="00834B96">
        <w:rPr>
          <w:rStyle w:val="StyleUnderline"/>
        </w:rPr>
        <w:t xml:space="preserve"> of labor</w:t>
      </w:r>
      <w:r w:rsidRPr="00834B96">
        <w:rPr>
          <w:sz w:val="14"/>
        </w:rPr>
        <w:t xml:space="preserve">. When multiple unemployed workers are lined up to fill every job, </w:t>
      </w:r>
      <w:r w:rsidRPr="00834B96">
        <w:rPr>
          <w:rStyle w:val="StyleUnderline"/>
        </w:rPr>
        <w:t xml:space="preserve">an employed worker has </w:t>
      </w:r>
      <w:r w:rsidRPr="00834B96">
        <w:rPr>
          <w:rStyle w:val="Emphasis"/>
        </w:rPr>
        <w:t>far less ability</w:t>
      </w:r>
      <w:r w:rsidRPr="00834B96">
        <w:rPr>
          <w:rStyle w:val="StyleUnderline"/>
        </w:rPr>
        <w:t xml:space="preserve"> to say no to a pay cut</w:t>
      </w:r>
      <w:r w:rsidRPr="00834B96">
        <w:rPr>
          <w:sz w:val="14"/>
        </w:rPr>
        <w:t xml:space="preserve">, </w:t>
      </w:r>
      <w:r w:rsidRPr="00834B96">
        <w:rPr>
          <w:rStyle w:val="StyleUnderline"/>
        </w:rPr>
        <w:t>a speedup</w:t>
      </w:r>
      <w:r w:rsidRPr="00834B96">
        <w:rPr>
          <w:sz w:val="14"/>
        </w:rPr>
        <w:t xml:space="preserve">, </w:t>
      </w:r>
      <w:r w:rsidRPr="00834B96">
        <w:rPr>
          <w:rStyle w:val="StyleUnderline"/>
        </w:rPr>
        <w:t>or a reduction in benefits</w:t>
      </w:r>
      <w:r w:rsidRPr="00834B96">
        <w:rPr>
          <w:sz w:val="14"/>
        </w:rPr>
        <w:t>. The boss can always respond, “If you don’t like it, I’ll find someone else who will” — and often doesn’t have to, as workers instinctively know the score.</w:t>
      </w:r>
    </w:p>
    <w:p w14:paraId="651045F1" w14:textId="77777777" w:rsidR="00A2662A" w:rsidRPr="00834B96" w:rsidRDefault="00A2662A" w:rsidP="00A2662A">
      <w:pPr>
        <w:rPr>
          <w:sz w:val="14"/>
        </w:rPr>
      </w:pPr>
      <w:r w:rsidRPr="00834B96">
        <w:rPr>
          <w:rStyle w:val="StyleUnderline"/>
        </w:rPr>
        <w:t xml:space="preserve">Recessions also have social effects that </w:t>
      </w:r>
      <w:r w:rsidRPr="006F2249">
        <w:rPr>
          <w:rStyle w:val="Emphasis"/>
          <w:highlight w:val="cyan"/>
        </w:rPr>
        <w:t>undercut militancy</w:t>
      </w:r>
      <w:r w:rsidRPr="006F2249">
        <w:rPr>
          <w:rStyle w:val="StyleUnderline"/>
          <w:highlight w:val="cyan"/>
        </w:rPr>
        <w:t xml:space="preserve"> and </w:t>
      </w:r>
      <w:r w:rsidRPr="006F2249">
        <w:rPr>
          <w:rStyle w:val="Emphasis"/>
          <w:highlight w:val="cyan"/>
        </w:rPr>
        <w:t>solidarity</w:t>
      </w:r>
      <w:r w:rsidRPr="00834B96">
        <w:rPr>
          <w:sz w:val="14"/>
        </w:rPr>
        <w:t xml:space="preserve">, </w:t>
      </w:r>
      <w:r w:rsidRPr="006F2249">
        <w:rPr>
          <w:rStyle w:val="StyleUnderline"/>
          <w:highlight w:val="cyan"/>
        </w:rPr>
        <w:t xml:space="preserve">erecting </w:t>
      </w:r>
      <w:r w:rsidRPr="006F2249">
        <w:rPr>
          <w:rStyle w:val="Emphasis"/>
          <w:highlight w:val="cyan"/>
        </w:rPr>
        <w:t>barriers</w:t>
      </w:r>
      <w:r w:rsidRPr="006F2249">
        <w:rPr>
          <w:rStyle w:val="StyleUnderline"/>
          <w:highlight w:val="cyan"/>
        </w:rPr>
        <w:t xml:space="preserve"> to</w:t>
      </w:r>
      <w:r w:rsidRPr="00834B96">
        <w:rPr>
          <w:rStyle w:val="StyleUnderline"/>
        </w:rPr>
        <w:t xml:space="preserve"> the </w:t>
      </w:r>
      <w:r w:rsidRPr="006F2249">
        <w:rPr>
          <w:rStyle w:val="StyleUnderline"/>
          <w:highlight w:val="cyan"/>
        </w:rPr>
        <w:t>collective action</w:t>
      </w:r>
      <w:r w:rsidRPr="00834B96">
        <w:rPr>
          <w:rStyle w:val="StyleUnderline"/>
        </w:rPr>
        <w:t xml:space="preserve"> that crises might otherwise inspire</w:t>
      </w:r>
      <w:r w:rsidRPr="00834B96">
        <w:rPr>
          <w:sz w:val="14"/>
        </w:rPr>
        <w:t xml:space="preserve">. </w:t>
      </w:r>
      <w:r w:rsidRPr="006F2249">
        <w:rPr>
          <w:rStyle w:val="StyleUnderline"/>
          <w:highlight w:val="cyan"/>
        </w:rPr>
        <w:t>They</w:t>
      </w:r>
      <w:r w:rsidRPr="00834B96">
        <w:rPr>
          <w:rStyle w:val="StyleUnderline"/>
        </w:rPr>
        <w:t xml:space="preserve"> can </w:t>
      </w:r>
      <w:r w:rsidRPr="006F2249">
        <w:rPr>
          <w:rStyle w:val="StyleUnderline"/>
          <w:highlight w:val="cyan"/>
        </w:rPr>
        <w:t xml:space="preserve">produce </w:t>
      </w:r>
      <w:r w:rsidRPr="006F2249">
        <w:rPr>
          <w:rStyle w:val="Emphasis"/>
          <w:highlight w:val="cyan"/>
        </w:rPr>
        <w:t>risk aversion</w:t>
      </w:r>
      <w:r w:rsidRPr="00834B96">
        <w:rPr>
          <w:sz w:val="14"/>
        </w:rPr>
        <w:t xml:space="preserve">, since it’s much harder to risk getting fired when losing your job means being thrown into an unforgiving labor market. Meanwhile, </w:t>
      </w:r>
      <w:r w:rsidRPr="006F2249">
        <w:rPr>
          <w:rStyle w:val="StyleUnderline"/>
          <w:highlight w:val="cyan"/>
        </w:rPr>
        <w:t>crises</w:t>
      </w:r>
      <w:r w:rsidRPr="00834B96">
        <w:rPr>
          <w:rStyle w:val="StyleUnderline"/>
        </w:rPr>
        <w:t xml:space="preserve"> can also </w:t>
      </w:r>
      <w:r w:rsidRPr="006F2249">
        <w:rPr>
          <w:rStyle w:val="Emphasis"/>
          <w:highlight w:val="cyan"/>
        </w:rPr>
        <w:t>strain</w:t>
      </w:r>
      <w:r w:rsidRPr="006F2249">
        <w:rPr>
          <w:rStyle w:val="StyleUnderline"/>
          <w:highlight w:val="cyan"/>
        </w:rPr>
        <w:t xml:space="preserve"> relations</w:t>
      </w:r>
      <w:r w:rsidRPr="00834B96">
        <w:rPr>
          <w:rStyle w:val="StyleUnderline"/>
        </w:rPr>
        <w:t xml:space="preserve"> between workers</w:t>
      </w:r>
      <w:r w:rsidRPr="00834B96">
        <w:rPr>
          <w:sz w:val="14"/>
        </w:rPr>
        <w:t xml:space="preserve">, </w:t>
      </w:r>
      <w:r w:rsidRPr="006F2249">
        <w:rPr>
          <w:rStyle w:val="StyleUnderline"/>
          <w:highlight w:val="cyan"/>
        </w:rPr>
        <w:t>creating</w:t>
      </w:r>
      <w:r w:rsidRPr="00834B96">
        <w:rPr>
          <w:rStyle w:val="StyleUnderline"/>
        </w:rPr>
        <w:t xml:space="preserve"> an environment of </w:t>
      </w:r>
      <w:r w:rsidRPr="00834B96">
        <w:rPr>
          <w:rStyle w:val="Emphasis"/>
        </w:rPr>
        <w:t>scarcity</w:t>
      </w:r>
      <w:r w:rsidRPr="00834B96">
        <w:rPr>
          <w:sz w:val="14"/>
        </w:rPr>
        <w:t xml:space="preserve">, </w:t>
      </w:r>
      <w:r w:rsidRPr="006F2249">
        <w:rPr>
          <w:rStyle w:val="Emphasis"/>
          <w:highlight w:val="cyan"/>
        </w:rPr>
        <w:t>competition</w:t>
      </w:r>
      <w:r w:rsidRPr="006F2249">
        <w:rPr>
          <w:sz w:val="14"/>
          <w:highlight w:val="cyan"/>
        </w:rPr>
        <w:t xml:space="preserve">, </w:t>
      </w:r>
      <w:r w:rsidRPr="006F2249">
        <w:rPr>
          <w:rStyle w:val="StyleUnderline"/>
          <w:highlight w:val="cyan"/>
        </w:rPr>
        <w:t xml:space="preserve">and </w:t>
      </w:r>
      <w:r w:rsidRPr="006F2249">
        <w:rPr>
          <w:rStyle w:val="Emphasis"/>
          <w:highlight w:val="cyan"/>
        </w:rPr>
        <w:t>individualism</w:t>
      </w:r>
      <w:r w:rsidRPr="00834B96">
        <w:rPr>
          <w:sz w:val="14"/>
        </w:rPr>
        <w:t xml:space="preserve">. Thus, </w:t>
      </w:r>
      <w:r w:rsidRPr="006F2249">
        <w:rPr>
          <w:rStyle w:val="StyleUnderline"/>
          <w:highlight w:val="cyan"/>
        </w:rPr>
        <w:t>even as crises increase</w:t>
      </w:r>
      <w:r w:rsidRPr="00834B96">
        <w:rPr>
          <w:rStyle w:val="StyleUnderline"/>
        </w:rPr>
        <w:t xml:space="preserve"> workers’ </w:t>
      </w:r>
      <w:r w:rsidRPr="006F2249">
        <w:rPr>
          <w:rStyle w:val="Emphasis"/>
          <w:highlight w:val="cyan"/>
        </w:rPr>
        <w:t>recognition</w:t>
      </w:r>
      <w:r w:rsidRPr="00834B96">
        <w:rPr>
          <w:rStyle w:val="StyleUnderline"/>
        </w:rPr>
        <w:t xml:space="preserve"> of the necessity of transforming the system</w:t>
      </w:r>
      <w:r w:rsidRPr="00834B96">
        <w:rPr>
          <w:sz w:val="14"/>
        </w:rPr>
        <w:t xml:space="preserve">, </w:t>
      </w:r>
      <w:r w:rsidRPr="006F2249">
        <w:rPr>
          <w:rStyle w:val="StyleUnderline"/>
          <w:highlight w:val="cyan"/>
        </w:rPr>
        <w:t>they</w:t>
      </w:r>
      <w:r w:rsidRPr="00834B96">
        <w:rPr>
          <w:rStyle w:val="StyleUnderline"/>
        </w:rPr>
        <w:t xml:space="preserve"> may also </w:t>
      </w:r>
      <w:r w:rsidRPr="006F2249">
        <w:rPr>
          <w:rStyle w:val="StyleUnderline"/>
          <w:highlight w:val="cyan"/>
        </w:rPr>
        <w:t xml:space="preserve">make it </w:t>
      </w:r>
      <w:r w:rsidRPr="006F2249">
        <w:rPr>
          <w:rStyle w:val="Emphasis"/>
          <w:highlight w:val="cyan"/>
        </w:rPr>
        <w:t>harder</w:t>
      </w:r>
      <w:r w:rsidRPr="00834B96">
        <w:rPr>
          <w:rStyle w:val="StyleUnderline"/>
        </w:rPr>
        <w:t xml:space="preserve"> for workers </w:t>
      </w:r>
      <w:r w:rsidRPr="006F2249">
        <w:rPr>
          <w:rStyle w:val="StyleUnderline"/>
          <w:highlight w:val="cyan"/>
        </w:rPr>
        <w:t xml:space="preserve">to overcome </w:t>
      </w:r>
      <w:r w:rsidRPr="006F2249">
        <w:rPr>
          <w:rStyle w:val="Emphasis"/>
          <w:highlight w:val="cyan"/>
        </w:rPr>
        <w:t>fragmentation</w:t>
      </w:r>
      <w:r w:rsidRPr="00834B96">
        <w:rPr>
          <w:sz w:val="14"/>
        </w:rPr>
        <w:t xml:space="preserve">, </w:t>
      </w:r>
      <w:r w:rsidRPr="00834B96">
        <w:rPr>
          <w:rStyle w:val="StyleUnderline"/>
        </w:rPr>
        <w:t xml:space="preserve">which is </w:t>
      </w:r>
      <w:r w:rsidRPr="00834B96">
        <w:rPr>
          <w:rStyle w:val="Emphasis"/>
        </w:rPr>
        <w:t>necessary</w:t>
      </w:r>
      <w:r w:rsidRPr="00834B96">
        <w:rPr>
          <w:rStyle w:val="StyleUnderline"/>
        </w:rPr>
        <w:t xml:space="preserve"> to take advantage of the moment</w:t>
      </w:r>
      <w:r w:rsidRPr="00834B96">
        <w:rPr>
          <w:sz w:val="14"/>
        </w:rPr>
        <w:t>.</w:t>
      </w:r>
    </w:p>
    <w:p w14:paraId="3C58082A" w14:textId="77777777" w:rsidR="00A2662A" w:rsidRPr="005D388F" w:rsidRDefault="00A2662A" w:rsidP="00A2662A"/>
    <w:p w14:paraId="183E1664" w14:textId="77777777" w:rsidR="00A2662A" w:rsidRPr="0023241A" w:rsidRDefault="00A2662A" w:rsidP="00A2662A">
      <w:pPr>
        <w:pStyle w:val="Heading4"/>
      </w:pPr>
      <w:r>
        <w:t xml:space="preserve">Theorizing coloniality as epistemological </w:t>
      </w:r>
      <w:r>
        <w:rPr>
          <w:u w:val="single"/>
        </w:rPr>
        <w:t>defuses</w:t>
      </w:r>
      <w:r>
        <w:t xml:space="preserve"> anticolonial struggles by </w:t>
      </w:r>
      <w:r>
        <w:rPr>
          <w:u w:val="single"/>
        </w:rPr>
        <w:t>downplaying</w:t>
      </w:r>
      <w:r>
        <w:t xml:space="preserve"> material factors.</w:t>
      </w:r>
    </w:p>
    <w:p w14:paraId="20EDB9B8" w14:textId="77777777" w:rsidR="00A2662A" w:rsidRDefault="00A2662A" w:rsidP="00A2662A">
      <w:r w:rsidRPr="00B5283B">
        <w:rPr>
          <w:rStyle w:val="Style13ptBold"/>
        </w:rPr>
        <w:t>Temin, 24</w:t>
      </w:r>
      <w:r>
        <w:t>—assistant professor of political science and on the faculty in Native American Studies at the University of Michigan, go blue (David, “A decolonial wrong turn: Walter Mignolo's epistemic politics,” Constellations, Early View, doi:10.1111/1467-8675.12744, dml)</w:t>
      </w:r>
    </w:p>
    <w:p w14:paraId="5AFA94F2" w14:textId="77777777" w:rsidR="00A2662A" w:rsidRPr="003B75CA" w:rsidRDefault="00A2662A" w:rsidP="00A2662A">
      <w:pPr>
        <w:rPr>
          <w:sz w:val="14"/>
        </w:rPr>
      </w:pPr>
      <w:r w:rsidRPr="003B75CA">
        <w:rPr>
          <w:sz w:val="14"/>
        </w:rPr>
        <w:t xml:space="preserve">On this basis, I think </w:t>
      </w:r>
      <w:r w:rsidRPr="002861D1">
        <w:rPr>
          <w:rStyle w:val="StyleUnderline"/>
        </w:rPr>
        <w:t xml:space="preserve">it </w:t>
      </w:r>
      <w:r w:rsidRPr="006E40AC">
        <w:rPr>
          <w:rStyle w:val="StyleUnderline"/>
          <w:highlight w:val="cyan"/>
        </w:rPr>
        <w:t xml:space="preserve">is </w:t>
      </w:r>
      <w:r w:rsidRPr="006E40AC">
        <w:rPr>
          <w:rStyle w:val="Emphasis"/>
          <w:highlight w:val="cyan"/>
        </w:rPr>
        <w:t>mistaken</w:t>
      </w:r>
      <w:r w:rsidRPr="006E40AC">
        <w:rPr>
          <w:rStyle w:val="StyleUnderline"/>
          <w:highlight w:val="cyan"/>
        </w:rPr>
        <w:t xml:space="preserve"> to imply</w:t>
      </w:r>
      <w:r w:rsidRPr="002861D1">
        <w:rPr>
          <w:rStyle w:val="StyleUnderline"/>
        </w:rPr>
        <w:t xml:space="preserve"> that</w:t>
      </w:r>
      <w:r w:rsidRPr="003B75CA">
        <w:rPr>
          <w:sz w:val="14"/>
        </w:rPr>
        <w:t xml:space="preserve"> these intertwined material and ideological </w:t>
      </w:r>
      <w:r w:rsidRPr="006E40AC">
        <w:rPr>
          <w:rStyle w:val="StyleUnderline"/>
          <w:highlight w:val="cyan"/>
        </w:rPr>
        <w:t>practices can profitably be subsumed into</w:t>
      </w:r>
      <w:r w:rsidRPr="006E40AC">
        <w:rPr>
          <w:sz w:val="14"/>
          <w:highlight w:val="cyan"/>
        </w:rPr>
        <w:t xml:space="preserve">, </w:t>
      </w:r>
      <w:r w:rsidRPr="006E40AC">
        <w:rPr>
          <w:rStyle w:val="StyleUnderline"/>
          <w:highlight w:val="cyan"/>
        </w:rPr>
        <w:t>or made a consequence of</w:t>
      </w:r>
      <w:r w:rsidRPr="006E40AC">
        <w:rPr>
          <w:sz w:val="14"/>
          <w:highlight w:val="cyan"/>
        </w:rPr>
        <w:t>, “</w:t>
      </w:r>
      <w:r w:rsidRPr="006E40AC">
        <w:rPr>
          <w:rStyle w:val="Emphasis"/>
          <w:highlight w:val="cyan"/>
        </w:rPr>
        <w:t>coloniality of knowledge</w:t>
      </w:r>
      <w:r w:rsidRPr="003B75CA">
        <w:rPr>
          <w:sz w:val="14"/>
        </w:rPr>
        <w:t xml:space="preserve">.” In short, Mignolo's account misapprehends the fact that </w:t>
      </w:r>
      <w:r w:rsidRPr="002861D1">
        <w:rPr>
          <w:rStyle w:val="StyleUnderline"/>
        </w:rPr>
        <w:t>it is</w:t>
      </w:r>
      <w:r w:rsidRPr="003B75CA">
        <w:rPr>
          <w:sz w:val="14"/>
        </w:rPr>
        <w:t xml:space="preserve"> these constitutive </w:t>
      </w:r>
      <w:r w:rsidRPr="006E40AC">
        <w:rPr>
          <w:rStyle w:val="Emphasis"/>
          <w:highlight w:val="cyan"/>
        </w:rPr>
        <w:t>material practices</w:t>
      </w:r>
      <w:r w:rsidRPr="006E40AC">
        <w:rPr>
          <w:sz w:val="14"/>
          <w:highlight w:val="cyan"/>
        </w:rPr>
        <w:t>—</w:t>
      </w:r>
      <w:r w:rsidRPr="006E40AC">
        <w:rPr>
          <w:rStyle w:val="StyleUnderline"/>
          <w:highlight w:val="cyan"/>
        </w:rPr>
        <w:t>not simply the</w:t>
      </w:r>
      <w:r w:rsidRPr="003B75CA">
        <w:rPr>
          <w:sz w:val="14"/>
        </w:rPr>
        <w:t xml:space="preserve"> world of the colonial/modern “</w:t>
      </w:r>
      <w:r w:rsidRPr="006E40AC">
        <w:rPr>
          <w:rStyle w:val="Emphasis"/>
          <w:highlight w:val="cyan"/>
        </w:rPr>
        <w:t>imaginary</w:t>
      </w:r>
      <w:r w:rsidRPr="003B75CA">
        <w:rPr>
          <w:sz w:val="14"/>
        </w:rPr>
        <w:t>” that they birthed—</w:t>
      </w:r>
      <w:r w:rsidRPr="002861D1">
        <w:rPr>
          <w:rStyle w:val="StyleUnderline"/>
        </w:rPr>
        <w:t>that extend into the present</w:t>
      </w:r>
      <w:r w:rsidRPr="003B75CA">
        <w:rPr>
          <w:sz w:val="14"/>
        </w:rPr>
        <w:t xml:space="preserve"> (Mignolo, 2012, p. 6). The more compelling interpretation presented by scholars of Indigenous and settler-colonial studies is that there is in fact no clear “event” of rupture (see Wolfe, 2006) or sharp distinction in the Americas between the formal colonization and occupation of Indigenous societies’ lands and a subsequently more informal, diffuse set of colonial practices to be labeled as coloniality. Mignolo is certainly right that imperial and national narratives are entangled. Yet, this intertwinement is only plausible if interpreted as a statement about the material structures through which these narratives help to constitute (and do ideological work in service of the reproduction of) hierarchically stratified collective subjectivities.</w:t>
      </w:r>
    </w:p>
    <w:p w14:paraId="5A30DE3B" w14:textId="77777777" w:rsidR="00A2662A" w:rsidRPr="003B75CA" w:rsidRDefault="00A2662A" w:rsidP="00A2662A">
      <w:pPr>
        <w:rPr>
          <w:sz w:val="14"/>
        </w:rPr>
      </w:pPr>
      <w:r w:rsidRPr="003B75CA">
        <w:rPr>
          <w:sz w:val="14"/>
        </w:rPr>
        <w:t>To be sure, my own account of settler-</w:t>
      </w:r>
      <w:r w:rsidRPr="002861D1">
        <w:rPr>
          <w:rStyle w:val="StyleUnderline"/>
        </w:rPr>
        <w:t xml:space="preserve">colonial </w:t>
      </w:r>
      <w:r w:rsidRPr="006E40AC">
        <w:rPr>
          <w:rStyle w:val="StyleUnderline"/>
          <w:highlight w:val="cyan"/>
        </w:rPr>
        <w:t xml:space="preserve">formations should not be </w:t>
      </w:r>
      <w:r w:rsidRPr="006E40AC">
        <w:rPr>
          <w:rStyle w:val="Emphasis"/>
          <w:highlight w:val="cyan"/>
        </w:rPr>
        <w:t>overgeneralized</w:t>
      </w:r>
      <w:r w:rsidRPr="006E40AC">
        <w:rPr>
          <w:rStyle w:val="StyleUnderline"/>
          <w:highlight w:val="cyan"/>
        </w:rPr>
        <w:t xml:space="preserve"> nor </w:t>
      </w:r>
      <w:r w:rsidRPr="006E40AC">
        <w:rPr>
          <w:rStyle w:val="Emphasis"/>
          <w:highlight w:val="cyan"/>
        </w:rPr>
        <w:t>isolated</w:t>
      </w:r>
      <w:r w:rsidRPr="002861D1">
        <w:rPr>
          <w:rStyle w:val="StyleUnderline"/>
        </w:rPr>
        <w:t xml:space="preserve"> from other axes of power</w:t>
      </w:r>
      <w:r w:rsidRPr="003B75CA">
        <w:rPr>
          <w:sz w:val="14"/>
        </w:rPr>
        <w:t xml:space="preserve"> (Vimalassery et al., 2016). Moreover, </w:t>
      </w:r>
      <w:r w:rsidRPr="006E40AC">
        <w:rPr>
          <w:rStyle w:val="StyleUnderline"/>
          <w:highlight w:val="cyan"/>
        </w:rPr>
        <w:t xml:space="preserve">marking the end of formal colonial rule is </w:t>
      </w:r>
      <w:r w:rsidRPr="006E40AC">
        <w:rPr>
          <w:rStyle w:val="Emphasis"/>
          <w:highlight w:val="cyan"/>
        </w:rPr>
        <w:t>crucial</w:t>
      </w:r>
      <w:r w:rsidRPr="00E13F45">
        <w:rPr>
          <w:rStyle w:val="StyleUnderline"/>
        </w:rPr>
        <w:t xml:space="preserve"> for some contexts in which the</w:t>
      </w:r>
      <w:r w:rsidRPr="003B75CA">
        <w:rPr>
          <w:sz w:val="14"/>
        </w:rPr>
        <w:t xml:space="preserve"> imperial power and/or </w:t>
      </w:r>
      <w:r w:rsidRPr="00E13F45">
        <w:rPr>
          <w:rStyle w:val="StyleUnderline"/>
        </w:rPr>
        <w:t xml:space="preserve">colonizer society is forced out but creates </w:t>
      </w:r>
      <w:r w:rsidRPr="008C1667">
        <w:rPr>
          <w:rStyle w:val="Emphasis"/>
        </w:rPr>
        <w:t>intermediary structures</w:t>
      </w:r>
      <w:r w:rsidRPr="00E13F45">
        <w:rPr>
          <w:rStyle w:val="StyleUnderline"/>
        </w:rPr>
        <w:t xml:space="preserve"> of unequal relations mediated through</w:t>
      </w:r>
      <w:r w:rsidRPr="003B75CA">
        <w:rPr>
          <w:sz w:val="14"/>
        </w:rPr>
        <w:t xml:space="preserve"> bilateral and international </w:t>
      </w:r>
      <w:r w:rsidRPr="00E13F45">
        <w:rPr>
          <w:rStyle w:val="Emphasis"/>
        </w:rPr>
        <w:t>institutions</w:t>
      </w:r>
      <w:r w:rsidRPr="003B75CA">
        <w:rPr>
          <w:sz w:val="14"/>
        </w:rPr>
        <w:t>. The latter are properly the subject of an analysis akin to forms of “neo-colonialism,” dating back to Nkrumah's (1966) classic work. Note, however, that account would mischaracterize a significant aspect of the situation of Latin America. Indeed, Mignolo's claim that the “conditions have changed. Colonizers were no longer occupying countries” obscures the ongoing settler-colonial dynamics of the very geographies where Mignolo situates his own thinking (Ybarra, 2017).</w:t>
      </w:r>
    </w:p>
    <w:p w14:paraId="1FCA60DE" w14:textId="77777777" w:rsidR="00A2662A" w:rsidRPr="003B75CA" w:rsidRDefault="00A2662A" w:rsidP="00A2662A">
      <w:pPr>
        <w:rPr>
          <w:sz w:val="14"/>
        </w:rPr>
      </w:pPr>
      <w:r w:rsidRPr="003B75CA">
        <w:rPr>
          <w:sz w:val="14"/>
        </w:rPr>
        <w:t xml:space="preserve">To be sure, </w:t>
      </w:r>
      <w:r w:rsidRPr="00E13F45">
        <w:rPr>
          <w:rStyle w:val="StyleUnderline"/>
        </w:rPr>
        <w:t xml:space="preserve">there is a </w:t>
      </w:r>
      <w:r w:rsidRPr="00E13F45">
        <w:rPr>
          <w:rStyle w:val="Emphasis"/>
        </w:rPr>
        <w:t>complicated set</w:t>
      </w:r>
      <w:r w:rsidRPr="00E13F45">
        <w:rPr>
          <w:rStyle w:val="StyleUnderline"/>
        </w:rPr>
        <w:t xml:space="preserve"> of variation</w:t>
      </w:r>
      <w:r w:rsidRPr="003B75CA">
        <w:rPr>
          <w:sz w:val="14"/>
        </w:rPr>
        <w:t xml:space="preserve"> and converge </w:t>
      </w:r>
      <w:r w:rsidRPr="00E13F45">
        <w:rPr>
          <w:rStyle w:val="StyleUnderline"/>
        </w:rPr>
        <w:t>in</w:t>
      </w:r>
      <w:r w:rsidRPr="003B75CA">
        <w:rPr>
          <w:sz w:val="14"/>
        </w:rPr>
        <w:t xml:space="preserve"> the racialization processes that hook up with dominant settler nation-building ideologies (e.g., an ideal of mestizaje/mixing vs. one-drop racial purity) (Hooker, 2017) and </w:t>
      </w:r>
      <w:r w:rsidRPr="00E13F45">
        <w:rPr>
          <w:rStyle w:val="StyleUnderline"/>
        </w:rPr>
        <w:t xml:space="preserve">the </w:t>
      </w:r>
      <w:r w:rsidRPr="00E13F45">
        <w:rPr>
          <w:rStyle w:val="Emphasis"/>
        </w:rPr>
        <w:t>variable colonial strategies</w:t>
      </w:r>
      <w:r w:rsidRPr="00E13F45">
        <w:rPr>
          <w:rStyle w:val="StyleUnderline"/>
        </w:rPr>
        <w:t xml:space="preserve"> of land dispossession and labor exploitation</w:t>
      </w:r>
      <w:r w:rsidRPr="003B75CA">
        <w:rPr>
          <w:sz w:val="14"/>
        </w:rPr>
        <w:t xml:space="preserve"> across the Americas, North and South (Gott, 2007; Speed, 2017).5 Nevertheless, Latin American states are—like their Anglo-settler counterparts—settler-colonial states (Dahl, 2023).6</w:t>
      </w:r>
    </w:p>
    <w:p w14:paraId="31F2D98D" w14:textId="77777777" w:rsidR="00A2662A" w:rsidRPr="003B75CA" w:rsidRDefault="00A2662A" w:rsidP="00A2662A">
      <w:pPr>
        <w:rPr>
          <w:sz w:val="14"/>
        </w:rPr>
      </w:pPr>
      <w:r w:rsidRPr="003B75CA">
        <w:rPr>
          <w:sz w:val="14"/>
        </w:rPr>
        <w:t xml:space="preserve">Why underscore this (perhaps seemingly subtle) divergence? The </w:t>
      </w:r>
      <w:r w:rsidRPr="008C1667">
        <w:rPr>
          <w:sz w:val="14"/>
        </w:rPr>
        <w:t>differences between coloniality of power and ongoing colonization I am recounting here may at first blush appear too minor to be worth pursuing, given the shared emphases on the centrality of colonial power to political rule, subjectivity, and sociality</w:t>
      </w:r>
      <w:r w:rsidRPr="003B75CA">
        <w:rPr>
          <w:sz w:val="14"/>
        </w:rPr>
        <w:t>. For example, scholars such as Singh (2019) and Mendoza (2016, 2020) have mobilized the MCD approach in quite productive dialogue with Indigenous and settler-colonial studies while carefully acknowledging potential divergences in geographic and conceptual reference points.</w:t>
      </w:r>
    </w:p>
    <w:p w14:paraId="4C90B2D7" w14:textId="77777777" w:rsidR="00A2662A" w:rsidRPr="003B75CA" w:rsidRDefault="00A2662A" w:rsidP="00A2662A">
      <w:pPr>
        <w:rPr>
          <w:sz w:val="14"/>
        </w:rPr>
      </w:pPr>
      <w:r w:rsidRPr="003B75CA">
        <w:rPr>
          <w:sz w:val="14"/>
        </w:rPr>
        <w:t xml:space="preserve">One response to my critique is to maintain that Mignolo is simply theorizing these same material relations through a different lens. I grant that Mignolo's concept of the colonial matrix of power attempts to encompass material practices, albeit in a rather amorphous way. He refers to four “specific historical-structural nodes” that include the material: knowledge and subjectivity; racism, gender, and sexuality, authority, and economy’’ (Mignolo, 2011, pp. 9, 35). Yet these four “heads” or “interrelated spheres of management and control” are supported by two “legs”—the “racial and patriarchal foundations of knowledge,” and it is the latter avowedly epistemic and ontological hierarchies built into the underlying logic of Western knowledge-forms that he primarily identifies as the “mechanism” of reproduction that decolonial thinking sets out to disrupt (Mignolo, 2011, pp. 8−9, 216−218). My argument is that </w:t>
      </w:r>
      <w:r w:rsidRPr="00E13F45">
        <w:rPr>
          <w:rStyle w:val="StyleUnderline"/>
        </w:rPr>
        <w:t>even in formulations gesturing at</w:t>
      </w:r>
      <w:r w:rsidRPr="003B75CA">
        <w:rPr>
          <w:sz w:val="14"/>
        </w:rPr>
        <w:t xml:space="preserve"> just </w:t>
      </w:r>
      <w:r w:rsidRPr="00E13F45">
        <w:rPr>
          <w:rStyle w:val="StyleUnderline"/>
        </w:rPr>
        <w:t>this connection to material power relations</w:t>
      </w:r>
      <w:r w:rsidRPr="003B75CA">
        <w:rPr>
          <w:sz w:val="14"/>
        </w:rPr>
        <w:t xml:space="preserve">, it is still fair to observe that </w:t>
      </w:r>
      <w:r w:rsidRPr="006E40AC">
        <w:rPr>
          <w:rStyle w:val="StyleUnderline"/>
          <w:highlight w:val="cyan"/>
        </w:rPr>
        <w:t xml:space="preserve">the relationship </w:t>
      </w:r>
      <w:r w:rsidRPr="006E40AC">
        <w:rPr>
          <w:rStyle w:val="Emphasis"/>
          <w:highlight w:val="cyan"/>
        </w:rPr>
        <w:t>implausibly</w:t>
      </w:r>
      <w:r w:rsidRPr="006E40AC">
        <w:rPr>
          <w:rStyle w:val="StyleUnderline"/>
          <w:highlight w:val="cyan"/>
        </w:rPr>
        <w:t xml:space="preserve"> runs in a </w:t>
      </w:r>
      <w:r w:rsidRPr="006E40AC">
        <w:rPr>
          <w:rStyle w:val="Emphasis"/>
          <w:highlight w:val="cyan"/>
        </w:rPr>
        <w:t>single direction</w:t>
      </w:r>
      <w:r w:rsidRPr="006E40AC">
        <w:rPr>
          <w:sz w:val="14"/>
          <w:highlight w:val="cyan"/>
        </w:rPr>
        <w:t xml:space="preserve">: </w:t>
      </w:r>
      <w:r w:rsidRPr="006E40AC">
        <w:rPr>
          <w:rStyle w:val="StyleUnderline"/>
          <w:highlight w:val="cyan"/>
        </w:rPr>
        <w:t xml:space="preserve">from a </w:t>
      </w:r>
      <w:r w:rsidRPr="006E40AC">
        <w:rPr>
          <w:rStyle w:val="Emphasis"/>
          <w:highlight w:val="cyan"/>
        </w:rPr>
        <w:t>separate domain</w:t>
      </w:r>
      <w:r w:rsidRPr="006E40AC">
        <w:rPr>
          <w:rStyle w:val="StyleUnderline"/>
          <w:highlight w:val="cyan"/>
        </w:rPr>
        <w:t xml:space="preserve"> of epistemology to </w:t>
      </w:r>
      <w:r w:rsidRPr="006E40AC">
        <w:rPr>
          <w:rStyle w:val="Emphasis"/>
          <w:highlight w:val="cyan"/>
        </w:rPr>
        <w:t>material practices</w:t>
      </w:r>
      <w:r w:rsidRPr="006E40AC">
        <w:rPr>
          <w:sz w:val="14"/>
          <w:highlight w:val="cyan"/>
        </w:rPr>
        <w:t>.</w:t>
      </w:r>
    </w:p>
    <w:p w14:paraId="6629B9EB" w14:textId="77777777" w:rsidR="00A2662A" w:rsidRPr="003B75CA" w:rsidRDefault="00A2662A" w:rsidP="00A2662A">
      <w:pPr>
        <w:rPr>
          <w:sz w:val="14"/>
        </w:rPr>
      </w:pPr>
      <w:r w:rsidRPr="003B75CA">
        <w:rPr>
          <w:sz w:val="14"/>
        </w:rPr>
        <w:t xml:space="preserve">Beyond settler colonialism, </w:t>
      </w:r>
      <w:r w:rsidRPr="00E13F45">
        <w:rPr>
          <w:rStyle w:val="StyleUnderline"/>
        </w:rPr>
        <w:t>this</w:t>
      </w:r>
      <w:r w:rsidRPr="003B75CA">
        <w:rPr>
          <w:sz w:val="14"/>
        </w:rPr>
        <w:t xml:space="preserve"> inattention to the ideologically mediated character of political epistemology also </w:t>
      </w:r>
      <w:r w:rsidRPr="006E40AC">
        <w:rPr>
          <w:rStyle w:val="StyleUnderline"/>
          <w:highlight w:val="cyan"/>
        </w:rPr>
        <w:t xml:space="preserve">tends to </w:t>
      </w:r>
      <w:r w:rsidRPr="006E40AC">
        <w:rPr>
          <w:rStyle w:val="Emphasis"/>
          <w:highlight w:val="cyan"/>
        </w:rPr>
        <w:t>displace</w:t>
      </w:r>
      <w:r w:rsidRPr="006E40AC">
        <w:rPr>
          <w:rStyle w:val="StyleUnderline"/>
          <w:highlight w:val="cyan"/>
        </w:rPr>
        <w:t xml:space="preserve"> other valuable analytics by </w:t>
      </w:r>
      <w:r w:rsidRPr="006E40AC">
        <w:rPr>
          <w:rStyle w:val="Emphasis"/>
          <w:highlight w:val="cyan"/>
        </w:rPr>
        <w:t>divorcing</w:t>
      </w:r>
      <w:r w:rsidRPr="006E40AC">
        <w:rPr>
          <w:rStyle w:val="StyleUnderline"/>
          <w:highlight w:val="cyan"/>
        </w:rPr>
        <w:t xml:space="preserve"> them from historically grounded accounts of material reproduction</w:t>
      </w:r>
      <w:r w:rsidRPr="003B75CA">
        <w:rPr>
          <w:sz w:val="14"/>
        </w:rPr>
        <w:t xml:space="preserve">. To take only one example, Mignolo likewise treats capitalism as a form of knowledge that he labels as “economic coloniality,” rather than the material practices and forms of productive power that secure the process of “self-valorizing value” (i.e., profit-making and accumulation) in part through colonial conquest. In general, Mignolo's suggestion here is that racism and patriarchy ought to be apprehended as ontological-qua-epistemological hierarchies, as opposed to social practices of defining disposable and exploitable populations that vary (alongside and with class formation) with social formations or regimes. </w:t>
      </w:r>
      <w:r w:rsidRPr="00E13F45">
        <w:rPr>
          <w:rStyle w:val="StyleUnderline"/>
        </w:rPr>
        <w:t xml:space="preserve">The </w:t>
      </w:r>
      <w:r w:rsidRPr="006E40AC">
        <w:rPr>
          <w:rStyle w:val="StyleUnderline"/>
          <w:highlight w:val="cyan"/>
        </w:rPr>
        <w:t xml:space="preserve">tendency to posit these </w:t>
      </w:r>
      <w:r w:rsidRPr="006E40AC">
        <w:rPr>
          <w:rStyle w:val="Emphasis"/>
          <w:highlight w:val="cyan"/>
        </w:rPr>
        <w:t>a priori meta-logics</w:t>
      </w:r>
      <w:r w:rsidRPr="006E40AC">
        <w:rPr>
          <w:rStyle w:val="StyleUnderline"/>
          <w:highlight w:val="cyan"/>
        </w:rPr>
        <w:t xml:space="preserve"> reduce</w:t>
      </w:r>
      <w:r w:rsidRPr="003B75CA">
        <w:rPr>
          <w:sz w:val="14"/>
        </w:rPr>
        <w:t xml:space="preserve"> what other thinkers have productively theorized as </w:t>
      </w:r>
      <w:r w:rsidRPr="006E40AC">
        <w:rPr>
          <w:rStyle w:val="Emphasis"/>
          <w:highlight w:val="cyan"/>
        </w:rPr>
        <w:t>quite material structures</w:t>
      </w:r>
      <w:r w:rsidRPr="003B75CA">
        <w:rPr>
          <w:sz w:val="14"/>
        </w:rPr>
        <w:t xml:space="preserve"> of colonial and racial capitalism (Bhambra, 2021a; Burden-Stelly, 2020; Ulas Ince, 2018) </w:t>
      </w:r>
      <w:r w:rsidRPr="00E13F45">
        <w:rPr>
          <w:rStyle w:val="StyleUnderline"/>
        </w:rPr>
        <w:t>to</w:t>
      </w:r>
      <w:r w:rsidRPr="003B75CA">
        <w:rPr>
          <w:sz w:val="14"/>
        </w:rPr>
        <w:t xml:space="preserve"> “economic </w:t>
      </w:r>
      <w:r w:rsidRPr="00E13F45">
        <w:rPr>
          <w:rStyle w:val="Emphasis"/>
        </w:rPr>
        <w:t>coloniality</w:t>
      </w:r>
      <w:r w:rsidRPr="003B75CA">
        <w:rPr>
          <w:sz w:val="14"/>
        </w:rPr>
        <w:t xml:space="preserve">” </w:t>
      </w:r>
      <w:r w:rsidRPr="00E13F45">
        <w:rPr>
          <w:rStyle w:val="StyleUnderline"/>
        </w:rPr>
        <w:t>from which one has an</w:t>
      </w:r>
      <w:r w:rsidRPr="003B75CA">
        <w:rPr>
          <w:sz w:val="14"/>
        </w:rPr>
        <w:t xml:space="preserve"> “</w:t>
      </w:r>
      <w:r w:rsidRPr="00E13F45">
        <w:rPr>
          <w:rStyle w:val="Emphasis"/>
        </w:rPr>
        <w:t>option</w:t>
      </w:r>
      <w:r w:rsidRPr="003B75CA">
        <w:rPr>
          <w:sz w:val="14"/>
        </w:rPr>
        <w:t xml:space="preserve">” </w:t>
      </w:r>
      <w:r w:rsidRPr="00E13F45">
        <w:rPr>
          <w:rStyle w:val="StyleUnderline"/>
        </w:rPr>
        <w:t>to escape the thought patterns</w:t>
      </w:r>
      <w:r w:rsidRPr="003B75CA">
        <w:rPr>
          <w:sz w:val="14"/>
        </w:rPr>
        <w:t xml:space="preserve"> thereof.</w:t>
      </w:r>
    </w:p>
    <w:p w14:paraId="12FC6F8B" w14:textId="77777777" w:rsidR="00A2662A" w:rsidRDefault="00A2662A" w:rsidP="00A2662A">
      <w:pPr>
        <w:pStyle w:val="Heading4"/>
      </w:pPr>
      <w:r>
        <w:t xml:space="preserve">Despite spikes in militancy, gains are </w:t>
      </w:r>
      <w:r>
        <w:rPr>
          <w:u w:val="single"/>
        </w:rPr>
        <w:t>plummeting</w:t>
      </w:r>
      <w:r>
        <w:t>.</w:t>
      </w:r>
    </w:p>
    <w:p w14:paraId="794FD32D" w14:textId="77777777" w:rsidR="00A2662A" w:rsidRPr="00645861" w:rsidRDefault="00A2662A" w:rsidP="00A2662A">
      <w:r w:rsidRPr="00CE668D">
        <w:rPr>
          <w:rStyle w:val="Style13ptBold"/>
        </w:rPr>
        <w:t>Henwood ’24</w:t>
      </w:r>
      <w:r>
        <w:t xml:space="preserve"> [Doug; January 28; B.A. in English from Yale; Jacobin, “Despite Worker Militancy, Union Rates Are Still Down,” </w:t>
      </w:r>
      <w:r w:rsidRPr="00CE668D">
        <w:t>https://jacobin.com/2024/01/union-density-wages-strikes-2023</w:t>
      </w:r>
      <w:r>
        <w:t>]</w:t>
      </w:r>
    </w:p>
    <w:p w14:paraId="06656195" w14:textId="77777777" w:rsidR="00A2662A" w:rsidRPr="00645861" w:rsidRDefault="00A2662A" w:rsidP="00A2662A">
      <w:pPr>
        <w:rPr>
          <w:sz w:val="16"/>
        </w:rPr>
      </w:pPr>
      <w:r w:rsidRPr="000C1E56">
        <w:rPr>
          <w:rStyle w:val="Emphasis"/>
          <w:highlight w:val="cyan"/>
        </w:rPr>
        <w:t>Despite</w:t>
      </w:r>
      <w:r w:rsidRPr="00D56BB4">
        <w:rPr>
          <w:rStyle w:val="StyleUnderline"/>
        </w:rPr>
        <w:t xml:space="preserve"> an apparent </w:t>
      </w:r>
      <w:r w:rsidRPr="000C1E56">
        <w:rPr>
          <w:rStyle w:val="Emphasis"/>
          <w:highlight w:val="cyan"/>
        </w:rPr>
        <w:t>upsurge</w:t>
      </w:r>
      <w:r w:rsidRPr="000C1E56">
        <w:rPr>
          <w:rStyle w:val="StyleUnderline"/>
          <w:highlight w:val="cyan"/>
        </w:rPr>
        <w:t xml:space="preserve"> in</w:t>
      </w:r>
      <w:r w:rsidRPr="00D56BB4">
        <w:rPr>
          <w:rStyle w:val="StyleUnderline"/>
        </w:rPr>
        <w:t xml:space="preserve"> labor </w:t>
      </w:r>
      <w:r w:rsidRPr="000C1E56">
        <w:rPr>
          <w:rStyle w:val="Emphasis"/>
          <w:highlight w:val="cyan"/>
        </w:rPr>
        <w:t>militancy</w:t>
      </w:r>
      <w:r w:rsidRPr="00D56BB4">
        <w:rPr>
          <w:rStyle w:val="StyleUnderline"/>
        </w:rPr>
        <w:t xml:space="preserve">, unions made </w:t>
      </w:r>
      <w:r w:rsidRPr="000C1E56">
        <w:rPr>
          <w:rStyle w:val="Emphasis"/>
          <w:highlight w:val="cyan"/>
        </w:rPr>
        <w:t>no gains</w:t>
      </w:r>
      <w:r w:rsidRPr="000C1E56">
        <w:rPr>
          <w:rStyle w:val="StyleUnderline"/>
          <w:highlight w:val="cyan"/>
        </w:rPr>
        <w:t xml:space="preserve"> in</w:t>
      </w:r>
      <w:r w:rsidRPr="00D56BB4">
        <w:rPr>
          <w:rStyle w:val="StyleUnderline"/>
        </w:rPr>
        <w:t xml:space="preserve"> their </w:t>
      </w:r>
      <w:r w:rsidRPr="000C1E56">
        <w:rPr>
          <w:rStyle w:val="StyleUnderline"/>
          <w:highlight w:val="cyan"/>
        </w:rPr>
        <w:t>share of</w:t>
      </w:r>
      <w:r w:rsidRPr="00D56BB4">
        <w:rPr>
          <w:rStyle w:val="StyleUnderline"/>
        </w:rPr>
        <w:t xml:space="preserve"> the </w:t>
      </w:r>
      <w:r w:rsidRPr="000C1E56">
        <w:rPr>
          <w:rStyle w:val="Emphasis"/>
          <w:highlight w:val="cyan"/>
        </w:rPr>
        <w:t>workforce</w:t>
      </w:r>
      <w:r w:rsidRPr="00D56BB4">
        <w:rPr>
          <w:rStyle w:val="StyleUnderline"/>
        </w:rPr>
        <w:t xml:space="preserve"> last year</w:t>
      </w:r>
      <w:r w:rsidRPr="00645861">
        <w:rPr>
          <w:sz w:val="16"/>
        </w:rPr>
        <w:t xml:space="preserve">. According to newly released figures from the Bureau of Labor Statistics (BLS), in 2023, </w:t>
      </w:r>
      <w:r w:rsidRPr="00BD3CEA">
        <w:rPr>
          <w:rStyle w:val="Emphasis"/>
        </w:rPr>
        <w:t>10.1%</w:t>
      </w:r>
      <w:r w:rsidRPr="00BD3CEA">
        <w:rPr>
          <w:rStyle w:val="StyleUnderline"/>
        </w:rPr>
        <w:t xml:space="preserve"> of</w:t>
      </w:r>
      <w:r w:rsidRPr="00D56BB4">
        <w:rPr>
          <w:rStyle w:val="StyleUnderline"/>
        </w:rPr>
        <w:t xml:space="preserve"> the </w:t>
      </w:r>
      <w:r w:rsidRPr="00BD3CEA">
        <w:rPr>
          <w:rStyle w:val="StyleUnderline"/>
        </w:rPr>
        <w:t>workforce</w:t>
      </w:r>
      <w:r w:rsidRPr="00D56BB4">
        <w:rPr>
          <w:rStyle w:val="StyleUnderline"/>
        </w:rPr>
        <w:t xml:space="preserve"> </w:t>
      </w:r>
      <w:r w:rsidRPr="00BD3CEA">
        <w:rPr>
          <w:rStyle w:val="StyleUnderline"/>
        </w:rPr>
        <w:t xml:space="preserve">belonged to a </w:t>
      </w:r>
      <w:r w:rsidRPr="00BD3CEA">
        <w:rPr>
          <w:rStyle w:val="Emphasis"/>
        </w:rPr>
        <w:t>union</w:t>
      </w:r>
      <w:r w:rsidRPr="00D56BB4">
        <w:rPr>
          <w:rStyle w:val="StyleUnderline"/>
        </w:rPr>
        <w:t xml:space="preserve">, </w:t>
      </w:r>
      <w:r w:rsidRPr="000C1E56">
        <w:rPr>
          <w:rStyle w:val="Emphasis"/>
        </w:rPr>
        <w:t>unchanged</w:t>
      </w:r>
      <w:r w:rsidRPr="00D56BB4">
        <w:rPr>
          <w:rStyle w:val="StyleUnderline"/>
        </w:rPr>
        <w:t xml:space="preserve"> from the previous year and </w:t>
      </w:r>
      <w:r w:rsidRPr="00D56BB4">
        <w:rPr>
          <w:rStyle w:val="Emphasis"/>
        </w:rPr>
        <w:t>down</w:t>
      </w:r>
      <w:r w:rsidRPr="00645861">
        <w:rPr>
          <w:sz w:val="16"/>
        </w:rPr>
        <w:t xml:space="preserve"> 0.2% </w:t>
      </w:r>
      <w:r w:rsidRPr="00D56BB4">
        <w:rPr>
          <w:rStyle w:val="StyleUnderline"/>
        </w:rPr>
        <w:t xml:space="preserve">from </w:t>
      </w:r>
      <w:r w:rsidRPr="00D56BB4">
        <w:rPr>
          <w:rStyle w:val="Emphasis"/>
        </w:rPr>
        <w:t>2019</w:t>
      </w:r>
      <w:r w:rsidRPr="00645861">
        <w:rPr>
          <w:sz w:val="16"/>
        </w:rPr>
        <w:t xml:space="preserve">. There was a </w:t>
      </w:r>
      <w:r w:rsidRPr="00D56BB4">
        <w:rPr>
          <w:rStyle w:val="Emphasis"/>
        </w:rPr>
        <w:t>spike</w:t>
      </w:r>
      <w:r w:rsidRPr="00D56BB4">
        <w:rPr>
          <w:rStyle w:val="StyleUnderline"/>
        </w:rPr>
        <w:t xml:space="preserve"> in union density</w:t>
      </w:r>
      <w:r w:rsidRPr="00645861">
        <w:rPr>
          <w:sz w:val="16"/>
        </w:rPr>
        <w:t xml:space="preserve"> in 2020, as more nonunion workers left the workforce than their organized counterparts in the early COVID days, but that was </w:t>
      </w:r>
      <w:r w:rsidRPr="00D56BB4">
        <w:rPr>
          <w:rStyle w:val="Emphasis"/>
        </w:rPr>
        <w:t>quickly reversed</w:t>
      </w:r>
      <w:r w:rsidRPr="00D56BB4">
        <w:rPr>
          <w:rStyle w:val="StyleUnderline"/>
        </w:rPr>
        <w:t xml:space="preserve"> in 2021</w:t>
      </w:r>
      <w:r w:rsidRPr="00645861">
        <w:rPr>
          <w:sz w:val="16"/>
        </w:rPr>
        <w:t>.</w:t>
      </w:r>
    </w:p>
    <w:p w14:paraId="7A5D4AE5" w14:textId="77777777" w:rsidR="00A2662A" w:rsidRPr="00645861" w:rsidRDefault="00A2662A" w:rsidP="00A2662A">
      <w:pPr>
        <w:rPr>
          <w:sz w:val="16"/>
        </w:rPr>
      </w:pPr>
      <w:r w:rsidRPr="00645861">
        <w:rPr>
          <w:sz w:val="16"/>
        </w:rPr>
        <w:t xml:space="preserve">Since 1965, union density has risen only four times from one year to the next; it’s fallen in forty-five. Although long-term comparisons are dangerous — definitions, coverage, and methods can change radically over time — it looks like the private sector union share today is </w:t>
      </w:r>
      <w:r w:rsidRPr="00BD3CEA">
        <w:rPr>
          <w:rStyle w:val="Emphasis"/>
          <w:highlight w:val="cyan"/>
        </w:rPr>
        <w:t>lower</w:t>
      </w:r>
      <w:r w:rsidRPr="00BD3CEA">
        <w:rPr>
          <w:rStyle w:val="StyleUnderline"/>
          <w:highlight w:val="cyan"/>
        </w:rPr>
        <w:t xml:space="preserve"> than</w:t>
      </w:r>
      <w:r w:rsidRPr="00D479FE">
        <w:rPr>
          <w:rStyle w:val="StyleUnderline"/>
        </w:rPr>
        <w:t xml:space="preserve"> it was in </w:t>
      </w:r>
      <w:r w:rsidRPr="00BD3CEA">
        <w:rPr>
          <w:rStyle w:val="Emphasis"/>
          <w:highlight w:val="cyan"/>
        </w:rPr>
        <w:t>1900</w:t>
      </w:r>
      <w:r w:rsidRPr="00645861">
        <w:rPr>
          <w:sz w:val="16"/>
        </w:rPr>
        <w:t>.</w:t>
      </w:r>
    </w:p>
    <w:p w14:paraId="680F351D" w14:textId="77777777" w:rsidR="00A2662A" w:rsidRPr="00645861" w:rsidRDefault="00A2662A" w:rsidP="00A2662A">
      <w:pPr>
        <w:rPr>
          <w:sz w:val="16"/>
        </w:rPr>
      </w:pPr>
      <w:r w:rsidRPr="00645861">
        <w:rPr>
          <w:sz w:val="16"/>
        </w:rPr>
        <w:t xml:space="preserve">The </w:t>
      </w:r>
      <w:r w:rsidRPr="00BD3CEA">
        <w:rPr>
          <w:rStyle w:val="Emphasis"/>
          <w:highlight w:val="cyan"/>
        </w:rPr>
        <w:t>public sector</w:t>
      </w:r>
      <w:r w:rsidRPr="00645861">
        <w:rPr>
          <w:sz w:val="16"/>
        </w:rPr>
        <w:t xml:space="preserve">, once the brighter spot in the union picture, has </w:t>
      </w:r>
      <w:r w:rsidRPr="00D479FE">
        <w:rPr>
          <w:rStyle w:val="StyleUnderline"/>
        </w:rPr>
        <w:t xml:space="preserve">lately been </w:t>
      </w:r>
      <w:r w:rsidRPr="00BD3CEA">
        <w:rPr>
          <w:rStyle w:val="Emphasis"/>
          <w:highlight w:val="cyan"/>
        </w:rPr>
        <w:t>leading the way down</w:t>
      </w:r>
      <w:r w:rsidRPr="00645861">
        <w:rPr>
          <w:sz w:val="16"/>
        </w:rPr>
        <w:t xml:space="preserve">. Since 2011, the </w:t>
      </w:r>
      <w:r w:rsidRPr="00D479FE">
        <w:rPr>
          <w:rStyle w:val="Emphasis"/>
        </w:rPr>
        <w:t>decline</w:t>
      </w:r>
      <w:r w:rsidRPr="00D479FE">
        <w:rPr>
          <w:rStyle w:val="StyleUnderline"/>
        </w:rPr>
        <w:t xml:space="preserve"> in public sector </w:t>
      </w:r>
      <w:r w:rsidRPr="00D479FE">
        <w:rPr>
          <w:rStyle w:val="Emphasis"/>
        </w:rPr>
        <w:t>density</w:t>
      </w:r>
      <w:r w:rsidRPr="00D479FE">
        <w:rPr>
          <w:rStyle w:val="StyleUnderline"/>
        </w:rPr>
        <w:t xml:space="preserve"> has been </w:t>
      </w:r>
      <w:r w:rsidRPr="00D479FE">
        <w:rPr>
          <w:rStyle w:val="Emphasis"/>
        </w:rPr>
        <w:t>four times</w:t>
      </w:r>
      <w:r w:rsidRPr="00D479FE">
        <w:rPr>
          <w:rStyle w:val="StyleUnderline"/>
        </w:rPr>
        <w:t xml:space="preserve"> that of the private sector. The </w:t>
      </w:r>
      <w:r w:rsidRPr="00BD3CEA">
        <w:rPr>
          <w:rStyle w:val="Emphasis"/>
          <w:highlight w:val="cyan"/>
        </w:rPr>
        <w:t>Right’s war</w:t>
      </w:r>
      <w:r w:rsidRPr="00BD3CEA">
        <w:rPr>
          <w:rStyle w:val="StyleUnderline"/>
          <w:highlight w:val="cyan"/>
        </w:rPr>
        <w:t xml:space="preserve"> on</w:t>
      </w:r>
      <w:r w:rsidRPr="00D479FE">
        <w:rPr>
          <w:rStyle w:val="StyleUnderline"/>
        </w:rPr>
        <w:t xml:space="preserve"> public sector </w:t>
      </w:r>
      <w:r w:rsidRPr="00BD3CEA">
        <w:rPr>
          <w:rStyle w:val="StyleUnderline"/>
          <w:highlight w:val="cyan"/>
        </w:rPr>
        <w:t>unions</w:t>
      </w:r>
      <w:r w:rsidRPr="00D479FE">
        <w:rPr>
          <w:rStyle w:val="StyleUnderline"/>
        </w:rPr>
        <w:t xml:space="preserve"> has </w:t>
      </w:r>
      <w:r w:rsidRPr="00BD3CEA">
        <w:rPr>
          <w:rStyle w:val="StyleUnderline"/>
          <w:highlight w:val="cyan"/>
        </w:rPr>
        <w:t xml:space="preserve">taken a </w:t>
      </w:r>
      <w:r w:rsidRPr="00BD3CEA">
        <w:rPr>
          <w:rStyle w:val="Emphasis"/>
          <w:highlight w:val="cyan"/>
        </w:rPr>
        <w:t>serious toll</w:t>
      </w:r>
      <w:r w:rsidRPr="00645861">
        <w:rPr>
          <w:sz w:val="16"/>
        </w:rPr>
        <w:t>. The grim story is graphed below.</w:t>
      </w:r>
    </w:p>
    <w:p w14:paraId="2A75988A" w14:textId="77777777" w:rsidR="00A2662A" w:rsidRPr="00645861" w:rsidRDefault="00A2662A" w:rsidP="00A2662A">
      <w:pPr>
        <w:rPr>
          <w:sz w:val="16"/>
        </w:rPr>
      </w:pPr>
      <w:r w:rsidRPr="00BD3CEA">
        <w:rPr>
          <w:rStyle w:val="Emphasis"/>
          <w:highlight w:val="cyan"/>
        </w:rPr>
        <w:t>Pay</w:t>
      </w:r>
    </w:p>
    <w:p w14:paraId="7C69BB66" w14:textId="77777777" w:rsidR="00A2662A" w:rsidRPr="00645861" w:rsidRDefault="00A2662A" w:rsidP="00A2662A">
      <w:pPr>
        <w:rPr>
          <w:sz w:val="16"/>
        </w:rPr>
      </w:pPr>
      <w:r w:rsidRPr="00645861">
        <w:rPr>
          <w:sz w:val="16"/>
        </w:rPr>
        <w:t xml:space="preserve">Much of the </w:t>
      </w:r>
      <w:r w:rsidRPr="00BD3CEA">
        <w:rPr>
          <w:rStyle w:val="Emphasis"/>
          <w:highlight w:val="cyan"/>
        </w:rPr>
        <w:t>material difficulties</w:t>
      </w:r>
      <w:r w:rsidRPr="00D479FE">
        <w:rPr>
          <w:rStyle w:val="StyleUnderline"/>
        </w:rPr>
        <w:t xml:space="preserve"> experienced </w:t>
      </w:r>
      <w:r w:rsidRPr="00BD3CEA">
        <w:rPr>
          <w:rStyle w:val="StyleUnderline"/>
          <w:highlight w:val="cyan"/>
        </w:rPr>
        <w:t>by</w:t>
      </w:r>
      <w:r w:rsidRPr="00D479FE">
        <w:rPr>
          <w:rStyle w:val="StyleUnderline"/>
        </w:rPr>
        <w:t xml:space="preserve"> the </w:t>
      </w:r>
      <w:r w:rsidRPr="00BD3CEA">
        <w:rPr>
          <w:rStyle w:val="Emphasis"/>
          <w:highlight w:val="cyan"/>
        </w:rPr>
        <w:t>working class</w:t>
      </w:r>
      <w:r w:rsidRPr="00645861">
        <w:rPr>
          <w:sz w:val="16"/>
        </w:rPr>
        <w:t xml:space="preserve"> over the last few decades can be </w:t>
      </w:r>
      <w:r w:rsidRPr="00BD3CEA">
        <w:rPr>
          <w:rStyle w:val="StyleUnderline"/>
          <w:highlight w:val="cyan"/>
        </w:rPr>
        <w:t>traced</w:t>
      </w:r>
      <w:r w:rsidRPr="00D479FE">
        <w:rPr>
          <w:rStyle w:val="StyleUnderline"/>
        </w:rPr>
        <w:t xml:space="preserve"> the </w:t>
      </w:r>
      <w:r w:rsidRPr="00D479FE">
        <w:rPr>
          <w:rStyle w:val="Emphasis"/>
        </w:rPr>
        <w:t>shrinkage</w:t>
      </w:r>
      <w:r w:rsidRPr="00D479FE">
        <w:rPr>
          <w:rStyle w:val="StyleUnderline"/>
        </w:rPr>
        <w:t xml:space="preserve"> of unions</w:t>
      </w:r>
      <w:r w:rsidRPr="00645861">
        <w:rPr>
          <w:sz w:val="16"/>
        </w:rPr>
        <w:t xml:space="preserve"> </w:t>
      </w:r>
      <w:r w:rsidRPr="00D479FE">
        <w:rPr>
          <w:rStyle w:val="StyleUnderline"/>
        </w:rPr>
        <w:t xml:space="preserve">— </w:t>
      </w:r>
      <w:r w:rsidRPr="00D479FE">
        <w:rPr>
          <w:rStyle w:val="Emphasis"/>
        </w:rPr>
        <w:t>lower wages</w:t>
      </w:r>
      <w:r w:rsidRPr="00D479FE">
        <w:rPr>
          <w:rStyle w:val="StyleUnderline"/>
        </w:rPr>
        <w:t xml:space="preserve">, </w:t>
      </w:r>
      <w:r w:rsidRPr="00BD3CEA">
        <w:rPr>
          <w:rStyle w:val="Emphasis"/>
          <w:highlight w:val="cyan"/>
        </w:rPr>
        <w:t>stingier benefits</w:t>
      </w:r>
      <w:r w:rsidRPr="00BD3CEA">
        <w:rPr>
          <w:rStyle w:val="StyleUnderline"/>
          <w:highlight w:val="cyan"/>
        </w:rPr>
        <w:t xml:space="preserve">, less </w:t>
      </w:r>
      <w:r w:rsidRPr="00BD3CEA">
        <w:rPr>
          <w:rStyle w:val="Emphasis"/>
          <w:highlight w:val="cyan"/>
        </w:rPr>
        <w:t>job security</w:t>
      </w:r>
      <w:r w:rsidRPr="00645861">
        <w:rPr>
          <w:sz w:val="16"/>
        </w:rPr>
        <w:t>. Pay is the most obvious measure. As the graph below shows, union members have weekly paychecks 16% larger than those of nonunion workers. The union premium is larger for groups that are the victims of discrimination — women and non-whites. Women enjoy a 19% union premium overall; black women, 20%; and Hispanic (as the government calls them) women, 32%. Non-white men also enjoy bigger union premiums than white men. The only exception is workers of Asian origin; it’s likely that the high share employed in tech (a sector where unions are rare) is responsible.</w:t>
      </w:r>
    </w:p>
    <w:p w14:paraId="7F472D04" w14:textId="77777777" w:rsidR="00A2662A" w:rsidRPr="00645861" w:rsidRDefault="00A2662A" w:rsidP="00A2662A">
      <w:pPr>
        <w:rPr>
          <w:sz w:val="16"/>
        </w:rPr>
      </w:pPr>
      <w:r w:rsidRPr="00645861">
        <w:rPr>
          <w:sz w:val="16"/>
        </w:rPr>
        <w:t>Geography</w:t>
      </w:r>
    </w:p>
    <w:p w14:paraId="6896E11F" w14:textId="77777777" w:rsidR="00A2662A" w:rsidRPr="00645861" w:rsidRDefault="00A2662A" w:rsidP="00A2662A">
      <w:pPr>
        <w:rPr>
          <w:sz w:val="16"/>
        </w:rPr>
      </w:pPr>
      <w:r w:rsidRPr="00645861">
        <w:rPr>
          <w:sz w:val="16"/>
        </w:rPr>
        <w:t>Union density varies widely by state, from Hawaii’s 24.1% to South Carolina’s 2.3%. The map below shows some clear regional patterns, with the Northeast, upper Midwest, and West showing the highest densities and the South the lowest. The ten states that gave Donald Trump the highest share of their 2020 vote have an average density of 6.3%; the ten lowest, 15.2%. The states of the old Confederacy have an average density of 4.8%; the rest, 10.7%. Curiously, the state with the lowest density, South Carolina, had the largest share of its population enslaved before the Civil War.</w:t>
      </w:r>
    </w:p>
    <w:p w14:paraId="7F474709" w14:textId="77777777" w:rsidR="00A2662A" w:rsidRPr="00D479FE" w:rsidRDefault="00A2662A" w:rsidP="00A2662A">
      <w:pPr>
        <w:rPr>
          <w:rStyle w:val="Emphasis"/>
        </w:rPr>
      </w:pPr>
      <w:r w:rsidRPr="00BD3CEA">
        <w:rPr>
          <w:rStyle w:val="Emphasis"/>
          <w:highlight w:val="cyan"/>
        </w:rPr>
        <w:t>Shrinking Premium</w:t>
      </w:r>
    </w:p>
    <w:p w14:paraId="6C7D303C" w14:textId="77777777" w:rsidR="00A2662A" w:rsidRPr="00645861" w:rsidRDefault="00A2662A" w:rsidP="00A2662A">
      <w:pPr>
        <w:rPr>
          <w:sz w:val="16"/>
        </w:rPr>
      </w:pPr>
      <w:r w:rsidRPr="00645861">
        <w:rPr>
          <w:sz w:val="16"/>
        </w:rPr>
        <w:t xml:space="preserve">That union premium has been shrinking over time, as </w:t>
      </w:r>
      <w:r w:rsidRPr="00D479FE">
        <w:rPr>
          <w:rStyle w:val="StyleUnderline"/>
        </w:rPr>
        <w:t xml:space="preserve">unions have </w:t>
      </w:r>
      <w:r w:rsidRPr="00D479FE">
        <w:rPr>
          <w:rStyle w:val="Emphasis"/>
        </w:rPr>
        <w:t>weakened</w:t>
      </w:r>
      <w:r w:rsidRPr="00D479FE">
        <w:rPr>
          <w:rStyle w:val="StyleUnderline"/>
        </w:rPr>
        <w:t xml:space="preserve"> more generally</w:t>
      </w:r>
      <w:r w:rsidRPr="00645861">
        <w:rPr>
          <w:sz w:val="16"/>
        </w:rPr>
        <w:t xml:space="preserve">. Here’s a history showing the ratio of the weekly pay of all union workers to nonunion since 1994. (Figures for 2000 are unavailable. There’s no simple source of the historical data — you have to enter it by hand from annual releases.) The premium has </w:t>
      </w:r>
      <w:r w:rsidRPr="00BD3CEA">
        <w:rPr>
          <w:rStyle w:val="Emphasis"/>
          <w:highlight w:val="cyan"/>
        </w:rPr>
        <w:t>declined steadily</w:t>
      </w:r>
      <w:r w:rsidRPr="00BD3CEA">
        <w:rPr>
          <w:rStyle w:val="StyleUnderline"/>
          <w:highlight w:val="cyan"/>
        </w:rPr>
        <w:t xml:space="preserve"> for</w:t>
      </w:r>
      <w:r w:rsidRPr="00BD3CEA">
        <w:rPr>
          <w:rStyle w:val="StyleUnderline"/>
        </w:rPr>
        <w:t xml:space="preserve"> three</w:t>
      </w:r>
      <w:r w:rsidRPr="00104E2F">
        <w:rPr>
          <w:rStyle w:val="StyleUnderline"/>
        </w:rPr>
        <w:t xml:space="preserve"> </w:t>
      </w:r>
      <w:r w:rsidRPr="00BD3CEA">
        <w:rPr>
          <w:rStyle w:val="Emphasis"/>
          <w:highlight w:val="cyan"/>
        </w:rPr>
        <w:t>decades</w:t>
      </w:r>
      <w:r w:rsidRPr="00645861">
        <w:rPr>
          <w:sz w:val="16"/>
        </w:rPr>
        <w:t xml:space="preserve">, from 37% in 1994 to </w:t>
      </w:r>
      <w:r w:rsidRPr="00104E2F">
        <w:rPr>
          <w:rStyle w:val="Emphasis"/>
        </w:rPr>
        <w:t>16%</w:t>
      </w:r>
      <w:r w:rsidRPr="00104E2F">
        <w:rPr>
          <w:rStyle w:val="StyleUnderline"/>
        </w:rPr>
        <w:t xml:space="preserve"> in 2023</w:t>
      </w:r>
      <w:r w:rsidRPr="00645861">
        <w:rPr>
          <w:sz w:val="16"/>
        </w:rPr>
        <w:t xml:space="preserve">. While 16% isn’t nothing, the premium is </w:t>
      </w:r>
      <w:r w:rsidRPr="00BD3CEA">
        <w:rPr>
          <w:rStyle w:val="Emphasis"/>
          <w:highlight w:val="cyan"/>
        </w:rPr>
        <w:t>less than half</w:t>
      </w:r>
      <w:r w:rsidRPr="00104E2F">
        <w:rPr>
          <w:rStyle w:val="StyleUnderline"/>
        </w:rPr>
        <w:t xml:space="preserve"> what it was back in the early Bill </w:t>
      </w:r>
      <w:r w:rsidRPr="00BD3CEA">
        <w:rPr>
          <w:rStyle w:val="Emphasis"/>
          <w:highlight w:val="cyan"/>
        </w:rPr>
        <w:t>Clinton</w:t>
      </w:r>
      <w:r w:rsidRPr="00104E2F">
        <w:rPr>
          <w:rStyle w:val="StyleUnderline"/>
        </w:rPr>
        <w:t xml:space="preserve"> era</w:t>
      </w:r>
      <w:r w:rsidRPr="00645861">
        <w:rPr>
          <w:sz w:val="16"/>
        </w:rPr>
        <w:t>.</w:t>
      </w:r>
    </w:p>
    <w:p w14:paraId="19B05354" w14:textId="77777777" w:rsidR="00A2662A" w:rsidRPr="00645861" w:rsidRDefault="00A2662A" w:rsidP="00A2662A">
      <w:pPr>
        <w:rPr>
          <w:sz w:val="16"/>
        </w:rPr>
      </w:pPr>
      <w:r w:rsidRPr="00645861">
        <w:rPr>
          <w:sz w:val="16"/>
        </w:rPr>
        <w:t xml:space="preserve">This graph is based on weekly wages, which are a half-decent proxy for workers’ “normal” wage (though people do cycle in and out of work, and sometimes hours can be hard to come by). But since workweeks can vary by time, industry, region, and worker characteristics (as economists say) it’s also worth looking at </w:t>
      </w:r>
      <w:r w:rsidRPr="00104E2F">
        <w:rPr>
          <w:rStyle w:val="Emphasis"/>
        </w:rPr>
        <w:t>hourly</w:t>
      </w:r>
      <w:r w:rsidRPr="00104E2F">
        <w:rPr>
          <w:rStyle w:val="StyleUnderline"/>
        </w:rPr>
        <w:t xml:space="preserve"> pay</w:t>
      </w:r>
      <w:r w:rsidRPr="00645861">
        <w:rPr>
          <w:sz w:val="16"/>
        </w:rPr>
        <w:t>.</w:t>
      </w:r>
    </w:p>
    <w:p w14:paraId="1C7975CA" w14:textId="77777777" w:rsidR="00A2662A" w:rsidRPr="00645861" w:rsidRDefault="00A2662A" w:rsidP="00A2662A">
      <w:pPr>
        <w:rPr>
          <w:sz w:val="16"/>
        </w:rPr>
      </w:pPr>
      <w:r w:rsidRPr="00645861">
        <w:rPr>
          <w:sz w:val="16"/>
        </w:rPr>
        <w:t xml:space="preserve">That too </w:t>
      </w:r>
      <w:r w:rsidRPr="00104E2F">
        <w:rPr>
          <w:rStyle w:val="StyleUnderline"/>
        </w:rPr>
        <w:t xml:space="preserve">is in </w:t>
      </w:r>
      <w:r w:rsidRPr="00104E2F">
        <w:rPr>
          <w:rStyle w:val="Emphasis"/>
        </w:rPr>
        <w:t>decline</w:t>
      </w:r>
      <w:r w:rsidRPr="00645861">
        <w:rPr>
          <w:sz w:val="16"/>
        </w:rPr>
        <w:t xml:space="preserve">, as the chart below (from UnionStats data) shows. The “unadjusted” line has fallen from a high of 31% in 1977 to 6% in 2023, a </w:t>
      </w:r>
      <w:r w:rsidRPr="00104E2F">
        <w:rPr>
          <w:rStyle w:val="StyleUnderline"/>
        </w:rPr>
        <w:t xml:space="preserve">decline of </w:t>
      </w:r>
      <w:r w:rsidRPr="00104E2F">
        <w:rPr>
          <w:rStyle w:val="Emphasis"/>
        </w:rPr>
        <w:t>80%</w:t>
      </w:r>
      <w:r w:rsidRPr="00645861">
        <w:rPr>
          <w:sz w:val="16"/>
        </w:rPr>
        <w:t>. But the unadjusted average, like the BLS averages above, mixes together workers of varying demographics (like age, sex, region, and race) from a variety of industrial sectors, with wide differences in pay and unionization rates. As those mixes change over time, the averages change, which obscures the pure union effect.</w:t>
      </w:r>
    </w:p>
    <w:p w14:paraId="7AA889AA" w14:textId="77777777" w:rsidR="00A2662A" w:rsidRPr="00645861" w:rsidRDefault="00A2662A" w:rsidP="00A2662A">
      <w:pPr>
        <w:rPr>
          <w:sz w:val="16"/>
        </w:rPr>
      </w:pPr>
      <w:r w:rsidRPr="00645861">
        <w:rPr>
          <w:sz w:val="16"/>
        </w:rPr>
        <w:t>The line marked “adjusted” is an attempt to control for those compositional changes and compare workers who are similar except for their union status. The premium has declined there too, though not as much — from 21% in 1977 to 10% last year, or just over 50%. That’s a lot, but it’s less than the 80% decline in the unadjusted numbers.</w:t>
      </w:r>
    </w:p>
    <w:p w14:paraId="2EB6434F" w14:textId="77777777" w:rsidR="00A2662A" w:rsidRPr="00645861" w:rsidRDefault="00A2662A" w:rsidP="00A2662A">
      <w:pPr>
        <w:rPr>
          <w:sz w:val="16"/>
        </w:rPr>
      </w:pPr>
      <w:r w:rsidRPr="00140407">
        <w:rPr>
          <w:rStyle w:val="Emphasis"/>
        </w:rPr>
        <w:t>Coda</w:t>
      </w:r>
    </w:p>
    <w:p w14:paraId="2140ED9E" w14:textId="77777777" w:rsidR="00A2662A" w:rsidRPr="00645861" w:rsidRDefault="00A2662A" w:rsidP="00A2662A">
      <w:pPr>
        <w:rPr>
          <w:sz w:val="16"/>
        </w:rPr>
      </w:pPr>
      <w:r w:rsidRPr="00645861">
        <w:rPr>
          <w:sz w:val="16"/>
        </w:rPr>
        <w:t xml:space="preserve">Of course, any premium greater than 0% will inspire bosses to hate unions and want to destroy them — and not just for the higher pay. Unions are a </w:t>
      </w:r>
      <w:r w:rsidRPr="00BD3CEA">
        <w:rPr>
          <w:rStyle w:val="Emphasis"/>
          <w:highlight w:val="cyan"/>
        </w:rPr>
        <w:t>constraint</w:t>
      </w:r>
      <w:r w:rsidRPr="00BD3CEA">
        <w:rPr>
          <w:rStyle w:val="StyleUnderline"/>
          <w:highlight w:val="cyan"/>
        </w:rPr>
        <w:t xml:space="preserve"> on </w:t>
      </w:r>
      <w:r w:rsidRPr="00BD3CEA">
        <w:rPr>
          <w:rStyle w:val="Emphasis"/>
          <w:highlight w:val="cyan"/>
        </w:rPr>
        <w:t>boss behavior</w:t>
      </w:r>
      <w:r w:rsidRPr="00645861">
        <w:rPr>
          <w:sz w:val="16"/>
        </w:rPr>
        <w:t xml:space="preserve">; they can force them to be less racist, less abusive, and less able to fire. But </w:t>
      </w:r>
      <w:r w:rsidRPr="00140407">
        <w:rPr>
          <w:rStyle w:val="StyleUnderline"/>
        </w:rPr>
        <w:t xml:space="preserve">clearly they’ve </w:t>
      </w:r>
      <w:r w:rsidRPr="00BD3CEA">
        <w:rPr>
          <w:rStyle w:val="Emphasis"/>
          <w:highlight w:val="cyan"/>
        </w:rPr>
        <w:t>lost</w:t>
      </w:r>
      <w:r w:rsidRPr="00140407">
        <w:rPr>
          <w:rStyle w:val="StyleUnderline"/>
        </w:rPr>
        <w:t xml:space="preserve"> a lot of their </w:t>
      </w:r>
      <w:r w:rsidRPr="00BD3CEA">
        <w:rPr>
          <w:rStyle w:val="Emphasis"/>
          <w:highlight w:val="cyan"/>
        </w:rPr>
        <w:t>bite</w:t>
      </w:r>
      <w:r w:rsidRPr="00BD3CEA">
        <w:rPr>
          <w:rStyle w:val="StyleUnderline"/>
          <w:highlight w:val="cyan"/>
        </w:rPr>
        <w:t xml:space="preserve"> over time</w:t>
      </w:r>
      <w:r w:rsidRPr="00645861">
        <w:rPr>
          <w:sz w:val="16"/>
        </w:rPr>
        <w:t>.</w:t>
      </w:r>
    </w:p>
    <w:p w14:paraId="52E8778D" w14:textId="77777777" w:rsidR="00A2662A" w:rsidRPr="00645861" w:rsidRDefault="00A2662A" w:rsidP="00A2662A">
      <w:pPr>
        <w:rPr>
          <w:sz w:val="16"/>
        </w:rPr>
      </w:pPr>
      <w:r w:rsidRPr="00645861">
        <w:rPr>
          <w:sz w:val="16"/>
        </w:rPr>
        <w:t>As I say every time I do these reviews:</w:t>
      </w:r>
    </w:p>
    <w:p w14:paraId="3B3F3C0E" w14:textId="77777777" w:rsidR="00A2662A" w:rsidRPr="00256EC6" w:rsidRDefault="00A2662A" w:rsidP="00A2662A">
      <w:pPr>
        <w:rPr>
          <w:sz w:val="16"/>
        </w:rPr>
      </w:pPr>
      <w:r w:rsidRPr="00645861">
        <w:rPr>
          <w:sz w:val="16"/>
        </w:rPr>
        <w:t xml:space="preserve">There are a lot of things wrong with </w:t>
      </w:r>
      <w:r w:rsidRPr="00140407">
        <w:rPr>
          <w:rStyle w:val="StyleUnderline"/>
        </w:rPr>
        <w:t xml:space="preserve">American </w:t>
      </w:r>
      <w:r w:rsidRPr="00BD3CEA">
        <w:rPr>
          <w:rStyle w:val="Emphasis"/>
          <w:highlight w:val="cyan"/>
        </w:rPr>
        <w:t>unions</w:t>
      </w:r>
      <w:r w:rsidRPr="00645861">
        <w:rPr>
          <w:sz w:val="16"/>
        </w:rPr>
        <w:t xml:space="preserve">. Most </w:t>
      </w:r>
      <w:r w:rsidRPr="00BD3CEA">
        <w:rPr>
          <w:rStyle w:val="Emphasis"/>
          <w:highlight w:val="cyan"/>
        </w:rPr>
        <w:t>organize poorly</w:t>
      </w:r>
      <w:r w:rsidRPr="00140407">
        <w:rPr>
          <w:rStyle w:val="StyleUnderline"/>
        </w:rPr>
        <w:t>, if at all.</w:t>
      </w:r>
      <w:r w:rsidRPr="00645861">
        <w:rPr>
          <w:sz w:val="16"/>
        </w:rPr>
        <w:t xml:space="preserve"> Politically they </w:t>
      </w:r>
      <w:r w:rsidRPr="00140407">
        <w:rPr>
          <w:rStyle w:val="StyleUnderline"/>
        </w:rPr>
        <w:t xml:space="preserve">function </w:t>
      </w:r>
      <w:r w:rsidRPr="00BD3CEA">
        <w:rPr>
          <w:rStyle w:val="StyleUnderline"/>
          <w:highlight w:val="cyan"/>
        </w:rPr>
        <w:t>mainly</w:t>
      </w:r>
      <w:r w:rsidRPr="00140407">
        <w:rPr>
          <w:rStyle w:val="StyleUnderline"/>
        </w:rPr>
        <w:t xml:space="preserve"> as </w:t>
      </w:r>
      <w:r w:rsidRPr="00140407">
        <w:rPr>
          <w:rStyle w:val="Emphasis"/>
        </w:rPr>
        <w:t>ATMs</w:t>
      </w:r>
      <w:r w:rsidRPr="00140407">
        <w:rPr>
          <w:rStyle w:val="StyleUnderline"/>
        </w:rPr>
        <w:t xml:space="preserve"> and </w:t>
      </w:r>
      <w:r w:rsidRPr="00BD3CEA">
        <w:rPr>
          <w:rStyle w:val="StyleUnderline"/>
          <w:highlight w:val="cyan"/>
        </w:rPr>
        <w:t xml:space="preserve">free </w:t>
      </w:r>
      <w:r w:rsidRPr="00BD3CEA">
        <w:rPr>
          <w:rStyle w:val="Emphasis"/>
          <w:highlight w:val="cyan"/>
        </w:rPr>
        <w:t>labor pools</w:t>
      </w:r>
      <w:r w:rsidRPr="00645861">
        <w:rPr>
          <w:sz w:val="16"/>
        </w:rPr>
        <w:t xml:space="preserve"> for the Democratic party </w:t>
      </w:r>
      <w:r w:rsidRPr="00BD3CEA">
        <w:rPr>
          <w:rStyle w:val="Emphasis"/>
          <w:highlight w:val="cyan"/>
        </w:rPr>
        <w:t>without</w:t>
      </w:r>
      <w:r w:rsidRPr="00140407">
        <w:rPr>
          <w:rStyle w:val="StyleUnderline"/>
        </w:rPr>
        <w:t xml:space="preserve"> getting </w:t>
      </w:r>
      <w:r w:rsidRPr="00BD3CEA">
        <w:rPr>
          <w:rStyle w:val="StyleUnderline"/>
          <w:highlight w:val="cyan"/>
        </w:rPr>
        <w:t xml:space="preserve">much in </w:t>
      </w:r>
      <w:r w:rsidRPr="00BD3CEA">
        <w:rPr>
          <w:rStyle w:val="Emphasis"/>
          <w:highlight w:val="cyan"/>
        </w:rPr>
        <w:t>return</w:t>
      </w:r>
      <w:r w:rsidRPr="00645861">
        <w:rPr>
          <w:sz w:val="16"/>
        </w:rPr>
        <w:t>. But there’s no way to end the forty-year war on the US working class without getting union membership up.</w:t>
      </w:r>
    </w:p>
    <w:p w14:paraId="03EFCB24" w14:textId="77777777" w:rsidR="00A2662A" w:rsidRPr="0026613E" w:rsidRDefault="00A2662A" w:rsidP="00A2662A"/>
    <w:p w14:paraId="42782A26" w14:textId="77777777" w:rsidR="00A2662A" w:rsidRPr="00A43582" w:rsidRDefault="00A2662A" w:rsidP="00A2662A">
      <w:pPr>
        <w:pStyle w:val="Heading1"/>
      </w:pPr>
      <w:r>
        <w:t>1AR Prep---Gonzaga---Round 5</w:t>
      </w:r>
    </w:p>
    <w:p w14:paraId="16F5BBE3" w14:textId="77777777" w:rsidR="00A2662A" w:rsidRDefault="00A2662A" w:rsidP="00A2662A">
      <w:pPr>
        <w:pStyle w:val="Heading2"/>
      </w:pPr>
      <w:r>
        <w:t>P---Condo</w:t>
      </w:r>
    </w:p>
    <w:p w14:paraId="6C35C343" w14:textId="77777777" w:rsidR="00A2662A" w:rsidRDefault="00A2662A" w:rsidP="00A2662A">
      <w:pPr>
        <w:pStyle w:val="Heading3"/>
      </w:pPr>
      <w:r>
        <w:t>Overview---1AR</w:t>
      </w:r>
    </w:p>
    <w:p w14:paraId="6590CC56" w14:textId="77777777" w:rsidR="00A2662A" w:rsidRDefault="00A2662A" w:rsidP="00A2662A">
      <w:pPr>
        <w:pStyle w:val="Heading3"/>
      </w:pPr>
      <w:r>
        <w:t>AT: Neg Flex---1AR</w:t>
      </w:r>
    </w:p>
    <w:p w14:paraId="7EFBE7C3" w14:textId="77777777" w:rsidR="00A2662A" w:rsidRDefault="00A2662A" w:rsidP="00A2662A">
      <w:pPr>
        <w:pStyle w:val="Heading3"/>
      </w:pPr>
      <w:r>
        <w:t>AT: Logic---1AR</w:t>
      </w:r>
    </w:p>
    <w:p w14:paraId="20F732F5" w14:textId="77777777" w:rsidR="00A2662A" w:rsidRDefault="00A2662A" w:rsidP="00A2662A">
      <w:pPr>
        <w:pStyle w:val="Heading3"/>
      </w:pPr>
      <w:r>
        <w:t>AT: Innovation/Risk Aversion---1AR</w:t>
      </w:r>
    </w:p>
    <w:p w14:paraId="466A9215" w14:textId="77777777" w:rsidR="00A2662A" w:rsidRDefault="00A2662A" w:rsidP="00A2662A">
      <w:pPr>
        <w:pStyle w:val="Heading3"/>
      </w:pPr>
      <w:r>
        <w:t>AT: Arbitrariness---1AR</w:t>
      </w:r>
    </w:p>
    <w:p w14:paraId="0173087F" w14:textId="77777777" w:rsidR="00A2662A" w:rsidRDefault="00A2662A" w:rsidP="00A2662A">
      <w:pPr>
        <w:pStyle w:val="Heading3"/>
      </w:pPr>
      <w:r>
        <w:t>AT: Skew Inevitable---1AR</w:t>
      </w:r>
    </w:p>
    <w:p w14:paraId="3519B3F3" w14:textId="77777777" w:rsidR="00A2662A" w:rsidRDefault="00A2662A" w:rsidP="00A2662A">
      <w:pPr>
        <w:pStyle w:val="Heading3"/>
      </w:pPr>
      <w:r>
        <w:t>AT: Force Perms---1AR</w:t>
      </w:r>
    </w:p>
    <w:p w14:paraId="36193384" w14:textId="77777777" w:rsidR="00A2662A" w:rsidRDefault="00A2662A" w:rsidP="00A2662A">
      <w:pPr>
        <w:pStyle w:val="Heading3"/>
      </w:pPr>
      <w:r>
        <w:t>AT: Straight Turns Check---1AR</w:t>
      </w:r>
    </w:p>
    <w:p w14:paraId="7FDA23CE" w14:textId="77777777" w:rsidR="00A2662A" w:rsidRDefault="00A2662A" w:rsidP="00A2662A">
      <w:pPr>
        <w:pStyle w:val="Heading3"/>
      </w:pPr>
      <w:r>
        <w:t>AT: Perms Check---1AR</w:t>
      </w:r>
    </w:p>
    <w:p w14:paraId="6E9C9E0E" w14:textId="77777777" w:rsidR="00A2662A" w:rsidRDefault="00A2662A" w:rsidP="00A2662A">
      <w:pPr>
        <w:pStyle w:val="Heading2"/>
      </w:pPr>
      <w:r>
        <w:t>Adv---Economy</w:t>
      </w:r>
    </w:p>
    <w:p w14:paraId="0968619F" w14:textId="77777777" w:rsidR="00A2662A" w:rsidRDefault="00A2662A" w:rsidP="00A2662A">
      <w:pPr>
        <w:pStyle w:val="Heading2"/>
      </w:pPr>
      <w:r>
        <w:t>Adv---I-Law</w:t>
      </w:r>
    </w:p>
    <w:p w14:paraId="0475BED9" w14:textId="77777777" w:rsidR="00A2662A" w:rsidRDefault="00A2662A" w:rsidP="00A2662A">
      <w:pPr>
        <w:pStyle w:val="Heading2"/>
      </w:pPr>
      <w:r>
        <w:t>K---Capitalism</w:t>
      </w:r>
    </w:p>
    <w:p w14:paraId="34273325" w14:textId="77777777" w:rsidR="00A2662A" w:rsidRDefault="00A2662A" w:rsidP="00A2662A">
      <w:pPr>
        <w:pStyle w:val="Heading3"/>
      </w:pPr>
      <w:r>
        <w:t>Capitalism K---AT: Overview---1AR</w:t>
      </w:r>
    </w:p>
    <w:p w14:paraId="5EE1E1A4" w14:textId="77777777" w:rsidR="00A2662A" w:rsidRPr="00395411" w:rsidRDefault="00A2662A" w:rsidP="00A2662A">
      <w:pPr>
        <w:pStyle w:val="Heading4"/>
        <w:rPr>
          <w:rFonts w:cs="Arial"/>
          <w:bCs/>
        </w:rPr>
      </w:pPr>
      <w:r w:rsidRPr="00395411">
        <w:rPr>
          <w:rFonts w:cs="Arial"/>
          <w:bCs/>
        </w:rPr>
        <w:t xml:space="preserve">Growth </w:t>
      </w:r>
      <w:r>
        <w:rPr>
          <w:rFonts w:cs="Arial"/>
          <w:bCs/>
          <w:u w:val="single"/>
        </w:rPr>
        <w:t>flips calculus</w:t>
      </w:r>
      <w:r>
        <w:rPr>
          <w:rFonts w:cs="Arial"/>
          <w:bCs/>
        </w:rPr>
        <w:t>.</w:t>
      </w:r>
      <w:r w:rsidRPr="00395411">
        <w:rPr>
          <w:rFonts w:cs="Arial"/>
          <w:bCs/>
        </w:rPr>
        <w:t xml:space="preserve"> </w:t>
      </w:r>
    </w:p>
    <w:p w14:paraId="1A9A2A32" w14:textId="77777777" w:rsidR="00A2662A" w:rsidRDefault="00A2662A" w:rsidP="00A2662A">
      <w:r>
        <w:rPr>
          <w:rStyle w:val="Style13ptBold"/>
        </w:rPr>
        <w:t xml:space="preserve">Aschenbrenner ’20 </w:t>
      </w:r>
      <w:r>
        <w:t>[Leopold; September 6; Research Fellow in Economics at the Forethought Foundation and Global Priorities Institute at the University of Oxford, B.A. from Columbia University; Global Priorities Institute, “Existential risk and growth,” no. 6]</w:t>
      </w:r>
    </w:p>
    <w:p w14:paraId="27517CEF" w14:textId="77777777" w:rsidR="00A2662A" w:rsidRDefault="00A2662A" w:rsidP="00A2662A">
      <w:pPr>
        <w:rPr>
          <w:sz w:val="16"/>
        </w:rPr>
      </w:pPr>
      <w:r>
        <w:rPr>
          <w:sz w:val="16"/>
        </w:rPr>
        <w:t xml:space="preserve">Secondly, note that this existential risk Kuznets curve appears in the transition dynamics of the optimal allocation. Considering that </w:t>
      </w:r>
      <w:r>
        <w:rPr>
          <w:rStyle w:val="StyleUnderline"/>
          <w:highlight w:val="cyan"/>
        </w:rPr>
        <w:t>ex</w:t>
      </w:r>
      <w:r>
        <w:rPr>
          <w:rStyle w:val="StyleUnderline"/>
        </w:rPr>
        <w:t xml:space="preserve">istential </w:t>
      </w:r>
      <w:r>
        <w:rPr>
          <w:rStyle w:val="StyleUnderline"/>
          <w:highlight w:val="cyan"/>
        </w:rPr>
        <w:t>risk mitigation is a</w:t>
      </w:r>
      <w:r>
        <w:rPr>
          <w:rStyle w:val="StyleUnderline"/>
        </w:rPr>
        <w:t xml:space="preserve"> </w:t>
      </w:r>
      <w:r>
        <w:rPr>
          <w:rStyle w:val="Emphasis"/>
        </w:rPr>
        <w:t xml:space="preserve">global </w:t>
      </w:r>
      <w:r>
        <w:rPr>
          <w:rStyle w:val="Emphasis"/>
          <w:highlight w:val="cyan"/>
        </w:rPr>
        <w:t>public good</w:t>
      </w:r>
      <w:r>
        <w:rPr>
          <w:sz w:val="16"/>
        </w:rPr>
        <w:t>, it is unlikely resources are allocated to safety optimally in the real world. As such, this should not be taken to be a prediction of what a particular country with a particular set of institutions will do with regard to existential risk.</w:t>
      </w:r>
    </w:p>
    <w:p w14:paraId="7C329C36" w14:textId="77777777" w:rsidR="00A2662A" w:rsidRDefault="00A2662A" w:rsidP="00A2662A">
      <w:pPr>
        <w:rPr>
          <w:sz w:val="16"/>
        </w:rPr>
      </w:pPr>
      <w:r>
        <w:rPr>
          <w:sz w:val="16"/>
        </w:rPr>
        <w:t xml:space="preserve">Nevertheless, </w:t>
      </w:r>
      <w:r>
        <w:rPr>
          <w:rStyle w:val="StyleUnderline"/>
        </w:rPr>
        <w:t xml:space="preserve">there are a </w:t>
      </w:r>
      <w:r>
        <w:rPr>
          <w:rStyle w:val="Emphasis"/>
        </w:rPr>
        <w:t>number of reasons</w:t>
      </w:r>
      <w:r>
        <w:rPr>
          <w:rStyle w:val="StyleUnderline"/>
        </w:rPr>
        <w:t xml:space="preserve"> why we might</w:t>
      </w:r>
      <w:r>
        <w:rPr>
          <w:sz w:val="16"/>
        </w:rPr>
        <w:t xml:space="preserve"> still </w:t>
      </w:r>
      <w:r>
        <w:rPr>
          <w:rStyle w:val="StyleUnderline"/>
        </w:rPr>
        <w:t xml:space="preserve">be interested in the </w:t>
      </w:r>
      <w:r>
        <w:rPr>
          <w:rStyle w:val="Emphasis"/>
        </w:rPr>
        <w:t>transition</w:t>
      </w:r>
      <w:r>
        <w:rPr>
          <w:rStyle w:val="StyleUnderline"/>
        </w:rPr>
        <w:t xml:space="preserve"> dynamics under the</w:t>
      </w:r>
      <w:r>
        <w:rPr>
          <w:sz w:val="16"/>
        </w:rPr>
        <w:t xml:space="preserve"> (impatient) </w:t>
      </w:r>
      <w:r>
        <w:rPr>
          <w:rStyle w:val="Emphasis"/>
        </w:rPr>
        <w:t>optimal allocation</w:t>
      </w:r>
      <w:r>
        <w:rPr>
          <w:sz w:val="16"/>
        </w:rPr>
        <w:t xml:space="preserve">. For one, since there are very long timescales involved here, it is very hard to know (and thus model) what government and societal institutions will evolve to deal with existential risk. However, the ideal these </w:t>
      </w:r>
      <w:r>
        <w:rPr>
          <w:rStyle w:val="StyleUnderline"/>
        </w:rPr>
        <w:t>institutions will</w:t>
      </w:r>
      <w:r>
        <w:rPr>
          <w:sz w:val="16"/>
        </w:rPr>
        <w:t xml:space="preserve"> likely </w:t>
      </w:r>
      <w:r>
        <w:rPr>
          <w:rStyle w:val="StyleUnderline"/>
        </w:rPr>
        <w:t>aim at</w:t>
      </w:r>
      <w:r>
        <w:rPr>
          <w:sz w:val="16"/>
        </w:rPr>
        <w:t xml:space="preserve"> is the </w:t>
      </w:r>
      <w:r>
        <w:rPr>
          <w:rStyle w:val="StyleUnderline"/>
        </w:rPr>
        <w:t>optimal allocation</w:t>
      </w:r>
      <w:r>
        <w:rPr>
          <w:sz w:val="16"/>
        </w:rPr>
        <w:t xml:space="preserve">. The optimal allocation might thus be </w:t>
      </w:r>
      <w:r>
        <w:rPr>
          <w:rStyle w:val="StyleUnderline"/>
        </w:rPr>
        <w:t xml:space="preserve">a </w:t>
      </w:r>
      <w:r>
        <w:rPr>
          <w:sz w:val="16"/>
        </w:rPr>
        <w:t xml:space="preserve">rough </w:t>
      </w:r>
      <w:r>
        <w:rPr>
          <w:rStyle w:val="Emphasis"/>
        </w:rPr>
        <w:t>proxy</w:t>
      </w:r>
      <w:r>
        <w:rPr>
          <w:rStyle w:val="StyleUnderline"/>
        </w:rPr>
        <w:t xml:space="preserve"> for the real-world allocation</w:t>
      </w:r>
      <w:r>
        <w:rPr>
          <w:sz w:val="16"/>
        </w:rPr>
        <w:t>.</w:t>
      </w:r>
    </w:p>
    <w:p w14:paraId="3C9FB715" w14:textId="77777777" w:rsidR="00A2662A" w:rsidRDefault="00A2662A" w:rsidP="00A2662A">
      <w:pPr>
        <w:rPr>
          <w:sz w:val="16"/>
        </w:rPr>
      </w:pPr>
      <w:r>
        <w:rPr>
          <w:sz w:val="16"/>
        </w:rPr>
        <w:t xml:space="preserve">Moreover, the (impatient) optimal allocation represents what I would call the “democratic possibilities frontier” or the “impatient public possibilities frontier.” </w:t>
      </w:r>
      <w:r>
        <w:rPr>
          <w:rStyle w:val="StyleUnderline"/>
          <w:highlight w:val="cyan"/>
        </w:rPr>
        <w:t>Those</w:t>
      </w:r>
      <w:r>
        <w:rPr>
          <w:rStyle w:val="StyleUnderline"/>
        </w:rPr>
        <w:t xml:space="preserve"> who are principally </w:t>
      </w:r>
      <w:r>
        <w:rPr>
          <w:rStyle w:val="Emphasis"/>
          <w:highlight w:val="cyan"/>
        </w:rPr>
        <w:t>concerned</w:t>
      </w:r>
      <w:r>
        <w:rPr>
          <w:rStyle w:val="StyleUnderline"/>
          <w:highlight w:val="cyan"/>
        </w:rPr>
        <w:t xml:space="preserve"> about the</w:t>
      </w:r>
      <w:r>
        <w:rPr>
          <w:rStyle w:val="StyleUnderline"/>
        </w:rPr>
        <w:t xml:space="preserve"> </w:t>
      </w:r>
      <w:r>
        <w:rPr>
          <w:rStyle w:val="Emphasis"/>
        </w:rPr>
        <w:t xml:space="preserve">long-run </w:t>
      </w:r>
      <w:r>
        <w:rPr>
          <w:rStyle w:val="Emphasis"/>
          <w:highlight w:val="cyan"/>
        </w:rPr>
        <w:t>future</w:t>
      </w:r>
      <w:r>
        <w:rPr>
          <w:rStyle w:val="StyleUnderline"/>
        </w:rPr>
        <w:t xml:space="preserve"> of humanity and advocate for a zero rate of</w:t>
      </w:r>
      <w:r>
        <w:rPr>
          <w:sz w:val="16"/>
        </w:rPr>
        <w:t xml:space="preserve"> pure </w:t>
      </w:r>
      <w:r>
        <w:rPr>
          <w:rStyle w:val="StyleUnderline"/>
        </w:rPr>
        <w:t>time preference</w:t>
      </w:r>
      <w:r>
        <w:rPr>
          <w:sz w:val="16"/>
        </w:rPr>
        <w:t xml:space="preserve"> might </w:t>
      </w:r>
      <w:r>
        <w:rPr>
          <w:rStyle w:val="StyleUnderline"/>
          <w:highlight w:val="cyan"/>
        </w:rPr>
        <w:t>want</w:t>
      </w:r>
      <w:r>
        <w:rPr>
          <w:sz w:val="16"/>
        </w:rPr>
        <w:t xml:space="preserve"> us </w:t>
      </w:r>
      <w:r>
        <w:rPr>
          <w:rStyle w:val="StyleUnderline"/>
          <w:highlight w:val="cyan"/>
        </w:rPr>
        <w:t xml:space="preserve">to </w:t>
      </w:r>
      <w:r>
        <w:rPr>
          <w:rStyle w:val="Emphasis"/>
          <w:highlight w:val="cyan"/>
        </w:rPr>
        <w:t>spend</w:t>
      </w:r>
      <w:r>
        <w:rPr>
          <w:rStyle w:val="StyleUnderline"/>
        </w:rPr>
        <w:t xml:space="preserve"> as </w:t>
      </w:r>
      <w:r>
        <w:rPr>
          <w:rStyle w:val="Emphasis"/>
        </w:rPr>
        <w:t>much as possible</w:t>
      </w:r>
      <w:r>
        <w:rPr>
          <w:rStyle w:val="StyleUnderline"/>
        </w:rPr>
        <w:t xml:space="preserve"> on safety</w:t>
      </w:r>
      <w:r>
        <w:rPr>
          <w:sz w:val="16"/>
        </w:rPr>
        <w:t xml:space="preserve"> in order </w:t>
      </w:r>
      <w:r>
        <w:rPr>
          <w:rStyle w:val="StyleUnderline"/>
          <w:highlight w:val="cyan"/>
        </w:rPr>
        <w:t>to avoid</w:t>
      </w:r>
      <w:r>
        <w:rPr>
          <w:rStyle w:val="StyleUnderline"/>
        </w:rPr>
        <w:t xml:space="preserve"> </w:t>
      </w:r>
      <w:r>
        <w:rPr>
          <w:rStyle w:val="Emphasis"/>
        </w:rPr>
        <w:t xml:space="preserve">existential </w:t>
      </w:r>
      <w:r>
        <w:rPr>
          <w:rStyle w:val="Emphasis"/>
          <w:highlight w:val="cyan"/>
        </w:rPr>
        <w:t>catastrophe</w:t>
      </w:r>
      <w:r>
        <w:rPr>
          <w:rStyle w:val="StyleUnderline"/>
          <w:highlight w:val="cyan"/>
        </w:rPr>
        <w:t xml:space="preserve"> and enable</w:t>
      </w:r>
      <w:r>
        <w:rPr>
          <w:rStyle w:val="StyleUnderline"/>
        </w:rPr>
        <w:t xml:space="preserve"> </w:t>
      </w:r>
      <w:r>
        <w:rPr>
          <w:rStyle w:val="Emphasis"/>
        </w:rPr>
        <w:t xml:space="preserve">human </w:t>
      </w:r>
      <w:r>
        <w:rPr>
          <w:rStyle w:val="Emphasis"/>
          <w:highlight w:val="cyan"/>
        </w:rPr>
        <w:t>flourishing</w:t>
      </w:r>
      <w:r>
        <w:rPr>
          <w:rStyle w:val="StyleUnderline"/>
        </w:rPr>
        <w:t xml:space="preserve"> millions of years into the future</w:t>
      </w:r>
      <w:r>
        <w:rPr>
          <w:sz w:val="16"/>
        </w:rPr>
        <w:t xml:space="preserve">. Indeed, even in the Hamiltonian of the optimal allocation, the relative value of life ˜vt is a discounted term; the lower your discount rate ρ, the more you would want to spend on safety. However, the broader public is not so patient. As the empirical evidence cited earlier shows, people tend to have a (relatively large) positive rate of pure time preference; the public is impatient. Even perfectly designed institutions that take into account existential risk externalities will ultimately be constrained by the degree to which society actually cares about the future—they will be constrained by an impatient public. </w:t>
      </w:r>
      <w:r>
        <w:rPr>
          <w:rStyle w:val="StyleUnderline"/>
          <w:highlight w:val="cyan"/>
        </w:rPr>
        <w:t>The</w:t>
      </w:r>
      <w:r>
        <w:rPr>
          <w:rStyle w:val="StyleUnderline"/>
        </w:rPr>
        <w:t xml:space="preserve"> existential risk </w:t>
      </w:r>
      <w:r>
        <w:rPr>
          <w:rStyle w:val="Emphasis"/>
          <w:highlight w:val="cyan"/>
        </w:rPr>
        <w:t>Kuznets curve</w:t>
      </w:r>
      <w:r>
        <w:rPr>
          <w:rStyle w:val="StyleUnderline"/>
          <w:highlight w:val="cyan"/>
        </w:rPr>
        <w:t xml:space="preserve"> illustrates</w:t>
      </w:r>
      <w:r>
        <w:rPr>
          <w:rStyle w:val="StyleUnderline"/>
        </w:rPr>
        <w:t xml:space="preserve"> the implications</w:t>
      </w:r>
      <w:r>
        <w:rPr>
          <w:sz w:val="16"/>
        </w:rPr>
        <w:t xml:space="preserve"> of this impatience. On the one hand, this impatience results in a period of initially rising levels of risk. For example, this might mean that </w:t>
      </w:r>
      <w:r>
        <w:rPr>
          <w:rStyle w:val="StyleUnderline"/>
          <w:highlight w:val="cyan"/>
        </w:rPr>
        <w:t>the</w:t>
      </w:r>
      <w:r>
        <w:rPr>
          <w:sz w:val="16"/>
        </w:rPr>
        <w:t xml:space="preserve"> arguably </w:t>
      </w:r>
      <w:r>
        <w:rPr>
          <w:rStyle w:val="StyleUnderline"/>
        </w:rPr>
        <w:t xml:space="preserve">rising </w:t>
      </w:r>
      <w:r>
        <w:rPr>
          <w:rStyle w:val="StyleUnderline"/>
          <w:highlight w:val="cyan"/>
        </w:rPr>
        <w:t>level of</w:t>
      </w:r>
      <w:r>
        <w:rPr>
          <w:rStyle w:val="StyleUnderline"/>
        </w:rPr>
        <w:t xml:space="preserve"> existential risk </w:t>
      </w:r>
      <w:r>
        <w:rPr>
          <w:rStyle w:val="StyleUnderline"/>
          <w:highlight w:val="cyan"/>
        </w:rPr>
        <w:t>of</w:t>
      </w:r>
      <w:r>
        <w:rPr>
          <w:rStyle w:val="StyleUnderline"/>
        </w:rPr>
        <w:t xml:space="preserve"> the past century </w:t>
      </w:r>
      <w:r>
        <w:rPr>
          <w:rStyle w:val="StyleUnderline"/>
          <w:highlight w:val="cyan"/>
        </w:rPr>
        <w:t xml:space="preserve">is </w:t>
      </w:r>
      <w:r>
        <w:rPr>
          <w:rStyle w:val="Emphasis"/>
          <w:highlight w:val="cyan"/>
        </w:rPr>
        <w:t>not</w:t>
      </w:r>
      <w:r>
        <w:rPr>
          <w:rStyle w:val="StyleUnderline"/>
        </w:rPr>
        <w:t xml:space="preserve"> necessarily </w:t>
      </w:r>
      <w:r>
        <w:rPr>
          <w:rStyle w:val="StyleUnderline"/>
          <w:highlight w:val="cyan"/>
        </w:rPr>
        <w:t xml:space="preserve">a </w:t>
      </w:r>
      <w:r>
        <w:rPr>
          <w:rStyle w:val="Emphasis"/>
          <w:highlight w:val="cyan"/>
        </w:rPr>
        <w:t>market failure</w:t>
      </w:r>
      <w:r>
        <w:rPr>
          <w:rStyle w:val="StyleUnderline"/>
          <w:highlight w:val="cyan"/>
        </w:rPr>
        <w:t>, but</w:t>
      </w:r>
      <w:r>
        <w:rPr>
          <w:sz w:val="16"/>
        </w:rPr>
        <w:t xml:space="preserve"> may well be part of </w:t>
      </w:r>
      <w:r>
        <w:rPr>
          <w:rStyle w:val="StyleUnderline"/>
          <w:highlight w:val="cyan"/>
        </w:rPr>
        <w:t xml:space="preserve">the </w:t>
      </w:r>
      <w:r>
        <w:rPr>
          <w:rStyle w:val="Emphasis"/>
          <w:highlight w:val="cyan"/>
        </w:rPr>
        <w:t>optimal path</w:t>
      </w:r>
      <w:r>
        <w:rPr>
          <w:rStyle w:val="StyleUnderline"/>
        </w:rPr>
        <w:t xml:space="preserve"> given positive pure time preference</w:t>
      </w:r>
      <w:r>
        <w:rPr>
          <w:sz w:val="16"/>
        </w:rPr>
        <w:t xml:space="preserve">. On the other hand, </w:t>
      </w:r>
      <w:r>
        <w:rPr>
          <w:rStyle w:val="StyleUnderline"/>
          <w:highlight w:val="cyan"/>
        </w:rPr>
        <w:t xml:space="preserve">rising </w:t>
      </w:r>
      <w:r>
        <w:rPr>
          <w:rStyle w:val="Emphasis"/>
          <w:highlight w:val="cyan"/>
        </w:rPr>
        <w:t>standards</w:t>
      </w:r>
      <w:r>
        <w:rPr>
          <w:rStyle w:val="Emphasis"/>
        </w:rPr>
        <w:t xml:space="preserve"> of living</w:t>
      </w:r>
      <w:r>
        <w:rPr>
          <w:rStyle w:val="StyleUnderline"/>
        </w:rPr>
        <w:t xml:space="preserve"> </w:t>
      </w:r>
      <w:r>
        <w:rPr>
          <w:rStyle w:val="StyleUnderline"/>
          <w:highlight w:val="cyan"/>
        </w:rPr>
        <w:t>lead</w:t>
      </w:r>
      <w:r>
        <w:rPr>
          <w:sz w:val="16"/>
        </w:rPr>
        <w:t xml:space="preserve"> even </w:t>
      </w:r>
      <w:r>
        <w:rPr>
          <w:rStyle w:val="StyleUnderline"/>
          <w:highlight w:val="cyan"/>
        </w:rPr>
        <w:t>the</w:t>
      </w:r>
      <w:r>
        <w:rPr>
          <w:sz w:val="16"/>
        </w:rPr>
        <w:t xml:space="preserve"> most impatient </w:t>
      </w:r>
      <w:r>
        <w:rPr>
          <w:rStyle w:val="StyleUnderline"/>
          <w:highlight w:val="cyan"/>
        </w:rPr>
        <w:t>public to start caring</w:t>
      </w:r>
      <w:r>
        <w:rPr>
          <w:rStyle w:val="StyleUnderline"/>
        </w:rPr>
        <w:t xml:space="preserve"> more </w:t>
      </w:r>
      <w:r>
        <w:rPr>
          <w:rStyle w:val="StyleUnderline"/>
          <w:highlight w:val="cyan"/>
        </w:rPr>
        <w:t>about</w:t>
      </w:r>
      <w:r>
        <w:rPr>
          <w:rStyle w:val="StyleUnderline"/>
        </w:rPr>
        <w:t xml:space="preserve"> safety and </w:t>
      </w:r>
      <w:r>
        <w:rPr>
          <w:rStyle w:val="Emphasis"/>
          <w:highlight w:val="cyan"/>
        </w:rPr>
        <w:t>averting</w:t>
      </w:r>
      <w:r>
        <w:rPr>
          <w:rStyle w:val="StyleUnderline"/>
        </w:rPr>
        <w:t xml:space="preserve"> an </w:t>
      </w:r>
      <w:r>
        <w:rPr>
          <w:rStyle w:val="Emphasis"/>
        </w:rPr>
        <w:t xml:space="preserve">existential </w:t>
      </w:r>
      <w:r>
        <w:rPr>
          <w:rStyle w:val="Emphasis"/>
          <w:highlight w:val="cyan"/>
        </w:rPr>
        <w:t>catastrophe</w:t>
      </w:r>
      <w:r>
        <w:rPr>
          <w:rStyle w:val="StyleUnderline"/>
          <w:highlight w:val="cyan"/>
        </w:rPr>
        <w:t>. This leads</w:t>
      </w:r>
      <w:r>
        <w:rPr>
          <w:rStyle w:val="StyleUnderline"/>
        </w:rPr>
        <w:t xml:space="preserve"> workers and scientists</w:t>
      </w:r>
      <w:r>
        <w:rPr>
          <w:sz w:val="16"/>
        </w:rPr>
        <w:t xml:space="preserve"> to be </w:t>
      </w:r>
      <w:r>
        <w:rPr>
          <w:rStyle w:val="StyleUnderline"/>
        </w:rPr>
        <w:t>shifted to the safety sector</w:t>
      </w:r>
      <w:r>
        <w:rPr>
          <w:sz w:val="16"/>
        </w:rPr>
        <w:t xml:space="preserve">, eventually </w:t>
      </w:r>
      <w:r>
        <w:rPr>
          <w:rStyle w:val="StyleUnderline"/>
        </w:rPr>
        <w:t xml:space="preserve">causing </w:t>
      </w:r>
      <w:r>
        <w:rPr>
          <w:rStyle w:val="StyleUnderline"/>
          <w:highlight w:val="cyan"/>
        </w:rPr>
        <w:t>the hazard rate</w:t>
      </w:r>
      <w:r>
        <w:rPr>
          <w:sz w:val="16"/>
        </w:rPr>
        <w:t xml:space="preserve"> δ </w:t>
      </w:r>
      <w:r>
        <w:rPr>
          <w:rStyle w:val="StyleUnderline"/>
          <w:highlight w:val="cyan"/>
        </w:rPr>
        <w:t xml:space="preserve">to </w:t>
      </w:r>
      <w:r>
        <w:rPr>
          <w:rStyle w:val="Emphasis"/>
          <w:highlight w:val="cyan"/>
        </w:rPr>
        <w:t>exponentially decline</w:t>
      </w:r>
      <w:r>
        <w:rPr>
          <w:sz w:val="16"/>
        </w:rPr>
        <w:t xml:space="preserve">. </w:t>
      </w:r>
      <w:r>
        <w:rPr>
          <w:rStyle w:val="StyleUnderline"/>
        </w:rPr>
        <w:t xml:space="preserve">Even if people are </w:t>
      </w:r>
      <w:r>
        <w:rPr>
          <w:rStyle w:val="Emphasis"/>
        </w:rPr>
        <w:t>impatient</w:t>
      </w:r>
      <w:r>
        <w:rPr>
          <w:rStyle w:val="StyleUnderline"/>
        </w:rPr>
        <w:t xml:space="preserve">, if you make them </w:t>
      </w:r>
      <w:r>
        <w:rPr>
          <w:rStyle w:val="Emphasis"/>
        </w:rPr>
        <w:t>well off enough</w:t>
      </w:r>
      <w:r>
        <w:rPr>
          <w:rStyle w:val="StyleUnderline"/>
        </w:rPr>
        <w:t xml:space="preserve">, they will </w:t>
      </w:r>
      <w:r>
        <w:rPr>
          <w:rStyle w:val="Emphasis"/>
        </w:rPr>
        <w:t>start caring</w:t>
      </w:r>
      <w:r>
        <w:rPr>
          <w:rStyle w:val="StyleUnderline"/>
        </w:rPr>
        <w:t xml:space="preserve"> about existential risk</w:t>
      </w:r>
      <w:r>
        <w:rPr>
          <w:sz w:val="16"/>
        </w:rPr>
        <w:t>.</w:t>
      </w:r>
    </w:p>
    <w:p w14:paraId="563F7705" w14:textId="77777777" w:rsidR="00A2662A" w:rsidRDefault="00A2662A" w:rsidP="00A2662A">
      <w:pPr>
        <w:rPr>
          <w:sz w:val="16"/>
        </w:rPr>
      </w:pPr>
      <w:r>
        <w:rPr>
          <w:rStyle w:val="StyleUnderline"/>
          <w:highlight w:val="cyan"/>
        </w:rPr>
        <w:t>Seeing</w:t>
      </w:r>
      <w:r>
        <w:rPr>
          <w:rStyle w:val="StyleUnderline"/>
        </w:rPr>
        <w:t xml:space="preserve"> the</w:t>
      </w:r>
      <w:r>
        <w:rPr>
          <w:sz w:val="16"/>
        </w:rPr>
        <w:t xml:space="preserve"> arguably </w:t>
      </w:r>
      <w:r>
        <w:rPr>
          <w:rStyle w:val="StyleUnderline"/>
          <w:highlight w:val="cyan"/>
        </w:rPr>
        <w:t>rising</w:t>
      </w:r>
      <w:r>
        <w:rPr>
          <w:rStyle w:val="StyleUnderline"/>
        </w:rPr>
        <w:t xml:space="preserve"> levels of </w:t>
      </w:r>
      <w:r>
        <w:rPr>
          <w:rStyle w:val="Emphasis"/>
          <w:highlight w:val="cyan"/>
        </w:rPr>
        <w:t>ex</w:t>
      </w:r>
      <w:r>
        <w:rPr>
          <w:rStyle w:val="Emphasis"/>
        </w:rPr>
        <w:t xml:space="preserve">istential </w:t>
      </w:r>
      <w:r>
        <w:rPr>
          <w:rStyle w:val="Emphasis"/>
          <w:highlight w:val="cyan"/>
        </w:rPr>
        <w:t>risk</w:t>
      </w:r>
      <w:r>
        <w:rPr>
          <w:sz w:val="16"/>
        </w:rPr>
        <w:t xml:space="preserve"> in the past century, </w:t>
      </w:r>
      <w:r>
        <w:rPr>
          <w:rStyle w:val="StyleUnderline"/>
          <w:highlight w:val="cyan"/>
        </w:rPr>
        <w:t>some</w:t>
      </w:r>
      <w:r>
        <w:rPr>
          <w:sz w:val="16"/>
        </w:rPr>
        <w:t xml:space="preserve"> might </w:t>
      </w:r>
      <w:r>
        <w:rPr>
          <w:rStyle w:val="StyleUnderline"/>
        </w:rPr>
        <w:t xml:space="preserve">call </w:t>
      </w:r>
      <w:r>
        <w:rPr>
          <w:rStyle w:val="StyleUnderline"/>
          <w:highlight w:val="cyan"/>
        </w:rPr>
        <w:t xml:space="preserve">for an </w:t>
      </w:r>
      <w:r>
        <w:rPr>
          <w:rStyle w:val="Emphasis"/>
          <w:highlight w:val="cyan"/>
        </w:rPr>
        <w:t>end</w:t>
      </w:r>
      <w:r>
        <w:rPr>
          <w:rStyle w:val="StyleUnderline"/>
          <w:highlight w:val="cyan"/>
        </w:rPr>
        <w:t xml:space="preserve"> to</w:t>
      </w:r>
      <w:r>
        <w:rPr>
          <w:rStyle w:val="StyleUnderline"/>
        </w:rPr>
        <w:t xml:space="preserve"> </w:t>
      </w:r>
      <w:r>
        <w:rPr>
          <w:rStyle w:val="Emphasis"/>
        </w:rPr>
        <w:t xml:space="preserve">economic </w:t>
      </w:r>
      <w:r>
        <w:rPr>
          <w:rStyle w:val="Emphasis"/>
          <w:highlight w:val="cyan"/>
        </w:rPr>
        <w:t>growth</w:t>
      </w:r>
      <w:r>
        <w:rPr>
          <w:sz w:val="16"/>
        </w:rPr>
        <w:t xml:space="preserve">. Yet </w:t>
      </w:r>
      <w:r>
        <w:rPr>
          <w:rStyle w:val="StyleUnderline"/>
        </w:rPr>
        <w:t xml:space="preserve">this existential risk Kuznets curve indicates that </w:t>
      </w:r>
      <w:r>
        <w:rPr>
          <w:rStyle w:val="Emphasis"/>
          <w:highlight w:val="cyan"/>
        </w:rPr>
        <w:t>stopping</w:t>
      </w:r>
      <w:r>
        <w:rPr>
          <w:rStyle w:val="StyleUnderline"/>
        </w:rPr>
        <w:t xml:space="preserve"> economic </w:t>
      </w:r>
      <w:r>
        <w:rPr>
          <w:rStyle w:val="StyleUnderline"/>
          <w:highlight w:val="cyan"/>
        </w:rPr>
        <w:t>growth would</w:t>
      </w:r>
      <w:r>
        <w:rPr>
          <w:rStyle w:val="StyleUnderline"/>
        </w:rPr>
        <w:t xml:space="preserve"> be </w:t>
      </w:r>
      <w:r>
        <w:rPr>
          <w:rStyle w:val="Emphasis"/>
        </w:rPr>
        <w:t>deleterious</w:t>
      </w:r>
      <w:r>
        <w:rPr>
          <w:rStyle w:val="StyleUnderline"/>
        </w:rPr>
        <w:t xml:space="preserve">: it would simply </w:t>
      </w:r>
      <w:r>
        <w:rPr>
          <w:rStyle w:val="Emphasis"/>
          <w:highlight w:val="cyan"/>
        </w:rPr>
        <w:t>freeze the</w:t>
      </w:r>
      <w:r>
        <w:rPr>
          <w:rStyle w:val="Emphasis"/>
        </w:rPr>
        <w:t xml:space="preserve"> hazard </w:t>
      </w:r>
      <w:r>
        <w:rPr>
          <w:rStyle w:val="Emphasis"/>
          <w:highlight w:val="cyan"/>
        </w:rPr>
        <w:t>rate</w:t>
      </w:r>
      <w:r>
        <w:rPr>
          <w:rStyle w:val="StyleUnderline"/>
        </w:rPr>
        <w:t xml:space="preserve"> at a </w:t>
      </w:r>
      <w:r>
        <w:rPr>
          <w:rStyle w:val="Emphasis"/>
        </w:rPr>
        <w:t>high level</w:t>
      </w:r>
      <w:r>
        <w:rPr>
          <w:rStyle w:val="StyleUnderline"/>
        </w:rPr>
        <w:t xml:space="preserve">, </w:t>
      </w:r>
      <w:r>
        <w:rPr>
          <w:rStyle w:val="StyleUnderline"/>
          <w:highlight w:val="cyan"/>
        </w:rPr>
        <w:t>leading to a</w:t>
      </w:r>
      <w:r>
        <w:rPr>
          <w:rStyle w:val="StyleUnderline"/>
        </w:rPr>
        <w:t xml:space="preserve"> </w:t>
      </w:r>
      <w:r>
        <w:rPr>
          <w:rStyle w:val="Emphasis"/>
        </w:rPr>
        <w:t xml:space="preserve">fatal </w:t>
      </w:r>
      <w:r>
        <w:rPr>
          <w:rStyle w:val="Emphasis"/>
          <w:highlight w:val="cyan"/>
        </w:rPr>
        <w:t>catastrophe</w:t>
      </w:r>
      <w:r>
        <w:rPr>
          <w:rStyle w:val="StyleUnderline"/>
        </w:rPr>
        <w:t xml:space="preserve"> sooner or later. </w:t>
      </w:r>
      <w:r>
        <w:rPr>
          <w:rStyle w:val="Emphasis"/>
        </w:rPr>
        <w:t xml:space="preserve">Economic </w:t>
      </w:r>
      <w:r>
        <w:rPr>
          <w:rStyle w:val="Emphasis"/>
          <w:highlight w:val="cyan"/>
        </w:rPr>
        <w:t>growth</w:t>
      </w:r>
      <w:r>
        <w:rPr>
          <w:rStyle w:val="StyleUnderline"/>
          <w:highlight w:val="cyan"/>
        </w:rPr>
        <w:t xml:space="preserve"> enables</w:t>
      </w:r>
      <w:r>
        <w:rPr>
          <w:sz w:val="16"/>
        </w:rPr>
        <w:t xml:space="preserve"> even </w:t>
      </w:r>
      <w:r>
        <w:rPr>
          <w:rStyle w:val="StyleUnderline"/>
          <w:highlight w:val="cyan"/>
        </w:rPr>
        <w:t>a</w:t>
      </w:r>
      <w:r>
        <w:rPr>
          <w:sz w:val="16"/>
        </w:rPr>
        <w:t xml:space="preserve">n impatient </w:t>
      </w:r>
      <w:r>
        <w:rPr>
          <w:rStyle w:val="StyleUnderline"/>
          <w:highlight w:val="cyan"/>
        </w:rPr>
        <w:t>public</w:t>
      </w:r>
      <w:r>
        <w:rPr>
          <w:sz w:val="16"/>
        </w:rPr>
        <w:t xml:space="preserve"> with a high rate of pure time preference </w:t>
      </w:r>
      <w:r>
        <w:rPr>
          <w:rStyle w:val="StyleUnderline"/>
          <w:highlight w:val="cyan"/>
        </w:rPr>
        <w:t>to start</w:t>
      </w:r>
      <w:r>
        <w:rPr>
          <w:rStyle w:val="StyleUnderline"/>
        </w:rPr>
        <w:t xml:space="preserve"> </w:t>
      </w:r>
      <w:r>
        <w:rPr>
          <w:rStyle w:val="Emphasis"/>
        </w:rPr>
        <w:t>caring about life</w:t>
      </w:r>
      <w:r>
        <w:rPr>
          <w:rStyle w:val="StyleUnderline"/>
        </w:rPr>
        <w:t xml:space="preserve">, thus ultimately </w:t>
      </w:r>
      <w:r>
        <w:rPr>
          <w:rStyle w:val="Emphasis"/>
          <w:highlight w:val="cyan"/>
        </w:rPr>
        <w:t>reducing risk</w:t>
      </w:r>
      <w:r>
        <w:rPr>
          <w:sz w:val="16"/>
        </w:rPr>
        <w:t xml:space="preserve"> and even leading to positive M ∞.</w:t>
      </w:r>
    </w:p>
    <w:p w14:paraId="5BC5E537" w14:textId="77777777" w:rsidR="00A2662A" w:rsidRDefault="00A2662A" w:rsidP="00A2662A">
      <w:pPr>
        <w:rPr>
          <w:sz w:val="16"/>
        </w:rPr>
      </w:pPr>
      <w:r>
        <w:rPr>
          <w:sz w:val="16"/>
        </w:rPr>
        <w:t xml:space="preserve">Some prominent thinkers have previously posited that </w:t>
      </w:r>
      <w:r>
        <w:rPr>
          <w:rStyle w:val="StyleUnderline"/>
          <w:highlight w:val="cyan"/>
        </w:rPr>
        <w:t>humanity is passing through a</w:t>
      </w:r>
      <w:r>
        <w:rPr>
          <w:rStyle w:val="StyleUnderline"/>
        </w:rPr>
        <w:t xml:space="preserve"> </w:t>
      </w:r>
      <w:r>
        <w:rPr>
          <w:rStyle w:val="Emphasis"/>
        </w:rPr>
        <w:t xml:space="preserve">unique </w:t>
      </w:r>
      <w:r>
        <w:rPr>
          <w:rStyle w:val="Emphasis"/>
          <w:highlight w:val="cyan"/>
        </w:rPr>
        <w:t>period</w:t>
      </w:r>
      <w:r>
        <w:rPr>
          <w:rStyle w:val="StyleUnderline"/>
          <w:highlight w:val="cyan"/>
        </w:rPr>
        <w:t xml:space="preserve"> with</w:t>
      </w:r>
      <w:r>
        <w:rPr>
          <w:rStyle w:val="StyleUnderline"/>
        </w:rPr>
        <w:t xml:space="preserve"> an </w:t>
      </w:r>
      <w:r>
        <w:rPr>
          <w:rStyle w:val="Emphasis"/>
        </w:rPr>
        <w:t>elevated</w:t>
      </w:r>
      <w:r>
        <w:rPr>
          <w:rStyle w:val="StyleUnderline"/>
        </w:rPr>
        <w:t xml:space="preserve"> risk of </w:t>
      </w:r>
      <w:r>
        <w:rPr>
          <w:rStyle w:val="Emphasis"/>
          <w:highlight w:val="cyan"/>
        </w:rPr>
        <w:t>tech</w:t>
      </w:r>
      <w:r>
        <w:rPr>
          <w:rStyle w:val="Emphasis"/>
        </w:rPr>
        <w:t xml:space="preserve">nological </w:t>
      </w:r>
      <w:r>
        <w:rPr>
          <w:rStyle w:val="Emphasis"/>
          <w:highlight w:val="cyan"/>
        </w:rPr>
        <w:t>catastrophe</w:t>
      </w:r>
      <w:r>
        <w:rPr>
          <w:sz w:val="16"/>
        </w:rPr>
        <w:t>. Sagan (1994) calls this the “time of perils.” Parfit (2011, p. 616), concurs:</w:t>
      </w:r>
    </w:p>
    <w:p w14:paraId="51F7461F" w14:textId="77777777" w:rsidR="00A2662A" w:rsidRDefault="00A2662A" w:rsidP="00A2662A">
      <w:pPr>
        <w:ind w:left="720"/>
        <w:rPr>
          <w:sz w:val="16"/>
        </w:rPr>
      </w:pPr>
      <w:r>
        <w:rPr>
          <w:sz w:val="16"/>
        </w:rPr>
        <w:t xml:space="preserve">We live during the hinge of history. </w:t>
      </w:r>
      <w:r>
        <w:rPr>
          <w:rStyle w:val="StyleUnderline"/>
        </w:rPr>
        <w:t xml:space="preserve">Given the </w:t>
      </w:r>
      <w:r>
        <w:rPr>
          <w:rStyle w:val="Emphasis"/>
        </w:rPr>
        <w:t>scientific</w:t>
      </w:r>
      <w:r>
        <w:rPr>
          <w:rStyle w:val="StyleUnderline"/>
        </w:rPr>
        <w:t xml:space="preserve"> and </w:t>
      </w:r>
      <w:r>
        <w:rPr>
          <w:rStyle w:val="Emphasis"/>
        </w:rPr>
        <w:t>technological</w:t>
      </w:r>
      <w:r>
        <w:rPr>
          <w:rStyle w:val="StyleUnderline"/>
        </w:rPr>
        <w:t xml:space="preserve"> discoveries of the last two centuries, the world has </w:t>
      </w:r>
      <w:r>
        <w:rPr>
          <w:rStyle w:val="Emphasis"/>
        </w:rPr>
        <w:t>never changed</w:t>
      </w:r>
      <w:r>
        <w:rPr>
          <w:rStyle w:val="StyleUnderline"/>
        </w:rPr>
        <w:t xml:space="preserve"> as fast</w:t>
      </w:r>
      <w:r>
        <w:rPr>
          <w:sz w:val="16"/>
        </w:rPr>
        <w:t xml:space="preserve">. We shall soon have even greater powers to transform, not only our surroundings, but ourselves and our successors. </w:t>
      </w:r>
      <w:r>
        <w:rPr>
          <w:rStyle w:val="StyleUnderline"/>
        </w:rPr>
        <w:t>If</w:t>
      </w:r>
      <w:r>
        <w:rPr>
          <w:sz w:val="16"/>
        </w:rPr>
        <w:t xml:space="preserve"> we act wisely in the next few centuries, </w:t>
      </w:r>
      <w:r>
        <w:rPr>
          <w:rStyle w:val="StyleUnderline"/>
        </w:rPr>
        <w:t xml:space="preserve">humanity will survive its </w:t>
      </w:r>
      <w:r>
        <w:rPr>
          <w:rStyle w:val="Emphasis"/>
        </w:rPr>
        <w:t>most dangerous</w:t>
      </w:r>
      <w:r>
        <w:rPr>
          <w:rStyle w:val="StyleUnderline"/>
        </w:rPr>
        <w:t xml:space="preserve"> and decisive period. Our descendants could</w:t>
      </w:r>
      <w:r>
        <w:rPr>
          <w:sz w:val="16"/>
        </w:rPr>
        <w:t xml:space="preserve">, if necessary, </w:t>
      </w:r>
      <w:r>
        <w:rPr>
          <w:rStyle w:val="StyleUnderline"/>
        </w:rPr>
        <w:t>go</w:t>
      </w:r>
      <w:r>
        <w:rPr>
          <w:sz w:val="16"/>
        </w:rPr>
        <w:t xml:space="preserve"> elsewhere, </w:t>
      </w:r>
      <w:r>
        <w:rPr>
          <w:rStyle w:val="Emphasis"/>
        </w:rPr>
        <w:t>spreading through</w:t>
      </w:r>
      <w:r>
        <w:rPr>
          <w:rStyle w:val="StyleUnderline"/>
        </w:rPr>
        <w:t xml:space="preserve"> this </w:t>
      </w:r>
      <w:r>
        <w:rPr>
          <w:rStyle w:val="Emphasis"/>
        </w:rPr>
        <w:t>galaxy</w:t>
      </w:r>
      <w:r>
        <w:rPr>
          <w:sz w:val="16"/>
        </w:rPr>
        <w:t>.</w:t>
      </w:r>
    </w:p>
    <w:p w14:paraId="1649F69F" w14:textId="77777777" w:rsidR="00A2662A" w:rsidRDefault="00A2662A" w:rsidP="00A2662A">
      <w:pPr>
        <w:rPr>
          <w:sz w:val="16"/>
        </w:rPr>
      </w:pPr>
      <w:r>
        <w:rPr>
          <w:sz w:val="16"/>
        </w:rPr>
        <w:t xml:space="preserve">This existential risk Kuznets curve provides theoretical evidence that grounds the intuition that we are living in a “time of perils.” </w:t>
      </w:r>
      <w:r>
        <w:rPr>
          <w:rStyle w:val="StyleUnderline"/>
          <w:highlight w:val="cyan"/>
        </w:rPr>
        <w:t>We may be</w:t>
      </w:r>
      <w:r>
        <w:rPr>
          <w:rStyle w:val="StyleUnderline"/>
        </w:rPr>
        <w:t xml:space="preserve"> </w:t>
      </w:r>
      <w:r>
        <w:rPr>
          <w:rStyle w:val="Emphasis"/>
        </w:rPr>
        <w:t xml:space="preserve">economically </w:t>
      </w:r>
      <w:r>
        <w:rPr>
          <w:rStyle w:val="Emphasis"/>
          <w:highlight w:val="cyan"/>
        </w:rPr>
        <w:t>advanced</w:t>
      </w:r>
      <w:r>
        <w:rPr>
          <w:rStyle w:val="StyleUnderline"/>
          <w:highlight w:val="cyan"/>
        </w:rPr>
        <w:t xml:space="preserve"> enough to</w:t>
      </w:r>
      <w:r>
        <w:rPr>
          <w:rStyle w:val="StyleUnderline"/>
        </w:rPr>
        <w:t xml:space="preserve"> have </w:t>
      </w:r>
      <w:r>
        <w:rPr>
          <w:rStyle w:val="StyleUnderline"/>
          <w:highlight w:val="cyan"/>
        </w:rPr>
        <w:t>create</w:t>
      </w:r>
      <w:r>
        <w:rPr>
          <w:rStyle w:val="StyleUnderline"/>
        </w:rPr>
        <w:t>d</w:t>
      </w:r>
      <w:r>
        <w:rPr>
          <w:sz w:val="16"/>
        </w:rPr>
        <w:t xml:space="preserve"> the </w:t>
      </w:r>
      <w:r>
        <w:rPr>
          <w:rStyle w:val="StyleUnderline"/>
          <w:highlight w:val="cyan"/>
        </w:rPr>
        <w:t>means for</w:t>
      </w:r>
      <w:r>
        <w:rPr>
          <w:rStyle w:val="StyleUnderline"/>
        </w:rPr>
        <w:t xml:space="preserve"> our </w:t>
      </w:r>
      <w:r>
        <w:rPr>
          <w:rStyle w:val="Emphasis"/>
        </w:rPr>
        <w:t xml:space="preserve">permanent </w:t>
      </w:r>
      <w:r>
        <w:rPr>
          <w:rStyle w:val="Emphasis"/>
          <w:highlight w:val="cyan"/>
        </w:rPr>
        <w:t>destruction</w:t>
      </w:r>
      <w:r>
        <w:rPr>
          <w:rStyle w:val="StyleUnderline"/>
          <w:highlight w:val="cyan"/>
        </w:rPr>
        <w:t xml:space="preserve">, but </w:t>
      </w:r>
      <w:r>
        <w:rPr>
          <w:rStyle w:val="Emphasis"/>
          <w:highlight w:val="cyan"/>
        </w:rPr>
        <w:t>not</w:t>
      </w:r>
      <w:r>
        <w:rPr>
          <w:rStyle w:val="StyleUnderline"/>
        </w:rPr>
        <w:t xml:space="preserve"> economically </w:t>
      </w:r>
      <w:r>
        <w:rPr>
          <w:rStyle w:val="Emphasis"/>
        </w:rPr>
        <w:t xml:space="preserve">advanced </w:t>
      </w:r>
      <w:r>
        <w:rPr>
          <w:rStyle w:val="Emphasis"/>
          <w:highlight w:val="cyan"/>
        </w:rPr>
        <w:t>enough</w:t>
      </w:r>
      <w:r>
        <w:rPr>
          <w:rStyle w:val="StyleUnderline"/>
          <w:highlight w:val="cyan"/>
        </w:rPr>
        <w:t xml:space="preserve"> to</w:t>
      </w:r>
      <w:r>
        <w:rPr>
          <w:rStyle w:val="StyleUnderline"/>
        </w:rPr>
        <w:t xml:space="preserve"> care enough about </w:t>
      </w:r>
      <w:r>
        <w:rPr>
          <w:rStyle w:val="Emphasis"/>
          <w:highlight w:val="cyan"/>
        </w:rPr>
        <w:t>decreas</w:t>
      </w:r>
      <w:r>
        <w:rPr>
          <w:rStyle w:val="Emphasis"/>
        </w:rPr>
        <w:t>ing</w:t>
      </w:r>
      <w:r>
        <w:rPr>
          <w:rStyle w:val="StyleUnderline"/>
        </w:rPr>
        <w:t xml:space="preserve"> this existential </w:t>
      </w:r>
      <w:r>
        <w:rPr>
          <w:rStyle w:val="StyleUnderline"/>
          <w:highlight w:val="cyan"/>
        </w:rPr>
        <w:t>risk</w:t>
      </w:r>
      <w:r>
        <w:rPr>
          <w:sz w:val="16"/>
        </w:rPr>
        <w:t>.</w:t>
      </w:r>
    </w:p>
    <w:p w14:paraId="2E86DFB2" w14:textId="77777777" w:rsidR="00A2662A" w:rsidRDefault="00A2662A" w:rsidP="00A2662A">
      <w:pPr>
        <w:rPr>
          <w:sz w:val="16"/>
        </w:rPr>
      </w:pPr>
      <w:r>
        <w:rPr>
          <w:sz w:val="16"/>
        </w:rPr>
        <w:t xml:space="preserve">This “time of perils” has profound implications. For instance, those alive today who care about preserving the long-term future of humanity may have extraordinary altruistic leverage. By working to reduce existential risk now (increasing the resources dedicated to safety), they can reduce the area under the “hump” of the hazard rate δ. This in turn increases M∞, unlocking tremendous value. Moreover, </w:t>
      </w:r>
      <w:r>
        <w:rPr>
          <w:rStyle w:val="StyleUnderline"/>
        </w:rPr>
        <w:t xml:space="preserve">since so </w:t>
      </w:r>
      <w:r>
        <w:rPr>
          <w:rStyle w:val="Emphasis"/>
        </w:rPr>
        <w:t>few resources</w:t>
      </w:r>
      <w:r>
        <w:rPr>
          <w:rStyle w:val="StyleUnderline"/>
        </w:rPr>
        <w:t xml:space="preserve"> are dedicated to safety</w:t>
      </w:r>
      <w:r>
        <w:rPr>
          <w:sz w:val="16"/>
        </w:rPr>
        <w:t xml:space="preserve"> at the moment, </w:t>
      </w:r>
      <w:r>
        <w:rPr>
          <w:rStyle w:val="StyleUnderline"/>
        </w:rPr>
        <w:t>there are</w:t>
      </w:r>
      <w:r>
        <w:rPr>
          <w:sz w:val="16"/>
        </w:rPr>
        <w:t xml:space="preserve"> likely </w:t>
      </w:r>
      <w:r>
        <w:rPr>
          <w:rStyle w:val="Emphasis"/>
        </w:rPr>
        <w:t>very high</w:t>
      </w:r>
      <w:r>
        <w:rPr>
          <w:rStyle w:val="StyleUnderline"/>
        </w:rPr>
        <w:t xml:space="preserve"> marginal value opportunities available to work on safety</w:t>
      </w:r>
      <w:r>
        <w:rPr>
          <w:sz w:val="16"/>
        </w:rPr>
        <w:t>. This is a unique situation. Suppose existential risk did not decline to zero exponentially: then M∞ = 0 regardless—the existential risk curve would never bend—so reducing risk now would not change the probability of a long and flourishing future of humanity. And if existential risk did not initially increase, it would never be such a substantial challenge and there wouldn’t be such high marginal value opportunities to work on reducing it.</w:t>
      </w:r>
    </w:p>
    <w:p w14:paraId="07407068" w14:textId="77777777" w:rsidR="00A2662A" w:rsidRPr="00D45003" w:rsidRDefault="00A2662A" w:rsidP="00A2662A">
      <w:pPr>
        <w:pStyle w:val="Heading4"/>
        <w:rPr>
          <w:rFonts w:cs="Calibri"/>
        </w:rPr>
      </w:pPr>
      <w:r>
        <w:rPr>
          <w:rFonts w:cs="Calibri"/>
        </w:rPr>
        <w:t>And is sustainable</w:t>
      </w:r>
      <w:r w:rsidRPr="00D45003">
        <w:rPr>
          <w:rFonts w:cs="Calibri"/>
          <w:b w:val="0"/>
        </w:rPr>
        <w:t xml:space="preserve">. </w:t>
      </w:r>
    </w:p>
    <w:p w14:paraId="4E24F6DC" w14:textId="77777777" w:rsidR="00A2662A" w:rsidRPr="00D45003" w:rsidRDefault="00A2662A" w:rsidP="00A2662A">
      <w:r w:rsidRPr="00D45003">
        <w:rPr>
          <w:rStyle w:val="Style13ptBold"/>
        </w:rPr>
        <w:t>Pearce, 22</w:t>
      </w:r>
      <w:r w:rsidRPr="00D45003">
        <w:t>—environment and development correspondent for the Breakthrough Institute, writing regularly for Yale Environment 360 among others, citing Narasimha Rao, Associate Professor of Energy Systems, Yale School of the Environment (Fred, “Green Growth Won’t Kill the Planet,” Breakthrough Journal, No. 15, Winter 2022, dml)</w:t>
      </w:r>
    </w:p>
    <w:p w14:paraId="7B1F2EC9" w14:textId="77777777" w:rsidR="00A2662A" w:rsidRPr="00D45003" w:rsidRDefault="00A2662A" w:rsidP="00A2662A">
      <w:pPr>
        <w:rPr>
          <w:sz w:val="16"/>
        </w:rPr>
      </w:pPr>
      <w:r w:rsidRPr="00D45003">
        <w:rPr>
          <w:rStyle w:val="StyleUnderline"/>
        </w:rPr>
        <w:t xml:space="preserve">Rao’s findings ought to have a </w:t>
      </w:r>
      <w:r w:rsidRPr="00D45003">
        <w:rPr>
          <w:rStyle w:val="Emphasis"/>
        </w:rPr>
        <w:t>profound impact</w:t>
      </w:r>
      <w:r w:rsidRPr="00D45003">
        <w:rPr>
          <w:rStyle w:val="StyleUnderline"/>
        </w:rPr>
        <w:t xml:space="preserve"> on the divisive </w:t>
      </w:r>
      <w:r w:rsidRPr="00D45003">
        <w:rPr>
          <w:rStyle w:val="StyleUnderline"/>
          <w:highlight w:val="cyan"/>
        </w:rPr>
        <w:t>discourse</w:t>
      </w:r>
      <w:r w:rsidRPr="00D45003">
        <w:rPr>
          <w:sz w:val="16"/>
        </w:rPr>
        <w:t xml:space="preserve"> on climate change, </w:t>
      </w:r>
      <w:r w:rsidRPr="00D45003">
        <w:rPr>
          <w:rStyle w:val="StyleUnderline"/>
          <w:highlight w:val="cyan"/>
        </w:rPr>
        <w:t>which</w:t>
      </w:r>
      <w:r w:rsidRPr="00D45003">
        <w:rPr>
          <w:rStyle w:val="StyleUnderline"/>
        </w:rPr>
        <w:t xml:space="preserve"> continues to </w:t>
      </w:r>
      <w:r w:rsidRPr="00D45003">
        <w:rPr>
          <w:rStyle w:val="StyleUnderline"/>
          <w:highlight w:val="cyan"/>
        </w:rPr>
        <w:t>pit</w:t>
      </w:r>
      <w:r w:rsidRPr="00D45003">
        <w:rPr>
          <w:sz w:val="16"/>
        </w:rPr>
        <w:t xml:space="preserve"> the attempts of developing countries to eliminate poverty by mimicking </w:t>
      </w:r>
      <w:r w:rsidRPr="00D45003">
        <w:rPr>
          <w:rStyle w:val="StyleUnderline"/>
        </w:rPr>
        <w:t xml:space="preserve">Western modes of </w:t>
      </w:r>
      <w:r w:rsidRPr="00D45003">
        <w:rPr>
          <w:rStyle w:val="StyleUnderline"/>
          <w:highlight w:val="cyan"/>
        </w:rPr>
        <w:t>development</w:t>
      </w:r>
      <w:r w:rsidRPr="00D45003">
        <w:rPr>
          <w:sz w:val="16"/>
        </w:rPr>
        <w:t xml:space="preserve"> against many in the West who see this path </w:t>
      </w:r>
      <w:r w:rsidRPr="00D45003">
        <w:rPr>
          <w:rStyle w:val="StyleUnderline"/>
          <w:highlight w:val="cyan"/>
        </w:rPr>
        <w:t xml:space="preserve">as </w:t>
      </w:r>
      <w:r w:rsidRPr="00D45003">
        <w:rPr>
          <w:rStyle w:val="Emphasis"/>
          <w:highlight w:val="cyan"/>
        </w:rPr>
        <w:t>ruinous</w:t>
      </w:r>
      <w:r w:rsidRPr="00D45003">
        <w:rPr>
          <w:rStyle w:val="StyleUnderline"/>
        </w:rPr>
        <w:t xml:space="preserve"> for the planet and</w:t>
      </w:r>
      <w:r w:rsidRPr="00D45003">
        <w:rPr>
          <w:sz w:val="16"/>
        </w:rPr>
        <w:t xml:space="preserve"> ultimately </w:t>
      </w:r>
      <w:r w:rsidRPr="00D45003">
        <w:rPr>
          <w:rStyle w:val="Emphasis"/>
        </w:rPr>
        <w:t>self-defeating</w:t>
      </w:r>
      <w:r w:rsidRPr="00D45003">
        <w:rPr>
          <w:rStyle w:val="StyleUnderline"/>
        </w:rPr>
        <w:t xml:space="preserve"> for the poor</w:t>
      </w:r>
      <w:r w:rsidRPr="00D45003">
        <w:rPr>
          <w:sz w:val="16"/>
        </w:rPr>
        <w:t xml:space="preserve">. </w:t>
      </w:r>
      <w:r w:rsidRPr="00D45003">
        <w:rPr>
          <w:rStyle w:val="StyleUnderline"/>
        </w:rPr>
        <w:t xml:space="preserve">They </w:t>
      </w:r>
      <w:r w:rsidRPr="00D45003">
        <w:rPr>
          <w:rStyle w:val="StyleUnderline"/>
          <w:highlight w:val="cyan"/>
        </w:rPr>
        <w:t>are</w:t>
      </w:r>
      <w:r w:rsidRPr="00D45003">
        <w:rPr>
          <w:sz w:val="16"/>
        </w:rPr>
        <w:t xml:space="preserve"> both </w:t>
      </w:r>
      <w:r w:rsidRPr="00D45003">
        <w:rPr>
          <w:rStyle w:val="Emphasis"/>
          <w:highlight w:val="cyan"/>
        </w:rPr>
        <w:t>wrong</w:t>
      </w:r>
      <w:r w:rsidRPr="00D45003">
        <w:rPr>
          <w:sz w:val="16"/>
        </w:rPr>
        <w:t xml:space="preserve">. In truth, </w:t>
      </w:r>
      <w:r w:rsidRPr="00D45003">
        <w:rPr>
          <w:rStyle w:val="StyleUnderline"/>
        </w:rPr>
        <w:t xml:space="preserve">there </w:t>
      </w:r>
      <w:r w:rsidRPr="00D45003">
        <w:rPr>
          <w:rStyle w:val="Emphasis"/>
        </w:rPr>
        <w:t>need be no incompatibility</w:t>
      </w:r>
      <w:r w:rsidRPr="00D45003">
        <w:rPr>
          <w:sz w:val="16"/>
        </w:rPr>
        <w:t xml:space="preserve">. Ecomodernists are right: </w:t>
      </w:r>
      <w:r w:rsidRPr="00D45003">
        <w:rPr>
          <w:rStyle w:val="StyleUnderline"/>
        </w:rPr>
        <w:t xml:space="preserve">humanity can </w:t>
      </w:r>
      <w:r w:rsidRPr="00D45003">
        <w:rPr>
          <w:rStyle w:val="Emphasis"/>
        </w:rPr>
        <w:t>have its cake</w:t>
      </w:r>
      <w:r w:rsidRPr="00D45003">
        <w:rPr>
          <w:rStyle w:val="StyleUnderline"/>
        </w:rPr>
        <w:t xml:space="preserve"> and </w:t>
      </w:r>
      <w:r w:rsidRPr="00D45003">
        <w:rPr>
          <w:rStyle w:val="Emphasis"/>
        </w:rPr>
        <w:t>eat it</w:t>
      </w:r>
      <w:r w:rsidRPr="00D45003">
        <w:rPr>
          <w:sz w:val="16"/>
        </w:rPr>
        <w:t>, too.</w:t>
      </w:r>
    </w:p>
    <w:p w14:paraId="7652BF31" w14:textId="77777777" w:rsidR="00A2662A" w:rsidRPr="00D45003" w:rsidRDefault="00A2662A" w:rsidP="00A2662A">
      <w:pPr>
        <w:rPr>
          <w:sz w:val="16"/>
        </w:rPr>
      </w:pPr>
      <w:r w:rsidRPr="00D45003">
        <w:rPr>
          <w:sz w:val="16"/>
        </w:rPr>
        <w:t>Rao, who grew up in a middle-class family in Mumbai but with poverty around him, is now at Yale University and the International Institute for Applied Systems Analysis (IIASA), an Austria-based intergovernmental think tank. He has spent years as what he calls an “interdisciplinary scholar,” addressing both technological advances and social equity and how they might interact.</w:t>
      </w:r>
    </w:p>
    <w:p w14:paraId="5F7DA379" w14:textId="77777777" w:rsidR="00A2662A" w:rsidRPr="00D45003" w:rsidRDefault="00A2662A" w:rsidP="00A2662A">
      <w:pPr>
        <w:rPr>
          <w:sz w:val="16"/>
        </w:rPr>
      </w:pPr>
      <w:r w:rsidRPr="00D45003">
        <w:rPr>
          <w:sz w:val="16"/>
        </w:rPr>
        <w:t xml:space="preserve">He says that, until recently, little climate-change analysis, social research, or futurology has seriously addressed whether climate and living standards can be fixed together. Ecomodernists stepped in with strong </w:t>
      </w:r>
      <w:r w:rsidRPr="00D45003">
        <w:rPr>
          <w:rStyle w:val="StyleUnderline"/>
          <w:highlight w:val="cyan"/>
        </w:rPr>
        <w:t>belief in</w:t>
      </w:r>
      <w:r w:rsidRPr="00D45003">
        <w:rPr>
          <w:rStyle w:val="StyleUnderline"/>
        </w:rPr>
        <w:t xml:space="preserve"> the power of transformative </w:t>
      </w:r>
      <w:r w:rsidRPr="00D45003">
        <w:rPr>
          <w:rStyle w:val="StyleUnderline"/>
          <w:highlight w:val="cyan"/>
        </w:rPr>
        <w:t>tech</w:t>
      </w:r>
      <w:r w:rsidRPr="00D45003">
        <w:rPr>
          <w:rStyle w:val="StyleUnderline"/>
        </w:rPr>
        <w:t>nology</w:t>
      </w:r>
      <w:r w:rsidRPr="00D45003">
        <w:rPr>
          <w:sz w:val="16"/>
        </w:rPr>
        <w:t xml:space="preserve"> to both deliver abundant energy and break the umbilical cord linking prosperity to pollution. But theirs </w:t>
      </w:r>
      <w:r w:rsidRPr="00D45003">
        <w:rPr>
          <w:rStyle w:val="StyleUnderline"/>
          <w:highlight w:val="cyan"/>
        </w:rPr>
        <w:t>is</w:t>
      </w:r>
      <w:r w:rsidRPr="00D45003">
        <w:rPr>
          <w:sz w:val="16"/>
        </w:rPr>
        <w:t xml:space="preserve"> a </w:t>
      </w:r>
      <w:r w:rsidRPr="00D45003">
        <w:rPr>
          <w:rStyle w:val="StyleUnderline"/>
        </w:rPr>
        <w:t xml:space="preserve">predominantly </w:t>
      </w:r>
      <w:r w:rsidRPr="00D45003">
        <w:rPr>
          <w:rStyle w:val="Emphasis"/>
        </w:rPr>
        <w:t>supply-side</w:t>
      </w:r>
      <w:r w:rsidRPr="00D45003">
        <w:rPr>
          <w:rStyle w:val="StyleUnderline"/>
        </w:rPr>
        <w:t xml:space="preserve"> and </w:t>
      </w:r>
      <w:r w:rsidRPr="00D45003">
        <w:rPr>
          <w:rStyle w:val="Emphasis"/>
          <w:highlight w:val="cyan"/>
        </w:rPr>
        <w:t>top-down</w:t>
      </w:r>
      <w:r w:rsidRPr="00D45003">
        <w:rPr>
          <w:sz w:val="16"/>
        </w:rPr>
        <w:t xml:space="preserve"> perspective, </w:t>
      </w:r>
      <w:r w:rsidRPr="00D45003">
        <w:rPr>
          <w:rStyle w:val="StyleUnderline"/>
        </w:rPr>
        <w:t>which can lead to a presumption that the benefits</w:t>
      </w:r>
      <w:r w:rsidRPr="00D45003">
        <w:rPr>
          <w:sz w:val="16"/>
        </w:rPr>
        <w:t xml:space="preserve"> of prosperity and abundant energy </w:t>
      </w:r>
      <w:r w:rsidRPr="00D45003">
        <w:rPr>
          <w:rStyle w:val="StyleUnderline"/>
        </w:rPr>
        <w:t xml:space="preserve">will </w:t>
      </w:r>
      <w:r w:rsidRPr="00D45003">
        <w:rPr>
          <w:rStyle w:val="Emphasis"/>
        </w:rPr>
        <w:t>trickle down</w:t>
      </w:r>
      <w:r w:rsidRPr="00D45003">
        <w:rPr>
          <w:sz w:val="16"/>
        </w:rPr>
        <w:t xml:space="preserve"> to deliver decent living standards for all.</w:t>
      </w:r>
    </w:p>
    <w:p w14:paraId="71F54FB7" w14:textId="77777777" w:rsidR="00A2662A" w:rsidRPr="00D45003" w:rsidRDefault="00A2662A" w:rsidP="00A2662A">
      <w:pPr>
        <w:rPr>
          <w:sz w:val="16"/>
        </w:rPr>
      </w:pPr>
      <w:r w:rsidRPr="00D45003">
        <w:rPr>
          <w:sz w:val="16"/>
        </w:rPr>
        <w:t>Critics like Anna Walnycki and Tucker Landesman at the International Institute for Environment and Development say a top-down perspective risks increasing social and economic inequality unless “policies are shaped around the needs of ordinary citizens,” especially those in low-income urban communities. Moreover, as Rao points out, energy inequality around the world is even greater than income inequality. And by some measures, more income seems to only increase energy inequalities, according to analysis by researchers at the University of Leeds.</w:t>
      </w:r>
    </w:p>
    <w:p w14:paraId="6B001BDC" w14:textId="77777777" w:rsidR="00A2662A" w:rsidRPr="00D45003" w:rsidRDefault="00A2662A" w:rsidP="00A2662A">
      <w:pPr>
        <w:rPr>
          <w:sz w:val="16"/>
        </w:rPr>
      </w:pPr>
      <w:r w:rsidRPr="00D45003">
        <w:rPr>
          <w:sz w:val="16"/>
        </w:rPr>
        <w:t xml:space="preserve">To grapple with such issues, </w:t>
      </w:r>
      <w:r w:rsidRPr="00D45003">
        <w:rPr>
          <w:rStyle w:val="StyleUnderline"/>
          <w:highlight w:val="cyan"/>
        </w:rPr>
        <w:t>Rao’s work</w:t>
      </w:r>
      <w:r w:rsidRPr="00D45003">
        <w:rPr>
          <w:sz w:val="16"/>
        </w:rPr>
        <w:t xml:space="preserve">, centered in the Decent Living Energy project, </w:t>
      </w:r>
      <w:r w:rsidRPr="00D45003">
        <w:rPr>
          <w:rStyle w:val="StyleUnderline"/>
          <w:highlight w:val="cyan"/>
        </w:rPr>
        <w:t xml:space="preserve">takes a </w:t>
      </w:r>
      <w:r w:rsidRPr="00D45003">
        <w:rPr>
          <w:rStyle w:val="Emphasis"/>
          <w:highlight w:val="cyan"/>
        </w:rPr>
        <w:t>bottom-up</w:t>
      </w:r>
      <w:r w:rsidRPr="00D45003">
        <w:rPr>
          <w:rStyle w:val="StyleUnderline"/>
        </w:rPr>
        <w:t xml:space="preserve"> approach</w:t>
      </w:r>
      <w:r w:rsidRPr="00D45003">
        <w:rPr>
          <w:sz w:val="16"/>
        </w:rPr>
        <w:t xml:space="preserve">. It starts </w:t>
      </w:r>
      <w:r w:rsidRPr="00D45003">
        <w:rPr>
          <w:rStyle w:val="StyleUnderline"/>
        </w:rPr>
        <w:t xml:space="preserve">with an </w:t>
      </w:r>
      <w:r w:rsidRPr="00D45003">
        <w:rPr>
          <w:rStyle w:val="StyleUnderline"/>
          <w:highlight w:val="cyan"/>
        </w:rPr>
        <w:t>assessment</w:t>
      </w:r>
      <w:r w:rsidRPr="00D45003">
        <w:rPr>
          <w:rStyle w:val="StyleUnderline"/>
        </w:rPr>
        <w:t xml:space="preserve"> of the </w:t>
      </w:r>
      <w:r w:rsidRPr="00D45003">
        <w:rPr>
          <w:rStyle w:val="Emphasis"/>
        </w:rPr>
        <w:t>hard material needs</w:t>
      </w:r>
      <w:r w:rsidRPr="00D45003">
        <w:rPr>
          <w:rStyle w:val="StyleUnderline"/>
        </w:rPr>
        <w:t xml:space="preserve"> for eliminating poverty</w:t>
      </w:r>
      <w:r w:rsidRPr="00D45003">
        <w:rPr>
          <w:sz w:val="16"/>
        </w:rPr>
        <w:t>—particularly for the billion-plus people living in informal urban settlements without decent housing, sanitation, water, and other basic services—</w:t>
      </w:r>
      <w:r w:rsidRPr="00D45003">
        <w:rPr>
          <w:rStyle w:val="StyleUnderline"/>
        </w:rPr>
        <w:t>and does the work of separating out the energy needs for eradicating poverty from those to meet the demands of affluence</w:t>
      </w:r>
      <w:r w:rsidRPr="00D45003">
        <w:rPr>
          <w:sz w:val="16"/>
        </w:rPr>
        <w:t>.</w:t>
      </w:r>
    </w:p>
    <w:p w14:paraId="7E39B4D7" w14:textId="77777777" w:rsidR="00A2662A" w:rsidRPr="00D45003" w:rsidRDefault="00A2662A" w:rsidP="00A2662A">
      <w:pPr>
        <w:rPr>
          <w:sz w:val="16"/>
        </w:rPr>
      </w:pPr>
      <w:r w:rsidRPr="00D45003">
        <w:rPr>
          <w:sz w:val="16"/>
        </w:rPr>
        <w:t xml:space="preserve">In this way, </w:t>
      </w:r>
      <w:r w:rsidRPr="00D45003">
        <w:rPr>
          <w:rStyle w:val="StyleUnderline"/>
        </w:rPr>
        <w:t xml:space="preserve">Rao has added </w:t>
      </w:r>
      <w:r w:rsidRPr="00D45003">
        <w:rPr>
          <w:rStyle w:val="Emphasis"/>
        </w:rPr>
        <w:t>real numbers</w:t>
      </w:r>
      <w:r w:rsidRPr="00D45003">
        <w:rPr>
          <w:rStyle w:val="StyleUnderline"/>
        </w:rPr>
        <w:t xml:space="preserve"> to the idea of a decent living</w:t>
      </w:r>
      <w:r w:rsidRPr="00D45003">
        <w:rPr>
          <w:sz w:val="16"/>
        </w:rPr>
        <w:t xml:space="preserve">, </w:t>
      </w:r>
      <w:r w:rsidRPr="00D45003">
        <w:rPr>
          <w:rStyle w:val="Emphasis"/>
          <w:highlight w:val="cyan"/>
        </w:rPr>
        <w:t>upending</w:t>
      </w:r>
      <w:r w:rsidRPr="00D45003">
        <w:rPr>
          <w:rStyle w:val="StyleUnderline"/>
          <w:highlight w:val="cyan"/>
        </w:rPr>
        <w:t xml:space="preserve"> past</w:t>
      </w:r>
      <w:r w:rsidRPr="00D45003">
        <w:rPr>
          <w:rStyle w:val="StyleUnderline"/>
        </w:rPr>
        <w:t xml:space="preserve"> global </w:t>
      </w:r>
      <w:r w:rsidRPr="00D45003">
        <w:rPr>
          <w:rStyle w:val="StyleUnderline"/>
          <w:highlight w:val="cyan"/>
        </w:rPr>
        <w:t>measures</w:t>
      </w:r>
      <w:r w:rsidRPr="00D45003">
        <w:rPr>
          <w:rStyle w:val="StyleUnderline"/>
        </w:rPr>
        <w:t xml:space="preserve"> of poverty</w:t>
      </w:r>
      <w:r w:rsidRPr="00D45003">
        <w:rPr>
          <w:sz w:val="16"/>
        </w:rPr>
        <w:t>, which were removed from the real lives and material needs of the poor. The most widely used is based on the single metric of daily income per head. Once a dollar a day, the cutoff has now become $1.90 per day for extreme poverty, with a higher threshold of $5.50 per day used by the World Bank for upper-middle-income countries. Almost half the world’s population does not achieve this standard. But what you can buy with those dollars varies vastly round the world, as does what you need to purchase to achieve a decent standard of living. Other measures have looked to well-being outcomes, most influential among them being the UN’s Human Development Index, which is based on life expectancy, years of schooling, and income. But it does not set a threshold level, or measure what material requirements are needed to get to an “acceptable” (different from “good”) outcome.</w:t>
      </w:r>
    </w:p>
    <w:p w14:paraId="06DB87EE" w14:textId="77777777" w:rsidR="00A2662A" w:rsidRPr="00D45003" w:rsidRDefault="00A2662A" w:rsidP="00A2662A">
      <w:pPr>
        <w:rPr>
          <w:sz w:val="16"/>
        </w:rPr>
      </w:pPr>
      <w:r w:rsidRPr="00D45003">
        <w:rPr>
          <w:sz w:val="16"/>
        </w:rPr>
        <w:t>Rao, with his colleague Jihoon Min, attempts to do better by identifying a shopping bag of material requirements, or “satisfiers,” that are as near as possible universal prerequisites for a decent modern life. They call these requirements “material conditions that people everywhere ought to have, no matter what their intentions or conception of a good life, or what other rights they may claim.”</w:t>
      </w:r>
    </w:p>
    <w:p w14:paraId="2EFA77A0" w14:textId="77777777" w:rsidR="00A2662A" w:rsidRPr="00D45003" w:rsidRDefault="00A2662A" w:rsidP="00A2662A">
      <w:pPr>
        <w:rPr>
          <w:sz w:val="16"/>
        </w:rPr>
      </w:pPr>
      <w:r w:rsidRPr="00D45003">
        <w:rPr>
          <w:sz w:val="16"/>
        </w:rPr>
        <w:t>Those material needs fit into 10 broad indicators of basic human well-being: nutrition, shelter, living conditions, clothing, health care, air quality, education, access to information and communication services, mobility, and freedom to gather and dissent. A person who achieves them does not necessarily have a life that a wealthy person in the West would recognize as comfortable. But they would have a life that could be called decent and dignified.</w:t>
      </w:r>
    </w:p>
    <w:p w14:paraId="59CBF783" w14:textId="77777777" w:rsidR="00A2662A" w:rsidRPr="00D45003" w:rsidRDefault="00A2662A" w:rsidP="00A2662A">
      <w:pPr>
        <w:rPr>
          <w:sz w:val="16"/>
        </w:rPr>
      </w:pPr>
      <w:r w:rsidRPr="00D45003">
        <w:rPr>
          <w:sz w:val="16"/>
        </w:rPr>
        <w:t>Many of these requirements derive from widely accepted benchmarks, but others go further. For instance, nutrition requires not just sufficient calories, but also vitamins and minerals and a refrigerator to store food safely. There’s also the need for a cooker that does not fill the home with smoke, part of the air-quality category.</w:t>
      </w:r>
    </w:p>
    <w:p w14:paraId="00E333E3" w14:textId="77777777" w:rsidR="00A2662A" w:rsidRPr="00D45003" w:rsidRDefault="00A2662A" w:rsidP="00A2662A">
      <w:pPr>
        <w:rPr>
          <w:sz w:val="16"/>
        </w:rPr>
      </w:pPr>
      <w:r w:rsidRPr="00D45003">
        <w:rPr>
          <w:sz w:val="16"/>
        </w:rPr>
        <w:t>Shelter and adequate living conditions require not just a roof over your head, but also sufficient floor space (depending on household size, typically 30 square meters per person), durable home construction, and sufficient heating and cooling equipment for “thermal comfort.” Also required is “sufficient clothing to achieve basic comfort” and access to a washing machine.</w:t>
      </w:r>
    </w:p>
    <w:p w14:paraId="274A3008" w14:textId="77777777" w:rsidR="00A2662A" w:rsidRPr="00D45003" w:rsidRDefault="00A2662A" w:rsidP="00A2662A">
      <w:pPr>
        <w:rPr>
          <w:sz w:val="16"/>
        </w:rPr>
      </w:pPr>
      <w:r w:rsidRPr="00D45003">
        <w:rPr>
          <w:sz w:val="16"/>
        </w:rPr>
        <w:t>Health care and living conditions requirements include on-premises sanitation and water supplies (50 liters per head per day), plus access to adequate health care facilities and a minimum of one physician per 1,000 people.</w:t>
      </w:r>
    </w:p>
    <w:p w14:paraId="64216EF5" w14:textId="77777777" w:rsidR="00A2662A" w:rsidRPr="00D45003" w:rsidRDefault="00A2662A" w:rsidP="00A2662A">
      <w:pPr>
        <w:rPr>
          <w:sz w:val="16"/>
        </w:rPr>
      </w:pPr>
      <w:r w:rsidRPr="00D45003">
        <w:rPr>
          <w:sz w:val="16"/>
        </w:rPr>
        <w:t>The social well-being criteria include not just nine years of education, but also access to communication networks including one phone and one television or computer per household. These new needs, Rao and Min say, may not appear essential to life, but are “globally desired by an overwhelming majority of people,” so not to have them risks social disengagement and ostracism. The electronics need not be personally owned, they note, but access is vital.</w:t>
      </w:r>
    </w:p>
    <w:p w14:paraId="71AAA05A" w14:textId="77777777" w:rsidR="00A2662A" w:rsidRPr="00D45003" w:rsidRDefault="00A2662A" w:rsidP="00A2662A">
      <w:pPr>
        <w:rPr>
          <w:sz w:val="16"/>
        </w:rPr>
      </w:pPr>
      <w:r w:rsidRPr="00D45003">
        <w:rPr>
          <w:sz w:val="16"/>
        </w:rPr>
        <w:t>The same holds for mobility, which they regard as necessary for social engagement and employment or selling wares. The decent living requirement is set at access to motorized transport, such as a bus or motorbike, sufficient for an average of around 25 kilometres per person per day.</w:t>
      </w:r>
    </w:p>
    <w:p w14:paraId="39D6A212" w14:textId="77777777" w:rsidR="00A2662A" w:rsidRPr="00D45003" w:rsidRDefault="00A2662A" w:rsidP="00A2662A">
      <w:pPr>
        <w:rPr>
          <w:sz w:val="16"/>
        </w:rPr>
      </w:pPr>
      <w:r w:rsidRPr="00D45003">
        <w:rPr>
          <w:sz w:val="16"/>
        </w:rPr>
        <w:t>Rao and his colleagues’ analysis of needs is often surprisingly granular. Current thinking holds that households of a similar income level around the world generally want the same appliances. His household surveys nuance that. While most people in most places do want a TV, cellphone, and refrigerator, his study with Kevin Ummel found washing machines are less universally desired, and ovens and tumble driers even less so. Race, culture, and religion are all factors. Patterns also differ depending on whether people live in urban areas and on the status of women; urbanity and greater equality both drive up demand for appliances connected with cooking and washing. People who consume a lot of milk products—such as Sikhs in India—want a refrigerator more than those who do not.</w:t>
      </w:r>
    </w:p>
    <w:p w14:paraId="7A144C4D" w14:textId="77777777" w:rsidR="00A2662A" w:rsidRPr="00D45003" w:rsidRDefault="00A2662A" w:rsidP="00A2662A">
      <w:pPr>
        <w:rPr>
          <w:sz w:val="16"/>
        </w:rPr>
      </w:pPr>
      <w:r w:rsidRPr="00D45003">
        <w:rPr>
          <w:sz w:val="16"/>
        </w:rPr>
        <w:t>White people, Rao and Ummel note, are more fixated on white goods—that is, large electrical appliances. But they care less about motorbikes and some cooking equipment such as rice cookers, which are much more widespread in Asia.</w:t>
      </w:r>
    </w:p>
    <w:p w14:paraId="77C015EA" w14:textId="77777777" w:rsidR="00A2662A" w:rsidRPr="00D45003" w:rsidRDefault="00A2662A" w:rsidP="00A2662A">
      <w:pPr>
        <w:rPr>
          <w:sz w:val="16"/>
        </w:rPr>
      </w:pPr>
      <w:r w:rsidRPr="00D45003">
        <w:rPr>
          <w:sz w:val="16"/>
        </w:rPr>
        <w:t>It is impossible to say what proportion of the world’s population meets all Rao’s standards—or none. Some places far outstrip the basics. The average American has almost six times the “decent” level of floor space and consumes almost seven times as much water. Germans average four and 2.5 times those “decent” levels, respectively. But Rao’s estimates suggest that only two-thirds of people have attained half of them, with nutrition the most achieved and mobility the least. In fact, “the majority of the global population does not currently have decent levels of motorized transport,” coauthor Jarmo Kikstra of Imperial College London, has pointed out.</w:t>
      </w:r>
    </w:p>
    <w:p w14:paraId="1F159A3C" w14:textId="77777777" w:rsidR="00A2662A" w:rsidRPr="00D45003" w:rsidRDefault="00A2662A" w:rsidP="00A2662A">
      <w:pPr>
        <w:rPr>
          <w:sz w:val="16"/>
        </w:rPr>
      </w:pPr>
      <w:r w:rsidRPr="00D45003">
        <w:rPr>
          <w:sz w:val="16"/>
        </w:rPr>
        <w:t xml:space="preserve">All </w:t>
      </w:r>
      <w:r w:rsidRPr="00D45003">
        <w:rPr>
          <w:rStyle w:val="StyleUnderline"/>
        </w:rPr>
        <w:t xml:space="preserve">this </w:t>
      </w:r>
      <w:r w:rsidRPr="00D45003">
        <w:rPr>
          <w:rStyle w:val="Emphasis"/>
        </w:rPr>
        <w:t>confirms</w:t>
      </w:r>
      <w:r w:rsidRPr="00D45003">
        <w:rPr>
          <w:rStyle w:val="StyleUnderline"/>
        </w:rPr>
        <w:t xml:space="preserve"> findings from Rao and his colleagues’ analysis</w:t>
      </w:r>
      <w:r w:rsidRPr="00D45003">
        <w:rPr>
          <w:sz w:val="16"/>
        </w:rPr>
        <w:t xml:space="preserve"> published in the September Environmental Research Letters that “more people are deprived of DLS [decent living standards] than are income-poor.” Worldwide, </w:t>
      </w:r>
      <w:r w:rsidRPr="00D45003">
        <w:rPr>
          <w:rStyle w:val="Emphasis"/>
        </w:rPr>
        <w:t>more than three billion</w:t>
      </w:r>
      <w:r w:rsidRPr="00D45003">
        <w:rPr>
          <w:rStyle w:val="StyleUnderline"/>
        </w:rPr>
        <w:t xml:space="preserve"> people lack access to clean cooking options</w:t>
      </w:r>
      <w:r w:rsidRPr="00D45003">
        <w:rPr>
          <w:sz w:val="16"/>
        </w:rPr>
        <w:t xml:space="preserve">, space </w:t>
      </w:r>
      <w:r w:rsidRPr="00D45003">
        <w:rPr>
          <w:rStyle w:val="StyleUnderline"/>
        </w:rPr>
        <w:t>cooling</w:t>
      </w:r>
      <w:r w:rsidRPr="00D45003">
        <w:rPr>
          <w:sz w:val="16"/>
        </w:rPr>
        <w:t xml:space="preserve">, </w:t>
      </w:r>
      <w:r w:rsidRPr="00D45003">
        <w:rPr>
          <w:rStyle w:val="StyleUnderline"/>
        </w:rPr>
        <w:t>sanitation</w:t>
      </w:r>
      <w:r w:rsidRPr="00D45003">
        <w:rPr>
          <w:sz w:val="16"/>
        </w:rPr>
        <w:t xml:space="preserve">, </w:t>
      </w:r>
      <w:r w:rsidRPr="00D45003">
        <w:rPr>
          <w:rStyle w:val="StyleUnderline"/>
        </w:rPr>
        <w:t>and transport</w:t>
      </w:r>
      <w:r w:rsidRPr="00D45003">
        <w:rPr>
          <w:sz w:val="16"/>
        </w:rPr>
        <w:t xml:space="preserve">, and </w:t>
      </w:r>
      <w:r w:rsidRPr="00D45003">
        <w:rPr>
          <w:rStyle w:val="Emphasis"/>
        </w:rPr>
        <w:t>more than two billion</w:t>
      </w:r>
      <w:r w:rsidRPr="00D45003">
        <w:rPr>
          <w:rStyle w:val="StyleUnderline"/>
        </w:rPr>
        <w:t xml:space="preserve"> lack cold storage</w:t>
      </w:r>
      <w:r w:rsidRPr="00D45003">
        <w:rPr>
          <w:sz w:val="16"/>
        </w:rPr>
        <w:t xml:space="preserve">, </w:t>
      </w:r>
      <w:r w:rsidRPr="00D45003">
        <w:rPr>
          <w:rStyle w:val="StyleUnderline"/>
        </w:rPr>
        <w:t>decent housing</w:t>
      </w:r>
      <w:r w:rsidRPr="00D45003">
        <w:rPr>
          <w:sz w:val="16"/>
        </w:rPr>
        <w:t xml:space="preserve">, </w:t>
      </w:r>
      <w:r w:rsidRPr="00D45003">
        <w:rPr>
          <w:rStyle w:val="StyleUnderline"/>
        </w:rPr>
        <w:t>and proper access to clean water</w:t>
      </w:r>
      <w:r w:rsidRPr="00D45003">
        <w:rPr>
          <w:sz w:val="16"/>
        </w:rPr>
        <w:t>.</w:t>
      </w:r>
    </w:p>
    <w:p w14:paraId="1ACABCC0" w14:textId="77777777" w:rsidR="00A2662A" w:rsidRPr="00D45003" w:rsidRDefault="00A2662A" w:rsidP="00A2662A">
      <w:pPr>
        <w:rPr>
          <w:sz w:val="16"/>
        </w:rPr>
      </w:pPr>
      <w:r w:rsidRPr="00D45003">
        <w:rPr>
          <w:rStyle w:val="StyleUnderline"/>
        </w:rPr>
        <w:t xml:space="preserve">In </w:t>
      </w:r>
      <w:r w:rsidRPr="00D45003">
        <w:rPr>
          <w:rStyle w:val="Emphasis"/>
        </w:rPr>
        <w:t>sub-Saharan Africa</w:t>
      </w:r>
      <w:r w:rsidRPr="00D45003">
        <w:rPr>
          <w:sz w:val="16"/>
        </w:rPr>
        <w:t xml:space="preserve">, </w:t>
      </w:r>
      <w:r w:rsidRPr="00D45003">
        <w:rPr>
          <w:rStyle w:val="Emphasis"/>
        </w:rPr>
        <w:t>over 60 percent</w:t>
      </w:r>
      <w:r w:rsidRPr="00D45003">
        <w:rPr>
          <w:rStyle w:val="StyleUnderline"/>
        </w:rPr>
        <w:t xml:space="preserve"> of people do not have access to</w:t>
      </w:r>
      <w:r w:rsidRPr="00D45003">
        <w:rPr>
          <w:sz w:val="16"/>
        </w:rPr>
        <w:t xml:space="preserve"> eight of the requirements for </w:t>
      </w:r>
      <w:r w:rsidRPr="00D45003">
        <w:rPr>
          <w:rStyle w:val="StyleUnderline"/>
        </w:rPr>
        <w:t>a decent standard of living</w:t>
      </w:r>
      <w:r w:rsidRPr="00D45003">
        <w:rPr>
          <w:sz w:val="16"/>
        </w:rPr>
        <w:t xml:space="preserve">, with deficits for cooling, sanitation, transport, water access, cold storage, housing, television, and clean cooking. </w:t>
      </w:r>
      <w:r w:rsidRPr="00D45003">
        <w:rPr>
          <w:rStyle w:val="StyleUnderline"/>
        </w:rPr>
        <w:t xml:space="preserve">In </w:t>
      </w:r>
      <w:r w:rsidRPr="00D45003">
        <w:rPr>
          <w:rStyle w:val="Emphasis"/>
        </w:rPr>
        <w:t>South Asia</w:t>
      </w:r>
      <w:r w:rsidRPr="00D45003">
        <w:rPr>
          <w:sz w:val="16"/>
        </w:rPr>
        <w:t xml:space="preserve">, </w:t>
      </w:r>
      <w:r w:rsidRPr="00D45003">
        <w:rPr>
          <w:rStyle w:val="Emphasis"/>
        </w:rPr>
        <w:t>over half</w:t>
      </w:r>
      <w:r w:rsidRPr="00D45003">
        <w:rPr>
          <w:sz w:val="16"/>
        </w:rPr>
        <w:t xml:space="preserve"> the population lacks adequate sanitation, transport, cooling, clean cooking, water access, and cold storage.</w:t>
      </w:r>
    </w:p>
    <w:p w14:paraId="6EB7DA21" w14:textId="77777777" w:rsidR="00A2662A" w:rsidRPr="00D45003" w:rsidRDefault="00A2662A" w:rsidP="00A2662A">
      <w:pPr>
        <w:rPr>
          <w:sz w:val="16"/>
        </w:rPr>
      </w:pPr>
      <w:r w:rsidRPr="00D45003">
        <w:rPr>
          <w:sz w:val="16"/>
        </w:rPr>
        <w:t>Most standards are almost universally met in rich nations. Yet the data also show that a third of North Americans and 44 percent of Western Europeans miss out on transport needed for mobility, while in both regions about a tenth miss out on decent sanitation. This means that, around the world, in every corner of it, hundreds of millions of people need more, and no green transition that denies it to them could be considered sustainable or just.</w:t>
      </w:r>
    </w:p>
    <w:p w14:paraId="1E380FAA" w14:textId="77777777" w:rsidR="00A2662A" w:rsidRPr="00D45003" w:rsidRDefault="00A2662A" w:rsidP="00A2662A">
      <w:pPr>
        <w:rPr>
          <w:sz w:val="16"/>
        </w:rPr>
      </w:pPr>
      <w:r w:rsidRPr="00D45003">
        <w:rPr>
          <w:sz w:val="16"/>
        </w:rPr>
        <w:t>The Cost of Decency</w:t>
      </w:r>
    </w:p>
    <w:p w14:paraId="67BDA0FB" w14:textId="77777777" w:rsidR="00A2662A" w:rsidRPr="00D45003" w:rsidRDefault="00A2662A" w:rsidP="00A2662A">
      <w:pPr>
        <w:rPr>
          <w:sz w:val="16"/>
        </w:rPr>
      </w:pPr>
      <w:r w:rsidRPr="00D45003">
        <w:rPr>
          <w:sz w:val="16"/>
        </w:rPr>
        <w:t xml:space="preserve">But </w:t>
      </w:r>
      <w:r w:rsidRPr="00D45003">
        <w:rPr>
          <w:rStyle w:val="StyleUnderline"/>
        </w:rPr>
        <w:t xml:space="preserve">can the gaps in access around the world be </w:t>
      </w:r>
      <w:r w:rsidRPr="00D45003">
        <w:rPr>
          <w:rStyle w:val="Emphasis"/>
        </w:rPr>
        <w:t>filled</w:t>
      </w:r>
      <w:r w:rsidRPr="00D45003">
        <w:rPr>
          <w:sz w:val="16"/>
        </w:rPr>
        <w:t xml:space="preserve">—and </w:t>
      </w:r>
      <w:r w:rsidRPr="00D45003">
        <w:rPr>
          <w:rStyle w:val="Emphasis"/>
        </w:rPr>
        <w:t>without crashing the climate</w:t>
      </w:r>
      <w:r w:rsidRPr="00D45003">
        <w:rPr>
          <w:sz w:val="16"/>
        </w:rPr>
        <w:t>?</w:t>
      </w:r>
    </w:p>
    <w:p w14:paraId="70D5AE2C" w14:textId="77777777" w:rsidR="00A2662A" w:rsidRPr="00D45003" w:rsidRDefault="00A2662A" w:rsidP="00A2662A">
      <w:pPr>
        <w:rPr>
          <w:sz w:val="16"/>
        </w:rPr>
      </w:pPr>
      <w:r w:rsidRPr="00D45003">
        <w:rPr>
          <w:sz w:val="16"/>
        </w:rPr>
        <w:t xml:space="preserve">To be sure, </w:t>
      </w:r>
      <w:r w:rsidRPr="00D45003">
        <w:rPr>
          <w:rStyle w:val="StyleUnderline"/>
        </w:rPr>
        <w:t xml:space="preserve">creating a world where everyone can have a decent living standard will require </w:t>
      </w:r>
      <w:r w:rsidRPr="00D45003">
        <w:rPr>
          <w:rStyle w:val="Emphasis"/>
        </w:rPr>
        <w:t>new public infrastructure</w:t>
      </w:r>
      <w:r w:rsidRPr="00D45003">
        <w:rPr>
          <w:rStyle w:val="StyleUnderline"/>
        </w:rPr>
        <w:t xml:space="preserve"> and </w:t>
      </w:r>
      <w:r w:rsidRPr="00D45003">
        <w:rPr>
          <w:rStyle w:val="Emphasis"/>
        </w:rPr>
        <w:t>more private energy use</w:t>
      </w:r>
      <w:r w:rsidRPr="00D45003">
        <w:rPr>
          <w:sz w:val="16"/>
        </w:rPr>
        <w:t xml:space="preserve">. As Rao points out, </w:t>
      </w:r>
      <w:r w:rsidRPr="00D45003">
        <w:rPr>
          <w:rStyle w:val="StyleUnderline"/>
        </w:rPr>
        <w:t>much of the progress will only be achievable collectively</w:t>
      </w:r>
      <w:r w:rsidRPr="00D45003">
        <w:rPr>
          <w:sz w:val="16"/>
        </w:rPr>
        <w:t>—through public water supply and sanitation services, clinics, schools, public transit, cellphone networks, and so on. Much else will be best secured—and with lowest energy needs—collectively as well, with better public transport rather than an automobile in front of every house, for instance.</w:t>
      </w:r>
    </w:p>
    <w:p w14:paraId="5087CAE4" w14:textId="77777777" w:rsidR="00A2662A" w:rsidRPr="00D45003" w:rsidRDefault="00A2662A" w:rsidP="00A2662A">
      <w:pPr>
        <w:rPr>
          <w:sz w:val="16"/>
        </w:rPr>
      </w:pPr>
      <w:r w:rsidRPr="00D45003">
        <w:rPr>
          <w:sz w:val="16"/>
        </w:rPr>
        <w:t xml:space="preserve">But the great takeaway is that </w:t>
      </w:r>
      <w:r w:rsidRPr="00D45003">
        <w:rPr>
          <w:rStyle w:val="Emphasis"/>
        </w:rPr>
        <w:t xml:space="preserve">truly </w:t>
      </w:r>
      <w:r w:rsidRPr="00D45003">
        <w:rPr>
          <w:rStyle w:val="Emphasis"/>
          <w:highlight w:val="cyan"/>
        </w:rPr>
        <w:t>essential</w:t>
      </w:r>
      <w:r w:rsidRPr="00D45003">
        <w:rPr>
          <w:rStyle w:val="StyleUnderline"/>
          <w:highlight w:val="cyan"/>
        </w:rPr>
        <w:t xml:space="preserve"> needs are</w:t>
      </w:r>
      <w:r w:rsidRPr="00D45003">
        <w:rPr>
          <w:sz w:val="16"/>
        </w:rPr>
        <w:t>, as Rao says, mostly “</w:t>
      </w:r>
      <w:r w:rsidRPr="00D45003">
        <w:rPr>
          <w:rStyle w:val="Emphasis"/>
          <w:highlight w:val="cyan"/>
        </w:rPr>
        <w:t>cheap</w:t>
      </w:r>
      <w:r w:rsidRPr="00D45003">
        <w:rPr>
          <w:rStyle w:val="StyleUnderline"/>
        </w:rPr>
        <w:t xml:space="preserve"> in terms of energy</w:t>
      </w:r>
      <w:r w:rsidRPr="00D45003">
        <w:rPr>
          <w:sz w:val="16"/>
        </w:rPr>
        <w:t xml:space="preserve">.” Doing some calculations based on the information in Rao and his coauthors’ Environmental Research Letters article, </w:t>
      </w:r>
      <w:r w:rsidRPr="00D45003">
        <w:rPr>
          <w:rStyle w:val="StyleUnderline"/>
        </w:rPr>
        <w:t xml:space="preserve">the </w:t>
      </w:r>
      <w:r w:rsidRPr="00D45003">
        <w:rPr>
          <w:rStyle w:val="StyleUnderline"/>
          <w:highlight w:val="cyan"/>
        </w:rPr>
        <w:t>infrastructure needed</w:t>
      </w:r>
      <w:r w:rsidRPr="00D45003">
        <w:rPr>
          <w:rStyle w:val="StyleUnderline"/>
        </w:rPr>
        <w:t xml:space="preserve"> to meet decent living standards worldwide by 2040 </w:t>
      </w:r>
      <w:r w:rsidRPr="00D45003">
        <w:rPr>
          <w:rStyle w:val="StyleUnderline"/>
          <w:highlight w:val="cyan"/>
        </w:rPr>
        <w:t xml:space="preserve">will add </w:t>
      </w:r>
      <w:r w:rsidRPr="00D45003">
        <w:rPr>
          <w:rStyle w:val="Emphasis"/>
          <w:highlight w:val="cyan"/>
        </w:rPr>
        <w:t>less than 4 percent</w:t>
      </w:r>
      <w:r w:rsidRPr="00D45003">
        <w:rPr>
          <w:rStyle w:val="StyleUnderline"/>
          <w:highlight w:val="cyan"/>
        </w:rPr>
        <w:t xml:space="preserve"> to</w:t>
      </w:r>
      <w:r w:rsidRPr="00D45003">
        <w:rPr>
          <w:rStyle w:val="StyleUnderline"/>
        </w:rPr>
        <w:t xml:space="preserve"> current consumer </w:t>
      </w:r>
      <w:r w:rsidRPr="00D45003">
        <w:rPr>
          <w:rStyle w:val="StyleUnderline"/>
          <w:highlight w:val="cyan"/>
        </w:rPr>
        <w:t>energy demand</w:t>
      </w:r>
      <w:r w:rsidRPr="00D45003">
        <w:rPr>
          <w:sz w:val="16"/>
        </w:rPr>
        <w:t xml:space="preserve">. </w:t>
      </w:r>
      <w:r w:rsidRPr="00D45003">
        <w:rPr>
          <w:rStyle w:val="StyleUnderline"/>
        </w:rPr>
        <w:t>Half of that will be for improved housing</w:t>
      </w:r>
      <w:r w:rsidRPr="00D45003">
        <w:rPr>
          <w:sz w:val="16"/>
        </w:rPr>
        <w:t xml:space="preserve">, </w:t>
      </w:r>
      <w:r w:rsidRPr="00D45003">
        <w:rPr>
          <w:rStyle w:val="StyleUnderline"/>
        </w:rPr>
        <w:t>a quarter for public transit systems</w:t>
      </w:r>
      <w:r w:rsidRPr="00D45003">
        <w:rPr>
          <w:sz w:val="16"/>
        </w:rPr>
        <w:t xml:space="preserve">. </w:t>
      </w:r>
      <w:r w:rsidRPr="00D45003">
        <w:rPr>
          <w:rStyle w:val="StyleUnderline"/>
        </w:rPr>
        <w:t xml:space="preserve">Annual requirements to sustain those living standards would add a further </w:t>
      </w:r>
      <w:r w:rsidRPr="00D45003">
        <w:rPr>
          <w:rStyle w:val="Emphasis"/>
        </w:rPr>
        <w:t>17 percent</w:t>
      </w:r>
      <w:r w:rsidRPr="00D45003">
        <w:rPr>
          <w:sz w:val="16"/>
        </w:rPr>
        <w:t xml:space="preserve">, </w:t>
      </w:r>
      <w:r w:rsidRPr="00D45003">
        <w:rPr>
          <w:rStyle w:val="StyleUnderline"/>
        </w:rPr>
        <w:t>making a total increase</w:t>
      </w:r>
      <w:r w:rsidRPr="00D45003">
        <w:rPr>
          <w:sz w:val="16"/>
        </w:rPr>
        <w:t xml:space="preserve"> in energy needs to meet decent living standards of the world of </w:t>
      </w:r>
      <w:r w:rsidRPr="00D45003">
        <w:rPr>
          <w:rStyle w:val="StyleUnderline"/>
        </w:rPr>
        <w:t xml:space="preserve">just around </w:t>
      </w:r>
      <w:r w:rsidRPr="00D45003">
        <w:rPr>
          <w:rStyle w:val="Emphasis"/>
        </w:rPr>
        <w:t>20 percent</w:t>
      </w:r>
      <w:r w:rsidRPr="00D45003">
        <w:rPr>
          <w:sz w:val="16"/>
        </w:rPr>
        <w:t xml:space="preserve">. </w:t>
      </w:r>
      <w:r w:rsidRPr="00D45003">
        <w:rPr>
          <w:rStyle w:val="StyleUnderline"/>
        </w:rPr>
        <w:t>That compares with an expected increase in energy demand</w:t>
      </w:r>
      <w:r w:rsidRPr="00D45003">
        <w:rPr>
          <w:sz w:val="16"/>
        </w:rPr>
        <w:t xml:space="preserve">, </w:t>
      </w:r>
      <w:r w:rsidRPr="00D45003">
        <w:rPr>
          <w:rStyle w:val="Emphasis"/>
        </w:rPr>
        <w:t>without</w:t>
      </w:r>
      <w:r w:rsidRPr="00D45003">
        <w:rPr>
          <w:rStyle w:val="StyleUnderline"/>
        </w:rPr>
        <w:t xml:space="preserve"> ensuring decent living standards</w:t>
      </w:r>
      <w:r w:rsidRPr="00D45003">
        <w:rPr>
          <w:sz w:val="16"/>
        </w:rPr>
        <w:t xml:space="preserve"> for all, </w:t>
      </w:r>
      <w:r w:rsidRPr="00D45003">
        <w:rPr>
          <w:rStyle w:val="StyleUnderline"/>
        </w:rPr>
        <w:t xml:space="preserve">of around </w:t>
      </w:r>
      <w:r w:rsidRPr="00D45003">
        <w:rPr>
          <w:rStyle w:val="Emphasis"/>
        </w:rPr>
        <w:t>50 percent</w:t>
      </w:r>
      <w:r w:rsidRPr="00D45003">
        <w:rPr>
          <w:sz w:val="16"/>
        </w:rPr>
        <w:t>.</w:t>
      </w:r>
    </w:p>
    <w:p w14:paraId="047F5EE1" w14:textId="77777777" w:rsidR="00A2662A" w:rsidRPr="00D45003" w:rsidRDefault="00A2662A" w:rsidP="00A2662A">
      <w:pPr>
        <w:rPr>
          <w:sz w:val="16"/>
        </w:rPr>
      </w:pPr>
      <w:r w:rsidRPr="00D45003">
        <w:rPr>
          <w:sz w:val="16"/>
        </w:rPr>
        <w:t xml:space="preserve">Put another way, these authors say, “essential energy needs to meet everyone’s basic needs . . . could constitute a small share of projected energy growth, namely, around an order of magnitude lower than current US energy demand.” And </w:t>
      </w:r>
      <w:r w:rsidRPr="00D45003">
        <w:rPr>
          <w:rStyle w:val="StyleUnderline"/>
        </w:rPr>
        <w:t xml:space="preserve">their </w:t>
      </w:r>
      <w:r w:rsidRPr="00D45003">
        <w:rPr>
          <w:rStyle w:val="StyleUnderline"/>
          <w:highlight w:val="cyan"/>
        </w:rPr>
        <w:t>analysis</w:t>
      </w:r>
      <w:r w:rsidRPr="00D45003">
        <w:rPr>
          <w:sz w:val="16"/>
        </w:rPr>
        <w:t xml:space="preserve">, the authors point out, </w:t>
      </w:r>
      <w:r w:rsidRPr="00D45003">
        <w:rPr>
          <w:rStyle w:val="StyleUnderline"/>
          <w:highlight w:val="cyan"/>
        </w:rPr>
        <w:t>assumes</w:t>
      </w:r>
      <w:r w:rsidRPr="00D45003">
        <w:rPr>
          <w:sz w:val="16"/>
        </w:rPr>
        <w:t xml:space="preserve"> “</w:t>
      </w:r>
      <w:r w:rsidRPr="00D45003">
        <w:rPr>
          <w:rStyle w:val="Emphasis"/>
          <w:highlight w:val="cyan"/>
        </w:rPr>
        <w:t>only modest</w:t>
      </w:r>
      <w:r w:rsidRPr="00D45003">
        <w:rPr>
          <w:rStyle w:val="StyleUnderline"/>
        </w:rPr>
        <w:t xml:space="preserve"> efficiency </w:t>
      </w:r>
      <w:r w:rsidRPr="00D45003">
        <w:rPr>
          <w:rStyle w:val="StyleUnderline"/>
          <w:highlight w:val="cyan"/>
        </w:rPr>
        <w:t>improvements</w:t>
      </w:r>
      <w:r w:rsidRPr="00D45003">
        <w:rPr>
          <w:sz w:val="16"/>
        </w:rPr>
        <w:t>, rather than relying on an ideal, high-tech future.”</w:t>
      </w:r>
    </w:p>
    <w:p w14:paraId="25678D3F" w14:textId="77777777" w:rsidR="00A2662A" w:rsidRPr="00D45003" w:rsidRDefault="00A2662A" w:rsidP="00A2662A">
      <w:pPr>
        <w:rPr>
          <w:sz w:val="16"/>
        </w:rPr>
      </w:pPr>
      <w:r w:rsidRPr="00D45003">
        <w:rPr>
          <w:rStyle w:val="StyleUnderline"/>
        </w:rPr>
        <w:t xml:space="preserve">The </w:t>
      </w:r>
      <w:r w:rsidRPr="00D45003">
        <w:rPr>
          <w:rStyle w:val="StyleUnderline"/>
          <w:highlight w:val="cyan"/>
        </w:rPr>
        <w:t>energy needed</w:t>
      </w:r>
      <w:r w:rsidRPr="00D45003">
        <w:rPr>
          <w:sz w:val="16"/>
        </w:rPr>
        <w:t xml:space="preserve">, in other words, </w:t>
      </w:r>
      <w:r w:rsidRPr="00D45003">
        <w:rPr>
          <w:rStyle w:val="StyleUnderline"/>
          <w:highlight w:val="cyan"/>
        </w:rPr>
        <w:t xml:space="preserve">may be </w:t>
      </w:r>
      <w:r w:rsidRPr="00D45003">
        <w:rPr>
          <w:rStyle w:val="Emphasis"/>
          <w:highlight w:val="cyan"/>
        </w:rPr>
        <w:t>even less</w:t>
      </w:r>
      <w:r w:rsidRPr="00D45003">
        <w:rPr>
          <w:rStyle w:val="StyleUnderline"/>
        </w:rPr>
        <w:t xml:space="preserve"> than the</w:t>
      </w:r>
      <w:r w:rsidRPr="00D45003">
        <w:rPr>
          <w:sz w:val="16"/>
        </w:rPr>
        <w:t xml:space="preserve"> headline </w:t>
      </w:r>
      <w:r w:rsidRPr="00D45003">
        <w:rPr>
          <w:rStyle w:val="StyleUnderline"/>
        </w:rPr>
        <w:t>figures suggest</w:t>
      </w:r>
      <w:r w:rsidRPr="00D45003">
        <w:rPr>
          <w:sz w:val="16"/>
        </w:rPr>
        <w:t xml:space="preserve">. For the poorest billion or so on the planet, </w:t>
      </w:r>
      <w:r w:rsidRPr="00D45003">
        <w:rPr>
          <w:rStyle w:val="StyleUnderline"/>
          <w:highlight w:val="cyan"/>
        </w:rPr>
        <w:t>reductions in deprivation</w:t>
      </w:r>
      <w:r w:rsidRPr="00D45003">
        <w:rPr>
          <w:rStyle w:val="StyleUnderline"/>
        </w:rPr>
        <w:t xml:space="preserve"> will often </w:t>
      </w:r>
      <w:r w:rsidRPr="00D45003">
        <w:rPr>
          <w:rStyle w:val="StyleUnderline"/>
          <w:highlight w:val="cyan"/>
        </w:rPr>
        <w:t xml:space="preserve">come with </w:t>
      </w:r>
      <w:r w:rsidRPr="00D45003">
        <w:rPr>
          <w:rStyle w:val="Emphasis"/>
          <w:highlight w:val="cyan"/>
        </w:rPr>
        <w:t>reductions in energy use</w:t>
      </w:r>
      <w:r w:rsidRPr="00D45003">
        <w:rPr>
          <w:rStyle w:val="StyleUnderline"/>
          <w:highlight w:val="cyan"/>
        </w:rPr>
        <w:t xml:space="preserve"> and</w:t>
      </w:r>
      <w:r w:rsidRPr="00D45003">
        <w:rPr>
          <w:rStyle w:val="StyleUnderline"/>
        </w:rPr>
        <w:t xml:space="preserve"> </w:t>
      </w:r>
      <w:r w:rsidRPr="00D45003">
        <w:rPr>
          <w:rStyle w:val="Emphasis"/>
        </w:rPr>
        <w:t xml:space="preserve">environmental </w:t>
      </w:r>
      <w:r w:rsidRPr="00D45003">
        <w:rPr>
          <w:rStyle w:val="Emphasis"/>
          <w:highlight w:val="cyan"/>
        </w:rPr>
        <w:t>impact</w:t>
      </w:r>
      <w:r w:rsidRPr="00D45003">
        <w:rPr>
          <w:sz w:val="16"/>
        </w:rPr>
        <w:t>. Marta Baltruszewicz and her coauthors at the University of Leeds have recently shown from studies in Nepal, Vietnam, and Zambia that the households with higher well-being indicators used more energy than households with lower well-being. Without access to electricity or gas, the researchers found, low well-being households burned more firewood and charcoal than their higher well-being neighbors, resulting in more pollution and deforestation. And lacking clean drinking water, they were forced to constantly boil dirty water to make it safe. Overall, the study found that “</w:t>
      </w:r>
      <w:r w:rsidRPr="00D45003">
        <w:rPr>
          <w:rStyle w:val="StyleUnderline"/>
        </w:rPr>
        <w:t xml:space="preserve">households achieving well-being have </w:t>
      </w:r>
      <w:r w:rsidRPr="00D45003">
        <w:rPr>
          <w:rStyle w:val="Emphasis"/>
        </w:rPr>
        <w:t>60%-80% lower</w:t>
      </w:r>
      <w:r w:rsidRPr="00D45003">
        <w:rPr>
          <w:rStyle w:val="StyleUnderline"/>
        </w:rPr>
        <w:t xml:space="preserve"> energy footprint</w:t>
      </w:r>
      <w:r w:rsidRPr="00D45003">
        <w:rPr>
          <w:sz w:val="16"/>
        </w:rPr>
        <w:t xml:space="preserve"> of residential fuel use” than the average in those countries.</w:t>
      </w:r>
    </w:p>
    <w:p w14:paraId="10A26383" w14:textId="77777777" w:rsidR="00A2662A" w:rsidRPr="00D45003" w:rsidRDefault="00A2662A" w:rsidP="00A2662A">
      <w:pPr>
        <w:rPr>
          <w:sz w:val="16"/>
        </w:rPr>
      </w:pPr>
      <w:r w:rsidRPr="00D45003">
        <w:rPr>
          <w:sz w:val="16"/>
        </w:rPr>
        <w:t>The bottom line, according to Rao’s coauthor Alessio Mastrucci of IIASA, is that “</w:t>
      </w:r>
      <w:r w:rsidRPr="00D45003">
        <w:rPr>
          <w:rStyle w:val="StyleUnderline"/>
        </w:rPr>
        <w:t xml:space="preserve">we </w:t>
      </w:r>
      <w:r w:rsidRPr="00D45003">
        <w:rPr>
          <w:rStyle w:val="Emphasis"/>
        </w:rPr>
        <w:t>do not have to limit</w:t>
      </w:r>
      <w:r w:rsidRPr="00D45003">
        <w:rPr>
          <w:rStyle w:val="StyleUnderline"/>
        </w:rPr>
        <w:t xml:space="preserve"> energy access to basic services</w:t>
      </w:r>
      <w:r w:rsidRPr="00D45003">
        <w:rPr>
          <w:sz w:val="16"/>
        </w:rPr>
        <w:t xml:space="preserve">. . . . </w:t>
      </w:r>
      <w:r w:rsidRPr="00D45003">
        <w:rPr>
          <w:rStyle w:val="StyleUnderline"/>
        </w:rPr>
        <w:t xml:space="preserve">even under </w:t>
      </w:r>
      <w:r w:rsidRPr="00D45003">
        <w:rPr>
          <w:rStyle w:val="Emphasis"/>
        </w:rPr>
        <w:t>very ambitious</w:t>
      </w:r>
      <w:r w:rsidRPr="00D45003">
        <w:rPr>
          <w:sz w:val="16"/>
        </w:rPr>
        <w:t xml:space="preserve"> poverty eradication and climate mitigation </w:t>
      </w:r>
      <w:r w:rsidRPr="00D45003">
        <w:rPr>
          <w:rStyle w:val="StyleUnderline"/>
        </w:rPr>
        <w:t>scenarios</w:t>
      </w:r>
      <w:r w:rsidRPr="00D45003">
        <w:rPr>
          <w:sz w:val="16"/>
        </w:rPr>
        <w:t xml:space="preserve">, </w:t>
      </w:r>
      <w:r w:rsidRPr="00D45003">
        <w:rPr>
          <w:rStyle w:val="StyleUnderline"/>
        </w:rPr>
        <w:t xml:space="preserve">there is </w:t>
      </w:r>
      <w:r w:rsidRPr="00D45003">
        <w:rPr>
          <w:rStyle w:val="Emphasis"/>
        </w:rPr>
        <w:t>quite a lot</w:t>
      </w:r>
      <w:r w:rsidRPr="00D45003">
        <w:rPr>
          <w:rStyle w:val="StyleUnderline"/>
        </w:rPr>
        <w:t xml:space="preserve"> of energy still available for affluence</w:t>
      </w:r>
      <w:r w:rsidRPr="00D45003">
        <w:rPr>
          <w:sz w:val="16"/>
        </w:rPr>
        <w:t>.”</w:t>
      </w:r>
    </w:p>
    <w:p w14:paraId="40D03FDA" w14:textId="77777777" w:rsidR="00A2662A" w:rsidRPr="00D45003" w:rsidRDefault="00A2662A" w:rsidP="00A2662A">
      <w:pPr>
        <w:rPr>
          <w:sz w:val="16"/>
        </w:rPr>
      </w:pPr>
      <w:r w:rsidRPr="00D45003">
        <w:rPr>
          <w:sz w:val="16"/>
        </w:rPr>
        <w:t>Just how much, of course, matters a great deal for those of us in the rich world with energy-intensive lifestyles and a social conscience. But even before considering any energy technology transformation that can provide more power with fewer emissions, there is hopeful news.</w:t>
      </w:r>
    </w:p>
    <w:p w14:paraId="102E6EEE" w14:textId="77777777" w:rsidR="00A2662A" w:rsidRPr="00D45003" w:rsidRDefault="00A2662A" w:rsidP="00A2662A">
      <w:pPr>
        <w:rPr>
          <w:sz w:val="16"/>
        </w:rPr>
      </w:pPr>
      <w:r w:rsidRPr="00D45003">
        <w:rPr>
          <w:sz w:val="16"/>
        </w:rPr>
        <w:t xml:space="preserve">The affluent still consume most of the planet’s resources, with the wealthiest tenth of the planet’s population consuming 20 times more energy than the poorest tenth. But there has been increasing discussion about whether </w:t>
      </w:r>
      <w:r w:rsidRPr="00D45003">
        <w:rPr>
          <w:rStyle w:val="StyleUnderline"/>
        </w:rPr>
        <w:t xml:space="preserve">some </w:t>
      </w:r>
      <w:r w:rsidRPr="00D45003">
        <w:rPr>
          <w:rStyle w:val="StyleUnderline"/>
          <w:highlight w:val="cyan"/>
        </w:rPr>
        <w:t>rich nations are reaching</w:t>
      </w:r>
      <w:r w:rsidRPr="00D45003">
        <w:rPr>
          <w:sz w:val="16"/>
        </w:rPr>
        <w:t xml:space="preserve"> “</w:t>
      </w:r>
      <w:r w:rsidRPr="00D45003">
        <w:rPr>
          <w:rStyle w:val="Emphasis"/>
          <w:highlight w:val="cyan"/>
        </w:rPr>
        <w:t>peak stuff</w:t>
      </w:r>
      <w:r w:rsidRPr="00D45003">
        <w:rPr>
          <w:sz w:val="16"/>
        </w:rPr>
        <w:t xml:space="preserve">,” </w:t>
      </w:r>
      <w:r w:rsidRPr="00D45003">
        <w:rPr>
          <w:rStyle w:val="StyleUnderline"/>
        </w:rPr>
        <w:t xml:space="preserve">a </w:t>
      </w:r>
      <w:r w:rsidRPr="00D45003">
        <w:rPr>
          <w:rStyle w:val="Emphasis"/>
        </w:rPr>
        <w:t>tipping point</w:t>
      </w:r>
      <w:r w:rsidRPr="00D45003">
        <w:rPr>
          <w:rStyle w:val="StyleUnderline"/>
        </w:rPr>
        <w:t xml:space="preserve"> beyond which material needs </w:t>
      </w:r>
      <w:r w:rsidRPr="00D45003">
        <w:rPr>
          <w:rStyle w:val="Emphasis"/>
        </w:rPr>
        <w:t>no longer rise</w:t>
      </w:r>
      <w:r w:rsidRPr="00D45003">
        <w:rPr>
          <w:rStyle w:val="StyleUnderline"/>
        </w:rPr>
        <w:t xml:space="preserve"> with wealth</w:t>
      </w:r>
      <w:r w:rsidRPr="00D45003">
        <w:rPr>
          <w:sz w:val="16"/>
        </w:rPr>
        <w:t>—</w:t>
      </w:r>
      <w:r w:rsidRPr="00D45003">
        <w:rPr>
          <w:rStyle w:val="StyleUnderline"/>
          <w:highlight w:val="cyan"/>
        </w:rPr>
        <w:t>and</w:t>
      </w:r>
      <w:r w:rsidRPr="00D45003">
        <w:rPr>
          <w:rStyle w:val="StyleUnderline"/>
        </w:rPr>
        <w:t xml:space="preserve"> may even </w:t>
      </w:r>
      <w:r w:rsidRPr="00D45003">
        <w:rPr>
          <w:rStyle w:val="Emphasis"/>
        </w:rPr>
        <w:t>fall</w:t>
      </w:r>
      <w:r w:rsidRPr="00D45003">
        <w:rPr>
          <w:sz w:val="16"/>
        </w:rPr>
        <w:t xml:space="preserve">. For example, Jesse Ausubel of Rockefeller University has long argued that </w:t>
      </w:r>
      <w:r w:rsidRPr="00D45003">
        <w:rPr>
          <w:rStyle w:val="StyleUnderline"/>
        </w:rPr>
        <w:t>Western societies</w:t>
      </w:r>
      <w:r w:rsidRPr="00D45003">
        <w:rPr>
          <w:sz w:val="16"/>
        </w:rPr>
        <w:t xml:space="preserve"> in general </w:t>
      </w:r>
      <w:r w:rsidRPr="00D45003">
        <w:rPr>
          <w:rStyle w:val="StyleUnderline"/>
          <w:highlight w:val="cyan"/>
        </w:rPr>
        <w:t xml:space="preserve">are starting to </w:t>
      </w:r>
      <w:r w:rsidRPr="00D45003">
        <w:rPr>
          <w:rStyle w:val="Emphasis"/>
          <w:highlight w:val="cyan"/>
        </w:rPr>
        <w:t>dematerialize</w:t>
      </w:r>
      <w:r w:rsidRPr="00D45003">
        <w:rPr>
          <w:sz w:val="16"/>
        </w:rPr>
        <w:t>.</w:t>
      </w:r>
    </w:p>
    <w:p w14:paraId="6062670B" w14:textId="77777777" w:rsidR="00A2662A" w:rsidRPr="00D45003" w:rsidRDefault="00A2662A" w:rsidP="00A2662A">
      <w:pPr>
        <w:rPr>
          <w:sz w:val="16"/>
        </w:rPr>
      </w:pPr>
      <w:r w:rsidRPr="00D45003">
        <w:rPr>
          <w:sz w:val="16"/>
        </w:rPr>
        <w:t xml:space="preserve">And </w:t>
      </w:r>
      <w:r w:rsidRPr="00D45003">
        <w:rPr>
          <w:rStyle w:val="StyleUnderline"/>
        </w:rPr>
        <w:t xml:space="preserve">the </w:t>
      </w:r>
      <w:r w:rsidRPr="00D45003">
        <w:rPr>
          <w:rStyle w:val="StyleUnderline"/>
          <w:highlight w:val="cyan"/>
        </w:rPr>
        <w:t xml:space="preserve">evidence is </w:t>
      </w:r>
      <w:r w:rsidRPr="00D45003">
        <w:rPr>
          <w:rStyle w:val="Emphasis"/>
          <w:highlight w:val="cyan"/>
        </w:rPr>
        <w:t>growing</w:t>
      </w:r>
      <w:r w:rsidRPr="00D45003">
        <w:rPr>
          <w:sz w:val="16"/>
        </w:rPr>
        <w:t xml:space="preserve">, </w:t>
      </w:r>
      <w:r w:rsidRPr="00D45003">
        <w:rPr>
          <w:rStyle w:val="StyleUnderline"/>
        </w:rPr>
        <w:t xml:space="preserve">as </w:t>
      </w:r>
      <w:r w:rsidRPr="00D45003">
        <w:rPr>
          <w:rStyle w:val="Emphasis"/>
        </w:rPr>
        <w:t>studies</w:t>
      </w:r>
      <w:r w:rsidRPr="00D45003">
        <w:rPr>
          <w:rStyle w:val="StyleUnderline"/>
        </w:rPr>
        <w:t xml:space="preserve"> increasingly call into question the presumed ratchet linking wealth and energy demands</w:t>
      </w:r>
      <w:r w:rsidRPr="00D45003">
        <w:rPr>
          <w:sz w:val="16"/>
        </w:rPr>
        <w:t xml:space="preserve">. For example, </w:t>
      </w:r>
      <w:r w:rsidRPr="00D45003">
        <w:rPr>
          <w:sz w:val="16"/>
          <w:szCs w:val="16"/>
        </w:rPr>
        <w:t>Europeans consumed 18 percent fewer raw materials in 2020 than they did in 2008</w:t>
      </w:r>
      <w:r w:rsidRPr="00D45003">
        <w:rPr>
          <w:sz w:val="16"/>
        </w:rPr>
        <w:t>, according to the European Commission. The British government’s Office for National Statistics calculated that the personal materials footprint of the average Brit—in food, textiles, construction materials, metals, fossil fuels, and so on—fell from 24.2 metric tons in 2001 to 13.4 metric tons in 2020.</w:t>
      </w:r>
    </w:p>
    <w:p w14:paraId="3A17EEE2" w14:textId="77777777" w:rsidR="00A2662A" w:rsidRPr="00D45003" w:rsidRDefault="00A2662A" w:rsidP="00A2662A">
      <w:pPr>
        <w:rPr>
          <w:sz w:val="16"/>
        </w:rPr>
      </w:pPr>
      <w:r w:rsidRPr="00D45003">
        <w:rPr>
          <w:sz w:val="16"/>
        </w:rPr>
        <w:t xml:space="preserve">Some of </w:t>
      </w:r>
      <w:r w:rsidRPr="00D45003">
        <w:rPr>
          <w:rStyle w:val="StyleUnderline"/>
        </w:rPr>
        <w:t xml:space="preserve">this decoupling is due to </w:t>
      </w:r>
      <w:r w:rsidRPr="00D45003">
        <w:rPr>
          <w:rStyle w:val="Emphasis"/>
        </w:rPr>
        <w:t>long-standing trends</w:t>
      </w:r>
      <w:r w:rsidRPr="00D45003">
        <w:rPr>
          <w:rStyle w:val="StyleUnderline"/>
        </w:rPr>
        <w:t xml:space="preserve"> in</w:t>
      </w:r>
      <w:r w:rsidRPr="00D45003">
        <w:rPr>
          <w:sz w:val="16"/>
        </w:rPr>
        <w:t xml:space="preserve"> improved technological </w:t>
      </w:r>
      <w:r w:rsidRPr="00D45003">
        <w:rPr>
          <w:rStyle w:val="StyleUnderline"/>
        </w:rPr>
        <w:t>efficiency</w:t>
      </w:r>
      <w:r w:rsidRPr="00D45003">
        <w:rPr>
          <w:sz w:val="16"/>
        </w:rPr>
        <w:t xml:space="preserve">, </w:t>
      </w:r>
      <w:r w:rsidRPr="00D45003">
        <w:rPr>
          <w:rStyle w:val="StyleUnderline"/>
        </w:rPr>
        <w:t xml:space="preserve">combined with </w:t>
      </w:r>
      <w:r w:rsidRPr="00D45003">
        <w:rPr>
          <w:rStyle w:val="Emphasis"/>
        </w:rPr>
        <w:t>more recent digital innovation</w:t>
      </w:r>
      <w:r w:rsidRPr="00D45003">
        <w:rPr>
          <w:sz w:val="16"/>
        </w:rPr>
        <w:t>. A single smartphone replaces a computer, a compass, a newspaper, and an alarm clock—not to mention a radio, a camera, a magnifying glass, a flashlight, and a music player. One optical fiber can do the work of a thousand copper phone wires. Global digital camera sales have declined by 87 percent in the past decade, as cameras in phones take their place.</w:t>
      </w:r>
    </w:p>
    <w:p w14:paraId="43341E6E" w14:textId="77777777" w:rsidR="00A2662A" w:rsidRPr="00D45003" w:rsidRDefault="00A2662A" w:rsidP="00A2662A">
      <w:pPr>
        <w:rPr>
          <w:sz w:val="16"/>
        </w:rPr>
      </w:pPr>
      <w:r w:rsidRPr="00D45003">
        <w:rPr>
          <w:sz w:val="16"/>
        </w:rPr>
        <w:t xml:space="preserve">Both </w:t>
      </w:r>
      <w:r w:rsidRPr="00D45003">
        <w:rPr>
          <w:rStyle w:val="Emphasis"/>
        </w:rPr>
        <w:t>public</w:t>
      </w:r>
      <w:r w:rsidRPr="00D45003">
        <w:rPr>
          <w:rStyle w:val="StyleUnderline"/>
        </w:rPr>
        <w:t xml:space="preserve"> and </w:t>
      </w:r>
      <w:r w:rsidRPr="00D45003">
        <w:rPr>
          <w:rStyle w:val="Emphasis"/>
        </w:rPr>
        <w:t xml:space="preserve">private </w:t>
      </w:r>
      <w:r w:rsidRPr="00D45003">
        <w:rPr>
          <w:rStyle w:val="Emphasis"/>
          <w:highlight w:val="cyan"/>
        </w:rPr>
        <w:t>consumption patterns</w:t>
      </w:r>
      <w:r w:rsidRPr="00D45003">
        <w:rPr>
          <w:rStyle w:val="StyleUnderline"/>
          <w:highlight w:val="cyan"/>
        </w:rPr>
        <w:t xml:space="preserve"> are changing</w:t>
      </w:r>
      <w:r w:rsidRPr="00D45003">
        <w:rPr>
          <w:rStyle w:val="StyleUnderline"/>
        </w:rPr>
        <w:t xml:space="preserve"> in other ways</w:t>
      </w:r>
      <w:r w:rsidRPr="00D45003">
        <w:rPr>
          <w:sz w:val="16"/>
        </w:rPr>
        <w:t xml:space="preserve">, too. In the public domain, </w:t>
      </w:r>
      <w:r w:rsidRPr="00D45003">
        <w:rPr>
          <w:rStyle w:val="StyleUnderline"/>
        </w:rPr>
        <w:t xml:space="preserve">the assembly of infrastructure tends to </w:t>
      </w:r>
      <w:r w:rsidRPr="00D45003">
        <w:rPr>
          <w:rStyle w:val="Emphasis"/>
        </w:rPr>
        <w:t>peak</w:t>
      </w:r>
      <w:r w:rsidRPr="00D45003">
        <w:rPr>
          <w:rStyle w:val="StyleUnderline"/>
        </w:rPr>
        <w:t xml:space="preserve"> as economies rapidly industrialize</w:t>
      </w:r>
      <w:r w:rsidRPr="00D45003">
        <w:rPr>
          <w:sz w:val="16"/>
        </w:rPr>
        <w:t xml:space="preserve">, </w:t>
      </w:r>
      <w:r w:rsidRPr="00D45003">
        <w:rPr>
          <w:rStyle w:val="StyleUnderline"/>
        </w:rPr>
        <w:t xml:space="preserve">and then </w:t>
      </w:r>
      <w:r w:rsidRPr="00D45003">
        <w:rPr>
          <w:rStyle w:val="Emphasis"/>
        </w:rPr>
        <w:t>falls</w:t>
      </w:r>
      <w:r w:rsidRPr="00D45003">
        <w:rPr>
          <w:sz w:val="16"/>
        </w:rPr>
        <w:t>. (That is why China has, in recent years, consumed 20 times more cement than America, and around eight times more steel too.) Even US president Joe Biden’s trillion-dollar infrastructure plans may not reverse this, since those appear to have less to do with cement and steel structures than broadband connectivity and power grids.</w:t>
      </w:r>
    </w:p>
    <w:p w14:paraId="418042FE" w14:textId="77777777" w:rsidR="00A2662A" w:rsidRPr="00D45003" w:rsidRDefault="00A2662A" w:rsidP="00A2662A">
      <w:pPr>
        <w:rPr>
          <w:sz w:val="16"/>
        </w:rPr>
      </w:pPr>
      <w:r w:rsidRPr="00D45003">
        <w:rPr>
          <w:sz w:val="16"/>
        </w:rPr>
        <w:t xml:space="preserve">And </w:t>
      </w:r>
      <w:r w:rsidRPr="00D45003">
        <w:rPr>
          <w:rStyle w:val="StyleUnderline"/>
        </w:rPr>
        <w:t>American consumers are increasingly spending</w:t>
      </w:r>
      <w:r w:rsidRPr="00D45003">
        <w:rPr>
          <w:sz w:val="16"/>
        </w:rPr>
        <w:t xml:space="preserve"> their money </w:t>
      </w:r>
      <w:r w:rsidRPr="00D45003">
        <w:rPr>
          <w:rStyle w:val="StyleUnderline"/>
        </w:rPr>
        <w:t xml:space="preserve">on </w:t>
      </w:r>
      <w:r w:rsidRPr="00D45003">
        <w:rPr>
          <w:rStyle w:val="Emphasis"/>
        </w:rPr>
        <w:t>experiences</w:t>
      </w:r>
      <w:r w:rsidRPr="00D45003">
        <w:rPr>
          <w:rStyle w:val="StyleUnderline"/>
        </w:rPr>
        <w:t xml:space="preserve"> rather than on </w:t>
      </w:r>
      <w:r w:rsidRPr="00D45003">
        <w:rPr>
          <w:rStyle w:val="Emphasis"/>
        </w:rPr>
        <w:t>disposable material goods</w:t>
      </w:r>
      <w:r w:rsidRPr="00D45003">
        <w:rPr>
          <w:sz w:val="16"/>
        </w:rPr>
        <w:t xml:space="preserve">, according to McKinsey &amp; Company analysts. Their findings suggest that, whereas prior generations defined themselves through their possessions, we now define ourselves more through our experiences, both real and virtual. The new car in the driveway matters less than the vacation you take with it. We don’t eat more, but instead go to more and better restaurants. We don’t buy ever more cheap furniture; we buy quality. Other </w:t>
      </w:r>
      <w:r w:rsidRPr="00D45003">
        <w:rPr>
          <w:rStyle w:val="StyleUnderline"/>
        </w:rPr>
        <w:t xml:space="preserve">modern </w:t>
      </w:r>
      <w:r w:rsidRPr="00D45003">
        <w:rPr>
          <w:rStyle w:val="StyleUnderline"/>
          <w:highlight w:val="cyan"/>
        </w:rPr>
        <w:t>lifestyle choices</w:t>
      </w:r>
      <w:r w:rsidRPr="00D45003">
        <w:rPr>
          <w:rStyle w:val="StyleUnderline"/>
        </w:rPr>
        <w:t xml:space="preserve"> may also </w:t>
      </w:r>
      <w:r w:rsidRPr="00D45003">
        <w:rPr>
          <w:rStyle w:val="Emphasis"/>
          <w:highlight w:val="cyan"/>
        </w:rPr>
        <w:t>drive down</w:t>
      </w:r>
      <w:r w:rsidRPr="00D45003">
        <w:rPr>
          <w:rStyle w:val="Emphasis"/>
        </w:rPr>
        <w:t xml:space="preserve"> material</w:t>
      </w:r>
      <w:r w:rsidRPr="00D45003">
        <w:rPr>
          <w:rStyle w:val="StyleUnderline"/>
        </w:rPr>
        <w:t xml:space="preserve"> and </w:t>
      </w:r>
      <w:r w:rsidRPr="00D45003">
        <w:rPr>
          <w:rStyle w:val="Emphasis"/>
        </w:rPr>
        <w:t xml:space="preserve">energy </w:t>
      </w:r>
      <w:r w:rsidRPr="00D45003">
        <w:rPr>
          <w:rStyle w:val="Emphasis"/>
          <w:highlight w:val="cyan"/>
        </w:rPr>
        <w:t>requirements</w:t>
      </w:r>
      <w:r w:rsidRPr="00D45003">
        <w:rPr>
          <w:sz w:val="16"/>
        </w:rPr>
        <w:t>: eating less meat, going to the gym, and meeting up remotely rather than in person, for instance. People were driving less even before the COVID-19 lockdown.</w:t>
      </w:r>
    </w:p>
    <w:p w14:paraId="7096ECBA" w14:textId="77777777" w:rsidR="00A2662A" w:rsidRPr="00D87A72" w:rsidRDefault="00A2662A" w:rsidP="00A2662A">
      <w:pPr>
        <w:rPr>
          <w:sz w:val="16"/>
        </w:rPr>
      </w:pPr>
      <w:r w:rsidRPr="00D45003">
        <w:rPr>
          <w:rStyle w:val="StyleUnderline"/>
        </w:rPr>
        <w:t xml:space="preserve">If such trends </w:t>
      </w:r>
      <w:r w:rsidRPr="00D45003">
        <w:rPr>
          <w:rStyle w:val="Emphasis"/>
        </w:rPr>
        <w:t>continue</w:t>
      </w:r>
      <w:r w:rsidRPr="00D45003">
        <w:rPr>
          <w:sz w:val="16"/>
        </w:rPr>
        <w:t xml:space="preserve">, </w:t>
      </w:r>
      <w:r w:rsidRPr="00D45003">
        <w:rPr>
          <w:rStyle w:val="StyleUnderline"/>
        </w:rPr>
        <w:t xml:space="preserve">and if energy becomes </w:t>
      </w:r>
      <w:r w:rsidRPr="00D45003">
        <w:rPr>
          <w:rStyle w:val="Emphasis"/>
        </w:rPr>
        <w:t>less carbon-intensive</w:t>
      </w:r>
      <w:r w:rsidRPr="00D45003">
        <w:rPr>
          <w:sz w:val="16"/>
        </w:rPr>
        <w:t xml:space="preserve">, </w:t>
      </w:r>
      <w:r w:rsidRPr="00D45003">
        <w:rPr>
          <w:rStyle w:val="StyleUnderline"/>
        </w:rPr>
        <w:t>it would not be a stretch to</w:t>
      </w:r>
      <w:r w:rsidRPr="00D45003">
        <w:rPr>
          <w:sz w:val="16"/>
        </w:rPr>
        <w:t xml:space="preserve"> imagine a world that can </w:t>
      </w:r>
      <w:r w:rsidRPr="00D45003">
        <w:rPr>
          <w:rStyle w:val="StyleUnderline"/>
        </w:rPr>
        <w:t xml:space="preserve">achieve </w:t>
      </w:r>
      <w:r w:rsidRPr="00D45003">
        <w:rPr>
          <w:rStyle w:val="Emphasis"/>
        </w:rPr>
        <w:t>decent living standards for all</w:t>
      </w:r>
      <w:r w:rsidRPr="00D45003">
        <w:rPr>
          <w:rStyle w:val="StyleUnderline"/>
        </w:rPr>
        <w:t xml:space="preserve"> with </w:t>
      </w:r>
      <w:r w:rsidRPr="00D45003">
        <w:rPr>
          <w:rStyle w:val="Emphasis"/>
        </w:rPr>
        <w:t>few environmental tradeoffs</w:t>
      </w:r>
      <w:r w:rsidRPr="00D45003">
        <w:rPr>
          <w:sz w:val="16"/>
        </w:rPr>
        <w:t>.</w:t>
      </w:r>
    </w:p>
    <w:p w14:paraId="69048F55" w14:textId="77777777" w:rsidR="00A2662A" w:rsidRDefault="00A2662A" w:rsidP="00A2662A">
      <w:pPr>
        <w:pStyle w:val="Heading4"/>
      </w:pPr>
      <w:r>
        <w:t xml:space="preserve">Capitalist economies and open markets cause </w:t>
      </w:r>
      <w:r>
        <w:rPr>
          <w:u w:val="single"/>
        </w:rPr>
        <w:t>peace</w:t>
      </w:r>
      <w:r>
        <w:t>.</w:t>
      </w:r>
    </w:p>
    <w:p w14:paraId="6EFBA224" w14:textId="77777777" w:rsidR="00A2662A" w:rsidRPr="0023716C" w:rsidRDefault="00A2662A" w:rsidP="00A2662A">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1D43F1">
        <w:rPr>
          <w:i/>
          <w:iCs/>
        </w:rPr>
        <w:t>Handbook of Research on Economic Freedom</w:t>
      </w:r>
      <w:r>
        <w:t>, “Economic freedom, peace, and violent conflict,”</w:t>
      </w:r>
      <w:r w:rsidRPr="0023716C">
        <w:t xml:space="preserve"> https://www.elgaronline.com/edcollchap/book/9781802206159/book-part-9781802206159-34.xml</w:t>
      </w:r>
      <w:r>
        <w:t>]</w:t>
      </w:r>
    </w:p>
    <w:p w14:paraId="46883F5B" w14:textId="77777777" w:rsidR="00A2662A" w:rsidRPr="00B43805" w:rsidRDefault="00A2662A" w:rsidP="00A2662A">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559C4">
        <w:rPr>
          <w:rStyle w:val="Emphasis"/>
          <w:highlight w:val="cyan"/>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559C4">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559C4">
        <w:rPr>
          <w:rStyle w:val="Emphasis"/>
          <w:highlight w:val="cyan"/>
        </w:rPr>
        <w:t>rents</w:t>
      </w:r>
      <w:r w:rsidRPr="008E6FEA">
        <w:rPr>
          <w:rStyle w:val="StyleUnderline"/>
        </w:rPr>
        <w:t xml:space="preserve"> that can be </w:t>
      </w:r>
      <w:r w:rsidRPr="00C559C4">
        <w:rPr>
          <w:rStyle w:val="Emphasis"/>
          <w:highlight w:val="cyan"/>
        </w:rPr>
        <w:t>appropriated</w:t>
      </w:r>
      <w:r w:rsidRPr="00B43805">
        <w:rPr>
          <w:sz w:val="16"/>
        </w:rPr>
        <w:t xml:space="preserve">, which must be </w:t>
      </w:r>
      <w:r w:rsidRPr="003E305B">
        <w:rPr>
          <w:rStyle w:val="StyleUnderline"/>
        </w:rPr>
        <w:t xml:space="preserve">weighed </w:t>
      </w:r>
      <w:r w:rsidRPr="00C559C4">
        <w:rPr>
          <w:rStyle w:val="StyleUnderline"/>
          <w:highlight w:val="cyan"/>
        </w:rPr>
        <w:t>against</w:t>
      </w:r>
      <w:r w:rsidRPr="003E305B">
        <w:rPr>
          <w:rStyle w:val="StyleUnderline"/>
        </w:rPr>
        <w:t xml:space="preserve"> the </w:t>
      </w:r>
      <w:r w:rsidRPr="00C559C4">
        <w:rPr>
          <w:rStyle w:val="Emphasis"/>
          <w:highlight w:val="cyan"/>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559C4">
        <w:rPr>
          <w:rStyle w:val="StyleUnderline"/>
          <w:highlight w:val="cyan"/>
        </w:rPr>
        <w:t>increase</w:t>
      </w:r>
      <w:r w:rsidRPr="003E305B">
        <w:rPr>
          <w:rStyle w:val="StyleUnderline"/>
        </w:rPr>
        <w:t xml:space="preserve"> the </w:t>
      </w:r>
      <w:r w:rsidRPr="00C559C4">
        <w:rPr>
          <w:rStyle w:val="Emphasis"/>
          <w:highlight w:val="cyan"/>
        </w:rPr>
        <w:t>attractiveness</w:t>
      </w:r>
      <w:r w:rsidRPr="00C559C4">
        <w:rPr>
          <w:rStyle w:val="StyleUnderline"/>
          <w:highlight w:val="cyan"/>
        </w:rPr>
        <w:t xml:space="preserve">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73F35EB2" w14:textId="77777777" w:rsidR="00A2662A" w:rsidRPr="00B43805" w:rsidRDefault="00A2662A" w:rsidP="00A2662A">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5A84CE4B" w14:textId="77777777" w:rsidR="00A2662A" w:rsidRPr="00B43805" w:rsidRDefault="00A2662A" w:rsidP="00A2662A">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559C4">
        <w:rPr>
          <w:rStyle w:val="StyleUnderline"/>
          <w:highlight w:val="cyan"/>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559C4">
        <w:rPr>
          <w:rStyle w:val="StyleUnderline"/>
          <w:highlight w:val="cyan"/>
        </w:rPr>
        <w:t>compared with</w:t>
      </w:r>
      <w:r w:rsidRPr="001D188C">
        <w:rPr>
          <w:rStyle w:val="StyleUnderline"/>
        </w:rPr>
        <w:t xml:space="preserve"> the payoff from </w:t>
      </w:r>
      <w:r w:rsidRPr="00C559C4">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33EB085C" w14:textId="77777777" w:rsidR="00A2662A" w:rsidRPr="00B43805" w:rsidRDefault="00A2662A" w:rsidP="00A2662A">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559C4">
        <w:rPr>
          <w:rStyle w:val="Emphasis"/>
          <w:highlight w:val="cyan"/>
        </w:rPr>
        <w:t>property rights</w:t>
      </w:r>
      <w:r w:rsidRPr="00B43805">
        <w:rPr>
          <w:sz w:val="16"/>
        </w:rPr>
        <w:t xml:space="preserve">; stronger property rights, in turn, </w:t>
      </w:r>
      <w:r w:rsidRPr="001D188C">
        <w:rPr>
          <w:rStyle w:val="StyleUnderline"/>
        </w:rPr>
        <w:t xml:space="preserve">incentivize </w:t>
      </w:r>
      <w:r w:rsidRPr="00C559C4">
        <w:rPr>
          <w:rStyle w:val="Emphasis"/>
          <w:highlight w:val="cyan"/>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Vadlamannati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559C4">
        <w:rPr>
          <w:rStyle w:val="StyleUnderline"/>
          <w:highlight w:val="cyan"/>
        </w:rPr>
        <w:t xml:space="preserve">incentives for </w:t>
      </w:r>
      <w:r w:rsidRPr="00C559C4">
        <w:rPr>
          <w:rStyle w:val="Emphasis"/>
          <w:highlight w:val="cyan"/>
        </w:rPr>
        <w:t>invest</w:t>
      </w:r>
      <w:r w:rsidRPr="001D188C">
        <w:rPr>
          <w:rStyle w:val="StyleUnderline"/>
        </w:rPr>
        <w:t xml:space="preserve">ment </w:t>
      </w:r>
      <w:r w:rsidRPr="00C559C4">
        <w:rPr>
          <w:rStyle w:val="StyleUnderline"/>
          <w:highlight w:val="cyan"/>
        </w:rPr>
        <w:t>into</w:t>
      </w:r>
      <w:r w:rsidRPr="001D188C">
        <w:rPr>
          <w:rStyle w:val="StyleUnderline"/>
        </w:rPr>
        <w:t xml:space="preserve"> (</w:t>
      </w:r>
      <w:r w:rsidRPr="00C559C4">
        <w:rPr>
          <w:rStyle w:val="Emphasis"/>
          <w:highlight w:val="cyan"/>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5AAC8797" w14:textId="77777777" w:rsidR="00A2662A" w:rsidRPr="00B43805" w:rsidRDefault="00A2662A" w:rsidP="00A2662A">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27DA815A" w14:textId="77777777" w:rsidR="00A2662A" w:rsidRPr="00B43805" w:rsidRDefault="00A2662A" w:rsidP="00A2662A">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04A116D7" w14:textId="77777777" w:rsidR="00A2662A" w:rsidRPr="00B43805" w:rsidRDefault="00A2662A" w:rsidP="00A2662A">
      <w:pPr>
        <w:rPr>
          <w:sz w:val="16"/>
        </w:rPr>
      </w:pPr>
      <w:bookmarkStart w:id="5"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32F5F1F9" w14:textId="77777777" w:rsidR="00A2662A" w:rsidRPr="00B43805" w:rsidRDefault="00A2662A" w:rsidP="00A2662A">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5"/>
    <w:p w14:paraId="2050BC52" w14:textId="77777777" w:rsidR="00A2662A" w:rsidRDefault="00A2662A" w:rsidP="00A2662A">
      <w:pPr>
        <w:pStyle w:val="Heading4"/>
      </w:pPr>
      <w:r>
        <w:t>3. No biod or environment.</w:t>
      </w:r>
    </w:p>
    <w:p w14:paraId="5455479E" w14:textId="77777777" w:rsidR="00A2662A" w:rsidRDefault="00A2662A" w:rsidP="00A2662A">
      <w:pPr>
        <w:pStyle w:val="Heading4"/>
      </w:pPr>
      <w:r>
        <w:t xml:space="preserve">Biodiversity loss is </w:t>
      </w:r>
      <w:r w:rsidRPr="001C3319">
        <w:rPr>
          <w:u w:val="single"/>
        </w:rPr>
        <w:t>slow</w:t>
      </w:r>
      <w:r>
        <w:t xml:space="preserve">, </w:t>
      </w:r>
      <w:r w:rsidRPr="001C3319">
        <w:rPr>
          <w:u w:val="single"/>
        </w:rPr>
        <w:t>exaggerated</w:t>
      </w:r>
      <w:r>
        <w:t xml:space="preserve">, and solved by </w:t>
      </w:r>
      <w:r>
        <w:rPr>
          <w:u w:val="single"/>
        </w:rPr>
        <w:t>ongoing</w:t>
      </w:r>
      <w:r>
        <w:t xml:space="preserve"> conservation.</w:t>
      </w:r>
    </w:p>
    <w:p w14:paraId="66A94A38" w14:textId="77777777" w:rsidR="00A2662A" w:rsidRPr="000C1A5E" w:rsidRDefault="00A2662A" w:rsidP="00A2662A">
      <w:r w:rsidRPr="000C1A5E">
        <w:rPr>
          <w:rStyle w:val="Style13ptBold"/>
        </w:rPr>
        <w:t>Wiens ’25</w:t>
      </w:r>
      <w: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07912DAC" w14:textId="77777777" w:rsidR="00A2662A" w:rsidRPr="001C3319" w:rsidRDefault="00A2662A" w:rsidP="00A2662A">
      <w:pPr>
        <w:rPr>
          <w:sz w:val="16"/>
        </w:rPr>
      </w:pPr>
      <w:r w:rsidRPr="001C3319">
        <w:rPr>
          <w:sz w:val="16"/>
        </w:rPr>
        <w:t xml:space="preserve">Numerous studies have suggested that the sixth mass extinction is currently happening now, not in the distant future [1,4., 5., 6., 7.]. But in the most well-cited study on the sixth mass extinction [5], </w:t>
      </w:r>
      <w:r w:rsidRPr="00035E6A">
        <w:rPr>
          <w:rStyle w:val="StyleUnderline"/>
        </w:rPr>
        <w:t xml:space="preserve">the time frame for reaching the 75% threshold for mass extinction is </w:t>
      </w:r>
      <w:r w:rsidRPr="00035E6A">
        <w:rPr>
          <w:rStyle w:val="Emphasis"/>
        </w:rPr>
        <w:t>unclear</w:t>
      </w:r>
      <w:r w:rsidRPr="001C3319">
        <w:rPr>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035E6A">
        <w:rPr>
          <w:rStyle w:val="StyleUnderline"/>
        </w:rPr>
        <w:t xml:space="preserve">75% species loss would not be reached for </w:t>
      </w:r>
      <w:r w:rsidRPr="001C3319">
        <w:rPr>
          <w:rStyle w:val="Emphasis"/>
        </w:rPr>
        <w:t>thousands of years</w:t>
      </w:r>
      <w:r w:rsidRPr="001C3319">
        <w:rPr>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6791E577" w14:textId="77777777" w:rsidR="00A2662A" w:rsidRPr="001C3319" w:rsidRDefault="00A2662A" w:rsidP="00A2662A">
      <w:pPr>
        <w:rPr>
          <w:sz w:val="16"/>
        </w:rPr>
      </w:pPr>
      <w:r w:rsidRPr="001C3319">
        <w:rPr>
          <w:sz w:val="16"/>
        </w:rPr>
        <w:t xml:space="preserve">We recognize that mass extinctions can occur over thousands of years [5,10]. But </w:t>
      </w:r>
      <w:r w:rsidRPr="00035E6A">
        <w:rPr>
          <w:rStyle w:val="StyleUnderline"/>
        </w:rPr>
        <w:t>the</w:t>
      </w:r>
      <w:r w:rsidRPr="001C3319">
        <w:rPr>
          <w:sz w:val="16"/>
        </w:rPr>
        <w:t xml:space="preserve"> 75% </w:t>
      </w:r>
      <w:r w:rsidRPr="00035E6A">
        <w:rPr>
          <w:rStyle w:val="StyleUnderline"/>
        </w:rPr>
        <w:t>threshold is currently very far away</w:t>
      </w:r>
      <w:r w:rsidRPr="001C3319">
        <w:rPr>
          <w:sz w:val="16"/>
        </w:rPr>
        <w:t>: [</w:t>
      </w:r>
      <w:r w:rsidRPr="001C3319">
        <w:rPr>
          <w:rStyle w:val="Emphasis"/>
          <w:highlight w:val="cyan"/>
        </w:rPr>
        <w:t>under</w:t>
      </w:r>
      <w:r w:rsidRPr="001C3319">
        <w:rPr>
          <w:sz w:val="16"/>
        </w:rPr>
        <w:t>] &lt;0</w:t>
      </w:r>
      <w:r w:rsidRPr="001C3319">
        <w:rPr>
          <w:rStyle w:val="Emphasis"/>
          <w:highlight w:val="cyan"/>
        </w:rPr>
        <w:t>.1%</w:t>
      </w:r>
      <w:r w:rsidRPr="001C3319">
        <w:rPr>
          <w:sz w:val="16"/>
        </w:rPr>
        <w:t xml:space="preserve"> </w:t>
      </w:r>
      <w:r w:rsidRPr="001C3319">
        <w:rPr>
          <w:rStyle w:val="StyleUnderline"/>
          <w:highlight w:val="cyan"/>
        </w:rPr>
        <w:t>of</w:t>
      </w:r>
      <w:r w:rsidRPr="001C3319">
        <w:rPr>
          <w:sz w:val="16"/>
        </w:rPr>
        <w:t xml:space="preserve"> known </w:t>
      </w:r>
      <w:r w:rsidRPr="001C3319">
        <w:rPr>
          <w:rStyle w:val="Emphasis"/>
          <w:highlight w:val="cyan"/>
        </w:rPr>
        <w:t>species</w:t>
      </w:r>
      <w:r w:rsidRPr="001C3319">
        <w:rPr>
          <w:rStyle w:val="StyleUnderline"/>
          <w:highlight w:val="cyan"/>
        </w:rPr>
        <w:t xml:space="preserve"> have </w:t>
      </w:r>
      <w:r w:rsidRPr="001C3319">
        <w:rPr>
          <w:rStyle w:val="Emphasis"/>
          <w:highlight w:val="cyan"/>
        </w:rPr>
        <w:t>gone extinct</w:t>
      </w:r>
      <w:r w:rsidRPr="001C3319">
        <w:rPr>
          <w:sz w:val="16"/>
        </w:rPr>
        <w:t xml:space="preserve"> over the last 500 yearsi. The idea that </w:t>
      </w:r>
      <w:r w:rsidRPr="001C3319">
        <w:rPr>
          <w:rStyle w:val="StyleUnderline"/>
          <w:highlight w:val="cyan"/>
        </w:rPr>
        <w:t xml:space="preserve">this </w:t>
      </w:r>
      <w:r w:rsidRPr="001C3319">
        <w:rPr>
          <w:rStyle w:val="Emphasis"/>
          <w:highlight w:val="cyan"/>
        </w:rPr>
        <w:t>threshold</w:t>
      </w:r>
      <w:r w:rsidRPr="001C3319">
        <w:rPr>
          <w:rStyle w:val="StyleUnderline"/>
          <w:highlight w:val="cyan"/>
        </w:rPr>
        <w:t xml:space="preserve"> might not be reached until</w:t>
      </w:r>
      <w:r w:rsidRPr="001C3319">
        <w:rPr>
          <w:sz w:val="16"/>
        </w:rPr>
        <w:t xml:space="preserve"> thousands [11,16,17] or </w:t>
      </w:r>
      <w:r w:rsidRPr="001C3319">
        <w:rPr>
          <w:rStyle w:val="Emphasis"/>
          <w:highlight w:val="cyan"/>
        </w:rPr>
        <w:t>millions of years</w:t>
      </w:r>
      <w:r w:rsidRPr="001C3319">
        <w:rPr>
          <w:sz w:val="16"/>
        </w:rPr>
        <w:t xml:space="preserve"> [11] </w:t>
      </w:r>
      <w:r w:rsidRPr="00035E6A">
        <w:rPr>
          <w:rStyle w:val="StyleUnderline"/>
        </w:rPr>
        <w:t>from now</w:t>
      </w:r>
      <w:r w:rsidRPr="001C3319">
        <w:rPr>
          <w:sz w:val="16"/>
        </w:rPr>
        <w:t xml:space="preserve"> makes a very weak case for using the sixth mass extinction to justify urgent conservation action today.</w:t>
      </w:r>
    </w:p>
    <w:p w14:paraId="631CF918" w14:textId="77777777" w:rsidR="00A2662A" w:rsidRPr="001C3319" w:rsidRDefault="00A2662A" w:rsidP="00A2662A">
      <w:pPr>
        <w:rPr>
          <w:sz w:val="16"/>
        </w:rPr>
      </w:pPr>
      <w:r w:rsidRPr="001C3319">
        <w:rPr>
          <w:sz w:val="16"/>
        </w:rPr>
        <w:t>Reason 2: elevated extinction rates alone do not support a mass extinction event</w:t>
      </w:r>
    </w:p>
    <w:p w14:paraId="698CF904" w14:textId="77777777" w:rsidR="00A2662A" w:rsidRPr="00035E6A" w:rsidRDefault="00A2662A" w:rsidP="00A2662A">
      <w:pPr>
        <w:rPr>
          <w:rStyle w:val="StyleUnderline"/>
        </w:rPr>
      </w:pPr>
      <w:r w:rsidRPr="001C3319">
        <w:rPr>
          <w:sz w:val="16"/>
        </w:rPr>
        <w:t xml:space="preserve">Some studies found that recent extinction rates are higher than mean background extinction rates from Cenozoic mammal fossils and used this difference as evidence for a sixth mass extinction [6,8,13]. But </w:t>
      </w:r>
      <w:r w:rsidRPr="00035E6A">
        <w:rPr>
          <w:rStyle w:val="StyleUnderline"/>
        </w:rPr>
        <w:t>plots of fossil extinctions</w:t>
      </w:r>
      <w:r w:rsidRPr="001C3319">
        <w:rPr>
          <w:sz w:val="16"/>
        </w:rPr>
        <w:t xml:space="preserve"> over time </w:t>
      </w:r>
      <w:r w:rsidRPr="00035E6A">
        <w:rPr>
          <w:rStyle w:val="StyleUnderline"/>
        </w:rPr>
        <w:t xml:space="preserve">show many </w:t>
      </w:r>
      <w:r w:rsidRPr="001C3319">
        <w:rPr>
          <w:rStyle w:val="Emphasis"/>
          <w:highlight w:val="cyan"/>
        </w:rPr>
        <w:t>spikes</w:t>
      </w:r>
      <w:r w:rsidRPr="001C3319">
        <w:rPr>
          <w:rStyle w:val="StyleUnderline"/>
          <w:highlight w:val="cyan"/>
        </w:rPr>
        <w:t xml:space="preserve"> in extinction</w:t>
      </w:r>
      <w:r w:rsidRPr="001C3319">
        <w:rPr>
          <w:rStyle w:val="StyleUnderline"/>
        </w:rPr>
        <w:t xml:space="preserve"> rates</w:t>
      </w:r>
      <w:r w:rsidRPr="00035E6A">
        <w:rPr>
          <w:rStyle w:val="StyleUnderline"/>
        </w:rPr>
        <w:t xml:space="preserve"> </w:t>
      </w:r>
      <w:r w:rsidRPr="001C3319">
        <w:rPr>
          <w:rStyle w:val="StyleUnderline"/>
          <w:highlight w:val="cyan"/>
        </w:rPr>
        <w:t xml:space="preserve">above </w:t>
      </w:r>
      <w:r w:rsidRPr="001C3319">
        <w:rPr>
          <w:rStyle w:val="Emphasis"/>
          <w:highlight w:val="cyan"/>
        </w:rPr>
        <w:t>background levels</w:t>
      </w:r>
      <w:r w:rsidRPr="001C3319">
        <w:rPr>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1C3319">
        <w:rPr>
          <w:rStyle w:val="Emphasis"/>
        </w:rPr>
        <w:t>large deviations</w:t>
      </w:r>
      <w:r w:rsidRPr="001C3319">
        <w:rPr>
          <w:rStyle w:val="StyleUnderline"/>
        </w:rPr>
        <w:t xml:space="preserve"> from mean background rates </w:t>
      </w:r>
      <w:r w:rsidRPr="001C3319">
        <w:rPr>
          <w:rStyle w:val="StyleUnderline"/>
          <w:highlight w:val="cyan"/>
        </w:rPr>
        <w:t xml:space="preserve">are </w:t>
      </w:r>
      <w:r w:rsidRPr="001C3319">
        <w:rPr>
          <w:rStyle w:val="Emphasis"/>
          <w:highlight w:val="cyan"/>
        </w:rPr>
        <w:t>common</w:t>
      </w:r>
      <w:r w:rsidRPr="001C3319">
        <w:rPr>
          <w:sz w:val="16"/>
        </w:rPr>
        <w:t xml:space="preserve">, </w:t>
      </w:r>
      <w:r w:rsidRPr="00035E6A">
        <w:rPr>
          <w:rStyle w:val="StyleUnderline"/>
        </w:rPr>
        <w:t xml:space="preserve">only </w:t>
      </w:r>
      <w:r w:rsidRPr="00035E6A">
        <w:rPr>
          <w:rStyle w:val="Emphasis"/>
        </w:rPr>
        <w:t>exceptional</w:t>
      </w:r>
      <w:r w:rsidRPr="00035E6A">
        <w:rPr>
          <w:rStyle w:val="StyleUnderline"/>
        </w:rPr>
        <w:t xml:space="preserve"> deviations are potential evidence for a mass extinction.</w:t>
      </w:r>
    </w:p>
    <w:p w14:paraId="6039EC7D" w14:textId="77777777" w:rsidR="00A2662A" w:rsidRPr="001C3319" w:rsidRDefault="00A2662A" w:rsidP="00A2662A">
      <w:pPr>
        <w:rPr>
          <w:sz w:val="16"/>
        </w:rPr>
      </w:pPr>
      <w:r w:rsidRPr="001C3319">
        <w:rPr>
          <w:sz w:val="16"/>
        </w:rPr>
        <w:t>[FIGURE 1 OMITTED]</w:t>
      </w:r>
    </w:p>
    <w:p w14:paraId="29324FAD" w14:textId="77777777" w:rsidR="00A2662A" w:rsidRPr="001C3319" w:rsidRDefault="00A2662A" w:rsidP="00A2662A">
      <w:pPr>
        <w:rPr>
          <w:sz w:val="16"/>
        </w:rPr>
      </w:pPr>
      <w:r w:rsidRPr="001C3319">
        <w:rPr>
          <w:rStyle w:val="StyleUnderline"/>
        </w:rPr>
        <w:t xml:space="preserve">The classic paper that proposed the </w:t>
      </w:r>
      <w:r w:rsidRPr="001C3319">
        <w:rPr>
          <w:rStyle w:val="Emphasis"/>
        </w:rPr>
        <w:t>Big Five</w:t>
      </w:r>
      <w:r w:rsidRPr="001C3319">
        <w:rPr>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1C3319">
        <w:rPr>
          <w:rStyle w:val="Emphasis"/>
        </w:rPr>
        <w:t>data</w:t>
      </w:r>
      <w:r w:rsidRPr="001C3319">
        <w:rPr>
          <w:rStyle w:val="StyleUnderline"/>
        </w:rPr>
        <w:t xml:space="preserve"> from Cenozoic mammals</w:t>
      </w:r>
      <w:r w:rsidRPr="001C3319">
        <w:rPr>
          <w:sz w:val="16"/>
        </w:rPr>
        <w:t xml:space="preserve"> (Table S1 in the supplemental information online) </w:t>
      </w:r>
      <w:r w:rsidRPr="001C3319">
        <w:rPr>
          <w:rStyle w:val="StyleUnderline"/>
        </w:rPr>
        <w:t xml:space="preserve">show differences in extinction rates </w:t>
      </w:r>
      <w:r w:rsidRPr="001C3319">
        <w:rPr>
          <w:rStyle w:val="StyleUnderline"/>
          <w:highlight w:val="cyan"/>
        </w:rPr>
        <w:t xml:space="preserve">up to </w:t>
      </w:r>
      <w:r w:rsidRPr="001C3319">
        <w:rPr>
          <w:rStyle w:val="Emphasis"/>
          <w:highlight w:val="cyan"/>
        </w:rPr>
        <w:t>23-fold</w:t>
      </w:r>
      <w:r w:rsidRPr="008A2E09">
        <w:rPr>
          <w:rStyle w:val="StyleUnderline"/>
        </w:rPr>
        <w:t xml:space="preserve"> between </w:t>
      </w:r>
      <w:r w:rsidRPr="001C3319">
        <w:rPr>
          <w:rStyle w:val="StyleUnderline"/>
        </w:rPr>
        <w:t>intervals of similar length</w:t>
      </w:r>
      <w:r w:rsidRPr="001C3319">
        <w:rPr>
          <w:sz w:val="16"/>
        </w:rPr>
        <w:t xml:space="preserve"> (1–2 million years) and &gt;200-fold when including the Late Pleistocene (~100 000 years).</w:t>
      </w:r>
    </w:p>
    <w:p w14:paraId="0A2778A4" w14:textId="77777777" w:rsidR="00A2662A" w:rsidRPr="001C3319" w:rsidRDefault="00A2662A" w:rsidP="00A2662A">
      <w:pPr>
        <w:rPr>
          <w:sz w:val="16"/>
        </w:rPr>
      </w:pPr>
      <w:r w:rsidRPr="001C3319">
        <w:rPr>
          <w:sz w:val="16"/>
        </w:rPr>
        <w:t xml:space="preserve">A related problem is that </w:t>
      </w:r>
      <w:r w:rsidRPr="008A2E09">
        <w:rPr>
          <w:rStyle w:val="StyleUnderline"/>
        </w:rPr>
        <w:t>rates measured over hundreds of years may be orders of magnitude faster than those measured over millions of years</w:t>
      </w:r>
      <w:r w:rsidRPr="001C3319">
        <w:rPr>
          <w:sz w:val="16"/>
        </w:rPr>
        <w:t xml:space="preserve"> because of the effect of timescales on rates (Box 1). </w:t>
      </w:r>
      <w:r w:rsidRPr="008A2E09">
        <w:rPr>
          <w:rStyle w:val="StyleUnderline"/>
        </w:rPr>
        <w:t>But this is exactly the timescale comparison that has been used to argue for a sixth mass extinction</w:t>
      </w:r>
      <w:r w:rsidRPr="001C3319">
        <w:rPr>
          <w:sz w:val="16"/>
        </w:rPr>
        <w:t>. We explain this and other problems related to these rate comparisons in Box 1 and the supplemental information online.</w:t>
      </w:r>
    </w:p>
    <w:p w14:paraId="274BE86C" w14:textId="77777777" w:rsidR="00A2662A" w:rsidRPr="001C3319" w:rsidRDefault="00A2662A" w:rsidP="00A2662A">
      <w:pPr>
        <w:rPr>
          <w:sz w:val="16"/>
        </w:rPr>
      </w:pPr>
      <w:r w:rsidRPr="001C3319">
        <w:rPr>
          <w:sz w:val="16"/>
        </w:rPr>
        <w:t xml:space="preserve">De Vos et al. [37] used molecular phylogenies to estimate background extinction rates (instead of fossils), yielding much lower background rates. Yet, the problem of comparing rates at different timescales remains (Box 1), and </w:t>
      </w:r>
      <w:r w:rsidRPr="008A2E09">
        <w:rPr>
          <w:rStyle w:val="StyleUnderline"/>
        </w:rPr>
        <w:t xml:space="preserve">high </w:t>
      </w:r>
      <w:r w:rsidRPr="001C3319">
        <w:rPr>
          <w:rStyle w:val="Emphasis"/>
        </w:rPr>
        <w:t>short-term rates</w:t>
      </w:r>
      <w:r w:rsidRPr="001C3319">
        <w:rPr>
          <w:sz w:val="16"/>
        </w:rPr>
        <w:t xml:space="preserve"> alone </w:t>
      </w:r>
      <w:r w:rsidRPr="008A2E09">
        <w:rPr>
          <w:rStyle w:val="StyleUnderline"/>
        </w:rPr>
        <w:t xml:space="preserve">are </w:t>
      </w:r>
      <w:r w:rsidRPr="008A2E09">
        <w:rPr>
          <w:rStyle w:val="Emphasis"/>
        </w:rPr>
        <w:t>not ev</w:t>
      </w:r>
      <w:r w:rsidRPr="001C3319">
        <w:rPr>
          <w:sz w:val="16"/>
        </w:rPr>
        <w:t xml:space="preserve">idence </w:t>
      </w:r>
      <w:r w:rsidRPr="008A2E09">
        <w:rPr>
          <w:rStyle w:val="StyleUnderline"/>
        </w:rPr>
        <w:t xml:space="preserve">of </w:t>
      </w:r>
      <w:r w:rsidRPr="008A2E09">
        <w:rPr>
          <w:rStyle w:val="Emphasis"/>
        </w:rPr>
        <w:t>mass extinction</w:t>
      </w:r>
      <w:r w:rsidRPr="001C3319">
        <w:rPr>
          <w:sz w:val="16"/>
        </w:rPr>
        <w:t xml:space="preserve">. </w:t>
      </w:r>
      <w:r w:rsidRPr="009C707A">
        <w:rPr>
          <w:rStyle w:val="Emphasis"/>
          <w:highlight w:val="cyan"/>
        </w:rPr>
        <w:t>Importantly</w:t>
      </w:r>
      <w:r w:rsidRPr="001C3319">
        <w:rPr>
          <w:sz w:val="16"/>
        </w:rPr>
        <w:t xml:space="preserve">, </w:t>
      </w:r>
      <w:r w:rsidRPr="001C3319">
        <w:rPr>
          <w:rStyle w:val="StyleUnderline"/>
          <w:highlight w:val="cyan"/>
        </w:rPr>
        <w:t xml:space="preserve">the </w:t>
      </w:r>
      <w:r w:rsidRPr="001C3319">
        <w:rPr>
          <w:rStyle w:val="Emphasis"/>
          <w:highlight w:val="cyan"/>
        </w:rPr>
        <w:t>magnitude</w:t>
      </w:r>
      <w:r w:rsidRPr="001C3319">
        <w:rPr>
          <w:rStyle w:val="StyleUnderline"/>
          <w:highlight w:val="cyan"/>
        </w:rPr>
        <w:t xml:space="preserve"> of</w:t>
      </w:r>
      <w:r w:rsidRPr="001C3319">
        <w:rPr>
          <w:rStyle w:val="StyleUnderline"/>
        </w:rPr>
        <w:t xml:space="preserve"> </w:t>
      </w:r>
      <w:r w:rsidRPr="001C3319">
        <w:rPr>
          <w:rStyle w:val="Emphasis"/>
        </w:rPr>
        <w:t>current</w:t>
      </w:r>
      <w:r w:rsidRPr="008A2E09">
        <w:rPr>
          <w:rStyle w:val="Emphasis"/>
        </w:rPr>
        <w:t xml:space="preserve"> </w:t>
      </w:r>
      <w:r w:rsidRPr="001C3319">
        <w:rPr>
          <w:rStyle w:val="Emphasis"/>
          <w:highlight w:val="cyan"/>
        </w:rPr>
        <w:t>species loss</w:t>
      </w:r>
      <w:r w:rsidRPr="001C3319">
        <w:rPr>
          <w:rStyle w:val="StyleUnderline"/>
          <w:highlight w:val="cyan"/>
        </w:rPr>
        <w:t xml:space="preserve"> is low</w:t>
      </w:r>
      <w:r w:rsidRPr="001C3319">
        <w:rPr>
          <w:sz w:val="16"/>
        </w:rPr>
        <w:t xml:space="preserve"> (Figure 2), </w:t>
      </w:r>
      <w:r w:rsidRPr="008A2E09">
        <w:rPr>
          <w:rStyle w:val="Emphasis"/>
        </w:rPr>
        <w:t>regardless</w:t>
      </w:r>
      <w:r w:rsidRPr="008A2E09">
        <w:rPr>
          <w:rStyle w:val="StyleUnderline"/>
        </w:rPr>
        <w:t xml:space="preserve"> of rates</w:t>
      </w:r>
      <w:r w:rsidRPr="001C3319">
        <w:rPr>
          <w:sz w:val="16"/>
        </w:rPr>
        <w:t xml:space="preserve"> (~</w:t>
      </w:r>
      <w:r w:rsidRPr="001C3319">
        <w:rPr>
          <w:rStyle w:val="Emphasis"/>
          <w:highlight w:val="cyan"/>
        </w:rPr>
        <w:t>955</w:t>
      </w:r>
      <w:r w:rsidRPr="008A2E09">
        <w:rPr>
          <w:rStyle w:val="Emphasis"/>
        </w:rPr>
        <w:t xml:space="preserve"> species extinct </w:t>
      </w:r>
      <w:r w:rsidRPr="001C3319">
        <w:rPr>
          <w:rStyle w:val="Emphasis"/>
          <w:highlight w:val="cyan"/>
        </w:rPr>
        <w:t>out of 2.1</w:t>
      </w:r>
      <w:r w:rsidRPr="001C3319">
        <w:rPr>
          <w:sz w:val="16"/>
        </w:rPr>
        <w:t xml:space="preserve">57 </w:t>
      </w:r>
      <w:r w:rsidRPr="001C3319">
        <w:rPr>
          <w:rStyle w:val="Emphasis"/>
          <w:highlight w:val="cyan"/>
        </w:rPr>
        <w:t>million</w:t>
      </w:r>
      <w:r w:rsidRPr="001C3319">
        <w:rPr>
          <w:sz w:val="16"/>
        </w:rPr>
        <w:t xml:space="preserve"> described speciesi,ii, &lt;0.1%; or 285 out of 35 042 among well-assessed land vertebrates, 0.8%; Dataset S6 in the supplemental information online). Some authors have suggested that </w:t>
      </w:r>
      <w:r w:rsidRPr="008A2E09">
        <w:rPr>
          <w:rStyle w:val="StyleUnderline"/>
        </w:rPr>
        <w:t>dark extinctions</w:t>
      </w:r>
      <w:r w:rsidRPr="001C3319">
        <w:rPr>
          <w:sz w:val="16"/>
        </w:rPr>
        <w:t xml:space="preserve"> </w:t>
      </w:r>
      <w:r w:rsidRPr="008A2E09">
        <w:rPr>
          <w:rStyle w:val="Emphasis"/>
        </w:rPr>
        <w:t>might</w:t>
      </w:r>
      <w:r w:rsidRPr="001C3319">
        <w:rPr>
          <w:sz w:val="16"/>
        </w:rPr>
        <w:t xml:space="preserve"> </w:t>
      </w:r>
      <w:r w:rsidRPr="008A2E09">
        <w:rPr>
          <w:rStyle w:val="StyleUnderline"/>
        </w:rPr>
        <w:t>double current numbers</w:t>
      </w:r>
      <w:r w:rsidRPr="001C3319">
        <w:rPr>
          <w:sz w:val="16"/>
        </w:rPr>
        <w:t xml:space="preserve"> of extinct species (Box 1), </w:t>
      </w:r>
      <w:r w:rsidRPr="008A2E09">
        <w:rPr>
          <w:rStyle w:val="StyleUnderline"/>
        </w:rPr>
        <w:t xml:space="preserve">but this still yields </w:t>
      </w:r>
      <w:r w:rsidRPr="008A2E09">
        <w:rPr>
          <w:rStyle w:val="Emphasis"/>
        </w:rPr>
        <w:t>very small</w:t>
      </w:r>
      <w:r w:rsidRPr="008A2E09">
        <w:rPr>
          <w:rStyle w:val="StyleUnderline"/>
        </w:rPr>
        <w:t xml:space="preserve"> absolute numbers</w:t>
      </w:r>
      <w:r w:rsidRPr="001C3319">
        <w:rPr>
          <w:sz w:val="16"/>
        </w:rPr>
        <w:t xml:space="preserve">. </w:t>
      </w:r>
      <w:r w:rsidRPr="008A2E09">
        <w:rPr>
          <w:rStyle w:val="StyleUnderline"/>
        </w:rPr>
        <w:t xml:space="preserve">Furthermore, large numbers of extinct, undescribed species may be associated with large numbers of undescribed species </w:t>
      </w:r>
      <w:r w:rsidRPr="008A2E09">
        <w:rPr>
          <w:rStyle w:val="Emphasis"/>
        </w:rPr>
        <w:t>overall</w:t>
      </w:r>
      <w:r w:rsidRPr="001C3319">
        <w:rPr>
          <w:sz w:val="16"/>
        </w:rPr>
        <w:t>, which can actually reduce the overall percentage of extinct species.</w:t>
      </w:r>
    </w:p>
    <w:p w14:paraId="26203D98" w14:textId="77777777" w:rsidR="00A2662A" w:rsidRPr="001C3319" w:rsidRDefault="00A2662A" w:rsidP="00A2662A">
      <w:pPr>
        <w:rPr>
          <w:sz w:val="16"/>
        </w:rPr>
      </w:pPr>
      <w:r w:rsidRPr="001C3319">
        <w:rPr>
          <w:sz w:val="16"/>
        </w:rPr>
        <w:t>[FIGURE 2 OMITTED]</w:t>
      </w:r>
    </w:p>
    <w:p w14:paraId="3DE7B933" w14:textId="77777777" w:rsidR="00A2662A" w:rsidRPr="008A2E09" w:rsidRDefault="00A2662A" w:rsidP="00A2662A">
      <w:pPr>
        <w:rPr>
          <w:rStyle w:val="Emphasis"/>
        </w:rPr>
      </w:pPr>
      <w:r w:rsidRPr="001C3319">
        <w:rPr>
          <w:sz w:val="16"/>
        </w:rPr>
        <w:t xml:space="preserve">Reason 3: </w:t>
      </w:r>
      <w:r w:rsidRPr="001C3319">
        <w:rPr>
          <w:rStyle w:val="Emphasis"/>
          <w:highlight w:val="cyan"/>
        </w:rPr>
        <w:t>recent extinctions</w:t>
      </w:r>
      <w:r w:rsidRPr="001C3319">
        <w:rPr>
          <w:rStyle w:val="StyleUnderline"/>
          <w:highlight w:val="cyan"/>
        </w:rPr>
        <w:t xml:space="preserve"> are</w:t>
      </w:r>
      <w:r w:rsidRPr="008A2E09">
        <w:rPr>
          <w:rStyle w:val="StyleUnderline"/>
        </w:rPr>
        <w:t xml:space="preserve"> </w:t>
      </w:r>
      <w:r w:rsidRPr="008A2E09">
        <w:rPr>
          <w:rStyle w:val="Emphasis"/>
        </w:rPr>
        <w:t xml:space="preserve">highly </w:t>
      </w:r>
      <w:r w:rsidRPr="001C3319">
        <w:rPr>
          <w:rStyle w:val="Emphasis"/>
          <w:highlight w:val="cyan"/>
        </w:rPr>
        <w:t>biased</w:t>
      </w:r>
    </w:p>
    <w:p w14:paraId="7DB8B037" w14:textId="77777777" w:rsidR="00A2662A" w:rsidRPr="001C3319" w:rsidRDefault="00A2662A" w:rsidP="00A2662A">
      <w:pPr>
        <w:rPr>
          <w:sz w:val="16"/>
        </w:rPr>
      </w:pPr>
      <w:r w:rsidRPr="001C3319">
        <w:rPr>
          <w:sz w:val="16"/>
        </w:rPr>
        <w:t xml:space="preserve">Most </w:t>
      </w:r>
      <w:r w:rsidRPr="008A2E09">
        <w:rPr>
          <w:rStyle w:val="StyleUnderline"/>
        </w:rPr>
        <w:t xml:space="preserve">studies on the sixth mass extinction hinge on </w:t>
      </w:r>
      <w:r w:rsidRPr="008A2E09">
        <w:rPr>
          <w:rStyle w:val="Emphasis"/>
        </w:rPr>
        <w:t>projecting recent extinction rates</w:t>
      </w:r>
      <w:r w:rsidRPr="001C3319">
        <w:rPr>
          <w:sz w:val="16"/>
        </w:rPr>
        <w:t xml:space="preserve"> </w:t>
      </w:r>
      <w:r w:rsidRPr="008A2E09">
        <w:rPr>
          <w:rStyle w:val="StyleUnderline"/>
        </w:rPr>
        <w:t>into the future</w:t>
      </w:r>
      <w:r w:rsidRPr="001C3319">
        <w:rPr>
          <w:sz w:val="16"/>
        </w:rPr>
        <w:t xml:space="preserve">. Across all plants and animals, </w:t>
      </w:r>
      <w:r w:rsidRPr="001C3319">
        <w:rPr>
          <w:rStyle w:val="Emphasis"/>
          <w:highlight w:val="cyan"/>
        </w:rPr>
        <w:t>most</w:t>
      </w:r>
      <w:r w:rsidRPr="008A2E09">
        <w:rPr>
          <w:rStyle w:val="StyleUnderline"/>
        </w:rPr>
        <w:t xml:space="preserve"> recent extinctions</w:t>
      </w:r>
      <w:r w:rsidRPr="001C3319">
        <w:rPr>
          <w:sz w:val="16"/>
        </w:rPr>
        <w:t xml:space="preserve"> </w:t>
      </w:r>
      <w:r w:rsidRPr="001C3319">
        <w:rPr>
          <w:rStyle w:val="StyleUnderline"/>
          <w:highlight w:val="cyan"/>
        </w:rPr>
        <w:t>occurred on</w:t>
      </w:r>
      <w:r w:rsidRPr="008A2E09">
        <w:rPr>
          <w:rStyle w:val="StyleUnderline"/>
        </w:rPr>
        <w:t xml:space="preserve"> </w:t>
      </w:r>
      <w:r w:rsidRPr="001C3319">
        <w:rPr>
          <w:rStyle w:val="Emphasis"/>
          <w:highlight w:val="cyan"/>
        </w:rPr>
        <w:t>islands</w:t>
      </w:r>
      <w:r w:rsidRPr="001C3319">
        <w:rPr>
          <w:sz w:val="16"/>
        </w:rPr>
        <w:t xml:space="preserve"> (~75%), </w:t>
      </w:r>
      <w:r w:rsidRPr="001C3319">
        <w:rPr>
          <w:rStyle w:val="StyleUnderline"/>
        </w:rPr>
        <w:t>even though only ~</w:t>
      </w:r>
      <w:r w:rsidRPr="001C3319">
        <w:rPr>
          <w:rStyle w:val="Emphasis"/>
        </w:rPr>
        <w:t>20%</w:t>
      </w:r>
      <w:r w:rsidRPr="001C3319">
        <w:rPr>
          <w:rStyle w:val="StyleUnderline"/>
        </w:rPr>
        <w:t xml:space="preserve"> of all species occur on islands</w:t>
      </w:r>
      <w:r w:rsidRPr="001C3319">
        <w:rPr>
          <w:sz w:val="16"/>
        </w:rPr>
        <w:t xml:space="preserve"> [38]. Furthermore, </w:t>
      </w:r>
      <w:r w:rsidRPr="001C3319">
        <w:rPr>
          <w:rStyle w:val="StyleUnderline"/>
        </w:rPr>
        <w:t>the causes of extinction differ</w:t>
      </w:r>
      <w:r w:rsidRPr="001C3319">
        <w:rPr>
          <w:sz w:val="16"/>
        </w:rPr>
        <w:t xml:space="preserve">: island extinctions were most frequently related to invasive species, whereas </w:t>
      </w:r>
      <w:r w:rsidRPr="001C3319">
        <w:rPr>
          <w:rStyle w:val="StyleUnderline"/>
        </w:rPr>
        <w:t>invasive species are far less important for mainland extinctions and as current threats</w:t>
      </w:r>
      <w:r w:rsidRPr="001C3319">
        <w:rPr>
          <w:sz w:val="16"/>
        </w:rPr>
        <w:t xml:space="preserve"> [39]. Given this, these </w:t>
      </w:r>
      <w:r w:rsidRPr="001C3319">
        <w:rPr>
          <w:rStyle w:val="Emphasis"/>
        </w:rPr>
        <w:t>recent</w:t>
      </w:r>
      <w:r w:rsidRPr="001C3319">
        <w:rPr>
          <w:sz w:val="16"/>
        </w:rPr>
        <w:t xml:space="preserve"> island </w:t>
      </w:r>
      <w:r w:rsidRPr="001C3319">
        <w:rPr>
          <w:rStyle w:val="Emphasis"/>
        </w:rPr>
        <w:t>extinctions</w:t>
      </w:r>
      <w:r w:rsidRPr="001C3319">
        <w:rPr>
          <w:rStyle w:val="StyleUnderline"/>
        </w:rPr>
        <w:t xml:space="preserve"> should </w:t>
      </w:r>
      <w:r w:rsidRPr="001C3319">
        <w:rPr>
          <w:rStyle w:val="Emphasis"/>
        </w:rPr>
        <w:t>not</w:t>
      </w:r>
      <w:r w:rsidRPr="001C3319">
        <w:rPr>
          <w:rStyle w:val="StyleUnderline"/>
        </w:rPr>
        <w:t xml:space="preserve"> be extrapolated</w:t>
      </w:r>
      <w:r w:rsidRPr="001C3319">
        <w:rPr>
          <w:sz w:val="16"/>
        </w:rPr>
        <w:t xml:space="preserve"> to project future extinction rates on the mainland, where most species occur.</w:t>
      </w:r>
    </w:p>
    <w:p w14:paraId="314D3441" w14:textId="77777777" w:rsidR="00A2662A" w:rsidRPr="001C3319" w:rsidRDefault="00A2662A" w:rsidP="00A2662A">
      <w:pPr>
        <w:rPr>
          <w:sz w:val="16"/>
        </w:rPr>
      </w:pPr>
      <w:r w:rsidRPr="001C3319">
        <w:rPr>
          <w:sz w:val="16"/>
        </w:rPr>
        <w:t>Reason 4: not all species are threatened</w:t>
      </w:r>
    </w:p>
    <w:p w14:paraId="79DA6844" w14:textId="77777777" w:rsidR="00A2662A" w:rsidRPr="001C3319" w:rsidRDefault="00A2662A" w:rsidP="00A2662A">
      <w:pPr>
        <w:rPr>
          <w:sz w:val="16"/>
        </w:rPr>
      </w:pPr>
      <w:r w:rsidRPr="008A2E09">
        <w:rPr>
          <w:rStyle w:val="StyleUnderline"/>
        </w:rPr>
        <w:t xml:space="preserve">A </w:t>
      </w:r>
      <w:r w:rsidRPr="008A2E09">
        <w:rPr>
          <w:rStyle w:val="Emphasis"/>
        </w:rPr>
        <w:t>particularly disconcerting</w:t>
      </w:r>
      <w:r w:rsidRPr="008A2E09">
        <w:rPr>
          <w:rStyle w:val="StyleUnderline"/>
        </w:rPr>
        <w:t xml:space="preserve"> assumption</w:t>
      </w:r>
      <w:r w:rsidRPr="001C3319">
        <w:rPr>
          <w:sz w:val="16"/>
        </w:rPr>
        <w:t xml:space="preserve"> in most studies of the sixth mass extinction </w:t>
      </w:r>
      <w:r w:rsidRPr="008A2E09">
        <w:rPr>
          <w:rStyle w:val="StyleUnderline"/>
        </w:rPr>
        <w:t xml:space="preserve">is that </w:t>
      </w:r>
      <w:r w:rsidRPr="001C3319">
        <w:rPr>
          <w:rStyle w:val="StyleUnderline"/>
          <w:highlight w:val="cyan"/>
        </w:rPr>
        <w:t xml:space="preserve">extinction will continue at the </w:t>
      </w:r>
      <w:r w:rsidRPr="001C3319">
        <w:rPr>
          <w:rStyle w:val="Emphasis"/>
          <w:highlight w:val="cyan"/>
        </w:rPr>
        <w:t>same rate</w:t>
      </w:r>
      <w:r w:rsidRPr="001C3319">
        <w:rPr>
          <w:sz w:val="16"/>
        </w:rPr>
        <w:t xml:space="preserve">, </w:t>
      </w:r>
      <w:r w:rsidRPr="001C3319">
        <w:rPr>
          <w:rStyle w:val="StyleUnderline"/>
          <w:highlight w:val="cyan"/>
        </w:rPr>
        <w:t xml:space="preserve">even after </w:t>
      </w:r>
      <w:r w:rsidRPr="001C3319">
        <w:rPr>
          <w:rStyle w:val="Emphasis"/>
          <w:highlight w:val="cyan"/>
        </w:rPr>
        <w:t>every</w:t>
      </w:r>
      <w:r w:rsidRPr="001C3319">
        <w:rPr>
          <w:sz w:val="16"/>
        </w:rPr>
        <w:t xml:space="preserve"> </w:t>
      </w:r>
      <w:r w:rsidRPr="001C3319">
        <w:rPr>
          <w:rStyle w:val="Emphasis"/>
          <w:highlight w:val="cyan"/>
        </w:rPr>
        <w:t>currently endangered</w:t>
      </w:r>
      <w:r w:rsidRPr="001C3319">
        <w:rPr>
          <w:sz w:val="16"/>
        </w:rPr>
        <w:t xml:space="preserve"> and vulnerable </w:t>
      </w:r>
      <w:r w:rsidRPr="001C3319">
        <w:rPr>
          <w:rStyle w:val="StyleUnderline"/>
          <w:highlight w:val="cyan"/>
        </w:rPr>
        <w:t xml:space="preserve">species has gone </w:t>
      </w:r>
      <w:r w:rsidRPr="001C3319">
        <w:rPr>
          <w:rStyle w:val="Emphasis"/>
          <w:highlight w:val="cyan"/>
        </w:rPr>
        <w:t>extinct</w:t>
      </w:r>
      <w:r w:rsidRPr="001C3319">
        <w:rPr>
          <w:sz w:val="16"/>
        </w:rPr>
        <w:t xml:space="preserve"> [5,6,8,11]. </w:t>
      </w:r>
      <w:r w:rsidRPr="001C3319">
        <w:rPr>
          <w:rStyle w:val="StyleUnderline"/>
          <w:highlight w:val="cyan"/>
        </w:rPr>
        <w:t xml:space="preserve">There is </w:t>
      </w:r>
      <w:r w:rsidRPr="001C3319">
        <w:rPr>
          <w:rStyle w:val="Emphasis"/>
          <w:highlight w:val="cyan"/>
        </w:rPr>
        <w:t>no explanation</w:t>
      </w:r>
      <w:r w:rsidRPr="001C3319">
        <w:rPr>
          <w:rStyle w:val="StyleUnderline"/>
          <w:highlight w:val="cyan"/>
        </w:rPr>
        <w:t xml:space="preserve"> for </w:t>
      </w:r>
      <w:r w:rsidRPr="001C3319">
        <w:rPr>
          <w:rStyle w:val="Emphasis"/>
          <w:highlight w:val="cyan"/>
        </w:rPr>
        <w:t>how</w:t>
      </w:r>
      <w:r w:rsidRPr="008A2E09">
        <w:rPr>
          <w:rStyle w:val="StyleUnderline"/>
        </w:rPr>
        <w:t xml:space="preserve"> and </w:t>
      </w:r>
      <w:r w:rsidRPr="008A2E09">
        <w:rPr>
          <w:rStyle w:val="Emphasis"/>
        </w:rPr>
        <w:t>why</w:t>
      </w:r>
      <w:r w:rsidRPr="001C3319">
        <w:rPr>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4ADF03EB" w14:textId="77777777" w:rsidR="00A2662A" w:rsidRPr="001C3319" w:rsidRDefault="00A2662A" w:rsidP="00A2662A">
      <w:pPr>
        <w:rPr>
          <w:sz w:val="16"/>
        </w:rPr>
      </w:pPr>
      <w:r w:rsidRPr="001C3319">
        <w:rPr>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68A63B17" w14:textId="77777777" w:rsidR="00A2662A" w:rsidRPr="001C3319" w:rsidRDefault="00A2662A" w:rsidP="00A2662A">
      <w:pPr>
        <w:rPr>
          <w:sz w:val="16"/>
        </w:rPr>
      </w:pPr>
      <w:r w:rsidRPr="001C3319">
        <w:rPr>
          <w:sz w:val="16"/>
        </w:rPr>
        <w:t xml:space="preserve">What is needed is to consider multiple threats across thousands of plant and animal species. Such </w:t>
      </w:r>
      <w:r w:rsidRPr="008A2E09">
        <w:rPr>
          <w:rStyle w:val="StyleUnderline"/>
        </w:rPr>
        <w:t xml:space="preserve">analyses </w:t>
      </w:r>
      <w:r w:rsidRPr="008A2E09">
        <w:rPr>
          <w:rStyle w:val="Emphasis"/>
        </w:rPr>
        <w:t>do not predict</w:t>
      </w:r>
      <w:r w:rsidRPr="008A2E09">
        <w:rPr>
          <w:rStyle w:val="StyleUnderline"/>
        </w:rPr>
        <w:t xml:space="preserve"> 75% species loss</w:t>
      </w:r>
      <w:r w:rsidRPr="001C3319">
        <w:rPr>
          <w:sz w:val="16"/>
        </w:rPr>
        <w:t>. For example, one estimate [30] warned of losing 1 million species to human impacts out of 8.1 million projected terrestrial animal and plant species overall [18]. Clearly, 12% loss is not 75%.</w:t>
      </w:r>
    </w:p>
    <w:p w14:paraId="4C35D0B3" w14:textId="77777777" w:rsidR="00A2662A" w:rsidRPr="001C3319" w:rsidRDefault="00A2662A" w:rsidP="00A2662A">
      <w:pPr>
        <w:rPr>
          <w:sz w:val="16"/>
        </w:rPr>
      </w:pPr>
      <w:r w:rsidRPr="001C3319">
        <w:rPr>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479439B8" w14:textId="77777777" w:rsidR="00A2662A" w:rsidRPr="001C3319" w:rsidRDefault="00A2662A" w:rsidP="00A2662A">
      <w:pPr>
        <w:rPr>
          <w:sz w:val="16"/>
        </w:rPr>
      </w:pPr>
      <w:r w:rsidRPr="001C3319">
        <w:rPr>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1C7727C1" w14:textId="77777777" w:rsidR="00A2662A" w:rsidRPr="001C3319" w:rsidRDefault="00A2662A" w:rsidP="00A2662A">
      <w:pPr>
        <w:rPr>
          <w:sz w:val="16"/>
        </w:rPr>
      </w:pPr>
      <w:r w:rsidRPr="001C3319">
        <w:rPr>
          <w:sz w:val="16"/>
        </w:rPr>
        <w:t>Reason 5: mass extinction versus conservation</w:t>
      </w:r>
    </w:p>
    <w:p w14:paraId="223CDDC6" w14:textId="77777777" w:rsidR="00A2662A" w:rsidRDefault="00A2662A" w:rsidP="00A2662A">
      <w:pPr>
        <w:rPr>
          <w:sz w:val="16"/>
        </w:rPr>
      </w:pPr>
      <w:r w:rsidRPr="001C3319">
        <w:rPr>
          <w:rStyle w:val="StyleUnderline"/>
          <w:highlight w:val="cyan"/>
        </w:rPr>
        <w:t>There are</w:t>
      </w:r>
      <w:r w:rsidRPr="008A2E09">
        <w:rPr>
          <w:rStyle w:val="StyleUnderline"/>
        </w:rPr>
        <w:t xml:space="preserve"> now </w:t>
      </w:r>
      <w:r w:rsidRPr="001C3319">
        <w:rPr>
          <w:rStyle w:val="Emphasis"/>
          <w:highlight w:val="cyan"/>
        </w:rPr>
        <w:t>major efforts</w:t>
      </w:r>
      <w:r w:rsidRPr="001C3319">
        <w:rPr>
          <w:rStyle w:val="StyleUnderline"/>
          <w:highlight w:val="cyan"/>
        </w:rPr>
        <w:t xml:space="preserve"> to </w:t>
      </w:r>
      <w:r w:rsidRPr="001C3319">
        <w:rPr>
          <w:rStyle w:val="Emphasis"/>
          <w:highlight w:val="cyan"/>
        </w:rPr>
        <w:t>protect species</w:t>
      </w:r>
      <w:r w:rsidRPr="008A2E09">
        <w:rPr>
          <w:rStyle w:val="StyleUnderline"/>
        </w:rPr>
        <w:t xml:space="preserve"> and their habitats, and </w:t>
      </w:r>
      <w:r w:rsidRPr="001C3319">
        <w:rPr>
          <w:rStyle w:val="StyleUnderline"/>
          <w:highlight w:val="cyan"/>
        </w:rPr>
        <w:t xml:space="preserve">investments in </w:t>
      </w:r>
      <w:r w:rsidRPr="009C707A">
        <w:rPr>
          <w:rStyle w:val="Emphasis"/>
          <w:highlight w:val="cyan"/>
        </w:rPr>
        <w:t>conservation reduce</w:t>
      </w:r>
      <w:r w:rsidRPr="001C3319">
        <w:rPr>
          <w:rStyle w:val="Emphasis"/>
          <w:highlight w:val="cyan"/>
        </w:rPr>
        <w:t xml:space="preserve"> biod</w:t>
      </w:r>
      <w:r w:rsidRPr="001C3319">
        <w:rPr>
          <w:sz w:val="16"/>
        </w:rPr>
        <w:t xml:space="preserve">iversity </w:t>
      </w:r>
      <w:r w:rsidRPr="001C3319">
        <w:rPr>
          <w:rStyle w:val="Emphasis"/>
          <w:highlight w:val="cyan"/>
        </w:rPr>
        <w:t>declines</w:t>
      </w:r>
      <w:r w:rsidRPr="001C3319">
        <w:rPr>
          <w:sz w:val="16"/>
        </w:rPr>
        <w:t xml:space="preserve"> in vertebrates [44]. </w:t>
      </w:r>
      <w:r w:rsidRPr="008A2E09">
        <w:rPr>
          <w:rStyle w:val="StyleUnderline"/>
        </w:rPr>
        <w:t xml:space="preserve">Conservation has protected </w:t>
      </w:r>
      <w:r w:rsidRPr="008A2E09">
        <w:rPr>
          <w:rStyle w:val="Emphasis"/>
        </w:rPr>
        <w:t>numerous</w:t>
      </w:r>
      <w:r w:rsidRPr="001C3319">
        <w:rPr>
          <w:sz w:val="16"/>
        </w:rPr>
        <w:t xml:space="preserve"> vertebrate </w:t>
      </w:r>
      <w:r w:rsidRPr="008A2E09">
        <w:rPr>
          <w:rStyle w:val="Emphasis"/>
        </w:rPr>
        <w:t>species</w:t>
      </w:r>
      <w:r w:rsidRPr="008A2E09">
        <w:rPr>
          <w:rStyle w:val="StyleUnderline"/>
        </w:rPr>
        <w:t xml:space="preserve"> from extinction</w:t>
      </w:r>
      <w:r w:rsidRPr="001C3319">
        <w:rPr>
          <w:sz w:val="16"/>
        </w:rPr>
        <w:t xml:space="preserve">, thereby </w:t>
      </w:r>
      <w:r w:rsidRPr="008A2E09">
        <w:rPr>
          <w:rStyle w:val="Emphasis"/>
        </w:rPr>
        <w:t>slowing</w:t>
      </w:r>
      <w:r w:rsidRPr="008A2E09">
        <w:rPr>
          <w:rStyle w:val="StyleUnderline"/>
        </w:rPr>
        <w:t xml:space="preserve"> recent extinction rates</w:t>
      </w:r>
      <w:r w:rsidRPr="001C3319">
        <w:rPr>
          <w:sz w:val="16"/>
        </w:rPr>
        <w:t xml:space="preserve"> [45,46]. Claims of a sixth mass extinction have been based primarily on past extinctions in land vertebrates [5,6]. </w:t>
      </w:r>
      <w:r w:rsidRPr="008A2E09">
        <w:rPr>
          <w:rStyle w:val="StyleUnderline"/>
        </w:rPr>
        <w:t>Although species continue to become threatened</w:t>
      </w:r>
      <w:r w:rsidRPr="001C3319">
        <w:rPr>
          <w:sz w:val="16"/>
        </w:rPr>
        <w:t xml:space="preserve"> (and sometimes extinct [46</w:t>
      </w:r>
      <w:r w:rsidRPr="001C3319">
        <w:rPr>
          <w:sz w:val="16"/>
          <w:szCs w:val="16"/>
        </w:rPr>
        <w:t xml:space="preserve">]), </w:t>
      </w:r>
      <w:r w:rsidRPr="001C3319">
        <w:rPr>
          <w:rStyle w:val="StyleUnderline"/>
          <w:highlight w:val="cyan"/>
        </w:rPr>
        <w:t xml:space="preserve">it seems </w:t>
      </w:r>
      <w:r w:rsidRPr="001C3319">
        <w:rPr>
          <w:rStyle w:val="Emphasis"/>
          <w:highlight w:val="cyan"/>
        </w:rPr>
        <w:t>misleading</w:t>
      </w:r>
      <w:r w:rsidRPr="001C3319">
        <w:rPr>
          <w:rStyle w:val="StyleUnderline"/>
          <w:highlight w:val="cyan"/>
        </w:rPr>
        <w:t xml:space="preserve"> to </w:t>
      </w:r>
      <w:r w:rsidRPr="001C3319">
        <w:rPr>
          <w:rStyle w:val="Emphasis"/>
          <w:highlight w:val="cyan"/>
        </w:rPr>
        <w:t>ignore</w:t>
      </w:r>
      <w:r w:rsidRPr="008A2E09">
        <w:rPr>
          <w:rStyle w:val="StyleUnderline"/>
        </w:rPr>
        <w:t xml:space="preserve"> existing </w:t>
      </w:r>
      <w:r w:rsidRPr="001C3319">
        <w:rPr>
          <w:rStyle w:val="Emphasis"/>
          <w:highlight w:val="cyan"/>
        </w:rPr>
        <w:t>conservation</w:t>
      </w:r>
      <w:r w:rsidRPr="008A2E09">
        <w:rPr>
          <w:rStyle w:val="Emphasis"/>
        </w:rPr>
        <w:t xml:space="preserve"> efforts</w:t>
      </w:r>
      <w:r w:rsidRPr="001C3319">
        <w:rPr>
          <w:sz w:val="16"/>
        </w:rPr>
        <w:t xml:space="preserve"> when projecting future species loss. Furthermore, </w:t>
      </w:r>
      <w:r w:rsidRPr="008A2E09">
        <w:rPr>
          <w:rStyle w:val="Emphasis"/>
        </w:rPr>
        <w:t>habitat preservation</w:t>
      </w:r>
      <w:r w:rsidRPr="001C3319">
        <w:rPr>
          <w:sz w:val="16"/>
        </w:rPr>
        <w:t xml:space="preserve"> </w:t>
      </w:r>
      <w:r w:rsidRPr="008A2E09">
        <w:rPr>
          <w:rStyle w:val="StyleUnderline"/>
        </w:rPr>
        <w:t>that benefits vertebrates</w:t>
      </w:r>
      <w:r w:rsidRPr="001C3319">
        <w:rPr>
          <w:sz w:val="16"/>
        </w:rPr>
        <w:t xml:space="preserve"> </w:t>
      </w:r>
      <w:r w:rsidRPr="008A2E09">
        <w:rPr>
          <w:rStyle w:val="StyleUnderline"/>
        </w:rPr>
        <w:t xml:space="preserve">might also be valuable for protecting </w:t>
      </w:r>
      <w:r w:rsidRPr="008A2E09">
        <w:rPr>
          <w:rStyle w:val="Emphasis"/>
        </w:rPr>
        <w:t>plants</w:t>
      </w:r>
      <w:r w:rsidRPr="001C3319">
        <w:rPr>
          <w:sz w:val="16"/>
        </w:rPr>
        <w:t>, invertebrates, and other organisms (e.g., in global biodiversity hotspots).</w:t>
      </w:r>
    </w:p>
    <w:p w14:paraId="1414B36C" w14:textId="77777777" w:rsidR="00A2662A" w:rsidRPr="00580429" w:rsidRDefault="00A2662A" w:rsidP="00A2662A">
      <w:pPr>
        <w:pStyle w:val="Heading4"/>
        <w:rPr>
          <w:rFonts w:asciiTheme="minorHAnsi" w:hAnsiTheme="minorHAnsi" w:cstheme="minorHAnsi"/>
        </w:rPr>
      </w:pPr>
      <w:r w:rsidRPr="00580429">
        <w:rPr>
          <w:rFonts w:asciiTheme="minorHAnsi" w:hAnsiTheme="minorHAnsi" w:cstheme="minorHAnsi"/>
        </w:rPr>
        <w:t xml:space="preserve">No </w:t>
      </w:r>
      <w:r>
        <w:rPr>
          <w:rFonts w:asciiTheme="minorHAnsi" w:hAnsiTheme="minorHAnsi" w:cstheme="minorHAnsi"/>
        </w:rPr>
        <w:t>extinction.</w:t>
      </w:r>
    </w:p>
    <w:p w14:paraId="7933FC70" w14:textId="77777777" w:rsidR="00A2662A" w:rsidRPr="00580429" w:rsidRDefault="00A2662A" w:rsidP="00A2662A">
      <w:pPr>
        <w:rPr>
          <w:rFonts w:asciiTheme="minorHAnsi" w:hAnsiTheme="minorHAnsi" w:cstheme="minorHAnsi"/>
        </w:rPr>
      </w:pPr>
      <w:r w:rsidRPr="00580429">
        <w:rPr>
          <w:rStyle w:val="Style13ptBold"/>
          <w:rFonts w:asciiTheme="minorHAnsi" w:hAnsiTheme="minorHAnsi" w:cstheme="minorHAnsi"/>
        </w:rPr>
        <w:t>Halstead</w:t>
      </w:r>
      <w:r>
        <w:rPr>
          <w:rStyle w:val="Style13ptBold"/>
          <w:rFonts w:asciiTheme="minorHAnsi" w:hAnsiTheme="minorHAnsi" w:cstheme="minorHAnsi"/>
        </w:rPr>
        <w:t xml:space="preserve"> ’</w:t>
      </w:r>
      <w:r w:rsidRPr="00580429">
        <w:rPr>
          <w:rStyle w:val="Style13ptBold"/>
          <w:rFonts w:asciiTheme="minorHAnsi" w:hAnsiTheme="minorHAnsi" w:cstheme="minorHAnsi"/>
        </w:rPr>
        <w:t>22</w:t>
      </w:r>
      <w:r>
        <w:rPr>
          <w:rFonts w:asciiTheme="minorHAnsi" w:hAnsiTheme="minorHAnsi" w:cstheme="minorHAnsi"/>
        </w:rPr>
        <w:t xml:space="preserve"> [</w:t>
      </w:r>
      <w:r w:rsidRPr="00580429">
        <w:rPr>
          <w:rFonts w:asciiTheme="minorHAnsi" w:hAnsiTheme="minorHAnsi" w:cstheme="minorHAnsi"/>
        </w:rPr>
        <w:t>John</w:t>
      </w:r>
      <w:r>
        <w:rPr>
          <w:rFonts w:asciiTheme="minorHAnsi" w:hAnsiTheme="minorHAnsi" w:cstheme="minorHAnsi"/>
        </w:rPr>
        <w:t xml:space="preserve"> citing Barry Brook; 2022; DPhil at Oxford, existential risk expert, lead author of the Global Catastrophic Risks 2016; Professor and Chair of Environmental Sustainability at the University of Tasmania;</w:t>
      </w:r>
      <w:r w:rsidRPr="00580429">
        <w:rPr>
          <w:rFonts w:asciiTheme="minorHAnsi" w:hAnsiTheme="minorHAnsi" w:cstheme="minorHAnsi"/>
        </w:rPr>
        <w:t xml:space="preserve"> “Climate Change &amp; Longtermism,” p. 215-218, https://johnhalstead.org/wp-content/uploads/2023/11/Climate-Change-Longtermism-1.pdf</w:t>
      </w:r>
      <w:r>
        <w:rPr>
          <w:rFonts w:asciiTheme="minorHAnsi" w:hAnsiTheme="minorHAnsi" w:cstheme="minorHAnsi"/>
        </w:rPr>
        <w:t>]</w:t>
      </w:r>
    </w:p>
    <w:p w14:paraId="5A685C75" w14:textId="77777777" w:rsidR="00A2662A" w:rsidRPr="00580429" w:rsidRDefault="00A2662A" w:rsidP="00A2662A">
      <w:pPr>
        <w:rPr>
          <w:rFonts w:asciiTheme="minorHAnsi" w:hAnsiTheme="minorHAnsi" w:cstheme="minorHAnsi"/>
          <w:sz w:val="16"/>
        </w:rPr>
      </w:pPr>
      <w:r w:rsidRPr="00580429">
        <w:rPr>
          <w:rFonts w:asciiTheme="minorHAnsi" w:hAnsiTheme="minorHAnsi" w:cstheme="minorHAnsi"/>
          <w:sz w:val="16"/>
        </w:rPr>
        <w:t>Closeness to pre-modern ecology and living standards are negatively correlated</w:t>
      </w:r>
    </w:p>
    <w:p w14:paraId="70AFD36F" w14:textId="77777777" w:rsidR="00A2662A" w:rsidRPr="00580429" w:rsidRDefault="00A2662A" w:rsidP="00A2662A">
      <w:pPr>
        <w:rPr>
          <w:rFonts w:asciiTheme="minorHAnsi" w:hAnsiTheme="minorHAnsi" w:cstheme="minorHAnsi"/>
          <w:sz w:val="16"/>
        </w:rPr>
      </w:pPr>
      <w:r w:rsidRPr="00580429">
        <w:rPr>
          <w:rFonts w:asciiTheme="minorHAnsi" w:hAnsiTheme="minorHAnsi" w:cstheme="minorHAnsi"/>
          <w:sz w:val="16"/>
        </w:rPr>
        <w:t xml:space="preserve">Many </w:t>
      </w:r>
      <w:r w:rsidRPr="00580429">
        <w:rPr>
          <w:rStyle w:val="StyleUnderline"/>
          <w:rFonts w:asciiTheme="minorHAnsi" w:hAnsiTheme="minorHAnsi" w:cstheme="minorHAnsi"/>
        </w:rPr>
        <w:t>scholars</w:t>
      </w:r>
      <w:r w:rsidRPr="00580429">
        <w:rPr>
          <w:rFonts w:asciiTheme="minorHAnsi" w:hAnsiTheme="minorHAnsi" w:cstheme="minorHAnsi"/>
          <w:sz w:val="16"/>
        </w:rPr>
        <w:t xml:space="preserve"> writing </w:t>
      </w:r>
      <w:r w:rsidRPr="00580429">
        <w:rPr>
          <w:rStyle w:val="StyleUnderline"/>
          <w:rFonts w:asciiTheme="minorHAnsi" w:hAnsiTheme="minorHAnsi" w:cstheme="minorHAnsi"/>
        </w:rPr>
        <w:t xml:space="preserve">on </w:t>
      </w:r>
      <w:r w:rsidRPr="00580429">
        <w:rPr>
          <w:rStyle w:val="Emphasis"/>
          <w:rFonts w:asciiTheme="minorHAnsi" w:hAnsiTheme="minorHAnsi" w:cstheme="minorHAnsi"/>
        </w:rPr>
        <w:t>biod</w:t>
      </w:r>
      <w:r w:rsidRPr="00580429">
        <w:rPr>
          <w:rFonts w:asciiTheme="minorHAnsi" w:hAnsiTheme="minorHAnsi" w:cstheme="minorHAnsi"/>
          <w:sz w:val="16"/>
        </w:rPr>
        <w:t xml:space="preserve">iversity </w:t>
      </w:r>
      <w:r w:rsidRPr="00580429">
        <w:rPr>
          <w:rStyle w:val="Emphasis"/>
          <w:rFonts w:asciiTheme="minorHAnsi" w:hAnsiTheme="minorHAnsi" w:cstheme="minorHAnsi"/>
        </w:rPr>
        <w:t>loss</w:t>
      </w:r>
      <w:r w:rsidRPr="00580429">
        <w:rPr>
          <w:rFonts w:asciiTheme="minorHAnsi" w:hAnsiTheme="minorHAnsi" w:cstheme="minorHAnsi"/>
          <w:sz w:val="16"/>
        </w:rPr>
        <w:t xml:space="preserve"> seem to </w:t>
      </w:r>
      <w:r w:rsidRPr="00580429">
        <w:rPr>
          <w:rStyle w:val="StyleUnderline"/>
          <w:rFonts w:asciiTheme="minorHAnsi" w:hAnsiTheme="minorHAnsi" w:cstheme="minorHAnsi"/>
        </w:rPr>
        <w:t>believe</w:t>
      </w:r>
      <w:r w:rsidRPr="00580429">
        <w:rPr>
          <w:rFonts w:asciiTheme="minorHAnsi" w:hAnsiTheme="minorHAnsi" w:cstheme="minorHAnsi"/>
          <w:sz w:val="16"/>
        </w:rPr>
        <w:t xml:space="preserve"> that </w:t>
      </w:r>
      <w:r w:rsidRPr="00580429">
        <w:rPr>
          <w:rStyle w:val="StyleUnderline"/>
          <w:rFonts w:asciiTheme="minorHAnsi" w:hAnsiTheme="minorHAnsi" w:cstheme="minorHAnsi"/>
        </w:rPr>
        <w:t xml:space="preserve">any departures from the pre-agricultural or pre-industrial ecosystem are </w:t>
      </w:r>
      <w:r w:rsidRPr="00580429">
        <w:rPr>
          <w:rStyle w:val="Emphasis"/>
          <w:rFonts w:asciiTheme="minorHAnsi" w:hAnsiTheme="minorHAnsi" w:cstheme="minorHAnsi"/>
        </w:rPr>
        <w:t>bad</w:t>
      </w:r>
      <w:r w:rsidRPr="00580429">
        <w:rPr>
          <w:rFonts w:asciiTheme="minorHAnsi" w:hAnsiTheme="minorHAnsi" w:cstheme="minorHAns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580429">
        <w:rPr>
          <w:rStyle w:val="StyleUnderline"/>
          <w:rFonts w:asciiTheme="minorHAnsi" w:hAnsiTheme="minorHAnsi" w:cstheme="minorHAnsi"/>
        </w:rPr>
        <w:t xml:space="preserve">closeness to pre-industrial ecology appears to be </w:t>
      </w:r>
      <w:r w:rsidRPr="00580429">
        <w:rPr>
          <w:rStyle w:val="Emphasis"/>
          <w:rFonts w:asciiTheme="minorHAnsi" w:hAnsiTheme="minorHAnsi" w:cstheme="minorHAnsi"/>
        </w:rPr>
        <w:t>negatively correlated</w:t>
      </w:r>
      <w:r w:rsidRPr="00580429">
        <w:rPr>
          <w:rStyle w:val="StyleUnderline"/>
          <w:rFonts w:asciiTheme="minorHAnsi" w:hAnsiTheme="minorHAnsi" w:cstheme="minorHAnsi"/>
        </w:rPr>
        <w:t xml:space="preserve"> with</w:t>
      </w:r>
      <w:r w:rsidRPr="00580429">
        <w:rPr>
          <w:rFonts w:asciiTheme="minorHAnsi" w:hAnsiTheme="minorHAnsi" w:cstheme="minorHAnsi"/>
          <w:sz w:val="16"/>
        </w:rPr>
        <w:t xml:space="preserve"> levels of </w:t>
      </w:r>
      <w:r w:rsidRPr="00580429">
        <w:rPr>
          <w:rStyle w:val="Emphasis"/>
          <w:rFonts w:asciiTheme="minorHAnsi" w:hAnsiTheme="minorHAnsi" w:cstheme="minorHAnsi"/>
        </w:rPr>
        <w:t>consumption</w:t>
      </w:r>
      <w:r w:rsidRPr="00580429">
        <w:rPr>
          <w:rFonts w:asciiTheme="minorHAnsi" w:hAnsiTheme="minorHAnsi" w:cstheme="minorHAnsi"/>
          <w:sz w:val="16"/>
        </w:rPr>
        <w:t xml:space="preserve"> now and into the long-term.</w:t>
      </w:r>
    </w:p>
    <w:p w14:paraId="244F4ED9" w14:textId="77777777" w:rsidR="00A2662A" w:rsidRPr="00580429" w:rsidRDefault="00A2662A" w:rsidP="00A2662A">
      <w:pPr>
        <w:rPr>
          <w:rFonts w:asciiTheme="minorHAnsi" w:hAnsiTheme="minorHAnsi" w:cstheme="minorHAnsi"/>
          <w:sz w:val="12"/>
          <w:szCs w:val="18"/>
        </w:rPr>
      </w:pPr>
      <w:r w:rsidRPr="00580429">
        <w:rPr>
          <w:rFonts w:asciiTheme="minorHAnsi" w:hAnsiTheme="minorHAnsi" w:cstheme="minorHAns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1190A8B0" w14:textId="77777777" w:rsidR="00A2662A" w:rsidRPr="00580429" w:rsidRDefault="00A2662A" w:rsidP="00A2662A">
      <w:pPr>
        <w:rPr>
          <w:rFonts w:asciiTheme="minorHAnsi" w:hAnsiTheme="minorHAnsi" w:cstheme="minorHAnsi"/>
          <w:sz w:val="12"/>
          <w:szCs w:val="18"/>
        </w:rPr>
      </w:pPr>
      <w:r w:rsidRPr="00580429">
        <w:rPr>
          <w:rFonts w:asciiTheme="minorHAnsi" w:hAnsiTheme="minorHAnsi" w:cstheme="minorHAns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75A410D8" w14:textId="77777777" w:rsidR="00A2662A" w:rsidRPr="00580429" w:rsidRDefault="00A2662A" w:rsidP="00A2662A">
      <w:pPr>
        <w:rPr>
          <w:rFonts w:asciiTheme="minorHAnsi" w:hAnsiTheme="minorHAnsi" w:cstheme="minorHAnsi"/>
          <w:sz w:val="12"/>
          <w:szCs w:val="18"/>
        </w:rPr>
      </w:pPr>
      <w:r w:rsidRPr="00580429">
        <w:rPr>
          <w:rFonts w:asciiTheme="minorHAnsi" w:hAnsiTheme="minorHAnsi" w:cstheme="minorHAnsi"/>
          <w:sz w:val="12"/>
          <w:szCs w:val="18"/>
        </w:rPr>
        <w:t>The 90% boundary figure seems arbitrary. Steffen et al give no reason that it should be 90%, rather than 1% or 99% or that there is no meaningful boundary.</w:t>
      </w:r>
    </w:p>
    <w:p w14:paraId="3227356A" w14:textId="77777777" w:rsidR="00A2662A" w:rsidRPr="00580429" w:rsidRDefault="00A2662A" w:rsidP="00A2662A">
      <w:pPr>
        <w:rPr>
          <w:rFonts w:asciiTheme="minorHAnsi" w:hAnsiTheme="minorHAnsi" w:cstheme="minorHAnsi"/>
          <w:sz w:val="12"/>
          <w:szCs w:val="18"/>
        </w:rPr>
      </w:pPr>
      <w:r w:rsidRPr="00580429">
        <w:rPr>
          <w:rFonts w:asciiTheme="minorHAnsi" w:hAnsiTheme="minorHAnsi" w:cstheme="minorHAns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25390298" w14:textId="77777777" w:rsidR="00A2662A" w:rsidRPr="00580429" w:rsidRDefault="00A2662A" w:rsidP="00A2662A">
      <w:pPr>
        <w:rPr>
          <w:rFonts w:asciiTheme="minorHAnsi" w:hAnsiTheme="minorHAnsi" w:cstheme="minorHAnsi"/>
          <w:sz w:val="16"/>
        </w:rPr>
      </w:pPr>
      <w:r w:rsidRPr="008563A8">
        <w:rPr>
          <w:rFonts w:asciiTheme="minorHAnsi" w:hAnsiTheme="minorHAnsi" w:cstheme="minorHAnsi"/>
          <w:sz w:val="16"/>
        </w:rPr>
        <w:t xml:space="preserve">I think proposing that there is a planetary boundary of 90% with no argument or evidence is unjustifiable. Brook et al (2013) argue that </w:t>
      </w:r>
      <w:r w:rsidRPr="008563A8">
        <w:rPr>
          <w:rStyle w:val="StyleUnderline"/>
          <w:rFonts w:asciiTheme="minorHAnsi" w:hAnsiTheme="minorHAnsi" w:cstheme="minorHAnsi"/>
        </w:rPr>
        <w:t xml:space="preserve">there is reason to think that there is </w:t>
      </w:r>
      <w:r w:rsidRPr="008563A8">
        <w:rPr>
          <w:rStyle w:val="Emphasis"/>
          <w:rFonts w:asciiTheme="minorHAnsi" w:hAnsiTheme="minorHAnsi" w:cstheme="minorHAnsi"/>
        </w:rPr>
        <w:t>no</w:t>
      </w:r>
      <w:r w:rsidRPr="008563A8">
        <w:rPr>
          <w:rStyle w:val="StyleUnderline"/>
          <w:rFonts w:asciiTheme="minorHAnsi" w:hAnsiTheme="minorHAnsi" w:cstheme="minorHAnsi"/>
        </w:rPr>
        <w:t xml:space="preserve"> global</w:t>
      </w:r>
      <w:r w:rsidRPr="008563A8">
        <w:rPr>
          <w:rFonts w:asciiTheme="minorHAnsi" w:hAnsiTheme="minorHAnsi" w:cstheme="minorHAnsi"/>
          <w:sz w:val="16"/>
        </w:rPr>
        <w:t xml:space="preserve"> level </w:t>
      </w:r>
      <w:r w:rsidRPr="008563A8">
        <w:rPr>
          <w:rStyle w:val="Emphasis"/>
          <w:rFonts w:asciiTheme="minorHAnsi" w:hAnsiTheme="minorHAnsi" w:cstheme="minorHAnsi"/>
        </w:rPr>
        <w:t>planetary boundary</w:t>
      </w:r>
      <w:r w:rsidRPr="008563A8">
        <w:rPr>
          <w:rStyle w:val="StyleUnderline"/>
          <w:rFonts w:asciiTheme="minorHAnsi" w:hAnsiTheme="minorHAnsi" w:cstheme="minorHAnsi"/>
        </w:rPr>
        <w:t xml:space="preserve"> for </w:t>
      </w:r>
      <w:r w:rsidRPr="008563A8">
        <w:rPr>
          <w:rStyle w:val="Emphasis"/>
          <w:rFonts w:asciiTheme="minorHAnsi" w:hAnsiTheme="minorHAnsi" w:cstheme="minorHAnsi"/>
        </w:rPr>
        <w:t>biod</w:t>
      </w:r>
      <w:r w:rsidRPr="008563A8">
        <w:rPr>
          <w:rFonts w:asciiTheme="minorHAnsi" w:hAnsiTheme="minorHAnsi" w:cstheme="minorHAnsi"/>
          <w:sz w:val="16"/>
        </w:rPr>
        <w:t>iversity.</w:t>
      </w:r>
    </w:p>
    <w:p w14:paraId="172547F4" w14:textId="77777777" w:rsidR="00A2662A" w:rsidRPr="00580429" w:rsidRDefault="00A2662A" w:rsidP="00A2662A">
      <w:pPr>
        <w:rPr>
          <w:rFonts w:asciiTheme="minorHAnsi" w:hAnsiTheme="minorHAnsi" w:cstheme="minorHAnsi"/>
          <w:sz w:val="16"/>
        </w:rPr>
      </w:pPr>
      <w:r w:rsidRPr="00580429">
        <w:rPr>
          <w:rFonts w:asciiTheme="minorHAnsi" w:hAnsiTheme="minorHAnsi" w:cstheme="minorHAnsi"/>
          <w:sz w:val="16"/>
        </w:rPr>
        <w:t xml:space="preserve">“By evaluating potential mechanisms and drivers, we conclude that </w:t>
      </w:r>
      <w:r w:rsidRPr="00580429">
        <w:rPr>
          <w:rStyle w:val="Emphasis"/>
          <w:rFonts w:asciiTheme="minorHAnsi" w:hAnsiTheme="minorHAnsi" w:cstheme="minorHAnsi"/>
          <w:highlight w:val="cyan"/>
        </w:rPr>
        <w:t>spatial heterogeneity</w:t>
      </w:r>
      <w:r w:rsidRPr="00580429">
        <w:rPr>
          <w:rStyle w:val="StyleUnderline"/>
          <w:rFonts w:asciiTheme="minorHAnsi" w:hAnsiTheme="minorHAnsi" w:cstheme="minorHAnsi"/>
        </w:rPr>
        <w:t xml:space="preserve"> in drivers and responses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and lack of</w:t>
      </w:r>
      <w:r w:rsidRPr="008E4699">
        <w:rPr>
          <w:rStyle w:val="StyleUnderline"/>
          <w:rFonts w:asciiTheme="minorHAnsi" w:hAnsiTheme="minorHAnsi" w:cstheme="minorHAnsi"/>
        </w:rPr>
        <w:t xml:space="preserve"> strong </w:t>
      </w:r>
      <w:r w:rsidRPr="00580429">
        <w:rPr>
          <w:rStyle w:val="Emphasis"/>
          <w:rFonts w:asciiTheme="minorHAnsi" w:hAnsiTheme="minorHAnsi" w:cstheme="minorHAnsi"/>
          <w:highlight w:val="cyan"/>
        </w:rPr>
        <w:t>continental interconnectivity</w:t>
      </w:r>
      <w:r w:rsidRPr="00580429">
        <w:rPr>
          <w:rFonts w:asciiTheme="minorHAnsi" w:hAnsiTheme="minorHAnsi" w:cstheme="minorHAnsi"/>
          <w:sz w:val="16"/>
          <w:szCs w:val="16"/>
        </w:rPr>
        <w:t>,</w:t>
      </w:r>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induce</w:t>
      </w:r>
      <w:r w:rsidRPr="00580429">
        <w:rPr>
          <w:rStyle w:val="StyleUnderline"/>
          <w:rFonts w:asciiTheme="minorHAnsi" w:hAnsiTheme="minorHAnsi" w:cstheme="minorHAnsi"/>
        </w:rPr>
        <w:t xml:space="preserve"> relatively </w:t>
      </w:r>
      <w:r w:rsidRPr="00580429">
        <w:rPr>
          <w:rStyle w:val="Emphasis"/>
          <w:rFonts w:asciiTheme="minorHAnsi" w:hAnsiTheme="minorHAnsi" w:cstheme="minorHAnsi"/>
          <w:highlight w:val="cyan"/>
        </w:rPr>
        <w:t>smooth changes</w:t>
      </w:r>
      <w:r w:rsidRPr="00580429">
        <w:rPr>
          <w:rStyle w:val="StyleUnderline"/>
          <w:rFonts w:asciiTheme="minorHAnsi" w:hAnsiTheme="minorHAnsi" w:cstheme="minorHAnsi"/>
          <w:highlight w:val="cyan"/>
        </w:rPr>
        <w:t xml:space="preserve"> at the </w:t>
      </w:r>
      <w:r w:rsidRPr="00580429">
        <w:rPr>
          <w:rStyle w:val="Emphasis"/>
          <w:rFonts w:asciiTheme="minorHAnsi" w:hAnsiTheme="minorHAnsi" w:cstheme="minorHAnsi"/>
          <w:highlight w:val="cyan"/>
        </w:rPr>
        <w:t>global scale</w:t>
      </w:r>
      <w:r w:rsidRPr="00580429">
        <w:rPr>
          <w:rStyle w:val="StyleUnderline"/>
          <w:rFonts w:asciiTheme="minorHAnsi" w:hAnsiTheme="minorHAnsi" w:cstheme="minorHAnsi"/>
        </w:rPr>
        <w:t>,</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without</w:t>
      </w:r>
      <w:r w:rsidRPr="00580429">
        <w:rPr>
          <w:rStyle w:val="StyleUnderline"/>
          <w:rFonts w:asciiTheme="minorHAnsi" w:hAnsiTheme="minorHAnsi" w:cstheme="minorHAnsi"/>
        </w:rPr>
        <w:t xml:space="preserve"> an expectation of marked </w:t>
      </w:r>
      <w:r w:rsidRPr="00580429">
        <w:rPr>
          <w:rStyle w:val="Emphasis"/>
          <w:rFonts w:asciiTheme="minorHAnsi" w:hAnsiTheme="minorHAnsi" w:cstheme="minorHAnsi"/>
          <w:highlight w:val="cyan"/>
        </w:rPr>
        <w:t>tipping patterns</w:t>
      </w:r>
      <w:r w:rsidRPr="00580429">
        <w:rPr>
          <w:rFonts w:asciiTheme="minorHAnsi" w:hAnsiTheme="minorHAnsi" w:cstheme="minorHAnsi"/>
          <w:sz w:val="16"/>
        </w:rPr>
        <w:t xml:space="preserve">. This implies that identifying critical points along global continua of drivers might be unfeasible and that </w:t>
      </w:r>
      <w:r w:rsidRPr="00580429">
        <w:rPr>
          <w:rStyle w:val="StyleUnderline"/>
          <w:rFonts w:asciiTheme="minorHAnsi" w:hAnsiTheme="minorHAnsi" w:cstheme="minorHAnsi"/>
        </w:rPr>
        <w:t>characterizing global biotic change with single aggregates is inapt</w:t>
      </w:r>
      <w:r w:rsidRPr="00580429">
        <w:rPr>
          <w:rFonts w:asciiTheme="minorHAnsi" w:hAnsiTheme="minorHAnsi" w:cstheme="minorHAnsi"/>
          <w:sz w:val="16"/>
        </w:rPr>
        <w:t>.” 256</w:t>
      </w:r>
    </w:p>
    <w:p w14:paraId="0C46211A" w14:textId="77777777" w:rsidR="00A2662A" w:rsidRPr="00580429" w:rsidRDefault="00A2662A" w:rsidP="00A2662A">
      <w:pPr>
        <w:rPr>
          <w:rFonts w:asciiTheme="minorHAnsi" w:hAnsiTheme="minorHAnsi" w:cstheme="minorHAnsi"/>
          <w:sz w:val="16"/>
        </w:rPr>
      </w:pPr>
      <w:r w:rsidRPr="00580429">
        <w:rPr>
          <w:rFonts w:asciiTheme="minorHAnsi" w:hAnsiTheme="minorHAnsi" w:cstheme="minorHAnsi"/>
          <w:sz w:val="16"/>
        </w:rPr>
        <w:t>For further criticism of the idea of planetary boundaries see Nordhaus et al (2012). 257</w:t>
      </w:r>
    </w:p>
    <w:p w14:paraId="7970A487" w14:textId="77777777" w:rsidR="00A2662A" w:rsidRPr="00580429" w:rsidRDefault="00A2662A" w:rsidP="00A2662A">
      <w:pPr>
        <w:rPr>
          <w:rStyle w:val="StyleUnderline"/>
          <w:rFonts w:asciiTheme="minorHAnsi" w:hAnsiTheme="minorHAnsi" w:cstheme="minorHAnsi"/>
        </w:rPr>
      </w:pPr>
      <w:r w:rsidRPr="00580429">
        <w:rPr>
          <w:rStyle w:val="Emphasis"/>
          <w:rFonts w:asciiTheme="minorHAnsi" w:hAnsiTheme="minorHAnsi" w:cstheme="minorHAnsi"/>
          <w:highlight w:val="cyan"/>
        </w:rPr>
        <w:t>Many regions</w:t>
      </w:r>
      <w:r w:rsidRPr="00580429">
        <w:rPr>
          <w:rStyle w:val="StyleUnderline"/>
          <w:rFonts w:asciiTheme="minorHAnsi" w:hAnsiTheme="minorHAnsi" w:cstheme="minorHAnsi"/>
        </w:rPr>
        <w:t xml:space="preserve"> today have a </w:t>
      </w:r>
      <w:r w:rsidRPr="00580429">
        <w:rPr>
          <w:rStyle w:val="Emphasis"/>
          <w:rFonts w:asciiTheme="minorHAnsi" w:hAnsiTheme="minorHAnsi" w:cstheme="minorHAnsi"/>
          <w:highlight w:val="cyan"/>
        </w:rPr>
        <w:t>Biod</w:t>
      </w:r>
      <w:r w:rsidRPr="00580429">
        <w:rPr>
          <w:rStyle w:val="StyleUnderline"/>
          <w:rFonts w:asciiTheme="minorHAnsi" w:hAnsiTheme="minorHAnsi" w:cstheme="minorHAnsi"/>
        </w:rPr>
        <w:t xml:space="preserve">iversity </w:t>
      </w:r>
      <w:r w:rsidRPr="00580429">
        <w:rPr>
          <w:rStyle w:val="Emphasis"/>
          <w:rFonts w:asciiTheme="minorHAnsi" w:hAnsiTheme="minorHAnsi" w:cstheme="minorHAnsi"/>
          <w:highlight w:val="cyan"/>
        </w:rPr>
        <w:t>Intactness</w:t>
      </w:r>
      <w:r w:rsidRPr="00580429">
        <w:rPr>
          <w:rStyle w:val="Emphasis"/>
          <w:rFonts w:asciiTheme="minorHAnsi" w:hAnsiTheme="minorHAnsi" w:cstheme="minorHAnsi"/>
        </w:rPr>
        <w:t xml:space="preserve"> Index</w:t>
      </w:r>
      <w:r w:rsidRPr="00580429">
        <w:rPr>
          <w:rStyle w:val="StyleUnderline"/>
          <w:rFonts w:asciiTheme="minorHAnsi" w:hAnsiTheme="minorHAnsi" w:cstheme="minorHAnsi"/>
        </w:rPr>
        <w:t xml:space="preserve"> </w:t>
      </w:r>
      <w:r w:rsidRPr="008563A8">
        <w:rPr>
          <w:rStyle w:val="StyleUnderline"/>
          <w:rFonts w:asciiTheme="minorHAnsi" w:hAnsiTheme="minorHAnsi" w:cstheme="minorHAnsi"/>
        </w:rPr>
        <w:t xml:space="preserve">of </w:t>
      </w:r>
      <w:r w:rsidRPr="00580429">
        <w:rPr>
          <w:rStyle w:val="Emphasis"/>
          <w:rFonts w:asciiTheme="minorHAnsi" w:hAnsiTheme="minorHAnsi" w:cstheme="minorHAnsi"/>
          <w:highlight w:val="cyan"/>
        </w:rPr>
        <w:t>less than 90%.</w:t>
      </w:r>
    </w:p>
    <w:p w14:paraId="7164D72F" w14:textId="77777777" w:rsidR="00A2662A" w:rsidRPr="00580429" w:rsidRDefault="00A2662A" w:rsidP="00A2662A">
      <w:pPr>
        <w:rPr>
          <w:rFonts w:asciiTheme="minorHAnsi" w:hAnsiTheme="minorHAnsi" w:cstheme="minorHAnsi"/>
          <w:sz w:val="16"/>
        </w:rPr>
      </w:pPr>
      <w:r w:rsidRPr="00580429">
        <w:rPr>
          <w:rFonts w:asciiTheme="minorHAnsi" w:hAnsiTheme="minorHAnsi" w:cstheme="minorHAnsi"/>
          <w:sz w:val="16"/>
        </w:rPr>
        <w:t>[[FIGURE 2.14 OMITTED]]</w:t>
      </w:r>
    </w:p>
    <w:p w14:paraId="44A027ED" w14:textId="77777777" w:rsidR="00A2662A" w:rsidRPr="00580429" w:rsidRDefault="00A2662A" w:rsidP="00A2662A">
      <w:pPr>
        <w:rPr>
          <w:rFonts w:asciiTheme="minorHAnsi" w:hAnsiTheme="minorHAnsi" w:cstheme="minorHAnsi"/>
          <w:sz w:val="16"/>
        </w:rPr>
      </w:pPr>
      <w:r w:rsidRPr="00580429">
        <w:rPr>
          <w:rFonts w:asciiTheme="minorHAnsi" w:hAnsiTheme="minorHAnsi" w:cstheme="minorHAnsi"/>
          <w:sz w:val="16"/>
        </w:rPr>
        <w:t>Source: Sandra Diaz et al., ‘The Global Assessment Report on Biodiversity and Ecosystem Services’, The United Nations’ Intergovernmental Science-Policy Platform on Biodiversity and Ecosystem Services, 2019.</w:t>
      </w:r>
    </w:p>
    <w:p w14:paraId="4F2880B2" w14:textId="77777777" w:rsidR="00A2662A" w:rsidRPr="00580429" w:rsidRDefault="00A2662A" w:rsidP="00A2662A">
      <w:pPr>
        <w:rPr>
          <w:rFonts w:asciiTheme="minorHAnsi" w:hAnsiTheme="minorHAnsi" w:cstheme="minorHAnsi"/>
          <w:sz w:val="16"/>
        </w:rPr>
      </w:pPr>
      <w:r w:rsidRPr="00580429">
        <w:rPr>
          <w:rFonts w:asciiTheme="minorHAnsi" w:hAnsiTheme="minorHAnsi" w:cstheme="minorHAnsi"/>
          <w:sz w:val="16"/>
        </w:rPr>
        <w:t xml:space="preserve">It is notable that </w:t>
      </w:r>
      <w:r w:rsidRPr="00580429">
        <w:rPr>
          <w:rStyle w:val="StyleUnderline"/>
          <w:rFonts w:asciiTheme="minorHAnsi" w:hAnsiTheme="minorHAnsi" w:cstheme="minorHAnsi"/>
        </w:rPr>
        <w:t>many of the regions with the lightest colours are some of the richest in the world</w:t>
      </w:r>
      <w:r w:rsidRPr="00580429">
        <w:rPr>
          <w:rFonts w:asciiTheme="minorHAnsi" w:hAnsiTheme="minorHAnsi" w:cstheme="minorHAnsi"/>
          <w:sz w:val="16"/>
        </w:rPr>
        <w:t>, including the US and many European countries. Many of the poorest countries in the world score well on the Biodiversity Intactness Index, including for example DRC, Angola, and the Central African Republic.</w:t>
      </w:r>
    </w:p>
    <w:p w14:paraId="5FDDFF15" w14:textId="77777777" w:rsidR="00A2662A" w:rsidRPr="00580429" w:rsidRDefault="00A2662A" w:rsidP="00A2662A">
      <w:pPr>
        <w:rPr>
          <w:rStyle w:val="StyleUnderline"/>
          <w:rFonts w:asciiTheme="minorHAnsi" w:hAnsiTheme="minorHAnsi" w:cstheme="minorHAnsi"/>
        </w:rPr>
      </w:pPr>
      <w:r w:rsidRPr="00580429">
        <w:rPr>
          <w:rFonts w:asciiTheme="minorHAnsi" w:hAnsiTheme="minorHAnsi" w:cstheme="minorHAnsi"/>
          <w:sz w:val="16"/>
        </w:rPr>
        <w:t xml:space="preserve">Clearly then, the claim cannot be that declines in Biodiversity Intactness instantaneously bring about declines in welfare. Rather, </w:t>
      </w:r>
      <w:r w:rsidRPr="00580429">
        <w:rPr>
          <w:rStyle w:val="StyleUnderline"/>
          <w:rFonts w:asciiTheme="minorHAnsi" w:hAnsiTheme="minorHAnsi" w:cstheme="minorHAnsi"/>
        </w:rPr>
        <w:t>the claim must be that the decline in Biod</w:t>
      </w:r>
      <w:r w:rsidRPr="00580429">
        <w:rPr>
          <w:rFonts w:asciiTheme="minorHAnsi" w:hAnsiTheme="minorHAnsi" w:cstheme="minorHAnsi"/>
          <w:sz w:val="16"/>
        </w:rPr>
        <w:t xml:space="preserve">iversity </w:t>
      </w:r>
      <w:r w:rsidRPr="00580429">
        <w:rPr>
          <w:rStyle w:val="StyleUnderline"/>
          <w:rFonts w:asciiTheme="minorHAnsi" w:hAnsiTheme="minorHAnsi" w:cstheme="minorHAnsi"/>
        </w:rPr>
        <w:t>Intactness brings about a decline in welfare at some point in the future that overwhelms any gains in welfare prior to that</w:t>
      </w:r>
      <w:r w:rsidRPr="00580429">
        <w:rPr>
          <w:rFonts w:asciiTheme="minorHAnsi" w:hAnsiTheme="minorHAnsi" w:cstheme="minorHAnsi"/>
          <w:sz w:val="16"/>
        </w:rPr>
        <w:t>, perhaps due to passing some unknown tipping point.</w:t>
      </w:r>
    </w:p>
    <w:p w14:paraId="628FC156" w14:textId="77777777" w:rsidR="00A2662A" w:rsidRPr="00580429" w:rsidRDefault="00A2662A" w:rsidP="00A2662A">
      <w:pPr>
        <w:rPr>
          <w:rFonts w:asciiTheme="minorHAnsi" w:hAnsiTheme="minorHAnsi" w:cstheme="minorHAnsi"/>
          <w:sz w:val="16"/>
        </w:rPr>
      </w:pPr>
      <w:r w:rsidRPr="00580429">
        <w:rPr>
          <w:rStyle w:val="StyleUnderline"/>
          <w:rFonts w:asciiTheme="minorHAnsi" w:hAnsiTheme="minorHAnsi" w:cstheme="minorHAnsi"/>
        </w:rPr>
        <w:t xml:space="preserve">But this seems to be the </w:t>
      </w:r>
      <w:r w:rsidRPr="00580429">
        <w:rPr>
          <w:rStyle w:val="Emphasis"/>
          <w:rFonts w:asciiTheme="minorHAnsi" w:hAnsiTheme="minorHAnsi" w:cstheme="minorHAnsi"/>
        </w:rPr>
        <w:t>opposite of the truth</w:t>
      </w:r>
      <w:r w:rsidRPr="00580429">
        <w:rPr>
          <w:rFonts w:asciiTheme="minorHAnsi" w:hAnsiTheme="minorHAnsi" w:cstheme="minorHAns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580429">
        <w:rPr>
          <w:rStyle w:val="StyleUnderline"/>
          <w:rFonts w:asciiTheme="minorHAnsi" w:hAnsiTheme="minorHAnsi" w:cstheme="minorHAnsi"/>
        </w:rPr>
        <w:t xml:space="preserve">extremely </w:t>
      </w:r>
      <w:r w:rsidRPr="00580429">
        <w:rPr>
          <w:rStyle w:val="StyleUnderline"/>
          <w:rFonts w:asciiTheme="minorHAnsi" w:hAnsiTheme="minorHAnsi" w:cstheme="minorHAnsi"/>
          <w:highlight w:val="cyan"/>
        </w:rPr>
        <w:t>rich countries</w:t>
      </w:r>
      <w:r w:rsidRPr="00580429">
        <w:rPr>
          <w:rStyle w:val="StyleUnderline"/>
          <w:rFonts w:asciiTheme="minorHAnsi" w:hAnsiTheme="minorHAnsi" w:cstheme="minorHAnsi"/>
        </w:rPr>
        <w:t xml:space="preserve"> such as England, France and Denmark</w:t>
      </w:r>
      <w:r w:rsidRPr="00580429">
        <w:rPr>
          <w:rFonts w:asciiTheme="minorHAnsi" w:hAnsiTheme="minorHAnsi" w:cstheme="minorHAnsi"/>
          <w:sz w:val="16"/>
        </w:rPr>
        <w:t xml:space="preserve"> seem to </w:t>
      </w:r>
      <w:r w:rsidRPr="00580429">
        <w:rPr>
          <w:rStyle w:val="StyleUnderline"/>
          <w:rFonts w:asciiTheme="minorHAnsi" w:hAnsiTheme="minorHAnsi" w:cstheme="minorHAnsi"/>
          <w:highlight w:val="cyan"/>
        </w:rPr>
        <w:t>have</w:t>
      </w:r>
      <w:r w:rsidRPr="00580429">
        <w:rPr>
          <w:rStyle w:val="StyleUnderline"/>
          <w:rFonts w:asciiTheme="minorHAnsi" w:hAnsiTheme="minorHAnsi" w:cstheme="minorHAnsi"/>
        </w:rPr>
        <w:t xml:space="preserve"> Index </w:t>
      </w:r>
      <w:r w:rsidRPr="00580429">
        <w:rPr>
          <w:rStyle w:val="StyleUnderline"/>
          <w:rFonts w:asciiTheme="minorHAnsi" w:hAnsiTheme="minorHAnsi" w:cstheme="minorHAnsi"/>
          <w:highlight w:val="cyan"/>
        </w:rPr>
        <w:t xml:space="preserve">scores </w:t>
      </w:r>
      <w:r w:rsidRPr="00580429">
        <w:rPr>
          <w:rStyle w:val="Emphasis"/>
          <w:rFonts w:asciiTheme="minorHAnsi" w:hAnsiTheme="minorHAnsi" w:cstheme="minorHAnsi"/>
          <w:highlight w:val="cyan"/>
        </w:rPr>
        <w:t>below</w:t>
      </w:r>
      <w:r w:rsidRPr="00580429">
        <w:rPr>
          <w:rStyle w:val="StyleUnderline"/>
          <w:rFonts w:asciiTheme="minorHAnsi" w:hAnsiTheme="minorHAnsi" w:cstheme="minorHAnsi"/>
          <w:highlight w:val="cyan"/>
        </w:rPr>
        <w:t xml:space="preserve"> even</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Steffen et al 30% lower </w:t>
      </w:r>
      <w:r w:rsidRPr="00580429">
        <w:rPr>
          <w:rStyle w:val="Emphasis"/>
          <w:rFonts w:asciiTheme="minorHAnsi" w:hAnsiTheme="minorHAnsi" w:cstheme="minorHAnsi"/>
          <w:highlight w:val="cyan"/>
        </w:rPr>
        <w:t>planetary boundary</w:t>
      </w:r>
      <w:r w:rsidRPr="00580429">
        <w:rPr>
          <w:rStyle w:val="StyleUnderline"/>
          <w:rFonts w:asciiTheme="minorHAnsi" w:hAnsiTheme="minorHAnsi" w:cstheme="minorHAnsi"/>
        </w:rPr>
        <w:t xml:space="preserve"> uncertainty </w:t>
      </w:r>
      <w:r w:rsidRPr="00580429">
        <w:rPr>
          <w:rStyle w:val="StyleUnderline"/>
          <w:rFonts w:asciiTheme="minorHAnsi" w:hAnsiTheme="minorHAnsi" w:cstheme="minorHAnsi"/>
          <w:highlight w:val="cyan"/>
        </w:rPr>
        <w:t>range</w:t>
      </w:r>
      <w:r w:rsidRPr="00580429">
        <w:rPr>
          <w:rFonts w:asciiTheme="minorHAnsi" w:hAnsiTheme="minorHAnsi" w:cstheme="minorHAnsi"/>
          <w:sz w:val="16"/>
        </w:rPr>
        <w:t>. The Biodiversity Intactness Index just does not seem to be a good measure of the long-term consumption prospects of different regions.</w:t>
      </w:r>
    </w:p>
    <w:p w14:paraId="3FF8F1FC" w14:textId="77777777" w:rsidR="00A2662A" w:rsidRPr="00580429" w:rsidRDefault="00A2662A" w:rsidP="00A2662A">
      <w:pPr>
        <w:rPr>
          <w:rFonts w:asciiTheme="minorHAnsi" w:hAnsiTheme="minorHAnsi" w:cstheme="minorHAnsi"/>
          <w:sz w:val="16"/>
        </w:rPr>
      </w:pPr>
      <w:r w:rsidRPr="008E4699">
        <w:rPr>
          <w:rStyle w:val="StyleUnderline"/>
          <w:rFonts w:asciiTheme="minorHAnsi" w:hAnsiTheme="minorHAnsi" w:cstheme="minorHAnsi"/>
        </w:rPr>
        <w:t xml:space="preserve">There is also </w:t>
      </w:r>
      <w:r w:rsidRPr="008E4699">
        <w:rPr>
          <w:rStyle w:val="Emphasis"/>
          <w:rFonts w:asciiTheme="minorHAnsi" w:hAnsiTheme="minorHAnsi" w:cstheme="minorHAnsi"/>
        </w:rPr>
        <w:t>strong ev</w:t>
      </w:r>
      <w:r w:rsidRPr="008E4699">
        <w:rPr>
          <w:rFonts w:asciiTheme="minorHAnsi" w:hAnsiTheme="minorHAnsi" w:cstheme="minorHAnsi"/>
          <w:sz w:val="16"/>
        </w:rPr>
        <w:t xml:space="preserve">idence </w:t>
      </w:r>
      <w:r w:rsidRPr="008E4699">
        <w:rPr>
          <w:rStyle w:val="StyleUnderline"/>
          <w:rFonts w:asciiTheme="minorHAnsi" w:hAnsiTheme="minorHAnsi" w:cstheme="minorHAnsi"/>
        </w:rPr>
        <w:t xml:space="preserve">from </w:t>
      </w:r>
      <w:r w:rsidRPr="008E4699">
        <w:rPr>
          <w:rStyle w:val="Emphasis"/>
          <w:rFonts w:asciiTheme="minorHAnsi" w:hAnsiTheme="minorHAnsi" w:cstheme="minorHAnsi"/>
        </w:rPr>
        <w:t>history</w:t>
      </w:r>
      <w:r w:rsidRPr="008E4699">
        <w:rPr>
          <w:rStyle w:val="StyleUnderline"/>
          <w:rFonts w:asciiTheme="minorHAnsi" w:hAnsiTheme="minorHAnsi" w:cstheme="minorHAnsi"/>
        </w:rPr>
        <w:t xml:space="preserve"> that </w:t>
      </w:r>
      <w:r w:rsidRPr="008E4699">
        <w:rPr>
          <w:rStyle w:val="Emphasis"/>
          <w:rFonts w:asciiTheme="minorHAnsi" w:hAnsiTheme="minorHAnsi" w:cstheme="minorHAnsi"/>
        </w:rPr>
        <w:t>complete destruction</w:t>
      </w:r>
      <w:r w:rsidRPr="008E4699">
        <w:rPr>
          <w:rStyle w:val="StyleUnderline"/>
          <w:rFonts w:asciiTheme="minorHAnsi" w:hAnsiTheme="minorHAnsi" w:cstheme="minorHAnsi"/>
        </w:rPr>
        <w:t xml:space="preserve"> of ecosystems is very unlikely to </w:t>
      </w:r>
      <w:r w:rsidRPr="008E4699">
        <w:rPr>
          <w:rStyle w:val="Emphasis"/>
          <w:rFonts w:asciiTheme="minorHAnsi" w:hAnsiTheme="minorHAnsi" w:cstheme="minorHAnsi"/>
        </w:rPr>
        <w:t>trigger tipping points</w:t>
      </w:r>
      <w:r w:rsidRPr="008E4699">
        <w:rPr>
          <w:rFonts w:asciiTheme="minorHAnsi" w:hAnsiTheme="minorHAnsi" w:cstheme="minorHAnsi"/>
          <w:sz w:val="16"/>
        </w:rPr>
        <w:t xml:space="preserve"> that do severe damage to society. </w:t>
      </w:r>
      <w:r w:rsidRPr="008E4699">
        <w:rPr>
          <w:rStyle w:val="StyleUnderline"/>
          <w:rFonts w:asciiTheme="minorHAnsi" w:hAnsiTheme="minorHAnsi" w:cstheme="minorHAnsi"/>
        </w:rPr>
        <w:t>Significant</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defo</w:t>
      </w:r>
      <w:r w:rsidRPr="00580429">
        <w:rPr>
          <w:rFonts w:asciiTheme="minorHAnsi" w:hAnsiTheme="minorHAnsi" w:cstheme="minorHAnsi"/>
          <w:sz w:val="16"/>
        </w:rPr>
        <w:t xml:space="preserve">restation </w:t>
      </w:r>
      <w:r w:rsidRPr="00580429">
        <w:rPr>
          <w:rStyle w:val="StyleUnderline"/>
          <w:rFonts w:asciiTheme="minorHAnsi" w:hAnsiTheme="minorHAnsi" w:cstheme="minorHAnsi"/>
        </w:rPr>
        <w:t>started across Eurasia thousands of years ago</w:t>
      </w:r>
      <w:r w:rsidRPr="00580429">
        <w:rPr>
          <w:rFonts w:asciiTheme="minorHAnsi" w:hAnsiTheme="minorHAnsi" w:cstheme="minorHAnsi"/>
          <w:sz w:val="16"/>
        </w:rPr>
        <w:t xml:space="preserve">. According to one estimate, </w:t>
      </w:r>
      <w:r w:rsidRPr="001652D2">
        <w:rPr>
          <w:rStyle w:val="StyleUnderline"/>
          <w:highlight w:val="cyan"/>
        </w:rPr>
        <w:t>in England</w:t>
      </w:r>
      <w:r w:rsidRPr="00580429">
        <w:rPr>
          <w:rFonts w:asciiTheme="minorHAnsi" w:hAnsiTheme="minorHAnsi" w:cstheme="minorHAnsi"/>
          <w:sz w:val="16"/>
        </w:rPr>
        <w:t xml:space="preserve"> in 1,000 BC, 90% of land potentially suited to agriculture was covered with forest. By 1400 AD, this had plummeted to 17%. By 1850 AD, </w:t>
      </w:r>
      <w:r w:rsidRPr="001652D2">
        <w:rPr>
          <w:rStyle w:val="StyleUnderline"/>
          <w:highlight w:val="cyan"/>
        </w:rPr>
        <w:t>forest cover had fallen</w:t>
      </w:r>
      <w:r w:rsidRPr="00580429">
        <w:rPr>
          <w:rFonts w:asciiTheme="minorHAnsi" w:hAnsiTheme="minorHAnsi" w:cstheme="minorHAnsi"/>
          <w:sz w:val="16"/>
        </w:rPr>
        <w:t xml:space="preserve"> </w:t>
      </w:r>
      <w:r w:rsidRPr="001652D2">
        <w:rPr>
          <w:rStyle w:val="StyleUnderline"/>
          <w:highlight w:val="cyan"/>
        </w:rPr>
        <w:t>further</w:t>
      </w:r>
      <w:r w:rsidRPr="00580429">
        <w:rPr>
          <w:rFonts w:asciiTheme="minorHAnsi" w:hAnsiTheme="minorHAnsi" w:cstheme="minorHAnsi"/>
          <w:sz w:val="16"/>
        </w:rPr>
        <w:t xml:space="preserve"> to only </w:t>
      </w:r>
      <w:r w:rsidRPr="001652D2">
        <w:rPr>
          <w:rStyle w:val="Emphasis"/>
          <w:highlight w:val="cyan"/>
        </w:rPr>
        <w:t>2%</w:t>
      </w:r>
      <w:r w:rsidRPr="00580429">
        <w:rPr>
          <w:rFonts w:asciiTheme="minorHAnsi" w:hAnsiTheme="minorHAnsi" w:cstheme="minorHAnsi"/>
          <w:sz w:val="16"/>
        </w:rPr>
        <w:t>. 258</w:t>
      </w:r>
    </w:p>
    <w:p w14:paraId="4C68200C" w14:textId="77777777" w:rsidR="00A2662A" w:rsidRPr="00580429" w:rsidRDefault="00A2662A" w:rsidP="00A2662A">
      <w:pPr>
        <w:rPr>
          <w:rStyle w:val="StyleUnderline"/>
          <w:rFonts w:asciiTheme="minorHAnsi" w:hAnsiTheme="minorHAnsi" w:cstheme="minorHAnsi"/>
        </w:rPr>
      </w:pPr>
      <w:r w:rsidRPr="00580429">
        <w:rPr>
          <w:rStyle w:val="StyleUnderline"/>
          <w:rFonts w:asciiTheme="minorHAnsi" w:hAnsiTheme="minorHAnsi" w:cstheme="minorHAnsi"/>
          <w:highlight w:val="cyan"/>
        </w:rPr>
        <w:t xml:space="preserve">At </w:t>
      </w:r>
      <w:r w:rsidRPr="00580429">
        <w:rPr>
          <w:rStyle w:val="Emphasis"/>
          <w:rFonts w:asciiTheme="minorHAnsi" w:hAnsiTheme="minorHAnsi" w:cstheme="minorHAnsi"/>
          <w:highlight w:val="cyan"/>
        </w:rPr>
        <w:t>no point</w:t>
      </w:r>
      <w:r w:rsidRPr="00580429">
        <w:rPr>
          <w:rStyle w:val="StyleUnderline"/>
          <w:rFonts w:asciiTheme="minorHAnsi" w:hAnsiTheme="minorHAnsi" w:cstheme="minorHAnsi"/>
        </w:rPr>
        <w:t xml:space="preserve"> throughout this period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England</w:t>
      </w:r>
      <w:r w:rsidRPr="00580429">
        <w:rPr>
          <w:rStyle w:val="StyleUnderline"/>
          <w:rFonts w:asciiTheme="minorHAnsi" w:hAnsiTheme="minorHAnsi" w:cstheme="minorHAnsi"/>
          <w:highlight w:val="cyan"/>
        </w:rPr>
        <w:t xml:space="preserve"> experience </w:t>
      </w:r>
      <w:r w:rsidRPr="00580429">
        <w:rPr>
          <w:rStyle w:val="Emphasis"/>
          <w:rFonts w:asciiTheme="minorHAnsi" w:hAnsiTheme="minorHAnsi" w:cstheme="minorHAnsi"/>
          <w:highlight w:val="cyan"/>
        </w:rPr>
        <w:t>nonlinear ecological collapse</w:t>
      </w:r>
      <w:r w:rsidRPr="00580429">
        <w:rPr>
          <w:rFonts w:asciiTheme="minorHAnsi" w:hAnsiTheme="minorHAnsi" w:cstheme="minorHAnsi"/>
          <w:sz w:val="16"/>
        </w:rPr>
        <w:t xml:space="preserve">. </w:t>
      </w:r>
      <w:r w:rsidRPr="001652D2">
        <w:rPr>
          <w:rStyle w:val="Emphasis"/>
          <w:rFonts w:asciiTheme="minorHAnsi" w:hAnsiTheme="minorHAnsi" w:cstheme="minorHAnsi"/>
          <w:highlight w:val="cyan"/>
        </w:rPr>
        <w:t>Ag</w:t>
      </w:r>
      <w:r w:rsidRPr="00580429">
        <w:rPr>
          <w:rFonts w:asciiTheme="minorHAnsi" w:hAnsiTheme="minorHAnsi" w:cstheme="minorHAnsi"/>
          <w:sz w:val="16"/>
        </w:rPr>
        <w:t xml:space="preserve">ricultural production </w:t>
      </w:r>
      <w:r w:rsidRPr="00580429">
        <w:rPr>
          <w:rStyle w:val="StyleUnderline"/>
          <w:rFonts w:asciiTheme="minorHAnsi" w:hAnsiTheme="minorHAnsi" w:cstheme="minorHAnsi"/>
        </w:rPr>
        <w:t xml:space="preserve">in England </w:t>
      </w:r>
      <w:r w:rsidRPr="001652D2">
        <w:rPr>
          <w:rStyle w:val="Emphasis"/>
          <w:highlight w:val="cyan"/>
        </w:rPr>
        <w:t>increased enormously</w:t>
      </w:r>
      <w:r w:rsidRPr="001652D2">
        <w:rPr>
          <w:rStyle w:val="StyleUnderline"/>
          <w:rFonts w:asciiTheme="minorHAnsi" w:hAnsiTheme="minorHAnsi" w:cstheme="minorHAnsi"/>
          <w:highlight w:val="cyan"/>
        </w:rPr>
        <w:t xml:space="preserve"> despite</w:t>
      </w:r>
      <w:r w:rsidRPr="00580429">
        <w:rPr>
          <w:rStyle w:val="StyleUnderline"/>
          <w:rFonts w:asciiTheme="minorHAnsi" w:hAnsiTheme="minorHAnsi" w:cstheme="minorHAnsi"/>
        </w:rPr>
        <w:t xml:space="preserve"> the </w:t>
      </w:r>
      <w:r w:rsidRPr="001652D2">
        <w:rPr>
          <w:rStyle w:val="Emphasis"/>
          <w:rFonts w:asciiTheme="minorHAnsi" w:hAnsiTheme="minorHAnsi" w:cstheme="minorHAnsi"/>
          <w:highlight w:val="cyan"/>
        </w:rPr>
        <w:t>complete destruction</w:t>
      </w:r>
      <w:r w:rsidRPr="00580429">
        <w:rPr>
          <w:rStyle w:val="StyleUnderline"/>
          <w:rFonts w:asciiTheme="minorHAnsi" w:hAnsiTheme="minorHAnsi" w:cstheme="minorHAnsi"/>
        </w:rPr>
        <w:t xml:space="preserve"> of pre-industrial ecosystems.</w:t>
      </w:r>
    </w:p>
    <w:p w14:paraId="51A23B7C" w14:textId="77777777" w:rsidR="00A2662A" w:rsidRPr="00580429" w:rsidRDefault="00A2662A" w:rsidP="00A2662A">
      <w:pPr>
        <w:rPr>
          <w:rStyle w:val="StyleUnderline"/>
          <w:rFonts w:asciiTheme="minorHAnsi" w:hAnsiTheme="minorHAnsi" w:cstheme="minorHAnsi"/>
        </w:rPr>
      </w:pPr>
      <w:r w:rsidRPr="00580429">
        <w:rPr>
          <w:rFonts w:asciiTheme="minorHAnsi" w:hAnsiTheme="minorHAnsi" w:cstheme="minorHAnsi"/>
          <w:sz w:val="16"/>
        </w:rPr>
        <w:t xml:space="preserve">There is a similar picture </w:t>
      </w:r>
      <w:r w:rsidRPr="00580429">
        <w:rPr>
          <w:rStyle w:val="StyleUnderline"/>
          <w:rFonts w:asciiTheme="minorHAnsi" w:hAnsiTheme="minorHAnsi" w:cstheme="minorHAnsi"/>
        </w:rPr>
        <w:t>across the rest of Europe</w:t>
      </w:r>
      <w:r w:rsidRPr="00580429">
        <w:rPr>
          <w:rFonts w:asciiTheme="minorHAnsi" w:hAnsiTheme="minorHAnsi" w:cstheme="minorHAnsi"/>
          <w:sz w:val="16"/>
        </w:rPr>
        <w:t xml:space="preserve">. 259 </w:t>
      </w:r>
      <w:r w:rsidRPr="00580429">
        <w:rPr>
          <w:rStyle w:val="StyleUnderline"/>
          <w:rFonts w:asciiTheme="minorHAnsi" w:hAnsiTheme="minorHAnsi" w:cstheme="minorHAnsi"/>
        </w:rPr>
        <w:t>While</w:t>
      </w:r>
      <w:r w:rsidRPr="00580429">
        <w:rPr>
          <w:rFonts w:asciiTheme="minorHAnsi" w:hAnsiTheme="minorHAnsi" w:cstheme="minorHAnsi"/>
          <w:sz w:val="16"/>
        </w:rPr>
        <w:t xml:space="preserve"> pre-modern and </w:t>
      </w:r>
      <w:r w:rsidRPr="00580429">
        <w:rPr>
          <w:rStyle w:val="StyleUnderline"/>
          <w:rFonts w:asciiTheme="minorHAnsi" w:hAnsiTheme="minorHAnsi" w:cstheme="minorHAnsi"/>
        </w:rPr>
        <w:t>pre-industrial ecosystems have been destroyed, living standards have increased enormously.</w:t>
      </w:r>
    </w:p>
    <w:p w14:paraId="57D0D6B1" w14:textId="77777777" w:rsidR="00A2662A" w:rsidRDefault="00A2662A" w:rsidP="00A2662A">
      <w:pPr>
        <w:rPr>
          <w:rFonts w:asciiTheme="minorHAnsi" w:hAnsiTheme="minorHAnsi" w:cstheme="minorHAnsi"/>
          <w:sz w:val="16"/>
        </w:rPr>
      </w:pPr>
      <w:r w:rsidRPr="00580429">
        <w:rPr>
          <w:rFonts w:asciiTheme="minorHAnsi" w:hAnsiTheme="minorHAnsi" w:cstheme="minorHAnsi"/>
          <w:sz w:val="16"/>
        </w:rPr>
        <w:t>Raudseppe-</w:t>
      </w:r>
      <w:r w:rsidRPr="00580429">
        <w:rPr>
          <w:rStyle w:val="StyleUnderline"/>
          <w:rFonts w:asciiTheme="minorHAnsi" w:hAnsiTheme="minorHAnsi" w:cstheme="minorHAnsi"/>
        </w:rPr>
        <w:t>Hearne</w:t>
      </w:r>
      <w:r w:rsidRPr="00580429">
        <w:rPr>
          <w:rFonts w:asciiTheme="minorHAnsi" w:hAnsiTheme="minorHAnsi" w:cstheme="minorHAnsi"/>
          <w:sz w:val="16"/>
        </w:rPr>
        <w:t xml:space="preserve"> et al (2010) </w:t>
      </w:r>
      <w:r w:rsidRPr="00580429">
        <w:rPr>
          <w:rStyle w:val="StyleUnderline"/>
          <w:rFonts w:asciiTheme="minorHAnsi" w:hAnsiTheme="minorHAnsi" w:cstheme="minorHAnsi"/>
        </w:rPr>
        <w:t>call this the</w:t>
      </w:r>
      <w:r w:rsidRPr="00580429">
        <w:rPr>
          <w:rFonts w:asciiTheme="minorHAnsi" w:hAnsiTheme="minorHAnsi" w:cstheme="minorHAnsi"/>
          <w:sz w:val="16"/>
        </w:rPr>
        <w:t xml:space="preserve"> ‘</w:t>
      </w:r>
      <w:r w:rsidRPr="00580429">
        <w:rPr>
          <w:rStyle w:val="Emphasis"/>
          <w:rFonts w:asciiTheme="minorHAnsi" w:hAnsiTheme="minorHAnsi" w:cstheme="minorHAnsi"/>
        </w:rPr>
        <w:t>environmentalist’s paradox</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human </w:t>
      </w:r>
      <w:r w:rsidRPr="00580429">
        <w:rPr>
          <w:rStyle w:val="StyleUnderline"/>
          <w:rFonts w:asciiTheme="minorHAnsi" w:hAnsiTheme="minorHAnsi" w:cstheme="minorHAnsi"/>
          <w:highlight w:val="cyan"/>
        </w:rPr>
        <w:t xml:space="preserve">well-being has increased </w:t>
      </w:r>
      <w:r w:rsidRPr="00580429">
        <w:rPr>
          <w:rStyle w:val="Emphasis"/>
          <w:rFonts w:asciiTheme="minorHAnsi" w:hAnsiTheme="minorHAnsi" w:cstheme="minorHAnsi"/>
          <w:highlight w:val="cyan"/>
        </w:rPr>
        <w:t>despite</w:t>
      </w:r>
      <w:r w:rsidRPr="00580429">
        <w:rPr>
          <w:rStyle w:val="StyleUnderline"/>
          <w:rFonts w:asciiTheme="minorHAnsi" w:hAnsiTheme="minorHAnsi" w:cstheme="minorHAnsi"/>
        </w:rPr>
        <w:t xml:space="preserve"> large global </w:t>
      </w:r>
      <w:r w:rsidRPr="00580429">
        <w:rPr>
          <w:rStyle w:val="StyleUnderline"/>
          <w:rFonts w:asciiTheme="minorHAnsi" w:hAnsiTheme="minorHAnsi" w:cstheme="minorHAnsi"/>
          <w:highlight w:val="cyan"/>
        </w:rPr>
        <w:t>declines in</w:t>
      </w:r>
      <w:r w:rsidRPr="00580429">
        <w:rPr>
          <w:rStyle w:val="StyleUnderline"/>
          <w:rFonts w:asciiTheme="minorHAnsi" w:hAnsiTheme="minorHAnsi" w:cstheme="minorHAnsi"/>
        </w:rPr>
        <w:t xml:space="preserve"> most </w:t>
      </w:r>
      <w:r w:rsidRPr="00580429">
        <w:rPr>
          <w:rStyle w:val="StyleUnderline"/>
          <w:rFonts w:asciiTheme="minorHAnsi" w:hAnsiTheme="minorHAnsi" w:cstheme="minorHAnsi"/>
          <w:highlight w:val="cyan"/>
        </w:rPr>
        <w:t>ecosystem</w:t>
      </w:r>
      <w:r w:rsidRPr="008E4699">
        <w:rPr>
          <w:rStyle w:val="StyleUnderline"/>
          <w:rFonts w:asciiTheme="minorHAnsi" w:hAnsiTheme="minorHAnsi" w:cstheme="minorHAnsi"/>
        </w:rPr>
        <w:t xml:space="preserve"> service</w:t>
      </w:r>
      <w:r w:rsidRPr="00580429">
        <w:rPr>
          <w:rStyle w:val="StyleUnderline"/>
          <w:rFonts w:asciiTheme="minorHAnsi" w:hAnsiTheme="minorHAnsi" w:cstheme="minorHAnsi"/>
          <w:highlight w:val="cyan"/>
        </w:rPr>
        <w:t>s</w:t>
      </w:r>
      <w:r w:rsidRPr="00580429">
        <w:rPr>
          <w:rStyle w:val="StyleUnderline"/>
          <w:rFonts w:asciiTheme="minorHAnsi" w:hAnsiTheme="minorHAnsi" w:cstheme="minorHAnsi"/>
        </w:rPr>
        <w:t>.</w:t>
      </w:r>
      <w:r w:rsidRPr="00580429">
        <w:rPr>
          <w:rFonts w:asciiTheme="minorHAnsi" w:hAnsiTheme="minorHAnsi" w:cstheme="minorHAnsi"/>
          <w:sz w:val="16"/>
        </w:rPr>
        <w:t xml:space="preserve"> 260</w:t>
      </w:r>
    </w:p>
    <w:p w14:paraId="01C92B8E" w14:textId="77777777" w:rsidR="00A2662A" w:rsidRPr="007C2003" w:rsidRDefault="00A2662A" w:rsidP="00A2662A">
      <w:pPr>
        <w:pStyle w:val="Heading4"/>
      </w:pPr>
      <w:bookmarkStart w:id="6" w:name="_Hlk174966612"/>
      <w:r>
        <w:rPr>
          <w:u w:val="single"/>
        </w:rPr>
        <w:t>Only</w:t>
      </w:r>
      <w:r>
        <w:t xml:space="preserve"> growth solves pandemics. The transition </w:t>
      </w:r>
      <w:r>
        <w:rPr>
          <w:u w:val="single"/>
        </w:rPr>
        <w:t>fails</w:t>
      </w:r>
      <w:r>
        <w:t xml:space="preserve"> to </w:t>
      </w:r>
      <w:r w:rsidRPr="007C2003">
        <w:rPr>
          <w:u w:val="single"/>
        </w:rPr>
        <w:t>innovate</w:t>
      </w:r>
      <w:r>
        <w:t xml:space="preserve"> or </w:t>
      </w:r>
      <w:r w:rsidRPr="007C2003">
        <w:rPr>
          <w:u w:val="single"/>
        </w:rPr>
        <w:t>adapt</w:t>
      </w:r>
      <w:r>
        <w:t xml:space="preserve"> fast enough.</w:t>
      </w:r>
    </w:p>
    <w:p w14:paraId="1D98A59A" w14:textId="77777777" w:rsidR="00A2662A" w:rsidRPr="00A61739" w:rsidRDefault="00A2662A" w:rsidP="00A2662A">
      <w:r w:rsidRPr="00D807EE">
        <w:rPr>
          <w:rStyle w:val="Style13ptBold"/>
        </w:rPr>
        <w:t>Seo ’22</w:t>
      </w:r>
      <w:r>
        <w:t xml:space="preserve"> [S. Niggol; February 12; Muaebak Institute of Global Warming Studies; Palgrave Macmillan, The Economics of Pandemics as a Globally Shared Experience: A Theory, “</w:t>
      </w:r>
      <w:r w:rsidRPr="00D807EE">
        <w:t>Pandemic Analysis III: The Great Reset, People’s Uprisings, and Other Radical Change Proposals</w:t>
      </w:r>
      <w:r>
        <w:t>,” Chapter 5, p. 163-168]</w:t>
      </w:r>
    </w:p>
    <w:p w14:paraId="0415D593" w14:textId="77777777" w:rsidR="00A2662A" w:rsidRPr="007C2003" w:rsidRDefault="00A2662A" w:rsidP="00A2662A">
      <w:pPr>
        <w:rPr>
          <w:sz w:val="14"/>
        </w:rPr>
      </w:pPr>
      <w:r w:rsidRPr="007C2003">
        <w:rPr>
          <w:sz w:val="14"/>
        </w:rPr>
        <w:t xml:space="preserve">Henceforth, based on a rather brief review of this movement, the present author would like to outline several </w:t>
      </w:r>
      <w:r w:rsidRPr="00DA5A83">
        <w:rPr>
          <w:rStyle w:val="StyleUnderline"/>
        </w:rPr>
        <w:t>critiques</w:t>
      </w:r>
      <w:r w:rsidRPr="007C2003">
        <w:rPr>
          <w:sz w:val="14"/>
        </w:rPr>
        <w:t xml:space="preserve"> on their proposals. The first is that they </w:t>
      </w:r>
      <w:r w:rsidRPr="00DA5A83">
        <w:rPr>
          <w:rStyle w:val="Emphasis"/>
        </w:rPr>
        <w:t>look over</w:t>
      </w:r>
      <w:r w:rsidRPr="00DA5A83">
        <w:rPr>
          <w:rStyle w:val="StyleUnderline"/>
        </w:rPr>
        <w:t xml:space="preserve"> the fact that the most advanced </w:t>
      </w:r>
      <w:r w:rsidRPr="004345F2">
        <w:rPr>
          <w:rStyle w:val="Emphasis"/>
          <w:highlight w:val="cyan"/>
        </w:rPr>
        <w:t>capitalist econ</w:t>
      </w:r>
      <w:r w:rsidRPr="00722135">
        <w:rPr>
          <w:rStyle w:val="StyleUnderline"/>
        </w:rPr>
        <w:t>omy</w:t>
      </w:r>
      <w:r w:rsidRPr="00DA5A83">
        <w:rPr>
          <w:rStyle w:val="StyleUnderline"/>
        </w:rPr>
        <w:t xml:space="preserve"> has </w:t>
      </w:r>
      <w:r w:rsidRPr="00722135">
        <w:rPr>
          <w:rStyle w:val="Emphasis"/>
        </w:rPr>
        <w:t>succeeded</w:t>
      </w:r>
      <w:r w:rsidRPr="00722135">
        <w:rPr>
          <w:rStyle w:val="StyleUnderline"/>
        </w:rPr>
        <w:t xml:space="preserve"> in </w:t>
      </w:r>
      <w:r w:rsidRPr="00722135">
        <w:rPr>
          <w:rStyle w:val="StyleUnderline"/>
          <w:highlight w:val="cyan"/>
        </w:rPr>
        <w:t>producing</w:t>
      </w:r>
      <w:r w:rsidRPr="00722135">
        <w:rPr>
          <w:rStyle w:val="StyleUnderline"/>
        </w:rPr>
        <w:t xml:space="preserve"> </w:t>
      </w:r>
      <w:r w:rsidRPr="004345F2">
        <w:rPr>
          <w:rStyle w:val="Emphasis"/>
        </w:rPr>
        <w:t>highly</w:t>
      </w:r>
      <w:r w:rsidRPr="00DA5A83">
        <w:rPr>
          <w:rStyle w:val="Emphasis"/>
        </w:rPr>
        <w:t xml:space="preserve"> effective</w:t>
      </w:r>
      <w:r w:rsidRPr="00DA5A83">
        <w:rPr>
          <w:rStyle w:val="StyleUnderline"/>
        </w:rPr>
        <w:t xml:space="preserve"> pandemic virus </w:t>
      </w:r>
      <w:r w:rsidRPr="004345F2">
        <w:rPr>
          <w:rStyle w:val="Emphasis"/>
          <w:highlight w:val="cyan"/>
        </w:rPr>
        <w:t>vaccines</w:t>
      </w:r>
      <w:r w:rsidRPr="004345F2">
        <w:rPr>
          <w:rStyle w:val="StyleUnderline"/>
          <w:highlight w:val="cyan"/>
        </w:rPr>
        <w:t xml:space="preserve"> in </w:t>
      </w:r>
      <w:r w:rsidRPr="004345F2">
        <w:rPr>
          <w:rStyle w:val="Emphasis"/>
          <w:highlight w:val="cyan"/>
        </w:rPr>
        <w:t>record time</w:t>
      </w:r>
      <w:r w:rsidRPr="007C2003">
        <w:rPr>
          <w:sz w:val="14"/>
        </w:rPr>
        <w:t xml:space="preserve">, in only nine months, </w:t>
      </w:r>
      <w:r w:rsidRPr="004345F2">
        <w:rPr>
          <w:rStyle w:val="StyleUnderline"/>
          <w:highlight w:val="cyan"/>
        </w:rPr>
        <w:t xml:space="preserve">because </w:t>
      </w:r>
      <w:r w:rsidRPr="00722135">
        <w:rPr>
          <w:rStyle w:val="StyleUnderline"/>
        </w:rPr>
        <w:t>of</w:t>
      </w:r>
      <w:r w:rsidRPr="00DA5A83">
        <w:rPr>
          <w:rStyle w:val="StyleUnderline"/>
        </w:rPr>
        <w:t xml:space="preserve"> the </w:t>
      </w:r>
      <w:r w:rsidRPr="004345F2">
        <w:rPr>
          <w:rStyle w:val="Emphasis"/>
          <w:highlight w:val="cyan"/>
        </w:rPr>
        <w:t>entrepreneur</w:t>
      </w:r>
      <w:r w:rsidRPr="00722135">
        <w:rPr>
          <w:rStyle w:val="StyleUnderline"/>
        </w:rPr>
        <w:t xml:space="preserve">ial successes </w:t>
      </w:r>
      <w:r w:rsidRPr="00DA5A83">
        <w:rPr>
          <w:rStyle w:val="StyleUnderline"/>
        </w:rPr>
        <w:t xml:space="preserve">of the leading </w:t>
      </w:r>
      <w:r w:rsidRPr="00DA5A83">
        <w:rPr>
          <w:rStyle w:val="Emphasis"/>
        </w:rPr>
        <w:t>pharmaceutical companies</w:t>
      </w:r>
      <w:r w:rsidRPr="007C2003">
        <w:rPr>
          <w:sz w:val="14"/>
        </w:rPr>
        <w:t xml:space="preserve"> such as </w:t>
      </w:r>
      <w:r w:rsidRPr="00DA5A83">
        <w:rPr>
          <w:rStyle w:val="Emphasis"/>
        </w:rPr>
        <w:t>Pfizer</w:t>
      </w:r>
      <w:r w:rsidRPr="007C2003">
        <w:rPr>
          <w:sz w:val="14"/>
        </w:rPr>
        <w:t xml:space="preserve">, </w:t>
      </w:r>
      <w:r w:rsidRPr="00DA5A83">
        <w:rPr>
          <w:rStyle w:val="Emphasis"/>
        </w:rPr>
        <w:t>Moderna</w:t>
      </w:r>
      <w:r w:rsidRPr="007C2003">
        <w:rPr>
          <w:sz w:val="14"/>
        </w:rPr>
        <w:t xml:space="preserve">, </w:t>
      </w:r>
      <w:r w:rsidRPr="00DA5A83">
        <w:rPr>
          <w:rStyle w:val="Emphasis"/>
        </w:rPr>
        <w:t>J</w:t>
      </w:r>
      <w:r w:rsidRPr="007C2003">
        <w:rPr>
          <w:sz w:val="14"/>
        </w:rPr>
        <w:t xml:space="preserve">ohnson </w:t>
      </w:r>
      <w:r w:rsidRPr="00DA5A83">
        <w:rPr>
          <w:rStyle w:val="Emphasis"/>
        </w:rPr>
        <w:t>&amp;</w:t>
      </w:r>
      <w:r w:rsidRPr="007C2003">
        <w:rPr>
          <w:sz w:val="14"/>
        </w:rPr>
        <w:t xml:space="preserve"> </w:t>
      </w:r>
      <w:r w:rsidRPr="00DA5A83">
        <w:rPr>
          <w:rStyle w:val="Emphasis"/>
        </w:rPr>
        <w:t>J</w:t>
      </w:r>
      <w:r w:rsidRPr="007C2003">
        <w:rPr>
          <w:sz w:val="14"/>
        </w:rPr>
        <w:t xml:space="preserve">ohnson, </w:t>
      </w:r>
      <w:r w:rsidRPr="00DA5A83">
        <w:rPr>
          <w:rStyle w:val="Emphasis"/>
        </w:rPr>
        <w:t>Novavax</w:t>
      </w:r>
      <w:r w:rsidRPr="007C2003">
        <w:rPr>
          <w:sz w:val="14"/>
        </w:rPr>
        <w:t xml:space="preserve">, and </w:t>
      </w:r>
      <w:r w:rsidRPr="00DA5A83">
        <w:rPr>
          <w:rStyle w:val="Emphasis"/>
        </w:rPr>
        <w:t>AstraZeneca</w:t>
      </w:r>
      <w:r w:rsidRPr="007C2003">
        <w:rPr>
          <w:sz w:val="14"/>
        </w:rPr>
        <w:t xml:space="preserve"> which are one of the hallmarks of capitalism (USFDA 2020a, b).</w:t>
      </w:r>
    </w:p>
    <w:p w14:paraId="54AF1D9A" w14:textId="77777777" w:rsidR="00A2662A" w:rsidRPr="007C2003" w:rsidRDefault="00A2662A" w:rsidP="00A2662A">
      <w:pPr>
        <w:rPr>
          <w:sz w:val="14"/>
        </w:rPr>
      </w:pPr>
      <w:r w:rsidRPr="00DA5A83">
        <w:rPr>
          <w:rStyle w:val="StyleUnderline"/>
        </w:rPr>
        <w:t xml:space="preserve">In the </w:t>
      </w:r>
      <w:r w:rsidRPr="00722135">
        <w:rPr>
          <w:rStyle w:val="Emphasis"/>
        </w:rPr>
        <w:t>Marxist</w:t>
      </w:r>
      <w:r w:rsidRPr="00DA5A83">
        <w:rPr>
          <w:rStyle w:val="Emphasis"/>
        </w:rPr>
        <w:t xml:space="preserve"> economy</w:t>
      </w:r>
      <w:r w:rsidRPr="00DA5A83">
        <w:rPr>
          <w:rStyle w:val="StyleUnderline"/>
        </w:rPr>
        <w:t xml:space="preserve"> in which the </w:t>
      </w:r>
      <w:r w:rsidRPr="00722135">
        <w:rPr>
          <w:rStyle w:val="StyleUnderline"/>
        </w:rPr>
        <w:t xml:space="preserve">supplies of </w:t>
      </w:r>
      <w:r w:rsidRPr="00DD3415">
        <w:rPr>
          <w:rStyle w:val="Emphasis"/>
          <w:highlight w:val="cyan"/>
        </w:rPr>
        <w:t>medicines</w:t>
      </w:r>
      <w:r w:rsidRPr="00DA5A83">
        <w:rPr>
          <w:rStyle w:val="StyleUnderline"/>
        </w:rPr>
        <w:t xml:space="preserve"> </w:t>
      </w:r>
      <w:r w:rsidRPr="007C2003">
        <w:rPr>
          <w:sz w:val="14"/>
        </w:rPr>
        <w:t>and medical services</w:t>
      </w:r>
      <w:r w:rsidRPr="00DA5A83">
        <w:rPr>
          <w:rStyle w:val="StyleUnderline"/>
        </w:rPr>
        <w:t xml:space="preserve"> are </w:t>
      </w:r>
      <w:r w:rsidRPr="00DD3415">
        <w:rPr>
          <w:rStyle w:val="Emphasis"/>
          <w:highlight w:val="cyan"/>
        </w:rPr>
        <w:t>controlled</w:t>
      </w:r>
      <w:r w:rsidRPr="00DD3415">
        <w:rPr>
          <w:rStyle w:val="StyleUnderline"/>
          <w:highlight w:val="cyan"/>
        </w:rPr>
        <w:t xml:space="preserve"> by</w:t>
      </w:r>
      <w:r w:rsidRPr="00DA5A83">
        <w:rPr>
          <w:rStyle w:val="StyleUnderline"/>
        </w:rPr>
        <w:t xml:space="preserve"> the </w:t>
      </w:r>
      <w:r w:rsidRPr="00722135">
        <w:rPr>
          <w:rStyle w:val="Emphasis"/>
          <w:highlight w:val="cyan"/>
        </w:rPr>
        <w:t>government</w:t>
      </w:r>
      <w:r w:rsidRPr="00DA5A83">
        <w:rPr>
          <w:rStyle w:val="StyleUnderline"/>
        </w:rPr>
        <w:t xml:space="preserve"> and the communist </w:t>
      </w:r>
      <w:r w:rsidRPr="00722135">
        <w:rPr>
          <w:rStyle w:val="StyleUnderline"/>
        </w:rPr>
        <w:t>party</w:t>
      </w:r>
      <w:r w:rsidRPr="00DA5A83">
        <w:rPr>
          <w:rStyle w:val="StyleUnderline"/>
        </w:rPr>
        <w:t xml:space="preserve">, such </w:t>
      </w:r>
      <w:r w:rsidRPr="00722135">
        <w:rPr>
          <w:rStyle w:val="StyleUnderline"/>
        </w:rPr>
        <w:t xml:space="preserve">successful </w:t>
      </w:r>
      <w:r w:rsidRPr="00722135">
        <w:rPr>
          <w:rStyle w:val="Emphasis"/>
        </w:rPr>
        <w:t>pharma</w:t>
      </w:r>
      <w:r w:rsidRPr="00DA5A83">
        <w:rPr>
          <w:rStyle w:val="Emphasis"/>
        </w:rPr>
        <w:t>ceutical companies</w:t>
      </w:r>
      <w:r w:rsidRPr="00DA5A83">
        <w:rPr>
          <w:rStyle w:val="StyleUnderline"/>
        </w:rPr>
        <w:t xml:space="preserve"> with cutting-edge technologies would </w:t>
      </w:r>
      <w:r w:rsidRPr="00DD3415">
        <w:rPr>
          <w:rStyle w:val="Emphasis"/>
          <w:highlight w:val="cyan"/>
        </w:rPr>
        <w:t>not</w:t>
      </w:r>
      <w:r w:rsidRPr="00DA5A83">
        <w:rPr>
          <w:rStyle w:val="StyleUnderline"/>
        </w:rPr>
        <w:t xml:space="preserve"> be </w:t>
      </w:r>
      <w:r w:rsidRPr="00DD3415">
        <w:rPr>
          <w:rStyle w:val="Emphasis"/>
          <w:highlight w:val="cyan"/>
        </w:rPr>
        <w:t>possible</w:t>
      </w:r>
      <w:r w:rsidRPr="00DA5A83">
        <w:rPr>
          <w:rStyle w:val="StyleUnderline"/>
        </w:rPr>
        <w:t xml:space="preserve"> to build, making it far more </w:t>
      </w:r>
      <w:r w:rsidRPr="00DA5A83">
        <w:rPr>
          <w:rStyle w:val="Emphasis"/>
        </w:rPr>
        <w:t>difficult</w:t>
      </w:r>
      <w:r w:rsidRPr="00DA5A83">
        <w:rPr>
          <w:rStyle w:val="StyleUnderline"/>
        </w:rPr>
        <w:t xml:space="preserve"> to develop rapidly such </w:t>
      </w:r>
      <w:r w:rsidRPr="00DA5A83">
        <w:rPr>
          <w:rStyle w:val="Emphasis"/>
        </w:rPr>
        <w:t>highly effective vaccines</w:t>
      </w:r>
      <w:r w:rsidRPr="00DA5A83">
        <w:rPr>
          <w:rStyle w:val="StyleUnderline"/>
        </w:rPr>
        <w:t xml:space="preserve"> during the </w:t>
      </w:r>
      <w:r w:rsidRPr="00DA5A83">
        <w:rPr>
          <w:rStyle w:val="Emphasis"/>
        </w:rPr>
        <w:t>pandemic strikes</w:t>
      </w:r>
      <w:r w:rsidRPr="007C2003">
        <w:rPr>
          <w:sz w:val="14"/>
        </w:rPr>
        <w:t xml:space="preserve"> (Azar II 2020).</w:t>
      </w:r>
    </w:p>
    <w:p w14:paraId="5D0F756F" w14:textId="77777777" w:rsidR="00A2662A" w:rsidRPr="007C2003" w:rsidRDefault="00A2662A" w:rsidP="00A2662A">
      <w:pPr>
        <w:rPr>
          <w:sz w:val="14"/>
        </w:rPr>
      </w:pPr>
      <w:r w:rsidRPr="007C2003">
        <w:rPr>
          <w:sz w:val="14"/>
        </w:rPr>
        <w:t xml:space="preserve">Second, the </w:t>
      </w:r>
      <w:r w:rsidRPr="00DA5A83">
        <w:rPr>
          <w:rStyle w:val="Emphasis"/>
        </w:rPr>
        <w:t xml:space="preserve">vaccine </w:t>
      </w:r>
      <w:r w:rsidRPr="00722135">
        <w:rPr>
          <w:rStyle w:val="Emphasis"/>
          <w:highlight w:val="cyan"/>
        </w:rPr>
        <w:t>success</w:t>
      </w:r>
      <w:r w:rsidRPr="00DA5A83">
        <w:rPr>
          <w:rStyle w:val="StyleUnderline"/>
        </w:rPr>
        <w:t xml:space="preserve"> in 2020 is in turn in large part </w:t>
      </w:r>
      <w:r w:rsidRPr="00DD3415">
        <w:rPr>
          <w:rStyle w:val="Emphasis"/>
          <w:highlight w:val="cyan"/>
        </w:rPr>
        <w:t>attributable</w:t>
      </w:r>
      <w:r w:rsidRPr="00722135">
        <w:rPr>
          <w:rStyle w:val="StyleUnderline"/>
        </w:rPr>
        <w:t xml:space="preserve"> to</w:t>
      </w:r>
      <w:r w:rsidRPr="00DA5A83">
        <w:rPr>
          <w:rStyle w:val="StyleUnderline"/>
        </w:rPr>
        <w:t xml:space="preserve"> the </w:t>
      </w:r>
      <w:r>
        <w:rPr>
          <w:rStyle w:val="StyleUnderline"/>
        </w:rPr>
        <w:t>[</w:t>
      </w:r>
      <w:r w:rsidRPr="00722135">
        <w:rPr>
          <w:rStyle w:val="StyleUnderline"/>
        </w:rPr>
        <w:t>advances</w:t>
      </w:r>
      <w:r>
        <w:rPr>
          <w:rStyle w:val="StyleUnderline"/>
        </w:rPr>
        <w:t>]</w:t>
      </w:r>
      <w:r w:rsidRPr="00DA5A83">
        <w:rPr>
          <w:rStyle w:val="StyleUnderline"/>
        </w:rPr>
        <w:t xml:space="preserve"> in </w:t>
      </w:r>
      <w:r w:rsidRPr="00DA5A83">
        <w:rPr>
          <w:rStyle w:val="Emphasis"/>
        </w:rPr>
        <w:t>microbiology</w:t>
      </w:r>
      <w:r w:rsidRPr="00DA5A83">
        <w:rPr>
          <w:rStyle w:val="StyleUnderline"/>
        </w:rPr>
        <w:t xml:space="preserve">, </w:t>
      </w:r>
      <w:r w:rsidRPr="00DA5A83">
        <w:rPr>
          <w:rStyle w:val="Emphasis"/>
        </w:rPr>
        <w:t>medicine</w:t>
      </w:r>
      <w:r w:rsidRPr="00DA5A83">
        <w:rPr>
          <w:rStyle w:val="StyleUnderline"/>
        </w:rPr>
        <w:t xml:space="preserve">, and </w:t>
      </w:r>
      <w:r w:rsidRPr="00DA5A83">
        <w:rPr>
          <w:rStyle w:val="Emphasis"/>
        </w:rPr>
        <w:t>virology</w:t>
      </w:r>
      <w:r w:rsidRPr="00DA5A83">
        <w:rPr>
          <w:rStyle w:val="StyleUnderline"/>
        </w:rPr>
        <w:t xml:space="preserve"> accomplished and </w:t>
      </w:r>
      <w:r w:rsidRPr="00722135">
        <w:rPr>
          <w:rStyle w:val="StyleUnderline"/>
        </w:rPr>
        <w:t>dominated by</w:t>
      </w:r>
      <w:r w:rsidRPr="00DA5A83">
        <w:rPr>
          <w:rStyle w:val="StyleUnderline"/>
        </w:rPr>
        <w:t xml:space="preserve"> the </w:t>
      </w:r>
      <w:r w:rsidRPr="00DA5A83">
        <w:rPr>
          <w:rStyle w:val="Emphasis"/>
        </w:rPr>
        <w:t>universities</w:t>
      </w:r>
      <w:r w:rsidRPr="00DA5A83">
        <w:rPr>
          <w:rStyle w:val="StyleUnderline"/>
        </w:rPr>
        <w:t xml:space="preserve"> and </w:t>
      </w:r>
      <w:r w:rsidRPr="00DD3415">
        <w:rPr>
          <w:rStyle w:val="Emphasis"/>
          <w:highlight w:val="cyan"/>
        </w:rPr>
        <w:t>research centers</w:t>
      </w:r>
      <w:r w:rsidRPr="00DD3415">
        <w:rPr>
          <w:rStyle w:val="StyleUnderline"/>
          <w:highlight w:val="cyan"/>
        </w:rPr>
        <w:t xml:space="preserve"> in</w:t>
      </w:r>
      <w:r w:rsidRPr="00DA5A83">
        <w:rPr>
          <w:rStyle w:val="StyleUnderline"/>
        </w:rPr>
        <w:t xml:space="preserve"> the most </w:t>
      </w:r>
      <w:r w:rsidRPr="00DD3415">
        <w:rPr>
          <w:rStyle w:val="Emphasis"/>
          <w:highlight w:val="cyan"/>
        </w:rPr>
        <w:t>capital</w:t>
      </w:r>
      <w:r w:rsidRPr="00722135">
        <w:rPr>
          <w:rStyle w:val="StyleUnderline"/>
        </w:rPr>
        <w:t>ist economy</w:t>
      </w:r>
      <w:r w:rsidRPr="00DA5A83">
        <w:rPr>
          <w:rStyle w:val="StyleUnderline"/>
        </w:rPr>
        <w:t>, say, the US</w:t>
      </w:r>
      <w:r w:rsidRPr="007C2003">
        <w:rPr>
          <w:sz w:val="14"/>
        </w:rPr>
        <w:t xml:space="preserve"> (Kariko et al. 2011; Pardi et al. 2018).</w:t>
      </w:r>
    </w:p>
    <w:p w14:paraId="35191105" w14:textId="77777777" w:rsidR="00A2662A" w:rsidRPr="007C2003" w:rsidRDefault="00A2662A" w:rsidP="00A2662A">
      <w:pPr>
        <w:rPr>
          <w:sz w:val="14"/>
        </w:rPr>
      </w:pPr>
      <w:r w:rsidRPr="00DA5A83">
        <w:rPr>
          <w:rStyle w:val="StyleUnderline"/>
        </w:rPr>
        <w:t xml:space="preserve">Third, the </w:t>
      </w:r>
      <w:r w:rsidRPr="00DD3415">
        <w:rPr>
          <w:rStyle w:val="Emphasis"/>
          <w:highlight w:val="cyan"/>
        </w:rPr>
        <w:t>medical devices</w:t>
      </w:r>
      <w:r w:rsidRPr="00DA5A83">
        <w:rPr>
          <w:rStyle w:val="StyleUnderline"/>
        </w:rPr>
        <w:t xml:space="preserve"> that were </w:t>
      </w:r>
      <w:r w:rsidRPr="00DD3415">
        <w:rPr>
          <w:rStyle w:val="Emphasis"/>
          <w:highlight w:val="cyan"/>
        </w:rPr>
        <w:t>urgently needed</w:t>
      </w:r>
      <w:r w:rsidRPr="00DA5A83">
        <w:rPr>
          <w:rStyle w:val="StyleUnderline"/>
        </w:rPr>
        <w:t xml:space="preserve"> in hospitals </w:t>
      </w:r>
      <w:r w:rsidRPr="00722135">
        <w:rPr>
          <w:rStyle w:val="StyleUnderline"/>
        </w:rPr>
        <w:t>around the world</w:t>
      </w:r>
      <w:r w:rsidRPr="00DA5A83">
        <w:rPr>
          <w:rStyle w:val="StyleUnderline"/>
        </w:rPr>
        <w:t xml:space="preserve"> during the </w:t>
      </w:r>
      <w:r w:rsidRPr="007C2003">
        <w:rPr>
          <w:rStyle w:val="Emphasis"/>
        </w:rPr>
        <w:t>COVID-19</w:t>
      </w:r>
      <w:r w:rsidRPr="00DA5A83">
        <w:rPr>
          <w:rStyle w:val="StyleUnderline"/>
        </w:rPr>
        <w:t xml:space="preserve"> crisis in 2020 were made </w:t>
      </w:r>
      <w:r w:rsidRPr="00DD3415">
        <w:rPr>
          <w:rStyle w:val="Emphasis"/>
          <w:highlight w:val="cyan"/>
        </w:rPr>
        <w:t>available</w:t>
      </w:r>
      <w:r w:rsidRPr="00DD3415">
        <w:rPr>
          <w:rStyle w:val="StyleUnderline"/>
          <w:highlight w:val="cyan"/>
        </w:rPr>
        <w:t xml:space="preserve"> through</w:t>
      </w:r>
      <w:r w:rsidRPr="00DA5A83">
        <w:rPr>
          <w:rStyle w:val="StyleUnderline"/>
        </w:rPr>
        <w:t xml:space="preserve"> a </w:t>
      </w:r>
      <w:r w:rsidRPr="00DD3415">
        <w:rPr>
          <w:rStyle w:val="Emphasis"/>
          <w:highlight w:val="cyan"/>
        </w:rPr>
        <w:t>successful partnership</w:t>
      </w:r>
      <w:r w:rsidRPr="00722135">
        <w:rPr>
          <w:rStyle w:val="StyleUnderline"/>
        </w:rPr>
        <w:t xml:space="preserve"> between</w:t>
      </w:r>
      <w:r w:rsidRPr="00DA5A83">
        <w:rPr>
          <w:rStyle w:val="StyleUnderline"/>
        </w:rPr>
        <w:t xml:space="preserve"> the </w:t>
      </w:r>
      <w:r w:rsidRPr="00722135">
        <w:rPr>
          <w:rStyle w:val="Emphasis"/>
        </w:rPr>
        <w:t>capitalist government</w:t>
      </w:r>
      <w:r w:rsidRPr="00722135">
        <w:rPr>
          <w:rStyle w:val="StyleUnderline"/>
        </w:rPr>
        <w:t xml:space="preserve"> and high-tech </w:t>
      </w:r>
      <w:r w:rsidRPr="00722135">
        <w:rPr>
          <w:rStyle w:val="Emphasis"/>
        </w:rPr>
        <w:t>private businesses</w:t>
      </w:r>
      <w:r w:rsidRPr="007C2003">
        <w:rPr>
          <w:sz w:val="14"/>
        </w:rPr>
        <w:t xml:space="preserve">. With the invocation of a wartime emergency production system, major private companies were called upon to </w:t>
      </w:r>
      <w:r w:rsidRPr="007C2003">
        <w:rPr>
          <w:rStyle w:val="StyleUnderline"/>
        </w:rPr>
        <w:t xml:space="preserve">produce the </w:t>
      </w:r>
      <w:r w:rsidRPr="007C2003">
        <w:rPr>
          <w:rStyle w:val="Emphasis"/>
        </w:rPr>
        <w:t>emergency devices</w:t>
      </w:r>
      <w:r w:rsidRPr="007C2003">
        <w:rPr>
          <w:sz w:val="14"/>
        </w:rPr>
        <w:t>, including General Motors (GM), General Electric (GE), and Phillips. The devices produced included rapid COVID-19 test kits, ventilators, respirators, emergency field hospitals (USDHHS 2020).</w:t>
      </w:r>
    </w:p>
    <w:p w14:paraId="1DAEC3A9" w14:textId="77777777" w:rsidR="00A2662A" w:rsidRPr="007C2003" w:rsidRDefault="00A2662A" w:rsidP="00A2662A">
      <w:pPr>
        <w:rPr>
          <w:sz w:val="14"/>
        </w:rPr>
      </w:pPr>
      <w:r w:rsidRPr="00DA5A83">
        <w:rPr>
          <w:rStyle w:val="StyleUnderline"/>
        </w:rPr>
        <w:t xml:space="preserve">These </w:t>
      </w:r>
      <w:r w:rsidRPr="007C2003">
        <w:rPr>
          <w:rStyle w:val="Emphasis"/>
        </w:rPr>
        <w:t>successes</w:t>
      </w:r>
      <w:r w:rsidRPr="00DA5A83">
        <w:rPr>
          <w:rStyle w:val="StyleUnderline"/>
        </w:rPr>
        <w:t xml:space="preserve"> demonstrate that the </w:t>
      </w:r>
      <w:r w:rsidRPr="007C2003">
        <w:rPr>
          <w:rStyle w:val="Emphasis"/>
        </w:rPr>
        <w:t>capitalist economy</w:t>
      </w:r>
      <w:r w:rsidRPr="00DA5A83">
        <w:rPr>
          <w:rStyle w:val="StyleUnderline"/>
        </w:rPr>
        <w:t xml:space="preserve"> marked by successful </w:t>
      </w:r>
      <w:r w:rsidRPr="007C2003">
        <w:rPr>
          <w:rStyle w:val="Emphasis"/>
        </w:rPr>
        <w:t>high-tech businesses</w:t>
      </w:r>
      <w:r w:rsidRPr="00DA5A83">
        <w:rPr>
          <w:rStyle w:val="StyleUnderline"/>
        </w:rPr>
        <w:t xml:space="preserve"> is not a hindrance but an </w:t>
      </w:r>
      <w:r w:rsidRPr="00DD3415">
        <w:rPr>
          <w:rStyle w:val="Emphasis"/>
          <w:highlight w:val="cyan"/>
        </w:rPr>
        <w:t>essential weapon</w:t>
      </w:r>
      <w:r w:rsidRPr="00722135">
        <w:rPr>
          <w:rStyle w:val="StyleUnderline"/>
        </w:rPr>
        <w:t xml:space="preserve"> </w:t>
      </w:r>
      <w:r w:rsidRPr="00DD3415">
        <w:rPr>
          <w:rStyle w:val="StyleUnderline"/>
        </w:rPr>
        <w:t>in</w:t>
      </w:r>
      <w:r w:rsidRPr="00DA5A83">
        <w:rPr>
          <w:rStyle w:val="StyleUnderline"/>
        </w:rPr>
        <w:t xml:space="preserve"> the fight </w:t>
      </w:r>
      <w:r w:rsidRPr="00DD3415">
        <w:rPr>
          <w:rStyle w:val="StyleUnderline"/>
          <w:highlight w:val="cyan"/>
        </w:rPr>
        <w:t>against</w:t>
      </w:r>
      <w:r w:rsidRPr="00DA5A83">
        <w:rPr>
          <w:rStyle w:val="StyleUnderline"/>
        </w:rPr>
        <w:t xml:space="preserve"> a highly lethal </w:t>
      </w:r>
      <w:r w:rsidRPr="00DD3415">
        <w:rPr>
          <w:rStyle w:val="Emphasis"/>
          <w:highlight w:val="cyan"/>
        </w:rPr>
        <w:t>contagious virus</w:t>
      </w:r>
      <w:r w:rsidRPr="007C2003">
        <w:rPr>
          <w:sz w:val="14"/>
        </w:rPr>
        <w:t xml:space="preserve">. In addition, </w:t>
      </w:r>
      <w:r w:rsidRPr="00DA5A83">
        <w:rPr>
          <w:rStyle w:val="StyleUnderline"/>
        </w:rPr>
        <w:t xml:space="preserve">the capitalist economic system nestled in a democratic political system proved to be </w:t>
      </w:r>
      <w:r w:rsidRPr="007C2003">
        <w:rPr>
          <w:rStyle w:val="Emphasis"/>
        </w:rPr>
        <w:t>flexible</w:t>
      </w:r>
      <w:r w:rsidRPr="00DA5A83">
        <w:rPr>
          <w:rStyle w:val="StyleUnderline"/>
        </w:rPr>
        <w:t xml:space="preserve"> enough to fight the pandemic together when called upon as demonstrated by the </w:t>
      </w:r>
      <w:r w:rsidRPr="00DD3415">
        <w:rPr>
          <w:rStyle w:val="Emphasis"/>
        </w:rPr>
        <w:t>partnerships</w:t>
      </w:r>
      <w:r w:rsidRPr="00DA5A83">
        <w:rPr>
          <w:rStyle w:val="StyleUnderline"/>
        </w:rPr>
        <w:t xml:space="preserve"> between the </w:t>
      </w:r>
      <w:r w:rsidRPr="007C2003">
        <w:rPr>
          <w:rStyle w:val="Emphasis"/>
        </w:rPr>
        <w:t>government sector</w:t>
      </w:r>
      <w:r w:rsidRPr="00DA5A83">
        <w:rPr>
          <w:rStyle w:val="StyleUnderline"/>
        </w:rPr>
        <w:t xml:space="preserve"> and </w:t>
      </w:r>
      <w:r w:rsidRPr="007C2003">
        <w:rPr>
          <w:rStyle w:val="Emphasis"/>
        </w:rPr>
        <w:t>private businesses</w:t>
      </w:r>
      <w:r w:rsidRPr="007C2003">
        <w:rPr>
          <w:sz w:val="14"/>
        </w:rPr>
        <w:t xml:space="preserve">. For these reasons and others, the </w:t>
      </w:r>
      <w:r w:rsidRPr="00DA5A83">
        <w:rPr>
          <w:rStyle w:val="StyleUnderline"/>
        </w:rPr>
        <w:t xml:space="preserve">capitalist economy is </w:t>
      </w:r>
      <w:r w:rsidRPr="00722135">
        <w:rPr>
          <w:rStyle w:val="Emphasis"/>
        </w:rPr>
        <w:t>better positioned</w:t>
      </w:r>
      <w:r w:rsidRPr="00DA5A83">
        <w:rPr>
          <w:rStyle w:val="StyleUnderline"/>
        </w:rPr>
        <w:t xml:space="preserve"> to fight a pandemic virus </w:t>
      </w:r>
      <w:r w:rsidRPr="00722135">
        <w:rPr>
          <w:rStyle w:val="StyleUnderline"/>
        </w:rPr>
        <w:t>than</w:t>
      </w:r>
      <w:r w:rsidRPr="00DA5A83">
        <w:rPr>
          <w:rStyle w:val="StyleUnderline"/>
        </w:rPr>
        <w:t xml:space="preserve"> a </w:t>
      </w:r>
      <w:r w:rsidRPr="00722135">
        <w:rPr>
          <w:rStyle w:val="StyleUnderline"/>
        </w:rPr>
        <w:t>Marxist</w:t>
      </w:r>
      <w:r w:rsidRPr="00DA5A83">
        <w:rPr>
          <w:rStyle w:val="StyleUnderline"/>
        </w:rPr>
        <w:t xml:space="preserve"> economy is</w:t>
      </w:r>
      <w:r w:rsidRPr="007C2003">
        <w:rPr>
          <w:sz w:val="14"/>
        </w:rPr>
        <w:t>.</w:t>
      </w:r>
    </w:p>
    <w:p w14:paraId="5494F1E0" w14:textId="77777777" w:rsidR="00A2662A" w:rsidRPr="007C2003" w:rsidRDefault="00A2662A" w:rsidP="00A2662A">
      <w:pPr>
        <w:rPr>
          <w:sz w:val="14"/>
        </w:rPr>
      </w:pPr>
      <w:r w:rsidRPr="007C2003">
        <w:rPr>
          <w:sz w:val="14"/>
        </w:rPr>
        <w:t>Fourth, what about the overall government responses? The government’s choices in the capitalist economy were clarified in detail in Chap. 4, which showed that the responses were unfortunately focused on restrictions of people’s and businesses’ activities with heavy-handed measures, like a national lockdown and a universal mask mandate. This does not mean that the government in the capitalist society has to behave in that way. On the contrary, as the present author elaborated in that chapter, a different course of governmental actions was certainly possible and perhaps a more apposite one to the capitalist society, say, based on individual responsibility. The government of Sweden demonstrated it (Deccan Herald 2020; Financial Times 2020).</w:t>
      </w:r>
    </w:p>
    <w:p w14:paraId="71100327" w14:textId="77777777" w:rsidR="00A2662A" w:rsidRPr="007C2003" w:rsidRDefault="00A2662A" w:rsidP="00A2662A">
      <w:pPr>
        <w:rPr>
          <w:sz w:val="14"/>
        </w:rPr>
      </w:pPr>
      <w:r w:rsidRPr="007C2003">
        <w:rPr>
          <w:sz w:val="14"/>
        </w:rPr>
        <w:t xml:space="preserve">Fifth, the </w:t>
      </w:r>
      <w:r w:rsidRPr="007C2003">
        <w:rPr>
          <w:rStyle w:val="StyleUnderline"/>
        </w:rPr>
        <w:t>Marxist advocates</w:t>
      </w:r>
      <w:r w:rsidRPr="00DA5A83">
        <w:rPr>
          <w:rStyle w:val="StyleUnderline"/>
        </w:rPr>
        <w:t xml:space="preserve"> may </w:t>
      </w:r>
      <w:r w:rsidRPr="007C2003">
        <w:rPr>
          <w:rStyle w:val="Emphasis"/>
        </w:rPr>
        <w:t>assert</w:t>
      </w:r>
      <w:r w:rsidRPr="00DA5A83">
        <w:rPr>
          <w:rStyle w:val="StyleUnderline"/>
        </w:rPr>
        <w:t xml:space="preserve"> that a </w:t>
      </w:r>
      <w:r w:rsidRPr="007C2003">
        <w:rPr>
          <w:rStyle w:val="Emphasis"/>
        </w:rPr>
        <w:t>global pandemic</w:t>
      </w:r>
      <w:r w:rsidRPr="00DA5A83">
        <w:rPr>
          <w:rStyle w:val="StyleUnderline"/>
        </w:rPr>
        <w:t xml:space="preserve"> is </w:t>
      </w:r>
      <w:r w:rsidRPr="007C2003">
        <w:rPr>
          <w:rStyle w:val="Emphasis"/>
        </w:rPr>
        <w:t>more likely</w:t>
      </w:r>
      <w:r w:rsidRPr="00DA5A83">
        <w:rPr>
          <w:rStyle w:val="StyleUnderline"/>
        </w:rPr>
        <w:t xml:space="preserve"> to occur in a </w:t>
      </w:r>
      <w:r w:rsidRPr="007C2003">
        <w:rPr>
          <w:rStyle w:val="Emphasis"/>
        </w:rPr>
        <w:t>capitalist economy</w:t>
      </w:r>
      <w:r w:rsidRPr="00DA5A83">
        <w:rPr>
          <w:rStyle w:val="StyleUnderline"/>
        </w:rPr>
        <w:t xml:space="preserve"> than in a Marxist economy</w:t>
      </w:r>
      <w:r w:rsidRPr="007C2003">
        <w:rPr>
          <w:sz w:val="14"/>
        </w:rPr>
        <w:t xml:space="preserve">, which is amply implied in the quotations in the beginning of this section. It is an assertion </w:t>
      </w:r>
      <w:r w:rsidRPr="002C01D4">
        <w:rPr>
          <w:rStyle w:val="Emphasis"/>
          <w:highlight w:val="cyan"/>
        </w:rPr>
        <w:t>difficult</w:t>
      </w:r>
      <w:r w:rsidRPr="002C01D4">
        <w:rPr>
          <w:rStyle w:val="StyleUnderline"/>
          <w:highlight w:val="cyan"/>
        </w:rPr>
        <w:t xml:space="preserve"> to </w:t>
      </w:r>
      <w:r w:rsidRPr="002C01D4">
        <w:rPr>
          <w:rStyle w:val="Emphasis"/>
          <w:highlight w:val="cyan"/>
        </w:rPr>
        <w:t>validate</w:t>
      </w:r>
      <w:r w:rsidRPr="002C01D4">
        <w:rPr>
          <w:rStyle w:val="StyleUnderline"/>
          <w:highlight w:val="cyan"/>
        </w:rPr>
        <w:t xml:space="preserve"> quantitatively</w:t>
      </w:r>
      <w:r w:rsidRPr="007C2003">
        <w:rPr>
          <w:sz w:val="14"/>
        </w:rPr>
        <w:t xml:space="preserve">, owing in part to </w:t>
      </w:r>
      <w:r w:rsidRPr="00DA5A83">
        <w:rPr>
          <w:rStyle w:val="StyleUnderline"/>
        </w:rPr>
        <w:t xml:space="preserve">only a </w:t>
      </w:r>
      <w:r w:rsidRPr="007C2003">
        <w:rPr>
          <w:rStyle w:val="Emphasis"/>
        </w:rPr>
        <w:t>small number</w:t>
      </w:r>
      <w:r w:rsidRPr="00DA5A83">
        <w:rPr>
          <w:rStyle w:val="StyleUnderline"/>
        </w:rPr>
        <w:t xml:space="preserve"> of global </w:t>
      </w:r>
      <w:r w:rsidRPr="007C2003">
        <w:rPr>
          <w:rStyle w:val="Emphasis"/>
        </w:rPr>
        <w:t>pandemics</w:t>
      </w:r>
      <w:r w:rsidRPr="00DA5A83">
        <w:rPr>
          <w:rStyle w:val="StyleUnderline"/>
        </w:rPr>
        <w:t xml:space="preserve"> that broke out after, say, the Russian revolution</w:t>
      </w:r>
      <w:r w:rsidRPr="007C2003">
        <w:rPr>
          <w:sz w:val="14"/>
        </w:rPr>
        <w:t xml:space="preserve"> (Marx 1867).</w:t>
      </w:r>
    </w:p>
    <w:p w14:paraId="0E55D4C6" w14:textId="77777777" w:rsidR="00A2662A" w:rsidRPr="007C2003" w:rsidRDefault="00A2662A" w:rsidP="00A2662A">
      <w:pPr>
        <w:rPr>
          <w:sz w:val="14"/>
        </w:rPr>
      </w:pPr>
      <w:r w:rsidRPr="007C2003">
        <w:rPr>
          <w:sz w:val="14"/>
        </w:rPr>
        <w:t xml:space="preserve">On the one hand, </w:t>
      </w:r>
      <w:r w:rsidRPr="002C01D4">
        <w:rPr>
          <w:rStyle w:val="Emphasis"/>
          <w:highlight w:val="cyan"/>
        </w:rPr>
        <w:t>humankind</w:t>
      </w:r>
      <w:r w:rsidRPr="00DA5A83">
        <w:rPr>
          <w:rStyle w:val="StyleUnderline"/>
        </w:rPr>
        <w:t xml:space="preserve"> has </w:t>
      </w:r>
      <w:r w:rsidRPr="002C01D4">
        <w:rPr>
          <w:rStyle w:val="Emphasis"/>
          <w:highlight w:val="cyan"/>
        </w:rPr>
        <w:t>advanced remarkably</w:t>
      </w:r>
      <w:r w:rsidRPr="007C2003">
        <w:rPr>
          <w:rStyle w:val="StyleUnderline"/>
        </w:rPr>
        <w:t xml:space="preserve"> in</w:t>
      </w:r>
      <w:r w:rsidRPr="00DA5A83">
        <w:rPr>
          <w:rStyle w:val="StyleUnderline"/>
        </w:rPr>
        <w:t xml:space="preserve"> the fields of biology, epidemiology, virology, and medical sciences over the past two millenniums</w:t>
      </w:r>
      <w:r w:rsidRPr="007C2003">
        <w:rPr>
          <w:sz w:val="14"/>
        </w:rPr>
        <w:t xml:space="preserve">. These advances made it possible for humanity to </w:t>
      </w:r>
      <w:r w:rsidRPr="00DA5A83">
        <w:rPr>
          <w:rStyle w:val="StyleUnderline"/>
        </w:rPr>
        <w:t xml:space="preserve">declare an </w:t>
      </w:r>
      <w:r w:rsidRPr="002C01D4">
        <w:rPr>
          <w:rStyle w:val="Emphasis"/>
          <w:highlight w:val="cyan"/>
        </w:rPr>
        <w:t>eradication</w:t>
      </w:r>
      <w:r w:rsidRPr="002C01D4">
        <w:rPr>
          <w:rStyle w:val="StyleUnderline"/>
          <w:highlight w:val="cyan"/>
        </w:rPr>
        <w:t xml:space="preserve"> of many</w:t>
      </w:r>
      <w:r w:rsidRPr="00DA5A83">
        <w:rPr>
          <w:rStyle w:val="StyleUnderline"/>
        </w:rPr>
        <w:t xml:space="preserve"> deadly </w:t>
      </w:r>
      <w:r w:rsidRPr="007C2003">
        <w:rPr>
          <w:rStyle w:val="Emphasis"/>
        </w:rPr>
        <w:t xml:space="preserve">infectious </w:t>
      </w:r>
      <w:r w:rsidRPr="002C01D4">
        <w:rPr>
          <w:rStyle w:val="Emphasis"/>
          <w:highlight w:val="cyan"/>
        </w:rPr>
        <w:t>diseases</w:t>
      </w:r>
      <w:r w:rsidRPr="007C2003">
        <w:rPr>
          <w:sz w:val="14"/>
        </w:rPr>
        <w:t xml:space="preserve"> such as smallpox and malaria in developed countries (WHO 2020). </w:t>
      </w:r>
      <w:r w:rsidRPr="00DA5A83">
        <w:rPr>
          <w:rStyle w:val="StyleUnderline"/>
        </w:rPr>
        <w:t xml:space="preserve">These </w:t>
      </w:r>
      <w:r w:rsidRPr="007C2003">
        <w:rPr>
          <w:rStyle w:val="Emphasis"/>
        </w:rPr>
        <w:t>achievements</w:t>
      </w:r>
      <w:r w:rsidRPr="00DA5A83">
        <w:rPr>
          <w:rStyle w:val="StyleUnderline"/>
        </w:rPr>
        <w:t xml:space="preserve"> are </w:t>
      </w:r>
      <w:r w:rsidRPr="002C01D4">
        <w:rPr>
          <w:rStyle w:val="Emphasis"/>
          <w:highlight w:val="cyan"/>
        </w:rPr>
        <w:t>attributable</w:t>
      </w:r>
      <w:r w:rsidRPr="002C01D4">
        <w:rPr>
          <w:rStyle w:val="StyleUnderline"/>
          <w:highlight w:val="cyan"/>
        </w:rPr>
        <w:t xml:space="preserve"> to</w:t>
      </w:r>
      <w:r w:rsidRPr="00DA5A83">
        <w:rPr>
          <w:rStyle w:val="StyleUnderline"/>
        </w:rPr>
        <w:t xml:space="preserve"> a </w:t>
      </w:r>
      <w:r w:rsidRPr="007C2003">
        <w:rPr>
          <w:rStyle w:val="Emphasis"/>
        </w:rPr>
        <w:t>large extent</w:t>
      </w:r>
      <w:r w:rsidRPr="00DA5A83">
        <w:rPr>
          <w:rStyle w:val="StyleUnderline"/>
        </w:rPr>
        <w:t xml:space="preserve"> to the success of the </w:t>
      </w:r>
      <w:r w:rsidRPr="00F37330">
        <w:rPr>
          <w:rStyle w:val="Emphasis"/>
          <w:highlight w:val="cyan"/>
        </w:rPr>
        <w:t xml:space="preserve">market </w:t>
      </w:r>
      <w:r w:rsidRPr="002C01D4">
        <w:rPr>
          <w:rStyle w:val="Emphasis"/>
          <w:highlight w:val="cyan"/>
        </w:rPr>
        <w:t>econ</w:t>
      </w:r>
      <w:r w:rsidRPr="007C2003">
        <w:rPr>
          <w:rStyle w:val="Emphasis"/>
        </w:rPr>
        <w:t>omy</w:t>
      </w:r>
      <w:r w:rsidRPr="00DA5A83">
        <w:rPr>
          <w:rStyle w:val="StyleUnderline"/>
        </w:rPr>
        <w:t xml:space="preserve"> in the capitalist society</w:t>
      </w:r>
      <w:r w:rsidRPr="007C2003">
        <w:rPr>
          <w:sz w:val="14"/>
        </w:rPr>
        <w:t>.</w:t>
      </w:r>
    </w:p>
    <w:p w14:paraId="0DD06F19" w14:textId="77777777" w:rsidR="00A2662A" w:rsidRPr="007C2003" w:rsidRDefault="00A2662A" w:rsidP="00A2662A">
      <w:pPr>
        <w:rPr>
          <w:sz w:val="14"/>
        </w:rPr>
      </w:pPr>
      <w:r w:rsidRPr="007C2003">
        <w:rPr>
          <w:sz w:val="14"/>
        </w:rPr>
        <w:t>On the other hand, humans are not yet able to fully prevent or control infectious diseases, especially highly contagious ones. Every year, an influenza virus kills hundreds of thousands of people globally (Potter 2001; Lopez et al. 2006; Iuliano et al. 2018). Even since the dawn of the twenty first century, four lethal infectious diseases have hit human society hard, including the SARS, the H1N1 pandemic, the MERS, and the COVID-19 (Coleman and Frieman 2014).</w:t>
      </w:r>
    </w:p>
    <w:p w14:paraId="1042CA48" w14:textId="77777777" w:rsidR="00A2662A" w:rsidRDefault="00A2662A" w:rsidP="00A2662A">
      <w:pPr>
        <w:rPr>
          <w:sz w:val="14"/>
        </w:rPr>
      </w:pPr>
      <w:r w:rsidRPr="007C2003">
        <w:rPr>
          <w:sz w:val="14"/>
        </w:rPr>
        <w:t xml:space="preserve">Put the five arguments together, </w:t>
      </w:r>
      <w:r w:rsidRPr="00DA5A83">
        <w:rPr>
          <w:rStyle w:val="StyleUnderline"/>
        </w:rPr>
        <w:t xml:space="preserve">a </w:t>
      </w:r>
      <w:r w:rsidRPr="007C2003">
        <w:rPr>
          <w:rStyle w:val="Emphasis"/>
        </w:rPr>
        <w:t>rush</w:t>
      </w:r>
      <w:r w:rsidRPr="00DA5A83">
        <w:rPr>
          <w:rStyle w:val="StyleUnderline"/>
        </w:rPr>
        <w:t xml:space="preserve"> toward a </w:t>
      </w:r>
      <w:r w:rsidRPr="007C2003">
        <w:rPr>
          <w:rStyle w:val="Emphasis"/>
        </w:rPr>
        <w:t>Marxist society</w:t>
      </w:r>
      <w:r w:rsidRPr="00DA5A83">
        <w:rPr>
          <w:rStyle w:val="StyleUnderline"/>
        </w:rPr>
        <w:t xml:space="preserve">, either through a </w:t>
      </w:r>
      <w:r w:rsidRPr="007C2003">
        <w:rPr>
          <w:rStyle w:val="Emphasis"/>
        </w:rPr>
        <w:t>revolution</w:t>
      </w:r>
      <w:r w:rsidRPr="00DA5A83">
        <w:rPr>
          <w:rStyle w:val="StyleUnderline"/>
        </w:rPr>
        <w:t xml:space="preserve"> or through an </w:t>
      </w:r>
      <w:r w:rsidRPr="007C2003">
        <w:rPr>
          <w:rStyle w:val="Emphasis"/>
        </w:rPr>
        <w:t>election</w:t>
      </w:r>
      <w:r w:rsidRPr="00DA5A83">
        <w:rPr>
          <w:rStyle w:val="StyleUnderline"/>
        </w:rPr>
        <w:t xml:space="preserve">, on the </w:t>
      </w:r>
      <w:r w:rsidRPr="007C2003">
        <w:rPr>
          <w:rStyle w:val="StyleUnderline"/>
        </w:rPr>
        <w:t>basis</w:t>
      </w:r>
      <w:r w:rsidRPr="00DA5A83">
        <w:rPr>
          <w:rStyle w:val="StyleUnderline"/>
        </w:rPr>
        <w:t xml:space="preserve"> of the </w:t>
      </w:r>
      <w:r w:rsidRPr="007C2003">
        <w:rPr>
          <w:rStyle w:val="StyleUnderline"/>
        </w:rPr>
        <w:t>miseries</w:t>
      </w:r>
      <w:r w:rsidRPr="00DA5A83">
        <w:rPr>
          <w:rStyle w:val="StyleUnderline"/>
        </w:rPr>
        <w:t xml:space="preserve"> brought about by the </w:t>
      </w:r>
      <w:r w:rsidRPr="007C2003">
        <w:rPr>
          <w:rStyle w:val="StyleUnderline"/>
        </w:rPr>
        <w:t>COVID-19</w:t>
      </w:r>
      <w:r w:rsidRPr="00DA5A83">
        <w:rPr>
          <w:rStyle w:val="StyleUnderline"/>
        </w:rPr>
        <w:t xml:space="preserve"> pandemic would be a </w:t>
      </w:r>
      <w:r w:rsidRPr="007C2003">
        <w:rPr>
          <w:rStyle w:val="Emphasis"/>
        </w:rPr>
        <w:t>grave misstep</w:t>
      </w:r>
      <w:r w:rsidRPr="00DA5A83">
        <w:rPr>
          <w:rStyle w:val="StyleUnderline"/>
        </w:rPr>
        <w:t xml:space="preserve"> for </w:t>
      </w:r>
      <w:r w:rsidRPr="007C2003">
        <w:rPr>
          <w:rStyle w:val="Emphasis"/>
        </w:rPr>
        <w:t>humanity</w:t>
      </w:r>
      <w:r w:rsidRPr="007C2003">
        <w:rPr>
          <w:sz w:val="14"/>
        </w:rPr>
        <w:t>, which is possible only in the absence of careful analysis and far reaching refection.</w:t>
      </w:r>
    </w:p>
    <w:bookmarkEnd w:id="6"/>
    <w:p w14:paraId="6D56E879" w14:textId="77777777" w:rsidR="00A2662A" w:rsidRDefault="00A2662A" w:rsidP="00A2662A">
      <w:pPr>
        <w:pStyle w:val="Heading4"/>
      </w:pPr>
      <w:r>
        <w:t>It’s profitable to maintain public health infrastructure.</w:t>
      </w:r>
    </w:p>
    <w:p w14:paraId="3A214C43" w14:textId="77777777" w:rsidR="00A2662A" w:rsidRPr="0026718D" w:rsidRDefault="00A2662A" w:rsidP="00A2662A">
      <w:bookmarkStart w:id="7" w:name="_Hlk174963568"/>
      <w:r w:rsidRPr="0026718D">
        <w:rPr>
          <w:rStyle w:val="Style13ptBold"/>
        </w:rPr>
        <w:t>Atems ’19</w:t>
      </w:r>
      <w:r>
        <w:t xml:space="preserve"> [Bebonchu; April 15; Economics and Financial Studies, School of Business, Clarkson University, Potsdam, New York; Wiley Health Economics, “Public health expenditures, taxation, and growth,” </w:t>
      </w:r>
      <w:r w:rsidRPr="0026718D">
        <w:t>https://onlinelibrary.wiley.com/doi/full/10.1002/hec.3894</w:t>
      </w:r>
      <w:r>
        <w:t>]</w:t>
      </w:r>
    </w:p>
    <w:p w14:paraId="2A778C2B" w14:textId="77777777" w:rsidR="00A2662A" w:rsidRPr="0026718D" w:rsidRDefault="00A2662A" w:rsidP="00A2662A">
      <w:pPr>
        <w:rPr>
          <w:sz w:val="14"/>
        </w:rPr>
      </w:pPr>
      <w:r w:rsidRPr="0026718D">
        <w:rPr>
          <w:sz w:val="14"/>
        </w:rPr>
        <w:t xml:space="preserve">The literature on the role of human capital for economic growth is extensive. Much of this literature, however, has focused on the growth effects of increased human capital derived through education, with much less attention on the link between health and growth.1 Bloom, Canning, and Sevilla (2004) point out that </w:t>
      </w:r>
      <w:r w:rsidRPr="00A7693A">
        <w:rPr>
          <w:rStyle w:val="Emphasis"/>
          <w:highlight w:val="cyan"/>
        </w:rPr>
        <w:t>better health</w:t>
      </w:r>
      <w:r w:rsidRPr="0026718D">
        <w:rPr>
          <w:rStyle w:val="StyleUnderline"/>
        </w:rPr>
        <w:t xml:space="preserve"> may be </w:t>
      </w:r>
      <w:r w:rsidRPr="00A7693A">
        <w:rPr>
          <w:rStyle w:val="Emphasis"/>
          <w:highlight w:val="cyan"/>
        </w:rPr>
        <w:t>beneficial</w:t>
      </w:r>
      <w:r w:rsidRPr="00A7693A">
        <w:rPr>
          <w:rStyle w:val="StyleUnderline"/>
          <w:highlight w:val="cyan"/>
        </w:rPr>
        <w:t xml:space="preserve"> for </w:t>
      </w:r>
      <w:r w:rsidRPr="00A7693A">
        <w:rPr>
          <w:rStyle w:val="Emphasis"/>
          <w:highlight w:val="cyan"/>
        </w:rPr>
        <w:t>growth</w:t>
      </w:r>
      <w:r w:rsidRPr="0026718D">
        <w:rPr>
          <w:rStyle w:val="StyleUnderline"/>
        </w:rPr>
        <w:t xml:space="preserve"> because </w:t>
      </w:r>
      <w:r w:rsidRPr="00A7693A">
        <w:rPr>
          <w:rStyle w:val="Emphasis"/>
        </w:rPr>
        <w:t>healthier individuals</w:t>
      </w:r>
      <w:r w:rsidRPr="0026718D">
        <w:rPr>
          <w:rStyle w:val="StyleUnderline"/>
        </w:rPr>
        <w:t xml:space="preserve"> are physically and mentally </w:t>
      </w:r>
      <w:r w:rsidRPr="00A7693A">
        <w:rPr>
          <w:rStyle w:val="StyleUnderline"/>
          <w:highlight w:val="cyan"/>
        </w:rPr>
        <w:t xml:space="preserve">more </w:t>
      </w:r>
      <w:r w:rsidRPr="00A7693A">
        <w:rPr>
          <w:rStyle w:val="Emphasis"/>
          <w:highlight w:val="cyan"/>
        </w:rPr>
        <w:t>energetic</w:t>
      </w:r>
      <w:r w:rsidRPr="00A7693A">
        <w:rPr>
          <w:rStyle w:val="StyleUnderline"/>
        </w:rPr>
        <w:t>, less</w:t>
      </w:r>
      <w:r w:rsidRPr="0026718D">
        <w:rPr>
          <w:rStyle w:val="StyleUnderline"/>
        </w:rPr>
        <w:t xml:space="preserve"> likely to </w:t>
      </w:r>
      <w:r w:rsidRPr="00A7693A">
        <w:rPr>
          <w:rStyle w:val="StyleUnderline"/>
        </w:rPr>
        <w:t>miss work</w:t>
      </w:r>
      <w:r w:rsidRPr="0026718D">
        <w:rPr>
          <w:rStyle w:val="StyleUnderline"/>
        </w:rPr>
        <w:t xml:space="preserve"> due to ill health, tend to be </w:t>
      </w:r>
      <w:r w:rsidRPr="00A7693A">
        <w:rPr>
          <w:rStyle w:val="Emphasis"/>
        </w:rPr>
        <w:t xml:space="preserve">more </w:t>
      </w:r>
      <w:r w:rsidRPr="00A7693A">
        <w:rPr>
          <w:rStyle w:val="Emphasis"/>
          <w:highlight w:val="cyan"/>
        </w:rPr>
        <w:t>productive</w:t>
      </w:r>
      <w:r w:rsidRPr="0026718D">
        <w:rPr>
          <w:rStyle w:val="StyleUnderline"/>
        </w:rPr>
        <w:t xml:space="preserve">, and generally receive </w:t>
      </w:r>
      <w:r w:rsidRPr="00A7693A">
        <w:rPr>
          <w:rStyle w:val="Emphasis"/>
        </w:rPr>
        <w:t>higher wages</w:t>
      </w:r>
      <w:r w:rsidRPr="0026718D">
        <w:rPr>
          <w:sz w:val="14"/>
        </w:rPr>
        <w:t xml:space="preserve">. In addition, the fact that </w:t>
      </w:r>
      <w:r w:rsidRPr="00A7693A">
        <w:rPr>
          <w:rStyle w:val="Emphasis"/>
        </w:rPr>
        <w:t>healthier individuals</w:t>
      </w:r>
      <w:r w:rsidRPr="0026718D">
        <w:rPr>
          <w:rStyle w:val="StyleUnderline"/>
        </w:rPr>
        <w:t xml:space="preserve"> </w:t>
      </w:r>
      <w:r w:rsidRPr="00A7693A">
        <w:rPr>
          <w:rStyle w:val="StyleUnderline"/>
        </w:rPr>
        <w:t xml:space="preserve">generally </w:t>
      </w:r>
      <w:r w:rsidRPr="00A7693A">
        <w:rPr>
          <w:rStyle w:val="Emphasis"/>
        </w:rPr>
        <w:t>live longer</w:t>
      </w:r>
      <w:r w:rsidRPr="0026718D">
        <w:rPr>
          <w:sz w:val="14"/>
        </w:rPr>
        <w:t xml:space="preserve"> may have </w:t>
      </w:r>
      <w:r w:rsidRPr="00A7693A">
        <w:rPr>
          <w:rStyle w:val="Emphasis"/>
          <w:highlight w:val="cyan"/>
        </w:rPr>
        <w:t>considerable effects</w:t>
      </w:r>
      <w:r w:rsidRPr="00A7693A">
        <w:rPr>
          <w:rStyle w:val="StyleUnderline"/>
          <w:highlight w:val="cyan"/>
        </w:rPr>
        <w:t xml:space="preserve"> on</w:t>
      </w:r>
      <w:r w:rsidRPr="0026718D">
        <w:rPr>
          <w:rStyle w:val="StyleUnderline"/>
        </w:rPr>
        <w:t xml:space="preserve"> private </w:t>
      </w:r>
      <w:r w:rsidRPr="00A7693A">
        <w:rPr>
          <w:rStyle w:val="Emphasis"/>
          <w:highlight w:val="cyan"/>
        </w:rPr>
        <w:t>capital</w:t>
      </w:r>
      <w:r w:rsidRPr="00A7693A">
        <w:rPr>
          <w:rStyle w:val="Emphasis"/>
        </w:rPr>
        <w:t xml:space="preserve"> accumulation</w:t>
      </w:r>
      <w:r w:rsidRPr="0026718D">
        <w:rPr>
          <w:rStyle w:val="StyleUnderline"/>
        </w:rPr>
        <w:t xml:space="preserve"> decisions and therefore on </w:t>
      </w:r>
      <w:r w:rsidRPr="00A7693A">
        <w:rPr>
          <w:rStyle w:val="Emphasis"/>
        </w:rPr>
        <w:t>growth</w:t>
      </w:r>
      <w:r w:rsidRPr="0026718D">
        <w:rPr>
          <w:sz w:val="14"/>
        </w:rPr>
        <w:t xml:space="preserve"> (Glomm &amp; Ravikumar,1997).2 For these (and other) reasons, </w:t>
      </w:r>
      <w:r w:rsidRPr="0026718D">
        <w:rPr>
          <w:rStyle w:val="StyleUnderline"/>
        </w:rPr>
        <w:t xml:space="preserve">national, state, and local </w:t>
      </w:r>
      <w:r w:rsidRPr="00A7693A">
        <w:rPr>
          <w:rStyle w:val="Emphasis"/>
          <w:highlight w:val="cyan"/>
        </w:rPr>
        <w:t>governments</w:t>
      </w:r>
      <w:r w:rsidRPr="0026718D">
        <w:rPr>
          <w:rStyle w:val="StyleUnderline"/>
        </w:rPr>
        <w:t xml:space="preserve"> take </w:t>
      </w:r>
      <w:r w:rsidRPr="00A7693A">
        <w:rPr>
          <w:rStyle w:val="Emphasis"/>
          <w:highlight w:val="cyan"/>
        </w:rPr>
        <w:t>leading roles</w:t>
      </w:r>
      <w:r w:rsidRPr="00A7693A">
        <w:rPr>
          <w:rStyle w:val="StyleUnderline"/>
          <w:highlight w:val="cyan"/>
        </w:rPr>
        <w:t xml:space="preserve"> in </w:t>
      </w:r>
      <w:r w:rsidRPr="00A7693A">
        <w:rPr>
          <w:rStyle w:val="Emphasis"/>
          <w:highlight w:val="cyan"/>
        </w:rPr>
        <w:t>funding health</w:t>
      </w:r>
      <w:r w:rsidRPr="00A7693A">
        <w:rPr>
          <w:rStyle w:val="StyleUnderline"/>
          <w:highlight w:val="cyan"/>
        </w:rPr>
        <w:t xml:space="preserve"> care</w:t>
      </w:r>
      <w:r w:rsidRPr="0026718D">
        <w:rPr>
          <w:sz w:val="14"/>
        </w:rPr>
        <w:t>. In fact, over the period 1963–2015, annual U.S. state and local government health expenditures averaged about 8% of total state and local general government expenditures. This average, however, is not reflective of the higher average state and local health expenditures over the last decade resulting from the demands of retiring baby boomers on state and local budgets, as well as the passage of the Patient Protection and Affordable Care Act. The Act contained a provision allowing states to expand Medicaid on January 1, 2014. Since then, 36 states and D.C. have adopted the Medicaid expansion.</w:t>
      </w:r>
    </w:p>
    <w:p w14:paraId="474921B1" w14:textId="77777777" w:rsidR="00A2662A" w:rsidRPr="0026718D" w:rsidRDefault="00A2662A" w:rsidP="00A2662A">
      <w:pPr>
        <w:rPr>
          <w:sz w:val="14"/>
        </w:rPr>
      </w:pPr>
      <w:r w:rsidRPr="0026718D">
        <w:rPr>
          <w:sz w:val="14"/>
        </w:rPr>
        <w:t xml:space="preserve">Recent research has developed </w:t>
      </w:r>
      <w:r w:rsidRPr="00A7693A">
        <w:rPr>
          <w:rStyle w:val="Emphasis"/>
          <w:highlight w:val="cyan"/>
        </w:rPr>
        <w:t>theoretical</w:t>
      </w:r>
      <w:r w:rsidRPr="00A7693A">
        <w:rPr>
          <w:rStyle w:val="Emphasis"/>
        </w:rPr>
        <w:t xml:space="preserve"> models</w:t>
      </w:r>
      <w:r w:rsidRPr="0026718D">
        <w:rPr>
          <w:rStyle w:val="StyleUnderline"/>
        </w:rPr>
        <w:t xml:space="preserve"> formalizing a </w:t>
      </w:r>
      <w:r w:rsidRPr="00A7693A">
        <w:rPr>
          <w:rStyle w:val="Emphasis"/>
          <w:highlight w:val="cyan"/>
        </w:rPr>
        <w:t>link</w:t>
      </w:r>
      <w:r w:rsidRPr="00A7693A">
        <w:rPr>
          <w:rStyle w:val="StyleUnderline"/>
          <w:highlight w:val="cyan"/>
        </w:rPr>
        <w:t xml:space="preserve"> between </w:t>
      </w:r>
      <w:r w:rsidRPr="00A7693A">
        <w:rPr>
          <w:rStyle w:val="Emphasis"/>
          <w:highlight w:val="cyan"/>
        </w:rPr>
        <w:t>health</w:t>
      </w:r>
      <w:r w:rsidRPr="0026718D">
        <w:rPr>
          <w:rStyle w:val="StyleUnderline"/>
        </w:rPr>
        <w:t xml:space="preserve"> (or health expenditures) </w:t>
      </w:r>
      <w:r w:rsidRPr="00A7693A">
        <w:rPr>
          <w:rStyle w:val="StyleUnderline"/>
          <w:highlight w:val="cyan"/>
        </w:rPr>
        <w:t xml:space="preserve">and </w:t>
      </w:r>
      <w:r w:rsidRPr="00A7693A">
        <w:rPr>
          <w:rStyle w:val="Emphasis"/>
          <w:highlight w:val="cyan"/>
        </w:rPr>
        <w:t>growth</w:t>
      </w:r>
      <w:r w:rsidRPr="0026718D">
        <w:rPr>
          <w:sz w:val="14"/>
        </w:rPr>
        <w:t xml:space="preserve"> (see, e.g., Bloom et al., 2004). This theoretical literature </w:t>
      </w:r>
      <w:r w:rsidRPr="00A7693A">
        <w:rPr>
          <w:rStyle w:val="Emphasis"/>
          <w:highlight w:val="cyan"/>
        </w:rPr>
        <w:t>unambiguous</w:t>
      </w:r>
      <w:r w:rsidRPr="00A7693A">
        <w:rPr>
          <w:rStyle w:val="Emphasis"/>
        </w:rPr>
        <w:t>ly</w:t>
      </w:r>
      <w:r w:rsidRPr="0026718D">
        <w:rPr>
          <w:rStyle w:val="StyleUnderline"/>
        </w:rPr>
        <w:t xml:space="preserve"> shows that health and health expenditures enhance long-run growth</w:t>
      </w:r>
      <w:r w:rsidRPr="0026718D">
        <w:rPr>
          <w:sz w:val="14"/>
        </w:rPr>
        <w:t xml:space="preserve">. The related empirical evidence, however, is mixed. For example, Wang (2011) finds a </w:t>
      </w:r>
      <w:r w:rsidRPr="00A7693A">
        <w:rPr>
          <w:rStyle w:val="Emphasis"/>
        </w:rPr>
        <w:t>positive link</w:t>
      </w:r>
      <w:r w:rsidRPr="0026718D">
        <w:rPr>
          <w:rStyle w:val="StyleUnderline"/>
        </w:rPr>
        <w:t xml:space="preserve"> between </w:t>
      </w:r>
      <w:r w:rsidRPr="00A7693A">
        <w:rPr>
          <w:rStyle w:val="Emphasis"/>
        </w:rPr>
        <w:t>health expenditures</w:t>
      </w:r>
      <w:r w:rsidRPr="0026718D">
        <w:rPr>
          <w:rStyle w:val="StyleUnderline"/>
        </w:rPr>
        <w:t xml:space="preserve"> and </w:t>
      </w:r>
      <w:r w:rsidRPr="00A7693A">
        <w:rPr>
          <w:rStyle w:val="Emphasis"/>
        </w:rPr>
        <w:t>growth</w:t>
      </w:r>
      <w:r w:rsidRPr="0026718D">
        <w:rPr>
          <w:sz w:val="14"/>
        </w:rPr>
        <w:t>, whereas Devarajan, Swaroop, and Zou (1996) report a positive relationship for developed countries but a negative relationship for developing countries.</w:t>
      </w:r>
    </w:p>
    <w:p w14:paraId="5B9E557F" w14:textId="77777777" w:rsidR="00A2662A" w:rsidRPr="0026718D" w:rsidRDefault="00A2662A" w:rsidP="00A2662A">
      <w:pPr>
        <w:rPr>
          <w:sz w:val="14"/>
        </w:rPr>
      </w:pPr>
      <w:r w:rsidRPr="0026718D">
        <w:rPr>
          <w:sz w:val="14"/>
        </w:rPr>
        <w:t xml:space="preserve">This note revisits the question of the empirical link between public health expenditures and growth. We make several contributions. First, unlike previous studies that use country-level data, we study the relationship between health expenditures and growth using U.S. state-level data. </w:t>
      </w:r>
      <w:r w:rsidRPr="00A7693A">
        <w:rPr>
          <w:rStyle w:val="Emphasis"/>
          <w:highlight w:val="cyan"/>
        </w:rPr>
        <w:t>Cross-country</w:t>
      </w:r>
      <w:r w:rsidRPr="00A7693A">
        <w:rPr>
          <w:rStyle w:val="StyleUnderline"/>
          <w:highlight w:val="cyan"/>
        </w:rPr>
        <w:t xml:space="preserve"> data</w:t>
      </w:r>
      <w:r w:rsidRPr="0026718D">
        <w:rPr>
          <w:rStyle w:val="StyleUnderline"/>
        </w:rPr>
        <w:t xml:space="preserve"> are known to </w:t>
      </w:r>
      <w:r w:rsidRPr="00A7693A">
        <w:rPr>
          <w:rStyle w:val="Emphasis"/>
          <w:highlight w:val="cyan"/>
        </w:rPr>
        <w:t>suffer</w:t>
      </w:r>
      <w:r w:rsidRPr="00A7693A">
        <w:rPr>
          <w:rStyle w:val="StyleUnderline"/>
          <w:highlight w:val="cyan"/>
        </w:rPr>
        <w:t xml:space="preserve"> from </w:t>
      </w:r>
      <w:r w:rsidRPr="00A7693A">
        <w:rPr>
          <w:rStyle w:val="Emphasis"/>
          <w:highlight w:val="cyan"/>
        </w:rPr>
        <w:t>measurement error</w:t>
      </w:r>
      <w:r w:rsidRPr="0026718D">
        <w:rPr>
          <w:rStyle w:val="StyleUnderline"/>
        </w:rPr>
        <w:t xml:space="preserve">, </w:t>
      </w:r>
      <w:r w:rsidRPr="00A7693A">
        <w:rPr>
          <w:rStyle w:val="Emphasis"/>
        </w:rPr>
        <w:t xml:space="preserve">poor </w:t>
      </w:r>
      <w:r w:rsidRPr="00A7693A">
        <w:rPr>
          <w:rStyle w:val="Emphasis"/>
          <w:highlight w:val="cyan"/>
        </w:rPr>
        <w:t>quality</w:t>
      </w:r>
      <w:r w:rsidRPr="00A7693A">
        <w:rPr>
          <w:rStyle w:val="StyleUnderline"/>
          <w:highlight w:val="cyan"/>
        </w:rPr>
        <w:t>, and</w:t>
      </w:r>
      <w:r w:rsidRPr="0026718D">
        <w:rPr>
          <w:rStyle w:val="StyleUnderline"/>
        </w:rPr>
        <w:t xml:space="preserve"> international and intertemporal </w:t>
      </w:r>
      <w:r w:rsidRPr="00A7693A">
        <w:rPr>
          <w:rStyle w:val="StyleUnderline"/>
          <w:highlight w:val="cyan"/>
        </w:rPr>
        <w:t xml:space="preserve">data </w:t>
      </w:r>
      <w:r w:rsidRPr="00A7693A">
        <w:rPr>
          <w:rStyle w:val="Emphasis"/>
          <w:highlight w:val="cyan"/>
        </w:rPr>
        <w:t>comparability issues</w:t>
      </w:r>
      <w:r w:rsidRPr="0026718D">
        <w:rPr>
          <w:sz w:val="14"/>
        </w:rPr>
        <w:t xml:space="preserve">. Although the use of state-level data does not eliminate these problems, it significantly ameliorates them. Second, we control for the requisite taxation, the government budget constraint, and other determinants of long-run growth. Third, we address potential joint endogeneity given that health expenditures, taxes, and many of the other regressors may be jointly determined with growth. Fourth, we control for time-invariant and time-varying measurement errors by including state-specific effects and lags of the regressors as instruments. We control for joint endogeneity and measurement error by applying the System Generalized Method of Moments (GMM) estimator. This is different from previous papers that employ ordinary least squares (OLS) or fixed and random effects methods. Our results show a </w:t>
      </w:r>
      <w:r w:rsidRPr="00A7693A">
        <w:rPr>
          <w:rStyle w:val="Emphasis"/>
        </w:rPr>
        <w:t>positive relationship</w:t>
      </w:r>
      <w:r w:rsidRPr="0026718D">
        <w:rPr>
          <w:rStyle w:val="StyleUnderline"/>
        </w:rPr>
        <w:t xml:space="preserve"> between state and local </w:t>
      </w:r>
      <w:r w:rsidRPr="00A7693A">
        <w:rPr>
          <w:rStyle w:val="Emphasis"/>
        </w:rPr>
        <w:t>health expenditures</w:t>
      </w:r>
      <w:r w:rsidRPr="0026718D">
        <w:rPr>
          <w:rStyle w:val="StyleUnderline"/>
        </w:rPr>
        <w:t xml:space="preserve"> and </w:t>
      </w:r>
      <w:r w:rsidRPr="00A7693A">
        <w:rPr>
          <w:rStyle w:val="Emphasis"/>
        </w:rPr>
        <w:t>growth</w:t>
      </w:r>
      <w:r w:rsidRPr="0026718D">
        <w:rPr>
          <w:sz w:val="14"/>
        </w:rPr>
        <w:t>, whether or not we control for the requisite taxation or the government budget constraint. This finding is, in fact, novel as some studies have argued that in order to identify the growth effects of public expenditures, it is necessary to control for the government budget constraint linking the fiscal variables (see, e.g., Helms, 1985). With state balanced-budget requirements and debt restriction provisions that limit deficit-financing of general fund expenditures, however, the dynamics of state and local fiscal policy are remarkably different than national fiscal policy, validating the (re)assessment of the link between health expenditures and growth using state-level data.</w:t>
      </w:r>
    </w:p>
    <w:bookmarkEnd w:id="7"/>
    <w:p w14:paraId="6442CCF0" w14:textId="77777777" w:rsidR="00A2662A" w:rsidRDefault="00A2662A" w:rsidP="00A2662A">
      <w:pPr>
        <w:pStyle w:val="Heading4"/>
      </w:pPr>
      <w:r>
        <w:t>No impact</w:t>
      </w:r>
    </w:p>
    <w:p w14:paraId="71BD114A" w14:textId="77777777" w:rsidR="00A2662A" w:rsidRPr="00CA38DB" w:rsidRDefault="00A2662A" w:rsidP="00A2662A">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7D4D389E" w14:textId="77777777" w:rsidR="00A2662A" w:rsidRPr="00470B72" w:rsidRDefault="00A2662A" w:rsidP="00A2662A">
      <w:pPr>
        <w:rPr>
          <w:sz w:val="16"/>
        </w:rPr>
      </w:pPr>
      <w:r w:rsidRPr="00CA38DB">
        <w:rPr>
          <w:sz w:val="16"/>
        </w:rPr>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 xml:space="preserve">Humans are </w:t>
      </w:r>
      <w:r w:rsidRPr="00CA38DB">
        <w:rPr>
          <w:rStyle w:val="Emphasis"/>
          <w:highlight w:val="cyan"/>
        </w:rPr>
        <w:t>spread out</w:t>
      </w:r>
      <w:r w:rsidRPr="00CA38DB">
        <w:rPr>
          <w:rStyle w:val="StyleUnderline"/>
        </w:rPr>
        <w:t xml:space="preserve"> across the planet, </w:t>
      </w:r>
      <w:r w:rsidRPr="00CA38DB">
        <w:rPr>
          <w:rStyle w:val="StyleUnderline"/>
          <w:highlight w:val="cyan"/>
        </w:rPr>
        <w:t>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CA38DB">
        <w:rPr>
          <w:rStyle w:val="Emphasis"/>
          <w:highlight w:val="cyan"/>
        </w:rPr>
        <w:t>systems</w:t>
      </w:r>
      <w:r w:rsidRPr="00CA38D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1682059B" w14:textId="77777777" w:rsidR="00A2662A" w:rsidRDefault="00A2662A" w:rsidP="00A2662A">
      <w:pPr>
        <w:pStyle w:val="Heading3"/>
      </w:pPr>
      <w:r>
        <w:t>Alternative</w:t>
      </w:r>
    </w:p>
    <w:p w14:paraId="151DB6B2" w14:textId="77777777" w:rsidR="00A2662A" w:rsidRDefault="00A2662A" w:rsidP="00A2662A">
      <w:pPr>
        <w:pStyle w:val="Heading3"/>
      </w:pPr>
      <w:r>
        <w:t>Perm---Topicality</w:t>
      </w:r>
    </w:p>
    <w:p w14:paraId="2FF684A9" w14:textId="77777777" w:rsidR="00A2662A" w:rsidRPr="00B25578" w:rsidRDefault="00A2662A" w:rsidP="00A2662A">
      <w:pPr>
        <w:pStyle w:val="Heading4"/>
      </w:pPr>
      <w:r>
        <w:t xml:space="preserve">‘Strengthen’ means to </w:t>
      </w:r>
      <w:r>
        <w:rPr>
          <w:u w:val="single"/>
        </w:rPr>
        <w:t>bestow</w:t>
      </w:r>
      <w:r>
        <w:t xml:space="preserve"> strength.</w:t>
      </w:r>
    </w:p>
    <w:p w14:paraId="1F4C1180" w14:textId="77777777" w:rsidR="00A2662A" w:rsidRPr="008930A7" w:rsidRDefault="00A2662A" w:rsidP="00A2662A">
      <w:r w:rsidRPr="008930A7">
        <w:rPr>
          <w:rStyle w:val="Style13ptBold"/>
        </w:rPr>
        <w:t>Dictionary ’25</w:t>
      </w:r>
      <w:r>
        <w:t xml:space="preserve"> [Dictionary.com; 2025; Dictionary, “Strengthen,” </w:t>
      </w:r>
      <w:r w:rsidRPr="008930A7">
        <w:t>https://www.dictionary.com/browse/strengthen</w:t>
      </w:r>
      <w:r>
        <w:t>]</w:t>
      </w:r>
    </w:p>
    <w:p w14:paraId="444827A1" w14:textId="77777777" w:rsidR="00A2662A" w:rsidRDefault="00A2662A" w:rsidP="00A2662A">
      <w:pPr>
        <w:rPr>
          <w:sz w:val="16"/>
        </w:rPr>
      </w:pPr>
      <w:r w:rsidRPr="008930A7">
        <w:rPr>
          <w:rStyle w:val="StyleUnderline"/>
          <w:highlight w:val="cyan"/>
        </w:rPr>
        <w:t>to</w:t>
      </w:r>
      <w:r w:rsidRPr="008930A7">
        <w:rPr>
          <w:sz w:val="16"/>
        </w:rPr>
        <w:t xml:space="preserve"> make stronger; </w:t>
      </w:r>
      <w:r w:rsidRPr="008930A7">
        <w:rPr>
          <w:rStyle w:val="StyleUnderline"/>
          <w:highlight w:val="cyan"/>
        </w:rPr>
        <w:t xml:space="preserve">give </w:t>
      </w:r>
      <w:r w:rsidRPr="008930A7">
        <w:rPr>
          <w:rStyle w:val="Emphasis"/>
          <w:highlight w:val="cyan"/>
        </w:rPr>
        <w:t>strength</w:t>
      </w:r>
      <w:r w:rsidRPr="008930A7">
        <w:rPr>
          <w:rStyle w:val="StyleUnderline"/>
          <w:highlight w:val="cyan"/>
        </w:rPr>
        <w:t xml:space="preserve"> to</w:t>
      </w:r>
      <w:r w:rsidRPr="008930A7">
        <w:rPr>
          <w:sz w:val="16"/>
        </w:rPr>
        <w:t>.</w:t>
      </w:r>
    </w:p>
    <w:p w14:paraId="1F2513F2" w14:textId="77777777" w:rsidR="00A2662A" w:rsidRDefault="00A2662A" w:rsidP="00A2662A">
      <w:pPr>
        <w:pStyle w:val="Heading4"/>
      </w:pPr>
      <w:r>
        <w:t xml:space="preserve">Strengthening CBRs alters </w:t>
      </w:r>
      <w:r>
        <w:rPr>
          <w:u w:val="single"/>
        </w:rPr>
        <w:t>duties</w:t>
      </w:r>
      <w:r>
        <w:t xml:space="preserve"> to bargain.</w:t>
      </w:r>
    </w:p>
    <w:p w14:paraId="6C7AF730" w14:textId="77777777" w:rsidR="00A2662A" w:rsidRPr="00610590" w:rsidRDefault="00A2662A" w:rsidP="00A2662A">
      <w:r w:rsidRPr="00610590">
        <w:rPr>
          <w:rStyle w:val="Style13ptBold"/>
        </w:rPr>
        <w:t>Johnson ’11</w:t>
      </w:r>
      <w:r>
        <w:t xml:space="preserve"> [Noel D; June; Assistant Professor of Economics at George Mason University; Mercatus Center, “Pick Your Poison: Do Politicians Regulate When They Can’t Spend,” </w:t>
      </w:r>
      <w:r w:rsidRPr="00610590">
        <w:t>https://www.mercatus.org/research/working-papers/pick-your-poison-do-politicians-regulate-when-they-cant-spend</w:t>
      </w:r>
      <w:r>
        <w:t>]</w:t>
      </w:r>
    </w:p>
    <w:p w14:paraId="4469E931" w14:textId="77777777" w:rsidR="00A2662A" w:rsidRPr="00C26CDF" w:rsidRDefault="00A2662A" w:rsidP="00A2662A">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610590">
        <w:rPr>
          <w:rStyle w:val="Emphasis"/>
          <w:highlight w:val="cyan"/>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610590">
        <w:rPr>
          <w:rStyle w:val="StyleUnderline"/>
          <w:highlight w:val="cyan"/>
        </w:rPr>
        <w:t>categories</w:t>
      </w:r>
      <w:r w:rsidRPr="002A08B0">
        <w:rPr>
          <w:rStyle w:val="StyleUnderline"/>
        </w:rPr>
        <w:t xml:space="preserve"> from lowest to highest </w:t>
      </w:r>
      <w:r w:rsidRPr="00610590">
        <w:rPr>
          <w:rStyle w:val="StyleUnderline"/>
          <w:highlight w:val="cyan"/>
        </w:rPr>
        <w:t>are</w:t>
      </w:r>
      <w:r w:rsidRPr="002A08B0">
        <w:rPr>
          <w:rStyle w:val="StyleUnderline"/>
        </w:rPr>
        <w:t>: 0. “</w:t>
      </w:r>
      <w:r w:rsidRPr="002A08B0">
        <w:rPr>
          <w:rStyle w:val="Emphasis"/>
        </w:rPr>
        <w:t xml:space="preserve">Collective </w:t>
      </w:r>
      <w:r w:rsidRPr="00610590">
        <w:rPr>
          <w:rStyle w:val="Emphasis"/>
          <w:highlight w:val="cyan"/>
        </w:rPr>
        <w:t>Bargaining Prohibited</w:t>
      </w:r>
      <w:r w:rsidRPr="002A08B0">
        <w:rPr>
          <w:rStyle w:val="StyleUnderline"/>
        </w:rPr>
        <w:t xml:space="preserve">” </w:t>
      </w:r>
      <w:r w:rsidRPr="00AC463D">
        <w:rPr>
          <w:rStyle w:val="StyleUnderline"/>
        </w:rPr>
        <w:t>1. “</w:t>
      </w:r>
      <w:r w:rsidRPr="00610590">
        <w:rPr>
          <w:rStyle w:val="Emphasis"/>
          <w:highlight w:val="cyan"/>
        </w:rPr>
        <w:t>No Provision</w:t>
      </w:r>
      <w:r w:rsidRPr="00AC463D">
        <w:rPr>
          <w:rStyle w:val="StyleUnderline"/>
        </w:rPr>
        <w:t>” 2. “</w:t>
      </w:r>
      <w:r w:rsidRPr="00AC463D">
        <w:rPr>
          <w:rStyle w:val="Emphasis"/>
        </w:rPr>
        <w:t xml:space="preserve">Employer </w:t>
      </w:r>
      <w:r w:rsidRPr="00610590">
        <w:rPr>
          <w:rStyle w:val="Emphasis"/>
          <w:highlight w:val="cyan"/>
        </w:rPr>
        <w:t>Authorized but Not Required</w:t>
      </w:r>
      <w:r w:rsidRPr="00AC463D">
        <w:rPr>
          <w:rStyle w:val="Emphasis"/>
        </w:rPr>
        <w:t xml:space="preserve"> to Bargain</w:t>
      </w:r>
      <w:r w:rsidRPr="00AC463D">
        <w:rPr>
          <w:rStyle w:val="StyleUnderline"/>
        </w:rPr>
        <w:t>” 3. “</w:t>
      </w:r>
      <w:r w:rsidRPr="00610590">
        <w:rPr>
          <w:rStyle w:val="Emphasis"/>
          <w:highlight w:val="cya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610590">
        <w:rPr>
          <w:rStyle w:val="Emphasis"/>
          <w:highlight w:val="cyan"/>
        </w:rPr>
        <w:t>Confer</w:t>
      </w:r>
      <w:r w:rsidRPr="00AC463D">
        <w:rPr>
          <w:rStyle w:val="StyleUnderline"/>
        </w:rPr>
        <w:t>” 5. “</w:t>
      </w:r>
      <w:r w:rsidRPr="00610590">
        <w:rPr>
          <w:rStyle w:val="Emphasis"/>
          <w:highlight w:val="cyan"/>
        </w:rPr>
        <w:t>Duty to Bargain Implied</w:t>
      </w:r>
      <w:r w:rsidRPr="002A08B0">
        <w:rPr>
          <w:rStyle w:val="StyleUnderline"/>
        </w:rPr>
        <w:t>” 6. “</w:t>
      </w:r>
      <w:r w:rsidRPr="00AC463D">
        <w:rPr>
          <w:rStyle w:val="Emphasis"/>
        </w:rPr>
        <w:t xml:space="preserve">Duty to Bargain </w:t>
      </w:r>
      <w:r w:rsidRPr="00610590">
        <w:rPr>
          <w:rStyle w:val="Emphasis"/>
          <w:highlight w:val="cyan"/>
        </w:rPr>
        <w:t>Explicit</w:t>
      </w:r>
      <w:r w:rsidRPr="002A08B0">
        <w:rPr>
          <w:rStyle w:val="StyleUnderline"/>
        </w:rPr>
        <w:t>.”</w:t>
      </w:r>
    </w:p>
    <w:p w14:paraId="2E23E746" w14:textId="77777777" w:rsidR="00A2662A" w:rsidRPr="00C26CDF" w:rsidRDefault="00A2662A" w:rsidP="00A2662A">
      <w:pPr>
        <w:pStyle w:val="Heading4"/>
      </w:pPr>
      <w:r>
        <w:t>For reference</w:t>
      </w:r>
    </w:p>
    <w:p w14:paraId="326C468A" w14:textId="77777777" w:rsidR="00A2662A" w:rsidRPr="005B3089" w:rsidRDefault="00A2662A" w:rsidP="00A2662A">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7EDAFB5D" w14:textId="77777777" w:rsidR="00A2662A" w:rsidRPr="005B3089" w:rsidRDefault="00A2662A" w:rsidP="00A2662A">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31EA19D2" w14:textId="77777777" w:rsidR="00A2662A" w:rsidRPr="005B3089" w:rsidRDefault="00A2662A" w:rsidP="00A2662A">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7CED4AA7" w14:textId="77777777" w:rsidR="00A2662A" w:rsidRPr="005B3089" w:rsidRDefault="00A2662A" w:rsidP="00A2662A">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3655DFCE" w14:textId="77777777" w:rsidR="00A2662A" w:rsidRPr="00C26CDF" w:rsidRDefault="00A2662A" w:rsidP="00A2662A">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1777B47C" w14:textId="77777777" w:rsidR="00A2662A" w:rsidRDefault="00A2662A" w:rsidP="00A2662A">
      <w:pPr>
        <w:pStyle w:val="Heading4"/>
        <w:rPr>
          <w:b w:val="0"/>
          <w:bCs/>
        </w:rPr>
      </w:pPr>
      <w:r>
        <w:t>‘Workers’ and ‘employment’ still exist under socialism</w:t>
      </w:r>
      <w:r w:rsidRPr="004332F4">
        <w:rPr>
          <w:b w:val="0"/>
          <w:bCs/>
        </w:rPr>
        <w:t xml:space="preserve">---it’s just not a site of exploitation. </w:t>
      </w:r>
    </w:p>
    <w:p w14:paraId="6653B9EF" w14:textId="77777777" w:rsidR="00A2662A" w:rsidRPr="004332F4" w:rsidRDefault="00A2662A" w:rsidP="00A2662A">
      <w:r w:rsidRPr="004332F4">
        <w:rPr>
          <w:rStyle w:val="Style13ptBold"/>
        </w:rPr>
        <w:t>Magun ’12</w:t>
      </w:r>
      <w:r w:rsidRPr="004332F4">
        <w:t xml:space="preserve"> [Vladimir; </w:t>
      </w:r>
      <w:r>
        <w:t>October 11; National Research University, Higher School of Economics; Center for Democratic Culture, “Labor Culture: Labor Morality under Socialism,” https://oasis.library.unlv.edu/russian_culture/12/]</w:t>
      </w:r>
    </w:p>
    <w:p w14:paraId="3510EB34" w14:textId="77777777" w:rsidR="00A2662A" w:rsidRPr="004332F4" w:rsidRDefault="00A2662A" w:rsidP="00A2662A">
      <w:pPr>
        <w:rPr>
          <w:sz w:val="16"/>
        </w:rPr>
      </w:pPr>
      <w:r w:rsidRPr="0077262C">
        <w:rPr>
          <w:rStyle w:val="StyleUnderline"/>
          <w:highlight w:val="cyan"/>
        </w:rPr>
        <w:t>Soviet</w:t>
      </w:r>
      <w:r w:rsidRPr="004332F4">
        <w:rPr>
          <w:rStyle w:val="StyleUnderline"/>
        </w:rPr>
        <w:t xml:space="preserve"> leaders had always taken a </w:t>
      </w:r>
      <w:r w:rsidRPr="0077262C">
        <w:rPr>
          <w:rStyle w:val="StyleUnderline"/>
          <w:highlight w:val="cyan"/>
        </w:rPr>
        <w:t xml:space="preserve">keen interest in </w:t>
      </w:r>
      <w:r w:rsidRPr="0077262C">
        <w:rPr>
          <w:rStyle w:val="Emphasis"/>
          <w:highlight w:val="cyan"/>
        </w:rPr>
        <w:t>workers'</w:t>
      </w:r>
      <w:r w:rsidRPr="004332F4">
        <w:rPr>
          <w:sz w:val="16"/>
        </w:rPr>
        <w:t xml:space="preserve"> behavior and labor </w:t>
      </w:r>
      <w:r w:rsidRPr="004332F4">
        <w:rPr>
          <w:rStyle w:val="StyleUnderline"/>
        </w:rPr>
        <w:t>motives</w:t>
      </w:r>
      <w:r w:rsidRPr="004332F4">
        <w:rPr>
          <w:sz w:val="16"/>
        </w:rPr>
        <w:t xml:space="preserve"> and sought to keep labor morality </w:t>
      </w:r>
      <w:r w:rsidRPr="0077262C">
        <w:rPr>
          <w:rStyle w:val="StyleUnderline"/>
          <w:highlight w:val="cyan"/>
        </w:rPr>
        <w:t>under</w:t>
      </w:r>
      <w:r w:rsidRPr="004332F4">
        <w:rPr>
          <w:sz w:val="16"/>
        </w:rPr>
        <w:t xml:space="preserve"> strict </w:t>
      </w:r>
      <w:r w:rsidRPr="0077262C">
        <w:rPr>
          <w:rStyle w:val="Emphasis"/>
          <w:highlight w:val="cyan"/>
        </w:rPr>
        <w:t>state</w:t>
      </w:r>
      <w:r w:rsidRPr="004332F4">
        <w:rPr>
          <w:rStyle w:val="Emphasis"/>
        </w:rPr>
        <w:t xml:space="preserve"> control</w:t>
      </w:r>
      <w:r w:rsidRPr="004332F4">
        <w:rPr>
          <w:sz w:val="16"/>
        </w:rPr>
        <w:t xml:space="preserve">. A complex network of values and regulations was developed for this purpose after the October Revolution of 1917. They were best articulated in the "political economy of socialism" which purported to present a scientific picture of the country's economic life. Textbooks on socialist economy were widely circulated in the Soviet Union and appropriate courses included into a core curriculum for all higher education institutions in the country. Basic tenets of socialist political economy were taught in introductory social science classes in high schools. Leading educators helped popularize the subject, while major research centers in the nation continued to perfect the science of socialist economics. </w:t>
      </w:r>
      <w:r w:rsidRPr="004332F4">
        <w:rPr>
          <w:rStyle w:val="StyleUnderline"/>
        </w:rPr>
        <w:t>A prominent place in socialist political economy was given to</w:t>
      </w:r>
      <w:r w:rsidRPr="004332F4">
        <w:rPr>
          <w:sz w:val="16"/>
        </w:rPr>
        <w:t xml:space="preserve"> work ethics, </w:t>
      </w:r>
      <w:r w:rsidRPr="0077262C">
        <w:rPr>
          <w:rStyle w:val="Emphasis"/>
          <w:highlight w:val="cyan"/>
        </w:rPr>
        <w:t>labor</w:t>
      </w:r>
      <w:r w:rsidRPr="004332F4">
        <w:rPr>
          <w:sz w:val="16"/>
        </w:rPr>
        <w:t xml:space="preserve"> motives, </w:t>
      </w:r>
      <w:r w:rsidRPr="0077262C">
        <w:rPr>
          <w:rStyle w:val="Emphasis"/>
          <w:highlight w:val="cyan"/>
        </w:rPr>
        <w:t>employment opportunities</w:t>
      </w:r>
      <w:r w:rsidRPr="004332F4">
        <w:rPr>
          <w:sz w:val="16"/>
        </w:rPr>
        <w:t xml:space="preserve">, </w:t>
      </w:r>
      <w:r w:rsidRPr="004332F4">
        <w:rPr>
          <w:rStyle w:val="StyleUnderline"/>
        </w:rPr>
        <w:t xml:space="preserve">reward </w:t>
      </w:r>
      <w:r w:rsidRPr="0077262C">
        <w:rPr>
          <w:rStyle w:val="StyleUnderline"/>
          <w:highlight w:val="cyan"/>
        </w:rPr>
        <w:t>structure</w:t>
      </w:r>
      <w:r w:rsidRPr="004332F4">
        <w:rPr>
          <w:rStyle w:val="StyleUnderline"/>
        </w:rPr>
        <w:t xml:space="preserve"> and</w:t>
      </w:r>
      <w:r w:rsidRPr="004332F4">
        <w:rPr>
          <w:sz w:val="16"/>
        </w:rPr>
        <w:t xml:space="preserve"> other characteristics which formed </w:t>
      </w:r>
      <w:r w:rsidRPr="0077262C">
        <w:rPr>
          <w:rStyle w:val="StyleUnderline"/>
          <w:highlight w:val="cyan"/>
        </w:rPr>
        <w:t>socialist</w:t>
      </w:r>
      <w:r w:rsidRPr="004332F4">
        <w:rPr>
          <w:rStyle w:val="StyleUnderline"/>
        </w:rPr>
        <w:t xml:space="preserve"> labor culture</w:t>
      </w:r>
      <w:r w:rsidRPr="004332F4">
        <w:rPr>
          <w:sz w:val="16"/>
        </w:rPr>
        <w:t>. In this chapter, I shall examine socialist labor morality, the relationship between the official Soviet blueprints and unofficial realities, the changes that socialist labor culture underwent in recent years, and the emerging trends in labor morality and work ethics in post-Soviet society.</w:t>
      </w:r>
    </w:p>
    <w:p w14:paraId="651BFA83" w14:textId="77777777" w:rsidR="00A2662A" w:rsidRPr="004332F4" w:rsidRDefault="00A2662A" w:rsidP="00A2662A">
      <w:pPr>
        <w:rPr>
          <w:sz w:val="16"/>
        </w:rPr>
      </w:pPr>
      <w:r w:rsidRPr="004332F4">
        <w:rPr>
          <w:sz w:val="16"/>
        </w:rPr>
        <w:t xml:space="preserve">Work and Employment in the Socialist Ideology </w:t>
      </w:r>
    </w:p>
    <w:p w14:paraId="7D665E82" w14:textId="77777777" w:rsidR="00A2662A" w:rsidRPr="004332F4" w:rsidRDefault="00A2662A" w:rsidP="00A2662A">
      <w:pPr>
        <w:rPr>
          <w:sz w:val="16"/>
        </w:rPr>
      </w:pPr>
      <w:r w:rsidRPr="004332F4">
        <w:rPr>
          <w:sz w:val="16"/>
        </w:rPr>
        <w:t xml:space="preserve">To begin with, all things connected with labor had a special significance in the state ideology that evolved in Russia after the communists came to power. The revolution itself was justified by the need to put an end to the exploitation of labor, to eliminate capitalists who misappropriated the "surplus value" produced by the proletariat, and to level social and economic differences separating various classes in society. These tasks were to be accomplished by rooting out private property, socializing the means of production, eliminating the class of private entrepreneurs, and radically restructuring the institution of labor. </w:t>
      </w:r>
    </w:p>
    <w:p w14:paraId="5B44A925" w14:textId="77777777" w:rsidR="00A2662A" w:rsidRPr="004332F4" w:rsidRDefault="00A2662A" w:rsidP="00A2662A">
      <w:pPr>
        <w:rPr>
          <w:sz w:val="16"/>
        </w:rPr>
      </w:pPr>
      <w:r w:rsidRPr="004332F4">
        <w:rPr>
          <w:sz w:val="16"/>
        </w:rPr>
        <w:t>The political slogans which propelled the bolsheviks to power sidestepped the production and labor process proper and focused instead on the distribution and redistribution of the wealth produced in the prerevolutionary Russia. However, as the new social order began to stabilize, the communist leaders' attention shifted to production and the need to motivate workers in their daily labors. Gradually, the Soviet Union transformed itself into what Hannah Arendt called " "work society" where "</w:t>
      </w:r>
      <w:r w:rsidRPr="0077262C">
        <w:rPr>
          <w:rStyle w:val="Emphasis"/>
          <w:highlight w:val="cyan"/>
        </w:rPr>
        <w:t>work</w:t>
      </w:r>
      <w:r w:rsidRPr="0077262C">
        <w:rPr>
          <w:sz w:val="16"/>
          <w:highlight w:val="cyan"/>
        </w:rPr>
        <w:t xml:space="preserve"> </w:t>
      </w:r>
      <w:r w:rsidRPr="0077262C">
        <w:rPr>
          <w:rStyle w:val="StyleUnderline"/>
          <w:highlight w:val="cyan"/>
        </w:rPr>
        <w:t>and</w:t>
      </w:r>
      <w:r w:rsidRPr="0077262C">
        <w:rPr>
          <w:sz w:val="16"/>
          <w:highlight w:val="cyan"/>
        </w:rPr>
        <w:t xml:space="preserve"> </w:t>
      </w:r>
      <w:r w:rsidRPr="0077262C">
        <w:rPr>
          <w:rStyle w:val="Emphasis"/>
          <w:highlight w:val="cyan"/>
        </w:rPr>
        <w:t>labour</w:t>
      </w:r>
      <w:r w:rsidRPr="004332F4">
        <w:rPr>
          <w:sz w:val="16"/>
        </w:rPr>
        <w:t xml:space="preserve"> </w:t>
      </w:r>
      <w:r w:rsidRPr="004332F4">
        <w:rPr>
          <w:rStyle w:val="StyleUnderline"/>
        </w:rPr>
        <w:t>activity</w:t>
      </w:r>
      <w:r w:rsidRPr="004332F4">
        <w:rPr>
          <w:sz w:val="16"/>
        </w:rPr>
        <w:t xml:space="preserve"> are not only a natural precondition for human existence, but where work also </w:t>
      </w:r>
      <w:r w:rsidRPr="0077262C">
        <w:rPr>
          <w:rStyle w:val="StyleUnderline"/>
          <w:highlight w:val="cyan"/>
        </w:rPr>
        <w:t>has</w:t>
      </w:r>
      <w:r w:rsidRPr="004332F4">
        <w:rPr>
          <w:rStyle w:val="StyleUnderline"/>
        </w:rPr>
        <w:t xml:space="preserve"> a </w:t>
      </w:r>
      <w:r w:rsidRPr="0077262C">
        <w:rPr>
          <w:rStyle w:val="StyleUnderline"/>
          <w:highlight w:val="cyan"/>
        </w:rPr>
        <w:t>central cultural value</w:t>
      </w:r>
      <w:r w:rsidRPr="004332F4">
        <w:rPr>
          <w:sz w:val="16"/>
        </w:rPr>
        <w:t xml:space="preserve"> and where work institutions assume a central role in the entire societal structure." [1] In effect, Soviet ideology surrounded labor with a sacred halo and pronounced hard work on behalf of the state to be each citizen's sacred duty. This ideology was inspired by orthodox Marxism, and specifically by its emphasis on activity, labor-created value, toiling proletariat as an embodiment of social progress, and the central role that tool-aided behavior was supposed to have played in the human evolution. [2] </w:t>
      </w:r>
    </w:p>
    <w:p w14:paraId="7419DD76" w14:textId="77777777" w:rsidR="00A2662A" w:rsidRPr="004332F4" w:rsidRDefault="00A2662A" w:rsidP="00A2662A">
      <w:pPr>
        <w:rPr>
          <w:sz w:val="16"/>
        </w:rPr>
      </w:pPr>
      <w:r w:rsidRPr="004332F4">
        <w:rPr>
          <w:sz w:val="16"/>
        </w:rPr>
        <w:t xml:space="preserve">Every able-bodied individual, according to Soviet ideology, had to be inducted into the labor force: </w:t>
      </w:r>
      <w:r w:rsidRPr="004332F4">
        <w:rPr>
          <w:rStyle w:val="Emphasis"/>
        </w:rPr>
        <w:t>dodging employment</w:t>
      </w:r>
      <w:r w:rsidRPr="004332F4">
        <w:rPr>
          <w:sz w:val="16"/>
        </w:rPr>
        <w:t xml:space="preserve"> and living on unearned income </w:t>
      </w:r>
      <w:r w:rsidRPr="004332F4">
        <w:rPr>
          <w:rStyle w:val="StyleUnderline"/>
        </w:rPr>
        <w:t>were condemned</w:t>
      </w:r>
      <w:r w:rsidRPr="004332F4">
        <w:rPr>
          <w:sz w:val="16"/>
        </w:rPr>
        <w:t xml:space="preserve">. The Soviet constitution faithfully reflected this precept. Thus the last version of the constitution adopted by the former Soviet Union read: "It is the duty, as well as the honor, for every ablebodied citizen in the USSR to work conscientiously in his chosen, socially useful activity, and strictly to observe labor discipline. </w:t>
      </w:r>
      <w:r w:rsidRPr="004332F4">
        <w:rPr>
          <w:rStyle w:val="Emphasis"/>
        </w:rPr>
        <w:t>Evading</w:t>
      </w:r>
      <w:r w:rsidRPr="004332F4">
        <w:rPr>
          <w:sz w:val="16"/>
        </w:rPr>
        <w:t xml:space="preserve"> socially useful </w:t>
      </w:r>
      <w:r w:rsidRPr="004332F4">
        <w:rPr>
          <w:rStyle w:val="Emphasis"/>
        </w:rPr>
        <w:t>work</w:t>
      </w:r>
      <w:r w:rsidRPr="004332F4">
        <w:rPr>
          <w:sz w:val="16"/>
        </w:rPr>
        <w:t xml:space="preserve"> </w:t>
      </w:r>
      <w:r w:rsidRPr="004332F4">
        <w:rPr>
          <w:rStyle w:val="StyleUnderline"/>
        </w:rPr>
        <w:t>is incompatible with</w:t>
      </w:r>
      <w:r w:rsidRPr="004332F4">
        <w:rPr>
          <w:sz w:val="16"/>
        </w:rPr>
        <w:t xml:space="preserve"> the principles of </w:t>
      </w:r>
      <w:r w:rsidRPr="004332F4">
        <w:rPr>
          <w:rStyle w:val="Emphasis"/>
        </w:rPr>
        <w:t>socialist society</w:t>
      </w:r>
      <w:r w:rsidRPr="004332F4">
        <w:rPr>
          <w:sz w:val="16"/>
        </w:rPr>
        <w:t xml:space="preserve">." [3] Based on this principle, several legal acts were passed by the Supreme Soviet that criminalized so-called "social parasites" or job shirkers. Among the more sensational cases stemming from these laws was the conviction of the poet Joseph Brodsky for parasitism. Brodsky, who would later be awarded Nobel Price in literature, was exiled to the northern Arkhangelsk Region where he was to submit to "forced employment." As the basis for his ruling, the judge cited the May 4, 1961 , resolution passed by the Presidium of the Russian Federation Supreme Soviet that called for additional measures against those evading public labor. </w:t>
      </w:r>
      <w:r w:rsidRPr="0077262C">
        <w:rPr>
          <w:rStyle w:val="Emphasis"/>
          <w:highlight w:val="cyan"/>
        </w:rPr>
        <w:t>Labor-centrism</w:t>
      </w:r>
      <w:r w:rsidRPr="0077262C">
        <w:rPr>
          <w:sz w:val="16"/>
          <w:highlight w:val="cyan"/>
        </w:rPr>
        <w:t xml:space="preserve"> </w:t>
      </w:r>
      <w:r w:rsidRPr="0077262C">
        <w:rPr>
          <w:rStyle w:val="StyleUnderline"/>
          <w:highlight w:val="cyan"/>
        </w:rPr>
        <w:t>came to the fore</w:t>
      </w:r>
      <w:r w:rsidRPr="004332F4">
        <w:rPr>
          <w:sz w:val="16"/>
        </w:rPr>
        <w:t xml:space="preserve"> during the official campaign against "unearned incomes," triggered by the special decree on "Combatting Unearned Incomes" that was issued by the Supreme Soviet in 1986. This decree put a criminal spin on even those limited forms of independent economic activity that were hitherto available to Soviet citizens, such as selling produce from the puny plots owned by the members of collective farms. The decree also cast a shadow over the inheritance practices, lottery winnings, gifts from relatives, and other earnings unrelated to a person's work. [4] </w:t>
      </w:r>
    </w:p>
    <w:p w14:paraId="1F51DCB9" w14:textId="77777777" w:rsidR="00A2662A" w:rsidRPr="004332F4" w:rsidRDefault="00A2662A" w:rsidP="00A2662A">
      <w:pPr>
        <w:rPr>
          <w:sz w:val="16"/>
        </w:rPr>
      </w:pPr>
      <w:r w:rsidRPr="004332F4">
        <w:rPr>
          <w:sz w:val="16"/>
        </w:rPr>
        <w:t xml:space="preserve">Another economic tenet that circumscribed the labor process in Soviet society concerned the ownership over the production means: land, raw materials, machinery, labor tools, etc. The socialist political economy sanctioned two basic forms of ownership: national and cooperative/collective. In both cases, </w:t>
      </w:r>
      <w:r w:rsidRPr="004332F4">
        <w:rPr>
          <w:rStyle w:val="Emphasis"/>
        </w:rPr>
        <w:t>workers</w:t>
      </w:r>
      <w:r w:rsidRPr="004332F4">
        <w:rPr>
          <w:sz w:val="16"/>
        </w:rPr>
        <w:t xml:space="preserve"> </w:t>
      </w:r>
      <w:r w:rsidRPr="004332F4">
        <w:rPr>
          <w:rStyle w:val="StyleUnderline"/>
        </w:rPr>
        <w:t xml:space="preserve">were cast as co-owners with equal </w:t>
      </w:r>
      <w:r w:rsidRPr="004332F4">
        <w:rPr>
          <w:rStyle w:val="Emphasis"/>
        </w:rPr>
        <w:t>stakes</w:t>
      </w:r>
      <w:r w:rsidRPr="004332F4">
        <w:rPr>
          <w:sz w:val="16"/>
        </w:rPr>
        <w:t xml:space="preserve"> </w:t>
      </w:r>
      <w:r w:rsidRPr="004332F4">
        <w:rPr>
          <w:rStyle w:val="StyleUnderline"/>
        </w:rPr>
        <w:t>in the production</w:t>
      </w:r>
      <w:r w:rsidRPr="004332F4">
        <w:rPr>
          <w:sz w:val="16"/>
        </w:rPr>
        <w:t xml:space="preserve"> means and work products. As to the private ownership over the production means and the private entrepreneurship it engendered, these were pronounced alien to socialism. Engaging in private enterprise became a criminal activity. As a result, both evading work (failure to be gainfully employed in an official enterprise) and the most active form of employment (engaging in a private enterprise) appeared to be outlawed. </w:t>
      </w:r>
      <w:r w:rsidRPr="0077262C">
        <w:rPr>
          <w:rStyle w:val="StyleUnderline"/>
          <w:highlight w:val="cyan"/>
        </w:rPr>
        <w:t>The</w:t>
      </w:r>
      <w:r w:rsidRPr="004332F4">
        <w:rPr>
          <w:sz w:val="16"/>
        </w:rPr>
        <w:t xml:space="preserve"> only </w:t>
      </w:r>
      <w:r w:rsidRPr="0077262C">
        <w:rPr>
          <w:rStyle w:val="Emphasis"/>
          <w:highlight w:val="cyan"/>
        </w:rPr>
        <w:t>recognized</w:t>
      </w:r>
      <w:r w:rsidRPr="0077262C">
        <w:rPr>
          <w:sz w:val="16"/>
          <w:highlight w:val="cyan"/>
        </w:rPr>
        <w:t xml:space="preserve"> </w:t>
      </w:r>
      <w:r w:rsidRPr="0077262C">
        <w:rPr>
          <w:rStyle w:val="StyleUnderline"/>
          <w:highlight w:val="cyan"/>
        </w:rPr>
        <w:t xml:space="preserve">form of </w:t>
      </w:r>
      <w:r w:rsidRPr="0077262C">
        <w:rPr>
          <w:rStyle w:val="Emphasis"/>
          <w:highlight w:val="cyan"/>
        </w:rPr>
        <w:t>employment</w:t>
      </w:r>
      <w:r w:rsidRPr="0077262C">
        <w:rPr>
          <w:sz w:val="16"/>
          <w:highlight w:val="cyan"/>
        </w:rPr>
        <w:t xml:space="preserve"> </w:t>
      </w:r>
      <w:r w:rsidRPr="0077262C">
        <w:rPr>
          <w:rStyle w:val="StyleUnderline"/>
          <w:highlight w:val="cyan"/>
        </w:rPr>
        <w:t>was</w:t>
      </w:r>
      <w:r w:rsidRPr="0077262C">
        <w:rPr>
          <w:sz w:val="16"/>
          <w:highlight w:val="cyan"/>
        </w:rPr>
        <w:t xml:space="preserve"> </w:t>
      </w:r>
      <w:r w:rsidRPr="0077262C">
        <w:rPr>
          <w:rStyle w:val="Emphasis"/>
          <w:highlight w:val="cyan"/>
        </w:rPr>
        <w:t>hired labor</w:t>
      </w:r>
      <w:r w:rsidRPr="0077262C">
        <w:rPr>
          <w:sz w:val="16"/>
          <w:highlight w:val="cyan"/>
        </w:rPr>
        <w:t xml:space="preserve"> </w:t>
      </w:r>
      <w:r w:rsidRPr="0077262C">
        <w:rPr>
          <w:rStyle w:val="StyleUnderline"/>
          <w:highlight w:val="cyan"/>
        </w:rPr>
        <w:t>for</w:t>
      </w:r>
      <w:r w:rsidRPr="004332F4">
        <w:rPr>
          <w:rStyle w:val="StyleUnderline"/>
        </w:rPr>
        <w:t xml:space="preserve"> the </w:t>
      </w:r>
      <w:r w:rsidRPr="0077262C">
        <w:rPr>
          <w:rStyle w:val="Emphasis"/>
          <w:highlight w:val="cyan"/>
        </w:rPr>
        <w:t>state</w:t>
      </w:r>
      <w:r w:rsidRPr="004332F4">
        <w:rPr>
          <w:rStyle w:val="StyleUnderline"/>
        </w:rPr>
        <w:t>,</w:t>
      </w:r>
      <w:r w:rsidRPr="004332F4">
        <w:rPr>
          <w:sz w:val="16"/>
        </w:rPr>
        <w:t xml:space="preserve"> which stood behind every industrial and service enterprise in the nation, </w:t>
      </w:r>
      <w:r w:rsidRPr="004332F4">
        <w:rPr>
          <w:rStyle w:val="StyleUnderline"/>
        </w:rPr>
        <w:t>or for the</w:t>
      </w:r>
      <w:r w:rsidRPr="004332F4">
        <w:rPr>
          <w:sz w:val="16"/>
        </w:rPr>
        <w:t xml:space="preserve"> </w:t>
      </w:r>
      <w:r w:rsidRPr="004332F4">
        <w:rPr>
          <w:rStyle w:val="Emphasis"/>
        </w:rPr>
        <w:t>collective</w:t>
      </w:r>
      <w:r w:rsidRPr="004332F4">
        <w:rPr>
          <w:sz w:val="16"/>
        </w:rPr>
        <w:t xml:space="preserve"> farm in agriculture, which legally constituted a separate form of ownership but in practice did not differ much from the state owned enterprises.</w:t>
      </w:r>
    </w:p>
    <w:p w14:paraId="228D6B91" w14:textId="77777777" w:rsidR="00A2662A" w:rsidRDefault="00A2662A" w:rsidP="00A2662A"/>
    <w:p w14:paraId="266462A8" w14:textId="77777777" w:rsidR="00A2662A" w:rsidRDefault="00A2662A" w:rsidP="00A2662A">
      <w:pPr>
        <w:pStyle w:val="Heading2"/>
      </w:pPr>
      <w:r>
        <w:t>K---Psycho</w:t>
      </w:r>
    </w:p>
    <w:p w14:paraId="74299DB8" w14:textId="77777777" w:rsidR="00A2662A" w:rsidRDefault="00A2662A" w:rsidP="00A2662A">
      <w:pPr>
        <w:pStyle w:val="Heading3"/>
      </w:pPr>
      <w:r>
        <w:t>FW---OV---1AR</w:t>
      </w:r>
    </w:p>
    <w:p w14:paraId="7B94A21D" w14:textId="77777777" w:rsidR="00A2662A" w:rsidRDefault="00A2662A" w:rsidP="00A2662A">
      <w:pPr>
        <w:pStyle w:val="Heading3"/>
      </w:pPr>
      <w:r>
        <w:t>Capitalism K---Framework---1AR</w:t>
      </w:r>
    </w:p>
    <w:p w14:paraId="101C1F8F" w14:textId="77777777" w:rsidR="00A2662A" w:rsidRPr="00C203B1" w:rsidRDefault="00A2662A" w:rsidP="00A2662A">
      <w:pPr>
        <w:pStyle w:val="Heading3"/>
      </w:pPr>
      <w:r w:rsidRPr="00C203B1">
        <w:t>Capitalism K---Framework---AT: R</w:t>
      </w:r>
      <w:r>
        <w:t>esistance---1AR</w:t>
      </w:r>
    </w:p>
    <w:p w14:paraId="21F36F84" w14:textId="77777777" w:rsidR="00A2662A" w:rsidRDefault="00A2662A" w:rsidP="00A2662A">
      <w:pPr>
        <w:pStyle w:val="Heading3"/>
      </w:pPr>
      <w:r>
        <w:t>Capitalism K---Framework---AT: Psychological Consequences---1AR</w:t>
      </w:r>
    </w:p>
    <w:p w14:paraId="1309E822" w14:textId="77777777" w:rsidR="00A2662A" w:rsidRDefault="00A2662A" w:rsidP="00A2662A">
      <w:pPr>
        <w:pStyle w:val="Analytics"/>
      </w:pPr>
    </w:p>
    <w:p w14:paraId="7759CB38" w14:textId="77777777" w:rsidR="00A2662A" w:rsidRDefault="00A2662A" w:rsidP="00A2662A">
      <w:pPr>
        <w:pStyle w:val="Heading3"/>
      </w:pPr>
      <w:r>
        <w:t>Alt---Transition Wars</w:t>
      </w:r>
    </w:p>
    <w:p w14:paraId="4AD60DF7" w14:textId="77777777" w:rsidR="00A2662A" w:rsidRDefault="00A2662A" w:rsidP="00A2662A">
      <w:pPr>
        <w:pStyle w:val="Heading3"/>
      </w:pPr>
      <w:r>
        <w:t>Link---Econ DA</w:t>
      </w:r>
    </w:p>
    <w:p w14:paraId="10E2A8DB" w14:textId="77777777" w:rsidR="00A2662A" w:rsidRDefault="00A2662A" w:rsidP="00A2662A">
      <w:pPr>
        <w:pStyle w:val="Heading4"/>
      </w:pPr>
      <w:r>
        <w:t xml:space="preserve">Long-run economic benefits of strikes outweigh short-term disruption. </w:t>
      </w:r>
    </w:p>
    <w:p w14:paraId="62749127" w14:textId="77777777" w:rsidR="00A2662A" w:rsidRPr="00421268" w:rsidRDefault="00A2662A" w:rsidP="00A2662A">
      <w:r w:rsidRPr="00340265">
        <w:rPr>
          <w:rStyle w:val="Style13ptBold"/>
        </w:rPr>
        <w:t>Moscrop ‘24</w:t>
      </w:r>
      <w:r>
        <w:t xml:space="preserve"> [David; March 1; writer and political commentator, PhD in political science from the University of British Columbia; Jacobin, “Strikes Are Meant to Be Disruptive,” https://jacobin.com/2024/03/anti-scab-legislation-strikes-workers]</w:t>
      </w:r>
    </w:p>
    <w:p w14:paraId="2CF17CD4" w14:textId="77777777" w:rsidR="00A2662A" w:rsidRPr="00421268" w:rsidRDefault="00A2662A" w:rsidP="00A2662A">
      <w:pPr>
        <w:rPr>
          <w:sz w:val="16"/>
        </w:rPr>
      </w:pPr>
      <w:r w:rsidRPr="00421268">
        <w:rPr>
          <w:sz w:val="16"/>
        </w:rPr>
        <w:t>Disruption Is the Point</w:t>
      </w:r>
    </w:p>
    <w:p w14:paraId="474EADED" w14:textId="77777777" w:rsidR="00A2662A" w:rsidRPr="00421268" w:rsidRDefault="00A2662A" w:rsidP="00A2662A">
      <w:pPr>
        <w:rPr>
          <w:sz w:val="16"/>
        </w:rPr>
      </w:pPr>
      <w:r w:rsidRPr="00421268">
        <w:rPr>
          <w:sz w:val="16"/>
        </w:rPr>
        <w:t xml:space="preserve">Naturally, </w:t>
      </w:r>
      <w:r w:rsidRPr="009F2078">
        <w:rPr>
          <w:rStyle w:val="StyleUnderline"/>
          <w:highlight w:val="cyan"/>
        </w:rPr>
        <w:t xml:space="preserve">strikes will be </w:t>
      </w:r>
      <w:r w:rsidRPr="009F2078">
        <w:rPr>
          <w:rStyle w:val="Emphasis"/>
          <w:highlight w:val="cyan"/>
        </w:rPr>
        <w:t>disruptive</w:t>
      </w:r>
      <w:r w:rsidRPr="00421268">
        <w:rPr>
          <w:sz w:val="16"/>
        </w:rPr>
        <w:t xml:space="preserve">. They will disrupt business. They will disrupt employment. They will disrupt economic output. They will disrupt access to goods and services. </w:t>
      </w:r>
      <w:r w:rsidRPr="00421268">
        <w:rPr>
          <w:rStyle w:val="StyleUnderline"/>
        </w:rPr>
        <w:t xml:space="preserve">That’s the </w:t>
      </w:r>
      <w:r w:rsidRPr="00421268">
        <w:rPr>
          <w:rStyle w:val="Emphasis"/>
        </w:rPr>
        <w:t>point</w:t>
      </w:r>
      <w:r w:rsidRPr="00421268">
        <w:rPr>
          <w:sz w:val="16"/>
        </w:rPr>
        <w:t xml:space="preserve">. Strikes are meant to be disruptive because </w:t>
      </w:r>
      <w:r w:rsidRPr="00421268">
        <w:rPr>
          <w:rStyle w:val="StyleUnderline"/>
        </w:rPr>
        <w:t>they</w:t>
      </w:r>
      <w:r w:rsidRPr="00421268">
        <w:rPr>
          <w:sz w:val="16"/>
        </w:rPr>
        <w:t xml:space="preserve"> are meant to </w:t>
      </w:r>
      <w:r w:rsidRPr="00421268">
        <w:rPr>
          <w:rStyle w:val="Emphasis"/>
        </w:rPr>
        <w:t>induce</w:t>
      </w:r>
      <w:r w:rsidRPr="00421268">
        <w:rPr>
          <w:sz w:val="16"/>
        </w:rPr>
        <w:t xml:space="preserve"> both </w:t>
      </w:r>
      <w:r w:rsidRPr="009F2078">
        <w:rPr>
          <w:rStyle w:val="StyleUnderline"/>
          <w:highlight w:val="cyan"/>
        </w:rPr>
        <w:t xml:space="preserve">parties to find a </w:t>
      </w:r>
      <w:r w:rsidRPr="009F2078">
        <w:rPr>
          <w:rStyle w:val="Emphasis"/>
          <w:highlight w:val="cyan"/>
        </w:rPr>
        <w:t>solution</w:t>
      </w:r>
      <w:r w:rsidRPr="00421268">
        <w:rPr>
          <w:sz w:val="16"/>
        </w:rPr>
        <w:t xml:space="preserve"> </w:t>
      </w:r>
      <w:r w:rsidRPr="00421268">
        <w:rPr>
          <w:rStyle w:val="StyleUnderline"/>
        </w:rPr>
        <w:t xml:space="preserve">at the </w:t>
      </w:r>
      <w:r w:rsidRPr="00421268">
        <w:rPr>
          <w:rStyle w:val="Emphasis"/>
        </w:rPr>
        <w:t>bargaining table</w:t>
      </w:r>
      <w:r w:rsidRPr="00421268">
        <w:rPr>
          <w:sz w:val="16"/>
        </w:rPr>
        <w:t xml:space="preserve">. Workers don’t love sacrificing their time and livelihoods for sport — strike pay isn’t exactly lucrative. </w:t>
      </w:r>
      <w:r w:rsidRPr="00421268">
        <w:rPr>
          <w:rStyle w:val="StyleUnderline"/>
        </w:rPr>
        <w:t>They</w:t>
      </w:r>
      <w:r w:rsidRPr="00421268">
        <w:rPr>
          <w:sz w:val="16"/>
        </w:rPr>
        <w:t xml:space="preserve"> </w:t>
      </w:r>
      <w:r w:rsidRPr="00421268">
        <w:rPr>
          <w:rStyle w:val="Emphasis"/>
        </w:rPr>
        <w:t>resort</w:t>
      </w:r>
      <w:r w:rsidRPr="00421268">
        <w:rPr>
          <w:sz w:val="16"/>
        </w:rPr>
        <w:t xml:space="preserve"> </w:t>
      </w:r>
      <w:r w:rsidRPr="00421268">
        <w:rPr>
          <w:rStyle w:val="StyleUnderline"/>
        </w:rPr>
        <w:t>to</w:t>
      </w:r>
      <w:r w:rsidRPr="00421268">
        <w:rPr>
          <w:sz w:val="16"/>
        </w:rPr>
        <w:t xml:space="preserve"> </w:t>
      </w:r>
      <w:r w:rsidRPr="00421268">
        <w:rPr>
          <w:rStyle w:val="StyleUnderline"/>
        </w:rPr>
        <w:t>striking</w:t>
      </w:r>
      <w:r w:rsidRPr="00421268">
        <w:rPr>
          <w:sz w:val="16"/>
        </w:rPr>
        <w:t xml:space="preserve"> and picketing </w:t>
      </w:r>
      <w:r w:rsidRPr="00421268">
        <w:rPr>
          <w:rStyle w:val="StyleUnderline"/>
        </w:rPr>
        <w:t>as a strategic response</w:t>
      </w:r>
      <w:r w:rsidRPr="00421268">
        <w:rPr>
          <w:sz w:val="16"/>
        </w:rPr>
        <w:t xml:space="preserve"> to their relative lack of power in negotiations, aiming </w:t>
      </w:r>
      <w:r w:rsidRPr="00421268">
        <w:rPr>
          <w:rStyle w:val="StyleUnderline"/>
        </w:rPr>
        <w:t xml:space="preserve">to </w:t>
      </w:r>
      <w:r w:rsidRPr="00421268">
        <w:rPr>
          <w:rStyle w:val="Emphasis"/>
        </w:rPr>
        <w:t>level</w:t>
      </w:r>
      <w:r w:rsidRPr="00421268">
        <w:rPr>
          <w:rStyle w:val="StyleUnderline"/>
        </w:rPr>
        <w:t xml:space="preserve"> the</w:t>
      </w:r>
      <w:r w:rsidRPr="00421268">
        <w:rPr>
          <w:sz w:val="16"/>
        </w:rPr>
        <w:t xml:space="preserve"> </w:t>
      </w:r>
      <w:r w:rsidRPr="00421268">
        <w:rPr>
          <w:rStyle w:val="Emphasis"/>
        </w:rPr>
        <w:t>playing field</w:t>
      </w:r>
      <w:r w:rsidRPr="00421268">
        <w:rPr>
          <w:sz w:val="16"/>
        </w:rPr>
        <w:t xml:space="preserve"> and secure a fair bargain when negotiations seem or are unlikely to yield results at the boardroom table.</w:t>
      </w:r>
    </w:p>
    <w:p w14:paraId="30733FEE" w14:textId="77777777" w:rsidR="00A2662A" w:rsidRPr="00421268" w:rsidRDefault="00A2662A" w:rsidP="00A2662A">
      <w:pPr>
        <w:rPr>
          <w:rStyle w:val="StyleUnderline"/>
        </w:rPr>
      </w:pPr>
      <w:r w:rsidRPr="00421268">
        <w:rPr>
          <w:sz w:val="16"/>
        </w:rPr>
        <w:t xml:space="preserve">Strikes are about leveraging solidarity to secure workplace gains for the many. </w:t>
      </w:r>
      <w:r w:rsidRPr="00421268">
        <w:rPr>
          <w:rStyle w:val="StyleUnderline"/>
        </w:rPr>
        <w:t>For the wealthy</w:t>
      </w:r>
      <w:r w:rsidRPr="00421268">
        <w:rPr>
          <w:sz w:val="16"/>
        </w:rPr>
        <w:t xml:space="preserve"> and comfortable, </w:t>
      </w:r>
      <w:r w:rsidRPr="00421268">
        <w:rPr>
          <w:rStyle w:val="StyleUnderline"/>
          <w:highlight w:val="cyan"/>
        </w:rPr>
        <w:t>strikes are</w:t>
      </w:r>
      <w:r w:rsidRPr="00421268">
        <w:rPr>
          <w:rStyle w:val="StyleUnderline"/>
        </w:rPr>
        <w:t xml:space="preserve"> most </w:t>
      </w:r>
      <w:r w:rsidRPr="00421268">
        <w:rPr>
          <w:rStyle w:val="StyleUnderline"/>
          <w:highlight w:val="cyan"/>
        </w:rPr>
        <w:t>often a</w:t>
      </w:r>
      <w:r w:rsidRPr="00421268">
        <w:rPr>
          <w:rStyle w:val="StyleUnderline"/>
        </w:rPr>
        <w:t xml:space="preserve"> </w:t>
      </w:r>
      <w:r w:rsidRPr="00421268">
        <w:rPr>
          <w:rStyle w:val="Emphasis"/>
          <w:highlight w:val="cyan"/>
        </w:rPr>
        <w:t>trifling</w:t>
      </w:r>
      <w:r w:rsidRPr="00421268">
        <w:rPr>
          <w:sz w:val="16"/>
          <w:highlight w:val="cyan"/>
        </w:rPr>
        <w:t xml:space="preserve"> </w:t>
      </w:r>
      <w:r w:rsidRPr="00421268">
        <w:rPr>
          <w:rStyle w:val="StyleUnderline"/>
          <w:highlight w:val="cyan"/>
        </w:rPr>
        <w:t>disruption</w:t>
      </w:r>
      <w:r w:rsidRPr="00421268">
        <w:rPr>
          <w:sz w:val="16"/>
        </w:rPr>
        <w:t xml:space="preserve">. However, they can also pose a long-term threat for elites insofar as </w:t>
      </w:r>
      <w:r w:rsidRPr="00421268">
        <w:rPr>
          <w:rStyle w:val="StyleUnderline"/>
          <w:highlight w:val="cyan"/>
        </w:rPr>
        <w:t>they</w:t>
      </w:r>
      <w:r w:rsidRPr="00421268">
        <w:rPr>
          <w:rStyle w:val="StyleUnderline"/>
        </w:rPr>
        <w:t xml:space="preserve"> are a means by which workers can</w:t>
      </w:r>
      <w:r w:rsidRPr="00421268">
        <w:rPr>
          <w:sz w:val="16"/>
        </w:rPr>
        <w:t xml:space="preserve"> assert power and </w:t>
      </w:r>
      <w:r w:rsidRPr="00421268">
        <w:rPr>
          <w:rStyle w:val="Emphasis"/>
          <w:highlight w:val="cyan"/>
        </w:rPr>
        <w:t>reclaim</w:t>
      </w:r>
      <w:r w:rsidRPr="00421268">
        <w:rPr>
          <w:sz w:val="16"/>
        </w:rPr>
        <w:t xml:space="preserve"> </w:t>
      </w:r>
      <w:r w:rsidRPr="00421268">
        <w:rPr>
          <w:rStyle w:val="StyleUnderline"/>
        </w:rPr>
        <w:t xml:space="preserve">what is </w:t>
      </w:r>
      <w:r w:rsidRPr="00421268">
        <w:rPr>
          <w:rStyle w:val="StyleUnderline"/>
          <w:highlight w:val="cyan"/>
        </w:rPr>
        <w:t>lost</w:t>
      </w:r>
      <w:r w:rsidRPr="00421268">
        <w:rPr>
          <w:rStyle w:val="StyleUnderline"/>
        </w:rPr>
        <w:t xml:space="preserve"> to them as </w:t>
      </w:r>
      <w:r w:rsidRPr="00421268">
        <w:rPr>
          <w:rStyle w:val="Emphasis"/>
          <w:highlight w:val="cyan"/>
        </w:rPr>
        <w:t>wage</w:t>
      </w:r>
      <w:r w:rsidRPr="00421268">
        <w:rPr>
          <w:rStyle w:val="StyleUnderline"/>
        </w:rPr>
        <w:t xml:space="preserve"> or salaried</w:t>
      </w:r>
      <w:r w:rsidRPr="00421268">
        <w:rPr>
          <w:sz w:val="16"/>
        </w:rPr>
        <w:t xml:space="preserve"> </w:t>
      </w:r>
      <w:r w:rsidRPr="00421268">
        <w:rPr>
          <w:rStyle w:val="StyleUnderline"/>
        </w:rPr>
        <w:t xml:space="preserve">laborers in </w:t>
      </w:r>
      <w:r w:rsidRPr="00421268">
        <w:rPr>
          <w:rStyle w:val="StyleUnderline"/>
          <w:highlight w:val="cyan"/>
        </w:rPr>
        <w:t xml:space="preserve">workplaces that resist </w:t>
      </w:r>
      <w:r w:rsidRPr="00421268">
        <w:rPr>
          <w:rStyle w:val="Emphasis"/>
          <w:highlight w:val="cyan"/>
        </w:rPr>
        <w:t>democratic control</w:t>
      </w:r>
      <w:r w:rsidRPr="00421268">
        <w:rPr>
          <w:rStyle w:val="StyleUnderline"/>
          <w:highlight w:val="cyan"/>
        </w:rPr>
        <w:t>.</w:t>
      </w:r>
    </w:p>
    <w:p w14:paraId="50685757" w14:textId="77777777" w:rsidR="00A2662A" w:rsidRPr="00421268" w:rsidRDefault="00A2662A" w:rsidP="00A2662A">
      <w:pPr>
        <w:rPr>
          <w:sz w:val="16"/>
        </w:rPr>
      </w:pPr>
      <w:r w:rsidRPr="00421268">
        <w:rPr>
          <w:sz w:val="16"/>
        </w:rPr>
        <w:t>Strikes are meant to be disruptive because they are meant to induce both parties to find a solution at the bargaining table.</w:t>
      </w:r>
    </w:p>
    <w:p w14:paraId="4DEB8231" w14:textId="77777777" w:rsidR="00A2662A" w:rsidRPr="00421268" w:rsidRDefault="00A2662A" w:rsidP="00A2662A">
      <w:pPr>
        <w:rPr>
          <w:rStyle w:val="StyleUnderline"/>
        </w:rPr>
      </w:pPr>
      <w:r w:rsidRPr="00421268">
        <w:rPr>
          <w:sz w:val="16"/>
        </w:rPr>
        <w:t xml:space="preserve">For workers, </w:t>
      </w:r>
      <w:r w:rsidRPr="00421268">
        <w:rPr>
          <w:rStyle w:val="StyleUnderline"/>
          <w:highlight w:val="cyan"/>
        </w:rPr>
        <w:t xml:space="preserve">strikes are </w:t>
      </w:r>
      <w:r w:rsidRPr="00421268">
        <w:rPr>
          <w:rStyle w:val="Emphasis"/>
          <w:highlight w:val="cyan"/>
        </w:rPr>
        <w:t>necessary tools</w:t>
      </w:r>
      <w:r w:rsidRPr="00421268">
        <w:rPr>
          <w:sz w:val="16"/>
          <w:highlight w:val="cyan"/>
        </w:rPr>
        <w:t xml:space="preserve"> </w:t>
      </w:r>
      <w:r w:rsidRPr="00421268">
        <w:rPr>
          <w:rStyle w:val="StyleUnderline"/>
          <w:highlight w:val="cyan"/>
        </w:rPr>
        <w:t>that</w:t>
      </w:r>
      <w:r w:rsidRPr="00421268">
        <w:rPr>
          <w:rStyle w:val="StyleUnderline"/>
        </w:rPr>
        <w:t xml:space="preserve"> will </w:t>
      </w:r>
      <w:r w:rsidRPr="00421268">
        <w:rPr>
          <w:rStyle w:val="StyleUnderline"/>
          <w:highlight w:val="cyan"/>
        </w:rPr>
        <w:t xml:space="preserve">secure </w:t>
      </w:r>
      <w:r w:rsidRPr="00421268">
        <w:rPr>
          <w:rStyle w:val="Emphasis"/>
          <w:highlight w:val="cyan"/>
        </w:rPr>
        <w:t>better</w:t>
      </w:r>
      <w:r w:rsidRPr="00421268">
        <w:rPr>
          <w:rStyle w:val="StyleUnderline"/>
        </w:rPr>
        <w:t xml:space="preserve"> working </w:t>
      </w:r>
      <w:r w:rsidRPr="00421268">
        <w:rPr>
          <w:rStyle w:val="Emphasis"/>
          <w:highlight w:val="cyan"/>
        </w:rPr>
        <w:t>conditions</w:t>
      </w:r>
      <w:r w:rsidRPr="00421268">
        <w:rPr>
          <w:rStyle w:val="StyleUnderline"/>
          <w:highlight w:val="cyan"/>
        </w:rPr>
        <w:t xml:space="preserve"> and </w:t>
      </w:r>
      <w:r w:rsidRPr="00421268">
        <w:rPr>
          <w:rStyle w:val="Emphasis"/>
          <w:highlight w:val="cyan"/>
        </w:rPr>
        <w:t>pay</w:t>
      </w:r>
      <w:r w:rsidRPr="00421268">
        <w:rPr>
          <w:rStyle w:val="StyleUnderline"/>
          <w:highlight w:val="cyan"/>
        </w:rPr>
        <w:t xml:space="preserve"> in the </w:t>
      </w:r>
      <w:r w:rsidRPr="00421268">
        <w:rPr>
          <w:rStyle w:val="Emphasis"/>
          <w:highlight w:val="cyan"/>
        </w:rPr>
        <w:t>long</w:t>
      </w:r>
      <w:r w:rsidRPr="00421268">
        <w:rPr>
          <w:rStyle w:val="Emphasis"/>
        </w:rPr>
        <w:t xml:space="preserve"> run</w:t>
      </w:r>
      <w:r w:rsidRPr="00421268">
        <w:rPr>
          <w:rStyle w:val="StyleUnderline"/>
        </w:rPr>
        <w:t xml:space="preserve">, </w:t>
      </w:r>
      <w:r w:rsidRPr="00421268">
        <w:rPr>
          <w:rStyle w:val="StyleUnderline"/>
          <w:highlight w:val="cyan"/>
        </w:rPr>
        <w:t>even though they</w:t>
      </w:r>
      <w:r w:rsidRPr="00421268">
        <w:rPr>
          <w:rStyle w:val="StyleUnderline"/>
        </w:rPr>
        <w:t xml:space="preserve"> may </w:t>
      </w:r>
      <w:r w:rsidRPr="00421268">
        <w:rPr>
          <w:rStyle w:val="StyleUnderline"/>
          <w:highlight w:val="cyan"/>
        </w:rPr>
        <w:t xml:space="preserve">cause </w:t>
      </w:r>
      <w:r w:rsidRPr="00421268">
        <w:rPr>
          <w:rStyle w:val="Emphasis"/>
          <w:highlight w:val="cyan"/>
        </w:rPr>
        <w:t>pain</w:t>
      </w:r>
      <w:r w:rsidRPr="00421268">
        <w:rPr>
          <w:rStyle w:val="StyleUnderline"/>
        </w:rPr>
        <w:t xml:space="preserve"> to them and others </w:t>
      </w:r>
      <w:r w:rsidRPr="00421268">
        <w:rPr>
          <w:rStyle w:val="StyleUnderline"/>
          <w:highlight w:val="cyan"/>
        </w:rPr>
        <w:t xml:space="preserve">in the </w:t>
      </w:r>
      <w:r w:rsidRPr="00421268">
        <w:rPr>
          <w:rStyle w:val="Emphasis"/>
          <w:highlight w:val="cyan"/>
        </w:rPr>
        <w:t>short term</w:t>
      </w:r>
      <w:r w:rsidRPr="00421268">
        <w:rPr>
          <w:sz w:val="16"/>
        </w:rPr>
        <w:t xml:space="preserve">. </w:t>
      </w:r>
      <w:r w:rsidRPr="00421268">
        <w:rPr>
          <w:rStyle w:val="StyleUnderline"/>
        </w:rPr>
        <w:t xml:space="preserve">The </w:t>
      </w:r>
      <w:r w:rsidRPr="00421268">
        <w:rPr>
          <w:rStyle w:val="StyleUnderline"/>
          <w:highlight w:val="cyan"/>
        </w:rPr>
        <w:t>efforts</w:t>
      </w:r>
      <w:r w:rsidRPr="00421268">
        <w:rPr>
          <w:rStyle w:val="StyleUnderline"/>
        </w:rPr>
        <w:t xml:space="preserve"> of unions </w:t>
      </w:r>
      <w:r w:rsidRPr="00421268">
        <w:rPr>
          <w:rStyle w:val="Emphasis"/>
          <w:highlight w:val="cyan"/>
        </w:rPr>
        <w:t>extend benefits</w:t>
      </w:r>
      <w:r w:rsidRPr="00421268">
        <w:rPr>
          <w:rStyle w:val="StyleUnderline"/>
        </w:rPr>
        <w:t xml:space="preserve"> not only to their members, but also </w:t>
      </w:r>
      <w:r w:rsidRPr="00421268">
        <w:rPr>
          <w:rStyle w:val="StyleUnderline"/>
          <w:highlight w:val="cyan"/>
        </w:rPr>
        <w:t xml:space="preserve">to the </w:t>
      </w:r>
      <w:r w:rsidRPr="00421268">
        <w:rPr>
          <w:rStyle w:val="Emphasis"/>
          <w:highlight w:val="cyan"/>
        </w:rPr>
        <w:t>broader workforce</w:t>
      </w:r>
      <w:r w:rsidRPr="00421268">
        <w:rPr>
          <w:rStyle w:val="StyleUnderline"/>
        </w:rPr>
        <w:t xml:space="preserve"> at large, </w:t>
      </w:r>
      <w:r w:rsidRPr="00421268">
        <w:rPr>
          <w:rStyle w:val="StyleUnderline"/>
          <w:highlight w:val="cyan"/>
        </w:rPr>
        <w:t>who</w:t>
      </w:r>
      <w:r w:rsidRPr="00421268">
        <w:rPr>
          <w:rStyle w:val="StyleUnderline"/>
        </w:rPr>
        <w:t xml:space="preserve"> often </w:t>
      </w:r>
      <w:r w:rsidRPr="00421268">
        <w:rPr>
          <w:rStyle w:val="StyleUnderline"/>
          <w:highlight w:val="cyan"/>
        </w:rPr>
        <w:t xml:space="preserve">enjoy </w:t>
      </w:r>
      <w:r w:rsidRPr="00421268">
        <w:rPr>
          <w:rStyle w:val="Emphasis"/>
          <w:highlight w:val="cyan"/>
        </w:rPr>
        <w:t>higher wages</w:t>
      </w:r>
      <w:r w:rsidRPr="00421268">
        <w:rPr>
          <w:rStyle w:val="StyleUnderline"/>
          <w:highlight w:val="cyan"/>
        </w:rPr>
        <w:t xml:space="preserve"> and</w:t>
      </w:r>
      <w:r w:rsidRPr="00421268">
        <w:rPr>
          <w:rStyle w:val="StyleUnderline"/>
        </w:rPr>
        <w:t xml:space="preserve"> better working </w:t>
      </w:r>
      <w:r w:rsidRPr="00421268">
        <w:rPr>
          <w:rStyle w:val="Emphasis"/>
          <w:highlight w:val="cyan"/>
        </w:rPr>
        <w:t>conditions</w:t>
      </w:r>
      <w:r w:rsidRPr="00421268">
        <w:rPr>
          <w:rStyle w:val="StyleUnderline"/>
        </w:rPr>
        <w:t xml:space="preserve"> as a result</w:t>
      </w:r>
      <w:r w:rsidRPr="00421268">
        <w:rPr>
          <w:sz w:val="16"/>
        </w:rPr>
        <w:t xml:space="preserve">. The </w:t>
      </w:r>
      <w:r w:rsidRPr="00421268">
        <w:rPr>
          <w:rStyle w:val="Emphasis"/>
          <w:highlight w:val="cyan"/>
        </w:rPr>
        <w:t>short-term sacrifices</w:t>
      </w:r>
      <w:r w:rsidRPr="00421268">
        <w:rPr>
          <w:sz w:val="16"/>
        </w:rPr>
        <w:t xml:space="preserve">, </w:t>
      </w:r>
      <w:r w:rsidRPr="00421268">
        <w:rPr>
          <w:rStyle w:val="StyleUnderline"/>
        </w:rPr>
        <w:t xml:space="preserve">painful as they may be, </w:t>
      </w:r>
      <w:r w:rsidRPr="00421268">
        <w:rPr>
          <w:rStyle w:val="StyleUnderline"/>
          <w:highlight w:val="cyan"/>
        </w:rPr>
        <w:t xml:space="preserve">are </w:t>
      </w:r>
      <w:r w:rsidRPr="00421268">
        <w:rPr>
          <w:rStyle w:val="Emphasis"/>
          <w:highlight w:val="cyan"/>
        </w:rPr>
        <w:t>more</w:t>
      </w:r>
      <w:r w:rsidRPr="00421268">
        <w:rPr>
          <w:rStyle w:val="StyleUnderline"/>
          <w:highlight w:val="cyan"/>
        </w:rPr>
        <w:t xml:space="preserve"> than a</w:t>
      </w:r>
      <w:r w:rsidRPr="00421268">
        <w:rPr>
          <w:rStyle w:val="StyleUnderline"/>
        </w:rPr>
        <w:t xml:space="preserve"> </w:t>
      </w:r>
      <w:r w:rsidRPr="00421268">
        <w:rPr>
          <w:rStyle w:val="Emphasis"/>
          <w:highlight w:val="cyan"/>
        </w:rPr>
        <w:t>reasonable price</w:t>
      </w:r>
      <w:r w:rsidRPr="00421268">
        <w:rPr>
          <w:rStyle w:val="StyleUnderline"/>
        </w:rPr>
        <w:t xml:space="preserve"> to pay </w:t>
      </w:r>
      <w:r w:rsidRPr="00421268">
        <w:rPr>
          <w:rStyle w:val="StyleUnderline"/>
          <w:highlight w:val="cyan"/>
        </w:rPr>
        <w:t xml:space="preserve">for </w:t>
      </w:r>
      <w:r w:rsidRPr="00421268">
        <w:rPr>
          <w:rStyle w:val="Emphasis"/>
          <w:highlight w:val="cyan"/>
        </w:rPr>
        <w:t>long-term gains</w:t>
      </w:r>
      <w:r w:rsidRPr="00421268">
        <w:rPr>
          <w:sz w:val="16"/>
        </w:rPr>
        <w:t>.</w:t>
      </w:r>
    </w:p>
    <w:p w14:paraId="5EEE669E" w14:textId="77777777" w:rsidR="00A2662A" w:rsidRDefault="00A2662A" w:rsidP="00A2662A">
      <w:pPr>
        <w:pStyle w:val="Heading4"/>
      </w:pPr>
      <w:bookmarkStart w:id="8" w:name="_Hlk207922775"/>
      <w:r>
        <w:t>Strikes are supply shocks that get absorbed.</w:t>
      </w:r>
    </w:p>
    <w:p w14:paraId="7AE3ACE9" w14:textId="77777777" w:rsidR="00A2662A" w:rsidRPr="00FC549B" w:rsidRDefault="00A2662A" w:rsidP="00A2662A">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0B6D6DF8" w14:textId="77777777" w:rsidR="00A2662A" w:rsidRPr="00FC549B" w:rsidRDefault="00A2662A" w:rsidP="00A2662A">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0020785F" w14:textId="77777777" w:rsidR="00A2662A" w:rsidRPr="00FC549B" w:rsidRDefault="00A2662A" w:rsidP="00A2662A">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78B68D9B" w14:textId="77777777" w:rsidR="00A2662A" w:rsidRPr="00FC549B" w:rsidRDefault="00A2662A" w:rsidP="00A2662A">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bookmarkEnd w:id="8"/>
    <w:p w14:paraId="0E635CE3" w14:textId="77777777" w:rsidR="00A2662A" w:rsidRDefault="00A2662A" w:rsidP="00A2662A"/>
    <w:p w14:paraId="14EF2FC8" w14:textId="77777777" w:rsidR="00A2662A" w:rsidRPr="00657E8A" w:rsidRDefault="00A2662A" w:rsidP="00A2662A"/>
    <w:p w14:paraId="3708D1CA" w14:textId="77777777" w:rsidR="00A2662A" w:rsidRDefault="00A2662A" w:rsidP="00A2662A">
      <w:pPr>
        <w:pStyle w:val="Heading3"/>
      </w:pPr>
      <w:r>
        <w:t>Alt---Economy</w:t>
      </w:r>
    </w:p>
    <w:p w14:paraId="68650CD2" w14:textId="77777777" w:rsidR="00A2662A" w:rsidRPr="00834B96" w:rsidRDefault="00A2662A" w:rsidP="00A2662A">
      <w:pPr>
        <w:pStyle w:val="Heading4"/>
      </w:pPr>
      <w:r>
        <w:t xml:space="preserve">Collapse makes transition and mindset shift </w:t>
      </w:r>
      <w:r>
        <w:rPr>
          <w:u w:val="single"/>
        </w:rPr>
        <w:t>less</w:t>
      </w:r>
      <w:r>
        <w:t xml:space="preserve"> likely.</w:t>
      </w:r>
    </w:p>
    <w:p w14:paraId="07A9B759" w14:textId="77777777" w:rsidR="00A2662A" w:rsidRDefault="00A2662A" w:rsidP="00A2662A">
      <w:r w:rsidRPr="00E6527E">
        <w:rPr>
          <w:rStyle w:val="Style13ptBold"/>
        </w:rPr>
        <w:t xml:space="preserve">Day, </w:t>
      </w:r>
      <w:r w:rsidRPr="00AC60B5">
        <w:rPr>
          <w:rStyle w:val="Style13ptBold"/>
        </w:rPr>
        <w:t>25</w:t>
      </w:r>
      <w:r>
        <w:t xml:space="preserve">—associate editor and former staff writer at Jacobin (Meagan, “Don’t Cheer a Recession,” </w:t>
      </w:r>
      <w:hyperlink r:id="rId8" w:history="1">
        <w:r w:rsidRPr="004363EB">
          <w:rPr>
            <w:rStyle w:val="Hyperlink"/>
          </w:rPr>
          <w:t>https://jacobin.com/2025/04/recession-economy-crises-trump-democrats</w:t>
        </w:r>
      </w:hyperlink>
      <w:r>
        <w:t>, dml)</w:t>
      </w:r>
    </w:p>
    <w:p w14:paraId="14EB89C2" w14:textId="77777777" w:rsidR="00A2662A" w:rsidRPr="00834B96" w:rsidRDefault="00A2662A" w:rsidP="00A2662A">
      <w:pPr>
        <w:rPr>
          <w:sz w:val="14"/>
        </w:rPr>
      </w:pPr>
      <w:r w:rsidRPr="00834B96">
        <w:rPr>
          <w:sz w:val="14"/>
        </w:rPr>
        <w:t xml:space="preserve">But </w:t>
      </w:r>
      <w:r w:rsidRPr="006F2249">
        <w:rPr>
          <w:rStyle w:val="StyleUnderline"/>
          <w:highlight w:val="cyan"/>
        </w:rPr>
        <w:t>the Left</w:t>
      </w:r>
      <w:r w:rsidRPr="00834B96">
        <w:rPr>
          <w:sz w:val="14"/>
        </w:rPr>
        <w:t xml:space="preserve">, too, </w:t>
      </w:r>
      <w:r w:rsidRPr="006F2249">
        <w:rPr>
          <w:rStyle w:val="StyleUnderline"/>
          <w:highlight w:val="cyan"/>
        </w:rPr>
        <w:t>is guilty of fantasizing about</w:t>
      </w:r>
      <w:r w:rsidRPr="00E6527E">
        <w:rPr>
          <w:rStyle w:val="StyleUnderline"/>
        </w:rPr>
        <w:t xml:space="preserve"> the </w:t>
      </w:r>
      <w:r w:rsidRPr="00834B96">
        <w:rPr>
          <w:rStyle w:val="Emphasis"/>
        </w:rPr>
        <w:t>cleansing fires</w:t>
      </w:r>
      <w:r w:rsidRPr="00E6527E">
        <w:rPr>
          <w:rStyle w:val="StyleUnderline"/>
        </w:rPr>
        <w:t xml:space="preserve"> of </w:t>
      </w:r>
      <w:r w:rsidRPr="006F2249">
        <w:rPr>
          <w:rStyle w:val="Emphasis"/>
          <w:highlight w:val="cyan"/>
        </w:rPr>
        <w:t>economic crisis</w:t>
      </w:r>
      <w:r w:rsidRPr="00834B96">
        <w:rPr>
          <w:sz w:val="14"/>
        </w:rPr>
        <w:t xml:space="preserve">, </w:t>
      </w:r>
      <w:r w:rsidRPr="00E6527E">
        <w:rPr>
          <w:rStyle w:val="StyleUnderline"/>
        </w:rPr>
        <w:t xml:space="preserve">seeing in recession the potential for </w:t>
      </w:r>
      <w:r w:rsidRPr="00834B96">
        <w:rPr>
          <w:rStyle w:val="Emphasis"/>
        </w:rPr>
        <w:t>radical rupture</w:t>
      </w:r>
      <w:r w:rsidRPr="00834B96">
        <w:rPr>
          <w:sz w:val="14"/>
        </w:rPr>
        <w:t xml:space="preserve">. The old joke goes that Marxists have predicted ten of the last three economic crises; those predictions have sometimes been tinged with excitement. Democrats hope Republicans will disgrace themselves with an economic slump. The Left occasionally hopes that capitalism will disgrace itself in much the same way. </w:t>
      </w:r>
      <w:r w:rsidRPr="006F2249">
        <w:rPr>
          <w:rStyle w:val="StyleUnderline"/>
          <w:highlight w:val="cyan"/>
        </w:rPr>
        <w:t xml:space="preserve">People will </w:t>
      </w:r>
      <w:r w:rsidRPr="006F2249">
        <w:rPr>
          <w:rStyle w:val="Emphasis"/>
          <w:highlight w:val="cyan"/>
        </w:rPr>
        <w:t>suffer</w:t>
      </w:r>
      <w:r w:rsidRPr="00834B96">
        <w:rPr>
          <w:sz w:val="14"/>
        </w:rPr>
        <w:t xml:space="preserve">, </w:t>
      </w:r>
      <w:r w:rsidRPr="00E6527E">
        <w:rPr>
          <w:rStyle w:val="StyleUnderline"/>
        </w:rPr>
        <w:t>yes</w:t>
      </w:r>
      <w:r w:rsidRPr="00834B96">
        <w:rPr>
          <w:sz w:val="14"/>
        </w:rPr>
        <w:t xml:space="preserve">, </w:t>
      </w:r>
      <w:r w:rsidRPr="00E6527E">
        <w:rPr>
          <w:rStyle w:val="StyleUnderline"/>
        </w:rPr>
        <w:t xml:space="preserve">so </w:t>
      </w:r>
      <w:r w:rsidRPr="006F2249">
        <w:rPr>
          <w:rStyle w:val="StyleUnderline"/>
          <w:highlight w:val="cyan"/>
        </w:rPr>
        <w:t>the thinking goes</w:t>
      </w:r>
      <w:r w:rsidRPr="00834B96">
        <w:rPr>
          <w:sz w:val="14"/>
        </w:rPr>
        <w:t xml:space="preserve">. </w:t>
      </w:r>
      <w:r w:rsidRPr="006F2249">
        <w:rPr>
          <w:rStyle w:val="StyleUnderline"/>
          <w:highlight w:val="cyan"/>
        </w:rPr>
        <w:t>But</w:t>
      </w:r>
      <w:r w:rsidRPr="00E6527E">
        <w:rPr>
          <w:rStyle w:val="StyleUnderline"/>
        </w:rPr>
        <w:t xml:space="preserve"> the </w:t>
      </w:r>
      <w:r w:rsidRPr="006F2249">
        <w:rPr>
          <w:rStyle w:val="StyleUnderline"/>
          <w:highlight w:val="cyan"/>
        </w:rPr>
        <w:t>immiseration may</w:t>
      </w:r>
      <w:r w:rsidRPr="00E6527E">
        <w:rPr>
          <w:rStyle w:val="StyleUnderline"/>
        </w:rPr>
        <w:t xml:space="preserve"> also </w:t>
      </w:r>
      <w:r w:rsidRPr="006F2249">
        <w:rPr>
          <w:rStyle w:val="Emphasis"/>
          <w:highlight w:val="cyan"/>
        </w:rPr>
        <w:t>compel</w:t>
      </w:r>
      <w:r w:rsidRPr="00E6527E">
        <w:rPr>
          <w:rStyle w:val="StyleUnderline"/>
        </w:rPr>
        <w:t xml:space="preserve"> </w:t>
      </w:r>
      <w:r w:rsidRPr="006F2249">
        <w:rPr>
          <w:rStyle w:val="StyleUnderline"/>
          <w:highlight w:val="cyan"/>
        </w:rPr>
        <w:t>people to</w:t>
      </w:r>
      <w:r w:rsidRPr="00E6527E">
        <w:rPr>
          <w:rStyle w:val="StyleUnderline"/>
        </w:rPr>
        <w:t xml:space="preserve"> develop class consciousness</w:t>
      </w:r>
      <w:r w:rsidRPr="00834B96">
        <w:rPr>
          <w:sz w:val="14"/>
        </w:rPr>
        <w:t xml:space="preserve">, </w:t>
      </w:r>
      <w:r w:rsidRPr="006F2249">
        <w:rPr>
          <w:rStyle w:val="StyleUnderline"/>
          <w:highlight w:val="cyan"/>
        </w:rPr>
        <w:t>mobilize</w:t>
      </w:r>
      <w:r w:rsidRPr="00E6527E">
        <w:rPr>
          <w:rStyle w:val="StyleUnderline"/>
        </w:rPr>
        <w:t xml:space="preserve"> on a mass scale</w:t>
      </w:r>
      <w:r w:rsidRPr="00834B96">
        <w:rPr>
          <w:sz w:val="14"/>
        </w:rPr>
        <w:t xml:space="preserve">, </w:t>
      </w:r>
      <w:r w:rsidRPr="00E6527E">
        <w:rPr>
          <w:rStyle w:val="StyleUnderline"/>
        </w:rPr>
        <w:t>exploit emergent fissures</w:t>
      </w:r>
      <w:r w:rsidRPr="00834B96">
        <w:rPr>
          <w:sz w:val="14"/>
        </w:rPr>
        <w:t xml:space="preserve">, </w:t>
      </w:r>
      <w:r w:rsidRPr="006F2249">
        <w:rPr>
          <w:rStyle w:val="StyleUnderline"/>
          <w:highlight w:val="cyan"/>
        </w:rPr>
        <w:t xml:space="preserve">and </w:t>
      </w:r>
      <w:r w:rsidRPr="006F2249">
        <w:rPr>
          <w:rStyle w:val="Emphasis"/>
          <w:highlight w:val="cyan"/>
        </w:rPr>
        <w:t>transform</w:t>
      </w:r>
      <w:r w:rsidRPr="006F2249">
        <w:rPr>
          <w:rStyle w:val="StyleUnderline"/>
          <w:highlight w:val="cyan"/>
        </w:rPr>
        <w:t xml:space="preserve"> the</w:t>
      </w:r>
      <w:r w:rsidRPr="00E6527E">
        <w:rPr>
          <w:rStyle w:val="StyleUnderline"/>
        </w:rPr>
        <w:t xml:space="preserve"> political and economic </w:t>
      </w:r>
      <w:r w:rsidRPr="006F2249">
        <w:rPr>
          <w:rStyle w:val="StyleUnderline"/>
          <w:highlight w:val="cyan"/>
        </w:rPr>
        <w:t>system</w:t>
      </w:r>
      <w:r w:rsidRPr="00834B96">
        <w:rPr>
          <w:sz w:val="14"/>
        </w:rPr>
        <w:t>.</w:t>
      </w:r>
    </w:p>
    <w:p w14:paraId="2B108256" w14:textId="77777777" w:rsidR="00A2662A" w:rsidRPr="00834B96" w:rsidRDefault="00A2662A" w:rsidP="00A2662A">
      <w:pPr>
        <w:rPr>
          <w:sz w:val="14"/>
        </w:rPr>
      </w:pPr>
      <w:r w:rsidRPr="00834B96">
        <w:rPr>
          <w:sz w:val="14"/>
        </w:rPr>
        <w:t xml:space="preserve">Unfortunately, </w:t>
      </w:r>
      <w:r w:rsidRPr="00E6527E">
        <w:rPr>
          <w:rStyle w:val="StyleUnderline"/>
        </w:rPr>
        <w:t xml:space="preserve">there are </w:t>
      </w:r>
      <w:r w:rsidRPr="00834B96">
        <w:rPr>
          <w:rStyle w:val="Emphasis"/>
        </w:rPr>
        <w:t>no such guarantees</w:t>
      </w:r>
      <w:r w:rsidRPr="00834B96">
        <w:rPr>
          <w:sz w:val="14"/>
        </w:rPr>
        <w:t xml:space="preserve">. Democrats and Republicans are correct that economic turmoil presided over by their opponent tends to redound to their own benefit in the short term — a process that seemingly played a major role in the most recent presidential election. But the broader struggle between capital and labor does not operate along the same lines as American partisan competition. </w:t>
      </w:r>
      <w:r w:rsidRPr="00E6527E">
        <w:rPr>
          <w:rStyle w:val="StyleUnderline"/>
        </w:rPr>
        <w:t xml:space="preserve">Which direction an economic crisis breaks depends on </w:t>
      </w:r>
      <w:r w:rsidRPr="00834B96">
        <w:rPr>
          <w:rStyle w:val="Emphasis"/>
        </w:rPr>
        <w:t>complex</w:t>
      </w:r>
      <w:r w:rsidRPr="00E6527E">
        <w:rPr>
          <w:rStyle w:val="StyleUnderline"/>
        </w:rPr>
        <w:t xml:space="preserve"> economic and political </w:t>
      </w:r>
      <w:r w:rsidRPr="00834B96">
        <w:rPr>
          <w:rStyle w:val="Emphasis"/>
        </w:rPr>
        <w:t>variables</w:t>
      </w:r>
      <w:r w:rsidRPr="00834B96">
        <w:rPr>
          <w:sz w:val="14"/>
        </w:rPr>
        <w:t xml:space="preserve">. And if the last century is any indication, </w:t>
      </w:r>
      <w:r w:rsidRPr="006F2249">
        <w:rPr>
          <w:rStyle w:val="StyleUnderline"/>
          <w:highlight w:val="cyan"/>
        </w:rPr>
        <w:t xml:space="preserve">it’s </w:t>
      </w:r>
      <w:r w:rsidRPr="006F2249">
        <w:rPr>
          <w:rStyle w:val="Emphasis"/>
          <w:highlight w:val="cyan"/>
        </w:rPr>
        <w:t>just as likely</w:t>
      </w:r>
      <w:r w:rsidRPr="006F2249">
        <w:rPr>
          <w:rStyle w:val="StyleUnderline"/>
          <w:highlight w:val="cyan"/>
        </w:rPr>
        <w:t xml:space="preserve"> that capital</w:t>
      </w:r>
      <w:r w:rsidRPr="00E6527E">
        <w:rPr>
          <w:rStyle w:val="StyleUnderline"/>
        </w:rPr>
        <w:t xml:space="preserve"> and its political allies </w:t>
      </w:r>
      <w:r w:rsidRPr="006F2249">
        <w:rPr>
          <w:rStyle w:val="StyleUnderline"/>
          <w:highlight w:val="cyan"/>
        </w:rPr>
        <w:t>will emerge</w:t>
      </w:r>
      <w:r w:rsidRPr="00E6527E">
        <w:rPr>
          <w:rStyle w:val="StyleUnderline"/>
        </w:rPr>
        <w:t xml:space="preserve"> from a given crisis </w:t>
      </w:r>
      <w:r w:rsidRPr="006F2249">
        <w:rPr>
          <w:rStyle w:val="Emphasis"/>
          <w:highlight w:val="cyan"/>
        </w:rPr>
        <w:t>invigorated</w:t>
      </w:r>
      <w:r w:rsidRPr="006F2249">
        <w:rPr>
          <w:rStyle w:val="StyleUnderline"/>
          <w:highlight w:val="cyan"/>
        </w:rPr>
        <w:t xml:space="preserve"> while</w:t>
      </w:r>
      <w:r w:rsidRPr="00E6527E">
        <w:rPr>
          <w:rStyle w:val="StyleUnderline"/>
        </w:rPr>
        <w:t xml:space="preserve"> labor and </w:t>
      </w:r>
      <w:r w:rsidRPr="006F2249">
        <w:rPr>
          <w:rStyle w:val="StyleUnderline"/>
          <w:highlight w:val="cyan"/>
        </w:rPr>
        <w:t>the Left feel</w:t>
      </w:r>
      <w:r w:rsidRPr="00E6527E">
        <w:rPr>
          <w:rStyle w:val="StyleUnderline"/>
        </w:rPr>
        <w:t xml:space="preserve"> the </w:t>
      </w:r>
      <w:r w:rsidRPr="006F2249">
        <w:rPr>
          <w:rStyle w:val="Emphasis"/>
          <w:highlight w:val="cyan"/>
        </w:rPr>
        <w:t>adverse effects</w:t>
      </w:r>
      <w:r w:rsidRPr="006F2249">
        <w:rPr>
          <w:rStyle w:val="StyleUnderline"/>
          <w:highlight w:val="cyan"/>
        </w:rPr>
        <w:t xml:space="preserve"> for </w:t>
      </w:r>
      <w:r w:rsidRPr="006F2249">
        <w:rPr>
          <w:rStyle w:val="Emphasis"/>
          <w:highlight w:val="cyan"/>
        </w:rPr>
        <w:t>decades</w:t>
      </w:r>
      <w:r w:rsidRPr="00E6527E">
        <w:rPr>
          <w:rStyle w:val="StyleUnderline"/>
        </w:rPr>
        <w:t xml:space="preserve"> to come</w:t>
      </w:r>
      <w:r w:rsidRPr="00834B96">
        <w:rPr>
          <w:sz w:val="14"/>
        </w:rPr>
        <w:t>.</w:t>
      </w:r>
    </w:p>
    <w:p w14:paraId="3364F330" w14:textId="77777777" w:rsidR="00A2662A" w:rsidRPr="00834B96" w:rsidRDefault="00A2662A" w:rsidP="00A2662A">
      <w:pPr>
        <w:rPr>
          <w:sz w:val="14"/>
        </w:rPr>
      </w:pPr>
      <w:r w:rsidRPr="00834B96">
        <w:rPr>
          <w:sz w:val="14"/>
        </w:rPr>
        <w:t>Opportunity or Setback?</w:t>
      </w:r>
    </w:p>
    <w:p w14:paraId="42D23907" w14:textId="77777777" w:rsidR="00A2662A" w:rsidRPr="00834B96" w:rsidRDefault="00A2662A" w:rsidP="00A2662A">
      <w:pPr>
        <w:rPr>
          <w:sz w:val="14"/>
        </w:rPr>
      </w:pPr>
      <w:r w:rsidRPr="00834B96">
        <w:rPr>
          <w:sz w:val="14"/>
        </w:rPr>
        <w:t>The notion that economic crises fan the flames of revolution is as old as the Marxist tradition itself. Rosa Luxemburg, Vladimir Lenin, and Leon Trotsky all developed theories that saw political opportunity in capitalism’s crises.</w:t>
      </w:r>
    </w:p>
    <w:p w14:paraId="15E28B0D" w14:textId="77777777" w:rsidR="00A2662A" w:rsidRPr="00834B96" w:rsidRDefault="00A2662A" w:rsidP="00A2662A">
      <w:pPr>
        <w:rPr>
          <w:sz w:val="14"/>
        </w:rPr>
      </w:pPr>
      <w:r w:rsidRPr="00834B96">
        <w:rPr>
          <w:sz w:val="14"/>
        </w:rPr>
        <w:t xml:space="preserve">In its better presentations, </w:t>
      </w:r>
      <w:r w:rsidRPr="00E6527E">
        <w:rPr>
          <w:rStyle w:val="StyleUnderline"/>
        </w:rPr>
        <w:t>this theory was</w:t>
      </w:r>
      <w:r w:rsidRPr="00834B96">
        <w:rPr>
          <w:sz w:val="14"/>
        </w:rPr>
        <w:t xml:space="preserve"> not simply that workers’ conditions would deteriorate steadily to the point where people would snap and refuse to take anymore, but instead </w:t>
      </w:r>
      <w:r w:rsidRPr="00E6527E">
        <w:rPr>
          <w:rStyle w:val="StyleUnderline"/>
        </w:rPr>
        <w:t xml:space="preserve">that capitalism gives rise to </w:t>
      </w:r>
      <w:r w:rsidRPr="00834B96">
        <w:rPr>
          <w:rStyle w:val="Emphasis"/>
        </w:rPr>
        <w:t>cyclical crises</w:t>
      </w:r>
      <w:r w:rsidRPr="00834B96">
        <w:rPr>
          <w:sz w:val="14"/>
        </w:rPr>
        <w:t xml:space="preserve">, </w:t>
      </w:r>
      <w:r w:rsidRPr="00E6527E">
        <w:rPr>
          <w:rStyle w:val="StyleUnderline"/>
        </w:rPr>
        <w:t>and that these moments of rupture</w:t>
      </w:r>
      <w:r w:rsidRPr="00834B96">
        <w:rPr>
          <w:sz w:val="14"/>
        </w:rPr>
        <w:t xml:space="preserve"> — when contradictions are laid bare, consciousness surges, state institutions weaken, and the social relations that reproduce capitalism break down — </w:t>
      </w:r>
      <w:r w:rsidRPr="00E6527E">
        <w:rPr>
          <w:rStyle w:val="StyleUnderline"/>
        </w:rPr>
        <w:t xml:space="preserve">are ripe for </w:t>
      </w:r>
      <w:r w:rsidRPr="00834B96">
        <w:rPr>
          <w:rStyle w:val="Emphasis"/>
        </w:rPr>
        <w:t>socialist advance</w:t>
      </w:r>
      <w:r w:rsidRPr="00834B96">
        <w:rPr>
          <w:sz w:val="14"/>
        </w:rPr>
        <w:t xml:space="preserve">. </w:t>
      </w:r>
      <w:r w:rsidRPr="00E6527E">
        <w:rPr>
          <w:rStyle w:val="StyleUnderline"/>
        </w:rPr>
        <w:t xml:space="preserve">The </w:t>
      </w:r>
      <w:r w:rsidRPr="00834B96">
        <w:rPr>
          <w:rStyle w:val="Emphasis"/>
        </w:rPr>
        <w:t>Bolshevik Revolution</w:t>
      </w:r>
      <w:r w:rsidRPr="00834B96">
        <w:rPr>
          <w:sz w:val="14"/>
        </w:rPr>
        <w:t xml:space="preserve">, emerging during Russia’s economic and social collapse, </w:t>
      </w:r>
      <w:r w:rsidRPr="00E6527E">
        <w:rPr>
          <w:rStyle w:val="StyleUnderline"/>
        </w:rPr>
        <w:t>seemed to validate this hypothesis</w:t>
      </w:r>
      <w:r w:rsidRPr="00834B96">
        <w:rPr>
          <w:sz w:val="14"/>
        </w:rPr>
        <w:t>.</w:t>
      </w:r>
    </w:p>
    <w:p w14:paraId="2EFD2C78" w14:textId="77777777" w:rsidR="00A2662A" w:rsidRPr="00834B96" w:rsidRDefault="00A2662A" w:rsidP="00A2662A">
      <w:pPr>
        <w:rPr>
          <w:sz w:val="14"/>
        </w:rPr>
      </w:pPr>
      <w:r w:rsidRPr="00E6527E">
        <w:rPr>
          <w:rStyle w:val="StyleUnderline"/>
        </w:rPr>
        <w:t>Since then</w:t>
      </w:r>
      <w:r w:rsidRPr="00834B96">
        <w:rPr>
          <w:sz w:val="14"/>
        </w:rPr>
        <w:t xml:space="preserve">, </w:t>
      </w:r>
      <w:r w:rsidRPr="006F2249">
        <w:rPr>
          <w:rStyle w:val="Emphasis"/>
          <w:highlight w:val="cyan"/>
        </w:rPr>
        <w:t>many</w:t>
      </w:r>
      <w:r w:rsidRPr="006F2249">
        <w:rPr>
          <w:rStyle w:val="StyleUnderline"/>
          <w:highlight w:val="cyan"/>
        </w:rPr>
        <w:t xml:space="preserve"> recessions have come and gone</w:t>
      </w:r>
      <w:r w:rsidRPr="00834B96">
        <w:rPr>
          <w:sz w:val="14"/>
        </w:rPr>
        <w:t xml:space="preserve">, </w:t>
      </w:r>
      <w:r w:rsidRPr="00E6527E">
        <w:rPr>
          <w:rStyle w:val="StyleUnderline"/>
        </w:rPr>
        <w:t xml:space="preserve">and </w:t>
      </w:r>
      <w:r w:rsidRPr="006F2249">
        <w:rPr>
          <w:rStyle w:val="Emphasis"/>
          <w:highlight w:val="cyan"/>
        </w:rPr>
        <w:t>none</w:t>
      </w:r>
      <w:r w:rsidRPr="00E6527E">
        <w:rPr>
          <w:rStyle w:val="StyleUnderline"/>
        </w:rPr>
        <w:t xml:space="preserve"> has </w:t>
      </w:r>
      <w:r w:rsidRPr="006F2249">
        <w:rPr>
          <w:rStyle w:val="StyleUnderline"/>
          <w:highlight w:val="cyan"/>
        </w:rPr>
        <w:t>resulted in</w:t>
      </w:r>
      <w:r w:rsidRPr="00E6527E">
        <w:rPr>
          <w:rStyle w:val="StyleUnderline"/>
        </w:rPr>
        <w:t xml:space="preserve"> a breakthrough as dramatic as the </w:t>
      </w:r>
      <w:r w:rsidRPr="00834B96">
        <w:rPr>
          <w:rStyle w:val="Emphasis"/>
        </w:rPr>
        <w:t xml:space="preserve">Bolshevik </w:t>
      </w:r>
      <w:r w:rsidRPr="006F2249">
        <w:rPr>
          <w:rStyle w:val="Emphasis"/>
          <w:highlight w:val="cyan"/>
        </w:rPr>
        <w:t>Revolution</w:t>
      </w:r>
      <w:r w:rsidRPr="00834B96">
        <w:rPr>
          <w:sz w:val="14"/>
        </w:rPr>
        <w:t xml:space="preserve"> — at least not in the advanced capitalist world. </w:t>
      </w:r>
      <w:r w:rsidRPr="006F2249">
        <w:rPr>
          <w:rStyle w:val="StyleUnderline"/>
          <w:highlight w:val="cyan"/>
        </w:rPr>
        <w:t>Some</w:t>
      </w:r>
      <w:r w:rsidRPr="00E6527E">
        <w:rPr>
          <w:rStyle w:val="StyleUnderline"/>
        </w:rPr>
        <w:t xml:space="preserve"> economic crises have</w:t>
      </w:r>
      <w:r w:rsidRPr="00834B96">
        <w:rPr>
          <w:sz w:val="14"/>
        </w:rPr>
        <w:t xml:space="preserve">, on the contrary, </w:t>
      </w:r>
      <w:r w:rsidRPr="006F2249">
        <w:rPr>
          <w:rStyle w:val="StyleUnderline"/>
          <w:highlight w:val="cyan"/>
        </w:rPr>
        <w:t>resulted in</w:t>
      </w:r>
      <w:r w:rsidRPr="00E6527E">
        <w:rPr>
          <w:rStyle w:val="StyleUnderline"/>
        </w:rPr>
        <w:t xml:space="preserve"> a relative </w:t>
      </w:r>
      <w:r w:rsidRPr="006F2249">
        <w:rPr>
          <w:rStyle w:val="Emphasis"/>
          <w:highlight w:val="cyan"/>
        </w:rPr>
        <w:t>weakening</w:t>
      </w:r>
      <w:r w:rsidRPr="00E6527E">
        <w:rPr>
          <w:rStyle w:val="StyleUnderline"/>
        </w:rPr>
        <w:t xml:space="preserve"> of the position of labor and </w:t>
      </w:r>
      <w:r w:rsidRPr="006F2249">
        <w:rPr>
          <w:rStyle w:val="StyleUnderline"/>
          <w:highlight w:val="cyan"/>
        </w:rPr>
        <w:t>the Left</w:t>
      </w:r>
      <w:r w:rsidRPr="00834B96">
        <w:rPr>
          <w:sz w:val="14"/>
        </w:rPr>
        <w:t>.</w:t>
      </w:r>
    </w:p>
    <w:p w14:paraId="419FBAA8" w14:textId="77777777" w:rsidR="00A2662A" w:rsidRPr="00834B96" w:rsidRDefault="00A2662A" w:rsidP="00A2662A">
      <w:pPr>
        <w:rPr>
          <w:sz w:val="14"/>
        </w:rPr>
      </w:pPr>
      <w:r w:rsidRPr="00834B96">
        <w:rPr>
          <w:sz w:val="14"/>
        </w:rPr>
        <w:t xml:space="preserve">This pessimistic theory makes every bit as much sense as its optimistic counterpart. </w:t>
      </w:r>
      <w:r w:rsidRPr="00834B96">
        <w:rPr>
          <w:rStyle w:val="StyleUnderline"/>
        </w:rPr>
        <w:t xml:space="preserve">By </w:t>
      </w:r>
      <w:r w:rsidRPr="00834B96">
        <w:rPr>
          <w:rStyle w:val="Emphasis"/>
        </w:rPr>
        <w:t>definition</w:t>
      </w:r>
      <w:r w:rsidRPr="00834B96">
        <w:rPr>
          <w:sz w:val="14"/>
        </w:rPr>
        <w:t xml:space="preserve">, </w:t>
      </w:r>
      <w:r w:rsidRPr="00834B96">
        <w:rPr>
          <w:rStyle w:val="StyleUnderline"/>
        </w:rPr>
        <w:t xml:space="preserve">a </w:t>
      </w:r>
      <w:r w:rsidRPr="006F2249">
        <w:rPr>
          <w:rStyle w:val="StyleUnderline"/>
          <w:highlight w:val="cyan"/>
        </w:rPr>
        <w:t>recession</w:t>
      </w:r>
      <w:r w:rsidRPr="00834B96">
        <w:rPr>
          <w:rStyle w:val="StyleUnderline"/>
        </w:rPr>
        <w:t xml:space="preserve"> is a period of </w:t>
      </w:r>
      <w:r w:rsidRPr="00834B96">
        <w:rPr>
          <w:rStyle w:val="Emphasis"/>
        </w:rPr>
        <w:t>economic contraction</w:t>
      </w:r>
      <w:r w:rsidRPr="00834B96">
        <w:rPr>
          <w:sz w:val="14"/>
        </w:rPr>
        <w:t xml:space="preserve">. This, in turn, typically has labor market effects, </w:t>
      </w:r>
      <w:r w:rsidRPr="00834B96">
        <w:rPr>
          <w:rStyle w:val="StyleUnderline"/>
        </w:rPr>
        <w:t>resulting in higher unemployment</w:t>
      </w:r>
      <w:r w:rsidRPr="00834B96">
        <w:rPr>
          <w:sz w:val="14"/>
        </w:rPr>
        <w:t xml:space="preserve">, </w:t>
      </w:r>
      <w:r w:rsidRPr="00834B96">
        <w:rPr>
          <w:rStyle w:val="StyleUnderline"/>
        </w:rPr>
        <w:t xml:space="preserve">which then </w:t>
      </w:r>
      <w:r w:rsidRPr="006F2249">
        <w:rPr>
          <w:rStyle w:val="Emphasis"/>
          <w:highlight w:val="cyan"/>
        </w:rPr>
        <w:t>reduces</w:t>
      </w:r>
      <w:r w:rsidRPr="00834B96">
        <w:rPr>
          <w:rStyle w:val="StyleUnderline"/>
        </w:rPr>
        <w:t xml:space="preserve"> the </w:t>
      </w:r>
      <w:r w:rsidRPr="006F2249">
        <w:rPr>
          <w:rStyle w:val="StyleUnderline"/>
          <w:highlight w:val="cyan"/>
        </w:rPr>
        <w:t>bargaining power</w:t>
      </w:r>
      <w:r w:rsidRPr="00834B96">
        <w:rPr>
          <w:rStyle w:val="StyleUnderline"/>
        </w:rPr>
        <w:t xml:space="preserve"> of labor</w:t>
      </w:r>
      <w:r w:rsidRPr="00834B96">
        <w:rPr>
          <w:sz w:val="14"/>
        </w:rPr>
        <w:t xml:space="preserve">. When multiple unemployed workers are lined up to fill every job, </w:t>
      </w:r>
      <w:r w:rsidRPr="00834B96">
        <w:rPr>
          <w:rStyle w:val="StyleUnderline"/>
        </w:rPr>
        <w:t xml:space="preserve">an employed worker has </w:t>
      </w:r>
      <w:r w:rsidRPr="00834B96">
        <w:rPr>
          <w:rStyle w:val="Emphasis"/>
        </w:rPr>
        <w:t>far less ability</w:t>
      </w:r>
      <w:r w:rsidRPr="00834B96">
        <w:rPr>
          <w:rStyle w:val="StyleUnderline"/>
        </w:rPr>
        <w:t xml:space="preserve"> to say no to a pay cut</w:t>
      </w:r>
      <w:r w:rsidRPr="00834B96">
        <w:rPr>
          <w:sz w:val="14"/>
        </w:rPr>
        <w:t xml:space="preserve">, </w:t>
      </w:r>
      <w:r w:rsidRPr="00834B96">
        <w:rPr>
          <w:rStyle w:val="StyleUnderline"/>
        </w:rPr>
        <w:t>a speedup</w:t>
      </w:r>
      <w:r w:rsidRPr="00834B96">
        <w:rPr>
          <w:sz w:val="14"/>
        </w:rPr>
        <w:t xml:space="preserve">, </w:t>
      </w:r>
      <w:r w:rsidRPr="00834B96">
        <w:rPr>
          <w:rStyle w:val="StyleUnderline"/>
        </w:rPr>
        <w:t>or a reduction in benefits</w:t>
      </w:r>
      <w:r w:rsidRPr="00834B96">
        <w:rPr>
          <w:sz w:val="14"/>
        </w:rPr>
        <w:t>. The boss can always respond, “If you don’t like it, I’ll find someone else who will” — and often doesn’t have to, as workers instinctively know the score.</w:t>
      </w:r>
    </w:p>
    <w:p w14:paraId="27C88850" w14:textId="77777777" w:rsidR="00A2662A" w:rsidRDefault="00A2662A" w:rsidP="00A2662A">
      <w:pPr>
        <w:rPr>
          <w:sz w:val="14"/>
        </w:rPr>
      </w:pPr>
      <w:r w:rsidRPr="00834B96">
        <w:rPr>
          <w:rStyle w:val="StyleUnderline"/>
        </w:rPr>
        <w:t xml:space="preserve">Recessions also have social effects that </w:t>
      </w:r>
      <w:r w:rsidRPr="006F2249">
        <w:rPr>
          <w:rStyle w:val="Emphasis"/>
          <w:highlight w:val="cyan"/>
        </w:rPr>
        <w:t>undercut militancy</w:t>
      </w:r>
      <w:r w:rsidRPr="006F2249">
        <w:rPr>
          <w:rStyle w:val="StyleUnderline"/>
          <w:highlight w:val="cyan"/>
        </w:rPr>
        <w:t xml:space="preserve"> and </w:t>
      </w:r>
      <w:r w:rsidRPr="006F2249">
        <w:rPr>
          <w:rStyle w:val="Emphasis"/>
          <w:highlight w:val="cyan"/>
        </w:rPr>
        <w:t>solidarity</w:t>
      </w:r>
      <w:r w:rsidRPr="00834B96">
        <w:rPr>
          <w:sz w:val="14"/>
        </w:rPr>
        <w:t xml:space="preserve">, </w:t>
      </w:r>
      <w:r w:rsidRPr="006F2249">
        <w:rPr>
          <w:rStyle w:val="StyleUnderline"/>
          <w:highlight w:val="cyan"/>
        </w:rPr>
        <w:t xml:space="preserve">erecting </w:t>
      </w:r>
      <w:r w:rsidRPr="006F2249">
        <w:rPr>
          <w:rStyle w:val="Emphasis"/>
          <w:highlight w:val="cyan"/>
        </w:rPr>
        <w:t>barriers</w:t>
      </w:r>
      <w:r w:rsidRPr="006F2249">
        <w:rPr>
          <w:rStyle w:val="StyleUnderline"/>
          <w:highlight w:val="cyan"/>
        </w:rPr>
        <w:t xml:space="preserve"> to</w:t>
      </w:r>
      <w:r w:rsidRPr="00834B96">
        <w:rPr>
          <w:rStyle w:val="StyleUnderline"/>
        </w:rPr>
        <w:t xml:space="preserve"> the </w:t>
      </w:r>
      <w:r w:rsidRPr="006F2249">
        <w:rPr>
          <w:rStyle w:val="StyleUnderline"/>
          <w:highlight w:val="cyan"/>
        </w:rPr>
        <w:t>collective action</w:t>
      </w:r>
      <w:r w:rsidRPr="00834B96">
        <w:rPr>
          <w:rStyle w:val="StyleUnderline"/>
        </w:rPr>
        <w:t xml:space="preserve"> that crises might otherwise inspire</w:t>
      </w:r>
      <w:r w:rsidRPr="00834B96">
        <w:rPr>
          <w:sz w:val="14"/>
        </w:rPr>
        <w:t xml:space="preserve">. </w:t>
      </w:r>
      <w:r w:rsidRPr="006F2249">
        <w:rPr>
          <w:rStyle w:val="StyleUnderline"/>
          <w:highlight w:val="cyan"/>
        </w:rPr>
        <w:t>They</w:t>
      </w:r>
      <w:r w:rsidRPr="00834B96">
        <w:rPr>
          <w:rStyle w:val="StyleUnderline"/>
        </w:rPr>
        <w:t xml:space="preserve"> can </w:t>
      </w:r>
      <w:r w:rsidRPr="006F2249">
        <w:rPr>
          <w:rStyle w:val="StyleUnderline"/>
          <w:highlight w:val="cyan"/>
        </w:rPr>
        <w:t xml:space="preserve">produce </w:t>
      </w:r>
      <w:r w:rsidRPr="006F2249">
        <w:rPr>
          <w:rStyle w:val="Emphasis"/>
          <w:highlight w:val="cyan"/>
        </w:rPr>
        <w:t>risk aversion</w:t>
      </w:r>
      <w:r w:rsidRPr="00834B96">
        <w:rPr>
          <w:sz w:val="14"/>
        </w:rPr>
        <w:t xml:space="preserve">, since it’s much harder to risk getting fired when losing your job means being thrown into an unforgiving labor market. Meanwhile, </w:t>
      </w:r>
      <w:r w:rsidRPr="006F2249">
        <w:rPr>
          <w:rStyle w:val="StyleUnderline"/>
          <w:highlight w:val="cyan"/>
        </w:rPr>
        <w:t>crises</w:t>
      </w:r>
      <w:r w:rsidRPr="00834B96">
        <w:rPr>
          <w:rStyle w:val="StyleUnderline"/>
        </w:rPr>
        <w:t xml:space="preserve"> can also </w:t>
      </w:r>
      <w:r w:rsidRPr="006F2249">
        <w:rPr>
          <w:rStyle w:val="Emphasis"/>
          <w:highlight w:val="cyan"/>
        </w:rPr>
        <w:t>strain</w:t>
      </w:r>
      <w:r w:rsidRPr="006F2249">
        <w:rPr>
          <w:rStyle w:val="StyleUnderline"/>
          <w:highlight w:val="cyan"/>
        </w:rPr>
        <w:t xml:space="preserve"> relations</w:t>
      </w:r>
      <w:r w:rsidRPr="00834B96">
        <w:rPr>
          <w:rStyle w:val="StyleUnderline"/>
        </w:rPr>
        <w:t xml:space="preserve"> between workers</w:t>
      </w:r>
      <w:r w:rsidRPr="00834B96">
        <w:rPr>
          <w:sz w:val="14"/>
        </w:rPr>
        <w:t xml:space="preserve">, </w:t>
      </w:r>
      <w:r w:rsidRPr="006F2249">
        <w:rPr>
          <w:rStyle w:val="StyleUnderline"/>
          <w:highlight w:val="cyan"/>
        </w:rPr>
        <w:t>creating</w:t>
      </w:r>
      <w:r w:rsidRPr="00834B96">
        <w:rPr>
          <w:rStyle w:val="StyleUnderline"/>
        </w:rPr>
        <w:t xml:space="preserve"> an environment of </w:t>
      </w:r>
      <w:r w:rsidRPr="00834B96">
        <w:rPr>
          <w:rStyle w:val="Emphasis"/>
        </w:rPr>
        <w:t>scarcity</w:t>
      </w:r>
      <w:r w:rsidRPr="00834B96">
        <w:rPr>
          <w:sz w:val="14"/>
        </w:rPr>
        <w:t xml:space="preserve">, </w:t>
      </w:r>
      <w:r w:rsidRPr="006F2249">
        <w:rPr>
          <w:rStyle w:val="Emphasis"/>
          <w:highlight w:val="cyan"/>
        </w:rPr>
        <w:t>competition</w:t>
      </w:r>
      <w:r w:rsidRPr="006F2249">
        <w:rPr>
          <w:sz w:val="14"/>
          <w:highlight w:val="cyan"/>
        </w:rPr>
        <w:t xml:space="preserve">, </w:t>
      </w:r>
      <w:r w:rsidRPr="006F2249">
        <w:rPr>
          <w:rStyle w:val="StyleUnderline"/>
          <w:highlight w:val="cyan"/>
        </w:rPr>
        <w:t xml:space="preserve">and </w:t>
      </w:r>
      <w:r w:rsidRPr="006F2249">
        <w:rPr>
          <w:rStyle w:val="Emphasis"/>
          <w:highlight w:val="cyan"/>
        </w:rPr>
        <w:t>individualism</w:t>
      </w:r>
      <w:r w:rsidRPr="00834B96">
        <w:rPr>
          <w:sz w:val="14"/>
        </w:rPr>
        <w:t xml:space="preserve">. Thus, </w:t>
      </w:r>
      <w:r w:rsidRPr="006F2249">
        <w:rPr>
          <w:rStyle w:val="StyleUnderline"/>
          <w:highlight w:val="cyan"/>
        </w:rPr>
        <w:t>even as crises increase</w:t>
      </w:r>
      <w:r w:rsidRPr="00834B96">
        <w:rPr>
          <w:rStyle w:val="StyleUnderline"/>
        </w:rPr>
        <w:t xml:space="preserve"> workers’ </w:t>
      </w:r>
      <w:r w:rsidRPr="006F2249">
        <w:rPr>
          <w:rStyle w:val="Emphasis"/>
          <w:highlight w:val="cyan"/>
        </w:rPr>
        <w:t>recognition</w:t>
      </w:r>
      <w:r w:rsidRPr="00834B96">
        <w:rPr>
          <w:rStyle w:val="StyleUnderline"/>
        </w:rPr>
        <w:t xml:space="preserve"> of the necessity of transforming the system</w:t>
      </w:r>
      <w:r w:rsidRPr="00834B96">
        <w:rPr>
          <w:sz w:val="14"/>
        </w:rPr>
        <w:t xml:space="preserve">, </w:t>
      </w:r>
      <w:r w:rsidRPr="006F2249">
        <w:rPr>
          <w:rStyle w:val="StyleUnderline"/>
          <w:highlight w:val="cyan"/>
        </w:rPr>
        <w:t>they</w:t>
      </w:r>
      <w:r w:rsidRPr="00834B96">
        <w:rPr>
          <w:rStyle w:val="StyleUnderline"/>
        </w:rPr>
        <w:t xml:space="preserve"> may also </w:t>
      </w:r>
      <w:r w:rsidRPr="006F2249">
        <w:rPr>
          <w:rStyle w:val="StyleUnderline"/>
          <w:highlight w:val="cyan"/>
        </w:rPr>
        <w:t xml:space="preserve">make it </w:t>
      </w:r>
      <w:r w:rsidRPr="006F2249">
        <w:rPr>
          <w:rStyle w:val="Emphasis"/>
          <w:highlight w:val="cyan"/>
        </w:rPr>
        <w:t>harder</w:t>
      </w:r>
      <w:r w:rsidRPr="00834B96">
        <w:rPr>
          <w:rStyle w:val="StyleUnderline"/>
        </w:rPr>
        <w:t xml:space="preserve"> for workers </w:t>
      </w:r>
      <w:r w:rsidRPr="006F2249">
        <w:rPr>
          <w:rStyle w:val="StyleUnderline"/>
          <w:highlight w:val="cyan"/>
        </w:rPr>
        <w:t xml:space="preserve">to overcome </w:t>
      </w:r>
      <w:r w:rsidRPr="006F2249">
        <w:rPr>
          <w:rStyle w:val="Emphasis"/>
          <w:highlight w:val="cyan"/>
        </w:rPr>
        <w:t>fragmentation</w:t>
      </w:r>
      <w:r w:rsidRPr="00834B96">
        <w:rPr>
          <w:sz w:val="14"/>
        </w:rPr>
        <w:t xml:space="preserve">, </w:t>
      </w:r>
      <w:r w:rsidRPr="00834B96">
        <w:rPr>
          <w:rStyle w:val="StyleUnderline"/>
        </w:rPr>
        <w:t xml:space="preserve">which is </w:t>
      </w:r>
      <w:r w:rsidRPr="00834B96">
        <w:rPr>
          <w:rStyle w:val="Emphasis"/>
        </w:rPr>
        <w:t>necessary</w:t>
      </w:r>
      <w:r w:rsidRPr="00834B96">
        <w:rPr>
          <w:rStyle w:val="StyleUnderline"/>
        </w:rPr>
        <w:t xml:space="preserve"> to take advantage of the moment</w:t>
      </w:r>
      <w:r w:rsidRPr="00834B96">
        <w:rPr>
          <w:sz w:val="14"/>
        </w:rPr>
        <w:t>.</w:t>
      </w:r>
    </w:p>
    <w:p w14:paraId="53223144" w14:textId="77777777" w:rsidR="00A2662A" w:rsidRDefault="00A2662A">
      <w:pPr>
        <w:pStyle w:val="Heading4"/>
        <w:numPr>
          <w:ilvl w:val="0"/>
          <w:numId w:val="2"/>
        </w:numPr>
        <w:tabs>
          <w:tab w:val="num" w:pos="360"/>
        </w:tabs>
        <w:ind w:left="360"/>
      </w:pPr>
      <w:r>
        <w:t xml:space="preserve">Capitalist policies and cultures are </w:t>
      </w:r>
      <w:r w:rsidRPr="004420E0">
        <w:rPr>
          <w:u w:val="single"/>
        </w:rPr>
        <w:t>peace-generating</w:t>
      </w:r>
      <w:r>
        <w:t>.</w:t>
      </w:r>
    </w:p>
    <w:p w14:paraId="61C8CD20" w14:textId="77777777" w:rsidR="00A2662A" w:rsidRDefault="00A2662A" w:rsidP="00A2662A">
      <w:r w:rsidRPr="005A4D22">
        <w:rPr>
          <w:rStyle w:val="Style13ptBold"/>
        </w:rPr>
        <w:t>Coyne, et al, 22</w:t>
      </w:r>
      <w:r>
        <w:t xml:space="preserve">—Professor, Department of Economics, George Mason University (Christopher, with Abigail Hall, Department of Economics, University of Tampa, and Nathaniel Smith, Department of Economics, Sweet Briar College, “International Trade as a Peace Project,” </w:t>
      </w:r>
      <w:hyperlink r:id="rId9" w:history="1">
        <w:r w:rsidRPr="00F54B5C">
          <w:rPr>
            <w:rStyle w:val="Hyperlink"/>
          </w:rPr>
          <w:t>https://papers.ssrn.com/sol3/papers.cfm?abstract_id=4196139</w:t>
        </w:r>
      </w:hyperlink>
      <w:r>
        <w:t>, dml)</w:t>
      </w:r>
    </w:p>
    <w:p w14:paraId="6F723324" w14:textId="77777777" w:rsidR="00A2662A" w:rsidRPr="004420E0" w:rsidRDefault="00A2662A" w:rsidP="00A2662A">
      <w:pPr>
        <w:rPr>
          <w:sz w:val="14"/>
        </w:rPr>
      </w:pPr>
      <w:r w:rsidRPr="004420E0">
        <w:rPr>
          <w:sz w:val="14"/>
        </w:rPr>
        <w:t xml:space="preserve">The logic underpinning </w:t>
      </w:r>
      <w:r w:rsidRPr="00622E31">
        <w:rPr>
          <w:rStyle w:val="StyleUnderline"/>
        </w:rPr>
        <w:t xml:space="preserve">the </w:t>
      </w:r>
      <w:r w:rsidRPr="00E5413E">
        <w:rPr>
          <w:rStyle w:val="Emphasis"/>
        </w:rPr>
        <w:t>peace-generating</w:t>
      </w:r>
      <w:r w:rsidRPr="00622E31">
        <w:rPr>
          <w:rStyle w:val="StyleUnderline"/>
        </w:rPr>
        <w:t xml:space="preserve"> aspects of international trade is grounded in the economic benefits generated by the </w:t>
      </w:r>
      <w:r w:rsidRPr="00E5413E">
        <w:rPr>
          <w:rStyle w:val="Emphasis"/>
        </w:rPr>
        <w:t>division of labor</w:t>
      </w:r>
      <w:r w:rsidRPr="004420E0">
        <w:rPr>
          <w:sz w:val="14"/>
        </w:rPr>
        <w:t xml:space="preserve">, </w:t>
      </w:r>
      <w:r w:rsidRPr="00E5413E">
        <w:rPr>
          <w:rStyle w:val="Emphasis"/>
        </w:rPr>
        <w:t>specialization</w:t>
      </w:r>
      <w:r w:rsidRPr="004420E0">
        <w:rPr>
          <w:sz w:val="14"/>
        </w:rPr>
        <w:t xml:space="preserve">, </w:t>
      </w:r>
      <w:r w:rsidRPr="00622E31">
        <w:rPr>
          <w:rStyle w:val="StyleUnderline"/>
        </w:rPr>
        <w:t xml:space="preserve">and </w:t>
      </w:r>
      <w:r w:rsidRPr="00E5413E">
        <w:rPr>
          <w:rStyle w:val="Emphasis"/>
        </w:rPr>
        <w:t>voluntary exchange</w:t>
      </w:r>
      <w:r w:rsidRPr="004420E0">
        <w:rPr>
          <w:sz w:val="14"/>
        </w:rPr>
        <w:t xml:space="preserve">. The </w:t>
      </w:r>
      <w:r w:rsidRPr="00622E31">
        <w:rPr>
          <w:rStyle w:val="StyleUnderline"/>
        </w:rPr>
        <w:t>division of labor</w:t>
      </w:r>
      <w:r w:rsidRPr="004420E0">
        <w:rPr>
          <w:sz w:val="14"/>
        </w:rPr>
        <w:t xml:space="preserve"> refers to the separation of production tasks into sub-tasks. It entails individuals specializing in specific production roles which, when combined with the efforts of other specializing individuals through voluntary exchange, </w:t>
      </w:r>
      <w:r w:rsidRPr="00622E31">
        <w:rPr>
          <w:rStyle w:val="StyleUnderline"/>
        </w:rPr>
        <w:t xml:space="preserve">yields an output that is </w:t>
      </w:r>
      <w:r w:rsidRPr="00E5413E">
        <w:rPr>
          <w:rStyle w:val="Emphasis"/>
        </w:rPr>
        <w:t>greater</w:t>
      </w:r>
      <w:r w:rsidRPr="00622E31">
        <w:rPr>
          <w:rStyle w:val="StyleUnderline"/>
        </w:rPr>
        <w:t xml:space="preserve"> than what would exist</w:t>
      </w:r>
      <w:r w:rsidRPr="004420E0">
        <w:rPr>
          <w:sz w:val="14"/>
        </w:rPr>
        <w:t xml:space="preserve"> if each worker worked </w:t>
      </w:r>
      <w:r w:rsidRPr="00622E31">
        <w:rPr>
          <w:rStyle w:val="StyleUnderline"/>
        </w:rPr>
        <w:t>in isolation</w:t>
      </w:r>
      <w:r w:rsidRPr="004420E0">
        <w:rPr>
          <w:sz w:val="14"/>
        </w:rPr>
        <w:t>. Further, there is variation in the distribution of resources across geographic locations. The division of labor allows people to take advantage of variations in skills and resources and, in the process, yields increasing returns whereby a given increase in inputs produces a more than proportional increase in output.</w:t>
      </w:r>
    </w:p>
    <w:p w14:paraId="0B20E936" w14:textId="77777777" w:rsidR="00A2662A" w:rsidRPr="004420E0" w:rsidRDefault="00A2662A" w:rsidP="00A2662A">
      <w:pPr>
        <w:rPr>
          <w:sz w:val="14"/>
        </w:rPr>
      </w:pPr>
      <w:r w:rsidRPr="004420E0">
        <w:rPr>
          <w:sz w:val="14"/>
        </w:rPr>
        <w:t xml:space="preserve">Adam Smith (1776a, p. 31-36) noted that the division of labor is limited by the extent of the market meaning that </w:t>
      </w:r>
      <w:r w:rsidRPr="00622E31">
        <w:rPr>
          <w:rStyle w:val="StyleUnderline"/>
        </w:rPr>
        <w:t xml:space="preserve">the </w:t>
      </w:r>
      <w:r w:rsidRPr="00E5413E">
        <w:rPr>
          <w:rStyle w:val="Emphasis"/>
        </w:rPr>
        <w:t>more people</w:t>
      </w:r>
      <w:r w:rsidRPr="00622E31">
        <w:rPr>
          <w:rStyle w:val="StyleUnderline"/>
        </w:rPr>
        <w:t xml:space="preserve"> who are part of the market</w:t>
      </w:r>
      <w:r w:rsidRPr="004420E0">
        <w:rPr>
          <w:sz w:val="14"/>
        </w:rPr>
        <w:t xml:space="preserve">, </w:t>
      </w:r>
      <w:r w:rsidRPr="00622E31">
        <w:rPr>
          <w:rStyle w:val="StyleUnderline"/>
        </w:rPr>
        <w:t xml:space="preserve">the </w:t>
      </w:r>
      <w:r w:rsidRPr="00E5413E">
        <w:rPr>
          <w:rStyle w:val="Emphasis"/>
        </w:rPr>
        <w:t>greater the opportunity</w:t>
      </w:r>
      <w:r w:rsidRPr="00622E31">
        <w:rPr>
          <w:rStyle w:val="StyleUnderline"/>
        </w:rPr>
        <w:t xml:space="preserve"> to take advantage of the division of labor</w:t>
      </w:r>
      <w:r w:rsidRPr="004420E0">
        <w:rPr>
          <w:sz w:val="14"/>
        </w:rPr>
        <w:t xml:space="preserve"> to engage in complex production processes. Expansions in the extent of the market can take place within given borders, but also internationally. The benefits generated by </w:t>
      </w:r>
      <w:r w:rsidRPr="00622E31">
        <w:rPr>
          <w:rStyle w:val="StyleUnderline"/>
        </w:rPr>
        <w:t xml:space="preserve">expansions in the extent of the market across borders </w:t>
      </w:r>
      <w:r w:rsidRPr="003E7D8F">
        <w:rPr>
          <w:rStyle w:val="Emphasis"/>
        </w:rPr>
        <w:t>raise</w:t>
      </w:r>
      <w:r w:rsidRPr="00622E31">
        <w:rPr>
          <w:rStyle w:val="StyleUnderline"/>
        </w:rPr>
        <w:t xml:space="preserve"> the relative cost of war</w:t>
      </w:r>
      <w:r w:rsidRPr="004420E0">
        <w:rPr>
          <w:sz w:val="14"/>
        </w:rPr>
        <w:t xml:space="preserve">, relative to relying on peaceful means to resolve conflict. For instance, </w:t>
      </w:r>
      <w:r w:rsidRPr="00622E31">
        <w:rPr>
          <w:rStyle w:val="StyleUnderline"/>
        </w:rPr>
        <w:t xml:space="preserve">expansions in the extent of the market </w:t>
      </w:r>
      <w:r w:rsidRPr="003E7D8F">
        <w:rPr>
          <w:rStyle w:val="Emphasis"/>
        </w:rPr>
        <w:t>lowers</w:t>
      </w:r>
      <w:r w:rsidRPr="00622E31">
        <w:rPr>
          <w:rStyle w:val="StyleUnderline"/>
        </w:rPr>
        <w:t xml:space="preserve"> the cost of obtaining resources</w:t>
      </w:r>
      <w:r w:rsidRPr="004420E0">
        <w:rPr>
          <w:sz w:val="14"/>
        </w:rPr>
        <w:t xml:space="preserve">, </w:t>
      </w:r>
      <w:r w:rsidRPr="00622E31">
        <w:rPr>
          <w:rStyle w:val="StyleUnderline"/>
        </w:rPr>
        <w:t>intellectual talent</w:t>
      </w:r>
      <w:r w:rsidRPr="004420E0">
        <w:rPr>
          <w:sz w:val="14"/>
        </w:rPr>
        <w:t xml:space="preserve">, </w:t>
      </w:r>
      <w:r w:rsidRPr="00622E31">
        <w:rPr>
          <w:rStyle w:val="StyleUnderline"/>
        </w:rPr>
        <w:t xml:space="preserve">and financial capital through voluntary exchange as compared to </w:t>
      </w:r>
      <w:r w:rsidRPr="003E7D8F">
        <w:rPr>
          <w:rStyle w:val="Emphasis"/>
        </w:rPr>
        <w:t>conquest</w:t>
      </w:r>
      <w:r w:rsidRPr="00622E31">
        <w:rPr>
          <w:rStyle w:val="StyleUnderline"/>
        </w:rPr>
        <w:t xml:space="preserve"> and </w:t>
      </w:r>
      <w:r w:rsidRPr="003E7D8F">
        <w:rPr>
          <w:rStyle w:val="Emphasis"/>
        </w:rPr>
        <w:t>military rule</w:t>
      </w:r>
      <w:r w:rsidRPr="004420E0">
        <w:rPr>
          <w:sz w:val="14"/>
        </w:rPr>
        <w:t xml:space="preserve">. Further, </w:t>
      </w:r>
      <w:r w:rsidRPr="00622E31">
        <w:rPr>
          <w:rStyle w:val="StyleUnderline"/>
        </w:rPr>
        <w:t xml:space="preserve">exchange is </w:t>
      </w:r>
      <w:r w:rsidRPr="003E7D8F">
        <w:rPr>
          <w:rStyle w:val="Emphasis"/>
        </w:rPr>
        <w:t>positive-sum</w:t>
      </w:r>
      <w:r w:rsidRPr="004420E0">
        <w:rPr>
          <w:sz w:val="14"/>
        </w:rPr>
        <w:t xml:space="preserve">, meaning parties residing in different geographic and political boundaries benefit. This stands </w:t>
      </w:r>
      <w:r w:rsidRPr="00622E31">
        <w:rPr>
          <w:rStyle w:val="StyleUnderline"/>
        </w:rPr>
        <w:t xml:space="preserve">in contrast to the </w:t>
      </w:r>
      <w:r w:rsidRPr="003E7D8F">
        <w:rPr>
          <w:rStyle w:val="Emphasis"/>
        </w:rPr>
        <w:t>negative-sum</w:t>
      </w:r>
      <w:r w:rsidRPr="00622E31">
        <w:rPr>
          <w:rStyle w:val="StyleUnderline"/>
        </w:rPr>
        <w:t xml:space="preserve"> nature of war</w:t>
      </w:r>
      <w:r w:rsidRPr="004420E0">
        <w:rPr>
          <w:sz w:val="14"/>
        </w:rPr>
        <w:t xml:space="preserve"> where resources are destroyed and one party gains at the expense of another.</w:t>
      </w:r>
    </w:p>
    <w:p w14:paraId="089F7D49" w14:textId="77777777" w:rsidR="00A2662A" w:rsidRPr="004420E0" w:rsidRDefault="00A2662A" w:rsidP="00A2662A">
      <w:pPr>
        <w:rPr>
          <w:sz w:val="14"/>
        </w:rPr>
      </w:pPr>
      <w:r w:rsidRPr="004420E0">
        <w:rPr>
          <w:sz w:val="14"/>
        </w:rPr>
        <w:t xml:space="preserve">In addition to generating immediate economic benefits, </w:t>
      </w:r>
      <w:r w:rsidRPr="00622E31">
        <w:rPr>
          <w:rStyle w:val="StyleUnderline"/>
        </w:rPr>
        <w:t xml:space="preserve">the </w:t>
      </w:r>
      <w:r w:rsidRPr="003E7D8F">
        <w:rPr>
          <w:rStyle w:val="Emphasis"/>
        </w:rPr>
        <w:t>long-term</w:t>
      </w:r>
      <w:r w:rsidRPr="00622E31">
        <w:rPr>
          <w:rStyle w:val="StyleUnderline"/>
        </w:rPr>
        <w:t xml:space="preserve"> economic benefits of trade can also contribute to </w:t>
      </w:r>
      <w:r w:rsidRPr="003E7D8F">
        <w:rPr>
          <w:rStyle w:val="Emphasis"/>
        </w:rPr>
        <w:t>peace</w:t>
      </w:r>
      <w:r w:rsidRPr="004420E0">
        <w:rPr>
          <w:sz w:val="14"/>
        </w:rPr>
        <w:t xml:space="preserve">. </w:t>
      </w:r>
      <w:r w:rsidRPr="00622E31">
        <w:rPr>
          <w:rStyle w:val="StyleUnderline"/>
        </w:rPr>
        <w:t>If there are potential future gains from repeated exchange</w:t>
      </w:r>
      <w:r w:rsidRPr="004420E0">
        <w:rPr>
          <w:sz w:val="14"/>
        </w:rPr>
        <w:t xml:space="preserve">, </w:t>
      </w:r>
      <w:r w:rsidRPr="00622E31">
        <w:rPr>
          <w:rStyle w:val="StyleUnderline"/>
        </w:rPr>
        <w:t xml:space="preserve">people have an incentive to negotiate </w:t>
      </w:r>
      <w:r w:rsidRPr="003E7D8F">
        <w:rPr>
          <w:rStyle w:val="Emphasis"/>
        </w:rPr>
        <w:t>peaceful resolutions</w:t>
      </w:r>
      <w:r w:rsidRPr="00622E31">
        <w:rPr>
          <w:rStyle w:val="StyleUnderline"/>
        </w:rPr>
        <w:t xml:space="preserve"> to conflict</w:t>
      </w:r>
      <w:r w:rsidRPr="004420E0">
        <w:rPr>
          <w:sz w:val="14"/>
        </w:rPr>
        <w:t xml:space="preserve"> in order to be able </w:t>
      </w:r>
      <w:r w:rsidRPr="00622E31">
        <w:rPr>
          <w:rStyle w:val="StyleUnderline"/>
        </w:rPr>
        <w:t>to capture those gains in the future</w:t>
      </w:r>
      <w:r w:rsidRPr="004420E0">
        <w:rPr>
          <w:sz w:val="14"/>
        </w:rPr>
        <w:t xml:space="preserve">. In doing so, </w:t>
      </w:r>
      <w:r w:rsidRPr="00622E31">
        <w:rPr>
          <w:rStyle w:val="StyleUnderline"/>
        </w:rPr>
        <w:t xml:space="preserve">repeated dealings through voluntary exchange </w:t>
      </w:r>
      <w:r w:rsidRPr="003E7D8F">
        <w:rPr>
          <w:rStyle w:val="Emphasis"/>
        </w:rPr>
        <w:t>increases the benefit</w:t>
      </w:r>
      <w:r w:rsidRPr="00622E31">
        <w:rPr>
          <w:rStyle w:val="StyleUnderline"/>
        </w:rPr>
        <w:t xml:space="preserve"> of peaceful means</w:t>
      </w:r>
      <w:r w:rsidRPr="004420E0">
        <w:rPr>
          <w:sz w:val="14"/>
        </w:rPr>
        <w:t xml:space="preserve">, </w:t>
      </w:r>
      <w:r w:rsidRPr="00622E31">
        <w:rPr>
          <w:rStyle w:val="StyleUnderline"/>
        </w:rPr>
        <w:t>relative to violent means</w:t>
      </w:r>
      <w:r w:rsidRPr="004420E0">
        <w:rPr>
          <w:sz w:val="14"/>
        </w:rPr>
        <w:t xml:space="preserve">, </w:t>
      </w:r>
      <w:r w:rsidRPr="00622E31">
        <w:rPr>
          <w:rStyle w:val="StyleUnderline"/>
        </w:rPr>
        <w:t>of conflict resolution</w:t>
      </w:r>
      <w:r w:rsidRPr="004420E0">
        <w:rPr>
          <w:sz w:val="14"/>
        </w:rPr>
        <w:t>.</w:t>
      </w:r>
    </w:p>
    <w:p w14:paraId="699603A1" w14:textId="77777777" w:rsidR="00A2662A" w:rsidRPr="004420E0" w:rsidRDefault="00A2662A" w:rsidP="00A2662A">
      <w:pPr>
        <w:rPr>
          <w:sz w:val="14"/>
        </w:rPr>
      </w:pPr>
      <w:r w:rsidRPr="004420E0">
        <w:rPr>
          <w:sz w:val="14"/>
        </w:rPr>
        <w:t xml:space="preserve">As Cobden noted, the economic benefits of international trade for peace are important, but they are not the only benefit. </w:t>
      </w:r>
      <w:r w:rsidRPr="00622E31">
        <w:rPr>
          <w:rStyle w:val="StyleUnderline"/>
        </w:rPr>
        <w:t xml:space="preserve">Trade can also foster </w:t>
      </w:r>
      <w:r w:rsidRPr="003E7D8F">
        <w:rPr>
          <w:rStyle w:val="Emphasis"/>
        </w:rPr>
        <w:t>relationships</w:t>
      </w:r>
      <w:r w:rsidRPr="00622E31">
        <w:rPr>
          <w:rStyle w:val="StyleUnderline"/>
        </w:rPr>
        <w:t xml:space="preserve"> between people through the creation of </w:t>
      </w:r>
      <w:r w:rsidRPr="003E7D8F">
        <w:rPr>
          <w:rStyle w:val="Emphasis"/>
        </w:rPr>
        <w:t>friendship</w:t>
      </w:r>
      <w:r w:rsidRPr="00622E31">
        <w:rPr>
          <w:rStyle w:val="StyleUnderline"/>
        </w:rPr>
        <w:t xml:space="preserve"> and </w:t>
      </w:r>
      <w:r w:rsidRPr="003E7D8F">
        <w:rPr>
          <w:rStyle w:val="Emphasis"/>
        </w:rPr>
        <w:t>community</w:t>
      </w:r>
      <w:r w:rsidRPr="004420E0">
        <w:rPr>
          <w:sz w:val="14"/>
        </w:rPr>
        <w:t xml:space="preserve">, </w:t>
      </w:r>
      <w:r w:rsidRPr="00622E31">
        <w:rPr>
          <w:rStyle w:val="StyleUnderline"/>
        </w:rPr>
        <w:t xml:space="preserve">a shared sense of </w:t>
      </w:r>
      <w:r w:rsidRPr="003E7D8F">
        <w:rPr>
          <w:rStyle w:val="Emphasis"/>
        </w:rPr>
        <w:t>understanding</w:t>
      </w:r>
      <w:r w:rsidRPr="004420E0">
        <w:rPr>
          <w:sz w:val="14"/>
        </w:rPr>
        <w:t xml:space="preserve">, </w:t>
      </w:r>
      <w:r w:rsidRPr="00622E31">
        <w:rPr>
          <w:rStyle w:val="StyleUnderline"/>
        </w:rPr>
        <w:t xml:space="preserve">and the cultivation of </w:t>
      </w:r>
      <w:r w:rsidRPr="003E7D8F">
        <w:rPr>
          <w:rStyle w:val="Emphasis"/>
        </w:rPr>
        <w:t>morals</w:t>
      </w:r>
      <w:r w:rsidRPr="00622E31">
        <w:rPr>
          <w:rStyle w:val="StyleUnderline"/>
        </w:rPr>
        <w:t xml:space="preserve"> and </w:t>
      </w:r>
      <w:r w:rsidRPr="003E7D8F">
        <w:rPr>
          <w:rStyle w:val="Emphasis"/>
        </w:rPr>
        <w:t>ethics</w:t>
      </w:r>
      <w:r w:rsidRPr="00622E31">
        <w:rPr>
          <w:rStyle w:val="StyleUnderline"/>
        </w:rPr>
        <w:t xml:space="preserve"> regarding interactions with others</w:t>
      </w:r>
      <w:r w:rsidRPr="004420E0">
        <w:rPr>
          <w:sz w:val="14"/>
        </w:rPr>
        <w:t xml:space="preserve">. While the economic logic of exchange notes that trade promotes peace because it raises the cost of violence due to economic interdependence, this line of reasoning holds that </w:t>
      </w:r>
      <w:r w:rsidRPr="00622E31">
        <w:rPr>
          <w:rStyle w:val="StyleUnderline"/>
        </w:rPr>
        <w:t xml:space="preserve">markets serve as a space for creating a </w:t>
      </w:r>
      <w:r w:rsidRPr="003E7D8F">
        <w:rPr>
          <w:rStyle w:val="Emphasis"/>
        </w:rPr>
        <w:t>peaceful society</w:t>
      </w:r>
      <w:r w:rsidRPr="00622E31">
        <w:rPr>
          <w:rStyle w:val="StyleUnderline"/>
        </w:rPr>
        <w:t xml:space="preserve"> through the creation of </w:t>
      </w:r>
      <w:r w:rsidRPr="003E7D8F">
        <w:rPr>
          <w:rStyle w:val="Emphasis"/>
        </w:rPr>
        <w:t>cultures of peace</w:t>
      </w:r>
      <w:r w:rsidRPr="004420E0">
        <w:rPr>
          <w:sz w:val="14"/>
        </w:rPr>
        <w:t xml:space="preserve"> (see Coyne, Romero, Storr 2022). </w:t>
      </w:r>
      <w:r w:rsidRPr="00622E31">
        <w:rPr>
          <w:rStyle w:val="StyleUnderline"/>
        </w:rPr>
        <w:t xml:space="preserve">Markets are not just </w:t>
      </w:r>
      <w:r w:rsidRPr="003E7D8F">
        <w:rPr>
          <w:rStyle w:val="Emphasis"/>
        </w:rPr>
        <w:t>economic</w:t>
      </w:r>
      <w:r w:rsidRPr="00622E31">
        <w:rPr>
          <w:rStyle w:val="StyleUnderline"/>
        </w:rPr>
        <w:t xml:space="preserve"> spaces</w:t>
      </w:r>
      <w:r w:rsidRPr="004420E0">
        <w:rPr>
          <w:sz w:val="14"/>
        </w:rPr>
        <w:t xml:space="preserve">, </w:t>
      </w:r>
      <w:r w:rsidRPr="00622E31">
        <w:rPr>
          <w:rStyle w:val="StyleUnderline"/>
        </w:rPr>
        <w:t xml:space="preserve">but also </w:t>
      </w:r>
      <w:r w:rsidRPr="003E7D8F">
        <w:rPr>
          <w:rStyle w:val="Emphasis"/>
        </w:rPr>
        <w:t>social</w:t>
      </w:r>
      <w:r w:rsidRPr="00622E31">
        <w:rPr>
          <w:rStyle w:val="StyleUnderline"/>
        </w:rPr>
        <w:t xml:space="preserve"> spaces where people cultivate and develop relationships</w:t>
      </w:r>
      <w:r w:rsidRPr="004420E0">
        <w:rPr>
          <w:sz w:val="14"/>
        </w:rPr>
        <w:t xml:space="preserve"> with other human beings (Storr 2008). </w:t>
      </w:r>
      <w:r w:rsidRPr="00622E31">
        <w:rPr>
          <w:rStyle w:val="StyleUnderline"/>
        </w:rPr>
        <w:t>Through market interactions</w:t>
      </w:r>
      <w:r w:rsidRPr="004420E0">
        <w:rPr>
          <w:sz w:val="14"/>
        </w:rPr>
        <w:t xml:space="preserve">, </w:t>
      </w:r>
      <w:r w:rsidRPr="00622E31">
        <w:rPr>
          <w:rStyle w:val="StyleUnderline"/>
        </w:rPr>
        <w:t>economic actors</w:t>
      </w:r>
      <w:r w:rsidRPr="004420E0">
        <w:rPr>
          <w:sz w:val="14"/>
        </w:rPr>
        <w:t xml:space="preserve"> connect with others—both domestically and internationally—and, in doing so </w:t>
      </w:r>
      <w:r w:rsidRPr="00622E31">
        <w:rPr>
          <w:rStyle w:val="StyleUnderline"/>
        </w:rPr>
        <w:t>participate in</w:t>
      </w:r>
      <w:r w:rsidRPr="004420E0">
        <w:rPr>
          <w:sz w:val="14"/>
        </w:rPr>
        <w:t xml:space="preserve">, </w:t>
      </w:r>
      <w:r w:rsidRPr="00622E31">
        <w:rPr>
          <w:rStyle w:val="StyleUnderline"/>
        </w:rPr>
        <w:t>and contribute to</w:t>
      </w:r>
      <w:r w:rsidRPr="004420E0">
        <w:rPr>
          <w:sz w:val="14"/>
        </w:rPr>
        <w:t xml:space="preserve">, </w:t>
      </w:r>
      <w:r w:rsidRPr="00622E31">
        <w:rPr>
          <w:rStyle w:val="StyleUnderline"/>
        </w:rPr>
        <w:t xml:space="preserve">the </w:t>
      </w:r>
      <w:r w:rsidRPr="003E7D8F">
        <w:rPr>
          <w:rStyle w:val="Emphasis"/>
        </w:rPr>
        <w:t>moral strivings</w:t>
      </w:r>
      <w:r w:rsidRPr="00622E31">
        <w:rPr>
          <w:rStyle w:val="StyleUnderline"/>
        </w:rPr>
        <w:t xml:space="preserve"> of others</w:t>
      </w:r>
      <w:r w:rsidRPr="004420E0">
        <w:rPr>
          <w:sz w:val="14"/>
        </w:rPr>
        <w:t>.</w:t>
      </w:r>
    </w:p>
    <w:p w14:paraId="3B16147A" w14:textId="77777777" w:rsidR="00A2662A" w:rsidRPr="004420E0" w:rsidRDefault="00A2662A" w:rsidP="00A2662A">
      <w:pPr>
        <w:rPr>
          <w:sz w:val="14"/>
        </w:rPr>
      </w:pPr>
      <w:r w:rsidRPr="004420E0">
        <w:rPr>
          <w:sz w:val="14"/>
        </w:rPr>
        <w:t xml:space="preserve">Rothbard (1962) noted that “where one man’s gain is another man’s gain ... great scope is provided for the development of social sympathy and human friendships. It is the peaceful, co- operative society that creates favorable conditions for feelings of friendship among men” (pp. 101, emphasis original). McCloskey (2006) argues that </w:t>
      </w:r>
      <w:r w:rsidRPr="00622E31">
        <w:rPr>
          <w:rStyle w:val="StyleUnderline"/>
        </w:rPr>
        <w:t xml:space="preserve">market exchange is </w:t>
      </w:r>
      <w:r w:rsidRPr="003E7D8F">
        <w:rPr>
          <w:rStyle w:val="Emphasis"/>
        </w:rPr>
        <w:t>not the enemy</w:t>
      </w:r>
      <w:r w:rsidRPr="00622E31">
        <w:rPr>
          <w:rStyle w:val="StyleUnderline"/>
        </w:rPr>
        <w:t xml:space="preserve"> of higher values and the nonmaterial development of the individual</w:t>
      </w:r>
      <w:r w:rsidRPr="004420E0">
        <w:rPr>
          <w:sz w:val="14"/>
        </w:rPr>
        <w:t>. It is true that markets create wealth, McCloskey notes, but there is more to it as “</w:t>
      </w:r>
      <w:r w:rsidRPr="00622E31">
        <w:rPr>
          <w:rStyle w:val="StyleUnderline"/>
        </w:rPr>
        <w:t xml:space="preserve">market society works as an </w:t>
      </w:r>
      <w:r w:rsidRPr="003E7D8F">
        <w:rPr>
          <w:rStyle w:val="Emphasis"/>
        </w:rPr>
        <w:t>ethical school</w:t>
      </w:r>
      <w:r w:rsidRPr="004420E0">
        <w:rPr>
          <w:sz w:val="14"/>
        </w:rPr>
        <w:t xml:space="preserve">” </w:t>
      </w:r>
      <w:r w:rsidRPr="00622E31">
        <w:rPr>
          <w:rStyle w:val="StyleUnderline"/>
        </w:rPr>
        <w:t xml:space="preserve">whereby people develop virtues contributing to </w:t>
      </w:r>
      <w:r w:rsidRPr="003E7D8F">
        <w:rPr>
          <w:rStyle w:val="Emphasis"/>
        </w:rPr>
        <w:t>coexistence</w:t>
      </w:r>
      <w:r w:rsidRPr="00622E31">
        <w:rPr>
          <w:rStyle w:val="StyleUnderline"/>
        </w:rPr>
        <w:t xml:space="preserve"> and </w:t>
      </w:r>
      <w:r w:rsidRPr="003E7D8F">
        <w:rPr>
          <w:rStyle w:val="Emphasis"/>
        </w:rPr>
        <w:t>cooperation</w:t>
      </w:r>
      <w:r w:rsidRPr="004420E0">
        <w:rPr>
          <w:sz w:val="14"/>
        </w:rPr>
        <w:t xml:space="preserve"> with their fellow human beings (2006, p. 413). Storr and Choi (2019) emphasize that </w:t>
      </w:r>
      <w:r w:rsidRPr="00622E31">
        <w:rPr>
          <w:rStyle w:val="StyleUnderline"/>
        </w:rPr>
        <w:t>the</w:t>
      </w:r>
      <w:r w:rsidRPr="004420E0">
        <w:rPr>
          <w:sz w:val="14"/>
        </w:rPr>
        <w:t xml:space="preserve"> “</w:t>
      </w:r>
      <w:r w:rsidRPr="00622E31">
        <w:rPr>
          <w:rStyle w:val="StyleUnderline"/>
        </w:rPr>
        <w:t xml:space="preserve">market is a moral space that both </w:t>
      </w:r>
      <w:r w:rsidRPr="003E7D8F">
        <w:rPr>
          <w:rStyle w:val="Emphasis"/>
        </w:rPr>
        <w:t>depends</w:t>
      </w:r>
      <w:r w:rsidRPr="00622E31">
        <w:rPr>
          <w:rStyle w:val="StyleUnderline"/>
        </w:rPr>
        <w:t xml:space="preserve"> on its participants being virtuous and also </w:t>
      </w:r>
      <w:r w:rsidRPr="003E7D8F">
        <w:rPr>
          <w:rStyle w:val="Emphasis"/>
        </w:rPr>
        <w:t>rewards</w:t>
      </w:r>
      <w:r w:rsidRPr="00622E31">
        <w:rPr>
          <w:rStyle w:val="StyleUnderline"/>
        </w:rPr>
        <w:t xml:space="preserve"> them for being virtuous</w:t>
      </w:r>
      <w:r w:rsidRPr="004420E0">
        <w:rPr>
          <w:sz w:val="14"/>
        </w:rPr>
        <w:t>” (p. 11). The non-economic dynamics highlighted by these authors operate both within borders, but also across borders to foster peaceful bonds between people residing in different geographic and political spaces.</w:t>
      </w:r>
    </w:p>
    <w:p w14:paraId="591C4FC1" w14:textId="77777777" w:rsidR="00A2662A" w:rsidRPr="004420E0" w:rsidRDefault="00A2662A" w:rsidP="00A2662A">
      <w:pPr>
        <w:rPr>
          <w:sz w:val="14"/>
        </w:rPr>
      </w:pPr>
      <w:r w:rsidRPr="004420E0">
        <w:rPr>
          <w:sz w:val="14"/>
        </w:rPr>
        <w:t xml:space="preserve">Some scholars distinguish between the idea of </w:t>
      </w:r>
      <w:r w:rsidRPr="00622E31">
        <w:rPr>
          <w:rStyle w:val="StyleUnderline"/>
        </w:rPr>
        <w:t xml:space="preserve">the </w:t>
      </w:r>
      <w:r w:rsidRPr="003E7D8F">
        <w:rPr>
          <w:rStyle w:val="Emphasis"/>
        </w:rPr>
        <w:t>democratic peace</w:t>
      </w:r>
      <w:r w:rsidRPr="004420E0">
        <w:rPr>
          <w:sz w:val="14"/>
        </w:rPr>
        <w:t>—that democracies are less likely to engage in conflict with one another—</w:t>
      </w:r>
      <w:r w:rsidRPr="00622E31">
        <w:rPr>
          <w:rStyle w:val="StyleUnderline"/>
        </w:rPr>
        <w:t xml:space="preserve">and the </w:t>
      </w:r>
      <w:r w:rsidRPr="003E7D8F">
        <w:rPr>
          <w:rStyle w:val="Emphasis"/>
        </w:rPr>
        <w:t>capitalist peace</w:t>
      </w:r>
      <w:r w:rsidRPr="004420E0">
        <w:rPr>
          <w:sz w:val="14"/>
        </w:rPr>
        <w:t xml:space="preserve"> as competing explanations for the absence of violence. However, there are conceptual reasons to believe they </w:t>
      </w:r>
      <w:r w:rsidRPr="00622E31">
        <w:rPr>
          <w:rStyle w:val="StyleUnderline"/>
        </w:rPr>
        <w:t xml:space="preserve">are </w:t>
      </w:r>
      <w:r w:rsidRPr="003E7D8F">
        <w:rPr>
          <w:rStyle w:val="Emphasis"/>
        </w:rPr>
        <w:t>related</w:t>
      </w:r>
      <w:r w:rsidRPr="004420E0">
        <w:rPr>
          <w:sz w:val="14"/>
        </w:rPr>
        <w:t>. Hayek (1944) and Friedman (1962) argued that economic freedom was necessary, although not sufficient, for political freedom. Their argument was that if economic decision-making was concentrated in the hands of the state, it would require expansions in political power into the lives of private citizens. Economic freedom necessarily limited the power of the state to engage in economic planning which served as a check on the scale and scope of political power.</w:t>
      </w:r>
    </w:p>
    <w:p w14:paraId="2E2C8B3C" w14:textId="77777777" w:rsidR="00A2662A" w:rsidRPr="004420E0" w:rsidRDefault="00A2662A" w:rsidP="00A2662A">
      <w:pPr>
        <w:rPr>
          <w:sz w:val="14"/>
        </w:rPr>
      </w:pPr>
      <w:r w:rsidRPr="004420E0">
        <w:rPr>
          <w:sz w:val="14"/>
        </w:rPr>
        <w:t xml:space="preserve">More recently, Weede (2004, 2005, 2006) emphasized the importance of development, which results from economic freedom, for functioning democratic institutions. In parsing the influence of capitalism and democracy on peace, Weede (2005) underscores the importance of capitalism’s direct and indirect pacifying effects. He labels the combined international security benefits as the “capitalist peace,” of which the “democratic peace” is but one component. Even if peace through trade were shown to be noncausal, he argues, economic freedom and globalization’s indirect effect would remain. </w:t>
      </w:r>
      <w:r w:rsidRPr="00622E31">
        <w:rPr>
          <w:rStyle w:val="StyleUnderline"/>
        </w:rPr>
        <w:t xml:space="preserve">Economic freedom and globalization play a </w:t>
      </w:r>
      <w:r w:rsidRPr="003E7D8F">
        <w:rPr>
          <w:rStyle w:val="Emphasis"/>
        </w:rPr>
        <w:t>crucial role</w:t>
      </w:r>
      <w:r w:rsidRPr="00622E31">
        <w:rPr>
          <w:rStyle w:val="StyleUnderline"/>
        </w:rPr>
        <w:t xml:space="preserve"> in overcoming </w:t>
      </w:r>
      <w:r w:rsidRPr="003E7D8F">
        <w:rPr>
          <w:rStyle w:val="Emphasis"/>
        </w:rPr>
        <w:t>mass poverty</w:t>
      </w:r>
      <w:r w:rsidRPr="00622E31">
        <w:rPr>
          <w:rStyle w:val="StyleUnderline"/>
        </w:rPr>
        <w:t xml:space="preserve"> and establishing the </w:t>
      </w:r>
      <w:r w:rsidRPr="003E7D8F">
        <w:rPr>
          <w:rStyle w:val="Emphasis"/>
        </w:rPr>
        <w:t>prerequisites</w:t>
      </w:r>
      <w:r w:rsidRPr="00622E31">
        <w:rPr>
          <w:rStyle w:val="StyleUnderline"/>
        </w:rPr>
        <w:t xml:space="preserve"> for democratic peace</w:t>
      </w:r>
      <w:r w:rsidRPr="004420E0">
        <w:rPr>
          <w:sz w:val="14"/>
        </w:rPr>
        <w:t xml:space="preserve"> as per the following logic (Weede 2005). First, </w:t>
      </w:r>
      <w:r w:rsidRPr="00622E31">
        <w:rPr>
          <w:rStyle w:val="StyleUnderline"/>
        </w:rPr>
        <w:t>because capitalism allows economic power to exist separate from political power</w:t>
      </w:r>
      <w:r w:rsidRPr="004420E0">
        <w:rPr>
          <w:sz w:val="14"/>
        </w:rPr>
        <w:t xml:space="preserve">, </w:t>
      </w:r>
      <w:r w:rsidRPr="003E7D8F">
        <w:rPr>
          <w:rStyle w:val="Emphasis"/>
        </w:rPr>
        <w:t>dissent</w:t>
      </w:r>
      <w:r w:rsidRPr="00622E31">
        <w:rPr>
          <w:rStyle w:val="StyleUnderline"/>
        </w:rPr>
        <w:t xml:space="preserve"> is possible</w:t>
      </w:r>
      <w:r w:rsidRPr="004420E0">
        <w:rPr>
          <w:sz w:val="14"/>
        </w:rPr>
        <w:t xml:space="preserve"> in a capitalist society. Second, </w:t>
      </w:r>
      <w:r w:rsidRPr="00622E31">
        <w:rPr>
          <w:rStyle w:val="StyleUnderline"/>
        </w:rPr>
        <w:t xml:space="preserve">capitalism and free trade are </w:t>
      </w:r>
      <w:r w:rsidRPr="003E7D8F">
        <w:rPr>
          <w:rStyle w:val="Emphasis"/>
        </w:rPr>
        <w:t>highly influential</w:t>
      </w:r>
      <w:r w:rsidRPr="00622E31">
        <w:rPr>
          <w:rStyle w:val="StyleUnderline"/>
        </w:rPr>
        <w:t xml:space="preserve"> in promoting economic development and prosperity</w:t>
      </w:r>
      <w:r w:rsidRPr="004420E0">
        <w:rPr>
          <w:sz w:val="14"/>
        </w:rPr>
        <w:t xml:space="preserve"> (see Gwartney, Holcombe, and Lawson 2006). Thus, according to Weede, </w:t>
      </w:r>
      <w:r w:rsidRPr="00622E31">
        <w:rPr>
          <w:rStyle w:val="StyleUnderline"/>
        </w:rPr>
        <w:t xml:space="preserve">democracy and the democratic peace are </w:t>
      </w:r>
      <w:r w:rsidRPr="003E7D8F">
        <w:rPr>
          <w:rStyle w:val="Emphasis"/>
        </w:rPr>
        <w:t>underwritten</w:t>
      </w:r>
      <w:r w:rsidRPr="00622E31">
        <w:rPr>
          <w:rStyle w:val="StyleUnderline"/>
        </w:rPr>
        <w:t xml:space="preserve"> by capitalism</w:t>
      </w:r>
      <w:r w:rsidRPr="004420E0">
        <w:rPr>
          <w:sz w:val="14"/>
        </w:rPr>
        <w:t>.</w:t>
      </w:r>
    </w:p>
    <w:p w14:paraId="7DE65AC1" w14:textId="77777777" w:rsidR="00A2662A" w:rsidRPr="00834B96" w:rsidRDefault="00A2662A" w:rsidP="00A2662A">
      <w:pPr>
        <w:rPr>
          <w:sz w:val="14"/>
        </w:rPr>
      </w:pPr>
    </w:p>
    <w:p w14:paraId="093495C7" w14:textId="77777777" w:rsidR="00A2662A" w:rsidRPr="008C0EA5" w:rsidRDefault="00A2662A" w:rsidP="00A2662A">
      <w:pPr>
        <w:pStyle w:val="Heading4"/>
      </w:pPr>
      <w:r>
        <w:t xml:space="preserve">Centralized planning fails, even with perfect tech—but the alt ensures digital authoritarianism that wrecks innovation. </w:t>
      </w:r>
    </w:p>
    <w:p w14:paraId="4162A9EA" w14:textId="77777777" w:rsidR="00A2662A" w:rsidRDefault="00A2662A" w:rsidP="00A2662A">
      <w:r w:rsidRPr="008C0EA5">
        <w:rPr>
          <w:rStyle w:val="Style13ptBold"/>
        </w:rPr>
        <w:t>Bennett ’22</w:t>
      </w:r>
      <w:r>
        <w:t xml:space="preserve"> [Michael Timothy and Sean Welsh; Jan 16; PHD student who works in AI research at the ANU; author and PhD in philosophy; Quillette, “Will AI Spell the End of Capitalism?,” https://quillette.com/2022/01/16/ai-and-the-end-of-capitalism/]</w:t>
      </w:r>
    </w:p>
    <w:p w14:paraId="011D5FD0" w14:textId="77777777" w:rsidR="00A2662A" w:rsidRPr="00D54BC9" w:rsidRDefault="00A2662A" w:rsidP="00A2662A">
      <w:pPr>
        <w:rPr>
          <w:sz w:val="16"/>
        </w:rPr>
      </w:pPr>
      <w:r w:rsidRPr="00D54BC9">
        <w:rPr>
          <w:sz w:val="16"/>
        </w:rPr>
        <w:t>As is commonly said, artificial intelligence is brittle (but fast) whereas human intelligence is robust (but slow). If the task is to land a drone, provide song recommendations, or even predict protein folding, then mimicry can work well, given a sufficiently varied quantity of training data. If, on the other hand, rationality or the ability to provide nuanced reasoning for past decisions is required, mimicry flops. The ability to deal with the unexpected is one of the great strengths of Homo sapiens.</w:t>
      </w:r>
    </w:p>
    <w:p w14:paraId="5EF14DF5" w14:textId="77777777" w:rsidR="00A2662A" w:rsidRPr="00D54BC9" w:rsidRDefault="00A2662A" w:rsidP="00A2662A">
      <w:pPr>
        <w:rPr>
          <w:sz w:val="16"/>
        </w:rPr>
      </w:pPr>
      <w:r w:rsidRPr="00D54BC9">
        <w:rPr>
          <w:sz w:val="16"/>
        </w:rPr>
        <w:t xml:space="preserve">Feng’s claim is simply that AI oligarchs are bad and the only credible fix is a “socialist market economy” governed by a Marxist one-party state. This is a false dichotomy; our choice is not between these two extremes. We agree that AI oligarchs are an unattractive prospect. However, </w:t>
      </w:r>
      <w:r w:rsidRPr="00D54BC9">
        <w:rPr>
          <w:rStyle w:val="StyleUnderline"/>
        </w:rPr>
        <w:t>there are existing remedies for cartels, monopolies, and harmful AI products in the pluralist West</w:t>
      </w:r>
      <w:r w:rsidRPr="00D54BC9">
        <w:rPr>
          <w:sz w:val="16"/>
        </w:rPr>
        <w:t xml:space="preserve">. </w:t>
      </w:r>
      <w:r w:rsidRPr="00037FC7">
        <w:rPr>
          <w:rStyle w:val="Emphasis"/>
          <w:highlight w:val="cyan"/>
        </w:rPr>
        <w:t>Targeted</w:t>
      </w:r>
      <w:r w:rsidRPr="00D54BC9">
        <w:rPr>
          <w:rStyle w:val="Emphasis"/>
        </w:rPr>
        <w:t xml:space="preserve"> </w:t>
      </w:r>
      <w:r w:rsidRPr="00037FC7">
        <w:rPr>
          <w:rStyle w:val="Emphasis"/>
          <w:highlight w:val="cyan"/>
        </w:rPr>
        <w:t>regulation is a better fix for capitalism’s defects</w:t>
      </w:r>
      <w:r w:rsidRPr="00D54BC9">
        <w:rPr>
          <w:sz w:val="16"/>
        </w:rPr>
        <w:t xml:space="preserve"> than a revolution led by an alliance of workers and peasants. As a result of Frances Haugen’s testimony, many in the US Congress are looking to clip the wings of social media. The EU has led the world in regulating AI products, introducing rights to explanations, rights to be forgotten, and rights to data privacy. The Australian government has released draft legislation to expose anonymous trolls to defamation actions by removing the “platform” shield of social media and making them “publishers” accountable for the views their users post just like traditional media. The “wild west” days of the information age are over.</w:t>
      </w:r>
    </w:p>
    <w:p w14:paraId="6A488DF7" w14:textId="77777777" w:rsidR="00A2662A" w:rsidRPr="00D54BC9" w:rsidRDefault="00A2662A" w:rsidP="00A2662A">
      <w:pPr>
        <w:rPr>
          <w:sz w:val="16"/>
        </w:rPr>
      </w:pPr>
      <w:r w:rsidRPr="00D54BC9">
        <w:rPr>
          <w:sz w:val="16"/>
        </w:rPr>
        <w:t xml:space="preserve">But </w:t>
      </w:r>
      <w:r w:rsidRPr="00D54BC9">
        <w:rPr>
          <w:rStyle w:val="StyleUnderline"/>
        </w:rPr>
        <w:t xml:space="preserve">Feng offers </w:t>
      </w:r>
      <w:r w:rsidRPr="00037FC7">
        <w:rPr>
          <w:rStyle w:val="StyleUnderline"/>
          <w:highlight w:val="cyan"/>
        </w:rPr>
        <w:t>a typical</w:t>
      </w:r>
      <w:r w:rsidRPr="00D54BC9">
        <w:rPr>
          <w:rStyle w:val="StyleUnderline"/>
        </w:rPr>
        <w:t>ly Marxist “</w:t>
      </w:r>
      <w:r w:rsidRPr="00037FC7">
        <w:rPr>
          <w:rStyle w:val="StyleUnderline"/>
          <w:highlight w:val="cyan"/>
        </w:rPr>
        <w:t>all or nothing</w:t>
      </w:r>
      <w:r w:rsidRPr="00D54BC9">
        <w:rPr>
          <w:rStyle w:val="StyleUnderline"/>
        </w:rPr>
        <w:t xml:space="preserve">” </w:t>
      </w:r>
      <w:r w:rsidRPr="00037FC7">
        <w:rPr>
          <w:rStyle w:val="StyleUnderline"/>
          <w:highlight w:val="cyan"/>
        </w:rPr>
        <w:t>arg</w:t>
      </w:r>
      <w:r w:rsidRPr="00D54BC9">
        <w:rPr>
          <w:rStyle w:val="StyleUnderline"/>
        </w:rPr>
        <w:t>ument. To fix the problems of competitive</w:t>
      </w:r>
      <w:r w:rsidRPr="00D54BC9">
        <w:rPr>
          <w:sz w:val="16"/>
        </w:rPr>
        <w:t xml:space="preserve"> </w:t>
      </w:r>
      <w:r w:rsidRPr="00D54BC9">
        <w:rPr>
          <w:rStyle w:val="StyleUnderline"/>
        </w:rPr>
        <w:t>capitalism, his solution is a Marxist political monopoly</w:t>
      </w:r>
      <w:r w:rsidRPr="00D54BC9">
        <w:rPr>
          <w:sz w:val="16"/>
        </w:rPr>
        <w:t xml:space="preserve"> based on the revolutionary expropriation of the expropriators. His argument is unconvincing because it </w:t>
      </w:r>
      <w:r w:rsidRPr="00037FC7">
        <w:rPr>
          <w:rStyle w:val="StyleUnderline"/>
          <w:highlight w:val="cyan"/>
        </w:rPr>
        <w:t>is based on</w:t>
      </w:r>
      <w:r w:rsidRPr="00D54BC9">
        <w:rPr>
          <w:rStyle w:val="StyleUnderline"/>
        </w:rPr>
        <w:t xml:space="preserve"> a hopelessly dated caricature of capitalism.</w:t>
      </w:r>
      <w:r w:rsidRPr="00D54BC9">
        <w:rPr>
          <w:sz w:val="16"/>
        </w:rPr>
        <w:t xml:space="preserve"> “Laissez-faire capitalism as we have known it,” he says, “can lead nowhere but to a dictatorship of AI oligarchs who gather rents because the intellectual property they own rules over the means of production.”</w:t>
      </w:r>
    </w:p>
    <w:p w14:paraId="7C7B197D" w14:textId="77777777" w:rsidR="00A2662A" w:rsidRDefault="00A2662A" w:rsidP="00A2662A">
      <w:pPr>
        <w:rPr>
          <w:rStyle w:val="StyleUnderline"/>
        </w:rPr>
      </w:pPr>
      <w:r w:rsidRPr="00D54BC9">
        <w:rPr>
          <w:sz w:val="16"/>
        </w:rPr>
        <w:t xml:space="preserve">The obvious problem with this argument is that </w:t>
      </w:r>
      <w:r w:rsidRPr="00037FC7">
        <w:rPr>
          <w:rStyle w:val="Emphasis"/>
          <w:highlight w:val="cyan"/>
        </w:rPr>
        <w:t>laissez-faire cap</w:t>
      </w:r>
      <w:r w:rsidRPr="00D54BC9">
        <w:rPr>
          <w:rStyle w:val="Emphasis"/>
        </w:rPr>
        <w:t xml:space="preserve">italism </w:t>
      </w:r>
      <w:r w:rsidRPr="00037FC7">
        <w:rPr>
          <w:rStyle w:val="Emphasis"/>
          <w:highlight w:val="cyan"/>
        </w:rPr>
        <w:t>is extinct</w:t>
      </w:r>
      <w:r w:rsidRPr="00D54BC9">
        <w:rPr>
          <w:sz w:val="16"/>
        </w:rPr>
        <w:t xml:space="preserve">, </w:t>
      </w:r>
      <w:r w:rsidRPr="00D54BC9">
        <w:rPr>
          <w:rStyle w:val="StyleUnderline"/>
        </w:rPr>
        <w:t>long since abandoned in favour of regulation</w:t>
      </w:r>
      <w:r w:rsidRPr="00D54BC9">
        <w:rPr>
          <w:sz w:val="16"/>
        </w:rPr>
        <w:t xml:space="preserve">, </w:t>
      </w:r>
      <w:r w:rsidRPr="00D54BC9">
        <w:rPr>
          <w:rStyle w:val="Emphasis"/>
        </w:rPr>
        <w:t>anti-trust legislation</w:t>
      </w:r>
      <w:r w:rsidRPr="00D54BC9">
        <w:rPr>
          <w:sz w:val="16"/>
        </w:rPr>
        <w:t xml:space="preserve">, </w:t>
      </w:r>
      <w:r w:rsidRPr="00D54BC9">
        <w:rPr>
          <w:rStyle w:val="StyleUnderline"/>
        </w:rPr>
        <w:t>and redistribution</w:t>
      </w:r>
      <w:r w:rsidRPr="00D54BC9">
        <w:rPr>
          <w:sz w:val="16"/>
        </w:rPr>
        <w:t xml:space="preserve"> through the welfare state. Feng overstates the market power of the </w:t>
      </w:r>
      <w:r w:rsidRPr="00D54BC9">
        <w:rPr>
          <w:rStyle w:val="StyleUnderline"/>
        </w:rPr>
        <w:t>AI oligarchs,</w:t>
      </w:r>
      <w:r w:rsidRPr="00D54BC9">
        <w:rPr>
          <w:sz w:val="16"/>
        </w:rPr>
        <w:t xml:space="preserve"> most of whom </w:t>
      </w:r>
      <w:r w:rsidRPr="00D54BC9">
        <w:rPr>
          <w:rStyle w:val="StyleUnderline"/>
        </w:rPr>
        <w:t xml:space="preserve">make their money selling ads in a competitive market. </w:t>
      </w:r>
      <w:r w:rsidRPr="00D54BC9">
        <w:rPr>
          <w:sz w:val="16"/>
        </w:rPr>
        <w:t xml:space="preserve">He says nothing about </w:t>
      </w:r>
      <w:r w:rsidRPr="00D54BC9">
        <w:rPr>
          <w:rStyle w:val="StyleUnderline"/>
        </w:rPr>
        <w:t>the coercive power of a political monopoly</w:t>
      </w:r>
      <w:r w:rsidRPr="00D54BC9">
        <w:rPr>
          <w:sz w:val="16"/>
        </w:rPr>
        <w:t xml:space="preserve">, that </w:t>
      </w:r>
      <w:r w:rsidRPr="00D54BC9">
        <w:rPr>
          <w:rStyle w:val="StyleUnderline"/>
        </w:rPr>
        <w:t>can silence policy competition by throwing it into the gulag.</w:t>
      </w:r>
    </w:p>
    <w:p w14:paraId="198DCBAB" w14:textId="77777777" w:rsidR="00A2662A" w:rsidRPr="00D54BC9" w:rsidRDefault="00A2662A" w:rsidP="00A2662A">
      <w:pPr>
        <w:rPr>
          <w:sz w:val="16"/>
        </w:rPr>
      </w:pPr>
      <w:r w:rsidRPr="00037FC7">
        <w:rPr>
          <w:rStyle w:val="StyleUnderline"/>
          <w:highlight w:val="cyan"/>
        </w:rPr>
        <w:t xml:space="preserve">The most </w:t>
      </w:r>
      <w:r w:rsidRPr="00037FC7">
        <w:rPr>
          <w:rStyle w:val="Emphasis"/>
          <w:highlight w:val="cyan"/>
        </w:rPr>
        <w:t>sinister</w:t>
      </w:r>
      <w:r w:rsidRPr="00037FC7">
        <w:rPr>
          <w:rStyle w:val="StyleUnderline"/>
          <w:highlight w:val="cyan"/>
        </w:rPr>
        <w:t xml:space="preserve"> aspect of</w:t>
      </w:r>
      <w:r w:rsidRPr="00D54BC9">
        <w:rPr>
          <w:rStyle w:val="StyleUnderline"/>
        </w:rPr>
        <w:t xml:space="preserve"> current </w:t>
      </w:r>
      <w:r w:rsidRPr="00037FC7">
        <w:rPr>
          <w:rStyle w:val="StyleUnderline"/>
          <w:highlight w:val="cyan"/>
        </w:rPr>
        <w:t xml:space="preserve">AI is what a </w:t>
      </w:r>
      <w:r w:rsidRPr="00037FC7">
        <w:rPr>
          <w:rStyle w:val="Emphasis"/>
          <w:highlight w:val="cyan"/>
        </w:rPr>
        <w:t>one-party state</w:t>
      </w:r>
      <w:r w:rsidRPr="00037FC7">
        <w:rPr>
          <w:rStyle w:val="StyleUnderline"/>
          <w:highlight w:val="cyan"/>
        </w:rPr>
        <w:t xml:space="preserve"> can do with it</w:t>
      </w:r>
      <w:r w:rsidRPr="00D54BC9">
        <w:rPr>
          <w:rStyle w:val="StyleUnderline"/>
        </w:rPr>
        <w:t>.</w:t>
      </w:r>
      <w:r w:rsidRPr="00D54BC9">
        <w:rPr>
          <w:sz w:val="16"/>
        </w:rPr>
        <w:t xml:space="preserve"> </w:t>
      </w:r>
      <w:r w:rsidRPr="00D54BC9">
        <w:rPr>
          <w:rStyle w:val="StyleUnderline"/>
        </w:rPr>
        <w:t xml:space="preserve">Silicon Valley has given China the technical tools to set up the world of 1984. </w:t>
      </w:r>
      <w:r w:rsidRPr="00D54BC9">
        <w:rPr>
          <w:sz w:val="16"/>
        </w:rPr>
        <w:t xml:space="preserve">Now the party telescreen can monitor the likes of Winston Smith 24/7. </w:t>
      </w:r>
      <w:r w:rsidRPr="00D54BC9">
        <w:rPr>
          <w:rStyle w:val="StyleUnderline"/>
        </w:rPr>
        <w:t>Instead of a screen on the wall, it’s the mobile phone in your pocket connected to the Internet that can be used to track you and monitor what you click on,</w:t>
      </w:r>
      <w:r w:rsidRPr="00D54BC9">
        <w:rPr>
          <w:sz w:val="16"/>
        </w:rPr>
        <w:t xml:space="preserve"> who and what you message, and keep you and all your fellow citizens under constant surveillance for “counter-revolutionary” views. In China, the Internet and social media have evolved to be a tyrant’s dream. Comrade political officers in technology firms monitor online posts for “objectionable” material and have unlimited powers of “moderation.”</w:t>
      </w:r>
    </w:p>
    <w:p w14:paraId="6FCB3151" w14:textId="77777777" w:rsidR="00A2662A" w:rsidRDefault="00A2662A" w:rsidP="00A2662A">
      <w:pPr>
        <w:rPr>
          <w:rStyle w:val="StyleUnderline"/>
        </w:rPr>
      </w:pPr>
      <w:r w:rsidRPr="00D54BC9">
        <w:rPr>
          <w:rStyle w:val="StyleUnderline"/>
        </w:rPr>
        <w:t xml:space="preserve">The Achilles heel of this political strategy is that </w:t>
      </w:r>
      <w:r w:rsidRPr="00037FC7">
        <w:rPr>
          <w:rStyle w:val="StyleUnderline"/>
          <w:highlight w:val="cyan"/>
        </w:rPr>
        <w:t xml:space="preserve">it creates a culture in which people are </w:t>
      </w:r>
      <w:r w:rsidRPr="00037FC7">
        <w:rPr>
          <w:rStyle w:val="Emphasis"/>
          <w:highlight w:val="cyan"/>
        </w:rPr>
        <w:t>afraid to think</w:t>
      </w:r>
      <w:r w:rsidRPr="00D54BC9">
        <w:rPr>
          <w:rStyle w:val="Emphasis"/>
        </w:rPr>
        <w:t xml:space="preserve"> and speak freely</w:t>
      </w:r>
      <w:r w:rsidRPr="00D54BC9">
        <w:rPr>
          <w:sz w:val="16"/>
        </w:rPr>
        <w:t xml:space="preserve">. </w:t>
      </w:r>
      <w:r w:rsidRPr="00037FC7">
        <w:rPr>
          <w:rStyle w:val="StyleUnderline"/>
          <w:highlight w:val="cyan"/>
        </w:rPr>
        <w:t>When you</w:t>
      </w:r>
      <w:r w:rsidRPr="00D54BC9">
        <w:rPr>
          <w:rStyle w:val="StyleUnderline"/>
        </w:rPr>
        <w:t xml:space="preserve"> have to </w:t>
      </w:r>
      <w:r w:rsidRPr="00037FC7">
        <w:rPr>
          <w:rStyle w:val="StyleUnderline"/>
          <w:highlight w:val="cyan"/>
        </w:rPr>
        <w:t>filter every</w:t>
      </w:r>
      <w:r w:rsidRPr="00D54BC9">
        <w:rPr>
          <w:rStyle w:val="StyleUnderline"/>
        </w:rPr>
        <w:t xml:space="preserve"> </w:t>
      </w:r>
      <w:r w:rsidRPr="00037FC7">
        <w:rPr>
          <w:rStyle w:val="StyleUnderline"/>
          <w:highlight w:val="cyan"/>
        </w:rPr>
        <w:t>word you say</w:t>
      </w:r>
      <w:r w:rsidRPr="00D54BC9">
        <w:rPr>
          <w:rStyle w:val="StyleUnderline"/>
        </w:rPr>
        <w:t xml:space="preserve"> in case it offends the powers that be, </w:t>
      </w:r>
      <w:r w:rsidRPr="00037FC7">
        <w:rPr>
          <w:rStyle w:val="StyleUnderline"/>
          <w:highlight w:val="cyan"/>
        </w:rPr>
        <w:t>you are</w:t>
      </w:r>
      <w:r w:rsidRPr="00D54BC9">
        <w:rPr>
          <w:rStyle w:val="StyleUnderline"/>
        </w:rPr>
        <w:t xml:space="preserve"> </w:t>
      </w:r>
      <w:r w:rsidRPr="00D54BC9">
        <w:rPr>
          <w:rStyle w:val="Emphasis"/>
        </w:rPr>
        <w:t xml:space="preserve">strongly </w:t>
      </w:r>
      <w:r w:rsidRPr="00037FC7">
        <w:rPr>
          <w:rStyle w:val="Emphasis"/>
          <w:highlight w:val="cyan"/>
        </w:rPr>
        <w:t>motivated to avoid risky creative thinking</w:t>
      </w:r>
      <w:r w:rsidRPr="00D54BC9">
        <w:rPr>
          <w:sz w:val="16"/>
        </w:rPr>
        <w:t xml:space="preserve">. </w:t>
      </w:r>
      <w:r w:rsidRPr="00D54BC9">
        <w:rPr>
          <w:rStyle w:val="StyleUnderline"/>
        </w:rPr>
        <w:t xml:space="preserve">In a society where the state can control everything and purge celebrity and wealth, </w:t>
      </w:r>
      <w:r w:rsidRPr="00037FC7">
        <w:rPr>
          <w:rStyle w:val="StyleUnderline"/>
          <w:highlight w:val="cyan"/>
        </w:rPr>
        <w:t xml:space="preserve">talented people </w:t>
      </w:r>
      <w:r w:rsidRPr="00037FC7">
        <w:rPr>
          <w:rStyle w:val="Emphasis"/>
          <w:highlight w:val="cyan"/>
        </w:rPr>
        <w:t>vote with their feet</w:t>
      </w:r>
      <w:r w:rsidRPr="00037FC7">
        <w:rPr>
          <w:rStyle w:val="StyleUnderline"/>
          <w:highlight w:val="cyan"/>
        </w:rPr>
        <w:t xml:space="preserve"> and</w:t>
      </w:r>
      <w:r w:rsidRPr="00D54BC9">
        <w:rPr>
          <w:sz w:val="16"/>
        </w:rPr>
        <w:t xml:space="preserve"> </w:t>
      </w:r>
      <w:r w:rsidRPr="00D54BC9">
        <w:rPr>
          <w:rStyle w:val="StyleUnderline"/>
        </w:rPr>
        <w:t xml:space="preserve">migrate to places where they can get rich and famous and </w:t>
      </w:r>
      <w:r w:rsidRPr="00D54BC9">
        <w:rPr>
          <w:rStyle w:val="Emphasis"/>
        </w:rPr>
        <w:t>say what they think</w:t>
      </w:r>
      <w:r w:rsidRPr="00D54BC9">
        <w:rPr>
          <w:sz w:val="16"/>
        </w:rPr>
        <w:t xml:space="preserve">. </w:t>
      </w:r>
      <w:r w:rsidRPr="00037FC7">
        <w:rPr>
          <w:rStyle w:val="StyleUnderline"/>
          <w:highlight w:val="cyan"/>
        </w:rPr>
        <w:t>Those that remain settle for</w:t>
      </w:r>
      <w:r w:rsidRPr="00D54BC9">
        <w:rPr>
          <w:rStyle w:val="StyleUnderline"/>
        </w:rPr>
        <w:t xml:space="preserve"> the safety of government-approved </w:t>
      </w:r>
      <w:r w:rsidRPr="00037FC7">
        <w:rPr>
          <w:rStyle w:val="Emphasis"/>
          <w:highlight w:val="cyan"/>
        </w:rPr>
        <w:t>groupthink</w:t>
      </w:r>
      <w:r w:rsidRPr="00D54BC9">
        <w:rPr>
          <w:sz w:val="16"/>
        </w:rPr>
        <w:t xml:space="preserve">. </w:t>
      </w:r>
      <w:r w:rsidRPr="00D54BC9">
        <w:rPr>
          <w:rStyle w:val="StyleUnderline"/>
        </w:rPr>
        <w:t xml:space="preserve">As a result of </w:t>
      </w:r>
      <w:r w:rsidRPr="00037FC7">
        <w:rPr>
          <w:rStyle w:val="StyleUnderline"/>
          <w:highlight w:val="cyan"/>
        </w:rPr>
        <w:t>this</w:t>
      </w:r>
      <w:r w:rsidRPr="00D54BC9">
        <w:rPr>
          <w:rStyle w:val="StyleUnderline"/>
        </w:rPr>
        <w:t xml:space="preserve"> systemic </w:t>
      </w:r>
      <w:r w:rsidRPr="00037FC7">
        <w:rPr>
          <w:rStyle w:val="Emphasis"/>
          <w:highlight w:val="cyan"/>
        </w:rPr>
        <w:t>dampening of creativity</w:t>
      </w:r>
      <w:r w:rsidRPr="00037FC7">
        <w:rPr>
          <w:rStyle w:val="StyleUnderline"/>
          <w:highlight w:val="cyan"/>
        </w:rPr>
        <w:t>,</w:t>
      </w:r>
      <w:r w:rsidRPr="00D54BC9">
        <w:rPr>
          <w:rStyle w:val="StyleUnderline"/>
        </w:rPr>
        <w:t xml:space="preserve"> the economy </w:t>
      </w:r>
      <w:r w:rsidRPr="00037FC7">
        <w:rPr>
          <w:rStyle w:val="Emphasis"/>
          <w:highlight w:val="cyan"/>
        </w:rPr>
        <w:t>stagnates</w:t>
      </w:r>
      <w:r w:rsidRPr="00D54BC9">
        <w:rPr>
          <w:rStyle w:val="StyleUnderline"/>
        </w:rPr>
        <w:t xml:space="preserve"> in the long run.</w:t>
      </w:r>
    </w:p>
    <w:p w14:paraId="612FD43B" w14:textId="77777777" w:rsidR="00A2662A" w:rsidRPr="00D54BC9" w:rsidRDefault="00A2662A" w:rsidP="00A2662A">
      <w:pPr>
        <w:rPr>
          <w:sz w:val="16"/>
        </w:rPr>
      </w:pPr>
      <w:r w:rsidRPr="00D54BC9">
        <w:rPr>
          <w:sz w:val="16"/>
        </w:rPr>
        <w:t>Aspects of contemporary AI theory align with the intuitions of Karl Popper as expressed in The Open Society and Its Enemies. Driven mostly by reaction to the totalitarian horrors of fascism and communism in World War II, Popper intuited that social truth is best served by policy competition and piecemeal social engineering not policy monopoly. Contemporary AI, in the form of discussion of the exploration/exploitation tradeoff in reinforcement learning (a variant of ML), explains why.</w:t>
      </w:r>
    </w:p>
    <w:p w14:paraId="02EDB32E" w14:textId="77777777" w:rsidR="00A2662A" w:rsidRPr="00D54BC9" w:rsidRDefault="00A2662A" w:rsidP="00A2662A">
      <w:pPr>
        <w:rPr>
          <w:sz w:val="16"/>
        </w:rPr>
      </w:pPr>
      <w:r w:rsidRPr="00D54BC9">
        <w:rPr>
          <w:sz w:val="16"/>
        </w:rPr>
        <w:t>Exploitation is a strategy whereby the AI takes a decision assumed to be optimal based on data observed to date. In essence, it is about trusting past data to be a reliable guide to the future, or at least today. Exploration, by contrast, is a strategy that consists of not taking the decision that seems to be optimal based on existing past data. The AI agent bets on the fact that observed data are not yet sufficient to correctly identify the best option. Obviously, exploitation works better in closed and well-understood systems, but exploration is a better bet in those that are open and poorly understood.</w:t>
      </w:r>
    </w:p>
    <w:p w14:paraId="73FF93B8" w14:textId="77777777" w:rsidR="00A2662A" w:rsidRPr="00D54BC9" w:rsidRDefault="00A2662A" w:rsidP="00A2662A">
      <w:pPr>
        <w:rPr>
          <w:sz w:val="16"/>
        </w:rPr>
      </w:pPr>
      <w:r w:rsidRPr="00D54BC9">
        <w:rPr>
          <w:sz w:val="16"/>
        </w:rPr>
        <w:t xml:space="preserve">Even if decisions are made by the most generally intelligent AI possible, the optimal strategy for that AI is to subdivide tasks, duplicate itself, and specialize for local conditions. In other words, a swarm of individuals each making their own choices can learn from the best of what its population tries. If all individuals are constrained, then the ability of the swarm to learn and change is crippled. There are exceptions, particularly where the cost of an individual failing is so high it is comparable to the whole population failing (for instance, letting more people have access to a button that ends the world is worse than letting fewer people have access to this button). But, generally speaking, </w:t>
      </w:r>
      <w:r w:rsidRPr="00D54BC9">
        <w:rPr>
          <w:rStyle w:val="Emphasis"/>
        </w:rPr>
        <w:t>more distributed control consistently beats more centralised control</w:t>
      </w:r>
      <w:r w:rsidRPr="00D54BC9">
        <w:rPr>
          <w:sz w:val="16"/>
        </w:rPr>
        <w:t xml:space="preserve">. </w:t>
      </w:r>
      <w:r w:rsidRPr="00D54BC9">
        <w:rPr>
          <w:rStyle w:val="StyleUnderline"/>
        </w:rPr>
        <w:t xml:space="preserve">By employing </w:t>
      </w:r>
      <w:r w:rsidRPr="00D54BC9">
        <w:rPr>
          <w:rStyle w:val="Emphasis"/>
        </w:rPr>
        <w:t>many different</w:t>
      </w:r>
      <w:r w:rsidRPr="00D54BC9">
        <w:rPr>
          <w:rStyle w:val="StyleUnderline"/>
        </w:rPr>
        <w:t xml:space="preserve">, often contradictory policies at once, we constantly </w:t>
      </w:r>
      <w:r w:rsidRPr="00D54BC9">
        <w:rPr>
          <w:rStyle w:val="Emphasis"/>
        </w:rPr>
        <w:t>explore as we exploit</w:t>
      </w:r>
      <w:r w:rsidRPr="00D54BC9">
        <w:rPr>
          <w:rStyle w:val="StyleUnderline"/>
        </w:rPr>
        <w:t>.</w:t>
      </w:r>
      <w:r w:rsidRPr="00D54BC9">
        <w:rPr>
          <w:sz w:val="16"/>
        </w:rPr>
        <w:t xml:space="preserve"> Applying this recent technical insight retrospectively to history, </w:t>
      </w:r>
      <w:r w:rsidRPr="00D54BC9">
        <w:rPr>
          <w:rStyle w:val="StyleUnderline"/>
        </w:rPr>
        <w:t>it explains the sustained stagnation of Marxist economies</w:t>
      </w:r>
      <w:r w:rsidRPr="00D54BC9">
        <w:rPr>
          <w:sz w:val="16"/>
        </w:rPr>
        <w:t>.</w:t>
      </w:r>
    </w:p>
    <w:p w14:paraId="2ED2F9E6" w14:textId="77777777" w:rsidR="00A2662A" w:rsidRPr="00D54BC9" w:rsidRDefault="00A2662A" w:rsidP="00A2662A">
      <w:pPr>
        <w:rPr>
          <w:sz w:val="16"/>
        </w:rPr>
      </w:pPr>
      <w:r w:rsidRPr="00D54BC9">
        <w:rPr>
          <w:sz w:val="16"/>
        </w:rPr>
        <w:t>Presently, no functioning state has either completely central or distributed control. We are all somewhere in between. In the mid-19th century, when The Communist Manifesto was published, there was hardly any spending on social services. Income tax was three percent in the UK, there was no such thing as company tax, and the welfare state did not exist. What existed was the parish and the poorhouse. In the days of Gladstone and Disraeli, with property-based suffrage and a budget than went mostly on the Army, the Navy, and servicing debt incurred during the Crimean War, one could plausibly claim, as Marx and Engels did, that “the executive of the modern state was nothing but a committee for managing the common affairs of the bourgeoisie.” In the 19th century, spending by the UK government was less than a 10th of GDP. Today it is a third. Half the UK budget, one-sixth of GDP, goes on health, education, and welfare.</w:t>
      </w:r>
    </w:p>
    <w:p w14:paraId="6EC9C74A" w14:textId="77777777" w:rsidR="00A2662A" w:rsidRPr="00D54BC9" w:rsidRDefault="00A2662A" w:rsidP="00A2662A">
      <w:pPr>
        <w:rPr>
          <w:sz w:val="16"/>
        </w:rPr>
      </w:pPr>
      <w:r w:rsidRPr="00D54BC9">
        <w:rPr>
          <w:sz w:val="16"/>
        </w:rPr>
        <w:t>A degree of central planning is desirable to provide infrastructure, to support basic research, and to ensure that everyone has access to education and health services. Regulation is required to enforce contracts, to facilitate cooperation, to provide minimum standards for products and services, and to enforce rules on safety, pollution, and so on. However, as an overall policy, maximising individual autonomy within reason, erring towards computational efficiency and distributed control, will yield dramatically better outcomes than central control by the AI of a one-party state.</w:t>
      </w:r>
    </w:p>
    <w:p w14:paraId="4DEF60D0" w14:textId="77777777" w:rsidR="00A2662A" w:rsidRPr="00D54BC9" w:rsidRDefault="00A2662A" w:rsidP="00A2662A">
      <w:pPr>
        <w:rPr>
          <w:sz w:val="16"/>
        </w:rPr>
      </w:pPr>
      <w:r w:rsidRPr="00037FC7">
        <w:rPr>
          <w:rStyle w:val="StyleUnderline"/>
          <w:highlight w:val="cyan"/>
        </w:rPr>
        <w:t>Central planning ignores</w:t>
      </w:r>
      <w:r w:rsidRPr="00D54BC9">
        <w:rPr>
          <w:sz w:val="16"/>
        </w:rPr>
        <w:t xml:space="preserve"> what is arguably </w:t>
      </w:r>
      <w:r w:rsidRPr="00D54BC9">
        <w:rPr>
          <w:rStyle w:val="StyleUnderline"/>
        </w:rPr>
        <w:t>the</w:t>
      </w:r>
      <w:r w:rsidRPr="00D54BC9">
        <w:rPr>
          <w:sz w:val="16"/>
        </w:rPr>
        <w:t xml:space="preserve"> greatest </w:t>
      </w:r>
      <w:r w:rsidRPr="00D54BC9">
        <w:rPr>
          <w:rStyle w:val="StyleUnderline"/>
        </w:rPr>
        <w:t>advantage of distributed control and local</w:t>
      </w:r>
      <w:r w:rsidRPr="00D54BC9">
        <w:rPr>
          <w:sz w:val="16"/>
        </w:rPr>
        <w:t xml:space="preserve"> </w:t>
      </w:r>
      <w:r w:rsidRPr="00D54BC9">
        <w:rPr>
          <w:rStyle w:val="StyleUnderline"/>
        </w:rPr>
        <w:t xml:space="preserve">adaptation: </w:t>
      </w:r>
      <w:r w:rsidRPr="00037FC7">
        <w:rPr>
          <w:rStyle w:val="Emphasis"/>
          <w:highlight w:val="cyan"/>
        </w:rPr>
        <w:t>error correction</w:t>
      </w:r>
      <w:r w:rsidRPr="00D54BC9">
        <w:rPr>
          <w:sz w:val="16"/>
        </w:rPr>
        <w:t xml:space="preserve">. It also ignores the fact that “fairness” is notoriously hard to define in AI terms, assuming resources are to be fairly allocated. </w:t>
      </w:r>
      <w:r w:rsidRPr="00D54BC9">
        <w:rPr>
          <w:rStyle w:val="StyleUnderline"/>
        </w:rPr>
        <w:t xml:space="preserve">A central planner might select what is best for an average human, but what is best is often far from obvious. </w:t>
      </w:r>
      <w:r w:rsidRPr="00037FC7">
        <w:rPr>
          <w:rStyle w:val="StyleUnderline"/>
          <w:highlight w:val="cyan"/>
        </w:rPr>
        <w:t>Humans are</w:t>
      </w:r>
      <w:r w:rsidRPr="00D54BC9">
        <w:rPr>
          <w:rStyle w:val="StyleUnderline"/>
        </w:rPr>
        <w:t xml:space="preserve"> quite </w:t>
      </w:r>
      <w:r w:rsidRPr="00037FC7">
        <w:rPr>
          <w:rStyle w:val="Emphasis"/>
          <w:highlight w:val="cyan"/>
        </w:rPr>
        <w:t>dissimilar</w:t>
      </w:r>
      <w:r w:rsidRPr="00D54BC9">
        <w:rPr>
          <w:rStyle w:val="StyleUnderline"/>
        </w:rPr>
        <w:t xml:space="preserve"> from one another. We share goals only in the most general sense</w:t>
      </w:r>
      <w:r w:rsidRPr="00D54BC9">
        <w:rPr>
          <w:sz w:val="16"/>
        </w:rPr>
        <w:t xml:space="preserve"> (for example, we seek to avoid pain, find food, take shelter, and so forth). </w:t>
      </w:r>
      <w:r w:rsidRPr="00037FC7">
        <w:rPr>
          <w:rStyle w:val="StyleUnderline"/>
          <w:highlight w:val="cyan"/>
        </w:rPr>
        <w:t>We rarely agree on what we want</w:t>
      </w:r>
      <w:r w:rsidRPr="00D54BC9">
        <w:rPr>
          <w:rStyle w:val="StyleUnderline"/>
        </w:rPr>
        <w:t xml:space="preserve"> to do today or any other day</w:t>
      </w:r>
      <w:r w:rsidRPr="00D54BC9">
        <w:rPr>
          <w:sz w:val="16"/>
        </w:rPr>
        <w:t>, and our beliefs about how to achieve things are often inconsistent.</w:t>
      </w:r>
    </w:p>
    <w:p w14:paraId="7361DA02" w14:textId="77777777" w:rsidR="00A2662A" w:rsidRDefault="00A2662A" w:rsidP="00A2662A">
      <w:pPr>
        <w:rPr>
          <w:rStyle w:val="Emphasis"/>
        </w:rPr>
      </w:pPr>
      <w:r w:rsidRPr="00037FC7">
        <w:rPr>
          <w:highlight w:val="cyan"/>
        </w:rPr>
        <w:t>The best possible central planner</w:t>
      </w:r>
      <w:r w:rsidRPr="00D54BC9">
        <w:rPr>
          <w:rStyle w:val="StyleUnderline"/>
        </w:rPr>
        <w:t xml:space="preserve">, mathematically, </w:t>
      </w:r>
      <w:r w:rsidRPr="00037FC7">
        <w:rPr>
          <w:rStyle w:val="StyleUnderline"/>
          <w:highlight w:val="cyan"/>
        </w:rPr>
        <w:t xml:space="preserve">is </w:t>
      </w:r>
      <w:r w:rsidRPr="00037FC7">
        <w:rPr>
          <w:rStyle w:val="StyleUnderline"/>
        </w:rPr>
        <w:t xml:space="preserve">a </w:t>
      </w:r>
      <w:r w:rsidRPr="00037FC7">
        <w:rPr>
          <w:rStyle w:val="StyleUnderline"/>
          <w:highlight w:val="cyan"/>
        </w:rPr>
        <w:t>pareto-optimal</w:t>
      </w:r>
      <w:r w:rsidRPr="00D54BC9">
        <w:rPr>
          <w:rStyle w:val="StyleUnderline"/>
        </w:rPr>
        <w:t xml:space="preserve"> super-intelligence</w:t>
      </w:r>
      <w:r w:rsidRPr="00D54BC9">
        <w:rPr>
          <w:sz w:val="16"/>
        </w:rPr>
        <w:t xml:space="preserve">. This is a software agent that learns faster to predict more accurately than any other agent, on average across all possible tasks. This is the theoretical upper limit of intelligence (allowing for debate over the exact definition of intelligence itself). However, </w:t>
      </w:r>
      <w:r w:rsidRPr="00037FC7">
        <w:rPr>
          <w:rStyle w:val="StyleUnderline"/>
          <w:highlight w:val="cyan"/>
        </w:rPr>
        <w:t>even this</w:t>
      </w:r>
      <w:r w:rsidRPr="00D54BC9">
        <w:rPr>
          <w:rStyle w:val="StyleUnderline"/>
        </w:rPr>
        <w:t xml:space="preserve"> theoretical perfection </w:t>
      </w:r>
      <w:r w:rsidRPr="00037FC7">
        <w:rPr>
          <w:rStyle w:val="StyleUnderline"/>
          <w:highlight w:val="cyan"/>
        </w:rPr>
        <w:t>will</w:t>
      </w:r>
      <w:r w:rsidRPr="00D54BC9">
        <w:rPr>
          <w:rStyle w:val="StyleUnderline"/>
        </w:rPr>
        <w:t xml:space="preserve"> </w:t>
      </w:r>
      <w:r w:rsidRPr="00037FC7">
        <w:rPr>
          <w:rStyle w:val="StyleUnderline"/>
          <w:highlight w:val="cyan"/>
        </w:rPr>
        <w:t>always be out-performed</w:t>
      </w:r>
      <w:r w:rsidRPr="00D54BC9">
        <w:rPr>
          <w:rStyle w:val="StyleUnderline"/>
        </w:rPr>
        <w:t xml:space="preserve"> by those with a more specifically relevant inductive bias toward a given task</w:t>
      </w:r>
      <w:r w:rsidRPr="00D54BC9">
        <w:rPr>
          <w:sz w:val="16"/>
        </w:rPr>
        <w:t xml:space="preserve"> (those who are less intelligent in general, but more suited to the task at hand). In other words, even the most intelligent being possible would make mistakes when compared with the possibilities presented by distributed control, localised adaptation, and selective evolution. The same goes not just for correcting mistakes, but for improving our lot in life. Every beneficial innovation in history was an instance of an individual breaking ranks to correct a perceived flaw in the norm, to adapt to the specific situation at hand. </w:t>
      </w:r>
      <w:r w:rsidRPr="00037FC7">
        <w:rPr>
          <w:rStyle w:val="Emphasis"/>
          <w:highlight w:val="cyan"/>
        </w:rPr>
        <w:t>Innovation requires disobedience</w:t>
      </w:r>
      <w:r w:rsidRPr="00037FC7">
        <w:rPr>
          <w:sz w:val="16"/>
          <w:highlight w:val="cyan"/>
        </w:rPr>
        <w:t xml:space="preserve">. </w:t>
      </w:r>
      <w:r w:rsidRPr="00037FC7">
        <w:rPr>
          <w:rStyle w:val="Emphasis"/>
          <w:highlight w:val="cyan"/>
        </w:rPr>
        <w:t>To centralise control is</w:t>
      </w:r>
      <w:r w:rsidRPr="00D54BC9">
        <w:rPr>
          <w:rStyle w:val="Emphasis"/>
        </w:rPr>
        <w:t xml:space="preserve"> to encourage </w:t>
      </w:r>
      <w:r w:rsidRPr="00037FC7">
        <w:rPr>
          <w:rStyle w:val="Emphasis"/>
          <w:highlight w:val="cyan"/>
        </w:rPr>
        <w:t>stagnation</w:t>
      </w:r>
      <w:r w:rsidRPr="00D54BC9">
        <w:rPr>
          <w:rStyle w:val="Emphasis"/>
        </w:rPr>
        <w:t>.</w:t>
      </w:r>
    </w:p>
    <w:p w14:paraId="0BF585C0" w14:textId="77777777" w:rsidR="00A2662A" w:rsidRPr="00D54BC9" w:rsidRDefault="00A2662A" w:rsidP="00A2662A">
      <w:pPr>
        <w:rPr>
          <w:sz w:val="16"/>
        </w:rPr>
      </w:pPr>
      <w:r w:rsidRPr="00D54BC9">
        <w:rPr>
          <w:sz w:val="16"/>
        </w:rPr>
        <w:t xml:space="preserve">The problem with </w:t>
      </w:r>
      <w:r w:rsidRPr="00037FC7">
        <w:rPr>
          <w:rStyle w:val="Emphasis"/>
          <w:highlight w:val="cyan"/>
        </w:rPr>
        <w:t>state-run monopolies</w:t>
      </w:r>
      <w:r w:rsidRPr="00D54BC9">
        <w:rPr>
          <w:sz w:val="16"/>
        </w:rPr>
        <w:t xml:space="preserve"> is that they </w:t>
      </w:r>
      <w:r w:rsidRPr="00D54BC9">
        <w:rPr>
          <w:rStyle w:val="StyleUnderline"/>
        </w:rPr>
        <w:t xml:space="preserve">are inherently inefficient because they </w:t>
      </w:r>
      <w:r w:rsidRPr="00037FC7">
        <w:rPr>
          <w:rStyle w:val="StyleUnderline"/>
          <w:highlight w:val="cyan"/>
        </w:rPr>
        <w:t>lack</w:t>
      </w:r>
      <w:r w:rsidRPr="00D54BC9">
        <w:rPr>
          <w:rStyle w:val="StyleUnderline"/>
        </w:rPr>
        <w:t xml:space="preserve"> the </w:t>
      </w:r>
      <w:r w:rsidRPr="00037FC7">
        <w:rPr>
          <w:rStyle w:val="Emphasis"/>
          <w:highlight w:val="cyan"/>
        </w:rPr>
        <w:t>error correction</w:t>
      </w:r>
      <w:r w:rsidRPr="00D54BC9">
        <w:rPr>
          <w:rStyle w:val="Emphasis"/>
        </w:rPr>
        <w:t xml:space="preserve"> provided by competition</w:t>
      </w:r>
      <w:r w:rsidRPr="00D54BC9">
        <w:rPr>
          <w:sz w:val="16"/>
        </w:rPr>
        <w:t xml:space="preserve">. </w:t>
      </w:r>
      <w:r w:rsidRPr="00D54BC9">
        <w:rPr>
          <w:rStyle w:val="StyleUnderline"/>
        </w:rPr>
        <w:t>Markets provide error correction in the form of people deciding products suck and buying elsewhere</w:t>
      </w:r>
      <w:r w:rsidRPr="00D54BC9">
        <w:rPr>
          <w:sz w:val="16"/>
        </w:rPr>
        <w:t xml:space="preserve">. In the realm of ideas, error correction occurs when people say a party’s policy does not work, but this option is removed when free speech is curtailed. In China, </w:t>
      </w:r>
      <w:r w:rsidRPr="00D54BC9">
        <w:rPr>
          <w:rStyle w:val="StyleUnderline"/>
        </w:rPr>
        <w:t>those who criticise government policy</w:t>
      </w:r>
      <w:r w:rsidRPr="00D54BC9">
        <w:rPr>
          <w:sz w:val="16"/>
        </w:rPr>
        <w:t xml:space="preserve"> (or government officials) </w:t>
      </w:r>
      <w:r w:rsidRPr="00D54BC9">
        <w:rPr>
          <w:rStyle w:val="StyleUnderline"/>
        </w:rPr>
        <w:t>disappear and get silenced.</w:t>
      </w:r>
      <w:r w:rsidRPr="00D54BC9">
        <w:rPr>
          <w:sz w:val="16"/>
        </w:rPr>
        <w:t xml:space="preserve"> Only a lucky few like Peng Shuai have global profiles high enough to get noticed. Notwithstanding their claims about “participatory” democracy, in the one-party state, dissidents and innovators are purged in darkness.</w:t>
      </w:r>
    </w:p>
    <w:p w14:paraId="6518D683" w14:textId="77777777" w:rsidR="00A2662A" w:rsidRDefault="00A2662A" w:rsidP="00A2662A">
      <w:r w:rsidRPr="00D54BC9">
        <w:rPr>
          <w:sz w:val="16"/>
        </w:rPr>
        <w:t xml:space="preserve">The history of the communist world is replete with economic disaster. Millions died as a result of famines caused by Stalin and Mao. Marxist doctrine underlies the economic underperformance of China compared to Taiwan. </w:t>
      </w:r>
      <w:r w:rsidRPr="00037FC7">
        <w:rPr>
          <w:rStyle w:val="StyleUnderline"/>
          <w:highlight w:val="cyan"/>
        </w:rPr>
        <w:t>AI cannot save Marxism, but it can be used by Marxists</w:t>
      </w:r>
      <w:r w:rsidRPr="00D54BC9">
        <w:rPr>
          <w:sz w:val="16"/>
        </w:rPr>
        <w:t xml:space="preserve"> to serve their agendas of surveillance and social control. AI can be used to bring about the death of democracy </w:t>
      </w:r>
      <w:r w:rsidRPr="00037FC7">
        <w:rPr>
          <w:rStyle w:val="StyleUnderline"/>
          <w:highlight w:val="cyan"/>
        </w:rPr>
        <w:t>and enable</w:t>
      </w:r>
      <w:r w:rsidRPr="00D54BC9">
        <w:rPr>
          <w:sz w:val="16"/>
        </w:rPr>
        <w:t xml:space="preserve"> the rule of a </w:t>
      </w:r>
      <w:r w:rsidRPr="00037FC7">
        <w:rPr>
          <w:rStyle w:val="Emphasis"/>
          <w:highlight w:val="cyan"/>
        </w:rPr>
        <w:t>digital Big Brother</w:t>
      </w:r>
      <w:r w:rsidRPr="00D54BC9">
        <w:rPr>
          <w:sz w:val="16"/>
        </w:rPr>
        <w:t>.</w:t>
      </w:r>
    </w:p>
    <w:p w14:paraId="04EA4F89" w14:textId="77777777" w:rsidR="00A2662A" w:rsidRPr="005D388F" w:rsidRDefault="00A2662A" w:rsidP="00A2662A"/>
    <w:p w14:paraId="2BF9FC7C" w14:textId="77777777" w:rsidR="00A2662A" w:rsidRPr="003A1C1F" w:rsidRDefault="00A2662A" w:rsidP="00A2662A">
      <w:pPr>
        <w:pStyle w:val="Heading4"/>
      </w:pPr>
      <w:r>
        <w:t xml:space="preserve">The alt gets coopted by </w:t>
      </w:r>
      <w:r>
        <w:rPr>
          <w:u w:val="single"/>
        </w:rPr>
        <w:t>cronyism</w:t>
      </w:r>
      <w:r>
        <w:t>—causes extinction. Plan’s key to manage the transition.</w:t>
      </w:r>
    </w:p>
    <w:p w14:paraId="3057DFFD" w14:textId="77777777" w:rsidR="00A2662A" w:rsidRDefault="00A2662A" w:rsidP="00A2662A">
      <w:r w:rsidRPr="00D240D2">
        <w:rPr>
          <w:rStyle w:val="Style13ptBold"/>
        </w:rPr>
        <w:t>Foss, et al, 22</w:t>
      </w:r>
      <w:r>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3638B691" w14:textId="77777777" w:rsidR="00A2662A" w:rsidRPr="003A1C1F" w:rsidRDefault="00A2662A" w:rsidP="00A2662A">
      <w:pPr>
        <w:rPr>
          <w:sz w:val="14"/>
        </w:rPr>
      </w:pPr>
      <w:r w:rsidRPr="003A1C1F">
        <w:rPr>
          <w:sz w:val="14"/>
        </w:rPr>
        <w:t xml:space="preserve">In this article, </w:t>
      </w:r>
      <w:r w:rsidRPr="003A1C1F">
        <w:rPr>
          <w:rStyle w:val="StyleUnderline"/>
        </w:rPr>
        <w:t xml:space="preserve">we offer a critical view of the </w:t>
      </w:r>
      <w:r w:rsidRPr="003A1C1F">
        <w:rPr>
          <w:rStyle w:val="Emphasis"/>
        </w:rPr>
        <w:t>Great Reset</w:t>
      </w:r>
      <w:r w:rsidRPr="003A1C1F">
        <w:rPr>
          <w:rStyle w:val="StyleUnderline"/>
        </w:rPr>
        <w:t xml:space="preserve"> thesis</w:t>
      </w:r>
      <w:r w:rsidRPr="003A1C1F">
        <w:rPr>
          <w:sz w:val="14"/>
        </w:rPr>
        <w:t xml:space="preserve">, defined as </w:t>
      </w:r>
      <w:r w:rsidRPr="003A1C1F">
        <w:rPr>
          <w:rStyle w:val="StyleUnderline"/>
        </w:rPr>
        <w:t xml:space="preserve">the insistence on </w:t>
      </w:r>
      <w:r w:rsidRPr="003A1C1F">
        <w:rPr>
          <w:rStyle w:val="Emphasis"/>
        </w:rPr>
        <w:t>more government intervention</w:t>
      </w:r>
      <w:r w:rsidRPr="003A1C1F">
        <w:rPr>
          <w:rStyle w:val="StyleUnderline"/>
        </w:rPr>
        <w:t xml:space="preserve"> in the innovation process</w:t>
      </w:r>
      <w:r w:rsidRPr="003A1C1F">
        <w:rPr>
          <w:sz w:val="14"/>
        </w:rPr>
        <w:t xml:space="preserve"> through subsidy schemes or direct involvement, more emphasis on stakeholder capitalism brought about by a combination of </w:t>
      </w:r>
      <w:r w:rsidRPr="003A1C1F">
        <w:rPr>
          <w:rStyle w:val="Emphasis"/>
        </w:rPr>
        <w:t>legislation</w:t>
      </w:r>
      <w:r w:rsidRPr="003A1C1F">
        <w:rPr>
          <w:rStyle w:val="StyleUnderline"/>
        </w:rPr>
        <w:t xml:space="preserve"> and </w:t>
      </w:r>
      <w:r w:rsidRPr="003A1C1F">
        <w:rPr>
          <w:rStyle w:val="Emphasis"/>
        </w:rPr>
        <w:t>pressure</w:t>
      </w:r>
      <w:r w:rsidRPr="003A1C1F">
        <w:rPr>
          <w:rStyle w:val="StyleUnderline"/>
        </w:rPr>
        <w:t xml:space="preserve"> on business</w:t>
      </w:r>
      <w:r w:rsidRPr="003A1C1F">
        <w:rPr>
          <w:sz w:val="14"/>
        </w:rPr>
        <w:t xml:space="preserve">, </w:t>
      </w:r>
      <w:r w:rsidRPr="003A1C1F">
        <w:rPr>
          <w:rStyle w:val="StyleUnderline"/>
        </w:rPr>
        <w:t xml:space="preserve">and </w:t>
      </w:r>
      <w:r w:rsidRPr="003A1C1F">
        <w:rPr>
          <w:rStyle w:val="Emphasis"/>
        </w:rPr>
        <w:t>new metrics</w:t>
      </w:r>
      <w:r w:rsidRPr="003A1C1F">
        <w:rPr>
          <w:sz w:val="14"/>
        </w:rPr>
        <w:t xml:space="preserve"> used </w:t>
      </w:r>
      <w:r w:rsidRPr="003A1C1F">
        <w:rPr>
          <w:rStyle w:val="StyleUnderline"/>
        </w:rPr>
        <w:t>to monitor</w:t>
      </w:r>
      <w:r w:rsidRPr="003A1C1F">
        <w:rPr>
          <w:sz w:val="14"/>
        </w:rPr>
        <w:t xml:space="preserve"> private as well as public actors’ performance with respect to </w:t>
      </w:r>
      <w:r w:rsidRPr="003A1C1F">
        <w:rPr>
          <w:rStyle w:val="Emphasis"/>
        </w:rPr>
        <w:t>sustainability</w:t>
      </w:r>
      <w:r w:rsidRPr="003A1C1F">
        <w:rPr>
          <w:sz w:val="14"/>
        </w:rPr>
        <w:t xml:space="preserve">, </w:t>
      </w:r>
      <w:r w:rsidRPr="003A1C1F">
        <w:rPr>
          <w:rStyle w:val="Emphasis"/>
        </w:rPr>
        <w:t>innovation</w:t>
      </w:r>
      <w:r w:rsidRPr="003A1C1F">
        <w:rPr>
          <w:sz w:val="14"/>
        </w:rPr>
        <w:t xml:space="preserve">, </w:t>
      </w:r>
      <w:r w:rsidRPr="003A1C1F">
        <w:rPr>
          <w:rStyle w:val="StyleUnderline"/>
        </w:rPr>
        <w:t xml:space="preserve">and </w:t>
      </w:r>
      <w:r w:rsidRPr="003A1C1F">
        <w:rPr>
          <w:rStyle w:val="Emphasis"/>
        </w:rPr>
        <w:t>stakeholder performance</w:t>
      </w:r>
      <w:r w:rsidRPr="003A1C1F">
        <w:rPr>
          <w:sz w:val="14"/>
        </w:rPr>
        <w:t xml:space="preserve">. </w:t>
      </w:r>
      <w:r w:rsidRPr="003A1C1F">
        <w:rPr>
          <w:rStyle w:val="StyleUnderline"/>
        </w:rPr>
        <w:t xml:space="preserve">The </w:t>
      </w:r>
      <w:r w:rsidRPr="0006172F">
        <w:rPr>
          <w:rStyle w:val="StyleUnderline"/>
          <w:highlight w:val="cyan"/>
        </w:rPr>
        <w:t>Great Reset</w:t>
      </w:r>
      <w:r w:rsidRPr="003A1C1F">
        <w:rPr>
          <w:rStyle w:val="StyleUnderline"/>
        </w:rPr>
        <w:t xml:space="preserve"> thesis is a set of </w:t>
      </w:r>
      <w:r w:rsidRPr="003A1C1F">
        <w:rPr>
          <w:rStyle w:val="Emphasis"/>
        </w:rPr>
        <w:t xml:space="preserve">normative </w:t>
      </w:r>
      <w:r w:rsidRPr="0006172F">
        <w:rPr>
          <w:rStyle w:val="Emphasis"/>
          <w:highlight w:val="cyan"/>
        </w:rPr>
        <w:t>propositions</w:t>
      </w:r>
      <w:r w:rsidRPr="003A1C1F">
        <w:rPr>
          <w:sz w:val="14"/>
        </w:rPr>
        <w:t xml:space="preserve">, </w:t>
      </w:r>
      <w:r w:rsidRPr="003A1C1F">
        <w:rPr>
          <w:rStyle w:val="StyleUnderline"/>
        </w:rPr>
        <w:t>calls for a better world that supposedly should be championed by</w:t>
      </w:r>
      <w:r w:rsidRPr="003A1C1F">
        <w:rPr>
          <w:sz w:val="14"/>
        </w:rPr>
        <w:t xml:space="preserve"> management </w:t>
      </w:r>
      <w:r w:rsidRPr="003A1C1F">
        <w:rPr>
          <w:rStyle w:val="Emphasis"/>
        </w:rPr>
        <w:t>scholars</w:t>
      </w:r>
      <w:r w:rsidRPr="003A1C1F">
        <w:rPr>
          <w:rStyle w:val="StyleUnderline"/>
        </w:rPr>
        <w:t xml:space="preserve"> as well as</w:t>
      </w:r>
      <w:r w:rsidRPr="003A1C1F">
        <w:rPr>
          <w:sz w:val="14"/>
        </w:rPr>
        <w:t xml:space="preserve"> political and business </w:t>
      </w:r>
      <w:r w:rsidRPr="003A1C1F">
        <w:rPr>
          <w:rStyle w:val="Emphasis"/>
        </w:rPr>
        <w:t>leaders</w:t>
      </w:r>
      <w:r w:rsidRPr="003A1C1F">
        <w:rPr>
          <w:rStyle w:val="StyleUnderline"/>
        </w:rPr>
        <w:t xml:space="preserve"> and the </w:t>
      </w:r>
      <w:r w:rsidRPr="003A1C1F">
        <w:rPr>
          <w:rStyle w:val="Emphasis"/>
        </w:rPr>
        <w:t>public</w:t>
      </w:r>
      <w:r w:rsidRPr="003A1C1F">
        <w:rPr>
          <w:sz w:val="14"/>
        </w:rPr>
        <w:t xml:space="preserve">. </w:t>
      </w:r>
      <w:r w:rsidRPr="003A1C1F">
        <w:rPr>
          <w:rStyle w:val="StyleUnderline"/>
        </w:rPr>
        <w:t>While</w:t>
      </w:r>
      <w:r w:rsidRPr="003A1C1F">
        <w:rPr>
          <w:sz w:val="14"/>
        </w:rPr>
        <w:t xml:space="preserve"> Great Reset </w:t>
      </w:r>
      <w:r w:rsidRPr="003A1C1F">
        <w:rPr>
          <w:rStyle w:val="StyleUnderline"/>
        </w:rPr>
        <w:t>proponents do not</w:t>
      </w:r>
      <w:r w:rsidRPr="003A1C1F">
        <w:rPr>
          <w:sz w:val="14"/>
        </w:rPr>
        <w:t xml:space="preserve"> a </w:t>
      </w:r>
      <w:r w:rsidRPr="003A1C1F">
        <w:rPr>
          <w:rStyle w:val="StyleUnderline"/>
        </w:rPr>
        <w:t xml:space="preserve">call for </w:t>
      </w:r>
      <w:r w:rsidRPr="003A1C1F">
        <w:rPr>
          <w:rStyle w:val="Emphasis"/>
        </w:rPr>
        <w:t>eliminating</w:t>
      </w:r>
      <w:r w:rsidRPr="003A1C1F">
        <w:rPr>
          <w:rStyle w:val="StyleUnderline"/>
        </w:rPr>
        <w:t xml:space="preserve"> markets or capitalism</w:t>
      </w:r>
      <w:r w:rsidRPr="003A1C1F">
        <w:rPr>
          <w:sz w:val="14"/>
        </w:rPr>
        <w:t xml:space="preserve">, </w:t>
      </w:r>
      <w:r w:rsidRPr="003A1C1F">
        <w:rPr>
          <w:rStyle w:val="StyleUnderline"/>
        </w:rPr>
        <w:t xml:space="preserve">they </w:t>
      </w:r>
      <w:r w:rsidRPr="0006172F">
        <w:rPr>
          <w:rStyle w:val="StyleUnderline"/>
          <w:highlight w:val="cyan"/>
        </w:rPr>
        <w:t xml:space="preserve">call for </w:t>
      </w:r>
      <w:r w:rsidRPr="0006172F">
        <w:rPr>
          <w:rStyle w:val="Emphasis"/>
          <w:highlight w:val="cyan"/>
        </w:rPr>
        <w:t>new</w:t>
      </w:r>
      <w:r w:rsidRPr="003A1C1F">
        <w:rPr>
          <w:sz w:val="14"/>
        </w:rPr>
        <w:t xml:space="preserve">, normative management </w:t>
      </w:r>
      <w:r w:rsidRPr="0006172F">
        <w:rPr>
          <w:rStyle w:val="Emphasis"/>
          <w:highlight w:val="cyan"/>
        </w:rPr>
        <w:t>theory</w:t>
      </w:r>
      <w:r w:rsidRPr="003A1C1F">
        <w:rPr>
          <w:rStyle w:val="StyleUnderline"/>
        </w:rPr>
        <w:t xml:space="preserve"> that</w:t>
      </w:r>
      <w:r w:rsidRPr="003A1C1F">
        <w:rPr>
          <w:sz w:val="14"/>
        </w:rPr>
        <w:t xml:space="preserve"> in many ways </w:t>
      </w:r>
      <w:r w:rsidRPr="003A1C1F">
        <w:rPr>
          <w:rStyle w:val="StyleUnderline"/>
        </w:rPr>
        <w:t xml:space="preserve">is </w:t>
      </w:r>
      <w:r w:rsidRPr="0006172F">
        <w:rPr>
          <w:rStyle w:val="Emphasis"/>
        </w:rPr>
        <w:t>inconsistent</w:t>
      </w:r>
      <w:r w:rsidRPr="0006172F">
        <w:rPr>
          <w:rStyle w:val="StyleUnderline"/>
        </w:rPr>
        <w:t xml:space="preserve"> with the market economy in</w:t>
      </w:r>
      <w:r w:rsidRPr="003A1C1F">
        <w:rPr>
          <w:rStyle w:val="StyleUnderline"/>
        </w:rPr>
        <w:t xml:space="preserve"> its current form</w:t>
      </w:r>
      <w:r w:rsidRPr="003A1C1F">
        <w:rPr>
          <w:sz w:val="14"/>
        </w:rPr>
        <w:t xml:space="preserve">. The Great Reset is not only about changing managers’ objectives, beliefs, and actions, but also changing how organizations interact. In essence, calls for stakeholder management, new metrics for assessing social and environmental impact, and greater government intervention in markets to achieve social and environmental goals are closely related; </w:t>
      </w:r>
      <w:r w:rsidRPr="003A1C1F">
        <w:rPr>
          <w:rStyle w:val="StyleUnderline"/>
        </w:rPr>
        <w:t>they represent</w:t>
      </w:r>
      <w:r w:rsidRPr="003A1C1F">
        <w:rPr>
          <w:sz w:val="14"/>
        </w:rPr>
        <w:t xml:space="preserve"> complementary </w:t>
      </w:r>
      <w:r w:rsidRPr="003A1C1F">
        <w:rPr>
          <w:rStyle w:val="StyleUnderline"/>
        </w:rPr>
        <w:t xml:space="preserve">arguments for </w:t>
      </w:r>
      <w:r w:rsidRPr="0006172F">
        <w:rPr>
          <w:rStyle w:val="Emphasis"/>
          <w:highlight w:val="cyan"/>
        </w:rPr>
        <w:t>restructuring</w:t>
      </w:r>
      <w:r w:rsidRPr="0006172F">
        <w:rPr>
          <w:rStyle w:val="StyleUnderline"/>
          <w:highlight w:val="cyan"/>
        </w:rPr>
        <w:t xml:space="preserve"> the</w:t>
      </w:r>
      <w:r w:rsidRPr="003A1C1F">
        <w:rPr>
          <w:rStyle w:val="StyleUnderline"/>
        </w:rPr>
        <w:t xml:space="preserve"> conventional </w:t>
      </w:r>
      <w:r w:rsidRPr="0006172F">
        <w:rPr>
          <w:rStyle w:val="StyleUnderline"/>
          <w:highlight w:val="cyan"/>
        </w:rPr>
        <w:t>capitalist model</w:t>
      </w:r>
      <w:r w:rsidRPr="003A1C1F">
        <w:rPr>
          <w:sz w:val="14"/>
        </w:rPr>
        <w:t xml:space="preserve"> in which the means of production are privately owned and these owners—for large companies, shareholders—are responsible for managing their assets.</w:t>
      </w:r>
      <w:r>
        <w:rPr>
          <w:sz w:val="14"/>
        </w:rPr>
        <w:t xml:space="preserve"> </w:t>
      </w:r>
    </w:p>
    <w:p w14:paraId="38C0A15B" w14:textId="77777777" w:rsidR="00A2662A" w:rsidRPr="003A1C1F" w:rsidRDefault="00A2662A" w:rsidP="00A2662A">
      <w:pPr>
        <w:rPr>
          <w:sz w:val="14"/>
        </w:rPr>
      </w:pPr>
      <w:r w:rsidRPr="003A1C1F">
        <w:rPr>
          <w:sz w:val="14"/>
        </w:rPr>
        <w:t xml:space="preserve">We argue that </w:t>
      </w:r>
      <w:r w:rsidRPr="0006172F">
        <w:rPr>
          <w:rStyle w:val="StyleUnderline"/>
          <w:highlight w:val="cyan"/>
        </w:rPr>
        <w:t>the Great Reset</w:t>
      </w:r>
      <w:r w:rsidRPr="003A1C1F">
        <w:rPr>
          <w:rStyle w:val="StyleUnderline"/>
        </w:rPr>
        <w:t xml:space="preserve"> thesis is based on a </w:t>
      </w:r>
      <w:r w:rsidRPr="003A1C1F">
        <w:rPr>
          <w:rStyle w:val="Emphasis"/>
        </w:rPr>
        <w:t>fundamental lack of appreciation</w:t>
      </w:r>
      <w:r w:rsidRPr="003A1C1F">
        <w:rPr>
          <w:rStyle w:val="StyleUnderline"/>
        </w:rPr>
        <w:t xml:space="preserve"> of the power of </w:t>
      </w:r>
      <w:r w:rsidRPr="0052388D">
        <w:rPr>
          <w:rStyle w:val="Emphasis"/>
        </w:rPr>
        <w:t>markets</w:t>
      </w:r>
      <w:r w:rsidRPr="003A1C1F">
        <w:rPr>
          <w:rStyle w:val="StyleUnderline"/>
        </w:rPr>
        <w:t xml:space="preserve"> to bring about desirable social outcomes</w:t>
      </w:r>
      <w:r w:rsidRPr="003A1C1F">
        <w:rPr>
          <w:sz w:val="14"/>
        </w:rPr>
        <w:t xml:space="preserve">. In </w:t>
      </w:r>
      <w:r w:rsidRPr="003A1C1F">
        <w:rPr>
          <w:rStyle w:val="StyleUnderline"/>
        </w:rPr>
        <w:t xml:space="preserve">calling for a </w:t>
      </w:r>
      <w:r w:rsidRPr="0006172F">
        <w:rPr>
          <w:rStyle w:val="Emphasis"/>
        </w:rPr>
        <w:t>break</w:t>
      </w:r>
      <w:r w:rsidRPr="003A1C1F">
        <w:rPr>
          <w:rStyle w:val="StyleUnderline"/>
        </w:rPr>
        <w:t xml:space="preserve"> with the traditional capitalist model</w:t>
      </w:r>
      <w:r w:rsidRPr="003A1C1F">
        <w:rPr>
          <w:sz w:val="14"/>
        </w:rPr>
        <w:t xml:space="preserve">, it </w:t>
      </w:r>
      <w:r w:rsidRPr="0006172F">
        <w:rPr>
          <w:rStyle w:val="StyleUnderline"/>
          <w:highlight w:val="cyan"/>
        </w:rPr>
        <w:t>leads to a world in</w:t>
      </w:r>
      <w:r w:rsidRPr="003A1C1F">
        <w:rPr>
          <w:rStyle w:val="StyleUnderline"/>
        </w:rPr>
        <w:t xml:space="preserve"> which </w:t>
      </w:r>
      <w:r w:rsidRPr="003A1C1F">
        <w:rPr>
          <w:rStyle w:val="Emphasis"/>
        </w:rPr>
        <w:t xml:space="preserve">pressing </w:t>
      </w:r>
      <w:r w:rsidRPr="0006172F">
        <w:rPr>
          <w:rStyle w:val="Emphasis"/>
          <w:highlight w:val="cyan"/>
        </w:rPr>
        <w:t>social</w:t>
      </w:r>
      <w:r w:rsidRPr="003A1C1F">
        <w:rPr>
          <w:sz w:val="14"/>
        </w:rPr>
        <w:t xml:space="preserve">, </w:t>
      </w:r>
      <w:r w:rsidRPr="0006172F">
        <w:rPr>
          <w:rStyle w:val="Emphasis"/>
          <w:highlight w:val="cyan"/>
        </w:rPr>
        <w:t>environmental</w:t>
      </w:r>
      <w:r w:rsidRPr="003A1C1F">
        <w:rPr>
          <w:sz w:val="14"/>
        </w:rPr>
        <w:t xml:space="preserve">, </w:t>
      </w:r>
      <w:r w:rsidRPr="0006172F">
        <w:rPr>
          <w:rStyle w:val="StyleUnderline"/>
          <w:highlight w:val="cyan"/>
        </w:rPr>
        <w:t xml:space="preserve">and </w:t>
      </w:r>
      <w:r w:rsidRPr="0006172F">
        <w:rPr>
          <w:rStyle w:val="Emphasis"/>
          <w:highlight w:val="cyan"/>
        </w:rPr>
        <w:t>political challenges</w:t>
      </w:r>
      <w:r w:rsidRPr="0006172F">
        <w:rPr>
          <w:rStyle w:val="StyleUnderline"/>
          <w:highlight w:val="cyan"/>
        </w:rPr>
        <w:t xml:space="preserve"> are </w:t>
      </w:r>
      <w:r w:rsidRPr="0006172F">
        <w:rPr>
          <w:rStyle w:val="Emphasis"/>
          <w:highlight w:val="cyan"/>
        </w:rPr>
        <w:t>exacerbated</w:t>
      </w:r>
      <w:r w:rsidRPr="003A1C1F">
        <w:rPr>
          <w:rStyle w:val="StyleUnderline"/>
        </w:rPr>
        <w:t xml:space="preserve"> rather than </w:t>
      </w:r>
      <w:r w:rsidRPr="003A1C1F">
        <w:rPr>
          <w:rStyle w:val="Emphasis"/>
        </w:rPr>
        <w:t>alleviated</w:t>
      </w:r>
      <w:r w:rsidRPr="003A1C1F">
        <w:rPr>
          <w:sz w:val="14"/>
        </w:rPr>
        <w:t xml:space="preserve">. Moreover, </w:t>
      </w:r>
      <w:r w:rsidRPr="003A1C1F">
        <w:rPr>
          <w:rStyle w:val="StyleUnderline"/>
        </w:rPr>
        <w:t>the</w:t>
      </w:r>
      <w:r w:rsidRPr="003A1C1F">
        <w:rPr>
          <w:sz w:val="14"/>
        </w:rPr>
        <w:t xml:space="preserve"> Great Reset </w:t>
      </w:r>
      <w:r w:rsidRPr="003A1C1F">
        <w:rPr>
          <w:rStyle w:val="StyleUnderline"/>
        </w:rPr>
        <w:t xml:space="preserve">thesis rests on a </w:t>
      </w:r>
      <w:r w:rsidRPr="003A1C1F">
        <w:rPr>
          <w:rStyle w:val="Emphasis"/>
        </w:rPr>
        <w:t>naïve conception</w:t>
      </w:r>
      <w:r w:rsidRPr="003A1C1F">
        <w:rPr>
          <w:rStyle w:val="StyleUnderline"/>
        </w:rPr>
        <w:t xml:space="preserve"> of how governments work that neglects </w:t>
      </w:r>
      <w:r w:rsidRPr="003A1C1F">
        <w:rPr>
          <w:rStyle w:val="Emphasis"/>
        </w:rPr>
        <w:t>well-known problems</w:t>
      </w:r>
      <w:r w:rsidRPr="003A1C1F">
        <w:rPr>
          <w:rStyle w:val="StyleUnderline"/>
        </w:rPr>
        <w:t xml:space="preserve"> concerning what governments</w:t>
      </w:r>
      <w:r w:rsidRPr="003A1C1F">
        <w:rPr>
          <w:sz w:val="14"/>
        </w:rPr>
        <w:t xml:space="preserve"> (</w:t>
      </w:r>
      <w:r w:rsidRPr="003A1C1F">
        <w:rPr>
          <w:rStyle w:val="Emphasis"/>
        </w:rPr>
        <w:t>can</w:t>
      </w:r>
      <w:r w:rsidRPr="003A1C1F">
        <w:rPr>
          <w:sz w:val="14"/>
        </w:rPr>
        <w:t xml:space="preserve">) </w:t>
      </w:r>
      <w:r w:rsidRPr="003A1C1F">
        <w:rPr>
          <w:rStyle w:val="Emphasis"/>
        </w:rPr>
        <w:t>know</w:t>
      </w:r>
      <w:r w:rsidRPr="003A1C1F">
        <w:rPr>
          <w:sz w:val="14"/>
        </w:rPr>
        <w:t xml:space="preserve">, </w:t>
      </w:r>
      <w:r w:rsidRPr="003A1C1F">
        <w:rPr>
          <w:rStyle w:val="StyleUnderline"/>
        </w:rPr>
        <w:t xml:space="preserve">their </w:t>
      </w:r>
      <w:r w:rsidRPr="003A1C1F">
        <w:rPr>
          <w:rStyle w:val="Emphasis"/>
        </w:rPr>
        <w:t>incentives</w:t>
      </w:r>
      <w:r w:rsidRPr="003A1C1F">
        <w:rPr>
          <w:rStyle w:val="StyleUnderline"/>
        </w:rPr>
        <w:t xml:space="preserve"> to take the right actions</w:t>
      </w:r>
      <w:r w:rsidRPr="003A1C1F">
        <w:rPr>
          <w:sz w:val="14"/>
        </w:rPr>
        <w:t xml:space="preserve">, </w:t>
      </w:r>
      <w:r w:rsidRPr="003A1C1F">
        <w:rPr>
          <w:rStyle w:val="StyleUnderline"/>
        </w:rPr>
        <w:t xml:space="preserve">and their vulnerability to </w:t>
      </w:r>
      <w:r w:rsidRPr="003A1C1F">
        <w:rPr>
          <w:rStyle w:val="Emphasis"/>
        </w:rPr>
        <w:t>rent-seeking</w:t>
      </w:r>
      <w:r w:rsidRPr="003A1C1F">
        <w:rPr>
          <w:rStyle w:val="StyleUnderline"/>
        </w:rPr>
        <w:t xml:space="preserve"> on the part of organized special interests</w:t>
      </w:r>
      <w:r w:rsidRPr="003A1C1F">
        <w:rPr>
          <w:sz w:val="14"/>
        </w:rPr>
        <w:t xml:space="preserve">. </w:t>
      </w:r>
      <w:r w:rsidRPr="0006172F">
        <w:rPr>
          <w:rStyle w:val="StyleUnderline"/>
          <w:highlight w:val="cyan"/>
        </w:rPr>
        <w:t>It</w:t>
      </w:r>
      <w:r w:rsidRPr="003A1C1F">
        <w:rPr>
          <w:rStyle w:val="StyleUnderline"/>
        </w:rPr>
        <w:t xml:space="preserve"> also </w:t>
      </w:r>
      <w:r w:rsidRPr="0006172F">
        <w:rPr>
          <w:rStyle w:val="Emphasis"/>
          <w:highlight w:val="cyan"/>
        </w:rPr>
        <w:t>mistakenly believes</w:t>
      </w:r>
      <w:r w:rsidRPr="003A1C1F">
        <w:rPr>
          <w:rStyle w:val="StyleUnderline"/>
        </w:rPr>
        <w:t xml:space="preserve"> that </w:t>
      </w:r>
      <w:r w:rsidRPr="0006172F">
        <w:rPr>
          <w:rStyle w:val="StyleUnderline"/>
          <w:highlight w:val="cyan"/>
        </w:rPr>
        <w:t>the current system is</w:t>
      </w:r>
      <w:r w:rsidRPr="003A1C1F">
        <w:rPr>
          <w:rStyle w:val="StyleUnderline"/>
        </w:rPr>
        <w:t xml:space="preserve"> a mostly </w:t>
      </w:r>
      <w:r w:rsidRPr="0006172F">
        <w:rPr>
          <w:rStyle w:val="StyleUnderline"/>
          <w:highlight w:val="cyan"/>
        </w:rPr>
        <w:t>unfettered</w:t>
      </w:r>
      <w:r w:rsidRPr="003A1C1F">
        <w:rPr>
          <w:rStyle w:val="StyleUnderline"/>
        </w:rPr>
        <w:t xml:space="preserve"> market-based economy</w:t>
      </w:r>
      <w:r w:rsidRPr="003A1C1F">
        <w:rPr>
          <w:sz w:val="14"/>
        </w:rPr>
        <w:t xml:space="preserve"> (e.g., Schwab, 2020) </w:t>
      </w:r>
      <w:r w:rsidRPr="003A1C1F">
        <w:rPr>
          <w:rStyle w:val="StyleUnderline"/>
        </w:rPr>
        <w:t>when</w:t>
      </w:r>
      <w:r w:rsidRPr="003A1C1F">
        <w:rPr>
          <w:sz w:val="14"/>
        </w:rPr>
        <w:t xml:space="preserve">, </w:t>
      </w:r>
      <w:r w:rsidRPr="003A1C1F">
        <w:rPr>
          <w:rStyle w:val="StyleUnderline"/>
        </w:rPr>
        <w:t>in reality</w:t>
      </w:r>
      <w:r w:rsidRPr="003A1C1F">
        <w:rPr>
          <w:sz w:val="14"/>
        </w:rPr>
        <w:t xml:space="preserve">, </w:t>
      </w:r>
      <w:r w:rsidRPr="0006172F">
        <w:rPr>
          <w:rStyle w:val="StyleUnderline"/>
          <w:highlight w:val="cyan"/>
        </w:rPr>
        <w:t>there is</w:t>
      </w:r>
      <w:r w:rsidRPr="003A1C1F">
        <w:rPr>
          <w:rStyle w:val="StyleUnderline"/>
        </w:rPr>
        <w:t xml:space="preserve"> already </w:t>
      </w:r>
      <w:r w:rsidRPr="0006172F">
        <w:rPr>
          <w:rStyle w:val="Emphasis"/>
          <w:highlight w:val="cyan"/>
        </w:rPr>
        <w:t>massive</w:t>
      </w:r>
      <w:r w:rsidRPr="003A1C1F">
        <w:rPr>
          <w:rStyle w:val="Emphasis"/>
        </w:rPr>
        <w:t xml:space="preserve"> government intervention</w:t>
      </w:r>
      <w:r w:rsidRPr="003A1C1F">
        <w:rPr>
          <w:sz w:val="14"/>
        </w:rPr>
        <w:t>—</w:t>
      </w:r>
      <w:r w:rsidRPr="003A1C1F">
        <w:rPr>
          <w:rStyle w:val="StyleUnderline"/>
        </w:rPr>
        <w:t>and</w:t>
      </w:r>
      <w:r w:rsidRPr="003A1C1F">
        <w:rPr>
          <w:sz w:val="14"/>
        </w:rPr>
        <w:t xml:space="preserve">, as a result, </w:t>
      </w:r>
      <w:r w:rsidRPr="0006172F">
        <w:rPr>
          <w:rStyle w:val="Emphasis"/>
          <w:highlight w:val="cyan"/>
        </w:rPr>
        <w:t>crony capitalism</w:t>
      </w:r>
      <w:r w:rsidRPr="003A1C1F">
        <w:rPr>
          <w:sz w:val="14"/>
        </w:rPr>
        <w:t xml:space="preserve"> (Klein, Holmes, Foss, Terjesen, &amp; Pepe, 2021)—</w:t>
      </w:r>
      <w:r w:rsidRPr="003A1C1F">
        <w:rPr>
          <w:rStyle w:val="StyleUnderline"/>
        </w:rPr>
        <w:t xml:space="preserve">in </w:t>
      </w:r>
      <w:r w:rsidRPr="003A1C1F">
        <w:rPr>
          <w:rStyle w:val="Emphasis"/>
        </w:rPr>
        <w:t>every major sector</w:t>
      </w:r>
      <w:r w:rsidRPr="003A1C1F">
        <w:rPr>
          <w:rStyle w:val="StyleUnderline"/>
        </w:rPr>
        <w:t xml:space="preserve"> of the economy</w:t>
      </w:r>
      <w:r w:rsidRPr="003A1C1F">
        <w:rPr>
          <w:sz w:val="14"/>
        </w:rPr>
        <w:t xml:space="preserve"> (Stiglitz, 1989, Majone, 1994).</w:t>
      </w:r>
    </w:p>
    <w:p w14:paraId="50FB013D" w14:textId="77777777" w:rsidR="00A2662A" w:rsidRPr="003A1C1F" w:rsidRDefault="00A2662A" w:rsidP="00A2662A">
      <w:pPr>
        <w:rPr>
          <w:sz w:val="14"/>
        </w:rPr>
      </w:pPr>
      <w:r w:rsidRPr="003A1C1F">
        <w:rPr>
          <w:sz w:val="14"/>
        </w:rPr>
        <w:t xml:space="preserve">At the firm level, </w:t>
      </w:r>
      <w:r w:rsidRPr="003A1C1F">
        <w:rPr>
          <w:rStyle w:val="StyleUnderline"/>
        </w:rPr>
        <w:t>the</w:t>
      </w:r>
      <w:r w:rsidRPr="003A1C1F">
        <w:rPr>
          <w:sz w:val="14"/>
        </w:rPr>
        <w:t xml:space="preserve"> Great Reset </w:t>
      </w:r>
      <w:r w:rsidRPr="003A1C1F">
        <w:rPr>
          <w:rStyle w:val="StyleUnderline"/>
        </w:rPr>
        <w:t>thesis is</w:t>
      </w:r>
      <w:r w:rsidRPr="003A1C1F">
        <w:rPr>
          <w:sz w:val="14"/>
        </w:rPr>
        <w:t xml:space="preserve"> similarly </w:t>
      </w:r>
      <w:r w:rsidRPr="003A1C1F">
        <w:rPr>
          <w:rStyle w:val="StyleUnderline"/>
        </w:rPr>
        <w:t>based more on</w:t>
      </w:r>
      <w:r w:rsidRPr="003A1C1F">
        <w:rPr>
          <w:sz w:val="14"/>
        </w:rPr>
        <w:t xml:space="preserve"> a </w:t>
      </w:r>
      <w:r w:rsidRPr="003A1C1F">
        <w:rPr>
          <w:rStyle w:val="Emphasis"/>
        </w:rPr>
        <w:t>naïve belief</w:t>
      </w:r>
      <w:r w:rsidRPr="003A1C1F">
        <w:rPr>
          <w:sz w:val="14"/>
        </w:rPr>
        <w:t xml:space="preserve"> in the benefits of stakeholder governance </w:t>
      </w:r>
      <w:r w:rsidRPr="003A1C1F">
        <w:rPr>
          <w:rStyle w:val="StyleUnderline"/>
        </w:rPr>
        <w:t xml:space="preserve">rather than a </w:t>
      </w:r>
      <w:r w:rsidRPr="003A1C1F">
        <w:rPr>
          <w:rStyle w:val="Emphasis"/>
        </w:rPr>
        <w:t>careful</w:t>
      </w:r>
      <w:r w:rsidRPr="003A1C1F">
        <w:rPr>
          <w:sz w:val="14"/>
        </w:rPr>
        <w:t xml:space="preserve">, </w:t>
      </w:r>
      <w:r w:rsidRPr="003A1C1F">
        <w:rPr>
          <w:rStyle w:val="Emphasis"/>
        </w:rPr>
        <w:t>sober analysis</w:t>
      </w:r>
      <w:r w:rsidRPr="003A1C1F">
        <w:rPr>
          <w:rStyle w:val="StyleUnderline"/>
        </w:rPr>
        <w:t xml:space="preserve"> of the </w:t>
      </w:r>
      <w:r w:rsidRPr="003A1C1F">
        <w:rPr>
          <w:rStyle w:val="Emphasis"/>
        </w:rPr>
        <w:t>relative benefits</w:t>
      </w:r>
      <w:r w:rsidRPr="003A1C1F">
        <w:rPr>
          <w:rStyle w:val="StyleUnderline"/>
        </w:rPr>
        <w:t xml:space="preserve"> and </w:t>
      </w:r>
      <w:r w:rsidRPr="003A1C1F">
        <w:rPr>
          <w:rStyle w:val="Emphasis"/>
        </w:rPr>
        <w:t>costs</w:t>
      </w:r>
      <w:r w:rsidRPr="003A1C1F">
        <w:rPr>
          <w:rStyle w:val="StyleUnderline"/>
        </w:rPr>
        <w:t xml:space="preserve"> of alternative systems of governance</w:t>
      </w:r>
      <w:r w:rsidRPr="003A1C1F">
        <w:rPr>
          <w:sz w:val="14"/>
        </w:rPr>
        <w:t xml:space="preserve">, including shareholder and stakeholder models. As </w:t>
      </w:r>
      <w:r w:rsidRPr="003A1C1F">
        <w:rPr>
          <w:rStyle w:val="StyleUnderline"/>
        </w:rPr>
        <w:t xml:space="preserve">a </w:t>
      </w:r>
      <w:r w:rsidRPr="003A1C1F">
        <w:rPr>
          <w:rStyle w:val="Emphasis"/>
        </w:rPr>
        <w:t>large literature</w:t>
      </w:r>
      <w:r w:rsidRPr="003A1C1F">
        <w:rPr>
          <w:rStyle w:val="StyleUnderline"/>
        </w:rPr>
        <w:t xml:space="preserve"> suggests</w:t>
      </w:r>
      <w:r w:rsidRPr="003A1C1F">
        <w:rPr>
          <w:sz w:val="14"/>
        </w:rPr>
        <w:t xml:space="preserve">, stakeholder </w:t>
      </w:r>
      <w:r w:rsidRPr="003A1C1F">
        <w:rPr>
          <w:rStyle w:val="StyleUnderline"/>
        </w:rPr>
        <w:t xml:space="preserve">approaches are </w:t>
      </w:r>
      <w:r w:rsidRPr="003A1C1F">
        <w:rPr>
          <w:rStyle w:val="Emphasis"/>
        </w:rPr>
        <w:t>plagued</w:t>
      </w:r>
      <w:r w:rsidRPr="003A1C1F">
        <w:rPr>
          <w:rStyle w:val="StyleUnderline"/>
        </w:rPr>
        <w:t xml:space="preserve"> by</w:t>
      </w:r>
      <w:r w:rsidRPr="003A1C1F">
        <w:rPr>
          <w:sz w:val="14"/>
        </w:rPr>
        <w:t xml:space="preserve"> unresolved (and perhaps </w:t>
      </w:r>
      <w:r w:rsidRPr="003A1C1F">
        <w:rPr>
          <w:rStyle w:val="Emphasis"/>
        </w:rPr>
        <w:t>unresolvable</w:t>
      </w:r>
      <w:r w:rsidRPr="003A1C1F">
        <w:rPr>
          <w:sz w:val="14"/>
        </w:rPr>
        <w:t xml:space="preserve">) </w:t>
      </w:r>
      <w:r w:rsidRPr="003A1C1F">
        <w:rPr>
          <w:rStyle w:val="Emphasis"/>
        </w:rPr>
        <w:t>problems</w:t>
      </w:r>
      <w:r w:rsidRPr="003A1C1F">
        <w:rPr>
          <w:rStyle w:val="StyleUnderline"/>
        </w:rPr>
        <w:t xml:space="preserve"> of aligning the interests of multiple stakeholders with goals that </w:t>
      </w:r>
      <w:r w:rsidRPr="003A1C1F">
        <w:rPr>
          <w:rStyle w:val="Emphasis"/>
        </w:rPr>
        <w:t>cannot</w:t>
      </w:r>
      <w:r w:rsidRPr="003A1C1F">
        <w:rPr>
          <w:rStyle w:val="StyleUnderline"/>
        </w:rPr>
        <w:t xml:space="preserve"> be aligned</w:t>
      </w:r>
      <w:r w:rsidRPr="003A1C1F">
        <w:rPr>
          <w:sz w:val="14"/>
        </w:rPr>
        <w:t xml:space="preserve"> in the absence of a common scale of measurement (Jensen, 2004; Foss &amp; Klein, 2018). The new proposed metrics will not solve these problems.</w:t>
      </w:r>
    </w:p>
    <w:p w14:paraId="486B718D" w14:textId="77777777" w:rsidR="00A2662A" w:rsidRPr="003A1C1F" w:rsidRDefault="00A2662A" w:rsidP="00A2662A">
      <w:pPr>
        <w:rPr>
          <w:sz w:val="14"/>
        </w:rPr>
      </w:pPr>
      <w:r w:rsidRPr="003A1C1F">
        <w:rPr>
          <w:sz w:val="14"/>
        </w:rPr>
        <w:t xml:space="preserve">Moreover, implementing stakeholder management amounts to a dilution of ownership. Ownership is an economic function that can be performed better or worse, and </w:t>
      </w:r>
      <w:r w:rsidRPr="003A1C1F">
        <w:rPr>
          <w:rStyle w:val="StyleUnderline"/>
        </w:rPr>
        <w:t>the goal of an economic system should be</w:t>
      </w:r>
      <w:r w:rsidRPr="003A1C1F">
        <w:rPr>
          <w:sz w:val="14"/>
        </w:rPr>
        <w:t xml:space="preserve"> to align ownership with </w:t>
      </w:r>
      <w:r w:rsidRPr="003A1C1F">
        <w:rPr>
          <w:rStyle w:val="Emphasis"/>
        </w:rPr>
        <w:t>ownership competence</w:t>
      </w:r>
      <w:r w:rsidRPr="003A1C1F">
        <w:rPr>
          <w:sz w:val="14"/>
        </w:rPr>
        <w:t xml:space="preserve"> (Foss, Klein, Lien, Zellweger, &amp; Zenger, 2021). Stakeholder management </w:t>
      </w:r>
      <w:r w:rsidRPr="0006172F">
        <w:rPr>
          <w:rStyle w:val="StyleUnderline"/>
          <w:highlight w:val="cyan"/>
        </w:rPr>
        <w:t>proposals risk</w:t>
      </w:r>
      <w:r w:rsidRPr="003A1C1F">
        <w:rPr>
          <w:rStyle w:val="StyleUnderline"/>
        </w:rPr>
        <w:t xml:space="preserve"> putting ownership in the hands of </w:t>
      </w:r>
      <w:r w:rsidRPr="0006172F">
        <w:rPr>
          <w:rStyle w:val="Emphasis"/>
          <w:highlight w:val="cyan"/>
        </w:rPr>
        <w:t>less competent owners</w:t>
      </w:r>
      <w:r w:rsidRPr="003A1C1F">
        <w:rPr>
          <w:sz w:val="14"/>
        </w:rPr>
        <w:t xml:space="preserve"> (Foss &amp; Klein, 2018), </w:t>
      </w:r>
      <w:r w:rsidRPr="003A1C1F">
        <w:rPr>
          <w:rStyle w:val="StyleUnderline"/>
        </w:rPr>
        <w:t xml:space="preserve">which is </w:t>
      </w:r>
      <w:r w:rsidRPr="003A1C1F">
        <w:rPr>
          <w:rStyle w:val="Emphasis"/>
        </w:rPr>
        <w:t xml:space="preserve">particularly </w:t>
      </w:r>
      <w:r w:rsidRPr="0006172F">
        <w:rPr>
          <w:rStyle w:val="Emphasis"/>
          <w:highlight w:val="cyan"/>
        </w:rPr>
        <w:t>harmful</w:t>
      </w:r>
      <w:r w:rsidRPr="003A1C1F">
        <w:rPr>
          <w:rStyle w:val="StyleUnderline"/>
        </w:rPr>
        <w:t xml:space="preserve"> </w:t>
      </w:r>
      <w:r w:rsidRPr="0006172F">
        <w:rPr>
          <w:rStyle w:val="StyleUnderline"/>
          <w:highlight w:val="cyan"/>
        </w:rPr>
        <w:t>under</w:t>
      </w:r>
      <w:r w:rsidRPr="003A1C1F">
        <w:rPr>
          <w:rStyle w:val="StyleUnderline"/>
        </w:rPr>
        <w:t xml:space="preserve"> the</w:t>
      </w:r>
      <w:r w:rsidRPr="003A1C1F">
        <w:rPr>
          <w:sz w:val="14"/>
        </w:rPr>
        <w:t xml:space="preserve"> conditions of </w:t>
      </w:r>
      <w:r w:rsidRPr="003A1C1F">
        <w:rPr>
          <w:rStyle w:val="Emphasis"/>
        </w:rPr>
        <w:t>high novelty</w:t>
      </w:r>
      <w:r w:rsidRPr="003A1C1F">
        <w:rPr>
          <w:sz w:val="14"/>
        </w:rPr>
        <w:t xml:space="preserve">, </w:t>
      </w:r>
      <w:r w:rsidRPr="003A1C1F">
        <w:rPr>
          <w:rStyle w:val="Emphasis"/>
        </w:rPr>
        <w:t>uncertainty</w:t>
      </w:r>
      <w:r w:rsidRPr="003A1C1F">
        <w:rPr>
          <w:sz w:val="14"/>
        </w:rPr>
        <w:t xml:space="preserve">, </w:t>
      </w:r>
      <w:r w:rsidRPr="003A1C1F">
        <w:rPr>
          <w:rStyle w:val="StyleUnderline"/>
        </w:rPr>
        <w:t xml:space="preserve">and </w:t>
      </w:r>
      <w:r w:rsidRPr="003A1C1F">
        <w:rPr>
          <w:rStyle w:val="Emphasis"/>
        </w:rPr>
        <w:t>complexity</w:t>
      </w:r>
      <w:r w:rsidRPr="003A1C1F">
        <w:rPr>
          <w:rStyle w:val="StyleUnderline"/>
        </w:rPr>
        <w:t xml:space="preserve"> that characterize </w:t>
      </w:r>
      <w:r w:rsidRPr="0006172F">
        <w:rPr>
          <w:rStyle w:val="StyleUnderline"/>
          <w:highlight w:val="cyan"/>
        </w:rPr>
        <w:t>more innovative parts</w:t>
      </w:r>
      <w:r w:rsidRPr="003A1C1F">
        <w:rPr>
          <w:rStyle w:val="StyleUnderline"/>
        </w:rPr>
        <w:t xml:space="preserve"> of the economy</w:t>
      </w:r>
      <w:r w:rsidRPr="003A1C1F">
        <w:rPr>
          <w:sz w:val="14"/>
        </w:rPr>
        <w:t xml:space="preserve"> (e.g., Adams &amp; Licht, 2011). In particular, as emphasized by Hansmann (1996), larger and more heterogeneous groups have difficulty exercising ownership rights, as </w:t>
      </w:r>
      <w:r w:rsidRPr="0006172F">
        <w:rPr>
          <w:rStyle w:val="StyleUnderline"/>
          <w:highlight w:val="cyan"/>
        </w:rPr>
        <w:t xml:space="preserve">diverging interests make agreement </w:t>
      </w:r>
      <w:r w:rsidRPr="0006172F">
        <w:rPr>
          <w:rStyle w:val="Emphasis"/>
          <w:highlight w:val="cyan"/>
        </w:rPr>
        <w:t>difficult</w:t>
      </w:r>
      <w:r w:rsidRPr="003A1C1F">
        <w:rPr>
          <w:sz w:val="14"/>
        </w:rPr>
        <w:t xml:space="preserve">, particularly where exit from the group is costly. Thus, </w:t>
      </w:r>
      <w:r w:rsidRPr="0006172F">
        <w:rPr>
          <w:rStyle w:val="StyleUnderline"/>
        </w:rPr>
        <w:t>even if we conceive of</w:t>
      </w:r>
      <w:r w:rsidRPr="003A1C1F">
        <w:rPr>
          <w:sz w:val="14"/>
        </w:rPr>
        <w:t xml:space="preserve"> a community, </w:t>
      </w:r>
      <w:r w:rsidRPr="0006172F">
        <w:rPr>
          <w:rStyle w:val="Emphasis"/>
        </w:rPr>
        <w:t>society</w:t>
      </w:r>
      <w:r w:rsidRPr="003A1C1F">
        <w:rPr>
          <w:sz w:val="14"/>
        </w:rPr>
        <w:t xml:space="preserve">, or even the entire world population </w:t>
      </w:r>
      <w:r w:rsidRPr="003A1C1F">
        <w:rPr>
          <w:rStyle w:val="StyleUnderline"/>
        </w:rPr>
        <w:t xml:space="preserve">as the </w:t>
      </w:r>
      <w:r w:rsidRPr="003A1C1F">
        <w:rPr>
          <w:rStyle w:val="Emphasis"/>
        </w:rPr>
        <w:t>rightful</w:t>
      </w:r>
      <w:r w:rsidRPr="003A1C1F">
        <w:rPr>
          <w:sz w:val="14"/>
        </w:rPr>
        <w:t xml:space="preserve"> “</w:t>
      </w:r>
      <w:r w:rsidRPr="003A1C1F">
        <w:rPr>
          <w:rStyle w:val="Emphasis"/>
        </w:rPr>
        <w:t>owners</w:t>
      </w:r>
      <w:r w:rsidRPr="003A1C1F">
        <w:rPr>
          <w:sz w:val="14"/>
        </w:rPr>
        <w:t xml:space="preserve">” </w:t>
      </w:r>
      <w:r w:rsidRPr="003A1C1F">
        <w:rPr>
          <w:rStyle w:val="StyleUnderline"/>
        </w:rPr>
        <w:t>of</w:t>
      </w:r>
      <w:r w:rsidRPr="003A1C1F">
        <w:rPr>
          <w:sz w:val="14"/>
        </w:rPr>
        <w:t xml:space="preserve"> various </w:t>
      </w:r>
      <w:r w:rsidRPr="003A1C1F">
        <w:rPr>
          <w:rStyle w:val="StyleUnderline"/>
        </w:rPr>
        <w:t>public goods</w:t>
      </w:r>
      <w:r w:rsidRPr="003A1C1F">
        <w:rPr>
          <w:sz w:val="14"/>
        </w:rPr>
        <w:t xml:space="preserve"> (e.g., environmental preservation), </w:t>
      </w:r>
      <w:r w:rsidRPr="0006172F">
        <w:rPr>
          <w:rStyle w:val="StyleUnderline"/>
          <w:highlight w:val="cyan"/>
        </w:rPr>
        <w:t xml:space="preserve">it </w:t>
      </w:r>
      <w:r w:rsidRPr="0006172F">
        <w:rPr>
          <w:rStyle w:val="Emphasis"/>
          <w:highlight w:val="cyan"/>
        </w:rPr>
        <w:t>doesn’t follow</w:t>
      </w:r>
      <w:r w:rsidRPr="0006172F">
        <w:rPr>
          <w:rStyle w:val="StyleUnderline"/>
          <w:highlight w:val="cyan"/>
        </w:rPr>
        <w:t xml:space="preserve"> that </w:t>
      </w:r>
      <w:r w:rsidRPr="0006172F">
        <w:rPr>
          <w:rStyle w:val="Emphasis"/>
          <w:sz w:val="30"/>
          <w:szCs w:val="30"/>
          <w:highlight w:val="cyan"/>
        </w:rPr>
        <w:t>assigning ownership</w:t>
      </w:r>
      <w:r w:rsidRPr="003A1C1F">
        <w:rPr>
          <w:rStyle w:val="Emphasis"/>
          <w:sz w:val="30"/>
          <w:szCs w:val="30"/>
        </w:rPr>
        <w:t xml:space="preserve"> rights </w:t>
      </w:r>
      <w:r w:rsidRPr="0006172F">
        <w:rPr>
          <w:rStyle w:val="Emphasis"/>
          <w:sz w:val="30"/>
          <w:szCs w:val="30"/>
          <w:highlight w:val="cyan"/>
        </w:rPr>
        <w:t>to everyone</w:t>
      </w:r>
      <w:r w:rsidRPr="003A1C1F">
        <w:rPr>
          <w:sz w:val="14"/>
        </w:rPr>
        <w:t xml:space="preserve"> in the group </w:t>
      </w:r>
      <w:r w:rsidRPr="0006172F">
        <w:rPr>
          <w:rStyle w:val="StyleUnderline"/>
          <w:highlight w:val="cyan"/>
        </w:rPr>
        <w:t xml:space="preserve">will be </w:t>
      </w:r>
      <w:r w:rsidRPr="0006172F">
        <w:rPr>
          <w:rStyle w:val="Emphasis"/>
          <w:highlight w:val="cyan"/>
        </w:rPr>
        <w:t>effective</w:t>
      </w:r>
      <w:r w:rsidRPr="003A1C1F">
        <w:rPr>
          <w:sz w:val="14"/>
        </w:rPr>
        <w:t xml:space="preserve"> in achieving the group’s goals.</w:t>
      </w:r>
    </w:p>
    <w:p w14:paraId="5CF019BE" w14:textId="77777777" w:rsidR="00A2662A" w:rsidRPr="003A1C1F" w:rsidRDefault="00A2662A" w:rsidP="00A2662A">
      <w:pPr>
        <w:rPr>
          <w:sz w:val="14"/>
        </w:rPr>
      </w:pPr>
      <w:r w:rsidRPr="003A1C1F">
        <w:rPr>
          <w:sz w:val="14"/>
        </w:rPr>
        <w:t xml:space="preserve">At the same time, </w:t>
      </w:r>
      <w:r w:rsidRPr="0006172F">
        <w:rPr>
          <w:rStyle w:val="StyleUnderline"/>
          <w:highlight w:val="cyan"/>
        </w:rPr>
        <w:t>concentrating</w:t>
      </w:r>
      <w:r w:rsidRPr="003A1C1F">
        <w:rPr>
          <w:rStyle w:val="StyleUnderline"/>
        </w:rPr>
        <w:t xml:space="preserve"> </w:t>
      </w:r>
      <w:r w:rsidRPr="0052388D">
        <w:rPr>
          <w:rStyle w:val="Emphasis"/>
        </w:rPr>
        <w:t xml:space="preserve">more </w:t>
      </w:r>
      <w:r w:rsidRPr="0006172F">
        <w:rPr>
          <w:rStyle w:val="Emphasis"/>
          <w:highlight w:val="cyan"/>
        </w:rPr>
        <w:t>decision power</w:t>
      </w:r>
      <w:r w:rsidRPr="003A1C1F">
        <w:rPr>
          <w:rStyle w:val="StyleUnderline"/>
        </w:rPr>
        <w:t xml:space="preserve"> in the hands of governments</w:t>
      </w:r>
      <w:r w:rsidRPr="003A1C1F">
        <w:rPr>
          <w:sz w:val="14"/>
        </w:rPr>
        <w:t xml:space="preserve">, </w:t>
      </w:r>
      <w:r w:rsidRPr="003A1C1F">
        <w:rPr>
          <w:rStyle w:val="StyleUnderline"/>
        </w:rPr>
        <w:t xml:space="preserve">implementing </w:t>
      </w:r>
      <w:r w:rsidRPr="0052388D">
        <w:rPr>
          <w:rStyle w:val="Emphasis"/>
        </w:rPr>
        <w:t>complex</w:t>
      </w:r>
      <w:r w:rsidRPr="003A1C1F">
        <w:rPr>
          <w:rStyle w:val="StyleUnderline"/>
        </w:rPr>
        <w:t xml:space="preserve"> and </w:t>
      </w:r>
      <w:r w:rsidRPr="0052388D">
        <w:rPr>
          <w:rStyle w:val="Emphasis"/>
        </w:rPr>
        <w:t>diffuse metrics</w:t>
      </w:r>
      <w:r w:rsidRPr="003A1C1F">
        <w:rPr>
          <w:sz w:val="14"/>
        </w:rPr>
        <w:t xml:space="preserve">, </w:t>
      </w:r>
      <w:r w:rsidRPr="0006172F">
        <w:rPr>
          <w:rStyle w:val="StyleUnderline"/>
          <w:highlight w:val="cyan"/>
        </w:rPr>
        <w:t>and</w:t>
      </w:r>
      <w:r w:rsidRPr="003A1C1F">
        <w:rPr>
          <w:rStyle w:val="StyleUnderline"/>
        </w:rPr>
        <w:t xml:space="preserve"> </w:t>
      </w:r>
      <w:r w:rsidRPr="0052388D">
        <w:rPr>
          <w:rStyle w:val="Emphasis"/>
        </w:rPr>
        <w:t xml:space="preserve">diluting </w:t>
      </w:r>
      <w:r w:rsidRPr="0006172F">
        <w:rPr>
          <w:rStyle w:val="Emphasis"/>
          <w:highlight w:val="cyan"/>
        </w:rPr>
        <w:t>ownership</w:t>
      </w:r>
      <w:r w:rsidRPr="003A1C1F">
        <w:rPr>
          <w:sz w:val="14"/>
        </w:rPr>
        <w:t xml:space="preserve"> by groups high in ownership competence (typically, private investors) </w:t>
      </w:r>
      <w:r w:rsidRPr="0052388D">
        <w:rPr>
          <w:rStyle w:val="Emphasis"/>
        </w:rPr>
        <w:t>hampers</w:t>
      </w:r>
      <w:r w:rsidRPr="003A1C1F">
        <w:rPr>
          <w:rStyle w:val="StyleUnderline"/>
        </w:rPr>
        <w:t xml:space="preserve"> the functioning of markets</w:t>
      </w:r>
      <w:r w:rsidRPr="003A1C1F">
        <w:rPr>
          <w:sz w:val="14"/>
        </w:rPr>
        <w:t xml:space="preserve">, </w:t>
      </w:r>
      <w:r w:rsidRPr="0006172F">
        <w:rPr>
          <w:rStyle w:val="StyleUnderline"/>
          <w:highlight w:val="cyan"/>
        </w:rPr>
        <w:t xml:space="preserve">allows for </w:t>
      </w:r>
      <w:r w:rsidRPr="0006172F">
        <w:rPr>
          <w:rStyle w:val="Emphasis"/>
          <w:highlight w:val="cyan"/>
        </w:rPr>
        <w:t>more crony capitalism</w:t>
      </w:r>
      <w:r w:rsidRPr="003A1C1F">
        <w:rPr>
          <w:sz w:val="14"/>
        </w:rPr>
        <w:t xml:space="preserve">, </w:t>
      </w:r>
      <w:r w:rsidRPr="0006172F">
        <w:rPr>
          <w:rStyle w:val="StyleUnderline"/>
          <w:highlight w:val="cyan"/>
        </w:rPr>
        <w:t xml:space="preserve">and </w:t>
      </w:r>
      <w:r w:rsidRPr="0006172F">
        <w:rPr>
          <w:rStyle w:val="Emphasis"/>
          <w:highlight w:val="cyan"/>
        </w:rPr>
        <w:t>reduces the resources</w:t>
      </w:r>
      <w:r w:rsidRPr="003A1C1F">
        <w:rPr>
          <w:sz w:val="14"/>
        </w:rPr>
        <w:t xml:space="preserve"> that are </w:t>
      </w:r>
      <w:r w:rsidRPr="0052388D">
        <w:rPr>
          <w:rStyle w:val="Emphasis"/>
        </w:rPr>
        <w:t>available</w:t>
      </w:r>
      <w:r w:rsidRPr="003A1C1F">
        <w:rPr>
          <w:rStyle w:val="StyleUnderline"/>
        </w:rPr>
        <w:t xml:space="preserve"> </w:t>
      </w:r>
      <w:r w:rsidRPr="0006172F">
        <w:rPr>
          <w:rStyle w:val="StyleUnderline"/>
          <w:highlight w:val="cyan"/>
        </w:rPr>
        <w:t>for</w:t>
      </w:r>
      <w:r w:rsidRPr="003A1C1F">
        <w:rPr>
          <w:rStyle w:val="StyleUnderline"/>
        </w:rPr>
        <w:t xml:space="preserve"> fostering </w:t>
      </w:r>
      <w:r w:rsidRPr="0006172F">
        <w:rPr>
          <w:rStyle w:val="StyleUnderline"/>
          <w:highlight w:val="cyan"/>
        </w:rPr>
        <w:t>innovation and</w:t>
      </w:r>
      <w:r w:rsidRPr="003A1C1F">
        <w:rPr>
          <w:rStyle w:val="StyleUnderline"/>
        </w:rPr>
        <w:t xml:space="preserve"> economic </w:t>
      </w:r>
      <w:r w:rsidRPr="0006172F">
        <w:rPr>
          <w:rStyle w:val="StyleUnderline"/>
          <w:highlight w:val="cyan"/>
        </w:rPr>
        <w:t>growth</w:t>
      </w:r>
      <w:r w:rsidRPr="003A1C1F">
        <w:rPr>
          <w:sz w:val="14"/>
        </w:rPr>
        <w:t xml:space="preserve">, </w:t>
      </w:r>
      <w:r w:rsidRPr="003A1C1F">
        <w:rPr>
          <w:rStyle w:val="StyleUnderline"/>
        </w:rPr>
        <w:t xml:space="preserve">the </w:t>
      </w:r>
      <w:r w:rsidRPr="0052388D">
        <w:rPr>
          <w:rStyle w:val="Emphasis"/>
        </w:rPr>
        <w:t>primary means</w:t>
      </w:r>
      <w:r w:rsidRPr="003A1C1F">
        <w:rPr>
          <w:rStyle w:val="StyleUnderline"/>
        </w:rPr>
        <w:t xml:space="preserve"> of alleviating poverty</w:t>
      </w:r>
      <w:r w:rsidRPr="003A1C1F">
        <w:rPr>
          <w:sz w:val="14"/>
        </w:rPr>
        <w:t xml:space="preserve">, </w:t>
      </w:r>
      <w:r w:rsidRPr="003A1C1F">
        <w:rPr>
          <w:rStyle w:val="StyleUnderline"/>
        </w:rPr>
        <w:t>improving global health</w:t>
      </w:r>
      <w:r w:rsidRPr="003A1C1F">
        <w:rPr>
          <w:sz w:val="14"/>
        </w:rPr>
        <w:t xml:space="preserve">, </w:t>
      </w:r>
      <w:r w:rsidRPr="003A1C1F">
        <w:rPr>
          <w:rStyle w:val="StyleUnderline"/>
        </w:rPr>
        <w:t>and improving the quality of life</w:t>
      </w:r>
      <w:r w:rsidRPr="003A1C1F">
        <w:rPr>
          <w:sz w:val="14"/>
        </w:rPr>
        <w:t>. Leveraging management theory in the service of the Great Reset therefore risks being a harmful enterprise. We end by sketching an alternative market-based way forward.</w:t>
      </w:r>
    </w:p>
    <w:p w14:paraId="021880F8" w14:textId="77777777" w:rsidR="00A2662A" w:rsidRPr="003A1C1F" w:rsidRDefault="00A2662A" w:rsidP="00A2662A"/>
    <w:p w14:paraId="01184FA3" w14:textId="77777777" w:rsidR="00A2662A" w:rsidRPr="00BF4F19" w:rsidRDefault="00A2662A" w:rsidP="00A2662A">
      <w:pPr>
        <w:pStyle w:val="Heading4"/>
      </w:pPr>
      <w:r w:rsidRPr="00BF4F19">
        <w:t xml:space="preserve">The alt risks authoritarian takeover in even </w:t>
      </w:r>
      <w:r w:rsidRPr="00BF4F19">
        <w:rPr>
          <w:u w:val="single"/>
        </w:rPr>
        <w:t>best-case scenarios</w:t>
      </w:r>
      <w:r w:rsidRPr="00BF4F19">
        <w:t>.</w:t>
      </w:r>
    </w:p>
    <w:p w14:paraId="1CB3D3C5" w14:textId="77777777" w:rsidR="00A2662A" w:rsidRPr="00BF4F19" w:rsidRDefault="00A2662A" w:rsidP="00A2662A">
      <w:r w:rsidRPr="00BF4F19">
        <w:rPr>
          <w:rStyle w:val="Style13ptBold"/>
        </w:rPr>
        <w:t>Albert, 23</w:t>
      </w:r>
      <w:r w:rsidRPr="00BF4F19">
        <w:t>—Lecturer in International Relations, SOAS, University of London (Michael, “Ecosocialism for Realists: Transitions, Trade-Offs, and Authoritarian Dangers,” Capitalism Nature Socialism, 34:1, 11-30, dml)</w:t>
      </w:r>
    </w:p>
    <w:p w14:paraId="39CFF5D7" w14:textId="77777777" w:rsidR="00A2662A" w:rsidRPr="00BF4F19" w:rsidRDefault="00A2662A" w:rsidP="00A2662A">
      <w:pPr>
        <w:rPr>
          <w:sz w:val="14"/>
        </w:rPr>
      </w:pPr>
      <w:r w:rsidRPr="00BF4F19">
        <w:rPr>
          <w:sz w:val="14"/>
        </w:rPr>
        <w:t xml:space="preserve">The scenario sketched above highlights that ecosocialist degrowth </w:t>
      </w:r>
      <w:r w:rsidRPr="00BF4F19">
        <w:rPr>
          <w:rStyle w:val="StyleUnderline"/>
        </w:rPr>
        <w:t xml:space="preserve">transitions would most likely occur in a context of </w:t>
      </w:r>
      <w:r w:rsidRPr="00BF4F19">
        <w:rPr>
          <w:rStyle w:val="Emphasis"/>
        </w:rPr>
        <w:t>deepening political-economic crisis</w:t>
      </w:r>
      <w:r w:rsidRPr="00BF4F19">
        <w:rPr>
          <w:sz w:val="14"/>
        </w:rPr>
        <w:t xml:space="preserve">, intensifying climate shocks, and worsening insecurity for the majority of populations. A key danger, then, is that </w:t>
      </w:r>
      <w:r w:rsidRPr="00FF761C">
        <w:rPr>
          <w:rStyle w:val="StyleUnderline"/>
          <w:highlight w:val="cyan"/>
        </w:rPr>
        <w:t>even</w:t>
      </w:r>
      <w:r w:rsidRPr="00BF4F19">
        <w:rPr>
          <w:rStyle w:val="StyleUnderline"/>
        </w:rPr>
        <w:t xml:space="preserve"> in </w:t>
      </w:r>
      <w:r w:rsidRPr="00FF761C">
        <w:rPr>
          <w:rStyle w:val="StyleUnderline"/>
          <w:highlight w:val="cyan"/>
        </w:rPr>
        <w:t xml:space="preserve">the </w:t>
      </w:r>
      <w:r w:rsidRPr="00FF761C">
        <w:rPr>
          <w:rStyle w:val="Emphasis"/>
          <w:highlight w:val="cyan"/>
        </w:rPr>
        <w:t>best-case</w:t>
      </w:r>
      <w:r w:rsidRPr="00BF4F19">
        <w:rPr>
          <w:rStyle w:val="Emphasis"/>
        </w:rPr>
        <w:t xml:space="preserve"> scenario</w:t>
      </w:r>
      <w:r w:rsidRPr="00BF4F19">
        <w:rPr>
          <w:rStyle w:val="StyleUnderline"/>
        </w:rPr>
        <w:t xml:space="preserve"> in which</w:t>
      </w:r>
      <w:r w:rsidRPr="00BF4F19">
        <w:rPr>
          <w:sz w:val="14"/>
        </w:rPr>
        <w:t xml:space="preserve"> powerful red-green </w:t>
      </w:r>
      <w:r w:rsidRPr="00BF4F19">
        <w:rPr>
          <w:rStyle w:val="StyleUnderline"/>
        </w:rPr>
        <w:t xml:space="preserve">movements </w:t>
      </w:r>
      <w:r w:rsidRPr="00BF4F19">
        <w:rPr>
          <w:rStyle w:val="Emphasis"/>
        </w:rPr>
        <w:t>decisively shift</w:t>
      </w:r>
      <w:r w:rsidRPr="00BF4F19">
        <w:rPr>
          <w:rStyle w:val="StyleUnderline"/>
        </w:rPr>
        <w:t xml:space="preserve"> the balance of power</w:t>
      </w:r>
      <w:r w:rsidRPr="00BF4F19">
        <w:rPr>
          <w:sz w:val="14"/>
        </w:rPr>
        <w:t xml:space="preserve"> vis-à-vis capital and elect leftist parties following ecosocialist platforms, </w:t>
      </w:r>
      <w:r w:rsidRPr="00BF4F19">
        <w:rPr>
          <w:rStyle w:val="StyleUnderline"/>
        </w:rPr>
        <w:t xml:space="preserve">this </w:t>
      </w:r>
      <w:r w:rsidRPr="00FF761C">
        <w:rPr>
          <w:rStyle w:val="StyleUnderline"/>
          <w:highlight w:val="cyan"/>
        </w:rPr>
        <w:t>could lead to</w:t>
      </w:r>
      <w:r w:rsidRPr="00BF4F19">
        <w:rPr>
          <w:sz w:val="14"/>
        </w:rPr>
        <w:t xml:space="preserve"> “</w:t>
      </w:r>
      <w:r w:rsidRPr="00FF761C">
        <w:rPr>
          <w:rStyle w:val="Emphasis"/>
          <w:highlight w:val="cyan"/>
        </w:rPr>
        <w:t>authoritarian</w:t>
      </w:r>
      <w:r w:rsidRPr="00BF4F19">
        <w:rPr>
          <w:sz w:val="14"/>
        </w:rPr>
        <w:t xml:space="preserve">” forms of ecosocialism, understood as ecosocialist </w:t>
      </w:r>
      <w:r w:rsidRPr="00FF761C">
        <w:rPr>
          <w:rStyle w:val="StyleUnderline"/>
          <w:highlight w:val="cyan"/>
        </w:rPr>
        <w:t>regimes</w:t>
      </w:r>
      <w:r w:rsidRPr="00BF4F19">
        <w:rPr>
          <w:rStyle w:val="StyleUnderline"/>
        </w:rPr>
        <w:t xml:space="preserve"> that institutionalize</w:t>
      </w:r>
      <w:r w:rsidRPr="00BF4F19">
        <w:rPr>
          <w:sz w:val="14"/>
        </w:rPr>
        <w:t xml:space="preserve"> “</w:t>
      </w:r>
      <w:r w:rsidRPr="00BF4F19">
        <w:rPr>
          <w:rStyle w:val="Emphasis"/>
        </w:rPr>
        <w:t>state of emergency</w:t>
      </w:r>
      <w:r w:rsidRPr="00BF4F19">
        <w:rPr>
          <w:sz w:val="14"/>
        </w:rPr>
        <w:t xml:space="preserve">” </w:t>
      </w:r>
      <w:r w:rsidRPr="00BF4F19">
        <w:rPr>
          <w:rStyle w:val="StyleUnderline"/>
        </w:rPr>
        <w:t>provisions such as unchecked executive power</w:t>
      </w:r>
      <w:r w:rsidRPr="00BF4F19">
        <w:rPr>
          <w:sz w:val="14"/>
        </w:rPr>
        <w:t xml:space="preserve">, </w:t>
      </w:r>
      <w:r w:rsidRPr="00BF4F19">
        <w:rPr>
          <w:rStyle w:val="StyleUnderline"/>
        </w:rPr>
        <w:t>the suspension of democratic rights and procedures</w:t>
      </w:r>
      <w:r w:rsidRPr="00BF4F19">
        <w:rPr>
          <w:sz w:val="14"/>
        </w:rPr>
        <w:t xml:space="preserve">, </w:t>
      </w:r>
      <w:r w:rsidRPr="00BF4F19">
        <w:rPr>
          <w:rStyle w:val="StyleUnderline"/>
        </w:rPr>
        <w:t>restrictions on free speech</w:t>
      </w:r>
      <w:r w:rsidRPr="00BF4F19">
        <w:rPr>
          <w:sz w:val="14"/>
        </w:rPr>
        <w:t xml:space="preserve">, </w:t>
      </w:r>
      <w:r w:rsidRPr="00BF4F19">
        <w:rPr>
          <w:rStyle w:val="StyleUnderline"/>
        </w:rPr>
        <w:t>and military-police repression of dissent</w:t>
      </w:r>
      <w:r w:rsidRPr="00BF4F19">
        <w:rPr>
          <w:sz w:val="14"/>
        </w:rPr>
        <w:t xml:space="preserve"> (Petras and Fitzgerald Citation1988). </w:t>
      </w:r>
      <w:r w:rsidRPr="00BF4F19">
        <w:rPr>
          <w:rStyle w:val="StyleUnderline"/>
        </w:rPr>
        <w:t>This has</w:t>
      </w:r>
      <w:r w:rsidRPr="00BF4F19">
        <w:rPr>
          <w:sz w:val="14"/>
        </w:rPr>
        <w:t xml:space="preserve"> of course </w:t>
      </w:r>
      <w:r w:rsidRPr="00BF4F19">
        <w:rPr>
          <w:rStyle w:val="StyleUnderline"/>
        </w:rPr>
        <w:t xml:space="preserve">been one of the primary challenges confronting </w:t>
      </w:r>
      <w:r w:rsidRPr="00FF761C">
        <w:rPr>
          <w:rStyle w:val="Emphasis"/>
          <w:highlight w:val="cyan"/>
        </w:rPr>
        <w:t xml:space="preserve">all </w:t>
      </w:r>
      <w:r w:rsidRPr="00FF761C">
        <w:rPr>
          <w:rStyle w:val="Emphasis"/>
        </w:rPr>
        <w:t xml:space="preserve">socialist </w:t>
      </w:r>
      <w:r w:rsidRPr="00FF761C">
        <w:rPr>
          <w:rStyle w:val="Emphasis"/>
          <w:highlight w:val="cyan"/>
        </w:rPr>
        <w:t>transitions historically</w:t>
      </w:r>
      <w:r w:rsidRPr="00BF4F19">
        <w:rPr>
          <w:sz w:val="14"/>
        </w:rPr>
        <w:t xml:space="preserve">, </w:t>
      </w:r>
      <w:r w:rsidRPr="00BF4F19">
        <w:rPr>
          <w:rStyle w:val="StyleUnderline"/>
        </w:rPr>
        <w:t xml:space="preserve">which </w:t>
      </w:r>
      <w:r w:rsidRPr="00FF761C">
        <w:rPr>
          <w:rStyle w:val="StyleUnderline"/>
          <w:highlight w:val="cyan"/>
        </w:rPr>
        <w:t>have had to fight off external</w:t>
      </w:r>
      <w:r w:rsidRPr="00BF4F19">
        <w:rPr>
          <w:rStyle w:val="StyleUnderline"/>
        </w:rPr>
        <w:t xml:space="preserve"> military </w:t>
      </w:r>
      <w:r w:rsidRPr="00FF761C">
        <w:rPr>
          <w:rStyle w:val="StyleUnderline"/>
          <w:highlight w:val="cyan"/>
        </w:rPr>
        <w:t>intervention</w:t>
      </w:r>
      <w:r w:rsidRPr="00BF4F19">
        <w:rPr>
          <w:sz w:val="14"/>
        </w:rPr>
        <w:t xml:space="preserve">, </w:t>
      </w:r>
      <w:r w:rsidRPr="00BF4F19">
        <w:rPr>
          <w:rStyle w:val="StyleUnderline"/>
        </w:rPr>
        <w:t xml:space="preserve">resistance from capitalist </w:t>
      </w:r>
      <w:r w:rsidRPr="00FF761C">
        <w:rPr>
          <w:rStyle w:val="StyleUnderline"/>
          <w:highlight w:val="cyan"/>
        </w:rPr>
        <w:t>elites</w:t>
      </w:r>
      <w:r w:rsidRPr="00BF4F19">
        <w:rPr>
          <w:sz w:val="14"/>
        </w:rPr>
        <w:t xml:space="preserve">, </w:t>
      </w:r>
      <w:r w:rsidRPr="00FF761C">
        <w:rPr>
          <w:rStyle w:val="StyleUnderline"/>
          <w:highlight w:val="cyan"/>
        </w:rPr>
        <w:t>and reactionary currents</w:t>
      </w:r>
      <w:r w:rsidRPr="00BF4F19">
        <w:rPr>
          <w:rStyle w:val="StyleUnderline"/>
        </w:rPr>
        <w:t xml:space="preserve"> from below in order to protect revolutionary gains</w:t>
      </w:r>
      <w:r w:rsidRPr="00BF4F19">
        <w:rPr>
          <w:sz w:val="14"/>
        </w:rPr>
        <w:t xml:space="preserve">. </w:t>
      </w:r>
      <w:r w:rsidRPr="00FF761C">
        <w:rPr>
          <w:rStyle w:val="StyleUnderline"/>
          <w:highlight w:val="cyan"/>
        </w:rPr>
        <w:t xml:space="preserve">Things would be </w:t>
      </w:r>
      <w:r w:rsidRPr="00FF761C">
        <w:rPr>
          <w:rStyle w:val="Emphasis"/>
          <w:highlight w:val="cyan"/>
        </w:rPr>
        <w:t>no different</w:t>
      </w:r>
      <w:r w:rsidRPr="00BF4F19">
        <w:rPr>
          <w:rStyle w:val="StyleUnderline"/>
        </w:rPr>
        <w:t xml:space="preserve"> for future ecosocialisms-in-transition</w:t>
      </w:r>
      <w:r w:rsidRPr="00BF4F19">
        <w:rPr>
          <w:sz w:val="14"/>
        </w:rPr>
        <w:t xml:space="preserve">, particularly </w:t>
      </w:r>
      <w:r w:rsidRPr="00FF761C">
        <w:rPr>
          <w:rStyle w:val="StyleUnderline"/>
          <w:highlight w:val="cyan"/>
        </w:rPr>
        <w:t>given the</w:t>
      </w:r>
      <w:r w:rsidRPr="00BF4F19">
        <w:rPr>
          <w:rStyle w:val="StyleUnderline"/>
        </w:rPr>
        <w:t xml:space="preserve"> likely contradiction between the </w:t>
      </w:r>
      <w:r w:rsidRPr="00FF761C">
        <w:rPr>
          <w:rStyle w:val="Emphasis"/>
          <w:highlight w:val="cyan"/>
        </w:rPr>
        <w:t>speed</w:t>
      </w:r>
      <w:r w:rsidRPr="00FF761C">
        <w:rPr>
          <w:rStyle w:val="StyleUnderline"/>
          <w:highlight w:val="cyan"/>
        </w:rPr>
        <w:t xml:space="preserve"> </w:t>
      </w:r>
      <w:r w:rsidRPr="00FF761C">
        <w:rPr>
          <w:rStyle w:val="StyleUnderline"/>
        </w:rPr>
        <w:t>at which</w:t>
      </w:r>
      <w:r w:rsidRPr="00BF4F19">
        <w:rPr>
          <w:sz w:val="14"/>
        </w:rPr>
        <w:t xml:space="preserve"> consumption </w:t>
      </w:r>
      <w:r w:rsidRPr="00FF761C">
        <w:rPr>
          <w:rStyle w:val="StyleUnderline"/>
        </w:rPr>
        <w:t>cuts</w:t>
      </w:r>
      <w:r w:rsidRPr="00BF4F19">
        <w:rPr>
          <w:rStyle w:val="StyleUnderline"/>
        </w:rPr>
        <w:t xml:space="preserve"> may </w:t>
      </w:r>
      <w:r w:rsidRPr="00FF761C">
        <w:rPr>
          <w:rStyle w:val="StyleUnderline"/>
        </w:rPr>
        <w:t>need to be made</w:t>
      </w:r>
      <w:r w:rsidRPr="00BF4F19">
        <w:rPr>
          <w:sz w:val="14"/>
        </w:rPr>
        <w:t xml:space="preserve"> in the global north </w:t>
      </w:r>
      <w:r w:rsidRPr="00BF4F19">
        <w:rPr>
          <w:rStyle w:val="StyleUnderline"/>
        </w:rPr>
        <w:t xml:space="preserve">and the </w:t>
      </w:r>
      <w:r w:rsidRPr="00BF4F19">
        <w:rPr>
          <w:rStyle w:val="Emphasis"/>
        </w:rPr>
        <w:t>slowness</w:t>
      </w:r>
      <w:r w:rsidRPr="00BF4F19">
        <w:rPr>
          <w:rStyle w:val="StyleUnderline"/>
        </w:rPr>
        <w:t xml:space="preserve"> with which</w:t>
      </w:r>
      <w:r w:rsidRPr="00BF4F19">
        <w:rPr>
          <w:sz w:val="14"/>
        </w:rPr>
        <w:t xml:space="preserve"> post-materialist </w:t>
      </w:r>
      <w:r w:rsidRPr="00BF4F19">
        <w:rPr>
          <w:rStyle w:val="StyleUnderline"/>
        </w:rPr>
        <w:t>cultural change would occur</w:t>
      </w:r>
      <w:r w:rsidRPr="00BF4F19">
        <w:rPr>
          <w:sz w:val="14"/>
        </w:rPr>
        <w:t xml:space="preserve">, yet such problems have not been systematically explored by ecosocialists and degrowth scholars. </w:t>
      </w:r>
      <w:r w:rsidRPr="00BF4F19">
        <w:rPr>
          <w:rStyle w:val="StyleUnderline"/>
        </w:rPr>
        <w:t>The risks are</w:t>
      </w:r>
      <w:r w:rsidRPr="00BF4F19">
        <w:rPr>
          <w:sz w:val="14"/>
        </w:rPr>
        <w:t xml:space="preserve"> twofold: first, </w:t>
      </w:r>
      <w:r w:rsidRPr="00BF4F19">
        <w:rPr>
          <w:rStyle w:val="StyleUnderline"/>
        </w:rPr>
        <w:t xml:space="preserve">that </w:t>
      </w:r>
      <w:r w:rsidRPr="00FF761C">
        <w:rPr>
          <w:rStyle w:val="StyleUnderline"/>
          <w:highlight w:val="cyan"/>
        </w:rPr>
        <w:t xml:space="preserve">authoritarian measures would be needed to </w:t>
      </w:r>
      <w:r w:rsidRPr="00FF761C">
        <w:rPr>
          <w:rStyle w:val="Emphasis"/>
          <w:highlight w:val="cyan"/>
        </w:rPr>
        <w:t>enforce</w:t>
      </w:r>
      <w:r w:rsidRPr="00BF4F19">
        <w:rPr>
          <w:rStyle w:val="Emphasis"/>
        </w:rPr>
        <w:t xml:space="preserve"> lifestyle </w:t>
      </w:r>
      <w:r w:rsidRPr="00FF761C">
        <w:rPr>
          <w:rStyle w:val="Emphasis"/>
          <w:highlight w:val="cyan"/>
        </w:rPr>
        <w:t>changes</w:t>
      </w:r>
      <w:r w:rsidRPr="00BF4F19">
        <w:rPr>
          <w:rStyle w:val="StyleUnderline"/>
        </w:rPr>
        <w:t xml:space="preserve"> upon recalcitrant populations</w:t>
      </w:r>
      <w:r w:rsidRPr="00BF4F19">
        <w:rPr>
          <w:sz w:val="14"/>
        </w:rPr>
        <w:t xml:space="preserve"> and “deal with the exceptional circumstances of direct and serious threat” to the survival of ecosocialist regimes in their early phases; </w:t>
      </w:r>
      <w:r w:rsidRPr="00BF4F19">
        <w:rPr>
          <w:rStyle w:val="StyleUnderline"/>
        </w:rPr>
        <w:t>and</w:t>
      </w:r>
      <w:r w:rsidRPr="00BF4F19">
        <w:rPr>
          <w:sz w:val="14"/>
        </w:rPr>
        <w:t xml:space="preserve"> second, that such measures, rather than being temporally limited and abolished once the “exceptional circumstances” are dealt with, </w:t>
      </w:r>
      <w:r w:rsidRPr="00BF4F19">
        <w:rPr>
          <w:rStyle w:val="StyleUnderline"/>
        </w:rPr>
        <w:t xml:space="preserve">become the </w:t>
      </w:r>
      <w:r w:rsidRPr="00BF4F19">
        <w:rPr>
          <w:rStyle w:val="Emphasis"/>
        </w:rPr>
        <w:t>new normal</w:t>
      </w:r>
      <w:r w:rsidRPr="00BF4F19">
        <w:rPr>
          <w:sz w:val="14"/>
        </w:rPr>
        <w:t xml:space="preserve"> (94).</w:t>
      </w:r>
    </w:p>
    <w:p w14:paraId="7A171886" w14:textId="77777777" w:rsidR="00A2662A" w:rsidRPr="00BF4F19" w:rsidRDefault="00A2662A" w:rsidP="00A2662A">
      <w:pPr>
        <w:rPr>
          <w:sz w:val="14"/>
        </w:rPr>
      </w:pPr>
      <w:r w:rsidRPr="00BF4F19">
        <w:rPr>
          <w:sz w:val="14"/>
        </w:rPr>
        <w:t>Quincy Saul and Andreas Malm are among the few ecosocialists who don’t shy away from this problem. Saul, for one, writes that “a period of ‘emergency rule,’ when the expropriators are expropriated, must be revised for the twenty-first century, it cannot be dismissed or glossed over” (Saul Citation2011, 58–59). Similarly, Malm suggests that carrying out the transition in the needed time frame would require.</w:t>
      </w:r>
    </w:p>
    <w:p w14:paraId="6314C5E9" w14:textId="77777777" w:rsidR="00A2662A" w:rsidRPr="00BF4F19" w:rsidRDefault="00A2662A" w:rsidP="00A2662A">
      <w:pPr>
        <w:rPr>
          <w:sz w:val="14"/>
        </w:rPr>
      </w:pPr>
      <w:r w:rsidRPr="00BF4F19">
        <w:rPr>
          <w:sz w:val="14"/>
        </w:rPr>
        <w:t>warlike state management of all industries</w:t>
      </w:r>
      <w:r w:rsidRPr="00BF4F19">
        <w:rPr>
          <w:rFonts w:ascii="Times New Roman" w:hAnsi="Times New Roman" w:cs="Times New Roman"/>
          <w:sz w:val="14"/>
        </w:rPr>
        <w:t> </w:t>
      </w:r>
      <w:r w:rsidRPr="00BF4F19">
        <w:rPr>
          <w:rFonts w:cs="Georgia"/>
          <w:sz w:val="14"/>
        </w:rPr>
        <w:t>…</w:t>
      </w:r>
      <w:r w:rsidRPr="00BF4F19">
        <w:rPr>
          <w:rFonts w:ascii="Times New Roman" w:hAnsi="Times New Roman" w:cs="Times New Roman"/>
          <w:sz w:val="14"/>
        </w:rPr>
        <w:t> </w:t>
      </w:r>
      <w:r w:rsidRPr="00BF4F19">
        <w:rPr>
          <w:sz w:val="14"/>
        </w:rPr>
        <w:t>centralized decisions on who can consume what goods in what amounts, [and] punishment of transgressors threatening the annual emissions targets</w:t>
      </w:r>
      <w:r w:rsidRPr="00BF4F19">
        <w:rPr>
          <w:rFonts w:ascii="Times New Roman" w:hAnsi="Times New Roman" w:cs="Times New Roman"/>
          <w:sz w:val="14"/>
        </w:rPr>
        <w:t> </w:t>
      </w:r>
      <w:r w:rsidRPr="00BF4F19">
        <w:rPr>
          <w:rFonts w:cs="Georgia"/>
          <w:sz w:val="14"/>
        </w:rPr>
        <w:t>…</w:t>
      </w:r>
      <w:r w:rsidRPr="00BF4F19">
        <w:rPr>
          <w:rFonts w:ascii="Times New Roman" w:hAnsi="Times New Roman" w:cs="Times New Roman"/>
          <w:sz w:val="14"/>
        </w:rPr>
        <w:t> </w:t>
      </w:r>
      <w:r w:rsidRPr="00BF4F19">
        <w:rPr>
          <w:sz w:val="14"/>
        </w:rPr>
        <w:t>[which] can only be feasible under an exceptional regime dealing with an unheard-of emergency (Malm Citation2015, 187)</w:t>
      </w:r>
    </w:p>
    <w:p w14:paraId="2EF977F4" w14:textId="77777777" w:rsidR="00A2662A" w:rsidRPr="00BF4F19" w:rsidRDefault="00A2662A" w:rsidP="00A2662A">
      <w:pPr>
        <w:rPr>
          <w:sz w:val="14"/>
        </w:rPr>
      </w:pPr>
      <w:r w:rsidRPr="00BF4F19">
        <w:rPr>
          <w:sz w:val="14"/>
        </w:rPr>
        <w:t xml:space="preserve">The risk, in other words, is that ecosocialist </w:t>
      </w:r>
      <w:r w:rsidRPr="00BF4F19">
        <w:rPr>
          <w:rStyle w:val="StyleUnderline"/>
        </w:rPr>
        <w:t>regimes</w:t>
      </w:r>
      <w:r w:rsidRPr="00BF4F19">
        <w:rPr>
          <w:sz w:val="14"/>
        </w:rPr>
        <w:t xml:space="preserve"> that are democratically elected in a context of unprecedented climate-energy-economic crises </w:t>
      </w:r>
      <w:r w:rsidRPr="00BF4F19">
        <w:rPr>
          <w:rStyle w:val="StyleUnderline"/>
        </w:rPr>
        <w:t xml:space="preserve">may be </w:t>
      </w:r>
      <w:r w:rsidRPr="00BF4F19">
        <w:rPr>
          <w:rStyle w:val="Emphasis"/>
        </w:rPr>
        <w:t>forced</w:t>
      </w:r>
      <w:r w:rsidRPr="00BF4F19">
        <w:rPr>
          <w:rStyle w:val="StyleUnderline"/>
        </w:rPr>
        <w:t xml:space="preserve"> down an authoritarian path in order to enforce carbon rationing</w:t>
      </w:r>
      <w:r w:rsidRPr="00BF4F19">
        <w:rPr>
          <w:sz w:val="14"/>
        </w:rPr>
        <w:t xml:space="preserve">, </w:t>
      </w:r>
      <w:r w:rsidRPr="00BF4F19">
        <w:rPr>
          <w:rStyle w:val="StyleUnderline"/>
        </w:rPr>
        <w:t>enact rapid and far-reaching transformations in land-use</w:t>
      </w:r>
      <w:r w:rsidRPr="00BF4F19">
        <w:rPr>
          <w:sz w:val="14"/>
        </w:rPr>
        <w:t xml:space="preserve">, </w:t>
      </w:r>
      <w:r w:rsidRPr="00BF4F19">
        <w:rPr>
          <w:rStyle w:val="StyleUnderline"/>
        </w:rPr>
        <w:t>break through the gridlock of dysfunctional and polarized legislatures</w:t>
      </w:r>
      <w:r w:rsidRPr="00BF4F19">
        <w:rPr>
          <w:sz w:val="14"/>
        </w:rPr>
        <w:t xml:space="preserve">, </w:t>
      </w:r>
      <w:r w:rsidRPr="00BF4F19">
        <w:rPr>
          <w:rStyle w:val="StyleUnderline"/>
        </w:rPr>
        <w:t>and defend themselves against violence and sabotage from capitalist elites and the far-right</w:t>
      </w:r>
      <w:r w:rsidRPr="00BF4F19">
        <w:rPr>
          <w:sz w:val="14"/>
        </w:rPr>
        <w:t xml:space="preserve">. </w:t>
      </w:r>
      <w:r w:rsidRPr="00BF4F19">
        <w:rPr>
          <w:rStyle w:val="StyleUnderline"/>
        </w:rPr>
        <w:t xml:space="preserve">The danger is </w:t>
      </w:r>
      <w:r w:rsidRPr="00BF4F19">
        <w:rPr>
          <w:rStyle w:val="Emphasis"/>
        </w:rPr>
        <w:t>exacerbated</w:t>
      </w:r>
      <w:r w:rsidRPr="00BF4F19">
        <w:rPr>
          <w:rStyle w:val="StyleUnderline"/>
        </w:rPr>
        <w:t xml:space="preserve"> by the fact that worsening climate and political-economic </w:t>
      </w:r>
      <w:r w:rsidRPr="00FF761C">
        <w:rPr>
          <w:rStyle w:val="StyleUnderline"/>
          <w:highlight w:val="cyan"/>
        </w:rPr>
        <w:t>crises</w:t>
      </w:r>
      <w:r w:rsidRPr="00BF4F19">
        <w:rPr>
          <w:sz w:val="14"/>
        </w:rPr>
        <w:t xml:space="preserve">, </w:t>
      </w:r>
      <w:r w:rsidRPr="00BF4F19">
        <w:rPr>
          <w:rStyle w:val="StyleUnderline"/>
        </w:rPr>
        <w:t xml:space="preserve">far from </w:t>
      </w:r>
      <w:r w:rsidRPr="00BF4F19">
        <w:rPr>
          <w:rStyle w:val="Emphasis"/>
        </w:rPr>
        <w:t>neutralizing</w:t>
      </w:r>
      <w:r w:rsidRPr="00BF4F19">
        <w:rPr>
          <w:rStyle w:val="StyleUnderline"/>
        </w:rPr>
        <w:t xml:space="preserve"> the threat of rightwing populism</w:t>
      </w:r>
      <w:r w:rsidRPr="00BF4F19">
        <w:rPr>
          <w:sz w:val="14"/>
        </w:rPr>
        <w:t xml:space="preserve">, </w:t>
      </w:r>
      <w:r w:rsidRPr="00FF761C">
        <w:rPr>
          <w:rStyle w:val="StyleUnderline"/>
          <w:highlight w:val="cyan"/>
        </w:rPr>
        <w:t>will</w:t>
      </w:r>
      <w:r w:rsidRPr="00BF4F19">
        <w:rPr>
          <w:rStyle w:val="StyleUnderline"/>
        </w:rPr>
        <w:t xml:space="preserve"> most likely </w:t>
      </w:r>
      <w:r w:rsidRPr="00FF761C">
        <w:rPr>
          <w:rStyle w:val="Emphasis"/>
          <w:highlight w:val="cyan"/>
        </w:rPr>
        <w:t>intensify</w:t>
      </w:r>
      <w:r w:rsidRPr="00FF761C">
        <w:rPr>
          <w:rStyle w:val="StyleUnderline"/>
          <w:highlight w:val="cyan"/>
        </w:rPr>
        <w:t xml:space="preserve"> ethnonationalist reaction</w:t>
      </w:r>
      <w:r w:rsidRPr="00BF4F19">
        <w:rPr>
          <w:rStyle w:val="StyleUnderline"/>
        </w:rPr>
        <w:t xml:space="preserve"> and political polarization</w:t>
      </w:r>
      <w:r w:rsidRPr="00BF4F19">
        <w:rPr>
          <w:sz w:val="14"/>
        </w:rPr>
        <w:t xml:space="preserve">. As Malm and the Zetkin Collective explain: “the higher the temperatures, the more acute the antagonism between a left that alone stands ready to pick up the instruments for alleviating the crisis and a right that, for that very reason, refuses to contemplate it” (Malm and Collective Citation2021, 286–287). Additionally, </w:t>
      </w:r>
      <w:r w:rsidRPr="00BF4F19">
        <w:rPr>
          <w:rStyle w:val="StyleUnderline"/>
        </w:rPr>
        <w:t>given that</w:t>
      </w:r>
      <w:r w:rsidRPr="00BF4F19">
        <w:rPr>
          <w:sz w:val="14"/>
        </w:rPr>
        <w:t xml:space="preserve"> ecosocialist </w:t>
      </w:r>
      <w:r w:rsidRPr="00FF761C">
        <w:rPr>
          <w:rStyle w:val="StyleUnderline"/>
        </w:rPr>
        <w:t>transitions</w:t>
      </w:r>
      <w:r w:rsidRPr="00BF4F19">
        <w:rPr>
          <w:rStyle w:val="StyleUnderline"/>
        </w:rPr>
        <w:t xml:space="preserve"> would entail a</w:t>
      </w:r>
      <w:r w:rsidRPr="00BF4F19">
        <w:rPr>
          <w:sz w:val="14"/>
        </w:rPr>
        <w:t xml:space="preserve"> “</w:t>
      </w:r>
      <w:r w:rsidRPr="00BF4F19">
        <w:rPr>
          <w:rStyle w:val="Emphasis"/>
        </w:rPr>
        <w:t>life-threatening situation</w:t>
      </w:r>
      <w:r w:rsidRPr="00BF4F19">
        <w:rPr>
          <w:sz w:val="14"/>
        </w:rPr>
        <w:t xml:space="preserve">” </w:t>
      </w:r>
      <w:r w:rsidRPr="00BF4F19">
        <w:rPr>
          <w:rStyle w:val="StyleUnderline"/>
        </w:rPr>
        <w:t>for</w:t>
      </w:r>
      <w:r w:rsidRPr="00BF4F19">
        <w:rPr>
          <w:sz w:val="14"/>
        </w:rPr>
        <w:t xml:space="preserve"> most if not all sectors of </w:t>
      </w:r>
      <w:r w:rsidRPr="00FF761C">
        <w:rPr>
          <w:rStyle w:val="StyleUnderline"/>
          <w:highlight w:val="cyan"/>
        </w:rPr>
        <w:t>the capitalist class</w:t>
      </w:r>
      <w:r w:rsidRPr="00BF4F19">
        <w:rPr>
          <w:sz w:val="14"/>
        </w:rPr>
        <w:t xml:space="preserve">, </w:t>
      </w:r>
      <w:r w:rsidRPr="00BF4F19">
        <w:rPr>
          <w:rStyle w:val="StyleUnderline"/>
        </w:rPr>
        <w:t>many</w:t>
      </w:r>
      <w:r w:rsidRPr="00BF4F19">
        <w:rPr>
          <w:sz w:val="14"/>
        </w:rPr>
        <w:t xml:space="preserve"> of them </w:t>
      </w:r>
      <w:r w:rsidRPr="00FF761C">
        <w:rPr>
          <w:rStyle w:val="StyleUnderline"/>
          <w:highlight w:val="cyan"/>
        </w:rPr>
        <w:t>would</w:t>
      </w:r>
      <w:r w:rsidRPr="00BF4F19">
        <w:rPr>
          <w:rStyle w:val="StyleUnderline"/>
        </w:rPr>
        <w:t xml:space="preserve"> likely </w:t>
      </w:r>
      <w:r w:rsidRPr="00FF761C">
        <w:rPr>
          <w:rStyle w:val="Emphasis"/>
          <w:highlight w:val="cyan"/>
        </w:rPr>
        <w:t>ally with the far-right</w:t>
      </w:r>
      <w:r w:rsidRPr="00BF4F19">
        <w:rPr>
          <w:rStyle w:val="StyleUnderline"/>
        </w:rPr>
        <w:t xml:space="preserve"> in order </w:t>
      </w:r>
      <w:r w:rsidRPr="00FF761C">
        <w:rPr>
          <w:rStyle w:val="StyleUnderline"/>
          <w:highlight w:val="cyan"/>
        </w:rPr>
        <w:t>to halt</w:t>
      </w:r>
      <w:r w:rsidRPr="00BF4F19">
        <w:rPr>
          <w:rStyle w:val="StyleUnderline"/>
        </w:rPr>
        <w:t xml:space="preserve"> such </w:t>
      </w:r>
      <w:r w:rsidRPr="00FF761C">
        <w:rPr>
          <w:rStyle w:val="StyleUnderline"/>
          <w:highlight w:val="cyan"/>
        </w:rPr>
        <w:t>transitions</w:t>
      </w:r>
      <w:r w:rsidRPr="00BF4F19">
        <w:rPr>
          <w:rStyle w:val="StyleUnderline"/>
        </w:rPr>
        <w:t xml:space="preserve"> in their tracks and restore capitalist power</w:t>
      </w:r>
      <w:r w:rsidRPr="00BF4F19">
        <w:rPr>
          <w:sz w:val="14"/>
        </w:rPr>
        <w:t xml:space="preserve"> “</w:t>
      </w:r>
      <w:r w:rsidRPr="00FF761C">
        <w:rPr>
          <w:rStyle w:val="Emphasis"/>
          <w:highlight w:val="cyan"/>
        </w:rPr>
        <w:t>by any means necessary</w:t>
      </w:r>
      <w:r w:rsidRPr="00BF4F19">
        <w:rPr>
          <w:sz w:val="14"/>
        </w:rPr>
        <w:t xml:space="preserve">” (241). Thus </w:t>
      </w:r>
      <w:r w:rsidRPr="00BF4F19">
        <w:rPr>
          <w:rStyle w:val="StyleUnderline"/>
        </w:rPr>
        <w:t>even</w:t>
      </w:r>
      <w:r w:rsidRPr="00BF4F19">
        <w:rPr>
          <w:sz w:val="14"/>
        </w:rPr>
        <w:t xml:space="preserve"> in </w:t>
      </w:r>
      <w:r w:rsidRPr="00BF4F19">
        <w:rPr>
          <w:rStyle w:val="StyleUnderline"/>
        </w:rPr>
        <w:t xml:space="preserve">the </w:t>
      </w:r>
      <w:r w:rsidRPr="00BF4F19">
        <w:rPr>
          <w:rStyle w:val="Emphasis"/>
        </w:rPr>
        <w:t>best-case scenario</w:t>
      </w:r>
      <w:r w:rsidRPr="00BF4F19">
        <w:rPr>
          <w:sz w:val="14"/>
        </w:rPr>
        <w:t xml:space="preserve"> in which ecosocialists are able to assume power in core states, this </w:t>
      </w:r>
      <w:r w:rsidRPr="00BF4F19">
        <w:rPr>
          <w:rStyle w:val="StyleUnderline"/>
        </w:rPr>
        <w:t xml:space="preserve">would </w:t>
      </w:r>
      <w:r w:rsidRPr="00BF4F19">
        <w:rPr>
          <w:rStyle w:val="Emphasis"/>
        </w:rPr>
        <w:t>almost certainly</w:t>
      </w:r>
      <w:r w:rsidRPr="00BF4F19">
        <w:rPr>
          <w:rStyle w:val="StyleUnderline"/>
        </w:rPr>
        <w:t xml:space="preserve"> occur in a context of </w:t>
      </w:r>
      <w:r w:rsidRPr="00BF4F19">
        <w:rPr>
          <w:rStyle w:val="Emphasis"/>
        </w:rPr>
        <w:t>rabid far</w:t>
      </w:r>
      <w:r w:rsidRPr="00FF761C">
        <w:rPr>
          <w:rStyle w:val="Emphasis"/>
        </w:rPr>
        <w:t>-</w:t>
      </w:r>
      <w:r w:rsidRPr="00BF4F19">
        <w:rPr>
          <w:rStyle w:val="Emphasis"/>
        </w:rPr>
        <w:t>right resistance</w:t>
      </w:r>
      <w:r w:rsidRPr="00BF4F19">
        <w:rPr>
          <w:rStyle w:val="StyleUnderline"/>
        </w:rPr>
        <w:t xml:space="preserve"> in alliance with global capital</w:t>
      </w:r>
      <w:r w:rsidRPr="00BF4F19">
        <w:rPr>
          <w:sz w:val="14"/>
        </w:rPr>
        <w:t>. The risks are particularly acute in, but not limited to, the US, where the spectacle of armed insurrectionists storming congress to try overthrowing the 2020 presidential election give us a taste of what ecosocialists are up against.</w:t>
      </w:r>
    </w:p>
    <w:p w14:paraId="337B8C3B" w14:textId="77777777" w:rsidR="00A2662A" w:rsidRPr="002362EF" w:rsidRDefault="00A2662A" w:rsidP="00A2662A"/>
    <w:p w14:paraId="25BF7CF1" w14:textId="77777777" w:rsidR="00A2662A" w:rsidRPr="00AE561C" w:rsidRDefault="00A2662A" w:rsidP="00A2662A"/>
    <w:p w14:paraId="69CE6813" w14:textId="77777777" w:rsidR="00A2662A" w:rsidRPr="00664FCD" w:rsidRDefault="00A2662A" w:rsidP="00A2662A"/>
    <w:p w14:paraId="31A7F631" w14:textId="77777777" w:rsidR="00A2662A" w:rsidRPr="005D388F" w:rsidRDefault="00A2662A" w:rsidP="00A2662A"/>
    <w:p w14:paraId="139C82E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B72F8" w14:textId="77777777" w:rsidR="00885C37" w:rsidRDefault="00885C37" w:rsidP="00066D2C">
      <w:pPr>
        <w:spacing w:after="0" w:line="240" w:lineRule="auto"/>
      </w:pPr>
      <w:r>
        <w:separator/>
      </w:r>
    </w:p>
  </w:endnote>
  <w:endnote w:type="continuationSeparator" w:id="0">
    <w:p w14:paraId="1EE27BF1" w14:textId="77777777" w:rsidR="00885C37" w:rsidRDefault="00885C3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4D43" w14:textId="77777777" w:rsidR="00885C37" w:rsidRDefault="00885C37" w:rsidP="00066D2C">
      <w:pPr>
        <w:spacing w:after="0" w:line="240" w:lineRule="auto"/>
      </w:pPr>
      <w:r>
        <w:separator/>
      </w:r>
    </w:p>
  </w:footnote>
  <w:footnote w:type="continuationSeparator" w:id="0">
    <w:p w14:paraId="70D04F59" w14:textId="77777777" w:rsidR="00885C37" w:rsidRDefault="00885C3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2F92"/>
    <w:multiLevelType w:val="hybridMultilevel"/>
    <w:tmpl w:val="61A44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16cid:durableId="837157362">
    <w:abstractNumId w:val="1"/>
  </w:num>
  <w:num w:numId="2" w16cid:durableId="127548097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266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5DB0"/>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C3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62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BB90CF"/>
  <w15:chartTrackingRefBased/>
  <w15:docId w15:val="{6FCEA0E1-E428-4A7D-9C1D-87B8C446B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662A"/>
    <w:rPr>
      <w:rFonts w:ascii="Calibri" w:hAnsi="Calibri" w:cs="Calibri"/>
    </w:rPr>
  </w:style>
  <w:style w:type="paragraph" w:styleId="Heading1">
    <w:name w:val="heading 1"/>
    <w:aliases w:val="Pocket"/>
    <w:basedOn w:val="Normal"/>
    <w:next w:val="Normal"/>
    <w:link w:val="Heading1Char"/>
    <w:qFormat/>
    <w:rsid w:val="00A266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266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A266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A266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662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26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266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662A"/>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A2662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2662A"/>
    <w:rPr>
      <w:color w:val="auto"/>
      <w:u w:val="none"/>
    </w:rPr>
  </w:style>
  <w:style w:type="character" w:customStyle="1" w:styleId="Heading1Char">
    <w:name w:val="Heading 1 Char"/>
    <w:aliases w:val="Pocket Char"/>
    <w:basedOn w:val="DefaultParagraphFont"/>
    <w:link w:val="Heading1"/>
    <w:rsid w:val="00A2662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2662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A2662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2662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2662A"/>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A2662A"/>
    <w:rPr>
      <w:b w:val="0"/>
      <w:sz w:val="22"/>
      <w:u w:val="single"/>
    </w:rPr>
  </w:style>
  <w:style w:type="character" w:styleId="Strong">
    <w:name w:val="Strong"/>
    <w:basedOn w:val="DefaultParagraphFont"/>
    <w:uiPriority w:val="22"/>
    <w:qFormat/>
    <w:rsid w:val="00A2662A"/>
    <w:rPr>
      <w:b/>
      <w:bCs/>
    </w:rPr>
  </w:style>
  <w:style w:type="character" w:styleId="BookTitle">
    <w:name w:val="Book Title"/>
    <w:basedOn w:val="DefaultParagraphFont"/>
    <w:uiPriority w:val="33"/>
    <w:qFormat/>
    <w:rsid w:val="00A2662A"/>
    <w:rPr>
      <w:b/>
      <w:bCs/>
      <w:i/>
      <w:iCs/>
      <w:spacing w:val="5"/>
    </w:rPr>
  </w:style>
  <w:style w:type="character" w:customStyle="1" w:styleId="Heading5Char">
    <w:name w:val="Heading 5 Char"/>
    <w:basedOn w:val="DefaultParagraphFont"/>
    <w:link w:val="Heading5"/>
    <w:uiPriority w:val="9"/>
    <w:semiHidden/>
    <w:rsid w:val="00A266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662A"/>
  </w:style>
  <w:style w:type="paragraph" w:styleId="Header">
    <w:name w:val="header"/>
    <w:basedOn w:val="Normal"/>
    <w:link w:val="HeaderChar"/>
    <w:uiPriority w:val="99"/>
    <w:semiHidden/>
    <w:rsid w:val="00A266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662A"/>
    <w:rPr>
      <w:rFonts w:ascii="Calibri" w:hAnsi="Calibri" w:cs="Calibri"/>
    </w:rPr>
  </w:style>
  <w:style w:type="paragraph" w:styleId="Footer">
    <w:name w:val="footer"/>
    <w:basedOn w:val="Normal"/>
    <w:link w:val="FooterChar"/>
    <w:uiPriority w:val="99"/>
    <w:semiHidden/>
    <w:rsid w:val="00A266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662A"/>
    <w:rPr>
      <w:rFonts w:ascii="Calibri" w:hAnsi="Calibri" w:cs="Calibri"/>
    </w:rPr>
  </w:style>
  <w:style w:type="paragraph" w:styleId="BodyText">
    <w:name w:val="Body Text"/>
    <w:basedOn w:val="Normal"/>
    <w:link w:val="BodyTextChar"/>
    <w:uiPriority w:val="99"/>
    <w:semiHidden/>
    <w:unhideWhenUsed/>
    <w:rsid w:val="00A2662A"/>
    <w:pPr>
      <w:spacing w:after="120"/>
    </w:pPr>
  </w:style>
  <w:style w:type="character" w:customStyle="1" w:styleId="BodyTextChar">
    <w:name w:val="Body Text Char"/>
    <w:basedOn w:val="DefaultParagraphFont"/>
    <w:link w:val="BodyText"/>
    <w:uiPriority w:val="99"/>
    <w:semiHidden/>
    <w:rsid w:val="00A2662A"/>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A2662A"/>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A2662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C"/>
    <w:basedOn w:val="DefaultParagraphFont"/>
    <w:link w:val="Heading411"/>
    <w:uiPriority w:val="99"/>
    <w:unhideWhenUsed/>
    <w:rsid w:val="00A2662A"/>
    <w:rPr>
      <w:color w:val="0563C1" w:themeColor="hyperlink"/>
      <w:u w:val="single"/>
    </w:rPr>
  </w:style>
  <w:style w:type="character" w:styleId="UnresolvedMention">
    <w:name w:val="Unresolved Mention"/>
    <w:basedOn w:val="DefaultParagraphFont"/>
    <w:uiPriority w:val="99"/>
    <w:semiHidden/>
    <w:unhideWhenUsed/>
    <w:rsid w:val="00A2662A"/>
    <w:rPr>
      <w:color w:val="605E5C"/>
      <w:shd w:val="clear" w:color="auto" w:fill="E1DFDD"/>
    </w:rPr>
  </w:style>
  <w:style w:type="paragraph" w:customStyle="1" w:styleId="Analytics">
    <w:name w:val="Analytics"/>
    <w:link w:val="AnalyticsChar"/>
    <w:autoRedefine/>
    <w:uiPriority w:val="4"/>
    <w:qFormat/>
    <w:rsid w:val="00A2662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2662A"/>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A2662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2662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2662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2662A"/>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A2662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A2662A"/>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A2662A"/>
    <w:pPr>
      <w:ind w:left="720"/>
      <w:contextualSpacing/>
    </w:pPr>
  </w:style>
  <w:style w:type="paragraph" w:customStyle="1" w:styleId="textbold">
    <w:name w:val="text bold"/>
    <w:basedOn w:val="Normal"/>
    <w:link w:val="Emphasis"/>
    <w:autoRedefine/>
    <w:uiPriority w:val="8"/>
    <w:qFormat/>
    <w:rsid w:val="00A2662A"/>
    <w:pPr>
      <w:widowControl w:val="0"/>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2662A"/>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A26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A26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62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2662A"/>
    <w:pPr>
      <w:spacing w:before="160"/>
      <w:jc w:val="center"/>
    </w:pPr>
    <w:rPr>
      <w:i/>
      <w:iCs/>
      <w:color w:val="404040" w:themeColor="text1" w:themeTint="BF"/>
    </w:rPr>
  </w:style>
  <w:style w:type="character" w:customStyle="1" w:styleId="QuoteChar">
    <w:name w:val="Quote Char"/>
    <w:basedOn w:val="DefaultParagraphFont"/>
    <w:link w:val="Quote"/>
    <w:uiPriority w:val="29"/>
    <w:rsid w:val="00A2662A"/>
    <w:rPr>
      <w:rFonts w:ascii="Calibri" w:hAnsi="Calibri" w:cs="Calibri"/>
      <w:i/>
      <w:iCs/>
      <w:color w:val="404040" w:themeColor="text1" w:themeTint="BF"/>
    </w:rPr>
  </w:style>
  <w:style w:type="character" w:styleId="IntenseEmphasis">
    <w:name w:val="Intense Emphasis"/>
    <w:basedOn w:val="DefaultParagraphFont"/>
    <w:uiPriority w:val="21"/>
    <w:qFormat/>
    <w:rsid w:val="00A2662A"/>
    <w:rPr>
      <w:i/>
      <w:iCs/>
      <w:color w:val="2F5496" w:themeColor="accent1" w:themeShade="BF"/>
    </w:rPr>
  </w:style>
  <w:style w:type="paragraph" w:styleId="IntenseQuote">
    <w:name w:val="Intense Quote"/>
    <w:basedOn w:val="Normal"/>
    <w:next w:val="Normal"/>
    <w:link w:val="IntenseQuoteChar"/>
    <w:uiPriority w:val="30"/>
    <w:qFormat/>
    <w:rsid w:val="00A26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62A"/>
    <w:rPr>
      <w:rFonts w:ascii="Calibri" w:hAnsi="Calibri" w:cs="Calibri"/>
      <w:i/>
      <w:iCs/>
      <w:color w:val="2F5496" w:themeColor="accent1" w:themeShade="BF"/>
    </w:rPr>
  </w:style>
  <w:style w:type="character" w:styleId="IntenseReference">
    <w:name w:val="Intense Reference"/>
    <w:basedOn w:val="DefaultParagraphFont"/>
    <w:uiPriority w:val="32"/>
    <w:qFormat/>
    <w:rsid w:val="00A2662A"/>
    <w:rPr>
      <w:b/>
      <w:bCs/>
      <w:smallCaps/>
      <w:color w:val="2F5496" w:themeColor="accent1" w:themeShade="BF"/>
      <w:spacing w:val="5"/>
    </w:rPr>
  </w:style>
  <w:style w:type="paragraph" w:customStyle="1" w:styleId="Analytic">
    <w:name w:val="Analytic"/>
    <w:link w:val="AnalyticChar"/>
    <w:uiPriority w:val="4"/>
    <w:qFormat/>
    <w:rsid w:val="00A2662A"/>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A2662A"/>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A2662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A2662A"/>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A2662A"/>
    <w:rPr>
      <w:b w:val="0"/>
      <w:sz w:val="22"/>
      <w:u w:val="single"/>
    </w:rPr>
  </w:style>
  <w:style w:type="paragraph" w:customStyle="1" w:styleId="Emphasize">
    <w:name w:val="Emphasize"/>
    <w:basedOn w:val="Normal"/>
    <w:uiPriority w:val="8"/>
    <w:qFormat/>
    <w:rsid w:val="00A2662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A266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A2662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A2662A"/>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A2662A"/>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A2662A"/>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A2662A"/>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A2662A"/>
    <w:pPr>
      <w:spacing w:before="60" w:after="60"/>
    </w:pPr>
  </w:style>
  <w:style w:type="paragraph" w:customStyle="1" w:styleId="analytic0">
    <w:name w:val="analytic"/>
    <w:basedOn w:val="Normal"/>
    <w:link w:val="analyticChar0"/>
    <w:uiPriority w:val="5"/>
    <w:qFormat/>
    <w:rsid w:val="00A2662A"/>
    <w:pPr>
      <w:spacing w:after="40"/>
      <w:outlineLvl w:val="3"/>
    </w:pPr>
    <w:rPr>
      <w:b/>
      <w:color w:val="00B050"/>
      <w:sz w:val="26"/>
    </w:rPr>
  </w:style>
  <w:style w:type="character" w:customStyle="1" w:styleId="analyticChar0">
    <w:name w:val="analytic Char"/>
    <w:basedOn w:val="DefaultParagraphFont"/>
    <w:link w:val="analytic0"/>
    <w:uiPriority w:val="5"/>
    <w:rsid w:val="00A2662A"/>
    <w:rPr>
      <w:rFonts w:ascii="Calibri" w:hAnsi="Calibri" w:cs="Calibri"/>
      <w:b/>
      <w:color w:val="00B050"/>
      <w:sz w:val="26"/>
    </w:rPr>
  </w:style>
  <w:style w:type="character" w:customStyle="1" w:styleId="boxboxbox">
    <w:name w:val="boxboxbox"/>
    <w:basedOn w:val="DefaultParagraphFont"/>
    <w:uiPriority w:val="1"/>
    <w:qFormat/>
    <w:rsid w:val="00A2662A"/>
    <w:rPr>
      <w:rFonts w:ascii="Calibri" w:hAnsi="Calibri"/>
      <w:b/>
      <w:sz w:val="22"/>
      <w:u w:val="single"/>
      <w:bdr w:val="single" w:sz="4" w:space="0" w:color="auto"/>
    </w:rPr>
  </w:style>
  <w:style w:type="character" w:customStyle="1" w:styleId="8-PointSmall">
    <w:name w:val="8-Point Small"/>
    <w:basedOn w:val="DefaultParagraphFont"/>
    <w:uiPriority w:val="1"/>
    <w:qFormat/>
    <w:rsid w:val="00A2662A"/>
    <w:rPr>
      <w:rFonts w:ascii="Calibri" w:hAnsi="Calibri"/>
      <w:b/>
      <w:sz w:val="16"/>
      <w:u w:val="none"/>
    </w:rPr>
  </w:style>
  <w:style w:type="paragraph" w:customStyle="1" w:styleId="Analytics1">
    <w:name w:val="Analytics1"/>
    <w:link w:val="Analytics1Char"/>
    <w:autoRedefine/>
    <w:uiPriority w:val="5"/>
    <w:rsid w:val="00A2662A"/>
    <w:rPr>
      <w:b/>
      <w:sz w:val="26"/>
    </w:rPr>
  </w:style>
  <w:style w:type="character" w:customStyle="1" w:styleId="Analytics1Char">
    <w:name w:val="Analytics1 Char"/>
    <w:basedOn w:val="DefaultParagraphFont"/>
    <w:link w:val="Analytics1"/>
    <w:uiPriority w:val="5"/>
    <w:rsid w:val="00A2662A"/>
    <w:rPr>
      <w:b/>
      <w:sz w:val="26"/>
    </w:rPr>
  </w:style>
  <w:style w:type="character" w:customStyle="1" w:styleId="m-750723176661811423gmail-style13ptbold">
    <w:name w:val="m_-750723176661811423gmail-style13ptbold"/>
    <w:basedOn w:val="DefaultParagraphFont"/>
    <w:rsid w:val="00A2662A"/>
  </w:style>
  <w:style w:type="paragraph" w:customStyle="1" w:styleId="text-xl">
    <w:name w:val="text-xl"/>
    <w:basedOn w:val="Normal"/>
    <w:rsid w:val="00A2662A"/>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2662A"/>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A2662A"/>
  </w:style>
  <w:style w:type="paragraph" w:styleId="BodyText2">
    <w:name w:val="Body Text 2"/>
    <w:basedOn w:val="Normal"/>
    <w:link w:val="BodyText2Char"/>
    <w:uiPriority w:val="99"/>
    <w:semiHidden/>
    <w:unhideWhenUsed/>
    <w:rsid w:val="00A2662A"/>
    <w:pPr>
      <w:spacing w:after="120" w:line="480" w:lineRule="auto"/>
    </w:pPr>
  </w:style>
  <w:style w:type="character" w:customStyle="1" w:styleId="BodyText2Char">
    <w:name w:val="Body Text 2 Char"/>
    <w:basedOn w:val="DefaultParagraphFont"/>
    <w:link w:val="BodyText2"/>
    <w:uiPriority w:val="99"/>
    <w:semiHidden/>
    <w:rsid w:val="00A2662A"/>
    <w:rPr>
      <w:rFonts w:ascii="Calibri" w:hAnsi="Calibri" w:cs="Calibri"/>
    </w:rPr>
  </w:style>
  <w:style w:type="paragraph" w:customStyle="1" w:styleId="Basic">
    <w:name w:val="Basic"/>
    <w:link w:val="BasicChar"/>
    <w:autoRedefine/>
    <w:uiPriority w:val="4"/>
    <w:qFormat/>
    <w:rsid w:val="00A2662A"/>
    <w:rPr>
      <w:rFonts w:ascii="Calibri" w:eastAsiaTheme="majorEastAsia" w:hAnsi="Calibri" w:cstheme="majorBidi"/>
      <w:iCs/>
    </w:rPr>
  </w:style>
  <w:style w:type="character" w:customStyle="1" w:styleId="BasicChar">
    <w:name w:val="Basic Char"/>
    <w:basedOn w:val="DefaultParagraphFont"/>
    <w:link w:val="Basic"/>
    <w:uiPriority w:val="4"/>
    <w:rsid w:val="00A2662A"/>
    <w:rPr>
      <w:rFonts w:ascii="Calibri" w:eastAsiaTheme="majorEastAsia" w:hAnsi="Calibri" w:cstheme="majorBidi"/>
      <w:iCs/>
    </w:rPr>
  </w:style>
  <w:style w:type="character" w:customStyle="1" w:styleId="u-visually-hidden">
    <w:name w:val="u-visually-hidden"/>
    <w:basedOn w:val="DefaultParagraphFont"/>
    <w:rsid w:val="00A2662A"/>
  </w:style>
  <w:style w:type="character" w:customStyle="1" w:styleId="mi">
    <w:name w:val="mi"/>
    <w:basedOn w:val="DefaultParagraphFont"/>
    <w:rsid w:val="00A2662A"/>
  </w:style>
  <w:style w:type="character" w:customStyle="1" w:styleId="mo">
    <w:name w:val="mo"/>
    <w:basedOn w:val="DefaultParagraphFont"/>
    <w:rsid w:val="00A2662A"/>
  </w:style>
  <w:style w:type="character" w:customStyle="1" w:styleId="mjxassistivemathml">
    <w:name w:val="mjx_assistive_mathml"/>
    <w:basedOn w:val="DefaultParagraphFont"/>
    <w:rsid w:val="00A2662A"/>
  </w:style>
  <w:style w:type="character" w:customStyle="1" w:styleId="html-italic">
    <w:name w:val="html-italic"/>
    <w:basedOn w:val="DefaultParagraphFont"/>
    <w:rsid w:val="00A2662A"/>
  </w:style>
  <w:style w:type="character" w:styleId="PlaceholderText">
    <w:name w:val="Placeholder Text"/>
    <w:basedOn w:val="DefaultParagraphFont"/>
    <w:uiPriority w:val="99"/>
    <w:unhideWhenUsed/>
    <w:rsid w:val="00A2662A"/>
    <w:rPr>
      <w:color w:val="666666"/>
    </w:rPr>
  </w:style>
  <w:style w:type="character" w:customStyle="1" w:styleId="annotation-link">
    <w:name w:val="annotation-link"/>
    <w:basedOn w:val="DefaultParagraphFont"/>
    <w:rsid w:val="00A2662A"/>
  </w:style>
  <w:style w:type="character" w:customStyle="1" w:styleId="citetitle">
    <w:name w:val="cite_title"/>
    <w:basedOn w:val="DefaultParagraphFont"/>
    <w:rsid w:val="00A2662A"/>
  </w:style>
  <w:style w:type="character" w:customStyle="1" w:styleId="anchor-text">
    <w:name w:val="anchor-text"/>
    <w:basedOn w:val="DefaultParagraphFont"/>
    <w:rsid w:val="00A2662A"/>
  </w:style>
  <w:style w:type="character" w:customStyle="1" w:styleId="label">
    <w:name w:val="label"/>
    <w:basedOn w:val="DefaultParagraphFont"/>
    <w:rsid w:val="00A2662A"/>
  </w:style>
  <w:style w:type="character" w:customStyle="1" w:styleId="screen-reader-only">
    <w:name w:val="screen-reader-only"/>
    <w:basedOn w:val="DefaultParagraphFont"/>
    <w:rsid w:val="00A2662A"/>
  </w:style>
  <w:style w:type="character" w:customStyle="1" w:styleId="ref-lnk">
    <w:name w:val="ref-lnk"/>
    <w:basedOn w:val="DefaultParagraphFont"/>
    <w:rsid w:val="00A2662A"/>
  </w:style>
  <w:style w:type="character" w:customStyle="1" w:styleId="off-screen">
    <w:name w:val="off-screen"/>
    <w:basedOn w:val="DefaultParagraphFont"/>
    <w:rsid w:val="00A2662A"/>
  </w:style>
  <w:style w:type="paragraph" w:customStyle="1" w:styleId="last">
    <w:name w:val="last"/>
    <w:basedOn w:val="Normal"/>
    <w:rsid w:val="00A2662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A2662A"/>
  </w:style>
  <w:style w:type="character" w:customStyle="1" w:styleId="mtext">
    <w:name w:val="mtext"/>
    <w:basedOn w:val="DefaultParagraphFont"/>
    <w:rsid w:val="00A2662A"/>
  </w:style>
  <w:style w:type="character" w:customStyle="1" w:styleId="mn">
    <w:name w:val="mn"/>
    <w:basedOn w:val="DefaultParagraphFont"/>
    <w:rsid w:val="00A2662A"/>
  </w:style>
  <w:style w:type="character" w:customStyle="1" w:styleId="dispformulalabeldiv">
    <w:name w:val="disp_formula_label_div"/>
    <w:basedOn w:val="DefaultParagraphFont"/>
    <w:rsid w:val="00A2662A"/>
  </w:style>
  <w:style w:type="paragraph" w:customStyle="1" w:styleId="captiontext">
    <w:name w:val="captiontext"/>
    <w:basedOn w:val="Normal"/>
    <w:rsid w:val="00A2662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A2662A"/>
  </w:style>
  <w:style w:type="paragraph" w:customStyle="1" w:styleId="Analyticss">
    <w:name w:val="Analyticss"/>
    <w:basedOn w:val="Normal"/>
    <w:link w:val="AnalyticssChar"/>
    <w:autoRedefine/>
    <w:uiPriority w:val="5"/>
    <w:qFormat/>
    <w:rsid w:val="00A2662A"/>
    <w:pPr>
      <w:spacing w:after="0"/>
    </w:pPr>
    <w:rPr>
      <w:b/>
      <w:color w:val="000000" w:themeColor="text1"/>
      <w:sz w:val="26"/>
    </w:rPr>
  </w:style>
  <w:style w:type="character" w:customStyle="1" w:styleId="AnalyticssChar">
    <w:name w:val="Analyticss Char"/>
    <w:basedOn w:val="DefaultParagraphFont"/>
    <w:link w:val="Analyticss"/>
    <w:uiPriority w:val="5"/>
    <w:rsid w:val="00A2662A"/>
    <w:rPr>
      <w:rFonts w:ascii="Calibri" w:hAnsi="Calibri" w:cs="Calibri"/>
      <w:b/>
      <w:color w:val="000000" w:themeColor="text1"/>
      <w:sz w:val="26"/>
    </w:rPr>
  </w:style>
  <w:style w:type="paragraph" w:customStyle="1" w:styleId="Style4">
    <w:name w:val="Style4"/>
    <w:basedOn w:val="Normal"/>
    <w:qFormat/>
    <w:rsid w:val="00A2662A"/>
    <w:pPr>
      <w:numPr>
        <w:numId w:val="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A2662A"/>
  </w:style>
  <w:style w:type="character" w:customStyle="1" w:styleId="StyleStyle49ptChar">
    <w:name w:val="Style Style4 + 9 pt Char"/>
    <w:basedOn w:val="DefaultParagraphFont"/>
    <w:link w:val="StyleStyle49pt"/>
    <w:locked/>
    <w:rsid w:val="00A2662A"/>
    <w:rPr>
      <w:rFonts w:ascii="Times New Roman" w:eastAsia="Times New Roman" w:hAnsi="Times New Roman" w:cs="Times New Roman"/>
      <w:sz w:val="20"/>
      <w:u w:val="single"/>
    </w:rPr>
  </w:style>
  <w:style w:type="character" w:customStyle="1" w:styleId="StyleTimesNewRoman9pt">
    <w:name w:val="Style Times New Roman 9 pt"/>
    <w:rsid w:val="00A2662A"/>
    <w:rPr>
      <w:sz w:val="20"/>
    </w:rPr>
  </w:style>
  <w:style w:type="character" w:customStyle="1" w:styleId="Style9ptItalicUnderline">
    <w:name w:val="Style 9 pt Italic Underline"/>
    <w:rsid w:val="00A2662A"/>
    <w:rPr>
      <w:i/>
      <w:sz w:val="20"/>
      <w:u w:val="single"/>
    </w:rPr>
  </w:style>
  <w:style w:type="paragraph" w:styleId="DocumentMap">
    <w:name w:val="Document Map"/>
    <w:basedOn w:val="Normal"/>
    <w:link w:val="DocumentMapChar"/>
    <w:uiPriority w:val="99"/>
    <w:semiHidden/>
    <w:unhideWhenUsed/>
    <w:rsid w:val="00A2662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662A"/>
    <w:rPr>
      <w:rFonts w:ascii="Lucida Grande" w:hAnsi="Lucida Grande" w:cs="Lucida Grande"/>
      <w:sz w:val="24"/>
    </w:rPr>
  </w:style>
  <w:style w:type="character" w:customStyle="1" w:styleId="m-2465724180919302213gmail-style13ptbold">
    <w:name w:val="m_-2465724180919302213gmail-style13ptbold"/>
    <w:basedOn w:val="DefaultParagraphFont"/>
    <w:rsid w:val="00A2662A"/>
  </w:style>
  <w:style w:type="character" w:customStyle="1" w:styleId="m-2465724180919302213gmail-styleunderline">
    <w:name w:val="m_-2465724180919302213gmail-styleunderline"/>
    <w:basedOn w:val="DefaultParagraphFont"/>
    <w:rsid w:val="00A2662A"/>
  </w:style>
  <w:style w:type="character" w:customStyle="1" w:styleId="underline">
    <w:name w:val="underline"/>
    <w:basedOn w:val="DefaultParagraphFont"/>
    <w:qFormat/>
    <w:rsid w:val="00A2662A"/>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A2662A"/>
    <w:rPr>
      <w:rFonts w:ascii="Calibri" w:eastAsia="Times New Roman" w:hAnsi="Calibri" w:cs="Calibri"/>
      <w:sz w:val="24"/>
    </w:rPr>
  </w:style>
  <w:style w:type="character" w:customStyle="1" w:styleId="TitleChar1">
    <w:name w:val="Title Char1"/>
    <w:basedOn w:val="DefaultParagraphFont"/>
    <w:uiPriority w:val="99"/>
    <w:rsid w:val="00A2662A"/>
    <w:rPr>
      <w:rFonts w:asciiTheme="majorHAnsi" w:eastAsiaTheme="majorEastAsia" w:hAnsiTheme="majorHAnsi" w:cstheme="majorBidi"/>
      <w:spacing w:val="-10"/>
      <w:kern w:val="28"/>
      <w:sz w:val="56"/>
      <w:szCs w:val="56"/>
    </w:rPr>
  </w:style>
  <w:style w:type="character" w:customStyle="1" w:styleId="Author-Date">
    <w:name w:val="Author-Date"/>
    <w:qFormat/>
    <w:rsid w:val="00A2662A"/>
    <w:rPr>
      <w:b/>
      <w:sz w:val="24"/>
    </w:rPr>
  </w:style>
  <w:style w:type="paragraph" w:customStyle="1" w:styleId="underlined">
    <w:name w:val="underlined"/>
    <w:next w:val="Normal"/>
    <w:link w:val="underlinedChar"/>
    <w:autoRedefine/>
    <w:rsid w:val="00A2662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2662A"/>
    <w:rPr>
      <w:rFonts w:ascii="Times New Roman" w:eastAsia="Malgun Gothic" w:hAnsi="Times New Roman" w:cs="Times New Roman"/>
      <w:sz w:val="24"/>
      <w:szCs w:val="24"/>
      <w:u w:val="single"/>
    </w:rPr>
  </w:style>
  <w:style w:type="character" w:customStyle="1" w:styleId="sssh">
    <w:name w:val="ss_sh"/>
    <w:basedOn w:val="DefaultParagraphFont"/>
    <w:rsid w:val="00A2662A"/>
  </w:style>
  <w:style w:type="paragraph" w:styleId="HTMLPreformatted">
    <w:name w:val="HTML Preformatted"/>
    <w:basedOn w:val="Normal"/>
    <w:link w:val="HTMLPreformattedChar"/>
    <w:uiPriority w:val="99"/>
    <w:semiHidden/>
    <w:unhideWhenUsed/>
    <w:rsid w:val="00A26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662A"/>
    <w:rPr>
      <w:rFonts w:ascii="Courier New" w:eastAsia="Times New Roman" w:hAnsi="Courier New" w:cs="Courier New"/>
      <w:sz w:val="20"/>
      <w:szCs w:val="20"/>
    </w:rPr>
  </w:style>
  <w:style w:type="paragraph" w:customStyle="1" w:styleId="paragraph">
    <w:name w:val="paragraph"/>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A2662A"/>
  </w:style>
  <w:style w:type="paragraph" w:customStyle="1" w:styleId="messagelistitem-zz7v6g">
    <w:name w:val="messagelistitem-zz7v6g"/>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A2662A"/>
  </w:style>
  <w:style w:type="character" w:customStyle="1" w:styleId="easy-footnote">
    <w:name w:val="easy-footnote"/>
    <w:basedOn w:val="DefaultParagraphFont"/>
    <w:rsid w:val="00A2662A"/>
  </w:style>
  <w:style w:type="paragraph" w:customStyle="1" w:styleId="Subtitle1">
    <w:name w:val="Subtitle1"/>
    <w:basedOn w:val="Normal"/>
    <w:rsid w:val="00A2662A"/>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A2662A"/>
  </w:style>
  <w:style w:type="character" w:customStyle="1" w:styleId="Quote1">
    <w:name w:val="Quote1"/>
    <w:basedOn w:val="DefaultParagraphFont"/>
    <w:rsid w:val="00A2662A"/>
  </w:style>
  <w:style w:type="paragraph" w:customStyle="1" w:styleId="css-axufdj">
    <w:name w:val="css-axufdj"/>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A2662A"/>
  </w:style>
  <w:style w:type="character" w:customStyle="1" w:styleId="endnotereference">
    <w:name w:val="endnotereference"/>
    <w:basedOn w:val="DefaultParagraphFont"/>
    <w:rsid w:val="00A2662A"/>
  </w:style>
  <w:style w:type="character" w:customStyle="1" w:styleId="heading3char0">
    <w:name w:val="heading3char"/>
    <w:basedOn w:val="DefaultParagraphFont"/>
    <w:rsid w:val="00A2662A"/>
  </w:style>
  <w:style w:type="paragraph" w:customStyle="1" w:styleId="callout">
    <w:name w:val="callout"/>
    <w:basedOn w:val="Normal"/>
    <w:rsid w:val="00A2662A"/>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A2662A"/>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A2662A"/>
  </w:style>
  <w:style w:type="character" w:customStyle="1" w:styleId="heading">
    <w:name w:val="heading"/>
    <w:basedOn w:val="DefaultParagraphFont"/>
    <w:rsid w:val="00A2662A"/>
  </w:style>
  <w:style w:type="paragraph" w:customStyle="1" w:styleId="paywall">
    <w:name w:val="paywall"/>
    <w:basedOn w:val="Normal"/>
    <w:rsid w:val="00A2662A"/>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A2662A"/>
  </w:style>
  <w:style w:type="paragraph" w:customStyle="1" w:styleId="comp">
    <w:name w:val="comp"/>
    <w:basedOn w:val="Normal"/>
    <w:rsid w:val="00A2662A"/>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A2662A"/>
  </w:style>
  <w:style w:type="paragraph" w:customStyle="1" w:styleId="a">
    <w:name w:val="a"/>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A2662A"/>
  </w:style>
  <w:style w:type="character" w:customStyle="1" w:styleId="sd">
    <w:name w:val="sd"/>
    <w:basedOn w:val="DefaultParagraphFont"/>
    <w:rsid w:val="00A2662A"/>
  </w:style>
  <w:style w:type="character" w:customStyle="1" w:styleId="dttext">
    <w:name w:val="dttext"/>
    <w:basedOn w:val="DefaultParagraphFont"/>
    <w:rsid w:val="00A2662A"/>
  </w:style>
  <w:style w:type="character" w:customStyle="1" w:styleId="hvr">
    <w:name w:val="hvr"/>
    <w:basedOn w:val="DefaultParagraphFont"/>
    <w:rsid w:val="00A2662A"/>
  </w:style>
  <w:style w:type="character" w:customStyle="1" w:styleId="illustration">
    <w:name w:val="illustration"/>
    <w:basedOn w:val="DefaultParagraphFont"/>
    <w:rsid w:val="00A2662A"/>
  </w:style>
  <w:style w:type="paragraph" w:customStyle="1" w:styleId="has-drop-cap">
    <w:name w:val="has-drop-cap"/>
    <w:basedOn w:val="Normal"/>
    <w:rsid w:val="00A2662A"/>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A2662A"/>
  </w:style>
  <w:style w:type="character" w:styleId="HTMLCite">
    <w:name w:val="HTML Cite"/>
    <w:basedOn w:val="DefaultParagraphFont"/>
    <w:uiPriority w:val="99"/>
    <w:semiHidden/>
    <w:unhideWhenUsed/>
    <w:rsid w:val="00A2662A"/>
    <w:rPr>
      <w:i/>
      <w:iCs/>
    </w:rPr>
  </w:style>
  <w:style w:type="paragraph" w:customStyle="1" w:styleId="sics-componenthtml-injector">
    <w:name w:val="sics-component__html-injector"/>
    <w:basedOn w:val="Normal"/>
    <w:rsid w:val="00A2662A"/>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A2662A"/>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A2662A"/>
  </w:style>
  <w:style w:type="paragraph" w:customStyle="1" w:styleId="expanded">
    <w:name w:val="expanded"/>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A2662A"/>
  </w:style>
  <w:style w:type="character" w:customStyle="1" w:styleId="result-heading">
    <w:name w:val="result-heading"/>
    <w:basedOn w:val="DefaultParagraphFont"/>
    <w:rsid w:val="00A2662A"/>
  </w:style>
  <w:style w:type="character" w:customStyle="1" w:styleId="result-title">
    <w:name w:val="result-title"/>
    <w:basedOn w:val="DefaultParagraphFont"/>
    <w:rsid w:val="00A2662A"/>
  </w:style>
  <w:style w:type="character" w:customStyle="1" w:styleId="result-item">
    <w:name w:val="result-item"/>
    <w:basedOn w:val="DefaultParagraphFont"/>
    <w:rsid w:val="00A2662A"/>
  </w:style>
  <w:style w:type="paragraph" w:customStyle="1" w:styleId="hidefromsighted">
    <w:name w:val="hide_fromsighted"/>
    <w:basedOn w:val="Normal"/>
    <w:rsid w:val="00A2662A"/>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A2662A"/>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A2662A"/>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A2662A"/>
  </w:style>
  <w:style w:type="paragraph" w:customStyle="1" w:styleId="texttext3evx1j">
    <w:name w:val="text__text___3evx1j"/>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A2662A"/>
  </w:style>
  <w:style w:type="paragraph" w:customStyle="1" w:styleId="c-text-paragraph">
    <w:name w:val="c-text-paragraph"/>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A2662A"/>
  </w:style>
  <w:style w:type="character" w:customStyle="1" w:styleId="leadin">
    <w:name w:val="leadin"/>
    <w:basedOn w:val="DefaultParagraphFont"/>
    <w:rsid w:val="00A2662A"/>
  </w:style>
  <w:style w:type="paragraph" w:customStyle="1" w:styleId="articleparagraphrootwy3ui">
    <w:name w:val="articleparagraph_root__wy3ui"/>
    <w:basedOn w:val="Normal"/>
    <w:rsid w:val="00A2662A"/>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A2662A"/>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A2662A"/>
  </w:style>
  <w:style w:type="character" w:customStyle="1" w:styleId="company-name">
    <w:name w:val="company-name"/>
    <w:basedOn w:val="DefaultParagraphFont"/>
    <w:rsid w:val="00A2662A"/>
  </w:style>
  <w:style w:type="character" w:customStyle="1" w:styleId="company-name-type">
    <w:name w:val="company-name-type"/>
    <w:basedOn w:val="DefaultParagraphFont"/>
    <w:rsid w:val="00A2662A"/>
  </w:style>
  <w:style w:type="paragraph" w:customStyle="1" w:styleId="Emphasis0">
    <w:name w:val="!!_Emphasis"/>
    <w:basedOn w:val="Normal"/>
    <w:autoRedefine/>
    <w:uiPriority w:val="8"/>
    <w:qFormat/>
    <w:rsid w:val="00A2662A"/>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A2662A"/>
    <w:pPr>
      <w:ind w:left="144"/>
    </w:pPr>
    <w:rPr>
      <w:rFonts w:eastAsia="Times New Roman"/>
    </w:rPr>
  </w:style>
  <w:style w:type="character" w:customStyle="1" w:styleId="HotRouteChar">
    <w:name w:val="Hot Route Char"/>
    <w:link w:val="HotRoute"/>
    <w:rsid w:val="00A2662A"/>
    <w:rPr>
      <w:rFonts w:ascii="Calibri" w:eastAsia="Times New Roman" w:hAnsi="Calibri" w:cs="Calibri"/>
    </w:rPr>
  </w:style>
  <w:style w:type="paragraph" w:customStyle="1" w:styleId="paragraphtextygfno">
    <w:name w:val="paragraph_text__ygfno"/>
    <w:basedOn w:val="Normal"/>
    <w:rsid w:val="00A2662A"/>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A2662A"/>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A2662A"/>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A2662A"/>
  </w:style>
  <w:style w:type="character" w:customStyle="1" w:styleId="Boxxx">
    <w:name w:val="Boxxx"/>
    <w:basedOn w:val="Emphasis"/>
    <w:uiPriority w:val="1"/>
    <w:rsid w:val="00A2662A"/>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5/04/recession-economy-crises-trump-democra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apers.ssrn.com/sol3/papers.cfm?abstract_id=41961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95503</Words>
  <Characters>544370</Characters>
  <Application>Microsoft Office Word</Application>
  <DocSecurity>0</DocSecurity>
  <Lines>4536</Lines>
  <Paragraphs>1277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638596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2025-11-02T22:18:00Z</dcterms:created>
  <dcterms:modified xsi:type="dcterms:W3CDTF">2025-11-02T22:20:00Z</dcterms:modified>
</cp:coreProperties>
</file>