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BF73" w14:textId="77777777" w:rsidR="00F94E89" w:rsidRDefault="00F94E89" w:rsidP="00F94E89">
      <w:pPr>
        <w:pStyle w:val="Heading2"/>
      </w:pPr>
      <w:r>
        <w:t>OFF</w:t>
      </w:r>
    </w:p>
    <w:p w14:paraId="0A35509C" w14:textId="77777777" w:rsidR="00F94E89" w:rsidRDefault="00F94E89" w:rsidP="00F94E89">
      <w:pPr>
        <w:pStyle w:val="Heading3"/>
      </w:pPr>
      <w:r>
        <w:lastRenderedPageBreak/>
        <w:t>1NC---OFF</w:t>
      </w:r>
    </w:p>
    <w:p w14:paraId="3A621C22" w14:textId="77777777" w:rsidR="00F94E89" w:rsidRPr="00C94142" w:rsidRDefault="00F94E89" w:rsidP="00F94E89">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60DE0550" w14:textId="77777777" w:rsidR="00F94E89" w:rsidRDefault="00F94E89" w:rsidP="00F94E89">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407EBA69" w14:textId="77777777" w:rsidR="00F94E89" w:rsidRDefault="00F94E89" w:rsidP="00F94E89">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6C6D92">
        <w:rPr>
          <w:rStyle w:val="StyleUnderline"/>
          <w:highlight w:val="green"/>
        </w:rPr>
        <w:t xml:space="preserve">it is </w:t>
      </w:r>
      <w:r w:rsidRPr="006C6D92">
        <w:rPr>
          <w:rStyle w:val="Emphasis"/>
          <w:highlight w:val="green"/>
        </w:rPr>
        <w:t>important</w:t>
      </w:r>
      <w:r w:rsidRPr="006C6D92">
        <w:rPr>
          <w:rStyle w:val="StyleUnderline"/>
          <w:highlight w:val="green"/>
        </w:rPr>
        <w:t xml:space="preserve"> to recognize</w:t>
      </w:r>
      <w:r w:rsidRPr="00E17B27">
        <w:rPr>
          <w:sz w:val="16"/>
        </w:rPr>
        <w:t xml:space="preserve"> not only </w:t>
      </w:r>
      <w:r w:rsidRPr="006C6D92">
        <w:rPr>
          <w:rStyle w:val="StyleUnderline"/>
          <w:highlight w:val="green"/>
        </w:rPr>
        <w:t xml:space="preserve">the </w:t>
      </w:r>
      <w:r w:rsidRPr="006C6D92">
        <w:rPr>
          <w:rStyle w:val="Emphasis"/>
          <w:highlight w:val="green"/>
        </w:rPr>
        <w:t>distinction</w:t>
      </w:r>
      <w:r w:rsidRPr="00E17B27">
        <w:rPr>
          <w:sz w:val="16"/>
        </w:rPr>
        <w:t xml:space="preserve"> but also the relationship </w:t>
      </w:r>
      <w:r w:rsidRPr="006C6D92">
        <w:rPr>
          <w:rStyle w:val="StyleUnderline"/>
          <w:highlight w:val="green"/>
        </w:rPr>
        <w:t>between</w:t>
      </w:r>
      <w:r w:rsidRPr="0015183A">
        <w:rPr>
          <w:rStyle w:val="StyleUnderline"/>
        </w:rPr>
        <w:t xml:space="preserve"> the </w:t>
      </w:r>
      <w:r w:rsidRPr="006C6D92">
        <w:rPr>
          <w:rStyle w:val="Emphasis"/>
          <w:highlight w:val="green"/>
        </w:rPr>
        <w:t>strength</w:t>
      </w:r>
      <w:r w:rsidRPr="00E17B27">
        <w:rPr>
          <w:rStyle w:val="StyleUnderline"/>
        </w:rPr>
        <w:t xml:space="preserve"> of a right </w:t>
      </w:r>
      <w:r w:rsidRPr="006C6D92">
        <w:rPr>
          <w:rStyle w:val="StyleUnderline"/>
          <w:highlight w:val="green"/>
        </w:rPr>
        <w:t>and</w:t>
      </w:r>
      <w:r w:rsidRPr="0015183A">
        <w:rPr>
          <w:rStyle w:val="StyleUnderline"/>
        </w:rPr>
        <w:t xml:space="preserve"> the </w:t>
      </w:r>
      <w:r w:rsidRPr="006C6D92">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6C6D92">
        <w:rPr>
          <w:rStyle w:val="Emphasis"/>
          <w:highlight w:val="green"/>
        </w:rPr>
        <w:t>scope</w:t>
      </w:r>
      <w:r w:rsidRPr="00E17B27">
        <w:rPr>
          <w:rStyle w:val="StyleUnderline"/>
        </w:rPr>
        <w:t xml:space="preserve"> of a right </w:t>
      </w:r>
      <w:r w:rsidRPr="006C6D92">
        <w:rPr>
          <w:rStyle w:val="StyleUnderline"/>
          <w:highlight w:val="green"/>
        </w:rPr>
        <w:t>is</w:t>
      </w:r>
      <w:r w:rsidRPr="00E17B27">
        <w:rPr>
          <w:rStyle w:val="StyleUnderline"/>
        </w:rPr>
        <w:t xml:space="preserve"> </w:t>
      </w:r>
      <w:r w:rsidRPr="00E17B27">
        <w:rPr>
          <w:rStyle w:val="Emphasis"/>
        </w:rPr>
        <w:t xml:space="preserve">its </w:t>
      </w:r>
      <w:r w:rsidRPr="006C6D92">
        <w:rPr>
          <w:rStyle w:val="Emphasis"/>
          <w:highlight w:val="green"/>
        </w:rPr>
        <w:t>range</w:t>
      </w:r>
      <w:r w:rsidRPr="006C6D92">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6C6D92">
        <w:rPr>
          <w:rStyle w:val="Emphasis"/>
          <w:highlight w:val="green"/>
        </w:rPr>
        <w:t>strength</w:t>
      </w:r>
      <w:r w:rsidRPr="00E17B27">
        <w:rPr>
          <w:rStyle w:val="StyleUnderline"/>
        </w:rPr>
        <w:t xml:space="preserve"> of a right </w:t>
      </w:r>
      <w:r w:rsidRPr="006C6D92">
        <w:rPr>
          <w:rStyle w:val="StyleUnderline"/>
          <w:highlight w:val="green"/>
        </w:rPr>
        <w:t>is</w:t>
      </w:r>
      <w:r w:rsidRPr="00E17B27">
        <w:rPr>
          <w:rStyle w:val="StyleUnderline"/>
        </w:rPr>
        <w:t xml:space="preserve"> its </w:t>
      </w:r>
      <w:r w:rsidRPr="006C6D92">
        <w:rPr>
          <w:rStyle w:val="StyleUnderline"/>
          <w:highlight w:val="green"/>
        </w:rPr>
        <w:t xml:space="preserve">ability to overcome </w:t>
      </w:r>
      <w:r w:rsidRPr="006C6D92">
        <w:rPr>
          <w:rStyle w:val="Emphasis"/>
          <w:highlight w:val="green"/>
        </w:rPr>
        <w:t>opposing interests</w:t>
      </w:r>
      <w:r w:rsidRPr="00E17B27">
        <w:rPr>
          <w:rStyle w:val="StyleUnderline"/>
        </w:rPr>
        <w:t xml:space="preserve"> (or values, or other rights) </w:t>
      </w:r>
      <w:r w:rsidRPr="006C6D92">
        <w:rPr>
          <w:rStyle w:val="Emphasis"/>
          <w:i/>
          <w:highlight w:val="green"/>
        </w:rPr>
        <w:t>within</w:t>
      </w:r>
      <w:r w:rsidRPr="006C6D92">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8C21AA5" w14:textId="77777777" w:rsidR="00F94E89" w:rsidRPr="008604ED" w:rsidRDefault="00F94E89" w:rsidP="00F94E89">
      <w:pPr>
        <w:pStyle w:val="Heading4"/>
      </w:pPr>
      <w:r w:rsidRPr="008604ED">
        <w:t xml:space="preserve">Violation: the plan creates </w:t>
      </w:r>
      <w:r w:rsidRPr="008604ED">
        <w:rPr>
          <w:u w:val="single"/>
        </w:rPr>
        <w:t>new</w:t>
      </w:r>
      <w:r w:rsidRPr="008604ED">
        <w:t xml:space="preserve"> worker boards. That’s </w:t>
      </w:r>
      <w:r w:rsidRPr="008604ED">
        <w:rPr>
          <w:u w:val="single"/>
        </w:rPr>
        <w:t>collective bargaining reform</w:t>
      </w:r>
      <w:r w:rsidRPr="008604ED">
        <w:t>.</w:t>
      </w:r>
    </w:p>
    <w:p w14:paraId="2985173E" w14:textId="77777777" w:rsidR="00F94E89" w:rsidRPr="00E17B27" w:rsidRDefault="00F94E89" w:rsidP="00F94E89">
      <w:pPr>
        <w:rPr>
          <w:sz w:val="16"/>
        </w:rPr>
      </w:pPr>
      <w:r w:rsidRPr="00704B29">
        <w:rPr>
          <w:rFonts w:asciiTheme="minorHAnsi" w:hAnsiTheme="minorHAnsi" w:cstheme="minorHAnsi"/>
        </w:rPr>
        <w:t>Alex</w:t>
      </w:r>
      <w:r w:rsidRPr="008604ED">
        <w:rPr>
          <w:rStyle w:val="Style13ptBold"/>
          <w:rFonts w:asciiTheme="minorHAnsi" w:hAnsiTheme="minorHAnsi" w:cstheme="minorHAnsi"/>
        </w:rPr>
        <w:t xml:space="preserve"> Domash 21</w:t>
      </w:r>
      <w:r w:rsidRPr="008604ED">
        <w:rPr>
          <w:rFonts w:asciiTheme="minorHAnsi" w:hAnsiTheme="minorHAnsi" w:cstheme="minorHAnsi"/>
        </w:rPr>
        <w:t>,</w:t>
      </w:r>
      <w:r w:rsidRPr="00704B29">
        <w:rPr>
          <w:rFonts w:asciiTheme="minorHAnsi" w:hAnsiTheme="minorHAnsi" w:cstheme="minorHAnsi"/>
        </w:rPr>
        <w:t xml:space="preserve">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71D95D31" w14:textId="77777777" w:rsidR="00F94E89" w:rsidRPr="00704B29" w:rsidRDefault="00F94E89" w:rsidP="00F94E89">
      <w:pPr>
        <w:rPr>
          <w:rFonts w:asciiTheme="minorHAnsi" w:hAnsiTheme="minorHAnsi" w:cstheme="minorHAnsi"/>
          <w:sz w:val="16"/>
        </w:rPr>
      </w:pPr>
      <w:r w:rsidRPr="00C94142">
        <w:rPr>
          <w:rStyle w:val="StyleUnderline"/>
          <w:rFonts w:asciiTheme="minorHAnsi" w:hAnsiTheme="minorHAnsi" w:cstheme="minorHAnsi"/>
        </w:rPr>
        <w:t>When countries reformed their bargaining systems</w:t>
      </w:r>
      <w:r w:rsidRPr="00704B29">
        <w:rPr>
          <w:rStyle w:val="StyleUnderline"/>
          <w:rFonts w:asciiTheme="minorHAnsi" w:hAnsiTheme="minorHAnsi" w:cstheme="minorHAnsi"/>
        </w:rPr>
        <w:t xml:space="preserve"> from</w:t>
      </w:r>
      <w:r w:rsidRPr="00704B29">
        <w:rPr>
          <w:rFonts w:asciiTheme="minorHAnsi" w:hAnsiTheme="minorHAnsi" w:cstheme="minorHAnsi"/>
          <w:sz w:val="16"/>
        </w:rPr>
        <w:t xml:space="preserve"> centralized or </w:t>
      </w:r>
      <w:r w:rsidRPr="006C6D92">
        <w:rPr>
          <w:rStyle w:val="Emphasis"/>
          <w:sz w:val="28"/>
          <w:szCs w:val="28"/>
          <w:highlight w:val="green"/>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w:t>
      </w:r>
      <w:r w:rsidRPr="006C6D92">
        <w:rPr>
          <w:rStyle w:val="StyleUnderline"/>
          <w:highlight w:val="green"/>
        </w:rPr>
        <w:t xml:space="preserve">significant </w:t>
      </w:r>
      <w:r w:rsidRPr="006C6D92">
        <w:rPr>
          <w:rStyle w:val="Emphasis"/>
          <w:sz w:val="28"/>
          <w:szCs w:val="28"/>
          <w:highlight w:val="green"/>
        </w:rPr>
        <w:t>collective bargaining reforms</w:t>
      </w:r>
      <w:r w:rsidRPr="00704B29">
        <w:rPr>
          <w:rFonts w:asciiTheme="minorHAnsi" w:hAnsiTheme="minorHAnsi" w:cstheme="minorHAnsi"/>
          <w:sz w:val="16"/>
        </w:rPr>
        <w:t xml:space="preserve"> since 1990 that </w:t>
      </w:r>
      <w:r w:rsidRPr="006C6D92">
        <w:rPr>
          <w:rStyle w:val="StyleUnderline"/>
          <w:highlight w:val="green"/>
        </w:rPr>
        <w:t>shifted</w:t>
      </w:r>
      <w:r w:rsidRPr="00C94142">
        <w:rPr>
          <w:rStyle w:val="StyleUnderline"/>
        </w:rPr>
        <w:t xml:space="preserve"> collective bargaining </w:t>
      </w:r>
      <w:r w:rsidRPr="006C6D92">
        <w:rPr>
          <w:rStyle w:val="StyleUnderline"/>
          <w:highlight w:val="green"/>
        </w:rPr>
        <w:t xml:space="preserve">to the </w:t>
      </w:r>
      <w:r w:rsidRPr="006C6D92">
        <w:rPr>
          <w:rStyle w:val="Emphasis"/>
          <w:highlight w:val="green"/>
        </w:rPr>
        <w:t>enterprise level</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3AD91F6E" w14:textId="77777777" w:rsidR="00F94E89" w:rsidRPr="00C94142" w:rsidRDefault="00F94E89" w:rsidP="00F94E89">
      <w:pPr>
        <w:pStyle w:val="Heading4"/>
      </w:pPr>
      <w:r w:rsidRPr="00C94142">
        <w:lastRenderedPageBreak/>
        <w:t>Vote neg:</w:t>
      </w:r>
    </w:p>
    <w:p w14:paraId="369797C0" w14:textId="77777777" w:rsidR="00F94E89" w:rsidRPr="00C94142" w:rsidRDefault="00F94E89" w:rsidP="00F94E89">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70A583F4" w14:textId="77777777" w:rsidR="00F94E89" w:rsidRPr="00C94142" w:rsidRDefault="00F94E89" w:rsidP="00F94E89">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18C4145D" w14:textId="77777777" w:rsidR="00F94E89" w:rsidRPr="00AC00E6" w:rsidRDefault="00F94E89" w:rsidP="00F94E89">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354DFCD7" w14:textId="77777777" w:rsidR="00F94E89" w:rsidRDefault="00F94E89" w:rsidP="00F94E89">
      <w:pPr>
        <w:pStyle w:val="Heading3"/>
      </w:pPr>
      <w:r>
        <w:lastRenderedPageBreak/>
        <w:t>1NC---OFF</w:t>
      </w:r>
    </w:p>
    <w:p w14:paraId="0BE9A1C5" w14:textId="77777777" w:rsidR="00F94E89" w:rsidRDefault="00F94E89" w:rsidP="00F94E89">
      <w:pPr>
        <w:pStyle w:val="Heading4"/>
      </w:pPr>
      <w:r>
        <w:t>Google antitrust ruling sets precedent of antitrust enforcement in big tech – that’s key to regulate AI</w:t>
      </w:r>
    </w:p>
    <w:p w14:paraId="1CEFB7FE" w14:textId="77777777" w:rsidR="00F94E89" w:rsidRDefault="00F94E89" w:rsidP="00F94E89">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3372524E" w14:textId="77777777" w:rsidR="00F94E89" w:rsidRPr="00C035FE" w:rsidRDefault="00F94E89" w:rsidP="00F94E89">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5535F2">
        <w:rPr>
          <w:rStyle w:val="StyleUnderline"/>
          <w:highlight w:val="green"/>
        </w:rPr>
        <w:t>Google was a victory for</w:t>
      </w:r>
      <w:r w:rsidRPr="005535F2">
        <w:rPr>
          <w:sz w:val="16"/>
          <w:highlight w:val="green"/>
        </w:rPr>
        <w:t xml:space="preserve"> </w:t>
      </w:r>
      <w:r w:rsidRPr="00733B75">
        <w:rPr>
          <w:sz w:val="16"/>
        </w:rPr>
        <w:t xml:space="preserve">the Trump administration, and specifically </w:t>
      </w:r>
      <w:r w:rsidRPr="00C035FE">
        <w:rPr>
          <w:rStyle w:val="StyleUnderline"/>
        </w:rPr>
        <w:t xml:space="preserve">the </w:t>
      </w:r>
      <w:r w:rsidRPr="005535F2">
        <w:rPr>
          <w:rStyle w:val="StyleUnderline"/>
          <w:highlight w:val="green"/>
        </w:rPr>
        <w:t>antitrust</w:t>
      </w:r>
      <w:r w:rsidRPr="00C035FE">
        <w:rPr>
          <w:rStyle w:val="StyleUnderline"/>
        </w:rPr>
        <w:t xml:space="preserve"> division under Assistant Attorney General Gail Slater.</w:t>
      </w:r>
    </w:p>
    <w:p w14:paraId="43CC5BAB" w14:textId="77777777" w:rsidR="00F94E89" w:rsidRPr="00733B75" w:rsidRDefault="00F94E89" w:rsidP="00F94E89">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11E58717" w14:textId="77777777" w:rsidR="00F94E89" w:rsidRPr="00733B75" w:rsidRDefault="00F94E89" w:rsidP="00F94E89">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2D7C3A46" w14:textId="77777777" w:rsidR="00F94E89" w:rsidRPr="00733B75" w:rsidRDefault="00F94E89" w:rsidP="00F94E89">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11D45CC2" w14:textId="77777777" w:rsidR="00F94E89" w:rsidRPr="00733B75" w:rsidRDefault="00F94E89" w:rsidP="00F94E89">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1AF74357" w14:textId="77777777" w:rsidR="00F94E89" w:rsidRPr="00733B75" w:rsidRDefault="00F94E89" w:rsidP="00F94E89">
      <w:pPr>
        <w:spacing w:after="0"/>
        <w:rPr>
          <w:sz w:val="16"/>
        </w:rPr>
      </w:pPr>
      <w:r w:rsidRPr="005535F2">
        <w:rPr>
          <w:rStyle w:val="Emphasis"/>
          <w:highlight w:val="green"/>
        </w:rPr>
        <w:t>Critics will say the ruling doesn’t go far enough — and they’re right</w:t>
      </w:r>
      <w:r w:rsidRPr="005535F2">
        <w:rPr>
          <w:rStyle w:val="StyleUnderline"/>
          <w:highlight w:val="green"/>
        </w:rPr>
        <w:t>. But</w:t>
      </w:r>
      <w:r w:rsidRPr="005535F2">
        <w:rPr>
          <w:sz w:val="16"/>
          <w:highlight w:val="green"/>
        </w:rPr>
        <w:t xml:space="preserve"> </w:t>
      </w:r>
      <w:r w:rsidRPr="00733B75">
        <w:rPr>
          <w:sz w:val="16"/>
        </w:rPr>
        <w:t xml:space="preserve">the significance of this case lies less in what the court denied than in what it accepted. </w:t>
      </w:r>
      <w:r w:rsidRPr="005535F2">
        <w:rPr>
          <w:rStyle w:val="Emphasis"/>
          <w:highlight w:val="green"/>
        </w:rPr>
        <w:t>For the first time in decades</w:t>
      </w:r>
      <w:r w:rsidRPr="00C035FE">
        <w:rPr>
          <w:rStyle w:val="StyleUnderline"/>
        </w:rPr>
        <w:t xml:space="preserve">, a federal </w:t>
      </w:r>
      <w:r w:rsidRPr="005535F2">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1ADF1150" w14:textId="77777777" w:rsidR="00F94E89" w:rsidRPr="00733B75" w:rsidRDefault="00F94E89" w:rsidP="00F94E89">
      <w:pPr>
        <w:spacing w:after="0"/>
        <w:rPr>
          <w:sz w:val="16"/>
        </w:rPr>
      </w:pPr>
      <w:r w:rsidRPr="005535F2">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5535F2">
        <w:rPr>
          <w:rStyle w:val="Emphasis"/>
          <w:highlight w:val="green"/>
        </w:rPr>
        <w:t>generative AI</w:t>
      </w:r>
      <w:r w:rsidRPr="00733B75">
        <w:rPr>
          <w:sz w:val="16"/>
        </w:rPr>
        <w:t xml:space="preserve">, where Google’s Gemini app is poised to replay the same exclusionary playbook. By explicitly including AI products in its order, </w:t>
      </w:r>
      <w:r w:rsidRPr="005535F2">
        <w:rPr>
          <w:rStyle w:val="StyleUnderline"/>
          <w:highlight w:val="green"/>
        </w:rPr>
        <w:t xml:space="preserve">the court </w:t>
      </w:r>
      <w:r w:rsidRPr="005535F2">
        <w:rPr>
          <w:rStyle w:val="Emphasis"/>
          <w:highlight w:val="green"/>
        </w:rPr>
        <w:t xml:space="preserve">signaled </w:t>
      </w:r>
      <w:r w:rsidRPr="00733B75">
        <w:rPr>
          <w:rStyle w:val="StyleUnderline"/>
        </w:rPr>
        <w:t xml:space="preserve">that </w:t>
      </w:r>
      <w:r w:rsidRPr="005535F2">
        <w:rPr>
          <w:rStyle w:val="StyleUnderline"/>
          <w:highlight w:val="green"/>
        </w:rPr>
        <w:t xml:space="preserve">it will not wait until a new monopoly is fully entrenched before acting. That is </w:t>
      </w:r>
      <w:r w:rsidRPr="00733B75">
        <w:rPr>
          <w:rStyle w:val="StyleUnderline"/>
        </w:rPr>
        <w:t xml:space="preserve">a </w:t>
      </w:r>
      <w:r w:rsidRPr="005535F2">
        <w:rPr>
          <w:rStyle w:val="StyleUnderline"/>
          <w:highlight w:val="green"/>
        </w:rPr>
        <w:t>crucial precedent</w:t>
      </w:r>
      <w:r w:rsidRPr="00733B75">
        <w:rPr>
          <w:sz w:val="16"/>
        </w:rPr>
        <w:t>.</w:t>
      </w:r>
    </w:p>
    <w:p w14:paraId="7AA7E015" w14:textId="77777777" w:rsidR="00F94E89" w:rsidRDefault="00F94E89" w:rsidP="00F94E89">
      <w:pPr>
        <w:pStyle w:val="Heading4"/>
      </w:pPr>
      <w:r>
        <w:t>Plan requires sectoral-level employer bargaining to solve – that makes antitrust law unenforceable</w:t>
      </w:r>
    </w:p>
    <w:p w14:paraId="154C8469" w14:textId="77777777" w:rsidR="00F94E89" w:rsidRPr="00672551" w:rsidRDefault="00F94E89" w:rsidP="00F94E89">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33807082" w14:textId="77777777" w:rsidR="00F94E89" w:rsidRPr="004762FA" w:rsidRDefault="00F94E89" w:rsidP="00F94E89">
      <w:pPr>
        <w:spacing w:after="0"/>
        <w:rPr>
          <w:sz w:val="16"/>
        </w:rPr>
      </w:pPr>
      <w:r w:rsidRPr="004762FA">
        <w:rPr>
          <w:sz w:val="16"/>
        </w:rPr>
        <w:lastRenderedPageBreak/>
        <w:t xml:space="preserve">As noted in the introduction, </w:t>
      </w:r>
      <w:r w:rsidRPr="00D649E5">
        <w:rPr>
          <w:rStyle w:val="StyleUnderline"/>
        </w:rPr>
        <w:t xml:space="preserve">there has been a recent push to introduce </w:t>
      </w:r>
      <w:r w:rsidRPr="005535F2">
        <w:rPr>
          <w:rStyle w:val="StyleUnderline"/>
          <w:highlight w:val="green"/>
        </w:rPr>
        <w:t>sectoral bargaining in the U</w:t>
      </w:r>
      <w:r w:rsidRPr="00D649E5">
        <w:rPr>
          <w:rStyle w:val="StyleUnderline"/>
        </w:rPr>
        <w:t xml:space="preserve">nited </w:t>
      </w:r>
      <w:r w:rsidRPr="005535F2">
        <w:rPr>
          <w:rStyle w:val="StyleUnderline"/>
          <w:highlight w:val="green"/>
        </w:rPr>
        <w:t>S</w:t>
      </w:r>
      <w:r w:rsidRPr="00D649E5">
        <w:rPr>
          <w:rStyle w:val="StyleUnderline"/>
        </w:rPr>
        <w:t>tates</w:t>
      </w:r>
      <w:r w:rsidRPr="004762FA">
        <w:rPr>
          <w:sz w:val="16"/>
        </w:rPr>
        <w:t>. This section examines whether German-style sectoral bargaining could be introduced here, with particular attention to the legal constraints.</w:t>
      </w:r>
    </w:p>
    <w:p w14:paraId="61690630" w14:textId="77777777" w:rsidR="00F94E89" w:rsidRPr="004762FA" w:rsidRDefault="00F94E89" w:rsidP="00F94E89">
      <w:pPr>
        <w:spacing w:after="0"/>
        <w:rPr>
          <w:sz w:val="16"/>
        </w:rPr>
      </w:pPr>
      <w:r w:rsidRPr="004762FA">
        <w:rPr>
          <w:sz w:val="16"/>
        </w:rPr>
        <w:t xml:space="preserve">German </w:t>
      </w:r>
      <w:r w:rsidRPr="00D649E5">
        <w:rPr>
          <w:rStyle w:val="StyleUnderline"/>
        </w:rPr>
        <w:t xml:space="preserve">sectoral bargaining </w:t>
      </w:r>
      <w:r w:rsidRPr="005535F2">
        <w:rPr>
          <w:rStyle w:val="StyleUnderline"/>
          <w:highlight w:val="green"/>
        </w:rPr>
        <w:t>relies</w:t>
      </w:r>
      <w:r w:rsidRPr="00D649E5">
        <w:rPr>
          <w:rStyle w:val="StyleUnderline"/>
        </w:rPr>
        <w:t xml:space="preserve">, in part, </w:t>
      </w:r>
      <w:r w:rsidRPr="005535F2">
        <w:rPr>
          <w:rStyle w:val="StyleUnderline"/>
          <w:highlight w:val="green"/>
        </w:rPr>
        <w:t>on</w:t>
      </w:r>
      <w:r w:rsidRPr="00D649E5">
        <w:rPr>
          <w:rStyle w:val="StyleUnderline"/>
        </w:rPr>
        <w:t xml:space="preserve"> the existence of national-level </w:t>
      </w:r>
      <w:r w:rsidRPr="005535F2">
        <w:rPr>
          <w:rStyle w:val="StyleUnderline"/>
          <w:highlight w:val="green"/>
        </w:rPr>
        <w:t xml:space="preserve">bodies to represent </w:t>
      </w:r>
      <w:r w:rsidRPr="005535F2">
        <w:rPr>
          <w:rStyle w:val="Emphasis"/>
          <w:highlight w:val="green"/>
        </w:rPr>
        <w:t>employees</w:t>
      </w:r>
      <w:r w:rsidRPr="00C95E4D">
        <w:rPr>
          <w:rStyle w:val="Emphasis"/>
        </w:rPr>
        <w:t xml:space="preserve">, on one side, </w:t>
      </w:r>
      <w:r w:rsidRPr="005535F2">
        <w:rPr>
          <w:rStyle w:val="Emphasis"/>
          <w:highlight w:val="green"/>
        </w:rPr>
        <w:t>and employers</w:t>
      </w:r>
      <w:r w:rsidRPr="00C95E4D">
        <w:rPr>
          <w:rStyle w:val="Emphasis"/>
        </w:rPr>
        <w:t>, on the other</w:t>
      </w:r>
      <w:r w:rsidRPr="00D649E5">
        <w:rPr>
          <w:rStyle w:val="StyleUnderline"/>
        </w:rPr>
        <w:t>.</w:t>
      </w:r>
      <w:r w:rsidRPr="004762FA">
        <w:rPr>
          <w:sz w:val="16"/>
        </w:rPr>
        <w:t xml:space="preserve">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t>
      </w:r>
      <w:r w:rsidRPr="00D649E5">
        <w:rPr>
          <w:rStyle w:val="StyleUnderline"/>
        </w:rPr>
        <w:t>With national representation, labor unions and employer groups can negotiate region-specific terms and conditions that limit such competition.</w:t>
      </w:r>
    </w:p>
    <w:p w14:paraId="151F4CE9" w14:textId="77777777" w:rsidR="00F94E89" w:rsidRPr="004762FA" w:rsidRDefault="00F94E89" w:rsidP="00F94E89">
      <w:pPr>
        <w:spacing w:after="0"/>
        <w:rPr>
          <w:sz w:val="16"/>
        </w:rPr>
      </w:pPr>
      <w:r w:rsidRPr="004762FA">
        <w:rPr>
          <w:sz w:val="16"/>
        </w:rPr>
        <w:t xml:space="preserve">The functioning of such national-level bodies and associated agreements are facilitated by German federal law; specifically the Collective Agreements Act, which is explained in the companion piece to this brief.42 </w:t>
      </w:r>
      <w:r w:rsidRPr="00D649E5">
        <w:rPr>
          <w:rStyle w:val="StyleUnderline"/>
        </w:rPr>
        <w:t xml:space="preserve">In the United States, some federal protections—including </w:t>
      </w:r>
      <w:r w:rsidRPr="003D131D">
        <w:rPr>
          <w:rStyle w:val="StyleUnderline"/>
        </w:rPr>
        <w:t>the First Amendment</w:t>
      </w:r>
      <w:r w:rsidRPr="00D649E5">
        <w:rPr>
          <w:rStyle w:val="StyleUnderline"/>
        </w:rPr>
        <w:t>—</w:t>
      </w:r>
      <w:r w:rsidRPr="003D131D">
        <w:rPr>
          <w:rStyle w:val="StyleUnderline"/>
        </w:rPr>
        <w:t>guarantee</w:t>
      </w:r>
      <w:r w:rsidRPr="00D649E5">
        <w:rPr>
          <w:rStyle w:val="StyleUnderline"/>
        </w:rPr>
        <w:t xml:space="preserve"> the rights of individuals to associate, and hence to join unions. The</w:t>
      </w:r>
      <w:r w:rsidRPr="004762FA">
        <w:rPr>
          <w:sz w:val="16"/>
        </w:rPr>
        <w:t xml:space="preserve"> National Labor Relations Act </w:t>
      </w:r>
      <w:r w:rsidRPr="00D649E5">
        <w:rPr>
          <w:rStyle w:val="StyleUnderline"/>
        </w:rPr>
        <w:t>(</w:t>
      </w:r>
      <w:r w:rsidRPr="005535F2">
        <w:rPr>
          <w:rStyle w:val="StyleUnderline"/>
          <w:highlight w:val="green"/>
        </w:rPr>
        <w:t>NLRA</w:t>
      </w:r>
      <w:r w:rsidRPr="00D649E5">
        <w:rPr>
          <w:rStyle w:val="StyleUnderline"/>
        </w:rPr>
        <w:t xml:space="preserve">) </w:t>
      </w:r>
      <w:r w:rsidRPr="003D131D">
        <w:rPr>
          <w:rStyle w:val="StyleUnderline"/>
          <w:highlight w:val="green"/>
        </w:rPr>
        <w:t>established</w:t>
      </w:r>
      <w:r w:rsidRPr="00D649E5">
        <w:rPr>
          <w:rStyle w:val="StyleUnderline"/>
        </w:rPr>
        <w:t xml:space="preserve"> a federal right to strike and reasserts the </w:t>
      </w:r>
      <w:r w:rsidRPr="005535F2">
        <w:rPr>
          <w:rStyle w:val="StyleUnderline"/>
          <w:highlight w:val="green"/>
        </w:rPr>
        <w:t xml:space="preserve">right </w:t>
      </w:r>
      <w:r w:rsidRPr="00D649E5">
        <w:rPr>
          <w:rStyle w:val="StyleUnderline"/>
        </w:rPr>
        <w:t>of individuals “</w:t>
      </w:r>
      <w:r w:rsidRPr="005535F2">
        <w:rPr>
          <w:rStyle w:val="StyleUnderline"/>
          <w:highlight w:val="green"/>
        </w:rPr>
        <w:t>to</w:t>
      </w:r>
      <w:r w:rsidRPr="00D649E5">
        <w:rPr>
          <w:rStyle w:val="StyleUnderline"/>
        </w:rPr>
        <w:t xml:space="preserve"> form, join, or assist labor organizations, to </w:t>
      </w:r>
      <w:r w:rsidRPr="005535F2">
        <w:rPr>
          <w:rStyle w:val="StyleUnderline"/>
          <w:highlight w:val="green"/>
        </w:rPr>
        <w:t xml:space="preserve">bargain collectively </w:t>
      </w:r>
      <w:r w:rsidRPr="00D649E5">
        <w:rPr>
          <w:rStyle w:val="StyleUnderline"/>
        </w:rPr>
        <w:t>through representatives of their own choosing, and to engage in other concerted activities for the purpose of collective bargaining or other mutual aid or protection.”</w:t>
      </w:r>
      <w:r w:rsidRPr="004762FA">
        <w:rPr>
          <w:sz w:val="16"/>
        </w:rPr>
        <w:t xml:space="preserve">43 </w:t>
      </w:r>
      <w:r w:rsidRPr="00D649E5">
        <w:rPr>
          <w:rStyle w:val="StyleUnderline"/>
        </w:rPr>
        <w:t xml:space="preserve">As such, </w:t>
      </w:r>
      <w:r w:rsidRPr="005535F2">
        <w:rPr>
          <w:rStyle w:val="StyleUnderline"/>
          <w:highlight w:val="green"/>
        </w:rPr>
        <w:t xml:space="preserve">employees </w:t>
      </w:r>
      <w:r w:rsidRPr="00D649E5">
        <w:rPr>
          <w:rStyle w:val="StyleUnderline"/>
        </w:rPr>
        <w:t xml:space="preserve">could </w:t>
      </w:r>
      <w:r w:rsidRPr="005535F2">
        <w:rPr>
          <w:rStyle w:val="StyleUnderline"/>
          <w:highlight w:val="green"/>
        </w:rPr>
        <w:t>delegate</w:t>
      </w:r>
      <w:r w:rsidRPr="00D649E5">
        <w:rPr>
          <w:rStyle w:val="StyleUnderline"/>
        </w:rPr>
        <w:t xml:space="preserve"> their </w:t>
      </w:r>
      <w:r w:rsidRPr="005535F2">
        <w:rPr>
          <w:rStyle w:val="StyleUnderline"/>
          <w:highlight w:val="green"/>
        </w:rPr>
        <w:t xml:space="preserve">rights to </w:t>
      </w:r>
      <w:r w:rsidRPr="00D649E5">
        <w:rPr>
          <w:rStyle w:val="StyleUnderline"/>
        </w:rPr>
        <w:t xml:space="preserve">bargain over terms and conditions of employment to </w:t>
      </w:r>
      <w:r w:rsidRPr="005535F2">
        <w:rPr>
          <w:rStyle w:val="StyleUnderline"/>
          <w:highlight w:val="green"/>
        </w:rPr>
        <w:t>sectoral unions</w:t>
      </w:r>
      <w:r w:rsidRPr="005535F2">
        <w:rPr>
          <w:sz w:val="16"/>
          <w:highlight w:val="green"/>
        </w:rPr>
        <w:t xml:space="preserve"> </w:t>
      </w:r>
      <w:r w:rsidRPr="004762FA">
        <w:rPr>
          <w:sz w:val="16"/>
        </w:rPr>
        <w:t>at state, regional, or national levels.</w:t>
      </w:r>
    </w:p>
    <w:p w14:paraId="6CD64894" w14:textId="77777777" w:rsidR="00F94E89" w:rsidRPr="004762FA" w:rsidRDefault="00F94E89" w:rsidP="00F94E89">
      <w:pPr>
        <w:spacing w:after="0"/>
        <w:rPr>
          <w:sz w:val="16"/>
        </w:rPr>
      </w:pPr>
      <w:r w:rsidRPr="004762FA">
        <w:rPr>
          <w:sz w:val="16"/>
        </w:rPr>
        <w:t xml:space="preserve">Notwithstanding these rights to associate, however, </w:t>
      </w:r>
      <w:r w:rsidRPr="00C95E4D">
        <w:rPr>
          <w:rStyle w:val="Emphasis"/>
        </w:rPr>
        <w:t xml:space="preserve">there is a strong possibility </w:t>
      </w:r>
      <w:r w:rsidRPr="00D649E5">
        <w:rPr>
          <w:rStyle w:val="Emphasis"/>
        </w:rPr>
        <w:t xml:space="preserve">that </w:t>
      </w:r>
      <w:r w:rsidRPr="003D131D">
        <w:rPr>
          <w:rStyle w:val="Emphasis"/>
          <w:highlight w:val="green"/>
        </w:rPr>
        <w:t>agreements made by sectoral unions with groups of firms that otherwise compete</w:t>
      </w:r>
      <w:r w:rsidRPr="00B57909">
        <w:rPr>
          <w:rStyle w:val="Emphasis"/>
        </w:rPr>
        <w:t xml:space="preserve"> on the market </w:t>
      </w:r>
      <w:r w:rsidRPr="003D131D">
        <w:rPr>
          <w:rStyle w:val="Emphasis"/>
          <w:highlight w:val="green"/>
        </w:rPr>
        <w:t>would run afoul of U.S. antitrust law</w:t>
      </w:r>
      <w:r w:rsidRPr="004762FA">
        <w:rPr>
          <w:sz w:val="16"/>
        </w:rPr>
        <w:t>.</w:t>
      </w:r>
    </w:p>
    <w:p w14:paraId="73AB4FF9" w14:textId="77777777" w:rsidR="00F94E89" w:rsidRPr="004762FA" w:rsidRDefault="00F94E89" w:rsidP="00F94E89">
      <w:pPr>
        <w:spacing w:after="0"/>
        <w:rPr>
          <w:sz w:val="16"/>
        </w:rPr>
      </w:pPr>
      <w:r w:rsidRPr="004762FA">
        <w:rPr>
          <w:sz w:val="16"/>
        </w:rPr>
        <w:t>A.   Applicable US Antitrust Statutes</w:t>
      </w:r>
    </w:p>
    <w:p w14:paraId="0E27E731" w14:textId="77777777" w:rsidR="00F94E89" w:rsidRPr="004762FA" w:rsidRDefault="00F94E89" w:rsidP="00F94E89">
      <w:pPr>
        <w:spacing w:after="0"/>
        <w:rPr>
          <w:sz w:val="16"/>
        </w:rPr>
      </w:pPr>
      <w:r w:rsidRPr="00D649E5">
        <w:rPr>
          <w:rStyle w:val="StyleUnderline"/>
        </w:rPr>
        <w:t>U.S. antitrust law</w:t>
      </w:r>
      <w:r w:rsidRPr="004762FA">
        <w:rPr>
          <w:sz w:val="16"/>
        </w:rPr>
        <w:t xml:space="preserve">, broadly speaking, </w:t>
      </w:r>
      <w:r w:rsidRPr="00D649E5">
        <w:rPr>
          <w:rStyle w:val="StyleUnderline"/>
        </w:rPr>
        <w:t>prohibits competitors from coordinating their behaviors in ways that set prices or that otherwise manipulate the competitive landscape in ways that cause anticompetitive harm to consumers.</w:t>
      </w:r>
      <w:r w:rsidRPr="004762FA">
        <w:rPr>
          <w:sz w:val="16"/>
        </w:rPr>
        <w:t>44 The early history of the U.S. labor movement illustrates the basic problem. For decades, U.S. labor activists ran up against “antitrust law and its common law precursors, which established a baseline presumption in favor of competition within labor markets.”45</w:t>
      </w:r>
    </w:p>
    <w:p w14:paraId="2BDCED49" w14:textId="77777777" w:rsidR="00F94E89" w:rsidRPr="004762FA" w:rsidRDefault="00F94E89" w:rsidP="00F94E89">
      <w:pPr>
        <w:spacing w:after="0"/>
        <w:rPr>
          <w:sz w:val="16"/>
        </w:rPr>
      </w:pPr>
      <w:r w:rsidRPr="004762FA">
        <w:rPr>
          <w:sz w:val="16"/>
        </w:rPr>
        <w:t xml:space="preserve">The result was a consistent onslaught of criminal and civil charges, usually resulting in injunctions that prevented workers from organizing in order to “restrain trade or competition within the labor market” through collective bargaining.46 </w:t>
      </w:r>
      <w:r w:rsidRPr="00D649E5">
        <w:rPr>
          <w:rStyle w:val="StyleUnderline"/>
        </w:rPr>
        <w:t>The U.S. Supreme Court even held that the terms of the Sherman Antitrust Act</w:t>
      </w:r>
      <w:r w:rsidRPr="004762FA">
        <w:rPr>
          <w:sz w:val="16"/>
        </w:rPr>
        <w:t>—nominally focused on business trusts—</w:t>
      </w:r>
      <w:r w:rsidRPr="00D649E5">
        <w:rPr>
          <w:rStyle w:val="StyleUnderline"/>
        </w:rPr>
        <w:t>covered any combination in restraint of trade, including labor-union activities.</w:t>
      </w:r>
      <w:r w:rsidRPr="004762FA">
        <w:rPr>
          <w:sz w:val="16"/>
        </w:rPr>
        <w:t xml:space="preserve">47 With passage of the Clayton Act, Congress created an explicit exception to the antitrust laws for the organizing activities of labor unions.48 This protection was expanded with passage of the Norris-LaGuardia Act and </w:t>
      </w:r>
      <w:r w:rsidRPr="00D649E5">
        <w:rPr>
          <w:rStyle w:val="StyleUnderline"/>
        </w:rPr>
        <w:t>the National Labor Relations Act,</w:t>
      </w:r>
      <w:r w:rsidRPr="004762FA">
        <w:rPr>
          <w:sz w:val="16"/>
        </w:rPr>
        <w:t xml:space="preserve"> both of which </w:t>
      </w:r>
      <w:r w:rsidRPr="00D649E5">
        <w:rPr>
          <w:rStyle w:val="StyleUnderline"/>
        </w:rPr>
        <w:t>clarified and expanded the statutory antitrust exemptions that applied to labor unions.</w:t>
      </w:r>
      <w:r w:rsidRPr="004762FA">
        <w:rPr>
          <w:sz w:val="16"/>
        </w:rPr>
        <w:t>49</w:t>
      </w:r>
    </w:p>
    <w:p w14:paraId="5587E2FC" w14:textId="77777777" w:rsidR="00F94E89" w:rsidRPr="004762FA" w:rsidRDefault="00F94E89" w:rsidP="00F94E89">
      <w:pPr>
        <w:spacing w:after="0"/>
        <w:rPr>
          <w:sz w:val="16"/>
        </w:rPr>
      </w:pPr>
      <w:r w:rsidRPr="004762FA">
        <w:rPr>
          <w:sz w:val="16"/>
        </w:rPr>
        <w:t>B.   Current FTC and DOJ Positions</w:t>
      </w:r>
    </w:p>
    <w:p w14:paraId="591BB2BD" w14:textId="77777777" w:rsidR="00F94E89" w:rsidRPr="004762FA" w:rsidRDefault="00F94E89" w:rsidP="00F94E89">
      <w:pPr>
        <w:spacing w:after="0"/>
        <w:rPr>
          <w:sz w:val="16"/>
        </w:rPr>
      </w:pPr>
      <w:r w:rsidRPr="00D649E5">
        <w:rPr>
          <w:rStyle w:val="StyleUnderline"/>
        </w:rPr>
        <w:t xml:space="preserve">Agreements between competitors—that is, </w:t>
      </w:r>
      <w:r w:rsidRPr="005535F2">
        <w:rPr>
          <w:rStyle w:val="StyleUnderline"/>
          <w:highlight w:val="green"/>
        </w:rPr>
        <w:t>the employer side of the sectoral-bargaining analysis</w:t>
      </w:r>
      <w:r w:rsidRPr="00D649E5">
        <w:rPr>
          <w:rStyle w:val="StyleUnderline"/>
        </w:rPr>
        <w:t>—</w:t>
      </w:r>
      <w:r w:rsidRPr="005535F2">
        <w:rPr>
          <w:rStyle w:val="StyleUnderline"/>
          <w:highlight w:val="green"/>
        </w:rPr>
        <w:t xml:space="preserve">do not have </w:t>
      </w:r>
      <w:r w:rsidRPr="00D649E5">
        <w:rPr>
          <w:rStyle w:val="StyleUnderline"/>
        </w:rPr>
        <w:t xml:space="preserve">any such explicit </w:t>
      </w:r>
      <w:r w:rsidRPr="005535F2">
        <w:rPr>
          <w:rStyle w:val="StyleUnderline"/>
          <w:highlight w:val="green"/>
        </w:rPr>
        <w:t>exemptions in U.S. law</w:t>
      </w:r>
      <w:r w:rsidRPr="00D649E5">
        <w:rPr>
          <w:rStyle w:val="StyleUnderline"/>
        </w:rPr>
        <w:t>.</w:t>
      </w:r>
      <w:r w:rsidRPr="004762FA">
        <w:rPr>
          <w:sz w:val="16"/>
        </w:rPr>
        <w:t xml:space="preserve"> Indeed, </w:t>
      </w:r>
      <w:r w:rsidRPr="003D131D">
        <w:rPr>
          <w:rStyle w:val="StyleUnderline"/>
          <w:highlight w:val="green"/>
        </w:rPr>
        <w:t>the current position of both the</w:t>
      </w:r>
      <w:r w:rsidRPr="004762FA">
        <w:rPr>
          <w:sz w:val="16"/>
        </w:rPr>
        <w:t xml:space="preserve"> Federal Trade Commission </w:t>
      </w:r>
      <w:r w:rsidRPr="00D649E5">
        <w:rPr>
          <w:rStyle w:val="StyleUnderline"/>
        </w:rPr>
        <w:t>(</w:t>
      </w:r>
      <w:r w:rsidRPr="003D131D">
        <w:rPr>
          <w:rStyle w:val="StyleUnderline"/>
          <w:highlight w:val="green"/>
        </w:rPr>
        <w:t>FTC</w:t>
      </w:r>
      <w:r w:rsidRPr="003D131D">
        <w:rPr>
          <w:rStyle w:val="StyleUnderline"/>
        </w:rPr>
        <w:t>)</w:t>
      </w:r>
      <w:r w:rsidRPr="00D649E5">
        <w:rPr>
          <w:rStyle w:val="StyleUnderline"/>
        </w:rPr>
        <w:t xml:space="preserve"> </w:t>
      </w:r>
      <w:r w:rsidRPr="003D131D">
        <w:rPr>
          <w:rStyle w:val="StyleUnderline"/>
          <w:highlight w:val="green"/>
        </w:rPr>
        <w:t>and the</w:t>
      </w:r>
      <w:r w:rsidRPr="004762FA">
        <w:rPr>
          <w:sz w:val="16"/>
        </w:rPr>
        <w:t xml:space="preserve"> U.S. Justice Department </w:t>
      </w:r>
      <w:r w:rsidRPr="00D649E5">
        <w:rPr>
          <w:rStyle w:val="StyleUnderline"/>
        </w:rPr>
        <w:t>(</w:t>
      </w:r>
      <w:r w:rsidRPr="003D131D">
        <w:rPr>
          <w:rStyle w:val="StyleUnderline"/>
          <w:highlight w:val="green"/>
        </w:rPr>
        <w:t>DOJ) is that such agreements likely violate the law</w:t>
      </w:r>
      <w:r w:rsidRPr="00D649E5">
        <w:rPr>
          <w:rStyle w:val="StyleUnderline"/>
        </w:rPr>
        <w:t>.</w:t>
      </w:r>
      <w:r w:rsidRPr="004762FA">
        <w:rPr>
          <w:sz w:val="16"/>
        </w:rPr>
        <w:t xml:space="preserve">50 Indeed, </w:t>
      </w:r>
      <w:r w:rsidRPr="00D649E5">
        <w:rPr>
          <w:rStyle w:val="StyleUnderline"/>
        </w:rPr>
        <w:t>both federal antitrust agencies have brought cases on the basis of impermissible collusion among employers to set wages and other employment conditions.</w:t>
      </w:r>
      <w:r w:rsidRPr="004762FA">
        <w:rPr>
          <w:sz w:val="16"/>
        </w:rPr>
        <w:t>51</w:t>
      </w:r>
    </w:p>
    <w:p w14:paraId="16A4EAA8" w14:textId="77777777" w:rsidR="00F94E89" w:rsidRPr="004762FA" w:rsidRDefault="00F94E89" w:rsidP="00F94E89">
      <w:pPr>
        <w:spacing w:after="0"/>
        <w:rPr>
          <w:sz w:val="16"/>
        </w:rPr>
      </w:pPr>
      <w:r w:rsidRPr="004762FA">
        <w:rPr>
          <w:sz w:val="16"/>
        </w:rPr>
        <w:t>C. Court Rulings</w:t>
      </w:r>
    </w:p>
    <w:p w14:paraId="4FCAFB62" w14:textId="77777777" w:rsidR="00F94E89" w:rsidRPr="004762FA" w:rsidRDefault="00F94E89" w:rsidP="00F94E89">
      <w:pPr>
        <w:spacing w:after="0"/>
        <w:rPr>
          <w:sz w:val="16"/>
        </w:rPr>
      </w:pPr>
      <w:r w:rsidRPr="004762FA">
        <w:rPr>
          <w:sz w:val="16"/>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391ABBF7" w14:textId="77777777" w:rsidR="00F94E89" w:rsidRPr="004762FA" w:rsidRDefault="00F94E89" w:rsidP="00F94E89">
      <w:pPr>
        <w:spacing w:after="0"/>
        <w:rPr>
          <w:sz w:val="16"/>
        </w:rPr>
      </w:pPr>
      <w:r w:rsidRPr="004762FA">
        <w:rPr>
          <w:sz w:val="16"/>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51A9B2A5" w14:textId="77777777" w:rsidR="00F94E89" w:rsidRPr="004762FA" w:rsidRDefault="00F94E89" w:rsidP="00F94E89">
      <w:pPr>
        <w:spacing w:after="0"/>
        <w:rPr>
          <w:sz w:val="16"/>
        </w:rPr>
      </w:pPr>
      <w:r w:rsidRPr="004762FA">
        <w:rPr>
          <w:sz w:val="16"/>
        </w:rPr>
        <w:lastRenderedPageBreak/>
        <w:t>The facts of Brown counsel caution when trying to construe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that the small collection of employers involved were all identical and similarly situated, and all generate the same output of “professional football.”</w:t>
      </w:r>
    </w:p>
    <w:p w14:paraId="76373B74" w14:textId="77777777" w:rsidR="00F94E89" w:rsidRPr="004762FA" w:rsidRDefault="00F94E89" w:rsidP="00F94E89">
      <w:pPr>
        <w:spacing w:after="0"/>
        <w:rPr>
          <w:sz w:val="16"/>
        </w:rPr>
      </w:pPr>
      <w:r w:rsidRPr="004762FA">
        <w:rPr>
          <w:sz w:val="16"/>
        </w:rPr>
        <w:t xml:space="preserve">Although it’s possible to imagine </w:t>
      </w:r>
      <w:r w:rsidRPr="005535F2">
        <w:rPr>
          <w:rStyle w:val="StyleUnderline"/>
          <w:highlight w:val="green"/>
        </w:rPr>
        <w:t>stretching</w:t>
      </w:r>
      <w:r w:rsidRPr="00C95E4D">
        <w:rPr>
          <w:rStyle w:val="StyleUnderline"/>
        </w:rPr>
        <w:t xml:space="preserve"> this </w:t>
      </w:r>
      <w:r w:rsidRPr="005535F2">
        <w:rPr>
          <w:rStyle w:val="StyleUnderline"/>
          <w:highlight w:val="green"/>
        </w:rPr>
        <w:t>exemption to cover an entire sector</w:t>
      </w:r>
      <w:r w:rsidRPr="00C95E4D">
        <w:rPr>
          <w:rStyle w:val="StyleUnderline"/>
        </w:rPr>
        <w:t xml:space="preserve">—where all unions in that sector simultaneously engage in a </w:t>
      </w:r>
      <w:r w:rsidRPr="005535F2">
        <w:rPr>
          <w:rStyle w:val="StyleUnderline"/>
          <w:highlight w:val="green"/>
        </w:rPr>
        <w:t xml:space="preserve">collective-bargaining negotiation </w:t>
      </w:r>
      <w:r w:rsidRPr="00C95E4D">
        <w:rPr>
          <w:rStyle w:val="StyleUnderline"/>
        </w:rPr>
        <w:t>and all firms in that sector have sufficiently similar interests that they also can collectively bargain</w:t>
      </w:r>
      <w:r w:rsidRPr="004762FA">
        <w:rPr>
          <w:sz w:val="16"/>
        </w:rPr>
        <w:t xml:space="preserve">—it </w:t>
      </w:r>
      <w:r w:rsidRPr="005535F2">
        <w:rPr>
          <w:rStyle w:val="StyleUnderline"/>
          <w:highlight w:val="green"/>
        </w:rPr>
        <w:t xml:space="preserve">appears </w:t>
      </w:r>
      <w:r w:rsidRPr="005535F2">
        <w:rPr>
          <w:rStyle w:val="Emphasis"/>
          <w:highlight w:val="green"/>
        </w:rPr>
        <w:t>very hard to square with U.S. antitrust law</w:t>
      </w:r>
      <w:r w:rsidRPr="005535F2">
        <w:rPr>
          <w:rStyle w:val="StyleUnderline"/>
          <w:highlight w:val="green"/>
        </w:rPr>
        <w:t xml:space="preserve">. </w:t>
      </w:r>
      <w:r w:rsidRPr="005535F2">
        <w:rPr>
          <w:rStyle w:val="Emphasis"/>
          <w:highlight w:val="green"/>
        </w:rPr>
        <w:t>Decades of antitrust precedent</w:t>
      </w:r>
      <w:r w:rsidRPr="005535F2">
        <w:rPr>
          <w:rStyle w:val="StyleUnderline"/>
          <w:highlight w:val="green"/>
        </w:rPr>
        <w:t xml:space="preserve"> push against the notion that firms </w:t>
      </w:r>
      <w:r w:rsidRPr="00C95E4D">
        <w:rPr>
          <w:rStyle w:val="StyleUnderline"/>
        </w:rPr>
        <w:t xml:space="preserve">that are otherwise competitors </w:t>
      </w:r>
      <w:r w:rsidRPr="005535F2">
        <w:rPr>
          <w:rStyle w:val="StyleUnderline"/>
          <w:highlight w:val="green"/>
        </w:rPr>
        <w:t xml:space="preserve">can jointly negotiate </w:t>
      </w:r>
      <w:r w:rsidRPr="00C95E4D">
        <w:rPr>
          <w:rStyle w:val="StyleUnderline"/>
        </w:rPr>
        <w:t>on wage and related restrictions,</w:t>
      </w:r>
      <w:r w:rsidRPr="004762FA">
        <w:rPr>
          <w:sz w:val="16"/>
        </w:rPr>
        <w:t xml:space="preserve"> rejecting even “special case” exemptions such as those for the “learned professions.”58 Particularly since a “sector” can encompass a wide variety of firms with differing working conditions, safety concerns, cost drivers, and customers. To easily fit into a similar exemption, a legally relevant “sector” would have to be highly constrained. </w:t>
      </w:r>
      <w:r w:rsidRPr="005535F2">
        <w:rPr>
          <w:rStyle w:val="StyleUnderline"/>
          <w:highlight w:val="green"/>
        </w:rPr>
        <w:t xml:space="preserve">There would </w:t>
      </w:r>
      <w:r w:rsidRPr="00C95E4D">
        <w:rPr>
          <w:rStyle w:val="StyleUnderline"/>
        </w:rPr>
        <w:t xml:space="preserve">also </w:t>
      </w:r>
      <w:r w:rsidRPr="005535F2">
        <w:rPr>
          <w:rStyle w:val="StyleUnderline"/>
          <w:highlight w:val="green"/>
        </w:rPr>
        <w:t xml:space="preserve">be </w:t>
      </w:r>
      <w:r w:rsidRPr="005535F2">
        <w:rPr>
          <w:rStyle w:val="Emphasis"/>
          <w:highlight w:val="green"/>
        </w:rPr>
        <w:t>a host of fraught questions</w:t>
      </w:r>
      <w:r w:rsidRPr="00C95E4D">
        <w:rPr>
          <w:rStyle w:val="StyleUnderline"/>
        </w:rPr>
        <w:t xml:space="preserve"> that attend </w:t>
      </w:r>
      <w:r w:rsidRPr="005535F2">
        <w:rPr>
          <w:rStyle w:val="StyleUnderline"/>
          <w:highlight w:val="green"/>
        </w:rPr>
        <w:t>determining</w:t>
      </w:r>
      <w:r w:rsidRPr="00C95E4D">
        <w:rPr>
          <w:rStyle w:val="StyleUnderline"/>
        </w:rPr>
        <w:t xml:space="preserve"> how to decide what </w:t>
      </w:r>
      <w:r w:rsidRPr="005535F2">
        <w:rPr>
          <w:rStyle w:val="StyleUnderline"/>
          <w:highlight w:val="green"/>
        </w:rPr>
        <w:t>a relevant “sector</w:t>
      </w:r>
      <w:r w:rsidRPr="00C95E4D">
        <w:rPr>
          <w:rStyle w:val="StyleUnderline"/>
        </w:rPr>
        <w:t xml:space="preserve">” is, what entity gets to make that decision, </w:t>
      </w:r>
      <w:r w:rsidRPr="005535F2">
        <w:rPr>
          <w:rStyle w:val="StyleUnderline"/>
          <w:highlight w:val="green"/>
        </w:rPr>
        <w:t>and</w:t>
      </w:r>
      <w:r w:rsidRPr="00C95E4D">
        <w:rPr>
          <w:rStyle w:val="StyleUnderline"/>
        </w:rPr>
        <w:t xml:space="preserve"> what to do about </w:t>
      </w:r>
      <w:r w:rsidRPr="005535F2">
        <w:rPr>
          <w:rStyle w:val="StyleUnderline"/>
          <w:highlight w:val="green"/>
        </w:rPr>
        <w:t xml:space="preserve">firms that </w:t>
      </w:r>
      <w:r w:rsidRPr="00C95E4D">
        <w:rPr>
          <w:rStyle w:val="StyleUnderline"/>
        </w:rPr>
        <w:t xml:space="preserve">uncomfortably </w:t>
      </w:r>
      <w:r w:rsidRPr="005535F2">
        <w:rPr>
          <w:rStyle w:val="StyleUnderline"/>
          <w:highlight w:val="green"/>
        </w:rPr>
        <w:t>straddle</w:t>
      </w:r>
      <w:r w:rsidRPr="00C95E4D">
        <w:rPr>
          <w:rStyle w:val="StyleUnderline"/>
        </w:rPr>
        <w:t xml:space="preserve"> different sectoral </w:t>
      </w:r>
      <w:r w:rsidRPr="005535F2">
        <w:rPr>
          <w:rStyle w:val="StyleUnderline"/>
          <w:highlight w:val="green"/>
        </w:rPr>
        <w:t>classifications</w:t>
      </w:r>
      <w:r w:rsidRPr="004762FA">
        <w:rPr>
          <w:sz w:val="16"/>
        </w:rPr>
        <w:t>.</w:t>
      </w:r>
    </w:p>
    <w:p w14:paraId="3FF0D756" w14:textId="77777777" w:rsidR="00F94E89" w:rsidRDefault="00F94E89" w:rsidP="00F94E89"/>
    <w:p w14:paraId="1581E45F" w14:textId="77777777" w:rsidR="00F94E89" w:rsidRDefault="00F94E89" w:rsidP="00F94E89"/>
    <w:p w14:paraId="3322DA18" w14:textId="77777777" w:rsidR="00F94E89" w:rsidRPr="00E217C5" w:rsidRDefault="00F94E89" w:rsidP="00F94E89">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5B158C6E" w14:textId="77777777" w:rsidR="00F94E89" w:rsidRPr="00E217C5" w:rsidRDefault="00F94E89" w:rsidP="00F94E89">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64B93D43" w14:textId="77777777" w:rsidR="00F94E89" w:rsidRPr="001A49E7" w:rsidRDefault="00F94E89" w:rsidP="00F94E89">
      <w:pPr>
        <w:spacing w:after="0" w:line="240" w:lineRule="auto"/>
        <w:rPr>
          <w:sz w:val="16"/>
        </w:rPr>
      </w:pPr>
      <w:r w:rsidRPr="001A49E7">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5535F2">
        <w:rPr>
          <w:rStyle w:val="StyleUnderline"/>
          <w:highlight w:val="green"/>
        </w:rPr>
        <w:t>AI would</w:t>
      </w:r>
      <w:r w:rsidRPr="005535F2">
        <w:rPr>
          <w:sz w:val="16"/>
          <w:highlight w:val="green"/>
        </w:rPr>
        <w:t xml:space="preserve"> </w:t>
      </w:r>
      <w:r w:rsidRPr="001A49E7">
        <w:rPr>
          <w:sz w:val="16"/>
        </w:rPr>
        <w:t xml:space="preserve">significantly </w:t>
      </w:r>
      <w:r w:rsidRPr="005535F2">
        <w:rPr>
          <w:rStyle w:val="StyleUnderline"/>
          <w:highlight w:val="green"/>
        </w:rPr>
        <w:t xml:space="preserve">reduce elite support for democratic </w:t>
      </w:r>
      <w:r w:rsidRPr="00E217C5">
        <w:rPr>
          <w:rStyle w:val="StyleUnderline"/>
        </w:rPr>
        <w:t xml:space="preserve">and egalitarian </w:t>
      </w:r>
      <w:r w:rsidRPr="005535F2">
        <w:rPr>
          <w:rStyle w:val="StyleUnderline"/>
          <w:highlight w:val="green"/>
        </w:rPr>
        <w:t>institutions</w:t>
      </w:r>
      <w:r w:rsidRPr="001A49E7">
        <w:rPr>
          <w:sz w:val="16"/>
        </w:rPr>
        <w:t xml:space="preserve">. As we shall see, the end state could be </w:t>
      </w:r>
      <w:r w:rsidRPr="005535F2">
        <w:rPr>
          <w:rStyle w:val="StyleUnderline"/>
          <w:highlight w:val="green"/>
        </w:rPr>
        <w:t>massive concentration of wealth</w:t>
      </w:r>
      <w:r w:rsidRPr="005535F2">
        <w:rPr>
          <w:sz w:val="16"/>
          <w:highlight w:val="green"/>
        </w:rPr>
        <w:t xml:space="preserve"> </w:t>
      </w:r>
      <w:r w:rsidRPr="001A49E7">
        <w:rPr>
          <w:sz w:val="16"/>
        </w:rPr>
        <w:t xml:space="preserve">among a small elite and the </w:t>
      </w:r>
      <w:r w:rsidRPr="005535F2">
        <w:rPr>
          <w:rStyle w:val="StyleUnderline"/>
          <w:highlight w:val="green"/>
        </w:rPr>
        <w:t>relegation of</w:t>
      </w:r>
      <w:r w:rsidRPr="00E217C5">
        <w:rPr>
          <w:rStyle w:val="StyleUnderline"/>
        </w:rPr>
        <w:t xml:space="preserve"> the rest of </w:t>
      </w:r>
      <w:r w:rsidRPr="005535F2">
        <w:rPr>
          <w:rStyle w:val="StyleUnderline"/>
          <w:highlight w:val="green"/>
        </w:rPr>
        <w:t xml:space="preserve">society to an </w:t>
      </w:r>
      <w:r w:rsidRPr="005535F2">
        <w:rPr>
          <w:rStyle w:val="Emphasis"/>
          <w:highlight w:val="green"/>
        </w:rPr>
        <w:t>underworld of scarcity and insecurity</w:t>
      </w:r>
      <w:r w:rsidRPr="005535F2">
        <w:rPr>
          <w:sz w:val="16"/>
          <w:highlight w:val="green"/>
        </w:rPr>
        <w:t xml:space="preserve"> </w:t>
      </w:r>
      <w:r w:rsidRPr="001A49E7">
        <w:rPr>
          <w:sz w:val="16"/>
        </w:rPr>
        <w:t>(</w:t>
      </w:r>
      <w:r w:rsidRPr="00E217C5">
        <w:rPr>
          <w:rStyle w:val="Emphasis"/>
        </w:rPr>
        <w:t>at best</w:t>
      </w:r>
      <w:r w:rsidRPr="001A49E7">
        <w:rPr>
          <w:sz w:val="16"/>
        </w:rPr>
        <w:t>).</w:t>
      </w:r>
    </w:p>
    <w:p w14:paraId="3170235C" w14:textId="77777777" w:rsidR="00F94E89" w:rsidRPr="001A49E7" w:rsidRDefault="00F94E89" w:rsidP="00F94E89">
      <w:pPr>
        <w:spacing w:after="0" w:line="240" w:lineRule="auto"/>
        <w:rPr>
          <w:sz w:val="16"/>
        </w:rPr>
      </w:pPr>
      <w:r w:rsidRPr="001A49E7">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609491A" w14:textId="77777777" w:rsidR="00F94E89" w:rsidRPr="001A49E7" w:rsidRDefault="00F94E89" w:rsidP="00F94E89">
      <w:pPr>
        <w:spacing w:after="0" w:line="240" w:lineRule="auto"/>
        <w:rPr>
          <w:sz w:val="16"/>
        </w:rPr>
      </w:pPr>
      <w:r w:rsidRPr="001A49E7">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1D464BA1" w14:textId="77777777" w:rsidR="00F94E89" w:rsidRPr="001A49E7" w:rsidRDefault="00F94E89" w:rsidP="00F94E89">
      <w:pPr>
        <w:spacing w:after="0" w:line="240" w:lineRule="auto"/>
        <w:rPr>
          <w:sz w:val="16"/>
        </w:rPr>
      </w:pPr>
      <w:r w:rsidRPr="001A49E7">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w:t>
      </w:r>
      <w:r w:rsidRPr="001A49E7">
        <w:rPr>
          <w:sz w:val="16"/>
        </w:rPr>
        <w:lastRenderedPageBreak/>
        <w:t>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2CD02985" w14:textId="77777777" w:rsidR="00F94E89" w:rsidRPr="001A49E7" w:rsidRDefault="00F94E89" w:rsidP="00F94E89">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48D5987A" w14:textId="77777777" w:rsidR="00F94E89" w:rsidRPr="001A49E7" w:rsidRDefault="00F94E89" w:rsidP="00F94E89">
      <w:pPr>
        <w:spacing w:after="0" w:line="240" w:lineRule="auto"/>
        <w:rPr>
          <w:sz w:val="16"/>
        </w:rPr>
      </w:pPr>
      <w:r w:rsidRPr="001A49E7">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45474CE6" w14:textId="77777777" w:rsidR="00F94E89" w:rsidRPr="001A49E7" w:rsidRDefault="00F94E89" w:rsidP="00F94E89">
      <w:pPr>
        <w:spacing w:after="0" w:line="240" w:lineRule="auto"/>
        <w:rPr>
          <w:sz w:val="16"/>
        </w:rPr>
      </w:pPr>
      <w:r w:rsidRPr="001A49E7">
        <w:rPr>
          <w:sz w:val="16"/>
        </w:rPr>
        <w:t xml:space="preserve">The </w:t>
      </w:r>
      <w:r w:rsidRPr="005535F2">
        <w:rPr>
          <w:rStyle w:val="StyleUnderline"/>
          <w:highlight w:val="green"/>
        </w:rPr>
        <w:t>AI</w:t>
      </w:r>
      <w:r w:rsidRPr="005535F2">
        <w:rPr>
          <w:sz w:val="16"/>
          <w:highlight w:val="green"/>
        </w:rPr>
        <w:t xml:space="preserve"> </w:t>
      </w:r>
      <w:r w:rsidRPr="001A49E7">
        <w:rPr>
          <w:sz w:val="16"/>
        </w:rPr>
        <w:t xml:space="preserve">revolution could take us to something new and far worse by </w:t>
      </w:r>
      <w:r w:rsidRPr="005535F2">
        <w:rPr>
          <w:rStyle w:val="StyleUnderline"/>
          <w:highlight w:val="green"/>
        </w:rPr>
        <w:t xml:space="preserve">breaking the symbiotic relationship between </w:t>
      </w:r>
      <w:r w:rsidRPr="001A49E7">
        <w:rPr>
          <w:rStyle w:val="StyleUnderline"/>
        </w:rPr>
        <w:t xml:space="preserve">economic </w:t>
      </w:r>
      <w:r w:rsidRPr="005535F2">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5B5DDF75" w14:textId="77777777" w:rsidR="00F94E89" w:rsidRPr="001A49E7" w:rsidRDefault="00F94E89" w:rsidP="00F94E89">
      <w:pPr>
        <w:spacing w:after="0" w:line="240" w:lineRule="auto"/>
        <w:rPr>
          <w:sz w:val="16"/>
        </w:rPr>
      </w:pPr>
      <w:r w:rsidRPr="001A49E7">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3B52656B" w14:textId="77777777" w:rsidR="00F94E89" w:rsidRPr="001A49E7" w:rsidRDefault="00F94E89" w:rsidP="00F94E89">
      <w:pPr>
        <w:spacing w:after="0" w:line="240" w:lineRule="auto"/>
        <w:rPr>
          <w:sz w:val="16"/>
        </w:rPr>
      </w:pPr>
      <w:r w:rsidRPr="001A49E7">
        <w:rPr>
          <w:sz w:val="16"/>
        </w:rPr>
        <w:t xml:space="preserve">The main human element in this story is the owner of the $100,000 worth of capital. Thus, as we approach human-level AGI, the </w:t>
      </w:r>
      <w:r w:rsidRPr="005535F2">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5535F2">
        <w:rPr>
          <w:rStyle w:val="Emphasis"/>
          <w:highlight w:val="green"/>
        </w:rPr>
        <w:t>have little need for human</w:t>
      </w:r>
      <w:r w:rsidRPr="005535F2">
        <w:rPr>
          <w:sz w:val="16"/>
          <w:highlight w:val="green"/>
        </w:rPr>
        <w:t xml:space="preserve"> </w:t>
      </w:r>
      <w:r w:rsidRPr="001A49E7">
        <w:rPr>
          <w:sz w:val="16"/>
        </w:rPr>
        <w:t xml:space="preserve">capital and </w:t>
      </w:r>
      <w:r w:rsidRPr="005535F2">
        <w:rPr>
          <w:rStyle w:val="Emphasis"/>
          <w:highlight w:val="green"/>
        </w:rPr>
        <w:t>labor</w:t>
      </w:r>
      <w:r w:rsidRPr="005535F2">
        <w:rPr>
          <w:sz w:val="16"/>
          <w:highlight w:val="green"/>
        </w:rPr>
        <w:t>.</w:t>
      </w:r>
      <w:r w:rsidRPr="001A49E7">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5535F2">
        <w:rPr>
          <w:rStyle w:val="Emphasis"/>
          <w:highlight w:val="green"/>
        </w:rPr>
        <w:t>no material interest in the health</w:t>
      </w:r>
      <w:r w:rsidRPr="005535F2">
        <w:rPr>
          <w:sz w:val="16"/>
          <w:highlight w:val="green"/>
        </w:rPr>
        <w:t xml:space="preserve">, </w:t>
      </w:r>
      <w:r w:rsidRPr="005535F2">
        <w:rPr>
          <w:rStyle w:val="Emphasis"/>
          <w:highlight w:val="green"/>
        </w:rPr>
        <w:t>productivity, or welfare of the population</w:t>
      </w:r>
      <w:r w:rsidRPr="001A49E7">
        <w:rPr>
          <w:sz w:val="16"/>
        </w:rPr>
        <w:t xml:space="preserve"> at large.</w:t>
      </w:r>
    </w:p>
    <w:p w14:paraId="63099282" w14:textId="77777777" w:rsidR="00F94E89" w:rsidRPr="001A49E7" w:rsidRDefault="00F94E89" w:rsidP="00F94E89">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014680DD" w14:textId="77777777" w:rsidR="00F94E89" w:rsidRPr="001A49E7" w:rsidRDefault="00F94E89" w:rsidP="00F94E89">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08CA4686" w14:textId="77777777" w:rsidR="00F94E89" w:rsidRPr="001A49E7" w:rsidRDefault="00F94E89" w:rsidP="00F94E89">
      <w:pPr>
        <w:spacing w:after="0" w:line="240" w:lineRule="auto"/>
        <w:rPr>
          <w:sz w:val="16"/>
        </w:rPr>
      </w:pPr>
      <w:r w:rsidRPr="001A49E7">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53004AE9" w14:textId="77777777" w:rsidR="00F94E89" w:rsidRPr="001A49E7" w:rsidRDefault="00F94E89" w:rsidP="00F94E89">
      <w:pPr>
        <w:spacing w:after="0" w:line="240" w:lineRule="auto"/>
        <w:rPr>
          <w:sz w:val="16"/>
        </w:rPr>
      </w:pPr>
      <w:r w:rsidRPr="001A49E7">
        <w:rPr>
          <w:sz w:val="16"/>
        </w:rPr>
        <w:t xml:space="preserve">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w:t>
      </w:r>
      <w:r w:rsidRPr="001A49E7">
        <w:rPr>
          <w:sz w:val="16"/>
        </w:rPr>
        <w:lastRenderedPageBreak/>
        <w:t>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4D46B5E1" w14:textId="77777777" w:rsidR="00F94E89" w:rsidRPr="001A49E7" w:rsidRDefault="00F94E89" w:rsidP="00F94E89">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5535F2">
        <w:rPr>
          <w:rStyle w:val="StyleUnderline"/>
          <w:highlight w:val="green"/>
        </w:rPr>
        <w:t xml:space="preserve">Key </w:t>
      </w:r>
      <w:r w:rsidRPr="00185A71">
        <w:rPr>
          <w:rStyle w:val="StyleUnderline"/>
        </w:rPr>
        <w:t xml:space="preserve">consumer and </w:t>
      </w:r>
      <w:r w:rsidRPr="005535F2">
        <w:rPr>
          <w:rStyle w:val="StyleUnderline"/>
          <w:highlight w:val="green"/>
        </w:rPr>
        <w:t xml:space="preserve">financial protections from predatory firms could also be </w:t>
      </w:r>
      <w:r w:rsidRPr="005535F2">
        <w:rPr>
          <w:rStyle w:val="Emphasis"/>
          <w:highlight w:val="green"/>
        </w:rPr>
        <w:t>removed</w:t>
      </w:r>
      <w:r w:rsidRPr="001A49E7">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5535F2">
        <w:rPr>
          <w:rStyle w:val="StyleUnderline"/>
          <w:highlight w:val="green"/>
        </w:rPr>
        <w:t xml:space="preserve">brutal feudal hierarchy </w:t>
      </w:r>
      <w:r w:rsidRPr="00185A71">
        <w:rPr>
          <w:rStyle w:val="StyleUnderline"/>
        </w:rPr>
        <w:t xml:space="preserve">might </w:t>
      </w:r>
      <w:r w:rsidRPr="005535F2">
        <w:rPr>
          <w:rStyle w:val="StyleUnderline"/>
          <w:highlight w:val="green"/>
        </w:rPr>
        <w:t xml:space="preserve">end up looking humane </w:t>
      </w:r>
      <w:r w:rsidRPr="00185A71">
        <w:rPr>
          <w:rStyle w:val="StyleUnderline"/>
        </w:rPr>
        <w:t>when compared to this Elysian regime</w:t>
      </w:r>
      <w:r w:rsidRPr="001A49E7">
        <w:rPr>
          <w:sz w:val="16"/>
        </w:rPr>
        <w:t>.</w:t>
      </w:r>
    </w:p>
    <w:p w14:paraId="2CBC6A2E" w14:textId="77777777" w:rsidR="00F94E89" w:rsidRPr="001A49E7" w:rsidRDefault="00F94E89" w:rsidP="00F94E89">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5535F2">
        <w:rPr>
          <w:rStyle w:val="StyleUnderline"/>
          <w:highlight w:val="green"/>
        </w:rPr>
        <w:t>Dissent i</w:t>
      </w:r>
      <w:r w:rsidRPr="00185A71">
        <w:rPr>
          <w:rStyle w:val="StyleUnderline"/>
        </w:rPr>
        <w:t xml:space="preserve">s likely to be </w:t>
      </w:r>
      <w:r w:rsidRPr="005535F2">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34240B3" w14:textId="77777777" w:rsidR="00F94E89" w:rsidRPr="001A49E7" w:rsidRDefault="00F94E89" w:rsidP="00F94E89">
      <w:pPr>
        <w:spacing w:after="0" w:line="240" w:lineRule="auto"/>
        <w:rPr>
          <w:sz w:val="16"/>
        </w:rPr>
      </w:pPr>
      <w:r w:rsidRPr="001A49E7">
        <w:rPr>
          <w:sz w:val="16"/>
        </w:rPr>
        <w:t xml:space="preserve">Finally, AI will begin to create nearly limitless </w:t>
      </w:r>
      <w:r w:rsidRPr="005535F2">
        <w:rPr>
          <w:rStyle w:val="StyleUnderline"/>
          <w:highlight w:val="green"/>
        </w:rPr>
        <w:t>virtual worlds</w:t>
      </w:r>
      <w:r w:rsidRPr="005535F2">
        <w:rPr>
          <w:sz w:val="16"/>
          <w:highlight w:val="green"/>
        </w:rPr>
        <w:t xml:space="preserve"> </w:t>
      </w:r>
      <w:r w:rsidRPr="001A49E7">
        <w:rPr>
          <w:sz w:val="16"/>
        </w:rPr>
        <w:t xml:space="preserve">that distract and </w:t>
      </w:r>
      <w:r w:rsidRPr="005535F2">
        <w:rPr>
          <w:rStyle w:val="Emphasis"/>
          <w:highlight w:val="green"/>
        </w:rPr>
        <w:t>sedate the population</w:t>
      </w:r>
      <w:r w:rsidRPr="001A49E7">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5535F2">
        <w:rPr>
          <w:rStyle w:val="StyleUnderline"/>
          <w:highlight w:val="green"/>
        </w:rPr>
        <w:t xml:space="preserve">psychic break from </w:t>
      </w:r>
      <w:r w:rsidRPr="00185A71">
        <w:rPr>
          <w:rStyle w:val="StyleUnderline"/>
        </w:rPr>
        <w:t xml:space="preserve">and radical </w:t>
      </w:r>
      <w:r w:rsidRPr="005535F2">
        <w:rPr>
          <w:rStyle w:val="StyleUnderline"/>
          <w:highlight w:val="green"/>
        </w:rPr>
        <w:t>atomization of society</w:t>
      </w:r>
      <w:r w:rsidRPr="005535F2">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5535F2">
        <w:rPr>
          <w:rStyle w:val="StyleUnderline"/>
          <w:highlight w:val="green"/>
        </w:rPr>
        <w:t>democratic nation state</w:t>
      </w:r>
      <w:r w:rsidRPr="005535F2">
        <w:rPr>
          <w:sz w:val="16"/>
          <w:highlight w:val="green"/>
        </w:rPr>
        <w:t xml:space="preserve"> </w:t>
      </w:r>
      <w:r w:rsidRPr="001A49E7">
        <w:rPr>
          <w:sz w:val="16"/>
        </w:rPr>
        <w:t xml:space="preserve">and </w:t>
      </w:r>
      <w:r w:rsidRPr="005535F2">
        <w:rPr>
          <w:rStyle w:val="StyleUnderline"/>
          <w:highlight w:val="green"/>
        </w:rPr>
        <w:t>liberal international order</w:t>
      </w:r>
      <w:r w:rsidRPr="005535F2">
        <w:rPr>
          <w:sz w:val="16"/>
          <w:highlight w:val="green"/>
        </w:rPr>
        <w:t xml:space="preserve"> </w:t>
      </w:r>
      <w:r w:rsidRPr="005535F2">
        <w:rPr>
          <w:rStyle w:val="StyleUnderline"/>
          <w:highlight w:val="green"/>
        </w:rPr>
        <w:t>would no longer exist</w:t>
      </w:r>
      <w:r w:rsidRPr="005535F2">
        <w:rPr>
          <w:sz w:val="16"/>
          <w:highlight w:val="green"/>
        </w:rPr>
        <w:t xml:space="preserve"> </w:t>
      </w:r>
      <w:r w:rsidRPr="001A49E7">
        <w:rPr>
          <w:sz w:val="16"/>
        </w:rPr>
        <w:t>or make sense.</w:t>
      </w:r>
    </w:p>
    <w:p w14:paraId="2FB8F2A3" w14:textId="77777777" w:rsidR="00F94E89" w:rsidRPr="001A49E7" w:rsidRDefault="00F94E89" w:rsidP="00F94E89">
      <w:pPr>
        <w:spacing w:after="0" w:line="240" w:lineRule="auto"/>
        <w:rPr>
          <w:sz w:val="16"/>
        </w:rPr>
      </w:pPr>
      <w:r w:rsidRPr="001A49E7">
        <w:rPr>
          <w:sz w:val="16"/>
        </w:rPr>
        <w:t>3.3 Human Productivity Collapse</w:t>
      </w:r>
    </w:p>
    <w:p w14:paraId="6541285C" w14:textId="77777777" w:rsidR="00F94E89" w:rsidRPr="001A49E7" w:rsidRDefault="00F94E89" w:rsidP="00F94E89">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5535F2">
        <w:rPr>
          <w:rStyle w:val="StyleUnderline"/>
          <w:highlight w:val="green"/>
        </w:rPr>
        <w:t xml:space="preserve">feedback loops </w:t>
      </w:r>
      <w:r w:rsidRPr="00185A71">
        <w:rPr>
          <w:rStyle w:val="StyleUnderline"/>
        </w:rPr>
        <w:t xml:space="preserve">could be established which drastically </w:t>
      </w:r>
      <w:r w:rsidRPr="005535F2">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0FB646C3" w14:textId="77777777" w:rsidR="00F94E89" w:rsidRPr="001A49E7" w:rsidRDefault="00F94E89" w:rsidP="00F94E89">
      <w:pPr>
        <w:spacing w:after="0" w:line="240" w:lineRule="auto"/>
        <w:rPr>
          <w:sz w:val="16"/>
        </w:rPr>
      </w:pPr>
      <w:r w:rsidRPr="001A49E7">
        <w:rPr>
          <w:sz w:val="16"/>
        </w:rPr>
        <w:t>A productivity collapse may seem far-fetched, but it is not without precedent. Literacy declined sharply in Europe after the fall of the Western Roman Empire in the fifth century [Jones</w:t>
      </w:r>
      <w:r w:rsidRPr="006F2B71">
        <w:rPr>
          <w:sz w:val="16"/>
        </w:rPr>
        <w:t xml:space="preserve">, 1964, Harris, 1989, Ward-Perkins, 2005]. In the eighth century, Charlemagne, ruler of one of the largest medieval empires in Europe, was at best semiliterate. Another example is the experience of indigenous societies in the wake of colonization. Due to </w:t>
      </w:r>
      <w:r w:rsidRPr="006F2B71">
        <w:rPr>
          <w:rStyle w:val="StyleUnderline"/>
        </w:rPr>
        <w:t>cultural alienation and technological disruption</w:t>
      </w:r>
      <w:r w:rsidRPr="006F2B71">
        <w:rPr>
          <w:sz w:val="16"/>
        </w:rPr>
        <w:t xml:space="preserve">, many </w:t>
      </w:r>
      <w:r w:rsidRPr="006F2B71">
        <w:rPr>
          <w:rStyle w:val="StyleUnderline"/>
        </w:rPr>
        <w:t>indigenous societies lost their ability to sustain</w:t>
      </w:r>
      <w:r w:rsidRPr="006F2B71">
        <w:rPr>
          <w:sz w:val="16"/>
        </w:rPr>
        <w:t xml:space="preserve"> modes of </w:t>
      </w:r>
      <w:r w:rsidRPr="006F2B71">
        <w:rPr>
          <w:rStyle w:val="StyleUnderline"/>
        </w:rPr>
        <w:t>production</w:t>
      </w:r>
      <w:r w:rsidRPr="006F2B71">
        <w:rPr>
          <w:sz w:val="16"/>
        </w:rPr>
        <w:t xml:space="preserve">, ritual, and communal </w:t>
      </w:r>
      <w:r w:rsidRPr="006F2B71">
        <w:rPr>
          <w:rStyle w:val="StyleUnderline"/>
        </w:rPr>
        <w:t>interaction</w:t>
      </w:r>
      <w:r w:rsidRPr="001A49E7">
        <w:rPr>
          <w:sz w:val="16"/>
        </w:rPr>
        <w:t xml:space="preserve"> that had been practiced for thousands of years [Fanon, 1961, Wolfe, 2006, Kirmayer et al., 2009].</w:t>
      </w:r>
    </w:p>
    <w:p w14:paraId="5EC56B8C" w14:textId="77777777" w:rsidR="00F94E89" w:rsidRPr="001A49E7" w:rsidRDefault="00F94E89" w:rsidP="00F94E89">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56BBC95A" w14:textId="77777777" w:rsidR="00F94E89" w:rsidRPr="001A49E7" w:rsidRDefault="00F94E89" w:rsidP="00F94E89">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AlphaCode went from performing at the level of the median participant in coding competitions to </w:t>
      </w:r>
      <w:r w:rsidRPr="001A49E7">
        <w:rPr>
          <w:sz w:val="16"/>
        </w:rPr>
        <w:lastRenderedPageBreak/>
        <w:t>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D286652" w14:textId="77777777" w:rsidR="00F94E89" w:rsidRPr="001A49E7" w:rsidRDefault="00F94E89" w:rsidP="00F94E89">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1EA55D2" w14:textId="77777777" w:rsidR="00F94E89" w:rsidRPr="001A49E7" w:rsidRDefault="00F94E89" w:rsidP="00F94E89">
      <w:pPr>
        <w:spacing w:after="0" w:line="240" w:lineRule="auto"/>
        <w:rPr>
          <w:sz w:val="16"/>
        </w:rPr>
      </w:pPr>
      <w:r w:rsidRPr="001A49E7">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65EB20B2" w14:textId="77777777" w:rsidR="00F94E89" w:rsidRPr="001A49E7" w:rsidRDefault="00F94E89" w:rsidP="00F94E89">
      <w:pPr>
        <w:spacing w:after="0" w:line="240" w:lineRule="auto"/>
        <w:rPr>
          <w:sz w:val="16"/>
        </w:rPr>
      </w:pPr>
      <w:r w:rsidRPr="001A49E7">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08522A7A" w14:textId="77777777" w:rsidR="00F94E89" w:rsidRPr="001A49E7" w:rsidRDefault="00F94E89" w:rsidP="00F94E89">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53344DAE" w14:textId="77777777" w:rsidR="00F94E89" w:rsidRPr="001A49E7" w:rsidRDefault="00F94E89" w:rsidP="00F94E89">
      <w:pPr>
        <w:spacing w:after="0" w:line="240" w:lineRule="auto"/>
        <w:rPr>
          <w:sz w:val="16"/>
        </w:rPr>
      </w:pPr>
      <w:r w:rsidRPr="001A49E7">
        <w:rPr>
          <w:sz w:val="16"/>
        </w:rPr>
        <w:t xml:space="preserve">In his study of the industrial revolution, Karl Polanyi cautioned against a fatalistic attitude toward technological change: </w:t>
      </w:r>
    </w:p>
    <w:p w14:paraId="1894F15E" w14:textId="77777777" w:rsidR="00F94E89" w:rsidRPr="001A49E7" w:rsidRDefault="00F94E89" w:rsidP="00F94E89">
      <w:pPr>
        <w:spacing w:after="0" w:line="240" w:lineRule="auto"/>
        <w:rPr>
          <w:sz w:val="16"/>
        </w:rPr>
      </w:pPr>
      <w:r w:rsidRPr="001A49E7">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24FC5EDE" w14:textId="77777777" w:rsidR="00F94E89" w:rsidRPr="001A49E7" w:rsidRDefault="00F94E89" w:rsidP="00F94E89">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politicaleconomic tidal wave must be properly channeled.</w:t>
      </w:r>
    </w:p>
    <w:p w14:paraId="00D03B93" w14:textId="77777777" w:rsidR="00F94E89" w:rsidRPr="001A49E7" w:rsidRDefault="00F94E89" w:rsidP="00F94E89">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w:t>
      </w:r>
      <w:r w:rsidRPr="001A49E7">
        <w:rPr>
          <w:sz w:val="16"/>
        </w:rPr>
        <w:lastRenderedPageBreak/>
        <w:t>space exploration and nuclear weaponry between 1951 to 1973. For urgent issues, a smaller, more agile group could be formed, modeled on the British War Cabinet which was composed of key political figures, military leaders, and advisors.</w:t>
      </w:r>
    </w:p>
    <w:p w14:paraId="4F8A3079" w14:textId="77777777" w:rsidR="00F94E89" w:rsidRPr="001A49E7" w:rsidRDefault="00F94E89" w:rsidP="00F94E89">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5535F2">
        <w:rPr>
          <w:rStyle w:val="StyleUnderline"/>
          <w:highlight w:val="green"/>
        </w:rPr>
        <w:t>solutions will require</w:t>
      </w:r>
      <w:r w:rsidRPr="005535F2">
        <w:rPr>
          <w:sz w:val="16"/>
          <w:highlight w:val="green"/>
        </w:rPr>
        <w:t xml:space="preserve"> </w:t>
      </w:r>
      <w:r w:rsidRPr="001A49E7">
        <w:rPr>
          <w:sz w:val="16"/>
        </w:rPr>
        <w:t xml:space="preserve">a collaborative and </w:t>
      </w:r>
      <w:r w:rsidRPr="005535F2">
        <w:rPr>
          <w:rStyle w:val="Emphasis"/>
          <w:highlight w:val="green"/>
        </w:rPr>
        <w:t>dynamic approach</w:t>
      </w:r>
      <w:r w:rsidRPr="005535F2">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5535F2">
        <w:rPr>
          <w:rStyle w:val="StyleUnderline"/>
          <w:highlight w:val="green"/>
        </w:rPr>
        <w:t xml:space="preserve">managing </w:t>
      </w:r>
      <w:r w:rsidRPr="00185A71">
        <w:rPr>
          <w:rStyle w:val="StyleUnderline"/>
        </w:rPr>
        <w:t xml:space="preserve">the political-economic </w:t>
      </w:r>
      <w:r w:rsidRPr="005535F2">
        <w:rPr>
          <w:rStyle w:val="StyleUnderline"/>
          <w:highlight w:val="green"/>
        </w:rPr>
        <w:t xml:space="preserve">risks of AI will be a </w:t>
      </w:r>
      <w:r w:rsidRPr="005535F2">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03726309" w14:textId="77777777" w:rsidR="00F94E89" w:rsidRPr="001A49E7" w:rsidRDefault="00F94E89" w:rsidP="00F94E89">
      <w:pPr>
        <w:spacing w:after="0" w:line="240" w:lineRule="auto"/>
        <w:rPr>
          <w:sz w:val="16"/>
        </w:rPr>
      </w:pPr>
      <w:r w:rsidRPr="001A49E7">
        <w:rPr>
          <w:sz w:val="16"/>
        </w:rPr>
        <w:t>4.1 Competition Policy</w:t>
      </w:r>
    </w:p>
    <w:p w14:paraId="564DFD60" w14:textId="77777777" w:rsidR="00F94E89" w:rsidRPr="001A49E7" w:rsidRDefault="00F94E89" w:rsidP="00F94E89">
      <w:pPr>
        <w:spacing w:after="0" w:line="240" w:lineRule="auto"/>
        <w:rPr>
          <w:sz w:val="16"/>
        </w:rPr>
      </w:pPr>
      <w:r w:rsidRPr="005535F2">
        <w:rPr>
          <w:rStyle w:val="Emphasis"/>
          <w:highlight w:val="green"/>
        </w:rPr>
        <w:t>Competition policy will assume a new importance</w:t>
      </w:r>
      <w:r w:rsidRPr="005535F2">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5535F2">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5535F2">
        <w:rPr>
          <w:rStyle w:val="StyleUnderline"/>
          <w:highlight w:val="green"/>
        </w:rPr>
        <w:t xml:space="preserve">have the power to block mergers </w:t>
      </w:r>
      <w:r w:rsidRPr="00185A71">
        <w:rPr>
          <w:rStyle w:val="StyleUnderline"/>
        </w:rPr>
        <w:t xml:space="preserve">and acquisitions </w:t>
      </w:r>
      <w:r w:rsidRPr="005535F2">
        <w:rPr>
          <w:rStyle w:val="StyleUnderline"/>
          <w:highlight w:val="green"/>
        </w:rPr>
        <w:t>deemed</w:t>
      </w:r>
      <w:r w:rsidRPr="00185A71">
        <w:rPr>
          <w:rStyle w:val="StyleUnderline"/>
        </w:rPr>
        <w:t xml:space="preserve"> to be </w:t>
      </w:r>
      <w:r w:rsidRPr="005535F2">
        <w:rPr>
          <w:rStyle w:val="StyleUnderline"/>
          <w:highlight w:val="green"/>
        </w:rPr>
        <w:t>anti-competitive</w:t>
      </w:r>
      <w:r w:rsidRPr="005535F2">
        <w:rPr>
          <w:sz w:val="16"/>
          <w:highlight w:val="green"/>
        </w:rPr>
        <w:t xml:space="preserve">, </w:t>
      </w:r>
      <w:r w:rsidRPr="001A49E7">
        <w:rPr>
          <w:sz w:val="16"/>
        </w:rPr>
        <w:t xml:space="preserve">and enforce laws against price fixing, false advertising, privacy violations, and other practices that harm consumers. Maximizing </w:t>
      </w:r>
      <w:r w:rsidRPr="005535F2">
        <w:rPr>
          <w:rStyle w:val="StyleUnderline"/>
          <w:highlight w:val="green"/>
        </w:rPr>
        <w:t>consumer welfare</w:t>
      </w:r>
      <w:r w:rsidRPr="005535F2">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5535F2">
        <w:rPr>
          <w:rStyle w:val="StyleUnderline"/>
          <w:highlight w:val="green"/>
        </w:rPr>
        <w:t>makes sense in a stable environment</w:t>
      </w:r>
      <w:r w:rsidRPr="005535F2">
        <w:rPr>
          <w:sz w:val="16"/>
          <w:highlight w:val="green"/>
        </w:rPr>
        <w:t xml:space="preserve"> </w:t>
      </w:r>
      <w:r w:rsidRPr="005535F2">
        <w:rPr>
          <w:rStyle w:val="StyleUnderline"/>
          <w:highlight w:val="green"/>
        </w:rPr>
        <w:t>where anti-competitive practices</w:t>
      </w:r>
      <w:r w:rsidRPr="005535F2">
        <w:rPr>
          <w:sz w:val="16"/>
          <w:highlight w:val="green"/>
        </w:rPr>
        <w:t xml:space="preserve"> </w:t>
      </w:r>
      <w:r w:rsidRPr="005535F2">
        <w:rPr>
          <w:rStyle w:val="StyleUnderline"/>
          <w:highlight w:val="green"/>
        </w:rPr>
        <w:t xml:space="preserve">cannot </w:t>
      </w:r>
      <w:r w:rsidRPr="001A49E7">
        <w:rPr>
          <w:sz w:val="16"/>
        </w:rPr>
        <w:t xml:space="preserve">concentrate power to the extent that they </w:t>
      </w:r>
      <w:r w:rsidRPr="005535F2">
        <w:rPr>
          <w:rStyle w:val="StyleUnderline"/>
          <w:highlight w:val="green"/>
        </w:rPr>
        <w:t>threaten</w:t>
      </w:r>
      <w:r w:rsidRPr="001A49E7">
        <w:rPr>
          <w:rStyle w:val="StyleUnderline"/>
        </w:rPr>
        <w:t xml:space="preserve"> democratic </w:t>
      </w:r>
      <w:r w:rsidRPr="005535F2">
        <w:rPr>
          <w:rStyle w:val="StyleUnderline"/>
          <w:highlight w:val="green"/>
        </w:rPr>
        <w:t>institutions</w:t>
      </w:r>
      <w:r w:rsidRPr="005535F2">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higher prices, fewer options, and lower-quality service. The merger could hardly create a power bloc that controlled a significant part of the economy, let alone undermine democracy.</w:t>
      </w:r>
    </w:p>
    <w:p w14:paraId="08FE330E" w14:textId="77777777" w:rsidR="00F94E89" w:rsidRPr="001A49E7" w:rsidRDefault="00F94E89" w:rsidP="00F94E89">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F2B71">
        <w:rPr>
          <w:rStyle w:val="Emphasis"/>
        </w:rPr>
        <w:t>a dynamic approach to competition is required</w:t>
      </w:r>
      <w:r w:rsidRPr="006F2B71">
        <w:rPr>
          <w:sz w:val="16"/>
        </w:rPr>
        <w:t xml:space="preserve"> </w:t>
      </w:r>
      <w:r w:rsidRPr="006F2B71">
        <w:rPr>
          <w:rStyle w:val="Emphasis"/>
        </w:rPr>
        <w:t>in</w:t>
      </w:r>
      <w:r w:rsidRPr="001A49E7">
        <w:rPr>
          <w:rStyle w:val="Emphasis"/>
        </w:rPr>
        <w:t xml:space="preserve"> which regulators target anti-innovation practices</w:t>
      </w:r>
      <w:r w:rsidRPr="001A49E7">
        <w:rPr>
          <w:sz w:val="16"/>
        </w:rPr>
        <w:t>.</w:t>
      </w:r>
    </w:p>
    <w:p w14:paraId="1AF95823" w14:textId="77777777" w:rsidR="00F94E89" w:rsidRPr="001A49E7" w:rsidRDefault="00F94E89" w:rsidP="00F94E89">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AB6E518" w14:textId="77777777" w:rsidR="00F94E89" w:rsidRPr="001A49E7" w:rsidRDefault="00F94E89" w:rsidP="00F94E89">
      <w:pPr>
        <w:spacing w:after="0" w:line="240" w:lineRule="auto"/>
        <w:rPr>
          <w:sz w:val="12"/>
          <w:szCs w:val="12"/>
        </w:rPr>
      </w:pPr>
      <w:r w:rsidRPr="001A49E7">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057FB445" w14:textId="77777777" w:rsidR="00F94E89" w:rsidRPr="001A49E7" w:rsidRDefault="00F94E89" w:rsidP="00F94E89">
      <w:pPr>
        <w:spacing w:after="0" w:line="240" w:lineRule="auto"/>
        <w:rPr>
          <w:sz w:val="12"/>
          <w:szCs w:val="12"/>
        </w:rPr>
      </w:pPr>
      <w:r w:rsidRPr="001A49E7">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F3379C9" w14:textId="77777777" w:rsidR="00F94E89" w:rsidRPr="001A49E7" w:rsidRDefault="00F94E89" w:rsidP="00F94E89">
      <w:pPr>
        <w:spacing w:after="0" w:line="240" w:lineRule="auto"/>
        <w:rPr>
          <w:sz w:val="12"/>
          <w:szCs w:val="12"/>
        </w:rPr>
      </w:pPr>
      <w:r w:rsidRPr="001A49E7">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44D3C8C5" w14:textId="77777777" w:rsidR="00F94E89" w:rsidRPr="001A49E7" w:rsidRDefault="00F94E89" w:rsidP="00F94E89">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0BCA029D" w14:textId="77777777" w:rsidR="00F94E89" w:rsidRPr="001A49E7" w:rsidRDefault="00F94E89" w:rsidP="00F94E89">
      <w:pPr>
        <w:spacing w:after="0" w:line="240" w:lineRule="auto"/>
        <w:rPr>
          <w:sz w:val="12"/>
          <w:szCs w:val="12"/>
        </w:rPr>
      </w:pPr>
      <w:r w:rsidRPr="001A49E7">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5FD2FABA" w14:textId="77777777" w:rsidR="00F94E89" w:rsidRPr="001A49E7" w:rsidRDefault="00F94E89" w:rsidP="00F94E89">
      <w:pPr>
        <w:spacing w:after="0" w:line="240" w:lineRule="auto"/>
        <w:rPr>
          <w:sz w:val="12"/>
          <w:szCs w:val="12"/>
        </w:rPr>
      </w:pPr>
      <w:r w:rsidRPr="001A49E7">
        <w:rPr>
          <w:sz w:val="12"/>
          <w:szCs w:val="12"/>
        </w:rPr>
        <w:t>4.2 Reinforcing Democracy</w:t>
      </w:r>
    </w:p>
    <w:p w14:paraId="3BE9AC87" w14:textId="77777777" w:rsidR="00F94E89" w:rsidRPr="001A49E7" w:rsidRDefault="00F94E89" w:rsidP="00F94E89">
      <w:pPr>
        <w:spacing w:after="0" w:line="240" w:lineRule="auto"/>
        <w:rPr>
          <w:sz w:val="12"/>
          <w:szCs w:val="12"/>
        </w:rPr>
      </w:pPr>
      <w:r w:rsidRPr="001A49E7">
        <w:rPr>
          <w:sz w:val="12"/>
          <w:szCs w:val="12"/>
        </w:rPr>
        <w:t xml:space="preserve">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w:t>
      </w:r>
      <w:r w:rsidRPr="001A49E7">
        <w:rPr>
          <w:sz w:val="12"/>
          <w:szCs w:val="12"/>
        </w:rPr>
        <w:lastRenderedPageBreak/>
        <w:t>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0E8C93A8" w14:textId="77777777" w:rsidR="00F94E89" w:rsidRPr="001A49E7" w:rsidRDefault="00F94E89" w:rsidP="00F94E89">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42095AFD" w14:textId="77777777" w:rsidR="00F94E89" w:rsidRPr="001A49E7" w:rsidRDefault="00F94E89" w:rsidP="00F94E89">
      <w:pPr>
        <w:spacing w:after="0" w:line="240" w:lineRule="auto"/>
        <w:rPr>
          <w:sz w:val="12"/>
          <w:szCs w:val="12"/>
        </w:rPr>
      </w:pPr>
      <w:r w:rsidRPr="001A49E7">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7BF47645" w14:textId="77777777" w:rsidR="00F94E89" w:rsidRPr="001A49E7" w:rsidRDefault="00F94E89" w:rsidP="00F94E89">
      <w:pPr>
        <w:spacing w:after="0" w:line="240" w:lineRule="auto"/>
        <w:rPr>
          <w:sz w:val="12"/>
          <w:szCs w:val="12"/>
        </w:rPr>
      </w:pPr>
      <w:r w:rsidRPr="001A49E7">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6C6A3784" w14:textId="77777777" w:rsidR="00F94E89" w:rsidRPr="001A49E7" w:rsidRDefault="00F94E89" w:rsidP="00F94E89">
      <w:pPr>
        <w:spacing w:after="0" w:line="240" w:lineRule="auto"/>
        <w:rPr>
          <w:sz w:val="12"/>
          <w:szCs w:val="12"/>
        </w:rPr>
      </w:pPr>
      <w:r w:rsidRPr="001A49E7">
        <w:rPr>
          <w:sz w:val="12"/>
          <w:szCs w:val="12"/>
        </w:rPr>
        <w:t>4.3 Sovereign AI</w:t>
      </w:r>
    </w:p>
    <w:p w14:paraId="41E0A5EF" w14:textId="77777777" w:rsidR="00F94E89" w:rsidRPr="001A49E7" w:rsidRDefault="00F94E89" w:rsidP="00F94E89">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624A99B7" w14:textId="77777777" w:rsidR="00F94E89" w:rsidRPr="001A49E7" w:rsidRDefault="00F94E89" w:rsidP="00F94E89">
      <w:pPr>
        <w:spacing w:after="0" w:line="240" w:lineRule="auto"/>
        <w:rPr>
          <w:sz w:val="12"/>
          <w:szCs w:val="12"/>
        </w:rPr>
      </w:pPr>
      <w:r w:rsidRPr="001A49E7">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62F7DDCA" w14:textId="77777777" w:rsidR="00F94E89" w:rsidRPr="001A49E7" w:rsidRDefault="00F94E89" w:rsidP="00F94E89">
      <w:pPr>
        <w:spacing w:after="0" w:line="240" w:lineRule="auto"/>
        <w:rPr>
          <w:sz w:val="12"/>
          <w:szCs w:val="12"/>
        </w:rPr>
      </w:pPr>
      <w:r w:rsidRPr="001A49E7">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A048631" w14:textId="77777777" w:rsidR="00F94E89" w:rsidRPr="001A49E7" w:rsidRDefault="00F94E89" w:rsidP="00F94E89">
      <w:pPr>
        <w:spacing w:after="0" w:line="240" w:lineRule="auto"/>
        <w:rPr>
          <w:sz w:val="12"/>
          <w:szCs w:val="12"/>
        </w:rPr>
      </w:pPr>
      <w:r w:rsidRPr="001A49E7">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7A9CF0A5" w14:textId="77777777" w:rsidR="00F94E89" w:rsidRPr="001A49E7" w:rsidRDefault="00F94E89" w:rsidP="00F94E89">
      <w:pPr>
        <w:spacing w:after="0" w:line="240" w:lineRule="auto"/>
        <w:rPr>
          <w:sz w:val="16"/>
        </w:rPr>
      </w:pPr>
      <w:r w:rsidRPr="001A49E7">
        <w:rPr>
          <w:sz w:val="16"/>
        </w:rPr>
        <w:t>5 Conclusion</w:t>
      </w:r>
    </w:p>
    <w:p w14:paraId="71C8EAE4" w14:textId="77777777" w:rsidR="00F94E89" w:rsidRPr="001A49E7" w:rsidRDefault="00F94E89" w:rsidP="00F94E89">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5535F2">
        <w:rPr>
          <w:rStyle w:val="StyleUnderline"/>
          <w:highlight w:val="green"/>
        </w:rPr>
        <w:t xml:space="preserve">political-economic problem </w:t>
      </w:r>
      <w:r w:rsidRPr="001A49E7">
        <w:rPr>
          <w:sz w:val="16"/>
        </w:rPr>
        <w:t xml:space="preserve">which </w:t>
      </w:r>
      <w:r w:rsidRPr="005535F2">
        <w:rPr>
          <w:rStyle w:val="StyleUnderline"/>
          <w:highlight w:val="green"/>
        </w:rPr>
        <w:t>is</w:t>
      </w:r>
      <w:r w:rsidRPr="005535F2">
        <w:rPr>
          <w:sz w:val="16"/>
          <w:highlight w:val="green"/>
        </w:rPr>
        <w:t xml:space="preserve"> </w:t>
      </w:r>
      <w:r w:rsidRPr="001A49E7">
        <w:rPr>
          <w:sz w:val="16"/>
        </w:rPr>
        <w:t xml:space="preserve">equally </w:t>
      </w:r>
      <w:r w:rsidRPr="005535F2">
        <w:rPr>
          <w:rStyle w:val="Emphasis"/>
          <w:highlight w:val="green"/>
        </w:rPr>
        <w:t>existential</w:t>
      </w:r>
      <w:r w:rsidRPr="001A49E7">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1A49E7">
        <w:rPr>
          <w:rStyle w:val="StyleUnderline"/>
        </w:rPr>
        <w:t xml:space="preserve">AI will be </w:t>
      </w:r>
      <w:r w:rsidRPr="005535F2">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5535F2">
        <w:rPr>
          <w:rStyle w:val="StyleUnderline"/>
          <w:highlight w:val="green"/>
        </w:rPr>
        <w:t>Much of humanity could</w:t>
      </w:r>
      <w:r w:rsidRPr="005535F2">
        <w:rPr>
          <w:sz w:val="16"/>
          <w:highlight w:val="green"/>
        </w:rPr>
        <w:t xml:space="preserve"> </w:t>
      </w:r>
      <w:r w:rsidRPr="005535F2">
        <w:rPr>
          <w:rStyle w:val="StyleUnderline"/>
          <w:highlight w:val="green"/>
        </w:rPr>
        <w:t>be</w:t>
      </w:r>
      <w:r w:rsidRPr="005535F2">
        <w:rPr>
          <w:sz w:val="16"/>
          <w:highlight w:val="green"/>
        </w:rPr>
        <w:t xml:space="preserve"> </w:t>
      </w:r>
      <w:r w:rsidRPr="005535F2">
        <w:rPr>
          <w:rStyle w:val="Emphasis"/>
          <w:highlight w:val="green"/>
        </w:rPr>
        <w:t>immiserated</w:t>
      </w:r>
      <w:r w:rsidRPr="005535F2">
        <w:rPr>
          <w:sz w:val="16"/>
          <w:highlight w:val="green"/>
        </w:rPr>
        <w:t xml:space="preserve">, </w:t>
      </w:r>
      <w:r w:rsidRPr="005535F2">
        <w:rPr>
          <w:rStyle w:val="Emphasis"/>
          <w:highlight w:val="green"/>
        </w:rPr>
        <w:t>or</w:t>
      </w:r>
      <w:r w:rsidRPr="005535F2">
        <w:rPr>
          <w:sz w:val="16"/>
          <w:highlight w:val="green"/>
        </w:rPr>
        <w:t xml:space="preserve"> </w:t>
      </w:r>
      <w:r w:rsidRPr="001A49E7">
        <w:rPr>
          <w:sz w:val="16"/>
        </w:rPr>
        <w:t xml:space="preserve">even </w:t>
      </w:r>
      <w:r w:rsidRPr="005535F2">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43E81DE5" w14:textId="77777777" w:rsidR="00F94E89" w:rsidRDefault="00F94E89" w:rsidP="00F94E89">
      <w:pPr>
        <w:spacing w:after="0" w:line="240" w:lineRule="auto"/>
        <w:rPr>
          <w:sz w:val="16"/>
        </w:rPr>
      </w:pPr>
      <w:r w:rsidRPr="001A49E7">
        <w:rPr>
          <w:sz w:val="16"/>
        </w:rPr>
        <w:t xml:space="preserve">Such a study has a number of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5535F2">
        <w:rPr>
          <w:rStyle w:val="StyleUnderline"/>
          <w:highlight w:val="green"/>
        </w:rPr>
        <w:t xml:space="preserve">social </w:t>
      </w:r>
      <w:r w:rsidRPr="005535F2">
        <w:rPr>
          <w:rStyle w:val="Emphasis"/>
          <w:highlight w:val="green"/>
        </w:rPr>
        <w:t>breakdown</w:t>
      </w:r>
      <w:r w:rsidRPr="005535F2">
        <w:rPr>
          <w:rStyle w:val="StyleUnderline"/>
          <w:highlight w:val="green"/>
        </w:rPr>
        <w:t xml:space="preserve"> and </w:t>
      </w:r>
      <w:r w:rsidRPr="005535F2">
        <w:rPr>
          <w:rStyle w:val="Emphasis"/>
          <w:highlight w:val="green"/>
        </w:rPr>
        <w:t>conflict</w:t>
      </w:r>
      <w:r w:rsidRPr="005535F2">
        <w:rPr>
          <w:sz w:val="16"/>
          <w:highlight w:val="green"/>
        </w:rPr>
        <w:t xml:space="preserve"> </w:t>
      </w:r>
      <w:r w:rsidRPr="001A49E7">
        <w:rPr>
          <w:sz w:val="16"/>
        </w:rPr>
        <w:t>[Carvalho and Sacks, 2024, Carvalho, 2025]. Third, it is uncertain precisely how the technological revolu</w:t>
      </w:r>
      <w:r>
        <w:rPr>
          <w:sz w:val="16"/>
        </w:rPr>
        <w:t>s</w:t>
      </w:r>
      <w:r w:rsidRPr="001A49E7">
        <w:rPr>
          <w:sz w:val="16"/>
        </w:rPr>
        <w:t xml:space="preserve">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w:t>
      </w:r>
      <w:r w:rsidRPr="001A49E7">
        <w:rPr>
          <w:sz w:val="16"/>
        </w:rPr>
        <w:lastRenderedPageBreak/>
        <w:t xml:space="preserve">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w:t>
      </w:r>
      <w:r w:rsidRPr="006F2B71">
        <w:rPr>
          <w:sz w:val="16"/>
        </w:rPr>
        <w:t xml:space="preserve">s. </w:t>
      </w:r>
      <w:r w:rsidRPr="006F2B71">
        <w:rPr>
          <w:rStyle w:val="StyleUnderline"/>
        </w:rPr>
        <w:t>Policymakers need to move fast</w:t>
      </w:r>
      <w:r w:rsidRPr="006F2B71">
        <w:rPr>
          <w:sz w:val="16"/>
        </w:rPr>
        <w:t xml:space="preserve"> </w:t>
      </w:r>
      <w:r w:rsidRPr="001A49E7">
        <w:rPr>
          <w:sz w:val="16"/>
        </w:rPr>
        <w:t>while we are still, at least partially, behind the veil of ignorance</w:t>
      </w:r>
    </w:p>
    <w:p w14:paraId="3ACFB7C7" w14:textId="77777777" w:rsidR="00F94E89" w:rsidRPr="001A49E7" w:rsidRDefault="00F94E89" w:rsidP="00F94E89">
      <w:pPr>
        <w:spacing w:after="0" w:line="240" w:lineRule="auto"/>
        <w:rPr>
          <w:sz w:val="16"/>
        </w:rPr>
      </w:pPr>
      <w:r w:rsidRPr="001A49E7">
        <w:rPr>
          <w:sz w:val="16"/>
        </w:rPr>
        <w:t>.</w:t>
      </w:r>
    </w:p>
    <w:p w14:paraId="4DCA221C" w14:textId="77777777" w:rsidR="00F94E89" w:rsidRPr="008750C9" w:rsidRDefault="00F94E89" w:rsidP="00F94E89"/>
    <w:p w14:paraId="5E8B7DB0" w14:textId="77777777" w:rsidR="00F94E89" w:rsidRDefault="00F94E89" w:rsidP="00F94E89">
      <w:pPr>
        <w:pStyle w:val="Heading3"/>
      </w:pPr>
      <w:r>
        <w:lastRenderedPageBreak/>
        <w:t>1NC---OFF</w:t>
      </w:r>
    </w:p>
    <w:p w14:paraId="2861A9E5" w14:textId="77777777" w:rsidR="00F94E89" w:rsidRDefault="00F94E89" w:rsidP="00F94E89">
      <w:pPr>
        <w:pStyle w:val="Heading4"/>
      </w:pPr>
      <w:r>
        <w:t>The United States federal government should</w:t>
      </w:r>
    </w:p>
    <w:p w14:paraId="45BF91AE" w14:textId="77777777" w:rsidR="00F94E89" w:rsidRDefault="00F94E89" w:rsidP="00F94E89">
      <w:pPr>
        <w:pStyle w:val="Heading4"/>
        <w:numPr>
          <w:ilvl w:val="0"/>
          <w:numId w:val="47"/>
        </w:numPr>
        <w:tabs>
          <w:tab w:val="num" w:pos="360"/>
        </w:tabs>
        <w:ind w:left="0" w:firstLine="0"/>
      </w:pPr>
      <w:r>
        <w:t>increase corporate wealth, buyback, capital gains, and progressive income tax rates; setting a top marginal tax rate to at least 73%</w:t>
      </w:r>
    </w:p>
    <w:p w14:paraId="614491BB" w14:textId="77777777" w:rsidR="00F94E89" w:rsidRPr="00D16A1F" w:rsidRDefault="00F94E89" w:rsidP="00F94E89">
      <w:pPr>
        <w:pStyle w:val="Heading4"/>
        <w:numPr>
          <w:ilvl w:val="0"/>
          <w:numId w:val="47"/>
        </w:numPr>
        <w:tabs>
          <w:tab w:val="num" w:pos="360"/>
        </w:tabs>
        <w:ind w:left="0" w:firstLine="0"/>
      </w:pPr>
      <w:r>
        <w:t>increase funding the enforcement capacities of the IRS</w:t>
      </w:r>
    </w:p>
    <w:p w14:paraId="1E97A4C1" w14:textId="77777777" w:rsidR="00F94E89" w:rsidRDefault="00F94E89" w:rsidP="00F94E89">
      <w:pPr>
        <w:pStyle w:val="Heading4"/>
        <w:numPr>
          <w:ilvl w:val="0"/>
          <w:numId w:val="47"/>
        </w:numPr>
        <w:tabs>
          <w:tab w:val="num" w:pos="360"/>
        </w:tabs>
        <w:ind w:left="0" w:firstLine="0"/>
      </w:pPr>
      <w:r>
        <w:t>provide a universal basic income of at least $12,000 per year per household</w:t>
      </w:r>
    </w:p>
    <w:p w14:paraId="3A983038" w14:textId="77777777" w:rsidR="00F94E89" w:rsidRDefault="00F94E89" w:rsidP="00F94E89">
      <w:pPr>
        <w:pStyle w:val="Heading4"/>
        <w:numPr>
          <w:ilvl w:val="0"/>
          <w:numId w:val="47"/>
        </w:numPr>
        <w:tabs>
          <w:tab w:val="num" w:pos="360"/>
        </w:tabs>
        <w:ind w:left="0" w:firstLine="0"/>
      </w:pPr>
      <w:r>
        <w:t>guarantee universal provision of existing benefit services, including child care, retirement, food assistance, and health services</w:t>
      </w:r>
    </w:p>
    <w:p w14:paraId="7B7E9F58" w14:textId="77777777" w:rsidR="00F94E89" w:rsidRPr="00821AEB" w:rsidRDefault="00F94E89" w:rsidP="00F94E89">
      <w:pPr>
        <w:pStyle w:val="Heading4"/>
        <w:numPr>
          <w:ilvl w:val="0"/>
          <w:numId w:val="48"/>
        </w:numPr>
        <w:tabs>
          <w:tab w:val="num" w:pos="360"/>
        </w:tabs>
        <w:ind w:left="0" w:firstLine="0"/>
      </w:pPr>
      <w:r>
        <w:t>Institute participatory democratic reforms, evaluation, and monitoring for budgeting, local governance, and civil associations.</w:t>
      </w:r>
    </w:p>
    <w:p w14:paraId="43B3EC5A" w14:textId="77777777" w:rsidR="00F94E89" w:rsidRDefault="00F94E89" w:rsidP="00F94E89"/>
    <w:p w14:paraId="687F1C6C" w14:textId="77777777" w:rsidR="00F94E89" w:rsidRDefault="00F94E89" w:rsidP="00F94E89">
      <w:pPr>
        <w:pStyle w:val="Heading4"/>
      </w:pPr>
      <w:r>
        <w:t>Taxation and enforcement solves inequality</w:t>
      </w:r>
    </w:p>
    <w:p w14:paraId="6F72525E" w14:textId="77777777" w:rsidR="00F94E89" w:rsidRPr="00133698" w:rsidRDefault="00F94E89" w:rsidP="00F94E89">
      <w:r w:rsidRPr="008B72C4">
        <w:rPr>
          <w:rStyle w:val="Style13ptBold"/>
        </w:rPr>
        <w:t>Oxfam 23</w:t>
      </w:r>
      <w:r>
        <w:t xml:space="preserve"> (Oxfam America, Oxfam is a global organization that fights inequality to end poverty and injustice; “Tax Wealth, Tackle Inequality,” April 2023, Briefing paper, https://webassets.oxfamamerica.org/media/documents/Tax_Wealth_Tackle_Inequality_2023.pdf)</w:t>
      </w:r>
    </w:p>
    <w:p w14:paraId="0FCED903" w14:textId="77777777" w:rsidR="00F94E89" w:rsidRPr="00D16A1F" w:rsidRDefault="00F94E89" w:rsidP="00F94E89">
      <w:pPr>
        <w:rPr>
          <w:sz w:val="16"/>
        </w:rPr>
      </w:pPr>
      <w:r w:rsidRPr="006C6D92">
        <w:rPr>
          <w:rStyle w:val="StyleUnderline"/>
          <w:highlight w:val="green"/>
        </w:rPr>
        <w:t>Higher tax rates</w:t>
      </w:r>
      <w:r w:rsidRPr="00710529">
        <w:rPr>
          <w:rStyle w:val="StyleUnderline"/>
        </w:rPr>
        <w:t xml:space="preserve"> </w:t>
      </w:r>
      <w:r w:rsidRPr="006C6D92">
        <w:rPr>
          <w:rStyle w:val="StyleUnderline"/>
          <w:highlight w:val="green"/>
        </w:rPr>
        <w:t>on</w:t>
      </w:r>
      <w:r w:rsidRPr="00710529">
        <w:rPr>
          <w:rStyle w:val="StyleUnderline"/>
        </w:rPr>
        <w:t xml:space="preserve"> the very </w:t>
      </w:r>
      <w:r w:rsidRPr="006C6D92">
        <w:rPr>
          <w:rStyle w:val="StyleUnderline"/>
          <w:highlight w:val="green"/>
        </w:rPr>
        <w:t>wealthiest people</w:t>
      </w:r>
      <w:r w:rsidRPr="00D16A1F">
        <w:rPr>
          <w:sz w:val="16"/>
        </w:rPr>
        <w:t xml:space="preserve"> </w:t>
      </w:r>
      <w:r w:rsidRPr="00710529">
        <w:rPr>
          <w:rStyle w:val="StyleUnderline"/>
        </w:rPr>
        <w:t>and corporations</w:t>
      </w:r>
      <w:r w:rsidRPr="00D16A1F">
        <w:rPr>
          <w:sz w:val="16"/>
        </w:rPr>
        <w:t xml:space="preserve"> </w:t>
      </w:r>
      <w:r w:rsidRPr="006C6D92">
        <w:rPr>
          <w:rStyle w:val="Emphasis"/>
          <w:highlight w:val="green"/>
        </w:rPr>
        <w:t>are a necessary precondition</w:t>
      </w:r>
      <w:r w:rsidRPr="00D16A1F">
        <w:rPr>
          <w:sz w:val="16"/>
        </w:rPr>
        <w:t xml:space="preserve"> </w:t>
      </w:r>
      <w:r w:rsidRPr="006C6D92">
        <w:rPr>
          <w:rStyle w:val="Emphasis"/>
          <w:highlight w:val="green"/>
        </w:rPr>
        <w:t>to reducing inequality</w:t>
      </w:r>
      <w:r w:rsidRPr="00D16A1F">
        <w:rPr>
          <w:sz w:val="16"/>
        </w:rPr>
        <w:t xml:space="preserve">. The Inflation Reduction Act took positive steps in placing a tax on stock buybacks, 26 establishing a 15% minimum tax on big corporations, and increasing funding for the Internal Revenue Service (IRS) by $80 billion27 to support better tax enforcement; however, </w:t>
      </w:r>
      <w:r w:rsidRPr="00D16A1F">
        <w:rPr>
          <w:rStyle w:val="StyleUnderline"/>
        </w:rPr>
        <w:t xml:space="preserve">many more </w:t>
      </w:r>
      <w:r w:rsidRPr="006C6D92">
        <w:rPr>
          <w:rStyle w:val="StyleUnderline"/>
          <w:highlight w:val="green"/>
        </w:rPr>
        <w:t>transformative proposals</w:t>
      </w:r>
      <w:r w:rsidRPr="00D16A1F">
        <w:rPr>
          <w:rStyle w:val="StyleUnderline"/>
        </w:rPr>
        <w:t xml:space="preserve"> on taxation</w:t>
      </w:r>
      <w:r w:rsidRPr="00D16A1F">
        <w:rPr>
          <w:sz w:val="16"/>
        </w:rPr>
        <w:t xml:space="preserve"> and equalizing investments </w:t>
      </w:r>
      <w:r w:rsidRPr="006C6D92">
        <w:rPr>
          <w:rStyle w:val="StyleUnderline"/>
          <w:highlight w:val="green"/>
        </w:rPr>
        <w:t>were left out</w:t>
      </w:r>
      <w:r w:rsidRPr="006C6D92">
        <w:rPr>
          <w:sz w:val="16"/>
          <w:highlight w:val="green"/>
        </w:rPr>
        <w:t>.</w:t>
      </w:r>
      <w:r w:rsidRPr="00D16A1F">
        <w:rPr>
          <w:sz w:val="16"/>
        </w:rPr>
        <w:t xml:space="preserve"> In March 2023, President Biden reiterated a call for a billionaire income tax as part of a package of reforms that would ensure the wealthiest Americans (those with a net worth of over $100 million) pay at least 20% on all their income; </w:t>
      </w:r>
      <w:r w:rsidRPr="00D16A1F">
        <w:rPr>
          <w:rStyle w:val="StyleUnderline"/>
        </w:rPr>
        <w:t xml:space="preserve">the proposal also </w:t>
      </w:r>
      <w:r w:rsidRPr="006C6D92">
        <w:rPr>
          <w:rStyle w:val="StyleUnderline"/>
          <w:highlight w:val="green"/>
        </w:rPr>
        <w:t>doubled the capital gains</w:t>
      </w:r>
      <w:r w:rsidRPr="00D16A1F">
        <w:rPr>
          <w:rStyle w:val="StyleUnderline"/>
        </w:rPr>
        <w:t xml:space="preserve"> </w:t>
      </w:r>
      <w:r w:rsidRPr="006C6D92">
        <w:rPr>
          <w:rStyle w:val="StyleUnderline"/>
          <w:highlight w:val="green"/>
        </w:rPr>
        <w:t>tax</w:t>
      </w:r>
      <w:r w:rsidRPr="00D16A1F">
        <w:rPr>
          <w:sz w:val="16"/>
        </w:rPr>
        <w:t xml:space="preserve"> (to 39.6%), </w:t>
      </w:r>
      <w:r w:rsidRPr="006C6D92">
        <w:rPr>
          <w:rStyle w:val="StyleUnderline"/>
          <w:highlight w:val="green"/>
        </w:rPr>
        <w:t>quadrupled</w:t>
      </w:r>
      <w:r w:rsidRPr="00D16A1F">
        <w:rPr>
          <w:rStyle w:val="StyleUnderline"/>
        </w:rPr>
        <w:t xml:space="preserve"> </w:t>
      </w:r>
      <w:r w:rsidRPr="006C6D92">
        <w:rPr>
          <w:rStyle w:val="StyleUnderline"/>
          <w:highlight w:val="green"/>
        </w:rPr>
        <w:t xml:space="preserve">taxes on </w:t>
      </w:r>
      <w:r w:rsidRPr="006C6D92">
        <w:rPr>
          <w:rStyle w:val="Emphasis"/>
          <w:highlight w:val="green"/>
        </w:rPr>
        <w:t>stock buybacks</w:t>
      </w:r>
      <w:r w:rsidRPr="00D16A1F">
        <w:rPr>
          <w:rStyle w:val="StyleUnderline"/>
        </w:rPr>
        <w:t xml:space="preserve"> by corporations</w:t>
      </w:r>
      <w:r w:rsidRPr="00D16A1F">
        <w:rPr>
          <w:sz w:val="16"/>
        </w:rPr>
        <w:t xml:space="preserve"> (to 4%), 28 </w:t>
      </w:r>
      <w:r w:rsidRPr="00D16A1F">
        <w:rPr>
          <w:rStyle w:val="StyleUnderline"/>
        </w:rPr>
        <w:t xml:space="preserve">and </w:t>
      </w:r>
      <w:r w:rsidRPr="006C6D92">
        <w:rPr>
          <w:rStyle w:val="StyleUnderline"/>
          <w:highlight w:val="green"/>
        </w:rPr>
        <w:t>increased the corporate income tax</w:t>
      </w:r>
      <w:r w:rsidRPr="00D16A1F">
        <w:rPr>
          <w:sz w:val="16"/>
        </w:rPr>
        <w:t xml:space="preserve"> to 28%. If enacted, these proposed taxes on income and corporate taxation would </w:t>
      </w:r>
      <w:r w:rsidRPr="00D16A1F">
        <w:rPr>
          <w:rStyle w:val="Emphasis"/>
        </w:rPr>
        <w:t xml:space="preserve">represent </w:t>
      </w:r>
      <w:r w:rsidRPr="006C6D92">
        <w:rPr>
          <w:rStyle w:val="Emphasis"/>
          <w:highlight w:val="green"/>
        </w:rPr>
        <w:t>valuable progress</w:t>
      </w:r>
      <w:r w:rsidRPr="00D16A1F">
        <w:rPr>
          <w:sz w:val="16"/>
        </w:rPr>
        <w:t xml:space="preserve">, that can and </w:t>
      </w:r>
      <w:r w:rsidRPr="006C6D92">
        <w:rPr>
          <w:rStyle w:val="Emphasis"/>
          <w:highlight w:val="green"/>
        </w:rPr>
        <w:t>should be expanded upon</w:t>
      </w:r>
      <w:r w:rsidRPr="00D16A1F">
        <w:rPr>
          <w:sz w:val="16"/>
        </w:rPr>
        <w:t xml:space="preserve">. Yet, while these proposals are key to making the tax system fairer, an annual tax on wealth was missing from President Biden's proposal. We now need urgent political support for a wealth tax, such as the Ultra-Millionaire Tax proposed by Senator Warren. 29 </w:t>
      </w:r>
      <w:r w:rsidRPr="006C6D92">
        <w:rPr>
          <w:rStyle w:val="StyleUnderline"/>
          <w:highlight w:val="green"/>
        </w:rPr>
        <w:t>Wealth inequality</w:t>
      </w:r>
      <w:r w:rsidRPr="00D16A1F">
        <w:rPr>
          <w:rStyle w:val="StyleUnderline"/>
        </w:rPr>
        <w:t xml:space="preserve"> is </w:t>
      </w:r>
      <w:r w:rsidRPr="006C6D92">
        <w:rPr>
          <w:rStyle w:val="StyleUnderline"/>
          <w:highlight w:val="green"/>
        </w:rPr>
        <w:t>more extreme than income inequality</w:t>
      </w:r>
      <w:r w:rsidRPr="00D16A1F">
        <w:rPr>
          <w:sz w:val="16"/>
        </w:rPr>
        <w:t xml:space="preserve">,30 and we </w:t>
      </w:r>
      <w:r w:rsidRPr="006C6D92">
        <w:rPr>
          <w:rStyle w:val="Emphasis"/>
          <w:highlight w:val="green"/>
        </w:rPr>
        <w:t xml:space="preserve">cannot address </w:t>
      </w:r>
      <w:r w:rsidRPr="00F16DB3">
        <w:rPr>
          <w:rStyle w:val="Emphasis"/>
        </w:rPr>
        <w:t>today’s spectacular</w:t>
      </w:r>
      <w:r w:rsidRPr="00D16A1F">
        <w:rPr>
          <w:rStyle w:val="Emphasis"/>
        </w:rPr>
        <w:t xml:space="preserve"> wealth </w:t>
      </w:r>
      <w:r w:rsidRPr="006C6D92">
        <w:rPr>
          <w:rStyle w:val="Emphasis"/>
          <w:highlight w:val="green"/>
        </w:rPr>
        <w:t>inequality</w:t>
      </w:r>
      <w:r w:rsidRPr="00D16A1F">
        <w:rPr>
          <w:rStyle w:val="Emphasis"/>
        </w:rPr>
        <w:t xml:space="preserve"> </w:t>
      </w:r>
      <w:r w:rsidRPr="006C6D92">
        <w:rPr>
          <w:rStyle w:val="Emphasis"/>
          <w:highlight w:val="green"/>
        </w:rPr>
        <w:t>without taxing wealth</w:t>
      </w:r>
      <w:r w:rsidRPr="00D16A1F">
        <w:rPr>
          <w:sz w:val="16"/>
        </w:rPr>
        <w:t xml:space="preserve">. A </w:t>
      </w:r>
      <w:r w:rsidRPr="00F16DB3">
        <w:rPr>
          <w:rStyle w:val="StyleUnderline"/>
        </w:rPr>
        <w:t>wealth tax is</w:t>
      </w:r>
      <w:r w:rsidRPr="00F16DB3">
        <w:rPr>
          <w:sz w:val="16"/>
        </w:rPr>
        <w:t xml:space="preserve"> necessary and </w:t>
      </w:r>
      <w:r w:rsidRPr="00F16DB3">
        <w:rPr>
          <w:rStyle w:val="Emphasis"/>
        </w:rPr>
        <w:t>complementary to income taxes</w:t>
      </w:r>
      <w:r w:rsidRPr="00F16DB3">
        <w:rPr>
          <w:sz w:val="16"/>
        </w:rPr>
        <w:t xml:space="preserve"> on the wealthiest individuals and corporations. New Oxfam estimates show that: • The Ultra-Millionaire Tax</w:t>
      </w:r>
      <w:r w:rsidRPr="00D16A1F">
        <w:rPr>
          <w:sz w:val="16"/>
        </w:rPr>
        <w:t xml:space="preserve"> (wealth tax) proposed by Senator Warren, 31 based on taxing US billionaires alone, would raise $114 billion annually—more than enough to pay for reinstating the Child Tax Credit. This is a conservative estimate, </w:t>
      </w:r>
      <w:r w:rsidRPr="006C6D92">
        <w:rPr>
          <w:rStyle w:val="StyleUnderline"/>
          <w:highlight w:val="green"/>
        </w:rPr>
        <w:t>placing a 3% tax on billionaire wealth alone</w:t>
      </w:r>
      <w:r w:rsidRPr="00D16A1F">
        <w:rPr>
          <w:sz w:val="16"/>
        </w:rPr>
        <w:t xml:space="preserve">; </w:t>
      </w:r>
      <w:r w:rsidRPr="00D16A1F">
        <w:rPr>
          <w:rStyle w:val="StyleUnderline"/>
        </w:rPr>
        <w:t xml:space="preserve">taxing </w:t>
      </w:r>
      <w:r w:rsidRPr="006C6D92">
        <w:rPr>
          <w:rStyle w:val="StyleUnderline"/>
          <w:highlight w:val="green"/>
        </w:rPr>
        <w:t xml:space="preserve">all wealth above </w:t>
      </w:r>
      <w:r w:rsidRPr="00D16A1F">
        <w:rPr>
          <w:rStyle w:val="StyleUnderline"/>
        </w:rPr>
        <w:t xml:space="preserve">the proposed lower threshold above </w:t>
      </w:r>
      <w:r w:rsidRPr="006C6D92">
        <w:rPr>
          <w:rStyle w:val="StyleUnderline"/>
          <w:highlight w:val="green"/>
        </w:rPr>
        <w:t>$50 million</w:t>
      </w:r>
      <w:r w:rsidRPr="00D16A1F">
        <w:rPr>
          <w:rStyle w:val="StyleUnderline"/>
        </w:rPr>
        <w:t xml:space="preserve"> </w:t>
      </w:r>
      <w:r w:rsidRPr="006C6D92">
        <w:rPr>
          <w:rStyle w:val="StyleUnderline"/>
          <w:highlight w:val="green"/>
        </w:rPr>
        <w:t xml:space="preserve">would increase this </w:t>
      </w:r>
      <w:r w:rsidRPr="006C6D92">
        <w:rPr>
          <w:rStyle w:val="Emphasis"/>
          <w:highlight w:val="green"/>
        </w:rPr>
        <w:t>revenue substantially</w:t>
      </w:r>
      <w:r w:rsidRPr="00D16A1F">
        <w:rPr>
          <w:sz w:val="16"/>
        </w:rPr>
        <w:t xml:space="preserve"> (figures based on Forbes data). 32 • An annual net wealth tax could raise over half a trillion dollars ($582.6 billion) each year, by taxing more than only billionaires and using marginally higher rates: 2% for wealth above $5 million, 3% above $50 million, and 5% above $1 billion33 (calculated by Oxfam, the Institute for Policy Studies, and the Patriotic Millionaires). • In addition, as an indicative estimate, over $1 trillion could be raised through implementing a one-off windfall tax on every billionaire—27% on wealth above $1 billion. This still leaves every billionaire a billionaire. 34 • By way of illustration, if there had been a net wealth tax of 6.9% since 2013, it would have kept billionaire wealth (above $1 billion) simply constant. 35 To have kept billionaire wealth (above $1 billion) at the same level since 2020, a net wealth tax of 10.6% would have been required. 36 As others have explored: • </w:t>
      </w:r>
      <w:r w:rsidRPr="006C6D92">
        <w:rPr>
          <w:rStyle w:val="StyleUnderline"/>
          <w:highlight w:val="green"/>
        </w:rPr>
        <w:t>Addressing tax avoidance</w:t>
      </w:r>
      <w:r w:rsidRPr="006C6D92">
        <w:rPr>
          <w:sz w:val="16"/>
          <w:highlight w:val="green"/>
        </w:rPr>
        <w:t xml:space="preserve"> </w:t>
      </w:r>
      <w:r w:rsidRPr="006C6D92">
        <w:rPr>
          <w:rStyle w:val="StyleUnderline"/>
          <w:highlight w:val="green"/>
        </w:rPr>
        <w:t>and evasion is critical</w:t>
      </w:r>
      <w:r w:rsidRPr="00D16A1F">
        <w:rPr>
          <w:sz w:val="16"/>
        </w:rPr>
        <w:t xml:space="preserve"> to ensuring we can account for and tax all wealth; we know a significant amount of individual wealth is held offshore in tax havens. New evidence published by the IRS shows that more than 60% of the richest 0.01% own foreign accounts, the vast majority in tax havens. US taxpayers in total hold around $4 trillion in foreign accounts, almost half in jurisdictions considered tax havens.37 • The extreme concentration of white wealth at the top deepens the racial wealth chasm. The Urban-Brookings Tax Policy Center has calculated that even if we entirely leveled the racial wealth gap for </w:t>
      </w:r>
      <w:r w:rsidRPr="00D16A1F">
        <w:rPr>
          <w:sz w:val="16"/>
        </w:rPr>
        <w:lastRenderedPageBreak/>
        <w:t>90% of households—but not the richest 10%—the total racial wealth gap would still be more than $8 trillion. That is 80% of the total wealth gap that exists today.38 • As an illustrative example that helps to explore the racial wealth gap comparative to wealth taxation, scholars have simulated that a 44% tax on the wealth of the top 0.1% (or a 27% tax on the top 0.5%) could generate revenue sufficient to equalize white and Black per capita wealth in the US. 39</w:t>
      </w:r>
    </w:p>
    <w:p w14:paraId="0D67FB1F" w14:textId="77777777" w:rsidR="00F94E89" w:rsidRPr="00D16A1F" w:rsidRDefault="00F94E89" w:rsidP="00F94E89">
      <w:pPr>
        <w:rPr>
          <w:sz w:val="16"/>
        </w:rPr>
      </w:pPr>
    </w:p>
    <w:p w14:paraId="69197C1F" w14:textId="77777777" w:rsidR="00F94E89" w:rsidRDefault="00F94E89" w:rsidP="00F94E89">
      <w:pPr>
        <w:pStyle w:val="Heading4"/>
      </w:pPr>
      <w:r>
        <w:t>UBI solves inequality</w:t>
      </w:r>
    </w:p>
    <w:p w14:paraId="11BBA361" w14:textId="77777777" w:rsidR="00F94E89" w:rsidRPr="0058511F" w:rsidRDefault="00F94E89" w:rsidP="00F94E89">
      <w:r w:rsidRPr="0058511F">
        <w:rPr>
          <w:rStyle w:val="Style13ptBold"/>
        </w:rPr>
        <w:t>Hines and Gietzen 24</w:t>
      </w:r>
      <w:r>
        <w:t xml:space="preserve"> (Adriana S. Hines, PhD, University of the Pacific; Lindsay Gietzen, Chair, Department of Health Sciences, Program Director DMsc/DHSc; University of the Pacific; Universal Basic Income Policy and Its Potential Impact on Welfare Reform," Pacific Journal of Health: Vol. 7: Iss. 1, Article 36. DOI: https://doi.org/10.56031/2576-215X.1091)</w:t>
      </w:r>
    </w:p>
    <w:p w14:paraId="66778C37" w14:textId="77777777" w:rsidR="00F94E89" w:rsidRPr="00710529" w:rsidRDefault="00F94E89" w:rsidP="00F94E89">
      <w:pPr>
        <w:rPr>
          <w:sz w:val="16"/>
        </w:rPr>
      </w:pPr>
      <w:r w:rsidRPr="00710529">
        <w:rPr>
          <w:sz w:val="16"/>
        </w:rPr>
        <w:t xml:space="preserve">One of the most significant advantages of </w:t>
      </w:r>
      <w:r w:rsidRPr="006C6D92">
        <w:rPr>
          <w:rStyle w:val="StyleUnderline"/>
          <w:highlight w:val="green"/>
        </w:rPr>
        <w:t>UBI</w:t>
      </w:r>
      <w:r w:rsidRPr="00710529">
        <w:rPr>
          <w:sz w:val="16"/>
        </w:rPr>
        <w:t xml:space="preserve"> is its potential to </w:t>
      </w:r>
      <w:r w:rsidRPr="006C6D92">
        <w:rPr>
          <w:rStyle w:val="StyleUnderline"/>
          <w:highlight w:val="green"/>
        </w:rPr>
        <w:t>enhance</w:t>
      </w:r>
      <w:r w:rsidRPr="006C6D92">
        <w:rPr>
          <w:sz w:val="16"/>
          <w:highlight w:val="green"/>
        </w:rPr>
        <w:t xml:space="preserve"> </w:t>
      </w:r>
      <w:r w:rsidRPr="006C6D92">
        <w:rPr>
          <w:rStyle w:val="Emphasis"/>
          <w:highlight w:val="green"/>
        </w:rPr>
        <w:t>social equity</w:t>
      </w:r>
      <w:r w:rsidRPr="00710529">
        <w:rPr>
          <w:sz w:val="16"/>
        </w:rPr>
        <w:t xml:space="preserve"> </w:t>
      </w:r>
      <w:r w:rsidRPr="006C6D92">
        <w:rPr>
          <w:rStyle w:val="StyleUnderline"/>
          <w:highlight w:val="green"/>
        </w:rPr>
        <w:t>and</w:t>
      </w:r>
      <w:r w:rsidRPr="006C6D92">
        <w:rPr>
          <w:sz w:val="16"/>
          <w:highlight w:val="green"/>
        </w:rPr>
        <w:t xml:space="preserve"> </w:t>
      </w:r>
      <w:r w:rsidRPr="006C6D92">
        <w:rPr>
          <w:rStyle w:val="Emphasis"/>
          <w:highlight w:val="green"/>
        </w:rPr>
        <w:t>empowerment</w:t>
      </w:r>
      <w:r w:rsidRPr="00710529">
        <w:rPr>
          <w:sz w:val="16"/>
        </w:rPr>
        <w:t xml:space="preserve">. The current welfare system often stigmatizes recipients, discouraging individuals from seeking help [6]. Universal Basic Income, being universal and unconditional, removes this stigma, normalizes financial assistance, and empowers individuals to allocate resources as they see fit [3]. This can particularly </w:t>
      </w:r>
      <w:r w:rsidRPr="006C6D92">
        <w:rPr>
          <w:rStyle w:val="StyleUnderline"/>
          <w:highlight w:val="green"/>
        </w:rPr>
        <w:t>benefit</w:t>
      </w:r>
      <w:r w:rsidRPr="00710529">
        <w:rPr>
          <w:sz w:val="16"/>
        </w:rPr>
        <w:t xml:space="preserve"> marginalized groups, such as women, minorities, and </w:t>
      </w:r>
      <w:r w:rsidRPr="006C6D92">
        <w:rPr>
          <w:rStyle w:val="Emphasis"/>
          <w:highlight w:val="green"/>
        </w:rPr>
        <w:t>gig economy workers</w:t>
      </w:r>
      <w:r w:rsidRPr="00710529">
        <w:rPr>
          <w:sz w:val="16"/>
        </w:rPr>
        <w:t xml:space="preserve">, who frequently experience complex eligibility criteria in traditional welfare programs [6]. </w:t>
      </w:r>
    </w:p>
    <w:p w14:paraId="134AFADE" w14:textId="77777777" w:rsidR="00F94E89" w:rsidRPr="00710529" w:rsidRDefault="00F94E89" w:rsidP="00F94E89">
      <w:pPr>
        <w:rPr>
          <w:sz w:val="16"/>
        </w:rPr>
      </w:pPr>
      <w:r w:rsidRPr="00710529">
        <w:rPr>
          <w:sz w:val="16"/>
        </w:rPr>
        <w:t xml:space="preserve">From an economic perspective, UBI could </w:t>
      </w:r>
      <w:r w:rsidRPr="006C6D92">
        <w:rPr>
          <w:rStyle w:val="Emphasis"/>
          <w:highlight w:val="green"/>
        </w:rPr>
        <w:t>promote growth</w:t>
      </w:r>
      <w:r w:rsidRPr="00710529">
        <w:rPr>
          <w:sz w:val="16"/>
        </w:rPr>
        <w:t xml:space="preserve"> by </w:t>
      </w:r>
      <w:r w:rsidRPr="006C6D92">
        <w:rPr>
          <w:rStyle w:val="Emphasis"/>
          <w:highlight w:val="green"/>
        </w:rPr>
        <w:t>boosting consumer spending</w:t>
      </w:r>
      <w:r w:rsidRPr="00710529">
        <w:rPr>
          <w:sz w:val="16"/>
        </w:rPr>
        <w:t xml:space="preserve"> [3]. When individuals have reliable financial support, they are more likely to invest in goods, services, and local businesses, driving demand and economic activity. Programs like Andrew Yang's "Freedom Dividend," funded through innovative mechanisms like a ValueAdded Tax (VAT), illustrate how UBI could be financed without increasing economic inequality [8]. Furthermore, the simplified structure of UBI reduces administrative overhead, </w:t>
      </w:r>
      <w:r w:rsidRPr="006C6D92">
        <w:rPr>
          <w:rStyle w:val="StyleUnderline"/>
          <w:highlight w:val="green"/>
        </w:rPr>
        <w:t>making it</w:t>
      </w:r>
      <w:r w:rsidRPr="00710529">
        <w:rPr>
          <w:sz w:val="16"/>
        </w:rPr>
        <w:t xml:space="preserve"> a </w:t>
      </w:r>
      <w:r w:rsidRPr="006C6D92">
        <w:rPr>
          <w:rStyle w:val="Emphasis"/>
          <w:highlight w:val="green"/>
        </w:rPr>
        <w:t>cost-effective</w:t>
      </w:r>
      <w:r w:rsidRPr="00710529">
        <w:rPr>
          <w:sz w:val="16"/>
        </w:rPr>
        <w:t xml:space="preserve"> alternative to the network of existing welfare programs [7].</w:t>
      </w:r>
    </w:p>
    <w:p w14:paraId="3E86C4CE" w14:textId="77777777" w:rsidR="00F94E89" w:rsidRPr="00710529" w:rsidRDefault="00F94E89" w:rsidP="00F94E89">
      <w:pPr>
        <w:rPr>
          <w:sz w:val="16"/>
        </w:rPr>
      </w:pPr>
      <w:r w:rsidRPr="00710529">
        <w:rPr>
          <w:sz w:val="16"/>
        </w:rPr>
        <w:t xml:space="preserve">In addition to promoting financial stability, </w:t>
      </w:r>
      <w:r w:rsidRPr="006C6D92">
        <w:rPr>
          <w:rStyle w:val="StyleUnderline"/>
          <w:highlight w:val="green"/>
        </w:rPr>
        <w:t>UBI</w:t>
      </w:r>
      <w:r w:rsidRPr="00710529">
        <w:rPr>
          <w:sz w:val="16"/>
        </w:rPr>
        <w:t xml:space="preserve"> has the potential to </w:t>
      </w:r>
      <w:r w:rsidRPr="006C6D92">
        <w:rPr>
          <w:rStyle w:val="StyleUnderline"/>
          <w:highlight w:val="green"/>
        </w:rPr>
        <w:t>lead to broader societal benefits</w:t>
      </w:r>
      <w:r w:rsidRPr="00710529">
        <w:rPr>
          <w:sz w:val="16"/>
        </w:rPr>
        <w:t xml:space="preserve">. Research suggests that it can enhance </w:t>
      </w:r>
      <w:r w:rsidRPr="006C6D92">
        <w:rPr>
          <w:rStyle w:val="Emphasis"/>
          <w:highlight w:val="green"/>
        </w:rPr>
        <w:t>health outcomes</w:t>
      </w:r>
      <w:r w:rsidRPr="00710529">
        <w:rPr>
          <w:sz w:val="16"/>
        </w:rPr>
        <w:t xml:space="preserve"> by reducing financial stress and enabling healthier lifestyle choices, which may lower healthcare costs [1]. Universal Basic Income could also </w:t>
      </w:r>
      <w:r w:rsidRPr="006C6D92">
        <w:rPr>
          <w:rStyle w:val="Emphasis"/>
          <w:highlight w:val="green"/>
        </w:rPr>
        <w:t>promote social cohesion</w:t>
      </w:r>
      <w:r w:rsidRPr="00710529">
        <w:rPr>
          <w:sz w:val="16"/>
        </w:rPr>
        <w:t xml:space="preserve"> and empower individuals by </w:t>
      </w:r>
      <w:r w:rsidRPr="00710529">
        <w:rPr>
          <w:rStyle w:val="StyleUnderline"/>
        </w:rPr>
        <w:t>fostering</w:t>
      </w:r>
      <w:r w:rsidRPr="00710529">
        <w:rPr>
          <w:sz w:val="16"/>
        </w:rPr>
        <w:t xml:space="preserve"> </w:t>
      </w:r>
      <w:r w:rsidRPr="00710529">
        <w:rPr>
          <w:rStyle w:val="Emphasis"/>
        </w:rPr>
        <w:t>financial autonomy</w:t>
      </w:r>
      <w:r w:rsidRPr="00710529">
        <w:rPr>
          <w:sz w:val="16"/>
        </w:rPr>
        <w:t xml:space="preserve">, </w:t>
      </w:r>
      <w:r w:rsidRPr="00710529">
        <w:rPr>
          <w:rStyle w:val="StyleUnderline"/>
        </w:rPr>
        <w:t>reducing discrimination</w:t>
      </w:r>
      <w:r w:rsidRPr="00710529">
        <w:rPr>
          <w:sz w:val="16"/>
        </w:rPr>
        <w:t>, and eliminating barriers to education and opportunity. In an era of unpredictable job markets, UBI may help societies adapt by addressing economic uncertainty while encouraging greater social equity [5].</w:t>
      </w:r>
    </w:p>
    <w:p w14:paraId="5338E87A" w14:textId="77777777" w:rsidR="00F94E89" w:rsidRPr="00710529" w:rsidRDefault="00F94E89" w:rsidP="00F94E89">
      <w:pPr>
        <w:rPr>
          <w:sz w:val="16"/>
        </w:rPr>
      </w:pPr>
      <w:r w:rsidRPr="00710529">
        <w:rPr>
          <w:sz w:val="16"/>
        </w:rPr>
        <w:t>The Stockton Economic Empowerment Demonstration (SEED) project demonstrates the transformative potential of UBI. This initiative provided 125 randomly selected residents with $500 per month for two years, targeting those in low-income neighborhoods [9]. Results demonstrated reductions in poverty and enhanced economic stability, showcasing how guaranteed income can directly impact local economies by increasing consumer spending and creating opportunities for upward mobility [10]. These findings underscore the potential of UBI to address persistent challenges in poverty and inequality [6].</w:t>
      </w:r>
    </w:p>
    <w:p w14:paraId="493B81C3" w14:textId="77777777" w:rsidR="00F94E89" w:rsidRPr="00710529" w:rsidRDefault="00F94E89" w:rsidP="00F94E89">
      <w:pPr>
        <w:rPr>
          <w:sz w:val="16"/>
        </w:rPr>
      </w:pPr>
      <w:r w:rsidRPr="00710529">
        <w:rPr>
          <w:sz w:val="16"/>
        </w:rPr>
        <w:t xml:space="preserve">While flat payments offer simplicity, they may not fully address the complex needs of vulnerable populations, such as individuals requiring specialized healthcare or housing assistance [1]. The redistribution of resources and integration with existing programs, such as Social Security, remain as a conflicting issue. Additionally, concerns about funding sustainability and potential reductions in other welfare supports warrant careful consideration [1]. Nevertheless, the potential of UBI to alleviate poverty, reduce inequality, and empower individuals makes it a compelling policy option for </w:t>
      </w:r>
      <w:r w:rsidRPr="006C6D92">
        <w:rPr>
          <w:rStyle w:val="StyleUnderline"/>
          <w:highlight w:val="green"/>
        </w:rPr>
        <w:t>addressing</w:t>
      </w:r>
      <w:r w:rsidRPr="006C6D92">
        <w:rPr>
          <w:sz w:val="16"/>
          <w:highlight w:val="green"/>
        </w:rPr>
        <w:t xml:space="preserve"> </w:t>
      </w:r>
      <w:r w:rsidRPr="006C6D92">
        <w:rPr>
          <w:rStyle w:val="Emphasis"/>
          <w:highlight w:val="green"/>
        </w:rPr>
        <w:t>systemic flaws</w:t>
      </w:r>
      <w:r w:rsidRPr="00710529">
        <w:rPr>
          <w:rStyle w:val="Emphasis"/>
        </w:rPr>
        <w:t xml:space="preserve"> </w:t>
      </w:r>
      <w:r w:rsidRPr="006C6D92">
        <w:rPr>
          <w:rStyle w:val="Emphasis"/>
          <w:highlight w:val="green"/>
        </w:rPr>
        <w:t>in</w:t>
      </w:r>
      <w:r w:rsidRPr="00710529">
        <w:rPr>
          <w:rStyle w:val="Emphasis"/>
        </w:rPr>
        <w:t xml:space="preserve"> the current </w:t>
      </w:r>
      <w:r w:rsidRPr="006C6D92">
        <w:rPr>
          <w:rStyle w:val="Emphasis"/>
          <w:highlight w:val="green"/>
        </w:rPr>
        <w:t>welfare</w:t>
      </w:r>
      <w:r w:rsidRPr="00710529">
        <w:rPr>
          <w:rStyle w:val="Emphasis"/>
        </w:rPr>
        <w:t xml:space="preserve"> system</w:t>
      </w:r>
      <w:r w:rsidRPr="00710529">
        <w:rPr>
          <w:sz w:val="16"/>
        </w:rPr>
        <w:t xml:space="preserve"> [2]. Future research and pilot programs will be essential in determining how UBI can be effectively implemented on a larger scale [1].</w:t>
      </w:r>
    </w:p>
    <w:p w14:paraId="0AEDEFD5" w14:textId="77777777" w:rsidR="00F94E89" w:rsidRPr="00710529" w:rsidRDefault="00F94E89" w:rsidP="00F94E89">
      <w:pPr>
        <w:rPr>
          <w:sz w:val="16"/>
        </w:rPr>
      </w:pPr>
      <w:r w:rsidRPr="00710529">
        <w:rPr>
          <w:sz w:val="16"/>
        </w:rPr>
        <w:t>In addition to incorporating existing programs, the scope of UBI could be adjusted to reduce its financial burden. A potential cost-saving measure could involve limiting eligibility to certain age groups, such as providing UBI only to those aged 18 to 64 [3]. This concept, influenced by Thomas Paine’s early writings, would focus on supporting individuals during their prime working years while allowing existing programs like Social Security to provide for older adults. This approach would make UBI more adaptable to fiscal constraints and societal needs, ensuring that the program remains financially feasible and relevant to different population groups [3].</w:t>
      </w:r>
    </w:p>
    <w:p w14:paraId="6516779F" w14:textId="77777777" w:rsidR="00F94E89" w:rsidRPr="00710529" w:rsidRDefault="00F94E89" w:rsidP="00F94E89">
      <w:pPr>
        <w:rPr>
          <w:sz w:val="16"/>
        </w:rPr>
      </w:pPr>
      <w:r w:rsidRPr="00710529">
        <w:rPr>
          <w:sz w:val="16"/>
        </w:rPr>
        <w:t>Conclusion</w:t>
      </w:r>
    </w:p>
    <w:p w14:paraId="29F80646" w14:textId="77777777" w:rsidR="00F94E89" w:rsidRPr="00710529" w:rsidRDefault="00F94E89" w:rsidP="00F94E89">
      <w:pPr>
        <w:rPr>
          <w:sz w:val="16"/>
        </w:rPr>
      </w:pPr>
      <w:r w:rsidRPr="00710529">
        <w:rPr>
          <w:sz w:val="16"/>
        </w:rPr>
        <w:t xml:space="preserve">Universal Basic Income (UBI) has gained significant attention as a transformative policy proposal addressing persistent social and economic challenges [2]. Beyond economic security, UBI has been linked to broader societal benefits. This systematic review highlights its potential to enhance mental and physical well-being by reducing stress and financial anxiety [1]. With greater financial stability, individuals can afford </w:t>
      </w:r>
      <w:r w:rsidRPr="00710529">
        <w:rPr>
          <w:sz w:val="16"/>
        </w:rPr>
        <w:lastRenderedPageBreak/>
        <w:t>healthier lifestyles, access healthcare, and reduce reliance on costly emergency services. These improvements in health outcomes could indirectly contribute to reducing crime and homelessness while fostering social cohesion and political stability [3].</w:t>
      </w:r>
    </w:p>
    <w:p w14:paraId="2B157A68" w14:textId="77777777" w:rsidR="00F94E89" w:rsidRPr="00710529" w:rsidRDefault="00F94E89" w:rsidP="00F94E89">
      <w:pPr>
        <w:rPr>
          <w:sz w:val="16"/>
        </w:rPr>
      </w:pPr>
      <w:r w:rsidRPr="00710529">
        <w:rPr>
          <w:sz w:val="16"/>
        </w:rPr>
        <w:t xml:space="preserve">This review found that Universal Basic Income (UBI) has the potential to promote social empowerment and human development [3]. </w:t>
      </w:r>
      <w:r w:rsidRPr="006C6D92">
        <w:rPr>
          <w:rStyle w:val="StyleUnderline"/>
          <w:highlight w:val="green"/>
        </w:rPr>
        <w:t>Removing</w:t>
      </w:r>
      <w:r w:rsidRPr="00710529">
        <w:rPr>
          <w:rStyle w:val="StyleUnderline"/>
        </w:rPr>
        <w:t xml:space="preserve"> </w:t>
      </w:r>
      <w:r w:rsidRPr="006C6D92">
        <w:rPr>
          <w:rStyle w:val="StyleUnderline"/>
          <w:highlight w:val="green"/>
        </w:rPr>
        <w:t xml:space="preserve">financial barriers to </w:t>
      </w:r>
      <w:r w:rsidRPr="006C6D92">
        <w:rPr>
          <w:rStyle w:val="Emphasis"/>
          <w:highlight w:val="green"/>
        </w:rPr>
        <w:t>education</w:t>
      </w:r>
      <w:r w:rsidRPr="00710529">
        <w:rPr>
          <w:sz w:val="16"/>
        </w:rPr>
        <w:t xml:space="preserve"> </w:t>
      </w:r>
      <w:r w:rsidRPr="00710529">
        <w:rPr>
          <w:rStyle w:val="StyleUnderline"/>
        </w:rPr>
        <w:t>and</w:t>
      </w:r>
      <w:r w:rsidRPr="00710529">
        <w:rPr>
          <w:sz w:val="16"/>
        </w:rPr>
        <w:t xml:space="preserve"> </w:t>
      </w:r>
      <w:r w:rsidRPr="00710529">
        <w:rPr>
          <w:rStyle w:val="Emphasis"/>
        </w:rPr>
        <w:t>participation</w:t>
      </w:r>
      <w:r w:rsidRPr="00710529">
        <w:rPr>
          <w:sz w:val="16"/>
        </w:rPr>
        <w:t xml:space="preserve"> can enable individuals to </w:t>
      </w:r>
      <w:r w:rsidRPr="006C6D92">
        <w:rPr>
          <w:rStyle w:val="StyleUnderline"/>
          <w:highlight w:val="green"/>
        </w:rPr>
        <w:t>break the cycles of poverty</w:t>
      </w:r>
      <w:r w:rsidRPr="00710529">
        <w:rPr>
          <w:sz w:val="16"/>
        </w:rPr>
        <w:t>, achieve greater social inclusion, and access broader economic opportunities [5]. Furthermore, UBI’s universal nature combats discrimination and promotes gender equality by granting financial independence to marginalized groups, contributing to a more just and equitable society [1].</w:t>
      </w:r>
    </w:p>
    <w:p w14:paraId="7205AC7D" w14:textId="77777777" w:rsidR="00F94E89" w:rsidRPr="00710529" w:rsidRDefault="00F94E89" w:rsidP="00F94E89">
      <w:pPr>
        <w:rPr>
          <w:sz w:val="16"/>
        </w:rPr>
      </w:pPr>
      <w:r w:rsidRPr="00710529">
        <w:rPr>
          <w:sz w:val="16"/>
        </w:rPr>
        <w:t xml:space="preserve">The importance of UBI research lies in its ability to explore these potential impacts thoroughly. </w:t>
      </w:r>
      <w:r w:rsidRPr="00710529">
        <w:rPr>
          <w:rStyle w:val="StyleUnderline"/>
        </w:rPr>
        <w:t>It allows for</w:t>
      </w:r>
      <w:r w:rsidRPr="00710529">
        <w:rPr>
          <w:sz w:val="16"/>
        </w:rPr>
        <w:t xml:space="preserve"> the evaluation of UBI's effectiveness in reducing poverty, its public acceptability, and its potential as a replacement or </w:t>
      </w:r>
      <w:r w:rsidRPr="006C6D92">
        <w:rPr>
          <w:rStyle w:val="Emphasis"/>
          <w:highlight w:val="green"/>
        </w:rPr>
        <w:t xml:space="preserve">complement </w:t>
      </w:r>
      <w:r w:rsidRPr="00710529">
        <w:rPr>
          <w:rStyle w:val="Emphasis"/>
        </w:rPr>
        <w:t xml:space="preserve">to </w:t>
      </w:r>
      <w:r w:rsidRPr="006C6D92">
        <w:rPr>
          <w:rStyle w:val="Emphasis"/>
          <w:highlight w:val="green"/>
        </w:rPr>
        <w:t>current welfare systems</w:t>
      </w:r>
      <w:r w:rsidRPr="00710529">
        <w:rPr>
          <w:sz w:val="16"/>
        </w:rPr>
        <w:t xml:space="preserve"> [6]. By </w:t>
      </w:r>
      <w:r w:rsidRPr="00710529">
        <w:rPr>
          <w:rStyle w:val="StyleUnderline"/>
        </w:rPr>
        <w:t>addressing</w:t>
      </w:r>
      <w:r w:rsidRPr="00710529">
        <w:rPr>
          <w:sz w:val="16"/>
        </w:rPr>
        <w:t xml:space="preserve"> the </w:t>
      </w:r>
      <w:r w:rsidRPr="00710529">
        <w:rPr>
          <w:rStyle w:val="StyleUnderline"/>
        </w:rPr>
        <w:t>shortcomings of existing welfare systems</w:t>
      </w:r>
      <w:r w:rsidRPr="00710529">
        <w:rPr>
          <w:sz w:val="16"/>
        </w:rPr>
        <w:t xml:space="preserve"> and </w:t>
      </w:r>
      <w:r w:rsidRPr="006C6D92">
        <w:rPr>
          <w:rStyle w:val="StyleUnderline"/>
          <w:highlight w:val="green"/>
        </w:rPr>
        <w:t>adapting to dynamic labor</w:t>
      </w:r>
      <w:r w:rsidRPr="00710529">
        <w:rPr>
          <w:rStyle w:val="StyleUnderline"/>
        </w:rPr>
        <w:t xml:space="preserve"> </w:t>
      </w:r>
      <w:r w:rsidRPr="006C6D92">
        <w:rPr>
          <w:rStyle w:val="StyleUnderline"/>
          <w:highlight w:val="green"/>
        </w:rPr>
        <w:t>markets</w:t>
      </w:r>
      <w:r w:rsidRPr="00710529">
        <w:rPr>
          <w:sz w:val="16"/>
        </w:rPr>
        <w:t>, UBI presents an innovative path toward economic stability, social equity, and improved quality of life for all. Continued investigation into UBI's implications will contribute to evidence-based social policies that aim to create inclusive and equitable welfare systems [3].</w:t>
      </w:r>
    </w:p>
    <w:p w14:paraId="5EB726E7" w14:textId="77777777" w:rsidR="00F94E89" w:rsidRDefault="00F94E89" w:rsidP="00F94E89"/>
    <w:p w14:paraId="335C508C" w14:textId="77777777" w:rsidR="00F94E89" w:rsidRPr="00E073C1" w:rsidRDefault="00F94E89" w:rsidP="00F94E89">
      <w:pPr>
        <w:pStyle w:val="Heading4"/>
      </w:pPr>
      <w:r>
        <w:t>Democratic reforms solve participation and prevents backsliding</w:t>
      </w:r>
    </w:p>
    <w:p w14:paraId="778AE286" w14:textId="77777777" w:rsidR="00F94E89" w:rsidRDefault="00F94E89" w:rsidP="00F94E89">
      <w:r w:rsidRPr="00E073C1">
        <w:rPr>
          <w:rStyle w:val="Style13ptBold"/>
        </w:rPr>
        <w:t>Leighninger 24</w:t>
      </w:r>
      <w:r>
        <w:t xml:space="preserve"> (Matt Leighninger, Vice President, National Civic League, directs the Center for Democracy Innovation (CDI); “Ten steps toward a better democracy,” 11/27/24, </w:t>
      </w:r>
      <w:r w:rsidRPr="00E073C1">
        <w:t>https://thefulcrum.us/governance-legislation/how-to-improve-democracy</w:t>
      </w:r>
      <w:r>
        <w:t>)</w:t>
      </w:r>
    </w:p>
    <w:p w14:paraId="26211C74" w14:textId="77777777" w:rsidR="00F94E89" w:rsidRPr="00096B0B" w:rsidRDefault="00F94E89" w:rsidP="00F94E89">
      <w:pPr>
        <w:rPr>
          <w:sz w:val="16"/>
        </w:rPr>
      </w:pPr>
      <w:r w:rsidRPr="00096B0B">
        <w:rPr>
          <w:sz w:val="16"/>
        </w:rPr>
        <w:t xml:space="preserve">1. </w:t>
      </w:r>
      <w:r w:rsidRPr="006C6D92">
        <w:rPr>
          <w:rStyle w:val="Emphasis"/>
          <w:highlight w:val="green"/>
        </w:rPr>
        <w:t>Make</w:t>
      </w:r>
      <w:r w:rsidRPr="00096B0B">
        <w:rPr>
          <w:sz w:val="16"/>
        </w:rPr>
        <w:t xml:space="preserve"> </w:t>
      </w:r>
      <w:r w:rsidRPr="006C6D92">
        <w:rPr>
          <w:rStyle w:val="Emphasis"/>
          <w:highlight w:val="green"/>
        </w:rPr>
        <w:t>citizens’ assemblies</w:t>
      </w:r>
      <w:r w:rsidRPr="00096B0B">
        <w:rPr>
          <w:sz w:val="16"/>
        </w:rPr>
        <w:t xml:space="preserve"> </w:t>
      </w:r>
      <w:r w:rsidRPr="006C6D92">
        <w:rPr>
          <w:rStyle w:val="Emphasis"/>
          <w:highlight w:val="green"/>
        </w:rPr>
        <w:t>part</w:t>
      </w:r>
      <w:r w:rsidRPr="00096B0B">
        <w:rPr>
          <w:rStyle w:val="Emphasis"/>
        </w:rPr>
        <w:t xml:space="preserve"> </w:t>
      </w:r>
      <w:r w:rsidRPr="006C6D92">
        <w:rPr>
          <w:rStyle w:val="Emphasis"/>
          <w:highlight w:val="green"/>
        </w:rPr>
        <w:t>of</w:t>
      </w:r>
      <w:r w:rsidRPr="00096B0B">
        <w:rPr>
          <w:rStyle w:val="Emphasis"/>
        </w:rPr>
        <w:t xml:space="preserve"> </w:t>
      </w:r>
      <w:r w:rsidRPr="006C6D92">
        <w:rPr>
          <w:rStyle w:val="Emphasis"/>
          <w:highlight w:val="green"/>
        </w:rPr>
        <w:t>our policymaking process</w:t>
      </w:r>
      <w:r w:rsidRPr="00096B0B">
        <w:rPr>
          <w:sz w:val="16"/>
        </w:rPr>
        <w:t xml:space="preserve">. In a citizens’ assembly, a group of ordinary citizens comes together to learn about, deliberate on and make recommendations about an important public issue. These groups typically range from 30 to 100 people, and they are </w:t>
      </w:r>
      <w:r w:rsidRPr="006C6D92">
        <w:rPr>
          <w:rStyle w:val="StyleUnderline"/>
          <w:highlight w:val="green"/>
        </w:rPr>
        <w:t>carefully</w:t>
      </w:r>
      <w:r w:rsidRPr="00096B0B">
        <w:rPr>
          <w:rStyle w:val="StyleUnderline"/>
        </w:rPr>
        <w:t xml:space="preserve"> </w:t>
      </w:r>
      <w:r w:rsidRPr="006C6D92">
        <w:rPr>
          <w:rStyle w:val="StyleUnderline"/>
          <w:highlight w:val="green"/>
        </w:rPr>
        <w:t>assembled</w:t>
      </w:r>
      <w:r w:rsidRPr="00096B0B">
        <w:rPr>
          <w:rStyle w:val="StyleUnderline"/>
        </w:rPr>
        <w:t xml:space="preserve"> to </w:t>
      </w:r>
      <w:r w:rsidRPr="006C6D92">
        <w:rPr>
          <w:rStyle w:val="StyleUnderline"/>
          <w:highlight w:val="green"/>
        </w:rPr>
        <w:t>represent the community</w:t>
      </w:r>
      <w:r w:rsidRPr="00096B0B">
        <w:rPr>
          <w:sz w:val="16"/>
        </w:rPr>
        <w:t xml:space="preserve"> in terms of age, gender, race, politics and other demographics. The group meets for a number of days over several weeks or months and submits its final recommendations either to elected officials (who have committed upfront to carefully considering them) or to the voters who will consider them when voting on a ballot initiative. Like our jury system, assemblies rely on the ability of diverse people to learn, weigh evidence and find common ground.</w:t>
      </w:r>
    </w:p>
    <w:p w14:paraId="5F4D45A9" w14:textId="77777777" w:rsidR="00F94E89" w:rsidRPr="00096B0B" w:rsidRDefault="00F94E89" w:rsidP="00F94E89">
      <w:pPr>
        <w:rPr>
          <w:sz w:val="16"/>
        </w:rPr>
      </w:pPr>
      <w:r w:rsidRPr="00096B0B">
        <w:rPr>
          <w:sz w:val="16"/>
        </w:rPr>
        <w:t xml:space="preserve">2. </w:t>
      </w:r>
      <w:r w:rsidRPr="006C6D92">
        <w:rPr>
          <w:rStyle w:val="Emphasis"/>
          <w:highlight w:val="green"/>
        </w:rPr>
        <w:t>Let people vote directly</w:t>
      </w:r>
      <w:r w:rsidRPr="00096B0B">
        <w:rPr>
          <w:rStyle w:val="Emphasis"/>
        </w:rPr>
        <w:t xml:space="preserve"> </w:t>
      </w:r>
      <w:r w:rsidRPr="006C6D92">
        <w:rPr>
          <w:rStyle w:val="StyleUnderline"/>
          <w:highlight w:val="green"/>
        </w:rPr>
        <w:t>on</w:t>
      </w:r>
      <w:r w:rsidRPr="00096B0B">
        <w:rPr>
          <w:sz w:val="16"/>
        </w:rPr>
        <w:t xml:space="preserve"> more </w:t>
      </w:r>
      <w:r w:rsidRPr="006C6D92">
        <w:rPr>
          <w:rStyle w:val="Emphasis"/>
          <w:highlight w:val="green"/>
        </w:rPr>
        <w:t>issues and policies</w:t>
      </w:r>
      <w:r w:rsidRPr="00096B0B">
        <w:rPr>
          <w:sz w:val="16"/>
        </w:rPr>
        <w:t xml:space="preserve">. The use of initiatives and referenda arose during that earlier period of innovation a century ago. They have been </w:t>
      </w:r>
      <w:r w:rsidRPr="006C6D92">
        <w:rPr>
          <w:rStyle w:val="StyleUnderline"/>
          <w:highlight w:val="green"/>
        </w:rPr>
        <w:t>successful</w:t>
      </w:r>
      <w:r w:rsidRPr="00096B0B">
        <w:rPr>
          <w:rStyle w:val="StyleUnderline"/>
        </w:rPr>
        <w:t xml:space="preserve"> recently </w:t>
      </w:r>
      <w:r w:rsidRPr="006C6D92">
        <w:rPr>
          <w:rStyle w:val="StyleUnderline"/>
          <w:highlight w:val="green"/>
        </w:rPr>
        <w:t>in expanding Medicaid</w:t>
      </w:r>
      <w:r w:rsidRPr="006C6D92">
        <w:rPr>
          <w:sz w:val="16"/>
          <w:highlight w:val="green"/>
        </w:rPr>
        <w:t xml:space="preserve"> </w:t>
      </w:r>
      <w:r w:rsidRPr="006C6D92">
        <w:rPr>
          <w:rStyle w:val="StyleUnderline"/>
          <w:highlight w:val="green"/>
        </w:rPr>
        <w:t>and protecting reproductive</w:t>
      </w:r>
      <w:r w:rsidRPr="00096B0B">
        <w:rPr>
          <w:rStyle w:val="StyleUnderline"/>
        </w:rPr>
        <w:t xml:space="preserve"> </w:t>
      </w:r>
      <w:r w:rsidRPr="006C6D92">
        <w:rPr>
          <w:rStyle w:val="StyleUnderline"/>
          <w:highlight w:val="green"/>
        </w:rPr>
        <w:t>rights</w:t>
      </w:r>
      <w:r w:rsidRPr="00096B0B">
        <w:rPr>
          <w:sz w:val="16"/>
        </w:rPr>
        <w:t>. It is a reform in need of an upgrade: Ballot measures are often written in confusing language, and voters don’t always know enough about the issue. But when combined with citizen’s assemblies, digital tools like ActiVote, uses of generative AI to summarize and translate, and other opportunities for learning and discussion, they can produce changes in places where legislatures are gridlocked or out of touch with citizens.</w:t>
      </w:r>
    </w:p>
    <w:p w14:paraId="32765516" w14:textId="77777777" w:rsidR="00F94E89" w:rsidRPr="00096B0B" w:rsidRDefault="00F94E89" w:rsidP="00F94E89">
      <w:pPr>
        <w:rPr>
          <w:sz w:val="16"/>
        </w:rPr>
      </w:pPr>
      <w:r w:rsidRPr="00096B0B">
        <w:rPr>
          <w:sz w:val="16"/>
        </w:rPr>
        <w:t xml:space="preserve">3. </w:t>
      </w:r>
      <w:r w:rsidRPr="006C6D92">
        <w:rPr>
          <w:rStyle w:val="Emphasis"/>
          <w:highlight w:val="green"/>
        </w:rPr>
        <w:t>Give people a say on budgets</w:t>
      </w:r>
      <w:r w:rsidRPr="00096B0B">
        <w:rPr>
          <w:rStyle w:val="Emphasis"/>
        </w:rPr>
        <w:t>.</w:t>
      </w:r>
      <w:r w:rsidRPr="00096B0B">
        <w:rPr>
          <w:sz w:val="16"/>
        </w:rPr>
        <w:t xml:space="preserve"> </w:t>
      </w:r>
      <w:r w:rsidRPr="006C6D92">
        <w:rPr>
          <w:rStyle w:val="StyleUnderline"/>
          <w:highlight w:val="green"/>
        </w:rPr>
        <w:t>Participatory budgeting</w:t>
      </w:r>
      <w:r w:rsidRPr="00096B0B">
        <w:rPr>
          <w:sz w:val="16"/>
        </w:rPr>
        <w:t xml:space="preserve"> (PB) was one of the first ideas to spread around the world during the recent period of democracy innovation. In PB, citizens generate and refine ideas for how to spend a pot of money, ranging from hundreds to millions of dollars. Participants often work in teams that connect with experts and staff, leading to a vote where everyone in the community can evaluate the ideas and allocate the funds. Some PB processes have a second tier in which neighborhood participants are selected to advise the overall city budget. PB has been shown to </w:t>
      </w:r>
      <w:r w:rsidRPr="006C6D92">
        <w:rPr>
          <w:rStyle w:val="Emphasis"/>
          <w:highlight w:val="green"/>
        </w:rPr>
        <w:t>reduce inequality</w:t>
      </w:r>
      <w:r w:rsidRPr="006C6D92">
        <w:rPr>
          <w:sz w:val="16"/>
          <w:highlight w:val="green"/>
        </w:rPr>
        <w:t xml:space="preserve">, </w:t>
      </w:r>
      <w:r w:rsidRPr="006C6D92">
        <w:rPr>
          <w:rStyle w:val="Emphasis"/>
          <w:highlight w:val="green"/>
        </w:rPr>
        <w:t xml:space="preserve">improve health and boost </w:t>
      </w:r>
      <w:r w:rsidRPr="00096B0B">
        <w:rPr>
          <w:rStyle w:val="Emphasis"/>
        </w:rPr>
        <w:t xml:space="preserve">voter </w:t>
      </w:r>
      <w:r w:rsidRPr="006C6D92">
        <w:rPr>
          <w:rStyle w:val="Emphasis"/>
          <w:highlight w:val="green"/>
        </w:rPr>
        <w:t>turnout</w:t>
      </w:r>
      <w:r w:rsidRPr="00096B0B">
        <w:rPr>
          <w:rStyle w:val="Emphasis"/>
        </w:rPr>
        <w:t>.</w:t>
      </w:r>
    </w:p>
    <w:p w14:paraId="00AB0E07" w14:textId="77777777" w:rsidR="00F94E89" w:rsidRPr="00096B0B" w:rsidRDefault="00F94E89" w:rsidP="00F94E89">
      <w:pPr>
        <w:rPr>
          <w:sz w:val="16"/>
        </w:rPr>
      </w:pPr>
      <w:r w:rsidRPr="00096B0B">
        <w:rPr>
          <w:sz w:val="16"/>
        </w:rPr>
        <w:t xml:space="preserve">4. </w:t>
      </w:r>
      <w:r w:rsidRPr="006C6D92">
        <w:rPr>
          <w:rStyle w:val="StyleUnderline"/>
          <w:highlight w:val="green"/>
        </w:rPr>
        <w:t>Change official public meetings</w:t>
      </w:r>
      <w:r w:rsidRPr="00096B0B">
        <w:rPr>
          <w:sz w:val="16"/>
        </w:rPr>
        <w:t xml:space="preserve">. Most of the meetings held by city councils, school boards, planning commissions, state agencies and other bodies continue to use the same format they have for decades: People are allowed three minutes at the microphone to address the officials, on any topic they choose, with almost no interaction between citizens, officials or staff. These </w:t>
      </w:r>
      <w:r w:rsidRPr="00096B0B">
        <w:rPr>
          <w:rStyle w:val="StyleUnderline"/>
        </w:rPr>
        <w:t>meetings produce frustration</w:t>
      </w:r>
      <w:r w:rsidRPr="00096B0B">
        <w:rPr>
          <w:sz w:val="16"/>
        </w:rPr>
        <w:t xml:space="preserve"> on the part of both citizens and officials, allow extreme voices to dominate discussion and seem to erode public trust. Small-group deliberations and digital tools can make these sessions more civil, informed and productive, and allow people to participate meaningfully before and after the meetings.</w:t>
      </w:r>
    </w:p>
    <w:p w14:paraId="3D45DEA3" w14:textId="77777777" w:rsidR="00F94E89" w:rsidRPr="00096B0B" w:rsidRDefault="00F94E89" w:rsidP="00F94E89">
      <w:pPr>
        <w:rPr>
          <w:sz w:val="16"/>
        </w:rPr>
      </w:pPr>
      <w:r w:rsidRPr="00096B0B">
        <w:rPr>
          <w:sz w:val="16"/>
        </w:rPr>
        <w:t xml:space="preserve">5. </w:t>
      </w:r>
      <w:r w:rsidRPr="006C6D92">
        <w:rPr>
          <w:rStyle w:val="StyleUnderline"/>
          <w:highlight w:val="green"/>
        </w:rPr>
        <w:t>Use digital tools to support in-person deliberation</w:t>
      </w:r>
      <w:r w:rsidRPr="00096B0B">
        <w:rPr>
          <w:sz w:val="16"/>
        </w:rPr>
        <w:t xml:space="preserve">. Fifteen years ago, it seemed as though the internet would revolutionize democracy; more recently, it seems just as likely to destroy it. Digital tools offer so many ways to help people brainstorm ideas, rate public services, identify problems, aggregate opinions, raise money, envision policy options, share neighborhood information and craft statements </w:t>
      </w:r>
      <w:r w:rsidRPr="00096B0B">
        <w:rPr>
          <w:sz w:val="16"/>
        </w:rPr>
        <w:lastRenderedPageBreak/>
        <w:t>that reflect the consensus of a group. We have learned that these tools need to be used in concert, and they must be connected to in-person discussion: Technological communication and face-to-face interaction have different strengths and complement each other well. This sort of tech-enabled deliberation is particularly important for helping people decide how to maximize the positives, and minimize the dangers, of artificial intelligence.</w:t>
      </w:r>
    </w:p>
    <w:p w14:paraId="3C7AE09E" w14:textId="77777777" w:rsidR="00F94E89" w:rsidRPr="00096B0B" w:rsidRDefault="00F94E89" w:rsidP="00F94E89">
      <w:pPr>
        <w:rPr>
          <w:sz w:val="16"/>
        </w:rPr>
      </w:pPr>
      <w:r w:rsidRPr="00096B0B">
        <w:rPr>
          <w:sz w:val="16"/>
        </w:rPr>
        <w:t xml:space="preserve">6. </w:t>
      </w:r>
      <w:r w:rsidRPr="006C6D92">
        <w:rPr>
          <w:rStyle w:val="StyleUnderline"/>
          <w:highlight w:val="green"/>
        </w:rPr>
        <w:t>Renovate</w:t>
      </w:r>
      <w:r w:rsidRPr="00096B0B">
        <w:rPr>
          <w:rStyle w:val="StyleUnderline"/>
        </w:rPr>
        <w:t xml:space="preserve"> the </w:t>
      </w:r>
      <w:r w:rsidRPr="006C6D92">
        <w:rPr>
          <w:rStyle w:val="StyleUnderline"/>
          <w:highlight w:val="green"/>
        </w:rPr>
        <w:t>civic associations</w:t>
      </w:r>
      <w:r w:rsidRPr="00096B0B">
        <w:rPr>
          <w:rStyle w:val="StyleUnderline"/>
        </w:rPr>
        <w:t xml:space="preserve"> that </w:t>
      </w:r>
      <w:r w:rsidRPr="006C6D92">
        <w:rPr>
          <w:rStyle w:val="StyleUnderline"/>
          <w:highlight w:val="green"/>
        </w:rPr>
        <w:t>represent the “ground floor” of democracy</w:t>
      </w:r>
      <w:r w:rsidRPr="00096B0B">
        <w:rPr>
          <w:sz w:val="16"/>
        </w:rPr>
        <w:t xml:space="preserve">. The associations that should be most accessible to ordinary people are in bad shape. Neighborhood groups, local online networks, parent councils, citizen academies, and local boards and commissions should offer ways for people to connect, build bridges, solve problems and give input to government. Instead, </w:t>
      </w:r>
      <w:r w:rsidRPr="00096B0B">
        <w:rPr>
          <w:rStyle w:val="StyleUnderline"/>
        </w:rPr>
        <w:t>most are run by a few exhausted volunteers</w:t>
      </w:r>
      <w:r w:rsidRPr="00096B0B">
        <w:rPr>
          <w:sz w:val="16"/>
        </w:rPr>
        <w:t xml:space="preserve"> who usually aren’t representative of the larger community. </w:t>
      </w:r>
      <w:r w:rsidRPr="00096B0B">
        <w:rPr>
          <w:rStyle w:val="StyleUnderline"/>
        </w:rPr>
        <w:t>Many tech tools could be</w:t>
      </w:r>
      <w:r w:rsidRPr="00096B0B">
        <w:rPr>
          <w:sz w:val="16"/>
        </w:rPr>
        <w:t xml:space="preserve"> </w:t>
      </w:r>
      <w:r w:rsidRPr="00096B0B">
        <w:rPr>
          <w:rStyle w:val="StyleUnderline"/>
        </w:rPr>
        <w:t>helpful</w:t>
      </w:r>
      <w:r w:rsidRPr="00096B0B">
        <w:rPr>
          <w:sz w:val="16"/>
        </w:rPr>
        <w:t xml:space="preserve"> — but so could the more old-fashioned approach of highly regular meetings, centered on food, that are primarily social events with a bit of public engagement.</w:t>
      </w:r>
    </w:p>
    <w:p w14:paraId="5107E4B0" w14:textId="77777777" w:rsidR="00F94E89" w:rsidRPr="00096B0B" w:rsidRDefault="00F94E89" w:rsidP="00F94E89">
      <w:pPr>
        <w:rPr>
          <w:sz w:val="16"/>
        </w:rPr>
      </w:pPr>
      <w:r w:rsidRPr="00096B0B">
        <w:rPr>
          <w:sz w:val="16"/>
        </w:rPr>
        <w:t xml:space="preserve">7. </w:t>
      </w:r>
      <w:r w:rsidRPr="006C6D92">
        <w:rPr>
          <w:rStyle w:val="StyleUnderline"/>
          <w:highlight w:val="green"/>
        </w:rPr>
        <w:t>Give voters more meaningful roles in campaigns</w:t>
      </w:r>
      <w:r w:rsidRPr="00096B0B">
        <w:rPr>
          <w:sz w:val="16"/>
        </w:rPr>
        <w:t>. Candidates currently spend massive amounts of money on ads and one-way messaging. If they engaged voters in more of a two-way discussion, using deliberative processes and tech tools to jointly develop key aspects of their platforms, they might gain supporters, inform citizens and refocus races on policies rather than personalities. Having established that pattern during the campaign, officials would be more comfortable engaging citizens when in office — and citizens would be more likely to get engaged.</w:t>
      </w:r>
    </w:p>
    <w:p w14:paraId="36DD253B" w14:textId="77777777" w:rsidR="00F94E89" w:rsidRPr="00096B0B" w:rsidRDefault="00F94E89" w:rsidP="00F94E89">
      <w:pPr>
        <w:rPr>
          <w:sz w:val="16"/>
        </w:rPr>
      </w:pPr>
      <w:r w:rsidRPr="00096B0B">
        <w:rPr>
          <w:sz w:val="16"/>
        </w:rPr>
        <w:t xml:space="preserve">8. </w:t>
      </w:r>
      <w:r w:rsidRPr="00096B0B">
        <w:rPr>
          <w:rStyle w:val="StyleUnderline"/>
        </w:rPr>
        <w:t xml:space="preserve">Regularly </w:t>
      </w:r>
      <w:r w:rsidRPr="006C6D92">
        <w:rPr>
          <w:rStyle w:val="StyleUnderline"/>
          <w:highlight w:val="green"/>
        </w:rPr>
        <w:t>review</w:t>
      </w:r>
      <w:r w:rsidRPr="00096B0B">
        <w:rPr>
          <w:rStyle w:val="StyleUnderline"/>
        </w:rPr>
        <w:t xml:space="preserve"> </w:t>
      </w:r>
      <w:r w:rsidRPr="006C6D92">
        <w:rPr>
          <w:rStyle w:val="StyleUnderline"/>
          <w:highlight w:val="green"/>
        </w:rPr>
        <w:t>and update city charters</w:t>
      </w:r>
      <w:r w:rsidRPr="00096B0B">
        <w:rPr>
          <w:sz w:val="16"/>
        </w:rPr>
        <w:t xml:space="preserve"> </w:t>
      </w:r>
      <w:r w:rsidRPr="006C6D92">
        <w:rPr>
          <w:rStyle w:val="StyleUnderline"/>
          <w:highlight w:val="green"/>
        </w:rPr>
        <w:t xml:space="preserve">and the legal framework </w:t>
      </w:r>
      <w:r w:rsidRPr="00096B0B">
        <w:rPr>
          <w:rStyle w:val="StyleUnderline"/>
        </w:rPr>
        <w:t>for democracy</w:t>
      </w:r>
      <w:r w:rsidRPr="00096B0B">
        <w:rPr>
          <w:sz w:val="16"/>
        </w:rPr>
        <w:t>. Most city charters have a review clause: Every 10 years or so, the city must by law create a commission to evaluate the charter (which is essentially the constitution for the city) and decide if it should be updated. This makes sense: Our legal frameworks for democracy should fit the needs and goals of citizens today. One reason why official public meetings are so dysfunctional is that the open meetings laws in some states were written in the 1970s and are hard to interpret for the internet. In other, younger democracies, there is more innovation in part because charters and constitutions were established more recently, and people know they can be changed when they aren’t working well.</w:t>
      </w:r>
    </w:p>
    <w:p w14:paraId="5CEA147C" w14:textId="77777777" w:rsidR="00F94E89" w:rsidRPr="00096B0B" w:rsidRDefault="00F94E89" w:rsidP="00F94E89">
      <w:pPr>
        <w:rPr>
          <w:sz w:val="16"/>
        </w:rPr>
      </w:pPr>
      <w:r w:rsidRPr="00096B0B">
        <w:rPr>
          <w:sz w:val="16"/>
        </w:rPr>
        <w:t xml:space="preserve">9. </w:t>
      </w:r>
      <w:r w:rsidRPr="006C6D92">
        <w:rPr>
          <w:rStyle w:val="StyleUnderline"/>
          <w:highlight w:val="green"/>
        </w:rPr>
        <w:t>Use</w:t>
      </w:r>
      <w:r w:rsidRPr="00096B0B">
        <w:rPr>
          <w:rStyle w:val="StyleUnderline"/>
        </w:rPr>
        <w:t xml:space="preserve"> </w:t>
      </w:r>
      <w:r w:rsidRPr="006C6D92">
        <w:rPr>
          <w:rStyle w:val="StyleUnderline"/>
          <w:highlight w:val="green"/>
        </w:rPr>
        <w:t>award programs and international exchanges</w:t>
      </w:r>
      <w:r w:rsidRPr="00096B0B">
        <w:rPr>
          <w:rStyle w:val="StyleUnderline"/>
        </w:rPr>
        <w:t xml:space="preserve"> </w:t>
      </w:r>
      <w:r w:rsidRPr="006C6D92">
        <w:rPr>
          <w:rStyle w:val="StyleUnderline"/>
          <w:highlight w:val="green"/>
        </w:rPr>
        <w:t>to</w:t>
      </w:r>
      <w:r w:rsidRPr="00096B0B">
        <w:rPr>
          <w:rStyle w:val="StyleUnderline"/>
        </w:rPr>
        <w:t xml:space="preserve"> celebrate and </w:t>
      </w:r>
      <w:r w:rsidRPr="006C6D92">
        <w:rPr>
          <w:rStyle w:val="StyleUnderline"/>
          <w:highlight w:val="green"/>
        </w:rPr>
        <w:t>learn from successes</w:t>
      </w:r>
      <w:r w:rsidRPr="00096B0B">
        <w:rPr>
          <w:sz w:val="16"/>
        </w:rPr>
        <w:t>. For 75 years, the All-America City Award has recognized the work of communities in using inclusive civic engagement to address critical issues. Those local successes should be lifted up, as well as innovations and reforms in other countries. We have federal agencies that support democracy abroad, but none that focus on democracy at home; as a result, we have fallen behind many other countries, where people have implemented a wide range of reforms. Events like the World Forum on Democracy and the Global Innovations in Democracy parliamentary exchange bring elected officials and others together to learn from one another.</w:t>
      </w:r>
    </w:p>
    <w:p w14:paraId="1B20C0E6" w14:textId="77777777" w:rsidR="00F94E89" w:rsidRPr="00096B0B" w:rsidRDefault="00F94E89" w:rsidP="00F94E89">
      <w:pPr>
        <w:rPr>
          <w:rStyle w:val="StyleUnderline"/>
        </w:rPr>
      </w:pPr>
      <w:r w:rsidRPr="00096B0B">
        <w:rPr>
          <w:sz w:val="16"/>
        </w:rPr>
        <w:t xml:space="preserve">10. </w:t>
      </w:r>
      <w:r w:rsidRPr="006C6D92">
        <w:rPr>
          <w:rStyle w:val="StyleUnderline"/>
          <w:highlight w:val="green"/>
        </w:rPr>
        <w:t>Measure and evaluate democracy</w:t>
      </w:r>
      <w:r w:rsidRPr="00096B0B">
        <w:rPr>
          <w:sz w:val="16"/>
        </w:rPr>
        <w:t xml:space="preserve">. </w:t>
      </w:r>
      <w:r w:rsidRPr="006C6D92">
        <w:rPr>
          <w:rStyle w:val="StyleUnderline"/>
          <w:highlight w:val="green"/>
        </w:rPr>
        <w:t>It is hard to improve something</w:t>
      </w:r>
      <w:r w:rsidRPr="00096B0B">
        <w:rPr>
          <w:rStyle w:val="StyleUnderline"/>
        </w:rPr>
        <w:t xml:space="preserve"> </w:t>
      </w:r>
      <w:r w:rsidRPr="006C6D92">
        <w:rPr>
          <w:rStyle w:val="StyleUnderline"/>
          <w:highlight w:val="green"/>
        </w:rPr>
        <w:t>if you aren’t measuring it</w:t>
      </w:r>
      <w:r w:rsidRPr="00096B0B">
        <w:rPr>
          <w:sz w:val="16"/>
        </w:rPr>
        <w:t xml:space="preserve">, and for decades practically the only way we have measured democracy is by tracking voter turnout. There are many tools and technologies we can use to rate, evaluate and assess our civic opportunities. Above all, we need to know how people react to different innovations and reforms, and what they think about their community as a result of these changes: Do they feel more connected to others, are they getting the information they need, do they have a more meaningful say on decisions they care about and is their volunteerism supported and honored? </w:t>
      </w:r>
      <w:r w:rsidRPr="00096B0B">
        <w:rPr>
          <w:rStyle w:val="StyleUnderline"/>
        </w:rPr>
        <w:t>Fundamentally, do they feel like they matter and belong?</w:t>
      </w:r>
    </w:p>
    <w:p w14:paraId="529507F4" w14:textId="77777777" w:rsidR="00F94E89" w:rsidRPr="00096B0B" w:rsidRDefault="00F94E89" w:rsidP="00F94E89">
      <w:pPr>
        <w:rPr>
          <w:sz w:val="16"/>
        </w:rPr>
      </w:pPr>
      <w:r w:rsidRPr="00096B0B">
        <w:rPr>
          <w:sz w:val="16"/>
        </w:rPr>
        <w:t xml:space="preserve">There are no magic bullets on this list. In fact, some of these innovations don’t work so well on their own and need to be combined with other ideas. All of </w:t>
      </w:r>
      <w:r w:rsidRPr="006C6D92">
        <w:rPr>
          <w:rStyle w:val="StyleUnderline"/>
          <w:highlight w:val="green"/>
        </w:rPr>
        <w:t>the ideas</w:t>
      </w:r>
      <w:r w:rsidRPr="00096B0B">
        <w:rPr>
          <w:rStyle w:val="StyleUnderline"/>
        </w:rPr>
        <w:t xml:space="preserve"> on the list</w:t>
      </w:r>
      <w:r w:rsidRPr="00096B0B">
        <w:rPr>
          <w:sz w:val="16"/>
        </w:rPr>
        <w:t xml:space="preserve"> should be considered potentia</w:t>
      </w:r>
      <w:r w:rsidRPr="00096B0B">
        <w:rPr>
          <w:rStyle w:val="StyleUnderline"/>
        </w:rPr>
        <w:t xml:space="preserve">l </w:t>
      </w:r>
      <w:r w:rsidRPr="006C6D92">
        <w:rPr>
          <w:rStyle w:val="StyleUnderline"/>
          <w:highlight w:val="green"/>
        </w:rPr>
        <w:t>ingredients</w:t>
      </w:r>
      <w:r w:rsidRPr="00096B0B">
        <w:rPr>
          <w:rStyle w:val="StyleUnderline"/>
        </w:rPr>
        <w:t xml:space="preserve"> </w:t>
      </w:r>
      <w:r w:rsidRPr="006C6D92">
        <w:rPr>
          <w:rStyle w:val="StyleUnderline"/>
          <w:highlight w:val="green"/>
        </w:rPr>
        <w:t>of a comprehensive package of reforms</w:t>
      </w:r>
      <w:r w:rsidRPr="00096B0B">
        <w:rPr>
          <w:rStyle w:val="StyleUnderline"/>
        </w:rPr>
        <w:t xml:space="preserve"> </w:t>
      </w:r>
      <w:r w:rsidRPr="00096B0B">
        <w:rPr>
          <w:sz w:val="16"/>
        </w:rPr>
        <w:t>— like the one we crafted 100 years ago.</w:t>
      </w:r>
    </w:p>
    <w:p w14:paraId="3A5EF1A9" w14:textId="77777777" w:rsidR="00F94E89" w:rsidRPr="00096B0B" w:rsidRDefault="00F94E89" w:rsidP="00F94E89">
      <w:pPr>
        <w:rPr>
          <w:sz w:val="16"/>
        </w:rPr>
      </w:pPr>
      <w:r w:rsidRPr="00096B0B">
        <w:rPr>
          <w:sz w:val="16"/>
        </w:rPr>
        <w:t xml:space="preserve">While none of these items are labeled specifically as “bridge-building” or “civic education,” all of them serve those ends. </w:t>
      </w:r>
      <w:r w:rsidRPr="00096B0B">
        <w:rPr>
          <w:rStyle w:val="StyleUnderline"/>
        </w:rPr>
        <w:t xml:space="preserve">Many of them can </w:t>
      </w:r>
      <w:r w:rsidRPr="006C6D92">
        <w:rPr>
          <w:rStyle w:val="StyleUnderline"/>
          <w:highlight w:val="green"/>
        </w:rPr>
        <w:t xml:space="preserve">reduce </w:t>
      </w:r>
      <w:r w:rsidRPr="006C6D92">
        <w:rPr>
          <w:rStyle w:val="Emphasis"/>
          <w:highlight w:val="green"/>
        </w:rPr>
        <w:t>partisan polarization</w:t>
      </w:r>
      <w:r w:rsidRPr="00096B0B">
        <w:rPr>
          <w:sz w:val="16"/>
        </w:rPr>
        <w:t xml:space="preserve"> by </w:t>
      </w:r>
      <w:r w:rsidRPr="00096B0B">
        <w:rPr>
          <w:rStyle w:val="StyleUnderline"/>
        </w:rPr>
        <w:t>bringing</w:t>
      </w:r>
      <w:r w:rsidRPr="00096B0B">
        <w:rPr>
          <w:sz w:val="16"/>
        </w:rPr>
        <w:t xml:space="preserve"> </w:t>
      </w:r>
      <w:r w:rsidRPr="00096B0B">
        <w:rPr>
          <w:rStyle w:val="StyleUnderline"/>
        </w:rPr>
        <w:t>diverse people together around decisions or issues of shared concern</w:t>
      </w:r>
      <w:r w:rsidRPr="00096B0B">
        <w:rPr>
          <w:sz w:val="16"/>
        </w:rPr>
        <w:t xml:space="preserve">. </w:t>
      </w:r>
      <w:r w:rsidRPr="00096B0B">
        <w:rPr>
          <w:rStyle w:val="StyleUnderline"/>
        </w:rPr>
        <w:t xml:space="preserve">All of them </w:t>
      </w:r>
      <w:r w:rsidRPr="006C6D92">
        <w:rPr>
          <w:rStyle w:val="StyleUnderline"/>
          <w:highlight w:val="green"/>
        </w:rPr>
        <w:t xml:space="preserve">further </w:t>
      </w:r>
      <w:r w:rsidRPr="006C6D92">
        <w:rPr>
          <w:rStyle w:val="Emphasis"/>
          <w:highlight w:val="green"/>
        </w:rPr>
        <w:t>civic education</w:t>
      </w:r>
      <w:r w:rsidRPr="00096B0B">
        <w:rPr>
          <w:sz w:val="16"/>
        </w:rPr>
        <w:t xml:space="preserve">, and help </w:t>
      </w:r>
      <w:r w:rsidRPr="006C6D92">
        <w:rPr>
          <w:rStyle w:val="Emphasis"/>
          <w:highlight w:val="green"/>
        </w:rPr>
        <w:t>defeat misinformation</w:t>
      </w:r>
      <w:r w:rsidRPr="00096B0B">
        <w:rPr>
          <w:sz w:val="16"/>
        </w:rPr>
        <w:t xml:space="preserve">, by </w:t>
      </w:r>
      <w:r w:rsidRPr="00096B0B">
        <w:rPr>
          <w:rStyle w:val="StyleUnderline"/>
        </w:rPr>
        <w:t>creating settings where people learn together</w:t>
      </w:r>
      <w:r w:rsidRPr="00096B0B">
        <w:rPr>
          <w:sz w:val="16"/>
        </w:rPr>
        <w:t>.</w:t>
      </w:r>
    </w:p>
    <w:p w14:paraId="6769A7F3" w14:textId="77777777" w:rsidR="00F94E89" w:rsidRDefault="00F94E89" w:rsidP="00F94E89"/>
    <w:p w14:paraId="5B5D0106" w14:textId="77777777" w:rsidR="00F94E89" w:rsidRPr="007123F3" w:rsidRDefault="00F94E89" w:rsidP="00F94E89">
      <w:pPr>
        <w:pStyle w:val="Heading4"/>
      </w:pPr>
      <w:r>
        <w:t xml:space="preserve">Universalizing benefits solves poverty and inequality. </w:t>
      </w:r>
    </w:p>
    <w:p w14:paraId="19FD24AA" w14:textId="77777777" w:rsidR="00F94E89" w:rsidRPr="007B50DD" w:rsidRDefault="00F94E89" w:rsidP="00F94E89">
      <w:r w:rsidRPr="007B50DD">
        <w:rPr>
          <w:rStyle w:val="Style13ptBold"/>
        </w:rPr>
        <w:t>Breunig 25</w:t>
      </w:r>
      <w:r>
        <w:t xml:space="preserve"> (Matt Bruenig is the founder of People’s Policy Project, “To Reduce Poverty, Expand the Welfare State,” 08.30.2025, https://jacobin.com/2025/08/welfare-state-poverty-aging-disability-unemployment)</w:t>
      </w:r>
    </w:p>
    <w:p w14:paraId="1F744D4D" w14:textId="77777777" w:rsidR="00F94E89" w:rsidRPr="007B50DD" w:rsidRDefault="00F94E89" w:rsidP="00F94E89">
      <w:pPr>
        <w:rPr>
          <w:sz w:val="16"/>
        </w:rPr>
      </w:pPr>
      <w:r w:rsidRPr="007B50DD">
        <w:rPr>
          <w:sz w:val="16"/>
        </w:rPr>
        <w:lastRenderedPageBreak/>
        <w:t>When I started this piece, I claimed that poverty occurs when the following four conditions are present:</w:t>
      </w:r>
    </w:p>
    <w:p w14:paraId="4BC637A6" w14:textId="77777777" w:rsidR="00F94E89" w:rsidRPr="007B50DD" w:rsidRDefault="00F94E89" w:rsidP="00F94E89">
      <w:pPr>
        <w:numPr>
          <w:ilvl w:val="0"/>
          <w:numId w:val="45"/>
        </w:numPr>
        <w:rPr>
          <w:sz w:val="16"/>
        </w:rPr>
      </w:pPr>
      <w:r w:rsidRPr="007B50DD">
        <w:rPr>
          <w:rStyle w:val="StyleUnderline"/>
        </w:rPr>
        <w:t xml:space="preserve">The national </w:t>
      </w:r>
      <w:r w:rsidRPr="006C6D92">
        <w:rPr>
          <w:rStyle w:val="StyleUnderline"/>
          <w:highlight w:val="green"/>
        </w:rPr>
        <w:t>income is distributed using payments</w:t>
      </w:r>
      <w:r w:rsidRPr="006C6D92">
        <w:rPr>
          <w:sz w:val="16"/>
          <w:highlight w:val="green"/>
        </w:rPr>
        <w:t xml:space="preserve"> </w:t>
      </w:r>
      <w:r w:rsidRPr="006C6D92">
        <w:rPr>
          <w:rStyle w:val="Emphasis"/>
          <w:highlight w:val="green"/>
        </w:rPr>
        <w:t>to laborers</w:t>
      </w:r>
      <w:r w:rsidRPr="007B50DD">
        <w:rPr>
          <w:sz w:val="16"/>
        </w:rPr>
        <w:t xml:space="preserve"> and capital owners.</w:t>
      </w:r>
    </w:p>
    <w:p w14:paraId="0E51A962" w14:textId="77777777" w:rsidR="00F94E89" w:rsidRPr="007B50DD" w:rsidRDefault="00F94E89" w:rsidP="00F94E89">
      <w:pPr>
        <w:numPr>
          <w:ilvl w:val="0"/>
          <w:numId w:val="45"/>
        </w:numPr>
        <w:rPr>
          <w:sz w:val="16"/>
        </w:rPr>
      </w:pPr>
      <w:r w:rsidRPr="007B50DD">
        <w:rPr>
          <w:sz w:val="16"/>
        </w:rPr>
        <w:t>Capital ownership is very unevenly distributed across families.</w:t>
      </w:r>
    </w:p>
    <w:p w14:paraId="6DDBD26A" w14:textId="77777777" w:rsidR="00F94E89" w:rsidRPr="007B50DD" w:rsidRDefault="00F94E89" w:rsidP="00F94E89">
      <w:pPr>
        <w:numPr>
          <w:ilvl w:val="0"/>
          <w:numId w:val="45"/>
        </w:numPr>
        <w:rPr>
          <w:sz w:val="16"/>
        </w:rPr>
      </w:pPr>
      <w:r w:rsidRPr="007B50DD">
        <w:rPr>
          <w:sz w:val="16"/>
        </w:rPr>
        <w:t>A large share of the population is not working at any given time.</w:t>
      </w:r>
    </w:p>
    <w:p w14:paraId="25242718" w14:textId="77777777" w:rsidR="00F94E89" w:rsidRPr="007B50DD" w:rsidRDefault="00F94E89" w:rsidP="00F94E89">
      <w:pPr>
        <w:numPr>
          <w:ilvl w:val="0"/>
          <w:numId w:val="45"/>
        </w:numPr>
        <w:rPr>
          <w:sz w:val="16"/>
        </w:rPr>
      </w:pPr>
      <w:r w:rsidRPr="007B50DD">
        <w:rPr>
          <w:sz w:val="16"/>
        </w:rPr>
        <w:t>Nonworkers are unevenly distributed across families.</w:t>
      </w:r>
    </w:p>
    <w:p w14:paraId="76FC7D7C" w14:textId="77777777" w:rsidR="00F94E89" w:rsidRPr="007B50DD" w:rsidRDefault="00F94E89" w:rsidP="00F94E89">
      <w:pPr>
        <w:rPr>
          <w:sz w:val="16"/>
        </w:rPr>
      </w:pPr>
      <w:r w:rsidRPr="007B50DD">
        <w:rPr>
          <w:sz w:val="16"/>
        </w:rPr>
        <w:t xml:space="preserve">One could do more, but I think I have demonstrated this all pretty well using the most recent census income microdata. If this is a correct diagnosis of the problem, </w:t>
      </w:r>
      <w:r w:rsidRPr="007B50DD">
        <w:rPr>
          <w:rStyle w:val="StyleUnderline"/>
        </w:rPr>
        <w:t>then the solution involves</w:t>
      </w:r>
      <w:r w:rsidRPr="007B50DD">
        <w:rPr>
          <w:sz w:val="16"/>
        </w:rPr>
        <w:t xml:space="preserve"> </w:t>
      </w:r>
      <w:r w:rsidRPr="007B50DD">
        <w:rPr>
          <w:rStyle w:val="Emphasis"/>
        </w:rPr>
        <w:t>flipping</w:t>
      </w:r>
      <w:r w:rsidRPr="007B50DD">
        <w:rPr>
          <w:sz w:val="16"/>
        </w:rPr>
        <w:t xml:space="preserve"> </w:t>
      </w:r>
      <w:r w:rsidRPr="007B50DD">
        <w:rPr>
          <w:rStyle w:val="Emphasis"/>
        </w:rPr>
        <w:t>one</w:t>
      </w:r>
      <w:r w:rsidRPr="007B50DD">
        <w:rPr>
          <w:sz w:val="16"/>
        </w:rPr>
        <w:t xml:space="preserve"> or more </w:t>
      </w:r>
      <w:r w:rsidRPr="007B50DD">
        <w:rPr>
          <w:rStyle w:val="Emphasis"/>
        </w:rPr>
        <w:t>of these four conditions</w:t>
      </w:r>
      <w:r w:rsidRPr="007B50DD">
        <w:rPr>
          <w:sz w:val="16"/>
        </w:rPr>
        <w:t>.</w:t>
      </w:r>
    </w:p>
    <w:p w14:paraId="4F66FFF9" w14:textId="77777777" w:rsidR="00F94E89" w:rsidRPr="007B50DD" w:rsidRDefault="00F94E89" w:rsidP="00F94E89">
      <w:pPr>
        <w:rPr>
          <w:sz w:val="16"/>
        </w:rPr>
      </w:pPr>
      <w:r w:rsidRPr="007B50DD">
        <w:rPr>
          <w:sz w:val="16"/>
        </w:rPr>
        <w:t>Some social conservatives implicitly argue for flipping the last condition by somehow (they never quite explain the mechanism) increasing parental cohabitation or perhaps even increasing the number of multigenerational households. If that’s a lifestyle you like and you want to convince others to adopt it, that’s fine. But it doesn’t seem likely to move the needle much and I do think it is wrong for a society to economically coerce individuals to live together by threatening poverty if they don’t.</w:t>
      </w:r>
    </w:p>
    <w:p w14:paraId="3D76CBF3" w14:textId="77777777" w:rsidR="00F94E89" w:rsidRPr="007B50DD" w:rsidRDefault="00F94E89" w:rsidP="00F94E89">
      <w:pPr>
        <w:rPr>
          <w:sz w:val="16"/>
        </w:rPr>
      </w:pPr>
      <w:r w:rsidRPr="007B50DD">
        <w:rPr>
          <w:sz w:val="16"/>
        </w:rPr>
        <w:t>As noted already, there are some things you could do to reduce the number of nonworkers a bit, but absent pretty repugnant reversals in our views about child labor and retirement security, the third condition is not likely to change significantly.</w:t>
      </w:r>
    </w:p>
    <w:p w14:paraId="117AF09D" w14:textId="77777777" w:rsidR="00F94E89" w:rsidRPr="007B50DD" w:rsidRDefault="00F94E89" w:rsidP="00F94E89">
      <w:pPr>
        <w:rPr>
          <w:sz w:val="16"/>
        </w:rPr>
      </w:pPr>
      <w:r w:rsidRPr="007B50DD">
        <w:rPr>
          <w:sz w:val="16"/>
        </w:rPr>
        <w:t>Flipping the second condition by redistributing capital ownership is actually a reasonably fruitful path to poverty reduction. In Alaska, it reduces poverty by 20 to 40 percent, and they could certainly go further with it than they have. I like this idea for lots of reasons, though I don’t think it would be adequate by itself.</w:t>
      </w:r>
    </w:p>
    <w:p w14:paraId="346D6784" w14:textId="77777777" w:rsidR="00F94E89" w:rsidRPr="007B50DD" w:rsidRDefault="00F94E89" w:rsidP="00F94E89">
      <w:pPr>
        <w:rPr>
          <w:sz w:val="16"/>
        </w:rPr>
      </w:pPr>
      <w:r w:rsidRPr="007B50DD">
        <w:rPr>
          <w:sz w:val="16"/>
        </w:rPr>
        <w:t xml:space="preserve">So what </w:t>
      </w:r>
      <w:r w:rsidRPr="007B50DD">
        <w:rPr>
          <w:rStyle w:val="StyleUnderline"/>
        </w:rPr>
        <w:t xml:space="preserve">we are left with is </w:t>
      </w:r>
      <w:r w:rsidRPr="006C6D92">
        <w:rPr>
          <w:rStyle w:val="StyleUnderline"/>
          <w:highlight w:val="green"/>
        </w:rPr>
        <w:t>flipping</w:t>
      </w:r>
      <w:r w:rsidRPr="007B50DD">
        <w:rPr>
          <w:rStyle w:val="StyleUnderline"/>
        </w:rPr>
        <w:t xml:space="preserve"> </w:t>
      </w:r>
      <w:r w:rsidRPr="006C6D92">
        <w:rPr>
          <w:rStyle w:val="StyleUnderline"/>
          <w:highlight w:val="green"/>
        </w:rPr>
        <w:t>the</w:t>
      </w:r>
      <w:r w:rsidRPr="007B50DD">
        <w:rPr>
          <w:rStyle w:val="StyleUnderline"/>
        </w:rPr>
        <w:t xml:space="preserve"> first </w:t>
      </w:r>
      <w:r w:rsidRPr="006C6D92">
        <w:rPr>
          <w:rStyle w:val="StyleUnderline"/>
          <w:highlight w:val="green"/>
        </w:rPr>
        <w:t>condition</w:t>
      </w:r>
      <w:r w:rsidRPr="007B50DD">
        <w:rPr>
          <w:sz w:val="16"/>
        </w:rPr>
        <w:t xml:space="preserve"> and </w:t>
      </w:r>
      <w:r w:rsidRPr="006C6D92">
        <w:rPr>
          <w:rStyle w:val="StyleUnderline"/>
          <w:highlight w:val="green"/>
        </w:rPr>
        <w:t>using</w:t>
      </w:r>
      <w:r w:rsidRPr="007B50DD">
        <w:rPr>
          <w:rStyle w:val="StyleUnderline"/>
        </w:rPr>
        <w:t xml:space="preserve"> </w:t>
      </w:r>
      <w:r w:rsidRPr="006C6D92">
        <w:rPr>
          <w:rStyle w:val="StyleUnderline"/>
          <w:highlight w:val="green"/>
        </w:rPr>
        <w:t xml:space="preserve">mechanisms </w:t>
      </w:r>
      <w:r w:rsidRPr="006C6D92">
        <w:rPr>
          <w:rStyle w:val="Emphasis"/>
          <w:highlight w:val="green"/>
        </w:rPr>
        <w:t>other than payments</w:t>
      </w:r>
      <w:r w:rsidRPr="007B50DD">
        <w:rPr>
          <w:rStyle w:val="StyleUnderline"/>
        </w:rPr>
        <w:t xml:space="preserve"> to</w:t>
      </w:r>
      <w:r w:rsidRPr="007B50DD">
        <w:rPr>
          <w:sz w:val="16"/>
        </w:rPr>
        <w:t xml:space="preserve"> laborers and capital owners </w:t>
      </w:r>
      <w:r w:rsidRPr="006C6D92">
        <w:rPr>
          <w:rStyle w:val="StyleUnderline"/>
          <w:highlight w:val="green"/>
        </w:rPr>
        <w:t>to distribute</w:t>
      </w:r>
      <w:r w:rsidRPr="007B50DD">
        <w:rPr>
          <w:rStyle w:val="StyleUnderline"/>
        </w:rPr>
        <w:t xml:space="preserve"> the </w:t>
      </w:r>
      <w:r w:rsidRPr="006C6D92">
        <w:rPr>
          <w:rStyle w:val="StyleUnderline"/>
          <w:highlight w:val="green"/>
        </w:rPr>
        <w:t>national income</w:t>
      </w:r>
      <w:r w:rsidRPr="007B50DD">
        <w:rPr>
          <w:sz w:val="16"/>
        </w:rPr>
        <w:t>. This is called the “</w:t>
      </w:r>
      <w:r w:rsidRPr="007B50DD">
        <w:rPr>
          <w:rStyle w:val="Emphasis"/>
        </w:rPr>
        <w:t>welfare state</w:t>
      </w:r>
      <w:r w:rsidRPr="007B50DD">
        <w:rPr>
          <w:sz w:val="16"/>
        </w:rPr>
        <w:t xml:space="preserve">” and it </w:t>
      </w:r>
      <w:r w:rsidRPr="006C6D92">
        <w:rPr>
          <w:rStyle w:val="Emphasis"/>
          <w:highlight w:val="green"/>
        </w:rPr>
        <w:t>is</w:t>
      </w:r>
      <w:r w:rsidRPr="007B50DD">
        <w:rPr>
          <w:sz w:val="16"/>
        </w:rPr>
        <w:t xml:space="preserve">, as a factual matter, </w:t>
      </w:r>
      <w:r w:rsidRPr="006C6D92">
        <w:rPr>
          <w:rStyle w:val="Emphasis"/>
          <w:highlight w:val="green"/>
        </w:rPr>
        <w:t>how low-poverty countries come to be that way</w:t>
      </w:r>
      <w:r w:rsidRPr="006C6D92">
        <w:rPr>
          <w:sz w:val="16"/>
          <w:highlight w:val="green"/>
        </w:rPr>
        <w:t>.</w:t>
      </w:r>
    </w:p>
    <w:p w14:paraId="6428FA6F" w14:textId="77777777" w:rsidR="00F94E89" w:rsidRPr="007B50DD" w:rsidRDefault="00F94E89" w:rsidP="00F94E89">
      <w:pPr>
        <w:rPr>
          <w:sz w:val="16"/>
        </w:rPr>
      </w:pPr>
      <w:r w:rsidRPr="007B50DD">
        <w:rPr>
          <w:sz w:val="16"/>
        </w:rPr>
        <w:t xml:space="preserve">Indeed, if you look at the categories of </w:t>
      </w:r>
      <w:r w:rsidRPr="006C6D92">
        <w:rPr>
          <w:rStyle w:val="StyleUnderline"/>
          <w:highlight w:val="green"/>
        </w:rPr>
        <w:t>nonworkers</w:t>
      </w:r>
      <w:r w:rsidRPr="007B50DD">
        <w:rPr>
          <w:sz w:val="16"/>
        </w:rPr>
        <w:t xml:space="preserve"> in the graphs above, you might notice that they </w:t>
      </w:r>
      <w:r w:rsidRPr="006C6D92">
        <w:rPr>
          <w:rStyle w:val="StyleUnderline"/>
          <w:highlight w:val="green"/>
        </w:rPr>
        <w:t>map</w:t>
      </w:r>
      <w:r w:rsidRPr="006C6D92">
        <w:rPr>
          <w:sz w:val="16"/>
          <w:highlight w:val="green"/>
        </w:rPr>
        <w:t xml:space="preserve"> </w:t>
      </w:r>
      <w:r w:rsidRPr="006C6D92">
        <w:rPr>
          <w:rStyle w:val="Emphasis"/>
          <w:highlight w:val="green"/>
        </w:rPr>
        <w:t>perfectly onto</w:t>
      </w:r>
      <w:r w:rsidRPr="007B50DD">
        <w:rPr>
          <w:rStyle w:val="Emphasis"/>
        </w:rPr>
        <w:t xml:space="preserve"> the </w:t>
      </w:r>
      <w:r w:rsidRPr="006C6D92">
        <w:rPr>
          <w:rStyle w:val="Emphasis"/>
          <w:highlight w:val="green"/>
        </w:rPr>
        <w:t>populations</w:t>
      </w:r>
      <w:r w:rsidRPr="007B50DD">
        <w:rPr>
          <w:sz w:val="16"/>
        </w:rPr>
        <w:t xml:space="preserve"> that </w:t>
      </w:r>
      <w:r w:rsidRPr="006C6D92">
        <w:rPr>
          <w:rStyle w:val="Emphasis"/>
          <w:highlight w:val="green"/>
        </w:rPr>
        <w:t>welfare states</w:t>
      </w:r>
      <w:r w:rsidRPr="007B50DD">
        <w:rPr>
          <w:sz w:val="16"/>
        </w:rPr>
        <w:t xml:space="preserve"> are designed to </w:t>
      </w:r>
      <w:r w:rsidRPr="006C6D92">
        <w:rPr>
          <w:rStyle w:val="Emphasis"/>
          <w:highlight w:val="green"/>
        </w:rPr>
        <w:t>serve</w:t>
      </w:r>
      <w:r w:rsidRPr="007B50DD">
        <w:rPr>
          <w:sz w:val="16"/>
        </w:rPr>
        <w:t>. In good welfare states:</w:t>
      </w:r>
    </w:p>
    <w:p w14:paraId="131C591B" w14:textId="77777777" w:rsidR="00F94E89" w:rsidRPr="007B50DD" w:rsidRDefault="00F94E89" w:rsidP="00F94E89">
      <w:pPr>
        <w:numPr>
          <w:ilvl w:val="0"/>
          <w:numId w:val="46"/>
        </w:numPr>
        <w:rPr>
          <w:sz w:val="16"/>
        </w:rPr>
      </w:pPr>
      <w:r w:rsidRPr="006C6D92">
        <w:rPr>
          <w:rStyle w:val="StyleUnderline"/>
          <w:highlight w:val="green"/>
        </w:rPr>
        <w:t>Children</w:t>
      </w:r>
      <w:r w:rsidRPr="007B50DD">
        <w:rPr>
          <w:sz w:val="16"/>
        </w:rPr>
        <w:t xml:space="preserve"> </w:t>
      </w:r>
      <w:r w:rsidRPr="006C6D92">
        <w:rPr>
          <w:rStyle w:val="StyleUnderline"/>
          <w:highlight w:val="green"/>
        </w:rPr>
        <w:t>receive</w:t>
      </w:r>
      <w:r w:rsidRPr="007B50DD">
        <w:rPr>
          <w:rStyle w:val="StyleUnderline"/>
        </w:rPr>
        <w:t xml:space="preserve"> a monthly child </w:t>
      </w:r>
      <w:r w:rsidRPr="006C6D92">
        <w:rPr>
          <w:rStyle w:val="StyleUnderline"/>
          <w:highlight w:val="green"/>
        </w:rPr>
        <w:t>benefit</w:t>
      </w:r>
      <w:r w:rsidRPr="006C6D92">
        <w:rPr>
          <w:sz w:val="16"/>
          <w:highlight w:val="green"/>
        </w:rPr>
        <w:t xml:space="preserve"> </w:t>
      </w:r>
      <w:r w:rsidRPr="006C6D92">
        <w:rPr>
          <w:rStyle w:val="StyleUnderline"/>
          <w:highlight w:val="green"/>
        </w:rPr>
        <w:t>check</w:t>
      </w:r>
      <w:r w:rsidRPr="007B50DD">
        <w:rPr>
          <w:sz w:val="16"/>
        </w:rPr>
        <w:t xml:space="preserve">, child care, pre-k, K–12 </w:t>
      </w:r>
      <w:r w:rsidRPr="006C6D92">
        <w:rPr>
          <w:rStyle w:val="StyleUnderline"/>
          <w:highlight w:val="green"/>
        </w:rPr>
        <w:t>education</w:t>
      </w:r>
      <w:r w:rsidRPr="007B50DD">
        <w:rPr>
          <w:sz w:val="16"/>
        </w:rPr>
        <w:t>, among other things.</w:t>
      </w:r>
    </w:p>
    <w:p w14:paraId="4193200C" w14:textId="77777777" w:rsidR="00F94E89" w:rsidRPr="007B50DD" w:rsidRDefault="00F94E89" w:rsidP="00F94E89">
      <w:pPr>
        <w:numPr>
          <w:ilvl w:val="0"/>
          <w:numId w:val="46"/>
        </w:numPr>
        <w:rPr>
          <w:sz w:val="16"/>
        </w:rPr>
      </w:pPr>
      <w:r w:rsidRPr="006C6D92">
        <w:rPr>
          <w:rStyle w:val="StyleUnderline"/>
          <w:highlight w:val="green"/>
        </w:rPr>
        <w:t>Elderly receive</w:t>
      </w:r>
      <w:r w:rsidRPr="007B50DD">
        <w:rPr>
          <w:sz w:val="16"/>
        </w:rPr>
        <w:t xml:space="preserve"> an old-age </w:t>
      </w:r>
      <w:r w:rsidRPr="006C6D92">
        <w:rPr>
          <w:rStyle w:val="StyleUnderline"/>
          <w:highlight w:val="green"/>
        </w:rPr>
        <w:t>pension</w:t>
      </w:r>
      <w:r w:rsidRPr="007B50DD">
        <w:rPr>
          <w:sz w:val="16"/>
        </w:rPr>
        <w:t>.</w:t>
      </w:r>
    </w:p>
    <w:p w14:paraId="444151E3" w14:textId="77777777" w:rsidR="00F94E89" w:rsidRPr="007B50DD" w:rsidRDefault="00F94E89" w:rsidP="00F94E89">
      <w:pPr>
        <w:numPr>
          <w:ilvl w:val="0"/>
          <w:numId w:val="46"/>
        </w:numPr>
        <w:rPr>
          <w:sz w:val="16"/>
        </w:rPr>
      </w:pPr>
      <w:r w:rsidRPr="007B50DD">
        <w:rPr>
          <w:rStyle w:val="StyleUnderline"/>
        </w:rPr>
        <w:t xml:space="preserve">Disabled receive </w:t>
      </w:r>
      <w:r w:rsidRPr="006C6D92">
        <w:rPr>
          <w:rStyle w:val="StyleUnderline"/>
          <w:highlight w:val="green"/>
        </w:rPr>
        <w:t>disability benefits</w:t>
      </w:r>
      <w:r w:rsidRPr="007B50DD">
        <w:rPr>
          <w:sz w:val="16"/>
        </w:rPr>
        <w:t>.</w:t>
      </w:r>
    </w:p>
    <w:p w14:paraId="18EF5007" w14:textId="77777777" w:rsidR="00F94E89" w:rsidRPr="007B50DD" w:rsidRDefault="00F94E89" w:rsidP="00F94E89">
      <w:pPr>
        <w:numPr>
          <w:ilvl w:val="0"/>
          <w:numId w:val="46"/>
        </w:numPr>
        <w:rPr>
          <w:sz w:val="16"/>
        </w:rPr>
      </w:pPr>
      <w:r w:rsidRPr="007B50DD">
        <w:rPr>
          <w:rStyle w:val="StyleUnderline"/>
        </w:rPr>
        <w:t>Students receive</w:t>
      </w:r>
      <w:r w:rsidRPr="007B50DD">
        <w:rPr>
          <w:sz w:val="16"/>
        </w:rPr>
        <w:t xml:space="preserve"> </w:t>
      </w:r>
      <w:r w:rsidRPr="006C6D92">
        <w:rPr>
          <w:rStyle w:val="StyleUnderline"/>
          <w:highlight w:val="green"/>
        </w:rPr>
        <w:t>tuition subsidies</w:t>
      </w:r>
      <w:r w:rsidRPr="007B50DD">
        <w:rPr>
          <w:sz w:val="16"/>
        </w:rPr>
        <w:t>, living stipends, and subsidized loans.</w:t>
      </w:r>
    </w:p>
    <w:p w14:paraId="2FDDD8DD" w14:textId="77777777" w:rsidR="00F94E89" w:rsidRPr="007B50DD" w:rsidRDefault="00F94E89" w:rsidP="00F94E89">
      <w:pPr>
        <w:numPr>
          <w:ilvl w:val="0"/>
          <w:numId w:val="46"/>
        </w:numPr>
        <w:rPr>
          <w:sz w:val="16"/>
        </w:rPr>
      </w:pPr>
      <w:r w:rsidRPr="006C6D92">
        <w:rPr>
          <w:rStyle w:val="StyleUnderline"/>
          <w:highlight w:val="green"/>
        </w:rPr>
        <w:t>Carers</w:t>
      </w:r>
      <w:r w:rsidRPr="007B50DD">
        <w:rPr>
          <w:rStyle w:val="StyleUnderline"/>
        </w:rPr>
        <w:t> receive</w:t>
      </w:r>
      <w:r w:rsidRPr="007B50DD">
        <w:rPr>
          <w:sz w:val="16"/>
        </w:rPr>
        <w:t xml:space="preserve"> paid leave and home care </w:t>
      </w:r>
      <w:r w:rsidRPr="006C6D92">
        <w:rPr>
          <w:rStyle w:val="StyleUnderline"/>
          <w:highlight w:val="green"/>
        </w:rPr>
        <w:t>allowances</w:t>
      </w:r>
      <w:r w:rsidRPr="007B50DD">
        <w:rPr>
          <w:sz w:val="16"/>
        </w:rPr>
        <w:t>.</w:t>
      </w:r>
    </w:p>
    <w:p w14:paraId="6CD5523A" w14:textId="77777777" w:rsidR="00F94E89" w:rsidRPr="007B50DD" w:rsidRDefault="00F94E89" w:rsidP="00F94E89">
      <w:pPr>
        <w:numPr>
          <w:ilvl w:val="0"/>
          <w:numId w:val="46"/>
        </w:numPr>
        <w:rPr>
          <w:sz w:val="16"/>
        </w:rPr>
      </w:pPr>
      <w:r w:rsidRPr="007B50DD">
        <w:rPr>
          <w:rStyle w:val="StyleUnderline"/>
        </w:rPr>
        <w:t>Unemployed</w:t>
      </w:r>
      <w:r w:rsidRPr="007B50DD">
        <w:rPr>
          <w:sz w:val="16"/>
        </w:rPr>
        <w:t xml:space="preserve"> </w:t>
      </w:r>
      <w:r w:rsidRPr="007B50DD">
        <w:rPr>
          <w:rStyle w:val="StyleUnderline"/>
        </w:rPr>
        <w:t>receive</w:t>
      </w:r>
      <w:r w:rsidRPr="007B50DD">
        <w:rPr>
          <w:sz w:val="16"/>
        </w:rPr>
        <w:t xml:space="preserve"> </w:t>
      </w:r>
      <w:r w:rsidRPr="006C6D92">
        <w:rPr>
          <w:rStyle w:val="StyleUnderline"/>
          <w:highlight w:val="green"/>
        </w:rPr>
        <w:t>unemployment benefits</w:t>
      </w:r>
      <w:r w:rsidRPr="007B50DD">
        <w:rPr>
          <w:sz w:val="16"/>
        </w:rPr>
        <w:t>.</w:t>
      </w:r>
    </w:p>
    <w:p w14:paraId="4EC060E6" w14:textId="77777777" w:rsidR="00F94E89" w:rsidRPr="007B50DD" w:rsidRDefault="00F94E89" w:rsidP="00F94E89">
      <w:pPr>
        <w:rPr>
          <w:sz w:val="16"/>
        </w:rPr>
      </w:pPr>
      <w:r w:rsidRPr="007B50DD">
        <w:rPr>
          <w:sz w:val="16"/>
        </w:rPr>
        <w:t>Even the United States has some of these benefits and they work in proportion to their coverage and generosity. We can see this in the below graph where I introduce a bar for disposable income poverty, which counts government benefits.</w:t>
      </w:r>
    </w:p>
    <w:p w14:paraId="45522BB3" w14:textId="77777777" w:rsidR="00F94E89" w:rsidRPr="00F16DB3" w:rsidRDefault="00F94E89" w:rsidP="00F94E89">
      <w:pPr>
        <w:rPr>
          <w:sz w:val="16"/>
        </w:rPr>
      </w:pPr>
      <w:r w:rsidRPr="00F16DB3">
        <w:rPr>
          <w:sz w:val="16"/>
        </w:rPr>
        <w:t xml:space="preserve">Pushing the black bars lower is just a matter of </w:t>
      </w:r>
      <w:r w:rsidRPr="00F16DB3">
        <w:rPr>
          <w:rStyle w:val="StyleUnderline"/>
        </w:rPr>
        <w:t>introducing</w:t>
      </w:r>
      <w:r w:rsidRPr="00F16DB3">
        <w:rPr>
          <w:sz w:val="16"/>
        </w:rPr>
        <w:t xml:space="preserve"> </w:t>
      </w:r>
      <w:r w:rsidRPr="00F16DB3">
        <w:rPr>
          <w:rStyle w:val="StyleUnderline"/>
        </w:rPr>
        <w:t>or increasing benefits for each category</w:t>
      </w:r>
      <w:r w:rsidRPr="00F16DB3">
        <w:rPr>
          <w:sz w:val="16"/>
        </w:rPr>
        <w:t>. I have written extensively about how exactly to do that.</w:t>
      </w:r>
    </w:p>
    <w:p w14:paraId="7C634B30" w14:textId="77777777" w:rsidR="00F94E89" w:rsidRPr="00821AEB" w:rsidRDefault="00F94E89" w:rsidP="00F94E89">
      <w:pPr>
        <w:rPr>
          <w:sz w:val="16"/>
        </w:rPr>
      </w:pPr>
      <w:r w:rsidRPr="00F16DB3">
        <w:rPr>
          <w:sz w:val="16"/>
        </w:rPr>
        <w:t xml:space="preserve">One of the most interesting things about poverty reduction is that </w:t>
      </w:r>
      <w:r w:rsidRPr="006C6D92">
        <w:rPr>
          <w:rStyle w:val="Emphasis"/>
          <w:highlight w:val="green"/>
        </w:rPr>
        <w:t>you actually don’t need “anti-poverty”</w:t>
      </w:r>
      <w:r w:rsidRPr="006C6D92">
        <w:rPr>
          <w:sz w:val="16"/>
          <w:highlight w:val="green"/>
        </w:rPr>
        <w:t xml:space="preserve"> </w:t>
      </w:r>
      <w:r w:rsidRPr="006C6D92">
        <w:rPr>
          <w:rStyle w:val="Emphasis"/>
          <w:highlight w:val="green"/>
        </w:rPr>
        <w:t>policy</w:t>
      </w:r>
      <w:r w:rsidRPr="00F16DB3">
        <w:rPr>
          <w:sz w:val="16"/>
        </w:rPr>
        <w:t xml:space="preserve"> to achieve it. In fact, the extent to which a society has </w:t>
      </w:r>
      <w:r w:rsidRPr="006C6D92">
        <w:rPr>
          <w:rStyle w:val="StyleUnderline"/>
          <w:highlight w:val="green"/>
        </w:rPr>
        <w:t>low poverty</w:t>
      </w:r>
      <w:r w:rsidRPr="00F16DB3">
        <w:rPr>
          <w:sz w:val="16"/>
        </w:rPr>
        <w:t xml:space="preserve"> seems to be almost </w:t>
      </w:r>
      <w:r w:rsidRPr="006C6D92">
        <w:rPr>
          <w:rStyle w:val="Emphasis"/>
          <w:highlight w:val="green"/>
        </w:rPr>
        <w:t>inversely related to</w:t>
      </w:r>
      <w:r w:rsidRPr="00F16DB3">
        <w:rPr>
          <w:sz w:val="16"/>
        </w:rPr>
        <w:t xml:space="preserve"> </w:t>
      </w:r>
      <w:r w:rsidRPr="00F16DB3">
        <w:rPr>
          <w:rStyle w:val="StyleUnderline"/>
        </w:rPr>
        <w:t>how much</w:t>
      </w:r>
      <w:r w:rsidRPr="00F16DB3">
        <w:rPr>
          <w:sz w:val="16"/>
        </w:rPr>
        <w:t xml:space="preserve"> of </w:t>
      </w:r>
      <w:r w:rsidRPr="00F16DB3">
        <w:rPr>
          <w:rStyle w:val="StyleUnderline"/>
        </w:rPr>
        <w:t>their</w:t>
      </w:r>
      <w:r w:rsidRPr="00F16DB3">
        <w:rPr>
          <w:sz w:val="16"/>
        </w:rPr>
        <w:t xml:space="preserve"> </w:t>
      </w:r>
      <w:r w:rsidRPr="00F16DB3">
        <w:rPr>
          <w:rStyle w:val="StyleUnderline"/>
        </w:rPr>
        <w:t>welfare state</w:t>
      </w:r>
      <w:r w:rsidRPr="00F16DB3">
        <w:rPr>
          <w:sz w:val="16"/>
        </w:rPr>
        <w:t xml:space="preserve"> </w:t>
      </w:r>
      <w:r w:rsidRPr="00F16DB3">
        <w:rPr>
          <w:rStyle w:val="StyleUnderline"/>
        </w:rPr>
        <w:t>is</w:t>
      </w:r>
      <w:r w:rsidRPr="00F16DB3">
        <w:rPr>
          <w:sz w:val="16"/>
        </w:rPr>
        <w:t xml:space="preserve"> specifically </w:t>
      </w:r>
      <w:r w:rsidRPr="00F16DB3">
        <w:rPr>
          <w:rStyle w:val="Emphasis"/>
        </w:rPr>
        <w:t>focused on “the poor”</w:t>
      </w:r>
      <w:r w:rsidRPr="00F16DB3">
        <w:rPr>
          <w:sz w:val="16"/>
        </w:rPr>
        <w:t xml:space="preserve"> </w:t>
      </w:r>
      <w:r w:rsidRPr="00F16DB3">
        <w:rPr>
          <w:rStyle w:val="StyleUnderline"/>
        </w:rPr>
        <w:t>through</w:t>
      </w:r>
      <w:r w:rsidRPr="00F16DB3">
        <w:rPr>
          <w:sz w:val="16"/>
        </w:rPr>
        <w:t xml:space="preserve"> </w:t>
      </w:r>
      <w:r w:rsidRPr="006C6D92">
        <w:rPr>
          <w:rStyle w:val="Emphasis"/>
          <w:highlight w:val="green"/>
        </w:rPr>
        <w:t>means-tested benefits</w:t>
      </w:r>
      <w:r w:rsidRPr="00F16DB3">
        <w:rPr>
          <w:sz w:val="16"/>
        </w:rPr>
        <w:t xml:space="preserve">. All </w:t>
      </w:r>
      <w:r w:rsidRPr="006C6D92">
        <w:rPr>
          <w:rStyle w:val="Emphasis"/>
          <w:highlight w:val="green"/>
        </w:rPr>
        <w:t>you really need to do</w:t>
      </w:r>
      <w:r w:rsidRPr="00F16DB3">
        <w:rPr>
          <w:sz w:val="16"/>
        </w:rPr>
        <w:t xml:space="preserve"> to achieve low poverty </w:t>
      </w:r>
      <w:r w:rsidRPr="006C6D92">
        <w:rPr>
          <w:rStyle w:val="Emphasis"/>
          <w:highlight w:val="green"/>
        </w:rPr>
        <w:t>is provide benefits universally</w:t>
      </w:r>
      <w:r w:rsidRPr="00F16DB3">
        <w:rPr>
          <w:sz w:val="16"/>
        </w:rPr>
        <w:t xml:space="preserve"> </w:t>
      </w:r>
      <w:r w:rsidRPr="006C6D92">
        <w:rPr>
          <w:rStyle w:val="Emphasis"/>
          <w:highlight w:val="green"/>
        </w:rPr>
        <w:t>to all nonworkers</w:t>
      </w:r>
      <w:r w:rsidRPr="00F16DB3">
        <w:rPr>
          <w:sz w:val="16"/>
        </w:rPr>
        <w:t xml:space="preserve"> without regard to their family income. </w:t>
      </w:r>
      <w:r w:rsidRPr="00F16DB3">
        <w:rPr>
          <w:rStyle w:val="StyleUnderline"/>
        </w:rPr>
        <w:t>This</w:t>
      </w:r>
      <w:r w:rsidRPr="00F16DB3">
        <w:rPr>
          <w:sz w:val="16"/>
        </w:rPr>
        <w:t xml:space="preserve"> approach </w:t>
      </w:r>
      <w:r w:rsidRPr="00F16DB3">
        <w:rPr>
          <w:rStyle w:val="Emphasis"/>
        </w:rPr>
        <w:t>smooths out inequalities</w:t>
      </w:r>
      <w:r w:rsidRPr="00F16DB3">
        <w:rPr>
          <w:sz w:val="16"/>
        </w:rPr>
        <w:t xml:space="preserve"> up and down the income ladder by placing the burden of providing for nonworkers on the entire society instead of dumping it unequally on each particular family.</w:t>
      </w:r>
    </w:p>
    <w:p w14:paraId="0848767D" w14:textId="77777777" w:rsidR="00F94E89" w:rsidRDefault="00F94E89" w:rsidP="00F94E89">
      <w:pPr>
        <w:pStyle w:val="Heading3"/>
      </w:pPr>
      <w:r>
        <w:lastRenderedPageBreak/>
        <w:t>1NC---OFF</w:t>
      </w:r>
    </w:p>
    <w:p w14:paraId="5EF64B3C" w14:textId="77777777" w:rsidR="00F94E89" w:rsidRDefault="00F94E89" w:rsidP="00F94E89">
      <w:pPr>
        <w:pStyle w:val="Heading4"/>
      </w:pPr>
      <w:r>
        <w:t>Dems have high ground on the shutdown – GOP will cave to pressure on ACA subsidies</w:t>
      </w:r>
    </w:p>
    <w:p w14:paraId="29B134FC" w14:textId="77777777" w:rsidR="00F94E89" w:rsidRDefault="00F94E89" w:rsidP="00F94E89">
      <w:pPr>
        <w:spacing w:after="0"/>
      </w:pPr>
      <w:r w:rsidRPr="00196625">
        <w:rPr>
          <w:rStyle w:val="Style13ptBold"/>
        </w:rPr>
        <w:t>Weixel 10-28</w:t>
      </w:r>
      <w:r>
        <w:t xml:space="preserve"> – Nathaniel Weixel is a Health reporter at The Hill (“</w:t>
      </w:r>
      <w:r w:rsidRPr="00196625">
        <w:t>GOP struggles to avoid ObamaCare boomerang amid shutdown</w:t>
      </w:r>
      <w:r>
        <w:t xml:space="preserve">,” </w:t>
      </w:r>
      <w:r w:rsidRPr="00196625">
        <w:t>https://thehill.com/policy/healthcare/5577748-republicans-obamacare-repeal-defense/</w:t>
      </w:r>
      <w:r>
        <w:t xml:space="preserve">) </w:t>
      </w:r>
    </w:p>
    <w:p w14:paraId="0E4A6883" w14:textId="77777777" w:rsidR="00F94E89" w:rsidRPr="008D7A86" w:rsidRDefault="00F94E89" w:rsidP="00F94E89">
      <w:pPr>
        <w:spacing w:after="0"/>
        <w:rPr>
          <w:sz w:val="16"/>
        </w:rPr>
      </w:pPr>
      <w:r w:rsidRPr="008D7A86">
        <w:rPr>
          <w:sz w:val="16"/>
        </w:rPr>
        <w:t xml:space="preserve">The </w:t>
      </w:r>
      <w:r w:rsidRPr="00AA148A">
        <w:rPr>
          <w:rStyle w:val="StyleUnderline"/>
          <w:highlight w:val="green"/>
        </w:rPr>
        <w:t xml:space="preserve">shutdown debate over </w:t>
      </w:r>
      <w:r w:rsidRPr="00AA148A">
        <w:rPr>
          <w:rStyle w:val="StyleUnderline"/>
        </w:rPr>
        <w:t xml:space="preserve">expiring enhanced ObamaCare </w:t>
      </w:r>
      <w:r w:rsidRPr="00AA148A">
        <w:rPr>
          <w:rStyle w:val="StyleUnderline"/>
          <w:highlight w:val="green"/>
        </w:rPr>
        <w:t xml:space="preserve">subsidies has put </w:t>
      </w:r>
      <w:r w:rsidRPr="00EE6C1F">
        <w:rPr>
          <w:rStyle w:val="Emphasis"/>
          <w:highlight w:val="green"/>
        </w:rPr>
        <w:t>Rep</w:t>
      </w:r>
      <w:r w:rsidRPr="00EE6C1F">
        <w:rPr>
          <w:rStyle w:val="Emphasis"/>
        </w:rPr>
        <w:t>ublican</w:t>
      </w:r>
      <w:r w:rsidRPr="00EE6C1F">
        <w:rPr>
          <w:rStyle w:val="Emphasis"/>
          <w:highlight w:val="green"/>
        </w:rPr>
        <w:t>s on the defensive</w:t>
      </w:r>
      <w:r w:rsidRPr="00AA148A">
        <w:rPr>
          <w:rStyle w:val="StyleUnderline"/>
          <w:highlight w:val="green"/>
        </w:rPr>
        <w:t xml:space="preserve"> </w:t>
      </w:r>
      <w:r w:rsidRPr="00AA148A">
        <w:rPr>
          <w:rStyle w:val="StyleUnderline"/>
        </w:rPr>
        <w:t>over health care, reopening old wounds over the 2017 attempt to repeal and replace the law.</w:t>
      </w:r>
      <w:r w:rsidRPr="008D7A86">
        <w:rPr>
          <w:sz w:val="16"/>
        </w:rPr>
        <w:t xml:space="preserve">   </w:t>
      </w:r>
    </w:p>
    <w:p w14:paraId="57982F92" w14:textId="77777777" w:rsidR="00F94E89" w:rsidRPr="008D7A86" w:rsidRDefault="00F94E89" w:rsidP="00F94E89">
      <w:pPr>
        <w:spacing w:after="0"/>
        <w:rPr>
          <w:sz w:val="16"/>
        </w:rPr>
      </w:pPr>
      <w:r w:rsidRPr="008D7A86">
        <w:rPr>
          <w:sz w:val="16"/>
        </w:rPr>
        <w:t xml:space="preserve">Fifteen years since the Affordable Care Act was passed, </w:t>
      </w:r>
      <w:r w:rsidRPr="00AA148A">
        <w:rPr>
          <w:rStyle w:val="StyleUnderline"/>
        </w:rPr>
        <w:t>the scars from the repeal effort and the GOP’s lingering disgust for the law are influencing the party’s scattered response</w:t>
      </w:r>
      <w:r w:rsidRPr="008D7A86">
        <w:rPr>
          <w:sz w:val="16"/>
        </w:rPr>
        <w:t xml:space="preserve">.  </w:t>
      </w:r>
    </w:p>
    <w:p w14:paraId="0465E6E8" w14:textId="77777777" w:rsidR="00F94E89" w:rsidRPr="008D7A86" w:rsidRDefault="00F94E89" w:rsidP="00F94E89">
      <w:pPr>
        <w:spacing w:after="0"/>
        <w:rPr>
          <w:sz w:val="16"/>
        </w:rPr>
      </w:pPr>
      <w:r w:rsidRPr="008D7A86">
        <w:rPr>
          <w:sz w:val="16"/>
        </w:rPr>
        <w:t xml:space="preserve">While Republicans are united in criticizing the law and the need for subsidies, there is no clear plan on how to deal with rising premiums if those subsidies are allowed to expire. </w:t>
      </w:r>
    </w:p>
    <w:p w14:paraId="54581737" w14:textId="77777777" w:rsidR="00F94E89" w:rsidRPr="00AA148A" w:rsidRDefault="00F94E89" w:rsidP="00F94E89">
      <w:pPr>
        <w:spacing w:after="0"/>
        <w:rPr>
          <w:rStyle w:val="StyleUnderline"/>
        </w:rPr>
      </w:pPr>
      <w:r w:rsidRPr="00AA148A">
        <w:rPr>
          <w:rStyle w:val="StyleUnderline"/>
          <w:highlight w:val="green"/>
        </w:rPr>
        <w:t>Dem</w:t>
      </w:r>
      <w:r w:rsidRPr="00AA148A">
        <w:rPr>
          <w:rStyle w:val="StyleUnderline"/>
        </w:rPr>
        <w:t>ocrat</w:t>
      </w:r>
      <w:r w:rsidRPr="00AA148A">
        <w:rPr>
          <w:rStyle w:val="StyleUnderline"/>
          <w:highlight w:val="green"/>
        </w:rPr>
        <w:t xml:space="preserve">s maintain they will not vote for </w:t>
      </w:r>
      <w:r w:rsidRPr="00AA148A">
        <w:rPr>
          <w:rStyle w:val="StyleUnderline"/>
        </w:rPr>
        <w:t xml:space="preserve">any </w:t>
      </w:r>
      <w:r w:rsidRPr="00AA148A">
        <w:rPr>
          <w:rStyle w:val="StyleUnderline"/>
          <w:highlight w:val="green"/>
        </w:rPr>
        <w:t>spending bill unless Rep</w:t>
      </w:r>
      <w:r w:rsidRPr="00AA148A">
        <w:rPr>
          <w:rStyle w:val="StyleUnderline"/>
        </w:rPr>
        <w:t>ublican</w:t>
      </w:r>
      <w:r w:rsidRPr="00AA148A">
        <w:rPr>
          <w:rStyle w:val="StyleUnderline"/>
          <w:highlight w:val="green"/>
        </w:rPr>
        <w:t xml:space="preserve">s agree to </w:t>
      </w:r>
      <w:r w:rsidRPr="00AA148A">
        <w:rPr>
          <w:rStyle w:val="StyleUnderline"/>
        </w:rPr>
        <w:t xml:space="preserve">an </w:t>
      </w:r>
      <w:r w:rsidRPr="00AA148A">
        <w:rPr>
          <w:rStyle w:val="StyleUnderline"/>
          <w:highlight w:val="green"/>
        </w:rPr>
        <w:t xml:space="preserve">extension of the </w:t>
      </w:r>
      <w:r w:rsidRPr="00AA148A">
        <w:rPr>
          <w:rStyle w:val="StyleUnderline"/>
        </w:rPr>
        <w:t xml:space="preserve">enhanced tax </w:t>
      </w:r>
      <w:r w:rsidRPr="00AA148A">
        <w:rPr>
          <w:rStyle w:val="StyleUnderline"/>
          <w:highlight w:val="green"/>
        </w:rPr>
        <w:t xml:space="preserve">credits that help </w:t>
      </w:r>
      <w:r w:rsidRPr="00EE6C1F">
        <w:rPr>
          <w:rStyle w:val="Emphasis"/>
          <w:highlight w:val="green"/>
        </w:rPr>
        <w:t>tens of millions</w:t>
      </w:r>
      <w:r w:rsidRPr="00AA148A">
        <w:rPr>
          <w:rStyle w:val="StyleUnderline"/>
          <w:highlight w:val="green"/>
        </w:rPr>
        <w:t xml:space="preserve"> </w:t>
      </w:r>
      <w:r w:rsidRPr="00AA148A">
        <w:rPr>
          <w:rStyle w:val="StyleUnderline"/>
        </w:rPr>
        <w:t xml:space="preserve">of Americans </w:t>
      </w:r>
      <w:r w:rsidRPr="00AA148A">
        <w:rPr>
          <w:rStyle w:val="StyleUnderline"/>
          <w:highlight w:val="green"/>
        </w:rPr>
        <w:t>purchase</w:t>
      </w:r>
      <w:r w:rsidRPr="00AA148A">
        <w:rPr>
          <w:rStyle w:val="StyleUnderline"/>
        </w:rPr>
        <w:t xml:space="preserve"> cheaper </w:t>
      </w:r>
      <w:r w:rsidRPr="00AA148A">
        <w:rPr>
          <w:rStyle w:val="StyleUnderline"/>
          <w:highlight w:val="green"/>
        </w:rPr>
        <w:t>health plans</w:t>
      </w:r>
      <w:r w:rsidRPr="00AA148A">
        <w:rPr>
          <w:rStyle w:val="StyleUnderline"/>
        </w:rPr>
        <w:t xml:space="preserve">.  </w:t>
      </w:r>
    </w:p>
    <w:p w14:paraId="527F7704" w14:textId="77777777" w:rsidR="00F94E89" w:rsidRPr="008D7A86" w:rsidRDefault="00F94E89" w:rsidP="00F94E89">
      <w:pPr>
        <w:spacing w:after="0"/>
        <w:rPr>
          <w:sz w:val="16"/>
        </w:rPr>
      </w:pPr>
      <w:r w:rsidRPr="00AA148A">
        <w:rPr>
          <w:rStyle w:val="StyleUnderline"/>
        </w:rPr>
        <w:t>They are seizing on</w:t>
      </w:r>
      <w:r w:rsidRPr="008D7A86">
        <w:rPr>
          <w:sz w:val="16"/>
        </w:rPr>
        <w:t xml:space="preserve"> the prospect of </w:t>
      </w:r>
      <w:r w:rsidRPr="00AA148A">
        <w:rPr>
          <w:rStyle w:val="Emphasis"/>
          <w:highlight w:val="green"/>
        </w:rPr>
        <w:t>consumer sticker shock</w:t>
      </w:r>
      <w:r w:rsidRPr="008D7A86">
        <w:rPr>
          <w:sz w:val="16"/>
          <w:highlight w:val="green"/>
        </w:rPr>
        <w:t xml:space="preserve"> </w:t>
      </w:r>
      <w:r w:rsidRPr="008D7A86">
        <w:rPr>
          <w:sz w:val="16"/>
        </w:rPr>
        <w:t xml:space="preserve">when faced with premium payments that could double on average next year, </w:t>
      </w:r>
      <w:r w:rsidRPr="00AA148A">
        <w:rPr>
          <w:rStyle w:val="StyleUnderline"/>
        </w:rPr>
        <w:t xml:space="preserve">hoping it </w:t>
      </w:r>
      <w:r w:rsidRPr="00AA148A">
        <w:rPr>
          <w:rStyle w:val="StyleUnderline"/>
          <w:highlight w:val="green"/>
        </w:rPr>
        <w:t xml:space="preserve">will </w:t>
      </w:r>
      <w:r w:rsidRPr="00EE6C1F">
        <w:rPr>
          <w:rStyle w:val="Emphasis"/>
          <w:highlight w:val="green"/>
        </w:rPr>
        <w:t>bring Rep</w:t>
      </w:r>
      <w:r w:rsidRPr="00EE6C1F">
        <w:rPr>
          <w:rStyle w:val="Emphasis"/>
        </w:rPr>
        <w:t>ublican</w:t>
      </w:r>
      <w:r w:rsidRPr="00EE6C1F">
        <w:rPr>
          <w:rStyle w:val="Emphasis"/>
          <w:highlight w:val="green"/>
        </w:rPr>
        <w:t>s to the negotiating table</w:t>
      </w:r>
      <w:r w:rsidRPr="008D7A86">
        <w:rPr>
          <w:sz w:val="16"/>
        </w:rPr>
        <w:t xml:space="preserve">.  </w:t>
      </w:r>
    </w:p>
    <w:p w14:paraId="7F05ACB7" w14:textId="77777777" w:rsidR="00F94E89" w:rsidRPr="00AA148A" w:rsidRDefault="00F94E89" w:rsidP="00F94E89">
      <w:pPr>
        <w:spacing w:after="0"/>
        <w:rPr>
          <w:rStyle w:val="StyleUnderline"/>
        </w:rPr>
      </w:pPr>
      <w:r w:rsidRPr="00AA148A">
        <w:rPr>
          <w:rStyle w:val="StyleUnderline"/>
          <w:highlight w:val="green"/>
        </w:rPr>
        <w:t>Dem</w:t>
      </w:r>
      <w:r w:rsidRPr="00AA148A">
        <w:rPr>
          <w:rStyle w:val="StyleUnderline"/>
        </w:rPr>
        <w:t>ocrat</w:t>
      </w:r>
      <w:r w:rsidRPr="00AA148A">
        <w:rPr>
          <w:rStyle w:val="StyleUnderline"/>
          <w:highlight w:val="green"/>
        </w:rPr>
        <w:t xml:space="preserve">s are feeling </w:t>
      </w:r>
      <w:r w:rsidRPr="00AA148A">
        <w:rPr>
          <w:rStyle w:val="Emphasis"/>
          <w:highlight w:val="green"/>
        </w:rPr>
        <w:t>increasingly emboldened</w:t>
      </w:r>
      <w:r w:rsidRPr="00AA148A">
        <w:rPr>
          <w:rStyle w:val="StyleUnderline"/>
          <w:highlight w:val="green"/>
        </w:rPr>
        <w:t xml:space="preserve"> </w:t>
      </w:r>
      <w:r w:rsidRPr="00AA148A">
        <w:rPr>
          <w:rStyle w:val="StyleUnderline"/>
        </w:rPr>
        <w:t>about their position.</w:t>
      </w:r>
    </w:p>
    <w:p w14:paraId="17BFE7A3" w14:textId="77777777" w:rsidR="00F94E89" w:rsidRPr="00AD5CEC" w:rsidRDefault="00F94E89" w:rsidP="00F94E89">
      <w:pPr>
        <w:spacing w:after="0"/>
        <w:rPr>
          <w:rStyle w:val="StyleUnderline"/>
        </w:rPr>
      </w:pPr>
      <w:r w:rsidRPr="00AD5CEC">
        <w:rPr>
          <w:rStyle w:val="StyleUnderline"/>
          <w:highlight w:val="green"/>
        </w:rPr>
        <w:t>Rep</w:t>
      </w:r>
      <w:r w:rsidRPr="00AD5CEC">
        <w:rPr>
          <w:rStyle w:val="StyleUnderline"/>
        </w:rPr>
        <w:t>ublican</w:t>
      </w:r>
      <w:r w:rsidRPr="00AD5CEC">
        <w:rPr>
          <w:rStyle w:val="StyleUnderline"/>
          <w:highlight w:val="green"/>
        </w:rPr>
        <w:t xml:space="preserve">s’ </w:t>
      </w:r>
      <w:r w:rsidRPr="00AD5CEC">
        <w:rPr>
          <w:rStyle w:val="StyleUnderline"/>
        </w:rPr>
        <w:t xml:space="preserve">ObamaCare </w:t>
      </w:r>
      <w:r w:rsidRPr="00AD5CEC">
        <w:rPr>
          <w:rStyle w:val="StyleUnderline"/>
          <w:highlight w:val="green"/>
        </w:rPr>
        <w:t xml:space="preserve">repeal attempt cost them </w:t>
      </w:r>
      <w:r w:rsidRPr="00AD5CEC">
        <w:rPr>
          <w:rStyle w:val="StyleUnderline"/>
        </w:rPr>
        <w:t xml:space="preserve">control of the House in </w:t>
      </w:r>
      <w:r w:rsidRPr="00AD5CEC">
        <w:rPr>
          <w:rStyle w:val="StyleUnderline"/>
          <w:highlight w:val="green"/>
        </w:rPr>
        <w:t>2018</w:t>
      </w:r>
      <w:r w:rsidRPr="00AD5CEC">
        <w:rPr>
          <w:rStyle w:val="StyleUnderline"/>
        </w:rPr>
        <w:t xml:space="preserve">, and Democrats are confident their strategy this time will yield a similar result in the midterm elections. </w:t>
      </w:r>
    </w:p>
    <w:p w14:paraId="38261522" w14:textId="77777777" w:rsidR="00F94E89" w:rsidRPr="008D7A86" w:rsidRDefault="00F94E89" w:rsidP="00F94E89">
      <w:pPr>
        <w:spacing w:after="0"/>
        <w:rPr>
          <w:sz w:val="16"/>
        </w:rPr>
      </w:pPr>
      <w:r w:rsidRPr="008D7A86">
        <w:rPr>
          <w:sz w:val="16"/>
        </w:rPr>
        <w:t>“Democrats think it is a problem that people are going to lose their health coverage. Meanwhile, some Republicans seem to think it’s a problem that people got covered in the first place. Genuinely, some of my colleagues across the aisle can’t open their mouth without saying ‘repeal ObamaCare,’” Sen. Patty Murray (D-Wash.) said Tuesday.</w:t>
      </w:r>
    </w:p>
    <w:p w14:paraId="280586AE" w14:textId="77777777" w:rsidR="00F94E89" w:rsidRPr="008D7A86" w:rsidRDefault="00F94E89" w:rsidP="00F94E89">
      <w:pPr>
        <w:spacing w:after="0"/>
        <w:rPr>
          <w:sz w:val="16"/>
        </w:rPr>
      </w:pPr>
      <w:r w:rsidRPr="008D7A86">
        <w:rPr>
          <w:sz w:val="16"/>
        </w:rPr>
        <w:t xml:space="preserve">Republicans have never voted for the expiring subsidy enhancements that were first introduced and then extended twice under former President Biden. They insist that Democrats vote to fund the government before there can be any talks about health care. </w:t>
      </w:r>
    </w:p>
    <w:p w14:paraId="770C8611" w14:textId="77777777" w:rsidR="00F94E89" w:rsidRPr="008D7A86" w:rsidRDefault="00F94E89" w:rsidP="00F94E89">
      <w:pPr>
        <w:spacing w:after="0"/>
        <w:rPr>
          <w:sz w:val="16"/>
        </w:rPr>
      </w:pPr>
      <w:r w:rsidRPr="008D7A86">
        <w:rPr>
          <w:sz w:val="16"/>
        </w:rPr>
        <w:t xml:space="preserve">Senate Majority Leader John Thune (R-S.D.) said he’s offered Democrats a vote on the enhanced subsidies if they support the GOP continuing resolution to fund the government — an indication that he’s at least open to the idea of an extension. </w:t>
      </w:r>
    </w:p>
    <w:p w14:paraId="3680379B" w14:textId="77777777" w:rsidR="00F94E89" w:rsidRPr="008D7A86" w:rsidRDefault="00F94E89" w:rsidP="00F94E89">
      <w:pPr>
        <w:spacing w:after="0"/>
        <w:rPr>
          <w:sz w:val="16"/>
        </w:rPr>
      </w:pPr>
      <w:r w:rsidRPr="008D7A86">
        <w:rPr>
          <w:sz w:val="16"/>
        </w:rPr>
        <w:t xml:space="preserve">But many Republicans are pressing for a conservative overhaul to the health system, if not an outright repeal of ObamaCare. </w:t>
      </w:r>
    </w:p>
    <w:p w14:paraId="6FE211B1" w14:textId="77777777" w:rsidR="00F94E89" w:rsidRPr="008D7A86" w:rsidRDefault="00F94E89" w:rsidP="00F94E89">
      <w:pPr>
        <w:spacing w:after="0"/>
        <w:rPr>
          <w:sz w:val="16"/>
        </w:rPr>
      </w:pPr>
      <w:r w:rsidRPr="008D7A86">
        <w:rPr>
          <w:sz w:val="16"/>
        </w:rPr>
        <w:t xml:space="preserve">They also object to funding the tax credits, which they say are insurance company bailouts that are rife with fraud. </w:t>
      </w:r>
    </w:p>
    <w:p w14:paraId="4ECDB214" w14:textId="77777777" w:rsidR="00F94E89" w:rsidRPr="008D7A86" w:rsidRDefault="00F94E89" w:rsidP="00F94E89">
      <w:pPr>
        <w:spacing w:after="0"/>
        <w:rPr>
          <w:sz w:val="16"/>
        </w:rPr>
      </w:pPr>
      <w:r w:rsidRPr="008D7A86">
        <w:rPr>
          <w:sz w:val="16"/>
        </w:rPr>
        <w:t xml:space="preserve">A September analysis from the nonpartisan Congressional Budget Office estimated that permanently extending the enhanced tax credits would cost $350 billion over the next decade. If the credits expire, there would be nearly 4 million fewer people with health insurance. </w:t>
      </w:r>
    </w:p>
    <w:p w14:paraId="44358FFE" w14:textId="77777777" w:rsidR="00F94E89" w:rsidRPr="00AA148A" w:rsidRDefault="00F94E89" w:rsidP="00F94E89">
      <w:pPr>
        <w:spacing w:after="0"/>
        <w:rPr>
          <w:rStyle w:val="StyleUnderline"/>
        </w:rPr>
      </w:pPr>
      <w:r w:rsidRPr="00AA148A">
        <w:rPr>
          <w:rStyle w:val="StyleUnderline"/>
          <w:highlight w:val="green"/>
        </w:rPr>
        <w:t xml:space="preserve">Complicating matters is </w:t>
      </w:r>
      <w:r w:rsidRPr="00AA148A">
        <w:rPr>
          <w:rStyle w:val="StyleUnderline"/>
        </w:rPr>
        <w:t xml:space="preserve">the </w:t>
      </w:r>
      <w:r w:rsidRPr="00AA148A">
        <w:rPr>
          <w:rStyle w:val="StyleUnderline"/>
          <w:highlight w:val="green"/>
        </w:rPr>
        <w:t xml:space="preserve">absence of a strong message from </w:t>
      </w:r>
      <w:r w:rsidRPr="00AA148A">
        <w:rPr>
          <w:rStyle w:val="StyleUnderline"/>
        </w:rPr>
        <w:t xml:space="preserve">President </w:t>
      </w:r>
      <w:r w:rsidRPr="00AA148A">
        <w:rPr>
          <w:rStyle w:val="StyleUnderline"/>
          <w:highlight w:val="green"/>
        </w:rPr>
        <w:t xml:space="preserve">Trump about health care broadly or the </w:t>
      </w:r>
      <w:r w:rsidRPr="00AA148A">
        <w:rPr>
          <w:rStyle w:val="StyleUnderline"/>
        </w:rPr>
        <w:t xml:space="preserve">enhanced </w:t>
      </w:r>
      <w:r w:rsidRPr="00AA148A">
        <w:rPr>
          <w:rStyle w:val="StyleUnderline"/>
          <w:highlight w:val="green"/>
        </w:rPr>
        <w:t xml:space="preserve">subsidies </w:t>
      </w:r>
      <w:r w:rsidRPr="00AA148A">
        <w:rPr>
          <w:rStyle w:val="StyleUnderline"/>
        </w:rPr>
        <w:t xml:space="preserve">specifically. </w:t>
      </w:r>
    </w:p>
    <w:p w14:paraId="55E1DE3C" w14:textId="77777777" w:rsidR="00F94E89" w:rsidRDefault="00F94E89" w:rsidP="00F94E89"/>
    <w:p w14:paraId="55179144" w14:textId="77777777" w:rsidR="00F94E89" w:rsidRDefault="00F94E89" w:rsidP="00F94E89">
      <w:pPr>
        <w:pStyle w:val="Heading4"/>
      </w:pPr>
      <w:r>
        <w:t>Plan gives Senate moderates an off-ramp to claim victory</w:t>
      </w:r>
    </w:p>
    <w:p w14:paraId="042CC602" w14:textId="77777777" w:rsidR="00F94E89" w:rsidRDefault="00F94E89" w:rsidP="00F94E89">
      <w:pPr>
        <w:spacing w:after="0" w:line="240" w:lineRule="auto"/>
      </w:pPr>
      <w:r w:rsidRPr="00090BB7">
        <w:rPr>
          <w:rStyle w:val="Style13ptBold"/>
        </w:rPr>
        <w:t>Bolton 10-30</w:t>
      </w:r>
      <w:r>
        <w:t xml:space="preserve"> – </w:t>
      </w:r>
      <w:r w:rsidRPr="00090BB7">
        <w:t>Alexander Bolton</w:t>
      </w:r>
      <w:r>
        <w:t>,</w:t>
      </w:r>
      <w:r w:rsidRPr="00090BB7">
        <w:t xml:space="preserve"> Staff Writer at The Hill </w:t>
      </w:r>
      <w:r>
        <w:t>(“</w:t>
      </w:r>
      <w:r w:rsidRPr="00090BB7">
        <w:t>Senate GOP, Democrats looking for ‘off-ramp’ to end shutdown next week</w:t>
      </w:r>
      <w:r>
        <w:t xml:space="preserve">,” </w:t>
      </w:r>
      <w:r w:rsidRPr="00090BB7">
        <w:t>https://thehill.com/homenews/senate/5580101-democrats-republicans-negotiate-aca-subsidies/</w:t>
      </w:r>
      <w:r>
        <w:t>)</w:t>
      </w:r>
    </w:p>
    <w:p w14:paraId="44B4E835" w14:textId="77777777" w:rsidR="00F94E89" w:rsidRPr="005B7A7A" w:rsidRDefault="00F94E89" w:rsidP="00F94E89">
      <w:pPr>
        <w:spacing w:after="0" w:line="240" w:lineRule="auto"/>
        <w:rPr>
          <w:rStyle w:val="StyleUnderline"/>
        </w:rPr>
      </w:pPr>
      <w:r w:rsidRPr="00123909">
        <w:rPr>
          <w:sz w:val="16"/>
        </w:rPr>
        <w:t xml:space="preserve">The other factor </w:t>
      </w:r>
      <w:r w:rsidRPr="00123909">
        <w:rPr>
          <w:rStyle w:val="StyleUnderline"/>
          <w:highlight w:val="green"/>
        </w:rPr>
        <w:t>Dem</w:t>
      </w:r>
      <w:r w:rsidRPr="005B7A7A">
        <w:rPr>
          <w:rStyle w:val="StyleUnderline"/>
        </w:rPr>
        <w:t>ocrat</w:t>
      </w:r>
      <w:r w:rsidRPr="00123909">
        <w:rPr>
          <w:rStyle w:val="StyleUnderline"/>
          <w:highlight w:val="green"/>
        </w:rPr>
        <w:t>s are weighing</w:t>
      </w:r>
      <w:r w:rsidRPr="00123909">
        <w:rPr>
          <w:sz w:val="16"/>
          <w:highlight w:val="green"/>
        </w:rPr>
        <w:t xml:space="preserve"> </w:t>
      </w:r>
      <w:r w:rsidRPr="00123909">
        <w:rPr>
          <w:sz w:val="16"/>
        </w:rPr>
        <w:t xml:space="preserve">is </w:t>
      </w:r>
      <w:r w:rsidRPr="00123909">
        <w:rPr>
          <w:rStyle w:val="StyleUnderline"/>
          <w:highlight w:val="green"/>
        </w:rPr>
        <w:t>pressure from</w:t>
      </w:r>
      <w:r w:rsidRPr="00123909">
        <w:rPr>
          <w:sz w:val="16"/>
          <w:highlight w:val="green"/>
        </w:rPr>
        <w:t xml:space="preserve"> </w:t>
      </w:r>
      <w:r w:rsidRPr="00123909">
        <w:rPr>
          <w:sz w:val="16"/>
        </w:rPr>
        <w:t xml:space="preserve">the </w:t>
      </w:r>
      <w:r w:rsidRPr="005B7A7A">
        <w:rPr>
          <w:rStyle w:val="StyleUnderline"/>
        </w:rPr>
        <w:t>A</w:t>
      </w:r>
      <w:r w:rsidRPr="00123909">
        <w:rPr>
          <w:sz w:val="16"/>
        </w:rPr>
        <w:t xml:space="preserve">merican </w:t>
      </w:r>
      <w:r w:rsidRPr="005B7A7A">
        <w:rPr>
          <w:rStyle w:val="StyleUnderline"/>
        </w:rPr>
        <w:t>F</w:t>
      </w:r>
      <w:r w:rsidRPr="00123909">
        <w:rPr>
          <w:sz w:val="16"/>
        </w:rPr>
        <w:t xml:space="preserve">ederation of </w:t>
      </w:r>
      <w:r w:rsidRPr="005B7A7A">
        <w:rPr>
          <w:rStyle w:val="StyleUnderline"/>
        </w:rPr>
        <w:t>G</w:t>
      </w:r>
      <w:r w:rsidRPr="00123909">
        <w:rPr>
          <w:sz w:val="16"/>
        </w:rPr>
        <w:t xml:space="preserve">overnment </w:t>
      </w:r>
      <w:r w:rsidRPr="005B7A7A">
        <w:rPr>
          <w:rStyle w:val="StyleUnderline"/>
        </w:rPr>
        <w:t>E</w:t>
      </w:r>
      <w:r w:rsidRPr="00123909">
        <w:rPr>
          <w:sz w:val="16"/>
        </w:rPr>
        <w:t xml:space="preserve">mployees, which represents 820,000 </w:t>
      </w:r>
      <w:r w:rsidRPr="00123909">
        <w:rPr>
          <w:rStyle w:val="StyleUnderline"/>
        </w:rPr>
        <w:t>fed</w:t>
      </w:r>
      <w:r w:rsidRPr="00123909">
        <w:rPr>
          <w:sz w:val="16"/>
        </w:rPr>
        <w:t xml:space="preserve">eral and D.C. government </w:t>
      </w:r>
      <w:r w:rsidRPr="00123909">
        <w:rPr>
          <w:rStyle w:val="StyleUnderline"/>
          <w:highlight w:val="green"/>
        </w:rPr>
        <w:t xml:space="preserve">workers, to </w:t>
      </w:r>
      <w:r w:rsidRPr="005B7A7A">
        <w:rPr>
          <w:rStyle w:val="StyleUnderline"/>
        </w:rPr>
        <w:t xml:space="preserve">pass a clean continuing resolution to </w:t>
      </w:r>
      <w:r w:rsidRPr="00123909">
        <w:rPr>
          <w:rStyle w:val="StyleUnderline"/>
          <w:highlight w:val="green"/>
        </w:rPr>
        <w:t>reopen</w:t>
      </w:r>
      <w:r w:rsidRPr="005B7A7A">
        <w:rPr>
          <w:rStyle w:val="StyleUnderline"/>
        </w:rPr>
        <w:t xml:space="preserve"> the government.</w:t>
      </w:r>
    </w:p>
    <w:p w14:paraId="6B3D1CE8" w14:textId="77777777" w:rsidR="00F94E89" w:rsidRPr="00123909" w:rsidRDefault="00F94E89" w:rsidP="00F94E89">
      <w:pPr>
        <w:spacing w:after="0" w:line="240" w:lineRule="auto"/>
        <w:rPr>
          <w:sz w:val="16"/>
        </w:rPr>
      </w:pPr>
      <w:r w:rsidRPr="00123909">
        <w:rPr>
          <w:sz w:val="16"/>
        </w:rPr>
        <w:t xml:space="preserve">Everett Kelley, the </w:t>
      </w:r>
      <w:r w:rsidRPr="005B7A7A">
        <w:rPr>
          <w:rStyle w:val="StyleUnderline"/>
        </w:rPr>
        <w:t>union’s president, said</w:t>
      </w:r>
      <w:r w:rsidRPr="00123909">
        <w:rPr>
          <w:sz w:val="16"/>
        </w:rPr>
        <w:t xml:space="preserve"> in a statement Monday that “both parties have made their point” and </w:t>
      </w:r>
      <w:r w:rsidRPr="005B7A7A">
        <w:rPr>
          <w:rStyle w:val="StyleUnderline"/>
        </w:rPr>
        <w:t>it’s time to pass a clean stopgap funding measure to “end this shutdown today.”</w:t>
      </w:r>
    </w:p>
    <w:p w14:paraId="228AE073" w14:textId="77777777" w:rsidR="00F94E89" w:rsidRPr="00123909" w:rsidRDefault="00F94E89" w:rsidP="00F94E89">
      <w:pPr>
        <w:spacing w:after="0" w:line="240" w:lineRule="auto"/>
        <w:rPr>
          <w:sz w:val="16"/>
        </w:rPr>
      </w:pPr>
      <w:r w:rsidRPr="00123909">
        <w:rPr>
          <w:sz w:val="16"/>
        </w:rPr>
        <w:t xml:space="preserve">Senate Majority Leader John </w:t>
      </w:r>
      <w:r w:rsidRPr="00123909">
        <w:rPr>
          <w:rStyle w:val="StyleUnderline"/>
          <w:highlight w:val="green"/>
        </w:rPr>
        <w:t>Thune</w:t>
      </w:r>
      <w:r w:rsidRPr="00123909">
        <w:rPr>
          <w:sz w:val="16"/>
        </w:rPr>
        <w:t xml:space="preserve"> (R-S.D.) </w:t>
      </w:r>
      <w:r w:rsidRPr="00123909">
        <w:rPr>
          <w:rStyle w:val="StyleUnderline"/>
          <w:highlight w:val="green"/>
        </w:rPr>
        <w:t>told</w:t>
      </w:r>
      <w:r w:rsidRPr="00123909">
        <w:rPr>
          <w:sz w:val="16"/>
        </w:rPr>
        <w:t xml:space="preserve"> reporters Wednesday that </w:t>
      </w:r>
      <w:r w:rsidRPr="00123909">
        <w:rPr>
          <w:rStyle w:val="StyleUnderline"/>
          <w:highlight w:val="green"/>
        </w:rPr>
        <w:t>moderate</w:t>
      </w:r>
      <w:r w:rsidRPr="005B7A7A">
        <w:rPr>
          <w:rStyle w:val="StyleUnderline"/>
        </w:rPr>
        <w:t xml:space="preserve"> Democrat</w:t>
      </w:r>
      <w:r w:rsidRPr="00123909">
        <w:rPr>
          <w:rStyle w:val="StyleUnderline"/>
          <w:highlight w:val="green"/>
        </w:rPr>
        <w:t>s are looking for an “off-ramp” to end the shutdown</w:t>
      </w:r>
      <w:r w:rsidRPr="005B7A7A">
        <w:rPr>
          <w:rStyle w:val="StyleUnderline"/>
        </w:rPr>
        <w:t xml:space="preserve"> and he’s willing to talk to them</w:t>
      </w:r>
      <w:r w:rsidRPr="00123909">
        <w:rPr>
          <w:sz w:val="16"/>
        </w:rPr>
        <w:t xml:space="preserve"> about the concessions he has already offered.</w:t>
      </w:r>
    </w:p>
    <w:p w14:paraId="44D17278" w14:textId="77777777" w:rsidR="00F94E89" w:rsidRPr="00764A5A" w:rsidRDefault="00F94E89" w:rsidP="00F94E89">
      <w:pPr>
        <w:spacing w:after="0"/>
        <w:rPr>
          <w:sz w:val="16"/>
        </w:rPr>
      </w:pPr>
    </w:p>
    <w:p w14:paraId="32214581" w14:textId="77777777" w:rsidR="00F94E89" w:rsidRDefault="00F94E89" w:rsidP="00F94E89">
      <w:pPr>
        <w:pStyle w:val="Heading4"/>
      </w:pPr>
      <w:r>
        <w:lastRenderedPageBreak/>
        <w:t>Lower health insurance rates gut post-COVID healthcare resilience</w:t>
      </w:r>
    </w:p>
    <w:p w14:paraId="41742C85" w14:textId="77777777" w:rsidR="00F94E89" w:rsidRPr="00242D51" w:rsidRDefault="00F94E89" w:rsidP="00F94E89">
      <w:pPr>
        <w:spacing w:after="0"/>
      </w:pPr>
      <w:r>
        <w:rPr>
          <w:rStyle w:val="Style13ptBold"/>
        </w:rPr>
        <w:t>Zhong et al. 24</w:t>
      </w:r>
      <w:r>
        <w:t>(Lu Zhong, Research Assistant Professor</w:t>
      </w:r>
      <w:r w:rsidRPr="00764A5A">
        <w:t> in the Department of Public Health Sciences at Clemson University</w:t>
      </w:r>
      <w:r>
        <w:t>; Dimitri Lopez, PhD student at the Network Science Institute at Northeastern University; Sen Pei; and Jianxi Gao. “</w:t>
      </w:r>
      <w:r w:rsidRPr="00242D51">
        <w:t>Healthcare system resilience and adaptability to pandemic disruptions in the United States</w:t>
      </w:r>
      <w:r>
        <w:t xml:space="preserve">”, Nature Medicin3 30, 2311-2391 (2024), </w:t>
      </w:r>
      <w:r w:rsidRPr="00242D51">
        <w:t>https://doi.org/10.1038/s41591-024-03103-6</w:t>
      </w:r>
      <w:r>
        <w:t>)//LJ</w:t>
      </w:r>
    </w:p>
    <w:p w14:paraId="20DCCF2C" w14:textId="77777777" w:rsidR="00F94E89" w:rsidRPr="00242D51" w:rsidRDefault="00F94E89" w:rsidP="00F94E89">
      <w:pPr>
        <w:spacing w:after="0"/>
        <w:rPr>
          <w:sz w:val="16"/>
        </w:rPr>
      </w:pPr>
      <w:r w:rsidRPr="00242D51">
        <w:rPr>
          <w:rStyle w:val="StyleUnderline"/>
          <w:highlight w:val="green"/>
        </w:rPr>
        <w:t>Adaptability and resilience</w:t>
      </w:r>
      <w:r w:rsidRPr="00242D51">
        <w:rPr>
          <w:sz w:val="16"/>
        </w:rPr>
        <w:t xml:space="preserve"> among patient groups </w:t>
      </w:r>
    </w:p>
    <w:p w14:paraId="52049131" w14:textId="77777777" w:rsidR="00F94E89" w:rsidRPr="00242D51" w:rsidRDefault="00F94E89" w:rsidP="00F94E89">
      <w:pPr>
        <w:spacing w:after="0"/>
        <w:rPr>
          <w:sz w:val="16"/>
        </w:rPr>
      </w:pPr>
      <w:r w:rsidRPr="00242D51">
        <w:rPr>
          <w:rStyle w:val="StyleUnderline"/>
        </w:rPr>
        <w:t>Besides</w:t>
      </w:r>
      <w:r w:rsidRPr="00242D51">
        <w:rPr>
          <w:sz w:val="16"/>
        </w:rPr>
        <w:t xml:space="preserve"> maintaining </w:t>
      </w:r>
      <w:r w:rsidRPr="00242D51">
        <w:rPr>
          <w:rStyle w:val="StyleUnderline"/>
        </w:rPr>
        <w:t xml:space="preserve">essential services, a resilient healthcare system </w:t>
      </w:r>
      <w:r w:rsidRPr="00242D51">
        <w:rPr>
          <w:rStyle w:val="StyleUnderline"/>
          <w:highlight w:val="green"/>
        </w:rPr>
        <w:t>should</w:t>
      </w:r>
      <w:r w:rsidRPr="00242D51">
        <w:rPr>
          <w:rStyle w:val="StyleUnderline"/>
        </w:rPr>
        <w:t xml:space="preserve"> be able to </w:t>
      </w:r>
      <w:r w:rsidRPr="00242D51">
        <w:rPr>
          <w:rStyle w:val="StyleUnderline"/>
          <w:highlight w:val="green"/>
        </w:rPr>
        <w:t>provide adequate care to all patients</w:t>
      </w:r>
      <w:r w:rsidRPr="00242D51">
        <w:rPr>
          <w:rStyle w:val="StyleUnderline"/>
        </w:rPr>
        <w:t>, regardless of their socioeconomic status, race or ethnicity.</w:t>
      </w:r>
      <w:r w:rsidRPr="00242D51">
        <w:rPr>
          <w:sz w:val="16"/>
        </w:rPr>
        <w:t xml:space="preserve"> We performed subgroup analyses according to race and ethnicity, to measure the number of their visits during the COVID-19 pandemic. More than 22 states experienced two disruptions across all patient groups (Extended Data Table 1).</w:t>
      </w:r>
    </w:p>
    <w:p w14:paraId="1442E636" w14:textId="77777777" w:rsidR="00F94E89" w:rsidRPr="00242D51" w:rsidRDefault="00F94E89" w:rsidP="00F94E89">
      <w:pPr>
        <w:spacing w:after="0"/>
        <w:rPr>
          <w:sz w:val="16"/>
        </w:rPr>
      </w:pPr>
      <w:r w:rsidRPr="00242D51">
        <w:rPr>
          <w:sz w:val="16"/>
        </w:rPr>
        <w:t xml:space="preserve">Using data from New York State as an example (Fig. 4a), across all patient groups, there is a decrease in disruption rates during the second wave of disruption, demonstrating positive adaptability. The Asian population had the lowest adaptability index (ρAsian = 0.36 ± 0.10), while the white population had the highest adaptability index (ρwhite = 0.56 ± 0.06; see Fig. 4b). This suggests that the Asian population is well-prepared to mitigate the impact of the first disruption, indicating limited room for further improvement and adaptability. The Asian population experienced a minimal decline in patient visits and the shortest duration, highlighting the highest resilience score. Meanwhile, the Hispanic and Black populations encountered severe disruptions in amplitude and duration, exhibiting the lowest resilience index. When considering all states (Fig. 4c–e), the Asian population garners the highest resilience score (rAsian = 0.80 ± 0.02), followed by the white population (rwhite = 0.74 ± 0.03). Conversely, the Black and Hispanic populations present the least amount of resilience with scores of rBlack = 0.73±0.03 and rHispanic = 0.72 ± 0.03, respectively. Supplementary Fig. 4 shows the sensitivity analyses of predictive models across populations according to race. </w:t>
      </w:r>
    </w:p>
    <w:p w14:paraId="65865E30" w14:textId="77777777" w:rsidR="00F94E89" w:rsidRPr="00242D51" w:rsidRDefault="00F94E89" w:rsidP="00F94E89">
      <w:pPr>
        <w:spacing w:after="0"/>
        <w:rPr>
          <w:sz w:val="16"/>
        </w:rPr>
      </w:pPr>
      <w:r w:rsidRPr="00242D51">
        <w:rPr>
          <w:sz w:val="16"/>
        </w:rPr>
        <w:t xml:space="preserve">Association with pandemic severity, physician shortages and socioeconomic factors </w:t>
      </w:r>
    </w:p>
    <w:p w14:paraId="6ED83698" w14:textId="77777777" w:rsidR="00F94E89" w:rsidRDefault="00F94E89" w:rsidP="00F94E89">
      <w:pPr>
        <w:spacing w:after="0"/>
        <w:rPr>
          <w:rStyle w:val="Emphasis"/>
        </w:rPr>
      </w:pPr>
      <w:r w:rsidRPr="00242D51">
        <w:rPr>
          <w:rStyle w:val="StyleUnderline"/>
        </w:rPr>
        <w:t>The different performance of the healthcare system in US states</w:t>
      </w:r>
      <w:r w:rsidRPr="00242D51">
        <w:rPr>
          <w:sz w:val="16"/>
        </w:rPr>
        <w:t xml:space="preserve"> during the COVID-19 pandemic </w:t>
      </w:r>
      <w:r w:rsidRPr="00242D51">
        <w:rPr>
          <w:rStyle w:val="StyleUnderline"/>
        </w:rPr>
        <w:t>is complex</w:t>
      </w:r>
      <w:r w:rsidRPr="00242D51">
        <w:rPr>
          <w:sz w:val="16"/>
        </w:rPr>
        <w:t xml:space="preserve"> and multifactorial, </w:t>
      </w:r>
      <w:r w:rsidRPr="00242D51">
        <w:rPr>
          <w:rStyle w:val="StyleUnderline"/>
        </w:rPr>
        <w:t xml:space="preserve">with a range of factors, including </w:t>
      </w:r>
      <w:r w:rsidRPr="00242D51">
        <w:rPr>
          <w:rStyle w:val="Emphasis"/>
        </w:rPr>
        <w:t>pandemic severity, healthcare infrastructure, resources, lockdown policies, socioeconomic factors and the political climate</w:t>
      </w:r>
      <w:r w:rsidRPr="00242D51">
        <w:rPr>
          <w:rStyle w:val="StyleUnderline"/>
        </w:rPr>
        <w:t xml:space="preserve"> all having a role. </w:t>
      </w:r>
      <w:r w:rsidRPr="00242D51">
        <w:rPr>
          <w:sz w:val="16"/>
        </w:rPr>
        <w:t xml:space="preserve">To incorporate these factors into healthcare system planning and decision-making processes, we need to sort out their effects on the resilience index r, adaptability index ρ and disruption amplitude α. We thus extensively collect state-level COVID-19 cases, physician abundance and socioeconomic factors to estimate their correlations (Methods). As presented in Table 2, there was a positive correlation between states’ resilience index and the abundance of physicians (0.313 (P = 0.001)), while there were negative correlations between resilience index and local poverty levels (−0.328 (P = 0.001)) and also the unemployment rates (−0.156 (P = 0.001)). We also observed significant correlations between the adaptability index and these factors. </w:t>
      </w:r>
      <w:r w:rsidRPr="00242D51">
        <w:rPr>
          <w:rStyle w:val="StyleUnderline"/>
        </w:rPr>
        <w:t xml:space="preserve">For the two </w:t>
      </w:r>
      <w:r w:rsidRPr="00242D51">
        <w:rPr>
          <w:rStyle w:val="StyleUnderline"/>
          <w:highlight w:val="green"/>
        </w:rPr>
        <w:t>pandemic</w:t>
      </w:r>
      <w:r w:rsidRPr="00242D51">
        <w:rPr>
          <w:rStyle w:val="StyleUnderline"/>
        </w:rPr>
        <w:t xml:space="preserve"> disruptions, their </w:t>
      </w:r>
      <w:r w:rsidRPr="00242D51">
        <w:rPr>
          <w:rStyle w:val="StyleUnderline"/>
          <w:highlight w:val="green"/>
        </w:rPr>
        <w:t>amplitudes exhibit</w:t>
      </w:r>
      <w:r w:rsidRPr="00242D51">
        <w:rPr>
          <w:rStyle w:val="StyleUnderline"/>
        </w:rPr>
        <w:t xml:space="preserve"> negative associations with physician abundance</w:t>
      </w:r>
      <w:r w:rsidRPr="00242D51">
        <w:rPr>
          <w:sz w:val="16"/>
        </w:rPr>
        <w:t xml:space="preserve"> (−0.241 (P = 0.005); −0.205 (P = 0.005)) </w:t>
      </w:r>
      <w:r w:rsidRPr="00242D51">
        <w:rPr>
          <w:rStyle w:val="StyleUnderline"/>
        </w:rPr>
        <w:t xml:space="preserve">and </w:t>
      </w:r>
      <w:r w:rsidRPr="00242D51">
        <w:rPr>
          <w:rStyle w:val="StyleUnderline"/>
          <w:highlight w:val="green"/>
        </w:rPr>
        <w:t>positive associations with local poverty</w:t>
      </w:r>
      <w:r w:rsidRPr="00242D51">
        <w:rPr>
          <w:rStyle w:val="StyleUnderline"/>
        </w:rPr>
        <w:t xml:space="preserve"> levels</w:t>
      </w:r>
      <w:r w:rsidRPr="00242D51">
        <w:rPr>
          <w:sz w:val="16"/>
        </w:rPr>
        <w:t xml:space="preserve"> (0.253 (P = 0.003); 0.234 (P = 0.015)) </w:t>
      </w:r>
      <w:r w:rsidRPr="00242D51">
        <w:rPr>
          <w:rStyle w:val="Emphasis"/>
          <w:highlight w:val="green"/>
        </w:rPr>
        <w:t>and uninsurance levels</w:t>
      </w:r>
      <w:r w:rsidRPr="00242D51">
        <w:rPr>
          <w:sz w:val="16"/>
        </w:rPr>
        <w:t xml:space="preserve"> (0.333 (P = 0.001); 0.401 (P = 0.001)). The results indicate that states with </w:t>
      </w:r>
      <w:r w:rsidRPr="00242D51">
        <w:rPr>
          <w:rStyle w:val="Emphasis"/>
        </w:rPr>
        <w:t xml:space="preserve">low physician abundance, high poverty rates, high unemployment and </w:t>
      </w:r>
      <w:r w:rsidRPr="00242D51">
        <w:rPr>
          <w:rStyle w:val="Emphasis"/>
          <w:highlight w:val="green"/>
        </w:rPr>
        <w:t>low insurance coverage are at a higher risk of severe disruption during the pandemic, presenting smaller healthcare</w:t>
      </w:r>
      <w:r w:rsidRPr="00242D51">
        <w:rPr>
          <w:rStyle w:val="Emphasis"/>
        </w:rPr>
        <w:t xml:space="preserve"> system </w:t>
      </w:r>
      <w:r w:rsidRPr="00242D51">
        <w:rPr>
          <w:rStyle w:val="Emphasis"/>
          <w:highlight w:val="green"/>
        </w:rPr>
        <w:t>resilience and adaptability</w:t>
      </w:r>
      <w:r w:rsidRPr="00242D51">
        <w:rPr>
          <w:rStyle w:val="Emphasis"/>
        </w:rPr>
        <w:t>.</w:t>
      </w:r>
    </w:p>
    <w:p w14:paraId="77B35948" w14:textId="77777777" w:rsidR="00F94E89" w:rsidRDefault="00F94E89" w:rsidP="00F94E89">
      <w:pPr>
        <w:rPr>
          <w:rStyle w:val="Emphasis"/>
        </w:rPr>
      </w:pPr>
    </w:p>
    <w:p w14:paraId="367506EF" w14:textId="77777777" w:rsidR="00F94E89" w:rsidRPr="006508A5" w:rsidRDefault="00F94E89" w:rsidP="00F94E89">
      <w:pPr>
        <w:keepNext/>
        <w:keepLines/>
        <w:spacing w:before="40" w:after="0"/>
        <w:outlineLvl w:val="3"/>
        <w:rPr>
          <w:rFonts w:eastAsiaTheme="majorEastAsia" w:cstheme="majorBidi"/>
          <w:b/>
          <w:iCs/>
          <w:sz w:val="26"/>
        </w:rPr>
      </w:pPr>
      <w:r>
        <w:rPr>
          <w:rFonts w:eastAsiaTheme="majorEastAsia" w:cstheme="majorBidi"/>
          <w:b/>
          <w:iCs/>
          <w:sz w:val="26"/>
        </w:rPr>
        <w:t>Resilience key to check x-risks</w:t>
      </w:r>
    </w:p>
    <w:p w14:paraId="4297C854" w14:textId="77777777" w:rsidR="00F94E89" w:rsidRPr="006508A5" w:rsidRDefault="00F94E89" w:rsidP="00F94E89">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53ED1F9F" w14:textId="77777777" w:rsidR="00F94E89" w:rsidRPr="006508A5" w:rsidRDefault="00F94E89" w:rsidP="00F94E89">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AE3002F" w14:textId="77777777" w:rsidR="00F94E89" w:rsidRPr="006508A5" w:rsidRDefault="00F94E89" w:rsidP="00F94E89">
      <w:pPr>
        <w:spacing w:after="0"/>
        <w:rPr>
          <w:sz w:val="16"/>
        </w:rPr>
      </w:pPr>
      <w:r w:rsidRPr="006508A5">
        <w:rPr>
          <w:sz w:val="16"/>
        </w:rPr>
        <w:lastRenderedPageBreak/>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018AFAB9" w14:textId="77777777" w:rsidR="00F94E89" w:rsidRPr="006508A5" w:rsidRDefault="00F94E89" w:rsidP="00F94E89">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4BC1310C" w14:textId="77777777" w:rsidR="00F94E89" w:rsidRPr="006508A5" w:rsidRDefault="00F94E89" w:rsidP="00F94E89">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4D8368C9" w14:textId="77777777" w:rsidR="00F94E89" w:rsidRPr="006508A5" w:rsidRDefault="00F94E89" w:rsidP="00F94E89">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557BAA4" w14:textId="77777777" w:rsidR="00F94E89" w:rsidRPr="006508A5" w:rsidRDefault="00F94E89" w:rsidP="00F94E89">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19FF454" w14:textId="77777777" w:rsidR="00F94E89" w:rsidRPr="006508A5" w:rsidRDefault="00F94E89" w:rsidP="00F94E89">
      <w:pPr>
        <w:spacing w:after="0"/>
        <w:rPr>
          <w:sz w:val="16"/>
        </w:rPr>
      </w:pPr>
      <w:r w:rsidRPr="006508A5">
        <w:rPr>
          <w:sz w:val="16"/>
        </w:rPr>
        <w:t>Health as a determinant of national resilience</w:t>
      </w:r>
    </w:p>
    <w:p w14:paraId="006D10B0" w14:textId="77777777" w:rsidR="00F94E89" w:rsidRPr="007819F8" w:rsidRDefault="00F94E89" w:rsidP="00F94E89">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7325DF11" w14:textId="77777777" w:rsidR="00F94E89" w:rsidRDefault="00F94E89" w:rsidP="00F94E89">
      <w:pPr>
        <w:pStyle w:val="Heading3"/>
      </w:pPr>
      <w:r>
        <w:lastRenderedPageBreak/>
        <w:t>1NC---OFF</w:t>
      </w:r>
    </w:p>
    <w:p w14:paraId="0EEB72AF" w14:textId="77777777" w:rsidR="00F94E89" w:rsidRPr="004D3CB9" w:rsidRDefault="00F94E89" w:rsidP="00F94E89">
      <w:pPr>
        <w:pStyle w:val="Heading4"/>
      </w:pPr>
      <w:r w:rsidRPr="0050608B">
        <w:t xml:space="preserve">The fifty states and relevant subnational entities should establish </w:t>
      </w:r>
      <w:r>
        <w:t xml:space="preserve">sectoral </w:t>
      </w:r>
      <w:r w:rsidRPr="0050608B">
        <w:t>tripartite employment commissions and approve their recommendations</w:t>
      </w:r>
      <w:r>
        <w:t xml:space="preserve">. </w:t>
      </w:r>
    </w:p>
    <w:p w14:paraId="799B6AFA" w14:textId="77777777" w:rsidR="00F94E89" w:rsidRPr="00B57776" w:rsidRDefault="00F94E89" w:rsidP="00F94E89">
      <w:pPr>
        <w:pStyle w:val="Heading4"/>
      </w:pPr>
      <w:r>
        <w:t>Commissions set employment law with worker input. Solves structural bargaining problems.</w:t>
      </w:r>
    </w:p>
    <w:p w14:paraId="5A63FCFE" w14:textId="77777777" w:rsidR="00F94E89" w:rsidRPr="00B713BE" w:rsidRDefault="00F94E89" w:rsidP="00F94E89">
      <w:r w:rsidRPr="00B713BE">
        <w:rPr>
          <w:rStyle w:val="Style13ptBold"/>
        </w:rPr>
        <w:t>Andrias 17</w:t>
      </w:r>
      <w:r w:rsidRPr="00B713BE">
        <w:t xml:space="preserve"> [Kate, Professor of Law at Columbia Law School</w:t>
      </w:r>
      <w:r>
        <w:t xml:space="preserve"> and director of</w:t>
      </w:r>
      <w:r w:rsidRPr="00B713BE">
        <w:t xml:space="preserve"> </w:t>
      </w:r>
      <w:r>
        <w:t xml:space="preserve">Columbia </w:t>
      </w:r>
      <w:r w:rsidRPr="00B713BE">
        <w:t>Center for Constitutional Governance and the Columbia Labor Lab, 9/2017, ”Social Bargaining in States and Cities: Toward a</w:t>
      </w:r>
      <w:r>
        <w:t xml:space="preserve"> </w:t>
      </w:r>
      <w:r w:rsidRPr="00B713BE">
        <w:t>More Egalitarian and Democratic Workplace Law”</w:t>
      </w:r>
      <w:r>
        <w:t xml:space="preserve">, </w:t>
      </w:r>
      <w:r w:rsidRPr="00B713BE">
        <w:t>Harv. L. &amp; Pol'y Rev. Online Labor Law Reform Symposium</w:t>
      </w:r>
      <w:r>
        <w:t xml:space="preserve">, </w:t>
      </w:r>
      <w:r w:rsidRPr="00B713BE">
        <w:t>https://repository.law.umich.edu/articles/2000 ]//sl</w:t>
      </w:r>
    </w:p>
    <w:p w14:paraId="48ED85FF" w14:textId="77777777" w:rsidR="00F94E89" w:rsidRPr="00220070" w:rsidRDefault="00F94E89" w:rsidP="00F94E89">
      <w:pPr>
        <w:rPr>
          <w:rStyle w:val="StyleUnderline"/>
        </w:rPr>
      </w:pPr>
      <w:r w:rsidRPr="00220070">
        <w:rPr>
          <w:sz w:val="16"/>
        </w:rPr>
        <w:t xml:space="preserve">Progressive </w:t>
      </w:r>
      <w:r w:rsidRPr="006C6D92">
        <w:rPr>
          <w:rStyle w:val="StyleUnderline"/>
          <w:highlight w:val="green"/>
        </w:rPr>
        <w:t>state</w:t>
      </w:r>
      <w:r w:rsidRPr="00220070">
        <w:rPr>
          <w:rStyle w:val="StyleUnderline"/>
        </w:rPr>
        <w:t>s</w:t>
      </w:r>
      <w:r w:rsidRPr="00220070">
        <w:rPr>
          <w:sz w:val="16"/>
        </w:rPr>
        <w:t xml:space="preserve"> and localities </w:t>
      </w:r>
      <w:r w:rsidRPr="00220070">
        <w:rPr>
          <w:rStyle w:val="StyleUnderline"/>
        </w:rPr>
        <w:t>could</w:t>
      </w:r>
      <w:r w:rsidRPr="00220070">
        <w:rPr>
          <w:sz w:val="16"/>
        </w:rPr>
        <w:t xml:space="preserve"> also </w:t>
      </w:r>
      <w:r w:rsidRPr="00220070">
        <w:rPr>
          <w:rStyle w:val="StyleUnderline"/>
        </w:rPr>
        <w:t>create</w:t>
      </w:r>
      <w:r w:rsidRPr="00220070">
        <w:rPr>
          <w:sz w:val="16"/>
        </w:rPr>
        <w:t xml:space="preserve"> more ambitious, </w:t>
      </w:r>
      <w:r w:rsidRPr="00220070">
        <w:rPr>
          <w:rStyle w:val="Emphasis"/>
        </w:rPr>
        <w:t xml:space="preserve">participatory, and representative </w:t>
      </w:r>
      <w:r w:rsidRPr="006C6D92">
        <w:rPr>
          <w:rStyle w:val="Emphasis"/>
          <w:highlight w:val="green"/>
        </w:rPr>
        <w:t>tripartite</w:t>
      </w:r>
      <w:r w:rsidRPr="00220070">
        <w:rPr>
          <w:rStyle w:val="Emphasis"/>
        </w:rPr>
        <w:t xml:space="preserve"> </w:t>
      </w:r>
      <w:r w:rsidRPr="006C6D92">
        <w:rPr>
          <w:rStyle w:val="Emphasis"/>
          <w:highlight w:val="green"/>
        </w:rPr>
        <w:t>commissions</w:t>
      </w:r>
      <w:r w:rsidRPr="00220070">
        <w:rPr>
          <w:sz w:val="16"/>
        </w:rPr>
        <w:t xml:space="preserve">. A range of possibilities is worth exploring. First, </w:t>
      </w:r>
      <w:r w:rsidRPr="00220070">
        <w:rPr>
          <w:rStyle w:val="StyleUnderline"/>
        </w:rPr>
        <w:t>state laws</w:t>
      </w:r>
      <w:r w:rsidRPr="00220070">
        <w:rPr>
          <w:sz w:val="16"/>
        </w:rPr>
        <w:t xml:space="preserve">, or local laws where home rule power is sufficient, </w:t>
      </w:r>
      <w:r w:rsidRPr="006C6D92">
        <w:rPr>
          <w:rStyle w:val="StyleUnderline"/>
          <w:highlight w:val="green"/>
        </w:rPr>
        <w:t>could</w:t>
      </w:r>
      <w:r w:rsidRPr="00220070">
        <w:rPr>
          <w:rStyle w:val="StyleUnderline"/>
        </w:rPr>
        <w:t xml:space="preserve"> give tripartite commissions </w:t>
      </w:r>
      <w:r w:rsidRPr="00220070">
        <w:rPr>
          <w:rStyle w:val="Emphasis"/>
        </w:rPr>
        <w:t xml:space="preserve">broader </w:t>
      </w:r>
      <w:r w:rsidRPr="006C6D92">
        <w:rPr>
          <w:rStyle w:val="Emphasis"/>
          <w:highlight w:val="green"/>
        </w:rPr>
        <w:t>mandate</w:t>
      </w:r>
      <w:r w:rsidRPr="00220070">
        <w:rPr>
          <w:rStyle w:val="Emphasis"/>
        </w:rPr>
        <w:t>s</w:t>
      </w:r>
      <w:r w:rsidRPr="00220070">
        <w:rPr>
          <w:sz w:val="16"/>
        </w:rPr>
        <w:t xml:space="preserve"> </w:t>
      </w:r>
      <w:r w:rsidRPr="006C6D92">
        <w:rPr>
          <w:rStyle w:val="StyleUnderline"/>
          <w:highlight w:val="green"/>
        </w:rPr>
        <w:t>on</w:t>
      </w:r>
      <w:r w:rsidRPr="00220070">
        <w:rPr>
          <w:sz w:val="16"/>
        </w:rPr>
        <w:t xml:space="preserve"> a </w:t>
      </w:r>
      <w:r w:rsidRPr="006C6D92">
        <w:rPr>
          <w:rStyle w:val="Emphasis"/>
          <w:highlight w:val="green"/>
        </w:rPr>
        <w:t>sector-by-sector basis</w:t>
      </w:r>
      <w:r w:rsidRPr="00220070">
        <w:rPr>
          <w:sz w:val="16"/>
        </w:rPr>
        <w:t xml:space="preserve">, making clear that </w:t>
      </w:r>
      <w:r w:rsidRPr="00220070">
        <w:rPr>
          <w:rStyle w:val="StyleUnderline"/>
        </w:rPr>
        <w:t xml:space="preserve">authority </w:t>
      </w:r>
      <w:r w:rsidRPr="00220070">
        <w:rPr>
          <w:sz w:val="16"/>
        </w:rPr>
        <w:t>is not limited</w:t>
      </w:r>
      <w:r w:rsidRPr="00220070">
        <w:rPr>
          <w:rStyle w:val="StyleUnderline"/>
        </w:rPr>
        <w:t xml:space="preserve"> to set</w:t>
      </w:r>
      <w:r w:rsidRPr="00220070">
        <w:rPr>
          <w:sz w:val="16"/>
        </w:rPr>
        <w:t xml:space="preserve">ting a single minimum wage. Sector-by-sector </w:t>
      </w:r>
      <w:r w:rsidRPr="006C6D92">
        <w:rPr>
          <w:rStyle w:val="Emphasis"/>
          <w:highlight w:val="green"/>
        </w:rPr>
        <w:t>wages, benefits</w:t>
      </w:r>
      <w:r w:rsidRPr="00110FEF">
        <w:rPr>
          <w:rStyle w:val="Emphasis"/>
        </w:rPr>
        <w:t xml:space="preserve">, </w:t>
      </w:r>
      <w:r w:rsidRPr="006C6D92">
        <w:rPr>
          <w:rStyle w:val="Emphasis"/>
          <w:highlight w:val="green"/>
        </w:rPr>
        <w:t>working conditions,</w:t>
      </w:r>
      <w:r w:rsidRPr="00110FEF">
        <w:rPr>
          <w:rStyle w:val="Emphasis"/>
        </w:rPr>
        <w:t xml:space="preserve"> </w:t>
      </w:r>
      <w:r w:rsidRPr="006C6D92">
        <w:rPr>
          <w:rStyle w:val="Emphasis"/>
          <w:highlight w:val="green"/>
        </w:rPr>
        <w:t>leave</w:t>
      </w:r>
      <w:r w:rsidRPr="00110FEF">
        <w:rPr>
          <w:rStyle w:val="Emphasis"/>
        </w:rPr>
        <w:t xml:space="preserve"> </w:t>
      </w:r>
      <w:r w:rsidRPr="006C6D92">
        <w:rPr>
          <w:rStyle w:val="Emphasis"/>
          <w:highlight w:val="green"/>
        </w:rPr>
        <w:t>policies</w:t>
      </w:r>
      <w:r w:rsidRPr="00110FEF">
        <w:rPr>
          <w:rStyle w:val="Emphasis"/>
        </w:rPr>
        <w:t xml:space="preserve">, </w:t>
      </w:r>
      <w:r w:rsidRPr="006C6D92">
        <w:rPr>
          <w:rStyle w:val="Emphasis"/>
          <w:highlight w:val="green"/>
        </w:rPr>
        <w:t>and scheduling</w:t>
      </w:r>
      <w:r w:rsidRPr="00110FEF">
        <w:rPr>
          <w:rStyle w:val="Emphasis"/>
        </w:rPr>
        <w:t xml:space="preserve"> </w:t>
      </w:r>
      <w:r w:rsidRPr="00220070">
        <w:rPr>
          <w:sz w:val="16"/>
        </w:rPr>
        <w:t xml:space="preserve">rights </w:t>
      </w:r>
      <w:r w:rsidRPr="00220070">
        <w:rPr>
          <w:rStyle w:val="StyleUnderline"/>
        </w:rPr>
        <w:t>could</w:t>
      </w:r>
      <w:r w:rsidRPr="00220070">
        <w:rPr>
          <w:sz w:val="16"/>
        </w:rPr>
        <w:t xml:space="preserve"> all </w:t>
      </w:r>
      <w:r w:rsidRPr="00220070">
        <w:rPr>
          <w:rStyle w:val="StyleUnderline"/>
        </w:rPr>
        <w:t>be</w:t>
      </w:r>
      <w:r w:rsidRPr="00220070">
        <w:rPr>
          <w:sz w:val="16"/>
        </w:rPr>
        <w:t xml:space="preserve"> included </w:t>
      </w:r>
      <w:r w:rsidRPr="00220070">
        <w:rPr>
          <w:rStyle w:val="StyleUnderline"/>
        </w:rPr>
        <w:t>in</w:t>
      </w:r>
      <w:r w:rsidRPr="00220070">
        <w:rPr>
          <w:sz w:val="16"/>
        </w:rPr>
        <w:t xml:space="preserve"> the </w:t>
      </w:r>
      <w:r w:rsidRPr="00220070">
        <w:rPr>
          <w:rStyle w:val="StyleUnderline"/>
        </w:rPr>
        <w:t>scope of the commissions’ work.</w:t>
      </w:r>
    </w:p>
    <w:p w14:paraId="5B3A6CCA" w14:textId="77777777" w:rsidR="00F94E89" w:rsidRPr="00220070" w:rsidRDefault="00F94E89" w:rsidP="00F94E89">
      <w:pPr>
        <w:rPr>
          <w:sz w:val="16"/>
        </w:rPr>
      </w:pPr>
      <w:r w:rsidRPr="00220070">
        <w:rPr>
          <w:sz w:val="16"/>
        </w:rPr>
        <w:t xml:space="preserve">Second, to </w:t>
      </w:r>
      <w:r w:rsidRPr="00B57776">
        <w:rPr>
          <w:rStyle w:val="StyleUnderline"/>
        </w:rPr>
        <w:t>respond to concerns</w:t>
      </w:r>
      <w:r w:rsidRPr="00220070">
        <w:rPr>
          <w:sz w:val="16"/>
        </w:rPr>
        <w:t xml:space="preserve"> about the transient nature of administrative gains, the </w:t>
      </w:r>
      <w:r w:rsidRPr="006C6D92">
        <w:rPr>
          <w:rStyle w:val="StyleUnderline"/>
          <w:highlight w:val="green"/>
        </w:rPr>
        <w:t>laws could make</w:t>
      </w:r>
      <w:r w:rsidRPr="00220070">
        <w:rPr>
          <w:rStyle w:val="StyleUnderline"/>
        </w:rPr>
        <w:t xml:space="preserve"> </w:t>
      </w:r>
      <w:r w:rsidRPr="00220070">
        <w:rPr>
          <w:sz w:val="16"/>
        </w:rPr>
        <w:t xml:space="preserve">clear that the </w:t>
      </w:r>
      <w:r w:rsidRPr="006C6D92">
        <w:rPr>
          <w:rStyle w:val="Emphasis"/>
          <w:highlight w:val="green"/>
        </w:rPr>
        <w:t>statutory mandate</w:t>
      </w:r>
      <w:r w:rsidRPr="00110FEF">
        <w:rPr>
          <w:rStyle w:val="StyleUnderline"/>
        </w:rPr>
        <w:t xml:space="preserve"> is </w:t>
      </w:r>
      <w:r w:rsidRPr="006C6D92">
        <w:rPr>
          <w:rStyle w:val="StyleUnderline"/>
          <w:highlight w:val="green"/>
        </w:rPr>
        <w:t>to</w:t>
      </w:r>
      <w:r w:rsidRPr="00110FEF">
        <w:rPr>
          <w:rStyle w:val="StyleUnderline"/>
        </w:rPr>
        <w:t xml:space="preserve"> </w:t>
      </w:r>
      <w:r w:rsidRPr="006C6D92">
        <w:rPr>
          <w:rStyle w:val="StyleUnderline"/>
          <w:highlight w:val="green"/>
        </w:rPr>
        <w:t>provide</w:t>
      </w:r>
      <w:r w:rsidRPr="00220070">
        <w:rPr>
          <w:rStyle w:val="StyleUnderline"/>
        </w:rPr>
        <w:t xml:space="preserve"> for a </w:t>
      </w:r>
      <w:r w:rsidRPr="006C6D92">
        <w:rPr>
          <w:rStyle w:val="Emphasis"/>
          <w:highlight w:val="green"/>
        </w:rPr>
        <w:t>living wage and quality benefits</w:t>
      </w:r>
      <w:r w:rsidRPr="00220070">
        <w:rPr>
          <w:rStyle w:val="StyleUnderline"/>
        </w:rPr>
        <w:t>.</w:t>
      </w:r>
      <w:r w:rsidRPr="00220070">
        <w:rPr>
          <w:sz w:val="16"/>
        </w:rPr>
        <w:t xml:space="preserve"> They could impose a cost of living wage increase as a default, or other default increases, </w:t>
      </w:r>
      <w:r w:rsidRPr="006C6D92">
        <w:rPr>
          <w:rStyle w:val="Emphasis"/>
          <w:highlight w:val="green"/>
        </w:rPr>
        <w:t>creating</w:t>
      </w:r>
      <w:r w:rsidRPr="00110FEF">
        <w:rPr>
          <w:rStyle w:val="Emphasis"/>
        </w:rPr>
        <w:t xml:space="preserve"> </w:t>
      </w:r>
      <w:r w:rsidRPr="006C6D92">
        <w:rPr>
          <w:rStyle w:val="Emphasis"/>
          <w:highlight w:val="green"/>
        </w:rPr>
        <w:t xml:space="preserve">a floor above </w:t>
      </w:r>
      <w:r w:rsidRPr="006C6D92">
        <w:rPr>
          <w:rStyle w:val="StyleUnderline"/>
          <w:highlight w:val="green"/>
        </w:rPr>
        <w:t>which commissions would act.</w:t>
      </w:r>
      <w:r w:rsidRPr="00220070">
        <w:rPr>
          <w:sz w:val="16"/>
        </w:rPr>
        <w:t xml:space="preserve"> The statutes could also require commissions to act periodically rather than only upon executive branch request or public petition, and could require super-majority votes for any decisions not to raise wages or improve benefits as scheduled.</w:t>
      </w:r>
      <w:r>
        <w:rPr>
          <w:sz w:val="16"/>
        </w:rPr>
        <w:t>c</w:t>
      </w:r>
    </w:p>
    <w:p w14:paraId="6B6C6376" w14:textId="77777777" w:rsidR="00F94E89" w:rsidRPr="00220070" w:rsidRDefault="00F94E89" w:rsidP="00F94E89">
      <w:pPr>
        <w:rPr>
          <w:sz w:val="16"/>
        </w:rPr>
      </w:pPr>
      <w:r w:rsidRPr="00220070">
        <w:rPr>
          <w:sz w:val="16"/>
        </w:rPr>
        <w:t xml:space="preserve">To ensure that the commission process actually involves representative worker organizations, the </w:t>
      </w:r>
      <w:r w:rsidRPr="00220070">
        <w:rPr>
          <w:rStyle w:val="StyleUnderline"/>
        </w:rPr>
        <w:t>laws</w:t>
      </w:r>
      <w:r w:rsidRPr="00220070">
        <w:rPr>
          <w:sz w:val="16"/>
        </w:rPr>
        <w:t xml:space="preserve"> could further </w:t>
      </w:r>
      <w:r w:rsidRPr="00220070">
        <w:rPr>
          <w:rStyle w:val="StyleUnderline"/>
        </w:rPr>
        <w:t>provide</w:t>
      </w:r>
      <w:r w:rsidRPr="00220070">
        <w:rPr>
          <w:sz w:val="16"/>
        </w:rPr>
        <w:t xml:space="preserve">, building on the New Jersey model, that the composition of the </w:t>
      </w:r>
      <w:r w:rsidRPr="006C6D92">
        <w:rPr>
          <w:rStyle w:val="StyleUnderline"/>
          <w:highlight w:val="green"/>
        </w:rPr>
        <w:t>commissions includes</w:t>
      </w:r>
      <w:r w:rsidRPr="00220070">
        <w:rPr>
          <w:rStyle w:val="StyleUnderline"/>
        </w:rPr>
        <w:t xml:space="preserve"> the elected </w:t>
      </w:r>
      <w:r w:rsidRPr="006C6D92">
        <w:rPr>
          <w:rStyle w:val="StyleUnderline"/>
          <w:highlight w:val="green"/>
        </w:rPr>
        <w:t>leadership of</w:t>
      </w:r>
      <w:r w:rsidRPr="00220070">
        <w:rPr>
          <w:rStyle w:val="StyleUnderline"/>
        </w:rPr>
        <w:t xml:space="preserve"> NLRB-certified </w:t>
      </w:r>
      <w:r w:rsidRPr="006C6D92">
        <w:rPr>
          <w:rStyle w:val="StyleUnderline"/>
          <w:highlight w:val="green"/>
        </w:rPr>
        <w:t>unions</w:t>
      </w:r>
      <w:r w:rsidRPr="00220070">
        <w:rPr>
          <w:rStyle w:val="StyleUnderline"/>
        </w:rPr>
        <w:t>,</w:t>
      </w:r>
      <w:r w:rsidRPr="00220070">
        <w:rPr>
          <w:sz w:val="16"/>
        </w:rPr>
        <w:t xml:space="preserve"> other </w:t>
      </w:r>
      <w:r w:rsidRPr="00220070">
        <w:rPr>
          <w:rStyle w:val="StyleUnderline"/>
        </w:rPr>
        <w:t xml:space="preserve">membership-based non-profit </w:t>
      </w:r>
      <w:r w:rsidRPr="006C6D92">
        <w:rPr>
          <w:rStyle w:val="StyleUnderline"/>
          <w:highlight w:val="green"/>
        </w:rPr>
        <w:t>worker</w:t>
      </w:r>
      <w:r w:rsidRPr="00220070">
        <w:rPr>
          <w:rStyle w:val="StyleUnderline"/>
        </w:rPr>
        <w:t xml:space="preserve"> </w:t>
      </w:r>
      <w:r w:rsidRPr="006C6D92">
        <w:rPr>
          <w:rStyle w:val="StyleUnderline"/>
          <w:highlight w:val="green"/>
        </w:rPr>
        <w:t>organizations</w:t>
      </w:r>
      <w:r w:rsidRPr="00220070">
        <w:rPr>
          <w:sz w:val="16"/>
        </w:rPr>
        <w:t xml:space="preserve"> </w:t>
      </w:r>
      <w:r w:rsidRPr="00220070">
        <w:rPr>
          <w:rStyle w:val="StyleUnderline"/>
        </w:rPr>
        <w:t>in</w:t>
      </w:r>
      <w:r w:rsidRPr="00220070">
        <w:rPr>
          <w:sz w:val="16"/>
        </w:rPr>
        <w:t xml:space="preserve"> the particular </w:t>
      </w:r>
      <w:r w:rsidRPr="00220070">
        <w:rPr>
          <w:rStyle w:val="StyleUnderline"/>
        </w:rPr>
        <w:t>sector</w:t>
      </w:r>
      <w:r w:rsidRPr="00220070">
        <w:rPr>
          <w:sz w:val="16"/>
        </w:rPr>
        <w:t xml:space="preserve">, as well as leaders of the </w:t>
      </w:r>
      <w:r w:rsidRPr="00110FEF">
        <w:rPr>
          <w:rStyle w:val="StyleUnderline"/>
        </w:rPr>
        <w:t xml:space="preserve">relevant industry groups </w:t>
      </w:r>
      <w:r w:rsidRPr="006C6D92">
        <w:rPr>
          <w:rStyle w:val="StyleUnderline"/>
          <w:highlight w:val="green"/>
        </w:rPr>
        <w:t>and firms</w:t>
      </w:r>
      <w:r w:rsidRPr="00220070">
        <w:rPr>
          <w:sz w:val="16"/>
        </w:rPr>
        <w:t>. The commissions would require multiple representatives on both the worker and business side, depending on the size and diversity of the particular sector. Another possibility would be to create systems by which workers throughout an industry could vote for representatives, selecting from among a slate of worker organizations; winners would then send representatives to serve on the commissions on a proportional basis.</w:t>
      </w:r>
    </w:p>
    <w:p w14:paraId="38309D27" w14:textId="77777777" w:rsidR="00F94E89" w:rsidRPr="00220070" w:rsidRDefault="00F94E89" w:rsidP="00F94E89">
      <w:pPr>
        <w:rPr>
          <w:sz w:val="16"/>
        </w:rPr>
      </w:pPr>
      <w:r w:rsidRPr="00110FEF">
        <w:rPr>
          <w:sz w:val="16"/>
        </w:rPr>
        <w:t>New tripartite commissions also might cabin the power of the governor, state labor commissioner, or local executive over substantive outcomes in order to ensure that real social bargaining occurs. For example</w:t>
      </w:r>
      <w:r w:rsidRPr="00220070">
        <w:rPr>
          <w:sz w:val="16"/>
        </w:rPr>
        <w:t xml:space="preserve">, </w:t>
      </w:r>
      <w:r w:rsidRPr="00220070">
        <w:rPr>
          <w:rStyle w:val="StyleUnderline"/>
        </w:rPr>
        <w:t>the laws could create evenly split commissions</w:t>
      </w:r>
      <w:r w:rsidRPr="00220070">
        <w:rPr>
          <w:sz w:val="16"/>
        </w:rPr>
        <w:t xml:space="preserve">, </w:t>
      </w:r>
      <w:r w:rsidRPr="00110FEF">
        <w:rPr>
          <w:rStyle w:val="StyleUnderline"/>
        </w:rPr>
        <w:t xml:space="preserve">incorporating an </w:t>
      </w:r>
      <w:r w:rsidRPr="006C6D92">
        <w:rPr>
          <w:rStyle w:val="Emphasis"/>
          <w:highlight w:val="green"/>
        </w:rPr>
        <w:t>arbitration</w:t>
      </w:r>
      <w:r w:rsidRPr="00110FEF">
        <w:rPr>
          <w:rStyle w:val="StyleUnderline"/>
        </w:rPr>
        <w:t xml:space="preserve"> process in the event of a stalemate</w:t>
      </w:r>
      <w:r w:rsidRPr="00220070">
        <w:rPr>
          <w:sz w:val="16"/>
        </w:rPr>
        <w:t xml:space="preserve">, </w:t>
      </w:r>
      <w:r w:rsidRPr="006C6D92">
        <w:rPr>
          <w:rStyle w:val="StyleUnderline"/>
          <w:highlight w:val="green"/>
        </w:rPr>
        <w:t>subject to</w:t>
      </w:r>
      <w:r w:rsidRPr="00220070">
        <w:rPr>
          <w:sz w:val="16"/>
        </w:rPr>
        <w:t xml:space="preserve"> state or local </w:t>
      </w:r>
      <w:r w:rsidRPr="006C6D92">
        <w:rPr>
          <w:rStyle w:val="StyleUnderline"/>
          <w:highlight w:val="green"/>
        </w:rPr>
        <w:t>governmental</w:t>
      </w:r>
      <w:r w:rsidRPr="00220070">
        <w:rPr>
          <w:rStyle w:val="StyleUnderline"/>
        </w:rPr>
        <w:t xml:space="preserve"> </w:t>
      </w:r>
      <w:r w:rsidRPr="006C6D92">
        <w:rPr>
          <w:rStyle w:val="StyleUnderline"/>
          <w:highlight w:val="green"/>
        </w:rPr>
        <w:t>review</w:t>
      </w:r>
      <w:r w:rsidRPr="00220070">
        <w:rPr>
          <w:sz w:val="16"/>
        </w:rPr>
        <w:t xml:space="preserve">; they </w:t>
      </w:r>
      <w:r w:rsidRPr="006C6D92">
        <w:rPr>
          <w:rStyle w:val="StyleUnderline"/>
          <w:highlight w:val="green"/>
        </w:rPr>
        <w:t xml:space="preserve">could </w:t>
      </w:r>
      <w:r w:rsidRPr="006C6D92">
        <w:rPr>
          <w:rStyle w:val="Emphasis"/>
          <w:highlight w:val="green"/>
        </w:rPr>
        <w:t>require</w:t>
      </w:r>
      <w:r w:rsidRPr="00220070">
        <w:rPr>
          <w:rStyle w:val="StyleUnderline"/>
        </w:rPr>
        <w:t xml:space="preserve"> that the</w:t>
      </w:r>
      <w:r w:rsidRPr="00220070">
        <w:rPr>
          <w:sz w:val="16"/>
        </w:rPr>
        <w:t xml:space="preserve"> </w:t>
      </w:r>
      <w:r w:rsidRPr="006C6D92">
        <w:rPr>
          <w:rStyle w:val="Emphasis"/>
          <w:highlight w:val="green"/>
        </w:rPr>
        <w:t>neutral representative</w:t>
      </w:r>
      <w:r w:rsidRPr="00220070">
        <w:rPr>
          <w:sz w:val="16"/>
        </w:rPr>
        <w:t xml:space="preserve"> on the board </w:t>
      </w:r>
      <w:r w:rsidRPr="006C6D92">
        <w:rPr>
          <w:rStyle w:val="StyleUnderline"/>
          <w:highlight w:val="green"/>
        </w:rPr>
        <w:t xml:space="preserve">be </w:t>
      </w:r>
      <w:r w:rsidRPr="006C6D92">
        <w:rPr>
          <w:rStyle w:val="Emphasis"/>
          <w:highlight w:val="green"/>
        </w:rPr>
        <w:t>selected jointly</w:t>
      </w:r>
      <w:r w:rsidRPr="00220070">
        <w:rPr>
          <w:sz w:val="16"/>
        </w:rPr>
        <w:t xml:space="preserve"> by worker organizations and business groups from a list of approved arbitrators; or they could even establish a mechanism for consumer or public representation through a new democratic process encouraging the growth of membership- based consumer organizations.</w:t>
      </w:r>
    </w:p>
    <w:p w14:paraId="3C09C19A" w14:textId="77777777" w:rsidR="00F94E89" w:rsidRDefault="00F94E89" w:rsidP="00F94E89">
      <w:pPr>
        <w:rPr>
          <w:sz w:val="16"/>
        </w:rPr>
      </w:pPr>
      <w:r w:rsidRPr="00220070">
        <w:rPr>
          <w:sz w:val="16"/>
        </w:rPr>
        <w:t xml:space="preserve">Whether through existing or new statutes, collective action by workers is an essential component of effective social bargaining. Absent worker participation, tripartite commissions offer little promise. To that end, the success of wage boards depends on active organizing efforts by worker organizations. </w:t>
      </w:r>
      <w:r w:rsidRPr="006C6D92">
        <w:rPr>
          <w:rStyle w:val="StyleUnderline"/>
          <w:highlight w:val="green"/>
        </w:rPr>
        <w:t>Workers</w:t>
      </w:r>
      <w:r w:rsidRPr="00220070">
        <w:rPr>
          <w:rStyle w:val="StyleUnderline"/>
        </w:rPr>
        <w:t xml:space="preserve"> </w:t>
      </w:r>
      <w:r w:rsidRPr="006C6D92">
        <w:rPr>
          <w:rStyle w:val="StyleUnderline"/>
          <w:highlight w:val="green"/>
        </w:rPr>
        <w:t>engaged</w:t>
      </w:r>
      <w:r w:rsidRPr="00220070">
        <w:rPr>
          <w:rStyle w:val="StyleUnderline"/>
        </w:rPr>
        <w:t xml:space="preserve"> in such efforts would be </w:t>
      </w:r>
      <w:r w:rsidRPr="006C6D92">
        <w:rPr>
          <w:rStyle w:val="StyleUnderline"/>
          <w:highlight w:val="green"/>
        </w:rPr>
        <w:t xml:space="preserve">entitled to </w:t>
      </w:r>
      <w:r w:rsidRPr="006C6D92">
        <w:rPr>
          <w:rStyle w:val="Emphasis"/>
          <w:highlight w:val="green"/>
        </w:rPr>
        <w:t>protection</w:t>
      </w:r>
      <w:r w:rsidRPr="00220070">
        <w:rPr>
          <w:rStyle w:val="Emphasis"/>
        </w:rPr>
        <w:t xml:space="preserve"> </w:t>
      </w:r>
      <w:r w:rsidRPr="006C6D92">
        <w:rPr>
          <w:rStyle w:val="Emphasis"/>
          <w:highlight w:val="green"/>
        </w:rPr>
        <w:t>under</w:t>
      </w:r>
      <w:r w:rsidRPr="00220070">
        <w:rPr>
          <w:rStyle w:val="Emphasis"/>
        </w:rPr>
        <w:t xml:space="preserve"> Section 7 of the </w:t>
      </w:r>
      <w:r w:rsidRPr="006C6D92">
        <w:rPr>
          <w:rStyle w:val="Emphasis"/>
          <w:highlight w:val="green"/>
        </w:rPr>
        <w:t>NLRA</w:t>
      </w:r>
      <w:r w:rsidRPr="00220070">
        <w:rPr>
          <w:sz w:val="16"/>
        </w:rPr>
        <w:t xml:space="preserve">, </w:t>
      </w:r>
      <w:r w:rsidRPr="00220070">
        <w:rPr>
          <w:rStyle w:val="StyleUnderline"/>
        </w:rPr>
        <w:t>which</w:t>
      </w:r>
      <w:r w:rsidRPr="00220070">
        <w:rPr>
          <w:sz w:val="16"/>
        </w:rPr>
        <w:t xml:space="preserve"> </w:t>
      </w:r>
      <w:r w:rsidRPr="00220070">
        <w:rPr>
          <w:rStyle w:val="Emphasis"/>
        </w:rPr>
        <w:t>protects concerted action</w:t>
      </w:r>
      <w:r w:rsidRPr="00220070">
        <w:rPr>
          <w:sz w:val="16"/>
        </w:rPr>
        <w:t xml:space="preserve">, </w:t>
      </w:r>
      <w:r w:rsidRPr="00220070">
        <w:rPr>
          <w:rStyle w:val="StyleUnderline"/>
        </w:rPr>
        <w:t>even through</w:t>
      </w:r>
      <w:r w:rsidRPr="00220070">
        <w:rPr>
          <w:sz w:val="16"/>
        </w:rPr>
        <w:t xml:space="preserve"> </w:t>
      </w:r>
      <w:r w:rsidRPr="00220070">
        <w:rPr>
          <w:rStyle w:val="Emphasis"/>
        </w:rPr>
        <w:t>political channels</w:t>
      </w:r>
      <w:r w:rsidRPr="00220070">
        <w:rPr>
          <w:rStyle w:val="StyleUnderline"/>
        </w:rPr>
        <w:t xml:space="preserve"> and</w:t>
      </w:r>
      <w:r w:rsidRPr="00220070">
        <w:rPr>
          <w:sz w:val="16"/>
        </w:rPr>
        <w:t xml:space="preserve"> even </w:t>
      </w:r>
      <w:r w:rsidRPr="00220070">
        <w:rPr>
          <w:rStyle w:val="StyleUnderline"/>
        </w:rPr>
        <w:t xml:space="preserve">among </w:t>
      </w:r>
      <w:r w:rsidRPr="00220070">
        <w:rPr>
          <w:rStyle w:val="Emphasis"/>
        </w:rPr>
        <w:t>unorganized workers</w:t>
      </w:r>
      <w:r w:rsidRPr="00220070">
        <w:rPr>
          <w:sz w:val="16"/>
        </w:rPr>
        <w:t xml:space="preserve">. 55 Thus, workers could, as they did in New York, testify before wage boards, demonstrate in favor of certain results, and organize their co-workers. </w:t>
      </w:r>
      <w:r w:rsidRPr="00220070">
        <w:rPr>
          <w:rStyle w:val="StyleUnderline"/>
        </w:rPr>
        <w:t xml:space="preserve">Section 7 protects such activity even if the workers are </w:t>
      </w:r>
      <w:r w:rsidRPr="00220070">
        <w:rPr>
          <w:rStyle w:val="Emphasis"/>
        </w:rPr>
        <w:t>not union members or seeking to form a union</w:t>
      </w:r>
      <w:r w:rsidRPr="00220070">
        <w:rPr>
          <w:sz w:val="16"/>
        </w:rPr>
        <w:t>—as long as participation does not constitute unprotected or illegal activity.56 The statute also protects concerted political organizing in the workplace, as long as it occurs off duty, in a nondisruptive manne</w:t>
      </w:r>
      <w:r>
        <w:rPr>
          <w:sz w:val="16"/>
        </w:rPr>
        <w:t xml:space="preserve">r. </w:t>
      </w:r>
    </w:p>
    <w:p w14:paraId="5D550204" w14:textId="77777777" w:rsidR="00F94E89" w:rsidRPr="00092D26" w:rsidRDefault="00F94E89" w:rsidP="00F94E89">
      <w:pPr>
        <w:pStyle w:val="Heading2"/>
      </w:pPr>
      <w:r>
        <w:lastRenderedPageBreak/>
        <w:t>Inequality Adv</w:t>
      </w:r>
    </w:p>
    <w:p w14:paraId="213B41D3" w14:textId="77777777" w:rsidR="00F94E89" w:rsidRPr="00CB529F" w:rsidRDefault="00F94E89" w:rsidP="00F94E89">
      <w:pPr>
        <w:pStyle w:val="Heading4"/>
        <w:numPr>
          <w:ilvl w:val="0"/>
          <w:numId w:val="49"/>
        </w:numPr>
        <w:tabs>
          <w:tab w:val="num" w:pos="360"/>
          <w:tab w:val="num" w:pos="720"/>
        </w:tabs>
        <w:ind w:left="0" w:firstLine="0"/>
        <w:rPr>
          <w:rStyle w:val="StyleUnderline"/>
        </w:rPr>
      </w:pPr>
      <w:r w:rsidRPr="00CB529F">
        <w:rPr>
          <w:rFonts w:cs="Arial"/>
        </w:rPr>
        <w:t>Inequality doesn’t cause conflict.</w:t>
      </w:r>
    </w:p>
    <w:p w14:paraId="7959047B" w14:textId="77777777" w:rsidR="00F94E89" w:rsidRPr="006C6D92" w:rsidRDefault="00F94E89" w:rsidP="00F94E89">
      <w:pPr>
        <w:rPr>
          <w:rStyle w:val="StyleUnderline"/>
          <w:highlight w:val="green"/>
        </w:rPr>
      </w:pPr>
      <w:r w:rsidRPr="00CB529F">
        <w:t>Gal</w:t>
      </w:r>
      <w:r w:rsidRPr="00CB529F">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670DD1CD" w14:textId="77777777" w:rsidR="00F94E89" w:rsidRPr="006C6D92" w:rsidRDefault="00F94E89" w:rsidP="00F94E89">
      <w:pPr>
        <w:rPr>
          <w:rStyle w:val="StyleUnderline"/>
          <w:highlight w:val="green"/>
        </w:rPr>
      </w:pPr>
      <w:r w:rsidRPr="001139C4">
        <w:rPr>
          <w:rFonts w:eastAsia="Calibri"/>
          <w:sz w:val="16"/>
        </w:rPr>
        <w:t xml:space="preserve">With respect to internal explanations, </w:t>
      </w:r>
      <w:r w:rsidRPr="001139C4">
        <w:rPr>
          <w:rFonts w:eastAsia="Calibri"/>
          <w:u w:val="single"/>
        </w:rPr>
        <w:t xml:space="preserve">the </w:t>
      </w:r>
      <w:r w:rsidRPr="006C6D92">
        <w:rPr>
          <w:rFonts w:eastAsia="Calibri"/>
          <w:highlight w:val="green"/>
          <w:u w:val="single"/>
        </w:rPr>
        <w:t>effects of</w:t>
      </w:r>
      <w:r w:rsidRPr="001139C4">
        <w:rPr>
          <w:rFonts w:eastAsia="Calibri"/>
          <w:sz w:val="16"/>
        </w:rPr>
        <w:t xml:space="preserve"> income </w:t>
      </w:r>
      <w:r w:rsidRPr="006C6D92">
        <w:rPr>
          <w:rFonts w:eastAsia="Calibri"/>
          <w:highlight w:val="gree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6C6D92">
        <w:rPr>
          <w:rStyle w:val="Emphasis"/>
          <w:highlight w:val="green"/>
        </w:rPr>
        <w:t>not supported</w:t>
      </w:r>
      <w:r w:rsidRPr="00845815">
        <w:rPr>
          <w:rFonts w:eastAsia="Calibri"/>
          <w:sz w:val="16"/>
        </w:rPr>
        <w:t>.</w:t>
      </w:r>
      <w:r w:rsidRPr="001139C4">
        <w:rPr>
          <w:rFonts w:eastAsia="Calibri"/>
          <w:sz w:val="16"/>
        </w:rPr>
        <w:t xml:space="preserve"> The results suggest, however, that both have a negative effect on the national-identification slopes. Contrary to our expectations, </w:t>
      </w:r>
      <w:r w:rsidRPr="006C6D92">
        <w:rPr>
          <w:rFonts w:eastAsia="Calibri"/>
          <w:highlight w:val="green"/>
          <w:u w:val="single"/>
        </w:rPr>
        <w:t xml:space="preserve">countries with </w:t>
      </w:r>
      <w:r w:rsidRPr="006C6D92">
        <w:rPr>
          <w:rStyle w:val="Emphasis"/>
          <w:highlight w:val="green"/>
        </w:rPr>
        <w:t>higher</w:t>
      </w:r>
      <w:r w:rsidRPr="001139C4">
        <w:rPr>
          <w:rStyle w:val="Emphasis"/>
        </w:rPr>
        <w:t xml:space="preserve"> levels of </w:t>
      </w:r>
      <w:r w:rsidRPr="006C6D92">
        <w:rPr>
          <w:rStyle w:val="Emphasis"/>
          <w:highlight w:val="green"/>
        </w:rPr>
        <w:t>economic</w:t>
      </w:r>
      <w:r w:rsidRPr="001139C4">
        <w:rPr>
          <w:rFonts w:eastAsia="Calibri"/>
          <w:sz w:val="16"/>
        </w:rPr>
        <w:t xml:space="preserve"> and ethnic </w:t>
      </w:r>
      <w:r w:rsidRPr="006C6D92">
        <w:rPr>
          <w:rStyle w:val="Emphasis"/>
          <w:highlight w:val="green"/>
        </w:rPr>
        <w:t>division</w:t>
      </w:r>
      <w:r w:rsidRPr="001139C4">
        <w:rPr>
          <w:rFonts w:eastAsia="Calibri"/>
          <w:sz w:val="16"/>
        </w:rPr>
        <w:t xml:space="preserve"> appear to </w:t>
      </w:r>
      <w:r w:rsidRPr="006C6D92">
        <w:rPr>
          <w:rFonts w:eastAsia="Calibri"/>
          <w:highlight w:val="green"/>
          <w:u w:val="single"/>
        </w:rPr>
        <w:t>exhibit</w:t>
      </w:r>
      <w:r w:rsidRPr="001139C4">
        <w:rPr>
          <w:rFonts w:eastAsia="Calibri"/>
          <w:u w:val="single"/>
        </w:rPr>
        <w:t xml:space="preserve"> a </w:t>
      </w:r>
      <w:r w:rsidRPr="006C6D92">
        <w:rPr>
          <w:rFonts w:eastAsia="Calibri"/>
          <w:highlight w:val="gree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6C6D92">
        <w:rPr>
          <w:rStyle w:val="Emphasis"/>
          <w:highlight w:val="gree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18368DB3" w14:textId="77777777" w:rsidR="00F94E89" w:rsidRPr="006C6D92" w:rsidRDefault="00F94E89" w:rsidP="00F94E89">
      <w:pPr>
        <w:rPr>
          <w:rStyle w:val="StyleUnderline"/>
          <w:highlight w:val="green"/>
        </w:rPr>
      </w:pPr>
      <w:r w:rsidRPr="001139C4">
        <w:rPr>
          <w:rFonts w:eastAsia="Calibri"/>
          <w:sz w:val="16"/>
        </w:rPr>
        <w:t>Conclusions</w:t>
      </w:r>
    </w:p>
    <w:p w14:paraId="7FE6D8E6" w14:textId="77777777" w:rsidR="00F94E89" w:rsidRPr="006C6D92" w:rsidRDefault="00F94E89" w:rsidP="00F94E89">
      <w:pPr>
        <w:rPr>
          <w:rStyle w:val="StyleUnderline"/>
          <w:highlight w:val="green"/>
        </w:rPr>
      </w:pPr>
      <w:r w:rsidRPr="001139C4">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61BFDB1" w14:textId="77777777" w:rsidR="00F94E89" w:rsidRPr="006C6D92" w:rsidRDefault="00F94E89" w:rsidP="00F94E89">
      <w:pPr>
        <w:rPr>
          <w:rStyle w:val="StyleUnderline"/>
          <w:highlight w:val="gree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AE05F2C" w14:textId="77777777" w:rsidR="00F94E89" w:rsidRPr="006C6D92" w:rsidRDefault="00F94E89" w:rsidP="00F94E89">
      <w:pPr>
        <w:rPr>
          <w:rStyle w:val="StyleUnderline"/>
          <w:highlight w:val="green"/>
        </w:rPr>
      </w:pPr>
      <w:r w:rsidRPr="001139C4">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6C6D92">
        <w:rPr>
          <w:rFonts w:eastAsia="Calibri"/>
          <w:highlight w:val="green"/>
          <w:u w:val="single"/>
        </w:rPr>
        <w:t>Using</w:t>
      </w:r>
      <w:r w:rsidRPr="001139C4">
        <w:rPr>
          <w:rFonts w:eastAsia="Calibri"/>
          <w:u w:val="single"/>
        </w:rPr>
        <w:t xml:space="preserve"> a </w:t>
      </w:r>
      <w:r w:rsidRPr="006C6D92">
        <w:rPr>
          <w:rStyle w:val="Emphasis"/>
          <w:highlight w:val="green"/>
        </w:rPr>
        <w:t>multilevel regression</w:t>
      </w:r>
      <w:r w:rsidRPr="001139C4">
        <w:rPr>
          <w:rStyle w:val="Emphasis"/>
        </w:rPr>
        <w:t xml:space="preserve"> analysis</w:t>
      </w:r>
      <w:r w:rsidRPr="001139C4">
        <w:rPr>
          <w:rFonts w:eastAsia="Calibri"/>
          <w:u w:val="single"/>
        </w:rPr>
        <w:t xml:space="preserve">, </w:t>
      </w:r>
      <w:r w:rsidRPr="006C6D92">
        <w:rPr>
          <w:rFonts w:eastAsia="Calibri"/>
          <w:highlight w:val="green"/>
          <w:u w:val="single"/>
        </w:rPr>
        <w:t>we tested</w:t>
      </w:r>
      <w:r w:rsidRPr="001139C4">
        <w:rPr>
          <w:rFonts w:eastAsia="Calibri"/>
          <w:u w:val="single"/>
        </w:rPr>
        <w:t xml:space="preserve"> to see </w:t>
      </w:r>
      <w:r w:rsidRPr="006C6D92">
        <w:rPr>
          <w:rFonts w:eastAsia="Calibri"/>
          <w:highlight w:val="green"/>
          <w:u w:val="single"/>
        </w:rPr>
        <w:t>whether</w:t>
      </w:r>
      <w:r w:rsidRPr="001139C4">
        <w:rPr>
          <w:rFonts w:eastAsia="Calibri"/>
          <w:sz w:val="16"/>
        </w:rPr>
        <w:t xml:space="preserve"> globalization, </w:t>
      </w:r>
      <w:r w:rsidRPr="006C6D92">
        <w:rPr>
          <w:rFonts w:eastAsia="Calibri"/>
          <w:highlight w:val="green"/>
          <w:u w:val="single"/>
        </w:rPr>
        <w:t>conflict, and</w:t>
      </w:r>
      <w:r w:rsidRPr="001139C4">
        <w:rPr>
          <w:rFonts w:eastAsia="Calibri"/>
          <w:u w:val="single"/>
        </w:rPr>
        <w:t xml:space="preserve"> social </w:t>
      </w:r>
      <w:r w:rsidRPr="006C6D92">
        <w:rPr>
          <w:rFonts w:eastAsia="Calibri"/>
          <w:highlight w:val="green"/>
          <w:u w:val="single"/>
        </w:rPr>
        <w:t xml:space="preserve">division </w:t>
      </w:r>
      <w:r w:rsidRPr="006C6D92">
        <w:rPr>
          <w:rStyle w:val="Emphasis"/>
          <w:highlight w:val="gree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CAFD5BA" w14:textId="77777777" w:rsidR="00F94E89" w:rsidRPr="006C6D92" w:rsidRDefault="00F94E89" w:rsidP="00F94E89">
      <w:pPr>
        <w:rPr>
          <w:rStyle w:val="StyleUnderline"/>
          <w:highlight w:val="green"/>
        </w:rPr>
      </w:pPr>
      <w:r w:rsidRPr="001139C4">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60A729FE" w14:textId="77777777" w:rsidR="00F94E89" w:rsidRDefault="00F94E89" w:rsidP="00F94E89">
      <w:pPr>
        <w:rPr>
          <w:rFonts w:eastAsia="Calibri"/>
          <w:sz w:val="16"/>
        </w:rPr>
      </w:pPr>
      <w:r w:rsidRPr="006C6D92">
        <w:rPr>
          <w:rFonts w:eastAsia="Calibri"/>
          <w:highlight w:val="green"/>
          <w:u w:val="single"/>
        </w:rPr>
        <w:lastRenderedPageBreak/>
        <w:t>Contrary to</w:t>
      </w:r>
      <w:r w:rsidRPr="001139C4">
        <w:rPr>
          <w:rFonts w:eastAsia="Calibri"/>
          <w:u w:val="single"/>
        </w:rPr>
        <w:t xml:space="preserve"> what the </w:t>
      </w:r>
      <w:r w:rsidRPr="006C6D92">
        <w:rPr>
          <w:rStyle w:val="Emphasis"/>
          <w:highlight w:val="gree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6C6D92">
        <w:rPr>
          <w:rFonts w:eastAsia="Calibri"/>
          <w:highlight w:val="green"/>
          <w:u w:val="single"/>
        </w:rPr>
        <w:t>neither economic inequality nor</w:t>
      </w:r>
      <w:r w:rsidRPr="001139C4">
        <w:rPr>
          <w:rFonts w:eastAsia="Calibri"/>
          <w:u w:val="single"/>
        </w:rPr>
        <w:t xml:space="preserve"> ethnic </w:t>
      </w:r>
      <w:r w:rsidRPr="006C6D92">
        <w:rPr>
          <w:rFonts w:eastAsia="Calibri"/>
          <w:highlight w:val="green"/>
          <w:u w:val="single"/>
        </w:rPr>
        <w:t>diversity</w:t>
      </w:r>
      <w:r w:rsidRPr="001139C4">
        <w:rPr>
          <w:rFonts w:eastAsia="Calibri"/>
          <w:sz w:val="16"/>
        </w:rPr>
        <w:t xml:space="preserve"> were related to chauvinism or </w:t>
      </w:r>
      <w:r w:rsidRPr="006C6D92">
        <w:rPr>
          <w:rStyle w:val="Emphasis"/>
          <w:highlight w:val="gree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802E4EC" w14:textId="77777777" w:rsidR="00F94E89" w:rsidRPr="00E308DF" w:rsidRDefault="00F94E89" w:rsidP="00F94E89">
      <w:pPr>
        <w:pStyle w:val="ListParagraph"/>
        <w:keepNext/>
        <w:keepLines/>
        <w:numPr>
          <w:ilvl w:val="0"/>
          <w:numId w:val="49"/>
        </w:numPr>
        <w:spacing w:before="40" w:after="0"/>
        <w:outlineLvl w:val="3"/>
        <w:rPr>
          <w:rFonts w:eastAsia="Times New Roman"/>
          <w:b/>
          <w:iCs/>
          <w:sz w:val="26"/>
        </w:rPr>
      </w:pPr>
      <w:r w:rsidRPr="00E308DF">
        <w:rPr>
          <w:rFonts w:eastAsia="Times New Roman"/>
          <w:b/>
          <w:iCs/>
          <w:sz w:val="26"/>
        </w:rPr>
        <w:t xml:space="preserve">Inequality is </w:t>
      </w:r>
      <w:r w:rsidRPr="00E308DF">
        <w:rPr>
          <w:rFonts w:eastAsia="Times New Roman"/>
          <w:b/>
          <w:iCs/>
          <w:sz w:val="26"/>
          <w:u w:val="single"/>
        </w:rPr>
        <w:t>declining</w:t>
      </w:r>
      <w:r w:rsidRPr="00E308DF">
        <w:rPr>
          <w:rFonts w:eastAsia="Times New Roman"/>
          <w:b/>
          <w:iCs/>
          <w:sz w:val="26"/>
        </w:rPr>
        <w:t xml:space="preserve">. </w:t>
      </w:r>
    </w:p>
    <w:p w14:paraId="7214D792" w14:textId="77777777" w:rsidR="00F94E89" w:rsidRPr="00BE0137" w:rsidRDefault="00F94E89" w:rsidP="00F94E89">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249EF1D4" w14:textId="77777777" w:rsidR="00F94E89" w:rsidRPr="00BE0137" w:rsidRDefault="00F94E89" w:rsidP="00F94E89">
      <w:pPr>
        <w:rPr>
          <w:rFonts w:eastAsia="Calibri"/>
        </w:rPr>
      </w:pPr>
      <w:r w:rsidRPr="00BE0137">
        <w:rPr>
          <w:rFonts w:eastAsia="Calibri"/>
        </w:rPr>
        <w:t>A RISING TIDE</w:t>
      </w:r>
    </w:p>
    <w:p w14:paraId="00B01A2D" w14:textId="77777777" w:rsidR="00F94E89" w:rsidRPr="00BE0137" w:rsidRDefault="00F94E89" w:rsidP="00F94E89">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7EE8E0BF" w14:textId="77777777" w:rsidR="00F94E89" w:rsidRPr="00BE0137" w:rsidRDefault="00F94E89" w:rsidP="00F94E89">
      <w:pPr>
        <w:rPr>
          <w:rFonts w:eastAsia="Calibri"/>
          <w:b/>
          <w:iCs/>
          <w:u w:val="single"/>
          <w:bdr w:val="single" w:sz="8" w:space="0" w:color="auto"/>
        </w:rPr>
      </w:pPr>
      <w:r w:rsidRPr="00BE0137">
        <w:rPr>
          <w:rFonts w:eastAsia="Calibri"/>
          <w:sz w:val="16"/>
        </w:rPr>
        <w:t xml:space="preserve">First, </w:t>
      </w:r>
      <w:r w:rsidRPr="006C6D92">
        <w:rPr>
          <w:rFonts w:eastAsia="Calibri"/>
          <w:highlight w:val="green"/>
          <w:u w:val="single"/>
        </w:rPr>
        <w:t>private wealth</w:t>
      </w:r>
      <w:r w:rsidRPr="00BE0137">
        <w:rPr>
          <w:rFonts w:eastAsia="Calibri"/>
          <w:u w:val="single"/>
        </w:rPr>
        <w:t xml:space="preserve"> has</w:t>
      </w:r>
      <w:r w:rsidRPr="00BE0137">
        <w:rPr>
          <w:rFonts w:eastAsia="Calibri"/>
          <w:sz w:val="16"/>
        </w:rPr>
        <w:t xml:space="preserve"> </w:t>
      </w:r>
      <w:r w:rsidRPr="006C6D92">
        <w:rPr>
          <w:rFonts w:eastAsia="Calibri"/>
          <w:b/>
          <w:iCs/>
          <w:highlight w:val="green"/>
          <w:u w:val="single"/>
          <w:bdr w:val="single" w:sz="8" w:space="0" w:color="auto"/>
        </w:rPr>
        <w:t>exploded</w:t>
      </w:r>
      <w:r w:rsidRPr="00BE0137">
        <w:rPr>
          <w:rFonts w:eastAsia="Calibri"/>
          <w:sz w:val="16"/>
        </w:rPr>
        <w:t xml:space="preserve">—but </w:t>
      </w:r>
      <w:r w:rsidRPr="006C6D92">
        <w:rPr>
          <w:rFonts w:eastAsia="Calibri"/>
          <w:highlight w:val="green"/>
          <w:u w:val="single"/>
        </w:rPr>
        <w:t>so has</w:t>
      </w:r>
      <w:r w:rsidRPr="006C6D92">
        <w:rPr>
          <w:rFonts w:eastAsia="Calibri"/>
          <w:sz w:val="16"/>
          <w:highlight w:val="green"/>
        </w:rPr>
        <w:t xml:space="preserve"> </w:t>
      </w:r>
      <w:r w:rsidRPr="006C6D92">
        <w:rPr>
          <w:rFonts w:eastAsia="Calibri"/>
          <w:b/>
          <w:iCs/>
          <w:highlight w:val="gree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6C6D92">
        <w:rPr>
          <w:rFonts w:eastAsia="Calibri"/>
          <w:b/>
          <w:iCs/>
          <w:highlight w:val="green"/>
          <w:u w:val="single"/>
          <w:bdr w:val="single" w:sz="8" w:space="0" w:color="auto"/>
        </w:rPr>
        <w:t>U</w:t>
      </w:r>
      <w:r w:rsidRPr="00BE0137">
        <w:rPr>
          <w:rFonts w:eastAsia="Calibri"/>
          <w:u w:val="single"/>
        </w:rPr>
        <w:t>nited</w:t>
      </w:r>
      <w:r w:rsidRPr="00BE0137">
        <w:rPr>
          <w:rFonts w:eastAsia="Calibri"/>
          <w:sz w:val="16"/>
        </w:rPr>
        <w:t xml:space="preserve"> </w:t>
      </w:r>
      <w:r w:rsidRPr="006C6D92">
        <w:rPr>
          <w:rFonts w:eastAsia="Calibri"/>
          <w:b/>
          <w:iCs/>
          <w:highlight w:val="gree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6C6D92">
        <w:rPr>
          <w:rFonts w:eastAsia="Calibri"/>
          <w:highlight w:val="green"/>
          <w:u w:val="single"/>
        </w:rPr>
        <w:t>real</w:t>
      </w:r>
      <w:r w:rsidRPr="00BE0137">
        <w:rPr>
          <w:rFonts w:eastAsia="Calibri"/>
          <w:u w:val="single"/>
        </w:rPr>
        <w:t xml:space="preserve"> per-adult </w:t>
      </w:r>
      <w:r w:rsidRPr="006C6D92">
        <w:rPr>
          <w:rFonts w:eastAsia="Calibri"/>
          <w:highlight w:val="green"/>
          <w:u w:val="single"/>
        </w:rPr>
        <w:t>wealth</w:t>
      </w:r>
      <w:r w:rsidRPr="00BE0137">
        <w:rPr>
          <w:rFonts w:eastAsia="Calibri"/>
          <w:sz w:val="16"/>
        </w:rPr>
        <w:t xml:space="preserve"> roughly </w:t>
      </w:r>
      <w:r w:rsidRPr="006C6D92">
        <w:rPr>
          <w:rFonts w:eastAsia="Calibri"/>
          <w:b/>
          <w:iCs/>
          <w:highlight w:val="green"/>
          <w:u w:val="single"/>
          <w:bdr w:val="single" w:sz="8" w:space="0" w:color="auto"/>
        </w:rPr>
        <w:t>tripling</w:t>
      </w:r>
      <w:r w:rsidRPr="00BE0137">
        <w:rPr>
          <w:rFonts w:eastAsia="Calibri"/>
          <w:sz w:val="16"/>
        </w:rPr>
        <w:t xml:space="preserve"> </w:t>
      </w:r>
      <w:r w:rsidRPr="006C6D92">
        <w:rPr>
          <w:rFonts w:eastAsia="Calibri"/>
          <w:highlight w:val="green"/>
          <w:u w:val="single"/>
        </w:rPr>
        <w:t>since</w:t>
      </w:r>
      <w:r w:rsidRPr="00BE0137">
        <w:rPr>
          <w:rFonts w:eastAsia="Calibri"/>
          <w:u w:val="single"/>
        </w:rPr>
        <w:t xml:space="preserve"> 19</w:t>
      </w:r>
      <w:r w:rsidRPr="006C6D92">
        <w:rPr>
          <w:rFonts w:eastAsia="Calibri"/>
          <w:b/>
          <w:iCs/>
          <w:highlight w:val="gree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6C6D92">
        <w:rPr>
          <w:rFonts w:eastAsia="Calibri"/>
          <w:b/>
          <w:iCs/>
          <w:highlight w:val="green"/>
          <w:u w:val="single"/>
          <w:bdr w:val="single" w:sz="8" w:space="0" w:color="auto"/>
        </w:rPr>
        <w:t>sevenfold</w:t>
      </w:r>
      <w:r w:rsidRPr="00BE0137">
        <w:rPr>
          <w:rFonts w:eastAsia="Calibri"/>
          <w:sz w:val="16"/>
        </w:rPr>
        <w:t xml:space="preserve"> </w:t>
      </w:r>
      <w:r w:rsidRPr="006C6D92">
        <w:rPr>
          <w:rFonts w:eastAsia="Calibri"/>
          <w:highlight w:val="green"/>
          <w:u w:val="single"/>
        </w:rPr>
        <w:t>since</w:t>
      </w:r>
      <w:r w:rsidRPr="00BE0137">
        <w:rPr>
          <w:rFonts w:eastAsia="Calibri"/>
          <w:u w:val="single"/>
        </w:rPr>
        <w:t xml:space="preserve"> 19</w:t>
      </w:r>
      <w:r w:rsidRPr="006C6D92">
        <w:rPr>
          <w:rFonts w:eastAsia="Calibri"/>
          <w:b/>
          <w:iCs/>
          <w:highlight w:val="green"/>
          <w:u w:val="single"/>
          <w:bdr w:val="single" w:sz="8" w:space="0" w:color="auto"/>
        </w:rPr>
        <w:t>50</w:t>
      </w:r>
      <w:r w:rsidRPr="00BE0137">
        <w:rPr>
          <w:rFonts w:eastAsia="Calibri"/>
          <w:sz w:val="16"/>
        </w:rPr>
        <w:t xml:space="preserve">. Crucially, an </w:t>
      </w:r>
      <w:r w:rsidRPr="006C6D92">
        <w:rPr>
          <w:rFonts w:eastAsia="Calibri"/>
          <w:b/>
          <w:iCs/>
          <w:highlight w:val="gree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6C6D92">
        <w:rPr>
          <w:rFonts w:eastAsia="Calibri"/>
          <w:highlight w:val="green"/>
          <w:u w:val="single"/>
        </w:rPr>
        <w:t>sits in the homes</w:t>
      </w:r>
      <w:r w:rsidRPr="00BE0137">
        <w:rPr>
          <w:rFonts w:eastAsia="Calibri"/>
          <w:u w:val="single"/>
        </w:rPr>
        <w:t xml:space="preserve"> and pension funds </w:t>
      </w:r>
      <w:r w:rsidRPr="006C6D92">
        <w:rPr>
          <w:rFonts w:eastAsia="Calibri"/>
          <w:highlight w:val="green"/>
          <w:u w:val="single"/>
        </w:rPr>
        <w:t>of</w:t>
      </w:r>
      <w:r w:rsidRPr="006C6D92">
        <w:rPr>
          <w:rFonts w:eastAsia="Calibri"/>
          <w:sz w:val="16"/>
          <w:highlight w:val="green"/>
        </w:rPr>
        <w:t xml:space="preserve"> </w:t>
      </w:r>
      <w:r w:rsidRPr="006C6D92">
        <w:rPr>
          <w:rFonts w:eastAsia="Calibri"/>
          <w:b/>
          <w:iCs/>
          <w:highlight w:val="gree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6C6D92">
        <w:rPr>
          <w:rFonts w:eastAsia="Calibri"/>
          <w:b/>
          <w:iCs/>
          <w:highlight w:val="green"/>
          <w:u w:val="single"/>
          <w:bdr w:val="single" w:sz="8" w:space="0" w:color="auto"/>
        </w:rPr>
        <w:t>residential property</w:t>
      </w:r>
      <w:r w:rsidRPr="00BE0137">
        <w:rPr>
          <w:rFonts w:eastAsia="Calibri"/>
          <w:sz w:val="16"/>
        </w:rPr>
        <w:t xml:space="preserve"> </w:t>
      </w:r>
      <w:r w:rsidRPr="006C6D92">
        <w:rPr>
          <w:rFonts w:eastAsia="Calibri"/>
          <w:highlight w:val="green"/>
          <w:u w:val="single"/>
        </w:rPr>
        <w:t>and</w:t>
      </w:r>
      <w:r w:rsidRPr="00BE0137">
        <w:rPr>
          <w:rFonts w:eastAsia="Calibri"/>
          <w:u w:val="single"/>
        </w:rPr>
        <w:t xml:space="preserve"> funded </w:t>
      </w:r>
      <w:r w:rsidRPr="006C6D92">
        <w:rPr>
          <w:rFonts w:eastAsia="Calibri"/>
          <w:highlight w:val="green"/>
          <w:u w:val="single"/>
        </w:rPr>
        <w:t>retirement</w:t>
      </w:r>
      <w:r w:rsidRPr="00BE0137">
        <w:rPr>
          <w:rFonts w:eastAsia="Calibri"/>
          <w:u w:val="single"/>
        </w:rPr>
        <w:t xml:space="preserve"> accounts represent the</w:t>
      </w:r>
      <w:r w:rsidRPr="00BE0137">
        <w:rPr>
          <w:rFonts w:eastAsia="Calibri"/>
          <w:sz w:val="16"/>
        </w:rPr>
        <w:t xml:space="preserve"> </w:t>
      </w:r>
      <w:r w:rsidRPr="006C6D92">
        <w:rPr>
          <w:rFonts w:eastAsia="Calibri"/>
          <w:b/>
          <w:iCs/>
          <w:highlight w:val="green"/>
          <w:u w:val="single"/>
          <w:bdr w:val="single" w:sz="8" w:space="0" w:color="auto"/>
        </w:rPr>
        <w:t>majority</w:t>
      </w:r>
      <w:r w:rsidRPr="006C6D92">
        <w:rPr>
          <w:rFonts w:eastAsia="Calibri"/>
          <w:sz w:val="16"/>
          <w:highlight w:val="green"/>
        </w:rPr>
        <w:t xml:space="preserve"> </w:t>
      </w:r>
      <w:r w:rsidRPr="006C6D92">
        <w:rPr>
          <w:rFonts w:eastAsia="Calibri"/>
          <w:highlight w:val="green"/>
          <w:u w:val="single"/>
        </w:rPr>
        <w:t>of private assets</w:t>
      </w:r>
      <w:r w:rsidRPr="00BE0137">
        <w:rPr>
          <w:rFonts w:eastAsia="Calibri"/>
          <w:sz w:val="16"/>
        </w:rPr>
        <w:t xml:space="preserve">. That </w:t>
      </w:r>
      <w:r w:rsidRPr="00BE0137">
        <w:rPr>
          <w:rFonts w:eastAsia="Calibri"/>
          <w:u w:val="single"/>
        </w:rPr>
        <w:t xml:space="preserve">shift </w:t>
      </w:r>
      <w:r w:rsidRPr="006C6D92">
        <w:rPr>
          <w:rFonts w:eastAsia="Calibri"/>
          <w:highlight w:val="green"/>
          <w:u w:val="single"/>
        </w:rPr>
        <w:t>parallels</w:t>
      </w:r>
      <w:r w:rsidRPr="006C6D92">
        <w:rPr>
          <w:rFonts w:eastAsia="Calibri"/>
          <w:sz w:val="16"/>
          <w:highlight w:val="green"/>
        </w:rPr>
        <w:t xml:space="preserve"> </w:t>
      </w:r>
      <w:r w:rsidRPr="006C6D92">
        <w:rPr>
          <w:rFonts w:eastAsia="Calibri"/>
          <w:b/>
          <w:iCs/>
          <w:highlight w:val="gree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6C6D92">
        <w:rPr>
          <w:rFonts w:eastAsia="Calibri"/>
          <w:b/>
          <w:iCs/>
          <w:highlight w:val="gree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6C6D92">
        <w:rPr>
          <w:rFonts w:eastAsia="Calibri"/>
          <w:highlight w:val="green"/>
          <w:u w:val="single"/>
        </w:rPr>
        <w:t>own the roof over their heads</w:t>
      </w:r>
      <w:r w:rsidRPr="00BE0137">
        <w:rPr>
          <w:rFonts w:eastAsia="Calibri"/>
          <w:sz w:val="16"/>
        </w:rPr>
        <w:t xml:space="preserve">—an equity stake unavailable to their great-grandparents. Most </w:t>
      </w:r>
      <w:r w:rsidRPr="006C6D92">
        <w:rPr>
          <w:rFonts w:eastAsia="Calibri"/>
          <w:b/>
          <w:iCs/>
          <w:highlight w:val="green"/>
          <w:u w:val="single"/>
          <w:bdr w:val="single" w:sz="8" w:space="0" w:color="auto"/>
        </w:rPr>
        <w:t>workers</w:t>
      </w:r>
      <w:r w:rsidRPr="00BE0137">
        <w:rPr>
          <w:rFonts w:eastAsia="Calibri"/>
          <w:sz w:val="16"/>
        </w:rPr>
        <w:t xml:space="preserve"> </w:t>
      </w:r>
      <w:r w:rsidRPr="006C6D92">
        <w:rPr>
          <w:rFonts w:eastAsia="Calibri"/>
          <w:highlight w:val="gree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47030CA1" w14:textId="77777777" w:rsidR="00F94E89" w:rsidRPr="00BE0137" w:rsidRDefault="00F94E89" w:rsidP="00F94E89">
      <w:pPr>
        <w:rPr>
          <w:rFonts w:eastAsia="Calibri"/>
          <w:sz w:val="16"/>
        </w:rPr>
      </w:pPr>
      <w:r w:rsidRPr="00BE0137">
        <w:rPr>
          <w:rFonts w:eastAsia="Calibri"/>
          <w:sz w:val="16"/>
        </w:rPr>
        <w:t xml:space="preserve">Second, </w:t>
      </w:r>
      <w:r w:rsidRPr="006C6D92">
        <w:rPr>
          <w:rFonts w:eastAsia="Calibri"/>
          <w:b/>
          <w:iCs/>
          <w:highlight w:val="gree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6C6D92">
        <w:rPr>
          <w:rFonts w:eastAsia="Calibri"/>
          <w:highlight w:val="gree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6C6D92">
        <w:rPr>
          <w:rFonts w:eastAsia="Calibri"/>
          <w:highlight w:val="gree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6C6D92">
        <w:rPr>
          <w:rFonts w:eastAsia="Calibri"/>
          <w:b/>
          <w:iCs/>
          <w:highlight w:val="gree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6C6D92">
        <w:rPr>
          <w:rFonts w:eastAsia="Calibri"/>
          <w:highlight w:val="green"/>
          <w:u w:val="single"/>
        </w:rPr>
        <w:t>than to</w:t>
      </w:r>
      <w:r w:rsidRPr="00BE0137">
        <w:rPr>
          <w:rFonts w:eastAsia="Calibri"/>
          <w:u w:val="single"/>
        </w:rPr>
        <w:t xml:space="preserve"> its </w:t>
      </w:r>
      <w:r w:rsidRPr="006C6D92">
        <w:rPr>
          <w:rFonts w:eastAsia="Calibri"/>
          <w:b/>
          <w:iCs/>
          <w:highlight w:val="gree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5B084A7D" w14:textId="77777777" w:rsidR="00F94E89" w:rsidRPr="00BE0137" w:rsidRDefault="00F94E89" w:rsidP="00F94E89">
      <w:pPr>
        <w:rPr>
          <w:rFonts w:eastAsia="Calibri"/>
          <w:sz w:val="16"/>
        </w:rPr>
      </w:pPr>
      <w:r w:rsidRPr="00BE0137">
        <w:rPr>
          <w:rFonts w:eastAsia="Calibri"/>
          <w:sz w:val="16"/>
        </w:rPr>
        <w:t xml:space="preserve">Third, </w:t>
      </w:r>
      <w:r w:rsidRPr="00BE0137">
        <w:rPr>
          <w:rFonts w:eastAsia="Calibri"/>
          <w:u w:val="single"/>
        </w:rPr>
        <w:t xml:space="preserve">the fact that </w:t>
      </w:r>
      <w:r w:rsidRPr="006C6D92">
        <w:rPr>
          <w:rFonts w:eastAsia="Calibri"/>
          <w:highlight w:val="green"/>
          <w:u w:val="single"/>
        </w:rPr>
        <w:t>people move through</w:t>
      </w:r>
      <w:r w:rsidRPr="00BE0137">
        <w:rPr>
          <w:rFonts w:eastAsia="Calibri"/>
          <w:u w:val="single"/>
        </w:rPr>
        <w:t xml:space="preserve"> different </w:t>
      </w:r>
      <w:r w:rsidRPr="006C6D92">
        <w:rPr>
          <w:rFonts w:eastAsia="Calibri"/>
          <w:highlight w:val="gree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6C6D92">
        <w:rPr>
          <w:rFonts w:eastAsia="Calibri"/>
          <w:b/>
          <w:iCs/>
          <w:highlight w:val="gree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6C6D92">
        <w:rPr>
          <w:rFonts w:eastAsia="Calibri"/>
          <w:highlight w:val="gree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6C6D92">
        <w:rPr>
          <w:rFonts w:eastAsia="Calibri"/>
          <w:b/>
          <w:iCs/>
          <w:highlight w:val="gree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6C6D92">
        <w:rPr>
          <w:rFonts w:eastAsia="Calibri"/>
          <w:highlight w:val="green"/>
          <w:u w:val="single"/>
        </w:rPr>
        <w:t>lump</w:t>
      </w:r>
      <w:r w:rsidRPr="00BE0137">
        <w:rPr>
          <w:rFonts w:eastAsia="Calibri"/>
          <w:u w:val="single"/>
        </w:rPr>
        <w:t xml:space="preserve"> graduate </w:t>
      </w:r>
      <w:r w:rsidRPr="006C6D92">
        <w:rPr>
          <w:rFonts w:eastAsia="Calibri"/>
          <w:highlight w:val="green"/>
          <w:u w:val="single"/>
        </w:rPr>
        <w:t>students with retirees</w:t>
      </w:r>
      <w:r w:rsidRPr="00BE0137">
        <w:rPr>
          <w:rFonts w:eastAsia="Calibri"/>
          <w:u w:val="single"/>
        </w:rPr>
        <w:t xml:space="preserve"> living off savings, </w:t>
      </w:r>
      <w:r w:rsidRPr="006C6D92">
        <w:rPr>
          <w:rFonts w:eastAsia="Calibri"/>
          <w:highlight w:val="gree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6C6D92">
        <w:rPr>
          <w:rFonts w:eastAsia="Calibri"/>
          <w:b/>
          <w:iCs/>
          <w:highlight w:val="green"/>
          <w:u w:val="single"/>
          <w:bdr w:val="single" w:sz="8" w:space="0" w:color="auto"/>
        </w:rPr>
        <w:t>gaps</w:t>
      </w:r>
      <w:r w:rsidRPr="006C6D92">
        <w:rPr>
          <w:rFonts w:eastAsia="Calibri"/>
          <w:sz w:val="16"/>
          <w:highlight w:val="green"/>
        </w:rPr>
        <w:t xml:space="preserve"> </w:t>
      </w:r>
      <w:r w:rsidRPr="006C6D92">
        <w:rPr>
          <w:rFonts w:eastAsia="Calibri"/>
          <w:highlight w:val="gree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6C6D92">
        <w:rPr>
          <w:rFonts w:eastAsia="Calibri"/>
          <w:highlight w:val="green"/>
          <w:u w:val="single"/>
        </w:rPr>
        <w:t>welfare</w:t>
      </w:r>
      <w:r w:rsidRPr="00BE0137">
        <w:rPr>
          <w:rFonts w:eastAsia="Calibri"/>
          <w:u w:val="single"/>
        </w:rPr>
        <w:t xml:space="preserve"> programs</w:t>
      </w:r>
      <w:r w:rsidRPr="00BE0137">
        <w:rPr>
          <w:rFonts w:eastAsia="Calibri"/>
          <w:sz w:val="16"/>
        </w:rPr>
        <w:t xml:space="preserve"> further </w:t>
      </w:r>
      <w:r w:rsidRPr="006C6D92">
        <w:rPr>
          <w:rFonts w:eastAsia="Calibri"/>
          <w:b/>
          <w:iCs/>
          <w:highlight w:val="green"/>
          <w:u w:val="single"/>
          <w:bdr w:val="single" w:sz="8" w:space="0" w:color="auto"/>
        </w:rPr>
        <w:t>compress differences</w:t>
      </w:r>
      <w:r w:rsidRPr="00BE0137">
        <w:rPr>
          <w:rFonts w:eastAsia="Calibri"/>
          <w:sz w:val="16"/>
        </w:rPr>
        <w:t xml:space="preserve">. </w:t>
      </w:r>
      <w:r w:rsidRPr="00BE0137">
        <w:rPr>
          <w:rFonts w:eastAsia="Calibri"/>
          <w:u w:val="single"/>
        </w:rPr>
        <w:t xml:space="preserve">In </w:t>
      </w:r>
      <w:r w:rsidRPr="00BE0137">
        <w:rPr>
          <w:rFonts w:eastAsia="Calibri"/>
          <w:u w:val="single"/>
        </w:rPr>
        <w:lastRenderedPageBreak/>
        <w:t>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681E7A9E" w14:textId="77777777" w:rsidR="00F94E89" w:rsidRPr="00BE0137" w:rsidRDefault="00F94E89" w:rsidP="00F94E89">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6C6D92">
        <w:rPr>
          <w:rFonts w:eastAsia="Calibri"/>
          <w:b/>
          <w:iCs/>
          <w:highlight w:val="gree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6C6D92">
        <w:rPr>
          <w:rFonts w:eastAsia="Calibri"/>
          <w:highlight w:val="gree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6C6D92">
        <w:rPr>
          <w:rFonts w:eastAsia="Calibri"/>
          <w:highlight w:val="green"/>
          <w:u w:val="single"/>
        </w:rPr>
        <w:t>signals</w:t>
      </w:r>
      <w:r w:rsidRPr="006C6D92">
        <w:rPr>
          <w:rFonts w:eastAsia="Calibri"/>
          <w:sz w:val="16"/>
          <w:highlight w:val="green"/>
        </w:rPr>
        <w:t xml:space="preserve"> </w:t>
      </w:r>
      <w:r w:rsidRPr="006C6D92">
        <w:rPr>
          <w:rFonts w:eastAsia="Calibri"/>
          <w:b/>
          <w:iCs/>
          <w:highlight w:val="gree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6C6D92">
        <w:rPr>
          <w:rFonts w:eastAsia="Calibri"/>
          <w:highlight w:val="gree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6C6D92">
        <w:rPr>
          <w:rFonts w:eastAsia="Calibri"/>
          <w:highlight w:val="gree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6C6D92">
        <w:rPr>
          <w:rFonts w:eastAsia="Calibri"/>
          <w:highlight w:val="green"/>
          <w:u w:val="single"/>
        </w:rPr>
        <w:t>and</w:t>
      </w:r>
      <w:r w:rsidRPr="00BE0137">
        <w:rPr>
          <w:rFonts w:eastAsia="Calibri"/>
          <w:sz w:val="16"/>
        </w:rPr>
        <w:t xml:space="preserve"> substantial </w:t>
      </w:r>
      <w:r w:rsidRPr="006C6D92">
        <w:rPr>
          <w:rFonts w:eastAsia="Calibri"/>
          <w:b/>
          <w:iCs/>
          <w:highlight w:val="gree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6C6D92">
        <w:rPr>
          <w:rFonts w:eastAsia="Calibri"/>
          <w:b/>
          <w:iCs/>
          <w:highlight w:val="gree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6C6D92">
        <w:rPr>
          <w:rFonts w:eastAsia="Calibri"/>
          <w:highlight w:val="gree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6C6D92">
        <w:rPr>
          <w:rFonts w:eastAsia="Calibri"/>
          <w:b/>
          <w:iCs/>
          <w:highlight w:val="green"/>
          <w:u w:val="single"/>
          <w:bdr w:val="single" w:sz="8" w:space="0" w:color="auto"/>
        </w:rPr>
        <w:t>high school completion</w:t>
      </w:r>
      <w:r w:rsidRPr="00BE0137">
        <w:rPr>
          <w:rFonts w:eastAsia="Calibri"/>
          <w:sz w:val="16"/>
        </w:rPr>
        <w:t xml:space="preserve"> </w:t>
      </w:r>
      <w:r w:rsidRPr="006C6D92">
        <w:rPr>
          <w:rFonts w:eastAsia="Calibri"/>
          <w:highlight w:val="green"/>
          <w:u w:val="single"/>
        </w:rPr>
        <w:t>became</w:t>
      </w:r>
      <w:r w:rsidRPr="00BE0137">
        <w:rPr>
          <w:rFonts w:eastAsia="Calibri"/>
          <w:u w:val="single"/>
        </w:rPr>
        <w:t xml:space="preserve"> nearly </w:t>
      </w:r>
      <w:r w:rsidRPr="006C6D92">
        <w:rPr>
          <w:rFonts w:eastAsia="Calibri"/>
          <w:highlight w:val="gree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7452FE19" w14:textId="77777777" w:rsidR="00F94E89" w:rsidRPr="00BE0137" w:rsidRDefault="00F94E89" w:rsidP="00F94E89">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2EEB0B34" w14:textId="77777777" w:rsidR="00F94E89" w:rsidRPr="00BE0137" w:rsidRDefault="00F94E89" w:rsidP="00F94E89">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0A19A8FA" w14:textId="77777777" w:rsidR="00F94E89" w:rsidRPr="006C6D92" w:rsidRDefault="00F94E89" w:rsidP="00F94E89">
      <w:pPr>
        <w:rPr>
          <w:highlight w:val="green"/>
          <w:u w:val="single"/>
        </w:rPr>
      </w:pPr>
    </w:p>
    <w:p w14:paraId="1574458E" w14:textId="77777777" w:rsidR="00F94E89" w:rsidRDefault="00F94E89" w:rsidP="00F94E89">
      <w:pPr>
        <w:pStyle w:val="Heading4"/>
        <w:numPr>
          <w:ilvl w:val="0"/>
          <w:numId w:val="49"/>
        </w:numPr>
        <w:tabs>
          <w:tab w:val="num" w:pos="360"/>
          <w:tab w:val="num" w:pos="720"/>
        </w:tabs>
        <w:ind w:left="0" w:firstLine="0"/>
      </w:pPr>
      <w:r>
        <w:t>No war – Jung is about slow growth, not inequality or financial crisis.</w:t>
      </w:r>
    </w:p>
    <w:p w14:paraId="289D1E0C" w14:textId="77777777" w:rsidR="00F94E89" w:rsidRPr="00620C81" w:rsidRDefault="00F94E89" w:rsidP="00F94E89">
      <w:pPr>
        <w:pStyle w:val="Heading4"/>
        <w:numPr>
          <w:ilvl w:val="0"/>
          <w:numId w:val="49"/>
        </w:numPr>
        <w:tabs>
          <w:tab w:val="num" w:pos="720"/>
        </w:tabs>
      </w:pPr>
      <w:r>
        <w:t>Alt causes to slow growth (Texas = green)</w:t>
      </w:r>
    </w:p>
    <w:p w14:paraId="2E967473" w14:textId="77777777" w:rsidR="00F94E89" w:rsidRPr="00061A3B" w:rsidRDefault="00F94E89" w:rsidP="00F94E89">
      <w:r>
        <w:rPr>
          <w:rStyle w:val="Style13ptBold"/>
        </w:rPr>
        <w:t xml:space="preserve">1AC </w:t>
      </w:r>
      <w:r w:rsidRPr="00061A3B">
        <w:rPr>
          <w:rStyle w:val="Style13ptBold"/>
        </w:rPr>
        <w:t>Slaughter 25</w:t>
      </w:r>
      <w:r w:rsidRPr="00061A3B">
        <w:t>, Professor of International Business at the Tuck School of Business at Dartmouth College. (Matthew, 02/25, “Productivity is Everything: Why Economic Policy Misses what Really Matters,”, Foreign Affairs, https://www.foreignaffairs.com/productivity-everything-slaughter-wessel)</w:t>
      </w:r>
    </w:p>
    <w:p w14:paraId="5CFE1B32" w14:textId="77777777" w:rsidR="00F94E89" w:rsidRPr="00D34DFA" w:rsidRDefault="00F94E89" w:rsidP="00F94E89">
      <w:pPr>
        <w:rPr>
          <w:vanish/>
        </w:rPr>
      </w:pPr>
      <w:r w:rsidRPr="00D34DFA">
        <w:rPr>
          <w:vanish/>
        </w:rPr>
        <w:t>Top of Form</w:t>
      </w:r>
    </w:p>
    <w:p w14:paraId="1B662894" w14:textId="77777777" w:rsidR="00F94E89" w:rsidRPr="00D34DFA" w:rsidRDefault="00F94E89" w:rsidP="00F94E89">
      <w:pPr>
        <w:rPr>
          <w:vanish/>
        </w:rPr>
      </w:pPr>
      <w:r w:rsidRPr="00D34DFA">
        <w:rPr>
          <w:vanish/>
        </w:rPr>
        <w:t>Bottom of Form</w:t>
      </w:r>
    </w:p>
    <w:p w14:paraId="392F8052" w14:textId="77777777" w:rsidR="00F94E89" w:rsidRPr="0069004A" w:rsidRDefault="00F94E89" w:rsidP="00F94E89">
      <w:pPr>
        <w:rPr>
          <w:sz w:val="16"/>
        </w:rPr>
      </w:pPr>
      <w:r w:rsidRPr="0069004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69004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E5A995C" w14:textId="77777777" w:rsidR="00F94E89" w:rsidRPr="0069004A" w:rsidRDefault="00F94E89" w:rsidP="00F94E89">
      <w:pPr>
        <w:rPr>
          <w:sz w:val="16"/>
        </w:rPr>
      </w:pPr>
      <w:r w:rsidRPr="0069004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69004A">
        <w:rPr>
          <w:sz w:val="16"/>
        </w:rPr>
        <w:t xml:space="preserve">. And </w:t>
      </w:r>
      <w:r w:rsidRPr="00D34DFA">
        <w:rPr>
          <w:rStyle w:val="StyleUnderline"/>
        </w:rPr>
        <w:t xml:space="preserve">as productivity growth has </w:t>
      </w:r>
      <w:r w:rsidRPr="00D34DFA">
        <w:rPr>
          <w:rStyle w:val="Emphasis"/>
        </w:rPr>
        <w:t>decelerated</w:t>
      </w:r>
      <w:r w:rsidRPr="0069004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69004A">
        <w:rPr>
          <w:sz w:val="16"/>
        </w:rPr>
        <w:t xml:space="preserve">. The </w:t>
      </w:r>
      <w:r w:rsidRPr="00D34DFA">
        <w:rPr>
          <w:rStyle w:val="StyleUnderline"/>
        </w:rPr>
        <w:t>growth</w:t>
      </w:r>
      <w:r w:rsidRPr="0069004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69004A">
        <w:rPr>
          <w:sz w:val="16"/>
        </w:rPr>
        <w:t xml:space="preserve"> from an impoverished, isolated nation </w:t>
      </w:r>
      <w:r w:rsidRPr="00D34DFA">
        <w:rPr>
          <w:rStyle w:val="StyleUnderline"/>
          <w:highlight w:val="cyan"/>
        </w:rPr>
        <w:t>into Washington’s primary</w:t>
      </w:r>
      <w:r w:rsidRPr="0069004A">
        <w:rPr>
          <w:sz w:val="16"/>
        </w:rPr>
        <w:t xml:space="preserve"> economic and </w:t>
      </w:r>
      <w:r w:rsidRPr="00D34DFA">
        <w:rPr>
          <w:rStyle w:val="StyleUnderline"/>
          <w:highlight w:val="cyan"/>
        </w:rPr>
        <w:t>geopolitical competitor</w:t>
      </w:r>
      <w:r w:rsidRPr="0069004A">
        <w:rPr>
          <w:sz w:val="16"/>
        </w:rPr>
        <w:t>.</w:t>
      </w:r>
    </w:p>
    <w:p w14:paraId="24BA5AE1" w14:textId="77777777" w:rsidR="00F94E89" w:rsidRPr="0069004A" w:rsidRDefault="00F94E89" w:rsidP="00F94E89">
      <w:pPr>
        <w:rPr>
          <w:sz w:val="16"/>
        </w:rPr>
      </w:pPr>
      <w:r w:rsidRPr="00D34DFA">
        <w:rPr>
          <w:rStyle w:val="StyleUnderline"/>
          <w:highlight w:val="cyan"/>
        </w:rPr>
        <w:lastRenderedPageBreak/>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69004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C3D3857" w14:textId="77777777" w:rsidR="00F94E89" w:rsidRPr="0069004A" w:rsidRDefault="00F94E89" w:rsidP="00F94E89">
      <w:pPr>
        <w:rPr>
          <w:sz w:val="16"/>
        </w:rPr>
      </w:pPr>
      <w:r w:rsidRPr="003B2419">
        <w:rPr>
          <w:rStyle w:val="StyleUnderline"/>
        </w:rPr>
        <w:t xml:space="preserve">Knowing what will </w:t>
      </w:r>
      <w:r w:rsidRPr="003B2419">
        <w:rPr>
          <w:rStyle w:val="StyleUnderline"/>
          <w:highlight w:val="green"/>
        </w:rPr>
        <w:t>improve productivity</w:t>
      </w:r>
      <w:r w:rsidRPr="003B2419">
        <w:rPr>
          <w:rStyle w:val="StyleUnderline"/>
        </w:rPr>
        <w:t xml:space="preserve"> is harder. But economists are aware of </w:t>
      </w:r>
      <w:r w:rsidRPr="003B2419">
        <w:rPr>
          <w:rStyle w:val="Emphasis"/>
          <w:highlight w:val="green"/>
        </w:rPr>
        <w:t>policies</w:t>
      </w:r>
      <w:r w:rsidRPr="00433267">
        <w:rPr>
          <w:rStyle w:val="StyleUnderline"/>
        </w:rPr>
        <w:t xml:space="preserve"> that </w:t>
      </w:r>
      <w:r w:rsidRPr="003B2419">
        <w:rPr>
          <w:rStyle w:val="StyleUnderline"/>
        </w:rPr>
        <w:t xml:space="preserve">tend to be </w:t>
      </w:r>
      <w:r w:rsidRPr="003B2419">
        <w:rPr>
          <w:rStyle w:val="Emphasis"/>
        </w:rPr>
        <w:t>effective</w:t>
      </w:r>
      <w:r w:rsidRPr="00433267">
        <w:rPr>
          <w:rStyle w:val="StyleUnderline"/>
        </w:rPr>
        <w:t xml:space="preserve">: </w:t>
      </w:r>
      <w:r w:rsidRPr="003B2419">
        <w:rPr>
          <w:rStyle w:val="StyleUnderline"/>
          <w:highlight w:val="green"/>
        </w:rPr>
        <w:t>spending on</w:t>
      </w:r>
      <w:r w:rsidRPr="003B2419">
        <w:rPr>
          <w:rStyle w:val="StyleUnderline"/>
        </w:rPr>
        <w:t xml:space="preserve"> basic</w:t>
      </w:r>
      <w:r w:rsidRPr="00433267">
        <w:rPr>
          <w:rStyle w:val="StyleUnderline"/>
        </w:rPr>
        <w:t xml:space="preserve"> </w:t>
      </w:r>
      <w:r w:rsidRPr="003B2419">
        <w:rPr>
          <w:rStyle w:val="Emphasis"/>
          <w:highlight w:val="green"/>
        </w:rPr>
        <w:t>research</w:t>
      </w:r>
      <w:r w:rsidRPr="003B2419">
        <w:rPr>
          <w:rStyle w:val="StyleUnderline"/>
          <w:highlight w:val="green"/>
        </w:rPr>
        <w:t xml:space="preserve"> and </w:t>
      </w:r>
      <w:r w:rsidRPr="003B2419">
        <w:rPr>
          <w:rStyle w:val="Emphasis"/>
          <w:highlight w:val="green"/>
        </w:rPr>
        <w:t>development</w:t>
      </w:r>
      <w:r w:rsidRPr="00433267">
        <w:rPr>
          <w:rStyle w:val="StyleUnderline"/>
        </w:rPr>
        <w:t xml:space="preserve">, </w:t>
      </w:r>
      <w:r w:rsidRPr="003B2419">
        <w:rPr>
          <w:rStyle w:val="Emphasis"/>
          <w:highlight w:val="green"/>
        </w:rPr>
        <w:t>investing</w:t>
      </w:r>
      <w:r w:rsidRPr="003B2419">
        <w:rPr>
          <w:rStyle w:val="StyleUnderline"/>
          <w:highlight w:val="green"/>
        </w:rPr>
        <w:t xml:space="preserve"> in </w:t>
      </w:r>
      <w:r w:rsidRPr="003B2419">
        <w:rPr>
          <w:rStyle w:val="Emphasis"/>
          <w:highlight w:val="green"/>
        </w:rPr>
        <w:t>education</w:t>
      </w:r>
      <w:r w:rsidRPr="00433267">
        <w:rPr>
          <w:rStyle w:val="StyleUnderline"/>
        </w:rPr>
        <w:t xml:space="preserve"> and </w:t>
      </w:r>
      <w:r w:rsidRPr="00433267">
        <w:rPr>
          <w:rStyle w:val="Emphasis"/>
        </w:rPr>
        <w:t>training</w:t>
      </w:r>
      <w:r w:rsidRPr="00433267">
        <w:rPr>
          <w:rStyle w:val="StyleUnderline"/>
        </w:rPr>
        <w:t xml:space="preserve">, </w:t>
      </w:r>
      <w:r w:rsidRPr="003B2419">
        <w:rPr>
          <w:rStyle w:val="StyleUnderline"/>
          <w:highlight w:val="green"/>
        </w:rPr>
        <w:t xml:space="preserve">and </w:t>
      </w:r>
      <w:r w:rsidRPr="003B2419">
        <w:rPr>
          <w:rStyle w:val="Emphasis"/>
          <w:highlight w:val="green"/>
        </w:rPr>
        <w:t>engaging</w:t>
      </w:r>
      <w:r w:rsidRPr="003B2419">
        <w:rPr>
          <w:rStyle w:val="StyleUnderline"/>
          <w:highlight w:val="green"/>
        </w:rPr>
        <w:t xml:space="preserve"> with the </w:t>
      </w:r>
      <w:r w:rsidRPr="003B2419">
        <w:rPr>
          <w:rStyle w:val="Emphasis"/>
          <w:highlight w:val="green"/>
        </w:rPr>
        <w:t>global economy</w:t>
      </w:r>
      <w:r w:rsidRPr="003B2419">
        <w:rPr>
          <w:rStyle w:val="StyleUnderline"/>
          <w:highlight w:val="green"/>
        </w:rPr>
        <w:t xml:space="preserve"> through</w:t>
      </w:r>
      <w:r w:rsidRPr="00433267">
        <w:rPr>
          <w:rStyle w:val="StyleUnderline"/>
        </w:rPr>
        <w:t xml:space="preserve"> </w:t>
      </w:r>
      <w:r w:rsidRPr="003B2419">
        <w:rPr>
          <w:rStyle w:val="Emphasis"/>
          <w:highlight w:val="green"/>
        </w:rPr>
        <w:t>immigration</w:t>
      </w:r>
      <w:r w:rsidRPr="003B2419">
        <w:rPr>
          <w:rStyle w:val="StyleUnderline"/>
          <w:highlight w:val="green"/>
        </w:rPr>
        <w:t xml:space="preserve"> and </w:t>
      </w:r>
      <w:r w:rsidRPr="003B2419">
        <w:rPr>
          <w:rStyle w:val="Emphasis"/>
          <w:highlight w:val="green"/>
        </w:rPr>
        <w:t>cross-border investment</w:t>
      </w:r>
      <w:r w:rsidRPr="0069004A">
        <w:rPr>
          <w:sz w:val="16"/>
        </w:rPr>
        <w:t xml:space="preserve">. Such policies will not improve productivity overnight, and </w:t>
      </w:r>
      <w:r w:rsidRPr="00D34DFA">
        <w:rPr>
          <w:rStyle w:val="StyleUnderline"/>
        </w:rPr>
        <w:t xml:space="preserve">the </w:t>
      </w:r>
      <w:r w:rsidRPr="00D34DFA">
        <w:rPr>
          <w:rStyle w:val="Emphasis"/>
          <w:highlight w:val="cyan"/>
        </w:rPr>
        <w:t>U</w:t>
      </w:r>
      <w:r w:rsidRPr="0069004A">
        <w:rPr>
          <w:sz w:val="16"/>
        </w:rPr>
        <w:t xml:space="preserve">nited </w:t>
      </w:r>
      <w:r w:rsidRPr="00D34DFA">
        <w:rPr>
          <w:rStyle w:val="Emphasis"/>
          <w:highlight w:val="cyan"/>
        </w:rPr>
        <w:t>S</w:t>
      </w:r>
      <w:r w:rsidRPr="0069004A">
        <w:rPr>
          <w:sz w:val="16"/>
        </w:rPr>
        <w:t xml:space="preserve">tates </w:t>
      </w:r>
      <w:r w:rsidRPr="00D34DFA">
        <w:rPr>
          <w:rStyle w:val="StyleUnderline"/>
        </w:rPr>
        <w:t xml:space="preserve">will </w:t>
      </w:r>
      <w:r w:rsidRPr="00D34DFA">
        <w:rPr>
          <w:rStyle w:val="StyleUnderline"/>
          <w:highlight w:val="cyan"/>
        </w:rPr>
        <w:t>need</w:t>
      </w:r>
      <w:r w:rsidRPr="0069004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69004A">
        <w:rPr>
          <w:sz w:val="16"/>
        </w:rPr>
        <w:t xml:space="preserve">—such as </w:t>
      </w:r>
      <w:r w:rsidRPr="00D34DFA">
        <w:rPr>
          <w:rStyle w:val="StyleUnderline"/>
        </w:rPr>
        <w:t xml:space="preserve">resources to support </w:t>
      </w:r>
      <w:r w:rsidRPr="00D34DFA">
        <w:rPr>
          <w:rStyle w:val="Emphasis"/>
        </w:rPr>
        <w:t>workers</w:t>
      </w:r>
      <w:r w:rsidRPr="0069004A">
        <w:rPr>
          <w:sz w:val="16"/>
        </w:rPr>
        <w:t xml:space="preserve"> whose jobs might be destroyed by generative artificial intelligence. But </w:t>
      </w:r>
      <w:r w:rsidRPr="00D34DFA">
        <w:rPr>
          <w:rStyle w:val="StyleUnderline"/>
        </w:rPr>
        <w:t>if Washington recommits to this</w:t>
      </w:r>
      <w:r w:rsidRPr="0069004A">
        <w:rPr>
          <w:sz w:val="16"/>
        </w:rPr>
        <w:t xml:space="preserve"> trifecta of tools, </w:t>
      </w:r>
      <w:r w:rsidRPr="00D34DFA">
        <w:rPr>
          <w:rStyle w:val="StyleUnderline"/>
        </w:rPr>
        <w:t xml:space="preserve">the </w:t>
      </w:r>
      <w:r w:rsidRPr="00D34DFA">
        <w:rPr>
          <w:rStyle w:val="Emphasis"/>
        </w:rPr>
        <w:t>U</w:t>
      </w:r>
      <w:r w:rsidRPr="0069004A">
        <w:rPr>
          <w:sz w:val="16"/>
        </w:rPr>
        <w:t xml:space="preserve">nited </w:t>
      </w:r>
      <w:r w:rsidRPr="00D34DFA">
        <w:rPr>
          <w:rStyle w:val="Emphasis"/>
        </w:rPr>
        <w:t>S</w:t>
      </w:r>
      <w:r w:rsidRPr="0069004A">
        <w:rPr>
          <w:sz w:val="16"/>
        </w:rPr>
        <w:t xml:space="preserve">tates </w:t>
      </w:r>
      <w:r w:rsidRPr="00D34DFA">
        <w:rPr>
          <w:rStyle w:val="StyleUnderline"/>
        </w:rPr>
        <w:t>will</w:t>
      </w:r>
      <w:r w:rsidRPr="0069004A">
        <w:rPr>
          <w:sz w:val="16"/>
        </w:rPr>
        <w:t xml:space="preserve"> likely </w:t>
      </w:r>
      <w:r w:rsidRPr="00D34DFA">
        <w:rPr>
          <w:rStyle w:val="StyleUnderline"/>
        </w:rPr>
        <w:t xml:space="preserve">see </w:t>
      </w:r>
      <w:r w:rsidRPr="00D34DFA">
        <w:rPr>
          <w:rStyle w:val="Emphasis"/>
        </w:rPr>
        <w:t>faster productivity growth</w:t>
      </w:r>
      <w:r w:rsidRPr="0069004A">
        <w:rPr>
          <w:sz w:val="16"/>
        </w:rPr>
        <w:t>. It could then begin to solve many of the country’s most intractable problems.</w:t>
      </w:r>
    </w:p>
    <w:p w14:paraId="73A729D5" w14:textId="77777777" w:rsidR="00F94E89" w:rsidRDefault="00F94E89" w:rsidP="00F94E89">
      <w:pPr>
        <w:pStyle w:val="Heading4"/>
        <w:numPr>
          <w:ilvl w:val="0"/>
          <w:numId w:val="49"/>
        </w:numPr>
        <w:tabs>
          <w:tab w:val="num" w:pos="720"/>
        </w:tabs>
      </w:pPr>
      <w:r>
        <w:t xml:space="preserve">Slow growth is structural and harmless. </w:t>
      </w:r>
    </w:p>
    <w:p w14:paraId="6EFCD47A" w14:textId="77777777" w:rsidR="00F94E89" w:rsidRDefault="00F94E89" w:rsidP="00F94E89">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74702F26" w14:textId="77777777" w:rsidR="00F94E89" w:rsidRDefault="00F94E89" w:rsidP="00F94E89">
      <w:r>
        <w:rPr>
          <w:sz w:val="16"/>
        </w:rPr>
        <w:t xml:space="preserve">We’re accustomed to looking at the </w:t>
      </w:r>
      <w:r>
        <w:rPr>
          <w:rStyle w:val="StyleUnderline"/>
        </w:rPr>
        <w:t xml:space="preserve">growth rate of </w:t>
      </w:r>
      <w:r w:rsidRPr="00725EE5">
        <w:rPr>
          <w:rStyle w:val="StyleUnderline"/>
          <w:highlight w:val="gree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725EE5">
        <w:rPr>
          <w:rStyle w:val="StyleUnderline"/>
          <w:highlight w:val="gree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725EE5">
        <w:rPr>
          <w:rStyle w:val="StyleUnderline"/>
          <w:highlight w:val="green"/>
        </w:rPr>
        <w:t>was</w:t>
      </w:r>
      <w:r>
        <w:rPr>
          <w:sz w:val="16"/>
        </w:rPr>
        <w:t xml:space="preserve"> </w:t>
      </w:r>
      <w:r w:rsidRPr="00725EE5">
        <w:rPr>
          <w:rStyle w:val="Emphasis"/>
          <w:highlight w:val="gree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sidRPr="00725EE5">
        <w:rPr>
          <w:rStyle w:val="StyleUnderline"/>
          <w:highlight w:val="green"/>
        </w:rPr>
        <w:t>slowdowns</w:t>
      </w:r>
      <w:r>
        <w:rPr>
          <w:rStyle w:val="StyleUnderline"/>
        </w:rPr>
        <w:t xml:space="preserve"> across developed economies</w:t>
      </w:r>
      <w:r>
        <w:rPr>
          <w:sz w:val="16"/>
        </w:rPr>
        <w:t xml:space="preserve"> </w:t>
      </w:r>
      <w:r w:rsidRPr="00725EE5">
        <w:rPr>
          <w:rStyle w:val="Emphasis"/>
          <w:highlight w:val="green"/>
        </w:rPr>
        <w:t>predates</w:t>
      </w:r>
      <w:r>
        <w:rPr>
          <w:sz w:val="16"/>
        </w:rPr>
        <w:t xml:space="preserve"> </w:t>
      </w:r>
      <w:r>
        <w:rPr>
          <w:rStyle w:val="StyleUnderline"/>
        </w:rPr>
        <w:t xml:space="preserve">the financial </w:t>
      </w:r>
      <w:r w:rsidRPr="00725EE5">
        <w:rPr>
          <w:rStyle w:val="StyleUnderline"/>
          <w:highlight w:val="green"/>
        </w:rPr>
        <w:t>crisis</w:t>
      </w:r>
      <w:r>
        <w:rPr>
          <w:rStyle w:val="StyleUnderline"/>
        </w:rPr>
        <w:t xml:space="preserve">, and leads to </w:t>
      </w:r>
      <w:r>
        <w:rPr>
          <w:rStyle w:val="Emphasis"/>
        </w:rPr>
        <w:t>natural questions</w:t>
      </w:r>
      <w:r>
        <w:rPr>
          <w:sz w:val="16"/>
        </w:rPr>
        <w:t>: what went wrong with the economy, and how do we fix it?</w:t>
      </w:r>
    </w:p>
    <w:p w14:paraId="0ECDB520" w14:textId="77777777" w:rsidR="00F94E89" w:rsidRDefault="00F94E89" w:rsidP="00F94E89">
      <w:r>
        <w:rPr>
          <w:sz w:val="16"/>
        </w:rPr>
        <w:t xml:space="preserve">But the </w:t>
      </w:r>
      <w:r>
        <w:rPr>
          <w:rStyle w:val="StyleUnderline"/>
        </w:rPr>
        <w:t>slowdown</w:t>
      </w:r>
      <w:r>
        <w:rPr>
          <w:sz w:val="16"/>
        </w:rPr>
        <w:t xml:space="preserve"> we’re observing </w:t>
      </w:r>
      <w:r w:rsidRPr="00725EE5">
        <w:rPr>
          <w:rStyle w:val="StyleUnderline"/>
          <w:highlight w:val="green"/>
        </w:rPr>
        <w:t>isn’t something</w:t>
      </w:r>
      <w:r>
        <w:rPr>
          <w:sz w:val="16"/>
        </w:rPr>
        <w:t xml:space="preserve"> </w:t>
      </w:r>
      <w:r w:rsidRPr="00725EE5">
        <w:rPr>
          <w:rStyle w:val="Emphasis"/>
          <w:highlight w:val="gree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04AA4AE5" w14:textId="77777777" w:rsidR="00F94E89" w:rsidRDefault="00F94E89" w:rsidP="00F94E89">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1407E47F" w14:textId="77777777" w:rsidR="00F94E89" w:rsidRDefault="00F94E89" w:rsidP="00F94E89">
      <w:r>
        <w:rPr>
          <w:sz w:val="16"/>
        </w:rPr>
        <w:t xml:space="preserve">The </w:t>
      </w:r>
      <w:r w:rsidRPr="00725EE5">
        <w:rPr>
          <w:rStyle w:val="StyleUnderline"/>
          <w:highlight w:val="green"/>
        </w:rPr>
        <w:t>fall in fertility had a</w:t>
      </w:r>
      <w:r>
        <w:rPr>
          <w:sz w:val="16"/>
        </w:rPr>
        <w:t xml:space="preserve"> </w:t>
      </w:r>
      <w:r w:rsidRPr="00725EE5">
        <w:rPr>
          <w:rStyle w:val="Emphasis"/>
          <w:highlight w:val="green"/>
        </w:rPr>
        <w:t>significant</w:t>
      </w:r>
      <w:r>
        <w:rPr>
          <w:sz w:val="16"/>
        </w:rPr>
        <w:t xml:space="preserve"> </w:t>
      </w:r>
      <w:r w:rsidRPr="00725EE5">
        <w:rPr>
          <w:rStyle w:val="StyleUnderline"/>
          <w:highlight w:val="green"/>
        </w:rPr>
        <w:t>impact</w:t>
      </w:r>
      <w:r>
        <w:rPr>
          <w:rStyle w:val="StyleUnderline"/>
        </w:rPr>
        <w:t xml:space="preserve"> on economic growth</w:t>
      </w:r>
      <w:r>
        <w:rPr>
          <w:sz w:val="16"/>
        </w:rPr>
        <w:t xml:space="preserve"> for decades, </w:t>
      </w:r>
      <w:r w:rsidRPr="00725EE5">
        <w:rPr>
          <w:rStyle w:val="StyleUnderline"/>
          <w:highlight w:val="green"/>
        </w:rPr>
        <w:t>particularly</w:t>
      </w:r>
      <w:r>
        <w:rPr>
          <w:sz w:val="16"/>
        </w:rPr>
        <w:t xml:space="preserve"> </w:t>
      </w:r>
      <w:r>
        <w:rPr>
          <w:rStyle w:val="Emphasis"/>
        </w:rPr>
        <w:t xml:space="preserve">in </w:t>
      </w:r>
      <w:r w:rsidRPr="00725EE5">
        <w:rPr>
          <w:rStyle w:val="Emphasis"/>
          <w:highlight w:val="green"/>
        </w:rPr>
        <w:t>the US</w:t>
      </w:r>
      <w:r>
        <w:rPr>
          <w:sz w:val="16"/>
        </w:rPr>
        <w:t xml:space="preserve">. The </w:t>
      </w:r>
      <w:r w:rsidRPr="00725EE5">
        <w:rPr>
          <w:rStyle w:val="StyleUnderline"/>
          <w:highlight w:val="gree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725EE5">
        <w:rPr>
          <w:rStyle w:val="Emphasis"/>
          <w:highlight w:val="green"/>
        </w:rPr>
        <w:t>workers</w:t>
      </w:r>
      <w:r>
        <w:rPr>
          <w:rStyle w:val="Emphasis"/>
        </w:rPr>
        <w:t xml:space="preserve"> to population</w:t>
      </w:r>
      <w:r>
        <w:rPr>
          <w:sz w:val="16"/>
        </w:rPr>
        <w:t xml:space="preserve"> </w:t>
      </w:r>
      <w:r w:rsidRPr="00725EE5">
        <w:rPr>
          <w:rStyle w:val="StyleUnderline"/>
          <w:highlight w:val="green"/>
        </w:rPr>
        <w:t>rose</w:t>
      </w:r>
      <w:r>
        <w:rPr>
          <w:sz w:val="16"/>
        </w:rPr>
        <w:t xml:space="preserve"> </w:t>
      </w:r>
      <w:r w:rsidRPr="00725EE5">
        <w:rPr>
          <w:rStyle w:val="Emphasis"/>
          <w:highlight w:val="gree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DD5A38C" w14:textId="77777777" w:rsidR="00F94E89" w:rsidRDefault="00F94E89" w:rsidP="00F94E89">
      <w:r w:rsidRPr="00725EE5">
        <w:rPr>
          <w:rStyle w:val="StyleUnderline"/>
          <w:highlight w:val="green"/>
        </w:rPr>
        <w:t>As that</w:t>
      </w:r>
      <w:r>
        <w:rPr>
          <w:rStyle w:val="StyleUnderline"/>
        </w:rPr>
        <w:t xml:space="preserve"> wave of</w:t>
      </w:r>
      <w:r>
        <w:rPr>
          <w:sz w:val="16"/>
        </w:rPr>
        <w:t xml:space="preserve"> </w:t>
      </w:r>
      <w:r>
        <w:rPr>
          <w:rStyle w:val="Emphasis"/>
        </w:rPr>
        <w:t>human capital</w:t>
      </w:r>
      <w:r>
        <w:rPr>
          <w:sz w:val="16"/>
        </w:rPr>
        <w:t xml:space="preserve"> </w:t>
      </w:r>
      <w:r w:rsidRPr="00725EE5">
        <w:rPr>
          <w:rStyle w:val="StyleUnderline"/>
          <w:highlight w:val="green"/>
        </w:rPr>
        <w:t>receded, so did</w:t>
      </w:r>
      <w:r>
        <w:rPr>
          <w:rStyle w:val="StyleUnderline"/>
        </w:rPr>
        <w:t xml:space="preserve"> the </w:t>
      </w:r>
      <w:r w:rsidRPr="00725EE5">
        <w:rPr>
          <w:rStyle w:val="StyleUnderline"/>
          <w:highlight w:val="gree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725EE5">
        <w:rPr>
          <w:rStyle w:val="StyleUnderline"/>
          <w:highlight w:val="green"/>
        </w:rPr>
        <w:t>workers</w:t>
      </w:r>
      <w:r>
        <w:rPr>
          <w:sz w:val="16"/>
        </w:rPr>
        <w:t xml:space="preserve"> </w:t>
      </w:r>
      <w:r w:rsidRPr="00725EE5">
        <w:rPr>
          <w:rStyle w:val="Emphasis"/>
          <w:highlight w:val="gree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57EFE94E" w14:textId="77777777" w:rsidR="00F94E89" w:rsidRDefault="00F94E89" w:rsidP="00F94E89">
      <w:r>
        <w:rPr>
          <w:sz w:val="16"/>
        </w:rPr>
        <w:lastRenderedPageBreak/>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725EE5">
        <w:rPr>
          <w:rStyle w:val="StyleUnderline"/>
          <w:highlight w:val="green"/>
        </w:rPr>
        <w:t>driven by</w:t>
      </w:r>
      <w:r>
        <w:rPr>
          <w:sz w:val="16"/>
        </w:rPr>
        <w:t xml:space="preserve"> </w:t>
      </w:r>
      <w:r>
        <w:rPr>
          <w:rStyle w:val="Emphasis"/>
        </w:rPr>
        <w:t>several successes</w:t>
      </w:r>
      <w:r>
        <w:rPr>
          <w:sz w:val="16"/>
        </w:rPr>
        <w:t xml:space="preserve">. </w:t>
      </w:r>
      <w:r w:rsidRPr="00725EE5">
        <w:rPr>
          <w:rStyle w:val="Emphasis"/>
          <w:highlight w:val="gree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725EE5">
        <w:rPr>
          <w:rStyle w:val="StyleUnderline"/>
          <w:highlight w:val="green"/>
        </w:rPr>
        <w:t>opening</w:t>
      </w:r>
      <w:r>
        <w:rPr>
          <w:rStyle w:val="StyleUnderline"/>
        </w:rPr>
        <w:t xml:space="preserve"> up </w:t>
      </w:r>
      <w:r w:rsidRPr="00725EE5">
        <w:rPr>
          <w:rStyle w:val="StyleUnderline"/>
          <w:highlight w:val="green"/>
        </w:rPr>
        <w:t>of</w:t>
      </w:r>
      <w:r>
        <w:rPr>
          <w:sz w:val="16"/>
        </w:rPr>
        <w:t xml:space="preserve"> many </w:t>
      </w:r>
      <w:r w:rsidRPr="00725EE5">
        <w:rPr>
          <w:rStyle w:val="Emphasis"/>
          <w:highlight w:val="green"/>
        </w:rPr>
        <w:t>professions</w:t>
      </w:r>
      <w:r>
        <w:rPr>
          <w:sz w:val="16"/>
        </w:rPr>
        <w:t xml:space="preserve"> </w:t>
      </w:r>
      <w:r w:rsidRPr="00725EE5">
        <w:rPr>
          <w:rStyle w:val="StyleUnderline"/>
          <w:highlight w:val="gree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29D63F10" w14:textId="77777777" w:rsidR="00F94E89" w:rsidRDefault="00F94E89" w:rsidP="00F94E89">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725EE5">
        <w:rPr>
          <w:rStyle w:val="Emphasis"/>
          <w:highlight w:val="green"/>
        </w:rPr>
        <w:t>shift from goods to</w:t>
      </w:r>
      <w:r>
        <w:rPr>
          <w:rStyle w:val="Emphasis"/>
        </w:rPr>
        <w:t xml:space="preserve">wards </w:t>
      </w:r>
      <w:r w:rsidRPr="00725EE5">
        <w:rPr>
          <w:rStyle w:val="Emphasis"/>
          <w:highlight w:val="gree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725EE5">
        <w:rPr>
          <w:rStyle w:val="StyleUnderline"/>
          <w:highlight w:val="green"/>
        </w:rPr>
        <w:t>became</w:t>
      </w:r>
      <w:r>
        <w:rPr>
          <w:sz w:val="16"/>
        </w:rPr>
        <w:t xml:space="preserve"> </w:t>
      </w:r>
      <w:r>
        <w:rPr>
          <w:rStyle w:val="Emphasis"/>
        </w:rPr>
        <w:t xml:space="preserve">incredibly </w:t>
      </w:r>
      <w:r w:rsidRPr="00725EE5">
        <w:rPr>
          <w:rStyle w:val="Emphasis"/>
          <w:highlight w:val="gree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725EE5">
        <w:rPr>
          <w:rStyle w:val="StyleUnderline"/>
          <w:highlight w:val="green"/>
        </w:rPr>
        <w:t>share of</w:t>
      </w:r>
      <w:r>
        <w:rPr>
          <w:rStyle w:val="StyleUnderline"/>
        </w:rPr>
        <w:t xml:space="preserve"> our</w:t>
      </w:r>
      <w:r>
        <w:rPr>
          <w:sz w:val="16"/>
        </w:rPr>
        <w:t xml:space="preserve"> </w:t>
      </w:r>
      <w:r>
        <w:rPr>
          <w:rStyle w:val="Emphasis"/>
        </w:rPr>
        <w:t xml:space="preserve">total </w:t>
      </w:r>
      <w:r w:rsidRPr="00725EE5">
        <w:rPr>
          <w:rStyle w:val="Emphasis"/>
          <w:highlight w:val="green"/>
        </w:rPr>
        <w:t>expenditure</w:t>
      </w:r>
      <w:r>
        <w:rPr>
          <w:sz w:val="16"/>
        </w:rPr>
        <w:t xml:space="preserve"> </w:t>
      </w:r>
      <w:r w:rsidRPr="00725EE5">
        <w:rPr>
          <w:rStyle w:val="StyleUnderline"/>
          <w:highlight w:val="green"/>
        </w:rPr>
        <w:t>fell</w:t>
      </w:r>
      <w:r>
        <w:rPr>
          <w:rStyle w:val="StyleUnderline"/>
        </w:rPr>
        <w:t xml:space="preserve"> relative to services</w:t>
      </w:r>
      <w:r>
        <w:rPr>
          <w:sz w:val="16"/>
        </w:rPr>
        <w:t>.</w:t>
      </w:r>
    </w:p>
    <w:p w14:paraId="1B3E079B" w14:textId="77777777" w:rsidR="00F94E89" w:rsidRDefault="00F94E89" w:rsidP="00F94E89">
      <w:r>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5B68107" w14:textId="77777777" w:rsidR="00F94E89" w:rsidRDefault="00F94E89" w:rsidP="00F94E89">
      <w:r>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3580BA77" w14:textId="77777777" w:rsidR="00F94E89" w:rsidRDefault="00F94E89" w:rsidP="00F94E89">
      <w:pPr>
        <w:rPr>
          <w:sz w:val="16"/>
        </w:rPr>
      </w:pPr>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r w:rsidRPr="00725EE5">
        <w:rPr>
          <w:rStyle w:val="StyleUnderline"/>
          <w:highlight w:val="green"/>
        </w:rPr>
        <w:t>to bring growth back</w:t>
      </w:r>
      <w:r>
        <w:rPr>
          <w:rStyle w:val="StyleUnderline"/>
        </w:rPr>
        <w:t xml:space="preserve"> to 4%.</w:t>
      </w:r>
      <w:r>
        <w:rPr>
          <w:sz w:val="16"/>
        </w:rPr>
        <w:t xml:space="preserve"> We could </w:t>
      </w:r>
      <w:r w:rsidRPr="00725EE5">
        <w:rPr>
          <w:rStyle w:val="StyleUnderline"/>
          <w:highlight w:val="green"/>
        </w:rPr>
        <w:t>destroy</w:t>
      </w:r>
      <w:r>
        <w:rPr>
          <w:rStyle w:val="StyleUnderline"/>
        </w:rPr>
        <w:t xml:space="preserve"> half of</w:t>
      </w:r>
      <w:r>
        <w:rPr>
          <w:sz w:val="16"/>
        </w:rPr>
        <w:t xml:space="preserve"> </w:t>
      </w:r>
      <w:r>
        <w:rPr>
          <w:rStyle w:val="Emphasis"/>
        </w:rPr>
        <w:t xml:space="preserve">all </w:t>
      </w:r>
      <w:r w:rsidRPr="00725EE5">
        <w:rPr>
          <w:rStyle w:val="Emphasis"/>
          <w:highlight w:val="green"/>
        </w:rPr>
        <w:t>our</w:t>
      </w:r>
      <w:r>
        <w:rPr>
          <w:rStyle w:val="Emphasis"/>
        </w:rPr>
        <w:t xml:space="preserve"> </w:t>
      </w:r>
      <w:r w:rsidRPr="00725EE5">
        <w:rPr>
          <w:rStyle w:val="Emphasis"/>
          <w:highlight w:val="gree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267E47AA" w14:textId="77777777" w:rsidR="00F94E89" w:rsidRPr="00620C81" w:rsidRDefault="00F94E89" w:rsidP="00F94E89"/>
    <w:p w14:paraId="559015D4" w14:textId="77777777" w:rsidR="00F94E89" w:rsidRDefault="00F94E89" w:rsidP="00F94E89">
      <w:pPr>
        <w:pStyle w:val="Heading4"/>
      </w:pPr>
      <w:r>
        <w:t>4. No isolated impact to institutional capacity. We get new answers if they read one.</w:t>
      </w:r>
    </w:p>
    <w:p w14:paraId="13A25463" w14:textId="77777777" w:rsidR="00F94E89" w:rsidRPr="00CC1E05" w:rsidRDefault="00F94E89" w:rsidP="00F94E89">
      <w:pPr>
        <w:pStyle w:val="Heading4"/>
        <w:rPr>
          <w:sz w:val="16"/>
        </w:rPr>
      </w:pPr>
      <w:r>
        <w:t xml:space="preserve">5. </w:t>
      </w:r>
      <w:r w:rsidRPr="00CE4221">
        <w:t xml:space="preserve">AND is </w:t>
      </w:r>
      <w:r w:rsidRPr="00CE4221">
        <w:rPr>
          <w:u w:val="single"/>
        </w:rPr>
        <w:t>bad</w:t>
      </w:r>
      <w:r w:rsidRPr="002173F3">
        <w:t xml:space="preserve"> for </w:t>
      </w:r>
      <w:r w:rsidRPr="00CE4221">
        <w:rPr>
          <w:u w:val="single"/>
        </w:rPr>
        <w:t>workers</w:t>
      </w:r>
      <w:r w:rsidRPr="00CE4221">
        <w:t>.</w:t>
      </w:r>
    </w:p>
    <w:p w14:paraId="558C22CB" w14:textId="77777777" w:rsidR="00F94E89" w:rsidRPr="00CE4221" w:rsidRDefault="00F94E89" w:rsidP="00F94E89">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7C1FB4DD" w14:textId="77777777" w:rsidR="00F94E89" w:rsidRPr="00CE4221" w:rsidRDefault="00F94E89" w:rsidP="00F94E89">
      <w:pPr>
        <w:rPr>
          <w:sz w:val="16"/>
        </w:rPr>
      </w:pPr>
      <w:r w:rsidRPr="00CE4221">
        <w:rPr>
          <w:sz w:val="16"/>
        </w:rPr>
        <w:t>Why Sectoral Bargaining Is Bad for America</w:t>
      </w:r>
    </w:p>
    <w:p w14:paraId="676A6A6F" w14:textId="77777777" w:rsidR="00F94E89" w:rsidRPr="00CE4221" w:rsidRDefault="00F94E89" w:rsidP="00F94E89">
      <w:pPr>
        <w:rPr>
          <w:sz w:val="16"/>
        </w:rPr>
      </w:pPr>
      <w:r w:rsidRPr="00CE4221">
        <w:rPr>
          <w:rStyle w:val="StyleUnderline"/>
        </w:rPr>
        <w:lastRenderedPageBreak/>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6C6D92">
        <w:rPr>
          <w:rStyle w:val="StyleUnderline"/>
          <w:highlight w:val="green"/>
        </w:rPr>
        <w:t>Germa</w:t>
      </w:r>
      <w:r w:rsidRPr="00CE4221">
        <w:rPr>
          <w:rStyle w:val="StyleUnderline"/>
        </w:rPr>
        <w:t>ny</w:t>
      </w:r>
      <w:r w:rsidRPr="00CE4221">
        <w:rPr>
          <w:sz w:val="16"/>
        </w:rPr>
        <w:t xml:space="preserve">. However, </w:t>
      </w:r>
      <w:r w:rsidRPr="00CE4221">
        <w:rPr>
          <w:rStyle w:val="StyleUnderline"/>
        </w:rPr>
        <w:t xml:space="preserve">that version of </w:t>
      </w:r>
      <w:r w:rsidRPr="006C6D92">
        <w:rPr>
          <w:rStyle w:val="StyleUnderline"/>
          <w:highlight w:val="green"/>
        </w:rPr>
        <w:t>sectoral bargaining has</w:t>
      </w:r>
      <w:r w:rsidRPr="00CE4221">
        <w:rPr>
          <w:rStyle w:val="StyleUnderline"/>
        </w:rPr>
        <w:t xml:space="preserve"> </w:t>
      </w:r>
      <w:r w:rsidRPr="00CE4221">
        <w:rPr>
          <w:rStyle w:val="Emphasis"/>
        </w:rPr>
        <w:t xml:space="preserve">significant </w:t>
      </w:r>
      <w:r w:rsidRPr="006C6D92">
        <w:rPr>
          <w:rStyle w:val="Emphasis"/>
          <w:highlight w:val="green"/>
        </w:rPr>
        <w:t>flexibility</w:t>
      </w:r>
      <w:r w:rsidRPr="006C6D92">
        <w:rPr>
          <w:rStyle w:val="StyleUnderline"/>
          <w:highlight w:val="green"/>
        </w:rPr>
        <w:t xml:space="preserve"> built</w:t>
      </w:r>
      <w:r w:rsidRPr="00CE4221">
        <w:rPr>
          <w:rStyle w:val="StyleUnderline"/>
        </w:rPr>
        <w:t xml:space="preserve"> </w:t>
      </w:r>
      <w:r w:rsidRPr="006C6D92">
        <w:rPr>
          <w:rStyle w:val="StyleUnderline"/>
          <w:highlight w:val="green"/>
        </w:rPr>
        <w:t>in</w:t>
      </w:r>
      <w:r w:rsidRPr="00CE4221">
        <w:rPr>
          <w:rStyle w:val="StyleUnderline"/>
        </w:rPr>
        <w:t xml:space="preserve">to it but can also be used by companies </w:t>
      </w:r>
      <w:r w:rsidRPr="006C6D92">
        <w:rPr>
          <w:rStyle w:val="StyleUnderline"/>
          <w:highlight w:val="green"/>
        </w:rPr>
        <w:t xml:space="preserve">to </w:t>
      </w:r>
      <w:r w:rsidRPr="006C6D92">
        <w:rPr>
          <w:rStyle w:val="Emphasis"/>
          <w:highlight w:val="green"/>
        </w:rPr>
        <w:t>flatten wages</w:t>
      </w:r>
      <w:r w:rsidRPr="00CE4221">
        <w:rPr>
          <w:sz w:val="16"/>
        </w:rPr>
        <w:t>. That, presumably, is a feature that American workers would rather not import.</w:t>
      </w:r>
    </w:p>
    <w:p w14:paraId="78821098" w14:textId="77777777" w:rsidR="00F94E89" w:rsidRPr="00CE4221" w:rsidRDefault="00F94E89" w:rsidP="00F94E89">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30C3831E" w14:textId="77777777" w:rsidR="00F94E89" w:rsidRPr="00CE4221" w:rsidRDefault="00F94E89" w:rsidP="00F94E89">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5789DEF4" w14:textId="77777777" w:rsidR="00F94E89" w:rsidRPr="00CE4221" w:rsidRDefault="00F94E89" w:rsidP="00F94E89">
      <w:pPr>
        <w:rPr>
          <w:sz w:val="16"/>
        </w:rPr>
      </w:pPr>
      <w:r w:rsidRPr="00CE4221">
        <w:rPr>
          <w:sz w:val="16"/>
        </w:rPr>
        <w:t>Here are some other problems with sectoral bargaining for Americans:</w:t>
      </w:r>
    </w:p>
    <w:p w14:paraId="5F3B144D" w14:textId="77777777" w:rsidR="00F94E89" w:rsidRPr="00CE4221" w:rsidRDefault="00F94E89" w:rsidP="00F94E89">
      <w:pPr>
        <w:ind w:left="720"/>
        <w:rPr>
          <w:sz w:val="16"/>
        </w:rPr>
      </w:pPr>
      <w:r w:rsidRPr="006C6D92">
        <w:rPr>
          <w:rStyle w:val="StyleUnderline"/>
          <w:highlight w:val="green"/>
        </w:rPr>
        <w:t xml:space="preserve">Sectoral bargaining </w:t>
      </w:r>
      <w:r w:rsidRPr="006C6D92">
        <w:rPr>
          <w:rStyle w:val="Emphasis"/>
          <w:highlight w:val="green"/>
        </w:rPr>
        <w:t>harms</w:t>
      </w:r>
      <w:r w:rsidRPr="006C6D92">
        <w:rPr>
          <w:rStyle w:val="StyleUnderline"/>
          <w:highlight w:val="green"/>
        </w:rPr>
        <w:t xml:space="preserve"> employees’ ability to get </w:t>
      </w:r>
      <w:r w:rsidRPr="006C6D92">
        <w:rPr>
          <w:rStyle w:val="Emphasis"/>
          <w:highlight w:val="gree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6C6D92">
        <w:rPr>
          <w:rStyle w:val="StyleUnderline"/>
          <w:highlight w:val="green"/>
        </w:rPr>
        <w:t xml:space="preserve">employees </w:t>
      </w:r>
      <w:r w:rsidRPr="006C6D92">
        <w:rPr>
          <w:rStyle w:val="Emphasis"/>
          <w:highlight w:val="green"/>
        </w:rPr>
        <w:t>cannot get a raise</w:t>
      </w:r>
      <w:r w:rsidRPr="006C6D92">
        <w:rPr>
          <w:rStyle w:val="StyleUnderline"/>
          <w:highlight w:val="green"/>
        </w:rPr>
        <w:t xml:space="preserve"> by going from one employer to the other</w:t>
      </w:r>
      <w:r w:rsidRPr="00CE4221">
        <w:rPr>
          <w:sz w:val="16"/>
        </w:rPr>
        <w:t xml:space="preserve">. </w:t>
      </w:r>
      <w:r w:rsidRPr="006C6D92">
        <w:rPr>
          <w:rStyle w:val="StyleUnderline"/>
          <w:highlight w:val="green"/>
        </w:rPr>
        <w:t>It</w:t>
      </w:r>
      <w:r w:rsidRPr="00CE4221">
        <w:rPr>
          <w:rStyle w:val="StyleUnderline"/>
        </w:rPr>
        <w:t xml:space="preserve"> also </w:t>
      </w:r>
      <w:r w:rsidRPr="006C6D92">
        <w:rPr>
          <w:rStyle w:val="Emphasis"/>
          <w:highlight w:val="green"/>
        </w:rPr>
        <w:t>stops employers</w:t>
      </w:r>
      <w:r w:rsidRPr="006C6D92">
        <w:rPr>
          <w:rStyle w:val="StyleUnderline"/>
          <w:highlight w:val="green"/>
        </w:rPr>
        <w:t xml:space="preserve"> from trying to </w:t>
      </w:r>
      <w:r w:rsidRPr="006C6D92">
        <w:rPr>
          <w:rStyle w:val="Emphasis"/>
          <w:highlight w:val="green"/>
        </w:rPr>
        <w:t>attract</w:t>
      </w:r>
      <w:r w:rsidRPr="00CE4221">
        <w:rPr>
          <w:rStyle w:val="StyleUnderline"/>
        </w:rPr>
        <w:t xml:space="preserve"> top </w:t>
      </w:r>
      <w:r w:rsidRPr="006C6D92">
        <w:rPr>
          <w:rStyle w:val="Emphasis"/>
          <w:highlight w:val="green"/>
        </w:rPr>
        <w:t>talent</w:t>
      </w:r>
      <w:r w:rsidRPr="006C6D92">
        <w:rPr>
          <w:rStyle w:val="StyleUnderline"/>
          <w:highlight w:val="green"/>
        </w:rPr>
        <w:t xml:space="preserve"> by </w:t>
      </w:r>
      <w:r w:rsidRPr="006C6D92">
        <w:rPr>
          <w:rStyle w:val="Emphasis"/>
          <w:highlight w:val="green"/>
        </w:rPr>
        <w:t>outbidding</w:t>
      </w:r>
      <w:r w:rsidRPr="00CE4221">
        <w:rPr>
          <w:rStyle w:val="StyleUnderline"/>
        </w:rPr>
        <w:t xml:space="preserve"> their </w:t>
      </w:r>
      <w:r w:rsidRPr="006C6D92">
        <w:rPr>
          <w:rStyle w:val="Emphasis"/>
          <w:highlight w:val="gree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7886A9C2" w14:textId="77777777" w:rsidR="00F94E89" w:rsidRPr="00CE4221" w:rsidRDefault="00F94E89" w:rsidP="00F94E89">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6C6D92">
        <w:rPr>
          <w:rStyle w:val="Emphasis"/>
          <w:highlight w:val="green"/>
        </w:rPr>
        <w:t>market share</w:t>
      </w:r>
      <w:r w:rsidRPr="006C6D92">
        <w:rPr>
          <w:rStyle w:val="StyleUnderline"/>
          <w:highlight w:val="green"/>
        </w:rPr>
        <w:t xml:space="preserve"> will affect </w:t>
      </w:r>
      <w:r w:rsidRPr="006C6D92">
        <w:rPr>
          <w:rStyle w:val="Emphasis"/>
          <w:highlight w:val="green"/>
        </w:rPr>
        <w:t>how much</w:t>
      </w:r>
      <w:r w:rsidRPr="006C6D92">
        <w:rPr>
          <w:rStyle w:val="StyleUnderline"/>
          <w:highlight w:val="green"/>
        </w:rPr>
        <w:t xml:space="preserve"> of a </w:t>
      </w:r>
      <w:r w:rsidRPr="006C6D92">
        <w:rPr>
          <w:rStyle w:val="Emphasis"/>
          <w:highlight w:val="green"/>
        </w:rPr>
        <w:t>say</w:t>
      </w:r>
      <w:r w:rsidRPr="006C6D92">
        <w:rPr>
          <w:rStyle w:val="StyleUnderline"/>
          <w:highlight w:val="gree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6C6D92">
        <w:rPr>
          <w:rStyle w:val="Emphasis"/>
          <w:highlight w:val="green"/>
        </w:rPr>
        <w:t>larger players</w:t>
      </w:r>
      <w:r w:rsidRPr="00CE4221">
        <w:rPr>
          <w:rStyle w:val="StyleUnderline"/>
        </w:rPr>
        <w:t xml:space="preserve"> will thus </w:t>
      </w:r>
      <w:r w:rsidRPr="006C6D92">
        <w:rPr>
          <w:rStyle w:val="StyleUnderline"/>
          <w:highlight w:val="green"/>
        </w:rPr>
        <w:t xml:space="preserve">have </w:t>
      </w:r>
      <w:r w:rsidRPr="006C6D92">
        <w:rPr>
          <w:rStyle w:val="Emphasis"/>
          <w:highlight w:val="green"/>
        </w:rPr>
        <w:t>much more</w:t>
      </w:r>
      <w:r w:rsidRPr="00CE4221">
        <w:rPr>
          <w:rStyle w:val="Emphasis"/>
        </w:rPr>
        <w:t xml:space="preserve"> say</w:t>
      </w:r>
      <w:r w:rsidRPr="00CE4221">
        <w:rPr>
          <w:rStyle w:val="StyleUnderline"/>
        </w:rPr>
        <w:t xml:space="preserve"> in those negotiations </w:t>
      </w:r>
      <w:r w:rsidRPr="006C6D92">
        <w:rPr>
          <w:rStyle w:val="Emphasis"/>
          <w:highlight w:val="gree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6C6D92">
        <w:rPr>
          <w:rStyle w:val="Emphasis"/>
          <w:highlight w:val="green"/>
        </w:rPr>
        <w:t>small business interests</w:t>
      </w:r>
      <w:r w:rsidRPr="006C6D92">
        <w:rPr>
          <w:rStyle w:val="StyleUnderline"/>
          <w:highlight w:val="green"/>
        </w:rPr>
        <w:t xml:space="preserve"> will be </w:t>
      </w:r>
      <w:r w:rsidRPr="006C6D92">
        <w:rPr>
          <w:rStyle w:val="Emphasis"/>
          <w:highlight w:val="gree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612B64DF" w14:textId="77777777" w:rsidR="00F94E89" w:rsidRPr="00CE4221" w:rsidRDefault="00F94E89" w:rsidP="00F94E89">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58C9A058" w14:textId="77777777" w:rsidR="00F94E89" w:rsidRPr="00CE4221" w:rsidRDefault="00F94E89" w:rsidP="00F94E89">
      <w:pPr>
        <w:ind w:left="720"/>
        <w:rPr>
          <w:sz w:val="16"/>
        </w:rPr>
      </w:pPr>
      <w:r w:rsidRPr="006C6D92">
        <w:rPr>
          <w:rStyle w:val="Emphasis"/>
          <w:highlight w:val="green"/>
        </w:rPr>
        <w:t>Costs</w:t>
      </w:r>
      <w:r w:rsidRPr="006C6D92">
        <w:rPr>
          <w:rStyle w:val="StyleUnderline"/>
          <w:highlight w:val="green"/>
        </w:rPr>
        <w:t xml:space="preserve"> of </w:t>
      </w:r>
      <w:r w:rsidRPr="006C6D92">
        <w:rPr>
          <w:rStyle w:val="Emphasis"/>
          <w:highlight w:val="green"/>
        </w:rPr>
        <w:t>less competition</w:t>
      </w:r>
      <w:r w:rsidRPr="00F979E5">
        <w:rPr>
          <w:rStyle w:val="StyleUnderline"/>
        </w:rPr>
        <w:t xml:space="preserve"> will</w:t>
      </w:r>
      <w:r w:rsidRPr="00CE4221">
        <w:rPr>
          <w:rStyle w:val="StyleUnderline"/>
        </w:rPr>
        <w:t xml:space="preserve"> </w:t>
      </w:r>
      <w:r w:rsidRPr="006C6D92">
        <w:rPr>
          <w:rStyle w:val="StyleUnderline"/>
          <w:highlight w:val="green"/>
        </w:rPr>
        <w:t xml:space="preserve">mean </w:t>
      </w:r>
      <w:r w:rsidRPr="006C6D92">
        <w:rPr>
          <w:rStyle w:val="Emphasis"/>
          <w:highlight w:val="green"/>
        </w:rPr>
        <w:t>higher prices</w:t>
      </w:r>
      <w:r w:rsidRPr="006C6D92">
        <w:rPr>
          <w:rStyle w:val="StyleUnderline"/>
          <w:highlight w:val="green"/>
        </w:rPr>
        <w:t xml:space="preserve"> for </w:t>
      </w:r>
      <w:r w:rsidRPr="006C6D92">
        <w:rPr>
          <w:rStyle w:val="Emphasis"/>
          <w:highlight w:val="gree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6C6D92">
        <w:rPr>
          <w:rStyle w:val="StyleUnderline"/>
          <w:highlight w:val="green"/>
        </w:rPr>
        <w:t xml:space="preserve">firms compete on </w:t>
      </w:r>
      <w:r w:rsidRPr="006C6D92">
        <w:rPr>
          <w:rStyle w:val="Emphasis"/>
          <w:highlight w:val="green"/>
        </w:rPr>
        <w:t>product quality</w:t>
      </w:r>
      <w:r w:rsidRPr="006C6D92">
        <w:rPr>
          <w:rStyle w:val="StyleUnderline"/>
          <w:highlight w:val="green"/>
        </w:rPr>
        <w:t xml:space="preserve"> or </w:t>
      </w:r>
      <w:r w:rsidRPr="006C6D92">
        <w:rPr>
          <w:rStyle w:val="Emphasis"/>
          <w:highlight w:val="green"/>
        </w:rPr>
        <w:t>services</w:t>
      </w:r>
      <w:r w:rsidRPr="006C6D92">
        <w:rPr>
          <w:rStyle w:val="StyleUnderline"/>
          <w:highlight w:val="green"/>
        </w:rPr>
        <w:t xml:space="preserve"> because they can no longer compete on </w:t>
      </w:r>
      <w:r w:rsidRPr="006C6D92">
        <w:rPr>
          <w:rStyle w:val="Emphasis"/>
          <w:highlight w:val="gree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4A1927EF" w14:textId="77777777" w:rsidR="00F94E89" w:rsidRPr="00CC1E05" w:rsidRDefault="00F94E89" w:rsidP="00F94E89">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421DDF1B" w14:textId="77777777" w:rsidR="00F94E89" w:rsidRPr="00856E84" w:rsidRDefault="00F94E89" w:rsidP="00F94E89">
      <w:pPr>
        <w:pStyle w:val="Heading4"/>
        <w:rPr>
          <w:i/>
          <w:iCs w:val="0"/>
        </w:rPr>
      </w:pPr>
      <w:r>
        <w:lastRenderedPageBreak/>
        <w:t xml:space="preserve">6. 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0F04DC23" w14:textId="77777777" w:rsidR="00F94E89" w:rsidRPr="0083560A" w:rsidRDefault="00F94E89" w:rsidP="00F94E89">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487DEF93" w14:textId="77777777" w:rsidR="00F94E89" w:rsidRPr="0083560A" w:rsidRDefault="00F94E89" w:rsidP="00F94E89">
      <w:pPr>
        <w:rPr>
          <w:sz w:val="16"/>
        </w:rPr>
      </w:pPr>
      <w:r w:rsidRPr="006C6D92">
        <w:rPr>
          <w:rStyle w:val="Emphasis"/>
          <w:highlight w:val="gree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C6D92">
        <w:rPr>
          <w:rStyle w:val="Emphasis"/>
          <w:sz w:val="28"/>
          <w:szCs w:val="32"/>
          <w:highlight w:val="gree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225CB179" w14:textId="77777777" w:rsidR="00F94E89" w:rsidRDefault="00F94E89" w:rsidP="00F94E89">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C6D92">
        <w:rPr>
          <w:rStyle w:val="StyleUnderline"/>
          <w:highlight w:val="green"/>
        </w:rPr>
        <w:t>labor leaders</w:t>
      </w:r>
      <w:r w:rsidRPr="0083560A">
        <w:rPr>
          <w:rStyle w:val="StyleUnderline"/>
        </w:rPr>
        <w:t xml:space="preserve"> too often </w:t>
      </w:r>
      <w:r w:rsidRPr="006C6D92">
        <w:rPr>
          <w:rStyle w:val="StyleUnderline"/>
          <w:highlight w:val="green"/>
        </w:rPr>
        <w:t>treat sectoral</w:t>
      </w:r>
      <w:r w:rsidRPr="0083560A">
        <w:rPr>
          <w:rStyle w:val="StyleUnderline"/>
        </w:rPr>
        <w:t xml:space="preserve"> bargaining </w:t>
      </w:r>
      <w:r w:rsidRPr="006C6D92">
        <w:rPr>
          <w:rStyle w:val="StyleUnderline"/>
          <w:highlight w:val="green"/>
        </w:rPr>
        <w:t xml:space="preserve">as a </w:t>
      </w:r>
      <w:r w:rsidRPr="006C6D92">
        <w:rPr>
          <w:rStyle w:val="Emphasis"/>
          <w:highlight w:val="green"/>
        </w:rPr>
        <w:t>strategic alternative</w:t>
      </w:r>
      <w:r w:rsidRPr="0083560A">
        <w:rPr>
          <w:rStyle w:val="StyleUnderline"/>
        </w:rPr>
        <w:t xml:space="preserve"> </w:t>
      </w:r>
      <w:r w:rsidRPr="006C6D92">
        <w:rPr>
          <w:rStyle w:val="StyleUnderline"/>
          <w:highlight w:val="green"/>
        </w:rPr>
        <w:t xml:space="preserve">to the </w:t>
      </w:r>
      <w:r w:rsidRPr="006C6D92">
        <w:rPr>
          <w:rStyle w:val="Emphasis"/>
          <w:highlight w:val="green"/>
        </w:rPr>
        <w:t>daunting work</w:t>
      </w:r>
      <w:r w:rsidRPr="006C6D92">
        <w:rPr>
          <w:rStyle w:val="StyleUnderline"/>
          <w:highlight w:val="green"/>
        </w:rPr>
        <w:t xml:space="preserve"> of</w:t>
      </w:r>
      <w:r w:rsidRPr="0083560A">
        <w:rPr>
          <w:rStyle w:val="StyleUnderline"/>
        </w:rPr>
        <w:t xml:space="preserve"> </w:t>
      </w:r>
      <w:r w:rsidRPr="006C6D92">
        <w:rPr>
          <w:rStyle w:val="StyleUnderline"/>
          <w:highlight w:val="gree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C6D92">
        <w:rPr>
          <w:rStyle w:val="Emphasis"/>
          <w:highlight w:val="green"/>
        </w:rPr>
        <w:t>centralized negotiations</w:t>
      </w:r>
      <w:r w:rsidRPr="0083560A">
        <w:rPr>
          <w:sz w:val="16"/>
        </w:rPr>
        <w:t xml:space="preserve"> </w:t>
      </w:r>
      <w:r w:rsidRPr="0083560A">
        <w:rPr>
          <w:rStyle w:val="StyleUnderline"/>
        </w:rPr>
        <w:t xml:space="preserve">in Europe largely </w:t>
      </w:r>
      <w:r w:rsidRPr="006C6D92">
        <w:rPr>
          <w:rStyle w:val="StyleUnderline"/>
          <w:highlight w:val="green"/>
        </w:rPr>
        <w:t xml:space="preserve">arose as a </w:t>
      </w:r>
      <w:r w:rsidRPr="006C6D92">
        <w:rPr>
          <w:rStyle w:val="Emphasis"/>
          <w:highlight w:val="green"/>
        </w:rPr>
        <w:t>response</w:t>
      </w:r>
      <w:r w:rsidRPr="006C6D92">
        <w:rPr>
          <w:rStyle w:val="StyleUnderline"/>
          <w:highlight w:val="green"/>
        </w:rPr>
        <w:t xml:space="preserve"> from</w:t>
      </w:r>
      <w:r w:rsidRPr="0083560A">
        <w:rPr>
          <w:rStyle w:val="StyleUnderline"/>
        </w:rPr>
        <w:t xml:space="preserve"> </w:t>
      </w:r>
      <w:r w:rsidRPr="006C6D92">
        <w:rPr>
          <w:rStyle w:val="Emphasis"/>
          <w:highlight w:val="green"/>
        </w:rPr>
        <w:t>employers</w:t>
      </w:r>
      <w:r w:rsidRPr="0083560A">
        <w:rPr>
          <w:sz w:val="16"/>
        </w:rPr>
        <w:t xml:space="preserve"> </w:t>
      </w:r>
      <w:r w:rsidRPr="006C6D92">
        <w:rPr>
          <w:rStyle w:val="StyleUnderline"/>
          <w:highlight w:val="green"/>
        </w:rPr>
        <w:t xml:space="preserve">hoping to </w:t>
      </w:r>
      <w:r w:rsidRPr="006C6D92">
        <w:rPr>
          <w:rStyle w:val="Emphasis"/>
          <w:highlight w:val="gree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C6D92">
        <w:rPr>
          <w:rStyle w:val="Emphasis"/>
          <w:highlight w:val="green"/>
        </w:rPr>
        <w:t>militancy</w:t>
      </w:r>
      <w:r w:rsidRPr="0083560A">
        <w:rPr>
          <w:sz w:val="16"/>
        </w:rPr>
        <w:t xml:space="preserve">. And once European labor movements found themselves on the retreat in the 1990s, </w:t>
      </w:r>
      <w:r w:rsidRPr="006C6D92">
        <w:rPr>
          <w:rStyle w:val="StyleUnderline"/>
          <w:highlight w:val="gree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C6D92">
        <w:rPr>
          <w:rStyle w:val="Emphasis"/>
          <w:highlight w:val="green"/>
        </w:rPr>
        <w:t>came</w:t>
      </w:r>
      <w:r w:rsidRPr="006C6D92">
        <w:rPr>
          <w:rStyle w:val="StyleUnderline"/>
          <w:highlight w:val="green"/>
        </w:rPr>
        <w:t xml:space="preserve"> to serve</w:t>
      </w:r>
      <w:r w:rsidRPr="0083560A">
        <w:rPr>
          <w:rStyle w:val="StyleUnderline"/>
        </w:rPr>
        <w:t xml:space="preserve"> </w:t>
      </w:r>
      <w:r w:rsidRPr="006C6D92">
        <w:rPr>
          <w:rStyle w:val="StyleUnderline"/>
          <w:highlight w:val="green"/>
        </w:rPr>
        <w:t xml:space="preserve">as a </w:t>
      </w:r>
      <w:r w:rsidRPr="006C6D92">
        <w:rPr>
          <w:rStyle w:val="Emphasis"/>
          <w:highlight w:val="green"/>
        </w:rPr>
        <w:t>mechanism</w:t>
      </w:r>
      <w:r w:rsidRPr="006C6D92">
        <w:rPr>
          <w:rStyle w:val="StyleUnderline"/>
          <w:highlight w:val="green"/>
        </w:rPr>
        <w:t xml:space="preserve"> to impose</w:t>
      </w:r>
      <w:r w:rsidRPr="0083560A">
        <w:rPr>
          <w:rStyle w:val="StyleUnderline"/>
        </w:rPr>
        <w:t xml:space="preserve"> </w:t>
      </w:r>
      <w:r w:rsidRPr="006C6D92">
        <w:rPr>
          <w:rStyle w:val="Emphasis"/>
          <w:highlight w:val="green"/>
        </w:rPr>
        <w:t>austerity</w:t>
      </w:r>
      <w:r w:rsidRPr="0083560A">
        <w:rPr>
          <w:rStyle w:val="StyleUnderline"/>
        </w:rPr>
        <w:t xml:space="preserve"> and </w:t>
      </w:r>
      <w:r w:rsidRPr="0083560A">
        <w:rPr>
          <w:rStyle w:val="Emphasis"/>
        </w:rPr>
        <w:t>deregulation</w:t>
      </w:r>
      <w:r w:rsidRPr="0083560A">
        <w:rPr>
          <w:rStyle w:val="StyleUnderline"/>
        </w:rPr>
        <w:t>.</w:t>
      </w:r>
    </w:p>
    <w:p w14:paraId="591124FB" w14:textId="77777777" w:rsidR="00F94E89" w:rsidRPr="00F24897" w:rsidRDefault="00F94E89" w:rsidP="00F94E89">
      <w:pPr>
        <w:rPr>
          <w:u w:val="single"/>
        </w:rPr>
      </w:pPr>
      <w:r w:rsidRPr="006C6D92">
        <w:rPr>
          <w:rStyle w:val="StyleUnderline"/>
          <w:highlight w:val="green"/>
        </w:rPr>
        <w:t>Without</w:t>
      </w:r>
      <w:r w:rsidRPr="0083560A">
        <w:rPr>
          <w:rStyle w:val="StyleUnderline"/>
        </w:rPr>
        <w:t xml:space="preserve"> a bedrock of </w:t>
      </w:r>
      <w:r w:rsidRPr="006C6D92">
        <w:rPr>
          <w:rStyle w:val="StyleUnderline"/>
          <w:highlight w:val="green"/>
        </w:rPr>
        <w:t>worker</w:t>
      </w:r>
      <w:r w:rsidRPr="0083560A">
        <w:rPr>
          <w:rStyle w:val="StyleUnderline"/>
        </w:rPr>
        <w:t xml:space="preserve"> associational </w:t>
      </w:r>
      <w:r w:rsidRPr="006C6D92">
        <w:rPr>
          <w:rStyle w:val="StyleUnderline"/>
          <w:highlight w:val="green"/>
        </w:rPr>
        <w:t>power</w:t>
      </w:r>
      <w:r w:rsidRPr="0083560A">
        <w:rPr>
          <w:rStyle w:val="StyleUnderline"/>
        </w:rPr>
        <w:t xml:space="preserve">, </w:t>
      </w:r>
      <w:r w:rsidRPr="006C6D92">
        <w:rPr>
          <w:rStyle w:val="Emphasis"/>
          <w:sz w:val="28"/>
          <w:szCs w:val="32"/>
          <w:highlight w:val="green"/>
        </w:rPr>
        <w:t>sectoral bargaining</w:t>
      </w:r>
      <w:r w:rsidRPr="006C6D92">
        <w:rPr>
          <w:rStyle w:val="StyleUnderline"/>
          <w:sz w:val="28"/>
          <w:szCs w:val="32"/>
          <w:highlight w:val="green"/>
        </w:rPr>
        <w:t xml:space="preserve"> </w:t>
      </w:r>
      <w:r w:rsidRPr="006C6D92">
        <w:rPr>
          <w:rStyle w:val="StyleUnderline"/>
          <w:highlight w:val="green"/>
        </w:rPr>
        <w:t>is</w:t>
      </w:r>
      <w:r w:rsidRPr="0083560A">
        <w:rPr>
          <w:rStyle w:val="StyleUnderline"/>
        </w:rPr>
        <w:t xml:space="preserve"> </w:t>
      </w:r>
      <w:r w:rsidRPr="006C6D92">
        <w:rPr>
          <w:rStyle w:val="Emphasis"/>
          <w:highlight w:val="green"/>
        </w:rPr>
        <w:t>unlikely</w:t>
      </w:r>
      <w:r w:rsidRPr="006C6D92">
        <w:rPr>
          <w:rStyle w:val="StyleUnderline"/>
          <w:highlight w:val="green"/>
        </w:rPr>
        <w:t xml:space="preserve"> to get</w:t>
      </w:r>
      <w:r w:rsidRPr="0083560A">
        <w:rPr>
          <w:rStyle w:val="StyleUnderline"/>
        </w:rPr>
        <w:t xml:space="preserve"> </w:t>
      </w:r>
      <w:r w:rsidRPr="0083560A">
        <w:rPr>
          <w:rStyle w:val="Emphasis"/>
          <w:sz w:val="28"/>
          <w:szCs w:val="32"/>
        </w:rPr>
        <w:t xml:space="preserve">widely </w:t>
      </w:r>
      <w:r w:rsidRPr="006C6D92">
        <w:rPr>
          <w:rStyle w:val="Emphasis"/>
          <w:sz w:val="28"/>
          <w:szCs w:val="32"/>
          <w:highlight w:val="green"/>
        </w:rPr>
        <w:t>implemented</w:t>
      </w:r>
      <w:r w:rsidRPr="0083560A">
        <w:rPr>
          <w:rStyle w:val="StyleUnderline"/>
        </w:rPr>
        <w:t xml:space="preserve">—at least not </w:t>
      </w:r>
      <w:r w:rsidRPr="006C6D92">
        <w:rPr>
          <w:rStyle w:val="StyleUnderline"/>
          <w:highlight w:val="green"/>
        </w:rPr>
        <w:t xml:space="preserve">in a </w:t>
      </w:r>
      <w:r w:rsidRPr="006C6D92">
        <w:rPr>
          <w:rStyle w:val="Emphasis"/>
          <w:highlight w:val="green"/>
        </w:rPr>
        <w:t>manner favorable</w:t>
      </w:r>
      <w:r w:rsidRPr="006C6D92">
        <w:rPr>
          <w:rStyle w:val="StyleUnderline"/>
          <w:highlight w:val="green"/>
        </w:rPr>
        <w:t xml:space="preserve"> to</w:t>
      </w:r>
      <w:r w:rsidRPr="0083560A">
        <w:rPr>
          <w:rStyle w:val="StyleUnderline"/>
        </w:rPr>
        <w:t xml:space="preserve"> </w:t>
      </w:r>
      <w:r w:rsidRPr="006C6D92">
        <w:rPr>
          <w:rStyle w:val="Emphasis"/>
          <w:highlight w:val="green"/>
        </w:rPr>
        <w:t>working people</w:t>
      </w:r>
      <w:r w:rsidRPr="006C6D92">
        <w:rPr>
          <w:rStyle w:val="StyleUnderline"/>
          <w:highlight w:val="green"/>
        </w:rPr>
        <w:t>.</w:t>
      </w:r>
    </w:p>
    <w:p w14:paraId="01C4899A" w14:textId="77777777" w:rsidR="00F94E89" w:rsidRDefault="00F94E89" w:rsidP="00F94E89"/>
    <w:p w14:paraId="6BDF994E" w14:textId="77777777" w:rsidR="00F94E89" w:rsidRDefault="00F94E89" w:rsidP="00F94E89">
      <w:pPr>
        <w:pStyle w:val="Heading4"/>
      </w:pPr>
      <w:r>
        <w:t>7. Can’t solve. Trump and 5</w:t>
      </w:r>
      <w:r w:rsidRPr="00062C25">
        <w:rPr>
          <w:vertAlign w:val="superscript"/>
        </w:rPr>
        <w:t>th</w:t>
      </w:r>
      <w:r>
        <w:t xml:space="preserve"> circuit ruling has gutted the NLRB and employers will fire unionizing workers.</w:t>
      </w:r>
    </w:p>
    <w:p w14:paraId="7C0946A9" w14:textId="77777777" w:rsidR="00F94E89" w:rsidRDefault="00F94E89" w:rsidP="00F94E89">
      <w:pPr>
        <w:pStyle w:val="Heading2"/>
      </w:pPr>
      <w:r>
        <w:lastRenderedPageBreak/>
        <w:t>Organizing Adv</w:t>
      </w:r>
    </w:p>
    <w:p w14:paraId="0AE8C5CC" w14:textId="77777777" w:rsidR="00F94E89" w:rsidRPr="007B4C64" w:rsidRDefault="00F94E89" w:rsidP="00F94E89">
      <w:pPr>
        <w:pStyle w:val="Heading4"/>
        <w:numPr>
          <w:ilvl w:val="0"/>
          <w:numId w:val="50"/>
        </w:numPr>
        <w:tabs>
          <w:tab w:val="num" w:pos="360"/>
          <w:tab w:val="num" w:pos="720"/>
        </w:tabs>
        <w:ind w:left="0" w:firstLine="0"/>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1EF8D517" w14:textId="77777777" w:rsidR="00F94E89" w:rsidRDefault="00F94E89" w:rsidP="00F94E89">
      <w:r w:rsidRPr="000C77E2">
        <w:rPr>
          <w:rStyle w:val="Style13ptBold"/>
        </w:rPr>
        <w:t>McClean 24</w:t>
      </w:r>
      <w:r>
        <w:t xml:space="preserve"> – Lecturer in Political Science and Theory at St. Hugh’s College.</w:t>
      </w:r>
    </w:p>
    <w:p w14:paraId="4B138CC0" w14:textId="77777777" w:rsidR="00F94E89" w:rsidRDefault="00F94E89" w:rsidP="00F94E89">
      <w:r>
        <w:t>Daniel McClean, “Democracy Will Not Help Us Solve the Issues Facing the World Today,” St. Hugh’s, 09/2024, https://www.st-hughs.ox.ac.uk/wp-content/uploads/2024/09/McClean_Daniel.pdf</w:t>
      </w:r>
    </w:p>
    <w:p w14:paraId="480B80D5" w14:textId="77777777" w:rsidR="00F94E89" w:rsidRPr="00821062" w:rsidRDefault="00F94E89" w:rsidP="00F94E89">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6C6D92">
        <w:rPr>
          <w:rStyle w:val="StyleUnderline"/>
          <w:highlight w:val="green"/>
        </w:rPr>
        <w:t xml:space="preserve">democracy is </w:t>
      </w:r>
      <w:r w:rsidRPr="006C6D92">
        <w:rPr>
          <w:rStyle w:val="Emphasis"/>
          <w:highlight w:val="green"/>
        </w:rPr>
        <w:t>impotent</w:t>
      </w:r>
      <w:r w:rsidRPr="006C6D92">
        <w:rPr>
          <w:rStyle w:val="StyleUnderline"/>
          <w:highlight w:val="green"/>
        </w:rPr>
        <w:t xml:space="preserve"> to</w:t>
      </w:r>
      <w:r w:rsidRPr="008A1C04">
        <w:rPr>
          <w:rStyle w:val="StyleUnderline"/>
        </w:rPr>
        <w:t xml:space="preserve"> facing the world today </w:t>
      </w:r>
      <w:r w:rsidRPr="006C6D92">
        <w:rPr>
          <w:rStyle w:val="StyleUnderline"/>
          <w:highlight w:val="green"/>
        </w:rPr>
        <w:t>solve</w:t>
      </w:r>
      <w:r w:rsidRPr="008A1C04">
        <w:rPr>
          <w:rStyle w:val="StyleUnderline"/>
        </w:rPr>
        <w:t xml:space="preserve"> the </w:t>
      </w:r>
      <w:r w:rsidRPr="006C6D92">
        <w:rPr>
          <w:rStyle w:val="StyleUnderline"/>
          <w:highlight w:val="green"/>
        </w:rPr>
        <w:t>issues</w:t>
      </w:r>
      <w:r w:rsidRPr="00821062">
        <w:rPr>
          <w:sz w:val="14"/>
        </w:rPr>
        <w:t>.</w:t>
      </w:r>
    </w:p>
    <w:p w14:paraId="7C5A5879" w14:textId="77777777" w:rsidR="00F94E89" w:rsidRPr="00821062" w:rsidRDefault="00F94E89" w:rsidP="00F94E89">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6C6D92">
        <w:rPr>
          <w:rStyle w:val="StyleUnderline"/>
          <w:highlight w:val="green"/>
        </w:rPr>
        <w:t>democracy</w:t>
      </w:r>
      <w:r w:rsidRPr="00821062">
        <w:rPr>
          <w:sz w:val="14"/>
        </w:rPr>
        <w:t xml:space="preserve">, as understood in the popular liberal tradition, </w:t>
      </w:r>
      <w:r w:rsidRPr="006C6D92">
        <w:rPr>
          <w:rStyle w:val="StyleUnderline"/>
          <w:highlight w:val="green"/>
        </w:rPr>
        <w:t xml:space="preserve">is linked </w:t>
      </w:r>
      <w:r w:rsidRPr="006C6D92">
        <w:rPr>
          <w:rStyle w:val="Emphasis"/>
          <w:highlight w:val="green"/>
        </w:rPr>
        <w:t>inextricably</w:t>
      </w:r>
      <w:r w:rsidRPr="006C6D92">
        <w:rPr>
          <w:rStyle w:val="StyleUnderline"/>
          <w:highlight w:val="green"/>
        </w:rPr>
        <w:t xml:space="preserve"> to</w:t>
      </w:r>
      <w:r w:rsidRPr="00962125">
        <w:rPr>
          <w:rStyle w:val="StyleUnderline"/>
        </w:rPr>
        <w:t xml:space="preserve"> </w:t>
      </w:r>
      <w:r w:rsidRPr="008A1C04">
        <w:rPr>
          <w:rStyle w:val="StyleUnderline"/>
        </w:rPr>
        <w:t xml:space="preserve">nation-state </w:t>
      </w:r>
      <w:r w:rsidRPr="006C6D92">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6C6D92">
        <w:rPr>
          <w:rStyle w:val="StyleUnderline"/>
          <w:highlight w:val="green"/>
        </w:rPr>
        <w:t>issues</w:t>
      </w:r>
      <w:r w:rsidRPr="00962125">
        <w:rPr>
          <w:rStyle w:val="StyleUnderline"/>
        </w:rPr>
        <w:t xml:space="preserve"> facing the world today </w:t>
      </w:r>
      <w:r w:rsidRPr="006C6D92">
        <w:rPr>
          <w:rStyle w:val="StyleUnderline"/>
          <w:highlight w:val="green"/>
        </w:rPr>
        <w:t xml:space="preserve">are </w:t>
      </w:r>
      <w:r w:rsidRPr="006C6D92">
        <w:rPr>
          <w:rStyle w:val="Emphasis"/>
          <w:highlight w:val="green"/>
        </w:rPr>
        <w:t>international</w:t>
      </w:r>
      <w:r w:rsidRPr="008A1C04">
        <w:rPr>
          <w:rStyle w:val="StyleUnderline"/>
        </w:rPr>
        <w:t xml:space="preserve"> in nature</w:t>
      </w:r>
      <w:r w:rsidRPr="00821062">
        <w:rPr>
          <w:sz w:val="14"/>
        </w:rPr>
        <w:t xml:space="preserve"> – </w:t>
      </w:r>
      <w:r w:rsidRPr="006C6D92">
        <w:rPr>
          <w:rStyle w:val="StyleUnderline"/>
          <w:highlight w:val="green"/>
        </w:rPr>
        <w:t>they</w:t>
      </w:r>
      <w:r w:rsidRPr="00962125">
        <w:rPr>
          <w:rStyle w:val="StyleUnderline"/>
        </w:rPr>
        <w:t xml:space="preserve"> are existential threats which threaten all nations and therefore </w:t>
      </w:r>
      <w:r w:rsidRPr="006C6D92">
        <w:rPr>
          <w:rStyle w:val="Emphasis"/>
          <w:highlight w:val="green"/>
        </w:rPr>
        <w:t>cannot</w:t>
      </w:r>
      <w:r w:rsidRPr="006C6D92">
        <w:rPr>
          <w:rStyle w:val="StyleUnderline"/>
          <w:highlight w:val="green"/>
        </w:rPr>
        <w:t xml:space="preserve"> be fixed by</w:t>
      </w:r>
      <w:r w:rsidRPr="008A1C04">
        <w:rPr>
          <w:rStyle w:val="StyleUnderline"/>
        </w:rPr>
        <w:t xml:space="preserve"> national </w:t>
      </w:r>
      <w:r w:rsidRPr="006C6D92">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310105C8" w14:textId="77777777" w:rsidR="00F94E89" w:rsidRPr="00821062" w:rsidRDefault="00F94E89" w:rsidP="00F94E89">
      <w:pPr>
        <w:rPr>
          <w:sz w:val="14"/>
        </w:rPr>
      </w:pPr>
      <w:r w:rsidRPr="00821062">
        <w:rPr>
          <w:sz w:val="14"/>
        </w:rPr>
        <w:t xml:space="preserve">Furthermore, </w:t>
      </w:r>
      <w:r w:rsidRPr="006C6D92">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6C6D92">
        <w:rPr>
          <w:rStyle w:val="StyleUnderline"/>
          <w:highlight w:val="green"/>
        </w:rPr>
        <w:t xml:space="preserve">transparency and collective nature make it </w:t>
      </w:r>
      <w:r w:rsidRPr="006C6D92">
        <w:rPr>
          <w:rStyle w:val="Emphasis"/>
          <w:highlight w:val="green"/>
        </w:rPr>
        <w:t>vulnerable</w:t>
      </w:r>
      <w:r w:rsidRPr="006C6D92">
        <w:rPr>
          <w:rStyle w:val="StyleUnderline"/>
          <w:highlight w:val="green"/>
        </w:rPr>
        <w:t xml:space="preserve"> to</w:t>
      </w:r>
      <w:r w:rsidRPr="00962125">
        <w:rPr>
          <w:rStyle w:val="StyleUnderline"/>
        </w:rPr>
        <w:t xml:space="preserve"> </w:t>
      </w:r>
      <w:r w:rsidRPr="008A1C04">
        <w:rPr>
          <w:rStyle w:val="StyleUnderline"/>
        </w:rPr>
        <w:t xml:space="preserve">political </w:t>
      </w:r>
      <w:r w:rsidRPr="006C6D92">
        <w:rPr>
          <w:rStyle w:val="Emphasis"/>
          <w:highlight w:val="green"/>
        </w:rPr>
        <w:t>short-termism</w:t>
      </w:r>
      <w:r w:rsidRPr="00894B8D">
        <w:rPr>
          <w:rStyle w:val="StyleUnderline"/>
        </w:rPr>
        <w:t xml:space="preserve"> and </w:t>
      </w:r>
      <w:r w:rsidRPr="006C6D92">
        <w:rPr>
          <w:rStyle w:val="Emphasis"/>
          <w:highlight w:val="green"/>
        </w:rPr>
        <w:t>impulsive</w:t>
      </w:r>
      <w:r w:rsidRPr="006C6D92">
        <w:rPr>
          <w:rStyle w:val="StyleUnderline"/>
          <w:highlight w:val="green"/>
        </w:rPr>
        <w:t xml:space="preserve"> </w:t>
      </w:r>
      <w:r w:rsidRPr="006C6D92">
        <w:rPr>
          <w:rStyle w:val="Emphasis"/>
          <w:highlight w:val="green"/>
        </w:rPr>
        <w:t>decision making</w:t>
      </w:r>
      <w:r w:rsidRPr="00821062">
        <w:rPr>
          <w:sz w:val="14"/>
        </w:rPr>
        <w:t xml:space="preserve">, </w:t>
      </w:r>
      <w:r w:rsidRPr="006C6D92">
        <w:rPr>
          <w:rStyle w:val="StyleUnderline"/>
          <w:highlight w:val="green"/>
        </w:rPr>
        <w:t>as well as</w:t>
      </w:r>
      <w:r w:rsidRPr="00962125">
        <w:rPr>
          <w:rStyle w:val="StyleUnderline"/>
        </w:rPr>
        <w:t xml:space="preserve"> to </w:t>
      </w:r>
      <w:r w:rsidRPr="008A1C04">
        <w:rPr>
          <w:rStyle w:val="StyleUnderline"/>
        </w:rPr>
        <w:t xml:space="preserve">undue </w:t>
      </w:r>
      <w:r w:rsidRPr="006C6D92">
        <w:rPr>
          <w:rStyle w:val="Emphasis"/>
          <w:highlight w:val="green"/>
        </w:rPr>
        <w:t>influence</w:t>
      </w:r>
      <w:r w:rsidRPr="00894B8D">
        <w:rPr>
          <w:rStyle w:val="StyleUnderline"/>
        </w:rPr>
        <w:t xml:space="preserve"> from outside actors</w:t>
      </w:r>
      <w:r w:rsidRPr="00821062">
        <w:rPr>
          <w:sz w:val="14"/>
        </w:rPr>
        <w:t>.</w:t>
      </w:r>
    </w:p>
    <w:p w14:paraId="0F478BD2" w14:textId="77777777" w:rsidR="00F94E89" w:rsidRDefault="00F94E89" w:rsidP="00F94E89">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6C6D92">
        <w:rPr>
          <w:rStyle w:val="StyleUnderline"/>
          <w:highlight w:val="green"/>
        </w:rPr>
        <w:t>democracy</w:t>
      </w:r>
      <w:r w:rsidRPr="00962125">
        <w:rPr>
          <w:rStyle w:val="StyleUnderline"/>
        </w:rPr>
        <w:t xml:space="preserve"> make it so that any such system </w:t>
      </w:r>
      <w:r w:rsidRPr="006C6D92">
        <w:rPr>
          <w:rStyle w:val="StyleUnderline"/>
          <w:highlight w:val="green"/>
        </w:rPr>
        <w:t>would</w:t>
      </w:r>
      <w:r w:rsidRPr="00962125">
        <w:rPr>
          <w:rStyle w:val="StyleUnderline"/>
        </w:rPr>
        <w:t xml:space="preserve"> likely </w:t>
      </w:r>
      <w:r w:rsidRPr="006C6D92">
        <w:rPr>
          <w:rStyle w:val="StyleUnderline"/>
          <w:highlight w:val="green"/>
        </w:rPr>
        <w:t xml:space="preserve">run into </w:t>
      </w:r>
      <w:r w:rsidRPr="006C6D92">
        <w:rPr>
          <w:rStyle w:val="Emphasis"/>
          <w:highlight w:val="green"/>
        </w:rPr>
        <w:t>gridlock</w:t>
      </w:r>
      <w:r w:rsidRPr="00821062">
        <w:rPr>
          <w:sz w:val="14"/>
        </w:rPr>
        <w:t xml:space="preserve">, </w:t>
      </w:r>
      <w:r w:rsidRPr="006C6D92">
        <w:rPr>
          <w:rStyle w:val="Emphasis"/>
          <w:highlight w:val="green"/>
        </w:rPr>
        <w:t>irrationality</w:t>
      </w:r>
      <w:r w:rsidRPr="006C6D92">
        <w:rPr>
          <w:rStyle w:val="StyleUnderline"/>
          <w:highlight w:val="green"/>
        </w:rPr>
        <w:t xml:space="preserve"> and</w:t>
      </w:r>
      <w:r w:rsidRPr="00821062">
        <w:rPr>
          <w:sz w:val="14"/>
        </w:rPr>
        <w:t xml:space="preserve"> eventually </w:t>
      </w:r>
      <w:r w:rsidRPr="006C6D92">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46CBB9AD" w14:textId="77777777" w:rsidR="00F94E89" w:rsidRDefault="00F94E89" w:rsidP="00F94E89">
      <w:pPr>
        <w:pStyle w:val="Heading4"/>
        <w:numPr>
          <w:ilvl w:val="0"/>
          <w:numId w:val="50"/>
        </w:numPr>
        <w:tabs>
          <w:tab w:val="num" w:pos="360"/>
          <w:tab w:val="num" w:pos="720"/>
        </w:tabs>
        <w:ind w:left="0" w:firstLine="0"/>
      </w:pPr>
      <w:r>
        <w:t xml:space="preserve">At </w:t>
      </w:r>
      <w:r>
        <w:rPr>
          <w:u w:val="single"/>
        </w:rPr>
        <w:t>best</w:t>
      </w:r>
      <w:r>
        <w:t xml:space="preserve">, it’s a </w:t>
      </w:r>
      <w:r>
        <w:rPr>
          <w:u w:val="single"/>
        </w:rPr>
        <w:t>minor</w:t>
      </w:r>
      <w:r>
        <w:t xml:space="preserve"> contributor---other factors will </w:t>
      </w:r>
      <w:r>
        <w:rPr>
          <w:u w:val="single"/>
        </w:rPr>
        <w:t>hold</w:t>
      </w:r>
      <w:r>
        <w:t>.</w:t>
      </w:r>
    </w:p>
    <w:p w14:paraId="109EF924" w14:textId="77777777" w:rsidR="00F94E89" w:rsidRDefault="00F94E89" w:rsidP="00F94E89">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3DC8A502" w14:textId="77777777" w:rsidR="00F94E89" w:rsidRPr="00CB529F" w:rsidRDefault="00F94E89" w:rsidP="00F94E89">
      <w:pPr>
        <w:rPr>
          <w:sz w:val="16"/>
        </w:rPr>
      </w:pPr>
      <w:r w:rsidRPr="00D02E29">
        <w:rPr>
          <w:rStyle w:val="StyleUnderline"/>
        </w:rPr>
        <w:t xml:space="preserve">The </w:t>
      </w:r>
      <w:r w:rsidRPr="006C6D92">
        <w:rPr>
          <w:rStyle w:val="StyleUnderline"/>
          <w:highlight w:val="green"/>
        </w:rPr>
        <w:t>democratic peace</w:t>
      </w:r>
      <w:r w:rsidRPr="00D02E29">
        <w:rPr>
          <w:rStyle w:val="StyleUnderline"/>
        </w:rPr>
        <w:t xml:space="preserve"> program arguably </w:t>
      </w:r>
      <w:r w:rsidRPr="006C6D92">
        <w:rPr>
          <w:rStyle w:val="StyleUnderline"/>
          <w:highlight w:val="green"/>
        </w:rPr>
        <w:t>constitutes</w:t>
      </w:r>
      <w:r w:rsidRPr="00D02E29">
        <w:rPr>
          <w:rStyle w:val="StyleUnderline"/>
        </w:rPr>
        <w:t xml:space="preserve"> one of the most </w:t>
      </w:r>
      <w:r w:rsidRPr="006C6D92">
        <w:rPr>
          <w:rStyle w:val="StyleUnderline"/>
          <w:highlight w:val="green"/>
        </w:rPr>
        <w:t>successful</w:t>
      </w:r>
      <w:r w:rsidRPr="00D02E29">
        <w:rPr>
          <w:rStyle w:val="StyleUnderline"/>
        </w:rPr>
        <w:t xml:space="preserve"> empirical </w:t>
      </w:r>
      <w:r w:rsidRPr="006C6D92">
        <w:rPr>
          <w:rStyle w:val="StyleUnderline"/>
          <w:highlight w:val="gree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w:t>
      </w:r>
      <w:r w:rsidRPr="001732B1">
        <w:rPr>
          <w:sz w:val="16"/>
        </w:rPr>
        <w:lastRenderedPageBreak/>
        <w:t xml:space="preserve">particularly in the United States. </w:t>
      </w:r>
      <w:r w:rsidRPr="006C6D92">
        <w:rPr>
          <w:rStyle w:val="StyleUnderline"/>
          <w:highlight w:val="green"/>
        </w:rPr>
        <w:t>Lost</w:t>
      </w:r>
      <w:r w:rsidRPr="00D02E29">
        <w:rPr>
          <w:rStyle w:val="StyleUnderline"/>
        </w:rPr>
        <w:t xml:space="preserve"> in these successes, however, </w:t>
      </w:r>
      <w:r w:rsidRPr="006C6D92">
        <w:rPr>
          <w:rStyle w:val="StyleUnderline"/>
          <w:highlight w:val="green"/>
        </w:rPr>
        <w:t xml:space="preserve">is a </w:t>
      </w:r>
      <w:r w:rsidRPr="006C6D92">
        <w:rPr>
          <w:rStyle w:val="Emphasis"/>
          <w:highlight w:val="green"/>
        </w:rPr>
        <w:t>critical</w:t>
      </w:r>
      <w:r w:rsidRPr="00D02E29">
        <w:rPr>
          <w:rStyle w:val="Emphasis"/>
        </w:rPr>
        <w:t xml:space="preserve"> unanswered </w:t>
      </w:r>
      <w:r w:rsidRPr="006C6D92">
        <w:rPr>
          <w:rStyle w:val="Emphasis"/>
          <w:highlight w:val="green"/>
        </w:rPr>
        <w:t>question</w:t>
      </w:r>
      <w:r w:rsidRPr="006C6D92">
        <w:rPr>
          <w:rStyle w:val="StyleUnderline"/>
          <w:highlight w:val="green"/>
        </w:rPr>
        <w:t xml:space="preserve">: </w:t>
      </w:r>
      <w:r w:rsidRPr="006C6D92">
        <w:rPr>
          <w:rStyle w:val="Emphasis"/>
          <w:highlight w:val="green"/>
        </w:rPr>
        <w:t>how much</w:t>
      </w:r>
      <w:r w:rsidRPr="00D02E29">
        <w:rPr>
          <w:rStyle w:val="StyleUnderline"/>
          <w:szCs w:val="28"/>
        </w:rPr>
        <w:t xml:space="preserve"> </w:t>
      </w:r>
      <w:r w:rsidRPr="00D02E29">
        <w:rPr>
          <w:rStyle w:val="StyleUnderline"/>
        </w:rPr>
        <w:t xml:space="preserve">interstate </w:t>
      </w:r>
      <w:r w:rsidRPr="006C6D92">
        <w:rPr>
          <w:rStyle w:val="StyleUnderline"/>
          <w:highlight w:val="green"/>
        </w:rPr>
        <w:t>peace can</w:t>
      </w:r>
      <w:r w:rsidRPr="00D02E29">
        <w:rPr>
          <w:rStyle w:val="StyleUnderline"/>
        </w:rPr>
        <w:t xml:space="preserve"> the </w:t>
      </w:r>
      <w:r w:rsidRPr="006C6D92">
        <w:rPr>
          <w:rStyle w:val="Emphasis"/>
          <w:highlight w:val="green"/>
        </w:rPr>
        <w:t>dem</w:t>
      </w:r>
      <w:r w:rsidRPr="00D02E29">
        <w:rPr>
          <w:rStyle w:val="StyleUnderline"/>
        </w:rPr>
        <w:t xml:space="preserve">ocratic </w:t>
      </w:r>
      <w:r w:rsidRPr="006C6D92">
        <w:rPr>
          <w:rStyle w:val="StyleUnderline"/>
          <w:highlight w:val="green"/>
        </w:rPr>
        <w:t>peace</w:t>
      </w:r>
      <w:r w:rsidRPr="00D02E29">
        <w:rPr>
          <w:rStyle w:val="StyleUnderline"/>
        </w:rPr>
        <w:t xml:space="preserve"> potentially </w:t>
      </w:r>
      <w:r w:rsidRPr="006C6D92">
        <w:rPr>
          <w:rStyle w:val="StyleUnderline"/>
          <w:highlight w:val="gree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6C6D92">
        <w:rPr>
          <w:rStyle w:val="StyleUnderline"/>
          <w:highlight w:val="green"/>
        </w:rPr>
        <w:t>analysis</w:t>
      </w:r>
      <w:r w:rsidRPr="00D02E29">
        <w:rPr>
          <w:rStyle w:val="StyleUnderline"/>
        </w:rPr>
        <w:t xml:space="preserve"> then </w:t>
      </w:r>
      <w:r w:rsidRPr="006C6D92">
        <w:rPr>
          <w:rStyle w:val="StyleUnderline"/>
          <w:highlight w:val="green"/>
        </w:rPr>
        <w:t>examines</w:t>
      </w:r>
      <w:r w:rsidRPr="001732B1">
        <w:rPr>
          <w:sz w:val="16"/>
        </w:rPr>
        <w:t xml:space="preserve"> this democracy–peace relationship </w:t>
      </w:r>
      <w:r w:rsidRPr="006C6D92">
        <w:rPr>
          <w:rStyle w:val="StyleUnderline"/>
          <w:highlight w:val="green"/>
        </w:rPr>
        <w:t>across</w:t>
      </w:r>
      <w:r w:rsidRPr="001732B1">
        <w:rPr>
          <w:sz w:val="16"/>
        </w:rPr>
        <w:t xml:space="preserve"> three </w:t>
      </w:r>
      <w:r w:rsidRPr="006C6D92">
        <w:rPr>
          <w:rStyle w:val="Emphasis"/>
          <w:highlight w:val="green"/>
        </w:rPr>
        <w:t>time</w:t>
      </w:r>
      <w:r w:rsidRPr="00D02E29">
        <w:rPr>
          <w:rStyle w:val="Emphasis"/>
        </w:rPr>
        <w:t xml:space="preserve"> periods</w:t>
      </w:r>
      <w:r w:rsidRPr="001732B1">
        <w:rPr>
          <w:sz w:val="16"/>
        </w:rPr>
        <w:t xml:space="preserve">, three distinct </w:t>
      </w:r>
      <w:r w:rsidRPr="006C6D92">
        <w:rPr>
          <w:rStyle w:val="Emphasis"/>
          <w:highlight w:val="green"/>
        </w:rPr>
        <w:t>samples</w:t>
      </w:r>
      <w:r w:rsidRPr="001732B1">
        <w:rPr>
          <w:sz w:val="16"/>
        </w:rPr>
        <w:t xml:space="preserve"> (which address potential false positives), two </w:t>
      </w:r>
      <w:r w:rsidRPr="006C6D92">
        <w:rPr>
          <w:rStyle w:val="Emphasis"/>
          <w:highlight w:val="green"/>
        </w:rPr>
        <w:t>definitions</w:t>
      </w:r>
      <w:r w:rsidRPr="00D02E29">
        <w:rPr>
          <w:rStyle w:val="StyleUnderline"/>
        </w:rPr>
        <w:t xml:space="preserve"> of “peace,” </w:t>
      </w:r>
      <w:r w:rsidRPr="006C6D92">
        <w:rPr>
          <w:rStyle w:val="StyleUnderline"/>
          <w:highlight w:val="green"/>
        </w:rPr>
        <w:t>and</w:t>
      </w:r>
      <w:r w:rsidRPr="001732B1">
        <w:rPr>
          <w:sz w:val="16"/>
        </w:rPr>
        <w:t xml:space="preserve"> two </w:t>
      </w:r>
      <w:r w:rsidRPr="006C6D92">
        <w:rPr>
          <w:rStyle w:val="Emphasis"/>
          <w:highlight w:val="green"/>
        </w:rPr>
        <w:t>thresholds</w:t>
      </w:r>
      <w:r w:rsidRPr="00D02E29">
        <w:rPr>
          <w:rStyle w:val="StyleUnderline"/>
        </w:rPr>
        <w:t xml:space="preserve"> for democracy</w:t>
      </w:r>
      <w:r w:rsidRPr="001732B1">
        <w:rPr>
          <w:sz w:val="16"/>
        </w:rPr>
        <w:t xml:space="preserve">. </w:t>
      </w:r>
      <w:r w:rsidRPr="006C6D92">
        <w:rPr>
          <w:rStyle w:val="Emphasis"/>
          <w:highlight w:val="green"/>
        </w:rPr>
        <w:t>Regardless</w:t>
      </w:r>
      <w:r w:rsidRPr="00D02E29">
        <w:rPr>
          <w:rStyle w:val="StyleUnderline"/>
        </w:rPr>
        <w:t xml:space="preserve"> of how we approach the data, </w:t>
      </w:r>
      <w:r w:rsidRPr="006C6D92">
        <w:rPr>
          <w:rStyle w:val="StyleUnderline"/>
          <w:highlight w:val="green"/>
        </w:rPr>
        <w:t>only</w:t>
      </w:r>
      <w:r w:rsidRPr="001732B1">
        <w:rPr>
          <w:sz w:val="16"/>
        </w:rPr>
        <w:t xml:space="preserve"> 4–</w:t>
      </w:r>
      <w:r w:rsidRPr="006C6D92">
        <w:rPr>
          <w:rStyle w:val="Emphasis"/>
          <w:highlight w:val="green"/>
        </w:rPr>
        <w:t>26 percent</w:t>
      </w:r>
      <w:r w:rsidRPr="006C6D92">
        <w:rPr>
          <w:rStyle w:val="StyleUnderline"/>
          <w:highlight w:val="green"/>
        </w:rPr>
        <w:t xml:space="preserve"> of</w:t>
      </w:r>
      <w:r w:rsidRPr="00D02E29">
        <w:rPr>
          <w:rStyle w:val="StyleUnderline"/>
        </w:rPr>
        <w:t xml:space="preserve"> all </w:t>
      </w:r>
      <w:r w:rsidRPr="006C6D92">
        <w:rPr>
          <w:rStyle w:val="StyleUnderline"/>
          <w:highlight w:val="gree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6C6D92">
        <w:rPr>
          <w:rStyle w:val="StyleUnderline"/>
          <w:highlight w:val="green"/>
        </w:rPr>
        <w:t xml:space="preserve">some </w:t>
      </w:r>
      <w:r w:rsidRPr="006C6D92">
        <w:rPr>
          <w:rStyle w:val="Emphasis"/>
          <w:szCs w:val="26"/>
          <w:highlight w:val="green"/>
        </w:rPr>
        <w:t>other</w:t>
      </w:r>
      <w:r w:rsidRPr="00D02E29">
        <w:rPr>
          <w:rStyle w:val="Emphasis"/>
          <w:szCs w:val="26"/>
        </w:rPr>
        <w:t xml:space="preserve"> (set of) </w:t>
      </w:r>
      <w:r w:rsidRPr="006C6D92">
        <w:rPr>
          <w:rStyle w:val="Emphasis"/>
          <w:szCs w:val="26"/>
          <w:highlight w:val="green"/>
        </w:rPr>
        <w:t>factor(s)</w:t>
      </w:r>
      <w:r w:rsidRPr="00E808E0">
        <w:rPr>
          <w:rStyle w:val="StyleUnderline"/>
        </w:rPr>
        <w:t xml:space="preserve"> must </w:t>
      </w:r>
      <w:r w:rsidRPr="006C6D92">
        <w:rPr>
          <w:rStyle w:val="StyleUnderline"/>
          <w:highlight w:val="green"/>
        </w:rPr>
        <w:t xml:space="preserve">account for the </w:t>
      </w:r>
      <w:r w:rsidRPr="006C6D92">
        <w:rPr>
          <w:rStyle w:val="Emphasis"/>
          <w:szCs w:val="26"/>
          <w:highlight w:val="green"/>
        </w:rPr>
        <w:t>majority</w:t>
      </w:r>
      <w:r w:rsidRPr="006C6D92">
        <w:rPr>
          <w:rStyle w:val="StyleUnderline"/>
          <w:highlight w:val="green"/>
        </w:rPr>
        <w:t xml:space="preserve"> of</w:t>
      </w:r>
      <w:r w:rsidRPr="00E808E0">
        <w:rPr>
          <w:rStyle w:val="StyleUnderline"/>
        </w:rPr>
        <w:t xml:space="preserve"> </w:t>
      </w:r>
      <w:r w:rsidRPr="00D02E29">
        <w:rPr>
          <w:rStyle w:val="Emphasis"/>
          <w:szCs w:val="26"/>
        </w:rPr>
        <w:t xml:space="preserve">interstate </w:t>
      </w:r>
      <w:r w:rsidRPr="006C6D92">
        <w:rPr>
          <w:rStyle w:val="Emphasis"/>
          <w:szCs w:val="26"/>
          <w:highlight w:val="green"/>
        </w:rPr>
        <w:t>peace</w:t>
      </w:r>
      <w:r w:rsidRPr="001732B1">
        <w:rPr>
          <w:sz w:val="16"/>
        </w:rPr>
        <w:t>. We close with a discussion about where future research might search for these factors, as well as the larger policy implications of the study.</w:t>
      </w:r>
    </w:p>
    <w:p w14:paraId="556F09C7" w14:textId="77777777" w:rsidR="00F94E89" w:rsidRDefault="00F94E89" w:rsidP="00F94E89"/>
    <w:p w14:paraId="1FD6FF25" w14:textId="77777777" w:rsidR="00F94E89" w:rsidRPr="00092D26" w:rsidRDefault="00F94E89" w:rsidP="00F94E89">
      <w:pPr>
        <w:pStyle w:val="ListParagraph"/>
        <w:keepNext/>
        <w:keepLines/>
        <w:numPr>
          <w:ilvl w:val="0"/>
          <w:numId w:val="50"/>
        </w:numPr>
        <w:spacing w:before="40"/>
        <w:outlineLvl w:val="3"/>
        <w:rPr>
          <w:rFonts w:eastAsia="Times New Roman" w:cs="Times New Roman"/>
          <w:b/>
          <w:iCs/>
          <w:sz w:val="26"/>
        </w:rPr>
      </w:pPr>
      <w:r w:rsidRPr="00092D26">
        <w:rPr>
          <w:rFonts w:eastAsia="Times New Roman" w:cs="Times New Roman"/>
          <w:b/>
          <w:iCs/>
          <w:sz w:val="26"/>
        </w:rPr>
        <w:t xml:space="preserve">No Russian </w:t>
      </w:r>
      <w:r w:rsidRPr="00092D26">
        <w:rPr>
          <w:rFonts w:eastAsia="Times New Roman" w:cs="Times New Roman"/>
          <w:b/>
          <w:iCs/>
          <w:sz w:val="26"/>
          <w:u w:val="single"/>
        </w:rPr>
        <w:t>expansionism</w:t>
      </w:r>
      <w:r w:rsidRPr="00092D26">
        <w:rPr>
          <w:rFonts w:eastAsia="Times New Roman" w:cs="Times New Roman"/>
          <w:b/>
          <w:iCs/>
          <w:sz w:val="26"/>
        </w:rPr>
        <w:t>.</w:t>
      </w:r>
    </w:p>
    <w:p w14:paraId="1606FED8" w14:textId="77777777" w:rsidR="00F94E89" w:rsidRPr="00137A14" w:rsidRDefault="00F94E89" w:rsidP="00F94E89">
      <w:pPr>
        <w:rPr>
          <w:rFonts w:eastAsia="Calibri"/>
        </w:rPr>
      </w:pPr>
      <w:r w:rsidRPr="00137A14">
        <w:rPr>
          <w:rFonts w:eastAsia="Calibri"/>
        </w:rPr>
        <w:t xml:space="preserve">Rajan </w:t>
      </w:r>
      <w:r w:rsidRPr="00137A14">
        <w:rPr>
          <w:rFonts w:eastAsia="Calibri"/>
          <w:b/>
          <w:bCs/>
          <w:sz w:val="26"/>
        </w:rPr>
        <w:t>Menon &amp;</w:t>
      </w:r>
      <w:r w:rsidRPr="00137A14">
        <w:rPr>
          <w:rFonts w:eastAsia="Calibri"/>
        </w:rPr>
        <w:t xml:space="preserve"> William </w:t>
      </w:r>
      <w:r w:rsidRPr="00137A14">
        <w:rPr>
          <w:rFonts w:eastAsia="Calibri"/>
          <w:b/>
          <w:bCs/>
          <w:sz w:val="26"/>
        </w:rPr>
        <w:t>Ruger 23</w:t>
      </w:r>
      <w:r w:rsidRPr="00137A14">
        <w:rPr>
          <w:rFonts w:eastAsia="Calibri"/>
        </w:rPr>
        <w:t>, PhD, Emeritus Anne &amp; Bernard Spitzer Chair, Political Science, City College of New York; PhD, Research Fellow, Foreign Policy Studies, Cato Institute, "NATO Enlargement and US Grand Strategy: A Net Assessment," in Evaluating NATO Enlargement, Chapter 6, 2023, pg. 191-195.</w:t>
      </w:r>
    </w:p>
    <w:p w14:paraId="256B5420" w14:textId="77777777" w:rsidR="00F94E89" w:rsidRPr="00137A14" w:rsidRDefault="00F94E89" w:rsidP="00F94E89">
      <w:pPr>
        <w:rPr>
          <w:rFonts w:eastAsia="Calibri"/>
          <w:sz w:val="16"/>
        </w:rPr>
      </w:pPr>
      <w:r w:rsidRPr="00137A14">
        <w:rPr>
          <w:rFonts w:eastAsia="Calibri"/>
          <w:sz w:val="16"/>
        </w:rPr>
        <w:t xml:space="preserve">Thinking through the enlargement issue requires putting the Russia problem in perspective. </w:t>
      </w:r>
      <w:r w:rsidRPr="006C6D92">
        <w:rPr>
          <w:rFonts w:eastAsia="Calibri"/>
          <w:b/>
          <w:iCs/>
          <w:highlight w:val="green"/>
          <w:u w:val="single"/>
        </w:rPr>
        <w:t>Russia</w:t>
      </w:r>
      <w:r w:rsidRPr="00137A14">
        <w:rPr>
          <w:rFonts w:eastAsia="Calibri"/>
          <w:sz w:val="16"/>
        </w:rPr>
        <w:t>—NATO’s only real military adversary—</w:t>
      </w:r>
      <w:r w:rsidRPr="006C6D92">
        <w:rPr>
          <w:rFonts w:eastAsia="Calibri"/>
          <w:highlight w:val="green"/>
          <w:u w:val="single"/>
        </w:rPr>
        <w:t>is a</w:t>
      </w:r>
      <w:r w:rsidRPr="006C6D92">
        <w:rPr>
          <w:rFonts w:eastAsia="Calibri"/>
          <w:sz w:val="16"/>
          <w:highlight w:val="green"/>
        </w:rPr>
        <w:t xml:space="preserve"> </w:t>
      </w:r>
      <w:r w:rsidRPr="006C6D92">
        <w:rPr>
          <w:rFonts w:eastAsia="Calibri"/>
          <w:b/>
          <w:iCs/>
          <w:highlight w:val="green"/>
          <w:u w:val="single"/>
        </w:rPr>
        <w:t>pale imitation</w:t>
      </w:r>
      <w:r w:rsidRPr="00137A14">
        <w:rPr>
          <w:rFonts w:eastAsia="Calibri"/>
          <w:sz w:val="16"/>
        </w:rPr>
        <w:t xml:space="preserve"> </w:t>
      </w:r>
      <w:r w:rsidRPr="00137A14">
        <w:rPr>
          <w:rFonts w:eastAsia="Calibri"/>
          <w:u w:val="single"/>
        </w:rPr>
        <w:t>of the</w:t>
      </w:r>
      <w:r w:rsidRPr="00137A14">
        <w:rPr>
          <w:rFonts w:eastAsia="Calibri"/>
          <w:sz w:val="16"/>
        </w:rPr>
        <w:t xml:space="preserve"> former </w:t>
      </w:r>
      <w:r w:rsidRPr="00137A14">
        <w:rPr>
          <w:rFonts w:eastAsia="Calibri"/>
          <w:u w:val="single"/>
        </w:rPr>
        <w:t>Soviet Union</w:t>
      </w:r>
      <w:r w:rsidRPr="00137A14">
        <w:rPr>
          <w:rFonts w:eastAsia="Calibri"/>
          <w:sz w:val="16"/>
        </w:rPr>
        <w:t xml:space="preserve">. This has been made quite apparent to the international community in the current war in Ukraine. Thus, the biggest danger to NATO—and the USA in particular—may be the threat of inflation. Of course, that doesn’t mean Russia isn’t dangerous in its immediate neighborhood, especially should it improve its capabilities in response to the problems it has faced to date in Ukraine. Moreover, Russia remains a nuclear state that could pose an existential risk to the United States should the two countries get into a confrontation that escalates into a nuclear exchange. But being dangerous to places like Ukraine or Georgia is one thing, being actually dangerous (short of a nuclear war) to the United States or its core allies is another. Therefore, </w:t>
      </w:r>
      <w:r w:rsidRPr="00137A14">
        <w:rPr>
          <w:rFonts w:eastAsia="Calibri"/>
          <w:u w:val="single"/>
        </w:rPr>
        <w:t>the</w:t>
      </w:r>
      <w:r w:rsidRPr="00137A14">
        <w:rPr>
          <w:rFonts w:eastAsia="Calibri"/>
          <w:sz w:val="16"/>
        </w:rPr>
        <w:t xml:space="preserve"> </w:t>
      </w:r>
      <w:r w:rsidRPr="00137A14">
        <w:rPr>
          <w:rFonts w:eastAsia="Calibri"/>
          <w:b/>
          <w:iCs/>
          <w:u w:val="single"/>
        </w:rPr>
        <w:t>extent of the threat</w:t>
      </w:r>
      <w:r w:rsidRPr="00137A14">
        <w:rPr>
          <w:rFonts w:eastAsia="Calibri"/>
          <w:sz w:val="16"/>
        </w:rPr>
        <w:t xml:space="preserve"> </w:t>
      </w:r>
      <w:r w:rsidRPr="00137A14">
        <w:rPr>
          <w:rFonts w:eastAsia="Calibri"/>
          <w:u w:val="single"/>
        </w:rPr>
        <w:t>needs to be put into proper relation</w:t>
      </w:r>
      <w:r w:rsidRPr="00137A14">
        <w:rPr>
          <w:rFonts w:eastAsia="Calibri"/>
          <w:sz w:val="16"/>
        </w:rPr>
        <w:t>.</w:t>
      </w:r>
    </w:p>
    <w:p w14:paraId="2187172F" w14:textId="77777777" w:rsidR="00F94E89" w:rsidRPr="00137A14" w:rsidRDefault="00F94E89" w:rsidP="00F94E89">
      <w:pPr>
        <w:rPr>
          <w:rFonts w:eastAsia="Calibri"/>
          <w:sz w:val="16"/>
        </w:rPr>
      </w:pPr>
      <w:r w:rsidRPr="00137A14">
        <w:rPr>
          <w:rFonts w:eastAsia="Calibri"/>
          <w:sz w:val="16"/>
        </w:rPr>
        <w:t xml:space="preserve">Although </w:t>
      </w:r>
      <w:r w:rsidRPr="00137A14">
        <w:rPr>
          <w:rFonts w:eastAsia="Calibri"/>
          <w:b/>
          <w:iCs/>
          <w:u w:val="single"/>
        </w:rPr>
        <w:t>Russia</w:t>
      </w:r>
      <w:r w:rsidRPr="00137A14">
        <w:rPr>
          <w:rFonts w:eastAsia="Calibri"/>
          <w:sz w:val="16"/>
        </w:rPr>
        <w:t xml:space="preserve"> is geographically large and relatively populous, its </w:t>
      </w:r>
      <w:r w:rsidRPr="006C6D92">
        <w:rPr>
          <w:rFonts w:eastAsia="Calibri"/>
          <w:highlight w:val="green"/>
          <w:u w:val="single"/>
        </w:rPr>
        <w:t>econ</w:t>
      </w:r>
      <w:r w:rsidRPr="00137A14">
        <w:rPr>
          <w:rFonts w:eastAsia="Calibri"/>
          <w:u w:val="single"/>
        </w:rPr>
        <w:t xml:space="preserve">omy </w:t>
      </w:r>
      <w:r w:rsidRPr="006C6D92">
        <w:rPr>
          <w:rFonts w:eastAsia="Calibri"/>
          <w:highlight w:val="green"/>
          <w:u w:val="single"/>
        </w:rPr>
        <w:t>resembles</w:t>
      </w:r>
      <w:r w:rsidRPr="00137A14">
        <w:rPr>
          <w:rFonts w:eastAsia="Calibri"/>
          <w:u w:val="single"/>
        </w:rPr>
        <w:t xml:space="preserve"> that of </w:t>
      </w:r>
      <w:r w:rsidRPr="006C6D92">
        <w:rPr>
          <w:rFonts w:eastAsia="Calibri"/>
          <w:highlight w:val="green"/>
          <w:u w:val="single"/>
        </w:rPr>
        <w:t>a</w:t>
      </w:r>
      <w:r w:rsidRPr="006C6D92">
        <w:rPr>
          <w:rFonts w:eastAsia="Calibri"/>
          <w:sz w:val="16"/>
          <w:highlight w:val="green"/>
        </w:rPr>
        <w:t xml:space="preserve"> </w:t>
      </w:r>
      <w:r w:rsidRPr="006C6D92">
        <w:rPr>
          <w:rFonts w:eastAsia="Calibri"/>
          <w:b/>
          <w:iCs/>
          <w:highlight w:val="green"/>
          <w:u w:val="single"/>
        </w:rPr>
        <w:t>middling</w:t>
      </w:r>
      <w:r w:rsidRPr="00137A14">
        <w:rPr>
          <w:rFonts w:eastAsia="Calibri"/>
          <w:sz w:val="16"/>
        </w:rPr>
        <w:t xml:space="preserve"> </w:t>
      </w:r>
      <w:r w:rsidRPr="00137A14">
        <w:rPr>
          <w:rFonts w:eastAsia="Calibri"/>
          <w:u w:val="single"/>
        </w:rPr>
        <w:t xml:space="preserve">European </w:t>
      </w:r>
      <w:r w:rsidRPr="006C6D92">
        <w:rPr>
          <w:rFonts w:eastAsia="Calibri"/>
          <w:highlight w:val="green"/>
          <w:u w:val="single"/>
        </w:rPr>
        <w:t>state</w:t>
      </w:r>
      <w:r w:rsidRPr="00137A14">
        <w:rPr>
          <w:rFonts w:eastAsia="Calibri"/>
          <w:sz w:val="16"/>
        </w:rPr>
        <w:t xml:space="preserve">. Moreover, the Russian </w:t>
      </w:r>
      <w:r w:rsidRPr="00137A14">
        <w:rPr>
          <w:rFonts w:eastAsia="Calibri"/>
          <w:u w:val="single"/>
        </w:rPr>
        <w:t>economy is</w:t>
      </w:r>
      <w:r w:rsidRPr="00137A14">
        <w:rPr>
          <w:rFonts w:eastAsia="Calibri"/>
          <w:sz w:val="16"/>
        </w:rPr>
        <w:t xml:space="preserve"> </w:t>
      </w:r>
      <w:r w:rsidRPr="00137A14">
        <w:rPr>
          <w:rFonts w:eastAsia="Calibri"/>
          <w:b/>
          <w:iCs/>
          <w:u w:val="single"/>
        </w:rPr>
        <w:t>highly vulnerable</w:t>
      </w:r>
      <w:r w:rsidRPr="00137A14">
        <w:rPr>
          <w:rFonts w:eastAsia="Calibri"/>
          <w:sz w:val="16"/>
        </w:rPr>
        <w:t xml:space="preserve"> </w:t>
      </w:r>
      <w:r w:rsidRPr="00137A14">
        <w:rPr>
          <w:rFonts w:eastAsia="Calibri"/>
          <w:u w:val="single"/>
        </w:rPr>
        <w:t>to swings in</w:t>
      </w:r>
      <w:r w:rsidRPr="00137A14">
        <w:rPr>
          <w:rFonts w:eastAsia="Calibri"/>
          <w:sz w:val="16"/>
        </w:rPr>
        <w:t xml:space="preserve"> </w:t>
      </w:r>
      <w:r w:rsidRPr="00137A14">
        <w:rPr>
          <w:rFonts w:eastAsia="Calibri"/>
          <w:b/>
          <w:iCs/>
          <w:u w:val="single"/>
        </w:rPr>
        <w:t>energy</w:t>
      </w:r>
      <w:r w:rsidRPr="00137A14">
        <w:rPr>
          <w:rFonts w:eastAsia="Calibri"/>
          <w:sz w:val="16"/>
        </w:rPr>
        <w:t xml:space="preserve"> </w:t>
      </w:r>
      <w:r w:rsidRPr="00137A14">
        <w:rPr>
          <w:rFonts w:eastAsia="Calibri"/>
          <w:u w:val="single"/>
        </w:rPr>
        <w:t>prices</w:t>
      </w:r>
      <w:r w:rsidRPr="00137A14">
        <w:rPr>
          <w:rFonts w:eastAsia="Calibri"/>
          <w:sz w:val="16"/>
        </w:rPr>
        <w:t xml:space="preserve"> (oil and gas account for more than two-thirds of Russia’s export earning) and is badly in need of reform, </w:t>
      </w:r>
      <w:r w:rsidRPr="00137A14">
        <w:rPr>
          <w:rFonts w:eastAsia="Calibri"/>
          <w:u w:val="single"/>
        </w:rPr>
        <w:t xml:space="preserve">which </w:t>
      </w:r>
      <w:r w:rsidRPr="00137A14">
        <w:rPr>
          <w:rFonts w:eastAsia="Calibri"/>
          <w:sz w:val="16"/>
        </w:rPr>
        <w:t xml:space="preserve">a host of powerful vested domestic interests resist doggedly. Even Senator Lindsey Graham (PolitiFact 2014)—a well-known foreign policy hawk—acknowledged that </w:t>
      </w:r>
      <w:r w:rsidRPr="00137A14">
        <w:rPr>
          <w:rFonts w:eastAsia="Calibri"/>
          <w:b/>
          <w:iCs/>
          <w:u w:val="single"/>
        </w:rPr>
        <w:t>Russia’s economy</w:t>
      </w:r>
      <w:r w:rsidRPr="00137A14">
        <w:rPr>
          <w:rFonts w:eastAsia="Calibri"/>
          <w:sz w:val="16"/>
        </w:rPr>
        <w:t xml:space="preserve"> </w:t>
      </w:r>
      <w:r w:rsidRPr="00137A14">
        <w:rPr>
          <w:rFonts w:eastAsia="Calibri"/>
          <w:u w:val="single"/>
        </w:rPr>
        <w:t>was</w:t>
      </w:r>
      <w:r w:rsidRPr="00137A14">
        <w:rPr>
          <w:rFonts w:eastAsia="Calibri"/>
          <w:sz w:val="16"/>
        </w:rPr>
        <w:t xml:space="preserve"> </w:t>
      </w:r>
      <w:r w:rsidRPr="006C6D92">
        <w:rPr>
          <w:rFonts w:eastAsia="Calibri"/>
          <w:b/>
          <w:iCs/>
          <w:highlight w:val="green"/>
          <w:u w:val="single"/>
        </w:rPr>
        <w:t>dwarfed</w:t>
      </w:r>
      <w:r w:rsidRPr="006C6D92">
        <w:rPr>
          <w:rFonts w:eastAsia="Calibri"/>
          <w:sz w:val="16"/>
          <w:highlight w:val="green"/>
        </w:rPr>
        <w:t xml:space="preserve"> </w:t>
      </w:r>
      <w:r w:rsidRPr="006C6D92">
        <w:rPr>
          <w:rFonts w:eastAsia="Calibri"/>
          <w:highlight w:val="green"/>
          <w:u w:val="single"/>
        </w:rPr>
        <w:t>by the West</w:t>
      </w:r>
      <w:r w:rsidRPr="00137A14">
        <w:rPr>
          <w:rFonts w:eastAsia="Calibri"/>
          <w:u w:val="single"/>
        </w:rPr>
        <w:t>’s economic power</w:t>
      </w:r>
      <w:r w:rsidRPr="00137A14">
        <w:rPr>
          <w:rFonts w:eastAsia="Calibri"/>
          <w:sz w:val="16"/>
        </w:rPr>
        <w:t>, noting that it only ‘has an economy the size of Italy’—a second-tier European country with serious economic problems.</w:t>
      </w:r>
    </w:p>
    <w:p w14:paraId="56912B75" w14:textId="77777777" w:rsidR="00F94E89" w:rsidRPr="00137A14" w:rsidRDefault="00F94E89" w:rsidP="00F94E89">
      <w:pPr>
        <w:rPr>
          <w:rFonts w:eastAsia="Calibri"/>
          <w:sz w:val="16"/>
        </w:rPr>
      </w:pPr>
      <w:r w:rsidRPr="00137A14">
        <w:rPr>
          <w:rFonts w:eastAsia="Calibri"/>
          <w:sz w:val="16"/>
        </w:rPr>
        <w:t xml:space="preserve">Things have not changed in Russia’s favor since 2014. When Graham spoke, Russia’s nominal GDP was $2.06 trillion compared to Italy’s $2.15 trillion. In 2017, Russia’s nominal GDP was only $1.58 trillion compared to Italy’s $1.94 trillion. Based on 2017 purchasing power parity (PPP), Russia fares better than Italy, at $3.78 trillion compared to $2.48 trillion. But Russia’s GDP per capita was only $10,749, compared to Italy’s $32,110 (World Bank 2019). Table 6.1 shows the economic weakness of Russia, even before the ravages of the current war and the economic sanctions it has faced in response, when compared to the three largest economies of Europe separately and combined and compared to the USA separately and combined with these three economies. This tally does not even consider the combined economic wealth of all 30 NATO countries. The combined GDP of European NATO countries, calculated in 2010 prices, was $18.8 trillion, and if one considers NATO as a whole, the figure jumps to $38.1 trillion (NATO 2019). Russia’s, by contrast, totals $1.6 trillion. These figures show that </w:t>
      </w:r>
      <w:r w:rsidRPr="006C6D92">
        <w:rPr>
          <w:rFonts w:eastAsia="Calibri"/>
          <w:b/>
          <w:iCs/>
          <w:highlight w:val="green"/>
          <w:u w:val="single"/>
        </w:rPr>
        <w:t>NATO</w:t>
      </w:r>
      <w:r w:rsidRPr="006C6D92">
        <w:rPr>
          <w:rFonts w:eastAsia="Calibri"/>
          <w:sz w:val="16"/>
          <w:highlight w:val="green"/>
        </w:rPr>
        <w:t xml:space="preserve"> </w:t>
      </w:r>
      <w:r w:rsidRPr="006C6D92">
        <w:rPr>
          <w:rFonts w:eastAsia="Calibri"/>
          <w:highlight w:val="green"/>
          <w:u w:val="single"/>
        </w:rPr>
        <w:t>has an</w:t>
      </w:r>
      <w:r w:rsidRPr="006C6D92">
        <w:rPr>
          <w:rFonts w:eastAsia="Calibri"/>
          <w:sz w:val="16"/>
          <w:highlight w:val="green"/>
        </w:rPr>
        <w:t xml:space="preserve"> </w:t>
      </w:r>
      <w:r w:rsidRPr="006C6D92">
        <w:rPr>
          <w:rFonts w:eastAsia="Calibri"/>
          <w:b/>
          <w:iCs/>
          <w:highlight w:val="green"/>
          <w:u w:val="single"/>
        </w:rPr>
        <w:t>enormous advantage</w:t>
      </w:r>
      <w:r w:rsidRPr="00137A14">
        <w:rPr>
          <w:rFonts w:eastAsia="Calibri"/>
          <w:sz w:val="16"/>
        </w:rPr>
        <w:t xml:space="preserve"> </w:t>
      </w:r>
      <w:r w:rsidRPr="00137A14">
        <w:rPr>
          <w:rFonts w:eastAsia="Calibri"/>
          <w:u w:val="single"/>
        </w:rPr>
        <w:t>over</w:t>
      </w:r>
      <w:r w:rsidRPr="00137A14">
        <w:rPr>
          <w:rFonts w:eastAsia="Calibri"/>
          <w:sz w:val="16"/>
        </w:rPr>
        <w:t xml:space="preserve"> </w:t>
      </w:r>
      <w:r w:rsidRPr="00137A14">
        <w:rPr>
          <w:rFonts w:eastAsia="Calibri"/>
          <w:b/>
          <w:iCs/>
          <w:u w:val="single"/>
        </w:rPr>
        <w:t>Russia</w:t>
      </w:r>
      <w:r w:rsidRPr="00137A14">
        <w:rPr>
          <w:rFonts w:eastAsia="Calibri"/>
          <w:sz w:val="16"/>
        </w:rPr>
        <w:t xml:space="preserve"> </w:t>
      </w:r>
      <w:r w:rsidRPr="00137A14">
        <w:rPr>
          <w:rFonts w:eastAsia="Calibri"/>
          <w:u w:val="single"/>
        </w:rPr>
        <w:t>in economic strength</w:t>
      </w:r>
      <w:r w:rsidRPr="00137A14">
        <w:rPr>
          <w:rFonts w:eastAsia="Calibri"/>
          <w:sz w:val="16"/>
        </w:rPr>
        <w:t>.</w:t>
      </w:r>
    </w:p>
    <w:p w14:paraId="1A3D08FD" w14:textId="77777777" w:rsidR="00F94E89" w:rsidRPr="00137A14" w:rsidRDefault="00F94E89" w:rsidP="00F94E89">
      <w:pPr>
        <w:rPr>
          <w:rFonts w:eastAsia="Calibri"/>
          <w:sz w:val="16"/>
        </w:rPr>
      </w:pPr>
      <w:r w:rsidRPr="006C6D92">
        <w:rPr>
          <w:rFonts w:eastAsia="Calibri"/>
          <w:highlight w:val="green"/>
          <w:u w:val="single"/>
        </w:rPr>
        <w:t>Nor is</w:t>
      </w:r>
      <w:r w:rsidRPr="006C6D92">
        <w:rPr>
          <w:rFonts w:eastAsia="Calibri"/>
          <w:sz w:val="16"/>
          <w:highlight w:val="green"/>
        </w:rPr>
        <w:t xml:space="preserve"> </w:t>
      </w:r>
      <w:r w:rsidRPr="006C6D92">
        <w:rPr>
          <w:rFonts w:eastAsia="Calibri"/>
          <w:b/>
          <w:iCs/>
          <w:highlight w:val="green"/>
          <w:u w:val="single"/>
        </w:rPr>
        <w:t>Russia</w:t>
      </w:r>
      <w:r w:rsidRPr="006C6D92">
        <w:rPr>
          <w:rFonts w:eastAsia="Calibri"/>
          <w:sz w:val="16"/>
          <w:highlight w:val="green"/>
        </w:rPr>
        <w:t xml:space="preserve"> </w:t>
      </w:r>
      <w:r w:rsidRPr="006C6D92">
        <w:rPr>
          <w:rFonts w:eastAsia="Calibri"/>
          <w:highlight w:val="green"/>
          <w:u w:val="single"/>
        </w:rPr>
        <w:t>a</w:t>
      </w:r>
      <w:r w:rsidRPr="006C6D92">
        <w:rPr>
          <w:rFonts w:eastAsia="Calibri"/>
          <w:sz w:val="16"/>
          <w:highlight w:val="green"/>
        </w:rPr>
        <w:t xml:space="preserve"> </w:t>
      </w:r>
      <w:r w:rsidRPr="006C6D92">
        <w:rPr>
          <w:rFonts w:eastAsia="Calibri"/>
          <w:b/>
          <w:iCs/>
          <w:highlight w:val="green"/>
          <w:u w:val="single"/>
        </w:rPr>
        <w:t>military</w:t>
      </w:r>
      <w:r w:rsidRPr="00137A14">
        <w:rPr>
          <w:rFonts w:eastAsia="Calibri"/>
          <w:sz w:val="16"/>
        </w:rPr>
        <w:t xml:space="preserve"> peer </w:t>
      </w:r>
      <w:r w:rsidRPr="006C6D92">
        <w:rPr>
          <w:rFonts w:eastAsia="Calibri"/>
          <w:b/>
          <w:iCs/>
          <w:highlight w:val="green"/>
          <w:u w:val="single"/>
        </w:rPr>
        <w:t>competitor</w:t>
      </w:r>
      <w:r w:rsidRPr="00137A14">
        <w:rPr>
          <w:rFonts w:eastAsia="Calibri"/>
          <w:sz w:val="16"/>
        </w:rPr>
        <w:t xml:space="preserve"> </w:t>
      </w:r>
      <w:r w:rsidRPr="00137A14">
        <w:rPr>
          <w:rFonts w:eastAsia="Calibri"/>
          <w:u w:val="single"/>
        </w:rPr>
        <w:t>of the</w:t>
      </w:r>
      <w:r w:rsidRPr="00137A14">
        <w:rPr>
          <w:rFonts w:eastAsia="Calibri"/>
          <w:sz w:val="16"/>
        </w:rPr>
        <w:t xml:space="preserve"> </w:t>
      </w:r>
      <w:r w:rsidRPr="00137A14">
        <w:rPr>
          <w:rFonts w:eastAsia="Calibri"/>
          <w:b/>
          <w:iCs/>
          <w:u w:val="single"/>
        </w:rPr>
        <w:t>US</w:t>
      </w:r>
      <w:r w:rsidRPr="00137A14">
        <w:rPr>
          <w:rFonts w:eastAsia="Calibri"/>
          <w:sz w:val="16"/>
        </w:rPr>
        <w:t xml:space="preserve">A </w:t>
      </w:r>
      <w:r w:rsidRPr="00137A14">
        <w:rPr>
          <w:rFonts w:eastAsia="Calibri"/>
          <w:u w:val="single"/>
        </w:rPr>
        <w:t>and</w:t>
      </w:r>
      <w:r w:rsidRPr="00137A14">
        <w:rPr>
          <w:rFonts w:eastAsia="Calibri"/>
          <w:sz w:val="16"/>
        </w:rPr>
        <w:t xml:space="preserve"> its </w:t>
      </w:r>
      <w:r w:rsidRPr="00137A14">
        <w:rPr>
          <w:rFonts w:eastAsia="Calibri"/>
          <w:b/>
          <w:iCs/>
          <w:u w:val="single"/>
        </w:rPr>
        <w:t>NATO</w:t>
      </w:r>
      <w:r w:rsidRPr="00137A14">
        <w:rPr>
          <w:rFonts w:eastAsia="Calibri"/>
          <w:sz w:val="16"/>
        </w:rPr>
        <w:t xml:space="preserve"> allies. According to the International Institute of Strategic Studies (IISS), Russia’s defense spending in 2017 was $45.6 billion, 3.1% of its GDP. This amounts to less than 10% of US defense spending, which IISS estimates totaled over $600 billion in 2017, 3.1% of GDP (IISS 2018). The Stockholm Institute for Peace Research (SIPRI) </w:t>
      </w:r>
      <w:r w:rsidRPr="00137A14">
        <w:rPr>
          <w:rFonts w:eastAsia="Calibri"/>
          <w:u w:val="single"/>
        </w:rPr>
        <w:t>calculates</w:t>
      </w:r>
      <w:r w:rsidRPr="00137A14">
        <w:rPr>
          <w:rFonts w:eastAsia="Calibri"/>
          <w:sz w:val="16"/>
        </w:rPr>
        <w:t xml:space="preserve"> that </w:t>
      </w:r>
      <w:r w:rsidRPr="00137A14">
        <w:rPr>
          <w:rFonts w:eastAsia="Calibri"/>
          <w:b/>
          <w:iCs/>
          <w:u w:val="single"/>
        </w:rPr>
        <w:t>Russia’s</w:t>
      </w:r>
      <w:r w:rsidRPr="00137A14">
        <w:rPr>
          <w:rFonts w:eastAsia="Calibri"/>
          <w:sz w:val="16"/>
        </w:rPr>
        <w:t xml:space="preserve"> 2018 </w:t>
      </w:r>
      <w:r w:rsidRPr="00137A14">
        <w:rPr>
          <w:rFonts w:eastAsia="Calibri"/>
          <w:u w:val="single"/>
        </w:rPr>
        <w:t>military spending amounted to</w:t>
      </w:r>
      <w:r w:rsidRPr="00137A14">
        <w:rPr>
          <w:rFonts w:eastAsia="Calibri"/>
          <w:sz w:val="16"/>
        </w:rPr>
        <w:t xml:space="preserve"> </w:t>
      </w:r>
      <w:r w:rsidRPr="00137A14">
        <w:rPr>
          <w:rFonts w:eastAsia="Calibri"/>
          <w:b/>
          <w:iCs/>
          <w:u w:val="single"/>
        </w:rPr>
        <w:t>$64 billion</w:t>
      </w:r>
      <w:r w:rsidRPr="00137A14">
        <w:rPr>
          <w:rFonts w:eastAsia="Calibri"/>
          <w:sz w:val="16"/>
        </w:rPr>
        <w:t xml:space="preserve"> (in 2017 prices and exchange rates), 4.2% of GDP, </w:t>
      </w:r>
      <w:r w:rsidRPr="00137A14">
        <w:rPr>
          <w:rFonts w:eastAsia="Calibri"/>
          <w:u w:val="single"/>
        </w:rPr>
        <w:lastRenderedPageBreak/>
        <w:t>compared to the</w:t>
      </w:r>
      <w:r w:rsidRPr="00137A14">
        <w:rPr>
          <w:rFonts w:eastAsia="Calibri"/>
          <w:sz w:val="16"/>
        </w:rPr>
        <w:t xml:space="preserve"> </w:t>
      </w:r>
      <w:r w:rsidRPr="00137A14">
        <w:rPr>
          <w:rFonts w:eastAsia="Calibri"/>
          <w:b/>
          <w:iCs/>
          <w:u w:val="single"/>
        </w:rPr>
        <w:t>US$634 billion</w:t>
      </w:r>
      <w:r w:rsidRPr="00137A14">
        <w:rPr>
          <w:rFonts w:eastAsia="Calibri"/>
          <w:sz w:val="16"/>
        </w:rPr>
        <w:t xml:space="preserve"> (in 2017 prices and exchange rates), 3.1% of GDP (SIPRI 2020). These numbers are just blunt comparisons based on spending alone. The </w:t>
      </w:r>
      <w:r w:rsidRPr="006C6D92">
        <w:rPr>
          <w:rFonts w:eastAsia="Calibri"/>
          <w:highlight w:val="green"/>
          <w:u w:val="single"/>
        </w:rPr>
        <w:t>differences become</w:t>
      </w:r>
      <w:r w:rsidRPr="006C6D92">
        <w:rPr>
          <w:rFonts w:eastAsia="Calibri"/>
          <w:sz w:val="16"/>
          <w:highlight w:val="green"/>
        </w:rPr>
        <w:t xml:space="preserve"> </w:t>
      </w:r>
      <w:r w:rsidRPr="006C6D92">
        <w:rPr>
          <w:rFonts w:eastAsia="Calibri"/>
          <w:b/>
          <w:iCs/>
          <w:highlight w:val="green"/>
          <w:u w:val="single"/>
        </w:rPr>
        <w:t>starker</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137A14">
        <w:rPr>
          <w:rFonts w:eastAsia="Calibri"/>
          <w:b/>
          <w:iCs/>
          <w:u w:val="single"/>
        </w:rPr>
        <w:t>favor</w:t>
      </w:r>
      <w:r w:rsidRPr="00137A14">
        <w:rPr>
          <w:rFonts w:eastAsia="Calibri"/>
          <w:sz w:val="16"/>
        </w:rPr>
        <w:t xml:space="preserve"> </w:t>
      </w:r>
      <w:r w:rsidRPr="00137A14">
        <w:rPr>
          <w:rFonts w:eastAsia="Calibri"/>
          <w:u w:val="single"/>
        </w:rPr>
        <w:t>the</w:t>
      </w:r>
      <w:r w:rsidRPr="00137A14">
        <w:rPr>
          <w:rFonts w:eastAsia="Calibri"/>
          <w:sz w:val="16"/>
        </w:rPr>
        <w:t xml:space="preserve"> </w:t>
      </w:r>
      <w:r w:rsidRPr="00137A14">
        <w:rPr>
          <w:rFonts w:eastAsia="Calibri"/>
          <w:b/>
          <w:iCs/>
          <w:u w:val="single"/>
        </w:rPr>
        <w:t>US</w:t>
      </w:r>
      <w:r w:rsidRPr="00137A14">
        <w:rPr>
          <w:rFonts w:eastAsia="Calibri"/>
          <w:sz w:val="16"/>
        </w:rPr>
        <w:t xml:space="preserve">A </w:t>
      </w:r>
      <w:r w:rsidRPr="00137A14">
        <w:rPr>
          <w:rFonts w:eastAsia="Calibri"/>
          <w:u w:val="single"/>
        </w:rPr>
        <w:t xml:space="preserve">even more </w:t>
      </w:r>
      <w:r w:rsidRPr="006C6D92">
        <w:rPr>
          <w:rFonts w:eastAsia="Calibri"/>
          <w:highlight w:val="green"/>
          <w:u w:val="single"/>
        </w:rPr>
        <w:t>when we consider</w:t>
      </w:r>
      <w:r w:rsidRPr="00137A14">
        <w:rPr>
          <w:rFonts w:eastAsia="Calibri"/>
          <w:u w:val="single"/>
        </w:rPr>
        <w:t xml:space="preserve"> its</w:t>
      </w:r>
      <w:r w:rsidRPr="00137A14">
        <w:rPr>
          <w:rFonts w:eastAsia="Calibri"/>
          <w:sz w:val="16"/>
        </w:rPr>
        <w:t xml:space="preserve"> </w:t>
      </w:r>
      <w:r w:rsidRPr="006C6D92">
        <w:rPr>
          <w:rFonts w:eastAsia="Calibri"/>
          <w:b/>
          <w:iCs/>
          <w:highlight w:val="green"/>
          <w:u w:val="single"/>
        </w:rPr>
        <w:t>tech</w:t>
      </w:r>
      <w:r w:rsidRPr="00137A14">
        <w:rPr>
          <w:rFonts w:eastAsia="Calibri"/>
          <w:b/>
          <w:iCs/>
          <w:u w:val="single"/>
        </w:rPr>
        <w:t xml:space="preserve">nological </w:t>
      </w:r>
      <w:r w:rsidRPr="006C6D92">
        <w:rPr>
          <w:rFonts w:eastAsia="Calibri"/>
          <w:b/>
          <w:iCs/>
          <w:highlight w:val="green"/>
          <w:u w:val="single"/>
        </w:rPr>
        <w:t>edge</w:t>
      </w:r>
      <w:r w:rsidRPr="00137A14">
        <w:rPr>
          <w:rFonts w:eastAsia="Calibri"/>
          <w:sz w:val="16"/>
        </w:rPr>
        <w:t xml:space="preserve"> </w:t>
      </w:r>
      <w:r w:rsidRPr="00137A14">
        <w:rPr>
          <w:rFonts w:eastAsia="Calibri"/>
          <w:u w:val="single"/>
        </w:rPr>
        <w:t xml:space="preserve">in weaponry </w:t>
      </w:r>
      <w:r w:rsidRPr="006C6D92">
        <w:rPr>
          <w:rFonts w:eastAsia="Calibri"/>
          <w:highlight w:val="green"/>
          <w:u w:val="single"/>
        </w:rPr>
        <w:t>and superior</w:t>
      </w:r>
      <w:r w:rsidRPr="00137A14">
        <w:rPr>
          <w:rFonts w:eastAsia="Calibri"/>
          <w:u w:val="single"/>
        </w:rPr>
        <w:t xml:space="preserve"> force </w:t>
      </w:r>
      <w:r w:rsidRPr="006C6D92">
        <w:rPr>
          <w:rFonts w:eastAsia="Calibri"/>
          <w:highlight w:val="green"/>
          <w:u w:val="single"/>
        </w:rPr>
        <w:t>employment</w:t>
      </w:r>
      <w:r w:rsidRPr="00137A14">
        <w:rPr>
          <w:rFonts w:eastAsia="Calibri"/>
          <w:sz w:val="16"/>
        </w:rPr>
        <w:t xml:space="preserve"> (Biddle 2004).</w:t>
      </w:r>
    </w:p>
    <w:p w14:paraId="328E9173" w14:textId="77777777" w:rsidR="00F94E89" w:rsidRPr="00137A14" w:rsidRDefault="00F94E89" w:rsidP="00F94E89">
      <w:pPr>
        <w:rPr>
          <w:rFonts w:eastAsia="Calibri"/>
          <w:sz w:val="16"/>
        </w:rPr>
      </w:pPr>
      <w:r w:rsidRPr="00137A14">
        <w:rPr>
          <w:rFonts w:eastAsia="Calibri"/>
          <w:sz w:val="16"/>
        </w:rPr>
        <w:t>[Table omitted]</w:t>
      </w:r>
    </w:p>
    <w:p w14:paraId="226EC3D1" w14:textId="77777777" w:rsidR="00F94E89" w:rsidRPr="00137A14" w:rsidRDefault="00F94E89" w:rsidP="00F94E89">
      <w:pPr>
        <w:rPr>
          <w:rFonts w:eastAsia="Calibri"/>
          <w:sz w:val="16"/>
        </w:rPr>
      </w:pPr>
      <w:r w:rsidRPr="00137A14">
        <w:rPr>
          <w:rFonts w:eastAsia="Calibri"/>
          <w:sz w:val="16"/>
        </w:rPr>
        <w:t>Furthermore, military expenditures for NATO countries as a whole in 2018 (in constant 2017 US$) were $933 billion compared to Russia’s $64 billion (SIPRI 2020). Further, many years of similar disparities add to the overall military advantage for the USA and NATO. The gap is substantial even if one allows for the fact that personnel costs—pay and benefits—are far greater in NATO countries than in Russia. The 2018 disparity also holds up even if one excludes US and Canadian spending. NATO’s European members spent $278 billion on defense compared to Russia’s $64 billion. Indeed, France, Germany, and the UK each individually spend close to what Russia does, with France closest at nearly $60 billion. Moreover, as Michael Kofman (2017) argues, ‘</w:t>
      </w:r>
      <w:r w:rsidRPr="00137A14">
        <w:rPr>
          <w:rFonts w:eastAsia="Calibri"/>
          <w:u w:val="single"/>
        </w:rPr>
        <w:t>The</w:t>
      </w:r>
      <w:r w:rsidRPr="00137A14">
        <w:rPr>
          <w:rFonts w:eastAsia="Calibri"/>
          <w:sz w:val="16"/>
        </w:rPr>
        <w:t xml:space="preserve"> </w:t>
      </w:r>
      <w:r w:rsidRPr="00137A14">
        <w:rPr>
          <w:rFonts w:eastAsia="Calibri"/>
          <w:b/>
          <w:iCs/>
          <w:u w:val="single"/>
        </w:rPr>
        <w:t>Russian armed forces</w:t>
      </w:r>
      <w:r w:rsidRPr="00137A14">
        <w:rPr>
          <w:rFonts w:eastAsia="Calibri"/>
          <w:sz w:val="16"/>
        </w:rPr>
        <w:t xml:space="preserve"> </w:t>
      </w:r>
      <w:r w:rsidRPr="00137A14">
        <w:rPr>
          <w:rFonts w:eastAsia="Calibri"/>
          <w:u w:val="single"/>
        </w:rPr>
        <w:t>are</w:t>
      </w:r>
      <w:r w:rsidRPr="00137A14">
        <w:rPr>
          <w:rFonts w:eastAsia="Calibri"/>
          <w:sz w:val="16"/>
        </w:rPr>
        <w:t xml:space="preserve"> actually </w:t>
      </w:r>
      <w:r w:rsidRPr="00137A14">
        <w:rPr>
          <w:rFonts w:eastAsia="Calibri"/>
          <w:b/>
          <w:iCs/>
          <w:u w:val="single"/>
        </w:rPr>
        <w:t>small relative</w:t>
      </w:r>
      <w:r w:rsidRPr="00137A14">
        <w:rPr>
          <w:rFonts w:eastAsia="Calibri"/>
          <w:sz w:val="16"/>
        </w:rPr>
        <w:t xml:space="preserve"> </w:t>
      </w:r>
      <w:r w:rsidRPr="00137A14">
        <w:rPr>
          <w:rFonts w:eastAsia="Calibri"/>
          <w:u w:val="single"/>
        </w:rPr>
        <w:t>to the size of the country they have to defend</w:t>
      </w:r>
      <w:r w:rsidRPr="00137A14">
        <w:rPr>
          <w:rFonts w:eastAsia="Calibri"/>
          <w:sz w:val="16"/>
        </w:rPr>
        <w:t xml:space="preserve">, perhaps </w:t>
      </w:r>
      <w:r w:rsidRPr="00137A14">
        <w:rPr>
          <w:rFonts w:eastAsia="Calibri"/>
          <w:u w:val="single"/>
        </w:rPr>
        <w:t>exceeding no more than</w:t>
      </w:r>
      <w:r w:rsidRPr="00137A14">
        <w:rPr>
          <w:rFonts w:eastAsia="Calibri"/>
          <w:sz w:val="16"/>
        </w:rPr>
        <w:t xml:space="preserve"> </w:t>
      </w:r>
      <w:r w:rsidRPr="00137A14">
        <w:rPr>
          <w:rFonts w:eastAsia="Calibri"/>
          <w:b/>
          <w:iCs/>
          <w:u w:val="single"/>
        </w:rPr>
        <w:t>900,000 in total size</w:t>
      </w:r>
      <w:r w:rsidRPr="00137A14">
        <w:rPr>
          <w:rFonts w:eastAsia="Calibri"/>
          <w:sz w:val="16"/>
        </w:rPr>
        <w:t xml:space="preserve"> </w:t>
      </w:r>
      <w:r w:rsidRPr="00137A14">
        <w:rPr>
          <w:rFonts w:eastAsia="Calibri"/>
          <w:u w:val="single"/>
        </w:rPr>
        <w:t>with a ground force</w:t>
      </w:r>
      <w:r w:rsidRPr="00137A14">
        <w:rPr>
          <w:rFonts w:eastAsia="Calibri"/>
          <w:sz w:val="16"/>
        </w:rPr>
        <w:t xml:space="preserve"> </w:t>
      </w:r>
      <w:r w:rsidRPr="00137A14">
        <w:rPr>
          <w:rFonts w:eastAsia="Calibri"/>
          <w:b/>
          <w:iCs/>
          <w:u w:val="single"/>
        </w:rPr>
        <w:t>doubtfully</w:t>
      </w:r>
      <w:r w:rsidRPr="00137A14">
        <w:rPr>
          <w:rFonts w:eastAsia="Calibri"/>
          <w:sz w:val="16"/>
        </w:rPr>
        <w:t xml:space="preserve"> </w:t>
      </w:r>
      <w:r w:rsidRPr="00137A14">
        <w:rPr>
          <w:rFonts w:eastAsia="Calibri"/>
          <w:u w:val="single"/>
        </w:rPr>
        <w:t>greater than</w:t>
      </w:r>
      <w:r w:rsidRPr="00137A14">
        <w:rPr>
          <w:rFonts w:eastAsia="Calibri"/>
          <w:sz w:val="16"/>
        </w:rPr>
        <w:t xml:space="preserve"> </w:t>
      </w:r>
      <w:r w:rsidRPr="00137A14">
        <w:rPr>
          <w:rFonts w:eastAsia="Calibri"/>
          <w:b/>
          <w:iCs/>
          <w:u w:val="single"/>
        </w:rPr>
        <w:t>~ 300,000</w:t>
      </w:r>
      <w:r w:rsidRPr="00137A14">
        <w:rPr>
          <w:rFonts w:eastAsia="Calibri"/>
          <w:sz w:val="16"/>
        </w:rPr>
        <w:t xml:space="preserve">. That may not seem small, but </w:t>
      </w:r>
      <w:r w:rsidRPr="00137A14">
        <w:rPr>
          <w:rFonts w:eastAsia="Calibri"/>
          <w:b/>
          <w:iCs/>
          <w:u w:val="single"/>
        </w:rPr>
        <w:t>Russia</w:t>
      </w:r>
      <w:r w:rsidRPr="00137A14">
        <w:rPr>
          <w:rFonts w:eastAsia="Calibri"/>
          <w:sz w:val="16"/>
        </w:rPr>
        <w:t xml:space="preserve"> </w:t>
      </w:r>
      <w:r w:rsidRPr="00137A14">
        <w:rPr>
          <w:rFonts w:eastAsia="Calibri"/>
          <w:u w:val="single"/>
        </w:rPr>
        <w:t>comprises</w:t>
      </w:r>
      <w:r w:rsidRPr="00137A14">
        <w:rPr>
          <w:rFonts w:eastAsia="Calibri"/>
          <w:sz w:val="16"/>
        </w:rPr>
        <w:t xml:space="preserve"> </w:t>
      </w:r>
      <w:r w:rsidRPr="00137A14">
        <w:rPr>
          <w:rFonts w:eastAsia="Calibri"/>
          <w:b/>
          <w:iCs/>
          <w:u w:val="single"/>
        </w:rPr>
        <w:t>one-eighth</w:t>
      </w:r>
      <w:r w:rsidRPr="00137A14">
        <w:rPr>
          <w:rFonts w:eastAsia="Calibri"/>
          <w:sz w:val="16"/>
        </w:rPr>
        <w:t xml:space="preserve"> </w:t>
      </w:r>
      <w:r w:rsidRPr="00137A14">
        <w:rPr>
          <w:rFonts w:eastAsia="Calibri"/>
          <w:u w:val="single"/>
        </w:rPr>
        <w:t>of the earth’s land mass</w:t>
      </w:r>
      <w:r w:rsidRPr="00137A14">
        <w:rPr>
          <w:rFonts w:eastAsia="Calibri"/>
          <w:sz w:val="16"/>
        </w:rPr>
        <w:t xml:space="preserve">.’ Meanwhile, the wealthiest, most populous states of Europe are spending relatively little on defense as a percentage of GDP and could fairly easily (in terms of economic capacity as opposed to political will) increase their expenditures, widening the resource gap that Russia faces. The </w:t>
      </w:r>
      <w:r w:rsidRPr="006C6D92">
        <w:rPr>
          <w:rFonts w:eastAsia="Calibri"/>
          <w:highlight w:val="green"/>
          <w:u w:val="single"/>
        </w:rPr>
        <w:t>balance of power</w:t>
      </w:r>
      <w:r w:rsidRPr="00137A14">
        <w:rPr>
          <w:rFonts w:eastAsia="Calibri"/>
          <w:sz w:val="16"/>
        </w:rPr>
        <w:t>—using military expenditures as a not unreasonable proxy for military capabilities—</w:t>
      </w:r>
      <w:r w:rsidRPr="00137A14">
        <w:rPr>
          <w:rFonts w:eastAsia="Calibri"/>
          <w:b/>
          <w:iCs/>
          <w:u w:val="single"/>
        </w:rPr>
        <w:t>clearly</w:t>
      </w:r>
      <w:r w:rsidRPr="00137A14">
        <w:rPr>
          <w:rFonts w:eastAsia="Calibri"/>
          <w:sz w:val="16"/>
        </w:rPr>
        <w:t xml:space="preserve"> </w:t>
      </w:r>
      <w:r w:rsidRPr="006C6D92">
        <w:rPr>
          <w:rFonts w:eastAsia="Calibri"/>
          <w:highlight w:val="green"/>
          <w:u w:val="single"/>
        </w:rPr>
        <w:t>favors</w:t>
      </w:r>
      <w:r w:rsidRPr="00137A14">
        <w:rPr>
          <w:rFonts w:eastAsia="Calibri"/>
          <w:sz w:val="16"/>
        </w:rPr>
        <w:t xml:space="preserve"> the USA, </w:t>
      </w:r>
      <w:r w:rsidRPr="006C6D92">
        <w:rPr>
          <w:rFonts w:eastAsia="Calibri"/>
          <w:b/>
          <w:iCs/>
          <w:highlight w:val="green"/>
          <w:u w:val="single"/>
        </w:rPr>
        <w:t>NATO</w:t>
      </w:r>
      <w:r w:rsidRPr="00137A14">
        <w:rPr>
          <w:rFonts w:eastAsia="Calibri"/>
          <w:sz w:val="16"/>
        </w:rPr>
        <w:t>, and Europe.</w:t>
      </w:r>
    </w:p>
    <w:p w14:paraId="0E5AF701" w14:textId="77777777" w:rsidR="00F94E89" w:rsidRPr="00137A14" w:rsidRDefault="00F94E89" w:rsidP="00F94E89">
      <w:pPr>
        <w:rPr>
          <w:rFonts w:eastAsia="Calibri"/>
          <w:sz w:val="16"/>
        </w:rPr>
      </w:pPr>
      <w:r w:rsidRPr="00137A14">
        <w:rPr>
          <w:rFonts w:eastAsia="Calibri"/>
          <w:sz w:val="16"/>
        </w:rPr>
        <w:t xml:space="preserve">Russia’s </w:t>
      </w:r>
      <w:r w:rsidRPr="006C6D92">
        <w:rPr>
          <w:rFonts w:eastAsia="Calibri"/>
          <w:highlight w:val="green"/>
          <w:u w:val="single"/>
        </w:rPr>
        <w:t>difficulties in</w:t>
      </w:r>
      <w:r w:rsidRPr="006C6D92">
        <w:rPr>
          <w:rFonts w:eastAsia="Calibri"/>
          <w:sz w:val="16"/>
          <w:highlight w:val="green"/>
        </w:rPr>
        <w:t xml:space="preserve"> </w:t>
      </w:r>
      <w:r w:rsidRPr="006C6D92">
        <w:rPr>
          <w:rFonts w:eastAsia="Calibri"/>
          <w:b/>
          <w:iCs/>
          <w:highlight w:val="green"/>
          <w:u w:val="single"/>
        </w:rPr>
        <w:t>Georgia</w:t>
      </w:r>
      <w:r w:rsidRPr="00137A14">
        <w:rPr>
          <w:rFonts w:eastAsia="Calibri"/>
          <w:sz w:val="16"/>
        </w:rPr>
        <w:t xml:space="preserve"> </w:t>
      </w:r>
      <w:r w:rsidRPr="00137A14">
        <w:rPr>
          <w:rFonts w:eastAsia="Calibri"/>
          <w:u w:val="single"/>
        </w:rPr>
        <w:t>in</w:t>
      </w:r>
      <w:r w:rsidRPr="00137A14">
        <w:rPr>
          <w:rFonts w:eastAsia="Calibri"/>
          <w:sz w:val="16"/>
        </w:rPr>
        <w:t xml:space="preserve"> </w:t>
      </w:r>
      <w:r w:rsidRPr="00137A14">
        <w:rPr>
          <w:rFonts w:eastAsia="Calibri"/>
          <w:b/>
          <w:iCs/>
          <w:u w:val="single"/>
        </w:rPr>
        <w:t>2008</w:t>
      </w:r>
      <w:r w:rsidRPr="00137A14">
        <w:rPr>
          <w:rFonts w:eastAsia="Calibri"/>
          <w:sz w:val="16"/>
        </w:rPr>
        <w:t xml:space="preserve"> (which to be sure have been somewhat remedied based on learning from that conflict) </w:t>
      </w:r>
      <w:r w:rsidRPr="00137A14">
        <w:rPr>
          <w:rFonts w:eastAsia="Calibri"/>
          <w:u w:val="single"/>
        </w:rPr>
        <w:t>and in the conflicts in</w:t>
      </w:r>
      <w:r w:rsidRPr="00137A14">
        <w:rPr>
          <w:rFonts w:eastAsia="Calibri"/>
          <w:sz w:val="16"/>
        </w:rPr>
        <w:t xml:space="preserve"> </w:t>
      </w:r>
      <w:r w:rsidRPr="006C6D92">
        <w:rPr>
          <w:rFonts w:eastAsia="Calibri"/>
          <w:b/>
          <w:iCs/>
          <w:highlight w:val="green"/>
          <w:u w:val="single"/>
        </w:rPr>
        <w:t>Ukraine</w:t>
      </w:r>
      <w:r w:rsidRPr="006C6D92">
        <w:rPr>
          <w:rFonts w:eastAsia="Calibri"/>
          <w:sz w:val="16"/>
          <w:highlight w:val="green"/>
        </w:rPr>
        <w:t xml:space="preserve"> </w:t>
      </w:r>
      <w:r w:rsidRPr="006C6D92">
        <w:rPr>
          <w:rFonts w:eastAsia="Calibri"/>
          <w:highlight w:val="green"/>
          <w:u w:val="single"/>
        </w:rPr>
        <w:t>and</w:t>
      </w:r>
      <w:r w:rsidRPr="006C6D92">
        <w:rPr>
          <w:rFonts w:eastAsia="Calibri"/>
          <w:sz w:val="16"/>
          <w:highlight w:val="green"/>
        </w:rPr>
        <w:t xml:space="preserve"> </w:t>
      </w:r>
      <w:r w:rsidRPr="006C6D92">
        <w:rPr>
          <w:rFonts w:eastAsia="Calibri"/>
          <w:b/>
          <w:iCs/>
          <w:highlight w:val="green"/>
          <w:u w:val="single"/>
        </w:rPr>
        <w:t>Syria</w:t>
      </w:r>
      <w:r w:rsidRPr="006C6D92">
        <w:rPr>
          <w:rFonts w:eastAsia="Calibri"/>
          <w:sz w:val="16"/>
          <w:highlight w:val="green"/>
        </w:rPr>
        <w:t xml:space="preserve"> </w:t>
      </w:r>
      <w:r w:rsidRPr="006C6D92">
        <w:rPr>
          <w:rFonts w:eastAsia="Calibri"/>
          <w:highlight w:val="green"/>
          <w:u w:val="single"/>
        </w:rPr>
        <w:t>offer</w:t>
      </w:r>
      <w:r w:rsidRPr="00137A14">
        <w:rPr>
          <w:rFonts w:eastAsia="Calibri"/>
          <w:u w:val="single"/>
        </w:rPr>
        <w:t xml:space="preserve"> recent </w:t>
      </w:r>
      <w:r w:rsidRPr="006C6D92">
        <w:rPr>
          <w:rFonts w:eastAsia="Calibri"/>
          <w:highlight w:val="green"/>
          <w:u w:val="single"/>
        </w:rPr>
        <w:t>examples</w:t>
      </w:r>
      <w:r w:rsidRPr="00137A14">
        <w:rPr>
          <w:rFonts w:eastAsia="Calibri"/>
          <w:u w:val="single"/>
        </w:rPr>
        <w:t xml:space="preserve"> of the challenges</w:t>
      </w:r>
      <w:r w:rsidRPr="00137A14">
        <w:rPr>
          <w:rFonts w:eastAsia="Calibri"/>
          <w:sz w:val="16"/>
        </w:rPr>
        <w:t xml:space="preserve"> that </w:t>
      </w:r>
      <w:r w:rsidRPr="00137A14">
        <w:rPr>
          <w:rFonts w:eastAsia="Calibri"/>
          <w:u w:val="single"/>
        </w:rPr>
        <w:t>the Russian military would face</w:t>
      </w:r>
      <w:r w:rsidRPr="00137A14">
        <w:rPr>
          <w:rFonts w:eastAsia="Calibri"/>
          <w:sz w:val="16"/>
        </w:rPr>
        <w:t xml:space="preserve"> against NATO in Europe. In assessing the Russia-Georgia war, Kofman (2018) concludes:</w:t>
      </w:r>
    </w:p>
    <w:p w14:paraId="52C29F2E" w14:textId="77777777" w:rsidR="00F94E89" w:rsidRPr="00137A14" w:rsidRDefault="00F94E89" w:rsidP="00F94E89">
      <w:pPr>
        <w:ind w:left="720"/>
        <w:rPr>
          <w:rFonts w:eastAsia="Calibri"/>
          <w:sz w:val="16"/>
        </w:rPr>
      </w:pPr>
      <w:r w:rsidRPr="00137A14">
        <w:rPr>
          <w:rFonts w:eastAsia="Calibri"/>
          <w:sz w:val="16"/>
        </w:rPr>
        <w:t>Russia won, but the Russian military simply was not set up to fight a modern war, even against a smaller neighbor, much less a peer competitor…. The war revealed profound deficiencies in the Russian armed forces. Moscow was surprised by the poor performance of its air power, and more importantly the inability of different services to work together. It truly was the last war of a legacy force, inherited from the Soviet Union. The conflict uncovered glaring gaps in capability, problems with command and control, and poor intelligence.</w:t>
      </w:r>
    </w:p>
    <w:p w14:paraId="0F617BEF" w14:textId="77777777" w:rsidR="00F94E89" w:rsidRPr="00137A14" w:rsidRDefault="00F94E89" w:rsidP="00F94E89">
      <w:pPr>
        <w:rPr>
          <w:rFonts w:eastAsia="Calibri"/>
          <w:sz w:val="16"/>
        </w:rPr>
      </w:pPr>
      <w:r w:rsidRPr="00137A14">
        <w:rPr>
          <w:rFonts w:eastAsia="Calibri"/>
          <w:sz w:val="16"/>
        </w:rPr>
        <w:t xml:space="preserve">Russia has fought differently in Ukraine (prior to 2022) and Syria. ‘Moscow,’ Kofman (2017), argued in an earlier piece, ‘has applied force sparingly, leveraging the local population, its own volunteers, and the militias of allies’ to meets its goals. But this is </w:t>
      </w:r>
      <w:r w:rsidRPr="00137A14">
        <w:rPr>
          <w:rFonts w:eastAsia="Calibri"/>
          <w:u w:val="single"/>
        </w:rPr>
        <w:t>a</w:t>
      </w:r>
      <w:r w:rsidRPr="00137A14">
        <w:rPr>
          <w:rFonts w:eastAsia="Calibri"/>
          <w:sz w:val="16"/>
        </w:rPr>
        <w:t xml:space="preserve"> </w:t>
      </w:r>
      <w:r w:rsidRPr="00137A14">
        <w:rPr>
          <w:rFonts w:eastAsia="Calibri"/>
          <w:b/>
          <w:iCs/>
          <w:u w:val="single"/>
        </w:rPr>
        <w:t>far cry</w:t>
      </w:r>
      <w:r w:rsidRPr="00137A14">
        <w:rPr>
          <w:rFonts w:eastAsia="Calibri"/>
          <w:sz w:val="16"/>
        </w:rPr>
        <w:t xml:space="preserve"> </w:t>
      </w:r>
      <w:r w:rsidRPr="00137A14">
        <w:rPr>
          <w:rFonts w:eastAsia="Calibri"/>
          <w:u w:val="single"/>
        </w:rPr>
        <w:t>from the type of conflict that it would be</w:t>
      </w:r>
      <w:r w:rsidRPr="00137A14">
        <w:rPr>
          <w:rFonts w:eastAsia="Calibri"/>
          <w:sz w:val="16"/>
        </w:rPr>
        <w:t xml:space="preserve"> </w:t>
      </w:r>
      <w:r w:rsidRPr="00137A14">
        <w:rPr>
          <w:rFonts w:eastAsia="Calibri"/>
          <w:b/>
          <w:iCs/>
          <w:u w:val="single"/>
        </w:rPr>
        <w:t>forced to fight</w:t>
      </w:r>
      <w:r w:rsidRPr="00137A14">
        <w:rPr>
          <w:rFonts w:eastAsia="Calibri"/>
          <w:sz w:val="16"/>
        </w:rPr>
        <w:t xml:space="preserve"> </w:t>
      </w:r>
      <w:r w:rsidRPr="00137A14">
        <w:rPr>
          <w:rFonts w:eastAsia="Calibri"/>
          <w:u w:val="single"/>
        </w:rPr>
        <w:t>to</w:t>
      </w:r>
      <w:r w:rsidRPr="00137A14">
        <w:rPr>
          <w:rFonts w:eastAsia="Calibri"/>
          <w:sz w:val="16"/>
        </w:rPr>
        <w:t xml:space="preserve"> existentially </w:t>
      </w:r>
      <w:r w:rsidRPr="00137A14">
        <w:rPr>
          <w:rFonts w:eastAsia="Calibri"/>
          <w:b/>
          <w:iCs/>
          <w:u w:val="single"/>
        </w:rPr>
        <w:t>challenge NATO</w:t>
      </w:r>
      <w:r w:rsidRPr="00137A14">
        <w:rPr>
          <w:rFonts w:eastAsia="Calibri"/>
          <w:sz w:val="16"/>
        </w:rPr>
        <w:t xml:space="preserve"> </w:t>
      </w:r>
      <w:r w:rsidRPr="00137A14">
        <w:rPr>
          <w:rFonts w:eastAsia="Calibri"/>
          <w:u w:val="single"/>
        </w:rPr>
        <w:t>in any of its major member states</w:t>
      </w:r>
      <w:r w:rsidRPr="00137A14">
        <w:rPr>
          <w:rFonts w:eastAsia="Calibri"/>
          <w:sz w:val="16"/>
        </w:rPr>
        <w:t xml:space="preserve"> whose defeat would represent a serious threat to the US interests (e.g., France, Germany, or even Poland). Kofman’s assessment confirms this. He notes in reference to Ukraine that ‘</w:t>
      </w:r>
      <w:r w:rsidRPr="006C6D92">
        <w:rPr>
          <w:rFonts w:eastAsia="Calibri"/>
          <w:b/>
          <w:iCs/>
          <w:highlight w:val="green"/>
          <w:u w:val="single"/>
        </w:rPr>
        <w:t>Russia</w:t>
      </w:r>
      <w:r w:rsidRPr="006C6D92">
        <w:rPr>
          <w:rFonts w:eastAsia="Calibri"/>
          <w:sz w:val="16"/>
          <w:highlight w:val="green"/>
        </w:rPr>
        <w:t xml:space="preserve"> </w:t>
      </w:r>
      <w:r w:rsidRPr="006C6D92">
        <w:rPr>
          <w:rFonts w:eastAsia="Calibri"/>
          <w:highlight w:val="green"/>
          <w:u w:val="single"/>
        </w:rPr>
        <w:t>lack</w:t>
      </w:r>
      <w:r w:rsidRPr="00137A14">
        <w:rPr>
          <w:rFonts w:eastAsia="Calibri"/>
          <w:u w:val="single"/>
        </w:rPr>
        <w:t>ed the</w:t>
      </w:r>
      <w:r w:rsidRPr="00137A14">
        <w:rPr>
          <w:rFonts w:eastAsia="Calibri"/>
          <w:sz w:val="16"/>
        </w:rPr>
        <w:t xml:space="preserve"> </w:t>
      </w:r>
      <w:r w:rsidRPr="006C6D92">
        <w:rPr>
          <w:rFonts w:eastAsia="Calibri"/>
          <w:b/>
          <w:iCs/>
          <w:highlight w:val="green"/>
          <w:u w:val="single"/>
        </w:rPr>
        <w:t>force</w:t>
      </w:r>
      <w:r w:rsidRPr="00137A14">
        <w:rPr>
          <w:rFonts w:eastAsia="Calibri"/>
          <w:sz w:val="16"/>
        </w:rPr>
        <w:t xml:space="preserve">, the </w:t>
      </w:r>
      <w:r w:rsidRPr="006C6D92">
        <w:rPr>
          <w:rFonts w:eastAsia="Calibri"/>
          <w:b/>
          <w:iCs/>
          <w:highlight w:val="green"/>
          <w:u w:val="single"/>
        </w:rPr>
        <w:t>money</w:t>
      </w:r>
      <w:r w:rsidRPr="006C6D92">
        <w:rPr>
          <w:rFonts w:eastAsia="Calibri"/>
          <w:sz w:val="16"/>
          <w:highlight w:val="green"/>
        </w:rPr>
        <w:t xml:space="preserve">, </w:t>
      </w:r>
      <w:r w:rsidRPr="006C6D92">
        <w:rPr>
          <w:rFonts w:eastAsia="Calibri"/>
          <w:highlight w:val="green"/>
          <w:u w:val="single"/>
        </w:rPr>
        <w:t>and</w:t>
      </w:r>
      <w:r w:rsidRPr="00137A14">
        <w:rPr>
          <w:rFonts w:eastAsia="Calibri"/>
          <w:sz w:val="16"/>
        </w:rPr>
        <w:t xml:space="preserve"> the </w:t>
      </w:r>
      <w:r w:rsidRPr="006C6D92">
        <w:rPr>
          <w:rFonts w:eastAsia="Calibri"/>
          <w:b/>
          <w:iCs/>
          <w:highlight w:val="green"/>
          <w:u w:val="single"/>
        </w:rPr>
        <w:t>military experience</w:t>
      </w:r>
      <w:r w:rsidRPr="00137A14">
        <w:rPr>
          <w:rFonts w:eastAsia="Calibri"/>
          <w:sz w:val="16"/>
        </w:rPr>
        <w:t xml:space="preserve"> </w:t>
      </w:r>
      <w:r w:rsidRPr="00137A14">
        <w:rPr>
          <w:rFonts w:eastAsia="Calibri"/>
          <w:u w:val="single"/>
        </w:rPr>
        <w:t>to attempt any large-scale operation</w:t>
      </w:r>
      <w:r w:rsidRPr="00137A14">
        <w:rPr>
          <w:rFonts w:eastAsia="Calibri"/>
          <w:sz w:val="16"/>
        </w:rPr>
        <w:t xml:space="preserve">.’ </w:t>
      </w:r>
    </w:p>
    <w:p w14:paraId="29DC3998" w14:textId="77777777" w:rsidR="00F94E89" w:rsidRPr="00137A14" w:rsidRDefault="00F94E89" w:rsidP="00F94E89">
      <w:pPr>
        <w:rPr>
          <w:rFonts w:eastAsia="Calibri"/>
          <w:sz w:val="16"/>
        </w:rPr>
      </w:pPr>
      <w:r w:rsidRPr="00137A14">
        <w:rPr>
          <w:rFonts w:eastAsia="Calibri"/>
          <w:u w:val="single"/>
        </w:rPr>
        <w:t>Russia</w:t>
      </w:r>
      <w:r w:rsidRPr="00137A14">
        <w:rPr>
          <w:rFonts w:eastAsia="Calibri"/>
          <w:sz w:val="16"/>
        </w:rPr>
        <w:t xml:space="preserve"> also </w:t>
      </w:r>
      <w:r w:rsidRPr="006C6D92">
        <w:rPr>
          <w:rFonts w:eastAsia="Calibri"/>
          <w:highlight w:val="green"/>
          <w:u w:val="single"/>
        </w:rPr>
        <w:t>faces</w:t>
      </w:r>
      <w:r w:rsidRPr="00137A14">
        <w:rPr>
          <w:rFonts w:eastAsia="Calibri"/>
          <w:sz w:val="16"/>
        </w:rPr>
        <w:t xml:space="preserve"> </w:t>
      </w:r>
      <w:r w:rsidRPr="00137A14">
        <w:rPr>
          <w:rFonts w:eastAsia="Calibri"/>
          <w:b/>
          <w:iCs/>
          <w:u w:val="single"/>
        </w:rPr>
        <w:t xml:space="preserve">considerable </w:t>
      </w:r>
      <w:r w:rsidRPr="006C6D92">
        <w:rPr>
          <w:rFonts w:eastAsia="Calibri"/>
          <w:b/>
          <w:iCs/>
          <w:highlight w:val="green"/>
          <w:u w:val="single"/>
        </w:rPr>
        <w:t>social problems</w:t>
      </w:r>
      <w:r w:rsidRPr="00137A14">
        <w:rPr>
          <w:rFonts w:eastAsia="Calibri"/>
          <w:sz w:val="16"/>
        </w:rPr>
        <w:t xml:space="preserve"> </w:t>
      </w:r>
      <w:r w:rsidRPr="00137A14">
        <w:rPr>
          <w:rFonts w:eastAsia="Calibri"/>
          <w:u w:val="single"/>
        </w:rPr>
        <w:t>that contribute to its weakness</w:t>
      </w:r>
      <w:r w:rsidRPr="00137A14">
        <w:rPr>
          <w:rFonts w:eastAsia="Calibri"/>
          <w:sz w:val="16"/>
        </w:rPr>
        <w:t xml:space="preserve">. A European Parliamentary Research Service study summed it up well: Economic recovery [in Russia] has been anemic, with growth likely to remain below 2% for the next few years. Forecasts suggest that Russia’s share of the global economy will continue to shrink and that it will lag ever further behind the world’s more advanced economies. External factors such as sanctions certainly weigh on Russia’s economy, but </w:t>
      </w:r>
      <w:r w:rsidRPr="00137A14">
        <w:rPr>
          <w:rFonts w:eastAsia="Calibri"/>
          <w:u w:val="single"/>
        </w:rPr>
        <w:t>the main barriers to growth come from</w:t>
      </w:r>
      <w:r w:rsidRPr="00137A14">
        <w:rPr>
          <w:rFonts w:eastAsia="Calibri"/>
          <w:sz w:val="16"/>
        </w:rPr>
        <w:t xml:space="preserve"> </w:t>
      </w:r>
      <w:r w:rsidRPr="00137A14">
        <w:rPr>
          <w:rFonts w:eastAsia="Calibri"/>
          <w:b/>
          <w:iCs/>
          <w:u w:val="single"/>
        </w:rPr>
        <w:t>inside</w:t>
      </w:r>
      <w:r w:rsidRPr="00137A14">
        <w:rPr>
          <w:rFonts w:eastAsia="Calibri"/>
          <w:sz w:val="16"/>
        </w:rPr>
        <w:t xml:space="preserve"> </w:t>
      </w:r>
      <w:r w:rsidRPr="00137A14">
        <w:rPr>
          <w:rFonts w:eastAsia="Calibri"/>
          <w:u w:val="single"/>
        </w:rPr>
        <w:t xml:space="preserve">the country and </w:t>
      </w:r>
      <w:r w:rsidRPr="006C6D92">
        <w:rPr>
          <w:rFonts w:eastAsia="Calibri"/>
          <w:highlight w:val="green"/>
          <w:u w:val="single"/>
        </w:rPr>
        <w:t>are</w:t>
      </w:r>
      <w:r w:rsidRPr="00137A14">
        <w:rPr>
          <w:rFonts w:eastAsia="Calibri"/>
          <w:u w:val="single"/>
        </w:rPr>
        <w:t xml:space="preserve"> the result of</w:t>
      </w:r>
      <w:r w:rsidRPr="00137A14">
        <w:rPr>
          <w:rFonts w:eastAsia="Calibri"/>
          <w:sz w:val="16"/>
        </w:rPr>
        <w:t xml:space="preserve"> </w:t>
      </w:r>
      <w:r w:rsidRPr="006C6D92">
        <w:rPr>
          <w:rFonts w:eastAsia="Calibri"/>
          <w:b/>
          <w:iCs/>
          <w:highlight w:val="green"/>
          <w:u w:val="single"/>
        </w:rPr>
        <w:t>long-standing</w:t>
      </w:r>
      <w:r w:rsidRPr="006C6D92">
        <w:rPr>
          <w:rFonts w:eastAsia="Calibri"/>
          <w:sz w:val="16"/>
          <w:highlight w:val="green"/>
        </w:rPr>
        <w:t xml:space="preserve"> </w:t>
      </w:r>
      <w:r w:rsidRPr="006C6D92">
        <w:rPr>
          <w:rFonts w:eastAsia="Calibri"/>
          <w:highlight w:val="green"/>
          <w:u w:val="single"/>
        </w:rPr>
        <w:t>probl</w:t>
      </w:r>
      <w:r w:rsidRPr="00137A14">
        <w:rPr>
          <w:rFonts w:eastAsia="Calibri"/>
          <w:u w:val="single"/>
        </w:rPr>
        <w:t>ems</w:t>
      </w:r>
      <w:r w:rsidRPr="00137A14">
        <w:rPr>
          <w:rFonts w:eastAsia="Calibri"/>
          <w:sz w:val="16"/>
        </w:rPr>
        <w:t xml:space="preserve">, many originating in the Soviet period or even further back. Despite market-economy reforms in the early 1990s, Russia remains dominated by large and inefficient state-controlled enterprises. Reforms have improved the regulatory environment and cut red tape, but these gains have not been matched by progress in tackling corruption, which remains a major scourge for business. In terms of human capital, </w:t>
      </w:r>
      <w:r w:rsidRPr="00137A14">
        <w:rPr>
          <w:rFonts w:eastAsia="Calibri"/>
          <w:u w:val="single"/>
        </w:rPr>
        <w:t>a catastrophic shrinkage in the</w:t>
      </w:r>
      <w:r w:rsidRPr="00137A14">
        <w:rPr>
          <w:rFonts w:eastAsia="Calibri"/>
          <w:sz w:val="16"/>
        </w:rPr>
        <w:t xml:space="preserve"> </w:t>
      </w:r>
      <w:r w:rsidRPr="00137A14">
        <w:rPr>
          <w:rFonts w:eastAsia="Calibri"/>
          <w:b/>
          <w:iCs/>
          <w:u w:val="single"/>
        </w:rPr>
        <w:t>size</w:t>
      </w:r>
      <w:r w:rsidRPr="00137A14">
        <w:rPr>
          <w:rFonts w:eastAsia="Calibri"/>
          <w:sz w:val="16"/>
        </w:rPr>
        <w:t xml:space="preserve"> </w:t>
      </w:r>
      <w:r w:rsidRPr="00137A14">
        <w:rPr>
          <w:rFonts w:eastAsia="Calibri"/>
          <w:u w:val="single"/>
        </w:rPr>
        <w:t>of the workforce caused by low birthrates is expected to</w:t>
      </w:r>
      <w:r w:rsidRPr="00137A14">
        <w:rPr>
          <w:rFonts w:eastAsia="Calibri"/>
          <w:sz w:val="16"/>
        </w:rPr>
        <w:t xml:space="preserve"> </w:t>
      </w:r>
      <w:r w:rsidRPr="00137A14">
        <w:rPr>
          <w:rFonts w:eastAsia="Calibri"/>
          <w:b/>
          <w:iCs/>
          <w:u w:val="single"/>
        </w:rPr>
        <w:t>hold back</w:t>
      </w:r>
      <w:r w:rsidRPr="00137A14">
        <w:rPr>
          <w:rFonts w:eastAsia="Calibri"/>
          <w:sz w:val="16"/>
        </w:rPr>
        <w:t xml:space="preserve"> economic </w:t>
      </w:r>
      <w:r w:rsidRPr="00137A14">
        <w:rPr>
          <w:rFonts w:eastAsia="Calibri"/>
          <w:u w:val="single"/>
        </w:rPr>
        <w:t>growth</w:t>
      </w:r>
      <w:r w:rsidRPr="00137A14">
        <w:rPr>
          <w:rFonts w:eastAsia="Calibri"/>
          <w:sz w:val="16"/>
        </w:rPr>
        <w:t>. Inequality remains high, and economic recovery has not yet benefited the nearly 20 million Russians living in poverty. A low level of competitiveness correlates with a general lack of innovation, low levels of investment, and reliance on natural-resource exports (Russell 2018).</w:t>
      </w:r>
    </w:p>
    <w:p w14:paraId="009A57C9" w14:textId="77777777" w:rsidR="00F94E89" w:rsidRPr="00137A14" w:rsidRDefault="00F94E89" w:rsidP="00F94E89">
      <w:pPr>
        <w:rPr>
          <w:rFonts w:eastAsia="Calibri"/>
          <w:sz w:val="16"/>
        </w:rPr>
      </w:pPr>
      <w:r w:rsidRPr="00137A14">
        <w:rPr>
          <w:rFonts w:eastAsia="Calibri"/>
          <w:sz w:val="16"/>
        </w:rPr>
        <w:t xml:space="preserve">The USA should nevertheless take Russia seriously. It is a force that can be a problem, particularly in adjoining regions (like the Baltic states) and in Syria. Russia can still create trouble for its neighbors and further abroad, including via small investments that cause internal challenges in the West (such as election meddling using misinformation). However, </w:t>
      </w:r>
      <w:r w:rsidRPr="006C6D92">
        <w:rPr>
          <w:rFonts w:eastAsia="Calibri"/>
          <w:b/>
          <w:iCs/>
          <w:highlight w:val="green"/>
          <w:u w:val="single"/>
        </w:rPr>
        <w:t>none</w:t>
      </w:r>
      <w:r w:rsidRPr="006C6D92">
        <w:rPr>
          <w:rFonts w:eastAsia="Calibri"/>
          <w:sz w:val="16"/>
          <w:highlight w:val="green"/>
        </w:rPr>
        <w:t xml:space="preserve"> </w:t>
      </w:r>
      <w:r w:rsidRPr="006C6D92">
        <w:rPr>
          <w:rFonts w:eastAsia="Calibri"/>
          <w:highlight w:val="green"/>
          <w:u w:val="single"/>
        </w:rPr>
        <w:t>of this warrants</w:t>
      </w:r>
      <w:r w:rsidRPr="00137A14">
        <w:rPr>
          <w:rFonts w:eastAsia="Calibri"/>
          <w:u w:val="single"/>
        </w:rPr>
        <w:t xml:space="preserve"> the</w:t>
      </w:r>
      <w:r w:rsidRPr="00137A14">
        <w:rPr>
          <w:rFonts w:eastAsia="Calibri"/>
          <w:sz w:val="16"/>
        </w:rPr>
        <w:t xml:space="preserve"> type of </w:t>
      </w:r>
      <w:r w:rsidRPr="006C6D92">
        <w:rPr>
          <w:rFonts w:eastAsia="Calibri"/>
          <w:b/>
          <w:iCs/>
          <w:highlight w:val="green"/>
          <w:u w:val="single"/>
        </w:rPr>
        <w:t>threat inflation</w:t>
      </w:r>
      <w:r w:rsidRPr="006C6D92">
        <w:rPr>
          <w:rFonts w:eastAsia="Calibri"/>
          <w:sz w:val="16"/>
          <w:highlight w:val="green"/>
        </w:rPr>
        <w:t xml:space="preserve"> </w:t>
      </w:r>
      <w:r w:rsidRPr="006C6D92">
        <w:rPr>
          <w:rFonts w:eastAsia="Calibri"/>
          <w:highlight w:val="green"/>
          <w:u w:val="single"/>
        </w:rPr>
        <w:t>that presents Russia as a</w:t>
      </w:r>
      <w:r w:rsidRPr="006C6D92">
        <w:rPr>
          <w:rFonts w:eastAsia="Calibri"/>
          <w:sz w:val="16"/>
          <w:highlight w:val="green"/>
        </w:rPr>
        <w:t xml:space="preserve"> </w:t>
      </w:r>
      <w:r w:rsidRPr="006C6D92">
        <w:rPr>
          <w:rFonts w:eastAsia="Calibri"/>
          <w:b/>
          <w:iCs/>
          <w:highlight w:val="green"/>
          <w:u w:val="single"/>
        </w:rPr>
        <w:t>huge problem</w:t>
      </w:r>
      <w:r w:rsidRPr="00137A14">
        <w:rPr>
          <w:rFonts w:eastAsia="Calibri"/>
          <w:sz w:val="16"/>
        </w:rPr>
        <w:t xml:space="preserve"> </w:t>
      </w:r>
      <w:r w:rsidRPr="00137A14">
        <w:rPr>
          <w:rFonts w:eastAsia="Calibri"/>
          <w:u w:val="single"/>
        </w:rPr>
        <w:t>for the</w:t>
      </w:r>
      <w:r w:rsidRPr="00137A14">
        <w:rPr>
          <w:rFonts w:eastAsia="Calibri"/>
          <w:sz w:val="16"/>
        </w:rPr>
        <w:t xml:space="preserve"> </w:t>
      </w:r>
      <w:r w:rsidRPr="00137A14">
        <w:rPr>
          <w:rFonts w:eastAsia="Calibri"/>
          <w:b/>
          <w:iCs/>
          <w:u w:val="single"/>
        </w:rPr>
        <w:t>US</w:t>
      </w:r>
      <w:r w:rsidRPr="00137A14">
        <w:rPr>
          <w:rFonts w:eastAsia="Calibri"/>
          <w:sz w:val="16"/>
        </w:rPr>
        <w:t xml:space="preserve">A </w:t>
      </w:r>
      <w:r w:rsidRPr="00137A14">
        <w:rPr>
          <w:rFonts w:eastAsia="Calibri"/>
          <w:u w:val="single"/>
        </w:rPr>
        <w:t>or its primary</w:t>
      </w:r>
      <w:r w:rsidRPr="00137A14">
        <w:rPr>
          <w:rFonts w:eastAsia="Calibri"/>
          <w:sz w:val="16"/>
        </w:rPr>
        <w:t xml:space="preserve"> European allies. And </w:t>
      </w:r>
      <w:r w:rsidRPr="00137A14">
        <w:rPr>
          <w:rFonts w:eastAsia="Calibri"/>
          <w:b/>
          <w:iCs/>
          <w:u w:val="single"/>
        </w:rPr>
        <w:t>even if</w:t>
      </w:r>
      <w:r w:rsidRPr="00137A14">
        <w:rPr>
          <w:rFonts w:eastAsia="Calibri"/>
          <w:sz w:val="16"/>
        </w:rPr>
        <w:t xml:space="preserve"> </w:t>
      </w:r>
      <w:r w:rsidRPr="00137A14">
        <w:rPr>
          <w:rFonts w:eastAsia="Calibri"/>
          <w:u w:val="single"/>
        </w:rPr>
        <w:t>we assumed</w:t>
      </w:r>
      <w:r w:rsidRPr="00137A14">
        <w:rPr>
          <w:rFonts w:eastAsia="Calibri"/>
          <w:sz w:val="16"/>
        </w:rPr>
        <w:t xml:space="preserve"> some of </w:t>
      </w:r>
      <w:r w:rsidRPr="00137A14">
        <w:rPr>
          <w:rFonts w:eastAsia="Calibri"/>
          <w:u w:val="single"/>
        </w:rPr>
        <w:t>the most dangerous assessments of Putin’s imperial intentions, Russia’s</w:t>
      </w:r>
      <w:r w:rsidRPr="00137A14">
        <w:rPr>
          <w:rFonts w:eastAsia="Calibri"/>
          <w:sz w:val="16"/>
        </w:rPr>
        <w:t xml:space="preserve"> </w:t>
      </w:r>
      <w:r w:rsidRPr="00137A14">
        <w:rPr>
          <w:rFonts w:eastAsia="Calibri"/>
          <w:b/>
          <w:iCs/>
          <w:u w:val="single"/>
        </w:rPr>
        <w:t xml:space="preserve">hard </w:t>
      </w:r>
      <w:r w:rsidRPr="006C6D92">
        <w:rPr>
          <w:rFonts w:eastAsia="Calibri"/>
          <w:b/>
          <w:iCs/>
          <w:highlight w:val="green"/>
          <w:u w:val="single"/>
        </w:rPr>
        <w:t>capabilities</w:t>
      </w:r>
      <w:r w:rsidRPr="00137A14">
        <w:rPr>
          <w:rFonts w:eastAsia="Calibri"/>
          <w:sz w:val="16"/>
        </w:rPr>
        <w:t xml:space="preserve"> </w:t>
      </w:r>
      <w:r w:rsidRPr="00137A14">
        <w:rPr>
          <w:rFonts w:eastAsia="Calibri"/>
          <w:u w:val="single"/>
        </w:rPr>
        <w:t xml:space="preserve">in comparison </w:t>
      </w:r>
      <w:r w:rsidRPr="00137A14">
        <w:rPr>
          <w:rFonts w:eastAsia="Calibri"/>
          <w:u w:val="single"/>
        </w:rPr>
        <w:lastRenderedPageBreak/>
        <w:t>to the</w:t>
      </w:r>
      <w:r w:rsidRPr="00137A14">
        <w:rPr>
          <w:rFonts w:eastAsia="Calibri"/>
          <w:sz w:val="16"/>
        </w:rPr>
        <w:t xml:space="preserve"> </w:t>
      </w:r>
      <w:r w:rsidRPr="00137A14">
        <w:rPr>
          <w:rFonts w:eastAsia="Calibri"/>
          <w:b/>
          <w:iCs/>
          <w:u w:val="single"/>
        </w:rPr>
        <w:t>US</w:t>
      </w:r>
      <w:r w:rsidRPr="00137A14">
        <w:rPr>
          <w:rFonts w:eastAsia="Calibri"/>
          <w:sz w:val="16"/>
        </w:rPr>
        <w:t xml:space="preserve">A </w:t>
      </w:r>
      <w:r w:rsidRPr="00137A14">
        <w:rPr>
          <w:rFonts w:eastAsia="Calibri"/>
          <w:u w:val="single"/>
        </w:rPr>
        <w:t>and</w:t>
      </w:r>
      <w:r w:rsidRPr="00137A14">
        <w:rPr>
          <w:rFonts w:eastAsia="Calibri"/>
          <w:sz w:val="16"/>
        </w:rPr>
        <w:t xml:space="preserve"> </w:t>
      </w:r>
      <w:r w:rsidRPr="00137A14">
        <w:rPr>
          <w:rFonts w:eastAsia="Calibri"/>
          <w:b/>
          <w:iCs/>
          <w:u w:val="single"/>
        </w:rPr>
        <w:t>NATO</w:t>
      </w:r>
      <w:r w:rsidRPr="00137A14">
        <w:rPr>
          <w:rFonts w:eastAsia="Calibri"/>
          <w:sz w:val="16"/>
        </w:rPr>
        <w:t xml:space="preserve"> </w:t>
      </w:r>
      <w:r w:rsidRPr="006C6D92">
        <w:rPr>
          <w:rFonts w:eastAsia="Calibri"/>
          <w:highlight w:val="green"/>
          <w:u w:val="single"/>
        </w:rPr>
        <w:t>limit their relevance</w:t>
      </w:r>
      <w:r w:rsidRPr="00137A14">
        <w:rPr>
          <w:rFonts w:eastAsia="Calibri"/>
          <w:u w:val="single"/>
        </w:rPr>
        <w:t xml:space="preserve"> in the case of defending our homeland and core allies</w:t>
      </w:r>
      <w:r w:rsidRPr="00137A14">
        <w:rPr>
          <w:rFonts w:eastAsia="Calibri"/>
          <w:sz w:val="16"/>
          <w:szCs w:val="16"/>
        </w:rPr>
        <w:t>.</w:t>
      </w:r>
      <w:r w:rsidRPr="00137A14">
        <w:rPr>
          <w:rFonts w:eastAsia="Calibri"/>
          <w:sz w:val="16"/>
        </w:rPr>
        <w:t xml:space="preserve"> Putin could bluster all he would like, but Russia doesn’t have the ability to plow through Poland, Germany, or France even if harbored the intention to do so. Thus, the USA can safely and confidently deter Russia given the two countries’ relative strength. But this does not mean that NATO should overextend itself by assuming responsibility for defending weak states on the Russian border.</w:t>
      </w:r>
    </w:p>
    <w:p w14:paraId="3C266C26" w14:textId="77777777" w:rsidR="00F94E89" w:rsidRPr="00137A14" w:rsidRDefault="00F94E89" w:rsidP="00F94E89">
      <w:pPr>
        <w:rPr>
          <w:rFonts w:eastAsia="Calibri"/>
        </w:rPr>
      </w:pPr>
    </w:p>
    <w:p w14:paraId="290FB524" w14:textId="77777777" w:rsidR="00F94E89" w:rsidRPr="00092D26" w:rsidRDefault="00F94E89" w:rsidP="00F94E89">
      <w:pPr>
        <w:pStyle w:val="ListParagraph"/>
        <w:keepNext/>
        <w:keepLines/>
        <w:numPr>
          <w:ilvl w:val="0"/>
          <w:numId w:val="50"/>
        </w:numPr>
        <w:spacing w:before="40"/>
        <w:outlineLvl w:val="3"/>
        <w:rPr>
          <w:rFonts w:eastAsia="Times New Roman" w:cs="Times New Roman"/>
          <w:b/>
          <w:iCs/>
          <w:sz w:val="26"/>
        </w:rPr>
      </w:pPr>
      <w:r w:rsidRPr="00092D26">
        <w:rPr>
          <w:rFonts w:eastAsia="Times New Roman" w:cs="Times New Roman"/>
          <w:b/>
          <w:iCs/>
          <w:sz w:val="26"/>
        </w:rPr>
        <w:t xml:space="preserve">China seeks neither expansion or war. </w:t>
      </w:r>
    </w:p>
    <w:p w14:paraId="5AA4E205" w14:textId="77777777" w:rsidR="00F94E89" w:rsidRPr="00137A14" w:rsidRDefault="00F94E89" w:rsidP="00F94E89">
      <w:pPr>
        <w:rPr>
          <w:rFonts w:eastAsia="Calibri"/>
        </w:rPr>
      </w:pPr>
      <w:r w:rsidRPr="00137A14">
        <w:rPr>
          <w:rFonts w:eastAsia="Calibri"/>
        </w:rPr>
        <w:t xml:space="preserve">Dr. Andrew </w:t>
      </w:r>
      <w:r w:rsidRPr="00137A14">
        <w:rPr>
          <w:rFonts w:eastAsia="Calibri"/>
          <w:b/>
          <w:bCs/>
          <w:sz w:val="26"/>
        </w:rPr>
        <w:t>Latham 24</w:t>
      </w:r>
      <w:r w:rsidRPr="00137A14">
        <w:rPr>
          <w:rFonts w:eastAsia="Calibri"/>
        </w:rPr>
        <w:t>, PhD, Professor, International Relations &amp; Political Theory, Macalester College. Research Associate, Centre for Defence &amp; Security Studies, "Is China's Xi Era Marked by Primacy or Something Else?" Responsible Statecraft, 10/16/2024, https://responsiblestatecraft.org/china-military-strategy/. //JDi</w:t>
      </w:r>
    </w:p>
    <w:p w14:paraId="027FBFA6" w14:textId="77777777" w:rsidR="00F94E89" w:rsidRPr="00137A14" w:rsidRDefault="00F94E89" w:rsidP="00F94E89">
      <w:pPr>
        <w:rPr>
          <w:rFonts w:eastAsia="Calibri"/>
          <w:sz w:val="16"/>
        </w:rPr>
      </w:pPr>
      <w:r w:rsidRPr="00137A14">
        <w:rPr>
          <w:rFonts w:eastAsia="Calibri"/>
          <w:sz w:val="16"/>
        </w:rPr>
        <w:t xml:space="preserve">In recent years, </w:t>
      </w:r>
      <w:r w:rsidRPr="00137A14">
        <w:rPr>
          <w:rFonts w:eastAsia="Calibri"/>
          <w:u w:val="single"/>
        </w:rPr>
        <w:t>discussions about</w:t>
      </w:r>
      <w:r w:rsidRPr="00137A14">
        <w:rPr>
          <w:rFonts w:eastAsia="Calibri"/>
          <w:sz w:val="16"/>
        </w:rPr>
        <w:t xml:space="preserve"> </w:t>
      </w:r>
      <w:r w:rsidRPr="00137A14">
        <w:rPr>
          <w:rFonts w:eastAsia="Calibri"/>
          <w:b/>
          <w:iCs/>
          <w:u w:val="single"/>
        </w:rPr>
        <w:t>China’s grand strategy</w:t>
      </w:r>
      <w:r w:rsidRPr="00137A14">
        <w:rPr>
          <w:rFonts w:eastAsia="Calibri"/>
          <w:sz w:val="16"/>
        </w:rPr>
        <w:t xml:space="preserve"> </w:t>
      </w:r>
      <w:r w:rsidRPr="00137A14">
        <w:rPr>
          <w:rFonts w:eastAsia="Calibri"/>
          <w:u w:val="single"/>
        </w:rPr>
        <w:t>have dominated</w:t>
      </w:r>
      <w:r w:rsidRPr="00137A14">
        <w:rPr>
          <w:rFonts w:eastAsia="Calibri"/>
          <w:sz w:val="16"/>
        </w:rPr>
        <w:t xml:space="preserve"> international security journals, think tanks, and policy </w:t>
      </w:r>
      <w:r w:rsidRPr="00137A14">
        <w:rPr>
          <w:rFonts w:eastAsia="Calibri"/>
          <w:u w:val="single"/>
        </w:rPr>
        <w:t>discussions across the globe</w:t>
      </w:r>
      <w:r w:rsidRPr="00137A14">
        <w:rPr>
          <w:rFonts w:eastAsia="Calibri"/>
          <w:sz w:val="16"/>
        </w:rPr>
        <w:t xml:space="preserve">. </w:t>
      </w:r>
      <w:r w:rsidRPr="00137A14">
        <w:rPr>
          <w:rFonts w:eastAsia="Calibri"/>
          <w:u w:val="single"/>
        </w:rPr>
        <w:t>As</w:t>
      </w:r>
      <w:r w:rsidRPr="00137A14">
        <w:rPr>
          <w:rFonts w:eastAsia="Calibri"/>
          <w:sz w:val="16"/>
        </w:rPr>
        <w:t xml:space="preserve"> </w:t>
      </w:r>
      <w:r w:rsidRPr="00137A14">
        <w:rPr>
          <w:rFonts w:eastAsia="Calibri"/>
          <w:b/>
          <w:iCs/>
          <w:u w:val="single"/>
        </w:rPr>
        <w:t>China</w:t>
      </w:r>
      <w:r w:rsidRPr="00137A14">
        <w:rPr>
          <w:rFonts w:eastAsia="Calibri"/>
          <w:sz w:val="16"/>
        </w:rPr>
        <w:t xml:space="preserve"> </w:t>
      </w:r>
      <w:r w:rsidRPr="00137A14">
        <w:rPr>
          <w:rFonts w:eastAsia="Calibri"/>
          <w:u w:val="single"/>
        </w:rPr>
        <w:t>continues its</w:t>
      </w:r>
      <w:r w:rsidRPr="00137A14">
        <w:rPr>
          <w:rFonts w:eastAsia="Calibri"/>
          <w:sz w:val="16"/>
        </w:rPr>
        <w:t xml:space="preserve"> meteoric </w:t>
      </w:r>
      <w:r w:rsidRPr="00137A14">
        <w:rPr>
          <w:rFonts w:eastAsia="Calibri"/>
          <w:u w:val="single"/>
        </w:rPr>
        <w:t>rise, scholars and policymakers have been asking: Is China pursuing</w:t>
      </w:r>
      <w:r w:rsidRPr="00137A14">
        <w:rPr>
          <w:rFonts w:eastAsia="Calibri"/>
          <w:sz w:val="16"/>
        </w:rPr>
        <w:t xml:space="preserve"> a strategy of </w:t>
      </w:r>
      <w:r w:rsidRPr="00137A14">
        <w:rPr>
          <w:rFonts w:eastAsia="Calibri"/>
          <w:b/>
          <w:iCs/>
          <w:u w:val="single"/>
        </w:rPr>
        <w:t>global primacy</w:t>
      </w:r>
      <w:r w:rsidRPr="00137A14">
        <w:rPr>
          <w:rFonts w:eastAsia="Calibri"/>
          <w:sz w:val="16"/>
        </w:rPr>
        <w:t xml:space="preserve">, </w:t>
      </w:r>
      <w:r w:rsidRPr="00137A14">
        <w:rPr>
          <w:rFonts w:eastAsia="Calibri"/>
          <w:u w:val="single"/>
        </w:rPr>
        <w:t>or is it</w:t>
      </w:r>
      <w:r w:rsidRPr="00137A14">
        <w:rPr>
          <w:rFonts w:eastAsia="Calibri"/>
          <w:sz w:val="16"/>
        </w:rPr>
        <w:t xml:space="preserve"> more </w:t>
      </w:r>
      <w:r w:rsidRPr="00137A14">
        <w:rPr>
          <w:rFonts w:eastAsia="Calibri"/>
          <w:u w:val="single"/>
        </w:rPr>
        <w:t>focused on</w:t>
      </w:r>
      <w:r w:rsidRPr="00137A14">
        <w:rPr>
          <w:rFonts w:eastAsia="Calibri"/>
          <w:sz w:val="16"/>
        </w:rPr>
        <w:t xml:space="preserve"> </w:t>
      </w:r>
      <w:r w:rsidRPr="00137A14">
        <w:rPr>
          <w:rFonts w:eastAsia="Calibri"/>
          <w:b/>
          <w:iCs/>
          <w:u w:val="single"/>
        </w:rPr>
        <w:t>balancing</w:t>
      </w:r>
      <w:r w:rsidRPr="00137A14">
        <w:rPr>
          <w:rFonts w:eastAsia="Calibri"/>
          <w:sz w:val="16"/>
        </w:rPr>
        <w:t xml:space="preserve"> </w:t>
      </w:r>
      <w:r w:rsidRPr="00137A14">
        <w:rPr>
          <w:rFonts w:eastAsia="Calibri"/>
          <w:u w:val="single"/>
        </w:rPr>
        <w:t>the international system</w:t>
      </w:r>
      <w:r w:rsidRPr="00137A14">
        <w:rPr>
          <w:rFonts w:eastAsia="Calibri"/>
          <w:sz w:val="16"/>
        </w:rPr>
        <w:t>?</w:t>
      </w:r>
    </w:p>
    <w:p w14:paraId="79E7F102" w14:textId="77777777" w:rsidR="00F94E89" w:rsidRPr="00137A14" w:rsidRDefault="00F94E89" w:rsidP="00F94E89">
      <w:pPr>
        <w:rPr>
          <w:rFonts w:eastAsia="Calibri"/>
          <w:sz w:val="16"/>
        </w:rPr>
      </w:pPr>
      <w:r w:rsidRPr="00137A14">
        <w:rPr>
          <w:rFonts w:eastAsia="Calibri"/>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5215D24A" w14:textId="77777777" w:rsidR="00F94E89" w:rsidRPr="00137A14" w:rsidRDefault="00F94E89" w:rsidP="00F94E89">
      <w:pPr>
        <w:rPr>
          <w:rFonts w:eastAsia="Calibri"/>
          <w:sz w:val="16"/>
        </w:rPr>
      </w:pPr>
      <w:r w:rsidRPr="006C6D92">
        <w:rPr>
          <w:rFonts w:eastAsia="Calibri"/>
          <w:highlight w:val="green"/>
          <w:u w:val="single"/>
        </w:rPr>
        <w:t>China’s</w:t>
      </w:r>
      <w:r w:rsidRPr="00137A14">
        <w:rPr>
          <w:rFonts w:eastAsia="Calibri"/>
          <w:u w:val="single"/>
        </w:rPr>
        <w:t xml:space="preserve"> grand </w:t>
      </w:r>
      <w:r w:rsidRPr="006C6D92">
        <w:rPr>
          <w:rFonts w:eastAsia="Calibri"/>
          <w:highlight w:val="green"/>
          <w:u w:val="single"/>
        </w:rPr>
        <w:t>strategy</w:t>
      </w:r>
      <w:r w:rsidRPr="00137A14">
        <w:rPr>
          <w:rFonts w:eastAsia="Calibri"/>
          <w:u w:val="single"/>
        </w:rPr>
        <w:t xml:space="preserve"> is</w:t>
      </w:r>
      <w:r w:rsidRPr="00137A14">
        <w:rPr>
          <w:rFonts w:eastAsia="Calibri"/>
          <w:sz w:val="16"/>
        </w:rPr>
        <w:t xml:space="preserve"> undoubtedly </w:t>
      </w:r>
      <w:r w:rsidRPr="006C6D92">
        <w:rPr>
          <w:rFonts w:eastAsia="Calibri"/>
          <w:b/>
          <w:iCs/>
          <w:highlight w:val="green"/>
          <w:u w:val="single"/>
        </w:rPr>
        <w:t>shaped</w:t>
      </w:r>
      <w:r w:rsidRPr="006C6D92">
        <w:rPr>
          <w:rFonts w:eastAsia="Calibri"/>
          <w:sz w:val="16"/>
          <w:highlight w:val="green"/>
        </w:rPr>
        <w:t xml:space="preserve"> </w:t>
      </w:r>
      <w:r w:rsidRPr="006C6D92">
        <w:rPr>
          <w:rFonts w:eastAsia="Calibri"/>
          <w:highlight w:val="green"/>
          <w:u w:val="single"/>
        </w:rPr>
        <w:t>by</w:t>
      </w:r>
      <w:r w:rsidRPr="00137A14">
        <w:rPr>
          <w:rFonts w:eastAsia="Calibri"/>
          <w:u w:val="single"/>
        </w:rPr>
        <w:t xml:space="preserve"> history, geography, systemic pressures, and its relative power</w:t>
      </w:r>
      <w:r w:rsidRPr="00137A14">
        <w:rPr>
          <w:rFonts w:eastAsia="Calibri"/>
          <w:sz w:val="16"/>
        </w:rPr>
        <w:t xml:space="preserve">, often quantified as “comprehensive national power” or CNP. To understand whether China is moving toward a strategy of primacy or balancing, we </w:t>
      </w:r>
      <w:r w:rsidRPr="00137A14">
        <w:rPr>
          <w:rFonts w:eastAsia="Calibri"/>
          <w:u w:val="single"/>
        </w:rPr>
        <w:t>must explore</w:t>
      </w:r>
      <w:r w:rsidRPr="00137A14">
        <w:rPr>
          <w:rFonts w:eastAsia="Calibri"/>
          <w:sz w:val="16"/>
        </w:rPr>
        <w:t xml:space="preserve"> these </w:t>
      </w:r>
      <w:r w:rsidRPr="00137A14">
        <w:rPr>
          <w:rFonts w:eastAsia="Calibri"/>
          <w:u w:val="single"/>
        </w:rPr>
        <w:t>factors through a</w:t>
      </w:r>
      <w:r w:rsidRPr="00137A14">
        <w:rPr>
          <w:rFonts w:eastAsia="Calibri"/>
          <w:sz w:val="16"/>
        </w:rPr>
        <w:t xml:space="preserve"> classical realist </w:t>
      </w:r>
      <w:r w:rsidRPr="00137A14">
        <w:rPr>
          <w:rFonts w:eastAsia="Calibri"/>
          <w:u w:val="single"/>
        </w:rPr>
        <w:t>lens that accounts for</w:t>
      </w:r>
      <w:r w:rsidRPr="00137A14">
        <w:rPr>
          <w:rFonts w:eastAsia="Calibri"/>
          <w:sz w:val="16"/>
        </w:rPr>
        <w:t xml:space="preserve"> both </w:t>
      </w:r>
      <w:r w:rsidRPr="006C6D92">
        <w:rPr>
          <w:rFonts w:eastAsia="Calibri"/>
          <w:b/>
          <w:iCs/>
          <w:highlight w:val="green"/>
          <w:u w:val="single"/>
        </w:rPr>
        <w:t xml:space="preserve">systemic </w:t>
      </w:r>
      <w:r w:rsidRPr="00137A14">
        <w:rPr>
          <w:rFonts w:eastAsia="Calibri"/>
          <w:b/>
          <w:iCs/>
          <w:u w:val="single"/>
        </w:rPr>
        <w:t>constraints</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6C6D92">
        <w:rPr>
          <w:rFonts w:eastAsia="Calibri"/>
          <w:b/>
          <w:iCs/>
          <w:highlight w:val="green"/>
          <w:u w:val="single"/>
        </w:rPr>
        <w:t>domestic</w:t>
      </w:r>
      <w:r w:rsidRPr="006C6D92">
        <w:rPr>
          <w:rFonts w:eastAsia="Calibri"/>
          <w:sz w:val="16"/>
          <w:highlight w:val="green"/>
        </w:rPr>
        <w:t xml:space="preserve"> </w:t>
      </w:r>
      <w:r w:rsidRPr="006C6D92">
        <w:rPr>
          <w:rFonts w:eastAsia="Calibri"/>
          <w:highlight w:val="green"/>
          <w:u w:val="single"/>
        </w:rPr>
        <w:t>considerations</w:t>
      </w:r>
      <w:r w:rsidRPr="006C6D92">
        <w:rPr>
          <w:rFonts w:eastAsia="Calibri"/>
          <w:sz w:val="16"/>
          <w:highlight w:val="green"/>
        </w:rPr>
        <w:t>.</w:t>
      </w:r>
    </w:p>
    <w:p w14:paraId="2A313554" w14:textId="77777777" w:rsidR="00F94E89" w:rsidRPr="00137A14" w:rsidRDefault="00F94E89" w:rsidP="00F94E89">
      <w:pPr>
        <w:rPr>
          <w:rFonts w:eastAsia="Calibri"/>
          <w:sz w:val="16"/>
        </w:rPr>
      </w:pPr>
      <w:r w:rsidRPr="00137A14">
        <w:rPr>
          <w:rFonts w:eastAsia="Calibri"/>
          <w:sz w:val="16"/>
        </w:rPr>
        <w:t>The evolving nature of China's strategy can be framed in several key phases: survival (Mao and Deng), rejuvenation (Deng and Jiang), maximization (Hu and Xi), and balance (potentially in the future).</w:t>
      </w:r>
    </w:p>
    <w:p w14:paraId="3CD7A631" w14:textId="77777777" w:rsidR="00F94E89" w:rsidRPr="00137A14" w:rsidRDefault="00F94E89" w:rsidP="00F94E89">
      <w:pPr>
        <w:rPr>
          <w:rFonts w:eastAsia="Calibri"/>
          <w:sz w:val="16"/>
        </w:rPr>
      </w:pPr>
      <w:r w:rsidRPr="00137A14">
        <w:rPr>
          <w:rFonts w:eastAsia="Calibri"/>
          <w:sz w:val="16"/>
        </w:rPr>
        <w:t>Historical Foundations of China’s Strategy</w:t>
      </w:r>
    </w:p>
    <w:p w14:paraId="380F7500" w14:textId="77777777" w:rsidR="00F94E89" w:rsidRPr="00137A14" w:rsidRDefault="00F94E89" w:rsidP="00F94E89">
      <w:pPr>
        <w:rPr>
          <w:rFonts w:eastAsia="Calibri"/>
          <w:sz w:val="16"/>
        </w:rPr>
      </w:pPr>
      <w:r w:rsidRPr="00137A14">
        <w:rPr>
          <w:rFonts w:eastAsia="Calibri"/>
          <w:sz w:val="16"/>
        </w:rPr>
        <w:t>China’s grand strategy has always been closely tied to its historical circumstances and strategic culture.</w:t>
      </w:r>
    </w:p>
    <w:p w14:paraId="44085A9D" w14:textId="77777777" w:rsidR="00F94E89" w:rsidRPr="00137A14" w:rsidRDefault="00F94E89" w:rsidP="00F94E89">
      <w:pPr>
        <w:rPr>
          <w:rFonts w:eastAsia="Calibri"/>
          <w:sz w:val="16"/>
        </w:rPr>
      </w:pPr>
      <w:r w:rsidRPr="00137A14">
        <w:rPr>
          <w:rFonts w:eastAsia="Calibri"/>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0F891C2B" w14:textId="77777777" w:rsidR="00F94E89" w:rsidRPr="00137A14" w:rsidRDefault="00F94E89" w:rsidP="00F94E89">
      <w:pPr>
        <w:rPr>
          <w:rFonts w:eastAsia="Calibri"/>
          <w:sz w:val="16"/>
        </w:rPr>
      </w:pPr>
      <w:r w:rsidRPr="00137A14">
        <w:rPr>
          <w:rFonts w:eastAsia="Calibri"/>
          <w:sz w:val="16"/>
        </w:rPr>
        <w:t>The strategic environment of the Cold War and China’s relatively weak international position necessitated caution.</w:t>
      </w:r>
    </w:p>
    <w:p w14:paraId="1A0A5D03" w14:textId="77777777" w:rsidR="00F94E89" w:rsidRPr="00137A14" w:rsidRDefault="00F94E89" w:rsidP="00F94E89">
      <w:pPr>
        <w:rPr>
          <w:rFonts w:eastAsia="Calibri"/>
          <w:sz w:val="16"/>
        </w:rPr>
      </w:pPr>
      <w:r w:rsidRPr="00137A14">
        <w:rPr>
          <w:rFonts w:eastAsia="Calibri"/>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1A9F0932" w14:textId="77777777" w:rsidR="00F94E89" w:rsidRPr="00137A14" w:rsidRDefault="00F94E89" w:rsidP="00F94E89">
      <w:pPr>
        <w:rPr>
          <w:rFonts w:eastAsia="Calibri"/>
          <w:sz w:val="16"/>
        </w:rPr>
      </w:pPr>
      <w:r w:rsidRPr="00137A14">
        <w:rPr>
          <w:rFonts w:eastAsia="Calibri"/>
          <w:sz w:val="16"/>
        </w:rPr>
        <w:t>Nevertheless, China’s material capabilities had grown significantly, and its foreign policy became more confident and wide-ranging.</w:t>
      </w:r>
    </w:p>
    <w:p w14:paraId="6230731E" w14:textId="77777777" w:rsidR="00F94E89" w:rsidRPr="00137A14" w:rsidRDefault="00F94E89" w:rsidP="00F94E89">
      <w:pPr>
        <w:rPr>
          <w:rFonts w:eastAsia="Calibri"/>
          <w:sz w:val="16"/>
        </w:rPr>
      </w:pPr>
      <w:r w:rsidRPr="00137A14">
        <w:rPr>
          <w:rFonts w:eastAsia="Calibri"/>
          <w:sz w:val="16"/>
        </w:rPr>
        <w:t>Xi Jinping and the China Dream: A Strategy of Maximization?</w:t>
      </w:r>
    </w:p>
    <w:p w14:paraId="77BD2953" w14:textId="77777777" w:rsidR="00F94E89" w:rsidRPr="00137A14" w:rsidRDefault="00F94E89" w:rsidP="00F94E89">
      <w:pPr>
        <w:rPr>
          <w:rFonts w:eastAsia="Calibri"/>
          <w:sz w:val="16"/>
        </w:rPr>
      </w:pPr>
      <w:r w:rsidRPr="00137A14">
        <w:rPr>
          <w:rFonts w:eastAsia="Calibri"/>
          <w:b/>
          <w:iCs/>
          <w:u w:val="single"/>
        </w:rPr>
        <w:t>Xi</w:t>
      </w:r>
      <w:r w:rsidRPr="00137A14">
        <w:rPr>
          <w:rFonts w:eastAsia="Calibri"/>
          <w:sz w:val="16"/>
        </w:rPr>
        <w:t xml:space="preserve"> Jinping</w:t>
      </w:r>
      <w:r w:rsidRPr="00137A14">
        <w:rPr>
          <w:rFonts w:eastAsia="Calibri"/>
          <w:b/>
          <w:iCs/>
          <w:u w:val="single"/>
        </w:rPr>
        <w:t>’s era</w:t>
      </w:r>
      <w:r w:rsidRPr="00137A14">
        <w:rPr>
          <w:rFonts w:eastAsia="Calibri"/>
          <w:sz w:val="16"/>
        </w:rPr>
        <w:t xml:space="preserve"> </w:t>
      </w:r>
      <w:r w:rsidRPr="00137A14">
        <w:rPr>
          <w:rFonts w:eastAsia="Calibri"/>
          <w:u w:val="single"/>
        </w:rPr>
        <w:t>has ushered in an even more</w:t>
      </w:r>
      <w:r w:rsidRPr="00137A14">
        <w:rPr>
          <w:rFonts w:eastAsia="Calibri"/>
          <w:sz w:val="16"/>
        </w:rPr>
        <w:t xml:space="preserve"> </w:t>
      </w:r>
      <w:r w:rsidRPr="00137A14">
        <w:rPr>
          <w:rFonts w:eastAsia="Calibri"/>
          <w:b/>
          <w:iCs/>
          <w:u w:val="single"/>
        </w:rPr>
        <w:t>ambitious</w:t>
      </w:r>
      <w:r w:rsidRPr="00137A14">
        <w:rPr>
          <w:rFonts w:eastAsia="Calibri"/>
          <w:sz w:val="16"/>
        </w:rPr>
        <w:t xml:space="preserve"> </w:t>
      </w:r>
      <w:r w:rsidRPr="00137A14">
        <w:rPr>
          <w:rFonts w:eastAsia="Calibri"/>
          <w:u w:val="single"/>
        </w:rPr>
        <w:t>phase of</w:t>
      </w:r>
      <w:r w:rsidRPr="00137A14">
        <w:rPr>
          <w:rFonts w:eastAsia="Calibri"/>
          <w:sz w:val="16"/>
        </w:rPr>
        <w:t xml:space="preserve"> China’s </w:t>
      </w:r>
      <w:r w:rsidRPr="00137A14">
        <w:rPr>
          <w:rFonts w:eastAsia="Calibri"/>
          <w:u w:val="single"/>
        </w:rPr>
        <w:t>grand strategy</w:t>
      </w:r>
      <w:r w:rsidRPr="00137A14">
        <w:rPr>
          <w:rFonts w:eastAsia="Calibri"/>
          <w:sz w:val="16"/>
        </w:rPr>
        <w:t xml:space="preserve">. Xi’s </w:t>
      </w:r>
      <w:r w:rsidRPr="00137A14">
        <w:rPr>
          <w:rFonts w:eastAsia="Calibri"/>
          <w:u w:val="single"/>
        </w:rPr>
        <w:t>articulation of the</w:t>
      </w:r>
      <w:r w:rsidRPr="00137A14">
        <w:rPr>
          <w:rFonts w:eastAsia="Calibri"/>
          <w:sz w:val="16"/>
        </w:rPr>
        <w:t xml:space="preserve"> </w:t>
      </w:r>
      <w:r w:rsidRPr="00137A14">
        <w:rPr>
          <w:rFonts w:eastAsia="Calibri"/>
          <w:b/>
          <w:iCs/>
          <w:u w:val="single"/>
        </w:rPr>
        <w:t>“China Dream”</w:t>
      </w:r>
      <w:r w:rsidRPr="00137A14">
        <w:rPr>
          <w:rFonts w:eastAsia="Calibri"/>
          <w:sz w:val="16"/>
        </w:rPr>
        <w:t xml:space="preserve"> </w:t>
      </w:r>
      <w:r w:rsidRPr="00137A14">
        <w:rPr>
          <w:rFonts w:eastAsia="Calibri"/>
          <w:u w:val="single"/>
        </w:rPr>
        <w:t>embodies a vision of national rejuvenation</w:t>
      </w:r>
      <w:r w:rsidRPr="00137A14">
        <w:rPr>
          <w:rFonts w:eastAsia="Calibri"/>
          <w:sz w:val="16"/>
        </w:rPr>
        <w:t xml:space="preserve"> that encompasses not just economic strength but also global leadership. Xi’s Belt and Road Initiative (</w:t>
      </w:r>
      <w:r w:rsidRPr="00137A14">
        <w:rPr>
          <w:rFonts w:eastAsia="Calibri"/>
          <w:b/>
          <w:iCs/>
          <w:u w:val="single"/>
        </w:rPr>
        <w:t>BRI</w:t>
      </w:r>
      <w:r w:rsidRPr="00137A14">
        <w:rPr>
          <w:rFonts w:eastAsia="Calibri"/>
          <w:sz w:val="16"/>
        </w:rPr>
        <w:t xml:space="preserve">), </w:t>
      </w:r>
      <w:r w:rsidRPr="00137A14">
        <w:rPr>
          <w:rFonts w:eastAsia="Calibri"/>
          <w:u w:val="single"/>
        </w:rPr>
        <w:t>growing</w:t>
      </w:r>
      <w:r w:rsidRPr="00137A14">
        <w:rPr>
          <w:rFonts w:eastAsia="Calibri"/>
          <w:sz w:val="16"/>
        </w:rPr>
        <w:t xml:space="preserve"> </w:t>
      </w:r>
      <w:r w:rsidRPr="00137A14">
        <w:rPr>
          <w:rFonts w:eastAsia="Calibri"/>
          <w:b/>
          <w:iCs/>
          <w:u w:val="single"/>
        </w:rPr>
        <w:t>military assertiveness</w:t>
      </w:r>
      <w:r w:rsidRPr="00137A14">
        <w:rPr>
          <w:rFonts w:eastAsia="Calibri"/>
          <w:sz w:val="16"/>
        </w:rPr>
        <w:t xml:space="preserve"> in the South China Sea, </w:t>
      </w:r>
      <w:r w:rsidRPr="00137A14">
        <w:rPr>
          <w:rFonts w:eastAsia="Calibri"/>
          <w:u w:val="single"/>
        </w:rPr>
        <w:t>and</w:t>
      </w:r>
      <w:r w:rsidRPr="00137A14">
        <w:rPr>
          <w:rFonts w:eastAsia="Calibri"/>
          <w:sz w:val="16"/>
        </w:rPr>
        <w:t xml:space="preserve"> his </w:t>
      </w:r>
      <w:r w:rsidRPr="00137A14">
        <w:rPr>
          <w:rFonts w:eastAsia="Calibri"/>
          <w:u w:val="single"/>
        </w:rPr>
        <w:t>efforts to</w:t>
      </w:r>
      <w:r w:rsidRPr="00137A14">
        <w:rPr>
          <w:rFonts w:eastAsia="Calibri"/>
          <w:sz w:val="16"/>
        </w:rPr>
        <w:t xml:space="preserve"> </w:t>
      </w:r>
      <w:r w:rsidRPr="00137A14">
        <w:rPr>
          <w:rFonts w:eastAsia="Calibri"/>
          <w:b/>
          <w:iCs/>
          <w:u w:val="single"/>
        </w:rPr>
        <w:t>reform global institutions</w:t>
      </w:r>
      <w:r w:rsidRPr="00137A14">
        <w:rPr>
          <w:rFonts w:eastAsia="Calibri"/>
          <w:sz w:val="16"/>
        </w:rPr>
        <w:t xml:space="preserve"> </w:t>
      </w:r>
      <w:r w:rsidRPr="00137A14">
        <w:rPr>
          <w:rFonts w:eastAsia="Calibri"/>
          <w:u w:val="single"/>
        </w:rPr>
        <w:t>to better reflect China’s interests signal a strategy of maximization</w:t>
      </w:r>
      <w:r w:rsidRPr="00137A14">
        <w:rPr>
          <w:rFonts w:eastAsia="Calibri"/>
          <w:sz w:val="16"/>
        </w:rPr>
        <w:t>.</w:t>
      </w:r>
    </w:p>
    <w:p w14:paraId="2EE756C8" w14:textId="77777777" w:rsidR="00F94E89" w:rsidRPr="00137A14" w:rsidRDefault="00F94E89" w:rsidP="00F94E89">
      <w:pPr>
        <w:rPr>
          <w:rFonts w:eastAsia="Calibri"/>
          <w:sz w:val="16"/>
        </w:rPr>
      </w:pPr>
      <w:r w:rsidRPr="00137A14">
        <w:rPr>
          <w:rFonts w:eastAsia="Calibri"/>
          <w:sz w:val="16"/>
        </w:rPr>
        <w:lastRenderedPageBreak/>
        <w:t xml:space="preserve">This </w:t>
      </w:r>
      <w:r w:rsidRPr="00137A14">
        <w:rPr>
          <w:rFonts w:eastAsia="Calibri"/>
          <w:u w:val="single"/>
        </w:rPr>
        <w:t>strategy does not suggest</w:t>
      </w:r>
      <w:r w:rsidRPr="00137A14">
        <w:rPr>
          <w:rFonts w:eastAsia="Calibri"/>
          <w:sz w:val="16"/>
        </w:rPr>
        <w:t xml:space="preserve"> </w:t>
      </w:r>
      <w:r w:rsidRPr="00137A14">
        <w:rPr>
          <w:rFonts w:eastAsia="Calibri"/>
          <w:b/>
          <w:iCs/>
          <w:u w:val="single"/>
        </w:rPr>
        <w:t>outright</w:t>
      </w:r>
      <w:r w:rsidRPr="00137A14">
        <w:rPr>
          <w:rFonts w:eastAsia="Calibri"/>
          <w:sz w:val="16"/>
        </w:rPr>
        <w:t xml:space="preserve"> </w:t>
      </w:r>
      <w:r w:rsidRPr="00137A14">
        <w:rPr>
          <w:rFonts w:eastAsia="Calibri"/>
          <w:u w:val="single"/>
        </w:rPr>
        <w:t>global hegemony, but it points toward an effort to</w:t>
      </w:r>
      <w:r w:rsidRPr="00137A14">
        <w:rPr>
          <w:rFonts w:eastAsia="Calibri"/>
          <w:sz w:val="16"/>
        </w:rPr>
        <w:t xml:space="preserve"> </w:t>
      </w:r>
      <w:r w:rsidRPr="00137A14">
        <w:rPr>
          <w:rFonts w:eastAsia="Calibri"/>
          <w:b/>
          <w:iCs/>
          <w:u w:val="single"/>
        </w:rPr>
        <w:t>maximize</w:t>
      </w:r>
      <w:r w:rsidRPr="00137A14">
        <w:rPr>
          <w:rFonts w:eastAsia="Calibri"/>
          <w:sz w:val="16"/>
        </w:rPr>
        <w:t xml:space="preserve"> </w:t>
      </w:r>
      <w:r w:rsidRPr="00137A14">
        <w:rPr>
          <w:rFonts w:eastAsia="Calibri"/>
          <w:u w:val="single"/>
        </w:rPr>
        <w:t>China’s influence within a</w:t>
      </w:r>
      <w:r w:rsidRPr="00137A14">
        <w:rPr>
          <w:rFonts w:eastAsia="Calibri"/>
          <w:sz w:val="16"/>
        </w:rPr>
        <w:t xml:space="preserve"> </w:t>
      </w:r>
      <w:r w:rsidRPr="00137A14">
        <w:rPr>
          <w:rFonts w:eastAsia="Calibri"/>
          <w:b/>
          <w:iCs/>
          <w:u w:val="single"/>
        </w:rPr>
        <w:t>multipolar</w:t>
      </w:r>
      <w:r w:rsidRPr="00137A14">
        <w:rPr>
          <w:rFonts w:eastAsia="Calibri"/>
          <w:sz w:val="16"/>
        </w:rPr>
        <w:t xml:space="preserve"> international </w:t>
      </w:r>
      <w:r w:rsidRPr="00137A14">
        <w:rPr>
          <w:rFonts w:eastAsia="Calibri"/>
          <w:u w:val="single"/>
        </w:rPr>
        <w:t>system</w:t>
      </w:r>
      <w:r w:rsidRPr="00137A14">
        <w:rPr>
          <w:rFonts w:eastAsia="Calibri"/>
          <w:sz w:val="16"/>
        </w:rPr>
        <w:t>. Xi’s China is no longer content with simply rising peacefully; it seeks to actively shape the global order in its favor.</w:t>
      </w:r>
    </w:p>
    <w:p w14:paraId="7BF8F345" w14:textId="77777777" w:rsidR="00F94E89" w:rsidRPr="00137A14" w:rsidRDefault="00F94E89" w:rsidP="00F94E89">
      <w:pPr>
        <w:rPr>
          <w:rFonts w:eastAsia="Calibri"/>
          <w:sz w:val="16"/>
        </w:rPr>
      </w:pPr>
      <w:r w:rsidRPr="00137A14">
        <w:rPr>
          <w:rFonts w:eastAsia="Calibri"/>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6C6D92">
        <w:rPr>
          <w:rFonts w:eastAsia="Calibri"/>
          <w:b/>
          <w:iCs/>
          <w:highlight w:val="green"/>
          <w:u w:val="single"/>
        </w:rPr>
        <w:t>multifaceted approach</w:t>
      </w:r>
      <w:r w:rsidRPr="006C6D92">
        <w:rPr>
          <w:rFonts w:eastAsia="Calibri"/>
          <w:sz w:val="16"/>
          <w:highlight w:val="green"/>
        </w:rPr>
        <w:t xml:space="preserve"> </w:t>
      </w:r>
      <w:r w:rsidRPr="006C6D92">
        <w:rPr>
          <w:rFonts w:eastAsia="Calibri"/>
          <w:highlight w:val="green"/>
          <w:u w:val="single"/>
        </w:rPr>
        <w:t>reflects</w:t>
      </w:r>
      <w:r w:rsidRPr="00137A14">
        <w:rPr>
          <w:rFonts w:eastAsia="Calibri"/>
          <w:u w:val="single"/>
        </w:rPr>
        <w:t xml:space="preserve"> a</w:t>
      </w:r>
      <w:r w:rsidRPr="00137A14">
        <w:rPr>
          <w:rFonts w:eastAsia="Calibri"/>
          <w:sz w:val="16"/>
        </w:rPr>
        <w:t xml:space="preserve"> </w:t>
      </w:r>
      <w:r w:rsidRPr="00137A14">
        <w:rPr>
          <w:rFonts w:eastAsia="Calibri"/>
          <w:b/>
          <w:iCs/>
          <w:u w:val="single"/>
        </w:rPr>
        <w:t>delicate</w:t>
      </w:r>
      <w:r w:rsidRPr="00137A14">
        <w:rPr>
          <w:rFonts w:eastAsia="Calibri"/>
          <w:sz w:val="16"/>
        </w:rPr>
        <w:t xml:space="preserve"> </w:t>
      </w:r>
      <w:r w:rsidRPr="006C6D92">
        <w:rPr>
          <w:rFonts w:eastAsia="Calibri"/>
          <w:highlight w:val="green"/>
          <w:u w:val="single"/>
        </w:rPr>
        <w:t>balancing</w:t>
      </w:r>
      <w:r w:rsidRPr="00137A14">
        <w:rPr>
          <w:rFonts w:eastAsia="Calibri"/>
          <w:u w:val="single"/>
        </w:rPr>
        <w:t xml:space="preserve"> act </w:t>
      </w:r>
      <w:r w:rsidRPr="006C6D92">
        <w:rPr>
          <w:rFonts w:eastAsia="Calibri"/>
          <w:highlight w:val="green"/>
          <w:u w:val="single"/>
        </w:rPr>
        <w:t>between</w:t>
      </w:r>
      <w:r w:rsidRPr="006C6D92">
        <w:rPr>
          <w:rFonts w:eastAsia="Calibri"/>
          <w:sz w:val="16"/>
          <w:highlight w:val="green"/>
        </w:rPr>
        <w:t xml:space="preserve"> </w:t>
      </w:r>
      <w:r w:rsidRPr="006C6D92">
        <w:rPr>
          <w:rFonts w:eastAsia="Calibri"/>
          <w:b/>
          <w:iCs/>
          <w:highlight w:val="green"/>
          <w:u w:val="single"/>
        </w:rPr>
        <w:t>maximizing</w:t>
      </w:r>
      <w:r w:rsidRPr="00137A14">
        <w:rPr>
          <w:rFonts w:eastAsia="Calibri"/>
          <w:sz w:val="16"/>
        </w:rPr>
        <w:t xml:space="preserve"> </w:t>
      </w:r>
      <w:r w:rsidRPr="00137A14">
        <w:rPr>
          <w:rFonts w:eastAsia="Calibri"/>
          <w:u w:val="single"/>
        </w:rPr>
        <w:t xml:space="preserve">China's </w:t>
      </w:r>
      <w:r w:rsidRPr="006C6D92">
        <w:rPr>
          <w:rFonts w:eastAsia="Calibri"/>
          <w:highlight w:val="green"/>
          <w:u w:val="single"/>
        </w:rPr>
        <w:t>power and</w:t>
      </w:r>
      <w:r w:rsidRPr="006C6D92">
        <w:rPr>
          <w:rFonts w:eastAsia="Calibri"/>
          <w:sz w:val="16"/>
          <w:highlight w:val="green"/>
        </w:rPr>
        <w:t xml:space="preserve"> </w:t>
      </w:r>
      <w:r w:rsidRPr="006C6D92">
        <w:rPr>
          <w:rFonts w:eastAsia="Calibri"/>
          <w:b/>
          <w:iCs/>
          <w:highlight w:val="green"/>
          <w:u w:val="single"/>
        </w:rPr>
        <w:t>avoiding direct confrontation</w:t>
      </w:r>
      <w:r w:rsidRPr="00137A14">
        <w:rPr>
          <w:rFonts w:eastAsia="Calibri"/>
          <w:sz w:val="16"/>
        </w:rPr>
        <w:t xml:space="preserve"> </w:t>
      </w:r>
      <w:r w:rsidRPr="00137A14">
        <w:rPr>
          <w:rFonts w:eastAsia="Calibri"/>
          <w:u w:val="single"/>
        </w:rPr>
        <w:t>with established powers, particularly the</w:t>
      </w:r>
      <w:r w:rsidRPr="00137A14">
        <w:rPr>
          <w:rFonts w:eastAsia="Calibri"/>
          <w:sz w:val="16"/>
        </w:rPr>
        <w:t xml:space="preserve"> </w:t>
      </w:r>
      <w:r w:rsidRPr="00137A14">
        <w:rPr>
          <w:rFonts w:eastAsia="Calibri"/>
          <w:b/>
          <w:iCs/>
          <w:u w:val="single"/>
        </w:rPr>
        <w:t>U.S.</w:t>
      </w:r>
    </w:p>
    <w:p w14:paraId="18999C40" w14:textId="77777777" w:rsidR="00F94E89" w:rsidRPr="00137A14" w:rsidRDefault="00F94E89" w:rsidP="00F94E89">
      <w:pPr>
        <w:rPr>
          <w:rFonts w:eastAsia="Calibri"/>
          <w:sz w:val="16"/>
        </w:rPr>
      </w:pPr>
      <w:r w:rsidRPr="00137A14">
        <w:rPr>
          <w:rFonts w:eastAsia="Calibri"/>
          <w:sz w:val="16"/>
        </w:rPr>
        <w:t>Balancing: A New Strategy?</w:t>
      </w:r>
    </w:p>
    <w:p w14:paraId="580BF23B" w14:textId="77777777" w:rsidR="00F94E89" w:rsidRPr="00137A14" w:rsidRDefault="00F94E89" w:rsidP="00F94E89">
      <w:pPr>
        <w:rPr>
          <w:rFonts w:eastAsia="Calibri"/>
          <w:sz w:val="16"/>
        </w:rPr>
      </w:pPr>
      <w:r w:rsidRPr="00137A14">
        <w:rPr>
          <w:rFonts w:eastAsia="Calibri"/>
          <w:sz w:val="16"/>
        </w:rPr>
        <w:t xml:space="preserve">While Xi’s strategy seems focused on maximization, </w:t>
      </w:r>
      <w:r w:rsidRPr="00137A14">
        <w:rPr>
          <w:rFonts w:eastAsia="Calibri"/>
          <w:u w:val="single"/>
        </w:rPr>
        <w:t>there is</w:t>
      </w:r>
      <w:r w:rsidRPr="00137A14">
        <w:rPr>
          <w:rFonts w:eastAsia="Calibri"/>
          <w:sz w:val="16"/>
        </w:rPr>
        <w:t xml:space="preserve"> </w:t>
      </w:r>
      <w:r w:rsidRPr="00137A14">
        <w:rPr>
          <w:rFonts w:eastAsia="Calibri"/>
          <w:b/>
          <w:iCs/>
          <w:u w:val="single"/>
        </w:rPr>
        <w:t>growing speculation</w:t>
      </w:r>
      <w:r w:rsidRPr="00137A14">
        <w:rPr>
          <w:rFonts w:eastAsia="Calibri"/>
          <w:sz w:val="16"/>
        </w:rPr>
        <w:t xml:space="preserve"> </w:t>
      </w:r>
      <w:r w:rsidRPr="00137A14">
        <w:rPr>
          <w:rFonts w:eastAsia="Calibri"/>
          <w:u w:val="single"/>
        </w:rPr>
        <w:t xml:space="preserve">that </w:t>
      </w:r>
      <w:r w:rsidRPr="006C6D92">
        <w:rPr>
          <w:rFonts w:eastAsia="Calibri"/>
          <w:highlight w:val="green"/>
          <w:u w:val="single"/>
        </w:rPr>
        <w:t>China</w:t>
      </w:r>
      <w:r w:rsidRPr="00137A14">
        <w:rPr>
          <w:rFonts w:eastAsia="Calibri"/>
          <w:u w:val="single"/>
        </w:rPr>
        <w:t xml:space="preserve"> may</w:t>
      </w:r>
      <w:r w:rsidRPr="00137A14">
        <w:rPr>
          <w:rFonts w:eastAsia="Calibri"/>
          <w:sz w:val="16"/>
        </w:rPr>
        <w:t xml:space="preserve"> eventually </w:t>
      </w:r>
      <w:r w:rsidRPr="006C6D92">
        <w:rPr>
          <w:rFonts w:eastAsia="Calibri"/>
          <w:highlight w:val="green"/>
          <w:u w:val="single"/>
        </w:rPr>
        <w:t>shift to</w:t>
      </w:r>
      <w:r w:rsidRPr="00137A14">
        <w:rPr>
          <w:rFonts w:eastAsia="Calibri"/>
          <w:u w:val="single"/>
        </w:rPr>
        <w:t>ward a</w:t>
      </w:r>
      <w:r w:rsidRPr="00137A14">
        <w:rPr>
          <w:rFonts w:eastAsia="Calibri"/>
          <w:sz w:val="16"/>
        </w:rPr>
        <w:t xml:space="preserve"> </w:t>
      </w:r>
      <w:r w:rsidRPr="006C6D92">
        <w:rPr>
          <w:rFonts w:eastAsia="Calibri"/>
          <w:b/>
          <w:iCs/>
          <w:highlight w:val="green"/>
          <w:u w:val="single"/>
        </w:rPr>
        <w:t>more</w:t>
      </w:r>
      <w:r w:rsidRPr="00137A14">
        <w:rPr>
          <w:rFonts w:eastAsia="Calibri"/>
          <w:b/>
          <w:iCs/>
          <w:u w:val="single"/>
        </w:rPr>
        <w:t xml:space="preserve"> explicit</w:t>
      </w:r>
      <w:r w:rsidRPr="00137A14">
        <w:rPr>
          <w:rFonts w:eastAsia="Calibri"/>
          <w:sz w:val="16"/>
        </w:rPr>
        <w:t xml:space="preserve"> </w:t>
      </w:r>
      <w:r w:rsidRPr="00137A14">
        <w:rPr>
          <w:rFonts w:eastAsia="Calibri"/>
          <w:u w:val="single"/>
        </w:rPr>
        <w:t>strategy of</w:t>
      </w:r>
      <w:r w:rsidRPr="00137A14">
        <w:rPr>
          <w:rFonts w:eastAsia="Calibri"/>
          <w:sz w:val="16"/>
        </w:rPr>
        <w:t xml:space="preserve"> </w:t>
      </w:r>
      <w:r w:rsidRPr="006C6D92">
        <w:rPr>
          <w:rFonts w:eastAsia="Calibri"/>
          <w:b/>
          <w:iCs/>
          <w:highlight w:val="green"/>
          <w:u w:val="single"/>
        </w:rPr>
        <w:t>balancing</w:t>
      </w:r>
      <w:r w:rsidRPr="00137A14">
        <w:rPr>
          <w:rFonts w:eastAsia="Calibri"/>
          <w:sz w:val="16"/>
        </w:rPr>
        <w:t>. In international relations theory, balancing refers to efforts by a state to prevent any one power from becoming dominant, either by building up its own power (internal balancing) or by aligning with other states (external balancing).</w:t>
      </w:r>
    </w:p>
    <w:p w14:paraId="5D589700" w14:textId="77777777" w:rsidR="00F94E89" w:rsidRPr="00137A14" w:rsidRDefault="00F94E89" w:rsidP="00F94E89">
      <w:pPr>
        <w:rPr>
          <w:rFonts w:eastAsia="Calibri"/>
          <w:sz w:val="16"/>
        </w:rPr>
      </w:pPr>
      <w:r w:rsidRPr="00137A14">
        <w:rPr>
          <w:rFonts w:eastAsia="Calibri"/>
          <w:sz w:val="16"/>
        </w:rPr>
        <w:t xml:space="preserve">China’s </w:t>
      </w:r>
      <w:r w:rsidRPr="00137A14">
        <w:rPr>
          <w:rFonts w:eastAsia="Calibri"/>
          <w:u w:val="single"/>
        </w:rPr>
        <w:t>current strategy, though</w:t>
      </w:r>
      <w:r w:rsidRPr="00137A14">
        <w:rPr>
          <w:rFonts w:eastAsia="Calibri"/>
          <w:sz w:val="16"/>
        </w:rPr>
        <w:t xml:space="preserve"> </w:t>
      </w:r>
      <w:r w:rsidRPr="00137A14">
        <w:rPr>
          <w:rFonts w:eastAsia="Calibri"/>
          <w:b/>
          <w:iCs/>
          <w:u w:val="single"/>
        </w:rPr>
        <w:t>ambitious</w:t>
      </w:r>
      <w:r w:rsidRPr="00137A14">
        <w:rPr>
          <w:rFonts w:eastAsia="Calibri"/>
          <w:sz w:val="16"/>
        </w:rPr>
        <w:t xml:space="preserve">, </w:t>
      </w:r>
      <w:r w:rsidRPr="006C6D92">
        <w:rPr>
          <w:rFonts w:eastAsia="Calibri"/>
          <w:highlight w:val="green"/>
          <w:u w:val="single"/>
        </w:rPr>
        <w:t>does not</w:t>
      </w:r>
      <w:r w:rsidRPr="00137A14">
        <w:rPr>
          <w:rFonts w:eastAsia="Calibri"/>
          <w:u w:val="single"/>
        </w:rPr>
        <w:t xml:space="preserve"> appear to</w:t>
      </w:r>
      <w:r w:rsidRPr="00137A14">
        <w:rPr>
          <w:rFonts w:eastAsia="Calibri"/>
          <w:sz w:val="16"/>
        </w:rPr>
        <w:t xml:space="preserve"> </w:t>
      </w:r>
      <w:r w:rsidRPr="006C6D92">
        <w:rPr>
          <w:rFonts w:eastAsia="Calibri"/>
          <w:b/>
          <w:iCs/>
          <w:highlight w:val="green"/>
          <w:u w:val="single"/>
        </w:rPr>
        <w:t>seek</w:t>
      </w:r>
      <w:r w:rsidRPr="00137A14">
        <w:rPr>
          <w:rFonts w:eastAsia="Calibri"/>
          <w:b/>
          <w:iCs/>
          <w:u w:val="single"/>
        </w:rPr>
        <w:t xml:space="preserve"> global </w:t>
      </w:r>
      <w:r w:rsidRPr="006C6D92">
        <w:rPr>
          <w:rFonts w:eastAsia="Calibri"/>
          <w:b/>
          <w:iCs/>
          <w:highlight w:val="green"/>
          <w:u w:val="single"/>
        </w:rPr>
        <w:t>heg</w:t>
      </w:r>
      <w:r w:rsidRPr="00137A14">
        <w:rPr>
          <w:rFonts w:eastAsia="Calibri"/>
          <w:b/>
          <w:iCs/>
          <w:u w:val="single"/>
        </w:rPr>
        <w:t>emony in</w:t>
      </w:r>
      <w:r w:rsidRPr="00137A14">
        <w:rPr>
          <w:rFonts w:eastAsia="Calibri"/>
          <w:sz w:val="16"/>
        </w:rPr>
        <w:t xml:space="preserve"> </w:t>
      </w:r>
      <w:r w:rsidRPr="00137A14">
        <w:rPr>
          <w:rFonts w:eastAsia="Calibri"/>
          <w:u w:val="single"/>
        </w:rPr>
        <w:t>the way</w:t>
      </w:r>
      <w:r w:rsidRPr="00137A14">
        <w:rPr>
          <w:rFonts w:eastAsia="Calibri"/>
          <w:sz w:val="16"/>
        </w:rPr>
        <w:t xml:space="preserve"> that </w:t>
      </w:r>
      <w:r w:rsidRPr="00137A14">
        <w:rPr>
          <w:rFonts w:eastAsia="Calibri"/>
          <w:u w:val="single"/>
        </w:rPr>
        <w:t>the</w:t>
      </w:r>
      <w:r w:rsidRPr="00137A14">
        <w:rPr>
          <w:rFonts w:eastAsia="Calibri"/>
          <w:sz w:val="16"/>
        </w:rPr>
        <w:t xml:space="preserve"> </w:t>
      </w:r>
      <w:r w:rsidRPr="00137A14">
        <w:rPr>
          <w:rFonts w:eastAsia="Calibri"/>
          <w:b/>
          <w:iCs/>
          <w:u w:val="single"/>
        </w:rPr>
        <w:t>U</w:t>
      </w:r>
      <w:r w:rsidRPr="00137A14">
        <w:rPr>
          <w:rFonts w:eastAsia="Calibri"/>
          <w:sz w:val="16"/>
        </w:rPr>
        <w:t xml:space="preserve">nited </w:t>
      </w:r>
      <w:r w:rsidRPr="00137A14">
        <w:rPr>
          <w:rFonts w:eastAsia="Calibri"/>
          <w:b/>
          <w:iCs/>
          <w:u w:val="single"/>
        </w:rPr>
        <w:t>S</w:t>
      </w:r>
      <w:r w:rsidRPr="00137A14">
        <w:rPr>
          <w:rFonts w:eastAsia="Calibri"/>
          <w:sz w:val="16"/>
        </w:rPr>
        <w:t xml:space="preserve">tates </w:t>
      </w:r>
      <w:r w:rsidRPr="00137A14">
        <w:rPr>
          <w:rFonts w:eastAsia="Calibri"/>
          <w:u w:val="single"/>
        </w:rPr>
        <w:t>did after World War II</w:t>
      </w:r>
      <w:r w:rsidRPr="00137A14">
        <w:rPr>
          <w:rFonts w:eastAsia="Calibri"/>
          <w:sz w:val="16"/>
        </w:rPr>
        <w:t xml:space="preserve">. Instead, </w:t>
      </w:r>
      <w:r w:rsidRPr="00137A14">
        <w:rPr>
          <w:rFonts w:eastAsia="Calibri"/>
          <w:u w:val="single"/>
        </w:rPr>
        <w:t>China’s actions may suggest</w:t>
      </w:r>
      <w:r w:rsidRPr="00137A14">
        <w:rPr>
          <w:rFonts w:eastAsia="Calibri"/>
          <w:sz w:val="16"/>
        </w:rPr>
        <w:t xml:space="preserve"> a form of </w:t>
      </w:r>
      <w:r w:rsidRPr="00137A14">
        <w:rPr>
          <w:rFonts w:eastAsia="Calibri"/>
          <w:b/>
          <w:iCs/>
          <w:u w:val="single"/>
        </w:rPr>
        <w:t>balancing</w:t>
      </w:r>
      <w:r w:rsidRPr="00137A14">
        <w:rPr>
          <w:rFonts w:eastAsia="Calibri"/>
          <w:sz w:val="16"/>
        </w:rPr>
        <w:t xml:space="preserve">. For instance, China </w:t>
      </w:r>
      <w:r w:rsidRPr="00137A14">
        <w:rPr>
          <w:rFonts w:eastAsia="Calibri"/>
          <w:u w:val="single"/>
        </w:rPr>
        <w:t xml:space="preserve">has been </w:t>
      </w:r>
      <w:r w:rsidRPr="006C6D92">
        <w:rPr>
          <w:rFonts w:eastAsia="Calibri"/>
          <w:highlight w:val="green"/>
          <w:u w:val="single"/>
        </w:rPr>
        <w:t>careful to</w:t>
      </w:r>
      <w:r w:rsidRPr="006C6D92">
        <w:rPr>
          <w:rFonts w:eastAsia="Calibri"/>
          <w:sz w:val="16"/>
          <w:highlight w:val="green"/>
        </w:rPr>
        <w:t xml:space="preserve"> </w:t>
      </w:r>
      <w:r w:rsidRPr="006C6D92">
        <w:rPr>
          <w:rFonts w:eastAsia="Calibri"/>
          <w:b/>
          <w:iCs/>
          <w:highlight w:val="green"/>
          <w:u w:val="single"/>
        </w:rPr>
        <w:t>forge closer ties</w:t>
      </w:r>
      <w:r w:rsidRPr="006C6D92">
        <w:rPr>
          <w:rFonts w:eastAsia="Calibri"/>
          <w:sz w:val="16"/>
          <w:highlight w:val="green"/>
        </w:rPr>
        <w:t xml:space="preserve"> </w:t>
      </w:r>
      <w:r w:rsidRPr="006C6D92">
        <w:rPr>
          <w:rFonts w:eastAsia="Calibri"/>
          <w:highlight w:val="green"/>
          <w:u w:val="single"/>
        </w:rPr>
        <w:t>with</w:t>
      </w:r>
      <w:r w:rsidRPr="00137A14">
        <w:rPr>
          <w:rFonts w:eastAsia="Calibri"/>
          <w:sz w:val="16"/>
        </w:rPr>
        <w:t xml:space="preserve"> </w:t>
      </w:r>
      <w:r w:rsidRPr="00137A14">
        <w:rPr>
          <w:rFonts w:eastAsia="Calibri"/>
          <w:b/>
          <w:iCs/>
          <w:u w:val="single"/>
        </w:rPr>
        <w:t>Russia</w:t>
      </w:r>
      <w:r w:rsidRPr="00137A14">
        <w:rPr>
          <w:rFonts w:eastAsia="Calibri"/>
          <w:sz w:val="16"/>
        </w:rPr>
        <w:t xml:space="preserve">, </w:t>
      </w:r>
      <w:r w:rsidRPr="00137A14">
        <w:rPr>
          <w:rFonts w:eastAsia="Calibri"/>
          <w:u w:val="single"/>
        </w:rPr>
        <w:t>establish</w:t>
      </w:r>
      <w:r w:rsidRPr="00137A14">
        <w:rPr>
          <w:rFonts w:eastAsia="Calibri"/>
          <w:sz w:val="16"/>
        </w:rPr>
        <w:t xml:space="preserve"> </w:t>
      </w:r>
      <w:r w:rsidRPr="006C6D92">
        <w:rPr>
          <w:rFonts w:eastAsia="Calibri"/>
          <w:b/>
          <w:iCs/>
          <w:highlight w:val="green"/>
          <w:u w:val="single"/>
        </w:rPr>
        <w:t>regional</w:t>
      </w:r>
      <w:r w:rsidRPr="00137A14">
        <w:rPr>
          <w:rFonts w:eastAsia="Calibri"/>
          <w:sz w:val="16"/>
        </w:rPr>
        <w:t xml:space="preserve"> </w:t>
      </w:r>
      <w:r w:rsidRPr="00137A14">
        <w:rPr>
          <w:rFonts w:eastAsia="Calibri"/>
          <w:u w:val="single"/>
        </w:rPr>
        <w:t xml:space="preserve">economic </w:t>
      </w:r>
      <w:r w:rsidRPr="006C6D92">
        <w:rPr>
          <w:rFonts w:eastAsia="Calibri"/>
          <w:highlight w:val="green"/>
          <w:u w:val="single"/>
        </w:rPr>
        <w:t>institutions</w:t>
      </w:r>
      <w:r w:rsidRPr="00137A14">
        <w:rPr>
          <w:rFonts w:eastAsia="Calibri"/>
          <w:u w:val="single"/>
        </w:rPr>
        <w:t xml:space="preserve"> such as the</w:t>
      </w:r>
      <w:r w:rsidRPr="00137A14">
        <w:rPr>
          <w:rFonts w:eastAsia="Calibri"/>
          <w:sz w:val="16"/>
        </w:rPr>
        <w:t xml:space="preserve"> Asian Infrastructure Investment Bank (</w:t>
      </w:r>
      <w:r w:rsidRPr="00137A14">
        <w:rPr>
          <w:rFonts w:eastAsia="Calibri"/>
          <w:b/>
          <w:iCs/>
          <w:u w:val="single"/>
        </w:rPr>
        <w:t>AIIB</w:t>
      </w:r>
      <w:r w:rsidRPr="00137A14">
        <w:rPr>
          <w:rFonts w:eastAsia="Calibri"/>
          <w:sz w:val="16"/>
        </w:rPr>
        <w:t xml:space="preserve">), </w:t>
      </w:r>
      <w:r w:rsidRPr="006C6D92">
        <w:rPr>
          <w:rFonts w:eastAsia="Calibri"/>
          <w:highlight w:val="green"/>
          <w:u w:val="single"/>
        </w:rPr>
        <w:t>and create</w:t>
      </w:r>
      <w:r w:rsidRPr="00137A14">
        <w:rPr>
          <w:rFonts w:eastAsia="Calibri"/>
          <w:u w:val="single"/>
        </w:rPr>
        <w:t xml:space="preserve"> a</w:t>
      </w:r>
      <w:r w:rsidRPr="00137A14">
        <w:rPr>
          <w:rFonts w:eastAsia="Calibri"/>
          <w:sz w:val="16"/>
        </w:rPr>
        <w:t xml:space="preserve"> </w:t>
      </w:r>
      <w:r w:rsidRPr="00137A14">
        <w:rPr>
          <w:rFonts w:eastAsia="Calibri"/>
          <w:b/>
          <w:iCs/>
          <w:u w:val="single"/>
        </w:rPr>
        <w:t>vast network</w:t>
      </w:r>
      <w:r w:rsidRPr="00137A14">
        <w:rPr>
          <w:rFonts w:eastAsia="Calibri"/>
          <w:sz w:val="16"/>
        </w:rPr>
        <w:t xml:space="preserve"> </w:t>
      </w:r>
      <w:r w:rsidRPr="00137A14">
        <w:rPr>
          <w:rFonts w:eastAsia="Calibri"/>
          <w:u w:val="single"/>
        </w:rPr>
        <w:t xml:space="preserve">of </w:t>
      </w:r>
      <w:r w:rsidRPr="006C6D92">
        <w:rPr>
          <w:rFonts w:eastAsia="Calibri"/>
          <w:highlight w:val="green"/>
          <w:u w:val="single"/>
        </w:rPr>
        <w:t>partnerships</w:t>
      </w:r>
      <w:r w:rsidRPr="00137A14">
        <w:rPr>
          <w:rFonts w:eastAsia="Calibri"/>
          <w:sz w:val="16"/>
        </w:rPr>
        <w:t xml:space="preserve"> through the BRI.</w:t>
      </w:r>
    </w:p>
    <w:p w14:paraId="2AA5C57A" w14:textId="77777777" w:rsidR="00F94E89" w:rsidRPr="00137A14" w:rsidRDefault="00F94E89" w:rsidP="00F94E89">
      <w:pPr>
        <w:rPr>
          <w:rFonts w:eastAsia="Calibri"/>
          <w:sz w:val="16"/>
        </w:rPr>
      </w:pPr>
      <w:r w:rsidRPr="00137A14">
        <w:rPr>
          <w:rFonts w:eastAsia="Calibri"/>
          <w:sz w:val="16"/>
        </w:rPr>
        <w:t xml:space="preserve">These </w:t>
      </w:r>
      <w:r w:rsidRPr="00137A14">
        <w:rPr>
          <w:rFonts w:eastAsia="Calibri"/>
          <w:u w:val="single"/>
        </w:rPr>
        <w:t>actions can be seen as a form of</w:t>
      </w:r>
      <w:r w:rsidRPr="00137A14">
        <w:rPr>
          <w:rFonts w:eastAsia="Calibri"/>
          <w:sz w:val="16"/>
        </w:rPr>
        <w:t xml:space="preserve"> </w:t>
      </w:r>
      <w:r w:rsidRPr="00137A14">
        <w:rPr>
          <w:rFonts w:eastAsia="Calibri"/>
          <w:b/>
          <w:iCs/>
          <w:u w:val="single"/>
        </w:rPr>
        <w:t>offshore balancing</w:t>
      </w:r>
      <w:r w:rsidRPr="00137A14">
        <w:rPr>
          <w:rFonts w:eastAsia="Calibri"/>
          <w:sz w:val="16"/>
        </w:rPr>
        <w:t>, where China strengthens its regional influence while preventing the U.S. from becoming too dominant in the Asia-Pacific.</w:t>
      </w:r>
    </w:p>
    <w:p w14:paraId="34959111" w14:textId="77777777" w:rsidR="00F94E89" w:rsidRPr="00137A14" w:rsidRDefault="00F94E89" w:rsidP="00F94E89">
      <w:pPr>
        <w:rPr>
          <w:rFonts w:eastAsia="Calibri"/>
          <w:sz w:val="16"/>
        </w:rPr>
      </w:pPr>
      <w:r w:rsidRPr="00137A14">
        <w:rPr>
          <w:rFonts w:eastAsia="Calibri"/>
          <w:u w:val="single"/>
        </w:rPr>
        <w:t xml:space="preserve">As China </w:t>
      </w:r>
      <w:r w:rsidRPr="006C6D92">
        <w:rPr>
          <w:rFonts w:eastAsia="Calibri"/>
          <w:highlight w:val="green"/>
          <w:u w:val="single"/>
        </w:rPr>
        <w:t>faces</w:t>
      </w:r>
      <w:r w:rsidRPr="006C6D92">
        <w:rPr>
          <w:rFonts w:eastAsia="Calibri"/>
          <w:sz w:val="16"/>
          <w:highlight w:val="green"/>
        </w:rPr>
        <w:t xml:space="preserve"> </w:t>
      </w:r>
      <w:r w:rsidRPr="006C6D92">
        <w:rPr>
          <w:rFonts w:eastAsia="Calibri"/>
          <w:b/>
          <w:iCs/>
          <w:highlight w:val="green"/>
          <w:u w:val="single"/>
        </w:rPr>
        <w:t>headwinds</w:t>
      </w:r>
      <w:r w:rsidRPr="00137A14">
        <w:rPr>
          <w:rFonts w:eastAsia="Calibri"/>
          <w:sz w:val="16"/>
        </w:rPr>
        <w:t xml:space="preserve"> — </w:t>
      </w:r>
      <w:r w:rsidRPr="00137A14">
        <w:rPr>
          <w:rFonts w:eastAsia="Calibri"/>
          <w:u w:val="single"/>
        </w:rPr>
        <w:t>an</w:t>
      </w:r>
      <w:r w:rsidRPr="00137A14">
        <w:rPr>
          <w:rFonts w:eastAsia="Calibri"/>
          <w:sz w:val="16"/>
        </w:rPr>
        <w:t xml:space="preserve"> </w:t>
      </w:r>
      <w:r w:rsidRPr="006C6D92">
        <w:rPr>
          <w:rFonts w:eastAsia="Calibri"/>
          <w:b/>
          <w:iCs/>
          <w:highlight w:val="green"/>
          <w:u w:val="single"/>
        </w:rPr>
        <w:t>aging population</w:t>
      </w:r>
      <w:r w:rsidRPr="006C6D92">
        <w:rPr>
          <w:rFonts w:eastAsia="Calibri"/>
          <w:sz w:val="16"/>
          <w:highlight w:val="green"/>
        </w:rPr>
        <w:t xml:space="preserve">, </w:t>
      </w:r>
      <w:r w:rsidRPr="006C6D92">
        <w:rPr>
          <w:rFonts w:eastAsia="Calibri"/>
          <w:b/>
          <w:iCs/>
          <w:highlight w:val="green"/>
          <w:u w:val="single"/>
        </w:rPr>
        <w:t>slowing</w:t>
      </w:r>
      <w:r w:rsidRPr="00137A14">
        <w:rPr>
          <w:rFonts w:eastAsia="Calibri"/>
          <w:sz w:val="16"/>
        </w:rPr>
        <w:t xml:space="preserve"> economic </w:t>
      </w:r>
      <w:r w:rsidRPr="006C6D92">
        <w:rPr>
          <w:rFonts w:eastAsia="Calibri"/>
          <w:b/>
          <w:iCs/>
          <w:highlight w:val="green"/>
          <w:u w:val="single"/>
        </w:rPr>
        <w:t>growth</w:t>
      </w:r>
      <w:r w:rsidRPr="00137A14">
        <w:rPr>
          <w:rFonts w:eastAsia="Calibri"/>
          <w:sz w:val="16"/>
        </w:rPr>
        <w:t xml:space="preserve">, </w:t>
      </w:r>
      <w:r w:rsidRPr="00137A14">
        <w:rPr>
          <w:rFonts w:eastAsia="Calibri"/>
          <w:b/>
          <w:iCs/>
          <w:u w:val="single"/>
        </w:rPr>
        <w:t>environmental challenges</w:t>
      </w:r>
      <w:r w:rsidRPr="00137A14">
        <w:rPr>
          <w:rFonts w:eastAsia="Calibri"/>
          <w:sz w:val="16"/>
        </w:rPr>
        <w:t xml:space="preserve">, </w:t>
      </w:r>
      <w:r w:rsidRPr="006C6D92">
        <w:rPr>
          <w:rFonts w:eastAsia="Calibri"/>
          <w:highlight w:val="green"/>
          <w:u w:val="single"/>
        </w:rPr>
        <w:t>and</w:t>
      </w:r>
      <w:r w:rsidRPr="00137A14">
        <w:rPr>
          <w:rFonts w:eastAsia="Calibri"/>
          <w:u w:val="single"/>
        </w:rPr>
        <w:t xml:space="preserve"> potential</w:t>
      </w:r>
      <w:r w:rsidRPr="00137A14">
        <w:rPr>
          <w:rFonts w:eastAsia="Calibri"/>
          <w:sz w:val="16"/>
        </w:rPr>
        <w:t xml:space="preserve"> </w:t>
      </w:r>
      <w:r w:rsidRPr="006C6D92">
        <w:rPr>
          <w:rFonts w:eastAsia="Calibri"/>
          <w:b/>
          <w:iCs/>
          <w:highlight w:val="green"/>
          <w:u w:val="single"/>
        </w:rPr>
        <w:t>internal</w:t>
      </w:r>
      <w:r w:rsidRPr="00137A14">
        <w:rPr>
          <w:rFonts w:eastAsia="Calibri"/>
          <w:b/>
          <w:iCs/>
          <w:u w:val="single"/>
        </w:rPr>
        <w:t xml:space="preserve"> political </w:t>
      </w:r>
      <w:r w:rsidRPr="006C6D92">
        <w:rPr>
          <w:rFonts w:eastAsia="Calibri"/>
          <w:b/>
          <w:iCs/>
          <w:highlight w:val="green"/>
          <w:u w:val="single"/>
        </w:rPr>
        <w:t>unrest</w:t>
      </w:r>
      <w:r w:rsidRPr="00137A14">
        <w:rPr>
          <w:rFonts w:eastAsia="Calibri"/>
          <w:sz w:val="16"/>
        </w:rPr>
        <w:t xml:space="preserve"> — </w:t>
      </w:r>
      <w:r w:rsidRPr="00137A14">
        <w:rPr>
          <w:rFonts w:eastAsia="Calibri"/>
          <w:u w:val="single"/>
        </w:rPr>
        <w:t xml:space="preserve">it may </w:t>
      </w:r>
      <w:r w:rsidRPr="006C6D92">
        <w:rPr>
          <w:rFonts w:eastAsia="Calibri"/>
          <w:highlight w:val="green"/>
          <w:u w:val="single"/>
        </w:rPr>
        <w:t>find</w:t>
      </w:r>
      <w:r w:rsidRPr="00137A14">
        <w:rPr>
          <w:rFonts w:eastAsia="Calibri"/>
          <w:u w:val="single"/>
        </w:rPr>
        <w:t xml:space="preserve"> that</w:t>
      </w:r>
      <w:r w:rsidRPr="00137A14">
        <w:rPr>
          <w:rFonts w:eastAsia="Calibri"/>
          <w:sz w:val="16"/>
        </w:rPr>
        <w:t xml:space="preserve"> a strategy of </w:t>
      </w:r>
      <w:r w:rsidRPr="006C6D92">
        <w:rPr>
          <w:rFonts w:eastAsia="Calibri"/>
          <w:highlight w:val="green"/>
          <w:u w:val="single"/>
        </w:rPr>
        <w:t>balancing</w:t>
      </w:r>
      <w:r w:rsidRPr="00137A14">
        <w:rPr>
          <w:rFonts w:eastAsia="Calibri"/>
          <w:u w:val="single"/>
        </w:rPr>
        <w:t xml:space="preserve"> is</w:t>
      </w:r>
      <w:r w:rsidRPr="00137A14">
        <w:rPr>
          <w:rFonts w:eastAsia="Calibri"/>
          <w:sz w:val="16"/>
        </w:rPr>
        <w:t xml:space="preserve"> </w:t>
      </w:r>
      <w:r w:rsidRPr="006C6D92">
        <w:rPr>
          <w:rFonts w:eastAsia="Calibri"/>
          <w:b/>
          <w:iCs/>
          <w:highlight w:val="green"/>
          <w:u w:val="single"/>
        </w:rPr>
        <w:t>more sustainable</w:t>
      </w:r>
      <w:r w:rsidRPr="00137A14">
        <w:rPr>
          <w:rFonts w:eastAsia="Calibri"/>
          <w:sz w:val="16"/>
        </w:rPr>
        <w:t xml:space="preserve"> </w:t>
      </w:r>
      <w:r w:rsidRPr="00137A14">
        <w:rPr>
          <w:rFonts w:eastAsia="Calibri"/>
          <w:u w:val="single"/>
        </w:rPr>
        <w:t>than</w:t>
      </w:r>
      <w:r w:rsidRPr="00137A14">
        <w:rPr>
          <w:rFonts w:eastAsia="Calibri"/>
          <w:sz w:val="16"/>
        </w:rPr>
        <w:t xml:space="preserve"> one of </w:t>
      </w:r>
      <w:r w:rsidRPr="00137A14">
        <w:rPr>
          <w:rFonts w:eastAsia="Calibri"/>
          <w:u w:val="single"/>
        </w:rPr>
        <w:t>outright maximization</w:t>
      </w:r>
      <w:r w:rsidRPr="00137A14">
        <w:rPr>
          <w:rFonts w:eastAsia="Calibri"/>
          <w:sz w:val="16"/>
        </w:rPr>
        <w:t xml:space="preserve">. Indeed, </w:t>
      </w:r>
      <w:r w:rsidRPr="00137A14">
        <w:rPr>
          <w:rFonts w:eastAsia="Calibri"/>
          <w:u w:val="single"/>
        </w:rPr>
        <w:t>there is</w:t>
      </w:r>
      <w:r w:rsidRPr="00137A14">
        <w:rPr>
          <w:rFonts w:eastAsia="Calibri"/>
          <w:sz w:val="16"/>
        </w:rPr>
        <w:t xml:space="preserve"> </w:t>
      </w:r>
      <w:r w:rsidRPr="00137A14">
        <w:rPr>
          <w:rFonts w:eastAsia="Calibri"/>
          <w:b/>
          <w:iCs/>
          <w:u w:val="single"/>
        </w:rPr>
        <w:t>evidence</w:t>
      </w:r>
      <w:r w:rsidRPr="00137A14">
        <w:rPr>
          <w:rFonts w:eastAsia="Calibri"/>
          <w:sz w:val="16"/>
        </w:rPr>
        <w:t xml:space="preserve"> that </w:t>
      </w:r>
      <w:r w:rsidRPr="00137A14">
        <w:rPr>
          <w:rFonts w:eastAsia="Calibri"/>
          <w:u w:val="single"/>
        </w:rPr>
        <w:t>China’s grand strategy has always adapted to the state of its economy and external environment</w:t>
      </w:r>
      <w:r w:rsidRPr="00137A14">
        <w:rPr>
          <w:rFonts w:eastAsia="Calibri"/>
          <w:sz w:val="16"/>
        </w:rPr>
        <w:t>.</w:t>
      </w:r>
    </w:p>
    <w:p w14:paraId="68EB1868" w14:textId="77777777" w:rsidR="00F94E89" w:rsidRPr="00137A14" w:rsidRDefault="00F94E89" w:rsidP="00F94E89">
      <w:pPr>
        <w:rPr>
          <w:rFonts w:eastAsia="Calibri"/>
          <w:sz w:val="16"/>
        </w:rPr>
      </w:pPr>
      <w:r w:rsidRPr="00137A14">
        <w:rPr>
          <w:rFonts w:eastAsia="Calibri"/>
          <w:u w:val="single"/>
        </w:rPr>
        <w:t>As China’s rise</w:t>
      </w:r>
      <w:r w:rsidRPr="00137A14">
        <w:rPr>
          <w:rFonts w:eastAsia="Calibri"/>
          <w:sz w:val="16"/>
        </w:rPr>
        <w:t xml:space="preserve"> </w:t>
      </w:r>
      <w:r w:rsidRPr="00137A14">
        <w:rPr>
          <w:rFonts w:eastAsia="Calibri"/>
          <w:b/>
          <w:iCs/>
          <w:u w:val="single"/>
        </w:rPr>
        <w:t>peaks</w:t>
      </w:r>
      <w:r w:rsidRPr="00137A14">
        <w:rPr>
          <w:rFonts w:eastAsia="Calibri"/>
          <w:sz w:val="16"/>
        </w:rPr>
        <w:t xml:space="preserve"> </w:t>
      </w:r>
      <w:r w:rsidRPr="00137A14">
        <w:rPr>
          <w:rFonts w:eastAsia="Calibri"/>
          <w:u w:val="single"/>
        </w:rPr>
        <w:t>and the</w:t>
      </w:r>
      <w:r w:rsidRPr="00137A14">
        <w:rPr>
          <w:rFonts w:eastAsia="Calibri"/>
          <w:sz w:val="16"/>
        </w:rPr>
        <w:t xml:space="preserve"> </w:t>
      </w:r>
      <w:r w:rsidRPr="00137A14">
        <w:rPr>
          <w:rFonts w:eastAsia="Calibri"/>
          <w:b/>
          <w:iCs/>
          <w:u w:val="single"/>
        </w:rPr>
        <w:t>limitations</w:t>
      </w:r>
      <w:r w:rsidRPr="00137A14">
        <w:rPr>
          <w:rFonts w:eastAsia="Calibri"/>
          <w:sz w:val="16"/>
        </w:rPr>
        <w:t xml:space="preserve"> </w:t>
      </w:r>
      <w:r w:rsidRPr="00137A14">
        <w:rPr>
          <w:rFonts w:eastAsia="Calibri"/>
          <w:u w:val="single"/>
        </w:rPr>
        <w:t>of its</w:t>
      </w:r>
      <w:r w:rsidRPr="00137A14">
        <w:rPr>
          <w:rFonts w:eastAsia="Calibri"/>
          <w:sz w:val="16"/>
        </w:rPr>
        <w:t xml:space="preserve"> domestic </w:t>
      </w:r>
      <w:r w:rsidRPr="00137A14">
        <w:rPr>
          <w:rFonts w:eastAsia="Calibri"/>
          <w:u w:val="single"/>
        </w:rPr>
        <w:t>growth model become clearer, its strategy will</w:t>
      </w:r>
      <w:r w:rsidRPr="00137A14">
        <w:rPr>
          <w:rFonts w:eastAsia="Calibri"/>
          <w:sz w:val="16"/>
        </w:rPr>
        <w:t xml:space="preserve"> likely </w:t>
      </w:r>
      <w:r w:rsidRPr="00137A14">
        <w:rPr>
          <w:rFonts w:eastAsia="Calibri"/>
          <w:b/>
          <w:iCs/>
          <w:u w:val="single"/>
        </w:rPr>
        <w:t>shift</w:t>
      </w:r>
      <w:r w:rsidRPr="00137A14">
        <w:rPr>
          <w:rFonts w:eastAsia="Calibri"/>
          <w:sz w:val="16"/>
        </w:rPr>
        <w:t xml:space="preserve"> once </w:t>
      </w:r>
      <w:r w:rsidRPr="00137A14">
        <w:rPr>
          <w:rFonts w:eastAsia="Calibri"/>
          <w:u w:val="single"/>
        </w:rPr>
        <w:t>again, this time</w:t>
      </w:r>
      <w:r w:rsidRPr="00137A14">
        <w:rPr>
          <w:rFonts w:eastAsia="Calibri"/>
          <w:sz w:val="16"/>
        </w:rPr>
        <w:t xml:space="preserve"> </w:t>
      </w:r>
      <w:r w:rsidRPr="00137A14">
        <w:rPr>
          <w:rFonts w:eastAsia="Calibri"/>
          <w:b/>
          <w:iCs/>
          <w:u w:val="single"/>
        </w:rPr>
        <w:t>toward balancing</w:t>
      </w:r>
      <w:r w:rsidRPr="00137A14">
        <w:rPr>
          <w:rFonts w:eastAsia="Calibri"/>
          <w:sz w:val="16"/>
        </w:rPr>
        <w:t xml:space="preserve"> </w:t>
      </w:r>
      <w:r w:rsidRPr="00137A14">
        <w:rPr>
          <w:rFonts w:eastAsia="Calibri"/>
          <w:u w:val="single"/>
        </w:rPr>
        <w:t>the competing pressures of maintaining</w:t>
      </w:r>
      <w:r w:rsidRPr="00137A14">
        <w:rPr>
          <w:rFonts w:eastAsia="Calibri"/>
          <w:sz w:val="16"/>
        </w:rPr>
        <w:t xml:space="preserve"> economic </w:t>
      </w:r>
      <w:r w:rsidRPr="00137A14">
        <w:rPr>
          <w:rFonts w:eastAsia="Calibri"/>
          <w:u w:val="single"/>
        </w:rPr>
        <w:t>growth, preserving political stability, and navigating an increasingly hostile international environment</w:t>
      </w:r>
      <w:r w:rsidRPr="00137A14">
        <w:rPr>
          <w:rFonts w:eastAsia="Calibri"/>
          <w:sz w:val="16"/>
        </w:rPr>
        <w:t>.</w:t>
      </w:r>
    </w:p>
    <w:p w14:paraId="1E1448D1" w14:textId="77777777" w:rsidR="00F94E89" w:rsidRPr="00137A14" w:rsidRDefault="00F94E89" w:rsidP="00F94E89">
      <w:pPr>
        <w:rPr>
          <w:rFonts w:eastAsia="Calibri"/>
          <w:sz w:val="16"/>
        </w:rPr>
      </w:pPr>
      <w:r w:rsidRPr="00137A14">
        <w:rPr>
          <w:rFonts w:eastAsia="Calibri"/>
          <w:sz w:val="16"/>
        </w:rPr>
        <w:t>Is China’s Grand Strategy in Flux?</w:t>
      </w:r>
    </w:p>
    <w:p w14:paraId="0B3A3725" w14:textId="77777777" w:rsidR="00F94E89" w:rsidRPr="00137A14" w:rsidRDefault="00F94E89" w:rsidP="00F94E89">
      <w:pPr>
        <w:rPr>
          <w:rFonts w:eastAsia="Calibri"/>
          <w:sz w:val="16"/>
        </w:rPr>
      </w:pPr>
      <w:r w:rsidRPr="00137A14">
        <w:rPr>
          <w:rFonts w:eastAsia="Calibri"/>
          <w:sz w:val="16"/>
        </w:rPr>
        <w:t xml:space="preserve">At present, China’s grand strategy appears to be in a period of strategic flux. On one hand, Xi’s China has become more assertive, seeking to maximize its influence in various spheres. On the other hand, </w:t>
      </w:r>
      <w:r w:rsidRPr="006C6D92">
        <w:rPr>
          <w:rFonts w:eastAsia="Calibri"/>
          <w:highlight w:val="green"/>
          <w:u w:val="single"/>
        </w:rPr>
        <w:t>China is</w:t>
      </w:r>
      <w:r w:rsidRPr="006C6D92">
        <w:rPr>
          <w:rFonts w:eastAsia="Calibri"/>
          <w:sz w:val="16"/>
          <w:highlight w:val="green"/>
        </w:rPr>
        <w:t xml:space="preserve"> </w:t>
      </w:r>
      <w:r w:rsidRPr="006C6D92">
        <w:rPr>
          <w:rFonts w:eastAsia="Calibri"/>
          <w:b/>
          <w:iCs/>
          <w:highlight w:val="green"/>
          <w:u w:val="single"/>
        </w:rPr>
        <w:t>acutely aware</w:t>
      </w:r>
      <w:r w:rsidRPr="006C6D92">
        <w:rPr>
          <w:rFonts w:eastAsia="Calibri"/>
          <w:sz w:val="16"/>
          <w:highlight w:val="green"/>
        </w:rPr>
        <w:t xml:space="preserve"> </w:t>
      </w:r>
      <w:r w:rsidRPr="006C6D92">
        <w:rPr>
          <w:rFonts w:eastAsia="Calibri"/>
          <w:highlight w:val="green"/>
          <w:u w:val="single"/>
        </w:rPr>
        <w:t>of</w:t>
      </w:r>
      <w:r w:rsidRPr="00137A14">
        <w:rPr>
          <w:rFonts w:eastAsia="Calibri"/>
          <w:u w:val="single"/>
        </w:rPr>
        <w:t xml:space="preserve"> the</w:t>
      </w:r>
      <w:r w:rsidRPr="00137A14">
        <w:rPr>
          <w:rFonts w:eastAsia="Calibri"/>
          <w:sz w:val="16"/>
        </w:rPr>
        <w:t xml:space="preserve"> </w:t>
      </w:r>
      <w:r w:rsidRPr="006C6D92">
        <w:rPr>
          <w:rFonts w:eastAsia="Calibri"/>
          <w:b/>
          <w:iCs/>
          <w:highlight w:val="green"/>
          <w:u w:val="single"/>
        </w:rPr>
        <w:t>systemic</w:t>
      </w:r>
      <w:r w:rsidRPr="006C6D92">
        <w:rPr>
          <w:rFonts w:eastAsia="Calibri"/>
          <w:sz w:val="16"/>
          <w:highlight w:val="green"/>
        </w:rPr>
        <w:t xml:space="preserve"> </w:t>
      </w:r>
      <w:r w:rsidRPr="006C6D92">
        <w:rPr>
          <w:rFonts w:eastAsia="Calibri"/>
          <w:highlight w:val="green"/>
          <w:u w:val="single"/>
        </w:rPr>
        <w:t>pressures</w:t>
      </w:r>
      <w:r w:rsidRPr="00137A14">
        <w:rPr>
          <w:rFonts w:eastAsia="Calibri"/>
          <w:u w:val="single"/>
        </w:rPr>
        <w:t xml:space="preserve"> it faces, especially the strategic competition with the</w:t>
      </w:r>
      <w:r w:rsidRPr="00137A14">
        <w:rPr>
          <w:rFonts w:eastAsia="Calibri"/>
          <w:sz w:val="16"/>
        </w:rPr>
        <w:t xml:space="preserve"> </w:t>
      </w:r>
      <w:r w:rsidRPr="00137A14">
        <w:rPr>
          <w:rFonts w:eastAsia="Calibri"/>
          <w:b/>
          <w:iCs/>
          <w:u w:val="single"/>
        </w:rPr>
        <w:t>U</w:t>
      </w:r>
      <w:r w:rsidRPr="00137A14">
        <w:rPr>
          <w:rFonts w:eastAsia="Calibri"/>
          <w:sz w:val="16"/>
        </w:rPr>
        <w:t xml:space="preserve">nited </w:t>
      </w:r>
      <w:r w:rsidRPr="00137A14">
        <w:rPr>
          <w:rFonts w:eastAsia="Calibri"/>
          <w:b/>
          <w:iCs/>
          <w:u w:val="single"/>
        </w:rPr>
        <w:t>S</w:t>
      </w:r>
      <w:r w:rsidRPr="00137A14">
        <w:rPr>
          <w:rFonts w:eastAsia="Calibri"/>
          <w:sz w:val="16"/>
        </w:rPr>
        <w:t xml:space="preserve">tates. </w:t>
      </w:r>
      <w:r w:rsidRPr="00137A14">
        <w:rPr>
          <w:rFonts w:eastAsia="Calibri"/>
          <w:u w:val="single"/>
        </w:rPr>
        <w:t>This competition could</w:t>
      </w:r>
      <w:r w:rsidRPr="00137A14">
        <w:rPr>
          <w:rFonts w:eastAsia="Calibri"/>
          <w:sz w:val="16"/>
        </w:rPr>
        <w:t xml:space="preserve"> </w:t>
      </w:r>
      <w:r w:rsidRPr="006C6D92">
        <w:rPr>
          <w:rFonts w:eastAsia="Calibri"/>
          <w:b/>
          <w:iCs/>
          <w:highlight w:val="green"/>
          <w:u w:val="single"/>
        </w:rPr>
        <w:t>push China</w:t>
      </w:r>
      <w:r w:rsidRPr="006C6D92">
        <w:rPr>
          <w:rFonts w:eastAsia="Calibri"/>
          <w:sz w:val="16"/>
          <w:highlight w:val="green"/>
        </w:rPr>
        <w:t xml:space="preserve"> </w:t>
      </w:r>
      <w:r w:rsidRPr="006C6D92">
        <w:rPr>
          <w:rFonts w:eastAsia="Calibri"/>
          <w:highlight w:val="green"/>
          <w:u w:val="single"/>
        </w:rPr>
        <w:t>to</w:t>
      </w:r>
      <w:r w:rsidRPr="00137A14">
        <w:rPr>
          <w:rFonts w:eastAsia="Calibri"/>
          <w:u w:val="single"/>
        </w:rPr>
        <w:t>ward a more</w:t>
      </w:r>
      <w:r w:rsidRPr="00137A14">
        <w:rPr>
          <w:rFonts w:eastAsia="Calibri"/>
          <w:sz w:val="16"/>
        </w:rPr>
        <w:t xml:space="preserve"> </w:t>
      </w:r>
      <w:r w:rsidRPr="006C6D92">
        <w:rPr>
          <w:rFonts w:eastAsia="Calibri"/>
          <w:b/>
          <w:iCs/>
          <w:highlight w:val="green"/>
          <w:u w:val="single"/>
        </w:rPr>
        <w:t>defensive</w:t>
      </w:r>
      <w:r w:rsidRPr="00137A14">
        <w:rPr>
          <w:rFonts w:eastAsia="Calibri"/>
          <w:sz w:val="16"/>
        </w:rPr>
        <w:t xml:space="preserve"> or balancing </w:t>
      </w:r>
      <w:r w:rsidRPr="006C6D92">
        <w:rPr>
          <w:rFonts w:eastAsia="Calibri"/>
          <w:highlight w:val="green"/>
          <w:u w:val="single"/>
        </w:rPr>
        <w:t>strategy</w:t>
      </w:r>
      <w:r w:rsidRPr="00137A14">
        <w:rPr>
          <w:rFonts w:eastAsia="Calibri"/>
          <w:u w:val="single"/>
        </w:rPr>
        <w:t xml:space="preserve"> in the future</w:t>
      </w:r>
      <w:r w:rsidRPr="00137A14">
        <w:rPr>
          <w:rFonts w:eastAsia="Calibri"/>
          <w:sz w:val="16"/>
        </w:rPr>
        <w:t>.</w:t>
      </w:r>
    </w:p>
    <w:p w14:paraId="53624947" w14:textId="77777777" w:rsidR="00F94E89" w:rsidRDefault="00F94E89" w:rsidP="00F94E89"/>
    <w:p w14:paraId="7CA20387" w14:textId="77777777" w:rsidR="00F94E89" w:rsidRPr="00B638A7" w:rsidRDefault="00F94E89" w:rsidP="00F94E89">
      <w:pPr>
        <w:pStyle w:val="Heading4"/>
        <w:numPr>
          <w:ilvl w:val="0"/>
          <w:numId w:val="50"/>
        </w:numPr>
        <w:tabs>
          <w:tab w:val="num" w:pos="720"/>
        </w:tabs>
      </w:pPr>
      <w:r w:rsidRPr="00B638A7">
        <w:t xml:space="preserve">No impact to populism. </w:t>
      </w:r>
    </w:p>
    <w:p w14:paraId="6E6E50F8" w14:textId="77777777" w:rsidR="00F94E89" w:rsidRPr="00B638A7" w:rsidRDefault="00F94E89" w:rsidP="00F94E89">
      <w:r w:rsidRPr="00B638A7">
        <w:t xml:space="preserve">Tjitske </w:t>
      </w:r>
      <w:r w:rsidRPr="00B638A7">
        <w:rPr>
          <w:rStyle w:val="Style13ptBold"/>
        </w:rPr>
        <w:t>Akkerman 17</w:t>
      </w:r>
      <w:r w:rsidRPr="00B638A7">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19252EC3" w14:textId="77777777" w:rsidR="00F94E89" w:rsidRPr="00B638A7" w:rsidRDefault="00F94E89" w:rsidP="00F94E89">
      <w:pPr>
        <w:rPr>
          <w:rStyle w:val="StyleUnderline"/>
        </w:rPr>
      </w:pPr>
      <w:r w:rsidRPr="006C6D92">
        <w:rPr>
          <w:rStyle w:val="StyleUnderline"/>
          <w:highlight w:val="green"/>
        </w:rPr>
        <w:t>Populism is</w:t>
      </w:r>
      <w:r w:rsidRPr="00B638A7">
        <w:rPr>
          <w:sz w:val="16"/>
        </w:rPr>
        <w:t xml:space="preserve"> perhaps </w:t>
      </w:r>
      <w:r w:rsidRPr="00CF76B1">
        <w:rPr>
          <w:rStyle w:val="Emphasis"/>
        </w:rPr>
        <w:t xml:space="preserve">the most </w:t>
      </w:r>
      <w:r w:rsidRPr="006C6D92">
        <w:rPr>
          <w:rStyle w:val="Emphasis"/>
          <w:highlight w:val="green"/>
        </w:rPr>
        <w:t>overrated</w:t>
      </w:r>
      <w:r w:rsidRPr="00CF76B1">
        <w:rPr>
          <w:rStyle w:val="Emphasis"/>
        </w:rPr>
        <w:t xml:space="preserve"> concept</w:t>
      </w:r>
      <w:r w:rsidRPr="00B638A7">
        <w:rPr>
          <w:rStyle w:val="Emphasis"/>
        </w:rPr>
        <w:t xml:space="preserve"> today</w:t>
      </w:r>
      <w:r w:rsidRPr="00B638A7">
        <w:rPr>
          <w:sz w:val="16"/>
        </w:rPr>
        <w:t xml:space="preserve">. </w:t>
      </w:r>
      <w:r w:rsidRPr="006C6D92">
        <w:rPr>
          <w:rStyle w:val="StyleUnderline"/>
          <w:highlight w:val="green"/>
        </w:rPr>
        <w:t>The presumption that populism is </w:t>
      </w:r>
      <w:r w:rsidRPr="006C6D92">
        <w:rPr>
          <w:rStyle w:val="Emphasis"/>
          <w:highlight w:val="green"/>
        </w:rPr>
        <w:t>threatening to destabilise</w:t>
      </w:r>
      <w:r w:rsidRPr="00CF76B1">
        <w:rPr>
          <w:rStyle w:val="Emphasis"/>
        </w:rPr>
        <w:t xml:space="preserve"> democratic </w:t>
      </w:r>
      <w:r w:rsidRPr="006C6D92">
        <w:rPr>
          <w:rStyle w:val="Emphasis"/>
          <w:highlight w:val="green"/>
        </w:rPr>
        <w:t>regimes</w:t>
      </w:r>
      <w:r w:rsidRPr="00B638A7">
        <w:rPr>
          <w:sz w:val="16"/>
        </w:rPr>
        <w:t xml:space="preserve"> in Europe </w:t>
      </w:r>
      <w:r w:rsidRPr="00B638A7">
        <w:rPr>
          <w:rStyle w:val="Emphasis"/>
        </w:rPr>
        <w:t>abound</w:t>
      </w:r>
      <w:r w:rsidRPr="00B638A7">
        <w:rPr>
          <w:rStyle w:val="StyleUnderline"/>
        </w:rPr>
        <w:t xml:space="preserve"> in the media as well as in academia</w:t>
      </w:r>
      <w:r w:rsidRPr="00B638A7">
        <w:rPr>
          <w:sz w:val="16"/>
        </w:rPr>
        <w:t xml:space="preserve">. Populism is, as Cas Mudde </w:t>
      </w:r>
      <w:r w:rsidRPr="00B638A7">
        <w:rPr>
          <w:sz w:val="16"/>
        </w:rPr>
        <w:lastRenderedPageBreak/>
        <w:t xml:space="preserve">has argued, not anti-democratic but against liberal democracy. It endorses the ideal of a majoritarian or popular democracy, based on the general will of the people. Yet, </w:t>
      </w:r>
      <w:r w:rsidRPr="00B638A7">
        <w:rPr>
          <w:rStyle w:val="StyleUnderline"/>
        </w:rPr>
        <w:t xml:space="preserve">this potential threat to liberal democracies </w:t>
      </w:r>
      <w:r w:rsidRPr="006C6D92">
        <w:rPr>
          <w:rStyle w:val="StyleUnderline"/>
          <w:highlight w:val="green"/>
        </w:rPr>
        <w:t>is</w:t>
      </w:r>
      <w:r w:rsidRPr="00CF76B1">
        <w:rPr>
          <w:rStyle w:val="StyleUnderline"/>
        </w:rPr>
        <w:t xml:space="preserve"> </w:t>
      </w:r>
      <w:r w:rsidRPr="00CF76B1">
        <w:rPr>
          <w:rStyle w:val="Emphasis"/>
        </w:rPr>
        <w:t xml:space="preserve">merely </w:t>
      </w:r>
      <w:r w:rsidRPr="006C6D92">
        <w:rPr>
          <w:rStyle w:val="Emphasis"/>
          <w:highlight w:val="green"/>
        </w:rPr>
        <w:t>hypothetical</w:t>
      </w:r>
      <w:r w:rsidRPr="00B638A7">
        <w:rPr>
          <w:rStyle w:val="StyleUnderline"/>
        </w:rPr>
        <w:t>.</w:t>
      </w:r>
    </w:p>
    <w:p w14:paraId="427F9B46" w14:textId="77777777" w:rsidR="00F94E89" w:rsidRPr="00B638A7" w:rsidRDefault="00F94E89" w:rsidP="00F94E89">
      <w:pPr>
        <w:rPr>
          <w:sz w:val="16"/>
        </w:rPr>
      </w:pPr>
      <w:r w:rsidRPr="00CF76B1">
        <w:rPr>
          <w:rStyle w:val="StyleUnderline"/>
        </w:rPr>
        <w:t>There is a current wave of populism</w:t>
      </w:r>
      <w:r w:rsidRPr="00CF76B1">
        <w:rPr>
          <w:sz w:val="16"/>
        </w:rPr>
        <w:t xml:space="preserve"> in Europe </w:t>
      </w:r>
      <w:r w:rsidRPr="00CF76B1">
        <w:rPr>
          <w:rStyle w:val="StyleUnderline"/>
        </w:rPr>
        <w:t>and there is pressure on liberal freedoms</w:t>
      </w:r>
      <w:r w:rsidRPr="00CF76B1">
        <w:rPr>
          <w:sz w:val="16"/>
        </w:rPr>
        <w:t xml:space="preserve"> in many European countries, </w:t>
      </w:r>
      <w:r w:rsidRPr="00CF76B1">
        <w:rPr>
          <w:rStyle w:val="Emphasis"/>
        </w:rPr>
        <w:t>but</w:t>
      </w:r>
      <w:r w:rsidRPr="00CF76B1">
        <w:rPr>
          <w:sz w:val="16"/>
        </w:rPr>
        <w:t xml:space="preserve"> </w:t>
      </w:r>
      <w:r w:rsidRPr="00CF76B1">
        <w:rPr>
          <w:rStyle w:val="StyleUnderline"/>
        </w:rPr>
        <w:t xml:space="preserve">is populism </w:t>
      </w:r>
      <w:r w:rsidRPr="00CF76B1">
        <w:rPr>
          <w:rStyle w:val="Emphasis"/>
        </w:rPr>
        <w:t>a significant cause</w:t>
      </w:r>
      <w:r w:rsidRPr="00CF76B1">
        <w:rPr>
          <w:rStyle w:val="StyleUnderline"/>
        </w:rPr>
        <w:t xml:space="preserve"> of the current</w:t>
      </w:r>
      <w:r w:rsidRPr="00CF76B1">
        <w:rPr>
          <w:sz w:val="16"/>
        </w:rPr>
        <w:t xml:space="preserve"> </w:t>
      </w:r>
      <w:r w:rsidRPr="00CF76B1">
        <w:rPr>
          <w:rStyle w:val="StyleUnderline"/>
        </w:rPr>
        <w:t>pressures on liberal democracies?</w:t>
      </w:r>
      <w:r w:rsidRPr="00CF76B1">
        <w:rPr>
          <w:sz w:val="16"/>
        </w:rPr>
        <w:t xml:space="preserve"> </w:t>
      </w:r>
      <w:r w:rsidRPr="00CF76B1">
        <w:rPr>
          <w:rStyle w:val="StyleUnderline"/>
        </w:rPr>
        <w:t>To identify threats</w:t>
      </w:r>
      <w:r w:rsidRPr="00CF76B1">
        <w:rPr>
          <w:sz w:val="16"/>
        </w:rPr>
        <w:t xml:space="preserve"> (or correctives if you like) to liberal democracies </w:t>
      </w:r>
      <w:r w:rsidRPr="00CF76B1">
        <w:rPr>
          <w:rStyle w:val="StyleUnderline"/>
        </w:rPr>
        <w:t xml:space="preserve">it is important to </w:t>
      </w:r>
      <w:r w:rsidRPr="00CF76B1">
        <w:rPr>
          <w:rStyle w:val="Emphasis"/>
        </w:rPr>
        <w:t>assess the impact of populism</w:t>
      </w:r>
      <w:r w:rsidRPr="00CF76B1">
        <w:rPr>
          <w:rStyle w:val="StyleUnderline"/>
        </w:rPr>
        <w:t xml:space="preserve"> instead of </w:t>
      </w:r>
      <w:r w:rsidRPr="00CF76B1">
        <w:rPr>
          <w:rStyle w:val="Emphasis"/>
        </w:rPr>
        <w:t>assuming</w:t>
      </w:r>
      <w:r w:rsidRPr="00CF76B1">
        <w:rPr>
          <w:rStyle w:val="StyleUnderline"/>
        </w:rPr>
        <w:t xml:space="preserve"> it.</w:t>
      </w:r>
      <w:r w:rsidRPr="00B638A7">
        <w:rPr>
          <w:sz w:val="16"/>
        </w:rPr>
        <w:t xml:space="preserve"> Research indicates that </w:t>
      </w:r>
      <w:r w:rsidRPr="006C6D92">
        <w:rPr>
          <w:rStyle w:val="StyleUnderline"/>
          <w:highlight w:val="green"/>
        </w:rPr>
        <w:t xml:space="preserve">populist parties have had </w:t>
      </w:r>
      <w:r w:rsidRPr="006C6D92">
        <w:rPr>
          <w:rStyle w:val="Emphasis"/>
          <w:highlight w:val="green"/>
        </w:rPr>
        <w:t>little impact</w:t>
      </w:r>
      <w:r w:rsidRPr="006C6D92">
        <w:rPr>
          <w:rStyle w:val="StyleUnderline"/>
          <w:highlight w:val="green"/>
        </w:rPr>
        <w:t xml:space="preserve"> on</w:t>
      </w:r>
      <w:r w:rsidRPr="00B638A7">
        <w:rPr>
          <w:rStyle w:val="StyleUnderline"/>
        </w:rPr>
        <w:t xml:space="preserve"> </w:t>
      </w:r>
      <w:r w:rsidRPr="00B638A7">
        <w:rPr>
          <w:rStyle w:val="Emphasis"/>
        </w:rPr>
        <w:t xml:space="preserve">democratic </w:t>
      </w:r>
      <w:r w:rsidRPr="006C6D92">
        <w:rPr>
          <w:rStyle w:val="Emphasis"/>
          <w:highlight w:val="green"/>
        </w:rPr>
        <w:t>institutional reform</w:t>
      </w:r>
      <w:r w:rsidRPr="00B638A7">
        <w:rPr>
          <w:sz w:val="16"/>
        </w:rPr>
        <w:t xml:space="preserve"> in Western Europe </w:t>
      </w:r>
      <w:r w:rsidRPr="00B638A7">
        <w:rPr>
          <w:rStyle w:val="StyleUnderline"/>
        </w:rPr>
        <w:t>so far.</w:t>
      </w:r>
      <w:r w:rsidRPr="00B638A7">
        <w:rPr>
          <w:sz w:val="16"/>
        </w:rPr>
        <w:t xml:space="preserve"> With predominantly proportional electoral systems and coalition governments in which populist parties are most often still junior partners, significant opposition of courts, parliaments and civil societies, liberal democracies in Western Europe overall provide resilient contexts.</w:t>
      </w:r>
    </w:p>
    <w:p w14:paraId="34749B41" w14:textId="77777777" w:rsidR="00F94E89" w:rsidRPr="00B638A7" w:rsidRDefault="00F94E89" w:rsidP="00F94E89">
      <w:pPr>
        <w:rPr>
          <w:sz w:val="16"/>
        </w:rPr>
      </w:pPr>
      <w:r w:rsidRPr="00B638A7">
        <w:rPr>
          <w:sz w:val="16"/>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7874E9BF" w14:textId="77777777" w:rsidR="00F94E89" w:rsidRPr="00B638A7" w:rsidRDefault="00F94E89" w:rsidP="00F94E89">
      <w:pPr>
        <w:rPr>
          <w:sz w:val="16"/>
        </w:rPr>
      </w:pPr>
      <w:r w:rsidRPr="00B638A7">
        <w:rPr>
          <w:sz w:val="16"/>
        </w:rPr>
        <w:t xml:space="preserve">First, </w:t>
      </w:r>
      <w:r w:rsidRPr="00B638A7">
        <w:rPr>
          <w:rStyle w:val="StyleUnderline"/>
        </w:rPr>
        <w:t xml:space="preserve">populism is </w:t>
      </w:r>
      <w:r w:rsidRPr="00B638A7">
        <w:rPr>
          <w:rStyle w:val="Emphasis"/>
        </w:rPr>
        <w:t>not</w:t>
      </w:r>
      <w:r w:rsidRPr="00B638A7">
        <w:rPr>
          <w:rStyle w:val="StyleUnderline"/>
        </w:rPr>
        <w:t xml:space="preserve"> a core ideology of political parties or movements in Europe.</w:t>
      </w:r>
      <w:r w:rsidRPr="00B638A7">
        <w:rPr>
          <w:sz w:val="16"/>
        </w:rPr>
        <w:t xml:space="preserve"> </w:t>
      </w:r>
      <w:r w:rsidRPr="00B638A7">
        <w:rPr>
          <w:rStyle w:val="StyleUnderline"/>
        </w:rPr>
        <w:t xml:space="preserve">Neither populist parties </w:t>
      </w:r>
      <w:r w:rsidRPr="00B638A7">
        <w:rPr>
          <w:rStyle w:val="Emphasis"/>
        </w:rPr>
        <w:t>nor</w:t>
      </w:r>
      <w:r w:rsidRPr="00B638A7">
        <w:rPr>
          <w:rStyle w:val="StyleUnderline"/>
        </w:rPr>
        <w:t xml:space="preserve"> their voters tend to give much weight to issues of democratic reform</w:t>
      </w:r>
      <w:r w:rsidRPr="00B638A7">
        <w:rPr>
          <w:sz w:val="16"/>
        </w:rPr>
        <w:t xml:space="preserve">. </w:t>
      </w:r>
      <w:r w:rsidRPr="006C6D92">
        <w:rPr>
          <w:rStyle w:val="StyleUnderline"/>
          <w:highlight w:val="green"/>
        </w:rPr>
        <w:t xml:space="preserve">Dissatisfaction with politics is a </w:t>
      </w:r>
      <w:r w:rsidRPr="006C6D92">
        <w:rPr>
          <w:rStyle w:val="Emphasis"/>
          <w:highlight w:val="green"/>
        </w:rPr>
        <w:t>marginal reason</w:t>
      </w:r>
      <w:r w:rsidRPr="006C6D92">
        <w:rPr>
          <w:rStyle w:val="StyleUnderline"/>
          <w:highlight w:val="green"/>
        </w:rPr>
        <w:t xml:space="preserve"> for voters</w:t>
      </w:r>
      <w:r w:rsidRPr="00B638A7">
        <w:rPr>
          <w:rStyle w:val="StyleUnderline"/>
        </w:rPr>
        <w:t xml:space="preserve"> in</w:t>
      </w:r>
      <w:r w:rsidRPr="00B638A7">
        <w:rPr>
          <w:sz w:val="16"/>
        </w:rPr>
        <w:t xml:space="preserve"> Western </w:t>
      </w:r>
      <w:r w:rsidRPr="00B638A7">
        <w:rPr>
          <w:rStyle w:val="StyleUnderline"/>
        </w:rPr>
        <w:t xml:space="preserve">Europe </w:t>
      </w:r>
      <w:r w:rsidRPr="006C6D92">
        <w:rPr>
          <w:rStyle w:val="StyleUnderline"/>
          <w:highlight w:val="green"/>
        </w:rPr>
        <w:t xml:space="preserve">to vote for </w:t>
      </w:r>
      <w:r w:rsidRPr="006C6D92">
        <w:rPr>
          <w:rStyle w:val="Emphasis"/>
          <w:highlight w:val="green"/>
        </w:rPr>
        <w:t>radical</w:t>
      </w:r>
      <w:r w:rsidRPr="00CF76B1">
        <w:rPr>
          <w:rStyle w:val="Emphasis"/>
        </w:rPr>
        <w:t> right-wing </w:t>
      </w:r>
      <w:r w:rsidRPr="006C6D92">
        <w:rPr>
          <w:rStyle w:val="Emphasis"/>
          <w:highlight w:val="green"/>
        </w:rPr>
        <w:t>parties</w:t>
      </w:r>
      <w:r w:rsidRPr="00B638A7">
        <w:rPr>
          <w:sz w:val="16"/>
        </w:rPr>
        <w:t xml:space="preserve">, and dissatisfaction does not play a role at all as a motivation to electorally support left-wing populist parties. Like their voters, </w:t>
      </w:r>
      <w:r w:rsidRPr="00B638A7">
        <w:rPr>
          <w:rStyle w:val="StyleUnderline"/>
        </w:rPr>
        <w:t xml:space="preserve">populist parties </w:t>
      </w:r>
      <w:r w:rsidRPr="00B638A7">
        <w:rPr>
          <w:rStyle w:val="Emphasis"/>
        </w:rPr>
        <w:t>do not give much salience</w:t>
      </w:r>
      <w:r w:rsidRPr="00B638A7">
        <w:rPr>
          <w:rStyle w:val="StyleUnderline"/>
        </w:rPr>
        <w:t xml:space="preserve"> to issues of democratic reform</w:t>
      </w:r>
      <w:r w:rsidRPr="00B638A7">
        <w:rPr>
          <w:sz w:val="16"/>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38383C1F" w14:textId="77777777" w:rsidR="00F94E89" w:rsidRPr="00B638A7" w:rsidRDefault="00F94E89" w:rsidP="00F94E89">
      <w:pPr>
        <w:rPr>
          <w:sz w:val="16"/>
        </w:rPr>
      </w:pPr>
      <w:r w:rsidRPr="00B638A7">
        <w:rPr>
          <w:sz w:val="16"/>
        </w:rPr>
        <w:t xml:space="preserve">Second, </w:t>
      </w:r>
      <w:r w:rsidRPr="00B638A7">
        <w:rPr>
          <w:rStyle w:val="StyleUnderline"/>
        </w:rPr>
        <w:t>not all populist parties are against liberal democracy</w:t>
      </w:r>
      <w:r w:rsidRPr="00B638A7">
        <w:rPr>
          <w:sz w:val="16"/>
        </w:rPr>
        <w:t xml:space="preserve">. Some parties are merely rhetorically populist. </w:t>
      </w:r>
      <w:r w:rsidRPr="006C6D92">
        <w:rPr>
          <w:rStyle w:val="StyleUnderline"/>
          <w:highlight w:val="green"/>
        </w:rPr>
        <w:t>The Dutch Socialist Party</w:t>
      </w:r>
      <w:r w:rsidRPr="00B638A7">
        <w:rPr>
          <w:sz w:val="16"/>
        </w:rPr>
        <w:t xml:space="preserve"> (SP), for instance, </w:t>
      </w:r>
      <w:r w:rsidRPr="006C6D92">
        <w:rPr>
          <w:rStyle w:val="StyleUnderline"/>
          <w:highlight w:val="green"/>
        </w:rPr>
        <w:t xml:space="preserve">is </w:t>
      </w:r>
      <w:r w:rsidRPr="006C6D92">
        <w:rPr>
          <w:rStyle w:val="Emphasis"/>
          <w:highlight w:val="green"/>
        </w:rPr>
        <w:t>widely</w:t>
      </w:r>
      <w:r w:rsidRPr="00B638A7">
        <w:rPr>
          <w:rStyle w:val="StyleUnderline"/>
        </w:rPr>
        <w:t xml:space="preserve"> regarded as a </w:t>
      </w:r>
      <w:r w:rsidRPr="006C6D92">
        <w:rPr>
          <w:rStyle w:val="StyleUnderline"/>
          <w:highlight w:val="green"/>
        </w:rPr>
        <w:t>populist</w:t>
      </w:r>
      <w:r w:rsidRPr="00B638A7">
        <w:rPr>
          <w:rStyle w:val="StyleUnderline"/>
        </w:rPr>
        <w:t xml:space="preserve"> party</w:t>
      </w:r>
      <w:r w:rsidRPr="00B638A7">
        <w:rPr>
          <w:sz w:val="16"/>
        </w:rPr>
        <w:t xml:space="preserve">. Surely, the party often contrasts the good people to corrupt elites like bankers, </w:t>
      </w:r>
      <w:r w:rsidRPr="006C6D92">
        <w:rPr>
          <w:rStyle w:val="StyleUnderline"/>
          <w:highlight w:val="green"/>
        </w:rPr>
        <w:t>but</w:t>
      </w:r>
      <w:r w:rsidRPr="00B638A7">
        <w:rPr>
          <w:rStyle w:val="StyleUnderline"/>
        </w:rPr>
        <w:t xml:space="preserve"> the SP is </w:t>
      </w:r>
      <w:r w:rsidRPr="006C6D92">
        <w:rPr>
          <w:rStyle w:val="Emphasis"/>
          <w:highlight w:val="green"/>
        </w:rPr>
        <w:t>also</w:t>
      </w:r>
      <w:r w:rsidRPr="006C6D92">
        <w:rPr>
          <w:rStyle w:val="StyleUnderline"/>
          <w:highlight w:val="green"/>
        </w:rPr>
        <w:t xml:space="preserve"> committed to</w:t>
      </w:r>
      <w:r w:rsidRPr="00B638A7">
        <w:rPr>
          <w:rStyle w:val="StyleUnderline"/>
        </w:rPr>
        <w:t xml:space="preserve"> a </w:t>
      </w:r>
      <w:r w:rsidRPr="006C6D92">
        <w:rPr>
          <w:rStyle w:val="Emphasis"/>
          <w:highlight w:val="green"/>
        </w:rPr>
        <w:t>liberal democracy</w:t>
      </w:r>
      <w:r w:rsidRPr="00B638A7">
        <w:rPr>
          <w:sz w:val="16"/>
        </w:rPr>
        <w:t>. This is in contrast to Geert Wilders’ radical right-wing Party for Freedom (PVV) that is not only rhetorically populist, but also shows little commitment to liberal democracy.</w:t>
      </w:r>
    </w:p>
    <w:p w14:paraId="60675524" w14:textId="77777777" w:rsidR="00F94E89" w:rsidRPr="00B638A7" w:rsidRDefault="00F94E89" w:rsidP="00F94E89">
      <w:pPr>
        <w:rPr>
          <w:u w:val="single"/>
        </w:rPr>
      </w:pPr>
      <w:r w:rsidRPr="00B638A7">
        <w:rPr>
          <w:sz w:val="16"/>
        </w:rPr>
        <w:t xml:space="preserve">Third, </w:t>
      </w:r>
      <w:r w:rsidRPr="00B638A7">
        <w:rPr>
          <w:rStyle w:val="StyleUnderline"/>
        </w:rPr>
        <w:t xml:space="preserve">the </w:t>
      </w:r>
      <w:r w:rsidRPr="006C6D92">
        <w:rPr>
          <w:rStyle w:val="StyleUnderline"/>
          <w:highlight w:val="green"/>
        </w:rPr>
        <w:t>pressure on</w:t>
      </w:r>
      <w:r w:rsidRPr="00B638A7">
        <w:rPr>
          <w:rStyle w:val="StyleUnderline"/>
        </w:rPr>
        <w:t xml:space="preserve"> liberal </w:t>
      </w:r>
      <w:r w:rsidRPr="006C6D92">
        <w:rPr>
          <w:rStyle w:val="StyleUnderline"/>
          <w:highlight w:val="green"/>
        </w:rPr>
        <w:t xml:space="preserve">democracies is </w:t>
      </w:r>
      <w:r w:rsidRPr="006C6D92">
        <w:rPr>
          <w:rStyle w:val="Emphasis"/>
          <w:highlight w:val="green"/>
        </w:rPr>
        <w:t>not restricted to populist parties</w:t>
      </w:r>
      <w:r w:rsidRPr="00B638A7">
        <w:rPr>
          <w:sz w:val="16"/>
        </w:rPr>
        <w:t xml:space="preserve">. </w:t>
      </w:r>
      <w:r w:rsidRPr="00B638A7">
        <w:rPr>
          <w:rStyle w:val="StyleUnderline"/>
        </w:rPr>
        <w:t xml:space="preserve">Policy </w:t>
      </w:r>
      <w:r w:rsidRPr="006C6D92">
        <w:rPr>
          <w:rStyle w:val="StyleUnderline"/>
          <w:highlight w:val="green"/>
        </w:rPr>
        <w:t>proposals</w:t>
      </w:r>
      <w:r w:rsidRPr="00B638A7">
        <w:rPr>
          <w:rStyle w:val="StyleUnderline"/>
        </w:rPr>
        <w:t xml:space="preserve"> and legislative initiatives </w:t>
      </w:r>
      <w:r w:rsidRPr="006C6D92">
        <w:rPr>
          <w:rStyle w:val="StyleUnderline"/>
          <w:highlight w:val="green"/>
        </w:rPr>
        <w:t>that are in tension</w:t>
      </w:r>
      <w:r w:rsidRPr="00B638A7">
        <w:rPr>
          <w:rStyle w:val="StyleUnderline"/>
        </w:rPr>
        <w:t xml:space="preserve"> with or defy fundamental freedoms </w:t>
      </w:r>
      <w:r w:rsidRPr="006C6D92">
        <w:rPr>
          <w:rStyle w:val="StyleUnderline"/>
          <w:highlight w:val="green"/>
        </w:rPr>
        <w:t xml:space="preserve">are also coming from </w:t>
      </w:r>
      <w:r w:rsidRPr="006C6D92">
        <w:rPr>
          <w:rStyle w:val="Emphasis"/>
          <w:highlight w:val="green"/>
        </w:rPr>
        <w:t>mainstream parties</w:t>
      </w:r>
      <w:r w:rsidRPr="00B638A7">
        <w:rPr>
          <w:sz w:val="16"/>
        </w:rPr>
        <w:t xml:space="preserve">. Systematic comparative research is still lacking, but a case study of the Netherlands makes clear that </w:t>
      </w:r>
      <w:r w:rsidRPr="00B638A7">
        <w:rPr>
          <w:rStyle w:val="StyleUnderline"/>
        </w:rPr>
        <w:t xml:space="preserve">policies that are in conflict with the rule of law are </w:t>
      </w:r>
      <w:r w:rsidRPr="00B638A7">
        <w:rPr>
          <w:rStyle w:val="Emphasis"/>
        </w:rPr>
        <w:t>not restricted</w:t>
      </w:r>
      <w:r w:rsidRPr="00B638A7">
        <w:rPr>
          <w:rStyle w:val="StyleUnderline"/>
        </w:rPr>
        <w:t xml:space="preserve"> to </w:t>
      </w:r>
      <w:r w:rsidRPr="00B638A7">
        <w:rPr>
          <w:rStyle w:val="Emphasis"/>
        </w:rPr>
        <w:t>populist</w:t>
      </w:r>
      <w:r w:rsidRPr="00B638A7">
        <w:rPr>
          <w:rStyle w:val="StyleUnderline"/>
        </w:rPr>
        <w:t xml:space="preserve"> parties.</w:t>
      </w:r>
    </w:p>
    <w:p w14:paraId="773A24C9" w14:textId="77777777" w:rsidR="00F94E89" w:rsidRDefault="00F94E89" w:rsidP="00F94E89">
      <w:pPr>
        <w:pStyle w:val="Heading4"/>
        <w:numPr>
          <w:ilvl w:val="0"/>
          <w:numId w:val="50"/>
        </w:numPr>
        <w:tabs>
          <w:tab w:val="num" w:pos="720"/>
        </w:tabs>
      </w:pPr>
      <w:r w:rsidRPr="00CB529F">
        <w:t xml:space="preserve">Alt </w:t>
      </w:r>
      <w:r w:rsidRPr="00CC1E05">
        <w:t xml:space="preserve">causes. J6, Trump second term, global backsliding. </w:t>
      </w:r>
    </w:p>
    <w:p w14:paraId="0CA223A4" w14:textId="77777777" w:rsidR="00F94E89" w:rsidRPr="00E45C08" w:rsidRDefault="00F94E89" w:rsidP="00F94E89">
      <w:pPr>
        <w:pStyle w:val="Heading4"/>
        <w:numPr>
          <w:ilvl w:val="0"/>
          <w:numId w:val="50"/>
        </w:numPr>
        <w:tabs>
          <w:tab w:val="num" w:pos="720"/>
        </w:tabs>
      </w:pPr>
      <w:r>
        <w:t>No impact to misinformation. 1AC Rich concludes squo solves. &lt;&lt;Texas reads green&gt;&gt;</w:t>
      </w:r>
    </w:p>
    <w:p w14:paraId="433DFE5B" w14:textId="77777777" w:rsidR="00F94E89" w:rsidRPr="00E45C08" w:rsidRDefault="00F94E89" w:rsidP="00F94E89">
      <w:pPr>
        <w:rPr>
          <w:sz w:val="16"/>
        </w:rPr>
      </w:pPr>
      <w:r>
        <w:rPr>
          <w:rStyle w:val="Style13ptBold"/>
        </w:rPr>
        <w:t>1AC R</w:t>
      </w:r>
      <w:r w:rsidRPr="00E45C08">
        <w:rPr>
          <w:rStyle w:val="Style13ptBold"/>
        </w:rPr>
        <w:t>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3C53B03E" w14:textId="77777777" w:rsidR="00F94E89" w:rsidRPr="003F0C8B" w:rsidRDefault="00F94E89" w:rsidP="00F94E89">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719D036D" w14:textId="77777777" w:rsidR="00F94E89" w:rsidRPr="003F0C8B" w:rsidRDefault="00F94E89" w:rsidP="00F94E89">
      <w:pPr>
        <w:rPr>
          <w:sz w:val="14"/>
        </w:rPr>
      </w:pPr>
      <w:r w:rsidRPr="003F0C8B">
        <w:rPr>
          <w:sz w:val="14"/>
        </w:rPr>
        <w:lastRenderedPageBreak/>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2F9962B0" w14:textId="77777777" w:rsidR="00F94E89" w:rsidRPr="003F0C8B" w:rsidRDefault="00F94E89" w:rsidP="00F94E89">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2A6BB79B" w14:textId="77777777" w:rsidR="00F94E89" w:rsidRPr="003F0C8B" w:rsidRDefault="00F94E89" w:rsidP="00F94E89">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016F7B98" w14:textId="77777777" w:rsidR="00F94E89" w:rsidRPr="003F0C8B" w:rsidRDefault="00F94E89" w:rsidP="00F94E89">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2CE5383B" w14:textId="77777777" w:rsidR="00F94E89" w:rsidRPr="00E45C08" w:rsidRDefault="00F94E89" w:rsidP="00F94E89">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70AB0A3F" w14:textId="77777777" w:rsidR="00F94E89" w:rsidRPr="003F0C8B" w:rsidRDefault="00F94E89" w:rsidP="00F94E89">
      <w:pPr>
        <w:rPr>
          <w:sz w:val="14"/>
        </w:rPr>
      </w:pPr>
      <w:r w:rsidRPr="003F0C8B">
        <w:rPr>
          <w:sz w:val="14"/>
        </w:rPr>
        <w:t>We've made countering Truth Decay one of our highest priorities because it threatens the very foundations of our democracy.</w:t>
      </w:r>
    </w:p>
    <w:p w14:paraId="6CB4FDEB" w14:textId="77777777" w:rsidR="00F94E89" w:rsidRPr="003F0C8B" w:rsidRDefault="00F94E89" w:rsidP="00F94E89">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767E1F85" w14:textId="77777777" w:rsidR="00F94E89" w:rsidRPr="003F0C8B" w:rsidRDefault="00F94E89" w:rsidP="00F94E89">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5F8C3AF5" w14:textId="77777777" w:rsidR="00F94E89" w:rsidRPr="00C512AF" w:rsidRDefault="00F94E89" w:rsidP="00F94E89">
      <w:pPr>
        <w:rPr>
          <w:rStyle w:val="StyleUnderline"/>
        </w:rPr>
      </w:pPr>
      <w:r w:rsidRPr="00C512AF">
        <w:rPr>
          <w:rStyle w:val="StyleUnderline"/>
        </w:rPr>
        <w:t xml:space="preserve">But here's why I'm </w:t>
      </w:r>
      <w:r w:rsidRPr="003B2419">
        <w:rPr>
          <w:rStyle w:val="Emphasis"/>
          <w:highlight w:val="green"/>
        </w:rPr>
        <w:t>optimistic</w:t>
      </w:r>
      <w:r w:rsidRPr="00C512AF">
        <w:rPr>
          <w:rStyle w:val="StyleUnderline"/>
        </w:rPr>
        <w:t>.</w:t>
      </w:r>
    </w:p>
    <w:p w14:paraId="21BEBCC5" w14:textId="77777777" w:rsidR="00F94E89" w:rsidRPr="00C512AF" w:rsidRDefault="00F94E89" w:rsidP="00F94E89">
      <w:pPr>
        <w:rPr>
          <w:rStyle w:val="StyleUnderline"/>
        </w:rPr>
      </w:pPr>
      <w:r w:rsidRPr="00C512AF">
        <w:rPr>
          <w:rStyle w:val="StyleUnderline"/>
        </w:rPr>
        <w:t xml:space="preserve">A few years ago, </w:t>
      </w:r>
      <w:r w:rsidRPr="003B2419">
        <w:rPr>
          <w:rStyle w:val="StyleUnderline"/>
          <w:highlight w:val="green"/>
        </w:rPr>
        <w:t>RAND</w:t>
      </w:r>
      <w:r w:rsidRPr="00C512AF">
        <w:rPr>
          <w:rStyle w:val="StyleUnderline"/>
        </w:rPr>
        <w:t xml:space="preserve"> endeavored to </w:t>
      </w:r>
      <w:r w:rsidRPr="003B2419">
        <w:rPr>
          <w:rStyle w:val="StyleUnderline"/>
          <w:highlight w:val="green"/>
        </w:rPr>
        <w:t>review</w:t>
      </w:r>
      <w:r w:rsidRPr="00C512AF">
        <w:rPr>
          <w:rStyle w:val="StyleUnderline"/>
        </w:rPr>
        <w:t xml:space="preserve"> all of the evidence for and against some of the most </w:t>
      </w:r>
      <w:r w:rsidRPr="003B2419">
        <w:rPr>
          <w:rStyle w:val="Emphasis"/>
          <w:highlight w:val="green"/>
        </w:rPr>
        <w:t>common ideas</w:t>
      </w:r>
      <w:r w:rsidRPr="003B2419">
        <w:rPr>
          <w:rStyle w:val="StyleUnderline"/>
          <w:highlight w:val="green"/>
        </w:rPr>
        <w:t xml:space="preserve"> for reducing gun violence</w:t>
      </w:r>
      <w:r w:rsidRPr="00C512AF">
        <w:rPr>
          <w:rStyle w:val="StyleUnderline"/>
        </w:rPr>
        <w:t>—tougher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2D5C9D65" w14:textId="77777777" w:rsidR="00F94E89" w:rsidRPr="00C512AF" w:rsidRDefault="00F94E89" w:rsidP="00F94E89">
      <w:pPr>
        <w:rPr>
          <w:rStyle w:val="StyleUnderline"/>
        </w:rPr>
      </w:pPr>
      <w:r w:rsidRPr="00C512AF">
        <w:rPr>
          <w:rStyle w:val="StyleUnderline"/>
        </w:rPr>
        <w:t>That </w:t>
      </w:r>
      <w:r w:rsidRPr="003B2419">
        <w:rPr>
          <w:rStyle w:val="StyleUnderline"/>
          <w:highlight w:val="green"/>
        </w:rPr>
        <w:t>study</w:t>
      </w:r>
      <w:r w:rsidRPr="00C512AF">
        <w:rPr>
          <w:rStyle w:val="StyleUnderline"/>
        </w:rPr>
        <w:t xml:space="preserve">, though, </w:t>
      </w:r>
      <w:r w:rsidRPr="003B2419">
        <w:rPr>
          <w:rStyle w:val="Emphasis"/>
          <w:highlight w:val="green"/>
        </w:rPr>
        <w:t>caught the attention</w:t>
      </w:r>
      <w:r w:rsidRPr="003B2419">
        <w:rPr>
          <w:rStyle w:val="StyleUnderline"/>
          <w:highlight w:val="green"/>
        </w:rPr>
        <w:t xml:space="preserve"> </w:t>
      </w:r>
      <w:r w:rsidRPr="003B2419">
        <w:rPr>
          <w:rStyle w:val="StyleUnderline"/>
        </w:rPr>
        <w:t>of</w:t>
      </w:r>
      <w:r w:rsidRPr="00C512AF">
        <w:rPr>
          <w:rStyle w:val="StyleUnderline"/>
        </w:rPr>
        <w:t xml:space="preserve"> the Laura and John Arnold Foundation, now called Arnold Ventures. It brought together a research consortium to invest up to $50 million in gun violence research. And </w:t>
      </w:r>
      <w:r w:rsidRPr="003B2419">
        <w:rPr>
          <w:rStyle w:val="Emphasis"/>
          <w:highlight w:val="green"/>
        </w:rPr>
        <w:t>Congress</w:t>
      </w:r>
      <w:r w:rsidRPr="003B2419">
        <w:rPr>
          <w:rStyle w:val="StyleUnderline"/>
          <w:highlight w:val="green"/>
        </w:rPr>
        <w:t xml:space="preserve">, which </w:t>
      </w:r>
      <w:r w:rsidRPr="003B2419">
        <w:rPr>
          <w:rStyle w:val="StyleUnderline"/>
        </w:rPr>
        <w:t xml:space="preserve">had </w:t>
      </w:r>
      <w:r w:rsidRPr="003B2419">
        <w:rPr>
          <w:rStyle w:val="Emphasis"/>
          <w:highlight w:val="green"/>
        </w:rPr>
        <w:t>resisted funding</w:t>
      </w:r>
      <w:r w:rsidRPr="00C512AF">
        <w:rPr>
          <w:rStyle w:val="Emphasis"/>
        </w:rPr>
        <w:t xml:space="preserve"> </w:t>
      </w:r>
      <w:r w:rsidRPr="003B2419">
        <w:rPr>
          <w:rStyle w:val="Emphasis"/>
          <w:highlight w:val="green"/>
        </w:rPr>
        <w:t>research</w:t>
      </w:r>
      <w:r w:rsidRPr="00C512AF">
        <w:rPr>
          <w:rStyle w:val="StyleUnderline"/>
        </w:rPr>
        <w:t xml:space="preserve"> into gun violence for 20 years, </w:t>
      </w:r>
      <w:r w:rsidRPr="003B2419">
        <w:rPr>
          <w:rStyle w:val="StyleUnderline"/>
          <w:highlight w:val="green"/>
        </w:rPr>
        <w:t>passed</w:t>
      </w:r>
      <w:r w:rsidRPr="00C512AF">
        <w:rPr>
          <w:rStyle w:val="StyleUnderline"/>
        </w:rPr>
        <w:t xml:space="preserve"> a </w:t>
      </w:r>
      <w:r w:rsidRPr="003B2419">
        <w:rPr>
          <w:rStyle w:val="Emphasis"/>
          <w:highlight w:val="green"/>
        </w:rPr>
        <w:t>bipartisan spending</w:t>
      </w:r>
      <w:r w:rsidRPr="003B2419">
        <w:rPr>
          <w:rStyle w:val="StyleUnderline"/>
          <w:highlight w:val="green"/>
        </w:rPr>
        <w:t xml:space="preserve"> bill</w:t>
      </w:r>
      <w:r w:rsidRPr="00C512AF">
        <w:rPr>
          <w:rStyle w:val="StyleUnderline"/>
        </w:rPr>
        <w:t xml:space="preserve"> to provide $25 million more.</w:t>
      </w:r>
    </w:p>
    <w:p w14:paraId="550EFEA3" w14:textId="77777777" w:rsidR="00F94E89" w:rsidRPr="00C512AF" w:rsidRDefault="00F94E89" w:rsidP="00F94E89">
      <w:pPr>
        <w:rPr>
          <w:rStyle w:val="StyleUnderline"/>
        </w:rPr>
      </w:pPr>
      <w:r w:rsidRPr="00C512AF">
        <w:rPr>
          <w:rStyle w:val="StyleUnderline"/>
        </w:rPr>
        <w:t xml:space="preserve">We've seen </w:t>
      </w:r>
      <w:r w:rsidRPr="003B2419">
        <w:rPr>
          <w:rStyle w:val="Emphasis"/>
          <w:highlight w:val="green"/>
        </w:rPr>
        <w:t>periods</w:t>
      </w:r>
      <w:r w:rsidRPr="00C512AF">
        <w:rPr>
          <w:rStyle w:val="StyleUnderline"/>
        </w:rPr>
        <w:t xml:space="preserve"> before </w:t>
      </w:r>
      <w:r w:rsidRPr="003B2419">
        <w:rPr>
          <w:rStyle w:val="StyleUnderline"/>
          <w:highlight w:val="green"/>
        </w:rPr>
        <w:t>in</w:t>
      </w:r>
      <w:r w:rsidRPr="00C512AF">
        <w:rPr>
          <w:rStyle w:val="StyleUnderline"/>
        </w:rPr>
        <w:t xml:space="preserve"> </w:t>
      </w:r>
      <w:r w:rsidRPr="00C512AF">
        <w:rPr>
          <w:rStyle w:val="Emphasis"/>
        </w:rPr>
        <w:t xml:space="preserve">American </w:t>
      </w:r>
      <w:r w:rsidRPr="003B2419">
        <w:rPr>
          <w:rStyle w:val="Emphasis"/>
          <w:highlight w:val="green"/>
        </w:rPr>
        <w:t>history</w:t>
      </w:r>
      <w:r w:rsidRPr="003B2419">
        <w:rPr>
          <w:rStyle w:val="StyleUnderline"/>
          <w:highlight w:val="green"/>
        </w:rPr>
        <w:t xml:space="preserve"> when</w:t>
      </w:r>
      <w:r w:rsidRPr="00C512AF">
        <w:rPr>
          <w:rStyle w:val="StyleUnderline"/>
        </w:rPr>
        <w:t xml:space="preserve"> the </w:t>
      </w:r>
      <w:r w:rsidRPr="003B2419">
        <w:rPr>
          <w:rStyle w:val="Emphasis"/>
          <w:highlight w:val="green"/>
        </w:rPr>
        <w:t>truth</w:t>
      </w:r>
      <w:r w:rsidRPr="003B2419">
        <w:rPr>
          <w:rStyle w:val="StyleUnderline"/>
          <w:highlight w:val="green"/>
        </w:rPr>
        <w:t xml:space="preserve"> </w:t>
      </w:r>
      <w:r w:rsidRPr="003B2419">
        <w:rPr>
          <w:rStyle w:val="Emphasis"/>
          <w:highlight w:val="green"/>
        </w:rPr>
        <w:t>struggled</w:t>
      </w:r>
      <w:r w:rsidRPr="00C512AF">
        <w:rPr>
          <w:rStyle w:val="Emphasis"/>
        </w:rPr>
        <w:t xml:space="preserve"> to be heard</w:t>
      </w:r>
      <w:r w:rsidRPr="00C512AF">
        <w:rPr>
          <w:rStyle w:val="StyleUnderline"/>
        </w:rPr>
        <w:t xml:space="preserve">. Some of those </w:t>
      </w:r>
      <w:r w:rsidRPr="003B2419">
        <w:rPr>
          <w:rStyle w:val="Emphasis"/>
          <w:highlight w:val="green"/>
        </w:rPr>
        <w:t>eras ended</w:t>
      </w:r>
      <w:r w:rsidRPr="003B2419">
        <w:rPr>
          <w:rStyle w:val="StyleUnderline"/>
          <w:highlight w:val="green"/>
        </w:rPr>
        <w:t xml:space="preserve"> with</w:t>
      </w:r>
      <w:r w:rsidRPr="00C512AF">
        <w:rPr>
          <w:rStyle w:val="StyleUnderline"/>
        </w:rPr>
        <w:t xml:space="preserve"> new forms of </w:t>
      </w:r>
      <w:r w:rsidRPr="003B2419">
        <w:rPr>
          <w:rStyle w:val="Emphasis"/>
          <w:highlight w:val="green"/>
        </w:rPr>
        <w:t>journalism</w:t>
      </w:r>
      <w:r w:rsidRPr="003B2419">
        <w:rPr>
          <w:rStyle w:val="StyleUnderline"/>
          <w:highlight w:val="green"/>
        </w:rPr>
        <w:t xml:space="preserve">, </w:t>
      </w:r>
      <w:r w:rsidRPr="003B2419">
        <w:rPr>
          <w:rStyle w:val="Emphasis"/>
          <w:highlight w:val="green"/>
        </w:rPr>
        <w:t>recommitted</w:t>
      </w:r>
      <w:r w:rsidRPr="003B2419">
        <w:rPr>
          <w:rStyle w:val="StyleUnderline"/>
          <w:highlight w:val="green"/>
        </w:rPr>
        <w:t xml:space="preserve"> to</w:t>
      </w:r>
      <w:r w:rsidRPr="00C512AF">
        <w:rPr>
          <w:rStyle w:val="StyleUnderline"/>
        </w:rPr>
        <w:t xml:space="preserve"> chasing down </w:t>
      </w:r>
      <w:r w:rsidRPr="003B2419">
        <w:rPr>
          <w:rStyle w:val="Emphasis"/>
          <w:highlight w:val="green"/>
        </w:rPr>
        <w:t>facts</w:t>
      </w:r>
      <w:r w:rsidRPr="00C512AF">
        <w:rPr>
          <w:rStyle w:val="StyleUnderline"/>
        </w:rPr>
        <w:t xml:space="preserve"> and </w:t>
      </w:r>
      <w:r w:rsidRPr="00C512AF">
        <w:rPr>
          <w:rStyle w:val="Emphasis"/>
        </w:rPr>
        <w:t>holding those in power to account</w:t>
      </w:r>
      <w:r w:rsidRPr="00C512AF">
        <w:rPr>
          <w:rStyle w:val="StyleUnderline"/>
        </w:rPr>
        <w:t xml:space="preserve">. Others ended with </w:t>
      </w:r>
      <w:r w:rsidRPr="00C512AF">
        <w:rPr>
          <w:rStyle w:val="Emphasis"/>
        </w:rPr>
        <w:t xml:space="preserve">government </w:t>
      </w:r>
      <w:r w:rsidRPr="003B2419">
        <w:rPr>
          <w:rStyle w:val="Emphasis"/>
          <w:highlight w:val="green"/>
        </w:rPr>
        <w:t>reforms</w:t>
      </w:r>
      <w:r w:rsidRPr="00C512AF">
        <w:rPr>
          <w:rStyle w:val="StyleUnderline"/>
        </w:rPr>
        <w:t xml:space="preserve"> aimed at </w:t>
      </w:r>
      <w:r w:rsidRPr="00C512AF">
        <w:rPr>
          <w:rStyle w:val="Emphasis"/>
        </w:rPr>
        <w:t>earning back the trust</w:t>
      </w:r>
      <w:r w:rsidRPr="00C512AF">
        <w:rPr>
          <w:rStyle w:val="StyleUnderline"/>
        </w:rPr>
        <w:t xml:space="preserve"> of the governed. </w:t>
      </w:r>
      <w:r w:rsidRPr="003B2419">
        <w:rPr>
          <w:rStyle w:val="Emphasis"/>
          <w:highlight w:val="green"/>
        </w:rPr>
        <w:t>None</w:t>
      </w:r>
      <w:r w:rsidRPr="00C512AF">
        <w:rPr>
          <w:rStyle w:val="StyleUnderline"/>
        </w:rPr>
        <w:t xml:space="preserve"> of them </w:t>
      </w:r>
      <w:r w:rsidRPr="003B2419">
        <w:rPr>
          <w:rStyle w:val="StyleUnderline"/>
          <w:highlight w:val="green"/>
        </w:rPr>
        <w:t>ended without</w:t>
      </w:r>
      <w:r w:rsidRPr="00C512AF">
        <w:rPr>
          <w:rStyle w:val="StyleUnderline"/>
        </w:rPr>
        <w:t xml:space="preserve"> renewed </w:t>
      </w:r>
      <w:r w:rsidRPr="003B2419">
        <w:rPr>
          <w:rStyle w:val="StyleUnderline"/>
          <w:highlight w:val="green"/>
        </w:rPr>
        <w:t>faith</w:t>
      </w:r>
      <w:r w:rsidRPr="00C512AF">
        <w:rPr>
          <w:rStyle w:val="StyleUnderline"/>
        </w:rPr>
        <w:t xml:space="preserve"> in objective analysis to guide public policy.</w:t>
      </w:r>
    </w:p>
    <w:p w14:paraId="3B4B8FFA" w14:textId="77777777" w:rsidR="00F94E89" w:rsidRPr="00620C81" w:rsidRDefault="00F94E89" w:rsidP="00F94E89"/>
    <w:p w14:paraId="5CDF3EB6" w14:textId="77777777" w:rsidR="00F94E89" w:rsidRDefault="00F94E89" w:rsidP="00F94E89">
      <w:pPr>
        <w:pStyle w:val="Heading4"/>
        <w:numPr>
          <w:ilvl w:val="0"/>
          <w:numId w:val="50"/>
        </w:numPr>
        <w:tabs>
          <w:tab w:val="num" w:pos="720"/>
        </w:tabs>
      </w:pPr>
      <w:r>
        <w:t>No misinfo impact.</w:t>
      </w:r>
    </w:p>
    <w:p w14:paraId="7B75C499" w14:textId="77777777" w:rsidR="00F94E89" w:rsidRDefault="00F94E89" w:rsidP="00F94E89">
      <w:r>
        <w:t xml:space="preserve">Steffen </w:t>
      </w:r>
      <w:r w:rsidRPr="00841745">
        <w:rPr>
          <w:rStyle w:val="Style13ptBold"/>
        </w:rPr>
        <w:t>Leidel 24</w:t>
      </w:r>
      <w:r>
        <w:t>. Interview with Sacha Altay, experimental psychologist whose research focuses on misinformation, misperceptions, social media and trust, . "Disinformation: People aren't as gullible as we think". DW. 3-17-2024. https://akademie.dw.com/en/disinformation-people-arent-as-gullible-as-we-think/a-67774216</w:t>
      </w:r>
    </w:p>
    <w:p w14:paraId="700424C7" w14:textId="77777777" w:rsidR="00F94E89" w:rsidRPr="00415F62" w:rsidRDefault="00F94E89" w:rsidP="00F94E89">
      <w:pPr>
        <w:rPr>
          <w:sz w:val="16"/>
        </w:rPr>
      </w:pPr>
      <w:r w:rsidRPr="00415F62">
        <w:rPr>
          <w:sz w:val="16"/>
        </w:rPr>
        <w:t>DW Akademie: You published a research paper that concluded: "</w:t>
      </w:r>
      <w:r w:rsidRPr="00415F62">
        <w:rPr>
          <w:rStyle w:val="StyleUnderline"/>
        </w:rPr>
        <w:t xml:space="preserve">Alarmist </w:t>
      </w:r>
      <w:r w:rsidRPr="006C6D92">
        <w:rPr>
          <w:rStyle w:val="StyleUnderline"/>
          <w:highlight w:val="green"/>
        </w:rPr>
        <w:t xml:space="preserve">narratives about </w:t>
      </w:r>
      <w:r w:rsidRPr="00415F62">
        <w:rPr>
          <w:rStyle w:val="StyleUnderline"/>
        </w:rPr>
        <w:t xml:space="preserve">online </w:t>
      </w:r>
      <w:r w:rsidRPr="006C6D92">
        <w:rPr>
          <w:rStyle w:val="StyleUnderline"/>
          <w:highlight w:val="green"/>
        </w:rPr>
        <w:t xml:space="preserve">misinformation </w:t>
      </w:r>
      <w:r w:rsidRPr="00415F62">
        <w:rPr>
          <w:rStyle w:val="StyleUnderline"/>
        </w:rPr>
        <w:t xml:space="preserve">continue to gain traction despite evidence that its </w:t>
      </w:r>
      <w:r w:rsidRPr="00415F62">
        <w:rPr>
          <w:rStyle w:val="Emphasis"/>
        </w:rPr>
        <w:t>prevalence</w:t>
      </w:r>
      <w:r w:rsidRPr="00415F62">
        <w:rPr>
          <w:rStyle w:val="StyleUnderline"/>
        </w:rPr>
        <w:t xml:space="preserve"> </w:t>
      </w:r>
      <w:r w:rsidRPr="006C6D92">
        <w:rPr>
          <w:rStyle w:val="StyleUnderline"/>
          <w:highlight w:val="green"/>
        </w:rPr>
        <w:t xml:space="preserve">and </w:t>
      </w:r>
      <w:r w:rsidRPr="006C6D92">
        <w:rPr>
          <w:rStyle w:val="Emphasis"/>
          <w:highlight w:val="green"/>
        </w:rPr>
        <w:t>impact</w:t>
      </w:r>
      <w:r w:rsidRPr="006C6D92">
        <w:rPr>
          <w:rStyle w:val="StyleUnderline"/>
          <w:highlight w:val="green"/>
        </w:rPr>
        <w:t xml:space="preserve"> are </w:t>
      </w:r>
      <w:r w:rsidRPr="006C6D92">
        <w:rPr>
          <w:rStyle w:val="Emphasis"/>
          <w:highlight w:val="green"/>
        </w:rPr>
        <w:t>overstated</w:t>
      </w:r>
      <w:r w:rsidRPr="00415F62">
        <w:rPr>
          <w:sz w:val="16"/>
        </w:rPr>
        <w:t>." How did you come to this conclusion?</w:t>
      </w:r>
    </w:p>
    <w:p w14:paraId="6A03E897" w14:textId="77777777" w:rsidR="00F94E89" w:rsidRPr="00415F62" w:rsidRDefault="00F94E89" w:rsidP="00F94E89">
      <w:pPr>
        <w:rPr>
          <w:sz w:val="16"/>
        </w:rPr>
      </w:pPr>
      <w:r w:rsidRPr="00415F62">
        <w:rPr>
          <w:sz w:val="16"/>
        </w:rPr>
        <w:t xml:space="preserve">There is certainly a 'fake-news'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32FEE443" w14:textId="77777777" w:rsidR="00F94E89" w:rsidRDefault="00F94E89" w:rsidP="00F94E89">
      <w:pPr>
        <w:rPr>
          <w:rStyle w:val="StyleUnderline"/>
        </w:rPr>
      </w:pPr>
      <w:r w:rsidRPr="006C6D92">
        <w:rPr>
          <w:rStyle w:val="StyleUnderline"/>
          <w:highlight w:val="green"/>
        </w:rPr>
        <w:t xml:space="preserve">Many think </w:t>
      </w:r>
      <w:r w:rsidRPr="00415F62">
        <w:rPr>
          <w:rStyle w:val="StyleUnderline"/>
        </w:rPr>
        <w:t xml:space="preserve">that </w:t>
      </w:r>
      <w:r w:rsidRPr="006C6D92">
        <w:rPr>
          <w:rStyle w:val="StyleUnderline"/>
          <w:highlight w:val="green"/>
        </w:rPr>
        <w:t xml:space="preserve">misinformation is </w:t>
      </w:r>
      <w:r w:rsidRPr="00415F62">
        <w:rPr>
          <w:rStyle w:val="StyleUnderline"/>
        </w:rPr>
        <w:t xml:space="preserve">very </w:t>
      </w:r>
      <w:r w:rsidRPr="006C6D92">
        <w:rPr>
          <w:rStyle w:val="StyleUnderline"/>
          <w:highlight w:val="green"/>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6C6D92">
        <w:rPr>
          <w:rStyle w:val="StyleUnderline"/>
          <w:highlight w:val="green"/>
        </w:rPr>
        <w:t xml:space="preserve">a lot of </w:t>
      </w:r>
      <w:r w:rsidRPr="006C6D92">
        <w:rPr>
          <w:rStyle w:val="Emphasis"/>
          <w:highlight w:val="green"/>
        </w:rPr>
        <w:t>empirical work</w:t>
      </w:r>
      <w:r w:rsidRPr="006C6D92">
        <w:rPr>
          <w:rStyle w:val="StyleUnderline"/>
          <w:highlight w:val="green"/>
        </w:rPr>
        <w:t xml:space="preserve"> has </w:t>
      </w:r>
      <w:r w:rsidRPr="006C6D92">
        <w:rPr>
          <w:rStyle w:val="Emphasis"/>
          <w:highlight w:val="green"/>
        </w:rPr>
        <w:t>shown that this is wrong</w:t>
      </w:r>
      <w:r w:rsidRPr="006C6D92">
        <w:rPr>
          <w:sz w:val="16"/>
          <w:highlight w:val="green"/>
        </w:rPr>
        <w:t xml:space="preserve">. </w:t>
      </w:r>
      <w:r w:rsidRPr="006C6D92">
        <w:rPr>
          <w:rStyle w:val="Emphasis"/>
          <w:highlight w:val="green"/>
        </w:rPr>
        <w:t>Misinformation</w:t>
      </w:r>
      <w:r w:rsidRPr="006C6D92">
        <w:rPr>
          <w:sz w:val="16"/>
          <w:highlight w:val="green"/>
        </w:rPr>
        <w:t xml:space="preserve"> </w:t>
      </w:r>
      <w:r w:rsidRPr="006C6D92">
        <w:rPr>
          <w:rStyle w:val="StyleUnderline"/>
          <w:highlight w:val="green"/>
        </w:rPr>
        <w:t>represents a minute portion of people's media diets</w:t>
      </w:r>
      <w:r w:rsidRPr="006C6D92">
        <w:rPr>
          <w:sz w:val="16"/>
          <w:highlight w:val="green"/>
        </w:rPr>
        <w:t xml:space="preserve"> </w:t>
      </w:r>
      <w:r w:rsidRPr="00415F62">
        <w:rPr>
          <w:sz w:val="16"/>
        </w:rPr>
        <w:t xml:space="preserve">—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7787BE65" w14:textId="77777777" w:rsidR="00F94E89" w:rsidRPr="00415F62" w:rsidRDefault="00F94E89" w:rsidP="00F94E89">
      <w:pPr>
        <w:rPr>
          <w:sz w:val="16"/>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6C6D92">
        <w:rPr>
          <w:rStyle w:val="Emphasis"/>
          <w:highlight w:val="green"/>
        </w:rPr>
        <w:t>mass media</w:t>
      </w:r>
      <w:r w:rsidRPr="006C6D92">
        <w:rPr>
          <w:rStyle w:val="StyleUnderline"/>
          <w:highlight w:val="green"/>
        </w:rPr>
        <w:t xml:space="preserve"> has a </w:t>
      </w:r>
      <w:r w:rsidRPr="006C6D92">
        <w:rPr>
          <w:rStyle w:val="Emphasis"/>
          <w:sz w:val="28"/>
          <w:szCs w:val="28"/>
          <w:highlight w:val="green"/>
        </w:rPr>
        <w:t>small effect</w:t>
      </w:r>
      <w:r w:rsidRPr="006C6D92">
        <w:rPr>
          <w:rStyle w:val="StyleUnderline"/>
          <w:highlight w:val="green"/>
        </w:rPr>
        <w:t xml:space="preserve">, at </w:t>
      </w:r>
      <w:r w:rsidRPr="006C6D92">
        <w:rPr>
          <w:rStyle w:val="Emphasis"/>
          <w:highlight w:val="green"/>
        </w:rPr>
        <w:t>best</w:t>
      </w:r>
      <w:r w:rsidRPr="006C6D92">
        <w:rPr>
          <w:rStyle w:val="StyleUnderline"/>
          <w:highlight w:val="green"/>
        </w:rPr>
        <w:t xml:space="preserve">, on </w:t>
      </w:r>
      <w:r w:rsidRPr="006C6D92">
        <w:rPr>
          <w:rStyle w:val="Emphasis"/>
          <w:highlight w:val="green"/>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2DA023A6" w14:textId="77777777" w:rsidR="00F94E89" w:rsidRPr="00415F62" w:rsidRDefault="00F94E89" w:rsidP="00F94E89">
      <w:pPr>
        <w:rPr>
          <w:sz w:val="16"/>
        </w:rPr>
      </w:pPr>
      <w:r w:rsidRPr="00415F62">
        <w:rPr>
          <w:sz w:val="16"/>
        </w:rPr>
        <w:t>Why are we so worried about misinformation then?</w:t>
      </w:r>
    </w:p>
    <w:p w14:paraId="738473FD" w14:textId="77777777" w:rsidR="00F94E89" w:rsidRDefault="00F94E89" w:rsidP="00F94E89">
      <w:pPr>
        <w:rPr>
          <w:rStyle w:val="Emphasis"/>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6C6D92">
        <w:rPr>
          <w:rStyle w:val="Emphasis"/>
          <w:highlight w:val="green"/>
        </w:rPr>
        <w:t>overemphasize</w:t>
      </w:r>
      <w:r w:rsidRPr="006C6D92">
        <w:rPr>
          <w:rStyle w:val="StyleUnderline"/>
          <w:highlight w:val="green"/>
        </w:rPr>
        <w:t xml:space="preserve"> the </w:t>
      </w:r>
      <w:r w:rsidRPr="006C6D92">
        <w:rPr>
          <w:rStyle w:val="Emphasis"/>
          <w:highlight w:val="green"/>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6C6D92">
        <w:rPr>
          <w:rStyle w:val="StyleUnderline"/>
          <w:highlight w:val="green"/>
        </w:rPr>
        <w:t xml:space="preserve">the </w:t>
      </w:r>
      <w:r w:rsidRPr="006C6D92">
        <w:rPr>
          <w:rStyle w:val="Emphasis"/>
          <w:highlight w:val="green"/>
        </w:rPr>
        <w:t>problem</w:t>
      </w:r>
      <w:r w:rsidRPr="006C6D92">
        <w:rPr>
          <w:rStyle w:val="StyleUnderline"/>
          <w:highlight w:val="green"/>
        </w:rPr>
        <w:t xml:space="preserve"> is </w:t>
      </w:r>
      <w:r w:rsidRPr="006C6D92">
        <w:rPr>
          <w:rStyle w:val="Emphasis"/>
          <w:sz w:val="28"/>
          <w:szCs w:val="28"/>
          <w:highlight w:val="green"/>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3B62A533" w14:textId="77777777" w:rsidR="00F94E89" w:rsidRPr="00415F62" w:rsidRDefault="00F94E89" w:rsidP="00F94E89">
      <w:pPr>
        <w:rPr>
          <w:sz w:val="16"/>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52686BC5" w14:textId="77777777" w:rsidR="00F94E89" w:rsidRPr="00415F62" w:rsidRDefault="00F94E89" w:rsidP="00F94E89">
      <w:pPr>
        <w:rPr>
          <w:sz w:val="16"/>
        </w:rPr>
      </w:pPr>
      <w:r w:rsidRPr="00415F62">
        <w:rPr>
          <w:sz w:val="16"/>
        </w:rPr>
        <w:t>Do you think we are suffering from increased "information pollution" in that our media ecosystem is flooded with huge amounts of toxic content and false information that has negative impacts on our societies?</w:t>
      </w:r>
    </w:p>
    <w:p w14:paraId="0AFB4108" w14:textId="77777777" w:rsidR="00F94E89" w:rsidRDefault="00F94E89" w:rsidP="00F94E89">
      <w:pPr>
        <w:rPr>
          <w:rStyle w:val="StyleUnderline"/>
        </w:rPr>
      </w:pPr>
      <w:r w:rsidRPr="00415F62">
        <w:rPr>
          <w:sz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415F62">
        <w:rPr>
          <w:rStyle w:val="Emphasis"/>
        </w:rPr>
        <w:t>conspiracy theories</w:t>
      </w:r>
      <w:r w:rsidRPr="00415F62">
        <w:rPr>
          <w:rStyle w:val="StyleUnderline"/>
        </w:rPr>
        <w:t xml:space="preserve"> </w:t>
      </w:r>
      <w:r w:rsidRPr="00415F62">
        <w:rPr>
          <w:rStyle w:val="Emphasis"/>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63FA88ED" w14:textId="77777777" w:rsidR="00F94E89" w:rsidRPr="00415F62" w:rsidRDefault="00F94E89" w:rsidP="00F94E89">
      <w:pPr>
        <w:rPr>
          <w:sz w:val="16"/>
        </w:rPr>
      </w:pPr>
      <w:r w:rsidRPr="00415F62">
        <w:rPr>
          <w:sz w:val="16"/>
        </w:rPr>
        <w:lastRenderedPageBreak/>
        <w:t>If anything, exposure to untrustworthy websites decreased between 2016 and 2020 in the US. In some countries, media ecosystems are very likely flooded with misinformation. However, it isn't clear to me that in most Western democracies, media ecosystems are indeed flooded with bad content. For instance, in most countries people mostly turn to trustworthy and established news outlets to learn about the world. And these news outlets often do a pretty decent job.</w:t>
      </w:r>
    </w:p>
    <w:p w14:paraId="1D63CEB5" w14:textId="77777777" w:rsidR="00F94E89" w:rsidRPr="00415F62" w:rsidRDefault="00F94E89" w:rsidP="00F94E89">
      <w:pPr>
        <w:rPr>
          <w:sz w:val="16"/>
        </w:rPr>
      </w:pPr>
      <w:r w:rsidRPr="00415F62">
        <w:rPr>
          <w:sz w:val="16"/>
        </w:rPr>
        <w:t>It's also important to keep in mind that people are exposed to a tiny, tiny fraction of all the information available online. And it's not because most content on the internet is trash that people are exposed to it. People are very good at ignoring stuff they don't care about and scroll or zap to find what they want. We should remember that people have agency and tame new technologies and algorithms in unexpected ways.</w:t>
      </w:r>
    </w:p>
    <w:p w14:paraId="18FDAABB" w14:textId="77777777" w:rsidR="00F94E89" w:rsidRDefault="00F94E89" w:rsidP="00F94E89">
      <w:pPr>
        <w:rPr>
          <w:rStyle w:val="StyleUnderline"/>
        </w:rPr>
      </w:pPr>
      <w:r w:rsidRPr="00415F62">
        <w:rPr>
          <w:rStyle w:val="StyleUnderline"/>
        </w:rPr>
        <w:t xml:space="preserve">Information pollution can have bad consequences for our societies, but the extent to which it has bad </w:t>
      </w:r>
      <w:r w:rsidRPr="00415F62">
        <w:rPr>
          <w:rStyle w:val="Emphasis"/>
        </w:rPr>
        <w:t>consequences</w:t>
      </w:r>
      <w:r w:rsidRPr="00415F62">
        <w:rPr>
          <w:rStyle w:val="StyleUnderline"/>
        </w:rPr>
        <w:t xml:space="preserve"> is an </w:t>
      </w:r>
      <w:r w:rsidRPr="00415F62">
        <w:rPr>
          <w:rStyle w:val="Emphasis"/>
        </w:rPr>
        <w:t>empirical question</w:t>
      </w:r>
      <w:r w:rsidRPr="00415F62">
        <w:rPr>
          <w:sz w:val="16"/>
        </w:rPr>
        <w:t xml:space="preserve">. </w:t>
      </w:r>
      <w:r w:rsidRPr="00415F62">
        <w:rPr>
          <w:rStyle w:val="StyleUnderline"/>
        </w:rPr>
        <w:t xml:space="preserve">We shouldn't assume that, by default, </w:t>
      </w:r>
      <w:r w:rsidRPr="00415F62">
        <w:rPr>
          <w:rStyle w:val="Emphasis"/>
        </w:rPr>
        <w:t>information pollution</w:t>
      </w:r>
      <w:r w:rsidRPr="00415F62">
        <w:rPr>
          <w:rStyle w:val="StyleUnderline"/>
        </w:rPr>
        <w:t xml:space="preserve"> has </w:t>
      </w:r>
      <w:r w:rsidRPr="00415F62">
        <w:rPr>
          <w:rStyle w:val="Emphasis"/>
        </w:rPr>
        <w:t>strong effects on societies</w:t>
      </w:r>
      <w:r w:rsidRPr="00415F62">
        <w:rPr>
          <w:rStyle w:val="StyleUnderline"/>
        </w:rPr>
        <w:t>.</w:t>
      </w:r>
    </w:p>
    <w:p w14:paraId="568B8B85" w14:textId="77777777" w:rsidR="00F94E89" w:rsidRPr="00092D26" w:rsidRDefault="00F94E89" w:rsidP="00F94E89"/>
    <w:p w14:paraId="1644051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7A531" w14:textId="77777777" w:rsidR="00A65A48" w:rsidRDefault="00A65A48" w:rsidP="00066D2C">
      <w:r>
        <w:separator/>
      </w:r>
    </w:p>
  </w:endnote>
  <w:endnote w:type="continuationSeparator" w:id="0">
    <w:p w14:paraId="614D8209" w14:textId="77777777" w:rsidR="00A65A48" w:rsidRDefault="00A65A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E0CC" w14:textId="77777777" w:rsidR="00A65A48" w:rsidRDefault="00A65A48" w:rsidP="00066D2C">
      <w:r>
        <w:separator/>
      </w:r>
    </w:p>
  </w:footnote>
  <w:footnote w:type="continuationSeparator" w:id="0">
    <w:p w14:paraId="21362BA2" w14:textId="77777777" w:rsidR="00A65A48" w:rsidRDefault="00A65A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7637D"/>
    <w:multiLevelType w:val="multilevel"/>
    <w:tmpl w:val="EDC4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C31489"/>
    <w:multiLevelType w:val="hybridMultilevel"/>
    <w:tmpl w:val="10EA53C0"/>
    <w:lvl w:ilvl="0" w:tplc="305496BC">
      <w:start w:val="1"/>
      <w:numFmt w:val="decimal"/>
      <w:lvlText w:val="%1."/>
      <w:lvlJc w:val="left"/>
      <w:pPr>
        <w:ind w:left="720" w:hanging="360"/>
      </w:pPr>
      <w:rPr>
        <w:rFonts w:cs="Arial"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906EE"/>
    <w:multiLevelType w:val="multilevel"/>
    <w:tmpl w:val="22F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7B5E48"/>
    <w:multiLevelType w:val="hybridMultilevel"/>
    <w:tmpl w:val="120EF3D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1566B"/>
    <w:multiLevelType w:val="hybridMultilevel"/>
    <w:tmpl w:val="28465666"/>
    <w:lvl w:ilvl="0" w:tplc="7562BB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12771152">
    <w:abstractNumId w:val="18"/>
  </w:num>
  <w:num w:numId="46" w16cid:durableId="326635583">
    <w:abstractNumId w:val="13"/>
  </w:num>
  <w:num w:numId="47" w16cid:durableId="1436249090">
    <w:abstractNumId w:val="14"/>
  </w:num>
  <w:num w:numId="48" w16cid:durableId="1450667576">
    <w:abstractNumId w:val="17"/>
  </w:num>
  <w:num w:numId="49" w16cid:durableId="1590773127">
    <w:abstractNumId w:val="16"/>
  </w:num>
  <w:num w:numId="50" w16cid:durableId="833032876">
    <w:abstractNumId w:val="20"/>
  </w:num>
  <w:num w:numId="51" w16cid:durableId="3001556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94E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48"/>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E89"/>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21179"/>
  <w15:chartTrackingRefBased/>
  <w15:docId w15:val="{D9121EB1-3C0C-964A-BACE-CC6AD0F3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4E89"/>
    <w:rPr>
      <w:rFonts w:ascii="Calibri" w:hAnsi="Calibri" w:cs="Calibri"/>
    </w:rPr>
  </w:style>
  <w:style w:type="paragraph" w:styleId="Heading1">
    <w:name w:val="heading 1"/>
    <w:aliases w:val="Pocket"/>
    <w:basedOn w:val="Normal"/>
    <w:next w:val="Normal"/>
    <w:link w:val="Heading1Char"/>
    <w:qFormat/>
    <w:rsid w:val="00F94E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4E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F94E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F94E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4E8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4E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E8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94E8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4E89"/>
    <w:rPr>
      <w:color w:val="auto"/>
      <w:u w:val="none"/>
    </w:rPr>
  </w:style>
  <w:style w:type="character" w:customStyle="1" w:styleId="Heading1Char">
    <w:name w:val="Heading 1 Char"/>
    <w:aliases w:val="Pocket Char"/>
    <w:basedOn w:val="DefaultParagraphFont"/>
    <w:link w:val="Heading1"/>
    <w:rsid w:val="00F94E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4E8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94E8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94E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4E8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F94E89"/>
    <w:rPr>
      <w:b w:val="0"/>
      <w:sz w:val="22"/>
      <w:u w:val="single"/>
    </w:rPr>
  </w:style>
  <w:style w:type="character" w:styleId="Strong">
    <w:name w:val="Strong"/>
    <w:basedOn w:val="DefaultParagraphFont"/>
    <w:uiPriority w:val="22"/>
    <w:semiHidden/>
    <w:qFormat/>
    <w:rsid w:val="00F94E89"/>
    <w:rPr>
      <w:b/>
      <w:bCs/>
    </w:rPr>
  </w:style>
  <w:style w:type="character" w:styleId="BookTitle">
    <w:name w:val="Book Title"/>
    <w:basedOn w:val="DefaultParagraphFont"/>
    <w:uiPriority w:val="33"/>
    <w:semiHidden/>
    <w:qFormat/>
    <w:rsid w:val="00F94E89"/>
    <w:rPr>
      <w:b/>
      <w:bCs/>
      <w:i/>
      <w:iCs/>
      <w:spacing w:val="5"/>
    </w:rPr>
  </w:style>
  <w:style w:type="character" w:customStyle="1" w:styleId="Heading5Char">
    <w:name w:val="Heading 5 Char"/>
    <w:basedOn w:val="DefaultParagraphFont"/>
    <w:link w:val="Heading5"/>
    <w:uiPriority w:val="9"/>
    <w:semiHidden/>
    <w:rsid w:val="00F94E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4E89"/>
  </w:style>
  <w:style w:type="paragraph" w:styleId="Header">
    <w:name w:val="header"/>
    <w:basedOn w:val="Normal"/>
    <w:link w:val="HeaderChar"/>
    <w:uiPriority w:val="99"/>
    <w:semiHidden/>
    <w:rsid w:val="00F94E89"/>
    <w:pPr>
      <w:tabs>
        <w:tab w:val="center" w:pos="4680"/>
        <w:tab w:val="right" w:pos="9360"/>
      </w:tabs>
    </w:pPr>
  </w:style>
  <w:style w:type="character" w:customStyle="1" w:styleId="HeaderChar">
    <w:name w:val="Header Char"/>
    <w:basedOn w:val="DefaultParagraphFont"/>
    <w:link w:val="Header"/>
    <w:uiPriority w:val="99"/>
    <w:semiHidden/>
    <w:rsid w:val="00F94E89"/>
    <w:rPr>
      <w:rFonts w:ascii="Calibri" w:hAnsi="Calibri" w:cs="Calibri"/>
    </w:rPr>
  </w:style>
  <w:style w:type="paragraph" w:styleId="Footer">
    <w:name w:val="footer"/>
    <w:basedOn w:val="Normal"/>
    <w:link w:val="FooterChar"/>
    <w:uiPriority w:val="99"/>
    <w:semiHidden/>
    <w:rsid w:val="00F94E89"/>
    <w:pPr>
      <w:tabs>
        <w:tab w:val="center" w:pos="4680"/>
        <w:tab w:val="right" w:pos="9360"/>
      </w:tabs>
    </w:pPr>
  </w:style>
  <w:style w:type="character" w:customStyle="1" w:styleId="FooterChar">
    <w:name w:val="Footer Char"/>
    <w:basedOn w:val="DefaultParagraphFont"/>
    <w:link w:val="Footer"/>
    <w:uiPriority w:val="99"/>
    <w:semiHidden/>
    <w:rsid w:val="00F94E89"/>
    <w:rPr>
      <w:rFonts w:ascii="Calibri" w:hAnsi="Calibri" w:cs="Calibri"/>
    </w:rPr>
  </w:style>
  <w:style w:type="paragraph" w:styleId="BodyText">
    <w:name w:val="Body Text"/>
    <w:basedOn w:val="Normal"/>
    <w:link w:val="BodyTextChar"/>
    <w:uiPriority w:val="99"/>
    <w:semiHidden/>
    <w:unhideWhenUsed/>
    <w:rsid w:val="00F94E89"/>
    <w:pPr>
      <w:spacing w:after="120"/>
    </w:pPr>
  </w:style>
  <w:style w:type="character" w:customStyle="1" w:styleId="BodyTextChar">
    <w:name w:val="Body Text Char"/>
    <w:basedOn w:val="DefaultParagraphFont"/>
    <w:link w:val="BodyText"/>
    <w:uiPriority w:val="99"/>
    <w:semiHidden/>
    <w:rsid w:val="00F94E89"/>
    <w:rPr>
      <w:rFonts w:ascii="Calibri" w:hAnsi="Calibri" w:cs="Calibri"/>
    </w:rPr>
  </w:style>
  <w:style w:type="paragraph" w:styleId="NoSpacing">
    <w:name w:val="No Spacing"/>
    <w:link w:val="NoSpacingChar"/>
    <w:uiPriority w:val="99"/>
    <w:semiHidden/>
    <w:unhideWhenUsed/>
    <w:qFormat/>
    <w:rsid w:val="00F94E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94E89"/>
    <w:rPr>
      <w:rFonts w:ascii="Calibri" w:hAnsi="Calibri" w:cs="Calibri"/>
    </w:rPr>
  </w:style>
  <w:style w:type="character" w:styleId="Hyperlink">
    <w:name w:val="Hyperlink"/>
    <w:basedOn w:val="DefaultParagraphFont"/>
    <w:uiPriority w:val="99"/>
    <w:unhideWhenUsed/>
    <w:rsid w:val="00F94E89"/>
    <w:rPr>
      <w:color w:val="0563C1" w:themeColor="hyperlink"/>
      <w:u w:val="single"/>
    </w:rPr>
  </w:style>
  <w:style w:type="character" w:styleId="UnresolvedMention">
    <w:name w:val="Unresolved Mention"/>
    <w:basedOn w:val="DefaultParagraphFont"/>
    <w:uiPriority w:val="99"/>
    <w:semiHidden/>
    <w:unhideWhenUsed/>
    <w:rsid w:val="00F94E89"/>
    <w:rPr>
      <w:color w:val="605E5C"/>
      <w:shd w:val="clear" w:color="auto" w:fill="E1DFDD"/>
    </w:rPr>
  </w:style>
  <w:style w:type="paragraph" w:customStyle="1" w:styleId="Undertag">
    <w:name w:val="Undertag"/>
    <w:link w:val="UndertagChar"/>
    <w:autoRedefine/>
    <w:uiPriority w:val="5"/>
    <w:qFormat/>
    <w:rsid w:val="00F94E8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4E8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4E89"/>
    <w:rPr>
      <w:color w:val="2F5496" w:themeColor="accent1" w:themeShade="BF"/>
    </w:rPr>
  </w:style>
  <w:style w:type="character" w:customStyle="1" w:styleId="AnalyticChar">
    <w:name w:val="Analytic Char"/>
    <w:basedOn w:val="DefaultParagraphFont"/>
    <w:link w:val="Analytic"/>
    <w:uiPriority w:val="5"/>
    <w:rsid w:val="00F94E89"/>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F94E8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F94E8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94E8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F94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37</Pages>
  <Words>25545</Words>
  <Characters>145610</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2025-11-03T18:01:00Z</dcterms:created>
  <dcterms:modified xsi:type="dcterms:W3CDTF">2025-11-03T18:02:00Z</dcterms:modified>
</cp:coreProperties>
</file>