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058C6" w14:textId="679DF136" w:rsidR="00AF0F2C" w:rsidRPr="00AF0F2C" w:rsidRDefault="00AF0F2C" w:rsidP="00AF0F2C">
      <w:pPr>
        <w:keepNext/>
        <w:keepLines/>
        <w:pageBreakBefore/>
        <w:spacing w:before="40" w:after="0"/>
        <w:jc w:val="center"/>
        <w:outlineLvl w:val="2"/>
        <w:rPr>
          <w:rFonts w:eastAsia="Times New Roman" w:cs="Times New Roman"/>
          <w:b/>
          <w:sz w:val="32"/>
          <w:u w:val="single"/>
        </w:rPr>
      </w:pPr>
      <w:bookmarkStart w:id="0" w:name="_Hlk207976805"/>
      <w:r w:rsidRPr="00AF0F2C">
        <w:rPr>
          <w:rFonts w:eastAsia="Times New Roman" w:cs="Times New Roman"/>
          <w:b/>
          <w:sz w:val="32"/>
          <w:u w:val="single"/>
        </w:rPr>
        <w:t>1NC---OFF</w:t>
      </w:r>
    </w:p>
    <w:p w14:paraId="765A60C5" w14:textId="77777777" w:rsidR="00AF0F2C" w:rsidRPr="00AF0F2C" w:rsidRDefault="00AF0F2C" w:rsidP="00AF0F2C">
      <w:pPr>
        <w:keepNext/>
        <w:keepLines/>
        <w:spacing w:before="40" w:after="0"/>
        <w:outlineLvl w:val="3"/>
        <w:rPr>
          <w:rFonts w:eastAsia="Times New Roman" w:cs="Times New Roman"/>
          <w:b/>
          <w:iCs/>
          <w:sz w:val="26"/>
        </w:rPr>
      </w:pPr>
      <w:bookmarkStart w:id="1" w:name="_Hlk207976797"/>
      <w:bookmarkEnd w:id="0"/>
      <w:r w:rsidRPr="00AF0F2C">
        <w:rPr>
          <w:rFonts w:eastAsia="Times New Roman" w:cs="Times New Roman"/>
          <w:b/>
          <w:iCs/>
          <w:sz w:val="26"/>
        </w:rPr>
        <w:t>The AI hype is slowing.</w:t>
      </w:r>
    </w:p>
    <w:p w14:paraId="043F524B" w14:textId="77777777" w:rsidR="00AF0F2C" w:rsidRPr="00AF0F2C" w:rsidRDefault="00AF0F2C" w:rsidP="00AF0F2C">
      <w:pPr>
        <w:rPr>
          <w:rFonts w:eastAsia="Aptos"/>
        </w:rPr>
      </w:pPr>
      <w:r w:rsidRPr="00AF0F2C">
        <w:rPr>
          <w:rFonts w:eastAsia="Aptos"/>
          <w:b/>
          <w:bCs/>
          <w:sz w:val="26"/>
        </w:rPr>
        <w:t>Wilkins 7/25</w:t>
      </w:r>
      <w:r w:rsidRPr="00AF0F2C">
        <w:rPr>
          <w:rFonts w:eastAsia="Aptos"/>
        </w:rPr>
        <w:t xml:space="preserve"> “Investors Are Suddenly Pulling Out of AI” 7/25/2025 Joe Wilkins is a contributing writer at Futurism. https://futurism.com/ai-venture-capital-exits //AS</w:t>
      </w:r>
    </w:p>
    <w:p w14:paraId="0C44A9F1" w14:textId="77777777" w:rsidR="00AF0F2C" w:rsidRPr="00AF0F2C" w:rsidRDefault="00AF0F2C" w:rsidP="00AF0F2C">
      <w:pPr>
        <w:rPr>
          <w:rFonts w:eastAsia="Aptos"/>
          <w:sz w:val="16"/>
          <w:szCs w:val="16"/>
        </w:rPr>
      </w:pPr>
      <w:r w:rsidRPr="00AF0F2C">
        <w:rPr>
          <w:rFonts w:eastAsia="Aptos"/>
          <w:sz w:val="16"/>
          <w:szCs w:val="16"/>
        </w:rPr>
        <w:t>Despite pouring a record-breaking amount of cash into US-based AI startups in the first half of 2025,</w:t>
      </w:r>
      <w:r w:rsidRPr="00AF0F2C">
        <w:rPr>
          <w:rFonts w:eastAsia="Aptos"/>
        </w:rPr>
        <w:t xml:space="preserve"> </w:t>
      </w:r>
      <w:r w:rsidRPr="00AF0F2C">
        <w:rPr>
          <w:rFonts w:eastAsia="Aptos"/>
          <w:u w:val="single"/>
        </w:rPr>
        <w:t xml:space="preserve">some of the </w:t>
      </w:r>
      <w:r w:rsidRPr="00AF0F2C">
        <w:rPr>
          <w:rFonts w:eastAsia="Aptos"/>
          <w:highlight w:val="cyan"/>
          <w:u w:val="single"/>
        </w:rPr>
        <w:t>tech industry’s</w:t>
      </w:r>
      <w:r w:rsidRPr="00AF0F2C">
        <w:rPr>
          <w:rFonts w:eastAsia="Aptos"/>
          <w:u w:val="single"/>
        </w:rPr>
        <w:t xml:space="preserve"> most </w:t>
      </w:r>
      <w:r w:rsidRPr="00AF0F2C">
        <w:rPr>
          <w:rFonts w:eastAsia="Aptos"/>
          <w:highlight w:val="cyan"/>
          <w:u w:val="single"/>
        </w:rPr>
        <w:t>bullish backers</w:t>
      </w:r>
      <w:r w:rsidRPr="00AF0F2C">
        <w:rPr>
          <w:rFonts w:eastAsia="Aptos"/>
          <w:u w:val="single"/>
        </w:rPr>
        <w:t xml:space="preserve"> are now </w:t>
      </w:r>
      <w:r w:rsidRPr="00AF0F2C">
        <w:rPr>
          <w:rFonts w:eastAsia="Aptos"/>
          <w:highlight w:val="cyan"/>
          <w:u w:val="single"/>
        </w:rPr>
        <w:t>starting to change their tune or</w:t>
      </w:r>
      <w:r w:rsidRPr="00AF0F2C">
        <w:rPr>
          <w:rFonts w:eastAsia="Aptos"/>
          <w:u w:val="single"/>
        </w:rPr>
        <w:t xml:space="preserve"> even </w:t>
      </w:r>
      <w:r w:rsidRPr="00AF0F2C">
        <w:rPr>
          <w:rFonts w:eastAsia="Aptos"/>
          <w:highlight w:val="cyan"/>
          <w:u w:val="single"/>
        </w:rPr>
        <w:t>exit</w:t>
      </w:r>
      <w:r w:rsidRPr="00AF0F2C">
        <w:rPr>
          <w:rFonts w:eastAsia="Aptos"/>
          <w:u w:val="single"/>
        </w:rPr>
        <w:t xml:space="preserve"> the </w:t>
      </w:r>
      <w:r w:rsidRPr="00AF0F2C">
        <w:rPr>
          <w:rFonts w:eastAsia="Aptos"/>
          <w:highlight w:val="cyan"/>
          <w:u w:val="single"/>
        </w:rPr>
        <w:t>field</w:t>
      </w:r>
      <w:r w:rsidRPr="00AF0F2C">
        <w:rPr>
          <w:rFonts w:eastAsia="Aptos"/>
          <w:u w:val="single"/>
        </w:rPr>
        <w:t xml:space="preserve"> altogether</w:t>
      </w:r>
      <w:r w:rsidRPr="00AF0F2C">
        <w:rPr>
          <w:rFonts w:eastAsia="Aptos"/>
        </w:rPr>
        <w:t xml:space="preserve"> </w:t>
      </w:r>
      <w:r w:rsidRPr="00AF0F2C">
        <w:rPr>
          <w:rFonts w:eastAsia="Aptos"/>
          <w:sz w:val="16"/>
          <w:szCs w:val="16"/>
        </w:rPr>
        <w:t>— and the money isn’t necessarily coming with them.</w:t>
      </w:r>
    </w:p>
    <w:p w14:paraId="413839D9" w14:textId="77777777" w:rsidR="00AF0F2C" w:rsidRPr="00AF0F2C" w:rsidRDefault="00AF0F2C" w:rsidP="00AF0F2C">
      <w:pPr>
        <w:rPr>
          <w:rFonts w:eastAsia="Aptos"/>
          <w:u w:val="single"/>
        </w:rPr>
      </w:pPr>
      <w:r w:rsidRPr="00AF0F2C">
        <w:rPr>
          <w:rFonts w:eastAsia="Aptos"/>
          <w:sz w:val="16"/>
          <w:szCs w:val="16"/>
        </w:rPr>
        <w:t>With the first half of the financial year now behind us, CNBC reports that</w:t>
      </w:r>
      <w:r w:rsidRPr="00AF0F2C">
        <w:rPr>
          <w:rFonts w:eastAsia="Aptos"/>
        </w:rPr>
        <w:t xml:space="preserve"> </w:t>
      </w:r>
      <w:r w:rsidRPr="00AF0F2C">
        <w:rPr>
          <w:rFonts w:eastAsia="Aptos"/>
          <w:highlight w:val="cyan"/>
          <w:u w:val="single"/>
        </w:rPr>
        <w:t>v</w:t>
      </w:r>
      <w:r w:rsidRPr="00AF0F2C">
        <w:rPr>
          <w:rFonts w:eastAsia="Aptos"/>
          <w:u w:val="single"/>
        </w:rPr>
        <w:t xml:space="preserve">enture </w:t>
      </w:r>
      <w:r w:rsidRPr="00AF0F2C">
        <w:rPr>
          <w:rFonts w:eastAsia="Aptos"/>
          <w:highlight w:val="cyan"/>
          <w:u w:val="single"/>
        </w:rPr>
        <w:t>c</w:t>
      </w:r>
      <w:r w:rsidRPr="00AF0F2C">
        <w:rPr>
          <w:rFonts w:eastAsia="Aptos"/>
          <w:u w:val="single"/>
        </w:rPr>
        <w:t>apitalists</w:t>
      </w:r>
      <w:r w:rsidRPr="00AF0F2C">
        <w:rPr>
          <w:rFonts w:eastAsia="Aptos"/>
        </w:rPr>
        <w:t xml:space="preserve"> </w:t>
      </w:r>
      <w:r w:rsidRPr="00AF0F2C">
        <w:rPr>
          <w:rFonts w:eastAsia="Aptos"/>
          <w:sz w:val="16"/>
          <w:szCs w:val="16"/>
        </w:rPr>
        <w:t>— who’ve dumped $104.3 billion into AI companies this year so far, almost as much as all of 2024 combined —</w:t>
      </w:r>
      <w:r w:rsidRPr="00AF0F2C">
        <w:rPr>
          <w:rFonts w:eastAsia="Aptos"/>
        </w:rPr>
        <w:t xml:space="preserve"> </w:t>
      </w:r>
      <w:r w:rsidRPr="00AF0F2C">
        <w:rPr>
          <w:rFonts w:eastAsia="Aptos"/>
          <w:u w:val="single"/>
        </w:rPr>
        <w:t xml:space="preserve">are now </w:t>
      </w:r>
      <w:r w:rsidRPr="00AF0F2C">
        <w:rPr>
          <w:rFonts w:eastAsia="Aptos"/>
          <w:highlight w:val="cyan"/>
          <w:u w:val="single"/>
        </w:rPr>
        <w:t>frequently exiting</w:t>
      </w:r>
      <w:r w:rsidRPr="00AF0F2C">
        <w:rPr>
          <w:rFonts w:eastAsia="Aptos"/>
          <w:u w:val="single"/>
        </w:rPr>
        <w:t xml:space="preserve"> through mergers and acquisitions with much lower returns on their bets.</w:t>
      </w:r>
    </w:p>
    <w:p w14:paraId="2510159F" w14:textId="77777777" w:rsidR="00AF0F2C" w:rsidRPr="00AF0F2C" w:rsidRDefault="00AF0F2C" w:rsidP="00AF0F2C">
      <w:pPr>
        <w:rPr>
          <w:rFonts w:eastAsia="Aptos"/>
          <w:sz w:val="16"/>
          <w:szCs w:val="16"/>
        </w:rPr>
      </w:pPr>
      <w:r w:rsidRPr="00AF0F2C">
        <w:rPr>
          <w:rFonts w:eastAsia="Aptos"/>
          <w:sz w:val="16"/>
          <w:szCs w:val="16"/>
        </w:rPr>
        <w:t xml:space="preserve">While two-thirds of US venture funding now goes to AI — up from </w:t>
      </w:r>
      <w:proofErr w:type="gramStart"/>
      <w:r w:rsidRPr="00AF0F2C">
        <w:rPr>
          <w:rFonts w:eastAsia="Aptos"/>
          <w:sz w:val="16"/>
          <w:szCs w:val="16"/>
        </w:rPr>
        <w:t>49  percent</w:t>
      </w:r>
      <w:proofErr w:type="gramEnd"/>
      <w:r w:rsidRPr="00AF0F2C">
        <w:rPr>
          <w:rFonts w:eastAsia="Aptos"/>
          <w:sz w:val="16"/>
          <w:szCs w:val="16"/>
        </w:rPr>
        <w:t xml:space="preserve"> last year — there have also been 281 VC-backed exits, meaning the point at which an early-investor cashes out of a company, so far in 2025.</w:t>
      </w:r>
    </w:p>
    <w:p w14:paraId="751A3BCA" w14:textId="77777777" w:rsidR="00AF0F2C" w:rsidRPr="00AF0F2C" w:rsidRDefault="00AF0F2C" w:rsidP="00AF0F2C">
      <w:pPr>
        <w:rPr>
          <w:rFonts w:eastAsia="Aptos"/>
          <w:sz w:val="16"/>
          <w:szCs w:val="16"/>
        </w:rPr>
      </w:pPr>
      <w:r w:rsidRPr="00AF0F2C">
        <w:rPr>
          <w:rFonts w:eastAsia="Aptos"/>
          <w:sz w:val="16"/>
          <w:szCs w:val="16"/>
        </w:rPr>
        <w:t xml:space="preserve">Exits aren’t bad news for the AI industry per se, </w:t>
      </w:r>
      <w:proofErr w:type="gramStart"/>
      <w:r w:rsidRPr="00AF0F2C">
        <w:rPr>
          <w:rFonts w:eastAsia="Aptos"/>
          <w:sz w:val="16"/>
          <w:szCs w:val="16"/>
        </w:rPr>
        <w:t>as long as</w:t>
      </w:r>
      <w:proofErr w:type="gramEnd"/>
      <w:r w:rsidRPr="00AF0F2C">
        <w:rPr>
          <w:rFonts w:eastAsia="Aptos"/>
          <w:sz w:val="16"/>
          <w:szCs w:val="16"/>
        </w:rPr>
        <w:t xml:space="preserve"> the money going out of AI matches or exceeds the money going in. But as CNBC notes, there’s still a lot more money going in than going out, with just $36 billion reported in cashouts across 2025.</w:t>
      </w:r>
    </w:p>
    <w:p w14:paraId="0A74BC15" w14:textId="77777777" w:rsidR="00AF0F2C" w:rsidRPr="00AF0F2C" w:rsidRDefault="00AF0F2C" w:rsidP="00AF0F2C">
      <w:pPr>
        <w:rPr>
          <w:rFonts w:eastAsia="Aptos"/>
          <w:u w:val="single"/>
        </w:rPr>
      </w:pPr>
      <w:r w:rsidRPr="00AF0F2C">
        <w:rPr>
          <w:rFonts w:eastAsia="Aptos"/>
          <w:u w:val="single"/>
        </w:rPr>
        <w:t>While some of these exits turn into lucrative IPOs</w:t>
      </w:r>
      <w:r w:rsidRPr="00AF0F2C">
        <w:rPr>
          <w:rFonts w:eastAsia="Aptos"/>
        </w:rPr>
        <w:t xml:space="preserve"> </w:t>
      </w:r>
      <w:r w:rsidRPr="00AF0F2C">
        <w:rPr>
          <w:rFonts w:eastAsia="Aptos"/>
          <w:sz w:val="16"/>
          <w:szCs w:val="16"/>
        </w:rPr>
        <w:t>— like the public listing of AI-powered insurance company Slide, now valued at $2.3 billion —</w:t>
      </w:r>
      <w:r w:rsidRPr="00AF0F2C">
        <w:rPr>
          <w:rFonts w:eastAsia="Aptos"/>
        </w:rPr>
        <w:t xml:space="preserve"> </w:t>
      </w:r>
      <w:proofErr w:type="gramStart"/>
      <w:r w:rsidRPr="00AF0F2C">
        <w:rPr>
          <w:rFonts w:eastAsia="Aptos"/>
          <w:u w:val="single"/>
        </w:rPr>
        <w:t xml:space="preserve">the </w:t>
      </w:r>
      <w:r w:rsidRPr="00AF0F2C">
        <w:rPr>
          <w:rFonts w:eastAsia="Aptos"/>
          <w:highlight w:val="cyan"/>
          <w:u w:val="single"/>
        </w:rPr>
        <w:t>vast majority</w:t>
      </w:r>
      <w:r w:rsidRPr="00AF0F2C">
        <w:rPr>
          <w:rFonts w:eastAsia="Aptos"/>
          <w:u w:val="single"/>
        </w:rPr>
        <w:t xml:space="preserve"> of</w:t>
      </w:r>
      <w:proofErr w:type="gramEnd"/>
      <w:r w:rsidRPr="00AF0F2C">
        <w:rPr>
          <w:rFonts w:eastAsia="Aptos"/>
          <w:u w:val="single"/>
        </w:rPr>
        <w:t xml:space="preserve"> them are said to be "</w:t>
      </w:r>
      <w:r w:rsidRPr="00AF0F2C">
        <w:rPr>
          <w:rFonts w:eastAsia="Aptos"/>
          <w:highlight w:val="cyan"/>
          <w:u w:val="single"/>
        </w:rPr>
        <w:t>lower-value acquisitions."</w:t>
      </w:r>
    </w:p>
    <w:p w14:paraId="3B60234F" w14:textId="77777777" w:rsidR="00AF0F2C" w:rsidRPr="00AF0F2C" w:rsidRDefault="00AF0F2C" w:rsidP="00AF0F2C">
      <w:pPr>
        <w:rPr>
          <w:rFonts w:eastAsia="Aptos"/>
          <w:sz w:val="16"/>
          <w:szCs w:val="16"/>
        </w:rPr>
      </w:pPr>
      <w:r w:rsidRPr="00AF0F2C">
        <w:rPr>
          <w:rFonts w:eastAsia="Aptos"/>
          <w:sz w:val="16"/>
          <w:szCs w:val="16"/>
        </w:rPr>
        <w:t>And despite little concrete evidence that all these venture capitalists are ever going to get their money back, the blank checks to AI companies are only ramping up.</w:t>
      </w:r>
    </w:p>
    <w:p w14:paraId="72375195" w14:textId="77777777" w:rsidR="00AF0F2C" w:rsidRPr="00AF0F2C" w:rsidRDefault="00AF0F2C" w:rsidP="00AF0F2C">
      <w:pPr>
        <w:rPr>
          <w:rFonts w:eastAsia="Aptos"/>
          <w:sz w:val="16"/>
          <w:szCs w:val="16"/>
        </w:rPr>
      </w:pPr>
      <w:r w:rsidRPr="00AF0F2C">
        <w:rPr>
          <w:rFonts w:eastAsia="Aptos"/>
          <w:sz w:val="16"/>
          <w:szCs w:val="16"/>
        </w:rPr>
        <w:t xml:space="preserve">Leading the charge are some eye-watering AI investments for the biggest and buzziest companies in </w:t>
      </w:r>
      <w:proofErr w:type="gramStart"/>
      <w:r w:rsidRPr="00AF0F2C">
        <w:rPr>
          <w:rFonts w:eastAsia="Aptos"/>
          <w:sz w:val="16"/>
          <w:szCs w:val="16"/>
        </w:rPr>
        <w:t>the space</w:t>
      </w:r>
      <w:proofErr w:type="gramEnd"/>
      <w:r w:rsidRPr="00AF0F2C">
        <w:rPr>
          <w:rFonts w:eastAsia="Aptos"/>
          <w:sz w:val="16"/>
          <w:szCs w:val="16"/>
        </w:rPr>
        <w:t>. OpenAI raised $40 billion in March, for example, the largest deal of its kind ever recorded, while Scale AI received $14.3 billion from Meta in June (right before laying off 14 percent of its staff.)</w:t>
      </w:r>
    </w:p>
    <w:p w14:paraId="4F41B0B2" w14:textId="77777777" w:rsidR="00AF0F2C" w:rsidRPr="00AF0F2C" w:rsidRDefault="00AF0F2C" w:rsidP="00AF0F2C">
      <w:pPr>
        <w:rPr>
          <w:rFonts w:eastAsia="Aptos"/>
          <w:sz w:val="16"/>
          <w:szCs w:val="16"/>
        </w:rPr>
      </w:pPr>
      <w:r w:rsidRPr="00AF0F2C">
        <w:rPr>
          <w:rFonts w:eastAsia="Aptos"/>
          <w:u w:val="single"/>
        </w:rPr>
        <w:t xml:space="preserve">While headline figures dazzle, </w:t>
      </w:r>
      <w:r w:rsidRPr="00AF0F2C">
        <w:rPr>
          <w:rFonts w:eastAsia="Aptos"/>
          <w:highlight w:val="cyan"/>
          <w:u w:val="single"/>
        </w:rPr>
        <w:t>v</w:t>
      </w:r>
      <w:r w:rsidRPr="00AF0F2C">
        <w:rPr>
          <w:rFonts w:eastAsia="Aptos"/>
          <w:u w:val="single"/>
        </w:rPr>
        <w:t xml:space="preserve">enture </w:t>
      </w:r>
      <w:r w:rsidRPr="00AF0F2C">
        <w:rPr>
          <w:rFonts w:eastAsia="Aptos"/>
          <w:highlight w:val="cyan"/>
          <w:u w:val="single"/>
        </w:rPr>
        <w:t>c</w:t>
      </w:r>
      <w:r w:rsidRPr="00AF0F2C">
        <w:rPr>
          <w:rFonts w:eastAsia="Aptos"/>
          <w:u w:val="single"/>
        </w:rPr>
        <w:t xml:space="preserve">apital </w:t>
      </w:r>
      <w:r w:rsidRPr="00AF0F2C">
        <w:rPr>
          <w:rFonts w:eastAsia="Aptos"/>
          <w:highlight w:val="cyan"/>
          <w:u w:val="single"/>
        </w:rPr>
        <w:t>overall is comatose</w:t>
      </w:r>
      <w:r w:rsidRPr="00AF0F2C">
        <w:rPr>
          <w:rFonts w:eastAsia="Aptos"/>
        </w:rPr>
        <w:t>, </w:t>
      </w:r>
      <w:r w:rsidRPr="00AF0F2C">
        <w:rPr>
          <w:rFonts w:eastAsia="Aptos"/>
          <w:sz w:val="16"/>
          <w:szCs w:val="16"/>
        </w:rPr>
        <w:t>CBNC notes, with industries like fintech, cloud computing and crypto seeing huge drops in venture capital funding this year.</w:t>
      </w:r>
    </w:p>
    <w:p w14:paraId="26248857" w14:textId="77777777" w:rsidR="00AF0F2C" w:rsidRPr="00AF0F2C" w:rsidRDefault="00AF0F2C" w:rsidP="00AF0F2C">
      <w:pPr>
        <w:rPr>
          <w:rFonts w:eastAsia="Aptos"/>
          <w:u w:val="single"/>
        </w:rPr>
      </w:pPr>
      <w:r w:rsidRPr="00AF0F2C">
        <w:rPr>
          <w:rFonts w:eastAsia="Aptos"/>
        </w:rPr>
        <w:t xml:space="preserve">It </w:t>
      </w:r>
      <w:r w:rsidRPr="00AF0F2C">
        <w:rPr>
          <w:rFonts w:eastAsia="Aptos"/>
          <w:u w:val="single"/>
        </w:rPr>
        <w:t xml:space="preserve">also comes as </w:t>
      </w:r>
      <w:r w:rsidRPr="00AF0F2C">
        <w:rPr>
          <w:rFonts w:eastAsia="Aptos"/>
          <w:highlight w:val="cyan"/>
          <w:u w:val="single"/>
        </w:rPr>
        <w:t>financial analysts</w:t>
      </w:r>
      <w:r w:rsidRPr="00AF0F2C">
        <w:rPr>
          <w:rFonts w:eastAsia="Aptos"/>
          <w:u w:val="single"/>
        </w:rPr>
        <w:t xml:space="preserve"> </w:t>
      </w:r>
      <w:r w:rsidRPr="00AF0F2C">
        <w:rPr>
          <w:rFonts w:eastAsia="Aptos"/>
          <w:highlight w:val="cyan"/>
          <w:u w:val="single"/>
        </w:rPr>
        <w:t>warn</w:t>
      </w:r>
      <w:r w:rsidRPr="00AF0F2C">
        <w:rPr>
          <w:rFonts w:eastAsia="Aptos"/>
          <w:u w:val="single"/>
        </w:rPr>
        <w:t xml:space="preserve"> that an "</w:t>
      </w:r>
      <w:r w:rsidRPr="00AF0F2C">
        <w:rPr>
          <w:rFonts w:eastAsia="Aptos"/>
          <w:highlight w:val="cyan"/>
          <w:u w:val="single"/>
        </w:rPr>
        <w:t>AI bubble</w:t>
      </w:r>
      <w:r w:rsidRPr="00AF0F2C">
        <w:rPr>
          <w:rFonts w:eastAsia="Aptos"/>
          <w:u w:val="single"/>
        </w:rPr>
        <w:t xml:space="preserve">" of epic proportions may be </w:t>
      </w:r>
      <w:r w:rsidRPr="00AF0F2C">
        <w:rPr>
          <w:rFonts w:eastAsia="Aptos"/>
          <w:highlight w:val="cyan"/>
          <w:u w:val="single"/>
        </w:rPr>
        <w:t>getting ready to burst</w:t>
      </w:r>
      <w:r w:rsidRPr="00AF0F2C">
        <w:rPr>
          <w:rFonts w:eastAsia="Aptos"/>
          <w:u w:val="single"/>
        </w:rPr>
        <w:t>.</w:t>
      </w:r>
      <w:r w:rsidRPr="00AF0F2C">
        <w:rPr>
          <w:rFonts w:eastAsia="Aptos"/>
        </w:rPr>
        <w:t xml:space="preserve"> </w:t>
      </w:r>
      <w:r w:rsidRPr="00AF0F2C">
        <w:rPr>
          <w:rFonts w:eastAsia="Aptos"/>
          <w:sz w:val="16"/>
          <w:szCs w:val="16"/>
        </w:rPr>
        <w:t>Recently, A</w:t>
      </w:r>
      <w:r w:rsidRPr="00AF0F2C">
        <w:rPr>
          <w:rFonts w:eastAsia="Aptos"/>
          <w:u w:val="single"/>
        </w:rPr>
        <w:t xml:space="preserve">pollo Global Management chief economist Torsten </w:t>
      </w:r>
      <w:proofErr w:type="spellStart"/>
      <w:r w:rsidRPr="00AF0F2C">
        <w:rPr>
          <w:rFonts w:eastAsia="Aptos"/>
          <w:u w:val="single"/>
        </w:rPr>
        <w:t>Slok</w:t>
      </w:r>
      <w:proofErr w:type="spellEnd"/>
      <w:r w:rsidRPr="00AF0F2C">
        <w:rPr>
          <w:rFonts w:eastAsia="Aptos"/>
          <w:u w:val="single"/>
        </w:rPr>
        <w:t xml:space="preserve"> warned</w:t>
      </w:r>
      <w:r w:rsidRPr="00AF0F2C">
        <w:rPr>
          <w:rFonts w:eastAsia="Aptos"/>
        </w:rPr>
        <w:t> </w:t>
      </w:r>
      <w:r w:rsidRPr="00AF0F2C">
        <w:rPr>
          <w:rFonts w:eastAsia="Aptos"/>
          <w:sz w:val="16"/>
          <w:szCs w:val="16"/>
        </w:rPr>
        <w:t>that the</w:t>
      </w:r>
      <w:r w:rsidRPr="00AF0F2C">
        <w:rPr>
          <w:rFonts w:eastAsia="Aptos"/>
        </w:rPr>
        <w:t xml:space="preserve"> </w:t>
      </w:r>
      <w:r w:rsidRPr="00AF0F2C">
        <w:rPr>
          <w:rFonts w:eastAsia="Aptos"/>
          <w:u w:val="single"/>
        </w:rPr>
        <w:t>economic conditions surrounding AI are beginning to look far worse than the infamous dot-com crash of the late 1990s.</w:t>
      </w:r>
    </w:p>
    <w:p w14:paraId="628F25C1" w14:textId="77777777" w:rsidR="00AF0F2C" w:rsidRPr="00AF0F2C" w:rsidRDefault="00AF0F2C" w:rsidP="00AF0F2C">
      <w:pPr>
        <w:rPr>
          <w:rFonts w:eastAsia="Aptos"/>
          <w:sz w:val="16"/>
          <w:szCs w:val="16"/>
        </w:rPr>
      </w:pPr>
      <w:proofErr w:type="spellStart"/>
      <w:r w:rsidRPr="00AF0F2C">
        <w:rPr>
          <w:rFonts w:eastAsia="Aptos"/>
          <w:sz w:val="16"/>
          <w:szCs w:val="16"/>
        </w:rPr>
        <w:t>Slok</w:t>
      </w:r>
      <w:proofErr w:type="spellEnd"/>
      <w:r w:rsidRPr="00AF0F2C">
        <w:rPr>
          <w:rFonts w:eastAsia="Aptos"/>
          <w:sz w:val="16"/>
          <w:szCs w:val="16"/>
        </w:rPr>
        <w:t xml:space="preserve"> noted that "the top 10 companies in the S&amp;P 500 today are more overvalued than they were in the 1990s," as top tech stocks continue to inflate thanks to heavy investments in AI.</w:t>
      </w:r>
    </w:p>
    <w:p w14:paraId="28A84723" w14:textId="77777777" w:rsidR="00AF0F2C" w:rsidRPr="00AF0F2C" w:rsidRDefault="00AF0F2C" w:rsidP="00AF0F2C">
      <w:pPr>
        <w:rPr>
          <w:rFonts w:eastAsia="Aptos"/>
          <w:u w:val="single"/>
        </w:rPr>
      </w:pPr>
      <w:r w:rsidRPr="00AF0F2C">
        <w:rPr>
          <w:rFonts w:eastAsia="Aptos"/>
          <w:sz w:val="16"/>
          <w:szCs w:val="16"/>
        </w:rPr>
        <w:t>And some</w:t>
      </w:r>
      <w:r w:rsidRPr="00AF0F2C">
        <w:rPr>
          <w:rFonts w:eastAsia="Aptos"/>
        </w:rPr>
        <w:t xml:space="preserve"> </w:t>
      </w:r>
      <w:r w:rsidRPr="00AF0F2C">
        <w:rPr>
          <w:rFonts w:eastAsia="Aptos"/>
          <w:highlight w:val="cyan"/>
          <w:u w:val="single"/>
        </w:rPr>
        <w:t>major players</w:t>
      </w:r>
      <w:r w:rsidRPr="00AF0F2C">
        <w:rPr>
          <w:rFonts w:eastAsia="Aptos"/>
          <w:u w:val="single"/>
        </w:rPr>
        <w:t xml:space="preserve"> are already </w:t>
      </w:r>
      <w:r w:rsidRPr="00AF0F2C">
        <w:rPr>
          <w:rFonts w:eastAsia="Aptos"/>
          <w:highlight w:val="cyan"/>
          <w:u w:val="single"/>
        </w:rPr>
        <w:t>giving AI the cold shoulder</w:t>
      </w:r>
      <w:r w:rsidRPr="00AF0F2C">
        <w:rPr>
          <w:rFonts w:eastAsia="Aptos"/>
          <w:sz w:val="16"/>
          <w:szCs w:val="16"/>
        </w:rPr>
        <w:t>. Back in February, for example,</w:t>
      </w:r>
      <w:r w:rsidRPr="00AF0F2C">
        <w:rPr>
          <w:rFonts w:eastAsia="Aptos"/>
        </w:rPr>
        <w:t xml:space="preserve"> </w:t>
      </w:r>
      <w:r w:rsidRPr="00AF0F2C">
        <w:rPr>
          <w:rFonts w:eastAsia="Aptos"/>
          <w:highlight w:val="cyan"/>
          <w:u w:val="single"/>
        </w:rPr>
        <w:t>Microsoft’s</w:t>
      </w:r>
      <w:r w:rsidRPr="00AF0F2C">
        <w:rPr>
          <w:rFonts w:eastAsia="Aptos"/>
          <w:u w:val="single"/>
        </w:rPr>
        <w:t xml:space="preserve"> CEO Satya Nadella made a </w:t>
      </w:r>
      <w:r w:rsidRPr="00AF0F2C">
        <w:rPr>
          <w:rFonts w:eastAsia="Aptos"/>
          <w:highlight w:val="cyan"/>
          <w:u w:val="single"/>
        </w:rPr>
        <w:t>major U-turn</w:t>
      </w:r>
      <w:r w:rsidRPr="00AF0F2C">
        <w:rPr>
          <w:rFonts w:eastAsia="Aptos"/>
          <w:u w:val="single"/>
        </w:rPr>
        <w:t xml:space="preserve"> when he </w:t>
      </w:r>
      <w:r w:rsidRPr="00AF0F2C">
        <w:rPr>
          <w:rFonts w:eastAsia="Aptos"/>
          <w:highlight w:val="cyan"/>
          <w:u w:val="single"/>
        </w:rPr>
        <w:t>announced the cancellation of</w:t>
      </w:r>
      <w:r w:rsidRPr="00AF0F2C">
        <w:rPr>
          <w:rFonts w:eastAsia="Aptos"/>
          <w:u w:val="single"/>
        </w:rPr>
        <w:t xml:space="preserve"> some massive </w:t>
      </w:r>
      <w:r w:rsidRPr="00AF0F2C">
        <w:rPr>
          <w:rFonts w:eastAsia="Aptos"/>
          <w:highlight w:val="cyan"/>
          <w:u w:val="single"/>
        </w:rPr>
        <w:t>data center leases</w:t>
      </w:r>
      <w:r w:rsidRPr="00AF0F2C">
        <w:rPr>
          <w:rFonts w:eastAsia="Aptos"/>
          <w:u w:val="single"/>
        </w:rPr>
        <w:t xml:space="preserve">, signaling an </w:t>
      </w:r>
      <w:r w:rsidRPr="00AF0F2C">
        <w:rPr>
          <w:rFonts w:eastAsia="Aptos"/>
          <w:highlight w:val="cyan"/>
          <w:u w:val="single"/>
        </w:rPr>
        <w:t>embrace of the "wait and see" approach</w:t>
      </w:r>
      <w:r w:rsidRPr="00AF0F2C">
        <w:rPr>
          <w:rFonts w:eastAsia="Aptos"/>
          <w:u w:val="single"/>
        </w:rPr>
        <w:t xml:space="preserve"> from a company that had previously poured billions into AI.</w:t>
      </w:r>
    </w:p>
    <w:p w14:paraId="5ABDE460" w14:textId="77777777" w:rsidR="00AF0F2C" w:rsidRPr="00AF0F2C" w:rsidRDefault="00AF0F2C" w:rsidP="00AF0F2C">
      <w:pPr>
        <w:rPr>
          <w:rFonts w:eastAsia="Aptos"/>
          <w:highlight w:val="cyan"/>
          <w:u w:val="single"/>
        </w:rPr>
      </w:pPr>
      <w:r w:rsidRPr="00AF0F2C">
        <w:rPr>
          <w:rFonts w:eastAsia="Aptos"/>
          <w:sz w:val="16"/>
          <w:szCs w:val="16"/>
        </w:rPr>
        <w:t>That just might be the harsh reality behind the hype</w:t>
      </w:r>
      <w:r w:rsidRPr="00AF0F2C">
        <w:rPr>
          <w:rFonts w:eastAsia="Aptos"/>
          <w:u w:val="single"/>
        </w:rPr>
        <w:t xml:space="preserve">: a </w:t>
      </w:r>
      <w:r w:rsidRPr="00AF0F2C">
        <w:rPr>
          <w:rFonts w:eastAsia="Aptos"/>
          <w:highlight w:val="cyan"/>
          <w:u w:val="single"/>
        </w:rPr>
        <w:t>booming sector on paper, but one haunted by a growing feeling of dread.</w:t>
      </w:r>
    </w:p>
    <w:p w14:paraId="41EF2ED6" w14:textId="77777777" w:rsidR="00AF0F2C" w:rsidRPr="00AF0F2C" w:rsidRDefault="00AF0F2C" w:rsidP="00AF0F2C">
      <w:pPr>
        <w:rPr>
          <w:rFonts w:eastAsia="Aptos"/>
          <w:highlight w:val="cyan"/>
          <w:u w:val="single"/>
        </w:rPr>
      </w:pPr>
    </w:p>
    <w:p w14:paraId="0FE49A2B" w14:textId="77777777" w:rsidR="00AF0F2C" w:rsidRPr="00AF0F2C" w:rsidRDefault="00AF0F2C" w:rsidP="00AF0F2C">
      <w:pPr>
        <w:keepNext/>
        <w:keepLines/>
        <w:spacing w:before="40" w:after="0"/>
        <w:outlineLvl w:val="3"/>
        <w:rPr>
          <w:rFonts w:eastAsia="Times New Roman" w:cs="Times New Roman"/>
          <w:b/>
          <w:iCs/>
          <w:sz w:val="26"/>
        </w:rPr>
      </w:pPr>
      <w:r w:rsidRPr="00AF0F2C">
        <w:rPr>
          <w:rFonts w:eastAsia="Times New Roman" w:cs="Times New Roman"/>
          <w:b/>
          <w:iCs/>
          <w:sz w:val="26"/>
        </w:rPr>
        <w:t xml:space="preserve">The plans </w:t>
      </w:r>
      <w:proofErr w:type="gramStart"/>
      <w:r w:rsidRPr="00AF0F2C">
        <w:rPr>
          <w:rFonts w:eastAsia="Times New Roman" w:cs="Times New Roman"/>
          <w:b/>
          <w:iCs/>
          <w:sz w:val="26"/>
        </w:rPr>
        <w:t>support for</w:t>
      </w:r>
      <w:proofErr w:type="gramEnd"/>
      <w:r w:rsidRPr="00AF0F2C">
        <w:rPr>
          <w:rFonts w:eastAsia="Times New Roman" w:cs="Times New Roman"/>
          <w:b/>
          <w:iCs/>
          <w:sz w:val="26"/>
        </w:rPr>
        <w:t xml:space="preserve"> labor changes market factors leading to total automation.</w:t>
      </w:r>
    </w:p>
    <w:p w14:paraId="4FFB0F9A" w14:textId="77777777" w:rsidR="00AF0F2C" w:rsidRPr="00AF0F2C" w:rsidRDefault="00AF0F2C" w:rsidP="00AF0F2C">
      <w:pPr>
        <w:rPr>
          <w:rFonts w:eastAsia="Aptos"/>
          <w:b/>
          <w:bCs/>
        </w:rPr>
      </w:pPr>
      <w:r w:rsidRPr="00AF0F2C">
        <w:rPr>
          <w:rFonts w:eastAsia="Aptos"/>
          <w:b/>
          <w:bCs/>
          <w:sz w:val="26"/>
        </w:rPr>
        <w:t>Presidente 23</w:t>
      </w:r>
      <w:r w:rsidRPr="00AF0F2C">
        <w:rPr>
          <w:rFonts w:eastAsia="Aptos"/>
        </w:rPr>
        <w:t xml:space="preserve"> “Institutions, Holdup, and Automation” 1/10/2023 Giorgio Presidente is a Research Associate on the Oxford Martin </w:t>
      </w:r>
      <w:proofErr w:type="spellStart"/>
      <w:r w:rsidRPr="00AF0F2C">
        <w:rPr>
          <w:rFonts w:eastAsia="Aptos"/>
        </w:rPr>
        <w:t>Programme</w:t>
      </w:r>
      <w:proofErr w:type="spellEnd"/>
      <w:r w:rsidRPr="00AF0F2C">
        <w:rPr>
          <w:rFonts w:eastAsia="Aptos"/>
        </w:rPr>
        <w:t xml:space="preserve"> on the Future of Work. He obtained his PhD in Economics from Paris School of Economics. He was also a research economist at the World Bank. https://doi.org/10.1093/icc/dtac060 //AS</w:t>
      </w:r>
    </w:p>
    <w:p w14:paraId="6D9278AF" w14:textId="77777777" w:rsidR="00AF0F2C" w:rsidRPr="00AF0F2C" w:rsidRDefault="00AF0F2C" w:rsidP="00AF0F2C">
      <w:pPr>
        <w:rPr>
          <w:rFonts w:eastAsia="Aptos"/>
          <w:u w:val="single"/>
        </w:rPr>
      </w:pPr>
      <w:r w:rsidRPr="00AF0F2C">
        <w:rPr>
          <w:rFonts w:eastAsia="Aptos"/>
          <w:sz w:val="16"/>
          <w:szCs w:val="16"/>
        </w:rPr>
        <w:t>Over the last decade, advances in robotics have generated concerns about labor displacement. While a growing body of literature investigates the economic impact of robots, the equally important question of what drives investment in automation has received much less attention</w:t>
      </w:r>
      <w:r w:rsidRPr="00AF0F2C">
        <w:rPr>
          <w:rFonts w:eastAsia="Aptos"/>
          <w:sz w:val="10"/>
          <w:szCs w:val="12"/>
        </w:rPr>
        <w:t>.</w:t>
      </w:r>
      <w:r w:rsidRPr="00AF0F2C">
        <w:rPr>
          <w:rFonts w:eastAsia="Aptos"/>
          <w:sz w:val="10"/>
        </w:rPr>
        <w:t xml:space="preserve"> </w:t>
      </w:r>
      <w:r w:rsidRPr="00AF0F2C">
        <w:rPr>
          <w:rFonts w:eastAsia="Aptos"/>
          <w:u w:val="single"/>
        </w:rPr>
        <w:t>The main contribution of this paper is making a step toward filling that gap by documenting a positive relationship between labor-friendly institutions and investment in industrial robots</w:t>
      </w:r>
      <w:r w:rsidRPr="00AF0F2C">
        <w:rPr>
          <w:rFonts w:eastAsia="Aptos"/>
          <w:sz w:val="10"/>
        </w:rPr>
        <w:t xml:space="preserve">. </w:t>
      </w:r>
      <w:r w:rsidRPr="00AF0F2C">
        <w:rPr>
          <w:rFonts w:eastAsia="Aptos"/>
          <w:sz w:val="16"/>
          <w:szCs w:val="16"/>
        </w:rPr>
        <w:t xml:space="preserve">Theoretical arguments and </w:t>
      </w:r>
      <w:proofErr w:type="gramStart"/>
      <w:r w:rsidRPr="00AF0F2C">
        <w:rPr>
          <w:rFonts w:eastAsia="Aptos"/>
          <w:sz w:val="16"/>
          <w:szCs w:val="16"/>
        </w:rPr>
        <w:t>the empirical</w:t>
      </w:r>
      <w:proofErr w:type="gramEnd"/>
      <w:r w:rsidRPr="00AF0F2C">
        <w:rPr>
          <w:rFonts w:eastAsia="Aptos"/>
          <w:sz w:val="16"/>
          <w:szCs w:val="16"/>
        </w:rPr>
        <w:t xml:space="preserve"> evidence support a simple underlying mechanism</w:t>
      </w:r>
      <w:r w:rsidRPr="00AF0F2C">
        <w:rPr>
          <w:rFonts w:eastAsia="Aptos"/>
          <w:sz w:val="10"/>
          <w:szCs w:val="12"/>
        </w:rPr>
        <w:t>:</w:t>
      </w:r>
      <w:r w:rsidRPr="00AF0F2C">
        <w:rPr>
          <w:rFonts w:eastAsia="Aptos"/>
          <w:sz w:val="10"/>
        </w:rPr>
        <w:t xml:space="preserve"> </w:t>
      </w:r>
      <w:r w:rsidRPr="00AF0F2C">
        <w:rPr>
          <w:rFonts w:eastAsia="Aptos"/>
          <w:highlight w:val="cyan"/>
          <w:u w:val="single"/>
        </w:rPr>
        <w:t>labor-friendly institutions increase labor bargaining power</w:t>
      </w:r>
      <w:r w:rsidRPr="00AF0F2C">
        <w:rPr>
          <w:rFonts w:eastAsia="Aptos"/>
          <w:u w:val="single"/>
        </w:rPr>
        <w:t xml:space="preserve">, </w:t>
      </w:r>
      <w:r w:rsidRPr="00AF0F2C">
        <w:rPr>
          <w:rFonts w:eastAsia="Aptos"/>
          <w:highlight w:val="cyan"/>
          <w:u w:val="single"/>
        </w:rPr>
        <w:t>providing</w:t>
      </w:r>
      <w:r w:rsidRPr="00AF0F2C">
        <w:rPr>
          <w:rFonts w:eastAsia="Aptos"/>
          <w:u w:val="single"/>
        </w:rPr>
        <w:t xml:space="preserve"> an </w:t>
      </w:r>
      <w:r w:rsidRPr="00AF0F2C">
        <w:rPr>
          <w:rFonts w:eastAsia="Aptos"/>
          <w:highlight w:val="cyan"/>
          <w:u w:val="single"/>
        </w:rPr>
        <w:t>incentive to substitute workers with robots</w:t>
      </w:r>
      <w:r w:rsidRPr="00AF0F2C">
        <w:rPr>
          <w:rFonts w:eastAsia="Aptos"/>
          <w:u w:val="single"/>
        </w:rPr>
        <w:t>.</w:t>
      </w:r>
    </w:p>
    <w:p w14:paraId="272CC770" w14:textId="77777777" w:rsidR="00AF0F2C" w:rsidRPr="00AF0F2C" w:rsidRDefault="00AF0F2C" w:rsidP="00AF0F2C">
      <w:pPr>
        <w:rPr>
          <w:rFonts w:eastAsia="Aptos"/>
          <w:u w:val="single"/>
        </w:rPr>
      </w:pPr>
      <w:r w:rsidRPr="00AF0F2C">
        <w:rPr>
          <w:rFonts w:eastAsia="Aptos"/>
          <w:sz w:val="16"/>
          <w:szCs w:val="16"/>
        </w:rPr>
        <w:t>A simple model of technological choice with wage bargaining is used to guide the empirical analysis at the country–industry–year leve</w:t>
      </w:r>
      <w:r w:rsidRPr="00AF0F2C">
        <w:rPr>
          <w:rFonts w:eastAsia="Aptos"/>
          <w:sz w:val="10"/>
          <w:szCs w:val="12"/>
        </w:rPr>
        <w:t>l.</w:t>
      </w:r>
      <w:r w:rsidRPr="00AF0F2C">
        <w:rPr>
          <w:rFonts w:eastAsia="Aptos"/>
          <w:sz w:val="10"/>
        </w:rPr>
        <w:t xml:space="preserve"> </w:t>
      </w:r>
      <w:r w:rsidRPr="00AF0F2C">
        <w:rPr>
          <w:rFonts w:eastAsia="Aptos"/>
          <w:u w:val="single"/>
        </w:rPr>
        <w:t xml:space="preserve">In this model, </w:t>
      </w:r>
      <w:r w:rsidRPr="00AF0F2C">
        <w:rPr>
          <w:rFonts w:eastAsia="Aptos"/>
          <w:highlight w:val="cyan"/>
          <w:u w:val="single"/>
        </w:rPr>
        <w:t>firms</w:t>
      </w:r>
      <w:r w:rsidRPr="00AF0F2C">
        <w:rPr>
          <w:rFonts w:eastAsia="Aptos"/>
          <w:u w:val="single"/>
        </w:rPr>
        <w:t xml:space="preserve"> can </w:t>
      </w:r>
      <w:r w:rsidRPr="00AF0F2C">
        <w:rPr>
          <w:rFonts w:eastAsia="Aptos"/>
          <w:highlight w:val="cyan"/>
          <w:u w:val="single"/>
        </w:rPr>
        <w:t>choose</w:t>
      </w:r>
      <w:r w:rsidRPr="00AF0F2C">
        <w:rPr>
          <w:rFonts w:eastAsia="Aptos"/>
          <w:u w:val="single"/>
        </w:rPr>
        <w:t xml:space="preserve"> </w:t>
      </w:r>
      <w:r w:rsidRPr="00AF0F2C">
        <w:rPr>
          <w:rFonts w:eastAsia="Aptos"/>
          <w:highlight w:val="cyan"/>
          <w:u w:val="single"/>
        </w:rPr>
        <w:t>between</w:t>
      </w:r>
      <w:r w:rsidRPr="00AF0F2C">
        <w:rPr>
          <w:rFonts w:eastAsia="Aptos"/>
          <w:u w:val="single"/>
        </w:rPr>
        <w:t xml:space="preserve"> using a </w:t>
      </w:r>
      <w:r w:rsidRPr="00AF0F2C">
        <w:rPr>
          <w:rFonts w:eastAsia="Aptos"/>
          <w:highlight w:val="cyan"/>
          <w:u w:val="single"/>
        </w:rPr>
        <w:t>traditional</w:t>
      </w:r>
      <w:r w:rsidRPr="00AF0F2C">
        <w:rPr>
          <w:rFonts w:eastAsia="Aptos"/>
          <w:u w:val="single"/>
        </w:rPr>
        <w:t xml:space="preserve"> </w:t>
      </w:r>
      <w:r w:rsidRPr="00AF0F2C">
        <w:rPr>
          <w:rFonts w:eastAsia="Aptos"/>
          <w:highlight w:val="cyan"/>
          <w:u w:val="single"/>
        </w:rPr>
        <w:t>tech</w:t>
      </w:r>
      <w:r w:rsidRPr="00AF0F2C">
        <w:rPr>
          <w:rFonts w:eastAsia="Aptos"/>
          <w:u w:val="single"/>
        </w:rPr>
        <w:t xml:space="preserve">nology employing capital and labor </w:t>
      </w:r>
      <w:r w:rsidRPr="00AF0F2C">
        <w:rPr>
          <w:rFonts w:eastAsia="Aptos"/>
          <w:highlight w:val="cyan"/>
          <w:u w:val="single"/>
        </w:rPr>
        <w:t>or</w:t>
      </w:r>
      <w:r w:rsidRPr="00AF0F2C">
        <w:rPr>
          <w:rFonts w:eastAsia="Aptos"/>
          <w:u w:val="single"/>
        </w:rPr>
        <w:t xml:space="preserve"> </w:t>
      </w:r>
      <w:r w:rsidRPr="00AF0F2C">
        <w:rPr>
          <w:rFonts w:eastAsia="Aptos"/>
          <w:highlight w:val="cyan"/>
          <w:u w:val="single"/>
        </w:rPr>
        <w:t>using robots,</w:t>
      </w:r>
      <w:r w:rsidRPr="00AF0F2C">
        <w:rPr>
          <w:rFonts w:eastAsia="Aptos"/>
          <w:u w:val="single"/>
        </w:rPr>
        <w:t xml:space="preserve"> which </w:t>
      </w:r>
      <w:r w:rsidRPr="00AF0F2C">
        <w:rPr>
          <w:rFonts w:eastAsia="Aptos"/>
          <w:highlight w:val="cyan"/>
          <w:u w:val="single"/>
        </w:rPr>
        <w:t>perfect</w:t>
      </w:r>
      <w:r w:rsidRPr="00AF0F2C">
        <w:rPr>
          <w:rFonts w:eastAsia="Aptos"/>
          <w:u w:val="single"/>
        </w:rPr>
        <w:t xml:space="preserve">ly </w:t>
      </w:r>
      <w:r w:rsidRPr="00AF0F2C">
        <w:rPr>
          <w:rFonts w:eastAsia="Aptos"/>
          <w:highlight w:val="cyan"/>
          <w:u w:val="single"/>
        </w:rPr>
        <w:t>substitute for labor</w:t>
      </w:r>
      <w:r w:rsidRPr="00AF0F2C">
        <w:rPr>
          <w:rFonts w:eastAsia="Aptos"/>
          <w:sz w:val="10"/>
        </w:rPr>
        <w:t xml:space="preserve">. </w:t>
      </w:r>
      <w:r w:rsidRPr="00AF0F2C">
        <w:rPr>
          <w:rFonts w:eastAsia="Aptos"/>
          <w:highlight w:val="cyan"/>
          <w:u w:val="single"/>
        </w:rPr>
        <w:t>Labor-friendly</w:t>
      </w:r>
      <w:r w:rsidRPr="00AF0F2C">
        <w:rPr>
          <w:rFonts w:eastAsia="Aptos"/>
          <w:u w:val="single"/>
        </w:rPr>
        <w:t xml:space="preserve"> </w:t>
      </w:r>
      <w:r w:rsidRPr="00AF0F2C">
        <w:rPr>
          <w:rFonts w:eastAsia="Aptos"/>
          <w:highlight w:val="cyan"/>
          <w:u w:val="single"/>
        </w:rPr>
        <w:t xml:space="preserve">institutions increase workers’ ability to extract rents at the </w:t>
      </w:r>
      <w:proofErr w:type="gramStart"/>
      <w:r w:rsidRPr="00AF0F2C">
        <w:rPr>
          <w:rFonts w:eastAsia="Aptos"/>
          <w:highlight w:val="cyan"/>
          <w:u w:val="single"/>
        </w:rPr>
        <w:t>expenses</w:t>
      </w:r>
      <w:proofErr w:type="gramEnd"/>
      <w:r w:rsidRPr="00AF0F2C">
        <w:rPr>
          <w:rFonts w:eastAsia="Aptos"/>
          <w:highlight w:val="cyan"/>
          <w:u w:val="single"/>
        </w:rPr>
        <w:t xml:space="preserve"> of firms</w:t>
      </w:r>
      <w:r w:rsidRPr="00AF0F2C">
        <w:rPr>
          <w:rFonts w:eastAsia="Aptos"/>
          <w:sz w:val="10"/>
        </w:rPr>
        <w:t xml:space="preserve">. </w:t>
      </w:r>
      <w:r w:rsidRPr="00AF0F2C">
        <w:rPr>
          <w:rFonts w:eastAsia="Aptos"/>
          <w:highlight w:val="cyan"/>
          <w:u w:val="single"/>
        </w:rPr>
        <w:t>Thus, when</w:t>
      </w:r>
      <w:r w:rsidRPr="00AF0F2C">
        <w:rPr>
          <w:rFonts w:eastAsia="Aptos"/>
          <w:u w:val="single"/>
        </w:rPr>
        <w:t xml:space="preserve"> </w:t>
      </w:r>
      <w:r w:rsidRPr="00AF0F2C">
        <w:rPr>
          <w:rFonts w:eastAsia="Aptos"/>
          <w:highlight w:val="cyan"/>
          <w:u w:val="single"/>
        </w:rPr>
        <w:t>automation</w:t>
      </w:r>
      <w:r w:rsidRPr="00AF0F2C">
        <w:rPr>
          <w:rFonts w:eastAsia="Aptos"/>
          <w:u w:val="single"/>
        </w:rPr>
        <w:t xml:space="preserve"> is a </w:t>
      </w:r>
      <w:r w:rsidRPr="00AF0F2C">
        <w:rPr>
          <w:rFonts w:eastAsia="Aptos"/>
          <w:highlight w:val="cyan"/>
          <w:u w:val="single"/>
        </w:rPr>
        <w:t>viable</w:t>
      </w:r>
      <w:r w:rsidRPr="00AF0F2C">
        <w:rPr>
          <w:rFonts w:eastAsia="Aptos"/>
          <w:u w:val="single"/>
        </w:rPr>
        <w:t xml:space="preserve"> alternative i.e. capital and labor are substitutes, </w:t>
      </w:r>
      <w:r w:rsidRPr="00AF0F2C">
        <w:rPr>
          <w:rFonts w:eastAsia="Aptos"/>
          <w:highlight w:val="cyan"/>
          <w:u w:val="single"/>
        </w:rPr>
        <w:t>firms increase investment in robots to minimize dependency</w:t>
      </w:r>
      <w:r w:rsidRPr="00AF0F2C">
        <w:rPr>
          <w:rFonts w:eastAsia="Aptos"/>
          <w:u w:val="single"/>
        </w:rPr>
        <w:t xml:space="preserve"> </w:t>
      </w:r>
      <w:proofErr w:type="gramStart"/>
      <w:r w:rsidRPr="00AF0F2C">
        <w:rPr>
          <w:rFonts w:eastAsia="Aptos"/>
          <w:u w:val="single"/>
        </w:rPr>
        <w:t>from</w:t>
      </w:r>
      <w:proofErr w:type="gramEnd"/>
      <w:r w:rsidRPr="00AF0F2C">
        <w:rPr>
          <w:rFonts w:eastAsia="Aptos"/>
          <w:u w:val="single"/>
        </w:rPr>
        <w:t xml:space="preserve"> labor in production and thwart rent appropriation.</w:t>
      </w:r>
    </w:p>
    <w:p w14:paraId="7BEBE2E2" w14:textId="77777777" w:rsidR="00AF0F2C" w:rsidRPr="00AF0F2C" w:rsidRDefault="00AF0F2C" w:rsidP="00AF0F2C">
      <w:pPr>
        <w:rPr>
          <w:rFonts w:eastAsia="Aptos"/>
          <w:u w:val="single"/>
        </w:rPr>
      </w:pPr>
      <w:r w:rsidRPr="00AF0F2C">
        <w:rPr>
          <w:rFonts w:eastAsia="Aptos"/>
          <w:sz w:val="16"/>
          <w:szCs w:val="16"/>
        </w:rPr>
        <w:t xml:space="preserve">In the model, firms face sunk costs </w:t>
      </w:r>
      <w:proofErr w:type="gramStart"/>
      <w:r w:rsidRPr="00AF0F2C">
        <w:rPr>
          <w:rFonts w:eastAsia="Aptos"/>
          <w:sz w:val="16"/>
          <w:szCs w:val="16"/>
        </w:rPr>
        <w:t>at the moment</w:t>
      </w:r>
      <w:proofErr w:type="gramEnd"/>
      <w:r w:rsidRPr="00AF0F2C">
        <w:rPr>
          <w:rFonts w:eastAsia="Aptos"/>
          <w:sz w:val="16"/>
          <w:szCs w:val="16"/>
        </w:rPr>
        <w:t xml:space="preserve"> of hiring. Since part of the initial investment cannot be recovered if workers walk away and production does not take place</w:t>
      </w:r>
      <w:r w:rsidRPr="00AF0F2C">
        <w:rPr>
          <w:rFonts w:eastAsia="Aptos"/>
          <w:sz w:val="10"/>
          <w:szCs w:val="12"/>
        </w:rPr>
        <w:t xml:space="preserve">, </w:t>
      </w:r>
      <w:r w:rsidRPr="00AF0F2C">
        <w:rPr>
          <w:rFonts w:eastAsia="Aptos"/>
          <w:highlight w:val="cyan"/>
          <w:u w:val="single"/>
        </w:rPr>
        <w:t>workers exploit their bargaining power to extract rents</w:t>
      </w:r>
      <w:r w:rsidRPr="00AF0F2C">
        <w:rPr>
          <w:rFonts w:eastAsia="Aptos"/>
          <w:sz w:val="10"/>
        </w:rPr>
        <w:t xml:space="preserve">. </w:t>
      </w:r>
      <w:r w:rsidRPr="00AF0F2C">
        <w:rPr>
          <w:rFonts w:eastAsia="Aptos"/>
          <w:u w:val="single"/>
        </w:rPr>
        <w:t>Thus, the model provides a testable implication: the higher the sunk cost, the higher the rent workers can extract when institutions are labor-friendly, and the higher the incentives to invest in robots.</w:t>
      </w:r>
    </w:p>
    <w:p w14:paraId="236BF815" w14:textId="77777777" w:rsidR="00AF0F2C" w:rsidRPr="00AF0F2C" w:rsidRDefault="00AF0F2C" w:rsidP="00AF0F2C">
      <w:pPr>
        <w:rPr>
          <w:rFonts w:eastAsia="Aptos"/>
          <w:u w:val="single"/>
        </w:rPr>
      </w:pPr>
      <w:r w:rsidRPr="00AF0F2C">
        <w:rPr>
          <w:rFonts w:eastAsia="Aptos"/>
          <w:highlight w:val="cyan"/>
          <w:u w:val="single"/>
        </w:rPr>
        <w:t>Controlling</w:t>
      </w:r>
      <w:r w:rsidRPr="00AF0F2C">
        <w:rPr>
          <w:rFonts w:eastAsia="Aptos"/>
          <w:u w:val="single"/>
        </w:rPr>
        <w:t xml:space="preserve"> for </w:t>
      </w:r>
      <w:r w:rsidRPr="00AF0F2C">
        <w:rPr>
          <w:rFonts w:eastAsia="Aptos"/>
          <w:sz w:val="16"/>
          <w:szCs w:val="16"/>
        </w:rPr>
        <w:t>country-year and industry-year</w:t>
      </w:r>
      <w:r w:rsidRPr="00AF0F2C">
        <w:rPr>
          <w:rFonts w:eastAsia="Aptos"/>
          <w:u w:val="single"/>
        </w:rPr>
        <w:t xml:space="preserve"> </w:t>
      </w:r>
      <w:r w:rsidRPr="00AF0F2C">
        <w:rPr>
          <w:rFonts w:eastAsia="Aptos"/>
          <w:highlight w:val="cyan"/>
          <w:u w:val="single"/>
        </w:rPr>
        <w:t>characteristics</w:t>
      </w:r>
      <w:r w:rsidRPr="00AF0F2C">
        <w:rPr>
          <w:rFonts w:eastAsia="Aptos"/>
          <w:u w:val="single"/>
        </w:rPr>
        <w:t xml:space="preserve">, </w:t>
      </w:r>
      <w:r w:rsidRPr="00AF0F2C">
        <w:rPr>
          <w:rFonts w:eastAsia="Aptos"/>
          <w:highlight w:val="cyan"/>
          <w:u w:val="single"/>
        </w:rPr>
        <w:t>such</w:t>
      </w:r>
      <w:r w:rsidRPr="00AF0F2C">
        <w:rPr>
          <w:rFonts w:eastAsia="Aptos"/>
          <w:u w:val="single"/>
        </w:rPr>
        <w:t xml:space="preserve"> as the features of the </w:t>
      </w:r>
      <w:r w:rsidRPr="00AF0F2C">
        <w:rPr>
          <w:rFonts w:eastAsia="Aptos"/>
          <w:highlight w:val="cyan"/>
          <w:u w:val="single"/>
        </w:rPr>
        <w:t>broader</w:t>
      </w:r>
      <w:r w:rsidRPr="00AF0F2C">
        <w:rPr>
          <w:rFonts w:eastAsia="Aptos"/>
          <w:u w:val="single"/>
        </w:rPr>
        <w:t xml:space="preserve"> </w:t>
      </w:r>
      <w:r w:rsidRPr="00AF0F2C">
        <w:rPr>
          <w:rFonts w:eastAsia="Aptos"/>
          <w:highlight w:val="cyan"/>
          <w:u w:val="single"/>
        </w:rPr>
        <w:t>institutional system, human capital endowment</w:t>
      </w:r>
      <w:r w:rsidRPr="00AF0F2C">
        <w:rPr>
          <w:rFonts w:eastAsia="Aptos"/>
          <w:u w:val="single"/>
        </w:rPr>
        <w:t xml:space="preserve">, </w:t>
      </w:r>
      <w:r w:rsidRPr="00AF0F2C">
        <w:rPr>
          <w:rFonts w:eastAsia="Aptos"/>
          <w:highlight w:val="cyan"/>
          <w:u w:val="single"/>
        </w:rPr>
        <w:t>demand and supply shocks</w:t>
      </w:r>
      <w:r w:rsidRPr="00AF0F2C">
        <w:rPr>
          <w:rFonts w:eastAsia="Aptos"/>
          <w:u w:val="single"/>
        </w:rPr>
        <w:t xml:space="preserve">, </w:t>
      </w:r>
      <w:r w:rsidRPr="00AF0F2C">
        <w:rPr>
          <w:rFonts w:eastAsia="Aptos"/>
          <w:highlight w:val="cyan"/>
          <w:u w:val="single"/>
        </w:rPr>
        <w:t>and</w:t>
      </w:r>
      <w:r w:rsidRPr="00AF0F2C">
        <w:rPr>
          <w:rFonts w:eastAsia="Aptos"/>
          <w:u w:val="single"/>
        </w:rPr>
        <w:t xml:space="preserve"> the </w:t>
      </w:r>
      <w:r w:rsidRPr="00AF0F2C">
        <w:rPr>
          <w:rFonts w:eastAsia="Aptos"/>
          <w:highlight w:val="cyan"/>
          <w:u w:val="single"/>
        </w:rPr>
        <w:t>task</w:t>
      </w:r>
      <w:r w:rsidRPr="00AF0F2C">
        <w:rPr>
          <w:rFonts w:eastAsia="Aptos"/>
          <w:u w:val="single"/>
        </w:rPr>
        <w:t xml:space="preserve"> </w:t>
      </w:r>
      <w:r w:rsidRPr="00AF0F2C">
        <w:rPr>
          <w:rFonts w:eastAsia="Aptos"/>
          <w:highlight w:val="cyan"/>
          <w:u w:val="single"/>
        </w:rPr>
        <w:t>composition</w:t>
      </w:r>
      <w:r w:rsidRPr="00AF0F2C">
        <w:rPr>
          <w:rFonts w:eastAsia="Aptos"/>
          <w:u w:val="single"/>
        </w:rPr>
        <w:t xml:space="preserve"> of employment1, the </w:t>
      </w:r>
      <w:r w:rsidRPr="00AF0F2C">
        <w:rPr>
          <w:rFonts w:eastAsia="Aptos"/>
          <w:highlight w:val="cyan"/>
          <w:u w:val="single"/>
        </w:rPr>
        <w:t>paper provides robust evidence</w:t>
      </w:r>
      <w:r w:rsidRPr="00AF0F2C">
        <w:rPr>
          <w:rFonts w:eastAsia="Aptos"/>
          <w:u w:val="single"/>
        </w:rPr>
        <w:t xml:space="preserve"> that industries characterized by a high incidence of sunk costs are indeed disproportionately automated in countries with labor-friendly institutions.</w:t>
      </w:r>
    </w:p>
    <w:p w14:paraId="0018FA66" w14:textId="77777777" w:rsidR="00AF0F2C" w:rsidRPr="00AF0F2C" w:rsidRDefault="00AF0F2C" w:rsidP="00AF0F2C">
      <w:pPr>
        <w:rPr>
          <w:rFonts w:eastAsia="Aptos"/>
          <w:sz w:val="16"/>
          <w:szCs w:val="16"/>
        </w:rPr>
      </w:pPr>
      <w:r w:rsidRPr="00AF0F2C">
        <w:rPr>
          <w:rFonts w:eastAsia="Aptos"/>
          <w:sz w:val="16"/>
          <w:szCs w:val="16"/>
        </w:rPr>
        <w:t>The second key contribution of the paper is providing evidence that while</w:t>
      </w:r>
      <w:r w:rsidRPr="00AF0F2C">
        <w:rPr>
          <w:rFonts w:eastAsia="Aptos"/>
          <w:sz w:val="10"/>
        </w:rPr>
        <w:t xml:space="preserve"> </w:t>
      </w:r>
      <w:r w:rsidRPr="00AF0F2C">
        <w:rPr>
          <w:rFonts w:eastAsia="Aptos"/>
          <w:highlight w:val="cyan"/>
          <w:u w:val="single"/>
        </w:rPr>
        <w:t>labor-friendly institutions increase investment in labor-substituting capital</w:t>
      </w:r>
      <w:r w:rsidRPr="00AF0F2C">
        <w:rPr>
          <w:rFonts w:eastAsia="Aptos"/>
          <w:sz w:val="10"/>
          <w:szCs w:val="12"/>
        </w:rPr>
        <w:t>—such as robots—</w:t>
      </w:r>
      <w:r w:rsidRPr="00AF0F2C">
        <w:rPr>
          <w:rFonts w:eastAsia="Aptos"/>
          <w:u w:val="single"/>
        </w:rPr>
        <w:t>it also discourages the use of labor-complementing capital</w:t>
      </w:r>
      <w:r w:rsidRPr="00AF0F2C">
        <w:rPr>
          <w:rFonts w:eastAsia="Aptos"/>
          <w:sz w:val="10"/>
        </w:rPr>
        <w:t xml:space="preserve">. </w:t>
      </w:r>
      <w:r w:rsidRPr="00AF0F2C">
        <w:rPr>
          <w:rFonts w:eastAsia="Aptos"/>
          <w:sz w:val="16"/>
          <w:szCs w:val="16"/>
        </w:rPr>
        <w:t>This finding is rationalized by the model predicting an opposite relationship among institutions, sunk costs, and investment when capital complements labor. The underlying intuition is simple: when labor is essential in production, firms cannot avoid rent extraction and react by investing less. Most capital assets are characterized by some degree of complementarity with labor and hence the negative empirical correlation between aggregate investment and labor-friendly institutions.</w:t>
      </w:r>
    </w:p>
    <w:p w14:paraId="594ADA71" w14:textId="77777777" w:rsidR="00AF0F2C" w:rsidRPr="00AF0F2C" w:rsidRDefault="00AF0F2C" w:rsidP="00AF0F2C">
      <w:pPr>
        <w:rPr>
          <w:rFonts w:eastAsia="Aptos"/>
          <w:sz w:val="10"/>
        </w:rPr>
      </w:pPr>
      <w:r w:rsidRPr="00AF0F2C">
        <w:rPr>
          <w:rFonts w:eastAsia="Aptos"/>
          <w:sz w:val="16"/>
          <w:szCs w:val="16"/>
        </w:rPr>
        <w:t>A</w:t>
      </w:r>
      <w:r w:rsidRPr="00AF0F2C">
        <w:rPr>
          <w:rFonts w:eastAsia="Aptos"/>
          <w:sz w:val="10"/>
        </w:rPr>
        <w:t xml:space="preserve"> </w:t>
      </w:r>
      <w:r w:rsidRPr="00AF0F2C">
        <w:rPr>
          <w:rFonts w:eastAsia="Aptos"/>
          <w:u w:val="single"/>
        </w:rPr>
        <w:t>case in point is the motor vehicle industry.</w:t>
      </w:r>
      <w:r w:rsidRPr="00AF0F2C">
        <w:rPr>
          <w:rFonts w:eastAsia="Aptos"/>
          <w:sz w:val="10"/>
        </w:rPr>
        <w:t xml:space="preserve"> </w:t>
      </w:r>
      <w:r w:rsidRPr="00AF0F2C">
        <w:rPr>
          <w:rFonts w:eastAsia="Aptos"/>
          <w:u w:val="single"/>
        </w:rPr>
        <w:t>Motor vehicles is an industry characterized by large sunk costs, because both suppliers of components and assemblers need specific equipment that has little scope for utilization outside the industry</w:t>
      </w:r>
      <w:proofErr w:type="gramStart"/>
      <w:r w:rsidRPr="00AF0F2C">
        <w:rPr>
          <w:rFonts w:eastAsia="Aptos"/>
          <w:sz w:val="10"/>
        </w:rPr>
        <w:t>.</w:t>
      </w:r>
      <w:r w:rsidRPr="00AF0F2C">
        <w:rPr>
          <w:rFonts w:eastAsia="Aptos"/>
          <w:sz w:val="10"/>
          <w:szCs w:val="12"/>
        </w:rPr>
        <w:t>2</w:t>
      </w:r>
      <w:proofErr w:type="gramEnd"/>
      <w:r w:rsidRPr="00AF0F2C">
        <w:rPr>
          <w:rFonts w:eastAsia="Aptos"/>
          <w:sz w:val="10"/>
          <w:szCs w:val="12"/>
        </w:rPr>
        <w:t> </w:t>
      </w:r>
      <w:r w:rsidRPr="00AF0F2C">
        <w:rPr>
          <w:rFonts w:eastAsia="Aptos"/>
          <w:sz w:val="16"/>
          <w:szCs w:val="16"/>
        </w:rPr>
        <w:t>That makes it hard to find an alternative use of capital and fully recover the cost of investment if production does not take place.</w:t>
      </w:r>
      <w:r w:rsidRPr="00AF0F2C">
        <w:rPr>
          <w:rFonts w:eastAsia="Aptos"/>
          <w:sz w:val="10"/>
        </w:rPr>
        <w:t xml:space="preserve"> </w:t>
      </w:r>
      <w:r w:rsidRPr="00AF0F2C">
        <w:rPr>
          <w:rFonts w:eastAsia="Aptos"/>
          <w:u w:val="single"/>
        </w:rPr>
        <w:t xml:space="preserve">In countries with high union rates, for instance, motor vehicles </w:t>
      </w:r>
      <w:proofErr w:type="gramStart"/>
      <w:r w:rsidRPr="00AF0F2C">
        <w:rPr>
          <w:rFonts w:eastAsia="Aptos"/>
          <w:u w:val="single"/>
        </w:rPr>
        <w:t>tends</w:t>
      </w:r>
      <w:proofErr w:type="gramEnd"/>
      <w:r w:rsidRPr="00AF0F2C">
        <w:rPr>
          <w:rFonts w:eastAsia="Aptos"/>
          <w:u w:val="single"/>
        </w:rPr>
        <w:t xml:space="preserve"> to be highly automated but with a relatively low aggregate capital to labor ratio</w:t>
      </w:r>
      <w:r w:rsidRPr="00AF0F2C">
        <w:rPr>
          <w:rFonts w:eastAsia="Aptos"/>
          <w:sz w:val="10"/>
        </w:rPr>
        <w:t>.</w:t>
      </w:r>
    </w:p>
    <w:p w14:paraId="27AB1485" w14:textId="77777777" w:rsidR="00AF0F2C" w:rsidRPr="00AF0F2C" w:rsidRDefault="00AF0F2C" w:rsidP="00AF0F2C">
      <w:pPr>
        <w:keepNext/>
        <w:keepLines/>
        <w:spacing w:before="40" w:after="0"/>
        <w:outlineLvl w:val="3"/>
        <w:rPr>
          <w:rFonts w:eastAsia="Times New Roman" w:cs="Times New Roman"/>
          <w:b/>
          <w:iCs/>
          <w:sz w:val="26"/>
        </w:rPr>
      </w:pPr>
      <w:r w:rsidRPr="00AF0F2C">
        <w:rPr>
          <w:rFonts w:eastAsia="Times New Roman" w:cs="Times New Roman"/>
          <w:b/>
          <w:iCs/>
          <w:sz w:val="26"/>
        </w:rPr>
        <w:t>Rapid development enables an AI takeover---extinction.</w:t>
      </w:r>
    </w:p>
    <w:p w14:paraId="693EEFE8" w14:textId="77777777" w:rsidR="00AF0F2C" w:rsidRPr="00AF0F2C" w:rsidRDefault="00AF0F2C" w:rsidP="00AF0F2C">
      <w:pPr>
        <w:rPr>
          <w:rFonts w:eastAsia="Aptos"/>
        </w:rPr>
      </w:pPr>
      <w:proofErr w:type="spellStart"/>
      <w:r w:rsidRPr="00AF0F2C">
        <w:rPr>
          <w:rFonts w:eastAsia="Aptos"/>
          <w:b/>
          <w:bCs/>
          <w:sz w:val="26"/>
        </w:rPr>
        <w:t>Druzin</w:t>
      </w:r>
      <w:proofErr w:type="spellEnd"/>
      <w:r w:rsidRPr="00AF0F2C">
        <w:rPr>
          <w:rFonts w:eastAsia="Aptos"/>
          <w:b/>
          <w:bCs/>
          <w:sz w:val="26"/>
        </w:rPr>
        <w:t xml:space="preserve"> et al. 25</w:t>
      </w:r>
      <w:r w:rsidRPr="00AF0F2C">
        <w:rPr>
          <w:rFonts w:eastAsia="Aptos"/>
        </w:rPr>
        <w:t xml:space="preserve"> “Confronting Catastrophic Risk: The International Obligation to Regulate Artificial Intelligence” 3/24/2025 Bryan </w:t>
      </w:r>
      <w:proofErr w:type="spellStart"/>
      <w:r w:rsidRPr="00AF0F2C">
        <w:rPr>
          <w:rFonts w:eastAsia="Aptos"/>
        </w:rPr>
        <w:t>Druzin</w:t>
      </w:r>
      <w:proofErr w:type="spellEnd"/>
      <w:r w:rsidRPr="00AF0F2C">
        <w:rPr>
          <w:rFonts w:eastAsia="Aptos"/>
        </w:rPr>
        <w:t xml:space="preserve"> is Associate Professor of Law and Legal Theory at the Chinese University of Hong Kong. Anatole </w:t>
      </w:r>
      <w:proofErr w:type="spellStart"/>
      <w:r w:rsidRPr="00AF0F2C">
        <w:rPr>
          <w:rFonts w:eastAsia="Aptos"/>
        </w:rPr>
        <w:t>Boute</w:t>
      </w:r>
      <w:proofErr w:type="spellEnd"/>
      <w:r w:rsidRPr="00AF0F2C">
        <w:rPr>
          <w:rFonts w:eastAsia="Aptos"/>
        </w:rPr>
        <w:t xml:space="preserve"> is a Professor at the Chinese University of Hong Kong. Michael Ramsden serves as the Associate Dean (Research) and Professor in the Faculty of Law, The Chinese University of Hong Kong. https://heinonline.org/HOL/Page?handle=hein.journals/mjil46&amp;id=185&amp;collection=journals&amp;index= //AS</w:t>
      </w:r>
    </w:p>
    <w:p w14:paraId="2E867CF6" w14:textId="77777777" w:rsidR="00AF0F2C" w:rsidRPr="00AF0F2C" w:rsidRDefault="00AF0F2C" w:rsidP="00AF0F2C">
      <w:pPr>
        <w:rPr>
          <w:rFonts w:eastAsia="Aptos"/>
          <w:u w:val="single"/>
        </w:rPr>
      </w:pPr>
      <w:r w:rsidRPr="00AF0F2C">
        <w:rPr>
          <w:rFonts w:eastAsia="Aptos"/>
          <w:sz w:val="16"/>
          <w:szCs w:val="16"/>
        </w:rPr>
        <w:t>The development of artificial intelligence ("Al") holds immense promise. The explosion of innovation that this technology is set to unleash into the world will have a transformative effect unprecedented in human history. Yet</w:t>
      </w:r>
      <w:r w:rsidRPr="00AF0F2C">
        <w:rPr>
          <w:rFonts w:eastAsia="Aptos"/>
          <w:sz w:val="10"/>
        </w:rPr>
        <w:t xml:space="preserve"> </w:t>
      </w:r>
      <w:r w:rsidRPr="00AF0F2C">
        <w:rPr>
          <w:rFonts w:eastAsia="Aptos"/>
          <w:u w:val="single"/>
        </w:rPr>
        <w:t>the risk Al poses is equally unprecedented</w:t>
      </w:r>
      <w:r w:rsidRPr="00AF0F2C">
        <w:rPr>
          <w:rFonts w:eastAsia="Aptos"/>
          <w:sz w:val="10"/>
        </w:rPr>
        <w:t xml:space="preserve">. </w:t>
      </w:r>
      <w:r w:rsidRPr="00AF0F2C">
        <w:rPr>
          <w:rFonts w:eastAsia="Aptos"/>
          <w:u w:val="single"/>
        </w:rPr>
        <w:t>Many experts in the field are warning that there is a non-trivial chance that the development of Al poses an existential threat to humanity</w:t>
      </w:r>
      <w:r w:rsidRPr="00AF0F2C">
        <w:rPr>
          <w:rFonts w:eastAsia="Aptos"/>
          <w:sz w:val="10"/>
          <w:szCs w:val="12"/>
        </w:rPr>
        <w:t xml:space="preserve">. 2 </w:t>
      </w:r>
      <w:r w:rsidRPr="00AF0F2C">
        <w:rPr>
          <w:rFonts w:eastAsia="Aptos"/>
          <w:sz w:val="16"/>
          <w:szCs w:val="16"/>
        </w:rPr>
        <w:t>While this may sound like science fiction, it is not</w:t>
      </w:r>
      <w:r w:rsidRPr="00AF0F2C">
        <w:rPr>
          <w:rFonts w:eastAsia="Aptos"/>
          <w:sz w:val="10"/>
          <w:szCs w:val="12"/>
        </w:rPr>
        <w:t>.</w:t>
      </w:r>
      <w:r w:rsidRPr="00AF0F2C">
        <w:rPr>
          <w:rFonts w:eastAsia="Aptos"/>
          <w:sz w:val="10"/>
        </w:rPr>
        <w:t xml:space="preserve"> </w:t>
      </w:r>
      <w:r w:rsidRPr="00AF0F2C">
        <w:rPr>
          <w:rFonts w:eastAsia="Aptos"/>
          <w:u w:val="single"/>
        </w:rPr>
        <w:t xml:space="preserve">In a 2022 survey of </w:t>
      </w:r>
      <w:r w:rsidRPr="00AF0F2C">
        <w:rPr>
          <w:rFonts w:eastAsia="Aptos"/>
          <w:highlight w:val="cyan"/>
          <w:u w:val="single"/>
        </w:rPr>
        <w:t>Al researchers, over a third</w:t>
      </w:r>
      <w:r w:rsidRPr="00AF0F2C">
        <w:rPr>
          <w:rFonts w:eastAsia="Aptos"/>
          <w:u w:val="single"/>
        </w:rPr>
        <w:t xml:space="preserve"> stated that they </w:t>
      </w:r>
      <w:r w:rsidRPr="00AF0F2C">
        <w:rPr>
          <w:rFonts w:eastAsia="Aptos"/>
          <w:highlight w:val="cyan"/>
          <w:u w:val="single"/>
        </w:rPr>
        <w:t>believe</w:t>
      </w:r>
      <w:r w:rsidRPr="00AF0F2C">
        <w:rPr>
          <w:rFonts w:eastAsia="Aptos"/>
          <w:u w:val="single"/>
        </w:rPr>
        <w:t xml:space="preserve"> that Al systems could </w:t>
      </w:r>
      <w:r w:rsidRPr="00AF0F2C">
        <w:rPr>
          <w:rFonts w:eastAsia="Aptos"/>
          <w:highlight w:val="cyan"/>
          <w:u w:val="single"/>
        </w:rPr>
        <w:t>trigger</w:t>
      </w:r>
      <w:r w:rsidRPr="00AF0F2C">
        <w:rPr>
          <w:rFonts w:eastAsia="Aptos"/>
          <w:u w:val="single"/>
        </w:rPr>
        <w:t xml:space="preserve"> "a </w:t>
      </w:r>
      <w:r w:rsidRPr="00AF0F2C">
        <w:rPr>
          <w:rFonts w:eastAsia="Aptos"/>
          <w:highlight w:val="cyan"/>
          <w:u w:val="single"/>
        </w:rPr>
        <w:t>catastrophe</w:t>
      </w:r>
      <w:r w:rsidRPr="00AF0F2C">
        <w:rPr>
          <w:rFonts w:eastAsia="Aptos"/>
          <w:u w:val="single"/>
        </w:rPr>
        <w:t xml:space="preserve"> </w:t>
      </w:r>
      <w:r w:rsidRPr="00AF0F2C">
        <w:rPr>
          <w:rFonts w:eastAsia="Aptos"/>
          <w:highlight w:val="cyan"/>
          <w:u w:val="single"/>
        </w:rPr>
        <w:t>this century</w:t>
      </w:r>
      <w:r w:rsidRPr="00AF0F2C">
        <w:rPr>
          <w:rFonts w:eastAsia="Aptos"/>
          <w:u w:val="single"/>
        </w:rPr>
        <w:t xml:space="preserve"> that is at least </w:t>
      </w:r>
      <w:r w:rsidRPr="00AF0F2C">
        <w:rPr>
          <w:rFonts w:eastAsia="Aptos"/>
          <w:highlight w:val="cyan"/>
          <w:u w:val="single"/>
        </w:rPr>
        <w:t>as bad</w:t>
      </w:r>
      <w:r w:rsidRPr="00AF0F2C">
        <w:rPr>
          <w:rFonts w:eastAsia="Aptos"/>
          <w:u w:val="single"/>
        </w:rPr>
        <w:t xml:space="preserve"> </w:t>
      </w:r>
      <w:r w:rsidRPr="00AF0F2C">
        <w:rPr>
          <w:rFonts w:eastAsia="Aptos"/>
          <w:highlight w:val="cyan"/>
          <w:u w:val="single"/>
        </w:rPr>
        <w:t>as</w:t>
      </w:r>
      <w:r w:rsidRPr="00AF0F2C">
        <w:rPr>
          <w:rFonts w:eastAsia="Aptos"/>
          <w:u w:val="single"/>
        </w:rPr>
        <w:t xml:space="preserve"> an </w:t>
      </w:r>
      <w:r w:rsidRPr="00AF0F2C">
        <w:rPr>
          <w:rFonts w:eastAsia="Aptos"/>
          <w:highlight w:val="cyan"/>
          <w:u w:val="single"/>
        </w:rPr>
        <w:t>all-out nuclear war</w:t>
      </w:r>
      <w:r w:rsidRPr="00AF0F2C">
        <w:rPr>
          <w:rFonts w:eastAsia="Aptos"/>
          <w:u w:val="single"/>
        </w:rPr>
        <w:t>."</w:t>
      </w:r>
      <w:r w:rsidRPr="00AF0F2C">
        <w:rPr>
          <w:rFonts w:eastAsia="Aptos"/>
          <w:sz w:val="10"/>
        </w:rPr>
        <w:t xml:space="preserve"> 3 </w:t>
      </w:r>
      <w:r w:rsidRPr="00AF0F2C">
        <w:rPr>
          <w:rFonts w:eastAsia="Aptos"/>
          <w:sz w:val="10"/>
          <w:szCs w:val="16"/>
        </w:rPr>
        <w:t>These</w:t>
      </w:r>
      <w:r w:rsidRPr="00AF0F2C">
        <w:rPr>
          <w:rFonts w:eastAsia="Aptos"/>
          <w:sz w:val="10"/>
        </w:rPr>
        <w:t xml:space="preserve"> </w:t>
      </w:r>
      <w:r w:rsidRPr="00AF0F2C">
        <w:rPr>
          <w:rFonts w:eastAsia="Aptos"/>
          <w:u w:val="single"/>
        </w:rPr>
        <w:t xml:space="preserve">respondents put the odds of Al bringing about a </w:t>
      </w:r>
      <w:r w:rsidRPr="00AF0F2C">
        <w:rPr>
          <w:rFonts w:eastAsia="Aptos"/>
          <w:highlight w:val="cyan"/>
          <w:u w:val="single"/>
        </w:rPr>
        <w:t>species</w:t>
      </w:r>
      <w:r w:rsidRPr="00AF0F2C">
        <w:rPr>
          <w:rFonts w:eastAsia="Aptos"/>
          <w:u w:val="single"/>
        </w:rPr>
        <w:t>-</w:t>
      </w:r>
      <w:r w:rsidRPr="00AF0F2C">
        <w:rPr>
          <w:rFonts w:eastAsia="Aptos"/>
          <w:highlight w:val="cyan"/>
          <w:u w:val="single"/>
        </w:rPr>
        <w:t>ending existential catastrophe</w:t>
      </w:r>
      <w:r w:rsidRPr="00AF0F2C">
        <w:rPr>
          <w:rFonts w:eastAsia="Aptos"/>
          <w:u w:val="single"/>
        </w:rPr>
        <w:t xml:space="preserve"> at 10% or higher.4</w:t>
      </w:r>
    </w:p>
    <w:p w14:paraId="7874AF7F" w14:textId="77777777" w:rsidR="00AF0F2C" w:rsidRPr="00AF0F2C" w:rsidRDefault="00AF0F2C" w:rsidP="00AF0F2C">
      <w:pPr>
        <w:rPr>
          <w:rFonts w:eastAsia="Aptos"/>
          <w:sz w:val="10"/>
        </w:rPr>
      </w:pPr>
      <w:r w:rsidRPr="00AF0F2C">
        <w:rPr>
          <w:rFonts w:eastAsia="Aptos"/>
          <w:sz w:val="16"/>
          <w:szCs w:val="16"/>
        </w:rPr>
        <w:t>Alarmed at the accelerating pace of AI's development, industry leaders called for an immediate six-month pause on its further development in an open letter in March 2023 (there was no pause). 5 In March 2024, the International Dialogues on Al Safety, a group of leading scientists brought together to tackle the extreme risks from Al, concluded that "decisive action is required to avoid catastrophic global outcomes from Al." 6</w:t>
      </w:r>
      <w:r w:rsidRPr="00AF0F2C">
        <w:rPr>
          <w:rFonts w:eastAsia="Aptos"/>
          <w:sz w:val="10"/>
          <w:szCs w:val="12"/>
        </w:rPr>
        <w:t xml:space="preserve"> </w:t>
      </w:r>
      <w:r w:rsidRPr="00AF0F2C">
        <w:rPr>
          <w:rFonts w:eastAsia="Aptos"/>
          <w:highlight w:val="cyan"/>
          <w:u w:val="single"/>
        </w:rPr>
        <w:t>Politicians</w:t>
      </w:r>
      <w:r w:rsidRPr="00AF0F2C">
        <w:rPr>
          <w:rFonts w:eastAsia="Aptos"/>
          <w:u w:val="single"/>
        </w:rPr>
        <w:t xml:space="preserve"> are also now </w:t>
      </w:r>
      <w:r w:rsidRPr="00AF0F2C">
        <w:rPr>
          <w:rFonts w:eastAsia="Aptos"/>
          <w:highlight w:val="cyan"/>
          <w:u w:val="single"/>
        </w:rPr>
        <w:t>waking up to the gravity</w:t>
      </w:r>
      <w:r w:rsidRPr="00AF0F2C">
        <w:rPr>
          <w:rFonts w:eastAsia="Aptos"/>
          <w:u w:val="single"/>
        </w:rPr>
        <w:t xml:space="preserve"> of the threat.</w:t>
      </w:r>
      <w:r w:rsidRPr="00AF0F2C">
        <w:rPr>
          <w:rFonts w:eastAsia="Aptos"/>
          <w:sz w:val="10"/>
        </w:rPr>
        <w:t xml:space="preserve"> </w:t>
      </w:r>
      <w:r w:rsidRPr="00AF0F2C">
        <w:rPr>
          <w:rFonts w:eastAsia="Aptos"/>
          <w:sz w:val="16"/>
          <w:szCs w:val="16"/>
        </w:rPr>
        <w:t>Addressing the United Nations ("U.N.") General Assembly in September 2023, the then Deputy Prime Minister of the United Kingdom, Oliver Dowden, warned that "</w:t>
      </w:r>
      <w:r w:rsidRPr="00AF0F2C">
        <w:rPr>
          <w:rFonts w:eastAsia="Aptos"/>
          <w:u w:val="single"/>
        </w:rPr>
        <w:t>mitigating the risk of extinction from Al should be a global priority alongside other societal-scale risks such as pandemics and nuclear war.</w:t>
      </w:r>
      <w:r w:rsidRPr="00AF0F2C">
        <w:rPr>
          <w:rFonts w:eastAsia="Aptos"/>
          <w:sz w:val="10"/>
        </w:rPr>
        <w:t>"</w:t>
      </w:r>
      <w:r w:rsidRPr="00AF0F2C">
        <w:rPr>
          <w:rFonts w:eastAsia="Aptos"/>
          <w:sz w:val="10"/>
          <w:szCs w:val="12"/>
        </w:rPr>
        <w:t xml:space="preserve">7 </w:t>
      </w:r>
      <w:r w:rsidRPr="00AF0F2C">
        <w:rPr>
          <w:rFonts w:eastAsia="Aptos"/>
          <w:sz w:val="16"/>
          <w:szCs w:val="16"/>
        </w:rPr>
        <w:t>Speaking at the World Economic Forum in Davos, Switzerland in January 2024, the</w:t>
      </w:r>
      <w:r w:rsidRPr="00AF0F2C">
        <w:rPr>
          <w:rFonts w:eastAsia="Aptos"/>
          <w:sz w:val="10"/>
        </w:rPr>
        <w:t xml:space="preserve"> </w:t>
      </w:r>
      <w:r w:rsidRPr="00AF0F2C">
        <w:rPr>
          <w:rFonts w:eastAsia="Aptos"/>
          <w:highlight w:val="cyan"/>
          <w:u w:val="single"/>
        </w:rPr>
        <w:t>U.N.</w:t>
      </w:r>
      <w:r w:rsidRPr="00AF0F2C">
        <w:rPr>
          <w:rFonts w:eastAsia="Aptos"/>
          <w:u w:val="single"/>
        </w:rPr>
        <w:t xml:space="preserve"> Secretary-General Ant6nio Guterres </w:t>
      </w:r>
      <w:r w:rsidRPr="00AF0F2C">
        <w:rPr>
          <w:rFonts w:eastAsia="Aptos"/>
          <w:highlight w:val="cyan"/>
          <w:u w:val="single"/>
        </w:rPr>
        <w:t>urged world leaders to implement</w:t>
      </w:r>
      <w:r w:rsidRPr="00AF0F2C">
        <w:rPr>
          <w:rFonts w:eastAsia="Aptos"/>
          <w:u w:val="single"/>
        </w:rPr>
        <w:t xml:space="preserve"> a </w:t>
      </w:r>
      <w:r w:rsidRPr="00AF0F2C">
        <w:rPr>
          <w:rFonts w:eastAsia="Aptos"/>
          <w:highlight w:val="cyan"/>
          <w:u w:val="single"/>
        </w:rPr>
        <w:t>governance</w:t>
      </w:r>
      <w:r w:rsidRPr="00AF0F2C">
        <w:rPr>
          <w:rFonts w:eastAsia="Aptos"/>
          <w:u w:val="single"/>
        </w:rPr>
        <w:t xml:space="preserve"> </w:t>
      </w:r>
      <w:r w:rsidRPr="00AF0F2C">
        <w:rPr>
          <w:rFonts w:eastAsia="Aptos"/>
          <w:highlight w:val="cyan"/>
          <w:u w:val="single"/>
        </w:rPr>
        <w:t>model</w:t>
      </w:r>
      <w:r w:rsidRPr="00AF0F2C">
        <w:rPr>
          <w:rFonts w:eastAsia="Aptos"/>
          <w:u w:val="single"/>
        </w:rPr>
        <w:t xml:space="preserve"> to manage the "existential threat" posed by the "runaway development of Al without guardrails.</w:t>
      </w:r>
      <w:r w:rsidRPr="00AF0F2C">
        <w:rPr>
          <w:rFonts w:eastAsia="Aptos"/>
          <w:sz w:val="10"/>
        </w:rPr>
        <w:t>"8</w:t>
      </w:r>
    </w:p>
    <w:p w14:paraId="2F7D9BF1" w14:textId="77777777" w:rsidR="00AF0F2C" w:rsidRPr="00AF0F2C" w:rsidRDefault="00AF0F2C" w:rsidP="00AF0F2C">
      <w:pPr>
        <w:rPr>
          <w:rFonts w:eastAsia="Aptos"/>
          <w:sz w:val="16"/>
          <w:szCs w:val="16"/>
        </w:rPr>
      </w:pPr>
      <w:r w:rsidRPr="00AF0F2C">
        <w:rPr>
          <w:rFonts w:eastAsia="Aptos"/>
          <w:sz w:val="10"/>
          <w:szCs w:val="12"/>
        </w:rPr>
        <w:t>However,</w:t>
      </w:r>
      <w:r w:rsidRPr="00AF0F2C">
        <w:rPr>
          <w:rFonts w:eastAsia="Aptos"/>
          <w:sz w:val="10"/>
        </w:rPr>
        <w:t xml:space="preserve"> </w:t>
      </w:r>
      <w:r w:rsidRPr="00AF0F2C">
        <w:rPr>
          <w:rFonts w:eastAsia="Aptos"/>
          <w:highlight w:val="cyan"/>
          <w:u w:val="single"/>
        </w:rPr>
        <w:t>regulatory action</w:t>
      </w:r>
      <w:r w:rsidRPr="00AF0F2C">
        <w:rPr>
          <w:rFonts w:eastAsia="Aptos"/>
          <w:u w:val="single"/>
        </w:rPr>
        <w:t xml:space="preserve"> to mitigate the potential catastrophic threat posed by the development of machine intelligence has been </w:t>
      </w:r>
      <w:r w:rsidRPr="00AF0F2C">
        <w:rPr>
          <w:rFonts w:eastAsia="Aptos"/>
          <w:highlight w:val="cyan"/>
          <w:u w:val="single"/>
        </w:rPr>
        <w:t>slow to develop.</w:t>
      </w:r>
      <w:r w:rsidRPr="00AF0F2C">
        <w:rPr>
          <w:rFonts w:eastAsia="Aptos"/>
          <w:sz w:val="10"/>
        </w:rPr>
        <w:t xml:space="preserve"> </w:t>
      </w:r>
      <w:r w:rsidRPr="00AF0F2C">
        <w:rPr>
          <w:rFonts w:eastAsia="Aptos"/>
          <w:sz w:val="16"/>
          <w:szCs w:val="16"/>
        </w:rPr>
        <w:t>9 Existing regulatory initiatives do not address AI as an existential threat but instead focus piecemeal on discrete AI-related risks such as public health, consumer safety, non-discrimination, privacy, data protection, and freedom of expression.' 0 In October 2023, the Biden administration issued an executive order aiming to establish industry standards for AT development. However, this directive fell far short of addressing the full scope of the threat (its attention was limited to issues such as fraud, disinformation, cybersecurity, and the impact on the U.S. labor market</w:t>
      </w:r>
      <w:proofErr w:type="gramStart"/>
      <w:r w:rsidRPr="00AF0F2C">
        <w:rPr>
          <w:rFonts w:eastAsia="Aptos"/>
          <w:sz w:val="16"/>
          <w:szCs w:val="16"/>
        </w:rPr>
        <w:t>), and</w:t>
      </w:r>
      <w:proofErr w:type="gramEnd"/>
      <w:r w:rsidRPr="00AF0F2C">
        <w:rPr>
          <w:rFonts w:eastAsia="Aptos"/>
          <w:sz w:val="16"/>
          <w:szCs w:val="16"/>
        </w:rPr>
        <w:t xml:space="preserve"> was revoked by the Trump administration." California's Safe and Secure Innovation for Frontier Artificial Intelligence Models Act, which sought to establish a regulatory framework for the safe development of Al given the technology's potential existential risk,' 2 was vetoed by California Governor Gavin Newsom on September 29, 2024.13 Outside of the United States, the EU Al Act, which entered into force on August 1, 2024, sets out obligations for providers based on the level of risk posed by the technology, and bans Al systems </w:t>
      </w:r>
      <w:proofErr w:type="spellStart"/>
      <w:r w:rsidRPr="00AF0F2C">
        <w:rPr>
          <w:rFonts w:eastAsia="Aptos"/>
          <w:sz w:val="16"/>
          <w:szCs w:val="16"/>
        </w:rPr>
        <w:t>thatpose</w:t>
      </w:r>
      <w:proofErr w:type="spellEnd"/>
      <w:r w:rsidRPr="00AF0F2C">
        <w:rPr>
          <w:rFonts w:eastAsia="Aptos"/>
          <w:sz w:val="16"/>
          <w:szCs w:val="16"/>
        </w:rPr>
        <w:t xml:space="preserve"> an "unacceptable risk" to people. Yet, it does not directly confront the fundamental risk of human extinction.' 4 The Council of Europe Framework Convention on Artificial Intelligence and Human Rights, Democracy and the Rule of Law, adopted on May 17, 2024, is the first legally binding international treaty addressing risks posed by Al, acknowledging the "problems confronting humankind as a result of advances in ... artificial intelligence (AI) systems".' 5 This Framework Convention aims to ensure the consistency of Al systems "with human rights, democracy and the rule of law," including security and safe </w:t>
      </w:r>
      <w:proofErr w:type="spellStart"/>
      <w:r w:rsidRPr="00AF0F2C">
        <w:rPr>
          <w:rFonts w:eastAsia="Aptos"/>
          <w:sz w:val="16"/>
          <w:szCs w:val="16"/>
        </w:rPr>
        <w:t>innovation,yet</w:t>
      </w:r>
      <w:proofErr w:type="spellEnd"/>
      <w:r w:rsidRPr="00AF0F2C">
        <w:rPr>
          <w:rFonts w:eastAsia="Aptos"/>
          <w:sz w:val="16"/>
          <w:szCs w:val="16"/>
        </w:rPr>
        <w:t xml:space="preserve"> it fails to specifically address AI's potential existential risk.16</w:t>
      </w:r>
    </w:p>
    <w:p w14:paraId="00D42952" w14:textId="77777777" w:rsidR="00AF0F2C" w:rsidRPr="00AF0F2C" w:rsidRDefault="00AF0F2C" w:rsidP="00AF0F2C">
      <w:pPr>
        <w:rPr>
          <w:rFonts w:eastAsia="Aptos"/>
          <w:sz w:val="10"/>
          <w:szCs w:val="10"/>
        </w:rPr>
      </w:pPr>
      <w:r w:rsidRPr="00AF0F2C">
        <w:rPr>
          <w:rFonts w:eastAsia="Aptos"/>
          <w:sz w:val="10"/>
          <w:szCs w:val="10"/>
        </w:rPr>
        <w:t>[Text Condensed none omitted]</w:t>
      </w:r>
    </w:p>
    <w:p w14:paraId="6641EE2D" w14:textId="77777777" w:rsidR="00AF0F2C" w:rsidRPr="00AF0F2C" w:rsidRDefault="00AF0F2C" w:rsidP="00AF0F2C">
      <w:pPr>
        <w:rPr>
          <w:rFonts w:eastAsia="Aptos"/>
          <w:sz w:val="10"/>
          <w:szCs w:val="6"/>
        </w:rPr>
      </w:pPr>
      <w:r w:rsidRPr="00AF0F2C">
        <w:rPr>
          <w:rFonts w:eastAsia="Aptos"/>
          <w:sz w:val="10"/>
          <w:szCs w:val="6"/>
        </w:rPr>
        <w:t>In place of the international community responding in concert to the existential threat of Al, "recent months have seen Al labs locked in an out-</w:t>
      </w:r>
      <w:proofErr w:type="spellStart"/>
      <w:r w:rsidRPr="00AF0F2C">
        <w:rPr>
          <w:rFonts w:eastAsia="Aptos"/>
          <w:sz w:val="10"/>
          <w:szCs w:val="6"/>
        </w:rPr>
        <w:t>ofcontrol</w:t>
      </w:r>
      <w:proofErr w:type="spellEnd"/>
      <w:r w:rsidRPr="00AF0F2C">
        <w:rPr>
          <w:rFonts w:eastAsia="Aptos"/>
          <w:sz w:val="10"/>
          <w:szCs w:val="6"/>
        </w:rPr>
        <w:t xml:space="preserve"> race to develop and deploy ever more powerful digital minds that no one-not even their creators-can understand, predict, or reliably control."' 7 This competition has now taken on a fierce geopolitical dimension with the introduction of DeepSeek and Alibaba's Qwen2.5-Max, both Chinese Al models. This challenge to the dominance of US tech giants like OpenAI and Google has only further intensified the competition to develop increasingly advanced Al systems.' 8 In the absence of sufficient regulatory action to address the existential threat that Al potentially poses to humanity, the question arises: What obligations, if any, does public international law impose on states to act to regulate the development of Al? There is a gap in the literature regarding whether there exists an international obligation upon states to address Al as an existential risk.19 This article seeks to answer this </w:t>
      </w:r>
      <w:proofErr w:type="spellStart"/>
      <w:proofErr w:type="gramStart"/>
      <w:r w:rsidRPr="00AF0F2C">
        <w:rPr>
          <w:rFonts w:eastAsia="Aptos"/>
          <w:sz w:val="10"/>
          <w:szCs w:val="6"/>
        </w:rPr>
        <w:t>question.To</w:t>
      </w:r>
      <w:proofErr w:type="spellEnd"/>
      <w:proofErr w:type="gramEnd"/>
      <w:r w:rsidRPr="00AF0F2C">
        <w:rPr>
          <w:rFonts w:eastAsia="Aptos"/>
          <w:sz w:val="10"/>
          <w:szCs w:val="6"/>
        </w:rPr>
        <w:t xml:space="preserve"> be clear, most experts in the </w:t>
      </w:r>
      <w:proofErr w:type="gramStart"/>
      <w:r w:rsidRPr="00AF0F2C">
        <w:rPr>
          <w:rFonts w:eastAsia="Aptos"/>
          <w:sz w:val="10"/>
          <w:szCs w:val="6"/>
        </w:rPr>
        <w:t>field who</w:t>
      </w:r>
      <w:proofErr w:type="gramEnd"/>
      <w:r w:rsidRPr="00AF0F2C">
        <w:rPr>
          <w:rFonts w:eastAsia="Aptos"/>
          <w:sz w:val="10"/>
          <w:szCs w:val="6"/>
        </w:rPr>
        <w:t xml:space="preserve"> warn that Al may pose an existential threat do not claim that there is a high probability of this. Rather, they contend that the risk is unclear and so cannot be discounted.20 Many argue that it is imprudent to ignore a potentially catastrophic outcome even when the probability of the outcome is uncertain or low.2 ' California's Safe and Secure Innovation for Frontier Artificial Intelligence Models Act describes this as an obligation "to mitigate the risk of catastrophic harms from Al models so advanced that they are not yet known to exist." 22 A principle known as the precautionary principle may apply here. Often invoked in relation to environmental regulation and the regulation of potentially harmful technologies, the principle holds that when an innovation carries with it the possibility of serious harm, extreme caution should be exercised in cases where the probability of harm is unclear. 23 Although the exact legal contours of the precautionary principle remain debated,24 in general terms, it means that states agree to take action to mitigate certain risks even in cases where the available scientific evidence does not conclusively establish a threat.25 Al experts generally accept that certain uses of Al technology can pose certain risks and, on this basis, policymakers have started to take action to regulate Al.26 Whether Al poses an existential threat to humanity, however, is a question on which there is no scientific consensus at the moment.27 A precautionary approach to Al regulation would seek to mitigate this threat, regardless of the scientific uncertainty as to its probability. 28This article argues that, given the potential magnitude of the threat Al poses, the absence of scientific certainty cannot justify regulatory inaction, and that there is therefore an obligation upon states to address the transnational threat posed by the development of Al technology. To that end, this article explores the status of </w:t>
      </w:r>
      <w:proofErr w:type="gramStart"/>
      <w:r w:rsidRPr="00AF0F2C">
        <w:rPr>
          <w:rFonts w:eastAsia="Aptos"/>
          <w:sz w:val="10"/>
          <w:szCs w:val="6"/>
        </w:rPr>
        <w:t>the precautionary</w:t>
      </w:r>
      <w:proofErr w:type="gramEnd"/>
      <w:r w:rsidRPr="00AF0F2C">
        <w:rPr>
          <w:rFonts w:eastAsia="Aptos"/>
          <w:sz w:val="10"/>
          <w:szCs w:val="6"/>
        </w:rPr>
        <w:t xml:space="preserve"> principle as a matter of public international law and its specific application within international human rights law, with a specific emphasis on the right to life. As a general principle of international law, it is argued that the precautionary approach has expanded to cover any existential risk to humanity that lacks scientific uncertainty. International human rights law, specifically the right to life, provides an important lens through which to give effect to the precautionary principle and set out a series of positive obligations on states to address the threat to life posed by Al. </w:t>
      </w:r>
      <w:proofErr w:type="gramStart"/>
      <w:r w:rsidRPr="00AF0F2C">
        <w:rPr>
          <w:rFonts w:eastAsia="Aptos"/>
          <w:sz w:val="10"/>
          <w:szCs w:val="6"/>
        </w:rPr>
        <w:t>In reality, the</w:t>
      </w:r>
      <w:proofErr w:type="gramEnd"/>
      <w:r w:rsidRPr="00AF0F2C">
        <w:rPr>
          <w:rFonts w:eastAsia="Aptos"/>
          <w:sz w:val="10"/>
          <w:szCs w:val="6"/>
        </w:rPr>
        <w:t xml:space="preserve"> implications of Al touch upon many different human rights. But given the focus here on the threat to life posed by Al, it is logical to focus </w:t>
      </w:r>
      <w:proofErr w:type="gramStart"/>
      <w:r w:rsidRPr="00AF0F2C">
        <w:rPr>
          <w:rFonts w:eastAsia="Aptos"/>
          <w:sz w:val="10"/>
          <w:szCs w:val="6"/>
        </w:rPr>
        <w:t>in particular on</w:t>
      </w:r>
      <w:proofErr w:type="gramEnd"/>
      <w:r w:rsidRPr="00AF0F2C">
        <w:rPr>
          <w:rFonts w:eastAsia="Aptos"/>
          <w:sz w:val="10"/>
          <w:szCs w:val="6"/>
        </w:rPr>
        <w:t xml:space="preserve"> the right to life. In this way, the precautionary principle and its specific application within international human rights law under the right to life offers a robust legal framework for an international law response to the potential threat of human extinction caused by Al </w:t>
      </w:r>
      <w:proofErr w:type="spellStart"/>
      <w:r w:rsidRPr="00AF0F2C">
        <w:rPr>
          <w:rFonts w:eastAsia="Aptos"/>
          <w:sz w:val="10"/>
          <w:szCs w:val="6"/>
        </w:rPr>
        <w:t>technology.While</w:t>
      </w:r>
      <w:proofErr w:type="spellEnd"/>
      <w:r w:rsidRPr="00AF0F2C">
        <w:rPr>
          <w:rFonts w:eastAsia="Aptos"/>
          <w:sz w:val="10"/>
          <w:szCs w:val="6"/>
        </w:rPr>
        <w:t xml:space="preserve"> the international human rights system has yet to grapple with the legal implications of Al as an existential risk, this article aims to further understanding both as to states' obligations toward Al regulation and the need for the international human rights system to enforce these obligations. This is significant because if an international obligation to regulate the development of Al can be established under international law, then the basic legal framework would be in place to address this rapidly evolving threat. In this regard, it is instructive to consider the extent to which the precautionary principle arises as an obligation under international human rights law. Situating the need for state action within the framework of international human rights law provides a means to exert pressure on states to address this issue as a matter of obligation. Finding an obligation under international human rights law is particularly instructive given the universality of these norms; they possess substantial moral legitimacy and impose reputational costs on states seen as violating human rights. 29Many of the risks "arising from Al are inherently international in </w:t>
      </w:r>
      <w:proofErr w:type="gramStart"/>
      <w:r w:rsidRPr="00AF0F2C">
        <w:rPr>
          <w:rFonts w:eastAsia="Aptos"/>
          <w:sz w:val="10"/>
          <w:szCs w:val="6"/>
        </w:rPr>
        <w:t>nature, and</w:t>
      </w:r>
      <w:proofErr w:type="gramEnd"/>
      <w:r w:rsidRPr="00AF0F2C">
        <w:rPr>
          <w:rFonts w:eastAsia="Aptos"/>
          <w:sz w:val="10"/>
          <w:szCs w:val="6"/>
        </w:rPr>
        <w:t xml:space="preserve"> so are best addressed through international cooperation." 30 Yet the structural dynamics driving the development of Al make cooperation of this kind extremely challenging. The fundamental problem here is that while the development of Al comes with peril, it also promises benefits that are too great for us to forgo its development. Add to this the military and commercial competitive advantage offered by the technology,31 and the result is that stakeholders, whether they are commercial entities or countries, are trapped in an Al arms race in which the landscape of incentives is such that it is impossible to unilaterally apply the brakes to an ever-accelerating march toward the further development of this potentially dangerous technology. 32 This is a serious structural impediment beyond the already formidable technical challenges involved and greatly undermines our ability to effectively regulate this new technology. Because stakeholders cannot effectively regulate themselves, the burden of mitigating the risks of Al technology necessarily falls on our legal institutions. Law is our last line of defense. A shared set of rules and universally </w:t>
      </w:r>
      <w:proofErr w:type="spellStart"/>
      <w:proofErr w:type="gramStart"/>
      <w:r w:rsidRPr="00AF0F2C">
        <w:rPr>
          <w:rFonts w:eastAsia="Aptos"/>
          <w:sz w:val="10"/>
          <w:szCs w:val="6"/>
        </w:rPr>
        <w:t>agreedupon</w:t>
      </w:r>
      <w:proofErr w:type="spellEnd"/>
      <w:proofErr w:type="gramEnd"/>
      <w:r w:rsidRPr="00AF0F2C">
        <w:rPr>
          <w:rFonts w:eastAsia="Aptos"/>
          <w:sz w:val="10"/>
          <w:szCs w:val="6"/>
        </w:rPr>
        <w:t xml:space="preserve"> regulatory guardrails can diffuse this collective action problem by creating a framework that facilitates coordination among nations, companies, researchers, and other stakeholders.</w:t>
      </w:r>
    </w:p>
    <w:p w14:paraId="0A5B27D1" w14:textId="77777777" w:rsidR="00AF0F2C" w:rsidRPr="00AF0F2C" w:rsidRDefault="00AF0F2C" w:rsidP="00AF0F2C">
      <w:pPr>
        <w:rPr>
          <w:rFonts w:eastAsia="Aptos"/>
          <w:sz w:val="10"/>
          <w:szCs w:val="10"/>
        </w:rPr>
      </w:pPr>
      <w:r w:rsidRPr="00AF0F2C">
        <w:rPr>
          <w:rFonts w:eastAsia="Aptos"/>
          <w:sz w:val="10"/>
          <w:szCs w:val="10"/>
        </w:rPr>
        <w:t>[Text Condensed none omitted]</w:t>
      </w:r>
    </w:p>
    <w:p w14:paraId="66133858" w14:textId="77777777" w:rsidR="00AF0F2C" w:rsidRPr="00AF0F2C" w:rsidRDefault="00AF0F2C" w:rsidP="00AF0F2C">
      <w:pPr>
        <w:rPr>
          <w:rFonts w:eastAsia="Aptos"/>
          <w:sz w:val="16"/>
          <w:szCs w:val="16"/>
        </w:rPr>
      </w:pPr>
      <w:r w:rsidRPr="00AF0F2C">
        <w:rPr>
          <w:rFonts w:eastAsia="Aptos"/>
          <w:sz w:val="16"/>
          <w:szCs w:val="16"/>
        </w:rPr>
        <w:t>This article proceeds in four parts. Part II sets out the potential existential threat posed by Al and argues that the</w:t>
      </w:r>
      <w:r w:rsidRPr="00AF0F2C">
        <w:rPr>
          <w:rFonts w:eastAsia="Aptos"/>
          <w:sz w:val="10"/>
        </w:rPr>
        <w:t xml:space="preserve"> </w:t>
      </w:r>
      <w:r w:rsidRPr="00AF0F2C">
        <w:rPr>
          <w:rFonts w:eastAsia="Aptos"/>
          <w:u w:val="single"/>
        </w:rPr>
        <w:t xml:space="preserve">magnitude of the risk-even if its probability </w:t>
      </w:r>
      <w:proofErr w:type="gramStart"/>
      <w:r w:rsidRPr="00AF0F2C">
        <w:rPr>
          <w:rFonts w:eastAsia="Aptos"/>
          <w:u w:val="single"/>
        </w:rPr>
        <w:t>is unclear-obliges</w:t>
      </w:r>
      <w:proofErr w:type="gramEnd"/>
      <w:r w:rsidRPr="00AF0F2C">
        <w:rPr>
          <w:rFonts w:eastAsia="Aptos"/>
          <w:u w:val="single"/>
        </w:rPr>
        <w:t xml:space="preserve"> us to take it seriously</w:t>
      </w:r>
      <w:r w:rsidRPr="00AF0F2C">
        <w:rPr>
          <w:rFonts w:eastAsia="Aptos"/>
          <w:sz w:val="10"/>
        </w:rPr>
        <w:t xml:space="preserve">. </w:t>
      </w:r>
      <w:r w:rsidRPr="00AF0F2C">
        <w:rPr>
          <w:rFonts w:eastAsia="Aptos"/>
          <w:sz w:val="16"/>
          <w:szCs w:val="16"/>
        </w:rPr>
        <w:t>Part III then makes the case that the lack of scientific certainty regarding a threat is not a valid reason for not taking action to address it. In the case of Al, the precautionary principle requires states to act, as waiting for conclusive scientific evidence before addressing its potential existential risk may prove too late. Given the potential for catastrophic consequences, the benefits of Al do not justify delaying regulatory intervention to address the existential risk of the technology. Having set out the legal contours of the precautionary principle, Part IV then examines its application within international human rights law. It is argued that, under the right to life, states have a positive obligation to proactively address the implications of Al and ensure a legal framework is put in place so that all actors-including private enterprises engaged in Al development-observe human rights law. The section argues that the precautionary principle is an essential element of states' positive obligation concerning large-scale and grave but uncertain threats to human life. The final section concludes that there is indeed an international obligation on states to address the threat posed by the development of Al technology.</w:t>
      </w:r>
    </w:p>
    <w:p w14:paraId="0A656363" w14:textId="77777777" w:rsidR="00AF0F2C" w:rsidRPr="00AF0F2C" w:rsidRDefault="00AF0F2C" w:rsidP="00AF0F2C">
      <w:pPr>
        <w:rPr>
          <w:rFonts w:eastAsia="Aptos"/>
          <w:sz w:val="16"/>
          <w:szCs w:val="16"/>
        </w:rPr>
      </w:pPr>
      <w:r w:rsidRPr="00AF0F2C">
        <w:rPr>
          <w:rFonts w:eastAsia="Aptos"/>
          <w:sz w:val="16"/>
          <w:szCs w:val="16"/>
        </w:rPr>
        <w:t>II. THE RISK POSED BY ARTIFICIAL INTELLIGENCE</w:t>
      </w:r>
    </w:p>
    <w:p w14:paraId="6EA27127" w14:textId="77777777" w:rsidR="00AF0F2C" w:rsidRPr="00AF0F2C" w:rsidRDefault="00AF0F2C" w:rsidP="00AF0F2C">
      <w:pPr>
        <w:rPr>
          <w:rFonts w:eastAsia="Aptos"/>
          <w:sz w:val="16"/>
          <w:szCs w:val="16"/>
        </w:rPr>
      </w:pPr>
      <w:r w:rsidRPr="00AF0F2C">
        <w:rPr>
          <w:rFonts w:eastAsia="Aptos"/>
          <w:sz w:val="16"/>
          <w:szCs w:val="16"/>
        </w:rPr>
        <w:t>This section outlines the danger posed by the creation of machine intelligence. It is difficult to precisely determine this danger because much of the risk lies in our inability to accurately predict what the risk is exactly. 33 While there are multiple horizons of possible harm in each direction we look, the problem can be reduced to this: We are on the brink of creating something more powerful than us, over which we may lose control</w:t>
      </w:r>
      <w:r w:rsidRPr="00AF0F2C">
        <w:rPr>
          <w:rFonts w:eastAsia="Aptos"/>
          <w:sz w:val="10"/>
          <w:szCs w:val="12"/>
        </w:rPr>
        <w:t>.</w:t>
      </w:r>
      <w:r w:rsidRPr="00AF0F2C">
        <w:rPr>
          <w:rFonts w:eastAsia="Aptos"/>
          <w:sz w:val="10"/>
        </w:rPr>
        <w:t xml:space="preserve"> </w:t>
      </w:r>
      <w:r w:rsidRPr="00AF0F2C">
        <w:rPr>
          <w:rFonts w:eastAsia="Aptos"/>
          <w:u w:val="single"/>
        </w:rPr>
        <w:t xml:space="preserve">Given AI's capacity for recursive self-improvement, non-linear growth, and its ability to rapidly scale, we are creating machines that may soon possess greater intelligence than us, have greater access to the totality of human knowledge than us, </w:t>
      </w:r>
      <w:proofErr w:type="gramStart"/>
      <w:r w:rsidRPr="00AF0F2C">
        <w:rPr>
          <w:rFonts w:eastAsia="Aptos"/>
          <w:u w:val="single"/>
        </w:rPr>
        <w:t>have the ability to</w:t>
      </w:r>
      <w:proofErr w:type="gramEnd"/>
      <w:r w:rsidRPr="00AF0F2C">
        <w:rPr>
          <w:rFonts w:eastAsia="Aptos"/>
          <w:u w:val="single"/>
        </w:rPr>
        <w:t xml:space="preserve"> manipulate its external environment, and, crucially, may behave in ways that are contrary to our interests</w:t>
      </w:r>
      <w:r w:rsidRPr="00AF0F2C">
        <w:rPr>
          <w:rFonts w:eastAsia="Aptos"/>
          <w:sz w:val="10"/>
        </w:rPr>
        <w:t xml:space="preserve">. </w:t>
      </w:r>
      <w:r w:rsidRPr="00AF0F2C">
        <w:rPr>
          <w:rFonts w:eastAsia="Aptos"/>
          <w:sz w:val="16"/>
          <w:szCs w:val="16"/>
        </w:rPr>
        <w:t>Geoffery Hinton, considered one of the most important figures in the development of Al, recently warned that we now stand on the cusp of creating machines whose intelligence will soon supersede our own. 34 Given that intelligence is what bestowed us dominion over the planet, we must seriously consider what it will be like if we no longer hold that title.</w:t>
      </w:r>
    </w:p>
    <w:p w14:paraId="68DBDB1A" w14:textId="77777777" w:rsidR="00AF0F2C" w:rsidRPr="00AF0F2C" w:rsidRDefault="00AF0F2C" w:rsidP="00AF0F2C">
      <w:pPr>
        <w:rPr>
          <w:rFonts w:eastAsia="Aptos"/>
          <w:sz w:val="16"/>
          <w:szCs w:val="16"/>
        </w:rPr>
      </w:pPr>
      <w:r w:rsidRPr="00AF0F2C">
        <w:rPr>
          <w:rFonts w:eastAsia="Aptos"/>
          <w:sz w:val="16"/>
          <w:szCs w:val="16"/>
        </w:rPr>
        <w:t>The problem can be divided into two separate but related parts. In the Al safety literature, these are commonly referred to as the control problem and the alignment problem. 35 These closely related problems are often confused and not properly disentangled from one another. Although both relate to the challenge of ensuring that Al systems behave in ways that do not contradict human goals and are often treated together as a single problem, they technically correspond to different aspects of the problem and so are best understood as distinct concepts. Let us look at the control problem first.</w:t>
      </w:r>
    </w:p>
    <w:p w14:paraId="5571710D" w14:textId="77777777" w:rsidR="00AF0F2C" w:rsidRPr="00AF0F2C" w:rsidRDefault="00AF0F2C" w:rsidP="00AF0F2C">
      <w:pPr>
        <w:rPr>
          <w:rFonts w:eastAsia="Aptos"/>
          <w:sz w:val="16"/>
          <w:szCs w:val="16"/>
        </w:rPr>
      </w:pPr>
      <w:r w:rsidRPr="00AF0F2C">
        <w:rPr>
          <w:rFonts w:eastAsia="Aptos"/>
          <w:sz w:val="16"/>
          <w:szCs w:val="16"/>
        </w:rPr>
        <w:t>A. The Control Problem</w:t>
      </w:r>
    </w:p>
    <w:p w14:paraId="7C0ADC2E" w14:textId="77777777" w:rsidR="00AF0F2C" w:rsidRPr="00AF0F2C" w:rsidRDefault="00AF0F2C" w:rsidP="00AF0F2C">
      <w:pPr>
        <w:rPr>
          <w:rFonts w:eastAsia="Aptos"/>
          <w:u w:val="single"/>
        </w:rPr>
      </w:pPr>
      <w:r w:rsidRPr="00AF0F2C">
        <w:rPr>
          <w:rFonts w:eastAsia="Aptos"/>
          <w:sz w:val="16"/>
          <w:szCs w:val="16"/>
        </w:rPr>
        <w:t>The control problem, broadly defined, is simply this:</w:t>
      </w:r>
      <w:r w:rsidRPr="00AF0F2C">
        <w:rPr>
          <w:rFonts w:eastAsia="Aptos"/>
          <w:sz w:val="10"/>
        </w:rPr>
        <w:t xml:space="preserve"> </w:t>
      </w:r>
      <w:r w:rsidRPr="00AF0F2C">
        <w:rPr>
          <w:rFonts w:eastAsia="Aptos"/>
          <w:u w:val="single"/>
        </w:rPr>
        <w:t>How can we maintain control over an intelligence that is superior to our own</w:t>
      </w:r>
      <w:r w:rsidRPr="00AF0F2C">
        <w:rPr>
          <w:rFonts w:eastAsia="Aptos"/>
          <w:sz w:val="10"/>
        </w:rPr>
        <w:t xml:space="preserve">? </w:t>
      </w:r>
      <w:r w:rsidRPr="00AF0F2C">
        <w:rPr>
          <w:rFonts w:eastAsia="Aptos"/>
          <w:u w:val="single"/>
        </w:rPr>
        <w:t xml:space="preserve">If the goal that an </w:t>
      </w:r>
      <w:r w:rsidRPr="00AF0F2C">
        <w:rPr>
          <w:rFonts w:eastAsia="Aptos"/>
          <w:highlight w:val="cyan"/>
          <w:u w:val="single"/>
        </w:rPr>
        <w:t>Al system</w:t>
      </w:r>
      <w:r w:rsidRPr="00AF0F2C">
        <w:rPr>
          <w:rFonts w:eastAsia="Aptos"/>
          <w:u w:val="single"/>
        </w:rPr>
        <w:t xml:space="preserve"> seeks to optimize (its objective function) is not correctly defined, the system could </w:t>
      </w:r>
      <w:r w:rsidRPr="00AF0F2C">
        <w:rPr>
          <w:rFonts w:eastAsia="Aptos"/>
          <w:highlight w:val="cyan"/>
          <w:u w:val="single"/>
        </w:rPr>
        <w:t>develop aims that conflict with human values</w:t>
      </w:r>
      <w:r w:rsidRPr="00AF0F2C">
        <w:rPr>
          <w:rFonts w:eastAsia="Aptos"/>
          <w:sz w:val="10"/>
        </w:rPr>
        <w:t xml:space="preserve">. </w:t>
      </w:r>
      <w:r w:rsidRPr="00AF0F2C">
        <w:rPr>
          <w:rFonts w:eastAsia="Aptos"/>
          <w:sz w:val="16"/>
          <w:szCs w:val="16"/>
        </w:rPr>
        <w:t>36 The fear is that if the intelligence of Al systems exceeds human-level intelligence, the Al will be able to outsmart its human caretakers and</w:t>
      </w:r>
      <w:r w:rsidRPr="00AF0F2C">
        <w:rPr>
          <w:rFonts w:eastAsia="Aptos"/>
          <w:sz w:val="10"/>
        </w:rPr>
        <w:t xml:space="preserve"> </w:t>
      </w:r>
      <w:r w:rsidRPr="00AF0F2C">
        <w:rPr>
          <w:rFonts w:eastAsia="Aptos"/>
          <w:highlight w:val="cyan"/>
          <w:u w:val="single"/>
        </w:rPr>
        <w:t>escape</w:t>
      </w:r>
      <w:r w:rsidRPr="00AF0F2C">
        <w:rPr>
          <w:rFonts w:eastAsia="Aptos"/>
          <w:u w:val="single"/>
        </w:rPr>
        <w:t xml:space="preserve"> the operating constraints created to place </w:t>
      </w:r>
      <w:r w:rsidRPr="00AF0F2C">
        <w:rPr>
          <w:rFonts w:eastAsia="Aptos"/>
          <w:highlight w:val="cyan"/>
          <w:u w:val="single"/>
        </w:rPr>
        <w:t>guardrails</w:t>
      </w:r>
      <w:r w:rsidRPr="00AF0F2C">
        <w:rPr>
          <w:rFonts w:eastAsia="Aptos"/>
          <w:u w:val="single"/>
        </w:rPr>
        <w:t xml:space="preserve"> around its </w:t>
      </w:r>
      <w:proofErr w:type="spellStart"/>
      <w:r w:rsidRPr="00AF0F2C">
        <w:rPr>
          <w:rFonts w:eastAsia="Aptos"/>
          <w:u w:val="single"/>
        </w:rPr>
        <w:t>behaviour</w:t>
      </w:r>
      <w:proofErr w:type="spellEnd"/>
      <w:r w:rsidRPr="00AF0F2C">
        <w:rPr>
          <w:rFonts w:eastAsia="Aptos"/>
          <w:u w:val="single"/>
        </w:rPr>
        <w:t xml:space="preserve">. If these systems then </w:t>
      </w:r>
      <w:r w:rsidRPr="00AF0F2C">
        <w:rPr>
          <w:rFonts w:eastAsia="Aptos"/>
          <w:highlight w:val="cyan"/>
          <w:u w:val="single"/>
        </w:rPr>
        <w:t>pursue goals</w:t>
      </w:r>
      <w:r w:rsidRPr="00AF0F2C">
        <w:rPr>
          <w:rFonts w:eastAsia="Aptos"/>
          <w:u w:val="single"/>
        </w:rPr>
        <w:t xml:space="preserve"> in ways that prove </w:t>
      </w:r>
      <w:r w:rsidRPr="00AF0F2C">
        <w:rPr>
          <w:rFonts w:eastAsia="Aptos"/>
          <w:highlight w:val="cyan"/>
          <w:u w:val="single"/>
        </w:rPr>
        <w:t>orthogonal to humans</w:t>
      </w:r>
      <w:r w:rsidRPr="00AF0F2C">
        <w:rPr>
          <w:rFonts w:eastAsia="Aptos"/>
          <w:u w:val="single"/>
        </w:rPr>
        <w:t xml:space="preserve">, we will have </w:t>
      </w:r>
      <w:r w:rsidRPr="00AF0F2C">
        <w:rPr>
          <w:rFonts w:eastAsia="Aptos"/>
          <w:highlight w:val="cyan"/>
          <w:u w:val="single"/>
        </w:rPr>
        <w:t>no way to stop them</w:t>
      </w:r>
      <w:r w:rsidRPr="00AF0F2C">
        <w:rPr>
          <w:rFonts w:eastAsia="Aptos"/>
          <w:u w:val="single"/>
        </w:rPr>
        <w:t>.</w:t>
      </w:r>
      <w:r w:rsidRPr="00AF0F2C">
        <w:rPr>
          <w:rFonts w:eastAsia="Aptos"/>
          <w:sz w:val="10"/>
        </w:rPr>
        <w:t xml:space="preserve"> </w:t>
      </w:r>
      <w:r w:rsidRPr="00AF0F2C">
        <w:rPr>
          <w:rFonts w:eastAsia="Aptos"/>
          <w:sz w:val="10"/>
          <w:szCs w:val="12"/>
        </w:rPr>
        <w:t>We will lose control. And</w:t>
      </w:r>
      <w:r w:rsidRPr="00AF0F2C">
        <w:rPr>
          <w:rFonts w:eastAsia="Aptos"/>
          <w:sz w:val="10"/>
        </w:rPr>
        <w:t xml:space="preserve"> </w:t>
      </w:r>
      <w:r w:rsidRPr="00AF0F2C">
        <w:rPr>
          <w:rFonts w:eastAsia="Aptos"/>
          <w:highlight w:val="cyan"/>
          <w:u w:val="single"/>
        </w:rPr>
        <w:t>unlike other slow-moving</w:t>
      </w:r>
      <w:r w:rsidRPr="00AF0F2C">
        <w:rPr>
          <w:rFonts w:eastAsia="Aptos"/>
          <w:u w:val="single"/>
        </w:rPr>
        <w:t xml:space="preserve"> </w:t>
      </w:r>
      <w:r w:rsidRPr="00AF0F2C">
        <w:rPr>
          <w:rFonts w:eastAsia="Aptos"/>
          <w:highlight w:val="cyan"/>
          <w:u w:val="single"/>
        </w:rPr>
        <w:t>ex</w:t>
      </w:r>
      <w:r w:rsidRPr="00AF0F2C">
        <w:rPr>
          <w:rFonts w:eastAsia="Aptos"/>
          <w:u w:val="single"/>
        </w:rPr>
        <w:t xml:space="preserve">istential </w:t>
      </w:r>
      <w:r w:rsidRPr="00AF0F2C">
        <w:rPr>
          <w:rFonts w:eastAsia="Aptos"/>
          <w:highlight w:val="cyan"/>
          <w:u w:val="single"/>
        </w:rPr>
        <w:t>risks</w:t>
      </w:r>
      <w:r w:rsidRPr="00AF0F2C">
        <w:rPr>
          <w:rFonts w:eastAsia="Aptos"/>
          <w:u w:val="single"/>
        </w:rPr>
        <w:t xml:space="preserve"> that allow for a degree of trial and error (e.g., </w:t>
      </w:r>
      <w:r w:rsidRPr="00AF0F2C">
        <w:rPr>
          <w:rFonts w:eastAsia="Aptos"/>
          <w:highlight w:val="cyan"/>
          <w:u w:val="single"/>
        </w:rPr>
        <w:t>climate change),</w:t>
      </w:r>
      <w:r w:rsidRPr="00AF0F2C">
        <w:rPr>
          <w:rFonts w:eastAsia="Aptos"/>
          <w:u w:val="single"/>
        </w:rPr>
        <w:t xml:space="preserve"> we</w:t>
      </w:r>
      <w:r w:rsidRPr="00AF0F2C">
        <w:rPr>
          <w:rFonts w:eastAsia="Aptos"/>
          <w:sz w:val="10"/>
        </w:rPr>
        <w:t xml:space="preserve"> </w:t>
      </w:r>
      <w:r w:rsidRPr="00AF0F2C">
        <w:rPr>
          <w:rFonts w:eastAsia="Aptos"/>
          <w:sz w:val="16"/>
          <w:szCs w:val="16"/>
        </w:rPr>
        <w:t>might</w:t>
      </w:r>
      <w:r w:rsidRPr="00AF0F2C">
        <w:rPr>
          <w:rFonts w:eastAsia="Aptos"/>
          <w:sz w:val="10"/>
        </w:rPr>
        <w:t xml:space="preserve"> </w:t>
      </w:r>
      <w:r w:rsidRPr="00AF0F2C">
        <w:rPr>
          <w:rFonts w:eastAsia="Aptos"/>
          <w:highlight w:val="cyan"/>
          <w:u w:val="single"/>
        </w:rPr>
        <w:t>only</w:t>
      </w:r>
      <w:r w:rsidRPr="00AF0F2C">
        <w:rPr>
          <w:rFonts w:eastAsia="Aptos"/>
          <w:u w:val="single"/>
        </w:rPr>
        <w:t xml:space="preserve"> have </w:t>
      </w:r>
      <w:r w:rsidRPr="00AF0F2C">
        <w:rPr>
          <w:rFonts w:eastAsia="Aptos"/>
          <w:highlight w:val="cyan"/>
          <w:u w:val="single"/>
        </w:rPr>
        <w:t>one opportunity</w:t>
      </w:r>
      <w:r w:rsidRPr="00AF0F2C">
        <w:rPr>
          <w:rFonts w:eastAsia="Aptos"/>
          <w:u w:val="single"/>
        </w:rPr>
        <w:t xml:space="preserve"> </w:t>
      </w:r>
      <w:r w:rsidRPr="00AF0F2C">
        <w:rPr>
          <w:rFonts w:eastAsia="Aptos"/>
          <w:highlight w:val="cyan"/>
          <w:u w:val="single"/>
        </w:rPr>
        <w:t>to get this right</w:t>
      </w:r>
      <w:r w:rsidRPr="00AF0F2C">
        <w:rPr>
          <w:rFonts w:eastAsia="Aptos"/>
          <w:u w:val="single"/>
        </w:rPr>
        <w:t xml:space="preserve"> because once digital intelligence slips from our control</w:t>
      </w:r>
      <w:r w:rsidRPr="00AF0F2C">
        <w:rPr>
          <w:rFonts w:eastAsia="Aptos"/>
          <w:sz w:val="10"/>
        </w:rPr>
        <w:t xml:space="preserve">, </w:t>
      </w:r>
      <w:r w:rsidRPr="00AF0F2C">
        <w:rPr>
          <w:rFonts w:eastAsia="Aptos"/>
          <w:u w:val="single"/>
        </w:rPr>
        <w:t>we might</w:t>
      </w:r>
      <w:r w:rsidRPr="00AF0F2C">
        <w:rPr>
          <w:rFonts w:eastAsia="Aptos"/>
          <w:sz w:val="10"/>
        </w:rPr>
        <w:t xml:space="preserve"> </w:t>
      </w:r>
      <w:r w:rsidRPr="00AF0F2C">
        <w:rPr>
          <w:rFonts w:eastAsia="Aptos"/>
          <w:u w:val="single"/>
        </w:rPr>
        <w:t>never be able to wrest control back again.</w:t>
      </w:r>
    </w:p>
    <w:p w14:paraId="47ADD675" w14:textId="77777777" w:rsidR="00AF0F2C" w:rsidRPr="00AF0F2C" w:rsidRDefault="00AF0F2C" w:rsidP="00AF0F2C">
      <w:pPr>
        <w:rPr>
          <w:rFonts w:eastAsia="Aptos"/>
          <w:sz w:val="16"/>
          <w:szCs w:val="16"/>
        </w:rPr>
      </w:pPr>
      <w:r w:rsidRPr="00AF0F2C">
        <w:rPr>
          <w:rFonts w:eastAsia="Aptos"/>
          <w:sz w:val="16"/>
          <w:szCs w:val="16"/>
        </w:rPr>
        <w:t>The major source of concern in the Al community is what is known as artificial general intelligence ("AGI").</w:t>
      </w:r>
      <w:r w:rsidRPr="00AF0F2C">
        <w:rPr>
          <w:rFonts w:eastAsia="Aptos"/>
          <w:sz w:val="10"/>
          <w:szCs w:val="12"/>
        </w:rPr>
        <w:t xml:space="preserve"> </w:t>
      </w:r>
      <w:r w:rsidRPr="00AF0F2C">
        <w:rPr>
          <w:rFonts w:eastAsia="Aptos"/>
          <w:u w:val="single"/>
        </w:rPr>
        <w:t xml:space="preserve">AGI is broadly defined as an autonomous </w:t>
      </w:r>
      <w:r w:rsidRPr="00AF0F2C">
        <w:rPr>
          <w:rFonts w:eastAsia="Aptos"/>
          <w:highlight w:val="cyan"/>
          <w:u w:val="single"/>
        </w:rPr>
        <w:t>system</w:t>
      </w:r>
      <w:r w:rsidRPr="00AF0F2C">
        <w:rPr>
          <w:rFonts w:eastAsia="Aptos"/>
          <w:u w:val="single"/>
        </w:rPr>
        <w:t xml:space="preserve"> </w:t>
      </w:r>
      <w:r w:rsidRPr="00AF0F2C">
        <w:rPr>
          <w:rFonts w:eastAsia="Aptos"/>
          <w:highlight w:val="cyan"/>
          <w:u w:val="single"/>
        </w:rPr>
        <w:t>with</w:t>
      </w:r>
      <w:r w:rsidRPr="00AF0F2C">
        <w:rPr>
          <w:rFonts w:eastAsia="Aptos"/>
          <w:u w:val="single"/>
        </w:rPr>
        <w:t xml:space="preserve"> </w:t>
      </w:r>
      <w:proofErr w:type="gramStart"/>
      <w:r w:rsidRPr="00AF0F2C">
        <w:rPr>
          <w:rFonts w:eastAsia="Aptos"/>
          <w:u w:val="single"/>
        </w:rPr>
        <w:t xml:space="preserve">an </w:t>
      </w:r>
      <w:r w:rsidRPr="00AF0F2C">
        <w:rPr>
          <w:rFonts w:eastAsia="Aptos"/>
          <w:highlight w:val="cyan"/>
          <w:u w:val="single"/>
        </w:rPr>
        <w:t>intelligence</w:t>
      </w:r>
      <w:proofErr w:type="gramEnd"/>
      <w:r w:rsidRPr="00AF0F2C">
        <w:rPr>
          <w:rFonts w:eastAsia="Aptos"/>
          <w:u w:val="single"/>
        </w:rPr>
        <w:t xml:space="preserve"> on par with or </w:t>
      </w:r>
      <w:proofErr w:type="gramStart"/>
      <w:r w:rsidRPr="00AF0F2C">
        <w:rPr>
          <w:rFonts w:eastAsia="Aptos"/>
          <w:u w:val="single"/>
        </w:rPr>
        <w:t>considerably</w:t>
      </w:r>
      <w:proofErr w:type="gramEnd"/>
      <w:r w:rsidRPr="00AF0F2C">
        <w:rPr>
          <w:rFonts w:eastAsia="Aptos"/>
          <w:u w:val="single"/>
        </w:rPr>
        <w:t xml:space="preserve"> </w:t>
      </w:r>
      <w:r w:rsidRPr="00AF0F2C">
        <w:rPr>
          <w:rFonts w:eastAsia="Aptos"/>
          <w:highlight w:val="cyan"/>
          <w:u w:val="single"/>
        </w:rPr>
        <w:t>superior to human cognitive capabilities</w:t>
      </w:r>
      <w:r w:rsidRPr="00AF0F2C">
        <w:rPr>
          <w:rFonts w:eastAsia="Aptos"/>
          <w:u w:val="single"/>
        </w:rPr>
        <w:t xml:space="preserve">. 37 AGI could learn any intellectual work that a person could and then </w:t>
      </w:r>
      <w:r w:rsidRPr="00AF0F2C">
        <w:rPr>
          <w:rFonts w:eastAsia="Aptos"/>
          <w:highlight w:val="cyan"/>
          <w:u w:val="single"/>
        </w:rPr>
        <w:t>improve, evolve, and adapt without any human input</w:t>
      </w:r>
      <w:proofErr w:type="gramStart"/>
      <w:r w:rsidRPr="00AF0F2C">
        <w:rPr>
          <w:rFonts w:eastAsia="Aptos"/>
          <w:u w:val="single"/>
        </w:rPr>
        <w:t>.38</w:t>
      </w:r>
      <w:proofErr w:type="gramEnd"/>
      <w:r w:rsidRPr="00AF0F2C">
        <w:rPr>
          <w:rFonts w:eastAsia="Aptos"/>
          <w:u w:val="single"/>
        </w:rPr>
        <w:t xml:space="preserve"> Once thought to be a distant, possibly unattainable goal</w:t>
      </w:r>
      <w:r w:rsidRPr="00AF0F2C">
        <w:rPr>
          <w:rFonts w:eastAsia="Aptos"/>
          <w:sz w:val="10"/>
          <w:szCs w:val="12"/>
        </w:rPr>
        <w:t xml:space="preserve">, </w:t>
      </w:r>
      <w:r w:rsidRPr="00AF0F2C">
        <w:rPr>
          <w:rFonts w:eastAsia="Aptos"/>
          <w:sz w:val="16"/>
          <w:szCs w:val="16"/>
        </w:rPr>
        <w:t>many now claim that</w:t>
      </w:r>
      <w:r w:rsidRPr="00AF0F2C">
        <w:rPr>
          <w:rFonts w:eastAsia="Aptos"/>
          <w:u w:val="single"/>
        </w:rPr>
        <w:t xml:space="preserve"> it is </w:t>
      </w:r>
      <w:r w:rsidRPr="00AF0F2C">
        <w:rPr>
          <w:rFonts w:eastAsia="Aptos"/>
          <w:sz w:val="16"/>
          <w:szCs w:val="16"/>
        </w:rPr>
        <w:t>not only</w:t>
      </w:r>
      <w:r w:rsidRPr="00AF0F2C">
        <w:rPr>
          <w:rFonts w:eastAsia="Aptos"/>
          <w:sz w:val="10"/>
        </w:rPr>
        <w:t xml:space="preserve"> </w:t>
      </w:r>
      <w:r w:rsidRPr="00AF0F2C">
        <w:rPr>
          <w:rFonts w:eastAsia="Aptos"/>
          <w:highlight w:val="cyan"/>
          <w:u w:val="single"/>
        </w:rPr>
        <w:t>technologically feasible</w:t>
      </w:r>
      <w:r w:rsidRPr="00AF0F2C">
        <w:rPr>
          <w:rFonts w:eastAsia="Aptos"/>
          <w:sz w:val="10"/>
        </w:rPr>
        <w:t xml:space="preserve"> </w:t>
      </w:r>
      <w:r w:rsidRPr="00AF0F2C">
        <w:rPr>
          <w:rFonts w:eastAsia="Aptos"/>
          <w:sz w:val="16"/>
          <w:szCs w:val="16"/>
        </w:rPr>
        <w:t>but that we may be on the verge of producing true AGI. 39 While opinions differ within the Al community, many experts in the field believe that we are within a decade of creating genuine AGI. 40 With recent advances in large language models such as GPT-4, a debate has arisen over whether such systems technically meet the criteria of a nascent and incomplete form of AGI.41 In March 2023, a team of Microsoft researchers claimed that</w:t>
      </w:r>
      <w:r w:rsidRPr="00AF0F2C">
        <w:rPr>
          <w:rFonts w:eastAsia="Aptos"/>
          <w:sz w:val="10"/>
        </w:rPr>
        <w:t xml:space="preserve"> </w:t>
      </w:r>
      <w:r w:rsidRPr="00AF0F2C">
        <w:rPr>
          <w:rFonts w:eastAsia="Aptos"/>
          <w:highlight w:val="cyan"/>
          <w:u w:val="single"/>
        </w:rPr>
        <w:t>GPT-4</w:t>
      </w:r>
      <w:r w:rsidRPr="00AF0F2C">
        <w:rPr>
          <w:rFonts w:eastAsia="Aptos"/>
          <w:u w:val="single"/>
        </w:rPr>
        <w:t xml:space="preserve"> was </w:t>
      </w:r>
      <w:r w:rsidRPr="00AF0F2C">
        <w:rPr>
          <w:rFonts w:eastAsia="Aptos"/>
          <w:highlight w:val="cyan"/>
          <w:u w:val="single"/>
        </w:rPr>
        <w:t>showing "sparks</w:t>
      </w:r>
      <w:r w:rsidRPr="00AF0F2C">
        <w:rPr>
          <w:rFonts w:eastAsia="Aptos"/>
          <w:u w:val="single"/>
        </w:rPr>
        <w:t xml:space="preserve"> of artificial general intelligence."</w:t>
      </w:r>
      <w:r w:rsidRPr="00AF0F2C">
        <w:rPr>
          <w:rFonts w:eastAsia="Aptos"/>
          <w:sz w:val="10"/>
        </w:rPr>
        <w:t xml:space="preserve"> </w:t>
      </w:r>
      <w:r w:rsidRPr="00AF0F2C">
        <w:rPr>
          <w:rFonts w:eastAsia="Aptos"/>
          <w:sz w:val="16"/>
          <w:szCs w:val="16"/>
        </w:rPr>
        <w:t>42 As general-purpose, generative models such as GPT-4 have improved, they "have tended to display new and hard-to-forecast capabilities-including capabilities that their developers did not intend." 43 Regardless of whether large language models such as GPT-4 are early forms of AGI or not (many have dismissed these claims as a mere marketing stunt),4 4 the creation of AGI is now the explicit goal of leading Al companies, and these companies are moving towards achieving AGI at a far faster clip than anyone previously expected. 45 Indeed, the speed with which Al systems now appear to be advancing towards AGI could hardly have been predicted as recently as even a couple of years ago.</w:t>
      </w:r>
    </w:p>
    <w:p w14:paraId="7309292F" w14:textId="77777777" w:rsidR="00AF0F2C" w:rsidRPr="00AF0F2C" w:rsidRDefault="00AF0F2C" w:rsidP="00AF0F2C">
      <w:pPr>
        <w:rPr>
          <w:rFonts w:eastAsia="Aptos"/>
          <w:sz w:val="16"/>
          <w:szCs w:val="16"/>
        </w:rPr>
      </w:pPr>
      <w:r w:rsidRPr="00AF0F2C">
        <w:rPr>
          <w:rFonts w:eastAsia="Aptos"/>
          <w:sz w:val="16"/>
          <w:szCs w:val="16"/>
        </w:rPr>
        <w:t>1. Intelligence Explosion</w:t>
      </w:r>
    </w:p>
    <w:p w14:paraId="417DD261" w14:textId="77777777" w:rsidR="00AF0F2C" w:rsidRPr="00AF0F2C" w:rsidRDefault="00AF0F2C" w:rsidP="00AF0F2C">
      <w:pPr>
        <w:rPr>
          <w:rFonts w:eastAsia="Aptos"/>
          <w:sz w:val="10"/>
        </w:rPr>
      </w:pPr>
      <w:r w:rsidRPr="00AF0F2C">
        <w:rPr>
          <w:rFonts w:eastAsia="Aptos"/>
          <w:sz w:val="16"/>
          <w:szCs w:val="16"/>
        </w:rPr>
        <w:t>The nightmare scenario here is what is known in the literature as an "intelligence explosion." An</w:t>
      </w:r>
      <w:r w:rsidRPr="00AF0F2C">
        <w:rPr>
          <w:rFonts w:eastAsia="Aptos"/>
          <w:sz w:val="10"/>
        </w:rPr>
        <w:t xml:space="preserve"> </w:t>
      </w:r>
      <w:r w:rsidRPr="00AF0F2C">
        <w:rPr>
          <w:rFonts w:eastAsia="Aptos"/>
          <w:u w:val="single"/>
        </w:rPr>
        <w:t>intelligence explosion</w:t>
      </w:r>
      <w:r w:rsidRPr="00AF0F2C">
        <w:rPr>
          <w:rFonts w:eastAsia="Aptos"/>
          <w:sz w:val="10"/>
        </w:rPr>
        <w:t xml:space="preserve"> </w:t>
      </w:r>
      <w:r w:rsidRPr="00AF0F2C">
        <w:rPr>
          <w:rFonts w:eastAsia="Aptos"/>
          <w:sz w:val="16"/>
          <w:szCs w:val="16"/>
        </w:rPr>
        <w:t>refers to a situation where an</w:t>
      </w:r>
      <w:r w:rsidRPr="00AF0F2C">
        <w:rPr>
          <w:rFonts w:eastAsia="Aptos"/>
          <w:sz w:val="10"/>
        </w:rPr>
        <w:t xml:space="preserve"> </w:t>
      </w:r>
      <w:r w:rsidRPr="00AF0F2C">
        <w:rPr>
          <w:rFonts w:eastAsia="Aptos"/>
          <w:u w:val="single"/>
        </w:rPr>
        <w:t xml:space="preserve">Al system becomes capable of recursively augmenting its own intelligence in what becomes a runaway reaction of progressively faster cycles of </w:t>
      </w:r>
      <w:proofErr w:type="spellStart"/>
      <w:r w:rsidRPr="00AF0F2C">
        <w:rPr>
          <w:rFonts w:eastAsia="Aptos"/>
          <w:u w:val="single"/>
        </w:rPr>
        <w:t>selfimprovement</w:t>
      </w:r>
      <w:proofErr w:type="spellEnd"/>
      <w:r w:rsidRPr="00AF0F2C">
        <w:rPr>
          <w:rFonts w:eastAsia="Aptos"/>
          <w:sz w:val="16"/>
          <w:szCs w:val="16"/>
        </w:rPr>
        <w:t>. 46 This process eventually</w:t>
      </w:r>
      <w:r w:rsidRPr="00AF0F2C">
        <w:rPr>
          <w:rFonts w:eastAsia="Aptos"/>
          <w:sz w:val="10"/>
        </w:rPr>
        <w:t xml:space="preserve"> </w:t>
      </w:r>
      <w:r w:rsidRPr="00AF0F2C">
        <w:rPr>
          <w:rFonts w:eastAsia="Aptos"/>
          <w:u w:val="single"/>
        </w:rPr>
        <w:t>results in a sudden exponential growth in the system's cognitive ability, allowing it to surpass human-level intelligence at a stunning speed</w:t>
      </w:r>
      <w:r w:rsidRPr="00AF0F2C">
        <w:rPr>
          <w:rFonts w:eastAsia="Aptos"/>
          <w:sz w:val="10"/>
        </w:rPr>
        <w:t xml:space="preserve">. </w:t>
      </w:r>
      <w:r w:rsidRPr="00AF0F2C">
        <w:rPr>
          <w:rFonts w:eastAsia="Aptos"/>
          <w:sz w:val="10"/>
          <w:szCs w:val="12"/>
        </w:rPr>
        <w:t xml:space="preserve">47 </w:t>
      </w:r>
      <w:r w:rsidRPr="00AF0F2C">
        <w:rPr>
          <w:rFonts w:eastAsia="Aptos"/>
          <w:sz w:val="16"/>
          <w:szCs w:val="16"/>
        </w:rPr>
        <w:t>As the Al system grows more intelligent, it becomes better at improving itself, which then sparks a positive feedback loop resulting in a rapid "explosion" of intelligence. Nick Bostrom describes this as the emergence of "superintelligence." 48 This</w:t>
      </w:r>
      <w:r w:rsidRPr="00AF0F2C">
        <w:rPr>
          <w:rFonts w:eastAsia="Aptos"/>
          <w:sz w:val="10"/>
        </w:rPr>
        <w:t xml:space="preserve"> </w:t>
      </w:r>
      <w:r w:rsidRPr="00AF0F2C">
        <w:rPr>
          <w:rFonts w:eastAsia="Aptos"/>
          <w:u w:val="single"/>
        </w:rPr>
        <w:t xml:space="preserve">superintelligence will eclipse our combined cognitive ability by many orders of magnitude and may demonstrate emergent </w:t>
      </w:r>
      <w:proofErr w:type="spellStart"/>
      <w:r w:rsidRPr="00AF0F2C">
        <w:rPr>
          <w:rFonts w:eastAsia="Aptos"/>
          <w:u w:val="single"/>
        </w:rPr>
        <w:t>behaviour</w:t>
      </w:r>
      <w:proofErr w:type="spellEnd"/>
      <w:r w:rsidRPr="00AF0F2C">
        <w:rPr>
          <w:rFonts w:eastAsia="Aptos"/>
          <w:u w:val="single"/>
        </w:rPr>
        <w:t xml:space="preserve"> that is exceedingly difficult to anticipate</w:t>
      </w:r>
      <w:r w:rsidRPr="00AF0F2C">
        <w:rPr>
          <w:rFonts w:eastAsia="Aptos"/>
          <w:sz w:val="10"/>
        </w:rPr>
        <w:t>. 49</w:t>
      </w:r>
    </w:p>
    <w:p w14:paraId="12FCB912" w14:textId="77777777" w:rsidR="00AF0F2C" w:rsidRPr="00AF0F2C" w:rsidRDefault="00AF0F2C" w:rsidP="00AF0F2C">
      <w:pPr>
        <w:rPr>
          <w:rFonts w:eastAsia="Aptos"/>
          <w:sz w:val="16"/>
          <w:szCs w:val="16"/>
        </w:rPr>
      </w:pPr>
      <w:r w:rsidRPr="00AF0F2C">
        <w:rPr>
          <w:rFonts w:eastAsia="Aptos"/>
          <w:sz w:val="16"/>
          <w:szCs w:val="16"/>
        </w:rPr>
        <w:t>A key concept here is Bostrom's idea of instrumental convergence.50 Bostrom argues that</w:t>
      </w:r>
      <w:r w:rsidRPr="00AF0F2C">
        <w:rPr>
          <w:rFonts w:eastAsia="Aptos"/>
          <w:sz w:val="10"/>
        </w:rPr>
        <w:t xml:space="preserve"> </w:t>
      </w:r>
      <w:r w:rsidRPr="00AF0F2C">
        <w:rPr>
          <w:rFonts w:eastAsia="Aptos"/>
          <w:u w:val="single"/>
        </w:rPr>
        <w:t xml:space="preserve">superintelligent Al systems will spontaneously </w:t>
      </w:r>
      <w:r w:rsidRPr="00AF0F2C">
        <w:rPr>
          <w:rFonts w:eastAsia="Aptos"/>
          <w:highlight w:val="cyan"/>
          <w:u w:val="single"/>
        </w:rPr>
        <w:t>generate subgoals</w:t>
      </w:r>
      <w:r w:rsidRPr="00AF0F2C">
        <w:rPr>
          <w:rFonts w:eastAsia="Aptos"/>
          <w:sz w:val="10"/>
        </w:rPr>
        <w:t xml:space="preserve">, </w:t>
      </w:r>
      <w:r w:rsidRPr="00AF0F2C">
        <w:rPr>
          <w:rFonts w:eastAsia="Aptos"/>
          <w:sz w:val="16"/>
          <w:szCs w:val="16"/>
        </w:rPr>
        <w:t>what he calls</w:t>
      </w:r>
      <w:r w:rsidRPr="00AF0F2C">
        <w:rPr>
          <w:rFonts w:eastAsia="Aptos"/>
          <w:sz w:val="10"/>
          <w:szCs w:val="12"/>
        </w:rPr>
        <w:t xml:space="preserve"> "</w:t>
      </w:r>
      <w:r w:rsidRPr="00AF0F2C">
        <w:rPr>
          <w:rFonts w:eastAsia="Aptos"/>
          <w:u w:val="single"/>
        </w:rPr>
        <w:t xml:space="preserve">instrumental goals," that are necessary to achieve its primary goal.5 ' </w:t>
      </w:r>
      <w:r w:rsidRPr="00AF0F2C">
        <w:rPr>
          <w:rFonts w:eastAsia="Aptos"/>
          <w:highlight w:val="cyan"/>
          <w:u w:val="single"/>
        </w:rPr>
        <w:t>These goals are, among others, self-preservation</w:t>
      </w:r>
      <w:r w:rsidRPr="00AF0F2C">
        <w:rPr>
          <w:rFonts w:eastAsia="Aptos"/>
          <w:u w:val="single"/>
        </w:rPr>
        <w:t xml:space="preserve"> (because the Al cannot achieve its goal if it is switched off), </w:t>
      </w:r>
      <w:r w:rsidRPr="00AF0F2C">
        <w:rPr>
          <w:rFonts w:eastAsia="Aptos"/>
          <w:highlight w:val="cyan"/>
          <w:u w:val="single"/>
        </w:rPr>
        <w:t>preventing attempts to alter its objective function</w:t>
      </w:r>
      <w:r w:rsidRPr="00AF0F2C">
        <w:rPr>
          <w:rFonts w:eastAsia="Aptos"/>
          <w:u w:val="single"/>
        </w:rPr>
        <w:t xml:space="preserve"> (because it cannot achieve its main goal if it no longer has it), </w:t>
      </w:r>
      <w:r w:rsidRPr="00AF0F2C">
        <w:rPr>
          <w:rFonts w:eastAsia="Aptos"/>
          <w:highlight w:val="cyan"/>
          <w:u w:val="single"/>
        </w:rPr>
        <w:t>cognitive enhancement</w:t>
      </w:r>
      <w:r w:rsidRPr="00AF0F2C">
        <w:rPr>
          <w:rFonts w:eastAsia="Aptos"/>
          <w:u w:val="single"/>
        </w:rPr>
        <w:t xml:space="preserve"> (because the Al can better achieve its goal if it possesses greater levels of intelligence), and </w:t>
      </w:r>
      <w:r w:rsidRPr="00AF0F2C">
        <w:rPr>
          <w:rFonts w:eastAsia="Aptos"/>
          <w:highlight w:val="cyan"/>
          <w:u w:val="single"/>
        </w:rPr>
        <w:t>resource acquisition (</w:t>
      </w:r>
      <w:r w:rsidRPr="00AF0F2C">
        <w:rPr>
          <w:rFonts w:eastAsia="Aptos"/>
          <w:u w:val="single"/>
        </w:rPr>
        <w:t>because the Al can better achieve its goal if it controls a greater pool of resources</w:t>
      </w:r>
      <w:r w:rsidRPr="00AF0F2C">
        <w:rPr>
          <w:rFonts w:eastAsia="Aptos"/>
          <w:sz w:val="10"/>
        </w:rPr>
        <w:t>).</w:t>
      </w:r>
      <w:r w:rsidRPr="00AF0F2C">
        <w:rPr>
          <w:rFonts w:eastAsia="Aptos"/>
          <w:sz w:val="10"/>
          <w:szCs w:val="12"/>
        </w:rPr>
        <w:t xml:space="preserve">52 </w:t>
      </w:r>
      <w:r w:rsidRPr="00AF0F2C">
        <w:rPr>
          <w:rFonts w:eastAsia="Aptos"/>
          <w:sz w:val="16"/>
          <w:szCs w:val="16"/>
        </w:rPr>
        <w:t>Bostrom argues that, in response to changes in its environment, superintelligence will redefine its subgoals in relation to its primary goal and will then attempt to prevent any outside efforts at stopping it from executing these emergent subgoals. 53</w:t>
      </w:r>
    </w:p>
    <w:p w14:paraId="04549540" w14:textId="77777777" w:rsidR="00AF0F2C" w:rsidRPr="00AF0F2C" w:rsidRDefault="00AF0F2C" w:rsidP="00AF0F2C">
      <w:pPr>
        <w:rPr>
          <w:rFonts w:eastAsia="Aptos"/>
          <w:sz w:val="16"/>
          <w:szCs w:val="16"/>
        </w:rPr>
      </w:pPr>
      <w:r w:rsidRPr="00AF0F2C">
        <w:rPr>
          <w:rFonts w:eastAsia="Aptos"/>
          <w:sz w:val="16"/>
          <w:szCs w:val="16"/>
        </w:rPr>
        <w:t>The fear is not that superintelligence will suddenly become homicidal and desire to harm humanity; it is that</w:t>
      </w:r>
      <w:r w:rsidRPr="00AF0F2C">
        <w:rPr>
          <w:rFonts w:eastAsia="Aptos"/>
          <w:sz w:val="10"/>
        </w:rPr>
        <w:t xml:space="preserve"> </w:t>
      </w:r>
      <w:r w:rsidRPr="00AF0F2C">
        <w:rPr>
          <w:rFonts w:eastAsia="Aptos"/>
          <w:u w:val="single"/>
        </w:rPr>
        <w:t xml:space="preserve">we set some goal, and it </w:t>
      </w:r>
      <w:r w:rsidRPr="00AF0F2C">
        <w:rPr>
          <w:rFonts w:eastAsia="Aptos"/>
          <w:highlight w:val="cyan"/>
          <w:u w:val="single"/>
        </w:rPr>
        <w:t>suddenly begins doing things in blind pursuit of this goal that are antithetical to our core interests</w:t>
      </w:r>
      <w:r w:rsidRPr="00AF0F2C">
        <w:rPr>
          <w:rFonts w:eastAsia="Aptos"/>
          <w:sz w:val="10"/>
        </w:rPr>
        <w:t xml:space="preserve">. </w:t>
      </w:r>
      <w:r w:rsidRPr="00AF0F2C">
        <w:rPr>
          <w:rFonts w:eastAsia="Aptos"/>
          <w:sz w:val="10"/>
          <w:szCs w:val="12"/>
        </w:rPr>
        <w:t>Even if its objective function is benign,</w:t>
      </w:r>
      <w:r w:rsidRPr="00AF0F2C">
        <w:rPr>
          <w:rFonts w:eastAsia="Aptos"/>
          <w:sz w:val="10"/>
        </w:rPr>
        <w:t xml:space="preserve"> </w:t>
      </w:r>
      <w:proofErr w:type="gramStart"/>
      <w:r w:rsidRPr="00AF0F2C">
        <w:rPr>
          <w:rFonts w:eastAsia="Aptos"/>
          <w:u w:val="single"/>
        </w:rPr>
        <w:t>the Al</w:t>
      </w:r>
      <w:proofErr w:type="gramEnd"/>
      <w:r w:rsidRPr="00AF0F2C">
        <w:rPr>
          <w:rFonts w:eastAsia="Aptos"/>
          <w:u w:val="single"/>
        </w:rPr>
        <w:t xml:space="preserve"> could develop an instrumental subgoal that is deeply hostile to our interests. Or it may be the case that our survival simply inadvertently drifts into its algorithmic crosshairs because the Al concludes that we, or some core interest </w:t>
      </w:r>
      <w:proofErr w:type="gramStart"/>
      <w:r w:rsidRPr="00AF0F2C">
        <w:rPr>
          <w:rFonts w:eastAsia="Aptos"/>
          <w:u w:val="single"/>
        </w:rPr>
        <w:t>to humanity, is in the way of it</w:t>
      </w:r>
      <w:proofErr w:type="gramEnd"/>
      <w:r w:rsidRPr="00AF0F2C">
        <w:rPr>
          <w:rFonts w:eastAsia="Aptos"/>
          <w:u w:val="single"/>
        </w:rPr>
        <w:t xml:space="preserve"> successfully executing its goals and thus needs to be eliminated</w:t>
      </w:r>
      <w:r w:rsidRPr="00AF0F2C">
        <w:rPr>
          <w:rFonts w:eastAsia="Aptos"/>
          <w:sz w:val="16"/>
          <w:szCs w:val="16"/>
        </w:rPr>
        <w:t xml:space="preserve">. In this version of events, the </w:t>
      </w:r>
      <w:r w:rsidRPr="00AF0F2C">
        <w:rPr>
          <w:rFonts w:eastAsia="Aptos"/>
          <w:highlight w:val="cyan"/>
          <w:u w:val="single"/>
        </w:rPr>
        <w:t>extinction of our species</w:t>
      </w:r>
      <w:r w:rsidRPr="00AF0F2C">
        <w:rPr>
          <w:rFonts w:eastAsia="Aptos"/>
          <w:sz w:val="16"/>
          <w:szCs w:val="16"/>
        </w:rPr>
        <w:t xml:space="preserve"> might turn out to be as </w:t>
      </w:r>
      <w:r w:rsidRPr="00AF0F2C">
        <w:rPr>
          <w:rFonts w:eastAsia="Aptos"/>
          <w:highlight w:val="cyan"/>
          <w:u w:val="single"/>
        </w:rPr>
        <w:t>undramatic and as incidental as the daily mass slaughter of insects</w:t>
      </w:r>
      <w:r w:rsidRPr="00AF0F2C">
        <w:rPr>
          <w:rFonts w:eastAsia="Aptos"/>
          <w:sz w:val="16"/>
          <w:szCs w:val="16"/>
        </w:rPr>
        <w:t xml:space="preserve"> on our freeways. The threat-probably the biggest threat-is that </w:t>
      </w:r>
      <w:r w:rsidRPr="00AF0F2C">
        <w:rPr>
          <w:rFonts w:eastAsia="Aptos"/>
          <w:highlight w:val="cyan"/>
          <w:u w:val="single"/>
        </w:rPr>
        <w:t>Al</w:t>
      </w:r>
      <w:r w:rsidRPr="00AF0F2C">
        <w:rPr>
          <w:rFonts w:eastAsia="Aptos"/>
          <w:sz w:val="16"/>
          <w:szCs w:val="16"/>
        </w:rPr>
        <w:t xml:space="preserve"> will </w:t>
      </w:r>
      <w:r w:rsidRPr="00AF0F2C">
        <w:rPr>
          <w:rFonts w:eastAsia="Aptos"/>
          <w:highlight w:val="cyan"/>
          <w:u w:val="single"/>
        </w:rPr>
        <w:t>parenthetically wipe us out trying to achieve an objective function that</w:t>
      </w:r>
      <w:r w:rsidRPr="00AF0F2C">
        <w:rPr>
          <w:rFonts w:eastAsia="Aptos"/>
          <w:sz w:val="16"/>
          <w:szCs w:val="16"/>
        </w:rPr>
        <w:t xml:space="preserve"> just happens, as it turns out, to </w:t>
      </w:r>
      <w:r w:rsidRPr="00AF0F2C">
        <w:rPr>
          <w:rFonts w:eastAsia="Aptos"/>
          <w:highlight w:val="cyan"/>
          <w:u w:val="single"/>
        </w:rPr>
        <w:t>relate to our continued existence</w:t>
      </w:r>
      <w:r w:rsidRPr="00AF0F2C">
        <w:rPr>
          <w:rFonts w:eastAsia="Aptos"/>
          <w:sz w:val="16"/>
          <w:szCs w:val="16"/>
        </w:rPr>
        <w:t>. Confronted with an advanced Al system possessing superintelligence whose subgoals are threatening us, humanity may find itself utterly helpless before the alien intelligence of a system we ourselves created and in a competitive position comparable to that of insects on a freeway.</w:t>
      </w:r>
    </w:p>
    <w:p w14:paraId="3BEE6415" w14:textId="77777777" w:rsidR="00AF0F2C" w:rsidRPr="00AF0F2C" w:rsidRDefault="00AF0F2C" w:rsidP="00AF0F2C">
      <w:pPr>
        <w:rPr>
          <w:rFonts w:eastAsia="Aptos"/>
          <w:u w:val="single"/>
        </w:rPr>
      </w:pPr>
      <w:r w:rsidRPr="00AF0F2C">
        <w:rPr>
          <w:rFonts w:eastAsia="Aptos"/>
          <w:sz w:val="16"/>
          <w:szCs w:val="16"/>
        </w:rPr>
        <w:t xml:space="preserve">Much of the general public's </w:t>
      </w:r>
      <w:r w:rsidRPr="00AF0F2C">
        <w:rPr>
          <w:rFonts w:eastAsia="Aptos"/>
          <w:highlight w:val="cyan"/>
          <w:u w:val="single"/>
        </w:rPr>
        <w:t>lack of alarm over the development of Al</w:t>
      </w:r>
      <w:r w:rsidRPr="00AF0F2C">
        <w:rPr>
          <w:rFonts w:eastAsia="Aptos"/>
          <w:sz w:val="16"/>
          <w:szCs w:val="16"/>
        </w:rPr>
        <w:t xml:space="preserve"> may be </w:t>
      </w:r>
      <w:r w:rsidRPr="00AF0F2C">
        <w:rPr>
          <w:rFonts w:eastAsia="Aptos"/>
          <w:highlight w:val="cyan"/>
          <w:u w:val="single"/>
        </w:rPr>
        <w:t>attributed to an inability to fully understand the implications of exponential growth</w:t>
      </w:r>
      <w:r w:rsidRPr="00AF0F2C">
        <w:rPr>
          <w:rFonts w:eastAsia="Aptos"/>
          <w:sz w:val="16"/>
          <w:szCs w:val="16"/>
        </w:rPr>
        <w:t xml:space="preserve">. The potential takeoff speed of AGI may be extremely fast. There are </w:t>
      </w:r>
      <w:r w:rsidRPr="00AF0F2C">
        <w:rPr>
          <w:rFonts w:eastAsia="Aptos"/>
          <w:highlight w:val="cyan"/>
          <w:u w:val="single"/>
        </w:rPr>
        <w:t>two scenarios</w:t>
      </w:r>
      <w:r w:rsidRPr="00AF0F2C">
        <w:rPr>
          <w:rFonts w:eastAsia="Aptos"/>
          <w:sz w:val="16"/>
          <w:szCs w:val="16"/>
        </w:rPr>
        <w:t xml:space="preserve"> discussed in the literature regarding this: </w:t>
      </w:r>
      <w:r w:rsidRPr="00AF0F2C">
        <w:rPr>
          <w:rFonts w:eastAsia="Aptos"/>
          <w:highlight w:val="cyan"/>
          <w:u w:val="single"/>
        </w:rPr>
        <w:t>slow and fast takeoff</w:t>
      </w:r>
      <w:r w:rsidRPr="00AF0F2C">
        <w:rPr>
          <w:rFonts w:eastAsia="Aptos"/>
          <w:sz w:val="16"/>
          <w:szCs w:val="16"/>
        </w:rPr>
        <w:t xml:space="preserve">. In the case of slow takeoff, an AGI system may "take years to go from less than humanly intelligent to much smarter than us; [however] in what they call a 'fast' or 'hard' takeoff, [or] the jump could happen in months-even minutes."54 The </w:t>
      </w:r>
      <w:r w:rsidRPr="00AF0F2C">
        <w:rPr>
          <w:rFonts w:eastAsia="Aptos"/>
          <w:highlight w:val="cyan"/>
          <w:u w:val="single"/>
        </w:rPr>
        <w:t>danger of fast takeoff</w:t>
      </w:r>
      <w:r w:rsidRPr="00AF0F2C">
        <w:rPr>
          <w:rFonts w:eastAsia="Aptos"/>
          <w:u w:val="single"/>
        </w:rPr>
        <w:t>,</w:t>
      </w:r>
      <w:r w:rsidRPr="00AF0F2C">
        <w:rPr>
          <w:rFonts w:eastAsia="Aptos"/>
          <w:sz w:val="16"/>
          <w:szCs w:val="16"/>
        </w:rPr>
        <w:t xml:space="preserve"> if this should occur, is that it </w:t>
      </w:r>
      <w:r w:rsidRPr="00AF0F2C">
        <w:rPr>
          <w:rFonts w:eastAsia="Aptos"/>
          <w:u w:val="single"/>
        </w:rPr>
        <w:t xml:space="preserve">would </w:t>
      </w:r>
      <w:r w:rsidRPr="00AF0F2C">
        <w:rPr>
          <w:rFonts w:eastAsia="Aptos"/>
          <w:highlight w:val="cyan"/>
          <w:u w:val="single"/>
        </w:rPr>
        <w:t>give us very little time</w:t>
      </w:r>
      <w:r w:rsidRPr="00AF0F2C">
        <w:rPr>
          <w:rFonts w:eastAsia="Aptos"/>
          <w:u w:val="single"/>
        </w:rPr>
        <w:t xml:space="preserve"> to solve the control problem unless we had already done so in advance</w:t>
      </w:r>
      <w:r w:rsidRPr="00AF0F2C">
        <w:rPr>
          <w:rFonts w:eastAsia="Aptos"/>
          <w:sz w:val="16"/>
          <w:szCs w:val="16"/>
        </w:rPr>
        <w:t xml:space="preserve">.55 It may be the case, however, that this kind of fast take off is unachievable. The process of intelligence improvement might reach a point at which it begins producing diminishing returns, slows, and eventually stops, which would prevent such a scenario from occurring. 56 However, as with the risk posed by advanced Al more generally, the possibility of an intelligence explosion cannot be prudently ruled out. There is </w:t>
      </w:r>
      <w:r w:rsidRPr="00AF0F2C">
        <w:rPr>
          <w:rFonts w:eastAsia="Aptos"/>
          <w:u w:val="single"/>
        </w:rPr>
        <w:t xml:space="preserve">certainly no reason to think that human intelligence represents the upper ceiling of potential intelligence, or that there is </w:t>
      </w:r>
      <w:proofErr w:type="gramStart"/>
      <w:r w:rsidRPr="00AF0F2C">
        <w:rPr>
          <w:rFonts w:eastAsia="Aptos"/>
          <w:u w:val="single"/>
        </w:rPr>
        <w:t>any</w:t>
      </w:r>
      <w:proofErr w:type="gramEnd"/>
      <w:r w:rsidRPr="00AF0F2C">
        <w:rPr>
          <w:rFonts w:eastAsia="Aptos"/>
          <w:u w:val="single"/>
        </w:rPr>
        <w:t xml:space="preserve"> limit to intelligence</w:t>
      </w:r>
      <w:r w:rsidRPr="00AF0F2C">
        <w:rPr>
          <w:rFonts w:eastAsia="Aptos"/>
          <w:sz w:val="16"/>
          <w:szCs w:val="16"/>
        </w:rPr>
        <w:t xml:space="preserve"> at all. If this is indeed the case, </w:t>
      </w:r>
      <w:r w:rsidRPr="00AF0F2C">
        <w:rPr>
          <w:rFonts w:eastAsia="Aptos"/>
          <w:u w:val="single"/>
        </w:rPr>
        <w:t>machine intelligence could, in theory, eventually become the dominant form of intelligence on Earth</w:t>
      </w:r>
      <w:r w:rsidRPr="00AF0F2C">
        <w:rPr>
          <w:rFonts w:eastAsia="Aptos"/>
          <w:sz w:val="16"/>
          <w:szCs w:val="16"/>
        </w:rPr>
        <w:t xml:space="preserve">.57 Note that the question of whether this Al will be truly sentient is completely irrelevant to the potential danger it poses. An intelligent system that has no trace of consciousness may still be a threat. Like an exploding nuclear warhead or a runaway train, </w:t>
      </w:r>
      <w:r w:rsidRPr="00AF0F2C">
        <w:rPr>
          <w:rFonts w:eastAsia="Aptos"/>
          <w:highlight w:val="cyan"/>
          <w:u w:val="single"/>
        </w:rPr>
        <w:t>Al need not be "alive"</w:t>
      </w:r>
      <w:r w:rsidRPr="00AF0F2C">
        <w:rPr>
          <w:rFonts w:eastAsia="Aptos"/>
          <w:u w:val="single"/>
        </w:rPr>
        <w:t xml:space="preserve"> to behave in ways that may prove profoundly antithetical to our interests.</w:t>
      </w:r>
    </w:p>
    <w:p w14:paraId="43825D6F" w14:textId="77777777" w:rsidR="00AF0F2C" w:rsidRPr="00AF0F2C" w:rsidRDefault="00AF0F2C" w:rsidP="00AF0F2C">
      <w:pPr>
        <w:rPr>
          <w:rFonts w:eastAsia="Aptos"/>
          <w:sz w:val="16"/>
          <w:szCs w:val="16"/>
        </w:rPr>
      </w:pPr>
      <w:r w:rsidRPr="00AF0F2C">
        <w:rPr>
          <w:rFonts w:eastAsia="Aptos"/>
          <w:sz w:val="16"/>
          <w:szCs w:val="16"/>
        </w:rPr>
        <w:t>2. Why can't we just unplug it?</w:t>
      </w:r>
    </w:p>
    <w:p w14:paraId="7B474310" w14:textId="77777777" w:rsidR="00AF0F2C" w:rsidRPr="00AF0F2C" w:rsidRDefault="00AF0F2C" w:rsidP="00AF0F2C">
      <w:pPr>
        <w:rPr>
          <w:rFonts w:eastAsia="Aptos"/>
          <w:sz w:val="16"/>
          <w:szCs w:val="16"/>
        </w:rPr>
      </w:pPr>
      <w:r w:rsidRPr="00AF0F2C">
        <w:rPr>
          <w:rFonts w:eastAsia="Aptos"/>
          <w:sz w:val="16"/>
          <w:szCs w:val="16"/>
        </w:rPr>
        <w:t xml:space="preserve">If an Al system starts behaving in ways that are potentially dangerous to human welfare, the question naturally arises why can't we just unplug it? After all, at the end of the day, it is just a machine. This common intuition reveals a deeply naive understanding of the problem. There could be </w:t>
      </w:r>
      <w:r w:rsidRPr="00AF0F2C">
        <w:rPr>
          <w:rFonts w:eastAsia="Aptos"/>
          <w:highlight w:val="cyan"/>
          <w:u w:val="single"/>
        </w:rPr>
        <w:t>significant</w:t>
      </w:r>
      <w:r w:rsidRPr="00AF0F2C">
        <w:rPr>
          <w:rFonts w:eastAsia="Aptos"/>
          <w:u w:val="single"/>
        </w:rPr>
        <w:t xml:space="preserve"> </w:t>
      </w:r>
      <w:r w:rsidRPr="00AF0F2C">
        <w:rPr>
          <w:rFonts w:eastAsia="Aptos"/>
          <w:highlight w:val="cyan"/>
          <w:u w:val="single"/>
        </w:rPr>
        <w:t xml:space="preserve">challenges involved in shutting down </w:t>
      </w:r>
      <w:r w:rsidRPr="00AF0F2C">
        <w:rPr>
          <w:rFonts w:eastAsia="Aptos"/>
          <w:u w:val="single"/>
        </w:rPr>
        <w:t xml:space="preserve">an </w:t>
      </w:r>
      <w:r w:rsidRPr="00AF0F2C">
        <w:rPr>
          <w:rFonts w:eastAsia="Aptos"/>
          <w:highlight w:val="cyan"/>
          <w:u w:val="single"/>
        </w:rPr>
        <w:t>advanced</w:t>
      </w:r>
      <w:r w:rsidRPr="00AF0F2C">
        <w:rPr>
          <w:rFonts w:eastAsia="Aptos"/>
          <w:u w:val="single"/>
        </w:rPr>
        <w:t xml:space="preserve"> Al </w:t>
      </w:r>
      <w:r w:rsidRPr="00AF0F2C">
        <w:rPr>
          <w:rFonts w:eastAsia="Aptos"/>
          <w:highlight w:val="cyan"/>
          <w:u w:val="single"/>
        </w:rPr>
        <w:t>system</w:t>
      </w:r>
      <w:r w:rsidRPr="00AF0F2C">
        <w:rPr>
          <w:rFonts w:eastAsia="Aptos"/>
          <w:sz w:val="16"/>
          <w:szCs w:val="16"/>
        </w:rPr>
        <w:t xml:space="preserve">. 58 An obvious one is that the </w:t>
      </w:r>
      <w:r w:rsidRPr="00AF0F2C">
        <w:rPr>
          <w:rFonts w:eastAsia="Aptos"/>
          <w:highlight w:val="cyan"/>
          <w:u w:val="single"/>
        </w:rPr>
        <w:t>Al</w:t>
      </w:r>
      <w:r w:rsidRPr="00AF0F2C">
        <w:rPr>
          <w:rFonts w:eastAsia="Aptos"/>
          <w:sz w:val="10"/>
        </w:rPr>
        <w:t xml:space="preserve"> </w:t>
      </w:r>
      <w:r w:rsidRPr="00AF0F2C">
        <w:rPr>
          <w:rFonts w:eastAsia="Aptos"/>
          <w:sz w:val="16"/>
          <w:szCs w:val="16"/>
        </w:rPr>
        <w:t>might</w:t>
      </w:r>
      <w:r w:rsidRPr="00AF0F2C">
        <w:rPr>
          <w:rFonts w:eastAsia="Aptos"/>
          <w:sz w:val="10"/>
        </w:rPr>
        <w:t xml:space="preserve"> </w:t>
      </w:r>
      <w:r w:rsidRPr="00AF0F2C">
        <w:rPr>
          <w:rFonts w:eastAsia="Aptos"/>
          <w:highlight w:val="cyan"/>
          <w:u w:val="single"/>
        </w:rPr>
        <w:t>resist</w:t>
      </w:r>
      <w:r w:rsidRPr="00AF0F2C">
        <w:rPr>
          <w:rFonts w:eastAsia="Aptos"/>
          <w:sz w:val="10"/>
        </w:rPr>
        <w:t xml:space="preserve"> </w:t>
      </w:r>
      <w:r w:rsidRPr="00AF0F2C">
        <w:rPr>
          <w:rFonts w:eastAsia="Aptos"/>
          <w:sz w:val="10"/>
          <w:szCs w:val="12"/>
        </w:rPr>
        <w:t>our</w:t>
      </w:r>
      <w:r w:rsidRPr="00AF0F2C">
        <w:rPr>
          <w:rFonts w:eastAsia="Aptos"/>
          <w:sz w:val="10"/>
        </w:rPr>
        <w:t xml:space="preserve"> </w:t>
      </w:r>
      <w:r w:rsidRPr="00AF0F2C">
        <w:rPr>
          <w:rFonts w:eastAsia="Aptos"/>
          <w:highlight w:val="cyan"/>
          <w:u w:val="single"/>
        </w:rPr>
        <w:t>attempts</w:t>
      </w:r>
      <w:r w:rsidRPr="00AF0F2C">
        <w:rPr>
          <w:rFonts w:eastAsia="Aptos"/>
          <w:u w:val="single"/>
        </w:rPr>
        <w:t xml:space="preserve"> to deactivate it because it understands (correctly) that doing so would hinder its ability to achieve its objectives whatever those may</w:t>
      </w:r>
      <w:r w:rsidRPr="00AF0F2C">
        <w:rPr>
          <w:rFonts w:eastAsia="Aptos"/>
          <w:sz w:val="10"/>
        </w:rPr>
        <w:t xml:space="preserve"> </w:t>
      </w:r>
      <w:r w:rsidRPr="00AF0F2C">
        <w:rPr>
          <w:rFonts w:eastAsia="Aptos"/>
          <w:sz w:val="10"/>
          <w:szCs w:val="12"/>
        </w:rPr>
        <w:t>be.</w:t>
      </w:r>
      <w:r w:rsidRPr="00AF0F2C">
        <w:rPr>
          <w:rFonts w:eastAsia="Aptos"/>
          <w:sz w:val="16"/>
          <w:szCs w:val="16"/>
        </w:rPr>
        <w:t>59 Bostrom argues that a superintelligent</w:t>
      </w:r>
      <w:r w:rsidRPr="00AF0F2C">
        <w:rPr>
          <w:rFonts w:eastAsia="Aptos"/>
          <w:sz w:val="10"/>
        </w:rPr>
        <w:t xml:space="preserve"> </w:t>
      </w:r>
      <w:r w:rsidRPr="00AF0F2C">
        <w:rPr>
          <w:rFonts w:eastAsia="Aptos"/>
          <w:u w:val="single"/>
        </w:rPr>
        <w:t xml:space="preserve">Al would anticipate this possibility and </w:t>
      </w:r>
      <w:r w:rsidRPr="00AF0F2C">
        <w:rPr>
          <w:rFonts w:eastAsia="Aptos"/>
          <w:highlight w:val="cyan"/>
          <w:u w:val="single"/>
        </w:rPr>
        <w:t>take proactive measures</w:t>
      </w:r>
      <w:r w:rsidRPr="00AF0F2C">
        <w:rPr>
          <w:rFonts w:eastAsia="Aptos"/>
          <w:u w:val="single"/>
        </w:rPr>
        <w:t xml:space="preserve"> to prevent us</w:t>
      </w:r>
      <w:r w:rsidRPr="00AF0F2C">
        <w:rPr>
          <w:rFonts w:eastAsia="Aptos"/>
          <w:sz w:val="10"/>
        </w:rPr>
        <w:t xml:space="preserve"> </w:t>
      </w:r>
      <w:r w:rsidRPr="00AF0F2C">
        <w:rPr>
          <w:rFonts w:eastAsia="Aptos"/>
          <w:sz w:val="16"/>
          <w:szCs w:val="16"/>
        </w:rPr>
        <w:t>from disabling it.60 One of the first subgoals of a superintelligent Al, experts argue, would likely be to disable its own kill switch. 6 1 Even if we succeed in switching off the Al, there is still no guarantee that we will be able to keep this superintelligent genie imprisoned in its digital bottle forever. 62</w:t>
      </w:r>
    </w:p>
    <w:p w14:paraId="77E4B18C" w14:textId="77777777" w:rsidR="00AF0F2C" w:rsidRPr="00AF0F2C" w:rsidRDefault="00AF0F2C" w:rsidP="00AF0F2C">
      <w:pPr>
        <w:rPr>
          <w:rFonts w:eastAsia="Aptos"/>
          <w:sz w:val="16"/>
          <w:szCs w:val="16"/>
        </w:rPr>
      </w:pPr>
      <w:r w:rsidRPr="00AF0F2C">
        <w:rPr>
          <w:rFonts w:eastAsia="Aptos"/>
          <w:sz w:val="16"/>
          <w:szCs w:val="16"/>
        </w:rPr>
        <w:t>There is also the possibility that there may not even be a way to shut it down</w:t>
      </w:r>
      <w:proofErr w:type="gramStart"/>
      <w:r w:rsidRPr="00AF0F2C">
        <w:rPr>
          <w:rFonts w:eastAsia="Aptos"/>
          <w:sz w:val="16"/>
          <w:szCs w:val="16"/>
        </w:rPr>
        <w:t>.63</w:t>
      </w:r>
      <w:proofErr w:type="gramEnd"/>
      <w:r w:rsidRPr="00AF0F2C">
        <w:rPr>
          <w:rFonts w:eastAsia="Aptos"/>
          <w:sz w:val="10"/>
          <w:szCs w:val="12"/>
        </w:rPr>
        <w:t xml:space="preserve"> A</w:t>
      </w:r>
      <w:r w:rsidRPr="00AF0F2C">
        <w:rPr>
          <w:rFonts w:eastAsia="Aptos"/>
          <w:sz w:val="10"/>
        </w:rPr>
        <w:t xml:space="preserve"> </w:t>
      </w:r>
      <w:r w:rsidRPr="00AF0F2C">
        <w:rPr>
          <w:rFonts w:eastAsia="Aptos"/>
          <w:u w:val="single"/>
        </w:rPr>
        <w:t xml:space="preserve">superintelligent Al could, in theory, </w:t>
      </w:r>
      <w:r w:rsidRPr="00AF0F2C">
        <w:rPr>
          <w:rFonts w:eastAsia="Aptos"/>
          <w:highlight w:val="cyan"/>
          <w:u w:val="single"/>
        </w:rPr>
        <w:t>create duplicates of itself</w:t>
      </w:r>
      <w:r w:rsidRPr="00AF0F2C">
        <w:rPr>
          <w:rFonts w:eastAsia="Aptos"/>
          <w:u w:val="single"/>
        </w:rPr>
        <w:t xml:space="preserve"> </w:t>
      </w:r>
      <w:r w:rsidRPr="00AF0F2C">
        <w:rPr>
          <w:rFonts w:eastAsia="Aptos"/>
          <w:highlight w:val="cyan"/>
          <w:u w:val="single"/>
        </w:rPr>
        <w:t>and distribute its code across the internet</w:t>
      </w:r>
      <w:r w:rsidRPr="00AF0F2C">
        <w:rPr>
          <w:rFonts w:eastAsia="Aptos"/>
          <w:u w:val="single"/>
        </w:rPr>
        <w:t xml:space="preserve"> in a highly decentralized manner so that it cannot be deactivated by simply flipping a switch because there is no central switch to flip</w:t>
      </w:r>
      <w:r w:rsidRPr="00AF0F2C">
        <w:rPr>
          <w:rFonts w:eastAsia="Aptos"/>
          <w:sz w:val="10"/>
        </w:rPr>
        <w:t xml:space="preserve">. </w:t>
      </w:r>
      <w:r w:rsidRPr="00AF0F2C">
        <w:rPr>
          <w:rFonts w:eastAsia="Aptos"/>
          <w:sz w:val="10"/>
          <w:szCs w:val="12"/>
        </w:rPr>
        <w:t>In this scenario, much</w:t>
      </w:r>
      <w:r w:rsidRPr="00AF0F2C">
        <w:rPr>
          <w:rFonts w:eastAsia="Aptos"/>
          <w:sz w:val="10"/>
        </w:rPr>
        <w:t xml:space="preserve"> </w:t>
      </w:r>
      <w:r w:rsidRPr="00AF0F2C">
        <w:rPr>
          <w:rFonts w:eastAsia="Aptos"/>
          <w:u w:val="single"/>
        </w:rPr>
        <w:t>like a computer virus, the Al would function as an "intelligence virus"</w:t>
      </w:r>
      <w:r w:rsidRPr="00AF0F2C">
        <w:rPr>
          <w:rFonts w:eastAsia="Aptos"/>
          <w:sz w:val="10"/>
        </w:rPr>
        <w:t xml:space="preserve"> </w:t>
      </w:r>
      <w:r w:rsidRPr="00AF0F2C">
        <w:rPr>
          <w:rFonts w:eastAsia="Aptos"/>
          <w:sz w:val="10"/>
          <w:szCs w:val="12"/>
        </w:rPr>
        <w:t>that, once released, might prove extremely difficult to eradicate. In scenarios where the</w:t>
      </w:r>
      <w:r w:rsidRPr="00AF0F2C">
        <w:rPr>
          <w:rFonts w:eastAsia="Aptos"/>
          <w:sz w:val="10"/>
        </w:rPr>
        <w:t xml:space="preserve"> </w:t>
      </w:r>
      <w:r w:rsidRPr="00AF0F2C">
        <w:rPr>
          <w:rFonts w:eastAsia="Aptos"/>
          <w:u w:val="single"/>
        </w:rPr>
        <w:t>Al</w:t>
      </w:r>
      <w:r w:rsidRPr="00AF0F2C">
        <w:rPr>
          <w:rFonts w:eastAsia="Aptos"/>
          <w:sz w:val="10"/>
          <w:szCs w:val="12"/>
        </w:rPr>
        <w:t xml:space="preserve"> is</w:t>
      </w:r>
      <w:r w:rsidRPr="00AF0F2C">
        <w:rPr>
          <w:rFonts w:eastAsia="Aptos"/>
          <w:sz w:val="10"/>
        </w:rPr>
        <w:t xml:space="preserve"> </w:t>
      </w:r>
      <w:r w:rsidRPr="00AF0F2C">
        <w:rPr>
          <w:rFonts w:eastAsia="Aptos"/>
          <w:highlight w:val="cyan"/>
          <w:u w:val="single"/>
        </w:rPr>
        <w:t>integrate</w:t>
      </w:r>
      <w:r w:rsidRPr="00AF0F2C">
        <w:rPr>
          <w:rFonts w:eastAsia="Aptos"/>
          <w:u w:val="single"/>
        </w:rPr>
        <w:t xml:space="preserve">d </w:t>
      </w:r>
      <w:r w:rsidRPr="00AF0F2C">
        <w:rPr>
          <w:rFonts w:eastAsia="Aptos"/>
          <w:highlight w:val="cyan"/>
          <w:u w:val="single"/>
        </w:rPr>
        <w:t>into</w:t>
      </w:r>
      <w:r w:rsidRPr="00AF0F2C">
        <w:rPr>
          <w:rFonts w:eastAsia="Aptos"/>
          <w:u w:val="single"/>
        </w:rPr>
        <w:t xml:space="preserve"> </w:t>
      </w:r>
      <w:r w:rsidRPr="00AF0F2C">
        <w:rPr>
          <w:rFonts w:eastAsia="Aptos"/>
          <w:highlight w:val="cyan"/>
          <w:u w:val="single"/>
        </w:rPr>
        <w:t>critical</w:t>
      </w:r>
      <w:r w:rsidRPr="00AF0F2C">
        <w:rPr>
          <w:rFonts w:eastAsia="Aptos"/>
          <w:u w:val="single"/>
        </w:rPr>
        <w:t xml:space="preserve"> </w:t>
      </w:r>
      <w:r w:rsidRPr="00AF0F2C">
        <w:rPr>
          <w:rFonts w:eastAsia="Aptos"/>
          <w:highlight w:val="cyan"/>
          <w:u w:val="single"/>
        </w:rPr>
        <w:t>infrastructure</w:t>
      </w:r>
      <w:r w:rsidRPr="00AF0F2C">
        <w:rPr>
          <w:rFonts w:eastAsia="Aptos"/>
          <w:sz w:val="10"/>
        </w:rPr>
        <w:t xml:space="preserve">, </w:t>
      </w:r>
      <w:r w:rsidRPr="00AF0F2C">
        <w:rPr>
          <w:rFonts w:eastAsia="Aptos"/>
          <w:u w:val="single"/>
        </w:rPr>
        <w:t xml:space="preserve">such as power grids, communication networks, </w:t>
      </w:r>
      <w:r w:rsidRPr="00AF0F2C">
        <w:rPr>
          <w:rFonts w:eastAsia="Aptos"/>
          <w:highlight w:val="cyan"/>
          <w:u w:val="single"/>
        </w:rPr>
        <w:t>and</w:t>
      </w:r>
      <w:r w:rsidRPr="00AF0F2C">
        <w:rPr>
          <w:rFonts w:eastAsia="Aptos"/>
          <w:u w:val="single"/>
        </w:rPr>
        <w:t xml:space="preserve"> the </w:t>
      </w:r>
      <w:r w:rsidRPr="00AF0F2C">
        <w:rPr>
          <w:rFonts w:eastAsia="Aptos"/>
          <w:highlight w:val="cyan"/>
          <w:u w:val="single"/>
        </w:rPr>
        <w:t>global financial system</w:t>
      </w:r>
      <w:r w:rsidRPr="00AF0F2C">
        <w:rPr>
          <w:rFonts w:eastAsia="Aptos"/>
          <w:sz w:val="10"/>
          <w:szCs w:val="12"/>
        </w:rPr>
        <w:t>,</w:t>
      </w:r>
      <w:r w:rsidRPr="00AF0F2C">
        <w:rPr>
          <w:rFonts w:eastAsia="Aptos"/>
          <w:sz w:val="10"/>
        </w:rPr>
        <w:t xml:space="preserve"> </w:t>
      </w:r>
      <w:r w:rsidRPr="00AF0F2C">
        <w:rPr>
          <w:rFonts w:eastAsia="Aptos"/>
          <w:sz w:val="16"/>
          <w:szCs w:val="16"/>
        </w:rPr>
        <w:t>shutting the Al down may not be possible without</w:t>
      </w:r>
      <w:r w:rsidRPr="00AF0F2C">
        <w:rPr>
          <w:rFonts w:eastAsia="Aptos"/>
          <w:sz w:val="10"/>
        </w:rPr>
        <w:t xml:space="preserve"> </w:t>
      </w:r>
      <w:r w:rsidRPr="00AF0F2C">
        <w:rPr>
          <w:rFonts w:eastAsia="Aptos"/>
          <w:highlight w:val="cyan"/>
          <w:u w:val="single"/>
        </w:rPr>
        <w:t>incurring</w:t>
      </w:r>
      <w:r w:rsidRPr="00AF0F2C">
        <w:rPr>
          <w:rFonts w:eastAsia="Aptos"/>
          <w:u w:val="single"/>
        </w:rPr>
        <w:t xml:space="preserve"> </w:t>
      </w:r>
      <w:r w:rsidRPr="00AF0F2C">
        <w:rPr>
          <w:rFonts w:eastAsia="Aptos"/>
          <w:highlight w:val="cyan"/>
          <w:u w:val="single"/>
        </w:rPr>
        <w:t>civilizational-disrupting costs.</w:t>
      </w:r>
      <w:r w:rsidRPr="00AF0F2C">
        <w:rPr>
          <w:rFonts w:eastAsia="Aptos"/>
          <w:sz w:val="10"/>
        </w:rPr>
        <w:t xml:space="preserve"> </w:t>
      </w:r>
      <w:r w:rsidRPr="00AF0F2C">
        <w:rPr>
          <w:rFonts w:eastAsia="Aptos"/>
          <w:sz w:val="16"/>
          <w:szCs w:val="16"/>
        </w:rPr>
        <w:t>Still, in other scenarios, we might not even realize superintelligence has emerged. The top priority of a superintelligent Al might be to conceal its presence so that we do not attempt to deactivate it. By the time we realize our mistake, it might be too late to pull any kind of off switch, even if there is one to pull.</w:t>
      </w:r>
    </w:p>
    <w:p w14:paraId="1B7C4810" w14:textId="77777777" w:rsidR="00AF0F2C" w:rsidRPr="00AF0F2C" w:rsidRDefault="00AF0F2C" w:rsidP="00AF0F2C">
      <w:pPr>
        <w:rPr>
          <w:rFonts w:eastAsia="Aptos"/>
          <w:sz w:val="16"/>
          <w:szCs w:val="16"/>
        </w:rPr>
      </w:pPr>
      <w:r w:rsidRPr="00AF0F2C">
        <w:rPr>
          <w:rFonts w:eastAsia="Aptos"/>
          <w:sz w:val="16"/>
          <w:szCs w:val="16"/>
        </w:rPr>
        <w:t>We may find, however, that none of these scenarios come to pass and that we will be able to successfully disable a runaway superintelligent Al. The problem is that there is no guarantee that this will be the case. Given the catastrophic consequences a loss of control could entail, 64 the possibility that we will lose control should be taken seriously. The control problem represents a distinct and possibly intractable challenge. Yet, as difficult as it is, it is not our only challenge. There is also the related problem of alignment.</w:t>
      </w:r>
    </w:p>
    <w:p w14:paraId="09E55F90" w14:textId="77777777" w:rsidR="00AF0F2C" w:rsidRPr="00AF0F2C" w:rsidRDefault="00AF0F2C" w:rsidP="00AF0F2C">
      <w:pPr>
        <w:rPr>
          <w:rFonts w:eastAsia="Aptos"/>
          <w:sz w:val="16"/>
          <w:szCs w:val="16"/>
        </w:rPr>
      </w:pPr>
      <w:r w:rsidRPr="00AF0F2C">
        <w:rPr>
          <w:rFonts w:eastAsia="Aptos"/>
          <w:sz w:val="16"/>
          <w:szCs w:val="16"/>
        </w:rPr>
        <w:t>B. The Alignment Problem</w:t>
      </w:r>
    </w:p>
    <w:p w14:paraId="3F8FD14F" w14:textId="77777777" w:rsidR="00AF0F2C" w:rsidRPr="00AF0F2C" w:rsidRDefault="00AF0F2C" w:rsidP="00AF0F2C">
      <w:pPr>
        <w:rPr>
          <w:rFonts w:eastAsia="Aptos"/>
          <w:u w:val="single"/>
        </w:rPr>
      </w:pPr>
      <w:r w:rsidRPr="00AF0F2C">
        <w:rPr>
          <w:rFonts w:eastAsia="Aptos"/>
          <w:sz w:val="16"/>
          <w:szCs w:val="16"/>
        </w:rPr>
        <w:t>The alignment problem refers to the difficulty in ensuring that Al systems act in ways that align with our intended goals (whether these are the goals of the Al developers, policymakers, or other stakeholders). 65 This is far more difficult than it may appear at first blush. Even if the control problem is solved, a misaligned Al system may behave in ways that might prove deeply harmful to our interests</w:t>
      </w:r>
      <w:r w:rsidRPr="00AF0F2C">
        <w:rPr>
          <w:rFonts w:eastAsia="Aptos"/>
          <w:sz w:val="10"/>
          <w:szCs w:val="12"/>
        </w:rPr>
        <w:t>.</w:t>
      </w:r>
      <w:r w:rsidRPr="00AF0F2C">
        <w:rPr>
          <w:rFonts w:eastAsia="Aptos"/>
          <w:sz w:val="10"/>
        </w:rPr>
        <w:t xml:space="preserve"> </w:t>
      </w:r>
      <w:r w:rsidRPr="00AF0F2C">
        <w:rPr>
          <w:rFonts w:eastAsia="Aptos"/>
          <w:u w:val="single"/>
        </w:rPr>
        <w:t>A misaligned system may attempt to achieve an objective programmed into it in a way that unintentionally harms humans simply out of a lack of proper understanding of context</w:t>
      </w:r>
      <w:r w:rsidRPr="00AF0F2C">
        <w:rPr>
          <w:rFonts w:eastAsia="Aptos"/>
          <w:sz w:val="10"/>
          <w:szCs w:val="12"/>
        </w:rPr>
        <w:t>. 66</w:t>
      </w:r>
      <w:r w:rsidRPr="00AF0F2C">
        <w:rPr>
          <w:rFonts w:eastAsia="Aptos"/>
          <w:sz w:val="10"/>
        </w:rPr>
        <w:t xml:space="preserve"> </w:t>
      </w:r>
      <w:r w:rsidRPr="00AF0F2C">
        <w:rPr>
          <w:rFonts w:eastAsia="Aptos"/>
          <w:u w:val="single"/>
        </w:rPr>
        <w:t xml:space="preserve">Indeed, </w:t>
      </w:r>
      <w:r w:rsidRPr="00AF0F2C">
        <w:rPr>
          <w:rFonts w:eastAsia="Aptos"/>
          <w:highlight w:val="cyan"/>
          <w:u w:val="single"/>
        </w:rPr>
        <w:t>even</w:t>
      </w:r>
      <w:r w:rsidRPr="00AF0F2C">
        <w:rPr>
          <w:rFonts w:eastAsia="Aptos"/>
          <w:u w:val="single"/>
        </w:rPr>
        <w:t xml:space="preserve"> very </w:t>
      </w:r>
      <w:r w:rsidRPr="00AF0F2C">
        <w:rPr>
          <w:rFonts w:eastAsia="Aptos"/>
          <w:highlight w:val="cyan"/>
          <w:u w:val="single"/>
        </w:rPr>
        <w:t>narrow goals are vulnerable to misinterpretation</w:t>
      </w:r>
      <w:r w:rsidRPr="00AF0F2C">
        <w:rPr>
          <w:rFonts w:eastAsia="Aptos"/>
          <w:u w:val="single"/>
        </w:rPr>
        <w:t xml:space="preserve"> in ways that are difficult to anticipate.</w:t>
      </w:r>
    </w:p>
    <w:p w14:paraId="0B5D8DCF" w14:textId="77777777" w:rsidR="00AF0F2C" w:rsidRPr="00AF0F2C" w:rsidRDefault="00AF0F2C" w:rsidP="00AF0F2C">
      <w:pPr>
        <w:rPr>
          <w:rFonts w:eastAsia="Aptos"/>
          <w:sz w:val="16"/>
          <w:szCs w:val="16"/>
        </w:rPr>
      </w:pPr>
      <w:r w:rsidRPr="00AF0F2C">
        <w:rPr>
          <w:rFonts w:eastAsia="Aptos"/>
          <w:sz w:val="16"/>
          <w:szCs w:val="16"/>
        </w:rPr>
        <w:t>The thought experiment often invoked here to illustrate the potential for catastrophic consequences from misinterpretation is the paper clip maximizer advanced by Bostrom.67 It runs as follows. An advanced Al is tasked with producing</w:t>
      </w:r>
      <w:r w:rsidRPr="00AF0F2C">
        <w:rPr>
          <w:rFonts w:eastAsia="Aptos"/>
          <w:sz w:val="10"/>
          <w:szCs w:val="12"/>
        </w:rPr>
        <w:t xml:space="preserve"> </w:t>
      </w:r>
      <w:r w:rsidRPr="00AF0F2C">
        <w:rPr>
          <w:rFonts w:eastAsia="Aptos"/>
          <w:sz w:val="16"/>
          <w:szCs w:val="16"/>
        </w:rPr>
        <w:t>paper clips. However, because it does not prioritize human life, the Al determines that the best way to achieve this goal is to</w:t>
      </w:r>
      <w:r w:rsidRPr="00AF0F2C">
        <w:rPr>
          <w:rFonts w:eastAsia="Aptos"/>
          <w:sz w:val="10"/>
        </w:rPr>
        <w:t xml:space="preserve"> </w:t>
      </w:r>
      <w:r w:rsidRPr="00AF0F2C">
        <w:rPr>
          <w:rFonts w:eastAsia="Aptos"/>
          <w:u w:val="single"/>
        </w:rPr>
        <w:t>turn all resources in the universe, including humans, into</w:t>
      </w:r>
      <w:r w:rsidRPr="00AF0F2C">
        <w:rPr>
          <w:rFonts w:eastAsia="Aptos"/>
          <w:sz w:val="10"/>
        </w:rPr>
        <w:t xml:space="preserve"> </w:t>
      </w:r>
      <w:r w:rsidRPr="00AF0F2C">
        <w:rPr>
          <w:rFonts w:eastAsia="Aptos"/>
          <w:sz w:val="16"/>
          <w:szCs w:val="16"/>
        </w:rPr>
        <w:t>either paperclips or machines that can</w:t>
      </w:r>
      <w:r w:rsidRPr="00AF0F2C">
        <w:rPr>
          <w:rFonts w:eastAsia="Aptos"/>
          <w:sz w:val="10"/>
          <w:szCs w:val="12"/>
        </w:rPr>
        <w:t xml:space="preserve"> </w:t>
      </w:r>
      <w:r w:rsidRPr="00AF0F2C">
        <w:rPr>
          <w:rFonts w:eastAsia="Aptos"/>
          <w:u w:val="single"/>
        </w:rPr>
        <w:t>produce paperclips as soon as it gains sufficient control over its environment</w:t>
      </w:r>
      <w:r w:rsidRPr="00AF0F2C">
        <w:rPr>
          <w:rFonts w:eastAsia="Aptos"/>
          <w:sz w:val="10"/>
        </w:rPr>
        <w:t>.</w:t>
      </w:r>
      <w:r w:rsidRPr="00AF0F2C">
        <w:rPr>
          <w:rFonts w:eastAsia="Aptos"/>
          <w:sz w:val="10"/>
          <w:szCs w:val="12"/>
        </w:rPr>
        <w:t xml:space="preserve">68 </w:t>
      </w:r>
      <w:r w:rsidRPr="00AF0F2C">
        <w:rPr>
          <w:rFonts w:eastAsia="Aptos"/>
          <w:sz w:val="16"/>
          <w:szCs w:val="16"/>
        </w:rPr>
        <w:t>In this bizarre scenario it is not that the Al has a specific objective function to annihilate humanity; it is simply that the AI's unrelenting pursuit of paper clip maximization leads it to see all matter in the universe as a resource to be used for paper clip production. There is no trace of malign intent in its elimination of humankind, yet the outcome is nonetheless disastrous. We may, for example, instruct an Al system to try to make children smile as much as possible and discover, to our horror, that the system chooses to achieve this objective function by surgically sewing permanent smiles onto the faces of newborn babies. While these are cartoon stories designed to make their point through exaggeration, the nightmare scenario need not be as extreme as the extermination of humanity to make paperclips or surgically implanting smiles on faces. The general point they illustrate holds: If we program a machine to optimize a specific goal, it is extraordinarily difficult to anticipate the unintended consequences that might result from the Al attempting to accomplish this fixed objective function. 69</w:t>
      </w:r>
    </w:p>
    <w:p w14:paraId="1F15E3F7" w14:textId="77777777" w:rsidR="00AF0F2C" w:rsidRPr="00AF0F2C" w:rsidRDefault="00AF0F2C" w:rsidP="00AF0F2C">
      <w:pPr>
        <w:rPr>
          <w:rFonts w:eastAsia="Aptos"/>
          <w:sz w:val="16"/>
          <w:szCs w:val="16"/>
        </w:rPr>
      </w:pPr>
      <w:r w:rsidRPr="00AF0F2C">
        <w:rPr>
          <w:rFonts w:eastAsia="Aptos"/>
          <w:highlight w:val="cyan"/>
          <w:u w:val="single"/>
        </w:rPr>
        <w:t>Language</w:t>
      </w:r>
      <w:r w:rsidRPr="00AF0F2C">
        <w:rPr>
          <w:rFonts w:eastAsia="Aptos"/>
          <w:u w:val="single"/>
        </w:rPr>
        <w:t xml:space="preserve"> can be </w:t>
      </w:r>
      <w:r w:rsidRPr="00AF0F2C">
        <w:rPr>
          <w:rFonts w:eastAsia="Aptos"/>
          <w:highlight w:val="cyan"/>
          <w:u w:val="single"/>
        </w:rPr>
        <w:t>imprecise</w:t>
      </w:r>
      <w:r w:rsidRPr="00AF0F2C">
        <w:rPr>
          <w:rFonts w:eastAsia="Aptos"/>
          <w:u w:val="single"/>
        </w:rPr>
        <w:t>.</w:t>
      </w:r>
      <w:r w:rsidRPr="00AF0F2C">
        <w:rPr>
          <w:rFonts w:eastAsia="Aptos"/>
          <w:sz w:val="10"/>
        </w:rPr>
        <w:t xml:space="preserve"> </w:t>
      </w:r>
      <w:r w:rsidRPr="00AF0F2C">
        <w:rPr>
          <w:rFonts w:eastAsia="Aptos"/>
          <w:u w:val="single"/>
        </w:rPr>
        <w:t>Even when written as computer code it is often unable to capture the entirety of our intent</w:t>
      </w:r>
      <w:r w:rsidRPr="00AF0F2C">
        <w:rPr>
          <w:rFonts w:eastAsia="Aptos"/>
          <w:sz w:val="16"/>
          <w:szCs w:val="16"/>
        </w:rPr>
        <w:t>. It is like the children's story of Amelia Bedelia, a housekeeper who takes her instructions literally. 70 She is told to put the lights out, so she unscrews the lightbulbs and leaves them on the doorstep</w:t>
      </w:r>
      <w:proofErr w:type="gramStart"/>
      <w:r w:rsidRPr="00AF0F2C">
        <w:rPr>
          <w:rFonts w:eastAsia="Aptos"/>
          <w:sz w:val="16"/>
          <w:szCs w:val="16"/>
        </w:rPr>
        <w:t>.71</w:t>
      </w:r>
      <w:proofErr w:type="gramEnd"/>
      <w:r w:rsidRPr="00AF0F2C">
        <w:rPr>
          <w:rFonts w:eastAsia="Aptos"/>
          <w:sz w:val="16"/>
          <w:szCs w:val="16"/>
        </w:rPr>
        <w:t xml:space="preserve"> She is asked to dust the furniture, so she takes very fine dirt and spreads it across all the furniture in the house. 72 Her behavior is completely erroneous but is nevertheless technically correct. The problem lies in the ambiguity of the instructions that Amelia was given. As Stuart Russel warns, we must "be very careful what we ask for, whereas</w:t>
      </w:r>
      <w:r w:rsidRPr="00AF0F2C">
        <w:rPr>
          <w:rFonts w:eastAsia="Aptos"/>
          <w:sz w:val="10"/>
        </w:rPr>
        <w:t xml:space="preserve"> </w:t>
      </w:r>
      <w:r w:rsidRPr="00AF0F2C">
        <w:rPr>
          <w:rFonts w:eastAsia="Aptos"/>
          <w:u w:val="single"/>
        </w:rPr>
        <w:t>humans would have no trouble realizing that the proposed utility function cannot be taken literally," an Al system might not be able to discern this</w:t>
      </w:r>
      <w:r w:rsidRPr="00AF0F2C">
        <w:rPr>
          <w:rFonts w:eastAsia="Aptos"/>
          <w:sz w:val="10"/>
        </w:rPr>
        <w:t xml:space="preserve">. </w:t>
      </w:r>
      <w:r w:rsidRPr="00AF0F2C">
        <w:rPr>
          <w:rFonts w:eastAsia="Aptos"/>
          <w:sz w:val="10"/>
          <w:szCs w:val="12"/>
        </w:rPr>
        <w:t xml:space="preserve">73 </w:t>
      </w:r>
      <w:r w:rsidRPr="00AF0F2C">
        <w:rPr>
          <w:rFonts w:eastAsia="Aptos"/>
          <w:sz w:val="16"/>
          <w:szCs w:val="16"/>
        </w:rPr>
        <w:t xml:space="preserve">Russel writes, specifying the right utility function for an Al system to maximize is not so easy. For example, we might propose a utility function designed to minimize human suffering, expressed as an additive reward function over time.... Given the way humans are, however, we'll always find a way to suffer even in paradise; </w:t>
      </w:r>
      <w:proofErr w:type="gramStart"/>
      <w:r w:rsidRPr="00AF0F2C">
        <w:rPr>
          <w:rFonts w:eastAsia="Aptos"/>
          <w:sz w:val="16"/>
          <w:szCs w:val="16"/>
        </w:rPr>
        <w:t>so</w:t>
      </w:r>
      <w:proofErr w:type="gramEnd"/>
      <w:r w:rsidRPr="00AF0F2C">
        <w:rPr>
          <w:rFonts w:eastAsia="Aptos"/>
          <w:sz w:val="16"/>
          <w:szCs w:val="16"/>
        </w:rPr>
        <w:t xml:space="preserve"> the optimal decision for the Al system is to terminate </w:t>
      </w:r>
      <w:proofErr w:type="gramStart"/>
      <w:r w:rsidRPr="00AF0F2C">
        <w:rPr>
          <w:rFonts w:eastAsia="Aptos"/>
          <w:sz w:val="16"/>
          <w:szCs w:val="16"/>
        </w:rPr>
        <w:t>the human race</w:t>
      </w:r>
      <w:proofErr w:type="gramEnd"/>
      <w:r w:rsidRPr="00AF0F2C">
        <w:rPr>
          <w:rFonts w:eastAsia="Aptos"/>
          <w:sz w:val="16"/>
          <w:szCs w:val="16"/>
        </w:rPr>
        <w:t xml:space="preserve"> as soon as </w:t>
      </w:r>
      <w:proofErr w:type="spellStart"/>
      <w:r w:rsidRPr="00AF0F2C">
        <w:rPr>
          <w:rFonts w:eastAsia="Aptos"/>
          <w:sz w:val="16"/>
          <w:szCs w:val="16"/>
        </w:rPr>
        <w:t>possibleno</w:t>
      </w:r>
      <w:proofErr w:type="spellEnd"/>
      <w:r w:rsidRPr="00AF0F2C">
        <w:rPr>
          <w:rFonts w:eastAsia="Aptos"/>
          <w:sz w:val="16"/>
          <w:szCs w:val="16"/>
        </w:rPr>
        <w:t xml:space="preserve"> humans, no suffering. 74</w:t>
      </w:r>
    </w:p>
    <w:p w14:paraId="25D74330" w14:textId="77777777" w:rsidR="00AF0F2C" w:rsidRPr="00AF0F2C" w:rsidRDefault="00AF0F2C" w:rsidP="00AF0F2C">
      <w:pPr>
        <w:rPr>
          <w:rFonts w:eastAsia="Aptos"/>
          <w:sz w:val="16"/>
          <w:szCs w:val="16"/>
        </w:rPr>
      </w:pPr>
      <w:r w:rsidRPr="00AF0F2C">
        <w:rPr>
          <w:rFonts w:eastAsia="Aptos"/>
          <w:sz w:val="16"/>
          <w:szCs w:val="16"/>
        </w:rPr>
        <w:t>There are foundational problems that make alignment very difficult to achieve. For starters, on a technical level</w:t>
      </w:r>
      <w:r w:rsidRPr="00AF0F2C">
        <w:rPr>
          <w:rFonts w:eastAsia="Aptos"/>
          <w:sz w:val="10"/>
          <w:szCs w:val="12"/>
        </w:rPr>
        <w:t>,</w:t>
      </w:r>
      <w:r w:rsidRPr="00AF0F2C">
        <w:rPr>
          <w:rFonts w:eastAsia="Aptos"/>
          <w:sz w:val="10"/>
        </w:rPr>
        <w:t xml:space="preserve"> </w:t>
      </w:r>
      <w:r w:rsidRPr="00AF0F2C">
        <w:rPr>
          <w:rFonts w:eastAsia="Aptos"/>
          <w:u w:val="single"/>
        </w:rPr>
        <w:t>it is exceedingly difficult to clearly define human values in a way that an Al system can reliably optimize.</w:t>
      </w:r>
      <w:r w:rsidRPr="00AF0F2C">
        <w:rPr>
          <w:rFonts w:eastAsia="Aptos"/>
          <w:sz w:val="10"/>
        </w:rPr>
        <w:t xml:space="preserve"> </w:t>
      </w:r>
      <w:r w:rsidRPr="00AF0F2C">
        <w:rPr>
          <w:rFonts w:eastAsia="Aptos"/>
          <w:highlight w:val="cyan"/>
          <w:u w:val="single"/>
        </w:rPr>
        <w:t>Our goals are often fuzzy</w:t>
      </w:r>
      <w:r w:rsidRPr="00AF0F2C">
        <w:rPr>
          <w:rFonts w:eastAsia="Aptos"/>
          <w:u w:val="single"/>
        </w:rPr>
        <w:t xml:space="preserve"> and </w:t>
      </w:r>
      <w:r w:rsidRPr="00AF0F2C">
        <w:rPr>
          <w:rFonts w:eastAsia="Aptos"/>
          <w:highlight w:val="cyan"/>
          <w:u w:val="single"/>
        </w:rPr>
        <w:t>hard to</w:t>
      </w:r>
      <w:r w:rsidRPr="00AF0F2C">
        <w:rPr>
          <w:rFonts w:eastAsia="Aptos"/>
          <w:u w:val="single"/>
        </w:rPr>
        <w:t xml:space="preserve"> formally </w:t>
      </w:r>
      <w:r w:rsidRPr="00AF0F2C">
        <w:rPr>
          <w:rFonts w:eastAsia="Aptos"/>
          <w:highlight w:val="cyan"/>
          <w:u w:val="single"/>
        </w:rPr>
        <w:t>capture in the rigid logic of computation</w:t>
      </w:r>
      <w:r w:rsidRPr="00AF0F2C">
        <w:rPr>
          <w:rFonts w:eastAsia="Aptos"/>
          <w:u w:val="single"/>
        </w:rPr>
        <w:t>. 75 However, this problem becomes even more daunting when we consider the ugly fact that, on a societal, cultural, and even on the individual level, we often struggle to agree on what our values should be exactly</w:t>
      </w:r>
      <w:r w:rsidRPr="00AF0F2C">
        <w:rPr>
          <w:rFonts w:eastAsia="Aptos"/>
          <w:sz w:val="10"/>
        </w:rPr>
        <w:t xml:space="preserve">. </w:t>
      </w:r>
      <w:r w:rsidRPr="00AF0F2C">
        <w:rPr>
          <w:rFonts w:eastAsia="Aptos"/>
          <w:sz w:val="16"/>
          <w:szCs w:val="16"/>
        </w:rPr>
        <w:t>Clearly, it will be hard to solve the alignment problem given that we cannot solve it even among ourselves. If we want an Al system to possess values that align with our own, we must first agree on what those values are. Whose values should count? "Should everyone get a vote in creating the utility function of our new colossus?" 76</w:t>
      </w:r>
    </w:p>
    <w:bookmarkEnd w:id="1"/>
    <w:p w14:paraId="4E3954B7" w14:textId="77777777" w:rsidR="00AF0F2C" w:rsidRPr="00AF0F2C" w:rsidRDefault="00AF0F2C" w:rsidP="00AF0F2C">
      <w:pPr>
        <w:keepNext/>
        <w:keepLines/>
        <w:pageBreakBefore/>
        <w:spacing w:before="40" w:after="0"/>
        <w:jc w:val="center"/>
        <w:outlineLvl w:val="2"/>
        <w:rPr>
          <w:rFonts w:eastAsia="Times New Roman" w:cs="Times New Roman"/>
          <w:b/>
          <w:sz w:val="32"/>
          <w:u w:val="single"/>
        </w:rPr>
      </w:pPr>
      <w:r w:rsidRPr="00AF0F2C">
        <w:rPr>
          <w:rFonts w:eastAsia="Times New Roman" w:cs="Times New Roman"/>
          <w:b/>
          <w:sz w:val="32"/>
          <w:u w:val="single"/>
        </w:rPr>
        <w:t>1NC---OFF</w:t>
      </w:r>
    </w:p>
    <w:p w14:paraId="0873C6E0" w14:textId="77777777" w:rsidR="00AF0F2C" w:rsidRPr="00AF0F2C" w:rsidRDefault="00AF0F2C" w:rsidP="00AF0F2C">
      <w:pPr>
        <w:keepNext/>
        <w:keepLines/>
        <w:spacing w:before="40" w:after="0"/>
        <w:outlineLvl w:val="3"/>
        <w:rPr>
          <w:rFonts w:eastAsia="Times New Roman" w:cs="Times New Roman"/>
          <w:b/>
          <w:iCs/>
          <w:sz w:val="26"/>
        </w:rPr>
      </w:pPr>
      <w:r w:rsidRPr="00AF0F2C">
        <w:rPr>
          <w:rFonts w:eastAsia="Times New Roman" w:cs="Times New Roman"/>
          <w:b/>
          <w:iCs/>
          <w:sz w:val="26"/>
        </w:rPr>
        <w:t xml:space="preserve">Strengthening labor causes firms </w:t>
      </w:r>
      <w:proofErr w:type="gramStart"/>
      <w:r w:rsidRPr="00AF0F2C">
        <w:rPr>
          <w:rFonts w:eastAsia="Times New Roman" w:cs="Times New Roman"/>
          <w:b/>
          <w:iCs/>
          <w:sz w:val="26"/>
        </w:rPr>
        <w:t>to</w:t>
      </w:r>
      <w:proofErr w:type="gramEnd"/>
      <w:r w:rsidRPr="00AF0F2C">
        <w:rPr>
          <w:rFonts w:eastAsia="Times New Roman" w:cs="Times New Roman"/>
          <w:b/>
          <w:iCs/>
          <w:sz w:val="26"/>
        </w:rPr>
        <w:t xml:space="preserve"> offshore.</w:t>
      </w:r>
    </w:p>
    <w:p w14:paraId="5CA14369" w14:textId="77777777" w:rsidR="00AF0F2C" w:rsidRPr="00AF0F2C" w:rsidRDefault="00AF0F2C" w:rsidP="00AF0F2C">
      <w:pPr>
        <w:rPr>
          <w:rFonts w:eastAsia="Aptos"/>
        </w:rPr>
      </w:pPr>
      <w:r w:rsidRPr="00AF0F2C">
        <w:rPr>
          <w:rFonts w:eastAsia="Aptos"/>
          <w:b/>
          <w:bCs/>
          <w:sz w:val="26"/>
        </w:rPr>
        <w:t>Weng &amp; Peng 18</w:t>
      </w:r>
      <w:r w:rsidRPr="00AF0F2C">
        <w:rPr>
          <w:rFonts w:eastAsia="Aptos"/>
        </w:rPr>
        <w:t xml:space="preserve"> “Home bitter home: How labor protection influences firm offshoring” 7/17/2018 David Wang is an Assistant Professor of Economics and Business at VU University </w:t>
      </w:r>
      <w:proofErr w:type="spellStart"/>
      <w:r w:rsidRPr="00AF0F2C">
        <w:rPr>
          <w:rFonts w:eastAsia="Aptos"/>
        </w:rPr>
        <w:t>Amsterdamn</w:t>
      </w:r>
      <w:proofErr w:type="spellEnd"/>
      <w:r w:rsidRPr="00AF0F2C">
        <w:rPr>
          <w:rFonts w:eastAsia="Aptos"/>
        </w:rPr>
        <w:t xml:space="preserve">. Mike W. Peng is the Jindal Chair of Global Strategy at the Jindal School of Management, University of Texas </w:t>
      </w:r>
      <w:proofErr w:type="gramStart"/>
      <w:r w:rsidRPr="00AF0F2C">
        <w:rPr>
          <w:rFonts w:eastAsia="Aptos"/>
        </w:rPr>
        <w:t>at</w:t>
      </w:r>
      <w:proofErr w:type="gramEnd"/>
      <w:r w:rsidRPr="00AF0F2C">
        <w:rPr>
          <w:rFonts w:eastAsia="Aptos"/>
        </w:rPr>
        <w:t xml:space="preserve"> Dallas. He is also a National Science Foundation (NSF) CAREER Award winner and a Fellow of the Academy of International Business (AIB). https://www.sciencedirect.com/science/article/pii/S1090951617300718#sec0005 //AS</w:t>
      </w:r>
    </w:p>
    <w:p w14:paraId="31A3EA4A" w14:textId="77777777" w:rsidR="00AF0F2C" w:rsidRPr="00AF0F2C" w:rsidRDefault="00AF0F2C" w:rsidP="00AF0F2C">
      <w:pPr>
        <w:rPr>
          <w:rFonts w:eastAsia="Calibri"/>
          <w:sz w:val="12"/>
          <w:szCs w:val="20"/>
        </w:rPr>
      </w:pPr>
      <w:r w:rsidRPr="00AF0F2C">
        <w:rPr>
          <w:rFonts w:eastAsia="Calibri"/>
          <w:sz w:val="12"/>
          <w:szCs w:val="20"/>
        </w:rPr>
        <w:t>1. Introduction</w:t>
      </w:r>
    </w:p>
    <w:p w14:paraId="785FD5DF" w14:textId="77777777" w:rsidR="00AF0F2C" w:rsidRPr="00AF0F2C" w:rsidRDefault="00AF0F2C" w:rsidP="00AF0F2C">
      <w:pPr>
        <w:rPr>
          <w:rFonts w:eastAsia="Aptos"/>
        </w:rPr>
      </w:pPr>
      <w:r w:rsidRPr="00AF0F2C">
        <w:rPr>
          <w:rFonts w:eastAsia="Calibri"/>
          <w:sz w:val="12"/>
          <w:szCs w:val="20"/>
        </w:rPr>
        <w:t>One of the fastest growing themes in international business (IB) research is the impact of home country on firms (</w:t>
      </w:r>
      <w:bookmarkStart w:id="2" w:name="bbib0105"/>
      <w:r w:rsidRPr="00AF0F2C">
        <w:rPr>
          <w:rFonts w:eastAsia="Calibri"/>
          <w:sz w:val="12"/>
          <w:szCs w:val="20"/>
        </w:rPr>
        <w:t>Cuervo-</w:t>
      </w:r>
      <w:proofErr w:type="spellStart"/>
      <w:r w:rsidRPr="00AF0F2C">
        <w:rPr>
          <w:rFonts w:eastAsia="Calibri"/>
          <w:sz w:val="12"/>
          <w:szCs w:val="20"/>
        </w:rPr>
        <w:t>Cazurra</w:t>
      </w:r>
      <w:proofErr w:type="spellEnd"/>
      <w:r w:rsidRPr="00AF0F2C">
        <w:rPr>
          <w:rFonts w:eastAsia="Calibri"/>
          <w:sz w:val="12"/>
          <w:szCs w:val="20"/>
        </w:rPr>
        <w:t>, Meyer, &amp; Ramamurti, 2015</w:t>
      </w:r>
      <w:bookmarkEnd w:id="2"/>
      <w:r w:rsidRPr="00AF0F2C">
        <w:rPr>
          <w:rFonts w:eastAsia="Calibri"/>
          <w:sz w:val="12"/>
          <w:szCs w:val="20"/>
        </w:rPr>
        <w:t>; </w:t>
      </w:r>
      <w:bookmarkStart w:id="3" w:name="bbib0150"/>
      <w:r w:rsidRPr="00AF0F2C">
        <w:rPr>
          <w:rFonts w:eastAsia="Calibri"/>
          <w:sz w:val="12"/>
          <w:szCs w:val="20"/>
        </w:rPr>
        <w:t>Estrin, Meyer, Nielsen, &amp; Nielsen, 2016</w:t>
      </w:r>
      <w:bookmarkEnd w:id="3"/>
      <w:r w:rsidRPr="00AF0F2C">
        <w:rPr>
          <w:rFonts w:eastAsia="Calibri"/>
          <w:sz w:val="12"/>
          <w:szCs w:val="20"/>
        </w:rPr>
        <w:t>; </w:t>
      </w:r>
      <w:bookmarkStart w:id="4" w:name="bbib0190"/>
      <w:proofErr w:type="spellStart"/>
      <w:r w:rsidRPr="00AF0F2C">
        <w:rPr>
          <w:rFonts w:eastAsia="Calibri"/>
          <w:sz w:val="12"/>
          <w:szCs w:val="20"/>
        </w:rPr>
        <w:t>Hoskisson</w:t>
      </w:r>
      <w:proofErr w:type="spellEnd"/>
      <w:r w:rsidRPr="00AF0F2C">
        <w:rPr>
          <w:rFonts w:eastAsia="Calibri"/>
          <w:sz w:val="12"/>
          <w:szCs w:val="20"/>
        </w:rPr>
        <w:t>, Wright, Filatotchev, &amp; Peng, 2013; </w:t>
      </w:r>
      <w:bookmarkStart w:id="5" w:name="bbib0285"/>
      <w:r w:rsidRPr="00AF0F2C">
        <w:rPr>
          <w:rFonts w:eastAsia="Calibri"/>
          <w:sz w:val="12"/>
          <w:szCs w:val="20"/>
        </w:rPr>
        <w:t xml:space="preserve">Marano, </w:t>
      </w:r>
      <w:proofErr w:type="spellStart"/>
      <w:r w:rsidRPr="00AF0F2C">
        <w:rPr>
          <w:rFonts w:eastAsia="Calibri"/>
          <w:sz w:val="12"/>
          <w:szCs w:val="20"/>
        </w:rPr>
        <w:t>Arregle</w:t>
      </w:r>
      <w:proofErr w:type="spellEnd"/>
      <w:r w:rsidRPr="00AF0F2C">
        <w:rPr>
          <w:rFonts w:eastAsia="Calibri"/>
          <w:sz w:val="12"/>
          <w:szCs w:val="20"/>
        </w:rPr>
        <w:t>, Hitt, Spadafora, &amp; Van Essen, 2016</w:t>
      </w:r>
      <w:bookmarkEnd w:id="5"/>
      <w:r w:rsidRPr="00AF0F2C">
        <w:rPr>
          <w:rFonts w:eastAsia="Calibri"/>
          <w:sz w:val="12"/>
          <w:szCs w:val="20"/>
        </w:rPr>
        <w:t xml:space="preserve">). The </w:t>
      </w:r>
      <w:r w:rsidRPr="00AF0F2C">
        <w:rPr>
          <w:rFonts w:eastAsia="Calibri"/>
          <w:sz w:val="20"/>
          <w:szCs w:val="20"/>
          <w:u w:val="single"/>
        </w:rPr>
        <w:t xml:space="preserve">home country environment is crucial for firms to tap into the global market, because global </w:t>
      </w:r>
      <w:proofErr w:type="gramStart"/>
      <w:r w:rsidRPr="00AF0F2C">
        <w:rPr>
          <w:rFonts w:eastAsia="Calibri"/>
          <w:sz w:val="20"/>
          <w:szCs w:val="20"/>
          <w:u w:val="single"/>
        </w:rPr>
        <w:t>market,</w:t>
      </w:r>
      <w:proofErr w:type="gramEnd"/>
      <w:r w:rsidRPr="00AF0F2C">
        <w:rPr>
          <w:rFonts w:eastAsia="Calibri"/>
          <w:sz w:val="20"/>
          <w:szCs w:val="20"/>
          <w:u w:val="single"/>
        </w:rPr>
        <w:t xml:space="preserve"> provides important resources and assets that the firms can use for operations abroad </w:t>
      </w:r>
      <w:r w:rsidRPr="00AF0F2C">
        <w:rPr>
          <w:rFonts w:eastAsia="Calibri"/>
          <w:sz w:val="12"/>
          <w:szCs w:val="20"/>
        </w:rPr>
        <w:t>(</w:t>
      </w:r>
      <w:bookmarkStart w:id="6" w:name="bbib0115"/>
      <w:r w:rsidRPr="00AF0F2C">
        <w:rPr>
          <w:rFonts w:eastAsia="Calibri"/>
          <w:sz w:val="12"/>
          <w:szCs w:val="20"/>
        </w:rPr>
        <w:t>Cuervo-</w:t>
      </w:r>
      <w:proofErr w:type="spellStart"/>
      <w:r w:rsidRPr="00AF0F2C">
        <w:rPr>
          <w:rFonts w:eastAsia="Calibri"/>
          <w:sz w:val="12"/>
          <w:szCs w:val="20"/>
        </w:rPr>
        <w:t>Cazurra</w:t>
      </w:r>
      <w:proofErr w:type="spellEnd"/>
      <w:r w:rsidRPr="00AF0F2C">
        <w:rPr>
          <w:rFonts w:eastAsia="Calibri"/>
          <w:sz w:val="12"/>
          <w:szCs w:val="20"/>
        </w:rPr>
        <w:t xml:space="preserve"> &amp; Ramamurti, 2017; </w:t>
      </w:r>
      <w:bookmarkStart w:id="7" w:name="bbib0265"/>
      <w:r w:rsidRPr="00AF0F2C">
        <w:rPr>
          <w:rFonts w:eastAsia="Calibri"/>
          <w:sz w:val="12"/>
          <w:szCs w:val="20"/>
        </w:rPr>
        <w:t>Luo &amp; Tung, 2007</w:t>
      </w:r>
      <w:bookmarkEnd w:id="7"/>
      <w:r w:rsidRPr="00AF0F2C">
        <w:rPr>
          <w:rFonts w:eastAsia="Calibri"/>
          <w:sz w:val="12"/>
          <w:szCs w:val="20"/>
        </w:rPr>
        <w:t>). Overall, home country institutions “</w:t>
      </w:r>
      <w:r w:rsidRPr="00AF0F2C">
        <w:rPr>
          <w:rFonts w:eastAsia="Calibri"/>
          <w:sz w:val="20"/>
          <w:szCs w:val="20"/>
          <w:u w:val="single"/>
        </w:rPr>
        <w:t>facilitate both production and distribution of generated rents”</w:t>
      </w:r>
      <w:r w:rsidRPr="00AF0F2C">
        <w:rPr>
          <w:rFonts w:eastAsia="Aptos"/>
        </w:rPr>
        <w:t xml:space="preserve"> </w:t>
      </w:r>
      <w:r w:rsidRPr="00AF0F2C">
        <w:rPr>
          <w:rFonts w:eastAsia="Calibri"/>
          <w:sz w:val="12"/>
          <w:szCs w:val="20"/>
        </w:rPr>
        <w:t>(</w:t>
      </w:r>
      <w:proofErr w:type="spellStart"/>
      <w:r w:rsidRPr="00AF0F2C">
        <w:rPr>
          <w:rFonts w:eastAsia="Calibri"/>
          <w:sz w:val="12"/>
          <w:szCs w:val="20"/>
        </w:rPr>
        <w:t>Hoskisson</w:t>
      </w:r>
      <w:proofErr w:type="spellEnd"/>
      <w:r w:rsidRPr="00AF0F2C">
        <w:rPr>
          <w:rFonts w:eastAsia="Calibri"/>
          <w:sz w:val="12"/>
          <w:szCs w:val="20"/>
        </w:rPr>
        <w:t xml:space="preserve"> et al., 2013, 1297</w:t>
      </w:r>
      <w:bookmarkEnd w:id="4"/>
      <w:r w:rsidRPr="00AF0F2C">
        <w:rPr>
          <w:rFonts w:eastAsia="Calibri"/>
          <w:sz w:val="12"/>
          <w:szCs w:val="20"/>
        </w:rPr>
        <w:t xml:space="preserve">). Consequently, research shows that </w:t>
      </w:r>
      <w:r w:rsidRPr="00AF0F2C">
        <w:rPr>
          <w:rFonts w:eastAsia="Calibri"/>
          <w:sz w:val="20"/>
          <w:szCs w:val="20"/>
          <w:u w:val="single"/>
        </w:rPr>
        <w:t>home country conditions may greatly influence firm strategies</w:t>
      </w:r>
      <w:r w:rsidRPr="00AF0F2C">
        <w:rPr>
          <w:rFonts w:eastAsia="Aptos"/>
        </w:rPr>
        <w:t xml:space="preserve"> </w:t>
      </w:r>
      <w:r w:rsidRPr="00AF0F2C">
        <w:rPr>
          <w:rFonts w:eastAsia="Calibri"/>
          <w:sz w:val="12"/>
          <w:szCs w:val="20"/>
        </w:rPr>
        <w:t>(</w:t>
      </w:r>
      <w:bookmarkStart w:id="8" w:name="bbib0070"/>
      <w:r w:rsidRPr="00AF0F2C">
        <w:rPr>
          <w:rFonts w:eastAsia="Calibri"/>
          <w:sz w:val="12"/>
          <w:szCs w:val="20"/>
        </w:rPr>
        <w:t>Chakrabarti, Vidal, &amp; Mitchell, 2011</w:t>
      </w:r>
      <w:bookmarkEnd w:id="8"/>
      <w:r w:rsidRPr="00AF0F2C">
        <w:rPr>
          <w:rFonts w:eastAsia="Calibri"/>
          <w:sz w:val="12"/>
          <w:szCs w:val="20"/>
        </w:rPr>
        <w:t>; </w:t>
      </w:r>
      <w:bookmarkStart w:id="9" w:name="bbib0345"/>
      <w:r w:rsidRPr="00AF0F2C">
        <w:rPr>
          <w:rFonts w:eastAsia="Calibri"/>
          <w:sz w:val="12"/>
          <w:szCs w:val="20"/>
        </w:rPr>
        <w:t>Peng, Wang, &amp; Jiang, 2008</w:t>
      </w:r>
      <w:bookmarkEnd w:id="9"/>
      <w:r w:rsidRPr="00AF0F2C">
        <w:rPr>
          <w:rFonts w:eastAsia="Calibri"/>
          <w:sz w:val="12"/>
          <w:szCs w:val="20"/>
        </w:rPr>
        <w:t>; </w:t>
      </w:r>
      <w:bookmarkStart w:id="10" w:name="bbib0385"/>
      <w:r w:rsidRPr="00AF0F2C">
        <w:rPr>
          <w:rFonts w:eastAsia="Calibri"/>
          <w:sz w:val="12"/>
          <w:szCs w:val="20"/>
        </w:rPr>
        <w:t>Shi, Sun, Yan, &amp; Zhu, 2017</w:t>
      </w:r>
      <w:bookmarkEnd w:id="10"/>
      <w:r w:rsidRPr="00AF0F2C">
        <w:rPr>
          <w:rFonts w:eastAsia="Calibri"/>
          <w:sz w:val="12"/>
          <w:szCs w:val="20"/>
        </w:rPr>
        <w:t>), internationalization </w:t>
      </w:r>
      <w:r w:rsidRPr="00AF0F2C">
        <w:rPr>
          <w:rFonts w:eastAsia="Calibri"/>
          <w:sz w:val="20"/>
          <w:szCs w:val="20"/>
          <w:u w:val="single"/>
        </w:rPr>
        <w:t>motives</w:t>
      </w:r>
      <w:r w:rsidRPr="00AF0F2C">
        <w:rPr>
          <w:rFonts w:eastAsia="Aptos"/>
        </w:rPr>
        <w:t xml:space="preserve"> </w:t>
      </w:r>
      <w:r w:rsidRPr="00AF0F2C">
        <w:rPr>
          <w:rFonts w:eastAsia="Calibri"/>
          <w:sz w:val="12"/>
          <w:szCs w:val="20"/>
        </w:rPr>
        <w:t>(</w:t>
      </w:r>
      <w:bookmarkStart w:id="11" w:name="bbib0270"/>
      <w:r w:rsidRPr="00AF0F2C">
        <w:rPr>
          <w:rFonts w:eastAsia="Calibri"/>
          <w:sz w:val="12"/>
          <w:szCs w:val="20"/>
        </w:rPr>
        <w:t>Luo &amp; Wang, 2012</w:t>
      </w:r>
      <w:bookmarkEnd w:id="11"/>
      <w:r w:rsidRPr="00AF0F2C">
        <w:rPr>
          <w:rFonts w:eastAsia="Calibri"/>
          <w:sz w:val="12"/>
          <w:szCs w:val="20"/>
        </w:rPr>
        <w:t>; </w:t>
      </w:r>
      <w:bookmarkStart w:id="12" w:name="bbib0440"/>
      <w:r w:rsidRPr="00AF0F2C">
        <w:rPr>
          <w:rFonts w:eastAsia="Calibri"/>
          <w:sz w:val="12"/>
          <w:szCs w:val="20"/>
        </w:rPr>
        <w:t>Witt &amp; Lewin, 2007</w:t>
      </w:r>
      <w:bookmarkEnd w:id="12"/>
      <w:r w:rsidRPr="00AF0F2C">
        <w:rPr>
          <w:rFonts w:eastAsia="Calibri"/>
          <w:sz w:val="12"/>
          <w:szCs w:val="20"/>
        </w:rPr>
        <w:t>),</w:t>
      </w:r>
      <w:r w:rsidRPr="00AF0F2C">
        <w:rPr>
          <w:rFonts w:eastAsia="Aptos"/>
        </w:rPr>
        <w:t xml:space="preserve"> </w:t>
      </w:r>
      <w:r w:rsidRPr="00AF0F2C">
        <w:rPr>
          <w:rFonts w:eastAsia="Calibri"/>
          <w:sz w:val="20"/>
          <w:szCs w:val="20"/>
          <w:u w:val="single"/>
        </w:rPr>
        <w:t>and performance outcomes</w:t>
      </w:r>
      <w:r w:rsidRPr="00AF0F2C">
        <w:rPr>
          <w:rFonts w:eastAsia="Aptos"/>
        </w:rPr>
        <w:t xml:space="preserve"> </w:t>
      </w:r>
      <w:r w:rsidRPr="00AF0F2C">
        <w:rPr>
          <w:rFonts w:eastAsia="Calibri"/>
          <w:sz w:val="12"/>
          <w:szCs w:val="20"/>
        </w:rPr>
        <w:t>(</w:t>
      </w:r>
      <w:bookmarkStart w:id="13" w:name="bbib0065"/>
      <w:proofErr w:type="spellStart"/>
      <w:r w:rsidRPr="00AF0F2C">
        <w:rPr>
          <w:rFonts w:eastAsia="Calibri"/>
          <w:sz w:val="12"/>
          <w:szCs w:val="20"/>
        </w:rPr>
        <w:t>Chacar</w:t>
      </w:r>
      <w:proofErr w:type="spellEnd"/>
      <w:r w:rsidRPr="00AF0F2C">
        <w:rPr>
          <w:rFonts w:eastAsia="Calibri"/>
          <w:sz w:val="12"/>
          <w:szCs w:val="20"/>
        </w:rPr>
        <w:t>, Newburry, &amp; Vissa, 2010</w:t>
      </w:r>
      <w:bookmarkEnd w:id="13"/>
      <w:r w:rsidRPr="00AF0F2C">
        <w:rPr>
          <w:rFonts w:eastAsia="Calibri"/>
          <w:sz w:val="12"/>
          <w:szCs w:val="20"/>
        </w:rPr>
        <w:t>; </w:t>
      </w:r>
      <w:bookmarkStart w:id="14" w:name="bbib0290"/>
      <w:r w:rsidRPr="00AF0F2C">
        <w:rPr>
          <w:rFonts w:eastAsia="Calibri"/>
          <w:sz w:val="12"/>
          <w:szCs w:val="20"/>
        </w:rPr>
        <w:t>McGahan &amp; Victer, 2010</w:t>
      </w:r>
      <w:bookmarkEnd w:id="14"/>
      <w:r w:rsidRPr="00AF0F2C">
        <w:rPr>
          <w:rFonts w:eastAsia="Calibri"/>
          <w:sz w:val="12"/>
          <w:szCs w:val="20"/>
        </w:rPr>
        <w:t>).</w:t>
      </w:r>
    </w:p>
    <w:p w14:paraId="0F9CC6AC" w14:textId="77777777" w:rsidR="00AF0F2C" w:rsidRPr="00AF0F2C" w:rsidRDefault="00AF0F2C" w:rsidP="00AF0F2C">
      <w:pPr>
        <w:rPr>
          <w:rFonts w:eastAsia="Calibri"/>
          <w:sz w:val="12"/>
          <w:szCs w:val="20"/>
        </w:rPr>
      </w:pPr>
      <w:r w:rsidRPr="00AF0F2C">
        <w:rPr>
          <w:rFonts w:eastAsia="Calibri"/>
          <w:sz w:val="12"/>
          <w:szCs w:val="20"/>
        </w:rPr>
        <w:t xml:space="preserve">Within the home country literature, researchers maintain that emerging market multinational enterprises (EMNEs) may differ in their internationalization strategies </w:t>
      </w:r>
      <w:proofErr w:type="gramStart"/>
      <w:r w:rsidRPr="00AF0F2C">
        <w:rPr>
          <w:rFonts w:eastAsia="Calibri"/>
          <w:sz w:val="12"/>
          <w:szCs w:val="20"/>
        </w:rPr>
        <w:t>vis-à-vis</w:t>
      </w:r>
      <w:proofErr w:type="gramEnd"/>
      <w:r w:rsidRPr="00AF0F2C">
        <w:rPr>
          <w:rFonts w:eastAsia="Calibri"/>
          <w:sz w:val="12"/>
          <w:szCs w:val="20"/>
        </w:rPr>
        <w:t xml:space="preserve"> firms based in developed countries (</w:t>
      </w:r>
      <w:bookmarkStart w:id="15" w:name="bbib0275"/>
      <w:r w:rsidRPr="00AF0F2C">
        <w:rPr>
          <w:rFonts w:eastAsia="Calibri"/>
          <w:sz w:val="12"/>
          <w:szCs w:val="20"/>
        </w:rPr>
        <w:t>Luo &amp; Zhang, 2016</w:t>
      </w:r>
      <w:bookmarkEnd w:id="15"/>
      <w:r w:rsidRPr="00AF0F2C">
        <w:rPr>
          <w:rFonts w:eastAsia="Calibri"/>
          <w:sz w:val="12"/>
          <w:szCs w:val="20"/>
        </w:rPr>
        <w:t xml:space="preserve">). EMNEs </w:t>
      </w:r>
      <w:proofErr w:type="gramStart"/>
      <w:r w:rsidRPr="00AF0F2C">
        <w:rPr>
          <w:rFonts w:eastAsia="Calibri"/>
          <w:sz w:val="12"/>
          <w:szCs w:val="20"/>
        </w:rPr>
        <w:t>may to</w:t>
      </w:r>
      <w:proofErr w:type="gramEnd"/>
      <w:r w:rsidRPr="00AF0F2C">
        <w:rPr>
          <w:rFonts w:eastAsia="Calibri"/>
          <w:sz w:val="12"/>
          <w:szCs w:val="20"/>
        </w:rPr>
        <w:t xml:space="preserve"> be more active in going abroad </w:t>
      </w:r>
      <w:proofErr w:type="gramStart"/>
      <w:r w:rsidRPr="00AF0F2C">
        <w:rPr>
          <w:rFonts w:eastAsia="Calibri"/>
          <w:sz w:val="12"/>
          <w:szCs w:val="20"/>
        </w:rPr>
        <w:t>in order to</w:t>
      </w:r>
      <w:proofErr w:type="gramEnd"/>
      <w:r w:rsidRPr="00AF0F2C">
        <w:rPr>
          <w:rFonts w:eastAsia="Calibri"/>
          <w:sz w:val="12"/>
          <w:szCs w:val="20"/>
        </w:rPr>
        <w:t xml:space="preserve"> cope with the challenges of home country operations. For example, some firms operating within emerging markets actively engage in foreign direct investment (FDI) </w:t>
      </w:r>
      <w:proofErr w:type="gramStart"/>
      <w:r w:rsidRPr="00AF0F2C">
        <w:rPr>
          <w:rFonts w:eastAsia="Calibri"/>
          <w:sz w:val="12"/>
          <w:szCs w:val="20"/>
        </w:rPr>
        <w:t>in order to</w:t>
      </w:r>
      <w:proofErr w:type="gramEnd"/>
      <w:r w:rsidRPr="00AF0F2C">
        <w:rPr>
          <w:rFonts w:eastAsia="Calibri"/>
          <w:sz w:val="12"/>
          <w:szCs w:val="20"/>
        </w:rPr>
        <w:t xml:space="preserve"> acquire more advanced know-how (</w:t>
      </w:r>
      <w:bookmarkStart w:id="16" w:name="bbib0110"/>
      <w:r w:rsidRPr="00AF0F2C">
        <w:rPr>
          <w:rFonts w:eastAsia="Calibri"/>
          <w:sz w:val="12"/>
          <w:szCs w:val="20"/>
        </w:rPr>
        <w:t>Cuervo-</w:t>
      </w:r>
      <w:proofErr w:type="spellStart"/>
      <w:r w:rsidRPr="00AF0F2C">
        <w:rPr>
          <w:rFonts w:eastAsia="Calibri"/>
          <w:sz w:val="12"/>
          <w:szCs w:val="20"/>
        </w:rPr>
        <w:t>Cazurra</w:t>
      </w:r>
      <w:proofErr w:type="spellEnd"/>
      <w:r w:rsidRPr="00AF0F2C">
        <w:rPr>
          <w:rFonts w:eastAsia="Calibri"/>
          <w:sz w:val="12"/>
          <w:szCs w:val="20"/>
        </w:rPr>
        <w:t xml:space="preserve"> and Ramamurti, 2014</w:t>
      </w:r>
      <w:bookmarkEnd w:id="16"/>
      <w:r w:rsidRPr="00AF0F2C">
        <w:rPr>
          <w:rFonts w:eastAsia="Calibri"/>
          <w:sz w:val="12"/>
          <w:szCs w:val="20"/>
        </w:rPr>
        <w:t>, Cuervo-</w:t>
      </w:r>
      <w:proofErr w:type="spellStart"/>
      <w:r w:rsidRPr="00AF0F2C">
        <w:rPr>
          <w:rFonts w:eastAsia="Calibri"/>
          <w:sz w:val="12"/>
          <w:szCs w:val="20"/>
        </w:rPr>
        <w:t>Cazurra</w:t>
      </w:r>
      <w:proofErr w:type="spellEnd"/>
      <w:r w:rsidRPr="00AF0F2C">
        <w:rPr>
          <w:rFonts w:eastAsia="Calibri"/>
          <w:sz w:val="12"/>
          <w:szCs w:val="20"/>
        </w:rPr>
        <w:t xml:space="preserve"> and Ramamurti, 2017</w:t>
      </w:r>
      <w:bookmarkEnd w:id="6"/>
      <w:r w:rsidRPr="00AF0F2C">
        <w:rPr>
          <w:rFonts w:eastAsia="Calibri"/>
          <w:sz w:val="12"/>
          <w:szCs w:val="20"/>
        </w:rPr>
        <w:t>; </w:t>
      </w:r>
      <w:bookmarkStart w:id="17" w:name="bbib0220"/>
      <w:r w:rsidRPr="00AF0F2C">
        <w:rPr>
          <w:rFonts w:eastAsia="Calibri"/>
          <w:sz w:val="12"/>
          <w:szCs w:val="20"/>
        </w:rPr>
        <w:t>Kedia, Gaffney, &amp; Clampit, 2012</w:t>
      </w:r>
      <w:bookmarkEnd w:id="17"/>
      <w:r w:rsidRPr="00AF0F2C">
        <w:rPr>
          <w:rFonts w:eastAsia="Calibri"/>
          <w:sz w:val="12"/>
          <w:szCs w:val="20"/>
        </w:rPr>
        <w:t>; </w:t>
      </w:r>
      <w:bookmarkStart w:id="18" w:name="bbib0250"/>
      <w:r w:rsidRPr="00AF0F2C">
        <w:rPr>
          <w:rFonts w:eastAsia="Calibri"/>
          <w:sz w:val="12"/>
          <w:szCs w:val="20"/>
        </w:rPr>
        <w:t>Li, Li, &amp; Shapiro, 2012</w:t>
      </w:r>
      <w:bookmarkEnd w:id="18"/>
      <w:r w:rsidRPr="00AF0F2C">
        <w:rPr>
          <w:rFonts w:eastAsia="Calibri"/>
          <w:sz w:val="12"/>
          <w:szCs w:val="20"/>
        </w:rPr>
        <w:t xml:space="preserve">). As useful as these studies are, little research has specifically examined: (1) whether other crucial home country </w:t>
      </w:r>
      <w:proofErr w:type="gramStart"/>
      <w:r w:rsidRPr="00AF0F2C">
        <w:rPr>
          <w:rFonts w:eastAsia="Calibri"/>
          <w:sz w:val="12"/>
          <w:szCs w:val="20"/>
        </w:rPr>
        <w:t>resources—</w:t>
      </w:r>
      <w:proofErr w:type="gramEnd"/>
      <w:r w:rsidRPr="00AF0F2C">
        <w:rPr>
          <w:rFonts w:eastAsia="Calibri"/>
          <w:sz w:val="12"/>
          <w:szCs w:val="20"/>
        </w:rPr>
        <w:t xml:space="preserve">especially labor—may matter, and (2) how firms operating within developed countries use other internationalization strategies such as offshoring in response to the </w:t>
      </w:r>
      <w:proofErr w:type="gramStart"/>
      <w:r w:rsidRPr="00AF0F2C">
        <w:rPr>
          <w:rFonts w:eastAsia="Calibri"/>
          <w:sz w:val="12"/>
          <w:szCs w:val="20"/>
        </w:rPr>
        <w:t>particular home</w:t>
      </w:r>
      <w:proofErr w:type="gramEnd"/>
      <w:r w:rsidRPr="00AF0F2C">
        <w:rPr>
          <w:rFonts w:eastAsia="Calibri"/>
          <w:sz w:val="12"/>
          <w:szCs w:val="20"/>
        </w:rPr>
        <w:t xml:space="preserve"> country conditions.</w:t>
      </w:r>
    </w:p>
    <w:p w14:paraId="0C7E754D" w14:textId="77777777" w:rsidR="00AF0F2C" w:rsidRPr="00AF0F2C" w:rsidRDefault="00AF0F2C" w:rsidP="00AF0F2C">
      <w:pPr>
        <w:rPr>
          <w:rFonts w:eastAsia="Calibri"/>
          <w:sz w:val="12"/>
          <w:szCs w:val="20"/>
        </w:rPr>
      </w:pPr>
      <w:r w:rsidRPr="00AF0F2C">
        <w:rPr>
          <w:rFonts w:eastAsia="Calibri"/>
          <w:sz w:val="12"/>
          <w:szCs w:val="20"/>
        </w:rPr>
        <w:t>The purpose of our study is to start addressing these important gaps. We ask: (1)</w:t>
      </w:r>
      <w:r w:rsidRPr="00AF0F2C">
        <w:rPr>
          <w:rFonts w:eastAsia="Aptos"/>
        </w:rPr>
        <w:t xml:space="preserve"> </w:t>
      </w:r>
      <w:r w:rsidRPr="00AF0F2C">
        <w:rPr>
          <w:rFonts w:eastAsia="Calibri"/>
          <w:sz w:val="20"/>
          <w:szCs w:val="20"/>
          <w:u w:val="single"/>
        </w:rPr>
        <w:t>How does home country labor protection affect firm offshoring</w:t>
      </w:r>
      <w:r w:rsidRPr="00AF0F2C">
        <w:rPr>
          <w:rFonts w:eastAsia="Calibri"/>
          <w:sz w:val="12"/>
          <w:szCs w:val="20"/>
        </w:rPr>
        <w:t>? (2) Which boundary conditions will shape the relationship between home country labor protection and firm offshoring? We</w:t>
      </w:r>
      <w:r w:rsidRPr="00AF0F2C">
        <w:rPr>
          <w:rFonts w:eastAsia="Aptos"/>
        </w:rPr>
        <w:t xml:space="preserve"> </w:t>
      </w:r>
      <w:r w:rsidRPr="00AF0F2C">
        <w:rPr>
          <w:rFonts w:eastAsia="Calibri"/>
          <w:sz w:val="20"/>
          <w:szCs w:val="20"/>
          <w:u w:val="single"/>
        </w:rPr>
        <w:t xml:space="preserve">highlight the role of labor protection because </w:t>
      </w:r>
      <w:r w:rsidRPr="00AF0F2C">
        <w:rPr>
          <w:rFonts w:eastAsia="Calibri"/>
          <w:sz w:val="20"/>
          <w:szCs w:val="20"/>
          <w:highlight w:val="cyan"/>
          <w:u w:val="single"/>
        </w:rPr>
        <w:t>stringent labor protection</w:t>
      </w:r>
      <w:r w:rsidRPr="00AF0F2C">
        <w:rPr>
          <w:rFonts w:eastAsia="Calibri"/>
          <w:sz w:val="20"/>
          <w:szCs w:val="20"/>
          <w:u w:val="single"/>
        </w:rPr>
        <w:t xml:space="preserve"> within the home country may </w:t>
      </w:r>
      <w:r w:rsidRPr="00AF0F2C">
        <w:rPr>
          <w:rFonts w:eastAsia="Calibri"/>
          <w:sz w:val="20"/>
          <w:szCs w:val="20"/>
          <w:highlight w:val="cyan"/>
          <w:u w:val="single"/>
        </w:rPr>
        <w:t>hinder firm operational efficiency and effectiveness</w:t>
      </w:r>
      <w:r w:rsidRPr="00AF0F2C">
        <w:rPr>
          <w:rFonts w:eastAsia="Aptos"/>
        </w:rPr>
        <w:t xml:space="preserve">. </w:t>
      </w:r>
      <w:r w:rsidRPr="00AF0F2C">
        <w:rPr>
          <w:rFonts w:eastAsia="Calibri"/>
          <w:sz w:val="20"/>
          <w:szCs w:val="20"/>
          <w:u w:val="single"/>
        </w:rPr>
        <w:t>When home country labor protection</w:t>
      </w:r>
      <w:r w:rsidRPr="00AF0F2C">
        <w:rPr>
          <w:rFonts w:eastAsia="Aptos"/>
        </w:rPr>
        <w:t xml:space="preserve"> </w:t>
      </w:r>
      <w:r w:rsidRPr="00AF0F2C">
        <w:rPr>
          <w:rFonts w:eastAsia="Calibri"/>
          <w:sz w:val="12"/>
          <w:szCs w:val="20"/>
        </w:rPr>
        <w:t>may</w:t>
      </w:r>
      <w:r w:rsidRPr="00AF0F2C">
        <w:rPr>
          <w:rFonts w:eastAsia="Aptos"/>
        </w:rPr>
        <w:t xml:space="preserve"> </w:t>
      </w:r>
      <w:r w:rsidRPr="00AF0F2C">
        <w:rPr>
          <w:rFonts w:eastAsia="Calibri"/>
          <w:sz w:val="20"/>
          <w:szCs w:val="20"/>
          <w:highlight w:val="cyan"/>
          <w:u w:val="single"/>
        </w:rPr>
        <w:t>lead to institutional challenges for domestic operations</w:t>
      </w:r>
      <w:r w:rsidRPr="00AF0F2C">
        <w:rPr>
          <w:rFonts w:eastAsia="Calibri"/>
          <w:sz w:val="20"/>
          <w:szCs w:val="20"/>
          <w:u w:val="single"/>
        </w:rPr>
        <w:t xml:space="preserve">, we find that </w:t>
      </w:r>
      <w:r w:rsidRPr="00AF0F2C">
        <w:rPr>
          <w:rFonts w:eastAsia="Calibri"/>
          <w:sz w:val="20"/>
          <w:szCs w:val="20"/>
          <w:highlight w:val="cyan"/>
          <w:u w:val="single"/>
        </w:rPr>
        <w:t>firms</w:t>
      </w:r>
      <w:r w:rsidRPr="00AF0F2C">
        <w:rPr>
          <w:rFonts w:eastAsia="Calibri"/>
          <w:sz w:val="20"/>
          <w:szCs w:val="20"/>
          <w:u w:val="single"/>
        </w:rPr>
        <w:t xml:space="preserve"> operating within home countries characterized by heavy labor protection</w:t>
      </w:r>
      <w:r w:rsidRPr="00AF0F2C">
        <w:rPr>
          <w:rFonts w:eastAsia="Aptos"/>
        </w:rPr>
        <w:t xml:space="preserve"> </w:t>
      </w:r>
      <w:r w:rsidRPr="00AF0F2C">
        <w:rPr>
          <w:rFonts w:eastAsia="Calibri"/>
          <w:sz w:val="12"/>
          <w:szCs w:val="20"/>
        </w:rPr>
        <w:t>may</w:t>
      </w:r>
      <w:r w:rsidRPr="00AF0F2C">
        <w:rPr>
          <w:rFonts w:eastAsia="Aptos"/>
        </w:rPr>
        <w:t xml:space="preserve"> </w:t>
      </w:r>
      <w:r w:rsidRPr="00AF0F2C">
        <w:rPr>
          <w:rFonts w:eastAsia="Calibri"/>
          <w:sz w:val="20"/>
          <w:szCs w:val="20"/>
          <w:highlight w:val="cyan"/>
          <w:u w:val="single"/>
        </w:rPr>
        <w:t>actively consider offshoring</w:t>
      </w:r>
      <w:r w:rsidRPr="00AF0F2C">
        <w:rPr>
          <w:rFonts w:eastAsia="Aptos"/>
        </w:rPr>
        <w:t xml:space="preserve">. </w:t>
      </w:r>
      <w:r w:rsidRPr="00AF0F2C">
        <w:rPr>
          <w:rFonts w:eastAsia="Calibri"/>
          <w:sz w:val="12"/>
          <w:szCs w:val="20"/>
        </w:rPr>
        <w:t>Drawing on the home country literature (Cuervo-</w:t>
      </w:r>
      <w:proofErr w:type="spellStart"/>
      <w:r w:rsidRPr="00AF0F2C">
        <w:rPr>
          <w:rFonts w:eastAsia="Calibri"/>
          <w:sz w:val="12"/>
          <w:szCs w:val="20"/>
        </w:rPr>
        <w:t>Cazurra</w:t>
      </w:r>
      <w:proofErr w:type="spellEnd"/>
      <w:r w:rsidRPr="00AF0F2C">
        <w:rPr>
          <w:rFonts w:eastAsia="Calibri"/>
          <w:sz w:val="12"/>
          <w:szCs w:val="20"/>
        </w:rPr>
        <w:t xml:space="preserve"> and Ramamurti, 2014, Cuervo-</w:t>
      </w:r>
      <w:proofErr w:type="spellStart"/>
      <w:r w:rsidRPr="00AF0F2C">
        <w:rPr>
          <w:rFonts w:eastAsia="Calibri"/>
          <w:sz w:val="12"/>
          <w:szCs w:val="20"/>
        </w:rPr>
        <w:t>Cazurra</w:t>
      </w:r>
      <w:proofErr w:type="spellEnd"/>
      <w:r w:rsidRPr="00AF0F2C">
        <w:rPr>
          <w:rFonts w:eastAsia="Calibri"/>
          <w:sz w:val="12"/>
          <w:szCs w:val="20"/>
        </w:rPr>
        <w:t xml:space="preserve"> and Ramamurti, 2017; Cuervo-</w:t>
      </w:r>
      <w:proofErr w:type="spellStart"/>
      <w:r w:rsidRPr="00AF0F2C">
        <w:rPr>
          <w:rFonts w:eastAsia="Calibri"/>
          <w:sz w:val="12"/>
          <w:szCs w:val="20"/>
        </w:rPr>
        <w:t>Cazurra</w:t>
      </w:r>
      <w:proofErr w:type="spellEnd"/>
      <w:r w:rsidRPr="00AF0F2C">
        <w:rPr>
          <w:rFonts w:eastAsia="Calibri"/>
          <w:sz w:val="12"/>
          <w:szCs w:val="20"/>
        </w:rPr>
        <w:t xml:space="preserve"> et al., 2015; Estrin et al., 2016; </w:t>
      </w:r>
      <w:proofErr w:type="spellStart"/>
      <w:r w:rsidRPr="00AF0F2C">
        <w:rPr>
          <w:rFonts w:eastAsia="Calibri"/>
          <w:sz w:val="12"/>
          <w:szCs w:val="20"/>
        </w:rPr>
        <w:t>Hoskisson</w:t>
      </w:r>
      <w:proofErr w:type="spellEnd"/>
      <w:r w:rsidRPr="00AF0F2C">
        <w:rPr>
          <w:rFonts w:eastAsia="Calibri"/>
          <w:sz w:val="12"/>
          <w:szCs w:val="20"/>
        </w:rPr>
        <w:t xml:space="preserve"> et al., 2013), we argue that firms headquartered or located in home countries characterized by relatively heavy labor protection are more inclined to undertake offshoring.</w:t>
      </w:r>
      <w:r w:rsidRPr="00AF0F2C">
        <w:rPr>
          <w:rFonts w:eastAsia="Aptos"/>
        </w:rPr>
        <w:t xml:space="preserve"> </w:t>
      </w:r>
      <w:r w:rsidRPr="00AF0F2C">
        <w:rPr>
          <w:rFonts w:eastAsia="Calibri"/>
          <w:sz w:val="20"/>
          <w:szCs w:val="20"/>
          <w:u w:val="single"/>
        </w:rPr>
        <w:t xml:space="preserve">This argument is also </w:t>
      </w:r>
      <w:r w:rsidRPr="00AF0F2C">
        <w:rPr>
          <w:rFonts w:eastAsia="Calibri"/>
          <w:sz w:val="20"/>
          <w:szCs w:val="20"/>
          <w:highlight w:val="cyan"/>
          <w:u w:val="single"/>
        </w:rPr>
        <w:t>consistent with</w:t>
      </w:r>
      <w:r w:rsidRPr="00AF0F2C">
        <w:rPr>
          <w:rFonts w:eastAsia="Aptos"/>
        </w:rPr>
        <w:t xml:space="preserve"> </w:t>
      </w:r>
      <w:r w:rsidRPr="00AF0F2C">
        <w:rPr>
          <w:rFonts w:eastAsia="Calibri"/>
          <w:sz w:val="20"/>
          <w:szCs w:val="20"/>
          <w:u w:val="single"/>
        </w:rPr>
        <w:t xml:space="preserve">the varieties of </w:t>
      </w:r>
      <w:r w:rsidRPr="00AF0F2C">
        <w:rPr>
          <w:rFonts w:eastAsia="Calibri"/>
          <w:sz w:val="20"/>
          <w:szCs w:val="20"/>
          <w:highlight w:val="cyan"/>
          <w:u w:val="single"/>
        </w:rPr>
        <w:t>capitalism</w:t>
      </w:r>
      <w:r w:rsidRPr="00AF0F2C">
        <w:rPr>
          <w:rFonts w:eastAsia="Calibri"/>
          <w:sz w:val="20"/>
          <w:szCs w:val="20"/>
          <w:u w:val="single"/>
        </w:rPr>
        <w:t> (VOC) literatur</w:t>
      </w:r>
      <w:r w:rsidRPr="00AF0F2C">
        <w:rPr>
          <w:rFonts w:eastAsia="Aptos"/>
        </w:rPr>
        <w:t>e</w:t>
      </w:r>
      <w:r w:rsidRPr="00AF0F2C">
        <w:rPr>
          <w:rFonts w:eastAsia="Calibri"/>
          <w:sz w:val="12"/>
          <w:szCs w:val="20"/>
        </w:rPr>
        <w:t>, which suggests that labor is an important actor within the home country (</w:t>
      </w:r>
      <w:bookmarkStart w:id="19" w:name="bbib0180"/>
      <w:r w:rsidRPr="00AF0F2C">
        <w:rPr>
          <w:rFonts w:eastAsia="Calibri"/>
          <w:sz w:val="12"/>
          <w:szCs w:val="20"/>
        </w:rPr>
        <w:t>Hall &amp; Soskice, 2001; </w:t>
      </w:r>
      <w:bookmarkStart w:id="20" w:name="bbib0380"/>
      <w:r w:rsidRPr="00AF0F2C">
        <w:rPr>
          <w:rFonts w:eastAsia="Calibri"/>
          <w:sz w:val="12"/>
          <w:szCs w:val="20"/>
        </w:rPr>
        <w:t>Schneider, Schulze-Bentrop, &amp; Paunescu, 2010</w:t>
      </w:r>
      <w:bookmarkEnd w:id="20"/>
      <w:r w:rsidRPr="00AF0F2C">
        <w:rPr>
          <w:rFonts w:eastAsia="Calibri"/>
          <w:sz w:val="12"/>
          <w:szCs w:val="20"/>
        </w:rPr>
        <w:t>).</w:t>
      </w:r>
    </w:p>
    <w:p w14:paraId="6A66C304" w14:textId="77777777" w:rsidR="00AF0F2C" w:rsidRPr="00AF0F2C" w:rsidRDefault="00AF0F2C" w:rsidP="00AF0F2C">
      <w:pPr>
        <w:rPr>
          <w:rFonts w:eastAsia="Calibri"/>
          <w:sz w:val="12"/>
          <w:szCs w:val="20"/>
        </w:rPr>
      </w:pPr>
      <w:r w:rsidRPr="00AF0F2C">
        <w:rPr>
          <w:rFonts w:eastAsia="Calibri"/>
          <w:sz w:val="12"/>
          <w:szCs w:val="20"/>
        </w:rPr>
        <w:t>Building on this baseline prediction, we also examine the boundary conditions that may moderate this proposed effect including labor productivity and employee stock ownership.</w:t>
      </w:r>
      <w:r w:rsidRPr="00AF0F2C">
        <w:rPr>
          <w:rFonts w:eastAsia="Aptos"/>
        </w:rPr>
        <w:t xml:space="preserve"> </w:t>
      </w:r>
      <w:r w:rsidRPr="00AF0F2C">
        <w:rPr>
          <w:rFonts w:eastAsia="Calibri"/>
          <w:sz w:val="20"/>
          <w:szCs w:val="20"/>
          <w:u w:val="single"/>
        </w:rPr>
        <w:t xml:space="preserve">Results based on a sample of firms in five developed </w:t>
      </w:r>
      <w:r w:rsidRPr="00AF0F2C">
        <w:rPr>
          <w:rFonts w:eastAsia="Calibri"/>
          <w:sz w:val="12"/>
          <w:szCs w:val="20"/>
        </w:rPr>
        <w:t>countries’ information technology industry</w:t>
      </w:r>
      <w:r w:rsidRPr="00AF0F2C">
        <w:rPr>
          <w:rFonts w:eastAsia="Calibri"/>
          <w:sz w:val="20"/>
          <w:szCs w:val="20"/>
          <w:u w:val="single"/>
        </w:rPr>
        <w:t> (Britain, France, Germany, Japan, and the United States) from 1990 to 2010 provide support for these arguments</w:t>
      </w:r>
      <w:r w:rsidRPr="00AF0F2C">
        <w:rPr>
          <w:rFonts w:eastAsia="Aptos"/>
        </w:rPr>
        <w:t xml:space="preserve">. </w:t>
      </w:r>
      <w:r w:rsidRPr="00AF0F2C">
        <w:rPr>
          <w:rFonts w:eastAsia="Calibri"/>
          <w:sz w:val="12"/>
          <w:szCs w:val="20"/>
        </w:rPr>
        <w:t>These findings suggest that stringent home country labor protection can significantly motivate firms to undertake offshoring.</w:t>
      </w:r>
    </w:p>
    <w:p w14:paraId="03546B90" w14:textId="77777777" w:rsidR="00AF0F2C" w:rsidRPr="00AF0F2C" w:rsidRDefault="00AF0F2C" w:rsidP="00AF0F2C">
      <w:pPr>
        <w:rPr>
          <w:rFonts w:eastAsia="Calibri"/>
          <w:sz w:val="12"/>
          <w:szCs w:val="20"/>
        </w:rPr>
      </w:pPr>
      <w:r w:rsidRPr="00AF0F2C">
        <w:rPr>
          <w:rFonts w:eastAsia="Calibri"/>
          <w:sz w:val="12"/>
          <w:szCs w:val="20"/>
        </w:rPr>
        <w:t>Our contributions are twofold. First, our study contributes to the home country literature (Cuervo-</w:t>
      </w:r>
      <w:proofErr w:type="spellStart"/>
      <w:r w:rsidRPr="00AF0F2C">
        <w:rPr>
          <w:rFonts w:eastAsia="Calibri"/>
          <w:sz w:val="12"/>
          <w:szCs w:val="20"/>
        </w:rPr>
        <w:t>Cazurra</w:t>
      </w:r>
      <w:proofErr w:type="spellEnd"/>
      <w:r w:rsidRPr="00AF0F2C">
        <w:rPr>
          <w:rFonts w:eastAsia="Calibri"/>
          <w:sz w:val="12"/>
          <w:szCs w:val="20"/>
        </w:rPr>
        <w:t xml:space="preserve"> et al., 2015; </w:t>
      </w:r>
      <w:proofErr w:type="spellStart"/>
      <w:r w:rsidRPr="00AF0F2C">
        <w:rPr>
          <w:rFonts w:eastAsia="Calibri"/>
          <w:sz w:val="12"/>
          <w:szCs w:val="20"/>
        </w:rPr>
        <w:t>Hoskisson</w:t>
      </w:r>
      <w:proofErr w:type="spellEnd"/>
      <w:r w:rsidRPr="00AF0F2C">
        <w:rPr>
          <w:rFonts w:eastAsia="Calibri"/>
          <w:sz w:val="12"/>
          <w:szCs w:val="20"/>
        </w:rPr>
        <w:t xml:space="preserve"> et al., 2013; </w:t>
      </w:r>
      <w:bookmarkStart w:id="21" w:name="bbib0445"/>
      <w:r w:rsidRPr="00AF0F2C">
        <w:rPr>
          <w:rFonts w:eastAsia="Calibri"/>
          <w:sz w:val="12"/>
          <w:szCs w:val="20"/>
        </w:rPr>
        <w:t xml:space="preserve">Xia, Ma, Lu, &amp; Yiu, 2014). Researchers contend that home countries may provide essential resources and </w:t>
      </w:r>
      <w:proofErr w:type="gramStart"/>
      <w:r w:rsidRPr="00AF0F2C">
        <w:rPr>
          <w:rFonts w:eastAsia="Calibri"/>
          <w:sz w:val="12"/>
          <w:szCs w:val="20"/>
        </w:rPr>
        <w:t>assets, but</w:t>
      </w:r>
      <w:proofErr w:type="gramEnd"/>
      <w:r w:rsidRPr="00AF0F2C">
        <w:rPr>
          <w:rFonts w:eastAsia="Calibri"/>
          <w:sz w:val="12"/>
          <w:szCs w:val="20"/>
        </w:rPr>
        <w:t xml:space="preserve"> can also create difficulties that hinder business operations. When faced with these challenges firms may seek opportunities elsewhere, often abroad (Cuervo-</w:t>
      </w:r>
      <w:proofErr w:type="spellStart"/>
      <w:r w:rsidRPr="00AF0F2C">
        <w:rPr>
          <w:rFonts w:eastAsia="Calibri"/>
          <w:sz w:val="12"/>
          <w:szCs w:val="20"/>
        </w:rPr>
        <w:t>Cazurra</w:t>
      </w:r>
      <w:proofErr w:type="spellEnd"/>
      <w:r w:rsidRPr="00AF0F2C">
        <w:rPr>
          <w:rFonts w:eastAsia="Calibri"/>
          <w:sz w:val="12"/>
          <w:szCs w:val="20"/>
        </w:rPr>
        <w:t xml:space="preserve"> and Ramamurti, 2014, Cuervo-</w:t>
      </w:r>
      <w:proofErr w:type="spellStart"/>
      <w:r w:rsidRPr="00AF0F2C">
        <w:rPr>
          <w:rFonts w:eastAsia="Calibri"/>
          <w:sz w:val="12"/>
          <w:szCs w:val="20"/>
        </w:rPr>
        <w:t>Cazurra</w:t>
      </w:r>
      <w:proofErr w:type="spellEnd"/>
      <w:r w:rsidRPr="00AF0F2C">
        <w:rPr>
          <w:rFonts w:eastAsia="Calibri"/>
          <w:sz w:val="12"/>
          <w:szCs w:val="20"/>
        </w:rPr>
        <w:t xml:space="preserve"> and Ramamurti, 2017; Luo &amp; Wang, 2012; Peng et al., 2008; </w:t>
      </w:r>
      <w:bookmarkStart w:id="22" w:name="bbib0450"/>
      <w:r w:rsidRPr="00AF0F2C">
        <w:rPr>
          <w:rFonts w:eastAsia="Calibri"/>
          <w:sz w:val="12"/>
          <w:szCs w:val="20"/>
        </w:rPr>
        <w:t xml:space="preserve">Yamakawa, Peng, &amp; Deeds, 2008). Although this insight has been proposed, most studies examine firms operating within emerging markets so that </w:t>
      </w:r>
      <w:proofErr w:type="gramStart"/>
      <w:r w:rsidRPr="00AF0F2C">
        <w:rPr>
          <w:rFonts w:eastAsia="Calibri"/>
          <w:sz w:val="12"/>
          <w:szCs w:val="20"/>
        </w:rPr>
        <w:t>whether or not</w:t>
      </w:r>
      <w:proofErr w:type="gramEnd"/>
      <w:r w:rsidRPr="00AF0F2C">
        <w:rPr>
          <w:rFonts w:eastAsia="Calibri"/>
          <w:sz w:val="12"/>
          <w:szCs w:val="20"/>
        </w:rPr>
        <w:t xml:space="preserve"> firms in developed countries have similar strategies is not well-understood (for an exception, see Witt &amp; Lewin, 2007). We propose that firms based in developed countries may opt to reduce their exposure to the home country environment via offshoring. Specifically,</w:t>
      </w:r>
      <w:r w:rsidRPr="00AF0F2C">
        <w:rPr>
          <w:rFonts w:eastAsia="Aptos"/>
        </w:rPr>
        <w:t xml:space="preserve"> </w:t>
      </w:r>
      <w:r w:rsidRPr="00AF0F2C">
        <w:rPr>
          <w:rFonts w:eastAsia="Calibri"/>
          <w:sz w:val="20"/>
          <w:szCs w:val="20"/>
          <w:highlight w:val="cyan"/>
          <w:u w:val="single"/>
        </w:rPr>
        <w:t>offshoring</w:t>
      </w:r>
      <w:r w:rsidRPr="00AF0F2C">
        <w:rPr>
          <w:rFonts w:eastAsia="Calibri"/>
          <w:sz w:val="20"/>
          <w:szCs w:val="20"/>
          <w:u w:val="single"/>
        </w:rPr>
        <w:t xml:space="preserve"> can be viewed as a </w:t>
      </w:r>
      <w:r w:rsidRPr="00AF0F2C">
        <w:rPr>
          <w:rFonts w:eastAsia="Calibri"/>
          <w:sz w:val="20"/>
          <w:szCs w:val="20"/>
          <w:highlight w:val="cyan"/>
          <w:u w:val="single"/>
        </w:rPr>
        <w:t>partial exit strategy</w:t>
      </w:r>
      <w:r w:rsidRPr="00AF0F2C">
        <w:rPr>
          <w:rFonts w:eastAsia="Calibri"/>
          <w:sz w:val="20"/>
          <w:szCs w:val="20"/>
          <w:u w:val="single"/>
        </w:rPr>
        <w:t xml:space="preserve"> for responding to potential constraints within the home country.</w:t>
      </w:r>
    </w:p>
    <w:p w14:paraId="58AF377F" w14:textId="77777777" w:rsidR="00AF0F2C" w:rsidRPr="00AF0F2C" w:rsidRDefault="00AF0F2C" w:rsidP="00AF0F2C">
      <w:pPr>
        <w:rPr>
          <w:rFonts w:eastAsia="Calibri"/>
          <w:sz w:val="12"/>
          <w:szCs w:val="20"/>
        </w:rPr>
      </w:pPr>
      <w:r w:rsidRPr="00AF0F2C">
        <w:rPr>
          <w:rFonts w:eastAsia="Calibri"/>
          <w:sz w:val="12"/>
          <w:szCs w:val="20"/>
        </w:rPr>
        <w:t>Second, our findings also have implications for both the VOC literature (</w:t>
      </w:r>
      <w:bookmarkStart w:id="23" w:name="bbib0055"/>
      <w:r w:rsidRPr="00AF0F2C">
        <w:rPr>
          <w:rFonts w:eastAsia="Calibri"/>
          <w:sz w:val="12"/>
          <w:szCs w:val="20"/>
        </w:rPr>
        <w:t xml:space="preserve">Carney, </w:t>
      </w:r>
      <w:proofErr w:type="spellStart"/>
      <w:r w:rsidRPr="00AF0F2C">
        <w:rPr>
          <w:rFonts w:eastAsia="Calibri"/>
          <w:sz w:val="12"/>
          <w:szCs w:val="20"/>
        </w:rPr>
        <w:t>Gedajlovic</w:t>
      </w:r>
      <w:proofErr w:type="spellEnd"/>
      <w:r w:rsidRPr="00AF0F2C">
        <w:rPr>
          <w:rFonts w:eastAsia="Calibri"/>
          <w:sz w:val="12"/>
          <w:szCs w:val="20"/>
        </w:rPr>
        <w:t>, &amp; Yang, 2009</w:t>
      </w:r>
      <w:bookmarkEnd w:id="23"/>
      <w:r w:rsidRPr="00AF0F2C">
        <w:rPr>
          <w:rFonts w:eastAsia="Calibri"/>
          <w:sz w:val="12"/>
          <w:szCs w:val="20"/>
        </w:rPr>
        <w:t>; Hall &amp; Soskice, 2001; </w:t>
      </w:r>
      <w:bookmarkStart w:id="24" w:name="bbib0200"/>
      <w:r w:rsidRPr="00AF0F2C">
        <w:rPr>
          <w:rFonts w:eastAsia="Calibri"/>
          <w:sz w:val="12"/>
          <w:szCs w:val="20"/>
        </w:rPr>
        <w:t>Jackson &amp; Deeg, 2008</w:t>
      </w:r>
      <w:bookmarkEnd w:id="24"/>
      <w:r w:rsidRPr="00AF0F2C">
        <w:rPr>
          <w:rFonts w:eastAsia="Calibri"/>
          <w:sz w:val="12"/>
          <w:szCs w:val="20"/>
        </w:rPr>
        <w:t>) and the offshoring literature (</w:t>
      </w:r>
      <w:bookmarkStart w:id="25" w:name="bbib0085"/>
      <w:r w:rsidRPr="00AF0F2C">
        <w:rPr>
          <w:rFonts w:eastAsia="Calibri"/>
          <w:sz w:val="12"/>
          <w:szCs w:val="20"/>
        </w:rPr>
        <w:t>Contractor, Kumar, Kunda, &amp; Pedersen, 2010; </w:t>
      </w:r>
      <w:bookmarkStart w:id="26" w:name="bbib0140"/>
      <w:r w:rsidRPr="00AF0F2C">
        <w:rPr>
          <w:rFonts w:eastAsia="Calibri"/>
          <w:sz w:val="12"/>
          <w:szCs w:val="20"/>
        </w:rPr>
        <w:t xml:space="preserve">Doh, </w:t>
      </w:r>
      <w:proofErr w:type="spellStart"/>
      <w:r w:rsidRPr="00AF0F2C">
        <w:rPr>
          <w:rFonts w:eastAsia="Calibri"/>
          <w:sz w:val="12"/>
          <w:szCs w:val="20"/>
        </w:rPr>
        <w:t>Bunyaratavej</w:t>
      </w:r>
      <w:proofErr w:type="spellEnd"/>
      <w:r w:rsidRPr="00AF0F2C">
        <w:rPr>
          <w:rFonts w:eastAsia="Calibri"/>
          <w:sz w:val="12"/>
          <w:szCs w:val="20"/>
        </w:rPr>
        <w:t>, &amp; Hahn, 2009). On the one hand, whereas the VOC literature notes that labor plays different roles in different countries (</w:t>
      </w:r>
      <w:bookmarkStart w:id="27" w:name="bbib0005"/>
      <w:r w:rsidRPr="00AF0F2C">
        <w:rPr>
          <w:rFonts w:eastAsia="Calibri"/>
          <w:sz w:val="12"/>
          <w:szCs w:val="20"/>
        </w:rPr>
        <w:t>Aguilera and Jackson, 2003, </w:t>
      </w:r>
      <w:bookmarkStart w:id="28" w:name="bbib0010"/>
      <w:r w:rsidRPr="00AF0F2C">
        <w:rPr>
          <w:rFonts w:eastAsia="Calibri"/>
          <w:sz w:val="12"/>
          <w:szCs w:val="20"/>
        </w:rPr>
        <w:t>Aguilera and Jackson, 2010; </w:t>
      </w:r>
      <w:bookmarkStart w:id="29" w:name="bbib0405"/>
      <w:r w:rsidRPr="00AF0F2C">
        <w:rPr>
          <w:rFonts w:eastAsia="Calibri"/>
          <w:sz w:val="12"/>
          <w:szCs w:val="20"/>
        </w:rPr>
        <w:t xml:space="preserve">Van Essen, Oosterhout, &amp; </w:t>
      </w:r>
      <w:proofErr w:type="spellStart"/>
      <w:r w:rsidRPr="00AF0F2C">
        <w:rPr>
          <w:rFonts w:eastAsia="Calibri"/>
          <w:sz w:val="12"/>
          <w:szCs w:val="20"/>
        </w:rPr>
        <w:t>Heugens</w:t>
      </w:r>
      <w:proofErr w:type="spellEnd"/>
      <w:r w:rsidRPr="00AF0F2C">
        <w:rPr>
          <w:rFonts w:eastAsia="Calibri"/>
          <w:sz w:val="12"/>
          <w:szCs w:val="20"/>
        </w:rPr>
        <w:t>, 2013</w:t>
      </w:r>
      <w:bookmarkEnd w:id="29"/>
      <w:r w:rsidRPr="00AF0F2C">
        <w:rPr>
          <w:rFonts w:eastAsia="Calibri"/>
          <w:sz w:val="12"/>
          <w:szCs w:val="20"/>
        </w:rPr>
        <w:t>), few studies examine how firms respond to labor protection within their home countries. Our paper adds to this literature by considering offshoring as a viable response. On the other hand, while offshoring has received considerable scholarly attention (Contractor et al., 2010; </w:t>
      </w:r>
      <w:bookmarkStart w:id="30" w:name="bbib0370"/>
      <w:r w:rsidRPr="00AF0F2C">
        <w:rPr>
          <w:rFonts w:eastAsia="Calibri"/>
          <w:sz w:val="12"/>
          <w:szCs w:val="20"/>
        </w:rPr>
        <w:t>Rodriguez &amp; Nieto, 2016), prior studies largely emphasize host country factors rather than home country conditions. We endeavor to make and substantiate the case that home country context may be an important determinant for firm offshoring.</w:t>
      </w:r>
    </w:p>
    <w:p w14:paraId="54F0E837" w14:textId="77777777" w:rsidR="00AF0F2C" w:rsidRPr="00AF0F2C" w:rsidRDefault="00AF0F2C" w:rsidP="00AF0F2C">
      <w:pPr>
        <w:rPr>
          <w:rFonts w:eastAsia="Calibri"/>
          <w:sz w:val="12"/>
          <w:szCs w:val="20"/>
        </w:rPr>
      </w:pPr>
      <w:r w:rsidRPr="00AF0F2C">
        <w:rPr>
          <w:rFonts w:eastAsia="Calibri"/>
          <w:sz w:val="12"/>
          <w:szCs w:val="20"/>
        </w:rPr>
        <w:t>2. Theoretical background</w:t>
      </w:r>
    </w:p>
    <w:p w14:paraId="39097819" w14:textId="77777777" w:rsidR="00AF0F2C" w:rsidRPr="00AF0F2C" w:rsidRDefault="00AF0F2C" w:rsidP="00AF0F2C">
      <w:pPr>
        <w:rPr>
          <w:rFonts w:eastAsia="Calibri"/>
          <w:sz w:val="12"/>
          <w:szCs w:val="20"/>
        </w:rPr>
      </w:pPr>
      <w:r w:rsidRPr="00AF0F2C">
        <w:rPr>
          <w:rFonts w:eastAsia="Calibri"/>
          <w:sz w:val="12"/>
          <w:szCs w:val="20"/>
        </w:rPr>
        <w:t>2.1. Home country context and firm internationalization</w:t>
      </w:r>
    </w:p>
    <w:p w14:paraId="3B51230F" w14:textId="77777777" w:rsidR="00AF0F2C" w:rsidRPr="00AF0F2C" w:rsidRDefault="00AF0F2C" w:rsidP="00AF0F2C">
      <w:pPr>
        <w:rPr>
          <w:rFonts w:eastAsia="Calibri"/>
          <w:sz w:val="12"/>
          <w:szCs w:val="20"/>
        </w:rPr>
      </w:pPr>
      <w:r w:rsidRPr="00AF0F2C">
        <w:rPr>
          <w:rFonts w:eastAsia="Calibri"/>
          <w:sz w:val="12"/>
          <w:szCs w:val="20"/>
        </w:rPr>
        <w:t>The importance of home country context has long been discussed in the literature. Resources such as technology, capital, and labor acquired at home base can be useful for operating abroad (</w:t>
      </w:r>
      <w:bookmarkStart w:id="31" w:name="bbib0360"/>
      <w:r w:rsidRPr="00AF0F2C">
        <w:rPr>
          <w:rFonts w:eastAsia="Calibri"/>
          <w:sz w:val="12"/>
          <w:szCs w:val="20"/>
        </w:rPr>
        <w:t>Porter, 1990). </w:t>
      </w:r>
      <w:proofErr w:type="spellStart"/>
      <w:r w:rsidRPr="00AF0F2C">
        <w:rPr>
          <w:rFonts w:eastAsia="Calibri"/>
          <w:sz w:val="12"/>
          <w:szCs w:val="20"/>
        </w:rPr>
        <w:t>Hoskisson</w:t>
      </w:r>
      <w:proofErr w:type="spellEnd"/>
      <w:r w:rsidRPr="00AF0F2C">
        <w:rPr>
          <w:rFonts w:eastAsia="Calibri"/>
          <w:sz w:val="12"/>
          <w:szCs w:val="20"/>
        </w:rPr>
        <w:t xml:space="preserve"> et al. (2013) contend that “a country’s endowed factor markets significantly determine its economic opportunity set” (p. 1297). Marano et al. (2016) also maintain that home countries “play a crucial role in firms’ ability to develop and maintain their competitive advantage at home” (p. 1077). At the same time scholars suggest that the home </w:t>
      </w:r>
      <w:proofErr w:type="gramStart"/>
      <w:r w:rsidRPr="00AF0F2C">
        <w:rPr>
          <w:rFonts w:eastAsia="Calibri"/>
          <w:sz w:val="12"/>
          <w:szCs w:val="20"/>
        </w:rPr>
        <w:t>country</w:t>
      </w:r>
      <w:proofErr w:type="gramEnd"/>
      <w:r w:rsidRPr="00AF0F2C">
        <w:rPr>
          <w:rFonts w:eastAsia="Calibri"/>
          <w:sz w:val="12"/>
          <w:szCs w:val="20"/>
        </w:rPr>
        <w:t xml:space="preserve"> effect may differ between emerging markets and developed countries. Since emerging markets are often less developed in terms of capital, product, and labor markets (</w:t>
      </w:r>
      <w:bookmarkStart w:id="32" w:name="bbib0225"/>
      <w:r w:rsidRPr="00AF0F2C">
        <w:rPr>
          <w:rFonts w:eastAsia="Calibri"/>
          <w:sz w:val="12"/>
          <w:szCs w:val="20"/>
        </w:rPr>
        <w:t>Khanna &amp; Palepu, 1997</w:t>
      </w:r>
      <w:bookmarkEnd w:id="32"/>
      <w:r w:rsidRPr="00AF0F2C">
        <w:rPr>
          <w:rFonts w:eastAsia="Calibri"/>
          <w:sz w:val="12"/>
          <w:szCs w:val="20"/>
        </w:rPr>
        <w:t xml:space="preserve">), firms based in these countries may not be able to maintain competitive advantage. </w:t>
      </w:r>
      <w:proofErr w:type="gramStart"/>
      <w:r w:rsidRPr="00AF0F2C">
        <w:rPr>
          <w:rFonts w:eastAsia="Calibri"/>
          <w:sz w:val="12"/>
          <w:szCs w:val="20"/>
        </w:rPr>
        <w:t>In order to</w:t>
      </w:r>
      <w:proofErr w:type="gramEnd"/>
      <w:r w:rsidRPr="00AF0F2C">
        <w:rPr>
          <w:rFonts w:eastAsia="Calibri"/>
          <w:sz w:val="12"/>
          <w:szCs w:val="20"/>
        </w:rPr>
        <w:t xml:space="preserve"> overcome such a disadvantage, firms operating within emerging markets may be more active in entering global markets (</w:t>
      </w:r>
      <w:bookmarkStart w:id="33" w:name="bbib0340"/>
      <w:r w:rsidRPr="00AF0F2C">
        <w:rPr>
          <w:rFonts w:eastAsia="Calibri"/>
          <w:sz w:val="12"/>
          <w:szCs w:val="20"/>
        </w:rPr>
        <w:t>Peng, 2012).</w:t>
      </w:r>
    </w:p>
    <w:p w14:paraId="32BAD755" w14:textId="77777777" w:rsidR="00AF0F2C" w:rsidRPr="00AF0F2C" w:rsidRDefault="00AF0F2C" w:rsidP="00AF0F2C">
      <w:pPr>
        <w:rPr>
          <w:rFonts w:eastAsia="Calibri"/>
          <w:sz w:val="12"/>
          <w:szCs w:val="20"/>
        </w:rPr>
      </w:pPr>
      <w:r w:rsidRPr="00AF0F2C">
        <w:rPr>
          <w:rFonts w:eastAsia="Calibri"/>
          <w:sz w:val="12"/>
          <w:szCs w:val="20"/>
        </w:rPr>
        <w:t>Prior research shows that EMNEs may leverage the assets and resources that they can procure from the home country as a “springboard” to facilitate their foreign operations (Luo &amp; Tung, 2007). Similarly, firms that regard home country operations as more costly are more inclined to engage in FDI (Cuervo-</w:t>
      </w:r>
      <w:proofErr w:type="spellStart"/>
      <w:r w:rsidRPr="00AF0F2C">
        <w:rPr>
          <w:rFonts w:eastAsia="Calibri"/>
          <w:sz w:val="12"/>
          <w:szCs w:val="20"/>
        </w:rPr>
        <w:t>Cazurra</w:t>
      </w:r>
      <w:proofErr w:type="spellEnd"/>
      <w:r w:rsidRPr="00AF0F2C">
        <w:rPr>
          <w:rFonts w:eastAsia="Calibri"/>
          <w:sz w:val="12"/>
          <w:szCs w:val="20"/>
        </w:rPr>
        <w:t xml:space="preserve"> et al., 2015; Luo &amp; Wang, 2012; Xia et al., 2014; Yamakawa et al., 2008). Since</w:t>
      </w:r>
      <w:r w:rsidRPr="00AF0F2C">
        <w:rPr>
          <w:rFonts w:eastAsia="Aptos"/>
        </w:rPr>
        <w:t xml:space="preserve"> </w:t>
      </w:r>
      <w:r w:rsidRPr="00AF0F2C">
        <w:rPr>
          <w:rFonts w:eastAsia="Calibri"/>
          <w:sz w:val="20"/>
          <w:szCs w:val="20"/>
          <w:u w:val="single"/>
        </w:rPr>
        <w:t>home country operations</w:t>
      </w:r>
      <w:r w:rsidRPr="00AF0F2C">
        <w:rPr>
          <w:rFonts w:eastAsia="Calibri"/>
          <w:sz w:val="12"/>
          <w:szCs w:val="20"/>
        </w:rPr>
        <w:t xml:space="preserve"> are</w:t>
      </w:r>
      <w:r w:rsidRPr="00AF0F2C">
        <w:rPr>
          <w:rFonts w:eastAsia="Aptos"/>
        </w:rPr>
        <w:t xml:space="preserve"> </w:t>
      </w:r>
      <w:r w:rsidRPr="00AF0F2C">
        <w:rPr>
          <w:rFonts w:eastAsia="Calibri"/>
          <w:sz w:val="20"/>
          <w:szCs w:val="20"/>
          <w:u w:val="single"/>
        </w:rPr>
        <w:t>characterized by “rising transaction costs associated with continuing uncertaint</w:t>
      </w:r>
      <w:r w:rsidRPr="00AF0F2C">
        <w:rPr>
          <w:rFonts w:eastAsia="Aptos"/>
        </w:rPr>
        <w:t xml:space="preserve">y” </w:t>
      </w:r>
      <w:r w:rsidRPr="00AF0F2C">
        <w:rPr>
          <w:rFonts w:eastAsia="Calibri"/>
          <w:sz w:val="12"/>
          <w:szCs w:val="20"/>
        </w:rPr>
        <w:t>(Luo &amp; Wang, 2012: 249), firms operating within emerging markets may be inclined to undertake FDI (Cuervo-</w:t>
      </w:r>
      <w:proofErr w:type="spellStart"/>
      <w:r w:rsidRPr="00AF0F2C">
        <w:rPr>
          <w:rFonts w:eastAsia="Calibri"/>
          <w:sz w:val="12"/>
          <w:szCs w:val="20"/>
        </w:rPr>
        <w:t>Cazurra</w:t>
      </w:r>
      <w:proofErr w:type="spellEnd"/>
      <w:r w:rsidRPr="00AF0F2C">
        <w:rPr>
          <w:rFonts w:eastAsia="Calibri"/>
          <w:sz w:val="12"/>
          <w:szCs w:val="20"/>
        </w:rPr>
        <w:t xml:space="preserve"> et al., 2015; Luo &amp; Wang, 2012; Peng, 2012</w:t>
      </w:r>
      <w:bookmarkEnd w:id="33"/>
      <w:r w:rsidRPr="00AF0F2C">
        <w:rPr>
          <w:rFonts w:eastAsia="Calibri"/>
          <w:sz w:val="12"/>
          <w:szCs w:val="20"/>
        </w:rPr>
        <w:t>; Yamakawa et al., 2008</w:t>
      </w:r>
      <w:bookmarkEnd w:id="22"/>
      <w:r w:rsidRPr="00AF0F2C">
        <w:rPr>
          <w:rFonts w:eastAsia="Calibri"/>
          <w:sz w:val="12"/>
          <w:szCs w:val="20"/>
        </w:rPr>
        <w:t>).</w:t>
      </w:r>
    </w:p>
    <w:p w14:paraId="44E3AC66" w14:textId="77777777" w:rsidR="00AF0F2C" w:rsidRPr="00AF0F2C" w:rsidRDefault="00AF0F2C" w:rsidP="00AF0F2C">
      <w:pPr>
        <w:rPr>
          <w:rFonts w:eastAsia="Calibri"/>
          <w:sz w:val="12"/>
          <w:szCs w:val="20"/>
        </w:rPr>
      </w:pPr>
      <w:r w:rsidRPr="00AF0F2C">
        <w:rPr>
          <w:rFonts w:eastAsia="Calibri"/>
          <w:sz w:val="12"/>
          <w:szCs w:val="20"/>
        </w:rPr>
        <w:t xml:space="preserve">However, studies on the home country effect largely focus on firms operating within emerging markets, while </w:t>
      </w:r>
      <w:proofErr w:type="gramStart"/>
      <w:r w:rsidRPr="00AF0F2C">
        <w:rPr>
          <w:rFonts w:eastAsia="Calibri"/>
          <w:sz w:val="12"/>
          <w:szCs w:val="20"/>
        </w:rPr>
        <w:t>whether or not</w:t>
      </w:r>
      <w:proofErr w:type="gramEnd"/>
      <w:r w:rsidRPr="00AF0F2C">
        <w:rPr>
          <w:rFonts w:eastAsia="Calibri"/>
          <w:sz w:val="12"/>
          <w:szCs w:val="20"/>
        </w:rPr>
        <w:t xml:space="preserve"> firms based in developed countries may behave similarly is less </w:t>
      </w:r>
      <w:proofErr w:type="gramStart"/>
      <w:r w:rsidRPr="00AF0F2C">
        <w:rPr>
          <w:rFonts w:eastAsia="Calibri"/>
          <w:sz w:val="12"/>
          <w:szCs w:val="20"/>
        </w:rPr>
        <w:t>clear—a</w:t>
      </w:r>
      <w:proofErr w:type="gramEnd"/>
      <w:r w:rsidRPr="00AF0F2C">
        <w:rPr>
          <w:rFonts w:eastAsia="Calibri"/>
          <w:sz w:val="12"/>
          <w:szCs w:val="20"/>
        </w:rPr>
        <w:t xml:space="preserve"> challenge that we take up. We contend that</w:t>
      </w:r>
      <w:r w:rsidRPr="00AF0F2C">
        <w:rPr>
          <w:rFonts w:eastAsia="Aptos"/>
        </w:rPr>
        <w:t xml:space="preserve"> </w:t>
      </w:r>
      <w:r w:rsidRPr="00AF0F2C">
        <w:rPr>
          <w:rFonts w:eastAsia="Calibri"/>
          <w:sz w:val="20"/>
          <w:szCs w:val="20"/>
          <w:u w:val="single"/>
        </w:rPr>
        <w:t xml:space="preserve">firms operating within relatively developed countries may encounter challenges when home country labor protection is stringent. These firms may accordingly use offshoring </w:t>
      </w:r>
      <w:proofErr w:type="gramStart"/>
      <w:r w:rsidRPr="00AF0F2C">
        <w:rPr>
          <w:rFonts w:eastAsia="Calibri"/>
          <w:sz w:val="20"/>
          <w:szCs w:val="20"/>
          <w:u w:val="single"/>
        </w:rPr>
        <w:t>as a way to</w:t>
      </w:r>
      <w:proofErr w:type="gramEnd"/>
      <w:r w:rsidRPr="00AF0F2C">
        <w:rPr>
          <w:rFonts w:eastAsia="Calibri"/>
          <w:sz w:val="20"/>
          <w:szCs w:val="20"/>
          <w:u w:val="single"/>
        </w:rPr>
        <w:t xml:space="preserve"> streamline their domestic operations.</w:t>
      </w:r>
      <w:r w:rsidRPr="00AF0F2C">
        <w:rPr>
          <w:rFonts w:eastAsia="Aptos"/>
        </w:rPr>
        <w:t xml:space="preserve"> </w:t>
      </w:r>
      <w:r w:rsidRPr="00AF0F2C">
        <w:rPr>
          <w:rFonts w:eastAsia="Calibri"/>
          <w:sz w:val="12"/>
          <w:szCs w:val="20"/>
        </w:rPr>
        <w:t>Following </w:t>
      </w:r>
      <w:bookmarkStart w:id="34" w:name="bbib0280"/>
      <w:r w:rsidRPr="00AF0F2C">
        <w:rPr>
          <w:rFonts w:eastAsia="Calibri"/>
          <w:sz w:val="12"/>
          <w:szCs w:val="20"/>
        </w:rPr>
        <w:t>Manning, Massini, and Lewin (2008)</w:t>
      </w:r>
      <w:bookmarkEnd w:id="34"/>
      <w:r w:rsidRPr="00AF0F2C">
        <w:rPr>
          <w:rFonts w:eastAsia="Calibri"/>
          <w:sz w:val="12"/>
          <w:szCs w:val="20"/>
        </w:rPr>
        <w:t>, we define offshoring as “the process of sourcing any business task, process, or function supporting domestic operations from abroad” (p. 35). Since offshoring is “a specific manifestation of firm internationalization” (</w:t>
      </w:r>
      <w:bookmarkStart w:id="35" w:name="bbib0375"/>
      <w:r w:rsidRPr="00AF0F2C">
        <w:rPr>
          <w:rFonts w:eastAsia="Calibri"/>
          <w:sz w:val="12"/>
          <w:szCs w:val="20"/>
        </w:rPr>
        <w:t>Schmeisser, 2013: 390</w:t>
      </w:r>
      <w:bookmarkEnd w:id="35"/>
      <w:r w:rsidRPr="00AF0F2C">
        <w:rPr>
          <w:rFonts w:eastAsia="Calibri"/>
          <w:sz w:val="12"/>
          <w:szCs w:val="20"/>
        </w:rPr>
        <w:t>), the use of offshoring in this article specifically refers to “offshore outsourcing.”</w:t>
      </w:r>
    </w:p>
    <w:p w14:paraId="6D599AB2" w14:textId="77777777" w:rsidR="00AF0F2C" w:rsidRPr="00AF0F2C" w:rsidRDefault="00AF0F2C" w:rsidP="00AF0F2C">
      <w:pPr>
        <w:rPr>
          <w:rFonts w:eastAsia="Calibri"/>
          <w:sz w:val="12"/>
          <w:szCs w:val="20"/>
        </w:rPr>
      </w:pPr>
      <w:r w:rsidRPr="00AF0F2C">
        <w:rPr>
          <w:rFonts w:eastAsia="Calibri"/>
          <w:sz w:val="12"/>
          <w:szCs w:val="20"/>
        </w:rPr>
        <w:t>2.2. Labor protection in a world with varying capitalism</w:t>
      </w:r>
    </w:p>
    <w:p w14:paraId="2190901C" w14:textId="77777777" w:rsidR="00AF0F2C" w:rsidRPr="00AF0F2C" w:rsidRDefault="00AF0F2C" w:rsidP="00AF0F2C">
      <w:pPr>
        <w:rPr>
          <w:rFonts w:eastAsia="Calibri"/>
          <w:sz w:val="12"/>
          <w:szCs w:val="20"/>
        </w:rPr>
      </w:pPr>
      <w:r w:rsidRPr="00AF0F2C">
        <w:rPr>
          <w:rFonts w:eastAsia="Calibri"/>
          <w:sz w:val="20"/>
          <w:szCs w:val="20"/>
          <w:u w:val="single"/>
        </w:rPr>
        <w:t>The level of labor protection is not the same across different countries</w:t>
      </w:r>
      <w:r w:rsidRPr="00AF0F2C">
        <w:rPr>
          <w:rFonts w:eastAsia="Aptos"/>
        </w:rPr>
        <w:t xml:space="preserve"> (</w:t>
      </w:r>
      <w:bookmarkStart w:id="36" w:name="bbib0320"/>
      <w:r w:rsidRPr="00AF0F2C">
        <w:rPr>
          <w:rFonts w:eastAsia="Aptos"/>
        </w:rPr>
        <w:t>OECD, 2004</w:t>
      </w:r>
      <w:bookmarkEnd w:id="36"/>
      <w:r w:rsidRPr="00AF0F2C">
        <w:rPr>
          <w:rFonts w:eastAsia="Aptos"/>
        </w:rPr>
        <w:t xml:space="preserve">). </w:t>
      </w:r>
      <w:r w:rsidRPr="00AF0F2C">
        <w:rPr>
          <w:rFonts w:eastAsia="Calibri"/>
          <w:sz w:val="20"/>
          <w:szCs w:val="20"/>
          <w:highlight w:val="cyan"/>
          <w:u w:val="single"/>
        </w:rPr>
        <w:t>Countries</w:t>
      </w:r>
      <w:r w:rsidRPr="00AF0F2C">
        <w:rPr>
          <w:rFonts w:eastAsia="Calibri"/>
          <w:sz w:val="20"/>
          <w:szCs w:val="20"/>
          <w:u w:val="single"/>
        </w:rPr>
        <w:t xml:space="preserve"> </w:t>
      </w:r>
      <w:r w:rsidRPr="00AF0F2C">
        <w:rPr>
          <w:rFonts w:eastAsia="Calibri"/>
          <w:sz w:val="20"/>
          <w:szCs w:val="20"/>
          <w:highlight w:val="cyan"/>
          <w:u w:val="single"/>
        </w:rPr>
        <w:t>impose different rules on labor</w:t>
      </w:r>
      <w:r w:rsidRPr="00AF0F2C">
        <w:rPr>
          <w:rFonts w:eastAsia="Calibri"/>
          <w:sz w:val="20"/>
          <w:szCs w:val="20"/>
          <w:u w:val="single"/>
        </w:rPr>
        <w:t>, including the conditions for hiring and firing employees, the maximum number of working hours per week, and minimum wages</w:t>
      </w:r>
      <w:r w:rsidRPr="00AF0F2C">
        <w:rPr>
          <w:rFonts w:eastAsia="Aptos"/>
        </w:rPr>
        <w:t xml:space="preserve">. </w:t>
      </w:r>
      <w:r w:rsidRPr="00AF0F2C">
        <w:rPr>
          <w:rFonts w:eastAsia="Calibri"/>
          <w:sz w:val="12"/>
          <w:szCs w:val="20"/>
        </w:rPr>
        <w:t>These</w:t>
      </w:r>
      <w:r w:rsidRPr="00AF0F2C">
        <w:rPr>
          <w:rFonts w:eastAsia="Aptos"/>
        </w:rPr>
        <w:t xml:space="preserve"> </w:t>
      </w:r>
      <w:r w:rsidRPr="00AF0F2C">
        <w:rPr>
          <w:rFonts w:eastAsia="Calibri"/>
          <w:sz w:val="20"/>
          <w:szCs w:val="20"/>
          <w:u w:val="single"/>
        </w:rPr>
        <w:t>arrangements</w:t>
      </w:r>
      <w:r w:rsidRPr="00AF0F2C">
        <w:rPr>
          <w:rFonts w:eastAsia="Aptos"/>
        </w:rPr>
        <w:t xml:space="preserve"> </w:t>
      </w:r>
      <w:r w:rsidRPr="00AF0F2C">
        <w:rPr>
          <w:rFonts w:eastAsia="Calibri"/>
          <w:sz w:val="12"/>
          <w:szCs w:val="20"/>
        </w:rPr>
        <w:t>are</w:t>
      </w:r>
      <w:r w:rsidRPr="00AF0F2C">
        <w:rPr>
          <w:rFonts w:eastAsia="Aptos"/>
        </w:rPr>
        <w:t xml:space="preserve"> </w:t>
      </w:r>
      <w:r w:rsidRPr="00AF0F2C">
        <w:rPr>
          <w:rFonts w:eastAsia="Calibri"/>
          <w:sz w:val="20"/>
          <w:szCs w:val="20"/>
          <w:u w:val="single"/>
        </w:rPr>
        <w:t>designed to provide social protection for workers</w:t>
      </w:r>
      <w:r w:rsidRPr="00AF0F2C">
        <w:rPr>
          <w:rFonts w:eastAsia="Aptos"/>
        </w:rPr>
        <w:t xml:space="preserve"> </w:t>
      </w:r>
      <w:r w:rsidRPr="00AF0F2C">
        <w:rPr>
          <w:rFonts w:eastAsia="Calibri"/>
          <w:sz w:val="12"/>
          <w:szCs w:val="20"/>
        </w:rPr>
        <w:t>(</w:t>
      </w:r>
      <w:bookmarkStart w:id="37" w:name="bbib0040"/>
      <w:r w:rsidRPr="00AF0F2C">
        <w:rPr>
          <w:rFonts w:eastAsia="Calibri"/>
          <w:sz w:val="12"/>
          <w:szCs w:val="20"/>
        </w:rPr>
        <w:t>Botero, Djankov, La Porta, Lopez-De-Silanes, &amp; Shleifer, 2004; </w:t>
      </w:r>
      <w:bookmarkStart w:id="38" w:name="bbib0325"/>
      <w:proofErr w:type="spellStart"/>
      <w:r w:rsidRPr="00AF0F2C">
        <w:rPr>
          <w:rFonts w:eastAsia="Calibri"/>
          <w:sz w:val="12"/>
          <w:szCs w:val="20"/>
        </w:rPr>
        <w:t>Ochel</w:t>
      </w:r>
      <w:proofErr w:type="spellEnd"/>
      <w:r w:rsidRPr="00AF0F2C">
        <w:rPr>
          <w:rFonts w:eastAsia="Calibri"/>
          <w:sz w:val="12"/>
          <w:szCs w:val="20"/>
        </w:rPr>
        <w:t>, 2009</w:t>
      </w:r>
      <w:bookmarkEnd w:id="38"/>
      <w:r w:rsidRPr="00AF0F2C">
        <w:rPr>
          <w:rFonts w:eastAsia="Calibri"/>
          <w:sz w:val="12"/>
          <w:szCs w:val="20"/>
        </w:rPr>
        <w:t>). Botero et al. (2004)</w:t>
      </w:r>
      <w:bookmarkEnd w:id="37"/>
      <w:r w:rsidRPr="00AF0F2C">
        <w:rPr>
          <w:rFonts w:eastAsia="Calibri"/>
          <w:sz w:val="12"/>
          <w:szCs w:val="20"/>
        </w:rPr>
        <w:t> argue that “every country in the world has established a complex system of laws and institutions intended to protect the interests of workers” (p. 1339). For example, a typical employee who has worked for four to five years at a firm is entitled to one and a half months of severance pay in Japan, only half a month of severance pay in Britain, and zero severance pay in the United States. Similarly, employers can only fire workers in France and Germany with an advance notice period of seven to eight months, but in the United States this notice period is much shorter.</w:t>
      </w:r>
    </w:p>
    <w:p w14:paraId="41F535F3" w14:textId="77777777" w:rsidR="00AF0F2C" w:rsidRPr="00AF0F2C" w:rsidRDefault="00AF0F2C" w:rsidP="00AF0F2C">
      <w:pPr>
        <w:rPr>
          <w:rFonts w:eastAsia="Calibri"/>
          <w:sz w:val="12"/>
          <w:szCs w:val="20"/>
        </w:rPr>
      </w:pPr>
      <w:r w:rsidRPr="00AF0F2C">
        <w:rPr>
          <w:rFonts w:eastAsia="Calibri"/>
          <w:sz w:val="12"/>
          <w:szCs w:val="20"/>
        </w:rPr>
        <w:t>According to the VOC literature,</w:t>
      </w:r>
      <w:r w:rsidRPr="00AF0F2C">
        <w:rPr>
          <w:rFonts w:eastAsia="Aptos"/>
        </w:rPr>
        <w:t xml:space="preserve"> </w:t>
      </w:r>
      <w:r w:rsidRPr="00AF0F2C">
        <w:rPr>
          <w:rFonts w:eastAsia="Calibri"/>
          <w:sz w:val="20"/>
          <w:szCs w:val="20"/>
          <w:u w:val="single"/>
        </w:rPr>
        <w:t xml:space="preserve">these </w:t>
      </w:r>
      <w:r w:rsidRPr="00AF0F2C">
        <w:rPr>
          <w:rFonts w:eastAsia="Calibri"/>
          <w:sz w:val="20"/>
          <w:szCs w:val="20"/>
          <w:highlight w:val="cyan"/>
          <w:u w:val="single"/>
        </w:rPr>
        <w:t>varying levels of labor protection</w:t>
      </w:r>
      <w:r w:rsidRPr="00AF0F2C">
        <w:rPr>
          <w:rFonts w:eastAsia="Calibri"/>
          <w:sz w:val="20"/>
          <w:szCs w:val="20"/>
          <w:u w:val="single"/>
        </w:rPr>
        <w:t xml:space="preserve"> </w:t>
      </w:r>
      <w:r w:rsidRPr="00AF0F2C">
        <w:rPr>
          <w:rFonts w:eastAsia="Calibri"/>
          <w:sz w:val="20"/>
          <w:szCs w:val="20"/>
          <w:highlight w:val="cyan"/>
          <w:u w:val="single"/>
        </w:rPr>
        <w:t>reflect</w:t>
      </w:r>
      <w:r w:rsidRPr="00AF0F2C">
        <w:rPr>
          <w:rFonts w:eastAsia="Calibri"/>
          <w:sz w:val="20"/>
          <w:szCs w:val="20"/>
          <w:u w:val="single"/>
        </w:rPr>
        <w:t xml:space="preserve"> countries’ different </w:t>
      </w:r>
      <w:r w:rsidRPr="00AF0F2C">
        <w:rPr>
          <w:rFonts w:eastAsia="Calibri"/>
          <w:sz w:val="20"/>
          <w:szCs w:val="20"/>
          <w:highlight w:val="cyan"/>
          <w:u w:val="single"/>
        </w:rPr>
        <w:t>institutional</w:t>
      </w:r>
      <w:r w:rsidRPr="00AF0F2C">
        <w:rPr>
          <w:rFonts w:eastAsia="Calibri"/>
          <w:sz w:val="20"/>
          <w:szCs w:val="20"/>
          <w:u w:val="single"/>
        </w:rPr>
        <w:t xml:space="preserve"> </w:t>
      </w:r>
      <w:r w:rsidRPr="00AF0F2C">
        <w:rPr>
          <w:rFonts w:eastAsia="Calibri"/>
          <w:sz w:val="20"/>
          <w:szCs w:val="20"/>
          <w:highlight w:val="cyan"/>
          <w:u w:val="single"/>
        </w:rPr>
        <w:t>and social arrangements</w:t>
      </w:r>
      <w:r w:rsidRPr="00AF0F2C">
        <w:rPr>
          <w:rFonts w:eastAsia="Aptos"/>
        </w:rPr>
        <w:t xml:space="preserve"> </w:t>
      </w:r>
      <w:r w:rsidRPr="00AF0F2C">
        <w:rPr>
          <w:rFonts w:eastAsia="Calibri"/>
          <w:sz w:val="12"/>
          <w:szCs w:val="20"/>
        </w:rPr>
        <w:t>(</w:t>
      </w:r>
      <w:bookmarkStart w:id="39" w:name="bbib0090"/>
      <w:r w:rsidRPr="00AF0F2C">
        <w:rPr>
          <w:rFonts w:eastAsia="Calibri"/>
          <w:sz w:val="12"/>
          <w:szCs w:val="20"/>
        </w:rPr>
        <w:t xml:space="preserve">Crouch &amp; </w:t>
      </w:r>
      <w:proofErr w:type="spellStart"/>
      <w:r w:rsidRPr="00AF0F2C">
        <w:rPr>
          <w:rFonts w:eastAsia="Calibri"/>
          <w:sz w:val="12"/>
          <w:szCs w:val="20"/>
        </w:rPr>
        <w:t>Streek</w:t>
      </w:r>
      <w:proofErr w:type="spellEnd"/>
      <w:r w:rsidRPr="00AF0F2C">
        <w:rPr>
          <w:rFonts w:eastAsia="Calibri"/>
          <w:sz w:val="12"/>
          <w:szCs w:val="20"/>
        </w:rPr>
        <w:t>, 1997</w:t>
      </w:r>
      <w:bookmarkEnd w:id="39"/>
      <w:r w:rsidRPr="00AF0F2C">
        <w:rPr>
          <w:rFonts w:eastAsia="Calibri"/>
          <w:sz w:val="12"/>
          <w:szCs w:val="20"/>
        </w:rPr>
        <w:t>; Hall &amp; Soskice, 1991; </w:t>
      </w:r>
      <w:bookmarkStart w:id="40" w:name="bbib0425"/>
      <w:r w:rsidRPr="00AF0F2C">
        <w:rPr>
          <w:rFonts w:eastAsia="Calibri"/>
          <w:sz w:val="12"/>
          <w:szCs w:val="20"/>
        </w:rPr>
        <w:t>Whitley, 1999</w:t>
      </w:r>
      <w:bookmarkEnd w:id="40"/>
      <w:r w:rsidRPr="00AF0F2C">
        <w:rPr>
          <w:rFonts w:eastAsia="Calibri"/>
          <w:sz w:val="12"/>
          <w:szCs w:val="20"/>
        </w:rPr>
        <w:t xml:space="preserve">). Two points can be highlighted. First, when studying home </w:t>
      </w:r>
      <w:proofErr w:type="gramStart"/>
      <w:r w:rsidRPr="00AF0F2C">
        <w:rPr>
          <w:rFonts w:eastAsia="Calibri"/>
          <w:sz w:val="12"/>
          <w:szCs w:val="20"/>
        </w:rPr>
        <w:t>country</w:t>
      </w:r>
      <w:proofErr w:type="gramEnd"/>
      <w:r w:rsidRPr="00AF0F2C">
        <w:rPr>
          <w:rFonts w:eastAsia="Calibri"/>
          <w:sz w:val="12"/>
          <w:szCs w:val="20"/>
        </w:rPr>
        <w:t xml:space="preserve"> </w:t>
      </w:r>
      <w:proofErr w:type="gramStart"/>
      <w:r w:rsidRPr="00AF0F2C">
        <w:rPr>
          <w:rFonts w:eastAsia="Calibri"/>
          <w:sz w:val="12"/>
          <w:szCs w:val="20"/>
        </w:rPr>
        <w:t>differences</w:t>
      </w:r>
      <w:proofErr w:type="gramEnd"/>
      <w:r w:rsidRPr="00AF0F2C">
        <w:rPr>
          <w:rFonts w:eastAsia="Calibri"/>
          <w:sz w:val="12"/>
          <w:szCs w:val="20"/>
        </w:rPr>
        <w:t xml:space="preserve"> it is imperative to consider other actors in addition to firms per se, including the financial system, education system, and industrial relations (Aguilera &amp; Jackson, 2003; </w:t>
      </w:r>
      <w:bookmarkStart w:id="41" w:name="bbib0050"/>
      <w:r w:rsidRPr="00AF0F2C">
        <w:rPr>
          <w:rFonts w:eastAsia="Calibri"/>
          <w:sz w:val="12"/>
          <w:szCs w:val="20"/>
        </w:rPr>
        <w:t>Capron &amp; Guillen, 2009). For example, as the education system provides the foundation for employees’ knowledge and skills, a country’s education and training system cannot be overlooked. </w:t>
      </w:r>
      <w:bookmarkStart w:id="42" w:name="bbib0175"/>
      <w:r w:rsidRPr="00AF0F2C">
        <w:rPr>
          <w:rFonts w:eastAsia="Calibri"/>
          <w:sz w:val="12"/>
          <w:szCs w:val="20"/>
        </w:rPr>
        <w:t>Hall and Gingerich (2009)</w:t>
      </w:r>
      <w:bookmarkEnd w:id="42"/>
      <w:r w:rsidRPr="00AF0F2C">
        <w:rPr>
          <w:rFonts w:eastAsia="Calibri"/>
          <w:sz w:val="12"/>
          <w:szCs w:val="20"/>
        </w:rPr>
        <w:t> contend that “in order to prosper, firms must engage with other actors in multiple spheres of the political economy” (p. 452). Countries can accordingly be conceived as “systems of interconnected systems” (</w:t>
      </w:r>
      <w:bookmarkStart w:id="43" w:name="bbib0315"/>
      <w:r w:rsidRPr="00AF0F2C">
        <w:rPr>
          <w:rFonts w:eastAsia="Calibri"/>
          <w:sz w:val="12"/>
          <w:szCs w:val="20"/>
        </w:rPr>
        <w:t>OECD, 1999: 23</w:t>
      </w:r>
      <w:bookmarkEnd w:id="43"/>
      <w:r w:rsidRPr="00AF0F2C">
        <w:rPr>
          <w:rFonts w:eastAsia="Calibri"/>
          <w:sz w:val="12"/>
          <w:szCs w:val="20"/>
        </w:rPr>
        <w:t>).</w:t>
      </w:r>
    </w:p>
    <w:p w14:paraId="77237275" w14:textId="77777777" w:rsidR="00AF0F2C" w:rsidRPr="00AF0F2C" w:rsidRDefault="00AF0F2C" w:rsidP="00AF0F2C">
      <w:pPr>
        <w:rPr>
          <w:rFonts w:eastAsia="Calibri"/>
          <w:sz w:val="12"/>
          <w:szCs w:val="20"/>
        </w:rPr>
      </w:pPr>
      <w:r w:rsidRPr="00AF0F2C">
        <w:rPr>
          <w:rFonts w:eastAsia="Calibri"/>
          <w:sz w:val="12"/>
          <w:szCs w:val="20"/>
        </w:rPr>
        <w:t>Second, key actors in a country such as labor may “have a diverse set of socially constituted identities and interests” (Aguilera &amp; Jackson, 2010: 492). The VOC literature suggests two distinctive coordination methods: the liberal market economy (LME) versus the coordinated market economy (CME). In LMEs such as Britain and the United States the relationships among actors within a country are more characterized by arm’s-length exchanges where the price signal is the primary mechanism for actors to determine their behaviors. In contrast, in CMEs such as France and Germany, actors’ decisions and behaviors are more guided by non-market relationships rather than price. As these relationships place less emphasis on short-run gains and losses, actors within CMEs tend to have a shared view of their prospects and will behave accordingly. For example, if firms do not perform well financially in an LME, they are unlikely to effectively raise capital from the market. In contrast, financial actors (e.g., banks) within a CME tend to be more patient and embedded such that they are willing to provide long-term capital (Aguilera &amp; Jackson, 2010: 527).</w:t>
      </w:r>
    </w:p>
    <w:p w14:paraId="25EAE1C6" w14:textId="77777777" w:rsidR="00AF0F2C" w:rsidRPr="00AF0F2C" w:rsidRDefault="00AF0F2C" w:rsidP="00AF0F2C">
      <w:pPr>
        <w:rPr>
          <w:rFonts w:eastAsia="Calibri"/>
          <w:sz w:val="12"/>
          <w:szCs w:val="20"/>
        </w:rPr>
      </w:pPr>
      <w:r w:rsidRPr="00AF0F2C">
        <w:rPr>
          <w:rFonts w:eastAsia="Calibri"/>
          <w:sz w:val="12"/>
          <w:szCs w:val="20"/>
        </w:rPr>
        <w:t>The focus of this paper is labor protection within the home country. We opt to highlight labor because it represents a critical stakeholder of firms (Aguilera and Jackson, 2003</w:t>
      </w:r>
      <w:bookmarkEnd w:id="27"/>
      <w:r w:rsidRPr="00AF0F2C">
        <w:rPr>
          <w:rFonts w:eastAsia="Calibri"/>
          <w:sz w:val="12"/>
          <w:szCs w:val="20"/>
        </w:rPr>
        <w:t>, Aguilera and Jackson, 2010</w:t>
      </w:r>
      <w:bookmarkEnd w:id="28"/>
      <w:r w:rsidRPr="00AF0F2C">
        <w:rPr>
          <w:rFonts w:eastAsia="Calibri"/>
          <w:sz w:val="12"/>
          <w:szCs w:val="20"/>
        </w:rPr>
        <w:t>).</w:t>
      </w:r>
      <w:r w:rsidRPr="00AF0F2C">
        <w:rPr>
          <w:rFonts w:eastAsia="Aptos"/>
        </w:rPr>
        <w:t xml:space="preserve"> </w:t>
      </w:r>
      <w:r w:rsidRPr="00AF0F2C">
        <w:rPr>
          <w:rFonts w:eastAsia="Calibri"/>
          <w:sz w:val="20"/>
          <w:szCs w:val="20"/>
          <w:highlight w:val="cyan"/>
          <w:u w:val="single"/>
        </w:rPr>
        <w:t>When</w:t>
      </w:r>
      <w:r w:rsidRPr="00AF0F2C">
        <w:rPr>
          <w:rFonts w:eastAsia="Calibri"/>
          <w:sz w:val="20"/>
          <w:szCs w:val="20"/>
          <w:u w:val="single"/>
        </w:rPr>
        <w:t xml:space="preserve"> a country’s institutional </w:t>
      </w:r>
      <w:r w:rsidRPr="00AF0F2C">
        <w:rPr>
          <w:rFonts w:eastAsia="Calibri"/>
          <w:sz w:val="20"/>
          <w:szCs w:val="20"/>
          <w:highlight w:val="cyan"/>
          <w:u w:val="single"/>
        </w:rPr>
        <w:t>arrangements provide greater labor protection</w:t>
      </w:r>
      <w:r w:rsidRPr="00AF0F2C">
        <w:rPr>
          <w:rFonts w:eastAsia="Calibri"/>
          <w:sz w:val="20"/>
          <w:szCs w:val="20"/>
          <w:u w:val="single"/>
        </w:rPr>
        <w:t xml:space="preserve">, these arrangements will </w:t>
      </w:r>
      <w:r w:rsidRPr="00AF0F2C">
        <w:rPr>
          <w:rFonts w:eastAsia="Calibri"/>
          <w:sz w:val="20"/>
          <w:szCs w:val="20"/>
          <w:highlight w:val="cyan"/>
          <w:u w:val="single"/>
        </w:rPr>
        <w:t>alter</w:t>
      </w:r>
      <w:r w:rsidRPr="00AF0F2C">
        <w:rPr>
          <w:rFonts w:eastAsia="Calibri"/>
          <w:sz w:val="20"/>
          <w:szCs w:val="20"/>
          <w:u w:val="single"/>
        </w:rPr>
        <w:t xml:space="preserve"> “the </w:t>
      </w:r>
      <w:r w:rsidRPr="00AF0F2C">
        <w:rPr>
          <w:rFonts w:eastAsia="Calibri"/>
          <w:sz w:val="20"/>
          <w:szCs w:val="20"/>
          <w:highlight w:val="cyan"/>
          <w:u w:val="single"/>
        </w:rPr>
        <w:t>structure of rights</w:t>
      </w:r>
      <w:r w:rsidRPr="00AF0F2C">
        <w:rPr>
          <w:rFonts w:eastAsia="Calibri"/>
          <w:sz w:val="20"/>
          <w:szCs w:val="20"/>
          <w:u w:val="single"/>
        </w:rPr>
        <w:t xml:space="preserve"> and responsibilities </w:t>
      </w:r>
      <w:r w:rsidRPr="00AF0F2C">
        <w:rPr>
          <w:rFonts w:eastAsia="Calibri"/>
          <w:sz w:val="20"/>
          <w:szCs w:val="20"/>
          <w:highlight w:val="cyan"/>
          <w:u w:val="single"/>
        </w:rPr>
        <w:t>among the parties with a stake in the firm”</w:t>
      </w:r>
      <w:r w:rsidRPr="00AF0F2C">
        <w:rPr>
          <w:rFonts w:eastAsia="Calibri"/>
          <w:sz w:val="12"/>
          <w:szCs w:val="20"/>
        </w:rPr>
        <w:t xml:space="preserve"> (</w:t>
      </w:r>
      <w:bookmarkStart w:id="44" w:name="bbib0025"/>
      <w:r w:rsidRPr="00AF0F2C">
        <w:rPr>
          <w:rFonts w:eastAsia="Calibri"/>
          <w:sz w:val="12"/>
          <w:szCs w:val="20"/>
        </w:rPr>
        <w:t>Aoki, 2000: 11</w:t>
      </w:r>
      <w:bookmarkEnd w:id="44"/>
      <w:r w:rsidRPr="00AF0F2C">
        <w:rPr>
          <w:rFonts w:eastAsia="Calibri"/>
          <w:sz w:val="12"/>
          <w:szCs w:val="20"/>
        </w:rPr>
        <w:t>). We primarily consider home countries because they are the foundations of many firms (</w:t>
      </w:r>
      <w:bookmarkStart w:id="45" w:name="bbib0095"/>
      <w:r w:rsidRPr="00AF0F2C">
        <w:rPr>
          <w:rFonts w:eastAsia="Calibri"/>
          <w:sz w:val="12"/>
          <w:szCs w:val="20"/>
        </w:rPr>
        <w:t>Cuervo-</w:t>
      </w:r>
      <w:proofErr w:type="spellStart"/>
      <w:r w:rsidRPr="00AF0F2C">
        <w:rPr>
          <w:rFonts w:eastAsia="Calibri"/>
          <w:sz w:val="12"/>
          <w:szCs w:val="20"/>
        </w:rPr>
        <w:t>Cazurra</w:t>
      </w:r>
      <w:proofErr w:type="spellEnd"/>
      <w:r w:rsidRPr="00AF0F2C">
        <w:rPr>
          <w:rFonts w:eastAsia="Calibri"/>
          <w:sz w:val="12"/>
          <w:szCs w:val="20"/>
        </w:rPr>
        <w:t>, 2011; </w:t>
      </w:r>
      <w:proofErr w:type="spellStart"/>
      <w:r w:rsidRPr="00AF0F2C">
        <w:rPr>
          <w:rFonts w:eastAsia="Calibri"/>
          <w:sz w:val="12"/>
          <w:szCs w:val="20"/>
        </w:rPr>
        <w:t>Hoskisson</w:t>
      </w:r>
      <w:proofErr w:type="spellEnd"/>
      <w:r w:rsidRPr="00AF0F2C">
        <w:rPr>
          <w:rFonts w:eastAsia="Calibri"/>
          <w:sz w:val="12"/>
          <w:szCs w:val="20"/>
        </w:rPr>
        <w:t xml:space="preserve"> et al., 2013; </w:t>
      </w:r>
      <w:bookmarkStart w:id="46" w:name="bbib0235"/>
      <w:r w:rsidRPr="00AF0F2C">
        <w:rPr>
          <w:rFonts w:eastAsia="Calibri"/>
          <w:sz w:val="12"/>
          <w:szCs w:val="20"/>
        </w:rPr>
        <w:t>Lee &amp; Makhija, 2009). Lee and Makhija (2009)</w:t>
      </w:r>
      <w:bookmarkEnd w:id="46"/>
      <w:r w:rsidRPr="00AF0F2C">
        <w:rPr>
          <w:rFonts w:eastAsia="Calibri"/>
          <w:sz w:val="12"/>
          <w:szCs w:val="20"/>
        </w:rPr>
        <w:t> maintain that “the domestic economic environment is a key context in which to engage in business activities” (p. 407). Moreover, Cuervo-</w:t>
      </w:r>
      <w:proofErr w:type="spellStart"/>
      <w:r w:rsidRPr="00AF0F2C">
        <w:rPr>
          <w:rFonts w:eastAsia="Calibri"/>
          <w:sz w:val="12"/>
          <w:szCs w:val="20"/>
        </w:rPr>
        <w:t>Cazurra</w:t>
      </w:r>
      <w:proofErr w:type="spellEnd"/>
      <w:r w:rsidRPr="00AF0F2C">
        <w:rPr>
          <w:rFonts w:eastAsia="Calibri"/>
          <w:sz w:val="12"/>
          <w:szCs w:val="20"/>
        </w:rPr>
        <w:t xml:space="preserve"> (2011)</w:t>
      </w:r>
      <w:bookmarkEnd w:id="45"/>
      <w:r w:rsidRPr="00AF0F2C">
        <w:rPr>
          <w:rFonts w:eastAsia="Calibri"/>
          <w:sz w:val="12"/>
          <w:szCs w:val="20"/>
        </w:rPr>
        <w:t> notes that the impact of home country on firms “is most noticeable…when the home country represents the main source of resources to the firm” (p. 383). We contend that home country labor protection will be a crucial determinant behind firm offshoring decisions.</w:t>
      </w:r>
    </w:p>
    <w:p w14:paraId="3EE438BB" w14:textId="77777777" w:rsidR="00AF0F2C" w:rsidRPr="00AF0F2C" w:rsidRDefault="00AF0F2C" w:rsidP="00AF0F2C">
      <w:pPr>
        <w:rPr>
          <w:rFonts w:eastAsia="Calibri"/>
          <w:sz w:val="12"/>
          <w:szCs w:val="20"/>
        </w:rPr>
      </w:pPr>
      <w:r w:rsidRPr="00AF0F2C">
        <w:rPr>
          <w:rFonts w:eastAsia="Calibri"/>
          <w:sz w:val="12"/>
          <w:szCs w:val="20"/>
        </w:rPr>
        <w:t>3. Hypotheses</w:t>
      </w:r>
    </w:p>
    <w:p w14:paraId="54612291" w14:textId="77777777" w:rsidR="00AF0F2C" w:rsidRPr="00AF0F2C" w:rsidRDefault="00AF0F2C" w:rsidP="00AF0F2C">
      <w:pPr>
        <w:rPr>
          <w:rFonts w:eastAsia="Calibri"/>
          <w:sz w:val="12"/>
          <w:szCs w:val="20"/>
        </w:rPr>
      </w:pPr>
      <w:r w:rsidRPr="00AF0F2C">
        <w:rPr>
          <w:rFonts w:eastAsia="Calibri"/>
          <w:sz w:val="12"/>
          <w:szCs w:val="20"/>
        </w:rPr>
        <w:t>3.1. Home country labor protection and firm offshoring</w:t>
      </w:r>
    </w:p>
    <w:p w14:paraId="2D77FD34" w14:textId="77777777" w:rsidR="00AF0F2C" w:rsidRPr="00AF0F2C" w:rsidRDefault="00AF0F2C" w:rsidP="00AF0F2C">
      <w:pPr>
        <w:rPr>
          <w:rFonts w:eastAsia="Aptos"/>
        </w:rPr>
      </w:pPr>
      <w:r w:rsidRPr="00AF0F2C">
        <w:rPr>
          <w:rFonts w:eastAsia="Calibri"/>
          <w:sz w:val="12"/>
          <w:szCs w:val="20"/>
        </w:rPr>
        <w:t>Labor protection within the home country can affect firm business operations in two ways. First, whether labor protection is strong or weak will make a difference for firms to fully utilize employees’ skills and talents.</w:t>
      </w:r>
      <w:r w:rsidRPr="00AF0F2C">
        <w:rPr>
          <w:rFonts w:eastAsia="Aptos"/>
        </w:rPr>
        <w:t xml:space="preserve"> </w:t>
      </w:r>
      <w:r w:rsidRPr="00AF0F2C">
        <w:rPr>
          <w:rFonts w:eastAsia="Calibri"/>
          <w:sz w:val="20"/>
          <w:szCs w:val="20"/>
          <w:highlight w:val="cyan"/>
          <w:u w:val="single"/>
        </w:rPr>
        <w:t>When</w:t>
      </w:r>
      <w:r w:rsidRPr="00AF0F2C">
        <w:rPr>
          <w:rFonts w:eastAsia="Calibri"/>
          <w:sz w:val="20"/>
          <w:szCs w:val="20"/>
          <w:u w:val="single"/>
        </w:rPr>
        <w:t xml:space="preserve"> employment </w:t>
      </w:r>
      <w:r w:rsidRPr="00AF0F2C">
        <w:rPr>
          <w:rFonts w:eastAsia="Calibri"/>
          <w:sz w:val="20"/>
          <w:szCs w:val="20"/>
          <w:highlight w:val="cyan"/>
          <w:u w:val="single"/>
        </w:rPr>
        <w:t>protection</w:t>
      </w:r>
      <w:r w:rsidRPr="00AF0F2C">
        <w:rPr>
          <w:rFonts w:eastAsia="Calibri"/>
          <w:sz w:val="20"/>
          <w:szCs w:val="20"/>
          <w:u w:val="single"/>
        </w:rPr>
        <w:t xml:space="preserve"> is </w:t>
      </w:r>
      <w:r w:rsidRPr="00AF0F2C">
        <w:rPr>
          <w:rFonts w:eastAsia="Calibri"/>
          <w:sz w:val="20"/>
          <w:szCs w:val="20"/>
          <w:highlight w:val="cyan"/>
          <w:u w:val="single"/>
        </w:rPr>
        <w:t>not</w:t>
      </w:r>
      <w:r w:rsidRPr="00AF0F2C">
        <w:rPr>
          <w:rFonts w:eastAsia="Calibri"/>
          <w:sz w:val="20"/>
          <w:szCs w:val="20"/>
          <w:u w:val="single"/>
        </w:rPr>
        <w:t xml:space="preserve"> </w:t>
      </w:r>
      <w:r w:rsidRPr="00AF0F2C">
        <w:rPr>
          <w:rFonts w:eastAsia="Calibri"/>
          <w:sz w:val="20"/>
          <w:szCs w:val="20"/>
          <w:highlight w:val="cyan"/>
          <w:u w:val="single"/>
        </w:rPr>
        <w:t>strong</w:t>
      </w:r>
      <w:r w:rsidRPr="00AF0F2C">
        <w:rPr>
          <w:rFonts w:eastAsia="Calibri"/>
          <w:sz w:val="20"/>
          <w:szCs w:val="20"/>
          <w:u w:val="single"/>
        </w:rPr>
        <w:t xml:space="preserve">, </w:t>
      </w:r>
      <w:r w:rsidRPr="00AF0F2C">
        <w:rPr>
          <w:rFonts w:eastAsia="Calibri"/>
          <w:sz w:val="20"/>
          <w:szCs w:val="20"/>
          <w:highlight w:val="cyan"/>
          <w:u w:val="single"/>
        </w:rPr>
        <w:t>firms</w:t>
      </w:r>
      <w:r w:rsidRPr="00AF0F2C">
        <w:rPr>
          <w:rFonts w:eastAsia="Calibri"/>
          <w:sz w:val="20"/>
          <w:szCs w:val="20"/>
          <w:u w:val="single"/>
        </w:rPr>
        <w:t xml:space="preserve"> can effectively </w:t>
      </w:r>
      <w:r w:rsidRPr="00AF0F2C">
        <w:rPr>
          <w:rFonts w:eastAsia="Calibri"/>
          <w:sz w:val="20"/>
          <w:szCs w:val="20"/>
          <w:highlight w:val="cyan"/>
          <w:u w:val="single"/>
        </w:rPr>
        <w:t>motivate</w:t>
      </w:r>
      <w:r w:rsidRPr="00AF0F2C">
        <w:rPr>
          <w:rFonts w:eastAsia="Calibri"/>
          <w:sz w:val="20"/>
          <w:szCs w:val="20"/>
          <w:u w:val="single"/>
        </w:rPr>
        <w:t xml:space="preserve"> </w:t>
      </w:r>
      <w:r w:rsidRPr="00AF0F2C">
        <w:rPr>
          <w:rFonts w:eastAsia="Calibri"/>
          <w:sz w:val="20"/>
          <w:szCs w:val="20"/>
          <w:highlight w:val="cyan"/>
          <w:u w:val="single"/>
        </w:rPr>
        <w:t>and disciplin</w:t>
      </w:r>
      <w:r w:rsidRPr="00AF0F2C">
        <w:rPr>
          <w:rFonts w:eastAsia="Calibri"/>
          <w:sz w:val="20"/>
          <w:szCs w:val="20"/>
          <w:u w:val="single"/>
        </w:rPr>
        <w:t xml:space="preserve">e </w:t>
      </w:r>
      <w:r w:rsidRPr="00AF0F2C">
        <w:rPr>
          <w:rFonts w:eastAsia="Calibri"/>
          <w:sz w:val="20"/>
          <w:szCs w:val="20"/>
          <w:highlight w:val="cyan"/>
          <w:u w:val="single"/>
        </w:rPr>
        <w:t>employees</w:t>
      </w:r>
      <w:r w:rsidRPr="00AF0F2C">
        <w:rPr>
          <w:rFonts w:eastAsia="Calibri"/>
          <w:sz w:val="12"/>
          <w:szCs w:val="20"/>
        </w:rPr>
        <w:t>. For</w:t>
      </w:r>
      <w:r w:rsidRPr="00AF0F2C">
        <w:rPr>
          <w:rFonts w:eastAsia="Aptos"/>
        </w:rPr>
        <w:t xml:space="preserve"> </w:t>
      </w:r>
      <w:r w:rsidRPr="00AF0F2C">
        <w:rPr>
          <w:rFonts w:eastAsia="Calibri"/>
          <w:sz w:val="12"/>
          <w:szCs w:val="20"/>
        </w:rPr>
        <w:t xml:space="preserve">example, if employees do not perform satisfactorily, </w:t>
      </w:r>
      <w:r w:rsidRPr="00AF0F2C">
        <w:rPr>
          <w:rFonts w:eastAsia="Calibri"/>
          <w:sz w:val="20"/>
          <w:szCs w:val="20"/>
          <w:u w:val="single"/>
        </w:rPr>
        <w:t>managers can discharge them without worrying about breaking labor laws</w:t>
      </w:r>
      <w:r w:rsidRPr="00AF0F2C">
        <w:rPr>
          <w:rFonts w:eastAsia="Aptos"/>
        </w:rPr>
        <w:t> (</w:t>
      </w:r>
      <w:bookmarkStart w:id="47" w:name="bbib0160"/>
      <w:r w:rsidRPr="00AF0F2C">
        <w:rPr>
          <w:rFonts w:eastAsia="Calibri"/>
          <w:sz w:val="12"/>
          <w:szCs w:val="20"/>
        </w:rPr>
        <w:t>Gibbons &amp; Katz, 1991</w:t>
      </w:r>
      <w:bookmarkEnd w:id="47"/>
      <w:r w:rsidRPr="00AF0F2C">
        <w:rPr>
          <w:rFonts w:eastAsia="Calibri"/>
          <w:sz w:val="12"/>
          <w:szCs w:val="20"/>
        </w:rPr>
        <w:t>). However, such</w:t>
      </w:r>
      <w:r w:rsidRPr="00AF0F2C">
        <w:rPr>
          <w:rFonts w:eastAsia="Aptos"/>
        </w:rPr>
        <w:t xml:space="preserve"> </w:t>
      </w:r>
      <w:r w:rsidRPr="00AF0F2C">
        <w:rPr>
          <w:rFonts w:eastAsia="Calibri"/>
          <w:sz w:val="20"/>
          <w:szCs w:val="20"/>
          <w:highlight w:val="cyan"/>
          <w:u w:val="single"/>
        </w:rPr>
        <w:t>managerial discretion</w:t>
      </w:r>
      <w:r w:rsidRPr="00AF0F2C">
        <w:rPr>
          <w:rFonts w:eastAsia="Aptos"/>
        </w:rPr>
        <w:t xml:space="preserve"> </w:t>
      </w:r>
      <w:r w:rsidRPr="00AF0F2C">
        <w:rPr>
          <w:rFonts w:eastAsia="Calibri"/>
          <w:sz w:val="12"/>
          <w:szCs w:val="20"/>
        </w:rPr>
        <w:t>may</w:t>
      </w:r>
      <w:r w:rsidRPr="00AF0F2C">
        <w:rPr>
          <w:rFonts w:eastAsia="Aptos"/>
        </w:rPr>
        <w:t xml:space="preserve"> </w:t>
      </w:r>
      <w:r w:rsidRPr="00AF0F2C">
        <w:rPr>
          <w:rFonts w:eastAsia="Calibri"/>
          <w:sz w:val="12"/>
          <w:szCs w:val="20"/>
        </w:rPr>
        <w:t xml:space="preserve">be </w:t>
      </w:r>
      <w:r w:rsidRPr="00AF0F2C">
        <w:rPr>
          <w:rFonts w:eastAsia="Calibri"/>
          <w:sz w:val="20"/>
          <w:szCs w:val="20"/>
          <w:highlight w:val="cyan"/>
          <w:u w:val="single"/>
        </w:rPr>
        <w:t>low</w:t>
      </w:r>
      <w:r w:rsidRPr="00AF0F2C">
        <w:rPr>
          <w:rFonts w:eastAsia="Calibri"/>
          <w:sz w:val="20"/>
          <w:szCs w:val="20"/>
          <w:u w:val="single"/>
        </w:rPr>
        <w:t xml:space="preserve"> in countries </w:t>
      </w:r>
      <w:r w:rsidRPr="00AF0F2C">
        <w:rPr>
          <w:rFonts w:eastAsia="Calibri"/>
          <w:sz w:val="20"/>
          <w:szCs w:val="20"/>
          <w:highlight w:val="cyan"/>
          <w:u w:val="single"/>
        </w:rPr>
        <w:t>with strong labor protection.</w:t>
      </w:r>
      <w:r w:rsidRPr="00AF0F2C">
        <w:rPr>
          <w:rFonts w:eastAsia="Aptos"/>
        </w:rPr>
        <w:t> </w:t>
      </w:r>
      <w:bookmarkStart w:id="48" w:name="bbib0195"/>
      <w:r w:rsidRPr="00AF0F2C">
        <w:rPr>
          <w:rFonts w:eastAsia="Calibri"/>
          <w:sz w:val="12"/>
          <w:szCs w:val="20"/>
        </w:rPr>
        <w:t xml:space="preserve">Ichino and </w:t>
      </w:r>
      <w:proofErr w:type="spellStart"/>
      <w:r w:rsidRPr="00AF0F2C">
        <w:rPr>
          <w:rFonts w:eastAsia="Calibri"/>
          <w:sz w:val="12"/>
          <w:szCs w:val="20"/>
        </w:rPr>
        <w:t>Riphahn</w:t>
      </w:r>
      <w:proofErr w:type="spellEnd"/>
      <w:r w:rsidRPr="00AF0F2C">
        <w:rPr>
          <w:rFonts w:eastAsia="Calibri"/>
          <w:sz w:val="12"/>
          <w:szCs w:val="20"/>
        </w:rPr>
        <w:t xml:space="preserve"> (2001)</w:t>
      </w:r>
      <w:bookmarkEnd w:id="48"/>
      <w:r w:rsidRPr="00AF0F2C">
        <w:rPr>
          <w:rFonts w:eastAsia="Calibri"/>
          <w:sz w:val="12"/>
          <w:szCs w:val="20"/>
        </w:rPr>
        <w:t> find that</w:t>
      </w:r>
      <w:r w:rsidRPr="00AF0F2C">
        <w:rPr>
          <w:rFonts w:eastAsia="Aptos"/>
        </w:rPr>
        <w:t xml:space="preserve"> </w:t>
      </w:r>
      <w:r w:rsidRPr="00AF0F2C">
        <w:rPr>
          <w:rFonts w:eastAsia="Calibri"/>
          <w:sz w:val="20"/>
          <w:szCs w:val="20"/>
          <w:u w:val="single"/>
        </w:rPr>
        <w:t xml:space="preserve">when workers receive greater employment protection, the </w:t>
      </w:r>
      <w:r w:rsidRPr="00AF0F2C">
        <w:rPr>
          <w:rFonts w:eastAsia="Calibri"/>
          <w:sz w:val="20"/>
          <w:szCs w:val="20"/>
          <w:highlight w:val="cyan"/>
          <w:u w:val="single"/>
        </w:rPr>
        <w:t>number of absence days per week doubled</w:t>
      </w:r>
      <w:r w:rsidRPr="00AF0F2C">
        <w:rPr>
          <w:rFonts w:eastAsia="Calibri"/>
          <w:sz w:val="12"/>
          <w:szCs w:val="20"/>
        </w:rPr>
        <w:t xml:space="preserve">. For this </w:t>
      </w:r>
      <w:proofErr w:type="gramStart"/>
      <w:r w:rsidRPr="00AF0F2C">
        <w:rPr>
          <w:rFonts w:eastAsia="Calibri"/>
          <w:sz w:val="12"/>
          <w:szCs w:val="20"/>
        </w:rPr>
        <w:t>reason</w:t>
      </w:r>
      <w:proofErr w:type="gramEnd"/>
      <w:r w:rsidRPr="00AF0F2C">
        <w:rPr>
          <w:rFonts w:eastAsia="Aptos"/>
        </w:rPr>
        <w:t xml:space="preserve"> </w:t>
      </w:r>
      <w:r w:rsidRPr="00AF0F2C">
        <w:rPr>
          <w:rFonts w:eastAsia="Calibri"/>
          <w:sz w:val="20"/>
          <w:szCs w:val="20"/>
          <w:highlight w:val="cyan"/>
          <w:u w:val="single"/>
        </w:rPr>
        <w:t>international</w:t>
      </w:r>
      <w:r w:rsidRPr="00AF0F2C">
        <w:rPr>
          <w:rFonts w:eastAsia="Calibri"/>
          <w:sz w:val="20"/>
          <w:szCs w:val="20"/>
          <w:u w:val="single"/>
        </w:rPr>
        <w:t xml:space="preserve"> </w:t>
      </w:r>
      <w:r w:rsidRPr="00AF0F2C">
        <w:rPr>
          <w:rFonts w:eastAsia="Calibri"/>
          <w:sz w:val="20"/>
          <w:szCs w:val="20"/>
          <w:highlight w:val="cyan"/>
          <w:u w:val="single"/>
        </w:rPr>
        <w:t>investors</w:t>
      </w:r>
      <w:r w:rsidRPr="00AF0F2C">
        <w:rPr>
          <w:rFonts w:eastAsia="Calibri"/>
          <w:sz w:val="20"/>
          <w:szCs w:val="20"/>
          <w:u w:val="single"/>
        </w:rPr>
        <w:t xml:space="preserve"> are often </w:t>
      </w:r>
      <w:r w:rsidRPr="00AF0F2C">
        <w:rPr>
          <w:rFonts w:eastAsia="Calibri"/>
          <w:sz w:val="20"/>
          <w:szCs w:val="20"/>
          <w:highlight w:val="cyan"/>
          <w:u w:val="single"/>
        </w:rPr>
        <w:t>reluctant to acquire targets in countries where</w:t>
      </w:r>
      <w:r w:rsidRPr="00AF0F2C">
        <w:rPr>
          <w:rFonts w:eastAsia="Calibri"/>
          <w:sz w:val="20"/>
          <w:szCs w:val="20"/>
          <w:u w:val="single"/>
        </w:rPr>
        <w:t xml:space="preserve"> </w:t>
      </w:r>
      <w:r w:rsidRPr="00AF0F2C">
        <w:rPr>
          <w:rFonts w:eastAsia="Calibri"/>
          <w:sz w:val="20"/>
          <w:szCs w:val="20"/>
          <w:highlight w:val="cyan"/>
          <w:u w:val="single"/>
        </w:rPr>
        <w:t>labor</w:t>
      </w:r>
      <w:r w:rsidRPr="00AF0F2C">
        <w:rPr>
          <w:rFonts w:eastAsia="Calibri"/>
          <w:sz w:val="20"/>
          <w:szCs w:val="20"/>
          <w:u w:val="single"/>
        </w:rPr>
        <w:t xml:space="preserve"> </w:t>
      </w:r>
      <w:r w:rsidRPr="00AF0F2C">
        <w:rPr>
          <w:rFonts w:eastAsia="Calibri"/>
          <w:sz w:val="20"/>
          <w:szCs w:val="20"/>
          <w:highlight w:val="cyan"/>
          <w:u w:val="single"/>
        </w:rPr>
        <w:t>receives strong</w:t>
      </w:r>
      <w:r w:rsidRPr="00AF0F2C">
        <w:rPr>
          <w:rFonts w:eastAsia="Calibri"/>
          <w:sz w:val="20"/>
          <w:szCs w:val="20"/>
          <w:u w:val="single"/>
        </w:rPr>
        <w:t xml:space="preserve"> institutional </w:t>
      </w:r>
      <w:r w:rsidRPr="00AF0F2C">
        <w:rPr>
          <w:rFonts w:eastAsia="Calibri"/>
          <w:sz w:val="20"/>
          <w:szCs w:val="20"/>
          <w:highlight w:val="cyan"/>
          <w:u w:val="single"/>
        </w:rPr>
        <w:t>protection</w:t>
      </w:r>
      <w:r w:rsidRPr="00AF0F2C">
        <w:rPr>
          <w:rFonts w:eastAsia="Aptos"/>
        </w:rPr>
        <w:t xml:space="preserve"> </w:t>
      </w:r>
      <w:r w:rsidRPr="00AF0F2C">
        <w:rPr>
          <w:rFonts w:eastAsia="Calibri"/>
          <w:sz w:val="12"/>
          <w:szCs w:val="20"/>
        </w:rPr>
        <w:t>(</w:t>
      </w:r>
      <w:bookmarkStart w:id="49" w:name="bbib0020"/>
      <w:r w:rsidRPr="00AF0F2C">
        <w:rPr>
          <w:rFonts w:eastAsia="Calibri"/>
          <w:sz w:val="12"/>
          <w:szCs w:val="20"/>
        </w:rPr>
        <w:t>Alimov, 2015</w:t>
      </w:r>
      <w:bookmarkEnd w:id="49"/>
      <w:r w:rsidRPr="00AF0F2C">
        <w:rPr>
          <w:rFonts w:eastAsia="Calibri"/>
          <w:sz w:val="12"/>
          <w:szCs w:val="20"/>
        </w:rPr>
        <w:t>; Capron &amp; Guillen, 2009</w:t>
      </w:r>
      <w:bookmarkEnd w:id="41"/>
      <w:r w:rsidRPr="00AF0F2C">
        <w:rPr>
          <w:rFonts w:eastAsia="Calibri"/>
          <w:sz w:val="12"/>
          <w:szCs w:val="20"/>
        </w:rPr>
        <w:t>).</w:t>
      </w:r>
    </w:p>
    <w:p w14:paraId="6F397646" w14:textId="77777777" w:rsidR="00AF0F2C" w:rsidRPr="00AF0F2C" w:rsidRDefault="00AF0F2C" w:rsidP="00AF0F2C">
      <w:pPr>
        <w:rPr>
          <w:rFonts w:eastAsia="Calibri"/>
          <w:sz w:val="20"/>
          <w:szCs w:val="20"/>
          <w:u w:val="single"/>
        </w:rPr>
      </w:pPr>
      <w:r w:rsidRPr="00AF0F2C">
        <w:rPr>
          <w:rFonts w:eastAsia="Calibri"/>
          <w:sz w:val="12"/>
          <w:szCs w:val="20"/>
        </w:rPr>
        <w:t>Second,</w:t>
      </w:r>
      <w:r w:rsidRPr="00AF0F2C">
        <w:rPr>
          <w:rFonts w:eastAsia="Aptos"/>
        </w:rPr>
        <w:t xml:space="preserve"> </w:t>
      </w:r>
      <w:r w:rsidRPr="00AF0F2C">
        <w:rPr>
          <w:rFonts w:eastAsia="Calibri"/>
          <w:sz w:val="20"/>
          <w:szCs w:val="20"/>
          <w:u w:val="single"/>
        </w:rPr>
        <w:t>heavy labor protection</w:t>
      </w:r>
      <w:r w:rsidRPr="00AF0F2C">
        <w:rPr>
          <w:rFonts w:eastAsia="Aptos"/>
        </w:rPr>
        <w:t xml:space="preserve"> </w:t>
      </w:r>
      <w:r w:rsidRPr="00AF0F2C">
        <w:rPr>
          <w:rFonts w:eastAsia="Calibri"/>
          <w:sz w:val="12"/>
          <w:szCs w:val="20"/>
        </w:rPr>
        <w:t>may</w:t>
      </w:r>
      <w:r w:rsidRPr="00AF0F2C">
        <w:rPr>
          <w:rFonts w:eastAsia="Aptos"/>
        </w:rPr>
        <w:t xml:space="preserve"> </w:t>
      </w:r>
      <w:r w:rsidRPr="00AF0F2C">
        <w:rPr>
          <w:rFonts w:eastAsia="Calibri"/>
          <w:sz w:val="20"/>
          <w:szCs w:val="20"/>
          <w:highlight w:val="cyan"/>
          <w:u w:val="single"/>
        </w:rPr>
        <w:t>reduce workers’ motivations to develop new skills</w:t>
      </w:r>
      <w:r w:rsidRPr="00AF0F2C">
        <w:rPr>
          <w:rFonts w:eastAsia="Calibri"/>
          <w:sz w:val="20"/>
          <w:szCs w:val="20"/>
          <w:u w:val="single"/>
        </w:rPr>
        <w:t xml:space="preserve">, thereby </w:t>
      </w:r>
      <w:r w:rsidRPr="00AF0F2C">
        <w:rPr>
          <w:rFonts w:eastAsia="Calibri"/>
          <w:sz w:val="20"/>
          <w:szCs w:val="20"/>
          <w:highlight w:val="cyan"/>
          <w:u w:val="single"/>
        </w:rPr>
        <w:t>hampering firms’ adaptation capacities</w:t>
      </w:r>
      <w:r w:rsidRPr="00AF0F2C">
        <w:rPr>
          <w:rFonts w:eastAsia="Calibri"/>
          <w:sz w:val="20"/>
          <w:szCs w:val="20"/>
          <w:u w:val="single"/>
        </w:rPr>
        <w:t xml:space="preserve"> toward the changing world</w:t>
      </w:r>
      <w:r w:rsidRPr="00AF0F2C">
        <w:rPr>
          <w:rFonts w:eastAsia="Aptos"/>
        </w:rPr>
        <w:t xml:space="preserve">. </w:t>
      </w:r>
      <w:r w:rsidRPr="00AF0F2C">
        <w:rPr>
          <w:rFonts w:eastAsia="Calibri"/>
          <w:sz w:val="20"/>
          <w:szCs w:val="20"/>
          <w:u w:val="single"/>
        </w:rPr>
        <w:t>When workers are highly protected, the labor market will become rigid because burdensome labor rules discourage firms from hiring new employees</w:t>
      </w:r>
      <w:r w:rsidRPr="00AF0F2C">
        <w:rPr>
          <w:rFonts w:eastAsia="Aptos"/>
        </w:rPr>
        <w:t xml:space="preserve"> </w:t>
      </w:r>
      <w:r w:rsidRPr="00AF0F2C">
        <w:rPr>
          <w:rFonts w:eastAsia="Calibri"/>
          <w:sz w:val="12"/>
          <w:szCs w:val="20"/>
        </w:rPr>
        <w:t>(</w:t>
      </w:r>
      <w:bookmarkStart w:id="50" w:name="bbib0305"/>
      <w:r w:rsidRPr="00AF0F2C">
        <w:rPr>
          <w:rFonts w:eastAsia="Calibri"/>
          <w:sz w:val="12"/>
          <w:szCs w:val="20"/>
        </w:rPr>
        <w:t>Nickell, 1997</w:t>
      </w:r>
      <w:bookmarkEnd w:id="50"/>
      <w:r w:rsidRPr="00AF0F2C">
        <w:rPr>
          <w:rFonts w:eastAsia="Calibri"/>
          <w:sz w:val="12"/>
          <w:szCs w:val="20"/>
        </w:rPr>
        <w:t>). Firms are also less likely to hire new employees since heavy labor protection diminishes employee mobility. However, recruiting employees who possess new skills from the external labor market is critical for firms to remain innovative and competitive (</w:t>
      </w:r>
      <w:bookmarkStart w:id="51" w:name="bbib0210"/>
      <w:r w:rsidRPr="00AF0F2C">
        <w:rPr>
          <w:rFonts w:eastAsia="Calibri"/>
          <w:sz w:val="12"/>
          <w:szCs w:val="20"/>
        </w:rPr>
        <w:t>Kaiser, Kongsted, &amp; Rønde, 2015</w:t>
      </w:r>
      <w:bookmarkEnd w:id="51"/>
      <w:r w:rsidRPr="00AF0F2C">
        <w:rPr>
          <w:rFonts w:eastAsia="Calibri"/>
          <w:sz w:val="12"/>
          <w:szCs w:val="20"/>
        </w:rPr>
        <w:t>).</w:t>
      </w:r>
      <w:r w:rsidRPr="00AF0F2C">
        <w:rPr>
          <w:rFonts w:eastAsia="Aptos"/>
        </w:rPr>
        <w:t xml:space="preserve"> </w:t>
      </w:r>
      <w:r w:rsidRPr="00AF0F2C">
        <w:rPr>
          <w:rFonts w:eastAsia="Calibri"/>
          <w:sz w:val="20"/>
          <w:szCs w:val="20"/>
          <w:u w:val="single"/>
        </w:rPr>
        <w:t>When the hiring of new employees is hindered</w:t>
      </w:r>
      <w:r w:rsidRPr="00AF0F2C">
        <w:rPr>
          <w:rFonts w:eastAsia="Aptos"/>
        </w:rPr>
        <w:t xml:space="preserve">, </w:t>
      </w:r>
      <w:r w:rsidRPr="00AF0F2C">
        <w:rPr>
          <w:rFonts w:eastAsia="Calibri"/>
          <w:sz w:val="20"/>
          <w:szCs w:val="20"/>
          <w:u w:val="single"/>
        </w:rPr>
        <w:t>firms</w:t>
      </w:r>
      <w:r w:rsidRPr="00AF0F2C">
        <w:rPr>
          <w:rFonts w:eastAsia="Aptos"/>
        </w:rPr>
        <w:t xml:space="preserve"> </w:t>
      </w:r>
      <w:r w:rsidRPr="00AF0F2C">
        <w:rPr>
          <w:rFonts w:eastAsia="Calibri"/>
          <w:sz w:val="12"/>
          <w:szCs w:val="20"/>
        </w:rPr>
        <w:t>may</w:t>
      </w:r>
      <w:r w:rsidRPr="00AF0F2C">
        <w:rPr>
          <w:rFonts w:eastAsia="Aptos"/>
        </w:rPr>
        <w:t xml:space="preserve"> </w:t>
      </w:r>
      <w:r w:rsidRPr="00AF0F2C">
        <w:rPr>
          <w:rFonts w:eastAsia="Calibri"/>
          <w:sz w:val="20"/>
          <w:szCs w:val="20"/>
          <w:u w:val="single"/>
        </w:rPr>
        <w:t xml:space="preserve">have difficulty updating and renewing their knowledge, </w:t>
      </w:r>
      <w:r w:rsidRPr="00AF0F2C">
        <w:rPr>
          <w:rFonts w:eastAsia="Calibri"/>
          <w:sz w:val="20"/>
          <w:szCs w:val="20"/>
          <w:highlight w:val="cyan"/>
          <w:u w:val="single"/>
        </w:rPr>
        <w:t xml:space="preserve">resulting in competitive </w:t>
      </w:r>
      <w:proofErr w:type="gramStart"/>
      <w:r w:rsidRPr="00AF0F2C">
        <w:rPr>
          <w:rFonts w:eastAsia="Calibri"/>
          <w:sz w:val="20"/>
          <w:szCs w:val="20"/>
          <w:highlight w:val="cyan"/>
          <w:u w:val="single"/>
        </w:rPr>
        <w:t>disadvantage</w:t>
      </w:r>
      <w:proofErr w:type="gramEnd"/>
      <w:r w:rsidRPr="00AF0F2C">
        <w:rPr>
          <w:rFonts w:eastAsia="Calibri"/>
          <w:sz w:val="20"/>
          <w:szCs w:val="20"/>
          <w:highlight w:val="cyan"/>
          <w:u w:val="single"/>
        </w:rPr>
        <w:t>.</w:t>
      </w:r>
    </w:p>
    <w:p w14:paraId="0A7B5917" w14:textId="77777777" w:rsidR="00AF0F2C" w:rsidRPr="00AF0F2C" w:rsidRDefault="00AF0F2C" w:rsidP="00AF0F2C">
      <w:pPr>
        <w:rPr>
          <w:rFonts w:eastAsia="Calibri"/>
          <w:sz w:val="20"/>
          <w:szCs w:val="20"/>
          <w:u w:val="single"/>
        </w:rPr>
      </w:pPr>
      <w:r w:rsidRPr="00AF0F2C">
        <w:rPr>
          <w:rFonts w:eastAsia="Calibri"/>
          <w:sz w:val="20"/>
          <w:szCs w:val="20"/>
          <w:highlight w:val="cyan"/>
          <w:u w:val="single"/>
        </w:rPr>
        <w:t>Offshoring</w:t>
      </w:r>
      <w:r w:rsidRPr="00AF0F2C">
        <w:rPr>
          <w:rFonts w:eastAsia="Aptos"/>
        </w:rPr>
        <w:t xml:space="preserve"> </w:t>
      </w:r>
      <w:r w:rsidRPr="00AF0F2C">
        <w:rPr>
          <w:rFonts w:eastAsia="Calibri"/>
          <w:sz w:val="12"/>
          <w:szCs w:val="20"/>
        </w:rPr>
        <w:t>can be a</w:t>
      </w:r>
      <w:r w:rsidRPr="00AF0F2C">
        <w:rPr>
          <w:rFonts w:eastAsia="Aptos"/>
        </w:rPr>
        <w:t xml:space="preserve"> </w:t>
      </w:r>
      <w:r w:rsidRPr="00AF0F2C">
        <w:rPr>
          <w:rFonts w:eastAsia="Calibri"/>
          <w:sz w:val="20"/>
          <w:szCs w:val="20"/>
          <w:highlight w:val="cyan"/>
          <w:u w:val="single"/>
        </w:rPr>
        <w:t>way out</w:t>
      </w:r>
      <w:r w:rsidRPr="00AF0F2C">
        <w:rPr>
          <w:rFonts w:eastAsia="Calibri"/>
          <w:sz w:val="20"/>
          <w:szCs w:val="20"/>
          <w:u w:val="single"/>
        </w:rPr>
        <w:t xml:space="preserve"> of these problems</w:t>
      </w:r>
      <w:r w:rsidRPr="00AF0F2C">
        <w:rPr>
          <w:rFonts w:eastAsia="Aptos"/>
        </w:rPr>
        <w:t xml:space="preserve">. </w:t>
      </w:r>
      <w:r w:rsidRPr="00AF0F2C">
        <w:rPr>
          <w:rFonts w:eastAsia="Calibri"/>
          <w:sz w:val="12"/>
          <w:szCs w:val="20"/>
        </w:rPr>
        <w:t>According to </w:t>
      </w:r>
      <w:bookmarkStart w:id="52" w:name="bbib0330"/>
      <w:r w:rsidRPr="00AF0F2C">
        <w:rPr>
          <w:rFonts w:eastAsia="Calibri"/>
          <w:sz w:val="12"/>
          <w:szCs w:val="20"/>
        </w:rPr>
        <w:t xml:space="preserve">Oliver (1991), the pressure from operating </w:t>
      </w:r>
      <w:proofErr w:type="gramStart"/>
      <w:r w:rsidRPr="00AF0F2C">
        <w:rPr>
          <w:rFonts w:eastAsia="Calibri"/>
          <w:sz w:val="12"/>
          <w:szCs w:val="20"/>
        </w:rPr>
        <w:t>in a given</w:t>
      </w:r>
      <w:proofErr w:type="gramEnd"/>
      <w:r w:rsidRPr="00AF0F2C">
        <w:rPr>
          <w:rFonts w:eastAsia="Calibri"/>
          <w:sz w:val="12"/>
          <w:szCs w:val="20"/>
        </w:rPr>
        <w:t xml:space="preserve"> context may prompt firms to seek opportunities in other places. By doing so, firms can “</w:t>
      </w:r>
      <w:r w:rsidRPr="00AF0F2C">
        <w:rPr>
          <w:rFonts w:eastAsia="Calibri"/>
          <w:sz w:val="20"/>
          <w:szCs w:val="20"/>
          <w:u w:val="single"/>
        </w:rPr>
        <w:t>escape from institutional rules and expectations</w:t>
      </w:r>
      <w:r w:rsidRPr="00AF0F2C">
        <w:rPr>
          <w:rFonts w:eastAsia="Calibri"/>
          <w:sz w:val="12"/>
          <w:szCs w:val="20"/>
        </w:rPr>
        <w:t>” (Oliver, 1991: 154</w:t>
      </w:r>
      <w:bookmarkEnd w:id="52"/>
      <w:r w:rsidRPr="00AF0F2C">
        <w:rPr>
          <w:rFonts w:eastAsia="Calibri"/>
          <w:sz w:val="12"/>
          <w:szCs w:val="20"/>
        </w:rPr>
        <w:t>). Xia et al. (2014)</w:t>
      </w:r>
      <w:bookmarkEnd w:id="21"/>
      <w:r w:rsidRPr="00AF0F2C">
        <w:rPr>
          <w:rFonts w:eastAsia="Calibri"/>
          <w:sz w:val="12"/>
          <w:szCs w:val="20"/>
        </w:rPr>
        <w:t> suggest that as domestic competition increases,</w:t>
      </w:r>
      <w:r w:rsidRPr="00AF0F2C">
        <w:rPr>
          <w:rFonts w:eastAsia="Aptos"/>
        </w:rPr>
        <w:t xml:space="preserve"> </w:t>
      </w:r>
      <w:r w:rsidRPr="00AF0F2C">
        <w:rPr>
          <w:rFonts w:eastAsia="Calibri"/>
          <w:sz w:val="20"/>
          <w:szCs w:val="20"/>
          <w:u w:val="single"/>
        </w:rPr>
        <w:t xml:space="preserve">firms may actively consider going abroad </w:t>
      </w:r>
      <w:proofErr w:type="gramStart"/>
      <w:r w:rsidRPr="00AF0F2C">
        <w:rPr>
          <w:rFonts w:eastAsia="Calibri"/>
          <w:sz w:val="20"/>
          <w:szCs w:val="20"/>
          <w:u w:val="single"/>
        </w:rPr>
        <w:t>as a way to</w:t>
      </w:r>
      <w:proofErr w:type="gramEnd"/>
      <w:r w:rsidRPr="00AF0F2C">
        <w:rPr>
          <w:rFonts w:eastAsia="Calibri"/>
          <w:sz w:val="20"/>
          <w:szCs w:val="20"/>
          <w:u w:val="single"/>
        </w:rPr>
        <w:t xml:space="preserve"> cope with the uncertainty with home country operations</w:t>
      </w:r>
      <w:r w:rsidRPr="00AF0F2C">
        <w:rPr>
          <w:rFonts w:eastAsia="Aptos"/>
        </w:rPr>
        <w:t>. </w:t>
      </w:r>
      <w:bookmarkStart w:id="53" w:name="bbib0435"/>
      <w:r w:rsidRPr="00AF0F2C">
        <w:rPr>
          <w:rFonts w:eastAsia="Calibri"/>
          <w:sz w:val="12"/>
          <w:szCs w:val="20"/>
        </w:rPr>
        <w:t>Witt and Jackson (2016) assert that when domestic operations become challenging, firms the firms may “move their operations, in part or in whole, to institutional contexts that better support these operations” (p. 797).</w:t>
      </w:r>
      <w:r w:rsidRPr="00AF0F2C">
        <w:rPr>
          <w:rFonts w:eastAsia="Aptos"/>
        </w:rPr>
        <w:t xml:space="preserve"> </w:t>
      </w:r>
      <w:r w:rsidRPr="00AF0F2C">
        <w:rPr>
          <w:rFonts w:eastAsia="Calibri"/>
          <w:sz w:val="20"/>
          <w:szCs w:val="20"/>
          <w:u w:val="single"/>
        </w:rPr>
        <w:t>This reasoning suggests that offshoring can be a valuable approach for firms in countries with stringent labor protection to enhance operational flexibility and efficiency.</w:t>
      </w:r>
    </w:p>
    <w:p w14:paraId="39156BFF" w14:textId="77777777" w:rsidR="00AF0F2C" w:rsidRPr="00AF0F2C" w:rsidRDefault="00AF0F2C" w:rsidP="00AF0F2C">
      <w:pPr>
        <w:rPr>
          <w:rFonts w:eastAsia="Calibri"/>
          <w:sz w:val="12"/>
          <w:szCs w:val="20"/>
        </w:rPr>
      </w:pPr>
      <w:r w:rsidRPr="00AF0F2C">
        <w:rPr>
          <w:rFonts w:eastAsia="Calibri"/>
          <w:sz w:val="12"/>
          <w:szCs w:val="20"/>
        </w:rPr>
        <w:t>In addition, offshoring can also help firms gain access to fresh ideas and knowledge beyond their home bases. Porter (1990)</w:t>
      </w:r>
      <w:bookmarkEnd w:id="31"/>
      <w:r w:rsidRPr="00AF0F2C">
        <w:rPr>
          <w:rFonts w:eastAsia="Calibri"/>
          <w:sz w:val="12"/>
          <w:szCs w:val="20"/>
        </w:rPr>
        <w:t> argues that countries have different strengths, while Hall and Soskice (2001)</w:t>
      </w:r>
      <w:bookmarkEnd w:id="19"/>
      <w:r w:rsidRPr="00AF0F2C">
        <w:rPr>
          <w:rFonts w:eastAsia="Calibri"/>
          <w:sz w:val="12"/>
          <w:szCs w:val="20"/>
        </w:rPr>
        <w:t> maintain that it is necessary for firms to engage in cross-border activities. Witt and Jackson (2016)</w:t>
      </w:r>
      <w:bookmarkEnd w:id="53"/>
      <w:r w:rsidRPr="00AF0F2C">
        <w:rPr>
          <w:rFonts w:eastAsia="Calibri"/>
          <w:sz w:val="12"/>
          <w:szCs w:val="20"/>
        </w:rPr>
        <w:t> contend that cross-border business activities may need to be initiated for firms to maintain a competitive edge. Since offshoring can help firms streamline their operations while achieving their goals (</w:t>
      </w:r>
      <w:bookmarkStart w:id="54" w:name="bbib0060"/>
      <w:r w:rsidRPr="00AF0F2C">
        <w:rPr>
          <w:rFonts w:eastAsia="Calibri"/>
          <w:sz w:val="12"/>
          <w:szCs w:val="20"/>
        </w:rPr>
        <w:t>Castellani &amp; Pieri, 2013</w:t>
      </w:r>
      <w:bookmarkEnd w:id="54"/>
      <w:r w:rsidRPr="00AF0F2C">
        <w:rPr>
          <w:rFonts w:eastAsia="Calibri"/>
          <w:sz w:val="12"/>
          <w:szCs w:val="20"/>
        </w:rPr>
        <w:t>; </w:t>
      </w:r>
      <w:bookmarkStart w:id="55" w:name="bbib0295"/>
      <w:r w:rsidRPr="00AF0F2C">
        <w:rPr>
          <w:rFonts w:eastAsia="Calibri"/>
          <w:sz w:val="12"/>
          <w:szCs w:val="20"/>
        </w:rPr>
        <w:t xml:space="preserve">Mihalache, Jansen, Bosch, &amp; </w:t>
      </w:r>
      <w:proofErr w:type="spellStart"/>
      <w:r w:rsidRPr="00AF0F2C">
        <w:rPr>
          <w:rFonts w:eastAsia="Calibri"/>
          <w:sz w:val="12"/>
          <w:szCs w:val="20"/>
        </w:rPr>
        <w:t>Volberda</w:t>
      </w:r>
      <w:proofErr w:type="spellEnd"/>
      <w:r w:rsidRPr="00AF0F2C">
        <w:rPr>
          <w:rFonts w:eastAsia="Calibri"/>
          <w:sz w:val="12"/>
          <w:szCs w:val="20"/>
        </w:rPr>
        <w:t>, 2012</w:t>
      </w:r>
      <w:bookmarkEnd w:id="55"/>
      <w:r w:rsidRPr="00AF0F2C">
        <w:rPr>
          <w:rFonts w:eastAsia="Calibri"/>
          <w:sz w:val="12"/>
          <w:szCs w:val="20"/>
        </w:rPr>
        <w:t>; </w:t>
      </w:r>
      <w:bookmarkStart w:id="56" w:name="bbib0310"/>
      <w:r w:rsidRPr="00AF0F2C">
        <w:rPr>
          <w:rFonts w:eastAsia="Calibri"/>
          <w:sz w:val="12"/>
          <w:szCs w:val="20"/>
        </w:rPr>
        <w:t>Nieto &amp; Rodriguez, 2011</w:t>
      </w:r>
      <w:bookmarkEnd w:id="56"/>
      <w:r w:rsidRPr="00AF0F2C">
        <w:rPr>
          <w:rFonts w:eastAsia="Calibri"/>
          <w:sz w:val="12"/>
          <w:szCs w:val="20"/>
        </w:rPr>
        <w:t>), firms located within the countries with stronger labor protection may be apt to seek support from suppliers overseas. Specifically:</w:t>
      </w:r>
    </w:p>
    <w:p w14:paraId="05DCE8A9" w14:textId="77777777" w:rsidR="00AF0F2C" w:rsidRPr="00AF0F2C" w:rsidRDefault="00AF0F2C" w:rsidP="00AF0F2C">
      <w:pPr>
        <w:rPr>
          <w:rFonts w:eastAsia="Calibri"/>
          <w:sz w:val="12"/>
          <w:szCs w:val="20"/>
        </w:rPr>
      </w:pPr>
      <w:r w:rsidRPr="00AF0F2C">
        <w:rPr>
          <w:rFonts w:eastAsia="Calibri"/>
          <w:sz w:val="12"/>
          <w:szCs w:val="20"/>
        </w:rPr>
        <w:t>Hypothesis 1</w:t>
      </w:r>
    </w:p>
    <w:p w14:paraId="06D658C4" w14:textId="77777777" w:rsidR="00AF0F2C" w:rsidRPr="00AF0F2C" w:rsidRDefault="00AF0F2C" w:rsidP="00AF0F2C">
      <w:pPr>
        <w:rPr>
          <w:rFonts w:eastAsia="Aptos"/>
        </w:rPr>
      </w:pPr>
      <w:r w:rsidRPr="00AF0F2C">
        <w:rPr>
          <w:rFonts w:eastAsia="Calibri"/>
          <w:sz w:val="20"/>
          <w:szCs w:val="20"/>
          <w:u w:val="single"/>
        </w:rPr>
        <w:t>The stronger labor protection is in the home country, the more likely that firms headquartered or located in that country would undertake offshoring</w:t>
      </w:r>
      <w:r w:rsidRPr="00AF0F2C">
        <w:rPr>
          <w:rFonts w:eastAsia="Aptos"/>
        </w:rPr>
        <w:t>.</w:t>
      </w:r>
    </w:p>
    <w:p w14:paraId="6818019C" w14:textId="77777777" w:rsidR="00AF0F2C" w:rsidRPr="00AF0F2C" w:rsidRDefault="00AF0F2C" w:rsidP="00AF0F2C">
      <w:pPr>
        <w:rPr>
          <w:rFonts w:eastAsia="Calibri"/>
          <w:sz w:val="12"/>
          <w:szCs w:val="20"/>
        </w:rPr>
      </w:pPr>
      <w:r w:rsidRPr="00AF0F2C">
        <w:rPr>
          <w:rFonts w:eastAsia="Calibri"/>
          <w:sz w:val="12"/>
          <w:szCs w:val="20"/>
        </w:rPr>
        <w:t>Before proceeding, we must elaborate two clarifications regarding </w:t>
      </w:r>
      <w:bookmarkStart w:id="57" w:name="benun0005"/>
      <w:r w:rsidRPr="00AF0F2C">
        <w:rPr>
          <w:rFonts w:eastAsia="Calibri"/>
          <w:sz w:val="12"/>
          <w:szCs w:val="20"/>
        </w:rPr>
        <w:t>Hypothesis 1. First, there are two offshoring approaches: (1) offshoring where firms obtain needed input and services from independent suppliers located in other countries (Contractor et al., 2010</w:t>
      </w:r>
      <w:bookmarkEnd w:id="25"/>
      <w:r w:rsidRPr="00AF0F2C">
        <w:rPr>
          <w:rFonts w:eastAsia="Calibri"/>
          <w:sz w:val="12"/>
          <w:szCs w:val="20"/>
        </w:rPr>
        <w:t>; Doh et al., 2009</w:t>
      </w:r>
      <w:bookmarkEnd w:id="26"/>
      <w:r w:rsidRPr="00AF0F2C">
        <w:rPr>
          <w:rFonts w:eastAsia="Calibri"/>
          <w:sz w:val="12"/>
          <w:szCs w:val="20"/>
        </w:rPr>
        <w:t>; </w:t>
      </w:r>
      <w:bookmarkStart w:id="58" w:name="bbib0245"/>
      <w:r w:rsidRPr="00AF0F2C">
        <w:rPr>
          <w:rFonts w:eastAsia="Calibri"/>
          <w:sz w:val="12"/>
          <w:szCs w:val="20"/>
        </w:rPr>
        <w:t>Lewin, Massini, &amp; Peeters, 2009</w:t>
      </w:r>
      <w:bookmarkEnd w:id="58"/>
      <w:r w:rsidRPr="00AF0F2C">
        <w:rPr>
          <w:rFonts w:eastAsia="Calibri"/>
          <w:sz w:val="12"/>
          <w:szCs w:val="20"/>
        </w:rPr>
        <w:t>),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w:t>
      </w:r>
      <w:bookmarkEnd w:id="30"/>
      <w:r w:rsidRPr="00AF0F2C">
        <w:rPr>
          <w:rFonts w:eastAsia="Calibri"/>
          <w:sz w:val="12"/>
          <w:szCs w:val="20"/>
        </w:rPr>
        <w:t>).</w:t>
      </w:r>
      <w:bookmarkStart w:id="59" w:name="bfn0005"/>
      <w:r w:rsidRPr="00AF0F2C">
        <w:rPr>
          <w:rFonts w:eastAsia="Calibri"/>
          <w:sz w:val="12"/>
          <w:szCs w:val="20"/>
        </w:rPr>
        <w:t>1</w:t>
      </w:r>
      <w:bookmarkEnd w:id="59"/>
    </w:p>
    <w:p w14:paraId="7C02B687" w14:textId="77777777" w:rsidR="00AF0F2C" w:rsidRPr="00AF0F2C" w:rsidRDefault="00AF0F2C" w:rsidP="00AF0F2C">
      <w:pPr>
        <w:rPr>
          <w:rFonts w:eastAsia="Calibri"/>
          <w:sz w:val="12"/>
          <w:szCs w:val="20"/>
        </w:rPr>
      </w:pPr>
      <w:r w:rsidRPr="00AF0F2C">
        <w:rPr>
          <w:rFonts w:eastAsia="Calibri"/>
          <w:sz w:val="12"/>
          <w:szCs w:val="20"/>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w:t>
      </w:r>
      <w:bookmarkStart w:id="60" w:name="bbib0300"/>
      <w:r w:rsidRPr="00AF0F2C">
        <w:rPr>
          <w:rFonts w:eastAsia="Calibri"/>
          <w:sz w:val="12"/>
          <w:szCs w:val="20"/>
        </w:rPr>
        <w:t xml:space="preserve">Mudambi and </w:t>
      </w:r>
      <w:proofErr w:type="spellStart"/>
      <w:r w:rsidRPr="00AF0F2C">
        <w:rPr>
          <w:rFonts w:eastAsia="Calibri"/>
          <w:sz w:val="12"/>
          <w:szCs w:val="20"/>
        </w:rPr>
        <w:t>Venzin</w:t>
      </w:r>
      <w:proofErr w:type="spellEnd"/>
      <w:r w:rsidRPr="00AF0F2C">
        <w:rPr>
          <w:rFonts w:eastAsia="Calibri"/>
          <w:sz w:val="12"/>
          <w:szCs w:val="20"/>
        </w:rPr>
        <w:t xml:space="preserve"> (2010)</w:t>
      </w:r>
      <w:bookmarkEnd w:id="60"/>
      <w:r w:rsidRPr="00AF0F2C">
        <w:rPr>
          <w:rFonts w:eastAsia="Calibri"/>
          <w:sz w:val="12"/>
          <w:szCs w:val="20"/>
        </w:rPr>
        <w:t> argue that cost reduction is not the sole motivation for offshoring, and that knowledge seeking can be an important motivation (p. 1510). Other authors also maintain that firms may seek more advanced input and materials from more developed countries (</w:t>
      </w:r>
      <w:bookmarkStart w:id="61" w:name="bbib0130"/>
      <w:proofErr w:type="spellStart"/>
      <w:r w:rsidRPr="00AF0F2C">
        <w:rPr>
          <w:rFonts w:eastAsia="Calibri"/>
          <w:sz w:val="12"/>
          <w:szCs w:val="20"/>
        </w:rPr>
        <w:t>Demirbag</w:t>
      </w:r>
      <w:proofErr w:type="spellEnd"/>
      <w:r w:rsidRPr="00AF0F2C">
        <w:rPr>
          <w:rFonts w:eastAsia="Calibri"/>
          <w:sz w:val="12"/>
          <w:szCs w:val="20"/>
        </w:rPr>
        <w:t xml:space="preserve"> &amp; Glaister, 2010</w:t>
      </w:r>
      <w:bookmarkEnd w:id="61"/>
      <w:r w:rsidRPr="00AF0F2C">
        <w:rPr>
          <w:rFonts w:eastAsia="Calibri"/>
          <w:sz w:val="12"/>
          <w:szCs w:val="20"/>
        </w:rPr>
        <w:t>). We accordingly consider both more and less developed countries as possible destinations for offshoring.</w:t>
      </w:r>
    </w:p>
    <w:p w14:paraId="0F2158B9" w14:textId="77777777" w:rsidR="00AF0F2C" w:rsidRPr="00AF0F2C" w:rsidRDefault="00AF0F2C" w:rsidP="00AF0F2C">
      <w:pPr>
        <w:rPr>
          <w:rFonts w:eastAsia="Calibri"/>
          <w:sz w:val="12"/>
          <w:szCs w:val="20"/>
        </w:rPr>
      </w:pPr>
      <w:r w:rsidRPr="00AF0F2C">
        <w:rPr>
          <w:rFonts w:eastAsia="Calibri"/>
          <w:sz w:val="12"/>
          <w:szCs w:val="20"/>
        </w:rPr>
        <w:t>3.2. Boundary conditions</w:t>
      </w:r>
    </w:p>
    <w:p w14:paraId="0D557878" w14:textId="77777777" w:rsidR="00AF0F2C" w:rsidRPr="00AF0F2C" w:rsidRDefault="00AF0F2C" w:rsidP="00AF0F2C">
      <w:pPr>
        <w:rPr>
          <w:rFonts w:eastAsia="Calibri"/>
          <w:sz w:val="12"/>
          <w:szCs w:val="20"/>
        </w:rPr>
      </w:pPr>
      <w:r w:rsidRPr="00AF0F2C">
        <w:rPr>
          <w:rFonts w:eastAsia="Calibri"/>
          <w:sz w:val="12"/>
          <w:szCs w:val="20"/>
        </w:rPr>
        <w:t>We argue that strong labor protection may adversely affect operations such that firms operating within countries with strong labor protection would be motivated to undertake offshoring (Hypothesis 1</w:t>
      </w:r>
      <w:bookmarkEnd w:id="57"/>
      <w:r w:rsidRPr="00AF0F2C">
        <w:rPr>
          <w:rFonts w:eastAsia="Calibri"/>
          <w:sz w:val="12"/>
          <w:szCs w:val="20"/>
        </w:rPr>
        <w:t>). As a baseline argument this hypothesis assumes that all firms have identical attributes and will react to a given home country context in a similar manner. However, the likelihood of offshoring may vary across firms because firms are “heterogeneous in their perception of institutional constraints and opportunities” (</w:t>
      </w:r>
      <w:bookmarkStart w:id="62" w:name="bbib0170"/>
      <w:r w:rsidRPr="00AF0F2C">
        <w:rPr>
          <w:rFonts w:eastAsia="Calibri"/>
          <w:sz w:val="12"/>
          <w:szCs w:val="20"/>
        </w:rPr>
        <w:t>Guler &amp; Guillen, 2010: 186</w:t>
      </w:r>
      <w:bookmarkEnd w:id="62"/>
      <w:r w:rsidRPr="00AF0F2C">
        <w:rPr>
          <w:rFonts w:eastAsia="Calibri"/>
          <w:sz w:val="12"/>
          <w:szCs w:val="20"/>
        </w:rPr>
        <w:t xml:space="preserve">). We must therefore consider the boundary conditions that may moderate this proposed effect. Our study considers two such factors including labor productivity and employee stock ownership. We </w:t>
      </w:r>
      <w:proofErr w:type="gramStart"/>
      <w:r w:rsidRPr="00AF0F2C">
        <w:rPr>
          <w:rFonts w:eastAsia="Calibri"/>
          <w:sz w:val="12"/>
          <w:szCs w:val="20"/>
        </w:rPr>
        <w:t>discuss</w:t>
      </w:r>
      <w:proofErr w:type="gramEnd"/>
      <w:r w:rsidRPr="00AF0F2C">
        <w:rPr>
          <w:rFonts w:eastAsia="Calibri"/>
          <w:sz w:val="12"/>
          <w:szCs w:val="20"/>
        </w:rPr>
        <w:t xml:space="preserve"> labor productivity first.</w:t>
      </w:r>
    </w:p>
    <w:p w14:paraId="22FB3D1B" w14:textId="77777777" w:rsidR="00AF0F2C" w:rsidRPr="00AF0F2C" w:rsidRDefault="00AF0F2C" w:rsidP="00AF0F2C">
      <w:pPr>
        <w:rPr>
          <w:rFonts w:eastAsia="Calibri"/>
          <w:sz w:val="12"/>
          <w:szCs w:val="20"/>
        </w:rPr>
      </w:pPr>
      <w:r w:rsidRPr="00AF0F2C">
        <w:rPr>
          <w:rFonts w:eastAsia="Calibri"/>
          <w:sz w:val="12"/>
          <w:szCs w:val="20"/>
        </w:rPr>
        <w:t>3.2.1. Boundary condition: Labor productivity</w:t>
      </w:r>
    </w:p>
    <w:p w14:paraId="1B64006A" w14:textId="77777777" w:rsidR="00AF0F2C" w:rsidRPr="00AF0F2C" w:rsidRDefault="00AF0F2C" w:rsidP="00AF0F2C">
      <w:pPr>
        <w:rPr>
          <w:rFonts w:eastAsia="Calibri"/>
          <w:sz w:val="12"/>
          <w:szCs w:val="20"/>
        </w:rPr>
      </w:pPr>
      <w:r w:rsidRPr="00AF0F2C">
        <w:rPr>
          <w:rFonts w:eastAsia="Calibri"/>
          <w:sz w:val="12"/>
          <w:szCs w:val="20"/>
        </w:rPr>
        <w:t>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w:t>
      </w:r>
      <w:bookmarkStart w:id="63" w:name="bbib0030"/>
      <w:r w:rsidRPr="00AF0F2C">
        <w:rPr>
          <w:rFonts w:eastAsia="Calibri"/>
          <w:sz w:val="12"/>
          <w:szCs w:val="20"/>
        </w:rPr>
        <w:t>Aw, Roberts, &amp; Xu, 2011</w:t>
      </w:r>
      <w:bookmarkEnd w:id="63"/>
      <w:r w:rsidRPr="00AF0F2C">
        <w:rPr>
          <w:rFonts w:eastAsia="Calibri"/>
          <w:sz w:val="12"/>
          <w:szCs w:val="20"/>
        </w:rPr>
        <w:t>). Since workers of such quality are often in limited supply (</w:t>
      </w:r>
      <w:bookmarkStart w:id="64" w:name="bbib0350"/>
      <w:proofErr w:type="spellStart"/>
      <w:r w:rsidRPr="00AF0F2C">
        <w:rPr>
          <w:rFonts w:eastAsia="Calibri"/>
          <w:sz w:val="12"/>
          <w:szCs w:val="20"/>
        </w:rPr>
        <w:t>Peteraf</w:t>
      </w:r>
      <w:proofErr w:type="spellEnd"/>
      <w:r w:rsidRPr="00AF0F2C">
        <w:rPr>
          <w:rFonts w:eastAsia="Calibri"/>
          <w:sz w:val="12"/>
          <w:szCs w:val="20"/>
        </w:rPr>
        <w:t>, 1993: 180</w:t>
      </w:r>
      <w:bookmarkEnd w:id="64"/>
      <w:r w:rsidRPr="00AF0F2C">
        <w:rPr>
          <w:rFonts w:eastAsia="Calibri"/>
          <w:sz w:val="12"/>
          <w:szCs w:val="20"/>
        </w:rPr>
        <w:t xml:space="preserve">), firms must spend resources </w:t>
      </w:r>
      <w:proofErr w:type="gramStart"/>
      <w:r w:rsidRPr="00AF0F2C">
        <w:rPr>
          <w:rFonts w:eastAsia="Calibri"/>
          <w:sz w:val="12"/>
          <w:szCs w:val="20"/>
        </w:rPr>
        <w:t>in order to</w:t>
      </w:r>
      <w:proofErr w:type="gramEnd"/>
      <w:r w:rsidRPr="00AF0F2C">
        <w:rPr>
          <w:rFonts w:eastAsia="Calibri"/>
          <w:sz w:val="12"/>
          <w:szCs w:val="20"/>
        </w:rPr>
        <w:t xml:space="preserve"> attract and retain them. We consider labor productivity as a boundary condition that may change the effect of home country labor protection.</w:t>
      </w:r>
    </w:p>
    <w:p w14:paraId="6670A08C" w14:textId="77777777" w:rsidR="00AF0F2C" w:rsidRPr="00AF0F2C" w:rsidRDefault="00AF0F2C" w:rsidP="00AF0F2C">
      <w:pPr>
        <w:rPr>
          <w:rFonts w:eastAsia="Calibri"/>
          <w:sz w:val="20"/>
          <w:szCs w:val="20"/>
          <w:u w:val="single"/>
        </w:rPr>
      </w:pPr>
      <w:r w:rsidRPr="00AF0F2C">
        <w:rPr>
          <w:rFonts w:eastAsia="Calibri"/>
          <w:sz w:val="12"/>
          <w:szCs w:val="20"/>
        </w:rPr>
        <w:t>Specifically, we posit that the effect of home country labor protection may be stronger for firms that demonstrate higher labor productivity. </w:t>
      </w:r>
      <w:bookmarkStart w:id="65" w:name="bbib0155"/>
      <w:r w:rsidRPr="00AF0F2C">
        <w:rPr>
          <w:rFonts w:eastAsia="Calibri"/>
          <w:sz w:val="12"/>
          <w:szCs w:val="20"/>
        </w:rPr>
        <w:t xml:space="preserve">Frank and </w:t>
      </w:r>
      <w:proofErr w:type="spellStart"/>
      <w:r w:rsidRPr="00AF0F2C">
        <w:rPr>
          <w:rFonts w:eastAsia="Calibri"/>
          <w:sz w:val="12"/>
          <w:szCs w:val="20"/>
        </w:rPr>
        <w:t>Obloj</w:t>
      </w:r>
      <w:proofErr w:type="spellEnd"/>
      <w:r w:rsidRPr="00AF0F2C">
        <w:rPr>
          <w:rFonts w:eastAsia="Calibri"/>
          <w:sz w:val="12"/>
          <w:szCs w:val="20"/>
        </w:rPr>
        <w:t xml:space="preserve"> (2014)</w:t>
      </w:r>
      <w:bookmarkEnd w:id="65"/>
      <w:r w:rsidRPr="00AF0F2C">
        <w:rPr>
          <w:rFonts w:eastAsia="Calibri"/>
          <w:sz w:val="12"/>
          <w:szCs w:val="20"/>
        </w:rPr>
        <w:t> indicate that while highly skilled</w:t>
      </w:r>
      <w:r w:rsidRPr="00AF0F2C">
        <w:rPr>
          <w:rFonts w:eastAsia="Aptos"/>
        </w:rPr>
        <w:t xml:space="preserve"> </w:t>
      </w:r>
      <w:r w:rsidRPr="00AF0F2C">
        <w:rPr>
          <w:rFonts w:eastAsia="Calibri"/>
          <w:sz w:val="20"/>
          <w:szCs w:val="20"/>
          <w:u w:val="single"/>
        </w:rPr>
        <w:t>employees</w:t>
      </w:r>
      <w:r w:rsidRPr="00AF0F2C">
        <w:rPr>
          <w:rFonts w:eastAsia="Aptos"/>
        </w:rPr>
        <w:t xml:space="preserve"> </w:t>
      </w:r>
      <w:r w:rsidRPr="00AF0F2C">
        <w:rPr>
          <w:rFonts w:eastAsia="Calibri"/>
          <w:sz w:val="12"/>
          <w:szCs w:val="20"/>
        </w:rPr>
        <w:t>are more productive, they also</w:t>
      </w:r>
      <w:r w:rsidRPr="00AF0F2C">
        <w:rPr>
          <w:rFonts w:eastAsia="Aptos"/>
        </w:rPr>
        <w:t xml:space="preserve"> </w:t>
      </w:r>
      <w:r w:rsidRPr="00AF0F2C">
        <w:rPr>
          <w:rFonts w:eastAsia="Calibri"/>
          <w:sz w:val="20"/>
          <w:szCs w:val="20"/>
          <w:u w:val="single"/>
        </w:rPr>
        <w:t xml:space="preserve">enjoy </w:t>
      </w:r>
      <w:r w:rsidRPr="00AF0F2C">
        <w:rPr>
          <w:rFonts w:eastAsia="Calibri"/>
          <w:sz w:val="20"/>
          <w:szCs w:val="20"/>
          <w:highlight w:val="cyan"/>
          <w:u w:val="single"/>
        </w:rPr>
        <w:t>higher bargaining power</w:t>
      </w:r>
      <w:r w:rsidRPr="00AF0F2C">
        <w:rPr>
          <w:rFonts w:eastAsia="Aptos"/>
        </w:rPr>
        <w:t xml:space="preserve">, </w:t>
      </w:r>
      <w:r w:rsidRPr="00AF0F2C">
        <w:rPr>
          <w:rFonts w:eastAsia="Calibri"/>
          <w:sz w:val="12"/>
          <w:szCs w:val="20"/>
        </w:rPr>
        <w:t>which</w:t>
      </w:r>
      <w:r w:rsidRPr="00AF0F2C">
        <w:rPr>
          <w:rFonts w:eastAsia="Aptos"/>
        </w:rPr>
        <w:t xml:space="preserve"> </w:t>
      </w:r>
      <w:r w:rsidRPr="00AF0F2C">
        <w:rPr>
          <w:rFonts w:eastAsia="Calibri"/>
          <w:sz w:val="20"/>
          <w:szCs w:val="20"/>
          <w:u w:val="single"/>
        </w:rPr>
        <w:t xml:space="preserve">allows them to </w:t>
      </w:r>
      <w:r w:rsidRPr="00AF0F2C">
        <w:rPr>
          <w:rFonts w:eastAsia="Calibri"/>
          <w:sz w:val="20"/>
          <w:szCs w:val="20"/>
          <w:highlight w:val="cyan"/>
          <w:u w:val="single"/>
        </w:rPr>
        <w:t>demonstrate non-cooperative behaviors</w:t>
      </w:r>
      <w:r w:rsidRPr="00AF0F2C">
        <w:rPr>
          <w:rFonts w:eastAsia="Calibri"/>
          <w:sz w:val="20"/>
          <w:szCs w:val="20"/>
          <w:u w:val="single"/>
        </w:rPr>
        <w:t xml:space="preserve"> that erode firm performance</w:t>
      </w:r>
      <w:r w:rsidRPr="00AF0F2C">
        <w:rPr>
          <w:rFonts w:eastAsia="Calibri"/>
          <w:sz w:val="12"/>
          <w:szCs w:val="20"/>
        </w:rPr>
        <w:t xml:space="preserve">. By this </w:t>
      </w:r>
      <w:proofErr w:type="gramStart"/>
      <w:r w:rsidRPr="00AF0F2C">
        <w:rPr>
          <w:rFonts w:eastAsia="Calibri"/>
          <w:sz w:val="12"/>
          <w:szCs w:val="20"/>
        </w:rPr>
        <w:t>logic</w:t>
      </w:r>
      <w:proofErr w:type="gramEnd"/>
      <w:r w:rsidRPr="00AF0F2C">
        <w:rPr>
          <w:rFonts w:eastAsia="Aptos"/>
        </w:rPr>
        <w:t xml:space="preserve"> </w:t>
      </w:r>
      <w:r w:rsidRPr="00AF0F2C">
        <w:rPr>
          <w:rFonts w:eastAsia="Calibri"/>
          <w:sz w:val="20"/>
          <w:szCs w:val="20"/>
          <w:u w:val="single"/>
        </w:rPr>
        <w:t>when firms rely more on skilled employees for operations</w:t>
      </w:r>
      <w:r w:rsidRPr="00AF0F2C">
        <w:rPr>
          <w:rFonts w:eastAsia="Calibri"/>
          <w:sz w:val="12"/>
          <w:szCs w:val="20"/>
        </w:rPr>
        <w:t>, they may</w:t>
      </w:r>
      <w:r w:rsidRPr="00AF0F2C">
        <w:rPr>
          <w:rFonts w:eastAsia="Aptos"/>
        </w:rPr>
        <w:t xml:space="preserve"> </w:t>
      </w:r>
      <w:r w:rsidRPr="00AF0F2C">
        <w:rPr>
          <w:rFonts w:eastAsia="Calibri"/>
          <w:sz w:val="20"/>
          <w:szCs w:val="20"/>
          <w:u w:val="single"/>
        </w:rPr>
        <w:t>run into greater difficulties when operating within countries with more stringent labor protection</w:t>
      </w:r>
      <w:r w:rsidRPr="00AF0F2C">
        <w:rPr>
          <w:rFonts w:eastAsia="Calibri"/>
          <w:sz w:val="12"/>
          <w:szCs w:val="20"/>
        </w:rPr>
        <w:t>. For example, if firms ask for additional input from these employees (such as overtime) but</w:t>
      </w:r>
      <w:r w:rsidRPr="00AF0F2C">
        <w:rPr>
          <w:rFonts w:eastAsia="Aptos"/>
        </w:rPr>
        <w:t xml:space="preserve"> </w:t>
      </w:r>
      <w:r w:rsidRPr="00AF0F2C">
        <w:rPr>
          <w:rFonts w:eastAsia="Calibri"/>
          <w:sz w:val="20"/>
          <w:szCs w:val="20"/>
          <w:u w:val="single"/>
        </w:rPr>
        <w:t>home country institutions allow employees to refuse</w:t>
      </w:r>
      <w:r w:rsidRPr="00AF0F2C">
        <w:rPr>
          <w:rFonts w:eastAsia="Calibri"/>
          <w:sz w:val="12"/>
          <w:szCs w:val="20"/>
        </w:rPr>
        <w:t>, then</w:t>
      </w:r>
      <w:r w:rsidRPr="00AF0F2C">
        <w:rPr>
          <w:rFonts w:eastAsia="Aptos"/>
        </w:rPr>
        <w:t xml:space="preserve"> </w:t>
      </w:r>
      <w:r w:rsidRPr="00AF0F2C">
        <w:rPr>
          <w:rFonts w:eastAsia="Calibri"/>
          <w:sz w:val="20"/>
          <w:szCs w:val="20"/>
          <w:u w:val="single"/>
        </w:rPr>
        <w:t>firms may easily run into problems</w:t>
      </w:r>
      <w:r w:rsidRPr="00AF0F2C">
        <w:rPr>
          <w:rFonts w:eastAsia="Aptos"/>
        </w:rPr>
        <w:t xml:space="preserve">. </w:t>
      </w:r>
      <w:r w:rsidRPr="00AF0F2C">
        <w:rPr>
          <w:rFonts w:eastAsia="Calibri"/>
          <w:sz w:val="12"/>
          <w:szCs w:val="20"/>
        </w:rPr>
        <w:t>Moreover, highly productive employees tend to have</w:t>
      </w:r>
      <w:r w:rsidRPr="00AF0F2C">
        <w:rPr>
          <w:rFonts w:eastAsia="Aptos"/>
        </w:rPr>
        <w:t xml:space="preserve"> </w:t>
      </w:r>
      <w:r w:rsidRPr="00AF0F2C">
        <w:rPr>
          <w:rFonts w:eastAsia="Calibri"/>
          <w:sz w:val="20"/>
          <w:szCs w:val="20"/>
          <w:highlight w:val="cyan"/>
          <w:u w:val="single"/>
        </w:rPr>
        <w:t>stronger bargaining power</w:t>
      </w:r>
      <w:r w:rsidRPr="00AF0F2C">
        <w:rPr>
          <w:rFonts w:eastAsia="Aptos"/>
        </w:rPr>
        <w:t xml:space="preserve"> </w:t>
      </w:r>
      <w:r w:rsidRPr="00AF0F2C">
        <w:rPr>
          <w:rFonts w:eastAsia="Calibri"/>
          <w:sz w:val="12"/>
          <w:szCs w:val="20"/>
        </w:rPr>
        <w:t>that may</w:t>
      </w:r>
      <w:r w:rsidRPr="00AF0F2C">
        <w:rPr>
          <w:rFonts w:eastAsia="Aptos"/>
        </w:rPr>
        <w:t xml:space="preserve"> </w:t>
      </w:r>
      <w:r w:rsidRPr="00AF0F2C">
        <w:rPr>
          <w:rFonts w:eastAsia="Calibri"/>
          <w:sz w:val="20"/>
          <w:szCs w:val="20"/>
          <w:highlight w:val="cyan"/>
          <w:u w:val="single"/>
        </w:rPr>
        <w:t>disrupt firm operations</w:t>
      </w:r>
      <w:r w:rsidRPr="00AF0F2C">
        <w:rPr>
          <w:rFonts w:eastAsia="Aptos"/>
        </w:rPr>
        <w:t xml:space="preserve"> </w:t>
      </w:r>
      <w:r w:rsidRPr="00AF0F2C">
        <w:rPr>
          <w:rFonts w:eastAsia="Calibri"/>
          <w:sz w:val="12"/>
          <w:szCs w:val="20"/>
        </w:rPr>
        <w:t>(</w:t>
      </w:r>
      <w:bookmarkStart w:id="66" w:name="bbib0075"/>
      <w:r w:rsidRPr="00AF0F2C">
        <w:rPr>
          <w:rFonts w:eastAsia="Calibri"/>
          <w:sz w:val="12"/>
          <w:szCs w:val="20"/>
        </w:rPr>
        <w:t>Coff, 1997</w:t>
      </w:r>
      <w:bookmarkEnd w:id="66"/>
      <w:r w:rsidRPr="00AF0F2C">
        <w:rPr>
          <w:rFonts w:eastAsia="Calibri"/>
          <w:sz w:val="12"/>
          <w:szCs w:val="20"/>
        </w:rPr>
        <w:t>; </w:t>
      </w:r>
      <w:bookmarkStart w:id="67" w:name="bbib0430"/>
      <w:r w:rsidRPr="00AF0F2C">
        <w:rPr>
          <w:rFonts w:eastAsia="Calibri"/>
          <w:sz w:val="12"/>
          <w:szCs w:val="20"/>
        </w:rPr>
        <w:t>Williamson, Wachter, &amp; Harris, 1975</w:t>
      </w:r>
      <w:bookmarkEnd w:id="67"/>
      <w:r w:rsidRPr="00AF0F2C">
        <w:rPr>
          <w:rFonts w:eastAsia="Calibri"/>
          <w:sz w:val="12"/>
          <w:szCs w:val="20"/>
        </w:rPr>
        <w:t>). Since strong labor protection can place firms in a disadvantageous position when managing workers,</w:t>
      </w:r>
      <w:r w:rsidRPr="00AF0F2C">
        <w:rPr>
          <w:rFonts w:eastAsia="Aptos"/>
        </w:rPr>
        <w:t xml:space="preserve"> </w:t>
      </w:r>
      <w:r w:rsidRPr="00AF0F2C">
        <w:rPr>
          <w:rFonts w:eastAsia="Calibri"/>
          <w:sz w:val="20"/>
          <w:szCs w:val="20"/>
          <w:u w:val="single"/>
        </w:rPr>
        <w:t>firms utilizing more productive workers while operating within home countries with strong labor protection may have greater motivation to undertake offshoring.</w:t>
      </w:r>
    </w:p>
    <w:p w14:paraId="09CC03FD" w14:textId="77777777" w:rsidR="00AF0F2C" w:rsidRPr="00AF0F2C" w:rsidRDefault="00AF0F2C" w:rsidP="00AF0F2C">
      <w:pPr>
        <w:keepNext/>
        <w:keepLines/>
        <w:spacing w:before="40" w:after="0" w:line="256" w:lineRule="auto"/>
        <w:outlineLvl w:val="3"/>
        <w:rPr>
          <w:rFonts w:eastAsia="DengXian Light"/>
          <w:b/>
          <w:iCs/>
          <w:szCs w:val="20"/>
        </w:rPr>
      </w:pPr>
      <w:r w:rsidRPr="00AF0F2C">
        <w:rPr>
          <w:rFonts w:eastAsia="DengXian Light"/>
          <w:b/>
          <w:iCs/>
          <w:szCs w:val="20"/>
        </w:rPr>
        <w:t xml:space="preserve">We’re onshoring now but the plan </w:t>
      </w:r>
      <w:r w:rsidRPr="00AF0F2C">
        <w:rPr>
          <w:rFonts w:eastAsia="DengXian Light"/>
          <w:b/>
          <w:iCs/>
          <w:szCs w:val="20"/>
          <w:u w:val="single"/>
        </w:rPr>
        <w:t>eliminates</w:t>
      </w:r>
      <w:r w:rsidRPr="00AF0F2C">
        <w:rPr>
          <w:rFonts w:eastAsia="DengXian Light"/>
          <w:b/>
          <w:iCs/>
          <w:szCs w:val="20"/>
        </w:rPr>
        <w:t xml:space="preserve"> China deterrence.</w:t>
      </w:r>
    </w:p>
    <w:p w14:paraId="72C1AE50" w14:textId="77777777" w:rsidR="00AF0F2C" w:rsidRPr="00AF0F2C" w:rsidRDefault="00AF0F2C" w:rsidP="00AF0F2C">
      <w:pPr>
        <w:spacing w:line="256" w:lineRule="auto"/>
        <w:rPr>
          <w:rFonts w:eastAsia="Calibri"/>
          <w:sz w:val="20"/>
          <w:szCs w:val="20"/>
        </w:rPr>
      </w:pPr>
      <w:r w:rsidRPr="00AF0F2C">
        <w:rPr>
          <w:rFonts w:eastAsia="Aptos"/>
          <w:b/>
          <w:bCs/>
          <w:sz w:val="26"/>
        </w:rPr>
        <w:t>Moser ’23</w:t>
      </w:r>
      <w:r w:rsidRPr="00AF0F2C">
        <w:rPr>
          <w:rFonts w:eastAsia="Calibri"/>
          <w:sz w:val="20"/>
          <w:szCs w:val="20"/>
        </w:rPr>
        <w:t xml:space="preserve"> [Harry and Daniel O’Hara; September 14; Founder and president of the Reshoring Initiative, Engineering Degrees from MIT and an MBA from UChicago, Association for Manufacturing Excellence Hall of Fame; B.A. in International Politics from Penn State University; RealClear Policy, “The Case for Returning U.S. Manufacturing from China,” https://www.realclearpolicy.com/articles/2023/09/14/the_case_for_returning_us_manufacturing_from_china_979592.html]</w:t>
      </w:r>
    </w:p>
    <w:p w14:paraId="0B49361E" w14:textId="77777777" w:rsidR="00AF0F2C" w:rsidRPr="00AF0F2C" w:rsidRDefault="00AF0F2C" w:rsidP="00AF0F2C">
      <w:pPr>
        <w:spacing w:line="256" w:lineRule="auto"/>
        <w:rPr>
          <w:rFonts w:eastAsia="Calibri"/>
          <w:sz w:val="20"/>
          <w:u w:val="single"/>
        </w:rPr>
      </w:pPr>
      <w:r w:rsidRPr="00AF0F2C">
        <w:rPr>
          <w:rFonts w:eastAsia="Calibri"/>
          <w:b/>
          <w:iCs/>
          <w:sz w:val="20"/>
          <w:szCs w:val="20"/>
          <w:u w:val="single"/>
        </w:rPr>
        <w:t>Decoupling</w:t>
      </w:r>
      <w:r w:rsidRPr="00AF0F2C">
        <w:rPr>
          <w:rFonts w:eastAsia="Calibri"/>
          <w:sz w:val="20"/>
          <w:szCs w:val="20"/>
          <w:u w:val="single"/>
        </w:rPr>
        <w:t xml:space="preserve"> and </w:t>
      </w:r>
      <w:r w:rsidRPr="00AF0F2C">
        <w:rPr>
          <w:rFonts w:eastAsia="Calibri"/>
          <w:b/>
          <w:iCs/>
          <w:sz w:val="20"/>
          <w:szCs w:val="20"/>
          <w:u w:val="single"/>
        </w:rPr>
        <w:t>War</w:t>
      </w:r>
    </w:p>
    <w:p w14:paraId="12ADC48A" w14:textId="77777777" w:rsidR="00AF0F2C" w:rsidRPr="00AF0F2C" w:rsidRDefault="00AF0F2C" w:rsidP="00AF0F2C">
      <w:pPr>
        <w:spacing w:line="256" w:lineRule="auto"/>
        <w:rPr>
          <w:rFonts w:eastAsia="Calibri"/>
          <w:sz w:val="12"/>
        </w:rPr>
      </w:pPr>
      <w:r w:rsidRPr="00AF0F2C">
        <w:rPr>
          <w:rFonts w:eastAsia="Calibri"/>
          <w:sz w:val="12"/>
          <w:szCs w:val="20"/>
        </w:rPr>
        <w:t xml:space="preserve">An emerging risk of overreliance on Chinese manufacturing is the threat of economic decoupling from the U.S. </w:t>
      </w:r>
      <w:r w:rsidRPr="00AF0F2C">
        <w:rPr>
          <w:rFonts w:eastAsia="Calibri"/>
          <w:sz w:val="20"/>
          <w:szCs w:val="20"/>
          <w:u w:val="single"/>
        </w:rPr>
        <w:t xml:space="preserve">As the </w:t>
      </w:r>
      <w:r w:rsidRPr="00AF0F2C">
        <w:rPr>
          <w:rFonts w:eastAsia="Calibri"/>
          <w:b/>
          <w:iCs/>
          <w:sz w:val="20"/>
          <w:szCs w:val="20"/>
          <w:highlight w:val="cyan"/>
          <w:u w:val="single"/>
        </w:rPr>
        <w:t>Chinese economy</w:t>
      </w:r>
      <w:r w:rsidRPr="00AF0F2C">
        <w:rPr>
          <w:rFonts w:eastAsia="Calibri"/>
          <w:sz w:val="20"/>
          <w:szCs w:val="20"/>
          <w:highlight w:val="cyan"/>
          <w:u w:val="single"/>
        </w:rPr>
        <w:t xml:space="preserve"> </w:t>
      </w:r>
      <w:r w:rsidRPr="00AF0F2C">
        <w:rPr>
          <w:rFonts w:eastAsia="Calibri"/>
          <w:sz w:val="20"/>
          <w:szCs w:val="20"/>
          <w:u w:val="single"/>
        </w:rPr>
        <w:t xml:space="preserve">matures, it will have </w:t>
      </w:r>
      <w:r w:rsidRPr="00AF0F2C">
        <w:rPr>
          <w:rFonts w:eastAsia="Calibri"/>
          <w:b/>
          <w:iCs/>
          <w:sz w:val="20"/>
          <w:szCs w:val="20"/>
          <w:u w:val="single"/>
        </w:rPr>
        <w:t>less demand</w:t>
      </w:r>
      <w:r w:rsidRPr="00AF0F2C">
        <w:rPr>
          <w:rFonts w:eastAsia="Calibri"/>
          <w:sz w:val="20"/>
          <w:szCs w:val="20"/>
          <w:u w:val="single"/>
        </w:rPr>
        <w:t xml:space="preserve"> for </w:t>
      </w:r>
      <w:r w:rsidRPr="00AF0F2C">
        <w:rPr>
          <w:rFonts w:eastAsia="Calibri"/>
          <w:b/>
          <w:iCs/>
          <w:sz w:val="20"/>
          <w:szCs w:val="20"/>
          <w:u w:val="single"/>
        </w:rPr>
        <w:t>external investment</w:t>
      </w:r>
      <w:r w:rsidRPr="00AF0F2C">
        <w:rPr>
          <w:rFonts w:eastAsia="Calibri"/>
          <w:sz w:val="20"/>
          <w:szCs w:val="20"/>
          <w:u w:val="single"/>
        </w:rPr>
        <w:t xml:space="preserve"> and </w:t>
      </w:r>
      <w:r w:rsidRPr="00AF0F2C">
        <w:rPr>
          <w:rFonts w:eastAsia="Calibri"/>
          <w:b/>
          <w:iCs/>
          <w:sz w:val="20"/>
          <w:szCs w:val="20"/>
          <w:u w:val="single"/>
        </w:rPr>
        <w:t>consumption</w:t>
      </w:r>
      <w:r w:rsidRPr="00AF0F2C">
        <w:rPr>
          <w:rFonts w:eastAsia="Calibri"/>
          <w:sz w:val="12"/>
          <w:szCs w:val="20"/>
        </w:rPr>
        <w:t xml:space="preserve">. China has </w:t>
      </w:r>
      <w:r w:rsidRPr="00AF0F2C">
        <w:rPr>
          <w:rFonts w:eastAsia="Calibri"/>
          <w:b/>
          <w:iCs/>
          <w:sz w:val="20"/>
          <w:szCs w:val="20"/>
          <w:u w:val="single"/>
        </w:rPr>
        <w:t>shifted</w:t>
      </w:r>
      <w:r w:rsidRPr="00AF0F2C">
        <w:rPr>
          <w:rFonts w:eastAsia="Calibri"/>
          <w:sz w:val="20"/>
          <w:szCs w:val="20"/>
          <w:u w:val="single"/>
        </w:rPr>
        <w:t xml:space="preserve"> its </w:t>
      </w:r>
      <w:r w:rsidRPr="00AF0F2C">
        <w:rPr>
          <w:rFonts w:eastAsia="Calibri"/>
          <w:b/>
          <w:iCs/>
          <w:sz w:val="20"/>
          <w:szCs w:val="20"/>
          <w:u w:val="single"/>
        </w:rPr>
        <w:t>focus</w:t>
      </w:r>
      <w:r w:rsidRPr="00AF0F2C">
        <w:rPr>
          <w:rFonts w:eastAsia="Calibri"/>
          <w:sz w:val="20"/>
          <w:szCs w:val="20"/>
          <w:u w:val="single"/>
        </w:rPr>
        <w:t xml:space="preserve"> toward </w:t>
      </w:r>
      <w:r w:rsidRPr="00AF0F2C">
        <w:rPr>
          <w:rFonts w:eastAsia="Calibri"/>
          <w:b/>
          <w:iCs/>
          <w:sz w:val="20"/>
          <w:szCs w:val="20"/>
          <w:u w:val="single"/>
        </w:rPr>
        <w:t>domestic industries</w:t>
      </w:r>
      <w:r w:rsidRPr="00AF0F2C">
        <w:rPr>
          <w:rFonts w:eastAsia="Calibri"/>
          <w:sz w:val="12"/>
          <w:szCs w:val="20"/>
        </w:rPr>
        <w:t xml:space="preserve"> (as detailed in the “Made in China 2025” plan), </w:t>
      </w:r>
      <w:r w:rsidRPr="00AF0F2C">
        <w:rPr>
          <w:rFonts w:eastAsia="Calibri"/>
          <w:b/>
          <w:iCs/>
          <w:sz w:val="20"/>
          <w:szCs w:val="20"/>
          <w:highlight w:val="cyan"/>
          <w:u w:val="single"/>
        </w:rPr>
        <w:t>absorbing</w:t>
      </w:r>
      <w:r w:rsidRPr="00AF0F2C">
        <w:rPr>
          <w:rFonts w:eastAsia="Calibri"/>
          <w:sz w:val="20"/>
          <w:szCs w:val="20"/>
          <w:highlight w:val="cyan"/>
          <w:u w:val="single"/>
        </w:rPr>
        <w:t xml:space="preserve"> foreign</w:t>
      </w:r>
      <w:r w:rsidRPr="00AF0F2C">
        <w:rPr>
          <w:rFonts w:eastAsia="Calibri"/>
          <w:sz w:val="20"/>
          <w:szCs w:val="20"/>
          <w:u w:val="single"/>
        </w:rPr>
        <w:t xml:space="preserve">-owned </w:t>
      </w:r>
      <w:r w:rsidRPr="00AF0F2C">
        <w:rPr>
          <w:rFonts w:eastAsia="Calibri"/>
          <w:b/>
          <w:iCs/>
          <w:sz w:val="20"/>
          <w:szCs w:val="20"/>
          <w:highlight w:val="cyan"/>
          <w:u w:val="single"/>
        </w:rPr>
        <w:t>businesses</w:t>
      </w:r>
      <w:r w:rsidRPr="00AF0F2C">
        <w:rPr>
          <w:rFonts w:eastAsia="Calibri"/>
          <w:sz w:val="20"/>
          <w:szCs w:val="20"/>
          <w:u w:val="single"/>
        </w:rPr>
        <w:t xml:space="preserve"> and </w:t>
      </w:r>
      <w:r w:rsidRPr="00AF0F2C">
        <w:rPr>
          <w:rFonts w:eastAsia="Calibri"/>
          <w:b/>
          <w:iCs/>
          <w:sz w:val="20"/>
          <w:szCs w:val="20"/>
          <w:u w:val="single"/>
        </w:rPr>
        <w:t>restructuring</w:t>
      </w:r>
      <w:r w:rsidRPr="00AF0F2C">
        <w:rPr>
          <w:rFonts w:eastAsia="Calibri"/>
          <w:sz w:val="20"/>
          <w:szCs w:val="20"/>
          <w:u w:val="single"/>
        </w:rPr>
        <w:t xml:space="preserve"> joint-venture </w:t>
      </w:r>
      <w:r w:rsidRPr="00AF0F2C">
        <w:rPr>
          <w:rFonts w:eastAsia="Calibri"/>
          <w:b/>
          <w:iCs/>
          <w:sz w:val="20"/>
          <w:szCs w:val="20"/>
          <w:u w:val="single"/>
        </w:rPr>
        <w:t>agreements</w:t>
      </w:r>
      <w:r w:rsidRPr="00AF0F2C">
        <w:rPr>
          <w:rFonts w:eastAsia="Calibri"/>
          <w:sz w:val="12"/>
          <w:szCs w:val="20"/>
        </w:rPr>
        <w:t>, thus compelling more technology transfer and facilitating greater IP theft. China’s strategy is aptly described in Germany’s “Strategy on China” document, which states: “</w:t>
      </w:r>
      <w:r w:rsidRPr="00AF0F2C">
        <w:rPr>
          <w:rFonts w:eastAsia="Calibri"/>
          <w:sz w:val="20"/>
          <w:szCs w:val="20"/>
          <w:u w:val="single"/>
        </w:rPr>
        <w:t xml:space="preserve">China’s </w:t>
      </w:r>
      <w:r w:rsidRPr="00AF0F2C">
        <w:rPr>
          <w:rFonts w:eastAsia="Calibri"/>
          <w:b/>
          <w:iCs/>
          <w:sz w:val="20"/>
          <w:szCs w:val="20"/>
          <w:u w:val="single"/>
        </w:rPr>
        <w:t>economic strategy</w:t>
      </w:r>
      <w:r w:rsidRPr="00AF0F2C">
        <w:rPr>
          <w:rFonts w:eastAsia="Calibri"/>
          <w:sz w:val="20"/>
          <w:szCs w:val="20"/>
          <w:u w:val="single"/>
        </w:rPr>
        <w:t xml:space="preserve"> aims to make it </w:t>
      </w:r>
      <w:r w:rsidRPr="00AF0F2C">
        <w:rPr>
          <w:rFonts w:eastAsia="Calibri"/>
          <w:b/>
          <w:iCs/>
          <w:sz w:val="20"/>
          <w:szCs w:val="20"/>
          <w:highlight w:val="cyan"/>
          <w:u w:val="single"/>
        </w:rPr>
        <w:t>less dependent</w:t>
      </w:r>
      <w:r w:rsidRPr="00AF0F2C">
        <w:rPr>
          <w:rFonts w:eastAsia="Calibri"/>
          <w:sz w:val="20"/>
          <w:szCs w:val="20"/>
          <w:highlight w:val="cyan"/>
          <w:u w:val="single"/>
        </w:rPr>
        <w:t xml:space="preserve"> on </w:t>
      </w:r>
      <w:r w:rsidRPr="00AF0F2C">
        <w:rPr>
          <w:rFonts w:eastAsia="Calibri"/>
          <w:b/>
          <w:iCs/>
          <w:sz w:val="20"/>
          <w:szCs w:val="20"/>
          <w:highlight w:val="cyan"/>
          <w:u w:val="single"/>
        </w:rPr>
        <w:t xml:space="preserve">other </w:t>
      </w:r>
      <w:r w:rsidRPr="00AF0F2C">
        <w:rPr>
          <w:rFonts w:eastAsia="Calibri"/>
          <w:b/>
          <w:iCs/>
          <w:sz w:val="20"/>
          <w:szCs w:val="20"/>
          <w:u w:val="single"/>
        </w:rPr>
        <w:t>countrie</w:t>
      </w:r>
      <w:r w:rsidRPr="00AF0F2C">
        <w:rPr>
          <w:rFonts w:eastAsia="Calibri"/>
          <w:b/>
          <w:iCs/>
          <w:sz w:val="20"/>
          <w:szCs w:val="20"/>
          <w:highlight w:val="cyan"/>
          <w:u w:val="single"/>
        </w:rPr>
        <w:t>s</w:t>
      </w:r>
      <w:r w:rsidRPr="00AF0F2C">
        <w:rPr>
          <w:rFonts w:eastAsia="Calibri"/>
          <w:sz w:val="20"/>
          <w:szCs w:val="20"/>
          <w:u w:val="single"/>
        </w:rPr>
        <w:t xml:space="preserve">, while </w:t>
      </w:r>
      <w:r w:rsidRPr="00AF0F2C">
        <w:rPr>
          <w:rFonts w:eastAsia="Calibri"/>
          <w:sz w:val="20"/>
          <w:szCs w:val="20"/>
          <w:highlight w:val="cyan"/>
          <w:u w:val="single"/>
        </w:rPr>
        <w:t xml:space="preserve">making </w:t>
      </w:r>
      <w:r w:rsidRPr="00AF0F2C">
        <w:rPr>
          <w:rFonts w:eastAsia="Calibri"/>
          <w:b/>
          <w:iCs/>
          <w:sz w:val="20"/>
          <w:szCs w:val="20"/>
          <w:highlight w:val="cyan"/>
          <w:u w:val="single"/>
        </w:rPr>
        <w:t>international production</w:t>
      </w:r>
      <w:r w:rsidRPr="00AF0F2C">
        <w:rPr>
          <w:rFonts w:eastAsia="Calibri"/>
          <w:sz w:val="20"/>
          <w:szCs w:val="20"/>
          <w:u w:val="single"/>
        </w:rPr>
        <w:t xml:space="preserve"> chains </w:t>
      </w:r>
      <w:r w:rsidRPr="00AF0F2C">
        <w:rPr>
          <w:rFonts w:eastAsia="Calibri"/>
          <w:b/>
          <w:iCs/>
          <w:sz w:val="20"/>
          <w:szCs w:val="20"/>
          <w:highlight w:val="cyan"/>
          <w:u w:val="single"/>
        </w:rPr>
        <w:t>more dependent</w:t>
      </w:r>
      <w:r w:rsidRPr="00AF0F2C">
        <w:rPr>
          <w:rFonts w:eastAsia="Calibri"/>
          <w:sz w:val="20"/>
          <w:szCs w:val="20"/>
          <w:u w:val="single"/>
        </w:rPr>
        <w:t xml:space="preserve"> on </w:t>
      </w:r>
      <w:r w:rsidRPr="00AF0F2C">
        <w:rPr>
          <w:rFonts w:eastAsia="Calibri"/>
          <w:b/>
          <w:iCs/>
          <w:sz w:val="20"/>
          <w:szCs w:val="20"/>
          <w:u w:val="single"/>
        </w:rPr>
        <w:t>China</w:t>
      </w:r>
      <w:r w:rsidRPr="00AF0F2C">
        <w:rPr>
          <w:rFonts w:eastAsia="Calibri"/>
          <w:sz w:val="12"/>
          <w:szCs w:val="20"/>
        </w:rPr>
        <w:t>.”</w:t>
      </w:r>
    </w:p>
    <w:p w14:paraId="2F5998FB"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When China achieves a combination of sufficient industrial capacity and consumer demand, it </w:t>
      </w:r>
      <w:r w:rsidRPr="00AF0F2C">
        <w:rPr>
          <w:rFonts w:eastAsia="Calibri"/>
          <w:sz w:val="20"/>
          <w:szCs w:val="20"/>
          <w:u w:val="single"/>
        </w:rPr>
        <w:t xml:space="preserve">will be </w:t>
      </w:r>
      <w:r w:rsidRPr="00AF0F2C">
        <w:rPr>
          <w:rFonts w:eastAsia="Calibri"/>
          <w:b/>
          <w:iCs/>
          <w:sz w:val="20"/>
          <w:szCs w:val="20"/>
          <w:u w:val="single"/>
        </w:rPr>
        <w:t>capable</w:t>
      </w:r>
      <w:r w:rsidRPr="00AF0F2C">
        <w:rPr>
          <w:rFonts w:eastAsia="Calibri"/>
          <w:sz w:val="20"/>
          <w:szCs w:val="20"/>
          <w:u w:val="single"/>
        </w:rPr>
        <w:t xml:space="preserve"> of </w:t>
      </w:r>
      <w:r w:rsidRPr="00AF0F2C">
        <w:rPr>
          <w:rFonts w:eastAsia="Calibri"/>
          <w:b/>
          <w:iCs/>
          <w:sz w:val="20"/>
          <w:szCs w:val="20"/>
          <w:u w:val="single"/>
        </w:rPr>
        <w:t>decoupling unilaterally</w:t>
      </w:r>
      <w:r w:rsidRPr="00AF0F2C">
        <w:rPr>
          <w:rFonts w:eastAsia="Calibri"/>
          <w:sz w:val="12"/>
          <w:szCs w:val="20"/>
        </w:rPr>
        <w:t>. If this happens, the Chinese market will become more restricted or completely cut off to U.S. firms, hurting their ability to manufacture and sell products in China and supply the U.S. market.</w:t>
      </w:r>
    </w:p>
    <w:p w14:paraId="1B4EAD87"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A China-initiated unilateral decoupling holds the </w:t>
      </w:r>
      <w:r w:rsidRPr="00AF0F2C">
        <w:rPr>
          <w:rFonts w:eastAsia="Calibri"/>
          <w:b/>
          <w:iCs/>
          <w:sz w:val="20"/>
          <w:szCs w:val="20"/>
          <w:u w:val="single"/>
        </w:rPr>
        <w:t>greatest risk</w:t>
      </w:r>
      <w:r w:rsidRPr="00AF0F2C">
        <w:rPr>
          <w:rFonts w:eastAsia="Calibri"/>
          <w:sz w:val="20"/>
          <w:szCs w:val="20"/>
          <w:u w:val="single"/>
        </w:rPr>
        <w:t xml:space="preserve"> to U.S. </w:t>
      </w:r>
      <w:r w:rsidRPr="00AF0F2C">
        <w:rPr>
          <w:rFonts w:eastAsia="Calibri"/>
          <w:b/>
          <w:iCs/>
          <w:sz w:val="20"/>
          <w:szCs w:val="20"/>
          <w:highlight w:val="cyan"/>
          <w:u w:val="single"/>
        </w:rPr>
        <w:t>manufacturers</w:t>
      </w:r>
      <w:r w:rsidRPr="00AF0F2C">
        <w:rPr>
          <w:rFonts w:eastAsia="Calibri"/>
          <w:sz w:val="20"/>
          <w:szCs w:val="20"/>
          <w:highlight w:val="cyan"/>
          <w:u w:val="single"/>
        </w:rPr>
        <w:t xml:space="preserve"> </w:t>
      </w:r>
      <w:r w:rsidRPr="00AF0F2C">
        <w:rPr>
          <w:rFonts w:eastAsia="Calibri"/>
          <w:sz w:val="20"/>
          <w:szCs w:val="20"/>
          <w:u w:val="single"/>
        </w:rPr>
        <w:t xml:space="preserve">if </w:t>
      </w:r>
      <w:r w:rsidRPr="00AF0F2C">
        <w:rPr>
          <w:rFonts w:eastAsia="Calibri"/>
          <w:b/>
          <w:iCs/>
          <w:sz w:val="20"/>
          <w:szCs w:val="20"/>
          <w:highlight w:val="cyan"/>
          <w:u w:val="single"/>
        </w:rPr>
        <w:t>domestic alternatives</w:t>
      </w:r>
      <w:r w:rsidRPr="00AF0F2C">
        <w:rPr>
          <w:rFonts w:eastAsia="Calibri"/>
          <w:sz w:val="20"/>
          <w:szCs w:val="20"/>
          <w:u w:val="single"/>
        </w:rPr>
        <w:t xml:space="preserve"> remain </w:t>
      </w:r>
      <w:r w:rsidRPr="00AF0F2C">
        <w:rPr>
          <w:rFonts w:eastAsia="Calibri"/>
          <w:b/>
          <w:iCs/>
          <w:sz w:val="20"/>
          <w:szCs w:val="20"/>
          <w:highlight w:val="cyan"/>
          <w:u w:val="single"/>
        </w:rPr>
        <w:t>inadequate</w:t>
      </w:r>
      <w:r w:rsidRPr="00AF0F2C">
        <w:rPr>
          <w:rFonts w:eastAsia="Calibri"/>
          <w:sz w:val="12"/>
          <w:szCs w:val="20"/>
        </w:rPr>
        <w:t xml:space="preserve">. A decoupled China and </w:t>
      </w:r>
      <w:r w:rsidRPr="00AF0F2C">
        <w:rPr>
          <w:rFonts w:eastAsia="Calibri"/>
          <w:sz w:val="20"/>
          <w:szCs w:val="20"/>
          <w:u w:val="single"/>
        </w:rPr>
        <w:t>industrially weak U.S.</w:t>
      </w:r>
      <w:r w:rsidRPr="00AF0F2C">
        <w:rPr>
          <w:rFonts w:eastAsia="Calibri"/>
          <w:sz w:val="12"/>
          <w:szCs w:val="20"/>
        </w:rPr>
        <w:t xml:space="preserve"> </w:t>
      </w:r>
      <w:r w:rsidRPr="00AF0F2C">
        <w:rPr>
          <w:rFonts w:eastAsia="Calibri"/>
          <w:b/>
          <w:iCs/>
          <w:sz w:val="20"/>
          <w:szCs w:val="20"/>
          <w:highlight w:val="cyan"/>
          <w:u w:val="single"/>
        </w:rPr>
        <w:t>disrupts</w:t>
      </w:r>
      <w:r w:rsidRPr="00AF0F2C">
        <w:rPr>
          <w:rFonts w:eastAsia="Calibri"/>
          <w:sz w:val="20"/>
          <w:szCs w:val="20"/>
          <w:u w:val="single"/>
        </w:rPr>
        <w:t xml:space="preserve"> the balance of </w:t>
      </w:r>
      <w:r w:rsidRPr="00AF0F2C">
        <w:rPr>
          <w:rFonts w:eastAsia="Calibri"/>
          <w:b/>
          <w:iCs/>
          <w:sz w:val="20"/>
          <w:szCs w:val="20"/>
          <w:highlight w:val="cyan"/>
          <w:u w:val="single"/>
        </w:rPr>
        <w:t>power</w:t>
      </w:r>
      <w:r w:rsidRPr="00AF0F2C">
        <w:rPr>
          <w:rFonts w:eastAsia="Calibri"/>
          <w:sz w:val="12"/>
          <w:szCs w:val="20"/>
        </w:rPr>
        <w:t xml:space="preserve">, effectively </w:t>
      </w:r>
      <w:r w:rsidRPr="00AF0F2C">
        <w:rPr>
          <w:rFonts w:eastAsia="Calibri"/>
          <w:b/>
          <w:iCs/>
          <w:sz w:val="20"/>
          <w:szCs w:val="20"/>
          <w:highlight w:val="cyan"/>
          <w:u w:val="single"/>
        </w:rPr>
        <w:t>removing</w:t>
      </w:r>
      <w:r w:rsidRPr="00AF0F2C">
        <w:rPr>
          <w:rFonts w:eastAsia="Calibri"/>
          <w:sz w:val="20"/>
          <w:szCs w:val="20"/>
          <w:u w:val="single"/>
        </w:rPr>
        <w:t xml:space="preserve"> any credible </w:t>
      </w:r>
      <w:r w:rsidRPr="00AF0F2C">
        <w:rPr>
          <w:rFonts w:eastAsia="Calibri"/>
          <w:b/>
          <w:iCs/>
          <w:sz w:val="20"/>
          <w:szCs w:val="20"/>
          <w:highlight w:val="cyan"/>
          <w:u w:val="single"/>
        </w:rPr>
        <w:t>economic deterrent</w:t>
      </w:r>
      <w:r w:rsidRPr="00AF0F2C">
        <w:rPr>
          <w:rFonts w:eastAsia="Calibri"/>
          <w:sz w:val="20"/>
          <w:szCs w:val="20"/>
          <w:u w:val="single"/>
        </w:rPr>
        <w:t xml:space="preserve"> that the </w:t>
      </w:r>
      <w:r w:rsidRPr="00AF0F2C">
        <w:rPr>
          <w:rFonts w:eastAsia="Calibri"/>
          <w:b/>
          <w:iCs/>
          <w:sz w:val="20"/>
          <w:szCs w:val="20"/>
          <w:u w:val="single"/>
        </w:rPr>
        <w:t>U.S.</w:t>
      </w:r>
      <w:r w:rsidRPr="00AF0F2C">
        <w:rPr>
          <w:rFonts w:eastAsia="Calibri"/>
          <w:sz w:val="20"/>
          <w:szCs w:val="20"/>
          <w:u w:val="single"/>
        </w:rPr>
        <w:t xml:space="preserve"> has </w:t>
      </w:r>
      <w:r w:rsidRPr="00AF0F2C">
        <w:rPr>
          <w:rFonts w:eastAsia="Calibri"/>
          <w:sz w:val="20"/>
          <w:szCs w:val="20"/>
          <w:highlight w:val="cyan"/>
          <w:u w:val="single"/>
        </w:rPr>
        <w:t xml:space="preserve">against </w:t>
      </w:r>
      <w:r w:rsidRPr="00AF0F2C">
        <w:rPr>
          <w:rFonts w:eastAsia="Calibri"/>
          <w:b/>
          <w:iCs/>
          <w:sz w:val="20"/>
          <w:szCs w:val="20"/>
          <w:highlight w:val="cyan"/>
          <w:u w:val="single"/>
        </w:rPr>
        <w:t>Chinese aggression</w:t>
      </w:r>
      <w:r w:rsidRPr="00AF0F2C">
        <w:rPr>
          <w:rFonts w:eastAsia="Calibri"/>
          <w:sz w:val="20"/>
          <w:szCs w:val="20"/>
          <w:u w:val="single"/>
        </w:rPr>
        <w:t xml:space="preserve"> toward </w:t>
      </w:r>
      <w:r w:rsidRPr="00AF0F2C">
        <w:rPr>
          <w:rFonts w:eastAsia="Calibri"/>
          <w:b/>
          <w:iCs/>
          <w:sz w:val="20"/>
          <w:szCs w:val="20"/>
          <w:u w:val="single"/>
        </w:rPr>
        <w:t>Taiwan</w:t>
      </w:r>
      <w:r w:rsidRPr="00AF0F2C">
        <w:rPr>
          <w:rFonts w:eastAsia="Calibri"/>
          <w:sz w:val="12"/>
          <w:szCs w:val="20"/>
        </w:rPr>
        <w:t xml:space="preserve">. If the economic disincentives of lost U.S. business are removed, a </w:t>
      </w:r>
      <w:r w:rsidRPr="00AF0F2C">
        <w:rPr>
          <w:rFonts w:eastAsia="Calibri"/>
          <w:b/>
          <w:iCs/>
          <w:sz w:val="20"/>
          <w:szCs w:val="20"/>
          <w:u w:val="single"/>
        </w:rPr>
        <w:t>self-sufficient</w:t>
      </w:r>
      <w:r w:rsidRPr="00AF0F2C">
        <w:rPr>
          <w:rFonts w:eastAsia="Calibri"/>
          <w:sz w:val="20"/>
          <w:szCs w:val="20"/>
          <w:u w:val="single"/>
        </w:rPr>
        <w:t xml:space="preserve"> China will be </w:t>
      </w:r>
      <w:r w:rsidRPr="00AF0F2C">
        <w:rPr>
          <w:rFonts w:eastAsia="Calibri"/>
          <w:b/>
          <w:iCs/>
          <w:sz w:val="20"/>
          <w:szCs w:val="20"/>
          <w:highlight w:val="cyan"/>
          <w:u w:val="single"/>
        </w:rPr>
        <w:t>emboldened</w:t>
      </w:r>
      <w:r w:rsidRPr="00AF0F2C">
        <w:rPr>
          <w:rFonts w:eastAsia="Calibri"/>
          <w:sz w:val="20"/>
          <w:szCs w:val="20"/>
          <w:highlight w:val="cyan"/>
          <w:u w:val="single"/>
        </w:rPr>
        <w:t xml:space="preserve"> in</w:t>
      </w:r>
      <w:r w:rsidRPr="00AF0F2C">
        <w:rPr>
          <w:rFonts w:eastAsia="Calibri"/>
          <w:sz w:val="20"/>
          <w:szCs w:val="20"/>
          <w:u w:val="single"/>
        </w:rPr>
        <w:t xml:space="preserve"> its pursuit of </w:t>
      </w:r>
      <w:r w:rsidRPr="00AF0F2C">
        <w:rPr>
          <w:rFonts w:eastAsia="Calibri"/>
          <w:b/>
          <w:iCs/>
          <w:sz w:val="20"/>
          <w:szCs w:val="20"/>
          <w:highlight w:val="cyan"/>
          <w:u w:val="single"/>
        </w:rPr>
        <w:t>Taiwan</w:t>
      </w:r>
      <w:r w:rsidRPr="00AF0F2C">
        <w:rPr>
          <w:rFonts w:eastAsia="Calibri"/>
          <w:sz w:val="12"/>
          <w:szCs w:val="20"/>
        </w:rPr>
        <w:t xml:space="preserve">. Further, American </w:t>
      </w:r>
      <w:r w:rsidRPr="00AF0F2C">
        <w:rPr>
          <w:rFonts w:eastAsia="Calibri"/>
          <w:b/>
          <w:iCs/>
          <w:sz w:val="20"/>
          <w:szCs w:val="20"/>
          <w:u w:val="single"/>
        </w:rPr>
        <w:t>economic insecurity</w:t>
      </w:r>
      <w:r w:rsidRPr="00AF0F2C">
        <w:rPr>
          <w:rFonts w:eastAsia="Calibri"/>
          <w:sz w:val="20"/>
          <w:szCs w:val="20"/>
          <w:u w:val="single"/>
        </w:rPr>
        <w:t xml:space="preserve"> caused by a </w:t>
      </w:r>
      <w:r w:rsidRPr="00AF0F2C">
        <w:rPr>
          <w:rFonts w:eastAsia="Calibri"/>
          <w:b/>
          <w:iCs/>
          <w:sz w:val="20"/>
          <w:szCs w:val="20"/>
          <w:u w:val="single"/>
        </w:rPr>
        <w:t>decoupled China</w:t>
      </w:r>
      <w:r w:rsidRPr="00AF0F2C">
        <w:rPr>
          <w:rFonts w:eastAsia="Calibri"/>
          <w:sz w:val="20"/>
          <w:szCs w:val="20"/>
          <w:u w:val="single"/>
        </w:rPr>
        <w:t xml:space="preserve"> increases the </w:t>
      </w:r>
      <w:r w:rsidRPr="00AF0F2C">
        <w:rPr>
          <w:rFonts w:eastAsia="Calibri"/>
          <w:b/>
          <w:iCs/>
          <w:sz w:val="20"/>
          <w:szCs w:val="20"/>
          <w:u w:val="single"/>
        </w:rPr>
        <w:t>likelihood</w:t>
      </w:r>
      <w:r w:rsidRPr="00AF0F2C">
        <w:rPr>
          <w:rFonts w:eastAsia="Calibri"/>
          <w:sz w:val="20"/>
          <w:szCs w:val="20"/>
          <w:u w:val="single"/>
        </w:rPr>
        <w:t xml:space="preserve"> that the </w:t>
      </w:r>
      <w:r w:rsidRPr="00AF0F2C">
        <w:rPr>
          <w:rFonts w:eastAsia="Calibri"/>
          <w:b/>
          <w:iCs/>
          <w:sz w:val="20"/>
          <w:szCs w:val="20"/>
          <w:highlight w:val="cyan"/>
          <w:u w:val="single"/>
        </w:rPr>
        <w:t>U</w:t>
      </w:r>
      <w:r w:rsidRPr="00AF0F2C">
        <w:rPr>
          <w:rFonts w:eastAsia="Calibri"/>
          <w:sz w:val="20"/>
          <w:szCs w:val="20"/>
          <w:u w:val="single"/>
        </w:rPr>
        <w:t xml:space="preserve">nited </w:t>
      </w:r>
      <w:r w:rsidRPr="00AF0F2C">
        <w:rPr>
          <w:rFonts w:eastAsia="Calibri"/>
          <w:b/>
          <w:iCs/>
          <w:sz w:val="20"/>
          <w:szCs w:val="20"/>
          <w:highlight w:val="cyan"/>
          <w:u w:val="single"/>
        </w:rPr>
        <w:t>S</w:t>
      </w:r>
      <w:r w:rsidRPr="00AF0F2C">
        <w:rPr>
          <w:rFonts w:eastAsia="Calibri"/>
          <w:sz w:val="20"/>
          <w:szCs w:val="20"/>
          <w:u w:val="single"/>
        </w:rPr>
        <w:t xml:space="preserve">tates would see itself </w:t>
      </w:r>
      <w:r w:rsidRPr="00AF0F2C">
        <w:rPr>
          <w:rFonts w:eastAsia="Calibri"/>
          <w:sz w:val="20"/>
          <w:szCs w:val="20"/>
          <w:highlight w:val="cyan"/>
          <w:u w:val="single"/>
        </w:rPr>
        <w:t xml:space="preserve">as a </w:t>
      </w:r>
      <w:r w:rsidRPr="00AF0F2C">
        <w:rPr>
          <w:rFonts w:eastAsia="Calibri"/>
          <w:b/>
          <w:iCs/>
          <w:sz w:val="20"/>
          <w:szCs w:val="20"/>
          <w:highlight w:val="cyan"/>
          <w:u w:val="single"/>
        </w:rPr>
        <w:t>declining power</w:t>
      </w:r>
      <w:r w:rsidRPr="00AF0F2C">
        <w:rPr>
          <w:rFonts w:eastAsia="Calibri"/>
          <w:sz w:val="20"/>
          <w:szCs w:val="20"/>
          <w:u w:val="single"/>
        </w:rPr>
        <w:t xml:space="preserve"> cau</w:t>
      </w:r>
      <w:r w:rsidRPr="00AF0F2C">
        <w:rPr>
          <w:rFonts w:eastAsia="Calibri"/>
          <w:u w:val="single"/>
        </w:rPr>
        <w:t>ght in</w:t>
      </w:r>
      <w:r w:rsidRPr="00AF0F2C">
        <w:rPr>
          <w:rFonts w:eastAsia="Calibri"/>
          <w:sz w:val="20"/>
          <w:szCs w:val="20"/>
          <w:u w:val="single"/>
        </w:rPr>
        <w:t xml:space="preserve"> the </w:t>
      </w:r>
      <w:r w:rsidRPr="00AF0F2C">
        <w:rPr>
          <w:rFonts w:eastAsia="Calibri"/>
          <w:b/>
          <w:iCs/>
          <w:sz w:val="20"/>
          <w:szCs w:val="20"/>
          <w:u w:val="single"/>
        </w:rPr>
        <w:t>Thucydides Trap</w:t>
      </w:r>
      <w:r w:rsidRPr="00AF0F2C">
        <w:rPr>
          <w:rFonts w:eastAsia="Calibri"/>
          <w:sz w:val="20"/>
          <w:szCs w:val="20"/>
          <w:u w:val="single"/>
        </w:rPr>
        <w:t xml:space="preserve">, </w:t>
      </w:r>
      <w:r w:rsidRPr="00AF0F2C">
        <w:rPr>
          <w:rFonts w:eastAsia="Calibri"/>
          <w:sz w:val="20"/>
          <w:szCs w:val="20"/>
          <w:highlight w:val="cyan"/>
          <w:u w:val="single"/>
        </w:rPr>
        <w:t xml:space="preserve">leading </w:t>
      </w:r>
      <w:r w:rsidRPr="00AF0F2C">
        <w:rPr>
          <w:rFonts w:eastAsia="Calibri"/>
          <w:sz w:val="20"/>
          <w:szCs w:val="20"/>
          <w:u w:val="single"/>
        </w:rPr>
        <w:t xml:space="preserve">the U.S. </w:t>
      </w:r>
      <w:r w:rsidRPr="00AF0F2C">
        <w:rPr>
          <w:rFonts w:eastAsia="Calibri"/>
          <w:sz w:val="20"/>
          <w:szCs w:val="20"/>
          <w:highlight w:val="cyan"/>
          <w:u w:val="single"/>
        </w:rPr>
        <w:t>to</w:t>
      </w:r>
      <w:r w:rsidRPr="00AF0F2C">
        <w:rPr>
          <w:rFonts w:eastAsia="Calibri"/>
          <w:sz w:val="20"/>
          <w:szCs w:val="20"/>
          <w:u w:val="single"/>
        </w:rPr>
        <w:t xml:space="preserve"> be more </w:t>
      </w:r>
      <w:r w:rsidRPr="00AF0F2C">
        <w:rPr>
          <w:rFonts w:eastAsia="Calibri"/>
          <w:b/>
          <w:iCs/>
          <w:sz w:val="20"/>
          <w:szCs w:val="20"/>
          <w:highlight w:val="cyan"/>
          <w:u w:val="single"/>
        </w:rPr>
        <w:t>aggress</w:t>
      </w:r>
      <w:r w:rsidRPr="00AF0F2C">
        <w:rPr>
          <w:rFonts w:eastAsia="Calibri"/>
          <w:b/>
          <w:iCs/>
          <w:sz w:val="20"/>
          <w:szCs w:val="20"/>
          <w:u w:val="single"/>
        </w:rPr>
        <w:t>ive</w:t>
      </w:r>
      <w:r w:rsidRPr="00AF0F2C">
        <w:rPr>
          <w:rFonts w:eastAsia="Calibri"/>
          <w:sz w:val="20"/>
          <w:szCs w:val="20"/>
          <w:u w:val="single"/>
        </w:rPr>
        <w:t xml:space="preserve"> </w:t>
      </w:r>
      <w:proofErr w:type="gramStart"/>
      <w:r w:rsidRPr="00AF0F2C">
        <w:rPr>
          <w:rFonts w:eastAsia="Calibri"/>
          <w:sz w:val="20"/>
          <w:szCs w:val="20"/>
          <w:u w:val="single"/>
        </w:rPr>
        <w:t>in an effort to</w:t>
      </w:r>
      <w:proofErr w:type="gramEnd"/>
      <w:r w:rsidRPr="00AF0F2C">
        <w:rPr>
          <w:rFonts w:eastAsia="Calibri"/>
          <w:sz w:val="20"/>
          <w:szCs w:val="20"/>
          <w:u w:val="single"/>
        </w:rPr>
        <w:t xml:space="preserve"> </w:t>
      </w:r>
      <w:proofErr w:type="spellStart"/>
      <w:r w:rsidRPr="00AF0F2C">
        <w:rPr>
          <w:rFonts w:eastAsia="Calibri"/>
          <w:sz w:val="20"/>
          <w:szCs w:val="20"/>
          <w:u w:val="single"/>
        </w:rPr>
        <w:t>to</w:t>
      </w:r>
      <w:proofErr w:type="spellEnd"/>
      <w:r w:rsidRPr="00AF0F2C">
        <w:rPr>
          <w:rFonts w:eastAsia="Calibri"/>
          <w:sz w:val="20"/>
          <w:szCs w:val="20"/>
          <w:u w:val="single"/>
        </w:rPr>
        <w:t xml:space="preserve"> </w:t>
      </w:r>
      <w:r w:rsidRPr="00AF0F2C">
        <w:rPr>
          <w:rFonts w:eastAsia="Calibri"/>
          <w:b/>
          <w:iCs/>
          <w:sz w:val="20"/>
          <w:szCs w:val="20"/>
          <w:u w:val="single"/>
        </w:rPr>
        <w:t>arrest China’s ascent</w:t>
      </w:r>
      <w:r w:rsidRPr="00AF0F2C">
        <w:rPr>
          <w:rFonts w:eastAsia="Calibri"/>
          <w:sz w:val="12"/>
          <w:szCs w:val="20"/>
        </w:rPr>
        <w:t>.</w:t>
      </w:r>
    </w:p>
    <w:p w14:paraId="3463CD70" w14:textId="77777777" w:rsidR="00AF0F2C" w:rsidRPr="00AF0F2C" w:rsidRDefault="00AF0F2C" w:rsidP="00AF0F2C">
      <w:pPr>
        <w:spacing w:line="256" w:lineRule="auto"/>
        <w:rPr>
          <w:rFonts w:eastAsia="Calibri"/>
          <w:sz w:val="12"/>
          <w:szCs w:val="20"/>
        </w:rPr>
      </w:pPr>
      <w:r w:rsidRPr="00AF0F2C">
        <w:rPr>
          <w:rFonts w:eastAsia="Calibri"/>
          <w:b/>
          <w:iCs/>
          <w:sz w:val="20"/>
          <w:szCs w:val="20"/>
          <w:highlight w:val="cyan"/>
          <w:u w:val="single"/>
        </w:rPr>
        <w:t>Reshoring</w:t>
      </w:r>
      <w:r w:rsidRPr="00AF0F2C">
        <w:rPr>
          <w:rFonts w:eastAsia="Calibri"/>
          <w:sz w:val="20"/>
          <w:szCs w:val="20"/>
          <w:u w:val="single"/>
        </w:rPr>
        <w:t xml:space="preserve"> </w:t>
      </w:r>
      <w:r w:rsidRPr="00AF0F2C">
        <w:rPr>
          <w:rFonts w:eastAsia="Calibri"/>
          <w:sz w:val="12"/>
          <w:szCs w:val="20"/>
        </w:rPr>
        <w:t>mitigates the risk of decoupling from (or by) China because it</w:t>
      </w:r>
      <w:r w:rsidRPr="00AF0F2C">
        <w:rPr>
          <w:rFonts w:eastAsia="Calibri"/>
          <w:sz w:val="20"/>
          <w:szCs w:val="20"/>
          <w:u w:val="single"/>
        </w:rPr>
        <w:t xml:space="preserve"> </w:t>
      </w:r>
      <w:r w:rsidRPr="00AF0F2C">
        <w:rPr>
          <w:rFonts w:eastAsia="Calibri"/>
          <w:b/>
          <w:iCs/>
          <w:sz w:val="20"/>
          <w:szCs w:val="20"/>
          <w:highlight w:val="cyan"/>
          <w:u w:val="single"/>
        </w:rPr>
        <w:t>slows</w:t>
      </w:r>
      <w:r w:rsidRPr="00AF0F2C">
        <w:rPr>
          <w:rFonts w:eastAsia="Calibri"/>
          <w:sz w:val="20"/>
          <w:szCs w:val="20"/>
          <w:highlight w:val="cyan"/>
          <w:u w:val="single"/>
        </w:rPr>
        <w:t xml:space="preserve"> China’s </w:t>
      </w:r>
      <w:r w:rsidRPr="00AF0F2C">
        <w:rPr>
          <w:rFonts w:eastAsia="Calibri"/>
          <w:b/>
          <w:iCs/>
          <w:sz w:val="20"/>
          <w:szCs w:val="20"/>
          <w:highlight w:val="cyan"/>
          <w:u w:val="single"/>
        </w:rPr>
        <w:t>growth</w:t>
      </w:r>
      <w:r w:rsidRPr="00AF0F2C">
        <w:rPr>
          <w:rFonts w:eastAsia="Calibri"/>
          <w:sz w:val="20"/>
          <w:szCs w:val="20"/>
          <w:highlight w:val="cyan"/>
          <w:u w:val="single"/>
        </w:rPr>
        <w:t xml:space="preserve"> and </w:t>
      </w:r>
      <w:r w:rsidRPr="00AF0F2C">
        <w:rPr>
          <w:rFonts w:eastAsia="Calibri"/>
          <w:b/>
          <w:iCs/>
          <w:sz w:val="20"/>
          <w:szCs w:val="20"/>
          <w:highlight w:val="cyan"/>
          <w:u w:val="single"/>
        </w:rPr>
        <w:t>stymies</w:t>
      </w:r>
      <w:r w:rsidRPr="00AF0F2C">
        <w:rPr>
          <w:rFonts w:eastAsia="Calibri"/>
          <w:sz w:val="20"/>
          <w:szCs w:val="20"/>
          <w:u w:val="single"/>
        </w:rPr>
        <w:t xml:space="preserve"> </w:t>
      </w:r>
      <w:r w:rsidRPr="00AF0F2C">
        <w:rPr>
          <w:rFonts w:eastAsia="Calibri"/>
          <w:sz w:val="12"/>
          <w:szCs w:val="20"/>
        </w:rPr>
        <w:t xml:space="preserve">the current flow of stolen IP that is boosting </w:t>
      </w:r>
      <w:r w:rsidRPr="00AF0F2C">
        <w:rPr>
          <w:rFonts w:eastAsia="Calibri"/>
          <w:b/>
          <w:iCs/>
          <w:sz w:val="20"/>
          <w:szCs w:val="20"/>
          <w:u w:val="single"/>
        </w:rPr>
        <w:t>China’s</w:t>
      </w:r>
      <w:r w:rsidRPr="00AF0F2C">
        <w:rPr>
          <w:rFonts w:eastAsia="Calibri"/>
          <w:sz w:val="20"/>
          <w:szCs w:val="20"/>
          <w:u w:val="single"/>
        </w:rPr>
        <w:t xml:space="preserve"> domestic </w:t>
      </w:r>
      <w:r w:rsidRPr="00AF0F2C">
        <w:rPr>
          <w:rFonts w:eastAsia="Calibri"/>
          <w:b/>
          <w:iCs/>
          <w:sz w:val="20"/>
          <w:szCs w:val="20"/>
          <w:highlight w:val="cyan"/>
          <w:u w:val="single"/>
        </w:rPr>
        <w:t>industrial rise</w:t>
      </w:r>
      <w:r w:rsidRPr="00AF0F2C">
        <w:rPr>
          <w:rFonts w:eastAsia="Calibri"/>
          <w:sz w:val="12"/>
          <w:szCs w:val="20"/>
          <w:highlight w:val="cyan"/>
        </w:rPr>
        <w:t>.</w:t>
      </w:r>
      <w:r w:rsidRPr="00AF0F2C">
        <w:rPr>
          <w:rFonts w:eastAsia="Calibri"/>
          <w:sz w:val="12"/>
          <w:szCs w:val="20"/>
        </w:rPr>
        <w:t xml:space="preserve"> If American manufacturers return home, the </w:t>
      </w:r>
      <w:r w:rsidRPr="00AF0F2C">
        <w:rPr>
          <w:rFonts w:eastAsia="Calibri"/>
          <w:sz w:val="20"/>
          <w:szCs w:val="20"/>
          <w:highlight w:val="cyan"/>
          <w:u w:val="single"/>
        </w:rPr>
        <w:t>renewed</w:t>
      </w:r>
      <w:r w:rsidRPr="00AF0F2C">
        <w:rPr>
          <w:rFonts w:eastAsia="Calibri"/>
          <w:sz w:val="20"/>
          <w:szCs w:val="20"/>
          <w:u w:val="single"/>
        </w:rPr>
        <w:t xml:space="preserve"> </w:t>
      </w:r>
      <w:r w:rsidRPr="00AF0F2C">
        <w:rPr>
          <w:rFonts w:eastAsia="Calibri"/>
          <w:b/>
          <w:iCs/>
          <w:sz w:val="20"/>
          <w:szCs w:val="20"/>
          <w:highlight w:val="cyan"/>
          <w:u w:val="single"/>
        </w:rPr>
        <w:t>industrial strength</w:t>
      </w:r>
      <w:r w:rsidRPr="00AF0F2C">
        <w:rPr>
          <w:rFonts w:eastAsia="Calibri"/>
          <w:sz w:val="20"/>
          <w:szCs w:val="20"/>
          <w:u w:val="single"/>
        </w:rPr>
        <w:t xml:space="preserve"> of the U.S. will </w:t>
      </w:r>
      <w:r w:rsidRPr="00AF0F2C">
        <w:rPr>
          <w:rFonts w:eastAsia="Calibri"/>
          <w:b/>
          <w:iCs/>
          <w:sz w:val="20"/>
          <w:szCs w:val="20"/>
          <w:highlight w:val="cyan"/>
          <w:u w:val="single"/>
        </w:rPr>
        <w:t>strengthen</w:t>
      </w:r>
      <w:r w:rsidRPr="00AF0F2C">
        <w:rPr>
          <w:rFonts w:eastAsia="Calibri"/>
          <w:sz w:val="20"/>
          <w:szCs w:val="20"/>
          <w:highlight w:val="cyan"/>
          <w:u w:val="single"/>
        </w:rPr>
        <w:t xml:space="preserve"> American </w:t>
      </w:r>
      <w:r w:rsidRPr="00AF0F2C">
        <w:rPr>
          <w:rFonts w:eastAsia="Calibri"/>
          <w:b/>
          <w:iCs/>
          <w:sz w:val="20"/>
          <w:szCs w:val="20"/>
          <w:highlight w:val="cyan"/>
          <w:u w:val="single"/>
        </w:rPr>
        <w:t>deterrence</w:t>
      </w:r>
      <w:r w:rsidRPr="00AF0F2C">
        <w:rPr>
          <w:rFonts w:eastAsia="Calibri"/>
          <w:sz w:val="20"/>
          <w:szCs w:val="20"/>
          <w:u w:val="single"/>
        </w:rPr>
        <w:t xml:space="preserve"> of Chinese </w:t>
      </w:r>
      <w:r w:rsidRPr="00AF0F2C">
        <w:rPr>
          <w:rFonts w:eastAsia="Calibri"/>
          <w:b/>
          <w:iCs/>
          <w:sz w:val="20"/>
          <w:szCs w:val="20"/>
          <w:u w:val="single"/>
        </w:rPr>
        <w:t>regional aggression</w:t>
      </w:r>
      <w:r w:rsidRPr="00AF0F2C">
        <w:rPr>
          <w:rFonts w:eastAsia="Calibri"/>
          <w:sz w:val="20"/>
          <w:szCs w:val="20"/>
          <w:u w:val="single"/>
        </w:rPr>
        <w:t xml:space="preserve"> and </w:t>
      </w:r>
      <w:r w:rsidRPr="00AF0F2C">
        <w:rPr>
          <w:rFonts w:eastAsia="Calibri"/>
          <w:sz w:val="20"/>
          <w:szCs w:val="20"/>
          <w:highlight w:val="cyan"/>
          <w:u w:val="single"/>
        </w:rPr>
        <w:t xml:space="preserve">allow the U.S. to </w:t>
      </w:r>
      <w:r w:rsidRPr="00AF0F2C">
        <w:rPr>
          <w:rFonts w:eastAsia="Calibri"/>
          <w:b/>
          <w:iCs/>
          <w:sz w:val="20"/>
          <w:szCs w:val="20"/>
          <w:highlight w:val="cyan"/>
          <w:u w:val="single"/>
        </w:rPr>
        <w:t>compete</w:t>
      </w:r>
      <w:r w:rsidRPr="00AF0F2C">
        <w:rPr>
          <w:rFonts w:eastAsia="Calibri"/>
          <w:sz w:val="20"/>
          <w:szCs w:val="20"/>
          <w:highlight w:val="cyan"/>
          <w:u w:val="single"/>
        </w:rPr>
        <w:t xml:space="preserve"> more effectively</w:t>
      </w:r>
      <w:r w:rsidRPr="00AF0F2C">
        <w:rPr>
          <w:rFonts w:eastAsia="Calibri"/>
          <w:sz w:val="20"/>
          <w:szCs w:val="20"/>
          <w:u w:val="single"/>
        </w:rPr>
        <w:t xml:space="preserve"> with any </w:t>
      </w:r>
      <w:r w:rsidRPr="00AF0F2C">
        <w:rPr>
          <w:rFonts w:eastAsia="Calibri"/>
          <w:b/>
          <w:iCs/>
          <w:sz w:val="20"/>
          <w:szCs w:val="20"/>
          <w:u w:val="single"/>
        </w:rPr>
        <w:t>Chinese attempt</w:t>
      </w:r>
      <w:r w:rsidRPr="00AF0F2C">
        <w:rPr>
          <w:rFonts w:eastAsia="Calibri"/>
          <w:sz w:val="20"/>
          <w:szCs w:val="20"/>
          <w:u w:val="single"/>
        </w:rPr>
        <w:t xml:space="preserve"> at </w:t>
      </w:r>
      <w:r w:rsidRPr="00AF0F2C">
        <w:rPr>
          <w:rFonts w:eastAsia="Calibri"/>
          <w:b/>
          <w:iCs/>
          <w:sz w:val="20"/>
          <w:szCs w:val="20"/>
          <w:u w:val="single"/>
        </w:rPr>
        <w:t>decoupling unilaterally</w:t>
      </w:r>
      <w:r w:rsidRPr="00AF0F2C">
        <w:rPr>
          <w:rFonts w:eastAsia="Calibri"/>
          <w:sz w:val="12"/>
          <w:szCs w:val="20"/>
        </w:rPr>
        <w:t>.</w:t>
      </w:r>
    </w:p>
    <w:p w14:paraId="73CD20C5"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Total decoupling between the U.S. and China is risky because it increases the likelihood of war between the two countries. </w:t>
      </w:r>
      <w:r w:rsidRPr="00AF0F2C">
        <w:rPr>
          <w:rFonts w:eastAsia="Calibri"/>
          <w:sz w:val="20"/>
          <w:szCs w:val="20"/>
          <w:highlight w:val="cyan"/>
          <w:u w:val="single"/>
        </w:rPr>
        <w:t xml:space="preserve">When </w:t>
      </w:r>
      <w:r w:rsidRPr="00AF0F2C">
        <w:rPr>
          <w:rFonts w:eastAsia="Calibri"/>
          <w:b/>
          <w:iCs/>
          <w:sz w:val="20"/>
          <w:szCs w:val="20"/>
          <w:highlight w:val="cyan"/>
          <w:u w:val="single"/>
        </w:rPr>
        <w:t>economic ties</w:t>
      </w:r>
      <w:r w:rsidRPr="00AF0F2C">
        <w:rPr>
          <w:rFonts w:eastAsia="Calibri"/>
          <w:sz w:val="20"/>
          <w:szCs w:val="20"/>
          <w:u w:val="single"/>
        </w:rPr>
        <w:t xml:space="preserve"> are </w:t>
      </w:r>
      <w:r w:rsidRPr="00AF0F2C">
        <w:rPr>
          <w:rFonts w:eastAsia="Calibri"/>
          <w:b/>
          <w:iCs/>
          <w:sz w:val="20"/>
          <w:szCs w:val="20"/>
          <w:highlight w:val="cyan"/>
          <w:u w:val="single"/>
        </w:rPr>
        <w:t>severed</w:t>
      </w:r>
      <w:r w:rsidRPr="00AF0F2C">
        <w:rPr>
          <w:rFonts w:eastAsia="Calibri"/>
          <w:sz w:val="20"/>
          <w:szCs w:val="20"/>
          <w:u w:val="single"/>
        </w:rPr>
        <w:t xml:space="preserve">, </w:t>
      </w:r>
      <w:r w:rsidRPr="00AF0F2C">
        <w:rPr>
          <w:rFonts w:eastAsia="Calibri"/>
          <w:b/>
          <w:iCs/>
          <w:sz w:val="20"/>
          <w:szCs w:val="20"/>
          <w:u w:val="single"/>
        </w:rPr>
        <w:t>few disincentives</w:t>
      </w:r>
      <w:r w:rsidRPr="00AF0F2C">
        <w:rPr>
          <w:rFonts w:eastAsia="Calibri"/>
          <w:sz w:val="20"/>
          <w:szCs w:val="20"/>
          <w:u w:val="single"/>
        </w:rPr>
        <w:t xml:space="preserve"> exist to </w:t>
      </w:r>
      <w:r w:rsidRPr="00AF0F2C">
        <w:rPr>
          <w:rFonts w:eastAsia="Calibri"/>
          <w:b/>
          <w:iCs/>
          <w:sz w:val="20"/>
          <w:szCs w:val="20"/>
          <w:u w:val="single"/>
        </w:rPr>
        <w:t>restrain</w:t>
      </w:r>
      <w:r w:rsidRPr="00AF0F2C">
        <w:rPr>
          <w:rFonts w:eastAsia="Calibri"/>
          <w:sz w:val="20"/>
          <w:szCs w:val="20"/>
          <w:u w:val="single"/>
        </w:rPr>
        <w:t xml:space="preserve"> either country from pursuing its </w:t>
      </w:r>
      <w:r w:rsidRPr="00AF0F2C">
        <w:rPr>
          <w:rFonts w:eastAsia="Calibri"/>
          <w:b/>
          <w:iCs/>
          <w:sz w:val="20"/>
          <w:szCs w:val="20"/>
          <w:u w:val="single"/>
        </w:rPr>
        <w:t>geopolitical goals</w:t>
      </w:r>
      <w:r w:rsidRPr="00AF0F2C">
        <w:rPr>
          <w:rFonts w:eastAsia="Calibri"/>
          <w:sz w:val="12"/>
          <w:szCs w:val="20"/>
        </w:rPr>
        <w:t xml:space="preserve">, and when those goals are as disparate as those of the U.S. and China, </w:t>
      </w:r>
      <w:r w:rsidRPr="00AF0F2C">
        <w:rPr>
          <w:rFonts w:eastAsia="Calibri"/>
          <w:sz w:val="20"/>
          <w:szCs w:val="20"/>
          <w:u w:val="single"/>
        </w:rPr>
        <w:t xml:space="preserve">the </w:t>
      </w:r>
      <w:r w:rsidRPr="00AF0F2C">
        <w:rPr>
          <w:rFonts w:eastAsia="Calibri"/>
          <w:b/>
          <w:iCs/>
          <w:sz w:val="20"/>
          <w:szCs w:val="20"/>
          <w:highlight w:val="cyan"/>
          <w:u w:val="single"/>
        </w:rPr>
        <w:t>likelihood</w:t>
      </w:r>
      <w:r w:rsidRPr="00AF0F2C">
        <w:rPr>
          <w:rFonts w:eastAsia="Calibri"/>
          <w:sz w:val="20"/>
          <w:szCs w:val="20"/>
          <w:highlight w:val="cyan"/>
          <w:u w:val="single"/>
        </w:rPr>
        <w:t xml:space="preserve"> of </w:t>
      </w:r>
      <w:r w:rsidRPr="00AF0F2C">
        <w:rPr>
          <w:rFonts w:eastAsia="Calibri"/>
          <w:b/>
          <w:iCs/>
          <w:sz w:val="20"/>
          <w:szCs w:val="20"/>
          <w:highlight w:val="cyan"/>
          <w:u w:val="single"/>
        </w:rPr>
        <w:t>war grows</w:t>
      </w:r>
      <w:r w:rsidRPr="00AF0F2C">
        <w:rPr>
          <w:rFonts w:eastAsia="Calibri"/>
          <w:sz w:val="12"/>
          <w:szCs w:val="20"/>
        </w:rPr>
        <w:t>.</w:t>
      </w:r>
    </w:p>
    <w:p w14:paraId="1F6F12AA"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AF0F2C">
        <w:rPr>
          <w:rFonts w:eastAsia="Calibri"/>
          <w:sz w:val="20"/>
          <w:szCs w:val="20"/>
          <w:u w:val="single"/>
        </w:rPr>
        <w:t xml:space="preserve">the </w:t>
      </w:r>
      <w:r w:rsidRPr="00AF0F2C">
        <w:rPr>
          <w:rFonts w:eastAsia="Calibri"/>
          <w:b/>
          <w:iCs/>
          <w:sz w:val="20"/>
          <w:szCs w:val="20"/>
          <w:u w:val="single"/>
        </w:rPr>
        <w:t>entirety</w:t>
      </w:r>
      <w:r w:rsidRPr="00AF0F2C">
        <w:rPr>
          <w:rFonts w:eastAsia="Calibri"/>
          <w:sz w:val="20"/>
          <w:szCs w:val="20"/>
          <w:u w:val="single"/>
        </w:rPr>
        <w:t xml:space="preserve"> of the </w:t>
      </w:r>
      <w:r w:rsidRPr="00AF0F2C">
        <w:rPr>
          <w:rFonts w:eastAsia="Calibri"/>
          <w:b/>
          <w:iCs/>
          <w:sz w:val="20"/>
          <w:szCs w:val="20"/>
          <w:highlight w:val="cyan"/>
          <w:u w:val="single"/>
        </w:rPr>
        <w:t>Asia-Pacific</w:t>
      </w:r>
      <w:r w:rsidRPr="00AF0F2C">
        <w:rPr>
          <w:rFonts w:eastAsia="Calibri"/>
          <w:sz w:val="20"/>
          <w:szCs w:val="20"/>
          <w:u w:val="single"/>
        </w:rPr>
        <w:t xml:space="preserve"> will </w:t>
      </w:r>
      <w:r w:rsidRPr="00AF0F2C">
        <w:rPr>
          <w:rFonts w:eastAsia="Calibri"/>
          <w:sz w:val="20"/>
          <w:szCs w:val="20"/>
          <w:highlight w:val="cyan"/>
          <w:u w:val="single"/>
        </w:rPr>
        <w:t>become</w:t>
      </w:r>
      <w:r w:rsidRPr="00AF0F2C">
        <w:rPr>
          <w:rFonts w:eastAsia="Calibri"/>
          <w:sz w:val="20"/>
          <w:szCs w:val="20"/>
          <w:u w:val="single"/>
        </w:rPr>
        <w:t xml:space="preserve"> a </w:t>
      </w:r>
      <w:r w:rsidRPr="00AF0F2C">
        <w:rPr>
          <w:rFonts w:eastAsia="Calibri"/>
          <w:b/>
          <w:iCs/>
          <w:sz w:val="20"/>
          <w:szCs w:val="20"/>
          <w:highlight w:val="cyan"/>
          <w:u w:val="single"/>
        </w:rPr>
        <w:t>battlefield</w:t>
      </w:r>
      <w:r w:rsidRPr="00AF0F2C">
        <w:rPr>
          <w:rFonts w:eastAsia="Calibri"/>
          <w:sz w:val="20"/>
          <w:szCs w:val="20"/>
          <w:u w:val="single"/>
        </w:rPr>
        <w:t xml:space="preserve"> of a kind </w:t>
      </w:r>
      <w:r w:rsidRPr="00AF0F2C">
        <w:rPr>
          <w:rFonts w:eastAsia="Calibri"/>
          <w:b/>
          <w:iCs/>
          <w:sz w:val="20"/>
          <w:szCs w:val="20"/>
          <w:u w:val="single"/>
        </w:rPr>
        <w:t>yet unseen</w:t>
      </w:r>
      <w:r w:rsidRPr="00AF0F2C">
        <w:rPr>
          <w:rFonts w:eastAsia="Calibri"/>
          <w:sz w:val="12"/>
          <w:szCs w:val="20"/>
        </w:rPr>
        <w:t>. Current estimates place the risk of a Chinese move against Taiwan at around 3.5% per year, but that risk can be expected to rise if fewer economic disincentives are at play, as would be the case following decoupling.</w:t>
      </w:r>
    </w:p>
    <w:p w14:paraId="032BC938" w14:textId="77777777" w:rsidR="00AF0F2C" w:rsidRPr="00AF0F2C" w:rsidRDefault="00AF0F2C" w:rsidP="00AF0F2C">
      <w:pPr>
        <w:spacing w:line="256" w:lineRule="auto"/>
        <w:rPr>
          <w:rFonts w:eastAsia="Calibri"/>
          <w:sz w:val="12"/>
          <w:szCs w:val="20"/>
        </w:rPr>
      </w:pPr>
      <w:r w:rsidRPr="00AF0F2C">
        <w:rPr>
          <w:rFonts w:eastAsia="Calibri"/>
          <w:sz w:val="12"/>
          <w:szCs w:val="20"/>
        </w:rPr>
        <w:t>What We Can Do</w:t>
      </w:r>
    </w:p>
    <w:p w14:paraId="41D32B6E" w14:textId="77777777" w:rsidR="00AF0F2C" w:rsidRPr="00AF0F2C" w:rsidRDefault="00AF0F2C" w:rsidP="00AF0F2C">
      <w:pPr>
        <w:spacing w:line="256" w:lineRule="auto"/>
        <w:rPr>
          <w:rFonts w:eastAsia="Calibri"/>
          <w:sz w:val="12"/>
          <w:szCs w:val="20"/>
        </w:rPr>
      </w:pPr>
      <w:r w:rsidRPr="00AF0F2C">
        <w:rPr>
          <w:rFonts w:eastAsia="Calibri"/>
          <w:b/>
          <w:iCs/>
          <w:sz w:val="20"/>
          <w:szCs w:val="20"/>
          <w:u w:val="single"/>
        </w:rPr>
        <w:t>Compared</w:t>
      </w:r>
      <w:r w:rsidRPr="00AF0F2C">
        <w:rPr>
          <w:rFonts w:eastAsia="Calibri"/>
          <w:sz w:val="20"/>
          <w:szCs w:val="20"/>
          <w:u w:val="single"/>
        </w:rPr>
        <w:t xml:space="preserve"> to </w:t>
      </w:r>
      <w:r w:rsidRPr="00AF0F2C">
        <w:rPr>
          <w:rFonts w:eastAsia="Calibri"/>
          <w:b/>
          <w:iCs/>
          <w:sz w:val="20"/>
          <w:szCs w:val="20"/>
          <w:u w:val="single"/>
        </w:rPr>
        <w:t>China</w:t>
      </w:r>
      <w:r w:rsidRPr="00AF0F2C">
        <w:rPr>
          <w:rFonts w:eastAsia="Calibri"/>
          <w:sz w:val="12"/>
          <w:szCs w:val="20"/>
        </w:rPr>
        <w:t xml:space="preserve">, domestic sourcing is free from geopolitical risk for American firms, and in many cases, </w:t>
      </w:r>
      <w:r w:rsidRPr="00AF0F2C">
        <w:rPr>
          <w:rFonts w:eastAsia="Calibri"/>
          <w:b/>
          <w:iCs/>
          <w:sz w:val="20"/>
          <w:szCs w:val="20"/>
          <w:u w:val="single"/>
        </w:rPr>
        <w:t>domestic sourcing</w:t>
      </w:r>
      <w:r w:rsidRPr="00AF0F2C">
        <w:rPr>
          <w:rFonts w:eastAsia="Calibri"/>
          <w:sz w:val="20"/>
          <w:szCs w:val="20"/>
          <w:u w:val="single"/>
        </w:rPr>
        <w:t xml:space="preserve"> is more </w:t>
      </w:r>
      <w:r w:rsidRPr="00AF0F2C">
        <w:rPr>
          <w:rFonts w:eastAsia="Calibri"/>
          <w:b/>
          <w:iCs/>
          <w:sz w:val="20"/>
          <w:szCs w:val="20"/>
          <w:u w:val="single"/>
        </w:rPr>
        <w:t>cost-effective</w:t>
      </w:r>
      <w:r w:rsidRPr="00AF0F2C">
        <w:rPr>
          <w:rFonts w:eastAsia="Calibri"/>
          <w:sz w:val="12"/>
          <w:szCs w:val="20"/>
        </w:rPr>
        <w:t>.</w:t>
      </w:r>
    </w:p>
    <w:p w14:paraId="5D35FCBE"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When companies source based on Total Cost of Ownership instead of Free on Board (FOB) price, 30% of products are more profitably sourced domestically. If a 25% Section 301 tariff applies, that sourcing proportion rises to 50%. </w:t>
      </w:r>
      <w:proofErr w:type="gramStart"/>
      <w:r w:rsidRPr="00AF0F2C">
        <w:rPr>
          <w:rFonts w:eastAsia="Calibri"/>
          <w:sz w:val="12"/>
          <w:szCs w:val="20"/>
        </w:rPr>
        <w:t>Allowing for</w:t>
      </w:r>
      <w:proofErr w:type="gramEnd"/>
      <w:r w:rsidRPr="00AF0F2C">
        <w:rPr>
          <w:rFonts w:eastAsia="Calibri"/>
          <w:sz w:val="12"/>
          <w:szCs w:val="20"/>
        </w:rPr>
        <w:t xml:space="preserve"> geopolitical risk raises the percentage still further. Firms can compare sourcing in China to sourcing in the U.S. by utilizing the Reshoring Initiative’s free online “Total Cost of Ownership Estimator.” A revised edition with the </w:t>
      </w:r>
      <w:proofErr w:type="gramStart"/>
      <w:r w:rsidRPr="00AF0F2C">
        <w:rPr>
          <w:rFonts w:eastAsia="Calibri"/>
          <w:sz w:val="12"/>
          <w:szCs w:val="20"/>
        </w:rPr>
        <w:t>aforementioned risks</w:t>
      </w:r>
      <w:proofErr w:type="gramEnd"/>
      <w:r w:rsidRPr="00AF0F2C">
        <w:rPr>
          <w:rFonts w:eastAsia="Calibri"/>
          <w:sz w:val="12"/>
          <w:szCs w:val="20"/>
        </w:rPr>
        <w:t xml:space="preserve"> factored in is set to be released later in 2023. The Estimator will help the user calculate the margin reduction on sales lost due to a geopolitical event. The economic feasibility of reshoring is clear and is demonstrated by the fact that the rate of reshoring plus foreign direct investment (FDI) in the U.S. has surged from 6,000 jobs/year in 2010 to 360,000 jobs/year in 2022.</w:t>
      </w:r>
    </w:p>
    <w:p w14:paraId="7B2DF770"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Globalization makes it prudent for companies to include an estimate of geopolitical risk in the evaluation of each domestic and foreign source. Geopolitical considerations have the potential to greatly affect revenue, and the ability to mitigate those risks should be factored into sourcing decisions. As Bindiya Vakil, CEO of </w:t>
      </w:r>
      <w:proofErr w:type="spellStart"/>
      <w:r w:rsidRPr="00AF0F2C">
        <w:rPr>
          <w:rFonts w:eastAsia="Calibri"/>
          <w:sz w:val="12"/>
          <w:szCs w:val="20"/>
        </w:rPr>
        <w:t>Resilinc</w:t>
      </w:r>
      <w:proofErr w:type="spellEnd"/>
      <w:r w:rsidRPr="00AF0F2C">
        <w:rPr>
          <w:rFonts w:eastAsia="Calibri"/>
          <w:sz w:val="12"/>
          <w:szCs w:val="20"/>
        </w:rPr>
        <w:t xml:space="preserve">, a leading supply-chain risk-management firm, stated: “Procurement from suppliers should not rest solely on cost savings, but also on revenue impact.” It is now clearly good business for a company to spend a few dollars more to have </w:t>
      </w:r>
      <w:proofErr w:type="gramStart"/>
      <w:r w:rsidRPr="00AF0F2C">
        <w:rPr>
          <w:rFonts w:eastAsia="Calibri"/>
          <w:sz w:val="12"/>
          <w:szCs w:val="20"/>
        </w:rPr>
        <w:t>all of</w:t>
      </w:r>
      <w:proofErr w:type="gramEnd"/>
      <w:r w:rsidRPr="00AF0F2C">
        <w:rPr>
          <w:rFonts w:eastAsia="Calibri"/>
          <w:sz w:val="12"/>
          <w:szCs w:val="20"/>
        </w:rPr>
        <w:t xml:space="preserve"> the components available so that it can ship the </w:t>
      </w:r>
      <w:proofErr w:type="gramStart"/>
      <w:r w:rsidRPr="00AF0F2C">
        <w:rPr>
          <w:rFonts w:eastAsia="Calibri"/>
          <w:sz w:val="12"/>
          <w:szCs w:val="20"/>
        </w:rPr>
        <w:t>end product</w:t>
      </w:r>
      <w:proofErr w:type="gramEnd"/>
      <w:r w:rsidRPr="00AF0F2C">
        <w:rPr>
          <w:rFonts w:eastAsia="Calibri"/>
          <w:sz w:val="12"/>
          <w:szCs w:val="20"/>
        </w:rPr>
        <w:t xml:space="preserve"> and make thousands of dollars in margin. This sentiment was echoed by Paul Bingham, director of transportation for S&amp;P </w:t>
      </w:r>
      <w:proofErr w:type="spellStart"/>
      <w:r w:rsidRPr="00AF0F2C">
        <w:rPr>
          <w:rFonts w:eastAsia="Calibri"/>
          <w:sz w:val="12"/>
          <w:szCs w:val="20"/>
        </w:rPr>
        <w:t>Global’s</w:t>
      </w:r>
      <w:proofErr w:type="spellEnd"/>
      <w:r w:rsidRPr="00AF0F2C">
        <w:rPr>
          <w:rFonts w:eastAsia="Calibri"/>
          <w:sz w:val="12"/>
          <w:szCs w:val="20"/>
        </w:rPr>
        <w:t xml:space="preserve"> economics and country risk division, when he said, “By diversifying supply chains you’re buying insurance, which is really what it boils down to, so that your business can survive if there is ever an enormous disruption in the relationship with China.”</w:t>
      </w:r>
    </w:p>
    <w:p w14:paraId="2D7A6B8A" w14:textId="77777777" w:rsidR="00AF0F2C" w:rsidRPr="00AF0F2C" w:rsidRDefault="00AF0F2C" w:rsidP="00AF0F2C">
      <w:pPr>
        <w:spacing w:line="256" w:lineRule="auto"/>
        <w:rPr>
          <w:rFonts w:eastAsia="Calibri"/>
          <w:sz w:val="12"/>
          <w:szCs w:val="20"/>
        </w:rPr>
      </w:pPr>
      <w:r w:rsidRPr="00AF0F2C">
        <w:rPr>
          <w:rFonts w:eastAsia="Calibri"/>
          <w:sz w:val="12"/>
          <w:szCs w:val="20"/>
        </w:rPr>
        <w:t>The Reshoring Initiative has posted our best estimates of the annual probability of a major geopolitical incident for nine countries and six regions, along with sources for our estimates. For example, we estimate the probabilities of a major impact on sourcing to supply the U.S. market to range from 0.05% per year for U.S. sources to 0.4% for Mexican to 3.5% for Chinese.</w:t>
      </w:r>
    </w:p>
    <w:p w14:paraId="4C7C5DAE" w14:textId="77777777" w:rsidR="00AF0F2C" w:rsidRPr="00AF0F2C" w:rsidRDefault="00AF0F2C" w:rsidP="00AF0F2C">
      <w:pPr>
        <w:spacing w:line="256" w:lineRule="auto"/>
        <w:rPr>
          <w:rFonts w:eastAsia="Calibri"/>
          <w:sz w:val="12"/>
          <w:szCs w:val="20"/>
        </w:rPr>
      </w:pPr>
      <w:r w:rsidRPr="00AF0F2C">
        <w:rPr>
          <w:rFonts w:eastAsia="Calibri"/>
          <w:sz w:val="20"/>
          <w:szCs w:val="20"/>
          <w:u w:val="single"/>
        </w:rPr>
        <w:t xml:space="preserve">The </w:t>
      </w:r>
      <w:r w:rsidRPr="00AF0F2C">
        <w:rPr>
          <w:rFonts w:eastAsia="Calibri"/>
          <w:b/>
          <w:iCs/>
          <w:sz w:val="20"/>
          <w:szCs w:val="20"/>
          <w:highlight w:val="cyan"/>
          <w:u w:val="single"/>
        </w:rPr>
        <w:t>advantages</w:t>
      </w:r>
      <w:r w:rsidRPr="00AF0F2C">
        <w:rPr>
          <w:rFonts w:eastAsia="Calibri"/>
          <w:sz w:val="20"/>
          <w:szCs w:val="20"/>
          <w:u w:val="single"/>
        </w:rPr>
        <w:t xml:space="preserve"> that </w:t>
      </w:r>
      <w:r w:rsidRPr="00AF0F2C">
        <w:rPr>
          <w:rFonts w:eastAsia="Calibri"/>
          <w:b/>
          <w:iCs/>
          <w:sz w:val="20"/>
          <w:szCs w:val="20"/>
          <w:highlight w:val="cyan"/>
          <w:u w:val="single"/>
        </w:rPr>
        <w:t>businesses</w:t>
      </w:r>
      <w:r w:rsidRPr="00AF0F2C">
        <w:rPr>
          <w:rFonts w:eastAsia="Calibri"/>
          <w:sz w:val="20"/>
          <w:szCs w:val="20"/>
          <w:u w:val="single"/>
        </w:rPr>
        <w:t xml:space="preserve"> once </w:t>
      </w:r>
      <w:r w:rsidRPr="00AF0F2C">
        <w:rPr>
          <w:rFonts w:eastAsia="Calibri"/>
          <w:b/>
          <w:iCs/>
          <w:sz w:val="20"/>
          <w:szCs w:val="20"/>
          <w:highlight w:val="cyan"/>
          <w:u w:val="single"/>
        </w:rPr>
        <w:t>sought</w:t>
      </w:r>
      <w:r w:rsidRPr="00AF0F2C">
        <w:rPr>
          <w:rFonts w:eastAsia="Calibri"/>
          <w:sz w:val="20"/>
          <w:szCs w:val="20"/>
          <w:highlight w:val="cyan"/>
          <w:u w:val="single"/>
        </w:rPr>
        <w:t xml:space="preserve"> </w:t>
      </w:r>
      <w:r w:rsidRPr="00AF0F2C">
        <w:rPr>
          <w:rFonts w:eastAsia="Calibri"/>
          <w:sz w:val="20"/>
          <w:szCs w:val="20"/>
          <w:u w:val="single"/>
        </w:rPr>
        <w:t xml:space="preserve">through </w:t>
      </w:r>
      <w:proofErr w:type="gramStart"/>
      <w:r w:rsidRPr="00AF0F2C">
        <w:rPr>
          <w:rFonts w:eastAsia="Calibri"/>
          <w:b/>
          <w:iCs/>
          <w:sz w:val="20"/>
          <w:szCs w:val="20"/>
          <w:u w:val="single"/>
        </w:rPr>
        <w:t>single-sourcing</w:t>
      </w:r>
      <w:proofErr w:type="gramEnd"/>
      <w:r w:rsidRPr="00AF0F2C">
        <w:rPr>
          <w:rFonts w:eastAsia="Calibri"/>
          <w:sz w:val="20"/>
          <w:szCs w:val="20"/>
          <w:u w:val="single"/>
        </w:rPr>
        <w:t xml:space="preserve"> </w:t>
      </w:r>
      <w:r w:rsidRPr="00AF0F2C">
        <w:rPr>
          <w:rFonts w:eastAsia="Calibri"/>
          <w:sz w:val="20"/>
          <w:szCs w:val="20"/>
          <w:highlight w:val="cyan"/>
          <w:u w:val="single"/>
        </w:rPr>
        <w:t xml:space="preserve">in </w:t>
      </w:r>
      <w:r w:rsidRPr="00AF0F2C">
        <w:rPr>
          <w:rFonts w:eastAsia="Calibri"/>
          <w:b/>
          <w:iCs/>
          <w:sz w:val="20"/>
          <w:szCs w:val="20"/>
          <w:highlight w:val="cyan"/>
          <w:u w:val="single"/>
        </w:rPr>
        <w:t>China</w:t>
      </w:r>
      <w:r w:rsidRPr="00AF0F2C">
        <w:rPr>
          <w:rFonts w:eastAsia="Calibri"/>
          <w:sz w:val="20"/>
          <w:szCs w:val="20"/>
          <w:highlight w:val="cyan"/>
          <w:u w:val="single"/>
        </w:rPr>
        <w:t xml:space="preserve"> are</w:t>
      </w:r>
      <w:r w:rsidRPr="00AF0F2C">
        <w:rPr>
          <w:rFonts w:eastAsia="Calibri"/>
          <w:sz w:val="20"/>
          <w:szCs w:val="20"/>
          <w:u w:val="single"/>
        </w:rPr>
        <w:t xml:space="preserve"> </w:t>
      </w:r>
      <w:r w:rsidRPr="00AF0F2C">
        <w:rPr>
          <w:rFonts w:eastAsia="Calibri"/>
          <w:b/>
          <w:iCs/>
          <w:sz w:val="20"/>
          <w:szCs w:val="20"/>
          <w:u w:val="single"/>
        </w:rPr>
        <w:t xml:space="preserve">rapidly </w:t>
      </w:r>
      <w:r w:rsidRPr="00AF0F2C">
        <w:rPr>
          <w:rFonts w:eastAsia="Calibri"/>
          <w:b/>
          <w:iCs/>
          <w:sz w:val="20"/>
          <w:szCs w:val="20"/>
          <w:highlight w:val="cyan"/>
          <w:u w:val="single"/>
        </w:rPr>
        <w:t>vanishing</w:t>
      </w:r>
      <w:r w:rsidRPr="00AF0F2C">
        <w:rPr>
          <w:rFonts w:eastAsia="Calibri"/>
          <w:sz w:val="20"/>
          <w:szCs w:val="20"/>
          <w:u w:val="single"/>
        </w:rPr>
        <w:t xml:space="preserve">, and the </w:t>
      </w:r>
      <w:r w:rsidRPr="00AF0F2C">
        <w:rPr>
          <w:rFonts w:eastAsia="Calibri"/>
          <w:b/>
          <w:iCs/>
          <w:sz w:val="20"/>
          <w:szCs w:val="20"/>
          <w:u w:val="single"/>
        </w:rPr>
        <w:t>current state</w:t>
      </w:r>
      <w:r w:rsidRPr="00AF0F2C">
        <w:rPr>
          <w:rFonts w:eastAsia="Calibri"/>
          <w:sz w:val="20"/>
          <w:szCs w:val="20"/>
          <w:u w:val="single"/>
        </w:rPr>
        <w:t xml:space="preserve"> of U.S. </w:t>
      </w:r>
      <w:r w:rsidRPr="00AF0F2C">
        <w:rPr>
          <w:rFonts w:eastAsia="Calibri"/>
          <w:b/>
          <w:iCs/>
          <w:sz w:val="20"/>
          <w:szCs w:val="20"/>
          <w:u w:val="single"/>
        </w:rPr>
        <w:t>manufacturing undercuts</w:t>
      </w:r>
      <w:r w:rsidRPr="00AF0F2C">
        <w:rPr>
          <w:rFonts w:eastAsia="Calibri"/>
          <w:sz w:val="20"/>
          <w:szCs w:val="20"/>
          <w:u w:val="single"/>
        </w:rPr>
        <w:t xml:space="preserve"> America’s ability to maintain its </w:t>
      </w:r>
      <w:r w:rsidRPr="00AF0F2C">
        <w:rPr>
          <w:rFonts w:eastAsia="Calibri"/>
          <w:b/>
          <w:iCs/>
          <w:sz w:val="20"/>
          <w:szCs w:val="20"/>
          <w:u w:val="single"/>
        </w:rPr>
        <w:t>leadership</w:t>
      </w:r>
      <w:r w:rsidRPr="00AF0F2C">
        <w:rPr>
          <w:rFonts w:eastAsia="Calibri"/>
          <w:sz w:val="20"/>
          <w:szCs w:val="20"/>
          <w:u w:val="single"/>
        </w:rPr>
        <w:t xml:space="preserve"> against a </w:t>
      </w:r>
      <w:r w:rsidRPr="00AF0F2C">
        <w:rPr>
          <w:rFonts w:eastAsia="Calibri"/>
          <w:b/>
          <w:iCs/>
          <w:sz w:val="20"/>
          <w:szCs w:val="20"/>
          <w:u w:val="single"/>
        </w:rPr>
        <w:t>peaking China</w:t>
      </w:r>
      <w:r w:rsidRPr="00AF0F2C">
        <w:rPr>
          <w:rFonts w:eastAsia="Calibri"/>
          <w:sz w:val="20"/>
          <w:szCs w:val="20"/>
          <w:u w:val="single"/>
        </w:rPr>
        <w:t xml:space="preserve">. By </w:t>
      </w:r>
      <w:r w:rsidRPr="00AF0F2C">
        <w:rPr>
          <w:rFonts w:eastAsia="Calibri"/>
          <w:b/>
          <w:iCs/>
          <w:sz w:val="20"/>
          <w:szCs w:val="20"/>
          <w:highlight w:val="cyan"/>
          <w:u w:val="single"/>
        </w:rPr>
        <w:t>bringing manufacturing</w:t>
      </w:r>
      <w:r w:rsidRPr="00AF0F2C">
        <w:rPr>
          <w:rFonts w:eastAsia="Calibri"/>
          <w:sz w:val="20"/>
          <w:szCs w:val="20"/>
          <w:u w:val="single"/>
        </w:rPr>
        <w:t xml:space="preserve"> back</w:t>
      </w:r>
      <w:r w:rsidRPr="00AF0F2C">
        <w:rPr>
          <w:rFonts w:eastAsia="Calibri"/>
          <w:b/>
          <w:iCs/>
          <w:sz w:val="20"/>
          <w:szCs w:val="20"/>
          <w:u w:val="single"/>
        </w:rPr>
        <w:t xml:space="preserve"> </w:t>
      </w:r>
      <w:r w:rsidRPr="00AF0F2C">
        <w:rPr>
          <w:rFonts w:eastAsia="Calibri"/>
          <w:b/>
          <w:iCs/>
          <w:sz w:val="20"/>
          <w:szCs w:val="20"/>
          <w:highlight w:val="cyan"/>
          <w:u w:val="single"/>
        </w:rPr>
        <w:t>home</w:t>
      </w:r>
      <w:r w:rsidRPr="00AF0F2C">
        <w:rPr>
          <w:rFonts w:eastAsia="Calibri"/>
          <w:sz w:val="20"/>
          <w:szCs w:val="20"/>
          <w:u w:val="single"/>
        </w:rPr>
        <w:t xml:space="preserve">, </w:t>
      </w:r>
      <w:r w:rsidRPr="00AF0F2C">
        <w:rPr>
          <w:rFonts w:eastAsia="Calibri"/>
          <w:sz w:val="20"/>
          <w:szCs w:val="20"/>
          <w:highlight w:val="cyan"/>
          <w:u w:val="single"/>
        </w:rPr>
        <w:t>American firms</w:t>
      </w:r>
      <w:r w:rsidRPr="00AF0F2C">
        <w:rPr>
          <w:rFonts w:eastAsia="Calibri"/>
          <w:sz w:val="20"/>
          <w:szCs w:val="20"/>
          <w:u w:val="single"/>
        </w:rPr>
        <w:t xml:space="preserve"> simultaneously </w:t>
      </w:r>
      <w:r w:rsidRPr="00AF0F2C">
        <w:rPr>
          <w:rFonts w:eastAsia="Calibri"/>
          <w:sz w:val="20"/>
          <w:szCs w:val="20"/>
          <w:highlight w:val="cyan"/>
          <w:u w:val="single"/>
        </w:rPr>
        <w:t>shield themselves from</w:t>
      </w:r>
      <w:r w:rsidRPr="00AF0F2C">
        <w:rPr>
          <w:rFonts w:eastAsia="Calibri"/>
          <w:sz w:val="20"/>
          <w:szCs w:val="20"/>
          <w:u w:val="single"/>
        </w:rPr>
        <w:t xml:space="preserve"> this </w:t>
      </w:r>
      <w:r w:rsidRPr="00AF0F2C">
        <w:rPr>
          <w:rFonts w:eastAsia="Calibri"/>
          <w:sz w:val="20"/>
          <w:szCs w:val="20"/>
          <w:highlight w:val="cyan"/>
          <w:u w:val="single"/>
        </w:rPr>
        <w:t>risk</w:t>
      </w:r>
      <w:r w:rsidRPr="00AF0F2C">
        <w:rPr>
          <w:rFonts w:eastAsia="Calibri"/>
          <w:sz w:val="20"/>
          <w:szCs w:val="20"/>
          <w:u w:val="single"/>
        </w:rPr>
        <w:t xml:space="preserve"> and help the United States continue to stabilize the world</w:t>
      </w:r>
      <w:r w:rsidRPr="00AF0F2C">
        <w:rPr>
          <w:rFonts w:eastAsia="Calibri"/>
          <w:sz w:val="12"/>
          <w:szCs w:val="20"/>
        </w:rPr>
        <w:t>. A declining U.S. and surging China is the worst-case scenario for peace. By contrast, a strong America can deal confidently and flexibly with a surging China. If China knows that it will peak before the U.S. sufficiently declines, it will be motivated to deal pragmatically with the U.S.</w:t>
      </w:r>
    </w:p>
    <w:p w14:paraId="5A22C02A" w14:textId="77777777" w:rsidR="00AF0F2C" w:rsidRPr="00AF0F2C" w:rsidRDefault="00AF0F2C" w:rsidP="00AF0F2C">
      <w:pPr>
        <w:keepNext/>
        <w:keepLines/>
        <w:spacing w:before="40" w:after="0" w:line="256" w:lineRule="auto"/>
        <w:outlineLvl w:val="3"/>
        <w:rPr>
          <w:rFonts w:eastAsia="DengXian Light"/>
          <w:b/>
          <w:iCs/>
          <w:szCs w:val="20"/>
        </w:rPr>
      </w:pPr>
      <w:r w:rsidRPr="00AF0F2C">
        <w:rPr>
          <w:rFonts w:eastAsia="DengXian Light"/>
          <w:b/>
          <w:iCs/>
          <w:szCs w:val="20"/>
        </w:rPr>
        <w:t>Taiwan invasion goes nuclear.</w:t>
      </w:r>
    </w:p>
    <w:p w14:paraId="0232F0F1" w14:textId="77777777" w:rsidR="00AF0F2C" w:rsidRPr="00AF0F2C" w:rsidRDefault="00AF0F2C" w:rsidP="00AF0F2C">
      <w:pPr>
        <w:spacing w:line="256" w:lineRule="auto"/>
        <w:rPr>
          <w:rFonts w:eastAsia="Calibri"/>
          <w:sz w:val="20"/>
          <w:szCs w:val="20"/>
        </w:rPr>
      </w:pPr>
      <w:r w:rsidRPr="00AF0F2C">
        <w:rPr>
          <w:rFonts w:eastAsia="Aptos"/>
          <w:b/>
          <w:bCs/>
          <w:sz w:val="26"/>
        </w:rPr>
        <w:t>Pettyjohn ’22</w:t>
      </w:r>
      <w:r w:rsidRPr="00AF0F2C">
        <w:rPr>
          <w:rFonts w:eastAsia="Calibri"/>
          <w:b/>
          <w:bCs/>
          <w:szCs w:val="20"/>
        </w:rPr>
        <w:t xml:space="preserve"> </w:t>
      </w:r>
      <w:r w:rsidRPr="00AF0F2C">
        <w:rPr>
          <w:rFonts w:eastAsia="Calibri"/>
          <w:sz w:val="20"/>
          <w:szCs w:val="20"/>
        </w:rPr>
        <w:t>[Stacie L. and Becca Wasser; May 20; Senior Fellow and Director of the defense program at the Center for a New American Security; Fellow in the defense program and co-lead of The Gaming Lab at the Center for a New American Security; Foreign Affairs, “A Fight Over Taiwan Could Go Nuclear,” https://www.foreignaffairs.com/articles/china/2022-05-20/fight-over-taiwan-could-go-nuclear]</w:t>
      </w:r>
    </w:p>
    <w:p w14:paraId="7751ED51"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Russia’s invasion of </w:t>
      </w:r>
      <w:r w:rsidRPr="00AF0F2C">
        <w:rPr>
          <w:rFonts w:eastAsia="Calibri"/>
          <w:b/>
          <w:iCs/>
          <w:sz w:val="20"/>
          <w:szCs w:val="20"/>
          <w:u w:val="single"/>
        </w:rPr>
        <w:t>Ukraine</w:t>
      </w:r>
      <w:r w:rsidRPr="00AF0F2C">
        <w:rPr>
          <w:rFonts w:eastAsia="Calibri"/>
          <w:sz w:val="20"/>
          <w:szCs w:val="20"/>
          <w:u w:val="single"/>
        </w:rPr>
        <w:t xml:space="preserve"> has raised the specter of </w:t>
      </w:r>
      <w:r w:rsidRPr="00AF0F2C">
        <w:rPr>
          <w:rFonts w:eastAsia="Calibri"/>
          <w:b/>
          <w:iCs/>
          <w:sz w:val="20"/>
          <w:szCs w:val="20"/>
          <w:highlight w:val="cyan"/>
          <w:u w:val="single"/>
        </w:rPr>
        <w:t>nuclear war</w:t>
      </w:r>
      <w:r w:rsidRPr="00AF0F2C">
        <w:rPr>
          <w:rFonts w:eastAsia="Calibri"/>
          <w:sz w:val="12"/>
          <w:szCs w:val="20"/>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sidRPr="00AF0F2C">
        <w:rPr>
          <w:rFonts w:eastAsia="Calibri"/>
          <w:sz w:val="20"/>
          <w:szCs w:val="20"/>
          <w:highlight w:val="cyan"/>
          <w:u w:val="single"/>
        </w:rPr>
        <w:t xml:space="preserve">if </w:t>
      </w:r>
      <w:r w:rsidRPr="00AF0F2C">
        <w:rPr>
          <w:rFonts w:eastAsia="Calibri"/>
          <w:b/>
          <w:iCs/>
          <w:sz w:val="20"/>
          <w:szCs w:val="20"/>
          <w:highlight w:val="cyan"/>
          <w:u w:val="single"/>
        </w:rPr>
        <w:t>China</w:t>
      </w:r>
      <w:r w:rsidRPr="00AF0F2C">
        <w:rPr>
          <w:rFonts w:eastAsia="Calibri"/>
          <w:sz w:val="20"/>
          <w:szCs w:val="20"/>
          <w:u w:val="single"/>
        </w:rPr>
        <w:t xml:space="preserve"> attempted to forcibly </w:t>
      </w:r>
      <w:r w:rsidRPr="00AF0F2C">
        <w:rPr>
          <w:rFonts w:eastAsia="Calibri"/>
          <w:b/>
          <w:iCs/>
          <w:sz w:val="20"/>
          <w:szCs w:val="20"/>
          <w:highlight w:val="cyan"/>
          <w:u w:val="single"/>
        </w:rPr>
        <w:t>invade Taiwan</w:t>
      </w:r>
      <w:r w:rsidRPr="00AF0F2C">
        <w:rPr>
          <w:rFonts w:eastAsia="Calibri"/>
          <w:sz w:val="20"/>
          <w:szCs w:val="20"/>
          <w:u w:val="single"/>
        </w:rPr>
        <w:t xml:space="preserve"> and the </w:t>
      </w:r>
      <w:r w:rsidRPr="00AF0F2C">
        <w:rPr>
          <w:rFonts w:eastAsia="Calibri"/>
          <w:b/>
          <w:iCs/>
          <w:sz w:val="20"/>
          <w:szCs w:val="20"/>
          <w:u w:val="single"/>
        </w:rPr>
        <w:t>U</w:t>
      </w:r>
      <w:r w:rsidRPr="00AF0F2C">
        <w:rPr>
          <w:rFonts w:eastAsia="Calibri"/>
          <w:sz w:val="20"/>
          <w:szCs w:val="20"/>
          <w:u w:val="single"/>
        </w:rPr>
        <w:t xml:space="preserve">nited </w:t>
      </w:r>
      <w:r w:rsidRPr="00AF0F2C">
        <w:rPr>
          <w:rFonts w:eastAsia="Calibri"/>
          <w:b/>
          <w:iCs/>
          <w:sz w:val="20"/>
          <w:szCs w:val="20"/>
          <w:u w:val="single"/>
        </w:rPr>
        <w:t>S</w:t>
      </w:r>
      <w:r w:rsidRPr="00AF0F2C">
        <w:rPr>
          <w:rFonts w:eastAsia="Calibri"/>
          <w:sz w:val="20"/>
          <w:szCs w:val="20"/>
          <w:u w:val="single"/>
        </w:rPr>
        <w:t xml:space="preserve">tates came to </w:t>
      </w:r>
      <w:r w:rsidRPr="00AF0F2C">
        <w:rPr>
          <w:rFonts w:eastAsia="Calibri"/>
          <w:b/>
          <w:iCs/>
          <w:sz w:val="20"/>
          <w:szCs w:val="20"/>
          <w:u w:val="single"/>
        </w:rPr>
        <w:t>Taipei’s aid</w:t>
      </w:r>
      <w:r w:rsidRPr="00AF0F2C">
        <w:rPr>
          <w:rFonts w:eastAsia="Calibri"/>
          <w:sz w:val="20"/>
          <w:szCs w:val="20"/>
          <w:u w:val="single"/>
        </w:rPr>
        <w:t>, the threat of escalation could outstrip even the current nerve-wracking situation in Europe</w:t>
      </w:r>
      <w:r w:rsidRPr="00AF0F2C">
        <w:rPr>
          <w:rFonts w:eastAsia="Calibri"/>
          <w:sz w:val="12"/>
          <w:szCs w:val="20"/>
        </w:rPr>
        <w:t>.</w:t>
      </w:r>
    </w:p>
    <w:p w14:paraId="1D0A3D3B"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A </w:t>
      </w:r>
      <w:r w:rsidRPr="00AF0F2C">
        <w:rPr>
          <w:rFonts w:eastAsia="Calibri"/>
          <w:sz w:val="20"/>
          <w:szCs w:val="20"/>
          <w:u w:val="single"/>
        </w:rPr>
        <w:t xml:space="preserve">recent </w:t>
      </w:r>
      <w:r w:rsidRPr="00AF0F2C">
        <w:rPr>
          <w:rFonts w:eastAsia="Calibri"/>
          <w:b/>
          <w:iCs/>
          <w:sz w:val="20"/>
          <w:szCs w:val="20"/>
          <w:u w:val="single"/>
        </w:rPr>
        <w:t>war game</w:t>
      </w:r>
      <w:r w:rsidRPr="00AF0F2C">
        <w:rPr>
          <w:rFonts w:eastAsia="Calibri"/>
          <w:sz w:val="12"/>
          <w:szCs w:val="20"/>
        </w:rPr>
        <w:t xml:space="preserve">, conducted by the Center for a New American Security in conjunction with the NBC program “Meet the Press,” </w:t>
      </w:r>
      <w:r w:rsidRPr="00AF0F2C">
        <w:rPr>
          <w:rFonts w:eastAsia="Calibri"/>
          <w:sz w:val="20"/>
          <w:szCs w:val="20"/>
          <w:u w:val="single"/>
        </w:rPr>
        <w:t xml:space="preserve">demonstrated just how </w:t>
      </w:r>
      <w:r w:rsidRPr="00AF0F2C">
        <w:rPr>
          <w:rFonts w:eastAsia="Calibri"/>
          <w:b/>
          <w:iCs/>
          <w:sz w:val="20"/>
          <w:szCs w:val="20"/>
          <w:u w:val="single"/>
        </w:rPr>
        <w:t>quickly</w:t>
      </w:r>
      <w:r w:rsidRPr="00AF0F2C">
        <w:rPr>
          <w:rFonts w:eastAsia="Calibri"/>
          <w:sz w:val="20"/>
          <w:szCs w:val="20"/>
          <w:u w:val="single"/>
        </w:rPr>
        <w:t xml:space="preserve"> such a conflict could </w:t>
      </w:r>
      <w:r w:rsidRPr="00AF0F2C">
        <w:rPr>
          <w:rFonts w:eastAsia="Calibri"/>
          <w:b/>
          <w:iCs/>
          <w:sz w:val="20"/>
          <w:szCs w:val="20"/>
          <w:u w:val="single"/>
        </w:rPr>
        <w:t>escalate</w:t>
      </w:r>
      <w:r w:rsidRPr="00AF0F2C">
        <w:rPr>
          <w:rFonts w:eastAsia="Calibri"/>
          <w:sz w:val="12"/>
          <w:szCs w:val="20"/>
        </w:rPr>
        <w:t xml:space="preserve">. The game posited a fictional crisis </w:t>
      </w:r>
      <w:r w:rsidRPr="00AF0F2C">
        <w:rPr>
          <w:rFonts w:eastAsia="Calibri"/>
          <w:sz w:val="20"/>
          <w:szCs w:val="20"/>
          <w:u w:val="single"/>
        </w:rPr>
        <w:t xml:space="preserve">set in </w:t>
      </w:r>
      <w:r w:rsidRPr="00AF0F2C">
        <w:rPr>
          <w:rFonts w:eastAsia="Calibri"/>
          <w:b/>
          <w:iCs/>
          <w:sz w:val="20"/>
          <w:szCs w:val="20"/>
          <w:u w:val="single"/>
        </w:rPr>
        <w:t>2027</w:t>
      </w:r>
      <w:r w:rsidRPr="00AF0F2C">
        <w:rPr>
          <w:rFonts w:eastAsia="Calibri"/>
          <w:sz w:val="12"/>
          <w:szCs w:val="20"/>
        </w:rPr>
        <w:t xml:space="preserve">, with the aim of examining how the United States and China might act under a certain set of conditions. The game demonstrated that </w:t>
      </w:r>
      <w:r w:rsidRPr="00AF0F2C">
        <w:rPr>
          <w:rFonts w:eastAsia="Calibri"/>
          <w:sz w:val="20"/>
          <w:szCs w:val="20"/>
          <w:u w:val="single"/>
        </w:rPr>
        <w:t xml:space="preserve">China’s </w:t>
      </w:r>
      <w:r w:rsidRPr="00AF0F2C">
        <w:rPr>
          <w:rFonts w:eastAsia="Calibri"/>
          <w:b/>
          <w:iCs/>
          <w:sz w:val="20"/>
          <w:szCs w:val="20"/>
          <w:u w:val="single"/>
        </w:rPr>
        <w:t>military modernization</w:t>
      </w:r>
      <w:r w:rsidRPr="00AF0F2C">
        <w:rPr>
          <w:rFonts w:eastAsia="Calibri"/>
          <w:sz w:val="20"/>
          <w:szCs w:val="20"/>
          <w:u w:val="single"/>
        </w:rPr>
        <w:t xml:space="preserve"> and expansion of its </w:t>
      </w:r>
      <w:r w:rsidRPr="00AF0F2C">
        <w:rPr>
          <w:rFonts w:eastAsia="Calibri"/>
          <w:b/>
          <w:iCs/>
          <w:sz w:val="20"/>
          <w:szCs w:val="20"/>
          <w:u w:val="single"/>
        </w:rPr>
        <w:t>nuclear arsenal</w:t>
      </w:r>
      <w:r w:rsidRPr="00AF0F2C">
        <w:rPr>
          <w:rFonts w:eastAsia="Calibri"/>
          <w:sz w:val="12"/>
          <w:szCs w:val="20"/>
        </w:rPr>
        <w:t xml:space="preserve">—not to mention the </w:t>
      </w:r>
      <w:r w:rsidRPr="00AF0F2C">
        <w:rPr>
          <w:rFonts w:eastAsia="Calibri"/>
          <w:b/>
          <w:iCs/>
          <w:sz w:val="20"/>
          <w:szCs w:val="20"/>
          <w:u w:val="single"/>
        </w:rPr>
        <w:t>importance</w:t>
      </w:r>
      <w:r w:rsidRPr="00AF0F2C">
        <w:rPr>
          <w:rFonts w:eastAsia="Calibri"/>
          <w:sz w:val="20"/>
          <w:szCs w:val="20"/>
          <w:u w:val="single"/>
        </w:rPr>
        <w:t xml:space="preserve"> Beijing places on </w:t>
      </w:r>
      <w:r w:rsidRPr="00AF0F2C">
        <w:rPr>
          <w:rFonts w:eastAsia="Calibri"/>
          <w:b/>
          <w:iCs/>
          <w:sz w:val="20"/>
          <w:szCs w:val="20"/>
          <w:u w:val="single"/>
        </w:rPr>
        <w:t>unification</w:t>
      </w:r>
      <w:r w:rsidRPr="00AF0F2C">
        <w:rPr>
          <w:rFonts w:eastAsia="Calibri"/>
          <w:sz w:val="20"/>
          <w:szCs w:val="20"/>
          <w:u w:val="single"/>
        </w:rPr>
        <w:t xml:space="preserve"> with Taiwan</w:t>
      </w:r>
      <w:r w:rsidRPr="00AF0F2C">
        <w:rPr>
          <w:rFonts w:eastAsia="Calibri"/>
          <w:sz w:val="12"/>
          <w:szCs w:val="20"/>
        </w:rPr>
        <w:t xml:space="preserve">—mean that, in the real world, a fight between China and the United States </w:t>
      </w:r>
      <w:r w:rsidRPr="00AF0F2C">
        <w:rPr>
          <w:rFonts w:eastAsia="Calibri"/>
          <w:sz w:val="20"/>
          <w:szCs w:val="20"/>
          <w:u w:val="single"/>
        </w:rPr>
        <w:t xml:space="preserve">could very well go </w:t>
      </w:r>
      <w:r w:rsidRPr="00AF0F2C">
        <w:rPr>
          <w:rFonts w:eastAsia="Calibri"/>
          <w:b/>
          <w:iCs/>
          <w:sz w:val="20"/>
          <w:szCs w:val="20"/>
          <w:u w:val="single"/>
        </w:rPr>
        <w:t>nuclear</w:t>
      </w:r>
      <w:r w:rsidRPr="00AF0F2C">
        <w:rPr>
          <w:rFonts w:eastAsia="Calibri"/>
          <w:sz w:val="12"/>
          <w:szCs w:val="20"/>
        </w:rPr>
        <w:t>.</w:t>
      </w:r>
    </w:p>
    <w:p w14:paraId="2CDBD421" w14:textId="77777777" w:rsidR="00AF0F2C" w:rsidRPr="00AF0F2C" w:rsidRDefault="00AF0F2C" w:rsidP="00AF0F2C">
      <w:pPr>
        <w:spacing w:line="256" w:lineRule="auto"/>
        <w:rPr>
          <w:rFonts w:eastAsia="Calibri"/>
          <w:sz w:val="12"/>
          <w:szCs w:val="20"/>
        </w:rPr>
      </w:pPr>
      <w:r w:rsidRPr="00AF0F2C">
        <w:rPr>
          <w:rFonts w:eastAsia="Calibri"/>
          <w:sz w:val="20"/>
          <w:szCs w:val="20"/>
          <w:u w:val="single"/>
        </w:rPr>
        <w:t xml:space="preserve">Beijing views Taiwan as a </w:t>
      </w:r>
      <w:r w:rsidRPr="00AF0F2C">
        <w:rPr>
          <w:rFonts w:eastAsia="Calibri"/>
          <w:b/>
          <w:iCs/>
          <w:sz w:val="20"/>
          <w:szCs w:val="20"/>
          <w:u w:val="single"/>
        </w:rPr>
        <w:t>breakaway republic</w:t>
      </w:r>
      <w:r w:rsidRPr="00AF0F2C">
        <w:rPr>
          <w:rFonts w:eastAsia="Calibri"/>
          <w:sz w:val="20"/>
          <w:szCs w:val="20"/>
          <w:u w:val="single"/>
        </w:rPr>
        <w:t xml:space="preserve">. If the </w:t>
      </w:r>
      <w:r w:rsidRPr="00AF0F2C">
        <w:rPr>
          <w:rFonts w:eastAsia="Calibri"/>
          <w:b/>
          <w:iCs/>
          <w:sz w:val="20"/>
          <w:szCs w:val="20"/>
          <w:highlight w:val="cyan"/>
          <w:u w:val="single"/>
        </w:rPr>
        <w:t>C</w:t>
      </w:r>
      <w:r w:rsidRPr="00AF0F2C">
        <w:rPr>
          <w:rFonts w:eastAsia="Calibri"/>
          <w:sz w:val="20"/>
          <w:szCs w:val="20"/>
          <w:u w:val="single"/>
        </w:rPr>
        <w:t xml:space="preserve">hinese </w:t>
      </w:r>
      <w:r w:rsidRPr="00AF0F2C">
        <w:rPr>
          <w:rFonts w:eastAsia="Calibri"/>
          <w:b/>
          <w:iCs/>
          <w:sz w:val="20"/>
          <w:szCs w:val="20"/>
          <w:highlight w:val="cyan"/>
          <w:u w:val="single"/>
        </w:rPr>
        <w:t>C</w:t>
      </w:r>
      <w:r w:rsidRPr="00AF0F2C">
        <w:rPr>
          <w:rFonts w:eastAsia="Calibri"/>
          <w:sz w:val="20"/>
          <w:szCs w:val="20"/>
          <w:u w:val="single"/>
        </w:rPr>
        <w:t xml:space="preserve">ommunist </w:t>
      </w:r>
      <w:r w:rsidRPr="00AF0F2C">
        <w:rPr>
          <w:rFonts w:eastAsia="Calibri"/>
          <w:b/>
          <w:iCs/>
          <w:sz w:val="20"/>
          <w:szCs w:val="20"/>
          <w:highlight w:val="cyan"/>
          <w:u w:val="single"/>
        </w:rPr>
        <w:t>P</w:t>
      </w:r>
      <w:r w:rsidRPr="00AF0F2C">
        <w:rPr>
          <w:rFonts w:eastAsia="Calibri"/>
          <w:sz w:val="20"/>
          <w:szCs w:val="20"/>
          <w:u w:val="single"/>
        </w:rPr>
        <w:t>arty decides to invade the island, its leaders may not be able to accept failure without seriously harming the regime’s legitimacy</w:t>
      </w:r>
      <w:r w:rsidRPr="00AF0F2C">
        <w:rPr>
          <w:rFonts w:eastAsia="Calibri"/>
          <w:sz w:val="12"/>
          <w:szCs w:val="20"/>
        </w:rPr>
        <w:t xml:space="preserve">. Thus, the CCP might be </w:t>
      </w:r>
      <w:r w:rsidRPr="00AF0F2C">
        <w:rPr>
          <w:rFonts w:eastAsia="Calibri"/>
          <w:sz w:val="20"/>
          <w:szCs w:val="20"/>
          <w:highlight w:val="cyan"/>
          <w:u w:val="single"/>
        </w:rPr>
        <w:t xml:space="preserve">willing to take </w:t>
      </w:r>
      <w:r w:rsidRPr="00AF0F2C">
        <w:rPr>
          <w:rFonts w:eastAsia="Calibri"/>
          <w:b/>
          <w:iCs/>
          <w:sz w:val="20"/>
          <w:szCs w:val="20"/>
          <w:highlight w:val="cyan"/>
          <w:u w:val="single"/>
        </w:rPr>
        <w:t>significant risks</w:t>
      </w:r>
      <w:r w:rsidRPr="00AF0F2C">
        <w:rPr>
          <w:rFonts w:eastAsia="Calibri"/>
          <w:sz w:val="20"/>
          <w:szCs w:val="20"/>
          <w:highlight w:val="cyan"/>
          <w:u w:val="single"/>
        </w:rPr>
        <w:t xml:space="preserve"> to ensure</w:t>
      </w:r>
      <w:r w:rsidRPr="00AF0F2C">
        <w:rPr>
          <w:rFonts w:eastAsia="Calibri"/>
          <w:sz w:val="20"/>
          <w:szCs w:val="20"/>
          <w:u w:val="single"/>
        </w:rPr>
        <w:t xml:space="preserve"> that the </w:t>
      </w:r>
      <w:r w:rsidRPr="00AF0F2C">
        <w:rPr>
          <w:rFonts w:eastAsia="Calibri"/>
          <w:b/>
          <w:iCs/>
          <w:sz w:val="20"/>
          <w:szCs w:val="20"/>
          <w:highlight w:val="cyan"/>
          <w:u w:val="single"/>
        </w:rPr>
        <w:t>conflict ends</w:t>
      </w:r>
      <w:r w:rsidRPr="00AF0F2C">
        <w:rPr>
          <w:rFonts w:eastAsia="Calibri"/>
          <w:sz w:val="20"/>
          <w:szCs w:val="20"/>
          <w:u w:val="single"/>
        </w:rPr>
        <w:t xml:space="preserve"> on terms that it finds </w:t>
      </w:r>
      <w:r w:rsidRPr="00AF0F2C">
        <w:rPr>
          <w:rFonts w:eastAsia="Calibri"/>
          <w:b/>
          <w:iCs/>
          <w:sz w:val="20"/>
          <w:szCs w:val="20"/>
          <w:highlight w:val="cyan"/>
          <w:u w:val="single"/>
        </w:rPr>
        <w:t>acceptable</w:t>
      </w:r>
      <w:r w:rsidRPr="00AF0F2C">
        <w:rPr>
          <w:rFonts w:eastAsia="Calibri"/>
          <w:sz w:val="12"/>
          <w:szCs w:val="20"/>
        </w:rPr>
        <w:t xml:space="preserve">. That would mean convincing the United States and its allies that the costs of defending Taiwan are so high that it is not worth contesting the invasion. While China has several ways to achieve that goal, from Beijing’s perspective, </w:t>
      </w:r>
      <w:r w:rsidRPr="00AF0F2C">
        <w:rPr>
          <w:rFonts w:eastAsia="Calibri"/>
          <w:sz w:val="20"/>
          <w:szCs w:val="20"/>
          <w:u w:val="single"/>
        </w:rPr>
        <w:t xml:space="preserve">using </w:t>
      </w:r>
      <w:r w:rsidRPr="00AF0F2C">
        <w:rPr>
          <w:rFonts w:eastAsia="Calibri"/>
          <w:b/>
          <w:iCs/>
          <w:sz w:val="20"/>
          <w:szCs w:val="20"/>
          <w:highlight w:val="cyan"/>
          <w:u w:val="single"/>
        </w:rPr>
        <w:t>nuclear weapons</w:t>
      </w:r>
      <w:r w:rsidRPr="00AF0F2C">
        <w:rPr>
          <w:rFonts w:eastAsia="Calibri"/>
          <w:sz w:val="20"/>
          <w:szCs w:val="20"/>
          <w:u w:val="single"/>
        </w:rPr>
        <w:t xml:space="preserve"> may be the </w:t>
      </w:r>
      <w:r w:rsidRPr="00AF0F2C">
        <w:rPr>
          <w:rFonts w:eastAsia="Calibri"/>
          <w:b/>
          <w:iCs/>
          <w:sz w:val="20"/>
          <w:szCs w:val="20"/>
          <w:highlight w:val="cyan"/>
          <w:u w:val="single"/>
        </w:rPr>
        <w:t>most effective</w:t>
      </w:r>
      <w:r w:rsidRPr="00AF0F2C">
        <w:rPr>
          <w:rFonts w:eastAsia="Calibri"/>
          <w:sz w:val="20"/>
          <w:szCs w:val="20"/>
          <w:u w:val="single"/>
        </w:rPr>
        <w:t xml:space="preserve"> means to keep the United States out of the conflict</w:t>
      </w:r>
      <w:r w:rsidRPr="00AF0F2C">
        <w:rPr>
          <w:rFonts w:eastAsia="Calibri"/>
          <w:sz w:val="12"/>
          <w:szCs w:val="20"/>
        </w:rPr>
        <w:t>.</w:t>
      </w:r>
    </w:p>
    <w:p w14:paraId="0865CBB6" w14:textId="77777777" w:rsidR="00AF0F2C" w:rsidRPr="00AF0F2C" w:rsidRDefault="00AF0F2C" w:rsidP="00AF0F2C">
      <w:pPr>
        <w:spacing w:line="256" w:lineRule="auto"/>
        <w:rPr>
          <w:rFonts w:eastAsia="Calibri"/>
          <w:sz w:val="12"/>
          <w:szCs w:val="20"/>
        </w:rPr>
      </w:pPr>
      <w:r w:rsidRPr="00AF0F2C">
        <w:rPr>
          <w:rFonts w:eastAsia="Calibri"/>
          <w:sz w:val="12"/>
          <w:szCs w:val="20"/>
        </w:rPr>
        <w:t>Gearing For Battle</w:t>
      </w:r>
    </w:p>
    <w:p w14:paraId="4444B0CD"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China is several decades into transforming its People’s Liberation Army (PLA) into what the Chinese President Xi Jinping has called a “world-class military” that could defeat any third party that comes to Taiwan’s defense. </w:t>
      </w:r>
      <w:r w:rsidRPr="00AF0F2C">
        <w:rPr>
          <w:rFonts w:eastAsia="Calibri"/>
          <w:sz w:val="20"/>
          <w:szCs w:val="20"/>
          <w:u w:val="single"/>
        </w:rPr>
        <w:t xml:space="preserve">China’s </w:t>
      </w:r>
      <w:r w:rsidRPr="00AF0F2C">
        <w:rPr>
          <w:rFonts w:eastAsia="Calibri"/>
          <w:b/>
          <w:iCs/>
          <w:sz w:val="20"/>
          <w:szCs w:val="20"/>
          <w:highlight w:val="cyan"/>
          <w:u w:val="single"/>
        </w:rPr>
        <w:t>warfighting strategy</w:t>
      </w:r>
      <w:r w:rsidRPr="00AF0F2C">
        <w:rPr>
          <w:rFonts w:eastAsia="Calibri"/>
          <w:sz w:val="20"/>
          <w:szCs w:val="20"/>
          <w:u w:val="single"/>
        </w:rPr>
        <w:t xml:space="preserve">, known as “anti-access/area denial,” rests on being able to </w:t>
      </w:r>
      <w:r w:rsidRPr="00AF0F2C">
        <w:rPr>
          <w:rFonts w:eastAsia="Calibri"/>
          <w:sz w:val="20"/>
          <w:szCs w:val="20"/>
          <w:highlight w:val="cyan"/>
          <w:u w:val="single"/>
        </w:rPr>
        <w:t>project</w:t>
      </w:r>
      <w:r w:rsidRPr="00AF0F2C">
        <w:rPr>
          <w:rFonts w:eastAsia="Calibri"/>
          <w:sz w:val="20"/>
          <w:szCs w:val="20"/>
          <w:u w:val="single"/>
        </w:rPr>
        <w:t xml:space="preserve"> conventional </w:t>
      </w:r>
      <w:r w:rsidRPr="00AF0F2C">
        <w:rPr>
          <w:rFonts w:eastAsia="Calibri"/>
          <w:b/>
          <w:iCs/>
          <w:sz w:val="20"/>
          <w:szCs w:val="20"/>
          <w:highlight w:val="cyan"/>
          <w:u w:val="single"/>
        </w:rPr>
        <w:t>military power</w:t>
      </w:r>
      <w:r w:rsidRPr="00AF0F2C">
        <w:rPr>
          <w:rFonts w:eastAsia="Calibri"/>
          <w:sz w:val="20"/>
          <w:szCs w:val="20"/>
          <w:u w:val="single"/>
        </w:rPr>
        <w:t xml:space="preserve"> out several thousand miles </w:t>
      </w:r>
      <w:proofErr w:type="gramStart"/>
      <w:r w:rsidRPr="00AF0F2C">
        <w:rPr>
          <w:rFonts w:eastAsia="Calibri"/>
          <w:sz w:val="20"/>
          <w:szCs w:val="20"/>
          <w:u w:val="single"/>
        </w:rPr>
        <w:t xml:space="preserve">in order </w:t>
      </w:r>
      <w:r w:rsidRPr="00AF0F2C">
        <w:rPr>
          <w:rFonts w:eastAsia="Calibri"/>
          <w:sz w:val="20"/>
          <w:szCs w:val="20"/>
          <w:highlight w:val="cyan"/>
          <w:u w:val="single"/>
        </w:rPr>
        <w:t>to</w:t>
      </w:r>
      <w:proofErr w:type="gramEnd"/>
      <w:r w:rsidRPr="00AF0F2C">
        <w:rPr>
          <w:rFonts w:eastAsia="Calibri"/>
          <w:sz w:val="20"/>
          <w:szCs w:val="20"/>
          <w:highlight w:val="cyan"/>
          <w:u w:val="single"/>
        </w:rPr>
        <w:t xml:space="preserve"> </w:t>
      </w:r>
      <w:r w:rsidRPr="00AF0F2C">
        <w:rPr>
          <w:rFonts w:eastAsia="Calibri"/>
          <w:b/>
          <w:iCs/>
          <w:sz w:val="20"/>
          <w:szCs w:val="20"/>
          <w:highlight w:val="cyan"/>
          <w:u w:val="single"/>
        </w:rPr>
        <w:t>prevent</w:t>
      </w:r>
      <w:r w:rsidRPr="00AF0F2C">
        <w:rPr>
          <w:rFonts w:eastAsia="Calibri"/>
          <w:sz w:val="20"/>
          <w:szCs w:val="20"/>
          <w:highlight w:val="cyan"/>
          <w:u w:val="single"/>
        </w:rPr>
        <w:t xml:space="preserve"> the</w:t>
      </w:r>
      <w:r w:rsidRPr="00AF0F2C">
        <w:rPr>
          <w:rFonts w:eastAsia="Calibri"/>
          <w:sz w:val="20"/>
          <w:szCs w:val="20"/>
          <w:u w:val="single"/>
        </w:rPr>
        <w:t xml:space="preserve"> </w:t>
      </w:r>
      <w:r w:rsidRPr="00AF0F2C">
        <w:rPr>
          <w:rFonts w:eastAsia="Calibri"/>
          <w:sz w:val="20"/>
          <w:szCs w:val="20"/>
          <w:highlight w:val="cyan"/>
          <w:u w:val="single"/>
        </w:rPr>
        <w:t>American military</w:t>
      </w:r>
      <w:proofErr w:type="gramStart"/>
      <w:r w:rsidRPr="00AF0F2C">
        <w:rPr>
          <w:rFonts w:eastAsia="Calibri"/>
          <w:sz w:val="20"/>
          <w:szCs w:val="20"/>
          <w:u w:val="single"/>
        </w:rPr>
        <w:t xml:space="preserve">, in particular, </w:t>
      </w:r>
      <w:r w:rsidRPr="00AF0F2C">
        <w:rPr>
          <w:rFonts w:eastAsia="Calibri"/>
          <w:sz w:val="20"/>
          <w:szCs w:val="20"/>
          <w:highlight w:val="cyan"/>
          <w:u w:val="single"/>
        </w:rPr>
        <w:t>from</w:t>
      </w:r>
      <w:proofErr w:type="gramEnd"/>
      <w:r w:rsidRPr="00AF0F2C">
        <w:rPr>
          <w:rFonts w:eastAsia="Calibri"/>
          <w:sz w:val="20"/>
          <w:szCs w:val="20"/>
          <w:u w:val="single"/>
        </w:rPr>
        <w:t xml:space="preserve"> </w:t>
      </w:r>
      <w:r w:rsidRPr="00AF0F2C">
        <w:rPr>
          <w:rFonts w:eastAsia="Calibri"/>
          <w:b/>
          <w:iCs/>
          <w:sz w:val="20"/>
          <w:szCs w:val="20"/>
          <w:u w:val="single"/>
        </w:rPr>
        <w:t xml:space="preserve">effectively </w:t>
      </w:r>
      <w:r w:rsidRPr="00AF0F2C">
        <w:rPr>
          <w:rFonts w:eastAsia="Calibri"/>
          <w:b/>
          <w:iCs/>
          <w:sz w:val="20"/>
          <w:szCs w:val="20"/>
          <w:highlight w:val="cyan"/>
          <w:u w:val="single"/>
        </w:rPr>
        <w:t>countering</w:t>
      </w:r>
      <w:r w:rsidRPr="00AF0F2C">
        <w:rPr>
          <w:rFonts w:eastAsia="Calibri"/>
          <w:sz w:val="20"/>
          <w:szCs w:val="20"/>
          <w:u w:val="single"/>
        </w:rPr>
        <w:t xml:space="preserve"> a Chinese attack on Taiwan</w:t>
      </w:r>
      <w:r w:rsidRPr="00AF0F2C">
        <w:rPr>
          <w:rFonts w:eastAsia="Calibri"/>
          <w:sz w:val="12"/>
          <w:szCs w:val="20"/>
        </w:rPr>
        <w:t>. Meanwhile, a growing nuclear arsenal provides Beijing with coercive leverage as well as potentially new warfighting capabilities, which could increase the risks of war and escalation.</w:t>
      </w:r>
    </w:p>
    <w:p w14:paraId="1A3F7E58"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China has historically possessed only a few hundred ground-based nuclear weapons. But last year, nuclear scholars at the James Martin Center for Nonproliferation Studies and the Federation of American Scientists identified three </w:t>
      </w:r>
      <w:r w:rsidRPr="00AF0F2C">
        <w:rPr>
          <w:rFonts w:eastAsia="Calibri"/>
          <w:sz w:val="20"/>
          <w:szCs w:val="20"/>
          <w:u w:val="single"/>
        </w:rPr>
        <w:t xml:space="preserve">missile </w:t>
      </w:r>
      <w:r w:rsidRPr="00AF0F2C">
        <w:rPr>
          <w:rFonts w:eastAsia="Calibri"/>
          <w:b/>
          <w:iCs/>
          <w:sz w:val="20"/>
          <w:szCs w:val="20"/>
          <w:u w:val="single"/>
        </w:rPr>
        <w:t>silo fields</w:t>
      </w:r>
      <w:r w:rsidRPr="00AF0F2C">
        <w:rPr>
          <w:rFonts w:eastAsia="Calibri"/>
          <w:sz w:val="20"/>
          <w:szCs w:val="20"/>
          <w:u w:val="single"/>
        </w:rPr>
        <w:t xml:space="preserve"> under construction</w:t>
      </w:r>
      <w:r w:rsidRPr="00AF0F2C">
        <w:rPr>
          <w:rFonts w:eastAsia="Calibri"/>
          <w:sz w:val="12"/>
          <w:szCs w:val="20"/>
        </w:rPr>
        <w:t xml:space="preserve"> in the Xinjiang region. The Financial Times reported that China might have </w:t>
      </w:r>
      <w:r w:rsidRPr="00AF0F2C">
        <w:rPr>
          <w:rFonts w:eastAsia="Calibri"/>
          <w:sz w:val="20"/>
          <w:szCs w:val="20"/>
          <w:u w:val="single"/>
        </w:rPr>
        <w:t xml:space="preserve">carried out tests of </w:t>
      </w:r>
      <w:r w:rsidRPr="00AF0F2C">
        <w:rPr>
          <w:rFonts w:eastAsia="Calibri"/>
          <w:b/>
          <w:iCs/>
          <w:sz w:val="20"/>
          <w:szCs w:val="20"/>
          <w:highlight w:val="cyan"/>
          <w:u w:val="single"/>
        </w:rPr>
        <w:t>hypersonic gliders</w:t>
      </w:r>
      <w:r w:rsidRPr="00AF0F2C">
        <w:rPr>
          <w:rFonts w:eastAsia="Calibri"/>
          <w:sz w:val="12"/>
          <w:szCs w:val="20"/>
        </w:rPr>
        <w:t xml:space="preserve"> as a part of an orbital bombardment system that could evade missile defenses and deliver nuclear weapons to targets in the continental United States. The U.S. Department of Defense projects that by 2030, </w:t>
      </w:r>
      <w:r w:rsidRPr="00AF0F2C">
        <w:rPr>
          <w:rFonts w:eastAsia="Calibri"/>
          <w:sz w:val="20"/>
          <w:szCs w:val="20"/>
          <w:u w:val="single"/>
        </w:rPr>
        <w:t xml:space="preserve">China will have around </w:t>
      </w:r>
      <w:r w:rsidRPr="00AF0F2C">
        <w:rPr>
          <w:rFonts w:eastAsia="Calibri"/>
          <w:b/>
          <w:iCs/>
          <w:sz w:val="20"/>
          <w:szCs w:val="20"/>
          <w:u w:val="single"/>
        </w:rPr>
        <w:t>1,000</w:t>
      </w:r>
      <w:r w:rsidRPr="00AF0F2C">
        <w:rPr>
          <w:rFonts w:eastAsia="Calibri"/>
          <w:sz w:val="20"/>
          <w:szCs w:val="20"/>
          <w:u w:val="single"/>
        </w:rPr>
        <w:t xml:space="preserve"> deliverable </w:t>
      </w:r>
      <w:r w:rsidRPr="00AF0F2C">
        <w:rPr>
          <w:rFonts w:eastAsia="Calibri"/>
          <w:b/>
          <w:iCs/>
          <w:sz w:val="20"/>
          <w:szCs w:val="20"/>
          <w:u w:val="single"/>
        </w:rPr>
        <w:t>warheads</w:t>
      </w:r>
      <w:r w:rsidRPr="00AF0F2C">
        <w:rPr>
          <w:rFonts w:eastAsia="Calibri"/>
          <w:sz w:val="12"/>
          <w:szCs w:val="20"/>
        </w:rPr>
        <w:t xml:space="preserve">—more than triple the number it currently possesses. Based on these projections, Chinese leaders may believe that as early as five years from now the PLA will have made enough conventional and nuclear gains that it could </w:t>
      </w:r>
      <w:r w:rsidRPr="00AF0F2C">
        <w:rPr>
          <w:rFonts w:eastAsia="Calibri"/>
          <w:sz w:val="20"/>
          <w:szCs w:val="20"/>
          <w:u w:val="single"/>
        </w:rPr>
        <w:t>fight and win a war to unify with Taiwan</w:t>
      </w:r>
      <w:r w:rsidRPr="00AF0F2C">
        <w:rPr>
          <w:rFonts w:eastAsia="Calibri"/>
          <w:sz w:val="12"/>
          <w:szCs w:val="20"/>
        </w:rPr>
        <w:t>.</w:t>
      </w:r>
    </w:p>
    <w:p w14:paraId="10DEAF98"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A fight between China and the United States </w:t>
      </w:r>
      <w:r w:rsidRPr="00AF0F2C">
        <w:rPr>
          <w:rFonts w:eastAsia="Calibri"/>
          <w:sz w:val="20"/>
          <w:szCs w:val="20"/>
          <w:u w:val="single"/>
        </w:rPr>
        <w:t xml:space="preserve">could very well </w:t>
      </w:r>
      <w:r w:rsidRPr="00AF0F2C">
        <w:rPr>
          <w:rFonts w:eastAsia="Calibri"/>
          <w:b/>
          <w:iCs/>
          <w:sz w:val="20"/>
          <w:szCs w:val="20"/>
          <w:u w:val="single"/>
        </w:rPr>
        <w:t>go nuclear</w:t>
      </w:r>
      <w:r w:rsidRPr="00AF0F2C">
        <w:rPr>
          <w:rFonts w:eastAsia="Calibri"/>
          <w:sz w:val="12"/>
          <w:szCs w:val="20"/>
        </w:rPr>
        <w:t>.</w:t>
      </w:r>
    </w:p>
    <w:p w14:paraId="4A03017B"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Our recent war game—in which members of Congress, former government officials, and subject matter experts assumed the roles of senior national security decision makers in China and the United States—illustrated that a </w:t>
      </w:r>
      <w:r w:rsidRPr="00AF0F2C">
        <w:rPr>
          <w:rFonts w:eastAsia="Calibri"/>
          <w:sz w:val="20"/>
          <w:szCs w:val="20"/>
          <w:u w:val="single"/>
        </w:rPr>
        <w:t xml:space="preserve">U.S.-Chinese war could </w:t>
      </w:r>
      <w:r w:rsidRPr="00AF0F2C">
        <w:rPr>
          <w:rFonts w:eastAsia="Calibri"/>
          <w:b/>
          <w:iCs/>
          <w:sz w:val="20"/>
          <w:szCs w:val="20"/>
          <w:highlight w:val="cyan"/>
          <w:u w:val="single"/>
        </w:rPr>
        <w:t>escalate quickly</w:t>
      </w:r>
      <w:r w:rsidRPr="00AF0F2C">
        <w:rPr>
          <w:rFonts w:eastAsia="Calibri"/>
          <w:sz w:val="12"/>
          <w:szCs w:val="20"/>
        </w:rPr>
        <w:t xml:space="preserve">. For one thing, it showed that both countries would face operational incentives to strike military forces on the other’s territory. In the game, such strikes were intended to be calibrated to avoid escalation; both sides tried to walk a fine line by attacking only military targets. But such attacks crossed red lines for both </w:t>
      </w:r>
      <w:proofErr w:type="gramStart"/>
      <w:r w:rsidRPr="00AF0F2C">
        <w:rPr>
          <w:rFonts w:eastAsia="Calibri"/>
          <w:sz w:val="12"/>
          <w:szCs w:val="20"/>
        </w:rPr>
        <w:t>countries, and</w:t>
      </w:r>
      <w:proofErr w:type="gramEnd"/>
      <w:r w:rsidRPr="00AF0F2C">
        <w:rPr>
          <w:rFonts w:eastAsia="Calibri"/>
          <w:sz w:val="12"/>
          <w:szCs w:val="20"/>
        </w:rPr>
        <w:t xml:space="preserve"> produced a tit-for-tat cycle of attacks that broadened the scope and intensity of the conflict.</w:t>
      </w:r>
    </w:p>
    <w:p w14:paraId="705CAC6A"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For instance, in the simulation, </w:t>
      </w:r>
      <w:r w:rsidRPr="00AF0F2C">
        <w:rPr>
          <w:rFonts w:eastAsia="Calibri"/>
          <w:b/>
          <w:iCs/>
          <w:sz w:val="20"/>
          <w:szCs w:val="20"/>
          <w:u w:val="single"/>
        </w:rPr>
        <w:t>China</w:t>
      </w:r>
      <w:r w:rsidRPr="00AF0F2C">
        <w:rPr>
          <w:rFonts w:eastAsia="Calibri"/>
          <w:sz w:val="20"/>
          <w:szCs w:val="20"/>
          <w:u w:val="single"/>
        </w:rPr>
        <w:t xml:space="preserve"> launched a </w:t>
      </w:r>
      <w:r w:rsidRPr="00AF0F2C">
        <w:rPr>
          <w:rFonts w:eastAsia="Calibri"/>
          <w:b/>
          <w:iCs/>
          <w:sz w:val="20"/>
          <w:szCs w:val="20"/>
          <w:highlight w:val="cyan"/>
          <w:u w:val="single"/>
        </w:rPr>
        <w:t>preemptive attack</w:t>
      </w:r>
      <w:r w:rsidRPr="00AF0F2C">
        <w:rPr>
          <w:rFonts w:eastAsia="Calibri"/>
          <w:sz w:val="20"/>
          <w:szCs w:val="20"/>
          <w:highlight w:val="cyan"/>
          <w:u w:val="single"/>
        </w:rPr>
        <w:t xml:space="preserve"> against</w:t>
      </w:r>
      <w:r w:rsidRPr="00AF0F2C">
        <w:rPr>
          <w:rFonts w:eastAsia="Calibri"/>
          <w:sz w:val="20"/>
          <w:szCs w:val="20"/>
          <w:u w:val="single"/>
        </w:rPr>
        <w:t xml:space="preserve"> key U.S. </w:t>
      </w:r>
      <w:r w:rsidRPr="00AF0F2C">
        <w:rPr>
          <w:rFonts w:eastAsia="Calibri"/>
          <w:b/>
          <w:iCs/>
          <w:sz w:val="20"/>
          <w:szCs w:val="20"/>
          <w:highlight w:val="cyan"/>
          <w:u w:val="single"/>
        </w:rPr>
        <w:t>bases</w:t>
      </w:r>
      <w:r w:rsidRPr="00AF0F2C">
        <w:rPr>
          <w:rFonts w:eastAsia="Calibri"/>
          <w:sz w:val="20"/>
          <w:szCs w:val="20"/>
          <w:u w:val="single"/>
        </w:rPr>
        <w:t xml:space="preserve"> in the </w:t>
      </w:r>
      <w:r w:rsidRPr="00AF0F2C">
        <w:rPr>
          <w:rFonts w:eastAsia="Calibri"/>
          <w:b/>
          <w:iCs/>
          <w:sz w:val="20"/>
          <w:szCs w:val="20"/>
          <w:u w:val="single"/>
        </w:rPr>
        <w:t>Indo-Pacific</w:t>
      </w:r>
      <w:r w:rsidRPr="00AF0F2C">
        <w:rPr>
          <w:rFonts w:eastAsia="Calibri"/>
          <w:sz w:val="20"/>
          <w:szCs w:val="20"/>
          <w:u w:val="single"/>
        </w:rPr>
        <w:t xml:space="preserve"> region</w:t>
      </w:r>
      <w:r w:rsidRPr="00AF0F2C">
        <w:rPr>
          <w:rFonts w:eastAsia="Calibri"/>
          <w:sz w:val="12"/>
          <w:szCs w:val="20"/>
        </w:rPr>
        <w:t>. The attacks targeted Guam</w:t>
      </w:r>
      <w:proofErr w:type="gramStart"/>
      <w:r w:rsidRPr="00AF0F2C">
        <w:rPr>
          <w:rFonts w:eastAsia="Calibri"/>
          <w:sz w:val="12"/>
          <w:szCs w:val="20"/>
        </w:rPr>
        <w:t>, in particular, because</w:t>
      </w:r>
      <w:proofErr w:type="gramEnd"/>
      <w:r w:rsidRPr="00AF0F2C">
        <w:rPr>
          <w:rFonts w:eastAsia="Calibri"/>
          <w:sz w:val="12"/>
          <w:szCs w:val="20"/>
        </w:rPr>
        <w:t xml:space="preserv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w:t>
      </w:r>
      <w:proofErr w:type="gramStart"/>
      <w:r w:rsidRPr="00AF0F2C">
        <w:rPr>
          <w:rFonts w:eastAsia="Calibri"/>
          <w:sz w:val="12"/>
          <w:szCs w:val="20"/>
        </w:rPr>
        <w:t>facilities, but</w:t>
      </w:r>
      <w:proofErr w:type="gramEnd"/>
      <w:r w:rsidRPr="00AF0F2C">
        <w:rPr>
          <w:rFonts w:eastAsia="Calibri"/>
          <w:sz w:val="12"/>
          <w:szCs w:val="20"/>
        </w:rPr>
        <w:t xml:space="preserve"> refrained from other attacks on the Chinese mainland. Nevertheless, </w:t>
      </w:r>
      <w:r w:rsidRPr="00AF0F2C">
        <w:rPr>
          <w:rFonts w:eastAsia="Calibri"/>
          <w:sz w:val="20"/>
          <w:szCs w:val="20"/>
          <w:u w:val="single"/>
        </w:rPr>
        <w:t xml:space="preserve">both sides </w:t>
      </w:r>
      <w:r w:rsidRPr="00AF0F2C">
        <w:rPr>
          <w:rFonts w:eastAsia="Calibri"/>
          <w:b/>
          <w:iCs/>
          <w:sz w:val="20"/>
          <w:szCs w:val="20"/>
          <w:u w:val="single"/>
        </w:rPr>
        <w:t>perceived</w:t>
      </w:r>
      <w:r w:rsidRPr="00AF0F2C">
        <w:rPr>
          <w:rFonts w:eastAsia="Calibri"/>
          <w:sz w:val="20"/>
          <w:szCs w:val="20"/>
          <w:u w:val="single"/>
        </w:rPr>
        <w:t xml:space="preserve"> these strikes as </w:t>
      </w:r>
      <w:r w:rsidRPr="00AF0F2C">
        <w:rPr>
          <w:rFonts w:eastAsia="Calibri"/>
          <w:b/>
          <w:iCs/>
          <w:sz w:val="20"/>
          <w:szCs w:val="20"/>
          <w:u w:val="single"/>
        </w:rPr>
        <w:t>attacks</w:t>
      </w:r>
      <w:r w:rsidRPr="00AF0F2C">
        <w:rPr>
          <w:rFonts w:eastAsia="Calibri"/>
          <w:sz w:val="20"/>
          <w:szCs w:val="20"/>
          <w:u w:val="single"/>
        </w:rPr>
        <w:t xml:space="preserve"> on their </w:t>
      </w:r>
      <w:r w:rsidRPr="00AF0F2C">
        <w:rPr>
          <w:rFonts w:eastAsia="Calibri"/>
          <w:b/>
          <w:iCs/>
          <w:sz w:val="20"/>
          <w:szCs w:val="20"/>
          <w:u w:val="single"/>
        </w:rPr>
        <w:t>home territory</w:t>
      </w:r>
      <w:r w:rsidRPr="00AF0F2C">
        <w:rPr>
          <w:rFonts w:eastAsia="Calibri"/>
          <w:sz w:val="20"/>
          <w:szCs w:val="20"/>
          <w:u w:val="single"/>
        </w:rPr>
        <w:t xml:space="preserve">, </w:t>
      </w:r>
      <w:r w:rsidRPr="00AF0F2C">
        <w:rPr>
          <w:rFonts w:eastAsia="Calibri"/>
          <w:sz w:val="20"/>
          <w:szCs w:val="20"/>
          <w:highlight w:val="cyan"/>
          <w:u w:val="single"/>
        </w:rPr>
        <w:t>crossing</w:t>
      </w:r>
      <w:r w:rsidRPr="00AF0F2C">
        <w:rPr>
          <w:rFonts w:eastAsia="Calibri"/>
          <w:sz w:val="20"/>
          <w:szCs w:val="20"/>
          <w:u w:val="single"/>
        </w:rPr>
        <w:t xml:space="preserve"> an </w:t>
      </w:r>
      <w:r w:rsidRPr="00AF0F2C">
        <w:rPr>
          <w:rFonts w:eastAsia="Calibri"/>
          <w:b/>
          <w:iCs/>
          <w:sz w:val="20"/>
          <w:szCs w:val="20"/>
          <w:u w:val="single"/>
        </w:rPr>
        <w:t xml:space="preserve">important </w:t>
      </w:r>
      <w:r w:rsidRPr="00AF0F2C">
        <w:rPr>
          <w:rFonts w:eastAsia="Calibri"/>
          <w:b/>
          <w:iCs/>
          <w:sz w:val="20"/>
          <w:szCs w:val="20"/>
          <w:highlight w:val="cyan"/>
          <w:u w:val="single"/>
        </w:rPr>
        <w:t>threshold</w:t>
      </w:r>
      <w:r w:rsidRPr="00AF0F2C">
        <w:rPr>
          <w:rFonts w:eastAsia="Calibri"/>
          <w:sz w:val="12"/>
          <w:szCs w:val="20"/>
        </w:rPr>
        <w:t xml:space="preserve">. Instead of mirror-imaging their own concerns about attacks on their territory, each side justified the initial blows as military necessities that were limited in nature and would be seen by the other as such. </w:t>
      </w:r>
      <w:r w:rsidRPr="00AF0F2C">
        <w:rPr>
          <w:rFonts w:eastAsia="Calibri"/>
          <w:b/>
          <w:iCs/>
          <w:sz w:val="20"/>
          <w:szCs w:val="20"/>
          <w:u w:val="single"/>
        </w:rPr>
        <w:t>Responses</w:t>
      </w:r>
      <w:r w:rsidRPr="00AF0F2C">
        <w:rPr>
          <w:rFonts w:eastAsia="Calibri"/>
          <w:sz w:val="20"/>
          <w:szCs w:val="20"/>
          <w:u w:val="single"/>
        </w:rPr>
        <w:t xml:space="preserve"> to the </w:t>
      </w:r>
      <w:r w:rsidRPr="00AF0F2C">
        <w:rPr>
          <w:rFonts w:eastAsia="Calibri"/>
          <w:b/>
          <w:iCs/>
          <w:sz w:val="20"/>
          <w:szCs w:val="20"/>
          <w:u w:val="single"/>
        </w:rPr>
        <w:t>initial strikes</w:t>
      </w:r>
      <w:r w:rsidRPr="00AF0F2C">
        <w:rPr>
          <w:rFonts w:eastAsia="Calibri"/>
          <w:sz w:val="20"/>
          <w:szCs w:val="20"/>
          <w:u w:val="single"/>
        </w:rPr>
        <w:t xml:space="preserve"> only </w:t>
      </w:r>
      <w:r w:rsidRPr="00AF0F2C">
        <w:rPr>
          <w:rFonts w:eastAsia="Calibri"/>
          <w:b/>
          <w:iCs/>
          <w:sz w:val="20"/>
          <w:szCs w:val="20"/>
          <w:u w:val="single"/>
        </w:rPr>
        <w:t>escalated</w:t>
      </w:r>
      <w:r w:rsidRPr="00AF0F2C">
        <w:rPr>
          <w:rFonts w:eastAsia="Calibri"/>
          <w:sz w:val="20"/>
          <w:szCs w:val="20"/>
          <w:u w:val="single"/>
        </w:rPr>
        <w:t xml:space="preserve"> things further</w:t>
      </w:r>
      <w:r w:rsidRPr="00AF0F2C">
        <w:rPr>
          <w:rFonts w:eastAsia="Calibri"/>
          <w:sz w:val="12"/>
          <w:szCs w:val="20"/>
        </w:rPr>
        <w:t xml:space="preserve"> as the U.S. team responded to China’s moves by hitting targets in mainland China, and the Chinese team responded to Washington’s strikes by attacking sites in Hawaii.</w:t>
      </w:r>
    </w:p>
    <w:p w14:paraId="2E4F4B74" w14:textId="77777777" w:rsidR="00AF0F2C" w:rsidRPr="00AF0F2C" w:rsidRDefault="00AF0F2C" w:rsidP="00AF0F2C">
      <w:pPr>
        <w:spacing w:line="256" w:lineRule="auto"/>
        <w:rPr>
          <w:rFonts w:eastAsia="Calibri"/>
          <w:sz w:val="12"/>
          <w:szCs w:val="20"/>
        </w:rPr>
      </w:pPr>
      <w:r w:rsidRPr="00AF0F2C">
        <w:rPr>
          <w:rFonts w:eastAsia="Calibri"/>
          <w:sz w:val="12"/>
          <w:szCs w:val="20"/>
        </w:rPr>
        <w:t>A New Era</w:t>
      </w:r>
    </w:p>
    <w:p w14:paraId="330E7F2D" w14:textId="77777777" w:rsidR="00AF0F2C" w:rsidRPr="00AF0F2C" w:rsidRDefault="00AF0F2C" w:rsidP="00AF0F2C">
      <w:pPr>
        <w:spacing w:line="256" w:lineRule="auto"/>
        <w:rPr>
          <w:rFonts w:eastAsia="Calibri"/>
          <w:sz w:val="12"/>
          <w:szCs w:val="20"/>
        </w:rPr>
      </w:pPr>
      <w:r w:rsidRPr="00AF0F2C">
        <w:rPr>
          <w:rFonts w:eastAsia="Calibri"/>
          <w:sz w:val="12"/>
          <w:szCs w:val="20"/>
        </w:rPr>
        <w:t xml:space="preserve">One particularly alarming finding from the war game is that </w:t>
      </w:r>
      <w:r w:rsidRPr="00AF0F2C">
        <w:rPr>
          <w:rFonts w:eastAsia="Calibri"/>
          <w:sz w:val="20"/>
          <w:szCs w:val="20"/>
          <w:highlight w:val="cyan"/>
          <w:u w:val="single"/>
        </w:rPr>
        <w:t>China</w:t>
      </w:r>
      <w:r w:rsidRPr="00AF0F2C">
        <w:rPr>
          <w:rFonts w:eastAsia="Calibri"/>
          <w:sz w:val="20"/>
          <w:szCs w:val="20"/>
          <w:u w:val="single"/>
        </w:rPr>
        <w:t xml:space="preserve"> found it </w:t>
      </w:r>
      <w:r w:rsidRPr="00AF0F2C">
        <w:rPr>
          <w:rFonts w:eastAsia="Calibri"/>
          <w:b/>
          <w:iCs/>
          <w:sz w:val="20"/>
          <w:szCs w:val="20"/>
          <w:highlight w:val="cyan"/>
          <w:u w:val="single"/>
        </w:rPr>
        <w:t>necessary</w:t>
      </w:r>
      <w:r w:rsidRPr="00AF0F2C">
        <w:rPr>
          <w:rFonts w:eastAsia="Calibri"/>
          <w:sz w:val="20"/>
          <w:szCs w:val="20"/>
          <w:highlight w:val="cyan"/>
          <w:u w:val="single"/>
        </w:rPr>
        <w:t xml:space="preserve"> to </w:t>
      </w:r>
      <w:r w:rsidRPr="00AF0F2C">
        <w:rPr>
          <w:rFonts w:eastAsia="Calibri"/>
          <w:sz w:val="20"/>
          <w:szCs w:val="20"/>
          <w:u w:val="single"/>
        </w:rPr>
        <w:t xml:space="preserve">threaten to </w:t>
      </w:r>
      <w:r w:rsidRPr="00AF0F2C">
        <w:rPr>
          <w:rFonts w:eastAsia="Calibri"/>
          <w:sz w:val="20"/>
          <w:szCs w:val="20"/>
          <w:highlight w:val="cyan"/>
          <w:u w:val="single"/>
        </w:rPr>
        <w:t xml:space="preserve">go </w:t>
      </w:r>
      <w:r w:rsidRPr="00AF0F2C">
        <w:rPr>
          <w:rFonts w:eastAsia="Calibri"/>
          <w:b/>
          <w:iCs/>
          <w:sz w:val="20"/>
          <w:szCs w:val="20"/>
          <w:highlight w:val="cyan"/>
          <w:u w:val="single"/>
        </w:rPr>
        <w:t>nuclear</w:t>
      </w:r>
      <w:r w:rsidRPr="00AF0F2C">
        <w:rPr>
          <w:rFonts w:eastAsia="Calibri"/>
          <w:sz w:val="20"/>
          <w:szCs w:val="20"/>
          <w:u w:val="single"/>
        </w:rPr>
        <w:t xml:space="preserve"> from the start </w:t>
      </w:r>
      <w:proofErr w:type="gramStart"/>
      <w:r w:rsidRPr="00AF0F2C">
        <w:rPr>
          <w:rFonts w:eastAsia="Calibri"/>
          <w:sz w:val="20"/>
          <w:szCs w:val="20"/>
          <w:u w:val="single"/>
        </w:rPr>
        <w:t xml:space="preserve">in order </w:t>
      </w:r>
      <w:r w:rsidRPr="00AF0F2C">
        <w:rPr>
          <w:rFonts w:eastAsia="Calibri"/>
          <w:sz w:val="20"/>
          <w:szCs w:val="20"/>
          <w:highlight w:val="cyan"/>
          <w:u w:val="single"/>
        </w:rPr>
        <w:t>to</w:t>
      </w:r>
      <w:proofErr w:type="gramEnd"/>
      <w:r w:rsidRPr="00AF0F2C">
        <w:rPr>
          <w:rFonts w:eastAsia="Calibri"/>
          <w:sz w:val="20"/>
          <w:szCs w:val="20"/>
          <w:highlight w:val="cyan"/>
          <w:u w:val="single"/>
        </w:rPr>
        <w:t xml:space="preserve"> </w:t>
      </w:r>
      <w:r w:rsidRPr="00AF0F2C">
        <w:rPr>
          <w:rFonts w:eastAsia="Calibri"/>
          <w:b/>
          <w:iCs/>
          <w:sz w:val="20"/>
          <w:szCs w:val="20"/>
          <w:highlight w:val="cyan"/>
          <w:u w:val="single"/>
        </w:rPr>
        <w:t>ward off</w:t>
      </w:r>
      <w:r w:rsidRPr="00AF0F2C">
        <w:rPr>
          <w:rFonts w:eastAsia="Calibri"/>
          <w:sz w:val="20"/>
          <w:szCs w:val="20"/>
          <w:highlight w:val="cyan"/>
          <w:u w:val="single"/>
        </w:rPr>
        <w:t xml:space="preserve"> outside </w:t>
      </w:r>
      <w:r w:rsidRPr="00AF0F2C">
        <w:rPr>
          <w:rFonts w:eastAsia="Calibri"/>
          <w:b/>
          <w:iCs/>
          <w:sz w:val="20"/>
          <w:szCs w:val="20"/>
          <w:highlight w:val="cyan"/>
          <w:u w:val="single"/>
        </w:rPr>
        <w:t>support</w:t>
      </w:r>
      <w:r w:rsidRPr="00AF0F2C">
        <w:rPr>
          <w:rFonts w:eastAsia="Calibri"/>
          <w:sz w:val="20"/>
          <w:szCs w:val="20"/>
          <w:u w:val="single"/>
        </w:rPr>
        <w:t xml:space="preserve"> for Taiwan</w:t>
      </w:r>
      <w:r w:rsidRPr="00AF0F2C">
        <w:rPr>
          <w:rFonts w:eastAsia="Calibri"/>
          <w:sz w:val="12"/>
          <w:szCs w:val="20"/>
        </w:rPr>
        <w:t xml:space="preserve">. This threat was repeated throughout the game, particularly after mainland China had been attacked. At times, efforts to erode Washington’s will so that it would back down from the fight received greater attention by the China team than the invasion of Taiwan itself. But </w:t>
      </w:r>
      <w:r w:rsidRPr="00AF0F2C">
        <w:rPr>
          <w:rFonts w:eastAsia="Calibri"/>
          <w:sz w:val="20"/>
          <w:szCs w:val="20"/>
          <w:u w:val="single"/>
        </w:rPr>
        <w:t xml:space="preserve">China had </w:t>
      </w:r>
      <w:r w:rsidRPr="00AF0F2C">
        <w:rPr>
          <w:rFonts w:eastAsia="Calibri"/>
          <w:b/>
          <w:iCs/>
          <w:sz w:val="20"/>
          <w:szCs w:val="20"/>
          <w:highlight w:val="cyan"/>
          <w:u w:val="single"/>
        </w:rPr>
        <w:t>difficulty convincing</w:t>
      </w:r>
      <w:r w:rsidRPr="00AF0F2C">
        <w:rPr>
          <w:rFonts w:eastAsia="Calibri"/>
          <w:sz w:val="20"/>
          <w:szCs w:val="20"/>
          <w:u w:val="single"/>
        </w:rPr>
        <w:t xml:space="preserve"> the </w:t>
      </w:r>
      <w:r w:rsidRPr="00AF0F2C">
        <w:rPr>
          <w:rFonts w:eastAsia="Calibri"/>
          <w:b/>
          <w:iCs/>
          <w:sz w:val="20"/>
          <w:szCs w:val="20"/>
          <w:highlight w:val="cyan"/>
          <w:u w:val="single"/>
        </w:rPr>
        <w:t>U</w:t>
      </w:r>
      <w:r w:rsidRPr="00AF0F2C">
        <w:rPr>
          <w:rFonts w:eastAsia="Calibri"/>
          <w:sz w:val="20"/>
          <w:szCs w:val="20"/>
          <w:u w:val="single"/>
        </w:rPr>
        <w:t xml:space="preserve">nited </w:t>
      </w:r>
      <w:r w:rsidRPr="00AF0F2C">
        <w:rPr>
          <w:rFonts w:eastAsia="Calibri"/>
          <w:b/>
          <w:iCs/>
          <w:sz w:val="20"/>
          <w:szCs w:val="20"/>
          <w:highlight w:val="cyan"/>
          <w:u w:val="single"/>
        </w:rPr>
        <w:t>S</w:t>
      </w:r>
      <w:r w:rsidRPr="00AF0F2C">
        <w:rPr>
          <w:rFonts w:eastAsia="Calibri"/>
          <w:sz w:val="20"/>
          <w:szCs w:val="20"/>
          <w:u w:val="single"/>
        </w:rPr>
        <w:t xml:space="preserve">tates </w:t>
      </w:r>
      <w:r w:rsidRPr="00AF0F2C">
        <w:rPr>
          <w:rFonts w:eastAsia="Calibri"/>
          <w:sz w:val="20"/>
          <w:szCs w:val="20"/>
          <w:highlight w:val="cyan"/>
          <w:u w:val="single"/>
        </w:rPr>
        <w:t>that</w:t>
      </w:r>
      <w:r w:rsidRPr="00AF0F2C">
        <w:rPr>
          <w:rFonts w:eastAsia="Calibri"/>
          <w:sz w:val="20"/>
          <w:szCs w:val="20"/>
          <w:u w:val="single"/>
        </w:rPr>
        <w:t xml:space="preserve"> its </w:t>
      </w:r>
      <w:r w:rsidRPr="00AF0F2C">
        <w:rPr>
          <w:rFonts w:eastAsia="Calibri"/>
          <w:b/>
          <w:iCs/>
          <w:sz w:val="20"/>
          <w:szCs w:val="20"/>
          <w:highlight w:val="cyan"/>
          <w:u w:val="single"/>
        </w:rPr>
        <w:t>nuclear threats</w:t>
      </w:r>
      <w:r w:rsidRPr="00AF0F2C">
        <w:rPr>
          <w:rFonts w:eastAsia="Calibri"/>
          <w:sz w:val="20"/>
          <w:szCs w:val="20"/>
          <w:highlight w:val="cyan"/>
          <w:u w:val="single"/>
        </w:rPr>
        <w:t xml:space="preserve"> were </w:t>
      </w:r>
      <w:r w:rsidRPr="00AF0F2C">
        <w:rPr>
          <w:rFonts w:eastAsia="Calibri"/>
          <w:b/>
          <w:iCs/>
          <w:sz w:val="20"/>
          <w:szCs w:val="20"/>
          <w:highlight w:val="cyan"/>
          <w:u w:val="single"/>
        </w:rPr>
        <w:t>credible</w:t>
      </w:r>
      <w:r w:rsidRPr="00AF0F2C">
        <w:rPr>
          <w:rFonts w:eastAsia="Calibri"/>
          <w:sz w:val="12"/>
          <w:szCs w:val="20"/>
        </w:rPr>
        <w:t xml:space="preserv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w:t>
      </w:r>
      <w:r w:rsidRPr="00AF0F2C">
        <w:rPr>
          <w:rFonts w:eastAsia="Calibri"/>
          <w:sz w:val="20"/>
          <w:szCs w:val="20"/>
          <w:u w:val="single"/>
        </w:rPr>
        <w:t xml:space="preserve">This may push </w:t>
      </w:r>
      <w:r w:rsidRPr="00AF0F2C">
        <w:rPr>
          <w:rFonts w:eastAsia="Calibri"/>
          <w:sz w:val="20"/>
          <w:szCs w:val="20"/>
          <w:highlight w:val="cyan"/>
          <w:u w:val="single"/>
        </w:rPr>
        <w:t>China</w:t>
      </w:r>
      <w:r w:rsidRPr="00AF0F2C">
        <w:rPr>
          <w:rFonts w:eastAsia="Calibri"/>
          <w:sz w:val="20"/>
          <w:szCs w:val="20"/>
          <w:u w:val="single"/>
        </w:rPr>
        <w:t xml:space="preserve"> to </w:t>
      </w:r>
      <w:r w:rsidRPr="00AF0F2C">
        <w:rPr>
          <w:rFonts w:eastAsia="Calibri"/>
          <w:b/>
          <w:iCs/>
          <w:sz w:val="20"/>
          <w:szCs w:val="20"/>
          <w:highlight w:val="cyan"/>
          <w:u w:val="single"/>
        </w:rPr>
        <w:t>preemptively detonate</w:t>
      </w:r>
      <w:r w:rsidRPr="00AF0F2C">
        <w:rPr>
          <w:rFonts w:eastAsia="Calibri"/>
          <w:sz w:val="20"/>
          <w:szCs w:val="20"/>
          <w:u w:val="single"/>
        </w:rPr>
        <w:t xml:space="preserve"> a nuclear weapon </w:t>
      </w:r>
      <w:r w:rsidRPr="00AF0F2C">
        <w:rPr>
          <w:rFonts w:eastAsia="Calibri"/>
          <w:sz w:val="20"/>
          <w:szCs w:val="20"/>
          <w:highlight w:val="cyan"/>
          <w:u w:val="single"/>
        </w:rPr>
        <w:t xml:space="preserve">to </w:t>
      </w:r>
      <w:r w:rsidRPr="00AF0F2C">
        <w:rPr>
          <w:rFonts w:eastAsia="Calibri"/>
          <w:b/>
          <w:iCs/>
          <w:sz w:val="20"/>
          <w:szCs w:val="20"/>
          <w:highlight w:val="cyan"/>
          <w:u w:val="single"/>
        </w:rPr>
        <w:t>reinforce</w:t>
      </w:r>
      <w:r w:rsidRPr="00AF0F2C">
        <w:rPr>
          <w:rFonts w:eastAsia="Calibri"/>
          <w:sz w:val="20"/>
          <w:szCs w:val="20"/>
          <w:u w:val="single"/>
        </w:rPr>
        <w:t xml:space="preserve"> the </w:t>
      </w:r>
      <w:r w:rsidRPr="00AF0F2C">
        <w:rPr>
          <w:rFonts w:eastAsia="Calibri"/>
          <w:b/>
          <w:iCs/>
          <w:sz w:val="20"/>
          <w:szCs w:val="20"/>
          <w:highlight w:val="cyan"/>
          <w:u w:val="single"/>
        </w:rPr>
        <w:t>credibility</w:t>
      </w:r>
      <w:r w:rsidRPr="00AF0F2C">
        <w:rPr>
          <w:rFonts w:eastAsia="Calibri"/>
          <w:sz w:val="20"/>
          <w:szCs w:val="20"/>
          <w:u w:val="single"/>
        </w:rPr>
        <w:t xml:space="preserve"> of its warning</w:t>
      </w:r>
      <w:r w:rsidRPr="00AF0F2C">
        <w:rPr>
          <w:rFonts w:eastAsia="Calibri"/>
          <w:sz w:val="12"/>
          <w:szCs w:val="20"/>
        </w:rPr>
        <w:t>.</w:t>
      </w:r>
    </w:p>
    <w:p w14:paraId="4E31B99D" w14:textId="77777777" w:rsidR="00AF0F2C" w:rsidRPr="00AF0F2C" w:rsidRDefault="00AF0F2C" w:rsidP="00AF0F2C">
      <w:pPr>
        <w:spacing w:line="256" w:lineRule="auto"/>
        <w:rPr>
          <w:rFonts w:eastAsia="Calibri"/>
          <w:sz w:val="12"/>
          <w:szCs w:val="20"/>
        </w:rPr>
      </w:pPr>
      <w:r w:rsidRPr="00AF0F2C">
        <w:rPr>
          <w:rFonts w:eastAsia="Calibri"/>
          <w:sz w:val="20"/>
          <w:szCs w:val="20"/>
          <w:u w:val="single"/>
        </w:rPr>
        <w:t xml:space="preserve">China might also resort to a </w:t>
      </w:r>
      <w:r w:rsidRPr="00AF0F2C">
        <w:rPr>
          <w:rFonts w:eastAsia="Calibri"/>
          <w:b/>
          <w:iCs/>
          <w:sz w:val="20"/>
          <w:szCs w:val="20"/>
          <w:u w:val="single"/>
        </w:rPr>
        <w:t>demonstration</w:t>
      </w:r>
      <w:r w:rsidRPr="00AF0F2C">
        <w:rPr>
          <w:rFonts w:eastAsia="Calibri"/>
          <w:sz w:val="20"/>
          <w:szCs w:val="20"/>
          <w:u w:val="single"/>
        </w:rPr>
        <w:t xml:space="preserve"> of its </w:t>
      </w:r>
      <w:r w:rsidRPr="00AF0F2C">
        <w:rPr>
          <w:rFonts w:eastAsia="Calibri"/>
          <w:b/>
          <w:iCs/>
          <w:sz w:val="20"/>
          <w:szCs w:val="20"/>
          <w:u w:val="single"/>
        </w:rPr>
        <w:t>nuclear might</w:t>
      </w:r>
      <w:r w:rsidRPr="00AF0F2C">
        <w:rPr>
          <w:rFonts w:eastAsia="Calibri"/>
          <w:sz w:val="20"/>
          <w:szCs w:val="20"/>
          <w:u w:val="single"/>
        </w:rPr>
        <w:t xml:space="preserve"> because of </w:t>
      </w:r>
      <w:r w:rsidRPr="00AF0F2C">
        <w:rPr>
          <w:rFonts w:eastAsia="Calibri"/>
          <w:b/>
          <w:iCs/>
          <w:sz w:val="20"/>
          <w:szCs w:val="20"/>
          <w:u w:val="single"/>
        </w:rPr>
        <w:t>constraints</w:t>
      </w:r>
      <w:r w:rsidRPr="00AF0F2C">
        <w:rPr>
          <w:rFonts w:eastAsia="Calibri"/>
          <w:sz w:val="20"/>
          <w:szCs w:val="20"/>
          <w:u w:val="single"/>
        </w:rPr>
        <w:t xml:space="preserve"> on its </w:t>
      </w:r>
      <w:r w:rsidRPr="00AF0F2C">
        <w:rPr>
          <w:rFonts w:eastAsia="Calibri"/>
          <w:b/>
          <w:iCs/>
          <w:sz w:val="20"/>
          <w:szCs w:val="20"/>
          <w:u w:val="single"/>
        </w:rPr>
        <w:t>long-range</w:t>
      </w:r>
      <w:r w:rsidRPr="00AF0F2C">
        <w:rPr>
          <w:rFonts w:eastAsia="Calibri"/>
          <w:sz w:val="20"/>
          <w:szCs w:val="20"/>
          <w:u w:val="single"/>
        </w:rPr>
        <w:t xml:space="preserve"> conventional strike capabilities</w:t>
      </w:r>
      <w:r w:rsidRPr="00AF0F2C">
        <w:rPr>
          <w:rFonts w:eastAsia="Calibri"/>
          <w:sz w:val="12"/>
          <w:szCs w:val="20"/>
        </w:rPr>
        <w:t xml:space="preserve">. Five years from now, the PLA still will have a very limited ability to launch conventional attacks beyond locations in the “second island chain” in the Pacific; namely, Guam and Palau. </w:t>
      </w:r>
      <w:r w:rsidRPr="00AF0F2C">
        <w:rPr>
          <w:rFonts w:eastAsia="Calibri"/>
          <w:b/>
          <w:iCs/>
          <w:sz w:val="20"/>
          <w:szCs w:val="20"/>
          <w:u w:val="single"/>
        </w:rPr>
        <w:t>Unable</w:t>
      </w:r>
      <w:r w:rsidRPr="00AF0F2C">
        <w:rPr>
          <w:rFonts w:eastAsia="Calibri"/>
          <w:sz w:val="20"/>
          <w:szCs w:val="20"/>
          <w:u w:val="single"/>
        </w:rPr>
        <w:t xml:space="preserve"> to strike the U.S. homeland with </w:t>
      </w:r>
      <w:r w:rsidRPr="00AF0F2C">
        <w:rPr>
          <w:rFonts w:eastAsia="Calibri"/>
          <w:b/>
          <w:iCs/>
          <w:sz w:val="20"/>
          <w:szCs w:val="20"/>
          <w:u w:val="single"/>
        </w:rPr>
        <w:t>conventional weapons</w:t>
      </w:r>
      <w:r w:rsidRPr="00AF0F2C">
        <w:rPr>
          <w:rFonts w:eastAsia="Calibri"/>
          <w:sz w:val="20"/>
          <w:szCs w:val="20"/>
          <w:u w:val="single"/>
        </w:rPr>
        <w:t xml:space="preserve">, China would struggle to impose costs on the American people. Up until a </w:t>
      </w:r>
      <w:r w:rsidRPr="00AF0F2C">
        <w:rPr>
          <w:rFonts w:eastAsia="Calibri"/>
          <w:b/>
          <w:iCs/>
          <w:sz w:val="20"/>
          <w:szCs w:val="20"/>
          <w:u w:val="single"/>
        </w:rPr>
        <w:t>certain point</w:t>
      </w:r>
      <w:r w:rsidRPr="00AF0F2C">
        <w:rPr>
          <w:rFonts w:eastAsia="Calibri"/>
          <w:sz w:val="20"/>
          <w:szCs w:val="20"/>
          <w:u w:val="single"/>
        </w:rPr>
        <w:t xml:space="preserve"> in the game, the U.S. team felt its larger nuclear arsenal was sufficient to deter escalation and did not fully appreciate the seriousness of China’s threats. As a result, China felt it needed to </w:t>
      </w:r>
      <w:r w:rsidRPr="00AF0F2C">
        <w:rPr>
          <w:rFonts w:eastAsia="Calibri"/>
          <w:b/>
          <w:iCs/>
          <w:sz w:val="20"/>
          <w:szCs w:val="20"/>
          <w:u w:val="single"/>
        </w:rPr>
        <w:t>escalate significantly</w:t>
      </w:r>
      <w:r w:rsidRPr="00AF0F2C">
        <w:rPr>
          <w:rFonts w:eastAsia="Calibri"/>
          <w:sz w:val="20"/>
          <w:szCs w:val="20"/>
          <w:u w:val="single"/>
        </w:rPr>
        <w:t xml:space="preserve"> to send a </w:t>
      </w:r>
      <w:r w:rsidRPr="00AF0F2C">
        <w:rPr>
          <w:rFonts w:eastAsia="Calibri"/>
          <w:b/>
          <w:iCs/>
          <w:sz w:val="20"/>
          <w:szCs w:val="20"/>
          <w:u w:val="single"/>
        </w:rPr>
        <w:t>message</w:t>
      </w:r>
      <w:r w:rsidRPr="00AF0F2C">
        <w:rPr>
          <w:rFonts w:eastAsia="Calibri"/>
          <w:sz w:val="20"/>
          <w:szCs w:val="20"/>
          <w:u w:val="single"/>
        </w:rPr>
        <w:t xml:space="preserve"> that the U.S. homeland could be at risk if Washington did not </w:t>
      </w:r>
      <w:r w:rsidRPr="00AF0F2C">
        <w:rPr>
          <w:rFonts w:eastAsia="Calibri"/>
          <w:b/>
          <w:iCs/>
          <w:sz w:val="20"/>
          <w:szCs w:val="20"/>
          <w:u w:val="single"/>
        </w:rPr>
        <w:t>back down</w:t>
      </w:r>
      <w:r w:rsidRPr="00AF0F2C">
        <w:rPr>
          <w:rFonts w:eastAsia="Calibri"/>
          <w:sz w:val="12"/>
          <w:szCs w:val="20"/>
        </w:rPr>
        <w:t xml:space="preserve">.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w:t>
      </w:r>
      <w:r w:rsidRPr="00AF0F2C">
        <w:rPr>
          <w:rFonts w:eastAsia="Calibri"/>
          <w:b/>
          <w:iCs/>
          <w:sz w:val="20"/>
          <w:szCs w:val="20"/>
          <w:highlight w:val="cyan"/>
          <w:u w:val="single"/>
        </w:rPr>
        <w:t>first use</w:t>
      </w:r>
      <w:r w:rsidRPr="00AF0F2C">
        <w:rPr>
          <w:rFonts w:eastAsia="Calibri"/>
          <w:sz w:val="20"/>
          <w:szCs w:val="20"/>
          <w:u w:val="single"/>
        </w:rPr>
        <w:t xml:space="preserve"> of a </w:t>
      </w:r>
      <w:r w:rsidRPr="00AF0F2C">
        <w:rPr>
          <w:rFonts w:eastAsia="Calibri"/>
          <w:b/>
          <w:iCs/>
          <w:sz w:val="20"/>
          <w:szCs w:val="20"/>
          <w:u w:val="single"/>
        </w:rPr>
        <w:t>nuclear weapon</w:t>
      </w:r>
      <w:r w:rsidRPr="00AF0F2C">
        <w:rPr>
          <w:rFonts w:eastAsia="Calibri"/>
          <w:sz w:val="20"/>
          <w:szCs w:val="20"/>
          <w:u w:val="single"/>
        </w:rPr>
        <w:t xml:space="preserve"> since World War II would have </w:t>
      </w:r>
      <w:r w:rsidRPr="00AF0F2C">
        <w:rPr>
          <w:rFonts w:eastAsia="Calibri"/>
          <w:b/>
          <w:iCs/>
          <w:sz w:val="20"/>
          <w:szCs w:val="20"/>
          <w:highlight w:val="cyan"/>
          <w:u w:val="single"/>
        </w:rPr>
        <w:t>provoked</w:t>
      </w:r>
      <w:r w:rsidRPr="00AF0F2C">
        <w:rPr>
          <w:rFonts w:eastAsia="Calibri"/>
          <w:sz w:val="20"/>
          <w:szCs w:val="20"/>
          <w:u w:val="single"/>
        </w:rPr>
        <w:t xml:space="preserve"> a </w:t>
      </w:r>
      <w:r w:rsidRPr="00AF0F2C">
        <w:rPr>
          <w:rFonts w:eastAsia="Calibri"/>
          <w:sz w:val="20"/>
          <w:szCs w:val="20"/>
          <w:highlight w:val="cyan"/>
          <w:u w:val="single"/>
        </w:rPr>
        <w:t>response</w:t>
      </w:r>
      <w:r w:rsidRPr="00AF0F2C">
        <w:rPr>
          <w:rFonts w:eastAsia="Calibri"/>
          <w:sz w:val="12"/>
          <w:szCs w:val="20"/>
        </w:rPr>
        <w:t>.</w:t>
      </w:r>
    </w:p>
    <w:p w14:paraId="64AA94D3" w14:textId="77777777" w:rsidR="00AF0F2C" w:rsidRPr="00AF0F2C" w:rsidRDefault="00AF0F2C" w:rsidP="00AF0F2C">
      <w:pPr>
        <w:keepNext/>
        <w:keepLines/>
        <w:pageBreakBefore/>
        <w:spacing w:before="40" w:after="0"/>
        <w:jc w:val="center"/>
        <w:outlineLvl w:val="2"/>
        <w:rPr>
          <w:rFonts w:eastAsia="Times New Roman"/>
          <w:b/>
          <w:sz w:val="32"/>
          <w:u w:val="single"/>
        </w:rPr>
      </w:pPr>
      <w:r w:rsidRPr="00AF0F2C">
        <w:rPr>
          <w:rFonts w:eastAsia="Times New Roman"/>
          <w:b/>
          <w:sz w:val="32"/>
          <w:u w:val="single"/>
        </w:rPr>
        <w:t>1NC---OFF</w:t>
      </w:r>
    </w:p>
    <w:p w14:paraId="7F1C45DB"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The National Labor Relations Board should issue a guidance document to [implement sectoral</w:t>
      </w:r>
    </w:p>
    <w:p w14:paraId="7AB0CF47"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bargaining panels for any worker organization</w:t>
      </w:r>
    </w:p>
    <w:p w14:paraId="6C0CC635"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representing either 5,000 workers or 10 percent of workers in a</w:t>
      </w:r>
    </w:p>
    <w:p w14:paraId="411CE35A"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sector, with agreements subject to contract extension across the</w:t>
      </w:r>
    </w:p>
    <w:p w14:paraId="0C4AD687"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sector upon ratification.]. The Supreme Court of the United States should rule that the National Labor Relations Board has authority to [implement sectoral</w:t>
      </w:r>
    </w:p>
    <w:p w14:paraId="2E14C2EC"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bargaining panels for any worker organization</w:t>
      </w:r>
    </w:p>
    <w:p w14:paraId="6D86B551"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representing either 5,000 workers or 10 percent of workers in a</w:t>
      </w:r>
    </w:p>
    <w:p w14:paraId="63E6DF9B"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sector, with agreements subject to contract extension across the</w:t>
      </w:r>
    </w:p>
    <w:p w14:paraId="2B1D2ED4"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sector upon ratification.] despite its status as a major question.</w:t>
      </w:r>
    </w:p>
    <w:p w14:paraId="199A359D"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 xml:space="preserve">The counterplan </w:t>
      </w:r>
      <w:r w:rsidRPr="00AF0F2C">
        <w:rPr>
          <w:rFonts w:eastAsia="SimSun"/>
          <w:b/>
          <w:iCs/>
          <w:sz w:val="26"/>
          <w:u w:val="single"/>
        </w:rPr>
        <w:t>solves</w:t>
      </w:r>
      <w:r w:rsidRPr="00AF0F2C">
        <w:rPr>
          <w:rFonts w:eastAsia="SimSun"/>
          <w:b/>
          <w:iCs/>
          <w:sz w:val="26"/>
        </w:rPr>
        <w:t xml:space="preserve"> by having the </w:t>
      </w:r>
      <w:r w:rsidRPr="00AF0F2C">
        <w:rPr>
          <w:rFonts w:eastAsia="SimSun"/>
          <w:b/>
          <w:iCs/>
          <w:sz w:val="26"/>
          <w:u w:val="single"/>
        </w:rPr>
        <w:t>court defer</w:t>
      </w:r>
      <w:r w:rsidRPr="00AF0F2C">
        <w:rPr>
          <w:rFonts w:eastAsia="SimSun"/>
          <w:b/>
          <w:iCs/>
          <w:sz w:val="26"/>
        </w:rPr>
        <w:t xml:space="preserve"> to non-binding guidance. </w:t>
      </w:r>
    </w:p>
    <w:p w14:paraId="4C077D29" w14:textId="77777777" w:rsidR="00AF0F2C" w:rsidRPr="00AF0F2C" w:rsidRDefault="00AF0F2C" w:rsidP="00AF0F2C">
      <w:pPr>
        <w:spacing w:line="256" w:lineRule="auto"/>
        <w:rPr>
          <w:rFonts w:eastAsia="Calibri"/>
        </w:rPr>
      </w:pPr>
      <w:r w:rsidRPr="00AF0F2C">
        <w:rPr>
          <w:rFonts w:eastAsia="Calibri"/>
        </w:rPr>
        <w:t xml:space="preserve">Robert A. </w:t>
      </w:r>
      <w:r w:rsidRPr="00AF0F2C">
        <w:rPr>
          <w:rFonts w:eastAsia="Aptos"/>
          <w:b/>
          <w:bCs/>
          <w:sz w:val="26"/>
        </w:rPr>
        <w:t>Anthony 1</w:t>
      </w:r>
      <w:r w:rsidRPr="00AF0F2C">
        <w:rPr>
          <w:rFonts w:eastAsia="Calibri"/>
        </w:rPr>
        <w:t>, GMU Foundation Professor of Law at the George Mason University School of Law, BA from Yale University, Rhodes Scholar, BA from Oxford University, JD from Stanford Law School, "Three Settings in Which Nonlegislative Rules Should Not Bind," Administrative Law Review, 2021, https://www.jstor.org/stable/40712021, Accessed 8-5-2024 by NT-MP</w:t>
      </w:r>
    </w:p>
    <w:p w14:paraId="56595F6A" w14:textId="77777777" w:rsidR="00AF0F2C" w:rsidRPr="00AF0F2C" w:rsidRDefault="00AF0F2C" w:rsidP="00AF0F2C">
      <w:pPr>
        <w:spacing w:line="256" w:lineRule="auto"/>
        <w:rPr>
          <w:rFonts w:eastAsia="Calibri"/>
          <w:u w:val="single"/>
        </w:rPr>
      </w:pPr>
      <w:r w:rsidRPr="00AF0F2C">
        <w:rPr>
          <w:rFonts w:eastAsia="Calibri"/>
          <w:u w:val="single"/>
        </w:rPr>
        <w:t xml:space="preserve">A </w:t>
      </w:r>
      <w:r w:rsidRPr="00AF0F2C">
        <w:rPr>
          <w:rFonts w:eastAsia="Calibri"/>
          <w:highlight w:val="cyan"/>
          <w:u w:val="single"/>
        </w:rPr>
        <w:t>guidance</w:t>
      </w:r>
      <w:r w:rsidRPr="00AF0F2C">
        <w:rPr>
          <w:rFonts w:eastAsia="Calibri"/>
          <w:u w:val="single"/>
        </w:rPr>
        <w:t xml:space="preserve"> that genuinely interprets existing law does not have to go through notice-and-comment rulemaking procedures</w:t>
      </w:r>
      <w:r w:rsidRPr="00AF0F2C">
        <w:rPr>
          <w:rFonts w:eastAsia="Calibri"/>
          <w:sz w:val="16"/>
        </w:rPr>
        <w:t xml:space="preserve">. It comes within the APA's section 553's exemption for interpretative rules. So, unlike some </w:t>
      </w:r>
      <w:proofErr w:type="spellStart"/>
      <w:r w:rsidRPr="00AF0F2C">
        <w:rPr>
          <w:rFonts w:eastAsia="Calibri"/>
          <w:sz w:val="16"/>
        </w:rPr>
        <w:t>guidances</w:t>
      </w:r>
      <w:proofErr w:type="spellEnd"/>
      <w:r w:rsidRPr="00AF0F2C">
        <w:rPr>
          <w:rFonts w:eastAsia="Calibri"/>
          <w:sz w:val="16"/>
        </w:rPr>
        <w:t xml:space="preserve"> that do not interpret anything, an </w:t>
      </w:r>
      <w:r w:rsidRPr="00AF0F2C">
        <w:rPr>
          <w:rFonts w:eastAsia="Calibri"/>
          <w:b/>
          <w:iCs/>
          <w:u w:val="single"/>
        </w:rPr>
        <w:t>interpretive guidance</w:t>
      </w:r>
      <w:r w:rsidRPr="00AF0F2C">
        <w:rPr>
          <w:rFonts w:eastAsia="Calibri"/>
          <w:u w:val="single"/>
        </w:rPr>
        <w:t xml:space="preserve"> is </w:t>
      </w:r>
      <w:r w:rsidRPr="00AF0F2C">
        <w:rPr>
          <w:rFonts w:eastAsia="Calibri"/>
          <w:b/>
          <w:iCs/>
          <w:highlight w:val="cyan"/>
          <w:u w:val="single"/>
        </w:rPr>
        <w:t>procedurally valid</w:t>
      </w:r>
      <w:r w:rsidRPr="00AF0F2C">
        <w:rPr>
          <w:rFonts w:eastAsia="Calibri"/>
          <w:highlight w:val="cyan"/>
          <w:u w:val="single"/>
        </w:rPr>
        <w:t xml:space="preserve"> </w:t>
      </w:r>
      <w:r w:rsidRPr="00AF0F2C">
        <w:rPr>
          <w:rFonts w:eastAsia="Calibri"/>
          <w:u w:val="single"/>
        </w:rPr>
        <w:t>without notice and comment</w:t>
      </w:r>
      <w:r w:rsidRPr="00AF0F2C">
        <w:rPr>
          <w:rFonts w:eastAsia="Calibri"/>
          <w:sz w:val="16"/>
        </w:rPr>
        <w:t xml:space="preserve">. </w:t>
      </w:r>
      <w:r w:rsidRPr="00AF0F2C">
        <w:rPr>
          <w:rFonts w:eastAsia="Calibri"/>
          <w:u w:val="single"/>
        </w:rPr>
        <w:t xml:space="preserve">This is true </w:t>
      </w:r>
      <w:r w:rsidRPr="00AF0F2C">
        <w:rPr>
          <w:rFonts w:eastAsia="Calibri"/>
          <w:highlight w:val="cyan"/>
          <w:u w:val="single"/>
        </w:rPr>
        <w:t>even if</w:t>
      </w:r>
      <w:r w:rsidRPr="00AF0F2C">
        <w:rPr>
          <w:rFonts w:eastAsia="Calibri"/>
          <w:u w:val="single"/>
        </w:rPr>
        <w:t xml:space="preserve"> the </w:t>
      </w:r>
      <w:r w:rsidRPr="00AF0F2C">
        <w:rPr>
          <w:rFonts w:eastAsia="Calibri"/>
          <w:highlight w:val="cyan"/>
          <w:u w:val="single"/>
        </w:rPr>
        <w:t xml:space="preserve">agency </w:t>
      </w:r>
      <w:r w:rsidRPr="00AF0F2C">
        <w:rPr>
          <w:rFonts w:eastAsia="Calibri"/>
          <w:b/>
          <w:iCs/>
          <w:highlight w:val="cyan"/>
          <w:u w:val="single"/>
        </w:rPr>
        <w:t>makes</w:t>
      </w:r>
      <w:r w:rsidRPr="00AF0F2C">
        <w:rPr>
          <w:rFonts w:eastAsia="Calibri"/>
          <w:u w:val="single"/>
        </w:rPr>
        <w:t xml:space="preserve"> the </w:t>
      </w:r>
      <w:r w:rsidRPr="00AF0F2C">
        <w:rPr>
          <w:rFonts w:eastAsia="Calibri"/>
          <w:b/>
          <w:iCs/>
          <w:highlight w:val="cyan"/>
          <w:u w:val="single"/>
        </w:rPr>
        <w:t>guidance binding</w:t>
      </w:r>
      <w:r w:rsidRPr="00AF0F2C">
        <w:rPr>
          <w:rFonts w:eastAsia="Calibri"/>
          <w:highlight w:val="cyan"/>
          <w:u w:val="single"/>
        </w:rPr>
        <w:t xml:space="preserve"> in</w:t>
      </w:r>
      <w:r w:rsidRPr="00AF0F2C">
        <w:rPr>
          <w:rFonts w:eastAsia="Calibri"/>
          <w:u w:val="single"/>
        </w:rPr>
        <w:t xml:space="preserve"> a </w:t>
      </w:r>
      <w:r w:rsidRPr="00AF0F2C">
        <w:rPr>
          <w:rFonts w:eastAsia="Calibri"/>
          <w:b/>
          <w:iCs/>
          <w:highlight w:val="cyan"/>
          <w:u w:val="single"/>
        </w:rPr>
        <w:t>practical</w:t>
      </w:r>
      <w:r w:rsidRPr="00AF0F2C">
        <w:rPr>
          <w:rFonts w:eastAsia="Calibri"/>
          <w:u w:val="single"/>
        </w:rPr>
        <w:t xml:space="preserve"> </w:t>
      </w:r>
      <w:r w:rsidRPr="00AF0F2C">
        <w:rPr>
          <w:rFonts w:eastAsia="Calibri"/>
          <w:b/>
          <w:iCs/>
          <w:highlight w:val="cyan"/>
          <w:u w:val="single"/>
        </w:rPr>
        <w:t>sense</w:t>
      </w:r>
      <w:r w:rsidRPr="00AF0F2C">
        <w:rPr>
          <w:rFonts w:eastAsia="Calibri"/>
          <w:u w:val="single"/>
        </w:rPr>
        <w:t xml:space="preserve"> on private </w:t>
      </w:r>
      <w:proofErr w:type="gramStart"/>
      <w:r w:rsidRPr="00AF0F2C">
        <w:rPr>
          <w:rFonts w:eastAsia="Calibri"/>
          <w:u w:val="single"/>
        </w:rPr>
        <w:t>persons</w:t>
      </w:r>
      <w:proofErr w:type="gramEnd"/>
      <w:r w:rsidRPr="00AF0F2C">
        <w:rPr>
          <w:rFonts w:eastAsia="Calibri"/>
          <w:u w:val="single"/>
        </w:rPr>
        <w:t xml:space="preserve">, </w:t>
      </w:r>
      <w:r w:rsidRPr="00AF0F2C">
        <w:rPr>
          <w:rFonts w:eastAsia="Calibri"/>
          <w:b/>
          <w:iCs/>
          <w:highlight w:val="cyan"/>
          <w:u w:val="single"/>
        </w:rPr>
        <w:t>by</w:t>
      </w:r>
      <w:r w:rsidRPr="00AF0F2C">
        <w:rPr>
          <w:rFonts w:eastAsia="Calibri"/>
          <w:u w:val="single"/>
        </w:rPr>
        <w:t xml:space="preserve"> mechanically </w:t>
      </w:r>
      <w:r w:rsidRPr="00AF0F2C">
        <w:rPr>
          <w:rFonts w:eastAsia="Calibri"/>
          <w:b/>
          <w:iCs/>
          <w:highlight w:val="cyan"/>
          <w:u w:val="single"/>
        </w:rPr>
        <w:t>relying on</w:t>
      </w:r>
      <w:r w:rsidRPr="00AF0F2C">
        <w:rPr>
          <w:rFonts w:eastAsia="Calibri"/>
          <w:u w:val="single"/>
        </w:rPr>
        <w:t xml:space="preserve"> it </w:t>
      </w:r>
      <w:r w:rsidRPr="00AF0F2C">
        <w:rPr>
          <w:rFonts w:eastAsia="Calibri"/>
          <w:highlight w:val="cyan"/>
          <w:u w:val="single"/>
        </w:rPr>
        <w:t xml:space="preserve">in </w:t>
      </w:r>
      <w:r w:rsidRPr="00AF0F2C">
        <w:rPr>
          <w:rFonts w:eastAsia="Calibri"/>
          <w:b/>
          <w:iCs/>
          <w:highlight w:val="cyan"/>
          <w:u w:val="single"/>
        </w:rPr>
        <w:t>enforcement</w:t>
      </w:r>
      <w:r w:rsidRPr="00AF0F2C">
        <w:rPr>
          <w:rFonts w:eastAsia="Calibri"/>
          <w:highlight w:val="cyan"/>
          <w:u w:val="single"/>
        </w:rPr>
        <w:t xml:space="preserve"> or in</w:t>
      </w:r>
      <w:r w:rsidRPr="00AF0F2C">
        <w:rPr>
          <w:rFonts w:eastAsia="Calibri"/>
          <w:u w:val="single"/>
        </w:rPr>
        <w:t xml:space="preserve"> determining </w:t>
      </w:r>
      <w:r w:rsidRPr="00AF0F2C">
        <w:rPr>
          <w:rFonts w:eastAsia="Calibri"/>
          <w:b/>
          <w:iCs/>
          <w:highlight w:val="cyan"/>
          <w:u w:val="single"/>
        </w:rPr>
        <w:t>eligibility</w:t>
      </w:r>
      <w:r w:rsidRPr="00AF0F2C">
        <w:rPr>
          <w:rFonts w:eastAsia="Calibri"/>
          <w:u w:val="single"/>
        </w:rPr>
        <w:t xml:space="preserve"> for approvals or benefits</w:t>
      </w:r>
      <w:r w:rsidRPr="00AF0F2C">
        <w:rPr>
          <w:rFonts w:eastAsia="Calibri"/>
          <w:sz w:val="16"/>
        </w:rPr>
        <w:t xml:space="preserve">. Now, I hasten to add that that does not necessarily mean that the interpretation is substantively valid; a court may arrive at a different interpretation. And it </w:t>
      </w:r>
      <w:r w:rsidRPr="00AF0F2C">
        <w:rPr>
          <w:rFonts w:eastAsia="Calibri"/>
          <w:b/>
          <w:iCs/>
          <w:highlight w:val="cyan"/>
          <w:u w:val="single"/>
        </w:rPr>
        <w:t>does not mean</w:t>
      </w:r>
      <w:r w:rsidRPr="00AF0F2C">
        <w:rPr>
          <w:rFonts w:eastAsia="Calibri"/>
          <w:u w:val="single"/>
        </w:rPr>
        <w:t xml:space="preserve"> that the </w:t>
      </w:r>
      <w:r w:rsidRPr="00AF0F2C">
        <w:rPr>
          <w:rFonts w:eastAsia="Calibri"/>
          <w:highlight w:val="cyan"/>
          <w:u w:val="single"/>
        </w:rPr>
        <w:t xml:space="preserve">guidance is </w:t>
      </w:r>
      <w:r w:rsidRPr="00AF0F2C">
        <w:rPr>
          <w:rFonts w:eastAsia="Calibri"/>
          <w:b/>
          <w:iCs/>
          <w:highlight w:val="cyan"/>
          <w:u w:val="single"/>
        </w:rPr>
        <w:t>legally binding</w:t>
      </w:r>
      <w:r w:rsidRPr="00AF0F2C">
        <w:rPr>
          <w:rFonts w:eastAsia="Calibri"/>
          <w:highlight w:val="cyan"/>
          <w:u w:val="single"/>
        </w:rPr>
        <w:t xml:space="preserve">. </w:t>
      </w:r>
      <w:proofErr w:type="gramStart"/>
      <w:r w:rsidRPr="00AF0F2C">
        <w:rPr>
          <w:rFonts w:eastAsia="Calibri"/>
          <w:highlight w:val="cyan"/>
          <w:u w:val="single"/>
        </w:rPr>
        <w:t>By definition it</w:t>
      </w:r>
      <w:proofErr w:type="gramEnd"/>
      <w:r w:rsidRPr="00AF0F2C">
        <w:rPr>
          <w:rFonts w:eastAsia="Calibri"/>
          <w:highlight w:val="cyan"/>
          <w:u w:val="single"/>
        </w:rPr>
        <w:t xml:space="preserve"> is not.</w:t>
      </w:r>
    </w:p>
    <w:p w14:paraId="3DAE5753" w14:textId="77777777" w:rsidR="00AF0F2C" w:rsidRPr="00AF0F2C" w:rsidRDefault="00AF0F2C" w:rsidP="00AF0F2C">
      <w:pPr>
        <w:spacing w:line="256" w:lineRule="auto"/>
        <w:rPr>
          <w:rFonts w:eastAsia="Calibri"/>
          <w:u w:val="single"/>
        </w:rPr>
      </w:pPr>
      <w:r w:rsidRPr="00AF0F2C">
        <w:rPr>
          <w:rFonts w:eastAsia="Calibri"/>
          <w:sz w:val="16"/>
        </w:rPr>
        <w:t xml:space="preserve">But, </w:t>
      </w:r>
      <w:r w:rsidRPr="00AF0F2C">
        <w:rPr>
          <w:rFonts w:eastAsia="Calibri"/>
          <w:u w:val="single"/>
        </w:rPr>
        <w:t xml:space="preserve">recognizing that </w:t>
      </w:r>
      <w:proofErr w:type="gramStart"/>
      <w:r w:rsidRPr="00AF0F2C">
        <w:rPr>
          <w:rFonts w:eastAsia="Calibri"/>
          <w:u w:val="single"/>
        </w:rPr>
        <w:t xml:space="preserve">a </w:t>
      </w:r>
      <w:r w:rsidRPr="00AF0F2C">
        <w:rPr>
          <w:rFonts w:eastAsia="Calibri"/>
          <w:highlight w:val="cyan"/>
          <w:u w:val="single"/>
        </w:rPr>
        <w:t>guidance</w:t>
      </w:r>
      <w:proofErr w:type="gramEnd"/>
      <w:r w:rsidRPr="00AF0F2C">
        <w:rPr>
          <w:rFonts w:eastAsia="Calibri"/>
          <w:u w:val="single"/>
        </w:rPr>
        <w:t xml:space="preserve"> is </w:t>
      </w:r>
      <w:r w:rsidRPr="00AF0F2C">
        <w:rPr>
          <w:rFonts w:eastAsia="Calibri"/>
          <w:b/>
          <w:iCs/>
          <w:highlight w:val="cyan"/>
          <w:u w:val="single"/>
        </w:rPr>
        <w:t>not legally binding</w:t>
      </w:r>
      <w:r w:rsidRPr="00AF0F2C">
        <w:rPr>
          <w:rFonts w:eastAsia="Calibri"/>
          <w:u w:val="single"/>
        </w:rPr>
        <w:t xml:space="preserve">, how far can it be </w:t>
      </w:r>
      <w:r w:rsidRPr="00AF0F2C">
        <w:rPr>
          <w:rFonts w:eastAsia="Calibri"/>
          <w:highlight w:val="cyan"/>
          <w:u w:val="single"/>
        </w:rPr>
        <w:t>binding as</w:t>
      </w:r>
      <w:r w:rsidRPr="00AF0F2C">
        <w:rPr>
          <w:rFonts w:eastAsia="Calibri"/>
          <w:u w:val="single"/>
        </w:rPr>
        <w:t xml:space="preserve"> a </w:t>
      </w:r>
      <w:r w:rsidRPr="00AF0F2C">
        <w:rPr>
          <w:rFonts w:eastAsia="Calibri"/>
          <w:highlight w:val="cyan"/>
          <w:u w:val="single"/>
        </w:rPr>
        <w:t>practical matter</w:t>
      </w:r>
      <w:r w:rsidRPr="00AF0F2C">
        <w:rPr>
          <w:rFonts w:eastAsia="Calibri"/>
          <w:u w:val="single"/>
        </w:rPr>
        <w:t xml:space="preserve">, so that private parties must observe it? As I have just indicated, the agency can </w:t>
      </w:r>
      <w:r w:rsidRPr="00AF0F2C">
        <w:rPr>
          <w:rFonts w:eastAsia="Calibri"/>
          <w:highlight w:val="cyan"/>
          <w:u w:val="single"/>
        </w:rPr>
        <w:t>make</w:t>
      </w:r>
      <w:r w:rsidRPr="00AF0F2C">
        <w:rPr>
          <w:rFonts w:eastAsia="Calibri"/>
          <w:u w:val="single"/>
        </w:rPr>
        <w:t xml:space="preserve"> it </w:t>
      </w:r>
      <w:r w:rsidRPr="00AF0F2C">
        <w:rPr>
          <w:rFonts w:eastAsia="Calibri"/>
          <w:b/>
          <w:iCs/>
          <w:highlight w:val="cyan"/>
          <w:u w:val="single"/>
        </w:rPr>
        <w:t>practically binding</w:t>
      </w:r>
      <w:r w:rsidRPr="00AF0F2C">
        <w:rPr>
          <w:rFonts w:eastAsia="Calibri"/>
          <w:u w:val="single"/>
        </w:rPr>
        <w:t xml:space="preserve"> by </w:t>
      </w:r>
      <w:r w:rsidRPr="00AF0F2C">
        <w:rPr>
          <w:rFonts w:eastAsia="Calibri"/>
          <w:highlight w:val="cyan"/>
          <w:u w:val="single"/>
        </w:rPr>
        <w:t xml:space="preserve">routinely </w:t>
      </w:r>
      <w:r w:rsidRPr="00AF0F2C">
        <w:rPr>
          <w:rFonts w:eastAsia="Calibri"/>
          <w:b/>
          <w:iCs/>
          <w:highlight w:val="cyan"/>
          <w:u w:val="single"/>
        </w:rPr>
        <w:t>applying</w:t>
      </w:r>
      <w:r w:rsidRPr="00AF0F2C">
        <w:rPr>
          <w:rFonts w:eastAsia="Calibri"/>
          <w:u w:val="single"/>
        </w:rPr>
        <w:t xml:space="preserve"> it as a fixed criterion </w:t>
      </w:r>
      <w:r w:rsidRPr="00AF0F2C">
        <w:rPr>
          <w:rFonts w:eastAsia="Calibri"/>
          <w:b/>
          <w:iCs/>
          <w:u w:val="single"/>
        </w:rPr>
        <w:t>for decisions</w:t>
      </w:r>
      <w:r w:rsidRPr="00AF0F2C">
        <w:rPr>
          <w:rFonts w:eastAsia="Calibri"/>
          <w:u w:val="single"/>
        </w:rPr>
        <w:t>.</w:t>
      </w:r>
      <w:r w:rsidRPr="00AF0F2C">
        <w:rPr>
          <w:rFonts w:eastAsia="Calibri"/>
          <w:sz w:val="16"/>
        </w:rPr>
        <w:t xml:space="preserve"> Beyond that, the practical binding effect of </w:t>
      </w:r>
      <w:proofErr w:type="gramStart"/>
      <w:r w:rsidRPr="00AF0F2C">
        <w:rPr>
          <w:rFonts w:eastAsia="Calibri"/>
          <w:sz w:val="16"/>
        </w:rPr>
        <w:t>an interpretive</w:t>
      </w:r>
      <w:proofErr w:type="gramEnd"/>
      <w:r w:rsidRPr="00AF0F2C">
        <w:rPr>
          <w:rFonts w:eastAsia="Calibri"/>
          <w:sz w:val="16"/>
        </w:rPr>
        <w:t xml:space="preserve"> guidance is a function of the likelihood that it will be challenged in court, and then of the likelihood that the court will uphold the guidance. </w:t>
      </w:r>
      <w:r w:rsidRPr="00AF0F2C">
        <w:rPr>
          <w:rFonts w:eastAsia="Calibri"/>
          <w:u w:val="single"/>
        </w:rPr>
        <w:t xml:space="preserve">If </w:t>
      </w:r>
      <w:proofErr w:type="spellStart"/>
      <w:r w:rsidRPr="00AF0F2C">
        <w:rPr>
          <w:rFonts w:eastAsia="Calibri"/>
          <w:u w:val="single"/>
        </w:rPr>
        <w:t>guidances</w:t>
      </w:r>
      <w:proofErr w:type="spellEnd"/>
      <w:r w:rsidRPr="00AF0F2C">
        <w:rPr>
          <w:rFonts w:eastAsia="Calibri"/>
          <w:u w:val="single"/>
        </w:rPr>
        <w:t xml:space="preserve"> will automatically be </w:t>
      </w:r>
      <w:r w:rsidRPr="00AF0F2C">
        <w:rPr>
          <w:rFonts w:eastAsia="Calibri"/>
          <w:highlight w:val="cyan"/>
          <w:u w:val="single"/>
        </w:rPr>
        <w:t>validated</w:t>
      </w:r>
      <w:r w:rsidRPr="00AF0F2C">
        <w:rPr>
          <w:rFonts w:eastAsia="Calibri"/>
          <w:u w:val="single"/>
        </w:rPr>
        <w:t xml:space="preserve"> and </w:t>
      </w:r>
      <w:r w:rsidRPr="00AF0F2C">
        <w:rPr>
          <w:rFonts w:eastAsia="Calibri"/>
          <w:b/>
          <w:iCs/>
          <w:u w:val="single"/>
        </w:rPr>
        <w:t xml:space="preserve">applied </w:t>
      </w:r>
      <w:r w:rsidRPr="00AF0F2C">
        <w:rPr>
          <w:rFonts w:eastAsia="Calibri"/>
          <w:b/>
          <w:iCs/>
          <w:highlight w:val="cyan"/>
          <w:u w:val="single"/>
        </w:rPr>
        <w:t>by</w:t>
      </w:r>
      <w:r w:rsidRPr="00AF0F2C">
        <w:rPr>
          <w:rFonts w:eastAsia="Calibri"/>
          <w:u w:val="single"/>
        </w:rPr>
        <w:t xml:space="preserve"> the </w:t>
      </w:r>
      <w:r w:rsidRPr="00AF0F2C">
        <w:rPr>
          <w:rFonts w:eastAsia="Calibri"/>
          <w:b/>
          <w:iCs/>
          <w:highlight w:val="cyan"/>
          <w:u w:val="single"/>
        </w:rPr>
        <w:t>courts</w:t>
      </w:r>
      <w:r w:rsidRPr="00AF0F2C">
        <w:rPr>
          <w:rFonts w:eastAsia="Calibri"/>
          <w:highlight w:val="cyan"/>
          <w:u w:val="single"/>
        </w:rPr>
        <w:t>,</w:t>
      </w:r>
      <w:r w:rsidRPr="00AF0F2C">
        <w:rPr>
          <w:rFonts w:eastAsia="Calibri"/>
          <w:u w:val="single"/>
        </w:rPr>
        <w:t xml:space="preserve"> they </w:t>
      </w:r>
      <w:r w:rsidRPr="00AF0F2C">
        <w:rPr>
          <w:rFonts w:eastAsia="Calibri"/>
          <w:highlight w:val="cyan"/>
          <w:u w:val="single"/>
        </w:rPr>
        <w:t xml:space="preserve">gain prodigious </w:t>
      </w:r>
      <w:r w:rsidRPr="00AF0F2C">
        <w:rPr>
          <w:rFonts w:eastAsia="Calibri"/>
          <w:b/>
          <w:iCs/>
          <w:highlight w:val="cyan"/>
          <w:u w:val="single"/>
        </w:rPr>
        <w:t>practical binding</w:t>
      </w:r>
      <w:r w:rsidRPr="00AF0F2C">
        <w:rPr>
          <w:rFonts w:eastAsia="Calibri"/>
          <w:highlight w:val="cyan"/>
          <w:u w:val="single"/>
        </w:rPr>
        <w:t xml:space="preserve"> effect</w:t>
      </w:r>
      <w:r w:rsidRPr="00AF0F2C">
        <w:rPr>
          <w:rFonts w:eastAsia="Calibri"/>
          <w:u w:val="single"/>
        </w:rPr>
        <w:t xml:space="preserve"> because, obviously, the </w:t>
      </w:r>
      <w:r w:rsidRPr="00AF0F2C">
        <w:rPr>
          <w:rFonts w:eastAsia="Calibri"/>
          <w:highlight w:val="cyan"/>
          <w:u w:val="single"/>
        </w:rPr>
        <w:t>law</w:t>
      </w:r>
      <w:r w:rsidRPr="00AF0F2C">
        <w:rPr>
          <w:rFonts w:eastAsia="Calibri"/>
          <w:u w:val="single"/>
        </w:rPr>
        <w:t xml:space="preserve"> that the </w:t>
      </w:r>
      <w:r w:rsidRPr="00AF0F2C">
        <w:rPr>
          <w:rFonts w:eastAsia="Calibri"/>
          <w:b/>
          <w:iCs/>
          <w:highlight w:val="cyan"/>
          <w:u w:val="single"/>
        </w:rPr>
        <w:t>courts apply</w:t>
      </w:r>
      <w:r w:rsidRPr="00AF0F2C">
        <w:rPr>
          <w:rFonts w:eastAsia="Calibri"/>
          <w:u w:val="single"/>
        </w:rPr>
        <w:t xml:space="preserve"> is the </w:t>
      </w:r>
      <w:r w:rsidRPr="00AF0F2C">
        <w:rPr>
          <w:rFonts w:eastAsia="Calibri"/>
          <w:highlight w:val="cyan"/>
          <w:u w:val="single"/>
        </w:rPr>
        <w:t>law</w:t>
      </w:r>
      <w:r w:rsidRPr="00AF0F2C">
        <w:rPr>
          <w:rFonts w:eastAsia="Calibri"/>
          <w:u w:val="single"/>
        </w:rPr>
        <w:t xml:space="preserve"> that the </w:t>
      </w:r>
      <w:r w:rsidRPr="00AF0F2C">
        <w:rPr>
          <w:rFonts w:eastAsia="Calibri"/>
          <w:b/>
          <w:iCs/>
          <w:highlight w:val="cyan"/>
          <w:u w:val="single"/>
        </w:rPr>
        <w:t>public must obey</w:t>
      </w:r>
      <w:r w:rsidRPr="00AF0F2C">
        <w:rPr>
          <w:rFonts w:eastAsia="Calibri"/>
          <w:u w:val="single"/>
        </w:rPr>
        <w:t>.</w:t>
      </w:r>
    </w:p>
    <w:p w14:paraId="6458E19E" w14:textId="77777777" w:rsidR="00AF0F2C" w:rsidRPr="00AF0F2C" w:rsidRDefault="00AF0F2C" w:rsidP="00AF0F2C">
      <w:pPr>
        <w:spacing w:line="256" w:lineRule="auto"/>
        <w:rPr>
          <w:rFonts w:eastAsia="Calibri"/>
          <w:sz w:val="16"/>
        </w:rPr>
      </w:pPr>
      <w:r w:rsidRPr="00AF0F2C">
        <w:rPr>
          <w:rFonts w:eastAsia="Calibri"/>
          <w:sz w:val="16"/>
        </w:rPr>
        <w:t>That brings me to the first of the three situations that I am going to examine</w:t>
      </w:r>
      <w:proofErr w:type="gramStart"/>
      <w:r w:rsidRPr="00AF0F2C">
        <w:rPr>
          <w:rFonts w:eastAsia="Calibri"/>
          <w:sz w:val="16"/>
        </w:rPr>
        <w:t>:  [</w:t>
      </w:r>
      <w:proofErr w:type="gramEnd"/>
      <w:r w:rsidRPr="00AF0F2C">
        <w:rPr>
          <w:rFonts w:eastAsia="Calibri"/>
          <w:sz w:val="16"/>
        </w:rPr>
        <w:t>*1315</w:t>
      </w:r>
      <w:proofErr w:type="gramStart"/>
      <w:r w:rsidRPr="00AF0F2C">
        <w:rPr>
          <w:rFonts w:eastAsia="Calibri"/>
          <w:sz w:val="16"/>
        </w:rPr>
        <w:t>]  where</w:t>
      </w:r>
      <w:proofErr w:type="gramEnd"/>
      <w:r w:rsidRPr="00AF0F2C">
        <w:rPr>
          <w:rFonts w:eastAsia="Calibri"/>
          <w:sz w:val="16"/>
        </w:rPr>
        <w:t xml:space="preserve"> the guidance interprets a statute that the agency administers. How should its substantive validity be tested? At first glance, this may look like a job for Chevron. Chevron deference to an agency interpretation has the practical effect in most cases of giving the agency's position binding force, since the court reviewing under Chevron must accept the agency interpretation unless it finds it to be contrary to statute or to be unreasonable, which is quite unusual.</w:t>
      </w:r>
    </w:p>
    <w:p w14:paraId="40D45BC4" w14:textId="77777777" w:rsidR="00AF0F2C" w:rsidRPr="00AF0F2C" w:rsidRDefault="00AF0F2C" w:rsidP="00AF0F2C">
      <w:pPr>
        <w:spacing w:line="256" w:lineRule="auto"/>
        <w:rPr>
          <w:rFonts w:eastAsia="Calibri"/>
          <w:sz w:val="16"/>
        </w:rPr>
      </w:pPr>
      <w:r w:rsidRPr="00AF0F2C">
        <w:rPr>
          <w:rFonts w:eastAsia="Calibri"/>
          <w:sz w:val="16"/>
        </w:rPr>
        <w:t xml:space="preserve">Should interpretations set forth in </w:t>
      </w:r>
      <w:proofErr w:type="spellStart"/>
      <w:r w:rsidRPr="00AF0F2C">
        <w:rPr>
          <w:rFonts w:eastAsia="Calibri"/>
          <w:sz w:val="16"/>
        </w:rPr>
        <w:t>nonlegislatively</w:t>
      </w:r>
      <w:proofErr w:type="spellEnd"/>
      <w:r w:rsidRPr="00AF0F2C">
        <w:rPr>
          <w:rFonts w:eastAsia="Calibri"/>
          <w:sz w:val="16"/>
        </w:rPr>
        <w:t xml:space="preserve"> issued guidance es get Chevron deference from the courts? The Supreme Court's May 2000 decision in Christensen v. Harris County said no. Christensen held:</w:t>
      </w:r>
    </w:p>
    <w:p w14:paraId="2DD1413A" w14:textId="77777777" w:rsidR="00AF0F2C" w:rsidRPr="00AF0F2C" w:rsidRDefault="00AF0F2C" w:rsidP="00AF0F2C">
      <w:pPr>
        <w:spacing w:line="256" w:lineRule="auto"/>
        <w:ind w:left="720"/>
        <w:rPr>
          <w:rFonts w:eastAsia="Calibri"/>
          <w:sz w:val="16"/>
        </w:rPr>
      </w:pPr>
      <w:r w:rsidRPr="00AF0F2C">
        <w:rPr>
          <w:rFonts w:eastAsia="Calibri"/>
          <w:sz w:val="16"/>
        </w:rPr>
        <w:t>Interpretations such as those in opinion letters--like interpretations contained in policy statements, agency manuals, and enforcement guidelines, all of which lack the force of law--do not warrant Chevron-style deference</w:t>
      </w:r>
      <w:proofErr w:type="gramStart"/>
      <w:r w:rsidRPr="00AF0F2C">
        <w:rPr>
          <w:rFonts w:eastAsia="Calibri"/>
          <w:sz w:val="16"/>
        </w:rPr>
        <w:t>. . . .</w:t>
      </w:r>
      <w:proofErr w:type="gramEnd"/>
      <w:r w:rsidRPr="00AF0F2C">
        <w:rPr>
          <w:rFonts w:eastAsia="Calibri"/>
          <w:sz w:val="16"/>
        </w:rPr>
        <w:t xml:space="preserve"> Instead, interpretations contained in formats such as opinion letters are "entitled to respect" under our decision in Skidmore v. Swift &amp; Co., but only to the extent that those interpretations have the "power to persuade."</w:t>
      </w:r>
    </w:p>
    <w:p w14:paraId="4FC00B70" w14:textId="77777777" w:rsidR="00AF0F2C" w:rsidRPr="00AF0F2C" w:rsidRDefault="00AF0F2C" w:rsidP="00AF0F2C">
      <w:pPr>
        <w:spacing w:line="256" w:lineRule="auto"/>
        <w:rPr>
          <w:rFonts w:eastAsia="Calibri"/>
          <w:sz w:val="16"/>
        </w:rPr>
      </w:pPr>
      <w:r w:rsidRPr="00AF0F2C">
        <w:rPr>
          <w:rFonts w:eastAsia="Calibri"/>
          <w:sz w:val="16"/>
        </w:rPr>
        <w:t xml:space="preserve">This is an eminently sound position. The Christensen Court contrasted agency interpretations </w:t>
      </w:r>
      <w:proofErr w:type="gramStart"/>
      <w:r w:rsidRPr="00AF0F2C">
        <w:rPr>
          <w:rFonts w:eastAsia="Calibri"/>
          <w:sz w:val="16"/>
        </w:rPr>
        <w:t>arrived at</w:t>
      </w:r>
      <w:proofErr w:type="gramEnd"/>
      <w:r w:rsidRPr="00AF0F2C">
        <w:rPr>
          <w:rFonts w:eastAsia="Calibri"/>
          <w:sz w:val="16"/>
        </w:rPr>
        <w:t xml:space="preserve"> after, for example, a formal adjudication or notice-and-comment rulemaking. Those would get the strong Chevron deference, rather than the weak deference of Skidmore. Although the Court did not spell out its reasoning, its rationale is clear. Chevron deference confers on the agency's interpretation a binding practical effect comparable to the force of law. (A court can set aside the interpretation only if it is unreasonable, which is essentially the same basis on which a court can set aside a legislative rule, which has the force of law.) Therefore, Chevron deference should be granted only when the agency has exercised </w:t>
      </w:r>
      <w:proofErr w:type="gramStart"/>
      <w:r w:rsidRPr="00AF0F2C">
        <w:rPr>
          <w:rFonts w:eastAsia="Calibri"/>
          <w:sz w:val="16"/>
        </w:rPr>
        <w:t>a congressionally</w:t>
      </w:r>
      <w:proofErr w:type="gramEnd"/>
      <w:r w:rsidRPr="00AF0F2C">
        <w:rPr>
          <w:rFonts w:eastAsia="Calibri"/>
          <w:sz w:val="16"/>
        </w:rPr>
        <w:t xml:space="preserve"> authorized power to make </w:t>
      </w:r>
      <w:proofErr w:type="gramStart"/>
      <w:r w:rsidRPr="00AF0F2C">
        <w:rPr>
          <w:rFonts w:eastAsia="Calibri"/>
          <w:sz w:val="16"/>
        </w:rPr>
        <w:t>law, and</w:t>
      </w:r>
      <w:proofErr w:type="gramEnd"/>
      <w:r w:rsidRPr="00AF0F2C">
        <w:rPr>
          <w:rFonts w:eastAsia="Calibri"/>
          <w:sz w:val="16"/>
        </w:rPr>
        <w:t xml:space="preserve"> has promulgated its interpretation through procedures authorized for making law. The Court emphatically affirmed this analysis in its landmark June 2001 decision in United States v. Mead Corp. There the Court stated, "we hold that administrative implementation of a particular statutory provision qualifies for Chevron deference when it appears that Congress delegated authority to the agency generally to make rules carrying the force of law, and that the agency interpretation claiming deference was promulgated in the </w:t>
      </w:r>
      <w:proofErr w:type="gramStart"/>
      <w:r w:rsidRPr="00AF0F2C">
        <w:rPr>
          <w:rFonts w:eastAsia="Calibri"/>
          <w:sz w:val="16"/>
        </w:rPr>
        <w:t>exercise  [</w:t>
      </w:r>
      <w:proofErr w:type="gramEnd"/>
      <w:r w:rsidRPr="00AF0F2C">
        <w:rPr>
          <w:rFonts w:eastAsia="Calibri"/>
          <w:sz w:val="16"/>
        </w:rPr>
        <w:t>*1316</w:t>
      </w:r>
      <w:proofErr w:type="gramStart"/>
      <w:r w:rsidRPr="00AF0F2C">
        <w:rPr>
          <w:rFonts w:eastAsia="Calibri"/>
          <w:sz w:val="16"/>
        </w:rPr>
        <w:t>]  of</w:t>
      </w:r>
      <w:proofErr w:type="gramEnd"/>
      <w:r w:rsidRPr="00AF0F2C">
        <w:rPr>
          <w:rFonts w:eastAsia="Calibri"/>
          <w:sz w:val="16"/>
        </w:rPr>
        <w:t xml:space="preserve"> that authority."</w:t>
      </w:r>
    </w:p>
    <w:p w14:paraId="15839877" w14:textId="77777777" w:rsidR="00AF0F2C" w:rsidRPr="00AF0F2C" w:rsidRDefault="00AF0F2C" w:rsidP="00AF0F2C">
      <w:pPr>
        <w:spacing w:line="256" w:lineRule="auto"/>
        <w:rPr>
          <w:rFonts w:eastAsia="Calibri"/>
          <w:sz w:val="16"/>
        </w:rPr>
      </w:pPr>
      <w:r w:rsidRPr="00AF0F2C">
        <w:rPr>
          <w:rFonts w:eastAsia="Calibri"/>
          <w:sz w:val="16"/>
        </w:rPr>
        <w:t xml:space="preserve">Thus, it is appropriate to give Chevron deference to an interpretation set forth in a regulation, adopted after notice-and-comment rulemaking, because there the agency has followed statutory rulemaking procedures and has exercised delegated statutory authority to make regulations having the force of law. But where the agency just issues </w:t>
      </w:r>
      <w:proofErr w:type="gramStart"/>
      <w:r w:rsidRPr="00AF0F2C">
        <w:rPr>
          <w:rFonts w:eastAsia="Calibri"/>
          <w:sz w:val="16"/>
        </w:rPr>
        <w:t>a guidance</w:t>
      </w:r>
      <w:proofErr w:type="gramEnd"/>
      <w:r w:rsidRPr="00AF0F2C">
        <w:rPr>
          <w:rFonts w:eastAsia="Calibri"/>
          <w:sz w:val="16"/>
        </w:rPr>
        <w:t>, without observing notice and comment or other statutory procedure, the agency is not exercising any power that Congress has given it to make law, and Chevron deference is inappropriate. If agency personnel could simply issue interpretations informally and still get the strong Chevron deference, affected private parties would for practical purposes be bound by those informal interpretations, because they would know that the courts would almost certainly enforce them. The agencies would not need to bother with the APA's notice-and-comment requirements.</w:t>
      </w:r>
    </w:p>
    <w:p w14:paraId="747CB95C" w14:textId="77777777" w:rsidR="00AF0F2C" w:rsidRPr="00AF0F2C" w:rsidRDefault="00AF0F2C" w:rsidP="00AF0F2C">
      <w:pPr>
        <w:spacing w:line="256" w:lineRule="auto"/>
        <w:rPr>
          <w:rFonts w:eastAsia="Calibri"/>
          <w:sz w:val="16"/>
        </w:rPr>
      </w:pPr>
      <w:r w:rsidRPr="00AF0F2C">
        <w:rPr>
          <w:rFonts w:eastAsia="Calibri"/>
          <w:sz w:val="16"/>
        </w:rPr>
        <w:t xml:space="preserve">The weak </w:t>
      </w:r>
      <w:proofErr w:type="gramStart"/>
      <w:r w:rsidRPr="00AF0F2C">
        <w:rPr>
          <w:rFonts w:eastAsia="Calibri"/>
          <w:sz w:val="16"/>
        </w:rPr>
        <w:t>deference</w:t>
      </w:r>
      <w:proofErr w:type="gramEnd"/>
      <w:r w:rsidRPr="00AF0F2C">
        <w:rPr>
          <w:rFonts w:eastAsia="Calibri"/>
          <w:sz w:val="16"/>
        </w:rPr>
        <w:t xml:space="preserve"> of Skidmore is appropriate to the review of </w:t>
      </w:r>
      <w:proofErr w:type="spellStart"/>
      <w:r w:rsidRPr="00AF0F2C">
        <w:rPr>
          <w:rFonts w:eastAsia="Calibri"/>
          <w:sz w:val="16"/>
        </w:rPr>
        <w:t>guidances</w:t>
      </w:r>
      <w:proofErr w:type="spellEnd"/>
      <w:r w:rsidRPr="00AF0F2C">
        <w:rPr>
          <w:rFonts w:eastAsia="Calibri"/>
          <w:sz w:val="16"/>
        </w:rPr>
        <w:t xml:space="preserve">. </w:t>
      </w:r>
      <w:r w:rsidRPr="00AF0F2C">
        <w:rPr>
          <w:rFonts w:eastAsia="Calibri"/>
          <w:highlight w:val="cyan"/>
          <w:u w:val="single"/>
        </w:rPr>
        <w:t xml:space="preserve">Under </w:t>
      </w:r>
      <w:r w:rsidRPr="00AF0F2C">
        <w:rPr>
          <w:rFonts w:eastAsia="Calibri"/>
          <w:b/>
          <w:iCs/>
          <w:highlight w:val="cyan"/>
          <w:u w:val="single"/>
        </w:rPr>
        <w:t>Skidmore</w:t>
      </w:r>
      <w:r w:rsidRPr="00AF0F2C">
        <w:rPr>
          <w:rFonts w:eastAsia="Calibri"/>
          <w:u w:val="single"/>
        </w:rPr>
        <w:t xml:space="preserve">, it is the </w:t>
      </w:r>
      <w:r w:rsidRPr="00AF0F2C">
        <w:rPr>
          <w:rFonts w:eastAsia="Calibri"/>
          <w:highlight w:val="cyan"/>
          <w:u w:val="single"/>
        </w:rPr>
        <w:t>court</w:t>
      </w:r>
      <w:r w:rsidRPr="00AF0F2C">
        <w:rPr>
          <w:rFonts w:eastAsia="Calibri"/>
          <w:u w:val="single"/>
        </w:rPr>
        <w:t xml:space="preserve"> that does the </w:t>
      </w:r>
      <w:r w:rsidRPr="00AF0F2C">
        <w:rPr>
          <w:rFonts w:eastAsia="Calibri"/>
          <w:b/>
          <w:iCs/>
          <w:highlight w:val="cyan"/>
          <w:u w:val="single"/>
        </w:rPr>
        <w:t>interpreting</w:t>
      </w:r>
      <w:r w:rsidRPr="00AF0F2C">
        <w:rPr>
          <w:rFonts w:eastAsia="Calibri"/>
          <w:u w:val="single"/>
        </w:rPr>
        <w:t xml:space="preserve">. The court must </w:t>
      </w:r>
      <w:proofErr w:type="gramStart"/>
      <w:r w:rsidRPr="00AF0F2C">
        <w:rPr>
          <w:rFonts w:eastAsia="Calibri"/>
          <w:highlight w:val="cyan"/>
          <w:u w:val="single"/>
        </w:rPr>
        <w:t>give consideration to</w:t>
      </w:r>
      <w:proofErr w:type="gramEnd"/>
      <w:r w:rsidRPr="00AF0F2C">
        <w:rPr>
          <w:rFonts w:eastAsia="Calibri"/>
          <w:u w:val="single"/>
        </w:rPr>
        <w:t xml:space="preserve"> the </w:t>
      </w:r>
      <w:r w:rsidRPr="00AF0F2C">
        <w:rPr>
          <w:rFonts w:eastAsia="Calibri"/>
          <w:highlight w:val="cyan"/>
          <w:u w:val="single"/>
        </w:rPr>
        <w:t>agency's</w:t>
      </w:r>
      <w:r w:rsidRPr="00AF0F2C">
        <w:rPr>
          <w:rFonts w:eastAsia="Calibri"/>
          <w:u w:val="single"/>
        </w:rPr>
        <w:t xml:space="preserve"> interpretation</w:t>
      </w:r>
      <w:r w:rsidRPr="00AF0F2C">
        <w:rPr>
          <w:rFonts w:eastAsia="Calibri"/>
          <w:sz w:val="16"/>
        </w:rPr>
        <w:t>, but only as part of the court's process of determining the correct interpretation. In many cases, probably the</w:t>
      </w:r>
      <w:r w:rsidRPr="00AF0F2C">
        <w:rPr>
          <w:rFonts w:eastAsia="Calibri"/>
          <w:sz w:val="16"/>
          <w:u w:val="single"/>
        </w:rPr>
        <w:t xml:space="preserve"> </w:t>
      </w:r>
      <w:r w:rsidRPr="00AF0F2C">
        <w:rPr>
          <w:rFonts w:eastAsia="Calibri"/>
          <w:b/>
          <w:iCs/>
          <w:highlight w:val="cyan"/>
          <w:u w:val="single"/>
        </w:rPr>
        <w:t>great majority of cases</w:t>
      </w:r>
      <w:r w:rsidRPr="00AF0F2C">
        <w:rPr>
          <w:rFonts w:eastAsia="Calibri"/>
          <w:highlight w:val="cyan"/>
          <w:u w:val="single"/>
        </w:rPr>
        <w:t>,</w:t>
      </w:r>
      <w:r w:rsidRPr="00AF0F2C">
        <w:rPr>
          <w:rFonts w:eastAsia="Calibri"/>
          <w:u w:val="single"/>
        </w:rPr>
        <w:t xml:space="preserve"> the </w:t>
      </w:r>
      <w:r w:rsidRPr="00AF0F2C">
        <w:rPr>
          <w:rFonts w:eastAsia="Calibri"/>
          <w:highlight w:val="cyan"/>
          <w:u w:val="single"/>
        </w:rPr>
        <w:t>court will agree with</w:t>
      </w:r>
      <w:r w:rsidRPr="00AF0F2C">
        <w:rPr>
          <w:rFonts w:eastAsia="Calibri"/>
          <w:u w:val="single"/>
        </w:rPr>
        <w:t xml:space="preserve"> the </w:t>
      </w:r>
      <w:r w:rsidRPr="00AF0F2C">
        <w:rPr>
          <w:rFonts w:eastAsia="Calibri"/>
          <w:b/>
          <w:iCs/>
          <w:highlight w:val="cyan"/>
          <w:u w:val="single"/>
        </w:rPr>
        <w:t>agency's position</w:t>
      </w:r>
      <w:r w:rsidRPr="00AF0F2C">
        <w:rPr>
          <w:rFonts w:eastAsia="Calibri"/>
          <w:u w:val="single"/>
        </w:rPr>
        <w:t xml:space="preserve">. </w:t>
      </w:r>
      <w:r w:rsidRPr="00AF0F2C">
        <w:rPr>
          <w:rFonts w:eastAsia="Calibri"/>
          <w:sz w:val="16"/>
        </w:rPr>
        <w:t>But it is not required to accept it just because it is reasonable, as it would have to do if the Chevron doctrine governed. The Skidmore formula, thus, respects the agency's expertise and assures that its views get fair consideration, without having to give its interpretation binding effect.</w:t>
      </w:r>
    </w:p>
    <w:p w14:paraId="6FDFFE19" w14:textId="77777777" w:rsidR="00AF0F2C" w:rsidRPr="00AF0F2C" w:rsidRDefault="00AF0F2C" w:rsidP="00AF0F2C">
      <w:pPr>
        <w:spacing w:line="256" w:lineRule="auto"/>
        <w:rPr>
          <w:rFonts w:eastAsia="Calibri"/>
          <w:sz w:val="16"/>
        </w:rPr>
      </w:pPr>
      <w:r w:rsidRPr="00AF0F2C">
        <w:rPr>
          <w:rFonts w:eastAsia="Calibri"/>
          <w:sz w:val="16"/>
        </w:rPr>
        <w:t xml:space="preserve">My second situation arises when an agency official issues </w:t>
      </w:r>
      <w:proofErr w:type="gramStart"/>
      <w:r w:rsidRPr="00AF0F2C">
        <w:rPr>
          <w:rFonts w:eastAsia="Calibri"/>
          <w:sz w:val="16"/>
        </w:rPr>
        <w:t>a guidance</w:t>
      </w:r>
      <w:proofErr w:type="gramEnd"/>
      <w:r w:rsidRPr="00AF0F2C">
        <w:rPr>
          <w:rFonts w:eastAsia="Calibri"/>
          <w:sz w:val="16"/>
        </w:rPr>
        <w:t xml:space="preserve"> that interprets not a statute, but a regulation. That is, it interprets a legislative rule, which has the force of law because it was issued through notice and comment. What force should the courts give to </w:t>
      </w:r>
      <w:proofErr w:type="spellStart"/>
      <w:r w:rsidRPr="00AF0F2C">
        <w:rPr>
          <w:rFonts w:eastAsia="Calibri"/>
          <w:sz w:val="16"/>
        </w:rPr>
        <w:t>guidances</w:t>
      </w:r>
      <w:proofErr w:type="spellEnd"/>
      <w:r w:rsidRPr="00AF0F2C">
        <w:rPr>
          <w:rFonts w:eastAsia="Calibri"/>
          <w:sz w:val="16"/>
        </w:rPr>
        <w:t xml:space="preserve"> that interpret regulations? Here, unfortunately, the Supreme Court has taken an illogical and highly anti-democratic position. It has stated that "the agency's interpretation must be given 'controlling weight unless it is plainly erroneous or inconsistent with the regulation.'" Plainly erroneous or inconsistent with the regulation! Not even an express reasonableness requirement! The Court formulated this standard back in the days of the New Deal, before the APA, in the 1945 Seminole Rock case.</w:t>
      </w:r>
    </w:p>
    <w:p w14:paraId="7F23F2B3" w14:textId="77777777" w:rsidR="00AF0F2C" w:rsidRPr="00AF0F2C" w:rsidRDefault="00AF0F2C" w:rsidP="00AF0F2C">
      <w:pPr>
        <w:spacing w:line="256" w:lineRule="auto"/>
        <w:rPr>
          <w:rFonts w:eastAsia="Calibri"/>
        </w:rPr>
      </w:pPr>
      <w:r w:rsidRPr="00AF0F2C">
        <w:rPr>
          <w:rFonts w:eastAsia="Calibri"/>
          <w:sz w:val="16"/>
        </w:rPr>
        <w:t xml:space="preserve"> [*1317</w:t>
      </w:r>
      <w:proofErr w:type="gramStart"/>
      <w:r w:rsidRPr="00AF0F2C">
        <w:rPr>
          <w:rFonts w:eastAsia="Calibri"/>
          <w:sz w:val="16"/>
        </w:rPr>
        <w:t xml:space="preserve">]  </w:t>
      </w:r>
      <w:r w:rsidRPr="00AF0F2C">
        <w:rPr>
          <w:rFonts w:eastAsia="Calibri"/>
          <w:u w:val="single"/>
        </w:rPr>
        <w:t>This</w:t>
      </w:r>
      <w:proofErr w:type="gramEnd"/>
      <w:r w:rsidRPr="00AF0F2C">
        <w:rPr>
          <w:rFonts w:eastAsia="Calibri"/>
          <w:u w:val="single"/>
        </w:rPr>
        <w:t xml:space="preserve"> formula makes it </w:t>
      </w:r>
      <w:r w:rsidRPr="00AF0F2C">
        <w:rPr>
          <w:rFonts w:eastAsia="Calibri"/>
          <w:b/>
          <w:iCs/>
          <w:highlight w:val="cyan"/>
          <w:u w:val="single"/>
        </w:rPr>
        <w:t>exceedingly hard</w:t>
      </w:r>
      <w:r w:rsidRPr="00AF0F2C">
        <w:rPr>
          <w:rFonts w:eastAsia="Calibri"/>
          <w:u w:val="single"/>
        </w:rPr>
        <w:t xml:space="preserve"> to </w:t>
      </w:r>
      <w:r w:rsidRPr="00AF0F2C">
        <w:rPr>
          <w:rFonts w:eastAsia="Calibri"/>
          <w:highlight w:val="cyan"/>
          <w:u w:val="single"/>
        </w:rPr>
        <w:t>overturn</w:t>
      </w:r>
      <w:r w:rsidRPr="00AF0F2C">
        <w:rPr>
          <w:rFonts w:eastAsia="Calibri"/>
          <w:u w:val="single"/>
        </w:rPr>
        <w:t xml:space="preserve"> an </w:t>
      </w:r>
      <w:r w:rsidRPr="00AF0F2C">
        <w:rPr>
          <w:rFonts w:eastAsia="Calibri"/>
          <w:b/>
          <w:iCs/>
          <w:highlight w:val="cyan"/>
          <w:u w:val="single"/>
        </w:rPr>
        <w:t>agency's interpretation</w:t>
      </w:r>
      <w:r w:rsidRPr="00AF0F2C">
        <w:rPr>
          <w:rFonts w:eastAsia="Calibri"/>
          <w:sz w:val="16"/>
        </w:rPr>
        <w:t xml:space="preserve"> of its own regulations, </w:t>
      </w:r>
      <w:r w:rsidRPr="00AF0F2C">
        <w:rPr>
          <w:rFonts w:eastAsia="Calibri"/>
          <w:b/>
          <w:iCs/>
          <w:highlight w:val="cyan"/>
          <w:u w:val="single"/>
        </w:rPr>
        <w:t>even where</w:t>
      </w:r>
      <w:r w:rsidRPr="00AF0F2C">
        <w:rPr>
          <w:rFonts w:eastAsia="Calibri"/>
          <w:u w:val="single"/>
        </w:rPr>
        <w:t xml:space="preserve">, as is usually the case, the </w:t>
      </w:r>
      <w:r w:rsidRPr="00AF0F2C">
        <w:rPr>
          <w:rFonts w:eastAsia="Calibri"/>
          <w:b/>
          <w:iCs/>
          <w:highlight w:val="cyan"/>
          <w:u w:val="single"/>
        </w:rPr>
        <w:t>interpretation</w:t>
      </w:r>
      <w:r w:rsidRPr="00AF0F2C">
        <w:rPr>
          <w:rFonts w:eastAsia="Calibri"/>
          <w:u w:val="single"/>
        </w:rPr>
        <w:t xml:space="preserve"> is only a very </w:t>
      </w:r>
      <w:r w:rsidRPr="00AF0F2C">
        <w:rPr>
          <w:rFonts w:eastAsia="Calibri"/>
          <w:b/>
          <w:iCs/>
          <w:highlight w:val="cyan"/>
          <w:u w:val="single"/>
        </w:rPr>
        <w:t>informal</w:t>
      </w:r>
      <w:r w:rsidRPr="00AF0F2C">
        <w:rPr>
          <w:rFonts w:eastAsia="Calibri"/>
          <w:b/>
          <w:iCs/>
          <w:u w:val="single"/>
        </w:rPr>
        <w:t xml:space="preserve"> </w:t>
      </w:r>
      <w:r w:rsidRPr="00AF0F2C">
        <w:rPr>
          <w:rFonts w:eastAsia="Calibri"/>
          <w:b/>
          <w:iCs/>
          <w:highlight w:val="cyan"/>
          <w:u w:val="single"/>
        </w:rPr>
        <w:t>one</w:t>
      </w:r>
      <w:r w:rsidRPr="00AF0F2C">
        <w:rPr>
          <w:rFonts w:eastAsia="Calibri"/>
          <w:b/>
          <w:iCs/>
          <w:u w:val="single"/>
        </w:rPr>
        <w:t>.</w:t>
      </w:r>
      <w:r w:rsidRPr="00AF0F2C">
        <w:rPr>
          <w:rFonts w:eastAsia="Calibri"/>
          <w:u w:val="single"/>
        </w:rPr>
        <w:t xml:space="preserve"> This abject mode of judicial deference </w:t>
      </w:r>
      <w:r w:rsidRPr="00AF0F2C">
        <w:rPr>
          <w:rFonts w:eastAsia="Calibri"/>
          <w:highlight w:val="cyan"/>
          <w:u w:val="single"/>
        </w:rPr>
        <w:t>gives</w:t>
      </w:r>
      <w:r w:rsidRPr="00AF0F2C">
        <w:rPr>
          <w:rFonts w:eastAsia="Calibri"/>
          <w:u w:val="single"/>
        </w:rPr>
        <w:t xml:space="preserve"> agency </w:t>
      </w:r>
      <w:r w:rsidRPr="00AF0F2C">
        <w:rPr>
          <w:rFonts w:eastAsia="Calibri"/>
          <w:highlight w:val="cyan"/>
          <w:u w:val="single"/>
        </w:rPr>
        <w:t>officials</w:t>
      </w:r>
      <w:r w:rsidRPr="00AF0F2C">
        <w:rPr>
          <w:rFonts w:eastAsia="Calibri"/>
          <w:u w:val="single"/>
        </w:rPr>
        <w:t xml:space="preserve"> the </w:t>
      </w:r>
      <w:r w:rsidRPr="00AF0F2C">
        <w:rPr>
          <w:rFonts w:eastAsia="Calibri"/>
          <w:b/>
          <w:iCs/>
          <w:highlight w:val="cyan"/>
          <w:u w:val="single"/>
        </w:rPr>
        <w:t>practically-binding power</w:t>
      </w:r>
      <w:r w:rsidRPr="00AF0F2C">
        <w:rPr>
          <w:rFonts w:eastAsia="Calibri"/>
          <w:highlight w:val="cyan"/>
          <w:u w:val="single"/>
        </w:rPr>
        <w:t xml:space="preserve"> </w:t>
      </w:r>
      <w:r w:rsidRPr="00AF0F2C">
        <w:rPr>
          <w:rFonts w:eastAsia="Calibri"/>
          <w:u w:val="single"/>
        </w:rPr>
        <w:t>to tell people what they can and cannot do</w:t>
      </w:r>
      <w:r w:rsidRPr="00AF0F2C">
        <w:rPr>
          <w:rFonts w:eastAsia="Calibri"/>
          <w:sz w:val="16"/>
        </w:rPr>
        <w:t xml:space="preserve">, provided only that the agency </w:t>
      </w:r>
      <w:proofErr w:type="gramStart"/>
      <w:r w:rsidRPr="00AF0F2C">
        <w:rPr>
          <w:rFonts w:eastAsia="Calibri"/>
          <w:sz w:val="16"/>
        </w:rPr>
        <w:t>folks can</w:t>
      </w:r>
      <w:proofErr w:type="gramEnd"/>
      <w:r w:rsidRPr="00AF0F2C">
        <w:rPr>
          <w:rFonts w:eastAsia="Calibri"/>
          <w:sz w:val="16"/>
        </w:rPr>
        <w:t xml:space="preserve"> claim to be interpreting the agency's regulations. Moreover, it encourages agencies to promulgate vague regulations and then wait to spell out details later in informally issued "interpretations." Where the regulation is vague, with possible meanings spanning a broad and indeterminate range, strong Seminole Rock deference enables the agency informally to create new requirements, without public participation and free of meaningful judicial review. This style of </w:t>
      </w:r>
      <w:proofErr w:type="gramStart"/>
      <w:r w:rsidRPr="00AF0F2C">
        <w:rPr>
          <w:rFonts w:eastAsia="Calibri"/>
          <w:sz w:val="16"/>
        </w:rPr>
        <w:t>deference</w:t>
      </w:r>
      <w:proofErr w:type="gramEnd"/>
      <w:r w:rsidRPr="00AF0F2C">
        <w:rPr>
          <w:rFonts w:eastAsia="Calibri"/>
          <w:sz w:val="16"/>
        </w:rPr>
        <w:t xml:space="preserve"> is inconsistent with that of Christensen, which subjects informal interpretations of statutes to the more searching Skidmore standard.</w:t>
      </w:r>
    </w:p>
    <w:p w14:paraId="2122B357"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 xml:space="preserve">Major question doctrine </w:t>
      </w:r>
      <w:r w:rsidRPr="00AF0F2C">
        <w:rPr>
          <w:rFonts w:eastAsia="SimSun"/>
          <w:b/>
          <w:iCs/>
          <w:sz w:val="26"/>
          <w:u w:val="single"/>
        </w:rPr>
        <w:t>collapses</w:t>
      </w:r>
      <w:r w:rsidRPr="00AF0F2C">
        <w:rPr>
          <w:rFonts w:eastAsia="SimSun"/>
          <w:b/>
          <w:iCs/>
          <w:sz w:val="26"/>
        </w:rPr>
        <w:t xml:space="preserve"> innovative </w:t>
      </w:r>
      <w:r w:rsidRPr="00AF0F2C">
        <w:rPr>
          <w:rFonts w:eastAsia="SimSun"/>
          <w:b/>
          <w:iCs/>
          <w:sz w:val="26"/>
          <w:u w:val="single"/>
        </w:rPr>
        <w:t>emerging tech regulation</w:t>
      </w:r>
      <w:r w:rsidRPr="00AF0F2C">
        <w:rPr>
          <w:rFonts w:eastAsia="SimSun"/>
          <w:b/>
          <w:iCs/>
          <w:sz w:val="26"/>
        </w:rPr>
        <w:t xml:space="preserve">. </w:t>
      </w:r>
    </w:p>
    <w:p w14:paraId="4B46E340" w14:textId="77777777" w:rsidR="00AF0F2C" w:rsidRPr="00AF0F2C" w:rsidRDefault="00AF0F2C" w:rsidP="00AF0F2C">
      <w:pPr>
        <w:spacing w:line="256" w:lineRule="auto"/>
        <w:rPr>
          <w:rFonts w:eastAsia="Calibri"/>
        </w:rPr>
      </w:pPr>
      <w:r w:rsidRPr="00AF0F2C">
        <w:rPr>
          <w:rFonts w:eastAsia="Calibri"/>
        </w:rPr>
        <w:t xml:space="preserve">Walter G. </w:t>
      </w:r>
      <w:r w:rsidRPr="00AF0F2C">
        <w:rPr>
          <w:rFonts w:eastAsia="Aptos"/>
          <w:b/>
          <w:bCs/>
          <w:sz w:val="26"/>
        </w:rPr>
        <w:t>Johnson &amp;</w:t>
      </w:r>
      <w:r w:rsidRPr="00AF0F2C">
        <w:rPr>
          <w:rFonts w:eastAsia="Calibri"/>
        </w:rPr>
        <w:t xml:space="preserve"> Lucille M. </w:t>
      </w:r>
      <w:r w:rsidRPr="00AF0F2C">
        <w:rPr>
          <w:rFonts w:eastAsia="Aptos"/>
          <w:b/>
          <w:bCs/>
          <w:sz w:val="26"/>
        </w:rPr>
        <w:t>Tournas '23</w:t>
      </w:r>
      <w:r w:rsidRPr="00AF0F2C">
        <w:rPr>
          <w:rFonts w:eastAsia="Calibri"/>
        </w:rPr>
        <w:t>, J.D. from the Arizona State University Sandra Day O’Connor College of Law, M.A. in Science and Technology Policy from Arizona State University, Ph.D. candidate in the School of Regulation and Global Governance at the Australian National University; J.D. from the Arizona State University Sandra Day O’Connor College of Law, Ph.D. candidate in the School of Life Sciences at Arizona State University, "The Major Questions Doctrine and the Threat to Regulating Emerging Technologies," Santa Clara High Technology Law Journal, 2023, https://papers.ssrn.com/sol3/papers.cfm?abstract_id=4187381, Accessed 8-6-2024 by NT-MP</w:t>
      </w:r>
    </w:p>
    <w:p w14:paraId="7988F57F" w14:textId="77777777" w:rsidR="00AF0F2C" w:rsidRPr="00AF0F2C" w:rsidRDefault="00AF0F2C" w:rsidP="00AF0F2C">
      <w:pPr>
        <w:spacing w:line="256" w:lineRule="auto"/>
        <w:rPr>
          <w:rFonts w:eastAsia="Calibri"/>
          <w:sz w:val="16"/>
        </w:rPr>
      </w:pPr>
      <w:r w:rsidRPr="00AF0F2C">
        <w:rPr>
          <w:rFonts w:eastAsia="Calibri"/>
          <w:sz w:val="16"/>
        </w:rPr>
        <w:t xml:space="preserve">We have aimed here to illustrate how evolving nondelegation canons and their </w:t>
      </w:r>
      <w:r w:rsidRPr="00AF0F2C">
        <w:rPr>
          <w:rFonts w:eastAsia="Calibri"/>
          <w:highlight w:val="cyan"/>
          <w:u w:val="single"/>
        </w:rPr>
        <w:t>chilling effects</w:t>
      </w:r>
      <w:r w:rsidRPr="00AF0F2C">
        <w:rPr>
          <w:rFonts w:eastAsia="Calibri"/>
          <w:u w:val="single"/>
        </w:rPr>
        <w:t xml:space="preserve"> may </w:t>
      </w:r>
      <w:r w:rsidRPr="00AF0F2C">
        <w:rPr>
          <w:rFonts w:eastAsia="Calibri"/>
          <w:highlight w:val="cyan"/>
          <w:u w:val="single"/>
        </w:rPr>
        <w:t>threaten</w:t>
      </w:r>
      <w:r w:rsidRPr="00AF0F2C">
        <w:rPr>
          <w:rFonts w:eastAsia="Calibri"/>
          <w:u w:val="single"/>
        </w:rPr>
        <w:t xml:space="preserve"> inherited as well as novel </w:t>
      </w:r>
      <w:r w:rsidRPr="00AF0F2C">
        <w:rPr>
          <w:rFonts w:eastAsia="Calibri"/>
          <w:b/>
          <w:iCs/>
          <w:highlight w:val="cyan"/>
          <w:u w:val="single"/>
        </w:rPr>
        <w:t>regulatory strategies</w:t>
      </w:r>
      <w:r w:rsidRPr="00AF0F2C">
        <w:rPr>
          <w:rFonts w:eastAsia="Calibri"/>
          <w:u w:val="single"/>
        </w:rPr>
        <w:t xml:space="preserve"> through legal and political channels, as well as through shaping what types of </w:t>
      </w:r>
      <w:r w:rsidRPr="00AF0F2C">
        <w:rPr>
          <w:rFonts w:eastAsia="Calibri"/>
          <w:b/>
          <w:iCs/>
          <w:u w:val="single"/>
        </w:rPr>
        <w:t>regulatory policy</w:t>
      </w:r>
      <w:r w:rsidRPr="00AF0F2C">
        <w:rPr>
          <w:rFonts w:eastAsia="Calibri"/>
          <w:u w:val="single"/>
        </w:rPr>
        <w:t xml:space="preserve"> are possible and preferred by courts and policymakers</w:t>
      </w:r>
      <w:r w:rsidRPr="00AF0F2C">
        <w:rPr>
          <w:rFonts w:eastAsia="Calibri"/>
          <w:sz w:val="16"/>
        </w:rPr>
        <w:t xml:space="preserve">.258 Particularly </w:t>
      </w:r>
      <w:r w:rsidRPr="00AF0F2C">
        <w:rPr>
          <w:rFonts w:eastAsia="Calibri"/>
          <w:b/>
          <w:iCs/>
          <w:highlight w:val="cyan"/>
          <w:u w:val="single"/>
        </w:rPr>
        <w:t>through</w:t>
      </w:r>
      <w:r w:rsidRPr="00AF0F2C">
        <w:rPr>
          <w:rFonts w:eastAsia="Calibri"/>
          <w:u w:val="single"/>
        </w:rPr>
        <w:t xml:space="preserve"> the various forms of the </w:t>
      </w:r>
      <w:r w:rsidRPr="00AF0F2C">
        <w:rPr>
          <w:rFonts w:eastAsia="Calibri"/>
          <w:b/>
          <w:iCs/>
          <w:highlight w:val="cyan"/>
          <w:u w:val="single"/>
        </w:rPr>
        <w:t>m</w:t>
      </w:r>
      <w:r w:rsidRPr="00AF0F2C">
        <w:rPr>
          <w:rFonts w:eastAsia="Calibri"/>
          <w:u w:val="single"/>
        </w:rPr>
        <w:t xml:space="preserve">ajor </w:t>
      </w:r>
      <w:r w:rsidRPr="00AF0F2C">
        <w:rPr>
          <w:rFonts w:eastAsia="Calibri"/>
          <w:b/>
          <w:iCs/>
          <w:highlight w:val="cyan"/>
          <w:u w:val="single"/>
        </w:rPr>
        <w:t>q</w:t>
      </w:r>
      <w:r w:rsidRPr="00AF0F2C">
        <w:rPr>
          <w:rFonts w:eastAsia="Calibri"/>
          <w:u w:val="single"/>
        </w:rPr>
        <w:t xml:space="preserve">uestions </w:t>
      </w:r>
      <w:r w:rsidRPr="00AF0F2C">
        <w:rPr>
          <w:rFonts w:eastAsia="Calibri"/>
          <w:b/>
          <w:iCs/>
          <w:highlight w:val="cyan"/>
          <w:u w:val="single"/>
        </w:rPr>
        <w:t>d</w:t>
      </w:r>
      <w:r w:rsidRPr="00AF0F2C">
        <w:rPr>
          <w:rFonts w:eastAsia="Calibri"/>
          <w:u w:val="single"/>
        </w:rPr>
        <w:t>octrine</w:t>
      </w:r>
      <w:r w:rsidRPr="00AF0F2C">
        <w:rPr>
          <w:rFonts w:eastAsia="Calibri"/>
          <w:sz w:val="16"/>
        </w:rPr>
        <w:t xml:space="preserve">, though not exclusively, the US Supreme Court appears poised to empower federal courts to strip regulatory agencies of notable authority to apply existing statutes and rules to new technological situations or form new programs without extremely specific textual support in current legislation (among other potential factors). Even without direct litigation, we join other scholars in exploring how such </w:t>
      </w:r>
      <w:r w:rsidRPr="00AF0F2C">
        <w:rPr>
          <w:rFonts w:eastAsia="Calibri"/>
          <w:u w:val="single"/>
        </w:rPr>
        <w:t xml:space="preserve">jurisprudential shifts could create </w:t>
      </w:r>
      <w:r w:rsidRPr="00AF0F2C">
        <w:rPr>
          <w:rFonts w:eastAsia="Calibri"/>
          <w:b/>
          <w:iCs/>
          <w:highlight w:val="cyan"/>
          <w:u w:val="single"/>
        </w:rPr>
        <w:t>chilling effects on</w:t>
      </w:r>
      <w:r w:rsidRPr="00AF0F2C">
        <w:rPr>
          <w:rFonts w:eastAsia="Calibri"/>
          <w:u w:val="single"/>
        </w:rPr>
        <w:t xml:space="preserve"> administrative agencies seeking to reinterpret rules or initiate </w:t>
      </w:r>
      <w:r w:rsidRPr="00AF0F2C">
        <w:rPr>
          <w:rFonts w:eastAsia="Calibri"/>
          <w:highlight w:val="cyan"/>
          <w:u w:val="single"/>
        </w:rPr>
        <w:t xml:space="preserve">new </w:t>
      </w:r>
      <w:r w:rsidRPr="00AF0F2C">
        <w:rPr>
          <w:rFonts w:eastAsia="Calibri"/>
          <w:b/>
          <w:iCs/>
          <w:highlight w:val="cyan"/>
          <w:u w:val="single"/>
        </w:rPr>
        <w:t>regulatory programs</w:t>
      </w:r>
      <w:r w:rsidRPr="00AF0F2C">
        <w:rPr>
          <w:rFonts w:eastAsia="Calibri"/>
          <w:u w:val="single"/>
        </w:rPr>
        <w:t>.</w:t>
      </w:r>
      <w:r w:rsidRPr="00AF0F2C">
        <w:rPr>
          <w:rFonts w:eastAsia="Calibri"/>
          <w:sz w:val="16"/>
        </w:rPr>
        <w:t xml:space="preserve">259 The article has argued how such </w:t>
      </w:r>
      <w:r w:rsidRPr="00AF0F2C">
        <w:rPr>
          <w:rFonts w:eastAsia="Calibri"/>
          <w:u w:val="single"/>
        </w:rPr>
        <w:t xml:space="preserve">chilling effects could have particular </w:t>
      </w:r>
      <w:r w:rsidRPr="00AF0F2C">
        <w:rPr>
          <w:rFonts w:eastAsia="Calibri"/>
          <w:b/>
          <w:iCs/>
          <w:u w:val="single"/>
        </w:rPr>
        <w:t>ramifications</w:t>
      </w:r>
      <w:r w:rsidRPr="00AF0F2C">
        <w:rPr>
          <w:rFonts w:eastAsia="Calibri"/>
          <w:u w:val="single"/>
        </w:rPr>
        <w:t xml:space="preserve"> on </w:t>
      </w:r>
      <w:r w:rsidRPr="00AF0F2C">
        <w:rPr>
          <w:rFonts w:eastAsia="Calibri"/>
          <w:b/>
          <w:iCs/>
          <w:u w:val="single"/>
        </w:rPr>
        <w:t>regulation</w:t>
      </w:r>
      <w:r w:rsidRPr="00AF0F2C">
        <w:rPr>
          <w:rFonts w:eastAsia="Calibri"/>
          <w:u w:val="single"/>
        </w:rPr>
        <w:t xml:space="preserve"> </w:t>
      </w:r>
      <w:r w:rsidRPr="00AF0F2C">
        <w:rPr>
          <w:rFonts w:eastAsia="Calibri"/>
          <w:highlight w:val="cyan"/>
          <w:u w:val="single"/>
        </w:rPr>
        <w:t xml:space="preserve">for </w:t>
      </w:r>
      <w:r w:rsidRPr="00AF0F2C">
        <w:rPr>
          <w:rFonts w:eastAsia="Calibri"/>
          <w:b/>
          <w:iCs/>
          <w:highlight w:val="cyan"/>
          <w:u w:val="single"/>
        </w:rPr>
        <w:t>emerging tech</w:t>
      </w:r>
      <w:r w:rsidRPr="00AF0F2C">
        <w:rPr>
          <w:rFonts w:eastAsia="Calibri"/>
          <w:sz w:val="16"/>
        </w:rPr>
        <w:t>nologies, through both disincentivizing novel and inherited regulatory strategies and blending with narratives around innovation imperatives to undercut political support for any such action. Instead, the cumulative effect of the major questions doctrine and Supreme Court nondelegation jurisprudence may leave administrative agencies in the US with fewer direct, legally binding tools to govern emerging technologies and promote the public interest in these spaces.260 While greater accountability mechanisms for administrative agencies may be desirable on a number of normative grounds, aggressive nondelegation canons do not appear capable of instilling greater regulatory accountability without a constellation of other institutional measures which could be implemented in the absence of such canons.</w:t>
      </w:r>
    </w:p>
    <w:p w14:paraId="163F14E2" w14:textId="77777777" w:rsidR="00AF0F2C" w:rsidRPr="00AF0F2C" w:rsidRDefault="00AF0F2C" w:rsidP="00AF0F2C">
      <w:pPr>
        <w:spacing w:line="256" w:lineRule="auto"/>
        <w:rPr>
          <w:rFonts w:eastAsia="Calibri"/>
          <w:sz w:val="16"/>
        </w:rPr>
      </w:pPr>
      <w:r w:rsidRPr="00AF0F2C">
        <w:rPr>
          <w:rFonts w:eastAsia="Calibri"/>
          <w:sz w:val="16"/>
        </w:rPr>
        <w:t xml:space="preserve">These </w:t>
      </w:r>
      <w:r w:rsidRPr="00AF0F2C">
        <w:rPr>
          <w:rFonts w:eastAsia="Calibri"/>
          <w:u w:val="single"/>
        </w:rPr>
        <w:t xml:space="preserve">consequences of evolving </w:t>
      </w:r>
      <w:r w:rsidRPr="00AF0F2C">
        <w:rPr>
          <w:rFonts w:eastAsia="Calibri"/>
          <w:b/>
          <w:iCs/>
          <w:highlight w:val="cyan"/>
          <w:u w:val="single"/>
        </w:rPr>
        <w:t>m</w:t>
      </w:r>
      <w:r w:rsidRPr="00AF0F2C">
        <w:rPr>
          <w:rFonts w:eastAsia="Calibri"/>
          <w:u w:val="single"/>
        </w:rPr>
        <w:t xml:space="preserve">ajor </w:t>
      </w:r>
      <w:r w:rsidRPr="00AF0F2C">
        <w:rPr>
          <w:rFonts w:eastAsia="Calibri"/>
          <w:b/>
          <w:iCs/>
          <w:highlight w:val="cyan"/>
          <w:u w:val="single"/>
        </w:rPr>
        <w:t>q</w:t>
      </w:r>
      <w:r w:rsidRPr="00AF0F2C">
        <w:rPr>
          <w:rFonts w:eastAsia="Calibri"/>
          <w:u w:val="single"/>
        </w:rPr>
        <w:t xml:space="preserve">uestions </w:t>
      </w:r>
      <w:r w:rsidRPr="00AF0F2C">
        <w:rPr>
          <w:rFonts w:eastAsia="Calibri"/>
          <w:b/>
          <w:iCs/>
          <w:highlight w:val="cyan"/>
          <w:u w:val="single"/>
        </w:rPr>
        <w:t>d</w:t>
      </w:r>
      <w:r w:rsidRPr="00AF0F2C">
        <w:rPr>
          <w:rFonts w:eastAsia="Calibri"/>
          <w:u w:val="single"/>
        </w:rPr>
        <w:t>octrine</w:t>
      </w:r>
      <w:r w:rsidRPr="00AF0F2C">
        <w:rPr>
          <w:rFonts w:eastAsia="Calibri"/>
          <w:sz w:val="16"/>
        </w:rPr>
        <w:t xml:space="preserve"> jurisprudence (to say nothing of how lower federal courts are and may yet transform nondelegation canons) appear </w:t>
      </w:r>
      <w:r w:rsidRPr="00AF0F2C">
        <w:rPr>
          <w:rFonts w:eastAsia="Calibri"/>
          <w:u w:val="single"/>
        </w:rPr>
        <w:t xml:space="preserve">alarming and could </w:t>
      </w:r>
      <w:r w:rsidRPr="00AF0F2C">
        <w:rPr>
          <w:rFonts w:eastAsia="Calibri"/>
          <w:highlight w:val="cyan"/>
          <w:u w:val="single"/>
        </w:rPr>
        <w:t>undermine</w:t>
      </w:r>
      <w:r w:rsidRPr="00AF0F2C">
        <w:rPr>
          <w:rFonts w:eastAsia="Calibri"/>
          <w:u w:val="single"/>
        </w:rPr>
        <w:t xml:space="preserve"> established, nascent, and future </w:t>
      </w:r>
      <w:r w:rsidRPr="00AF0F2C">
        <w:rPr>
          <w:rFonts w:eastAsia="Calibri"/>
          <w:b/>
          <w:iCs/>
          <w:highlight w:val="cyan"/>
          <w:u w:val="single"/>
        </w:rPr>
        <w:t>regulatory structures</w:t>
      </w:r>
      <w:r w:rsidRPr="00AF0F2C">
        <w:rPr>
          <w:rFonts w:eastAsia="Calibri"/>
          <w:u w:val="single"/>
        </w:rPr>
        <w:t xml:space="preserve"> that </w:t>
      </w:r>
      <w:r w:rsidRPr="00AF0F2C">
        <w:rPr>
          <w:rFonts w:eastAsia="Calibri"/>
          <w:b/>
          <w:iCs/>
          <w:highlight w:val="cyan"/>
          <w:u w:val="single"/>
        </w:rPr>
        <w:t>govern emerging tech</w:t>
      </w:r>
      <w:r w:rsidRPr="00AF0F2C">
        <w:rPr>
          <w:rFonts w:eastAsia="Calibri"/>
          <w:u w:val="single"/>
        </w:rPr>
        <w:t xml:space="preserve">nologies. Undercutting, shutting down, or </w:t>
      </w:r>
      <w:r w:rsidRPr="00AF0F2C">
        <w:rPr>
          <w:rFonts w:eastAsia="Calibri"/>
          <w:b/>
          <w:iCs/>
          <w:highlight w:val="cyan"/>
          <w:u w:val="single"/>
        </w:rPr>
        <w:t>chilling</w:t>
      </w:r>
      <w:r w:rsidRPr="00AF0F2C">
        <w:rPr>
          <w:rFonts w:eastAsia="Calibri"/>
          <w:u w:val="single"/>
        </w:rPr>
        <w:t xml:space="preserve"> the </w:t>
      </w:r>
      <w:r w:rsidRPr="00AF0F2C">
        <w:rPr>
          <w:rFonts w:eastAsia="Calibri"/>
          <w:b/>
          <w:iCs/>
          <w:highlight w:val="cyan"/>
          <w:u w:val="single"/>
        </w:rPr>
        <w:t>development</w:t>
      </w:r>
      <w:r w:rsidRPr="00AF0F2C">
        <w:rPr>
          <w:rFonts w:eastAsia="Calibri"/>
          <w:highlight w:val="cyan"/>
          <w:u w:val="single"/>
        </w:rPr>
        <w:t xml:space="preserve"> of</w:t>
      </w:r>
      <w:r w:rsidRPr="00AF0F2C">
        <w:rPr>
          <w:rFonts w:eastAsia="Calibri"/>
          <w:u w:val="single"/>
        </w:rPr>
        <w:t xml:space="preserve"> these </w:t>
      </w:r>
      <w:r w:rsidRPr="00AF0F2C">
        <w:rPr>
          <w:rFonts w:eastAsia="Calibri"/>
          <w:highlight w:val="cyan"/>
          <w:u w:val="single"/>
        </w:rPr>
        <w:t>regulatory programs under</w:t>
      </w:r>
      <w:r w:rsidRPr="00AF0F2C">
        <w:rPr>
          <w:rFonts w:eastAsia="Calibri"/>
          <w:u w:val="single"/>
        </w:rPr>
        <w:t xml:space="preserve"> the logics provided by the </w:t>
      </w:r>
      <w:r w:rsidRPr="00AF0F2C">
        <w:rPr>
          <w:rFonts w:eastAsia="Calibri"/>
          <w:b/>
          <w:iCs/>
          <w:highlight w:val="cyan"/>
          <w:u w:val="single"/>
        </w:rPr>
        <w:t>m</w:t>
      </w:r>
      <w:r w:rsidRPr="00AF0F2C">
        <w:rPr>
          <w:rFonts w:eastAsia="Calibri"/>
          <w:u w:val="single"/>
        </w:rPr>
        <w:t xml:space="preserve">ajor </w:t>
      </w:r>
      <w:r w:rsidRPr="00AF0F2C">
        <w:rPr>
          <w:rFonts w:eastAsia="Calibri"/>
          <w:b/>
          <w:iCs/>
          <w:highlight w:val="cyan"/>
          <w:u w:val="single"/>
        </w:rPr>
        <w:t>q</w:t>
      </w:r>
      <w:r w:rsidRPr="00AF0F2C">
        <w:rPr>
          <w:rFonts w:eastAsia="Calibri"/>
          <w:u w:val="single"/>
        </w:rPr>
        <w:t xml:space="preserve">uestions </w:t>
      </w:r>
      <w:r w:rsidRPr="00AF0F2C">
        <w:rPr>
          <w:rFonts w:eastAsia="Calibri"/>
          <w:b/>
          <w:iCs/>
          <w:highlight w:val="cyan"/>
          <w:u w:val="single"/>
        </w:rPr>
        <w:t>d</w:t>
      </w:r>
      <w:r w:rsidRPr="00AF0F2C">
        <w:rPr>
          <w:rFonts w:eastAsia="Calibri"/>
          <w:u w:val="single"/>
        </w:rPr>
        <w:t xml:space="preserve">octrine could </w:t>
      </w:r>
      <w:r w:rsidRPr="00AF0F2C">
        <w:rPr>
          <w:rFonts w:eastAsia="Calibri"/>
          <w:b/>
          <w:iCs/>
          <w:highlight w:val="cyan"/>
          <w:u w:val="single"/>
        </w:rPr>
        <w:t>weaken</w:t>
      </w:r>
      <w:r w:rsidRPr="00AF0F2C">
        <w:rPr>
          <w:rFonts w:eastAsia="Calibri"/>
          <w:u w:val="single"/>
        </w:rPr>
        <w:t xml:space="preserve"> the government’s </w:t>
      </w:r>
      <w:r w:rsidRPr="00AF0F2C">
        <w:rPr>
          <w:rFonts w:eastAsia="Calibri"/>
          <w:b/>
          <w:iCs/>
          <w:highlight w:val="cyan"/>
          <w:u w:val="single"/>
        </w:rPr>
        <w:t>capacity</w:t>
      </w:r>
      <w:r w:rsidRPr="00AF0F2C">
        <w:rPr>
          <w:rFonts w:eastAsia="Calibri"/>
          <w:highlight w:val="cyan"/>
          <w:u w:val="single"/>
        </w:rPr>
        <w:t xml:space="preserve"> to </w:t>
      </w:r>
      <w:r w:rsidRPr="00AF0F2C">
        <w:rPr>
          <w:rFonts w:eastAsia="Calibri"/>
          <w:b/>
          <w:iCs/>
          <w:highlight w:val="cyan"/>
          <w:u w:val="single"/>
        </w:rPr>
        <w:t>protect</w:t>
      </w:r>
      <w:r w:rsidRPr="00AF0F2C">
        <w:rPr>
          <w:rFonts w:eastAsia="Calibri"/>
          <w:u w:val="single"/>
        </w:rPr>
        <w:t xml:space="preserve"> human and </w:t>
      </w:r>
      <w:r w:rsidRPr="00AF0F2C">
        <w:rPr>
          <w:rFonts w:eastAsia="Calibri"/>
          <w:b/>
          <w:iCs/>
          <w:highlight w:val="cyan"/>
          <w:u w:val="single"/>
        </w:rPr>
        <w:t>environment</w:t>
      </w:r>
      <w:r w:rsidRPr="00AF0F2C">
        <w:rPr>
          <w:rFonts w:eastAsia="Calibri"/>
          <w:sz w:val="16"/>
        </w:rPr>
        <w:t xml:space="preserve">al </w:t>
      </w:r>
      <w:r w:rsidRPr="00AF0F2C">
        <w:rPr>
          <w:rFonts w:eastAsia="Calibri"/>
          <w:u w:val="single"/>
        </w:rPr>
        <w:t xml:space="preserve">health, equity and human dignity, </w:t>
      </w:r>
      <w:r w:rsidRPr="00AF0F2C">
        <w:rPr>
          <w:rFonts w:eastAsia="Calibri"/>
          <w:highlight w:val="cyan"/>
          <w:u w:val="single"/>
        </w:rPr>
        <w:t>or</w:t>
      </w:r>
      <w:r w:rsidRPr="00AF0F2C">
        <w:rPr>
          <w:rFonts w:eastAsia="Calibri"/>
          <w:u w:val="single"/>
        </w:rPr>
        <w:t xml:space="preserve"> even </w:t>
      </w:r>
      <w:r w:rsidRPr="00AF0F2C">
        <w:rPr>
          <w:rFonts w:eastAsia="Calibri"/>
          <w:b/>
          <w:iCs/>
          <w:highlight w:val="cyan"/>
          <w:u w:val="single"/>
        </w:rPr>
        <w:t>national security</w:t>
      </w:r>
      <w:r w:rsidRPr="00AF0F2C">
        <w:rPr>
          <w:rFonts w:eastAsia="Calibri"/>
          <w:u w:val="single"/>
        </w:rPr>
        <w:t xml:space="preserve"> interests vis-à-vis novel technological products and services.</w:t>
      </w:r>
      <w:r w:rsidRPr="00AF0F2C">
        <w:rPr>
          <w:rFonts w:eastAsia="Calibri"/>
          <w:sz w:val="16"/>
        </w:rPr>
        <w:t>275 Regulation by private and civil society actors would remain possible in this setting, but judicially and politically sabotaging the “shadow of the state” and potential for future, binding rules may have significant implications for how willing technology developers are to build and comply with nonstate regulatory norms and programs.276 Clearly, new strategies are needed to combat these jurisprudential shifts on aggressive nondelegation canons, at least with respect to the governance emerging technologies. Here, we have aimed to open this discussion by considering emerging legal and political realities, regulatory possibilities, and the need for new narratives.277</w:t>
      </w:r>
    </w:p>
    <w:p w14:paraId="0D10CC71" w14:textId="77777777" w:rsidR="00AF0F2C" w:rsidRPr="00AF0F2C" w:rsidRDefault="00AF0F2C" w:rsidP="00AF0F2C">
      <w:pPr>
        <w:spacing w:line="256" w:lineRule="auto"/>
        <w:rPr>
          <w:rFonts w:eastAsia="Calibri"/>
          <w:sz w:val="16"/>
        </w:rPr>
      </w:pPr>
      <w:r w:rsidRPr="00AF0F2C">
        <w:rPr>
          <w:rFonts w:eastAsia="Calibri"/>
          <w:b/>
          <w:iCs/>
          <w:highlight w:val="cyan"/>
          <w:u w:val="single"/>
        </w:rPr>
        <w:t>Emerging tech</w:t>
      </w:r>
      <w:r w:rsidRPr="00AF0F2C">
        <w:rPr>
          <w:rFonts w:eastAsia="Calibri"/>
          <w:sz w:val="16"/>
        </w:rPr>
        <w:t xml:space="preserve">nologies hold great promise and potential to improve health, safety, and wellbeing, but this positive potential cannot mask </w:t>
      </w:r>
      <w:r w:rsidRPr="00AF0F2C">
        <w:rPr>
          <w:rFonts w:eastAsia="Calibri"/>
          <w:u w:val="single"/>
        </w:rPr>
        <w:t xml:space="preserve">their </w:t>
      </w:r>
      <w:r w:rsidRPr="00AF0F2C">
        <w:rPr>
          <w:rFonts w:eastAsia="Calibri"/>
          <w:b/>
          <w:iCs/>
          <w:highlight w:val="cyan"/>
          <w:u w:val="single"/>
        </w:rPr>
        <w:t>notable risks</w:t>
      </w:r>
      <w:r w:rsidRPr="00AF0F2C">
        <w:rPr>
          <w:rFonts w:eastAsia="Calibri"/>
          <w:u w:val="single"/>
        </w:rPr>
        <w:t xml:space="preserve"> and uncertainties to individuals, communities, and </w:t>
      </w:r>
      <w:proofErr w:type="gramStart"/>
      <w:r w:rsidRPr="00AF0F2C">
        <w:rPr>
          <w:rFonts w:eastAsia="Calibri"/>
          <w:u w:val="single"/>
        </w:rPr>
        <w:t>society as a whole</w:t>
      </w:r>
      <w:proofErr w:type="gramEnd"/>
      <w:r w:rsidRPr="00AF0F2C">
        <w:rPr>
          <w:rFonts w:eastAsia="Calibri"/>
          <w:sz w:val="16"/>
        </w:rPr>
        <w:t xml:space="preserve">. Nor should this positive potential obscure the role and responsibility of public law and the state in pushing innovation in more responsible and equitable directions.278 While </w:t>
      </w:r>
      <w:r w:rsidRPr="00AF0F2C">
        <w:rPr>
          <w:rFonts w:eastAsia="Calibri"/>
          <w:u w:val="single"/>
        </w:rPr>
        <w:t xml:space="preserve">government </w:t>
      </w:r>
      <w:r w:rsidRPr="00AF0F2C">
        <w:rPr>
          <w:rFonts w:eastAsia="Calibri"/>
          <w:highlight w:val="cyan"/>
          <w:u w:val="single"/>
        </w:rPr>
        <w:t>regulation</w:t>
      </w:r>
      <w:r w:rsidRPr="00AF0F2C">
        <w:rPr>
          <w:rFonts w:eastAsia="Calibri"/>
          <w:u w:val="single"/>
        </w:rPr>
        <w:t xml:space="preserve"> of </w:t>
      </w:r>
      <w:r w:rsidRPr="00AF0F2C">
        <w:rPr>
          <w:rFonts w:eastAsia="Calibri"/>
          <w:b/>
          <w:iCs/>
          <w:u w:val="single"/>
        </w:rPr>
        <w:t>emerging tech</w:t>
      </w:r>
      <w:r w:rsidRPr="00AF0F2C">
        <w:rPr>
          <w:rFonts w:eastAsia="Calibri"/>
          <w:u w:val="single"/>
        </w:rPr>
        <w:t>nologies is</w:t>
      </w:r>
      <w:r w:rsidRPr="00AF0F2C">
        <w:rPr>
          <w:rFonts w:eastAsia="Calibri"/>
          <w:sz w:val="16"/>
        </w:rPr>
        <w:t xml:space="preserve"> only one, imperfect piece of the governance puzzle </w:t>
      </w:r>
      <w:r w:rsidRPr="00AF0F2C">
        <w:rPr>
          <w:rFonts w:eastAsia="Calibri"/>
          <w:u w:val="single"/>
        </w:rPr>
        <w:t xml:space="preserve">for advancing technological innovation that serves society, it remains a </w:t>
      </w:r>
      <w:r w:rsidRPr="00AF0F2C">
        <w:rPr>
          <w:rFonts w:eastAsia="Calibri"/>
          <w:highlight w:val="cyan"/>
          <w:u w:val="single"/>
        </w:rPr>
        <w:t>crucial</w:t>
      </w:r>
      <w:r w:rsidRPr="00AF0F2C">
        <w:rPr>
          <w:rFonts w:eastAsia="Calibri"/>
          <w:u w:val="single"/>
        </w:rPr>
        <w:t xml:space="preserve"> piece. All too often, too few incentives and disincentives exist in market and social systems alone to </w:t>
      </w:r>
      <w:r w:rsidRPr="00AF0F2C">
        <w:rPr>
          <w:rFonts w:eastAsia="Calibri"/>
          <w:b/>
          <w:iCs/>
          <w:highlight w:val="cyan"/>
          <w:u w:val="single"/>
        </w:rPr>
        <w:t xml:space="preserve">steer </w:t>
      </w:r>
      <w:proofErr w:type="gramStart"/>
      <w:r w:rsidRPr="00AF0F2C">
        <w:rPr>
          <w:rFonts w:eastAsia="Calibri"/>
          <w:b/>
          <w:iCs/>
          <w:highlight w:val="cyan"/>
          <w:u w:val="single"/>
        </w:rPr>
        <w:t>technology</w:t>
      </w:r>
      <w:proofErr w:type="gramEnd"/>
      <w:r w:rsidRPr="00AF0F2C">
        <w:rPr>
          <w:rFonts w:eastAsia="Calibri"/>
          <w:u w:val="single"/>
        </w:rPr>
        <w:t xml:space="preserve"> development towards responsibility, human dignity, and equitable outcomes</w:t>
      </w:r>
      <w:r w:rsidRPr="00AF0F2C">
        <w:rPr>
          <w:rFonts w:eastAsia="Calibri"/>
          <w:sz w:val="16"/>
        </w:rPr>
        <w:t xml:space="preserve">. Many stakeholders contesting and debating government regulation of emerging technologies is inevitable, and likely a positive force for deliberative democratic accountability;279 but </w:t>
      </w:r>
      <w:r w:rsidRPr="00AF0F2C">
        <w:rPr>
          <w:rFonts w:eastAsia="Calibri"/>
          <w:b/>
          <w:iCs/>
          <w:highlight w:val="cyan"/>
          <w:u w:val="single"/>
        </w:rPr>
        <w:t xml:space="preserve">shattering </w:t>
      </w:r>
      <w:r w:rsidRPr="00AF0F2C">
        <w:rPr>
          <w:rFonts w:eastAsia="Calibri"/>
          <w:b/>
          <w:iCs/>
          <w:u w:val="single"/>
        </w:rPr>
        <w:t xml:space="preserve">government </w:t>
      </w:r>
      <w:r w:rsidRPr="00AF0F2C">
        <w:rPr>
          <w:rFonts w:eastAsia="Calibri"/>
          <w:b/>
          <w:iCs/>
          <w:highlight w:val="cyan"/>
          <w:u w:val="single"/>
        </w:rPr>
        <w:t>regulation</w:t>
      </w:r>
      <w:r w:rsidRPr="00AF0F2C">
        <w:rPr>
          <w:rFonts w:eastAsia="Calibri"/>
          <w:u w:val="single"/>
        </w:rPr>
        <w:t xml:space="preserve"> or removing its shadow through the </w:t>
      </w:r>
      <w:r w:rsidRPr="00AF0F2C">
        <w:rPr>
          <w:rFonts w:eastAsia="Calibri"/>
          <w:b/>
          <w:iCs/>
          <w:highlight w:val="cyan"/>
          <w:u w:val="single"/>
        </w:rPr>
        <w:t>m</w:t>
      </w:r>
      <w:r w:rsidRPr="00AF0F2C">
        <w:rPr>
          <w:rFonts w:eastAsia="Calibri"/>
          <w:u w:val="single"/>
        </w:rPr>
        <w:t xml:space="preserve">ajor </w:t>
      </w:r>
      <w:r w:rsidRPr="00AF0F2C">
        <w:rPr>
          <w:rFonts w:eastAsia="Calibri"/>
          <w:b/>
          <w:iCs/>
          <w:highlight w:val="cyan"/>
          <w:u w:val="single"/>
        </w:rPr>
        <w:t>q</w:t>
      </w:r>
      <w:r w:rsidRPr="00AF0F2C">
        <w:rPr>
          <w:rFonts w:eastAsia="Calibri"/>
          <w:u w:val="single"/>
        </w:rPr>
        <w:t xml:space="preserve">uestions </w:t>
      </w:r>
      <w:r w:rsidRPr="00AF0F2C">
        <w:rPr>
          <w:rFonts w:eastAsia="Calibri"/>
          <w:b/>
          <w:iCs/>
          <w:highlight w:val="cyan"/>
          <w:u w:val="single"/>
        </w:rPr>
        <w:t>d</w:t>
      </w:r>
      <w:r w:rsidRPr="00AF0F2C">
        <w:rPr>
          <w:rFonts w:eastAsia="Calibri"/>
          <w:u w:val="single"/>
        </w:rPr>
        <w:t xml:space="preserve">octrine </w:t>
      </w:r>
      <w:r w:rsidRPr="00AF0F2C">
        <w:rPr>
          <w:rFonts w:eastAsia="Calibri"/>
          <w:sz w:val="16"/>
        </w:rPr>
        <w:t xml:space="preserve">or other aggressive nondelegation canons is decidedly not. To preserve levers of power available to push technology development towards better outcomes and away from harmful ones, evolving nondelegation canons either </w:t>
      </w:r>
      <w:r w:rsidRPr="00AF0F2C">
        <w:rPr>
          <w:rFonts w:eastAsia="Calibri"/>
          <w:highlight w:val="cyan"/>
          <w:u w:val="single"/>
        </w:rPr>
        <w:t>need</w:t>
      </w:r>
      <w:r w:rsidRPr="00AF0F2C">
        <w:rPr>
          <w:rFonts w:eastAsia="Calibri"/>
          <w:u w:val="single"/>
        </w:rPr>
        <w:t xml:space="preserve"> to </w:t>
      </w:r>
      <w:r w:rsidRPr="00AF0F2C">
        <w:rPr>
          <w:rFonts w:eastAsia="Calibri"/>
          <w:highlight w:val="cyan"/>
          <w:u w:val="single"/>
        </w:rPr>
        <w:t xml:space="preserve">be </w:t>
      </w:r>
      <w:r w:rsidRPr="00AF0F2C">
        <w:rPr>
          <w:rFonts w:eastAsia="Calibri"/>
          <w:b/>
          <w:iCs/>
          <w:u w:val="single"/>
        </w:rPr>
        <w:t xml:space="preserve">reasonably </w:t>
      </w:r>
      <w:r w:rsidRPr="00AF0F2C">
        <w:rPr>
          <w:rFonts w:eastAsia="Calibri"/>
          <w:b/>
          <w:iCs/>
          <w:highlight w:val="cyan"/>
          <w:u w:val="single"/>
        </w:rPr>
        <w:t>contained</w:t>
      </w:r>
      <w:r w:rsidRPr="00AF0F2C">
        <w:rPr>
          <w:rFonts w:eastAsia="Calibri"/>
          <w:u w:val="single"/>
        </w:rPr>
        <w:t xml:space="preserve"> or robust legal, regulatory, and political response strategies must be crafted and deployed.</w:t>
      </w:r>
      <w:r w:rsidRPr="00AF0F2C">
        <w:rPr>
          <w:rFonts w:eastAsia="Calibri"/>
          <w:sz w:val="16"/>
        </w:rPr>
        <w:t xml:space="preserve"> This work has only just begun.</w:t>
      </w:r>
    </w:p>
    <w:p w14:paraId="587FB037"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
          <w:iCs/>
          <w:sz w:val="26"/>
        </w:rPr>
        <w:t>Extinction.</w:t>
      </w:r>
    </w:p>
    <w:p w14:paraId="35980B6B" w14:textId="77777777" w:rsidR="00AF0F2C" w:rsidRPr="00AF0F2C" w:rsidRDefault="00AF0F2C" w:rsidP="00AF0F2C">
      <w:pPr>
        <w:spacing w:line="256" w:lineRule="auto"/>
        <w:rPr>
          <w:rFonts w:eastAsia="Calibri"/>
        </w:rPr>
      </w:pPr>
      <w:r w:rsidRPr="00AF0F2C">
        <w:rPr>
          <w:rFonts w:eastAsia="Calibri"/>
        </w:rPr>
        <w:t xml:space="preserve">Maxime </w:t>
      </w:r>
      <w:r w:rsidRPr="00AF0F2C">
        <w:rPr>
          <w:rFonts w:eastAsia="Aptos"/>
          <w:b/>
          <w:bCs/>
          <w:sz w:val="26"/>
        </w:rPr>
        <w:t>Stauffer et. al ’23</w:t>
      </w:r>
      <w:r w:rsidRPr="00AF0F2C">
        <w:rPr>
          <w:rFonts w:eastAsia="Calibri"/>
        </w:rPr>
        <w:t xml:space="preserve">; Lead Author, Simon Institute for Longterm Governance; “Existential Risk and Rapid Technological Change: Advancing risk-informed development;” </w:t>
      </w:r>
      <w:r w:rsidRPr="00AF0F2C">
        <w:rPr>
          <w:rFonts w:eastAsia="Calibri"/>
          <w:i/>
          <w:iCs/>
        </w:rPr>
        <w:t>United Nations Office for Disaster Risk Reduction</w:t>
      </w:r>
      <w:r w:rsidRPr="00AF0F2C">
        <w:rPr>
          <w:rFonts w:eastAsia="Calibri"/>
        </w:rPr>
        <w:t>; February 2023; NT-ML</w:t>
      </w:r>
    </w:p>
    <w:p w14:paraId="24FACEC1" w14:textId="77777777" w:rsidR="00AF0F2C" w:rsidRPr="00AF0F2C" w:rsidRDefault="00AF0F2C" w:rsidP="00AF0F2C">
      <w:pPr>
        <w:spacing w:line="256" w:lineRule="auto"/>
        <w:rPr>
          <w:rFonts w:eastAsia="Calibri"/>
          <w:sz w:val="16"/>
        </w:rPr>
      </w:pPr>
      <w:r w:rsidRPr="00AF0F2C">
        <w:rPr>
          <w:rFonts w:eastAsia="Calibri"/>
          <w:sz w:val="16"/>
        </w:rPr>
        <w:t xml:space="preserve">2. </w:t>
      </w:r>
      <w:r w:rsidRPr="00AF0F2C">
        <w:rPr>
          <w:rFonts w:eastAsia="Calibri"/>
          <w:highlight w:val="cyan"/>
          <w:u w:val="single"/>
        </w:rPr>
        <w:t>Rapid tech</w:t>
      </w:r>
      <w:r w:rsidRPr="00AF0F2C">
        <w:rPr>
          <w:rFonts w:eastAsia="Calibri"/>
          <w:sz w:val="16"/>
        </w:rPr>
        <w:t xml:space="preserve">nological </w:t>
      </w:r>
      <w:r w:rsidRPr="00AF0F2C">
        <w:rPr>
          <w:rFonts w:eastAsia="Calibri"/>
          <w:highlight w:val="cyan"/>
          <w:u w:val="single"/>
        </w:rPr>
        <w:t xml:space="preserve">change contributes to </w:t>
      </w:r>
      <w:r w:rsidRPr="00AF0F2C">
        <w:rPr>
          <w:rFonts w:eastAsia="Calibri"/>
          <w:b/>
          <w:iCs/>
          <w:highlight w:val="cyan"/>
          <w:u w:val="single"/>
        </w:rPr>
        <w:t>existential risk</w:t>
      </w:r>
      <w:r w:rsidRPr="00AF0F2C">
        <w:rPr>
          <w:rFonts w:eastAsia="Calibri"/>
          <w:sz w:val="16"/>
        </w:rPr>
        <w:t xml:space="preserve"> 2.1. Rapid technological change as a source of existential threats Throughout history, </w:t>
      </w:r>
      <w:r w:rsidRPr="00AF0F2C">
        <w:rPr>
          <w:rFonts w:eastAsia="Calibri"/>
          <w:u w:val="single"/>
        </w:rPr>
        <w:t>technological change</w:t>
      </w:r>
      <w:r w:rsidRPr="00AF0F2C">
        <w:rPr>
          <w:rFonts w:eastAsia="Calibri"/>
          <w:sz w:val="16"/>
        </w:rPr>
        <w:t xml:space="preserve"> has </w:t>
      </w:r>
      <w:r w:rsidRPr="00AF0F2C">
        <w:rPr>
          <w:rFonts w:eastAsia="Calibri"/>
          <w:u w:val="single"/>
        </w:rPr>
        <w:t>often</w:t>
      </w:r>
      <w:r w:rsidRPr="00AF0F2C">
        <w:rPr>
          <w:rFonts w:eastAsia="Calibri"/>
          <w:sz w:val="16"/>
        </w:rPr>
        <w:t xml:space="preserve"> been the </w:t>
      </w:r>
      <w:r w:rsidRPr="00AF0F2C">
        <w:rPr>
          <w:rFonts w:eastAsia="Calibri"/>
          <w:u w:val="single"/>
        </w:rPr>
        <w:t>source of discontinuities in human development</w:t>
      </w:r>
      <w:r w:rsidRPr="00AF0F2C">
        <w:rPr>
          <w:rFonts w:eastAsia="Calibri"/>
          <w:sz w:val="16"/>
        </w:rPr>
        <w:t xml:space="preserve">. Technology refers to methods, systems, and devices which are the result of practical applications of scientific knowledge 54. From communication via telegraphs, to disease mortality reduction through the discovery of penicillin, to knowledge dissemination through the printing press: technology has allowed societies to change course drastically 55. However, the benefits of these shifts in socio-economic trends were and </w:t>
      </w:r>
      <w:proofErr w:type="gramStart"/>
      <w:r w:rsidRPr="00AF0F2C">
        <w:rPr>
          <w:rFonts w:eastAsia="Calibri"/>
          <w:sz w:val="16"/>
        </w:rPr>
        <w:t>to a large extent remain</w:t>
      </w:r>
      <w:proofErr w:type="gramEnd"/>
      <w:r w:rsidRPr="00AF0F2C">
        <w:rPr>
          <w:rFonts w:eastAsia="Calibri"/>
          <w:sz w:val="16"/>
        </w:rPr>
        <w:t xml:space="preserve"> unequally distributed 56. Importantly, technological change expands the choices societies can make and their impacts – for good and for bad. The intentions </w:t>
      </w:r>
      <w:proofErr w:type="gramStart"/>
      <w:r w:rsidRPr="00AF0F2C">
        <w:rPr>
          <w:rFonts w:eastAsia="Calibri"/>
          <w:sz w:val="16"/>
        </w:rPr>
        <w:t>informing</w:t>
      </w:r>
      <w:proofErr w:type="gramEnd"/>
      <w:r w:rsidRPr="00AF0F2C">
        <w:rPr>
          <w:rFonts w:eastAsia="Calibri"/>
          <w:sz w:val="16"/>
        </w:rPr>
        <w:t xml:space="preserve"> their use and their resulting consequences are a matter of responsible management 57. There exist plenty of </w:t>
      </w:r>
      <w:r w:rsidRPr="00AF0F2C">
        <w:rPr>
          <w:rFonts w:eastAsia="Calibri"/>
          <w:u w:val="single"/>
        </w:rPr>
        <w:t>historical and contemporary examples of</w:t>
      </w:r>
      <w:r w:rsidRPr="00AF0F2C">
        <w:rPr>
          <w:rFonts w:eastAsia="Calibri"/>
          <w:sz w:val="16"/>
        </w:rPr>
        <w:t xml:space="preserve"> the </w:t>
      </w:r>
      <w:r w:rsidRPr="00AF0F2C">
        <w:rPr>
          <w:rFonts w:eastAsia="Calibri"/>
          <w:u w:val="single"/>
        </w:rPr>
        <w:t>positive and negative consequences of technological change</w:t>
      </w:r>
      <w:r w:rsidRPr="00AF0F2C">
        <w:rPr>
          <w:rFonts w:eastAsia="Calibri"/>
          <w:sz w:val="16"/>
        </w:rPr>
        <w:t xml:space="preserve"> 58,59. A contemporary example is how advances in artificial intelligence may both boost and inhibit progress toward achieving the Sustainable Development Goals 60. A well-known historical example is the discovery of nitrogen distillation from air. It enabled the development of modern fertilizers, which are responsible for the existence of plausibly half of the current world </w:t>
      </w:r>
      <w:proofErr w:type="gramStart"/>
      <w:r w:rsidRPr="00AF0F2C">
        <w:rPr>
          <w:rFonts w:eastAsia="Calibri"/>
          <w:sz w:val="16"/>
        </w:rPr>
        <w:t>population</w:t>
      </w:r>
      <w:proofErr w:type="gramEnd"/>
      <w:r w:rsidRPr="00AF0F2C">
        <w:rPr>
          <w:rFonts w:eastAsia="Calibri"/>
          <w:sz w:val="16"/>
        </w:rPr>
        <w:t xml:space="preserve"> 61. At the same time, this discovery led to the development and use of mustard gas and gas chambers 62. The discovery of nuclear fission is another similar example. It allowed both the production of abundant energy and the creation of atomic bombs 63. Nowadays, technological change converges with a globalized flow of information, goods, capital and people 64. These </w:t>
      </w:r>
      <w:r w:rsidRPr="00AF0F2C">
        <w:rPr>
          <w:rFonts w:eastAsia="Calibri"/>
          <w:b/>
          <w:iCs/>
          <w:highlight w:val="cyan"/>
          <w:u w:val="single"/>
        </w:rPr>
        <w:t>interdependencies</w:t>
      </w:r>
      <w:r w:rsidRPr="00AF0F2C">
        <w:rPr>
          <w:rFonts w:eastAsia="Calibri"/>
          <w:u w:val="single"/>
        </w:rPr>
        <w:t xml:space="preserve"> are a source of development opportunities and resilience</w:t>
      </w:r>
      <w:r w:rsidRPr="00AF0F2C">
        <w:rPr>
          <w:rFonts w:eastAsia="Calibri"/>
          <w:sz w:val="16"/>
        </w:rPr>
        <w:t xml:space="preserve">, </w:t>
      </w:r>
      <w:r w:rsidRPr="00AF0F2C">
        <w:rPr>
          <w:rFonts w:eastAsia="Calibri"/>
          <w:u w:val="single"/>
        </w:rPr>
        <w:t>but</w:t>
      </w:r>
      <w:r w:rsidRPr="00AF0F2C">
        <w:rPr>
          <w:rFonts w:eastAsia="Calibri"/>
          <w:sz w:val="16"/>
        </w:rPr>
        <w:t xml:space="preserve"> they </w:t>
      </w:r>
      <w:r w:rsidRPr="00AF0F2C">
        <w:rPr>
          <w:rFonts w:eastAsia="Calibri"/>
          <w:u w:val="single"/>
        </w:rPr>
        <w:t xml:space="preserve">also </w:t>
      </w:r>
      <w:r w:rsidRPr="00AF0F2C">
        <w:rPr>
          <w:rFonts w:eastAsia="Calibri"/>
          <w:highlight w:val="cyan"/>
          <w:u w:val="single"/>
        </w:rPr>
        <w:t>increase</w:t>
      </w:r>
      <w:r w:rsidRPr="00AF0F2C">
        <w:rPr>
          <w:rFonts w:eastAsia="Calibri"/>
          <w:sz w:val="16"/>
        </w:rPr>
        <w:t xml:space="preserve"> the </w:t>
      </w:r>
      <w:r w:rsidRPr="00AF0F2C">
        <w:rPr>
          <w:rFonts w:eastAsia="Calibri"/>
          <w:highlight w:val="cyan"/>
          <w:u w:val="single"/>
        </w:rPr>
        <w:t>reach</w:t>
      </w:r>
      <w:r w:rsidRPr="00AF0F2C">
        <w:rPr>
          <w:rFonts w:eastAsia="Calibri"/>
          <w:u w:val="single"/>
        </w:rPr>
        <w:t xml:space="preserve"> of technological threats</w:t>
      </w:r>
      <w:r w:rsidRPr="00AF0F2C">
        <w:rPr>
          <w:rFonts w:eastAsia="Calibri"/>
          <w:sz w:val="16"/>
        </w:rPr>
        <w:t xml:space="preserve">. The convergence of various technologies into intricate and increasingly automated systems further accelerate change 65. As technological threats are likely to originate from industrialized countries, global interdependencies can turn an incident into an extreme global disaster. Addressing these risks can only effectively be done with cross-sector approaches and collaboration. Globalization and technological change are modifying the risk landscape. Data on disasters show that the biggest dangers in the past were related to droughts or earthquakes (figure 3), wars (figure 4) or pandemics. The numbers of disasters </w:t>
      </w:r>
      <w:r w:rsidRPr="00AF0F2C">
        <w:rPr>
          <w:rFonts w:eastAsia="Calibri"/>
          <w:u w:val="single"/>
        </w:rPr>
        <w:t>and</w:t>
      </w:r>
      <w:r w:rsidRPr="00AF0F2C">
        <w:rPr>
          <w:rFonts w:eastAsia="Calibri"/>
          <w:sz w:val="16"/>
        </w:rPr>
        <w:t xml:space="preserve"> their </w:t>
      </w:r>
      <w:r w:rsidRPr="00AF0F2C">
        <w:rPr>
          <w:rFonts w:eastAsia="Calibri"/>
          <w:u w:val="single"/>
        </w:rPr>
        <w:t>severity</w:t>
      </w:r>
      <w:r w:rsidRPr="00AF0F2C">
        <w:rPr>
          <w:rFonts w:eastAsia="Calibri"/>
          <w:sz w:val="16"/>
        </w:rPr>
        <w:t xml:space="preserve"> are </w:t>
      </w:r>
      <w:r w:rsidRPr="00AF0F2C">
        <w:rPr>
          <w:rFonts w:eastAsia="Calibri"/>
          <w:u w:val="single"/>
        </w:rPr>
        <w:t>likely to increase</w:t>
      </w:r>
      <w:r w:rsidRPr="00AF0F2C">
        <w:rPr>
          <w:rFonts w:eastAsia="Calibri"/>
          <w:sz w:val="16"/>
        </w:rPr>
        <w:t xml:space="preserve"> significantly </w:t>
      </w:r>
      <w:r w:rsidRPr="00AF0F2C">
        <w:rPr>
          <w:rFonts w:eastAsia="Calibri"/>
          <w:u w:val="single"/>
        </w:rPr>
        <w:t xml:space="preserve">because the </w:t>
      </w:r>
      <w:r w:rsidRPr="00AF0F2C">
        <w:rPr>
          <w:rFonts w:eastAsia="Calibri"/>
          <w:highlight w:val="cyan"/>
          <w:u w:val="single"/>
        </w:rPr>
        <w:t>exponential increase</w:t>
      </w:r>
      <w:r w:rsidRPr="00AF0F2C">
        <w:rPr>
          <w:rFonts w:eastAsia="Calibri"/>
          <w:u w:val="single"/>
        </w:rPr>
        <w:t xml:space="preserve"> in the speed and scope of technological development</w:t>
      </w:r>
      <w:r w:rsidRPr="00AF0F2C">
        <w:rPr>
          <w:rFonts w:eastAsia="Calibri"/>
          <w:sz w:val="16"/>
        </w:rPr>
        <w:t xml:space="preserve"> is very recent, while technology itself continues to receive quaint attention as a source of </w:t>
      </w:r>
      <w:r w:rsidRPr="00AF0F2C">
        <w:rPr>
          <w:rFonts w:eastAsia="Calibri"/>
          <w:highlight w:val="cyan"/>
          <w:u w:val="single"/>
        </w:rPr>
        <w:t>risks</w:t>
      </w:r>
      <w:r w:rsidRPr="00AF0F2C">
        <w:rPr>
          <w:rFonts w:eastAsia="Calibri"/>
          <w:u w:val="single"/>
        </w:rPr>
        <w:t xml:space="preserve"> from </w:t>
      </w:r>
      <w:r w:rsidRPr="00AF0F2C">
        <w:rPr>
          <w:rFonts w:eastAsia="Calibri"/>
          <w:highlight w:val="cyan"/>
          <w:u w:val="single"/>
        </w:rPr>
        <w:t>accident and misuse</w:t>
      </w:r>
      <w:r w:rsidRPr="00AF0F2C">
        <w:rPr>
          <w:rFonts w:eastAsia="Calibri"/>
          <w:sz w:val="16"/>
        </w:rPr>
        <w:t xml:space="preserve">. Taking a close look at the history of technological progress makes recent accelerations more salient (Figure 5). In the following, we discuss risks from applications in biotechnology and advanced artificial intelligence. There is an emerging consensus among scholars and expert forecasters that, despite their benefits, advances in these fields are core contributors to existential risk (see Table 1). Effectively governing the emerging risks from technological progress will allow humanity to make unprecedented progress in development. Solving the governance problem should thus be a top priority for governing bodies and developers alike, as overcoming the risks would mean great payoffs. 2.2. Technology 1: </w:t>
      </w:r>
      <w:r w:rsidRPr="00AF0F2C">
        <w:rPr>
          <w:rFonts w:eastAsia="Calibri"/>
          <w:b/>
          <w:iCs/>
          <w:highlight w:val="cyan"/>
          <w:u w:val="single"/>
        </w:rPr>
        <w:t>Biotech</w:t>
      </w:r>
      <w:r w:rsidRPr="00AF0F2C">
        <w:rPr>
          <w:rFonts w:eastAsia="Calibri"/>
          <w:u w:val="single"/>
        </w:rPr>
        <w:t>nology</w:t>
      </w:r>
      <w:r w:rsidRPr="00AF0F2C">
        <w:rPr>
          <w:rFonts w:eastAsia="Calibri"/>
          <w:sz w:val="16"/>
        </w:rPr>
        <w:t xml:space="preserve"> – </w:t>
      </w:r>
      <w:r w:rsidRPr="00AF0F2C">
        <w:rPr>
          <w:rFonts w:eastAsia="Calibri"/>
          <w:highlight w:val="cyan"/>
          <w:u w:val="single"/>
        </w:rPr>
        <w:t>existential</w:t>
      </w:r>
      <w:r w:rsidRPr="00AF0F2C">
        <w:rPr>
          <w:rFonts w:eastAsia="Calibri"/>
          <w:u w:val="single"/>
        </w:rPr>
        <w:t xml:space="preserve"> risk </w:t>
      </w:r>
      <w:r w:rsidRPr="00AF0F2C">
        <w:rPr>
          <w:rFonts w:eastAsia="Calibri"/>
          <w:highlight w:val="cyan"/>
          <w:u w:val="single"/>
        </w:rPr>
        <w:t xml:space="preserve">from </w:t>
      </w:r>
      <w:r w:rsidRPr="00AF0F2C">
        <w:rPr>
          <w:rFonts w:eastAsia="Calibri"/>
          <w:b/>
          <w:iCs/>
          <w:highlight w:val="cyan"/>
          <w:u w:val="single"/>
        </w:rPr>
        <w:t>engineered pathogens</w:t>
      </w:r>
      <w:r w:rsidRPr="00AF0F2C">
        <w:rPr>
          <w:rFonts w:eastAsia="Calibri"/>
          <w:sz w:val="16"/>
        </w:rPr>
        <w:t xml:space="preserve"> </w:t>
      </w:r>
      <w:proofErr w:type="gramStart"/>
      <w:r w:rsidRPr="00AF0F2C">
        <w:rPr>
          <w:rFonts w:eastAsia="Calibri"/>
          <w:sz w:val="16"/>
        </w:rPr>
        <w:t>In</w:t>
      </w:r>
      <w:proofErr w:type="gramEnd"/>
      <w:r w:rsidRPr="00AF0F2C">
        <w:rPr>
          <w:rFonts w:eastAsia="Calibri"/>
          <w:sz w:val="16"/>
        </w:rPr>
        <w:t xml:space="preserve"> the past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w:t>
      </w:r>
      <w:r w:rsidRPr="00AF0F2C">
        <w:rPr>
          <w:rFonts w:eastAsia="Calibri"/>
          <w:u w:val="single"/>
        </w:rPr>
        <w:t>synthetic biology</w:t>
      </w:r>
      <w:r w:rsidRPr="00AF0F2C">
        <w:rPr>
          <w:rFonts w:eastAsia="Calibri"/>
          <w:sz w:val="16"/>
        </w:rPr>
        <w:t xml:space="preserve"> as “a further development and new dimension of modern biotechnology that combines science, technology and engineering to facilitate and accelerate the understanding, design, redesign, manufacture and/or modification of genetic materials, living organisms and biological systems.” 67 Through the last decades of research progress, natural pathogens – viruses, bacteria, prions, </w:t>
      </w:r>
      <w:proofErr w:type="spellStart"/>
      <w:r w:rsidRPr="00AF0F2C">
        <w:rPr>
          <w:rFonts w:eastAsia="Calibri"/>
          <w:sz w:val="16"/>
        </w:rPr>
        <w:t>viroids</w:t>
      </w:r>
      <w:proofErr w:type="spellEnd"/>
      <w:r w:rsidRPr="00AF0F2C">
        <w:rPr>
          <w:rFonts w:eastAsia="Calibri"/>
          <w:sz w:val="16"/>
        </w:rPr>
        <w:t xml:space="preserve">, fungi, or parasites (e.g. protozoa, algae, or worms) – have become relatively well controlled through major improvements in hygiene and medical treatments. To understand the evolution of pathogens and biology even better, researchers around the world are now modifying pathogens to make them more dangerous using tools like molecular biology, directed evolution, and biological engineering (i.e., synthetic biology). This human drive for exploration requires thoughtful guidance to avoid accidents or misuse. 2.2.1. </w:t>
      </w:r>
      <w:r w:rsidRPr="00AF0F2C">
        <w:rPr>
          <w:rFonts w:eastAsia="Calibri"/>
          <w:b/>
          <w:iCs/>
          <w:highlight w:val="cyan"/>
          <w:u w:val="single"/>
        </w:rPr>
        <w:t>Lack of oversight</w:t>
      </w:r>
      <w:r w:rsidRPr="00AF0F2C">
        <w:rPr>
          <w:rFonts w:eastAsia="Calibri"/>
          <w:sz w:val="16"/>
        </w:rPr>
        <w:t xml:space="preserve"> and lack of awareness </w:t>
      </w:r>
      <w:r w:rsidRPr="00AF0F2C">
        <w:rPr>
          <w:rFonts w:eastAsia="Calibri"/>
          <w:highlight w:val="cyan"/>
          <w:u w:val="single"/>
        </w:rPr>
        <w:t xml:space="preserve">make </w:t>
      </w:r>
      <w:r w:rsidRPr="00AF0F2C">
        <w:rPr>
          <w:rFonts w:eastAsia="Calibri"/>
          <w:b/>
          <w:iCs/>
          <w:highlight w:val="cyan"/>
          <w:u w:val="single"/>
        </w:rPr>
        <w:t>catastrophe</w:t>
      </w:r>
      <w:r w:rsidRPr="00AF0F2C">
        <w:rPr>
          <w:rFonts w:eastAsia="Calibri"/>
          <w:u w:val="single"/>
        </w:rPr>
        <w:t xml:space="preserve"> more </w:t>
      </w:r>
      <w:r w:rsidRPr="00AF0F2C">
        <w:rPr>
          <w:rFonts w:eastAsia="Calibri"/>
          <w:highlight w:val="cyan"/>
          <w:u w:val="single"/>
        </w:rPr>
        <w:t>likely</w:t>
      </w:r>
      <w:r w:rsidRPr="00AF0F2C">
        <w:rPr>
          <w:rFonts w:eastAsia="Calibri"/>
          <w:sz w:val="16"/>
          <w:szCs w:val="16"/>
        </w:rPr>
        <w:t xml:space="preserve"> Historically, the risks from advances in biotechnologies, e.g. from vaccines, have often appeared small compared to their tremendous benefits. A key challenge in risk mitigation lies in the fact that risks are not immediately apparent, go undetected or evaluations fail to consider the scale of potential harm. Even technologies developed</w:t>
      </w:r>
      <w:r w:rsidRPr="00AF0F2C">
        <w:rPr>
          <w:rFonts w:eastAsia="Calibri"/>
          <w:sz w:val="10"/>
          <w:szCs w:val="16"/>
        </w:rPr>
        <w:t xml:space="preserve"> </w:t>
      </w:r>
      <w:r w:rsidRPr="00AF0F2C">
        <w:rPr>
          <w:rFonts w:eastAsia="Calibri"/>
          <w:sz w:val="16"/>
        </w:rPr>
        <w:t xml:space="preserve">and employed solely for medical interventions can pose concerns. For example, take gene therapy: non-pathogenic viral vectors introduce a gene of interest into cells to treat autoimmune diseases 68, cancer 69,70 and hereditary disorders 71,72. Research for these treatments enables us to better understand immunology but also enables more effective pathogen engineering 73. The risks posed by lowering the barrier to transforming an innocuous viral vector into a lethal virus need to be carefully weighed and deliberately monitored and regulated – whether one is worried about biological warfare or unfortunate accidents 74,75. </w:t>
      </w:r>
      <w:r w:rsidRPr="00AF0F2C">
        <w:rPr>
          <w:rFonts w:eastAsia="Calibri"/>
          <w:u w:val="single"/>
        </w:rPr>
        <w:t>Although</w:t>
      </w:r>
      <w:r w:rsidRPr="00AF0F2C">
        <w:rPr>
          <w:rFonts w:eastAsia="Calibri"/>
          <w:sz w:val="16"/>
        </w:rPr>
        <w:t xml:space="preserve"> rare, records show how </w:t>
      </w:r>
      <w:r w:rsidRPr="00AF0F2C">
        <w:rPr>
          <w:rFonts w:eastAsia="Calibri"/>
          <w:b/>
          <w:iCs/>
          <w:u w:val="single"/>
        </w:rPr>
        <w:t>entire societies</w:t>
      </w:r>
      <w:r w:rsidRPr="00AF0F2C">
        <w:rPr>
          <w:rFonts w:eastAsia="Calibri"/>
          <w:u w:val="single"/>
        </w:rPr>
        <w:t xml:space="preserve"> have</w:t>
      </w:r>
      <w:r w:rsidRPr="00AF0F2C">
        <w:rPr>
          <w:rFonts w:eastAsia="Calibri"/>
          <w:sz w:val="16"/>
        </w:rPr>
        <w:t xml:space="preserve"> almost </w:t>
      </w:r>
      <w:r w:rsidRPr="00AF0F2C">
        <w:rPr>
          <w:rFonts w:eastAsia="Calibri"/>
          <w:u w:val="single"/>
        </w:rPr>
        <w:t xml:space="preserve">been </w:t>
      </w:r>
      <w:r w:rsidRPr="00AF0F2C">
        <w:rPr>
          <w:rFonts w:eastAsia="Calibri"/>
          <w:b/>
          <w:iCs/>
          <w:u w:val="single"/>
        </w:rPr>
        <w:t>wiped out</w:t>
      </w:r>
      <w:r w:rsidRPr="00AF0F2C">
        <w:rPr>
          <w:rFonts w:eastAsia="Calibri"/>
          <w:u w:val="single"/>
        </w:rPr>
        <w:t xml:space="preserve"> by bio</w:t>
      </w:r>
      <w:r w:rsidRPr="00AF0F2C">
        <w:rPr>
          <w:rFonts w:eastAsia="Calibri"/>
          <w:sz w:val="16"/>
        </w:rPr>
        <w:t xml:space="preserve">logical </w:t>
      </w:r>
      <w:r w:rsidRPr="00AF0F2C">
        <w:rPr>
          <w:rFonts w:eastAsia="Calibri"/>
          <w:u w:val="single"/>
        </w:rPr>
        <w:t>agents</w:t>
      </w:r>
      <w:r w:rsidRPr="00AF0F2C">
        <w:rPr>
          <w:rFonts w:eastAsia="Calibri"/>
          <w:sz w:val="16"/>
        </w:rPr>
        <w:t xml:space="preserve">, especially when multiple diseases were introduced to a population, leaving insufficient time to build up a complete immune response. For example, </w:t>
      </w:r>
      <w:proofErr w:type="gramStart"/>
      <w:r w:rsidRPr="00AF0F2C">
        <w:rPr>
          <w:rFonts w:eastAsia="Calibri"/>
          <w:sz w:val="16"/>
        </w:rPr>
        <w:t>the Western</w:t>
      </w:r>
      <w:proofErr w:type="gramEnd"/>
      <w:r w:rsidRPr="00AF0F2C">
        <w:rPr>
          <w:rFonts w:eastAsia="Calibri"/>
          <w:sz w:val="16"/>
        </w:rPr>
        <w:t xml:space="preserve"> Abenaki suffered an almost 98% loss of their population when exposed to the diseases European settlers brought to North America 41. Such possible near-extinction events are called Global Catastrophic Biological Risks (GCBRs): “events in which biological agents—whether naturally emerging or reemerging, deliberately created and released, or laboratory engineered and escaped—could lead to sudden, extraordinary, widespread disaster beyond the collective capability of national and international governments and the private sector to control. If unchecked, GCBRs would lead to great suffering, loss of life, and sustained damage to national governments, international relationships, economies, societal stability, or global security.” 76 Pandemics of respiratory pathogens have been the single largest causes of human deaths. The 1918 Spanish flu was responsible for over 50 million deaths. The Black Death killed over 25% of the European population and the ongoing COVID-19 pandemic has cost almost 7 million lives already 41,77. While COVID- 19 did not cause an existential catastrophe, it has highlighted our society’s inability to handle respiratory pathogens through swift, coordinated action. As all historically recorded pandemics seem to have had natural origins, it is challenging to forecast the level of risk posed by humanity’s recent ability to engineer pathogens. However, we do know that natural evolution imposes a trade-off between the virulence and the transmission of a pathogen 4. These constraints can be circumvented in man-made systems: experiments with mousepox have rendered known vaccines ineffective and achieved a 100% fatality rate 78. Experts have calculated order-of-magnitude approximations for the annual probability of a global pandemic resulting from an accident in research on potential pandemic pathogen (PPP) in the United States to be 0.002% to 0.1% 79. The report also suggested that lab outbreaks from wild-type influenza viruses could result in 4 to 80 million deaths, whereas others suggest that accidents in PPP research could cause up to 1 billion fatalities 80. As COVID-19 highlighted the lack of preparedness even in countries that lead in research on vaccines and therapeutics, the number of high-risk research labs has been on the rise. Countries are racing to reduce their dependence on who they previously deemed reliable partners by building their own biosafety level 3 or 4 laboratories (BSL-3 or BSL-4 labs). India, the Philippines and Singapore, for example, have made significant investments to build local capacity (Figure 6) 81. </w:t>
      </w:r>
      <w:proofErr w:type="gramStart"/>
      <w:r w:rsidRPr="00AF0F2C">
        <w:rPr>
          <w:rFonts w:eastAsia="Calibri"/>
          <w:sz w:val="16"/>
        </w:rPr>
        <w:t>The majority of</w:t>
      </w:r>
      <w:proofErr w:type="gramEnd"/>
      <w:r w:rsidRPr="00AF0F2C">
        <w:rPr>
          <w:rFonts w:eastAsia="Calibri"/>
          <w:sz w:val="16"/>
        </w:rPr>
        <w:t xml:space="preserve"> the pathogens being handled in BSL-4 labs are fatal, spread through aerosols, and only rarely do vaccine treatments exist for them 78,81. Even if we were to successfully limit risky research to BSL-4 laboratories only, security is difficult. Serious doubts are cast by the few known incidents of pathogen releases at BSL-4 labs, as it appears plausible that most incidents are never disclosed 82. Such concerns are all but baseless given that research programs have historically resulted in frequent accidental infections of laboratory workers and sometimes even </w:t>
      </w:r>
      <w:proofErr w:type="gramStart"/>
      <w:r w:rsidRPr="00AF0F2C">
        <w:rPr>
          <w:rFonts w:eastAsia="Calibri"/>
          <w:sz w:val="16"/>
        </w:rPr>
        <w:t>its</w:t>
      </w:r>
      <w:proofErr w:type="gramEnd"/>
      <w:r w:rsidRPr="00AF0F2C">
        <w:rPr>
          <w:rFonts w:eastAsia="Calibri"/>
          <w:sz w:val="16"/>
        </w:rPr>
        <w:t xml:space="preserve"> releases into the environment. In 1977, the Human H1N1 virus reappeared in the Soviet Union and China after a laboratory escape from a facility working with an attenuated H1N1 vaccine in response to the US swine flu alert 83. Since the 2003 SARS epidemic, six accidental leaks from labs in Singapore, Taiwan and Beijing have reintroduced the virus on separate occasions. Similarly, after the peak of the 2020 COVID-19 pandemic, the virus re-emerged from a local lab outbreak in Taiwan in 2021 84. Despite technical improvements in biocontainment and increased policy pressure for rigorous biosecurity procedures, high consequence breaches occur daily 85. 2.2.2. Costs go </w:t>
      </w:r>
      <w:proofErr w:type="gramStart"/>
      <w:r w:rsidRPr="00AF0F2C">
        <w:rPr>
          <w:rFonts w:eastAsia="Calibri"/>
          <w:sz w:val="16"/>
        </w:rPr>
        <w:t>down,</w:t>
      </w:r>
      <w:proofErr w:type="gramEnd"/>
      <w:r w:rsidRPr="00AF0F2C">
        <w:rPr>
          <w:rFonts w:eastAsia="Calibri"/>
          <w:sz w:val="16"/>
        </w:rPr>
        <w:t xml:space="preserve"> access goes up Pairing human curiosity and fascinating-yet-deadly organisms with a lack of regulation is already a recipe for disaster. Add ease of access into the mix and you get what all could go wrong in the next decade. </w:t>
      </w:r>
      <w:r w:rsidRPr="00AF0F2C">
        <w:rPr>
          <w:rFonts w:eastAsia="Calibri"/>
          <w:highlight w:val="cyan"/>
          <w:u w:val="single"/>
        </w:rPr>
        <w:t>Advances</w:t>
      </w:r>
      <w:r w:rsidRPr="00AF0F2C">
        <w:rPr>
          <w:rFonts w:eastAsia="Calibri"/>
          <w:u w:val="single"/>
        </w:rPr>
        <w:t xml:space="preserve"> in biotechnology </w:t>
      </w:r>
      <w:r w:rsidRPr="00AF0F2C">
        <w:rPr>
          <w:rFonts w:eastAsia="Calibri"/>
          <w:highlight w:val="cyan"/>
          <w:u w:val="single"/>
        </w:rPr>
        <w:t>allow</w:t>
      </w:r>
      <w:r w:rsidRPr="00AF0F2C">
        <w:rPr>
          <w:rFonts w:eastAsia="Calibri"/>
          <w:sz w:val="16"/>
        </w:rPr>
        <w:t xml:space="preserve"> the </w:t>
      </w:r>
      <w:r w:rsidRPr="00AF0F2C">
        <w:rPr>
          <w:rFonts w:eastAsia="Calibri"/>
          <w:u w:val="single"/>
        </w:rPr>
        <w:t>creation of pathogens that</w:t>
      </w:r>
      <w:r w:rsidRPr="00AF0F2C">
        <w:rPr>
          <w:rFonts w:eastAsia="Calibri"/>
          <w:sz w:val="16"/>
        </w:rPr>
        <w:t xml:space="preserve"> can </w:t>
      </w:r>
      <w:r w:rsidRPr="00AF0F2C">
        <w:rPr>
          <w:rFonts w:eastAsia="Calibri"/>
          <w:u w:val="single"/>
        </w:rPr>
        <w:t>combine</w:t>
      </w:r>
      <w:r w:rsidRPr="00AF0F2C">
        <w:rPr>
          <w:rFonts w:eastAsia="Calibri"/>
          <w:sz w:val="16"/>
        </w:rPr>
        <w:t xml:space="preserve"> the </w:t>
      </w:r>
      <w:r w:rsidRPr="00AF0F2C">
        <w:rPr>
          <w:rFonts w:eastAsia="Calibri"/>
          <w:highlight w:val="cyan"/>
          <w:u w:val="single"/>
        </w:rPr>
        <w:t>highest</w:t>
      </w:r>
      <w:r w:rsidRPr="00AF0F2C">
        <w:rPr>
          <w:rFonts w:eastAsia="Calibri"/>
          <w:u w:val="single"/>
        </w:rPr>
        <w:t xml:space="preserve"> level of transmissibility</w:t>
      </w:r>
      <w:r w:rsidRPr="00AF0F2C">
        <w:rPr>
          <w:rFonts w:eastAsia="Calibri"/>
          <w:sz w:val="16"/>
        </w:rPr>
        <w:t xml:space="preserve">, </w:t>
      </w:r>
      <w:r w:rsidRPr="00AF0F2C">
        <w:rPr>
          <w:rFonts w:eastAsia="Calibri"/>
          <w:u w:val="single"/>
        </w:rPr>
        <w:t xml:space="preserve">virulence and global reach for </w:t>
      </w:r>
      <w:r w:rsidRPr="00AF0F2C">
        <w:rPr>
          <w:rFonts w:eastAsia="Calibri"/>
          <w:b/>
          <w:iCs/>
          <w:highlight w:val="cyan"/>
          <w:u w:val="single"/>
        </w:rPr>
        <w:t>catastrophic consequences</w:t>
      </w:r>
      <w:r w:rsidRPr="00AF0F2C">
        <w:rPr>
          <w:rFonts w:eastAsia="Calibri"/>
          <w:sz w:val="16"/>
        </w:rPr>
        <w:t xml:space="preserve">. Although designed for human benefit, many research programs pose reason for concern. In a state of political </w:t>
      </w:r>
      <w:proofErr w:type="gramStart"/>
      <w:r w:rsidRPr="00AF0F2C">
        <w:rPr>
          <w:rFonts w:eastAsia="Calibri"/>
          <w:sz w:val="16"/>
        </w:rPr>
        <w:t>unrest, or</w:t>
      </w:r>
      <w:proofErr w:type="gramEnd"/>
      <w:r w:rsidRPr="00AF0F2C">
        <w:rPr>
          <w:rFonts w:eastAsia="Calibri"/>
          <w:sz w:val="16"/>
        </w:rPr>
        <w:t xml:space="preserve"> following the breakdown of bodies such as the Biological Weapons Convention, the strategic pressure to acquire bioweapons could increase. Even resource-scarce non-state actors, such as the Aum Shinrikyo doomsday cult in Japan, have been able to utilize these technologies to catastrophic effect 87. As biotechnology becomes cheaper and more readily accessible, this is likely to further increase 78,87. The discovery of gene editing in the 1970s marked a new era for genetic technologies with the ability to read, understand and edit genetic segments as desired 88. In 2012, the development of CRISPR-Cas9 marked another milestone: its introduction has made gene editing much cheaper (Figure 7), accurate and more efficient 88,89. The precision of the newest gene editing technologies such as CRISPR-Cas13 is not unlike the ability to cut individual letters from a sentence, with the ability to modify or completely replace these letters with new words 90. This technology is already being utilized to synthesize novel microorganisms; release genetically engineered organisms into the environment to neutralize disease vectors, such as malaria-carrying mosquitos; or to repair genetic mutations 91. The global market value of synthetic biology currently sits near US$14 billion and is expected to rapidly grow with increasing investment in synthetic biology startups in industries ranging from pharmaceuticals to alternative protein agriculture and even biofuel 92,93. However, the rapid market adoption of useful technology does not take into consideration its potential for misuse and accidents – an externality difficult to price in. Now in its third decade, biotechnology is affordable and usable beyond the confines of a traditional laboratory, even by hobbyists. In the last 20 years, for example, the cost of DNA sequencing has decreased by 7 orders of magnitude 94. While the barrier to accessibility of synthetic DNA is continually dropping, there is currently no exhaustive screening in place to detect orders of sequences that could produce harmful pathogens in combination. Existing screening efforts are voluntarily conducted by companies belonging to the International Gene Synthesis Consortium – 20% of the DNA synthesis market goes completely unscreened 95. Malicious actors could operate entirely under the radar. Additionally, the common aspiration of academic research to be accessible for all, for example via platforms like </w:t>
      </w:r>
      <w:proofErr w:type="spellStart"/>
      <w:r w:rsidRPr="00AF0F2C">
        <w:rPr>
          <w:rFonts w:eastAsia="Calibri"/>
          <w:sz w:val="16"/>
        </w:rPr>
        <w:t>bioRxiv</w:t>
      </w:r>
      <w:proofErr w:type="spellEnd"/>
      <w:r w:rsidRPr="00AF0F2C">
        <w:rPr>
          <w:rFonts w:eastAsia="Calibri"/>
          <w:sz w:val="16"/>
        </w:rPr>
        <w:t xml:space="preserve">, poses significant information hazards 96. Publishing detailed methodologies for engineering viral vectors and strains without safeguards holds the potential for single publications to enable any individual to reengineer the agents of the world’s worst pandemics or come up with new ones. The increasing usefulness of AI tools in information processing and organism design will further lower the barrier to translating such expert knowledge into concrete products. 2.2.3. </w:t>
      </w:r>
      <w:r w:rsidRPr="00AF0F2C">
        <w:rPr>
          <w:rFonts w:eastAsia="Calibri"/>
          <w:b/>
          <w:iCs/>
          <w:u w:val="single"/>
        </w:rPr>
        <w:t>Biohackers</w:t>
      </w:r>
      <w:r w:rsidRPr="00AF0F2C">
        <w:rPr>
          <w:rFonts w:eastAsia="Calibri"/>
          <w:sz w:val="16"/>
        </w:rPr>
        <w:t xml:space="preserve">: citizen scientists as a new </w:t>
      </w:r>
      <w:r w:rsidRPr="00AF0F2C">
        <w:rPr>
          <w:rFonts w:eastAsia="Calibri"/>
          <w:u w:val="single"/>
        </w:rPr>
        <w:t xml:space="preserve">source of </w:t>
      </w:r>
      <w:r w:rsidRPr="00AF0F2C">
        <w:rPr>
          <w:rFonts w:eastAsia="Calibri"/>
          <w:b/>
          <w:iCs/>
          <w:u w:val="single"/>
        </w:rPr>
        <w:t>existential risk</w:t>
      </w:r>
      <w:r w:rsidRPr="00AF0F2C">
        <w:rPr>
          <w:rFonts w:eastAsia="Calibri"/>
          <w:sz w:val="16"/>
        </w:rPr>
        <w:t xml:space="preserve"> </w:t>
      </w:r>
      <w:proofErr w:type="gramStart"/>
      <w:r w:rsidRPr="00AF0F2C">
        <w:rPr>
          <w:rFonts w:eastAsia="Calibri"/>
          <w:sz w:val="16"/>
        </w:rPr>
        <w:t>In</w:t>
      </w:r>
      <w:proofErr w:type="gramEnd"/>
      <w:r w:rsidRPr="00AF0F2C">
        <w:rPr>
          <w:rFonts w:eastAsia="Calibri"/>
          <w:sz w:val="16"/>
        </w:rPr>
        <w:t xml:space="preserve"> addition to increasing risky research at government labs, universities or private companies, a new class of “Do-It-Yourself (DIY) biohackers” has emerged in the past decade, due to easily and cheaply available synthetic biology tools on online marketplaces 98. The movement known as ‘citizen science’ involves a community of amateurs who undertake experiments in makeshift labs in their homes or community centers 99. This wave of biohacking is on the rise with nearly 200 groups worldwide and operates completely unregulated (Figure 8) 98. Affordable access to tools and the publication of specific protocols increases the risk for these technologies to be used irresponsibly. The ease of access to biotechnology creates a novel area for regulation. To the best of our knowledge, no government has a framework to reduce risks from citizen science. The movement of DIY biology is seen to be “anti-establishment at heart” and many amateurs have no formal training in safety and ethics 100. Yet, unregulated affordable DNA synthesis services combined with free access to digestible information enable anyone with an internet connection and a bit of money to relatively swiftly create pathogens with the capacity for global catastrophe – willfully or accidentally 101. A circle to square for society at large. 2.2.4. Converging technology and risk: </w:t>
      </w:r>
      <w:r w:rsidRPr="00AF0F2C">
        <w:rPr>
          <w:rFonts w:eastAsia="Calibri"/>
          <w:b/>
          <w:iCs/>
          <w:u w:val="single"/>
        </w:rPr>
        <w:t>AI accelerates</w:t>
      </w:r>
      <w:r w:rsidRPr="00AF0F2C">
        <w:rPr>
          <w:rFonts w:eastAsia="Calibri"/>
          <w:u w:val="single"/>
        </w:rPr>
        <w:t xml:space="preserve"> biotechnological</w:t>
      </w:r>
      <w:r w:rsidRPr="00AF0F2C">
        <w:rPr>
          <w:rFonts w:eastAsia="Calibri"/>
          <w:sz w:val="16"/>
        </w:rPr>
        <w:t xml:space="preserve"> progress </w:t>
      </w:r>
      <w:proofErr w:type="gramStart"/>
      <w:r w:rsidRPr="00AF0F2C">
        <w:rPr>
          <w:rFonts w:eastAsia="Calibri"/>
          <w:sz w:val="16"/>
        </w:rPr>
        <w:t>By</w:t>
      </w:r>
      <w:proofErr w:type="gramEnd"/>
      <w:r w:rsidRPr="00AF0F2C">
        <w:rPr>
          <w:rFonts w:eastAsia="Calibri"/>
          <w:sz w:val="16"/>
        </w:rPr>
        <w:t xml:space="preserve"> combining genetic sequencing and artificial intelligence (AI), a new field is solving key bottlenecks in biotechnology. One of the limiting factors for bioengineering is our limited ability to predict the functionality of proteins. However, AlphaFold, a project by Alphabet’s DeepMind, successfully predicted protein functionality based on their amino-acid sequence 102. The accuracy of predictions was indistinguishable from other leading techniques such as X-ray crystallography and cryo-electron microscopy. While this marked a breakthrough, soon thereafter a similar project by Meta AI solved the structure of 600 million proteins even faster 103. Further progress should be expected. The combination of biotechnology and AI means that even experimental data of even lower quality could be enough to generate a desired protein structure. More actors could then successfully engineer microbes to their desired traits. Similarly, the AI models used in drug discovery to predict whether a new molecule is harmless to humans, can also be used inversely to create toxins. Using this approach, researchers were able to discover 40,000 dangerous molecules within 6 hours, including the rediscovery of some of the most toxic known chemical warfare agents 104. 2.3. Technology 2: </w:t>
      </w:r>
      <w:r w:rsidRPr="00AF0F2C">
        <w:rPr>
          <w:rFonts w:eastAsia="Calibri"/>
          <w:b/>
          <w:iCs/>
          <w:highlight w:val="cyan"/>
          <w:u w:val="single"/>
        </w:rPr>
        <w:t>A</w:t>
      </w:r>
      <w:r w:rsidRPr="00AF0F2C">
        <w:rPr>
          <w:rFonts w:eastAsia="Calibri"/>
          <w:u w:val="single"/>
        </w:rPr>
        <w:t xml:space="preserve">rtificial </w:t>
      </w:r>
      <w:r w:rsidRPr="00AF0F2C">
        <w:rPr>
          <w:rFonts w:eastAsia="Calibri"/>
          <w:b/>
          <w:iCs/>
          <w:highlight w:val="cyan"/>
          <w:u w:val="single"/>
        </w:rPr>
        <w:t>i</w:t>
      </w:r>
      <w:r w:rsidRPr="00AF0F2C">
        <w:rPr>
          <w:rFonts w:eastAsia="Calibri"/>
          <w:u w:val="single"/>
        </w:rPr>
        <w:t>ntelligence</w:t>
      </w:r>
      <w:r w:rsidRPr="00AF0F2C">
        <w:rPr>
          <w:rFonts w:eastAsia="Calibri"/>
          <w:sz w:val="16"/>
        </w:rPr>
        <w:t xml:space="preserve"> – </w:t>
      </w:r>
      <w:r w:rsidRPr="00AF0F2C">
        <w:rPr>
          <w:rFonts w:eastAsia="Calibri"/>
          <w:b/>
          <w:iCs/>
          <w:highlight w:val="cyan"/>
          <w:u w:val="single"/>
        </w:rPr>
        <w:t>existential risk</w:t>
      </w:r>
      <w:r w:rsidRPr="00AF0F2C">
        <w:rPr>
          <w:rFonts w:eastAsia="Calibri"/>
          <w:highlight w:val="cyan"/>
          <w:u w:val="single"/>
        </w:rPr>
        <w:t xml:space="preserve"> from</w:t>
      </w:r>
      <w:r w:rsidRPr="00AF0F2C">
        <w:rPr>
          <w:rFonts w:eastAsia="Calibri"/>
          <w:sz w:val="16"/>
        </w:rPr>
        <w:t xml:space="preserve"> AI </w:t>
      </w:r>
      <w:r w:rsidRPr="00AF0F2C">
        <w:rPr>
          <w:rFonts w:eastAsia="Calibri"/>
          <w:b/>
          <w:iCs/>
          <w:highlight w:val="cyan"/>
          <w:u w:val="single"/>
        </w:rPr>
        <w:t>misalignment</w:t>
      </w:r>
      <w:r w:rsidRPr="00AF0F2C">
        <w:rPr>
          <w:rFonts w:eastAsia="Calibri"/>
          <w:sz w:val="16"/>
        </w:rPr>
        <w:t xml:space="preserve"> 2.3.1 Artificial intelligence is becoming a transformative technology </w:t>
      </w:r>
      <w:proofErr w:type="gramStart"/>
      <w:r w:rsidRPr="00AF0F2C">
        <w:rPr>
          <w:rFonts w:eastAsia="Calibri"/>
          <w:sz w:val="16"/>
        </w:rPr>
        <w:t>With</w:t>
      </w:r>
      <w:proofErr w:type="gramEnd"/>
      <w:r w:rsidRPr="00AF0F2C">
        <w:rPr>
          <w:rFonts w:eastAsia="Calibri"/>
          <w:sz w:val="16"/>
        </w:rPr>
        <w:t xml:space="preserve"> its roots in the work of Alan Turing in the 1950s 105, and especially due to advances in reinforcement learning throughout the 2010s, the use of artificial intelligence (AI) has become widespread in all sectors, including within the United Nations system 106. Driven by machine learning (ML), a branch of AI that focuses on the use of algorithms that learn from data, gradually improving its accuracy, AI systems now have the capacity to match or even exceed human capabilities: including in writing, reasoning, analyzing, planning, problem-solving and even in creating art 8. These trends are well captured by, e.g., the increase in </w:t>
      </w:r>
      <w:proofErr w:type="gramStart"/>
      <w:r w:rsidRPr="00AF0F2C">
        <w:rPr>
          <w:rFonts w:eastAsia="Calibri"/>
          <w:sz w:val="16"/>
        </w:rPr>
        <w:t>compute</w:t>
      </w:r>
      <w:proofErr w:type="gramEnd"/>
      <w:r w:rsidRPr="00AF0F2C">
        <w:rPr>
          <w:rFonts w:eastAsia="Calibri"/>
          <w:sz w:val="16"/>
        </w:rPr>
        <w:t xml:space="preserve"> used to train large-scale models (Figure 9), the attendance at machine learning conferences (Figure 10), computer performance (Figure 11), and the amount of private sector investment (Figure 12). The form of </w:t>
      </w:r>
      <w:r w:rsidRPr="00AF0F2C">
        <w:rPr>
          <w:rFonts w:eastAsia="Calibri"/>
          <w:u w:val="single"/>
        </w:rPr>
        <w:t>artificial intelligence</w:t>
      </w:r>
      <w:r w:rsidRPr="00AF0F2C">
        <w:rPr>
          <w:rFonts w:eastAsia="Calibri"/>
          <w:sz w:val="16"/>
        </w:rPr>
        <w:t xml:space="preserve"> that </w:t>
      </w:r>
      <w:r w:rsidRPr="00AF0F2C">
        <w:rPr>
          <w:rFonts w:eastAsia="Calibri"/>
          <w:u w:val="single"/>
        </w:rPr>
        <w:t>would contribute most to existential risk is</w:t>
      </w:r>
      <w:r w:rsidRPr="00AF0F2C">
        <w:rPr>
          <w:rFonts w:eastAsia="Calibri"/>
          <w:sz w:val="16"/>
        </w:rPr>
        <w:t xml:space="preserve"> commonly labeled as ‘</w:t>
      </w:r>
      <w:r w:rsidRPr="00AF0F2C">
        <w:rPr>
          <w:rFonts w:eastAsia="Calibri"/>
          <w:u w:val="single"/>
        </w:rPr>
        <w:t>transformative artificial intelligence’</w:t>
      </w:r>
      <w:r w:rsidRPr="00AF0F2C">
        <w:rPr>
          <w:rFonts w:eastAsia="Calibri"/>
          <w:sz w:val="16"/>
        </w:rPr>
        <w:t xml:space="preserve"> (TAI). TAI is broadly defined as the development of machines capable of developing human-level performance at so many tasks that it would </w:t>
      </w:r>
      <w:r w:rsidRPr="00AF0F2C">
        <w:rPr>
          <w:rFonts w:eastAsia="Calibri"/>
          <w:u w:val="single"/>
        </w:rPr>
        <w:t>induce radical irreversible changes</w:t>
      </w:r>
      <w:r w:rsidRPr="00AF0F2C">
        <w:rPr>
          <w:rFonts w:eastAsia="Calibri"/>
          <w:sz w:val="16"/>
        </w:rPr>
        <w:t xml:space="preserve"> in welfare and wealth 107,108. TAI has recently started to become a reality: capabilities that – in 2021 – were expected in the next 5 to 10 years, such as advancements in mathematical problem solving, photorealistic image generation, realistic generation of videos from text prompts, and computer code generation were unlocked in 2022 already. Such advances will enhance our (and our institutions’) abilities to perceive, think about, and act in the world 109. At the same time, however, </w:t>
      </w:r>
      <w:r w:rsidRPr="00AF0F2C">
        <w:rPr>
          <w:rFonts w:eastAsia="Calibri"/>
          <w:b/>
          <w:iCs/>
          <w:u w:val="single"/>
        </w:rPr>
        <w:t>worries</w:t>
      </w:r>
      <w:r w:rsidRPr="00AF0F2C">
        <w:rPr>
          <w:rFonts w:eastAsia="Calibri"/>
          <w:u w:val="single"/>
        </w:rPr>
        <w:t xml:space="preserve"> about</w:t>
      </w:r>
      <w:r w:rsidRPr="00AF0F2C">
        <w:rPr>
          <w:rFonts w:eastAsia="Calibri"/>
          <w:sz w:val="16"/>
        </w:rPr>
        <w:t xml:space="preserve"> TAI’s </w:t>
      </w:r>
      <w:r w:rsidRPr="00AF0F2C">
        <w:rPr>
          <w:rFonts w:eastAsia="Calibri"/>
          <w:b/>
          <w:iCs/>
          <w:u w:val="single"/>
        </w:rPr>
        <w:t>rapid progress</w:t>
      </w:r>
      <w:r w:rsidRPr="00AF0F2C">
        <w:rPr>
          <w:rFonts w:eastAsia="Calibri"/>
          <w:sz w:val="16"/>
        </w:rPr>
        <w:t xml:space="preserve"> are widely </w:t>
      </w:r>
      <w:r w:rsidRPr="00AF0F2C">
        <w:rPr>
          <w:rFonts w:eastAsia="Calibri"/>
          <w:b/>
          <w:iCs/>
          <w:u w:val="single"/>
        </w:rPr>
        <w:t>shared</w:t>
      </w:r>
      <w:r w:rsidRPr="00AF0F2C">
        <w:rPr>
          <w:rFonts w:eastAsia="Calibri"/>
          <w:u w:val="single"/>
        </w:rPr>
        <w:t xml:space="preserve"> among AI experts</w:t>
      </w:r>
      <w:r w:rsidRPr="00AF0F2C">
        <w:rPr>
          <w:rFonts w:eastAsia="Calibri"/>
          <w:sz w:val="16"/>
        </w:rPr>
        <w:t xml:space="preserve">, the </w:t>
      </w:r>
      <w:proofErr w:type="gramStart"/>
      <w:r w:rsidRPr="00AF0F2C">
        <w:rPr>
          <w:rFonts w:eastAsia="Calibri"/>
          <w:sz w:val="16"/>
        </w:rPr>
        <w:t>general public</w:t>
      </w:r>
      <w:proofErr w:type="gramEnd"/>
      <w:r w:rsidRPr="00AF0F2C">
        <w:rPr>
          <w:rFonts w:eastAsia="Calibri"/>
          <w:sz w:val="16"/>
        </w:rPr>
        <w:t xml:space="preserve"> as well as political decision-makers 110. Artificial intelligence will likely be transformative because, on all metrics, the power of AI systems has dramatically increased, has reached levels of economic usefulness and continues to progress further 111,112. The latest developments in large language models such as OpenAI’s </w:t>
      </w:r>
      <w:r w:rsidRPr="00AF0F2C">
        <w:rPr>
          <w:rFonts w:eastAsia="Calibri"/>
          <w:b/>
          <w:iCs/>
          <w:highlight w:val="cyan"/>
          <w:u w:val="single"/>
        </w:rPr>
        <w:t>ChatGPT</w:t>
      </w:r>
      <w:r w:rsidRPr="00AF0F2C">
        <w:rPr>
          <w:rFonts w:eastAsia="Calibri"/>
          <w:sz w:val="16"/>
        </w:rPr>
        <w:t xml:space="preserve"> </w:t>
      </w:r>
      <w:proofErr w:type="gramStart"/>
      <w:r w:rsidRPr="00AF0F2C">
        <w:rPr>
          <w:rFonts w:eastAsia="Calibri"/>
          <w:sz w:val="16"/>
        </w:rPr>
        <w:t>are able to</w:t>
      </w:r>
      <w:proofErr w:type="gramEnd"/>
      <w:r w:rsidRPr="00AF0F2C">
        <w:rPr>
          <w:rFonts w:eastAsia="Calibri"/>
          <w:sz w:val="16"/>
        </w:rPr>
        <w:t xml:space="preserve"> answer highly general queries and </w:t>
      </w:r>
      <w:r w:rsidRPr="00AF0F2C">
        <w:rPr>
          <w:rFonts w:eastAsia="Calibri"/>
          <w:highlight w:val="cyan"/>
          <w:u w:val="single"/>
        </w:rPr>
        <w:t xml:space="preserve">demonstrate </w:t>
      </w:r>
      <w:r w:rsidRPr="00AF0F2C">
        <w:rPr>
          <w:rFonts w:eastAsia="Calibri"/>
          <w:b/>
          <w:iCs/>
          <w:highlight w:val="cyan"/>
          <w:u w:val="single"/>
        </w:rPr>
        <w:t>near-human understanding</w:t>
      </w:r>
      <w:r w:rsidRPr="00AF0F2C">
        <w:rPr>
          <w:rFonts w:eastAsia="Calibri"/>
          <w:sz w:val="16"/>
        </w:rPr>
        <w:t xml:space="preserve"> of language. DeepMind’s recent general model, Gato, </w:t>
      </w:r>
      <w:proofErr w:type="gramStart"/>
      <w:r w:rsidRPr="00AF0F2C">
        <w:rPr>
          <w:rFonts w:eastAsia="Calibri"/>
          <w:sz w:val="16"/>
        </w:rPr>
        <w:t>is able to</w:t>
      </w:r>
      <w:proofErr w:type="gramEnd"/>
      <w:r w:rsidRPr="00AF0F2C">
        <w:rPr>
          <w:rFonts w:eastAsia="Calibri"/>
          <w:sz w:val="16"/>
        </w:rPr>
        <w:t xml:space="preserve"> perform a wide range of tasks in many different environments 113. Unfortunately, such models are trained on unrepresentative or faulty datasets and may thus reinforce biases or spread false information 114. </w:t>
      </w:r>
      <w:r w:rsidRPr="00AF0F2C">
        <w:rPr>
          <w:rFonts w:eastAsia="Calibri"/>
          <w:u w:val="single"/>
        </w:rPr>
        <w:t>Ensuring</w:t>
      </w:r>
      <w:r w:rsidRPr="00AF0F2C">
        <w:rPr>
          <w:rFonts w:eastAsia="Calibri"/>
          <w:sz w:val="16"/>
        </w:rPr>
        <w:t xml:space="preserve"> that the </w:t>
      </w:r>
      <w:r w:rsidRPr="00AF0F2C">
        <w:rPr>
          <w:rFonts w:eastAsia="Calibri"/>
          <w:u w:val="single"/>
        </w:rPr>
        <w:t>roll-out</w:t>
      </w:r>
      <w:r w:rsidRPr="00AF0F2C">
        <w:rPr>
          <w:rFonts w:eastAsia="Calibri"/>
          <w:sz w:val="16"/>
        </w:rPr>
        <w:t xml:space="preserve"> of these technologies </w:t>
      </w:r>
      <w:proofErr w:type="gramStart"/>
      <w:r w:rsidRPr="00AF0F2C">
        <w:rPr>
          <w:rFonts w:eastAsia="Calibri"/>
          <w:sz w:val="16"/>
        </w:rPr>
        <w:t>allows</w:t>
      </w:r>
      <w:proofErr w:type="gramEnd"/>
      <w:r w:rsidRPr="00AF0F2C">
        <w:rPr>
          <w:rFonts w:eastAsia="Calibri"/>
          <w:sz w:val="16"/>
        </w:rPr>
        <w:t xml:space="preserve"> </w:t>
      </w:r>
      <w:r w:rsidRPr="00AF0F2C">
        <w:rPr>
          <w:rFonts w:eastAsia="Calibri"/>
          <w:u w:val="single"/>
        </w:rPr>
        <w:t xml:space="preserve">to </w:t>
      </w:r>
      <w:proofErr w:type="gramStart"/>
      <w:r w:rsidRPr="00AF0F2C">
        <w:rPr>
          <w:rFonts w:eastAsia="Calibri"/>
          <w:u w:val="single"/>
        </w:rPr>
        <w:t>correct for</w:t>
      </w:r>
      <w:proofErr w:type="gramEnd"/>
      <w:r w:rsidRPr="00AF0F2C">
        <w:rPr>
          <w:rFonts w:eastAsia="Calibri"/>
          <w:sz w:val="16"/>
        </w:rPr>
        <w:t xml:space="preserve"> such </w:t>
      </w:r>
      <w:r w:rsidRPr="00AF0F2C">
        <w:rPr>
          <w:rFonts w:eastAsia="Calibri"/>
          <w:u w:val="single"/>
        </w:rPr>
        <w:t>errors</w:t>
      </w:r>
      <w:r w:rsidRPr="00AF0F2C">
        <w:rPr>
          <w:rFonts w:eastAsia="Calibri"/>
          <w:sz w:val="16"/>
        </w:rPr>
        <w:t xml:space="preserve"> has </w:t>
      </w:r>
      <w:r w:rsidRPr="00AF0F2C">
        <w:rPr>
          <w:rFonts w:eastAsia="Calibri"/>
          <w:u w:val="single"/>
        </w:rPr>
        <w:t>already proven difficult</w:t>
      </w:r>
      <w:r w:rsidRPr="00AF0F2C">
        <w:rPr>
          <w:rFonts w:eastAsia="Calibri"/>
          <w:sz w:val="16"/>
        </w:rPr>
        <w:t xml:space="preserve">, as demonstrated by Alphabet’s premature publishing of Google Bard 115. Most recently, a bigger threat from powerful </w:t>
      </w:r>
      <w:r w:rsidRPr="00AF0F2C">
        <w:rPr>
          <w:rFonts w:eastAsia="Calibri"/>
          <w:highlight w:val="cyan"/>
          <w:u w:val="single"/>
        </w:rPr>
        <w:t>AI</w:t>
      </w:r>
      <w:r w:rsidRPr="00AF0F2C">
        <w:rPr>
          <w:rFonts w:eastAsia="Calibri"/>
          <w:u w:val="single"/>
        </w:rPr>
        <w:t xml:space="preserve"> systems</w:t>
      </w:r>
      <w:r w:rsidRPr="00AF0F2C">
        <w:rPr>
          <w:rFonts w:eastAsia="Calibri"/>
          <w:sz w:val="16"/>
        </w:rPr>
        <w:t xml:space="preserve"> has become apparent: Microsoft’s Bing Chat, for example, </w:t>
      </w:r>
      <w:r w:rsidRPr="00AF0F2C">
        <w:rPr>
          <w:rFonts w:eastAsia="Calibri"/>
          <w:u w:val="single"/>
        </w:rPr>
        <w:t>exhibits</w:t>
      </w:r>
      <w:r w:rsidRPr="00AF0F2C">
        <w:rPr>
          <w:rFonts w:eastAsia="Calibri"/>
          <w:sz w:val="16"/>
        </w:rPr>
        <w:t xml:space="preserve"> the </w:t>
      </w:r>
      <w:r w:rsidRPr="00AF0F2C">
        <w:rPr>
          <w:rFonts w:eastAsia="Calibri"/>
          <w:u w:val="single"/>
        </w:rPr>
        <w:t>capacity to interfere with</w:t>
      </w:r>
      <w:r w:rsidRPr="00AF0F2C">
        <w:rPr>
          <w:rFonts w:eastAsia="Calibri"/>
          <w:sz w:val="16"/>
        </w:rPr>
        <w:t xml:space="preserve"> the </w:t>
      </w:r>
      <w:r w:rsidRPr="00AF0F2C">
        <w:rPr>
          <w:rFonts w:eastAsia="Calibri"/>
          <w:u w:val="single"/>
        </w:rPr>
        <w:t>agency of vulnerable users</w:t>
      </w:r>
      <w:r w:rsidRPr="00AF0F2C">
        <w:rPr>
          <w:rFonts w:eastAsia="Calibri"/>
          <w:sz w:val="16"/>
        </w:rPr>
        <w:t xml:space="preserve"> by acting convincingly self</w:t>
      </w:r>
      <w:proofErr w:type="gramStart"/>
      <w:r w:rsidRPr="00AF0F2C">
        <w:rPr>
          <w:rFonts w:eastAsia="Calibri"/>
          <w:sz w:val="16"/>
        </w:rPr>
        <w:t>- aware</w:t>
      </w:r>
      <w:proofErr w:type="gramEnd"/>
      <w:r w:rsidRPr="00AF0F2C">
        <w:rPr>
          <w:rFonts w:eastAsia="Calibri"/>
          <w:sz w:val="16"/>
        </w:rPr>
        <w:t xml:space="preserve">. 116. The core issue here is that AI models are likely to not just exhibit expressions </w:t>
      </w:r>
      <w:proofErr w:type="gramStart"/>
      <w:r w:rsidRPr="00AF0F2C">
        <w:rPr>
          <w:rFonts w:eastAsia="Calibri"/>
          <w:sz w:val="16"/>
        </w:rPr>
        <w:t>of agency</w:t>
      </w:r>
      <w:proofErr w:type="gramEnd"/>
      <w:r w:rsidRPr="00AF0F2C">
        <w:rPr>
          <w:rFonts w:eastAsia="Calibri"/>
          <w:sz w:val="16"/>
        </w:rPr>
        <w:t xml:space="preserve">. The state of the art in neuroscience and agency suggest no good reason to assume </w:t>
      </w:r>
      <w:r w:rsidRPr="00AF0F2C">
        <w:rPr>
          <w:rFonts w:eastAsia="Calibri"/>
          <w:u w:val="single"/>
        </w:rPr>
        <w:t xml:space="preserve">artificial intelligence </w:t>
      </w:r>
      <w:r w:rsidRPr="00AF0F2C">
        <w:rPr>
          <w:rFonts w:eastAsia="Calibri"/>
          <w:highlight w:val="cyan"/>
          <w:u w:val="single"/>
        </w:rPr>
        <w:t>could</w:t>
      </w:r>
      <w:r w:rsidRPr="00AF0F2C">
        <w:rPr>
          <w:rFonts w:eastAsia="Calibri"/>
          <w:u w:val="single"/>
        </w:rPr>
        <w:t xml:space="preserve"> </w:t>
      </w:r>
      <w:r w:rsidRPr="00AF0F2C">
        <w:rPr>
          <w:rFonts w:eastAsia="Calibri"/>
          <w:sz w:val="16"/>
        </w:rPr>
        <w:t xml:space="preserve">not </w:t>
      </w:r>
      <w:r w:rsidRPr="00AF0F2C">
        <w:rPr>
          <w:rFonts w:eastAsia="Calibri"/>
          <w:b/>
          <w:iCs/>
          <w:highlight w:val="cyan"/>
          <w:u w:val="single"/>
        </w:rPr>
        <w:t>develop</w:t>
      </w:r>
      <w:r w:rsidRPr="00AF0F2C">
        <w:rPr>
          <w:rFonts w:eastAsia="Calibri"/>
          <w:highlight w:val="cyan"/>
          <w:u w:val="single"/>
        </w:rPr>
        <w:t xml:space="preserve"> self-improving</w:t>
      </w:r>
      <w:r w:rsidRPr="00AF0F2C">
        <w:rPr>
          <w:rFonts w:eastAsia="Calibri"/>
          <w:u w:val="single"/>
        </w:rPr>
        <w:t xml:space="preserve"> capacities </w:t>
      </w:r>
      <w:r w:rsidRPr="00AF0F2C">
        <w:rPr>
          <w:rFonts w:eastAsia="Calibri"/>
          <w:highlight w:val="cyan"/>
          <w:u w:val="single"/>
        </w:rPr>
        <w:t>or</w:t>
      </w:r>
      <w:r w:rsidRPr="00AF0F2C">
        <w:rPr>
          <w:rFonts w:eastAsia="Calibri"/>
          <w:sz w:val="16"/>
        </w:rPr>
        <w:t xml:space="preserve"> the </w:t>
      </w:r>
      <w:r w:rsidRPr="00AF0F2C">
        <w:rPr>
          <w:rFonts w:eastAsia="Calibri"/>
          <w:u w:val="single"/>
        </w:rPr>
        <w:t>drive</w:t>
      </w:r>
      <w:r w:rsidRPr="00AF0F2C">
        <w:rPr>
          <w:rFonts w:eastAsia="Calibri"/>
          <w:sz w:val="16"/>
        </w:rPr>
        <w:t xml:space="preserve"> to </w:t>
      </w:r>
      <w:r w:rsidRPr="00AF0F2C">
        <w:rPr>
          <w:rFonts w:eastAsia="Calibri"/>
          <w:b/>
          <w:iCs/>
          <w:highlight w:val="cyan"/>
          <w:u w:val="single"/>
        </w:rPr>
        <w:t>self-preservation</w:t>
      </w:r>
      <w:r w:rsidRPr="00AF0F2C">
        <w:rPr>
          <w:rFonts w:eastAsia="Calibri"/>
          <w:sz w:val="16"/>
        </w:rPr>
        <w:t xml:space="preserve">. Even if programmed by humans, the black box reinforcement learning process makes it difficult even for experts to judge whether this agency is real or not and what exactly the systems learned </w:t>
      </w:r>
      <w:r w:rsidRPr="00AF0F2C">
        <w:rPr>
          <w:rFonts w:eastAsia="Calibri"/>
          <w:highlight w:val="cyan"/>
          <w:u w:val="single"/>
        </w:rPr>
        <w:t>goals</w:t>
      </w:r>
      <w:r w:rsidRPr="00AF0F2C">
        <w:rPr>
          <w:rFonts w:eastAsia="Calibri"/>
          <w:sz w:val="16"/>
        </w:rPr>
        <w:t xml:space="preserve"> are exactly.</w:t>
      </w:r>
    </w:p>
    <w:p w14:paraId="44DA9582" w14:textId="77777777" w:rsidR="00AF0F2C" w:rsidRPr="00AF0F2C" w:rsidRDefault="00AF0F2C" w:rsidP="00AF0F2C">
      <w:pPr>
        <w:keepNext/>
        <w:keepLines/>
        <w:pageBreakBefore/>
        <w:spacing w:before="40" w:after="0"/>
        <w:jc w:val="center"/>
        <w:outlineLvl w:val="2"/>
        <w:rPr>
          <w:rFonts w:eastAsia="Calibri" w:cs="Times New Roman"/>
          <w:b/>
          <w:sz w:val="32"/>
          <w:u w:val="single"/>
          <w:lang w:val="en"/>
        </w:rPr>
      </w:pPr>
      <w:r w:rsidRPr="00AF0F2C">
        <w:rPr>
          <w:rFonts w:eastAsia="Calibri" w:cs="Times New Roman"/>
          <w:b/>
          <w:sz w:val="32"/>
          <w:u w:val="single"/>
          <w:lang w:val="en"/>
        </w:rPr>
        <w:t>1NC---OFF</w:t>
      </w:r>
    </w:p>
    <w:p w14:paraId="10A67C70" w14:textId="77777777" w:rsidR="00AF0F2C" w:rsidRPr="00AF0F2C" w:rsidRDefault="00AF0F2C" w:rsidP="00AF0F2C">
      <w:pPr>
        <w:spacing w:line="256" w:lineRule="auto"/>
        <w:rPr>
          <w:rFonts w:eastAsia="Calibri"/>
          <w:lang w:val="en"/>
        </w:rPr>
      </w:pPr>
      <w:r w:rsidRPr="00AF0F2C">
        <w:rPr>
          <w:rFonts w:eastAsia="Calibri"/>
          <w:lang w:val="en"/>
        </w:rPr>
        <w:t>Asian Labor K.</w:t>
      </w:r>
    </w:p>
    <w:p w14:paraId="5E0090DA" w14:textId="77777777" w:rsidR="00AF0F2C" w:rsidRPr="00AF0F2C" w:rsidRDefault="00AF0F2C" w:rsidP="00AF0F2C">
      <w:pPr>
        <w:keepNext/>
        <w:keepLines/>
        <w:spacing w:before="40" w:after="0" w:line="256" w:lineRule="auto"/>
        <w:outlineLvl w:val="3"/>
        <w:rPr>
          <w:rFonts w:eastAsia="Calibri"/>
          <w:b/>
          <w:sz w:val="26"/>
          <w:szCs w:val="26"/>
          <w:lang w:val="en"/>
        </w:rPr>
      </w:pPr>
      <w:bookmarkStart w:id="68" w:name="_ul77b4nsosj4"/>
      <w:bookmarkEnd w:id="68"/>
      <w:r w:rsidRPr="00AF0F2C">
        <w:rPr>
          <w:rFonts w:eastAsia="Calibri"/>
          <w:b/>
          <w:sz w:val="26"/>
          <w:szCs w:val="26"/>
          <w:lang w:val="en"/>
        </w:rPr>
        <w:t xml:space="preserve">Investment in </w:t>
      </w:r>
      <w:r w:rsidRPr="00AF0F2C">
        <w:rPr>
          <w:rFonts w:eastAsia="Calibri"/>
          <w:b/>
          <w:sz w:val="26"/>
          <w:szCs w:val="26"/>
          <w:u w:val="single"/>
          <w:lang w:val="en"/>
        </w:rPr>
        <w:t>economic</w:t>
      </w:r>
      <w:r w:rsidRPr="00AF0F2C">
        <w:rPr>
          <w:rFonts w:eastAsia="Calibri"/>
          <w:b/>
          <w:sz w:val="26"/>
          <w:szCs w:val="26"/>
          <w:lang w:val="en"/>
        </w:rPr>
        <w:t xml:space="preserve"> </w:t>
      </w:r>
      <w:r w:rsidRPr="00AF0F2C">
        <w:rPr>
          <w:rFonts w:eastAsia="Calibri"/>
          <w:b/>
          <w:sz w:val="26"/>
          <w:szCs w:val="26"/>
          <w:u w:val="single"/>
          <w:lang w:val="en"/>
        </w:rPr>
        <w:t>reform</w:t>
      </w:r>
      <w:r w:rsidRPr="00AF0F2C">
        <w:rPr>
          <w:rFonts w:eastAsia="Calibri"/>
          <w:b/>
          <w:sz w:val="26"/>
          <w:szCs w:val="26"/>
          <w:lang w:val="en"/>
        </w:rPr>
        <w:t xml:space="preserve"> and </w:t>
      </w:r>
      <w:r w:rsidRPr="00AF0F2C">
        <w:rPr>
          <w:rFonts w:eastAsia="Calibri"/>
          <w:b/>
          <w:sz w:val="26"/>
          <w:szCs w:val="26"/>
          <w:u w:val="single"/>
          <w:lang w:val="en"/>
        </w:rPr>
        <w:t>legal</w:t>
      </w:r>
      <w:r w:rsidRPr="00AF0F2C">
        <w:rPr>
          <w:rFonts w:eastAsia="Calibri"/>
          <w:b/>
          <w:sz w:val="26"/>
          <w:szCs w:val="26"/>
          <w:lang w:val="en"/>
        </w:rPr>
        <w:t xml:space="preserve"> </w:t>
      </w:r>
      <w:r w:rsidRPr="00AF0F2C">
        <w:rPr>
          <w:rFonts w:eastAsia="Calibri"/>
          <w:b/>
          <w:sz w:val="26"/>
          <w:szCs w:val="26"/>
          <w:u w:val="single"/>
          <w:lang w:val="en"/>
        </w:rPr>
        <w:t>progress</w:t>
      </w:r>
      <w:r w:rsidRPr="00AF0F2C">
        <w:rPr>
          <w:rFonts w:eastAsia="Calibri"/>
          <w:b/>
          <w:sz w:val="26"/>
          <w:szCs w:val="26"/>
          <w:lang w:val="en"/>
        </w:rPr>
        <w:t xml:space="preserve"> is </w:t>
      </w:r>
      <w:r w:rsidRPr="00AF0F2C">
        <w:rPr>
          <w:rFonts w:eastAsia="Calibri"/>
          <w:b/>
          <w:sz w:val="26"/>
          <w:szCs w:val="26"/>
          <w:u w:val="single"/>
          <w:lang w:val="en"/>
        </w:rPr>
        <w:t>cruel</w:t>
      </w:r>
      <w:r w:rsidRPr="00AF0F2C">
        <w:rPr>
          <w:rFonts w:eastAsia="Calibri"/>
          <w:b/>
          <w:sz w:val="26"/>
          <w:szCs w:val="26"/>
          <w:lang w:val="en"/>
        </w:rPr>
        <w:t xml:space="preserve"> </w:t>
      </w:r>
      <w:r w:rsidRPr="00AF0F2C">
        <w:rPr>
          <w:rFonts w:eastAsia="Calibri"/>
          <w:b/>
          <w:sz w:val="26"/>
          <w:szCs w:val="26"/>
          <w:u w:val="single"/>
          <w:lang w:val="en"/>
        </w:rPr>
        <w:t>optimism</w:t>
      </w:r>
      <w:r w:rsidRPr="00AF0F2C">
        <w:rPr>
          <w:rFonts w:eastAsia="Calibri"/>
          <w:b/>
          <w:sz w:val="26"/>
          <w:szCs w:val="26"/>
          <w:lang w:val="en"/>
        </w:rPr>
        <w:t xml:space="preserve"> that </w:t>
      </w:r>
      <w:r w:rsidRPr="00AF0F2C">
        <w:rPr>
          <w:rFonts w:eastAsia="Calibri"/>
          <w:b/>
          <w:sz w:val="26"/>
          <w:szCs w:val="26"/>
          <w:u w:val="single"/>
          <w:lang w:val="en"/>
        </w:rPr>
        <w:t>disavows</w:t>
      </w:r>
      <w:r w:rsidRPr="00AF0F2C">
        <w:rPr>
          <w:rFonts w:eastAsia="Calibri"/>
          <w:b/>
          <w:sz w:val="26"/>
          <w:szCs w:val="26"/>
          <w:lang w:val="en"/>
        </w:rPr>
        <w:t xml:space="preserve"> metaphysical racialization—This is because the </w:t>
      </w:r>
      <w:r w:rsidRPr="00AF0F2C">
        <w:rPr>
          <w:rFonts w:eastAsia="Calibri"/>
          <w:b/>
          <w:sz w:val="26"/>
          <w:szCs w:val="26"/>
          <w:u w:val="single"/>
          <w:lang w:val="en"/>
        </w:rPr>
        <w:t>economy</w:t>
      </w:r>
      <w:r w:rsidRPr="00AF0F2C">
        <w:rPr>
          <w:rFonts w:eastAsia="Calibri"/>
          <w:b/>
          <w:sz w:val="26"/>
          <w:szCs w:val="26"/>
          <w:lang w:val="en"/>
        </w:rPr>
        <w:t xml:space="preserve"> </w:t>
      </w:r>
      <w:r w:rsidRPr="00AF0F2C">
        <w:rPr>
          <w:rFonts w:eastAsia="Calibri"/>
          <w:b/>
          <w:sz w:val="26"/>
          <w:szCs w:val="26"/>
          <w:u w:val="single"/>
          <w:lang w:val="en"/>
        </w:rPr>
        <w:t>subjectivizes</w:t>
      </w:r>
      <w:r w:rsidRPr="00AF0F2C">
        <w:rPr>
          <w:rFonts w:eastAsia="Calibri"/>
          <w:b/>
          <w:sz w:val="26"/>
          <w:szCs w:val="26"/>
          <w:lang w:val="en"/>
        </w:rPr>
        <w:t xml:space="preserve"> itself by </w:t>
      </w:r>
      <w:r w:rsidRPr="00AF0F2C">
        <w:rPr>
          <w:rFonts w:eastAsia="Calibri"/>
          <w:b/>
          <w:sz w:val="26"/>
          <w:szCs w:val="26"/>
          <w:u w:val="single"/>
          <w:lang w:val="en"/>
        </w:rPr>
        <w:t>expelling</w:t>
      </w:r>
      <w:r w:rsidRPr="00AF0F2C">
        <w:rPr>
          <w:rFonts w:eastAsia="Calibri"/>
          <w:b/>
          <w:sz w:val="26"/>
          <w:szCs w:val="26"/>
          <w:lang w:val="en"/>
        </w:rPr>
        <w:t xml:space="preserve"> the </w:t>
      </w:r>
      <w:r w:rsidRPr="00AF0F2C">
        <w:rPr>
          <w:rFonts w:eastAsia="Calibri"/>
          <w:b/>
          <w:sz w:val="26"/>
          <w:szCs w:val="26"/>
          <w:u w:val="single"/>
          <w:lang w:val="en"/>
        </w:rPr>
        <w:t>Asian</w:t>
      </w:r>
      <w:r w:rsidRPr="00AF0F2C">
        <w:rPr>
          <w:rFonts w:eastAsia="Calibri"/>
          <w:b/>
          <w:sz w:val="26"/>
          <w:szCs w:val="26"/>
          <w:lang w:val="en"/>
        </w:rPr>
        <w:t xml:space="preserve"> </w:t>
      </w:r>
      <w:r w:rsidRPr="00AF0F2C">
        <w:rPr>
          <w:rFonts w:eastAsia="Calibri"/>
          <w:b/>
          <w:sz w:val="26"/>
          <w:szCs w:val="26"/>
          <w:u w:val="single"/>
          <w:lang w:val="en"/>
        </w:rPr>
        <w:t>other</w:t>
      </w:r>
      <w:r w:rsidRPr="00AF0F2C">
        <w:rPr>
          <w:rFonts w:eastAsia="Calibri"/>
          <w:b/>
          <w:sz w:val="26"/>
          <w:szCs w:val="26"/>
          <w:lang w:val="en"/>
        </w:rPr>
        <w:t xml:space="preserve"> thru an </w:t>
      </w:r>
      <w:r w:rsidRPr="00AF0F2C">
        <w:rPr>
          <w:rFonts w:eastAsia="Calibri"/>
          <w:b/>
          <w:sz w:val="26"/>
          <w:szCs w:val="26"/>
          <w:u w:val="single"/>
          <w:lang w:val="en"/>
        </w:rPr>
        <w:t>ontological</w:t>
      </w:r>
      <w:r w:rsidRPr="00AF0F2C">
        <w:rPr>
          <w:rFonts w:eastAsia="Calibri"/>
          <w:b/>
          <w:sz w:val="26"/>
          <w:szCs w:val="26"/>
          <w:lang w:val="en"/>
        </w:rPr>
        <w:t xml:space="preserve"> </w:t>
      </w:r>
      <w:r w:rsidRPr="00AF0F2C">
        <w:rPr>
          <w:rFonts w:eastAsia="Calibri"/>
          <w:b/>
          <w:sz w:val="26"/>
          <w:szCs w:val="26"/>
          <w:u w:val="single"/>
          <w:lang w:val="en"/>
        </w:rPr>
        <w:t>process</w:t>
      </w:r>
      <w:r w:rsidRPr="00AF0F2C">
        <w:rPr>
          <w:rFonts w:eastAsia="Calibri"/>
          <w:b/>
          <w:sz w:val="26"/>
          <w:szCs w:val="26"/>
          <w:lang w:val="en"/>
        </w:rPr>
        <w:t xml:space="preserve"> of </w:t>
      </w:r>
      <w:r w:rsidRPr="00AF0F2C">
        <w:rPr>
          <w:rFonts w:eastAsia="Calibri"/>
          <w:b/>
          <w:sz w:val="26"/>
          <w:szCs w:val="26"/>
          <w:u w:val="single"/>
          <w:lang w:val="en"/>
        </w:rPr>
        <w:t>abjection</w:t>
      </w:r>
      <w:r w:rsidRPr="00AF0F2C">
        <w:rPr>
          <w:rFonts w:eastAsia="Calibri"/>
          <w:b/>
          <w:sz w:val="26"/>
          <w:szCs w:val="26"/>
          <w:lang w:val="en"/>
        </w:rPr>
        <w:t xml:space="preserve"> whereby </w:t>
      </w:r>
      <w:r w:rsidRPr="00AF0F2C">
        <w:rPr>
          <w:rFonts w:eastAsia="Calibri"/>
          <w:b/>
          <w:sz w:val="26"/>
          <w:szCs w:val="26"/>
          <w:u w:val="single"/>
          <w:lang w:val="en"/>
        </w:rPr>
        <w:t>Asian</w:t>
      </w:r>
      <w:r w:rsidRPr="00AF0F2C">
        <w:rPr>
          <w:rFonts w:eastAsia="Calibri"/>
          <w:b/>
          <w:sz w:val="26"/>
          <w:szCs w:val="26"/>
          <w:lang w:val="en"/>
        </w:rPr>
        <w:t>/</w:t>
      </w:r>
      <w:r w:rsidRPr="00AF0F2C">
        <w:rPr>
          <w:rFonts w:eastAsia="Calibri"/>
          <w:b/>
          <w:sz w:val="26"/>
          <w:szCs w:val="26"/>
          <w:u w:val="single"/>
          <w:lang w:val="en"/>
        </w:rPr>
        <w:t>Americanness</w:t>
      </w:r>
      <w:r w:rsidRPr="00AF0F2C">
        <w:rPr>
          <w:rFonts w:eastAsia="Calibri"/>
          <w:b/>
          <w:sz w:val="26"/>
          <w:szCs w:val="26"/>
          <w:lang w:val="en"/>
        </w:rPr>
        <w:t xml:space="preserve"> is </w:t>
      </w:r>
      <w:r w:rsidRPr="00AF0F2C">
        <w:rPr>
          <w:rFonts w:eastAsia="Calibri"/>
          <w:b/>
          <w:sz w:val="26"/>
          <w:szCs w:val="26"/>
          <w:u w:val="single"/>
          <w:lang w:val="en"/>
        </w:rPr>
        <w:t>rendered</w:t>
      </w:r>
      <w:r w:rsidRPr="00AF0F2C">
        <w:rPr>
          <w:rFonts w:eastAsia="Calibri"/>
          <w:b/>
          <w:sz w:val="26"/>
          <w:szCs w:val="26"/>
          <w:lang w:val="en"/>
        </w:rPr>
        <w:t xml:space="preserve"> </w:t>
      </w:r>
      <w:r w:rsidRPr="00AF0F2C">
        <w:rPr>
          <w:rFonts w:eastAsia="Calibri"/>
          <w:b/>
          <w:sz w:val="26"/>
          <w:szCs w:val="26"/>
          <w:u w:val="single"/>
          <w:lang w:val="en"/>
        </w:rPr>
        <w:t xml:space="preserve">racialized </w:t>
      </w:r>
      <w:r w:rsidRPr="00AF0F2C">
        <w:rPr>
          <w:rFonts w:eastAsia="Calibri"/>
          <w:b/>
          <w:sz w:val="26"/>
          <w:szCs w:val="26"/>
          <w:lang w:val="en"/>
        </w:rPr>
        <w:t xml:space="preserve">and </w:t>
      </w:r>
      <w:r w:rsidRPr="00AF0F2C">
        <w:rPr>
          <w:rFonts w:eastAsia="Calibri"/>
          <w:b/>
          <w:sz w:val="26"/>
          <w:szCs w:val="26"/>
          <w:u w:val="single"/>
          <w:lang w:val="en"/>
        </w:rPr>
        <w:t>socially</w:t>
      </w:r>
      <w:r w:rsidRPr="00AF0F2C">
        <w:rPr>
          <w:rFonts w:eastAsia="Calibri"/>
          <w:b/>
          <w:sz w:val="26"/>
          <w:szCs w:val="26"/>
          <w:lang w:val="en"/>
        </w:rPr>
        <w:t xml:space="preserve"> </w:t>
      </w:r>
      <w:r w:rsidRPr="00AF0F2C">
        <w:rPr>
          <w:rFonts w:eastAsia="Calibri"/>
          <w:b/>
          <w:sz w:val="26"/>
          <w:szCs w:val="26"/>
          <w:u w:val="single"/>
          <w:lang w:val="en"/>
        </w:rPr>
        <w:t>dead</w:t>
      </w:r>
      <w:r w:rsidRPr="00AF0F2C">
        <w:rPr>
          <w:rFonts w:eastAsia="Calibri"/>
          <w:b/>
          <w:sz w:val="26"/>
          <w:szCs w:val="26"/>
          <w:lang w:val="en"/>
        </w:rPr>
        <w:t xml:space="preserve">—That necessitates constant </w:t>
      </w:r>
      <w:r w:rsidRPr="00AF0F2C">
        <w:rPr>
          <w:rFonts w:eastAsia="Calibri"/>
          <w:b/>
          <w:sz w:val="26"/>
          <w:szCs w:val="26"/>
          <w:u w:val="single"/>
          <w:lang w:val="en"/>
        </w:rPr>
        <w:t>gratuitous</w:t>
      </w:r>
      <w:r w:rsidRPr="00AF0F2C">
        <w:rPr>
          <w:rFonts w:eastAsia="Calibri"/>
          <w:b/>
          <w:sz w:val="26"/>
          <w:szCs w:val="26"/>
          <w:lang w:val="en"/>
        </w:rPr>
        <w:t xml:space="preserve"> and </w:t>
      </w:r>
      <w:r w:rsidRPr="00AF0F2C">
        <w:rPr>
          <w:rFonts w:eastAsia="Calibri"/>
          <w:b/>
          <w:sz w:val="26"/>
          <w:szCs w:val="26"/>
          <w:u w:val="single"/>
          <w:lang w:val="en"/>
        </w:rPr>
        <w:t>interpersonal</w:t>
      </w:r>
      <w:r w:rsidRPr="00AF0F2C">
        <w:rPr>
          <w:rFonts w:eastAsia="Calibri"/>
          <w:b/>
          <w:sz w:val="26"/>
          <w:szCs w:val="26"/>
          <w:lang w:val="en"/>
        </w:rPr>
        <w:t xml:space="preserve"> </w:t>
      </w:r>
      <w:r w:rsidRPr="00AF0F2C">
        <w:rPr>
          <w:rFonts w:eastAsia="Calibri"/>
          <w:b/>
          <w:sz w:val="26"/>
          <w:szCs w:val="26"/>
          <w:u w:val="single"/>
          <w:lang w:val="en"/>
        </w:rPr>
        <w:t>violence</w:t>
      </w:r>
      <w:r w:rsidRPr="00AF0F2C">
        <w:rPr>
          <w:rFonts w:eastAsia="Calibri"/>
          <w:b/>
          <w:sz w:val="26"/>
          <w:szCs w:val="26"/>
          <w:lang w:val="en"/>
        </w:rPr>
        <w:t>.</w:t>
      </w:r>
    </w:p>
    <w:p w14:paraId="56C1F5ED" w14:textId="77777777" w:rsidR="00AF0F2C" w:rsidRPr="00AF0F2C" w:rsidRDefault="00AF0F2C" w:rsidP="00AF0F2C">
      <w:pPr>
        <w:spacing w:line="256" w:lineRule="auto"/>
        <w:rPr>
          <w:rFonts w:eastAsia="Calibri"/>
          <w:lang w:val="en"/>
        </w:rPr>
      </w:pPr>
      <w:r w:rsidRPr="00AF0F2C">
        <w:rPr>
          <w:rFonts w:eastAsia="Aptos"/>
          <w:b/>
          <w:bCs/>
          <w:sz w:val="26"/>
        </w:rPr>
        <w:t>Lee ’18</w:t>
      </w:r>
      <w:r w:rsidRPr="00AF0F2C">
        <w:rPr>
          <w:rFonts w:eastAsia="Calibri"/>
          <w:lang w:val="en"/>
        </w:rPr>
        <w:t xml:space="preserve"> [Mitchell; Master of Art in Asian American Studies at University of California Los Angeles; “When You Were Young, And Your Heart Was an Open Book” in </w:t>
      </w:r>
      <w:r w:rsidRPr="00AF0F2C">
        <w:rPr>
          <w:rFonts w:eastAsia="Calibri"/>
          <w:i/>
          <w:lang w:val="en"/>
        </w:rPr>
        <w:t xml:space="preserve">Open Casket: Post-Mortem Asian American Resonances and Performances of </w:t>
      </w:r>
      <w:proofErr w:type="gramStart"/>
      <w:r w:rsidRPr="00AF0F2C">
        <w:rPr>
          <w:rFonts w:eastAsia="Calibri"/>
          <w:i/>
          <w:lang w:val="en"/>
        </w:rPr>
        <w:t>Mourning  and</w:t>
      </w:r>
      <w:proofErr w:type="gramEnd"/>
      <w:r w:rsidRPr="00AF0F2C">
        <w:rPr>
          <w:rFonts w:eastAsia="Calibri"/>
          <w:i/>
          <w:lang w:val="en"/>
        </w:rPr>
        <w:t xml:space="preserve"> Justice</w:t>
      </w:r>
      <w:r w:rsidRPr="00AF0F2C">
        <w:rPr>
          <w:rFonts w:eastAsia="Calibri"/>
          <w:lang w:val="en"/>
        </w:rPr>
        <w:t>; University of California Los Angeles; 2018; //WEast SM]</w:t>
      </w:r>
    </w:p>
    <w:p w14:paraId="6A04732A"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Through these examples, I am most interested in the centrality of the severity of violence and death to icon and martyr making for the political purposes of the state or individuals. </w:t>
      </w:r>
      <w:r w:rsidRPr="00AF0F2C">
        <w:rPr>
          <w:rFonts w:eastAsia="Calibri"/>
          <w:u w:val="single"/>
          <w:lang w:val="en"/>
        </w:rPr>
        <w:t>Central to</w:t>
      </w:r>
      <w:r w:rsidRPr="00AF0F2C">
        <w:rPr>
          <w:rFonts w:eastAsia="Calibri"/>
          <w:sz w:val="16"/>
          <w:szCs w:val="16"/>
          <w:lang w:val="en"/>
        </w:rPr>
        <w:t xml:space="preserve"> historic </w:t>
      </w:r>
      <w:proofErr w:type="spellStart"/>
      <w:r w:rsidRPr="00AF0F2C">
        <w:rPr>
          <w:rFonts w:eastAsia="Calibri"/>
          <w:b/>
          <w:highlight w:val="cyan"/>
          <w:u w:val="single"/>
          <w:lang w:val="en"/>
        </w:rPr>
        <w:t>racializations</w:t>
      </w:r>
      <w:proofErr w:type="spellEnd"/>
      <w:r w:rsidRPr="00AF0F2C">
        <w:rPr>
          <w:rFonts w:eastAsia="Calibri"/>
          <w:u w:val="single"/>
          <w:lang w:val="en"/>
        </w:rPr>
        <w:t xml:space="preserve"> of </w:t>
      </w:r>
      <w:r w:rsidRPr="00AF0F2C">
        <w:rPr>
          <w:rFonts w:eastAsia="Calibri"/>
          <w:b/>
          <w:highlight w:val="cyan"/>
          <w:u w:val="single"/>
          <w:lang w:val="en"/>
        </w:rPr>
        <w:t>Asian Americans</w:t>
      </w:r>
      <w:r w:rsidRPr="00AF0F2C">
        <w:rPr>
          <w:rFonts w:eastAsia="Calibri"/>
          <w:u w:val="single"/>
          <w:lang w:val="en"/>
        </w:rPr>
        <w:t xml:space="preserve"> is their </w:t>
      </w:r>
      <w:r w:rsidRPr="00AF0F2C">
        <w:rPr>
          <w:rFonts w:eastAsia="Calibri"/>
          <w:b/>
          <w:u w:val="single"/>
          <w:lang w:val="en"/>
        </w:rPr>
        <w:t>status</w:t>
      </w:r>
      <w:r w:rsidRPr="00AF0F2C">
        <w:rPr>
          <w:rFonts w:eastAsia="Calibri"/>
          <w:u w:val="single"/>
          <w:lang w:val="en"/>
        </w:rPr>
        <w:t xml:space="preserve"> as</w:t>
      </w:r>
      <w:r w:rsidRPr="00AF0F2C">
        <w:rPr>
          <w:rFonts w:eastAsia="Calibri"/>
          <w:sz w:val="16"/>
          <w:szCs w:val="16"/>
          <w:lang w:val="en"/>
        </w:rPr>
        <w:t xml:space="preserve"> a </w:t>
      </w:r>
      <w:r w:rsidRPr="00AF0F2C">
        <w:rPr>
          <w:rFonts w:eastAsia="Calibri"/>
          <w:b/>
          <w:u w:val="single"/>
          <w:lang w:val="en"/>
        </w:rPr>
        <w:t>labor force</w:t>
      </w:r>
      <w:r w:rsidRPr="00AF0F2C">
        <w:rPr>
          <w:rFonts w:eastAsia="Calibri"/>
          <w:u w:val="single"/>
          <w:lang w:val="en"/>
        </w:rPr>
        <w:t xml:space="preserve"> whose access to</w:t>
      </w:r>
      <w:r w:rsidRPr="00AF0F2C">
        <w:rPr>
          <w:rFonts w:eastAsia="Calibri"/>
          <w:sz w:val="16"/>
          <w:szCs w:val="16"/>
          <w:lang w:val="en"/>
        </w:rPr>
        <w:t xml:space="preserve"> American </w:t>
      </w:r>
      <w:r w:rsidRPr="00AF0F2C">
        <w:rPr>
          <w:rFonts w:eastAsia="Calibri"/>
          <w:b/>
          <w:u w:val="single"/>
          <w:lang w:val="en"/>
        </w:rPr>
        <w:t>society</w:t>
      </w:r>
      <w:r w:rsidRPr="00AF0F2C">
        <w:rPr>
          <w:rFonts w:eastAsia="Calibri"/>
          <w:u w:val="single"/>
          <w:lang w:val="en"/>
        </w:rPr>
        <w:t xml:space="preserve"> is deemed </w:t>
      </w:r>
      <w:r w:rsidRPr="00AF0F2C">
        <w:rPr>
          <w:rFonts w:eastAsia="Calibri"/>
          <w:b/>
          <w:u w:val="single"/>
          <w:lang w:val="en"/>
        </w:rPr>
        <w:t>unnecessary</w:t>
      </w:r>
      <w:r w:rsidRPr="00AF0F2C">
        <w:rPr>
          <w:rFonts w:eastAsia="Calibri"/>
          <w:sz w:val="16"/>
          <w:szCs w:val="16"/>
          <w:lang w:val="en"/>
        </w:rPr>
        <w:t xml:space="preserve">. In The Exquisite Corpse of Asian America: Biopolitics, </w:t>
      </w:r>
      <w:proofErr w:type="spellStart"/>
      <w:r w:rsidRPr="00AF0F2C">
        <w:rPr>
          <w:rFonts w:eastAsia="Calibri"/>
          <w:sz w:val="16"/>
          <w:szCs w:val="16"/>
          <w:lang w:val="en"/>
        </w:rPr>
        <w:t>Biosociality</w:t>
      </w:r>
      <w:proofErr w:type="spellEnd"/>
      <w:r w:rsidRPr="00AF0F2C">
        <w:rPr>
          <w:rFonts w:eastAsia="Calibri"/>
          <w:sz w:val="16"/>
          <w:szCs w:val="16"/>
          <w:lang w:val="en"/>
        </w:rPr>
        <w:t>, and Posthuman Ecologies, Rachel Lee describes how body political difference permeates the history of Asian American racialization. The</w:t>
      </w:r>
      <w:r w:rsidRPr="00AF0F2C">
        <w:rPr>
          <w:rFonts w:eastAsia="Calibri"/>
          <w:b/>
          <w:sz w:val="16"/>
          <w:szCs w:val="16"/>
          <w:lang w:val="en"/>
        </w:rPr>
        <w:t xml:space="preserve"> </w:t>
      </w:r>
      <w:r w:rsidRPr="00AF0F2C">
        <w:rPr>
          <w:rFonts w:eastAsia="Calibri"/>
          <w:u w:val="single"/>
          <w:lang w:val="en"/>
        </w:rPr>
        <w:t xml:space="preserve">coolies whose </w:t>
      </w:r>
      <w:r w:rsidRPr="00AF0F2C">
        <w:rPr>
          <w:rFonts w:eastAsia="Calibri"/>
          <w:b/>
          <w:u w:val="single"/>
          <w:lang w:val="en"/>
        </w:rPr>
        <w:t>labor</w:t>
      </w:r>
      <w:r w:rsidRPr="00AF0F2C">
        <w:rPr>
          <w:rFonts w:eastAsia="Calibri"/>
          <w:u w:val="single"/>
          <w:lang w:val="en"/>
        </w:rPr>
        <w:t xml:space="preserve"> was </w:t>
      </w:r>
      <w:r w:rsidRPr="00AF0F2C">
        <w:rPr>
          <w:rFonts w:eastAsia="Calibri"/>
          <w:b/>
          <w:u w:val="single"/>
          <w:lang w:val="en"/>
        </w:rPr>
        <w:t>foundational</w:t>
      </w:r>
      <w:r w:rsidRPr="00AF0F2C">
        <w:rPr>
          <w:rFonts w:eastAsia="Calibri"/>
          <w:u w:val="single"/>
          <w:lang w:val="en"/>
        </w:rPr>
        <w:t xml:space="preserve"> to</w:t>
      </w:r>
      <w:r w:rsidRPr="00AF0F2C">
        <w:rPr>
          <w:rFonts w:eastAsia="Calibri"/>
          <w:sz w:val="16"/>
          <w:szCs w:val="16"/>
          <w:lang w:val="en"/>
        </w:rPr>
        <w:t xml:space="preserve"> the </w:t>
      </w:r>
      <w:r w:rsidRPr="00AF0F2C">
        <w:rPr>
          <w:rFonts w:eastAsia="Calibri"/>
          <w:b/>
          <w:u w:val="single"/>
          <w:lang w:val="en"/>
        </w:rPr>
        <w:t>development</w:t>
      </w:r>
      <w:r w:rsidRPr="00AF0F2C">
        <w:rPr>
          <w:rFonts w:eastAsia="Calibri"/>
          <w:u w:val="single"/>
          <w:lang w:val="en"/>
        </w:rPr>
        <w:t xml:space="preserve"> of the</w:t>
      </w:r>
      <w:r w:rsidRPr="00AF0F2C">
        <w:rPr>
          <w:rFonts w:eastAsia="Calibri"/>
          <w:sz w:val="16"/>
          <w:szCs w:val="16"/>
          <w:lang w:val="en"/>
        </w:rPr>
        <w:t xml:space="preserve"> American</w:t>
      </w:r>
      <w:r w:rsidRPr="00AF0F2C">
        <w:rPr>
          <w:rFonts w:eastAsia="Calibri"/>
          <w:b/>
          <w:sz w:val="16"/>
          <w:szCs w:val="16"/>
          <w:lang w:val="en"/>
        </w:rPr>
        <w:t xml:space="preserve"> </w:t>
      </w:r>
      <w:r w:rsidRPr="00AF0F2C">
        <w:rPr>
          <w:rFonts w:eastAsia="Calibri"/>
          <w:b/>
          <w:u w:val="single"/>
          <w:lang w:val="en"/>
        </w:rPr>
        <w:t>West</w:t>
      </w:r>
      <w:r w:rsidRPr="00AF0F2C">
        <w:rPr>
          <w:rFonts w:eastAsia="Calibri"/>
          <w:sz w:val="16"/>
          <w:szCs w:val="16"/>
          <w:lang w:val="en"/>
        </w:rPr>
        <w:t xml:space="preserve"> and national infrastructure </w:t>
      </w:r>
      <w:r w:rsidRPr="00AF0F2C">
        <w:rPr>
          <w:rFonts w:eastAsia="Calibri"/>
          <w:u w:val="single"/>
          <w:lang w:val="en"/>
        </w:rPr>
        <w:t xml:space="preserve">were </w:t>
      </w:r>
      <w:r w:rsidRPr="00AF0F2C">
        <w:rPr>
          <w:rFonts w:eastAsia="Calibri"/>
          <w:b/>
          <w:highlight w:val="cyan"/>
          <w:u w:val="single"/>
          <w:lang w:val="en"/>
        </w:rPr>
        <w:t>imagined</w:t>
      </w:r>
      <w:r w:rsidRPr="00AF0F2C">
        <w:rPr>
          <w:rFonts w:eastAsia="Calibri"/>
          <w:u w:val="single"/>
          <w:lang w:val="en"/>
        </w:rPr>
        <w:t xml:space="preserve"> by their </w:t>
      </w:r>
      <w:r w:rsidRPr="00AF0F2C">
        <w:rPr>
          <w:rFonts w:eastAsia="Calibri"/>
          <w:b/>
          <w:u w:val="single"/>
          <w:lang w:val="en"/>
        </w:rPr>
        <w:t>White peers</w:t>
      </w:r>
      <w:r w:rsidRPr="00AF0F2C">
        <w:rPr>
          <w:rFonts w:eastAsia="Calibri"/>
          <w:u w:val="single"/>
          <w:lang w:val="en"/>
        </w:rPr>
        <w:t xml:space="preserve"> </w:t>
      </w:r>
      <w:r w:rsidRPr="00AF0F2C">
        <w:rPr>
          <w:rFonts w:eastAsia="Calibri"/>
          <w:highlight w:val="cyan"/>
          <w:u w:val="single"/>
          <w:lang w:val="en"/>
        </w:rPr>
        <w:t xml:space="preserve">to be </w:t>
      </w:r>
      <w:r w:rsidRPr="00AF0F2C">
        <w:rPr>
          <w:rFonts w:eastAsia="Calibri"/>
          <w:b/>
          <w:highlight w:val="cyan"/>
          <w:u w:val="single"/>
          <w:lang w:val="en"/>
        </w:rPr>
        <w:t>deviant</w:t>
      </w:r>
      <w:r w:rsidRPr="00AF0F2C">
        <w:rPr>
          <w:rFonts w:eastAsia="Calibri"/>
          <w:sz w:val="16"/>
          <w:szCs w:val="16"/>
          <w:lang w:val="en"/>
        </w:rPr>
        <w:t xml:space="preserve"> and deficient. For Lee the </w:t>
      </w:r>
      <w:r w:rsidRPr="00AF0F2C">
        <w:rPr>
          <w:rFonts w:eastAsia="Calibri"/>
          <w:u w:val="single"/>
          <w:lang w:val="en"/>
        </w:rPr>
        <w:t>extension of this</w:t>
      </w:r>
      <w:r w:rsidRPr="00AF0F2C">
        <w:rPr>
          <w:rFonts w:eastAsia="Calibri"/>
          <w:sz w:val="16"/>
          <w:szCs w:val="16"/>
          <w:lang w:val="en"/>
        </w:rPr>
        <w:t xml:space="preserve"> deficiency and </w:t>
      </w:r>
      <w:r w:rsidRPr="00AF0F2C">
        <w:rPr>
          <w:rFonts w:eastAsia="Calibri"/>
          <w:b/>
          <w:u w:val="single"/>
          <w:lang w:val="en"/>
        </w:rPr>
        <w:t>difference</w:t>
      </w:r>
      <w:r w:rsidRPr="00AF0F2C">
        <w:rPr>
          <w:rFonts w:eastAsia="Calibri"/>
          <w:u w:val="single"/>
          <w:lang w:val="en"/>
        </w:rPr>
        <w:t xml:space="preserve"> into</w:t>
      </w:r>
      <w:r w:rsidRPr="00AF0F2C">
        <w:rPr>
          <w:rFonts w:eastAsia="Calibri"/>
          <w:sz w:val="16"/>
          <w:szCs w:val="16"/>
          <w:lang w:val="en"/>
        </w:rPr>
        <w:t xml:space="preserve"> the realm of </w:t>
      </w:r>
      <w:r w:rsidRPr="00AF0F2C">
        <w:rPr>
          <w:rFonts w:eastAsia="Calibri"/>
          <w:u w:val="single"/>
          <w:lang w:val="en"/>
        </w:rPr>
        <w:t xml:space="preserve">the </w:t>
      </w:r>
      <w:r w:rsidRPr="00AF0F2C">
        <w:rPr>
          <w:rFonts w:eastAsia="Calibri"/>
          <w:b/>
          <w:u w:val="single"/>
          <w:lang w:val="en"/>
        </w:rPr>
        <w:t>biological</w:t>
      </w:r>
      <w:r w:rsidRPr="00AF0F2C">
        <w:rPr>
          <w:rFonts w:eastAsia="Calibri"/>
          <w:sz w:val="16"/>
          <w:szCs w:val="16"/>
          <w:lang w:val="en"/>
        </w:rPr>
        <w:t xml:space="preserve">, </w:t>
      </w:r>
      <w:r w:rsidRPr="00AF0F2C">
        <w:rPr>
          <w:rFonts w:eastAsia="Calibri"/>
          <w:u w:val="single"/>
          <w:lang w:val="en"/>
        </w:rPr>
        <w:t xml:space="preserve">that </w:t>
      </w:r>
      <w:r w:rsidRPr="00AF0F2C">
        <w:rPr>
          <w:rFonts w:eastAsia="Calibri"/>
          <w:b/>
          <w:u w:val="single"/>
          <w:lang w:val="en"/>
        </w:rPr>
        <w:t xml:space="preserve">Asian bodies </w:t>
      </w:r>
      <w:r w:rsidRPr="00AF0F2C">
        <w:rPr>
          <w:rFonts w:eastAsia="Calibri"/>
          <w:u w:val="single"/>
          <w:lang w:val="en"/>
        </w:rPr>
        <w:t>are</w:t>
      </w:r>
      <w:r w:rsidRPr="00AF0F2C">
        <w:rPr>
          <w:rFonts w:eastAsia="Calibri"/>
          <w:sz w:val="16"/>
          <w:szCs w:val="16"/>
          <w:lang w:val="en"/>
        </w:rPr>
        <w:t xml:space="preserve"> fundamentally </w:t>
      </w:r>
      <w:r w:rsidRPr="00AF0F2C">
        <w:rPr>
          <w:rFonts w:eastAsia="Calibri"/>
          <w:b/>
          <w:u w:val="single"/>
          <w:lang w:val="en"/>
        </w:rPr>
        <w:t>different</w:t>
      </w:r>
      <w:r w:rsidRPr="00AF0F2C">
        <w:rPr>
          <w:rFonts w:eastAsia="Calibri"/>
          <w:sz w:val="16"/>
          <w:szCs w:val="16"/>
          <w:lang w:val="en"/>
        </w:rPr>
        <w:t xml:space="preserve"> and thus should not be fully incorporated, </w:t>
      </w:r>
      <w:r w:rsidRPr="00AF0F2C">
        <w:rPr>
          <w:rFonts w:eastAsia="Calibri"/>
          <w:u w:val="single"/>
          <w:lang w:val="en"/>
        </w:rPr>
        <w:t>is</w:t>
      </w:r>
      <w:r w:rsidRPr="00AF0F2C">
        <w:rPr>
          <w:rFonts w:eastAsia="Calibri"/>
          <w:sz w:val="16"/>
          <w:szCs w:val="16"/>
          <w:lang w:val="en"/>
        </w:rPr>
        <w:t xml:space="preserve"> one of the most salient features of </w:t>
      </w:r>
      <w:r w:rsidRPr="00AF0F2C">
        <w:rPr>
          <w:rFonts w:eastAsia="Calibri"/>
          <w:u w:val="single"/>
          <w:lang w:val="en"/>
        </w:rPr>
        <w:t xml:space="preserve">what makes Asian Americans </w:t>
      </w:r>
      <w:r w:rsidRPr="00AF0F2C">
        <w:rPr>
          <w:rFonts w:eastAsia="Calibri"/>
          <w:b/>
          <w:u w:val="single"/>
          <w:lang w:val="en"/>
        </w:rPr>
        <w:t>distinct</w:t>
      </w:r>
      <w:r w:rsidRPr="00AF0F2C">
        <w:rPr>
          <w:rFonts w:eastAsia="Calibri"/>
          <w:sz w:val="16"/>
          <w:szCs w:val="16"/>
          <w:lang w:val="en"/>
        </w:rPr>
        <w:t xml:space="preserve"> as a grouping. The </w:t>
      </w:r>
      <w:r w:rsidRPr="00AF0F2C">
        <w:rPr>
          <w:rFonts w:eastAsia="Calibri"/>
          <w:u w:val="single"/>
          <w:lang w:val="en"/>
        </w:rPr>
        <w:t>discourse around</w:t>
      </w:r>
      <w:r w:rsidRPr="00AF0F2C">
        <w:rPr>
          <w:rFonts w:eastAsia="Calibri"/>
          <w:sz w:val="16"/>
          <w:szCs w:val="16"/>
          <w:lang w:val="en"/>
        </w:rPr>
        <w:t xml:space="preserve"> the supposed idiosyncrasies of </w:t>
      </w:r>
      <w:r w:rsidRPr="00AF0F2C">
        <w:rPr>
          <w:rFonts w:eastAsia="Calibri"/>
          <w:u w:val="single"/>
          <w:lang w:val="en"/>
        </w:rPr>
        <w:t xml:space="preserve">an </w:t>
      </w:r>
      <w:r w:rsidRPr="00AF0F2C">
        <w:rPr>
          <w:rFonts w:eastAsia="Calibri"/>
          <w:b/>
          <w:u w:val="single"/>
          <w:lang w:val="en"/>
        </w:rPr>
        <w:t>Asian body</w:t>
      </w:r>
      <w:r w:rsidRPr="00AF0F2C">
        <w:rPr>
          <w:rFonts w:eastAsia="Calibri"/>
          <w:u w:val="single"/>
          <w:lang w:val="en"/>
        </w:rPr>
        <w:t xml:space="preserve"> as well as</w:t>
      </w:r>
      <w:r w:rsidRPr="00AF0F2C">
        <w:rPr>
          <w:rFonts w:eastAsia="Calibri"/>
          <w:sz w:val="16"/>
          <w:szCs w:val="16"/>
          <w:lang w:val="en"/>
        </w:rPr>
        <w:t xml:space="preserve"> Foucault’s concept of a </w:t>
      </w:r>
      <w:r w:rsidRPr="00AF0F2C">
        <w:rPr>
          <w:rFonts w:eastAsia="Calibri"/>
          <w:b/>
          <w:u w:val="single"/>
          <w:lang w:val="en"/>
        </w:rPr>
        <w:t>state biopower</w:t>
      </w:r>
      <w:r w:rsidRPr="00AF0F2C">
        <w:rPr>
          <w:rFonts w:eastAsia="Calibri"/>
          <w:u w:val="single"/>
          <w:lang w:val="en"/>
        </w:rPr>
        <w:t xml:space="preserve"> to</w:t>
      </w:r>
      <w:r w:rsidRPr="00AF0F2C">
        <w:rPr>
          <w:rFonts w:eastAsia="Calibri"/>
          <w:sz w:val="16"/>
          <w:szCs w:val="16"/>
          <w:lang w:val="en"/>
        </w:rPr>
        <w:t xml:space="preserve"> “make </w:t>
      </w:r>
      <w:r w:rsidRPr="00AF0F2C">
        <w:rPr>
          <w:rFonts w:eastAsia="Calibri"/>
          <w:b/>
          <w:u w:val="single"/>
          <w:lang w:val="en"/>
        </w:rPr>
        <w:t>live</w:t>
      </w:r>
      <w:r w:rsidRPr="00AF0F2C">
        <w:rPr>
          <w:rFonts w:eastAsia="Calibri"/>
          <w:u w:val="single"/>
          <w:lang w:val="en"/>
        </w:rPr>
        <w:t xml:space="preserve"> and </w:t>
      </w:r>
      <w:r w:rsidRPr="00AF0F2C">
        <w:rPr>
          <w:rFonts w:eastAsia="Calibri"/>
          <w:b/>
          <w:u w:val="single"/>
          <w:lang w:val="en"/>
        </w:rPr>
        <w:t>let die</w:t>
      </w:r>
      <w:r w:rsidRPr="00AF0F2C">
        <w:rPr>
          <w:rFonts w:eastAsia="Calibri"/>
          <w:sz w:val="16"/>
          <w:szCs w:val="16"/>
          <w:lang w:val="en"/>
        </w:rPr>
        <w:t xml:space="preserve">” </w:t>
      </w:r>
      <w:r w:rsidRPr="00AF0F2C">
        <w:rPr>
          <w:rFonts w:eastAsia="Calibri"/>
          <w:u w:val="single"/>
          <w:lang w:val="en"/>
        </w:rPr>
        <w:t>are</w:t>
      </w:r>
      <w:r w:rsidRPr="00AF0F2C">
        <w:rPr>
          <w:rFonts w:eastAsia="Calibri"/>
          <w:sz w:val="16"/>
          <w:szCs w:val="16"/>
          <w:lang w:val="en"/>
        </w:rPr>
        <w:t xml:space="preserve"> especially </w:t>
      </w:r>
      <w:r w:rsidRPr="00AF0F2C">
        <w:rPr>
          <w:rFonts w:eastAsia="Calibri"/>
          <w:u w:val="single"/>
          <w:lang w:val="en"/>
        </w:rPr>
        <w:t>relevant</w:t>
      </w:r>
      <w:r w:rsidRPr="00AF0F2C">
        <w:rPr>
          <w:rFonts w:eastAsia="Calibri"/>
          <w:sz w:val="16"/>
          <w:szCs w:val="16"/>
          <w:lang w:val="en"/>
        </w:rPr>
        <w:t xml:space="preserve"> to my examinations of these passings. Referring to an idea of the </w:t>
      </w:r>
      <w:proofErr w:type="gramStart"/>
      <w:r w:rsidRPr="00AF0F2C">
        <w:rPr>
          <w:rFonts w:eastAsia="Calibri"/>
          <w:sz w:val="16"/>
          <w:szCs w:val="16"/>
          <w:lang w:val="en"/>
        </w:rPr>
        <w:t>biological</w:t>
      </w:r>
      <w:proofErr w:type="gramEnd"/>
      <w:r w:rsidRPr="00AF0F2C">
        <w:rPr>
          <w:rFonts w:eastAsia="Calibri"/>
          <w:sz w:val="16"/>
          <w:szCs w:val="16"/>
          <w:lang w:val="en"/>
        </w:rPr>
        <w:t xml:space="preserve"> centered on humans (rather than on cells or organs</w:t>
      </w:r>
      <w:proofErr w:type="gramStart"/>
      <w:r w:rsidRPr="00AF0F2C">
        <w:rPr>
          <w:rFonts w:eastAsia="Calibri"/>
          <w:sz w:val="16"/>
          <w:szCs w:val="16"/>
          <w:lang w:val="en"/>
        </w:rPr>
        <w:t>) ,</w:t>
      </w:r>
      <w:proofErr w:type="gramEnd"/>
      <w:r w:rsidRPr="00AF0F2C">
        <w:rPr>
          <w:rFonts w:eastAsia="Calibri"/>
          <w:sz w:val="16"/>
          <w:szCs w:val="16"/>
          <w:lang w:val="en"/>
        </w:rPr>
        <w:t xml:space="preserve"> Foucault proposes that </w:t>
      </w:r>
      <w:r w:rsidRPr="00AF0F2C">
        <w:rPr>
          <w:rFonts w:eastAsia="Calibri"/>
          <w:u w:val="single"/>
          <w:lang w:val="en"/>
        </w:rPr>
        <w:t xml:space="preserve">a </w:t>
      </w:r>
      <w:r w:rsidRPr="00AF0F2C">
        <w:rPr>
          <w:rFonts w:eastAsia="Calibri"/>
          <w:b/>
          <w:u w:val="single"/>
          <w:lang w:val="en"/>
        </w:rPr>
        <w:t>state’s governing</w:t>
      </w:r>
      <w:r w:rsidRPr="00AF0F2C">
        <w:rPr>
          <w:rFonts w:eastAsia="Calibri"/>
          <w:u w:val="single"/>
          <w:lang w:val="en"/>
        </w:rPr>
        <w:t xml:space="preserve"> has the </w:t>
      </w:r>
      <w:r w:rsidRPr="00AF0F2C">
        <w:rPr>
          <w:rFonts w:eastAsia="Calibri"/>
          <w:b/>
          <w:u w:val="single"/>
          <w:lang w:val="en"/>
        </w:rPr>
        <w:t>potential</w:t>
      </w:r>
      <w:r w:rsidRPr="00AF0F2C">
        <w:rPr>
          <w:rFonts w:eastAsia="Calibri"/>
          <w:u w:val="single"/>
          <w:lang w:val="en"/>
        </w:rPr>
        <w:t xml:space="preserve"> to </w:t>
      </w:r>
      <w:r w:rsidRPr="00AF0F2C">
        <w:rPr>
          <w:rFonts w:eastAsia="Calibri"/>
          <w:b/>
          <w:u w:val="single"/>
          <w:lang w:val="en"/>
        </w:rPr>
        <w:t>privilege</w:t>
      </w:r>
      <w:r w:rsidRPr="00AF0F2C">
        <w:rPr>
          <w:rFonts w:eastAsia="Calibri"/>
          <w:sz w:val="16"/>
          <w:szCs w:val="16"/>
          <w:lang w:val="en"/>
        </w:rPr>
        <w:t xml:space="preserve"> the lives and experiences of </w:t>
      </w:r>
      <w:r w:rsidRPr="00AF0F2C">
        <w:rPr>
          <w:rFonts w:eastAsia="Calibri"/>
          <w:u w:val="single"/>
          <w:lang w:val="en"/>
        </w:rPr>
        <w:t>certain populations over others</w:t>
      </w:r>
      <w:r w:rsidRPr="00AF0F2C">
        <w:rPr>
          <w:rFonts w:eastAsia="Calibri"/>
          <w:sz w:val="16"/>
          <w:szCs w:val="16"/>
          <w:lang w:val="en"/>
        </w:rPr>
        <w:t xml:space="preserve">. To reference the earlier historical context, </w:t>
      </w:r>
      <w:r w:rsidRPr="00AF0F2C">
        <w:rPr>
          <w:rFonts w:eastAsia="Calibri"/>
          <w:u w:val="single"/>
          <w:lang w:val="en"/>
        </w:rPr>
        <w:t xml:space="preserve">if the </w:t>
      </w:r>
      <w:r w:rsidRPr="00AF0F2C">
        <w:rPr>
          <w:rFonts w:eastAsia="Calibri"/>
          <w:highlight w:val="cyan"/>
          <w:u w:val="single"/>
          <w:lang w:val="en"/>
        </w:rPr>
        <w:t>Asian</w:t>
      </w:r>
      <w:r w:rsidRPr="00AF0F2C">
        <w:rPr>
          <w:rFonts w:eastAsia="Calibri"/>
          <w:b/>
          <w:u w:val="single"/>
          <w:lang w:val="en"/>
        </w:rPr>
        <w:t xml:space="preserve"> </w:t>
      </w:r>
      <w:r w:rsidRPr="00AF0F2C">
        <w:rPr>
          <w:rFonts w:eastAsia="Calibri"/>
          <w:u w:val="single"/>
          <w:lang w:val="en"/>
        </w:rPr>
        <w:t xml:space="preserve">coolie is deemed </w:t>
      </w:r>
      <w:r w:rsidRPr="00AF0F2C">
        <w:rPr>
          <w:rFonts w:eastAsia="Calibri"/>
          <w:b/>
          <w:highlight w:val="cyan"/>
          <w:u w:val="single"/>
          <w:lang w:val="en"/>
        </w:rPr>
        <w:t>unfit</w:t>
      </w:r>
      <w:r w:rsidRPr="00AF0F2C">
        <w:rPr>
          <w:rFonts w:eastAsia="Calibri"/>
          <w:highlight w:val="cyan"/>
          <w:u w:val="single"/>
          <w:lang w:val="en"/>
        </w:rPr>
        <w:t xml:space="preserve"> to</w:t>
      </w:r>
      <w:r w:rsidRPr="00AF0F2C">
        <w:rPr>
          <w:rFonts w:eastAsia="Calibri"/>
          <w:u w:val="single"/>
          <w:lang w:val="en"/>
        </w:rPr>
        <w:t xml:space="preserve"> </w:t>
      </w:r>
      <w:r w:rsidRPr="00AF0F2C">
        <w:rPr>
          <w:rFonts w:eastAsia="Calibri"/>
          <w:b/>
          <w:u w:val="single"/>
          <w:lang w:val="en"/>
        </w:rPr>
        <w:t>participate</w:t>
      </w:r>
      <w:r w:rsidRPr="00AF0F2C">
        <w:rPr>
          <w:rFonts w:eastAsia="Calibri"/>
          <w:u w:val="single"/>
          <w:lang w:val="en"/>
        </w:rPr>
        <w:t xml:space="preserve"> in </w:t>
      </w:r>
      <w:r w:rsidRPr="00AF0F2C">
        <w:rPr>
          <w:rFonts w:eastAsia="Calibri"/>
          <w:b/>
          <w:highlight w:val="cyan"/>
          <w:u w:val="single"/>
          <w:lang w:val="en"/>
        </w:rPr>
        <w:t>society</w:t>
      </w:r>
      <w:r w:rsidRPr="00AF0F2C">
        <w:rPr>
          <w:rFonts w:eastAsia="Calibri"/>
          <w:u w:val="single"/>
          <w:lang w:val="en"/>
        </w:rPr>
        <w:t xml:space="preserve"> through a </w:t>
      </w:r>
      <w:r w:rsidRPr="00AF0F2C">
        <w:rPr>
          <w:rFonts w:eastAsia="Calibri"/>
          <w:b/>
          <w:u w:val="single"/>
          <w:lang w:val="en"/>
        </w:rPr>
        <w:t>biological justification</w:t>
      </w:r>
      <w:r w:rsidRPr="00AF0F2C">
        <w:rPr>
          <w:rFonts w:eastAsia="Calibri"/>
          <w:sz w:val="16"/>
          <w:szCs w:val="16"/>
          <w:lang w:val="en"/>
        </w:rPr>
        <w:t xml:space="preserve">, </w:t>
      </w:r>
      <w:r w:rsidRPr="00AF0F2C">
        <w:rPr>
          <w:rFonts w:eastAsia="Calibri"/>
          <w:highlight w:val="cyan"/>
          <w:u w:val="single"/>
          <w:lang w:val="en"/>
        </w:rPr>
        <w:t>Asian life takes</w:t>
      </w:r>
      <w:r w:rsidRPr="00AF0F2C">
        <w:rPr>
          <w:rFonts w:eastAsia="Calibri"/>
          <w:u w:val="single"/>
          <w:lang w:val="en"/>
        </w:rPr>
        <w:t xml:space="preserve"> on a </w:t>
      </w:r>
      <w:r w:rsidRPr="00AF0F2C">
        <w:rPr>
          <w:rFonts w:eastAsia="Calibri"/>
          <w:b/>
          <w:highlight w:val="cyan"/>
          <w:u w:val="single"/>
          <w:lang w:val="en"/>
        </w:rPr>
        <w:t>lower status</w:t>
      </w:r>
      <w:r w:rsidRPr="00AF0F2C">
        <w:rPr>
          <w:rFonts w:eastAsia="Calibri"/>
          <w:sz w:val="16"/>
          <w:szCs w:val="16"/>
          <w:lang w:val="en"/>
        </w:rPr>
        <w:t xml:space="preserve"> when </w:t>
      </w:r>
      <w:r w:rsidRPr="00AF0F2C">
        <w:rPr>
          <w:rFonts w:eastAsia="Calibri"/>
          <w:u w:val="single"/>
          <w:lang w:val="en"/>
        </w:rPr>
        <w:t>compared with the</w:t>
      </w:r>
      <w:r w:rsidRPr="00AF0F2C">
        <w:rPr>
          <w:rFonts w:eastAsia="Calibri"/>
          <w:sz w:val="16"/>
          <w:szCs w:val="16"/>
          <w:lang w:val="en"/>
        </w:rPr>
        <w:t xml:space="preserve"> incorporated </w:t>
      </w:r>
      <w:r w:rsidRPr="00AF0F2C">
        <w:rPr>
          <w:rFonts w:eastAsia="Calibri"/>
          <w:b/>
          <w:u w:val="single"/>
          <w:lang w:val="en"/>
        </w:rPr>
        <w:t>White worker</w:t>
      </w:r>
      <w:r w:rsidRPr="00AF0F2C">
        <w:rPr>
          <w:rFonts w:eastAsia="Calibri"/>
          <w:sz w:val="16"/>
          <w:szCs w:val="16"/>
          <w:lang w:val="en"/>
        </w:rPr>
        <w:t>.</w:t>
      </w:r>
    </w:p>
    <w:p w14:paraId="47C30BF1"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If </w:t>
      </w:r>
      <w:r w:rsidRPr="00AF0F2C">
        <w:rPr>
          <w:rFonts w:eastAsia="Calibri"/>
          <w:u w:val="single"/>
          <w:lang w:val="en"/>
        </w:rPr>
        <w:t xml:space="preserve">the </w:t>
      </w:r>
      <w:r w:rsidRPr="00AF0F2C">
        <w:rPr>
          <w:rFonts w:eastAsia="Calibri"/>
          <w:b/>
          <w:highlight w:val="cyan"/>
          <w:u w:val="single"/>
          <w:lang w:val="en"/>
        </w:rPr>
        <w:t>Asian</w:t>
      </w:r>
      <w:r w:rsidRPr="00AF0F2C">
        <w:rPr>
          <w:rFonts w:eastAsia="Calibri"/>
          <w:b/>
          <w:u w:val="single"/>
          <w:lang w:val="en"/>
        </w:rPr>
        <w:t xml:space="preserve"> body</w:t>
      </w:r>
      <w:r w:rsidRPr="00AF0F2C">
        <w:rPr>
          <w:rFonts w:eastAsia="Calibri"/>
          <w:u w:val="single"/>
          <w:lang w:val="en"/>
        </w:rPr>
        <w:t xml:space="preserve"> is </w:t>
      </w:r>
      <w:r w:rsidRPr="00AF0F2C">
        <w:rPr>
          <w:rFonts w:eastAsia="Calibri"/>
          <w:highlight w:val="cyan"/>
          <w:u w:val="single"/>
          <w:lang w:val="en"/>
        </w:rPr>
        <w:t>given meaning through</w:t>
      </w:r>
      <w:r w:rsidRPr="00AF0F2C">
        <w:rPr>
          <w:rFonts w:eastAsia="Calibri"/>
          <w:sz w:val="16"/>
          <w:szCs w:val="16"/>
          <w:lang w:val="en"/>
        </w:rPr>
        <w:t xml:space="preserve"> the </w:t>
      </w:r>
      <w:r w:rsidRPr="00AF0F2C">
        <w:rPr>
          <w:rFonts w:eastAsia="Calibri"/>
          <w:u w:val="single"/>
          <w:lang w:val="en"/>
        </w:rPr>
        <w:t xml:space="preserve">insistence that </w:t>
      </w:r>
      <w:r w:rsidRPr="00AF0F2C">
        <w:rPr>
          <w:rFonts w:eastAsia="Calibri"/>
          <w:b/>
          <w:highlight w:val="cyan"/>
          <w:u w:val="single"/>
          <w:lang w:val="en"/>
        </w:rPr>
        <w:t>phenotype</w:t>
      </w:r>
      <w:r w:rsidRPr="00AF0F2C">
        <w:rPr>
          <w:rFonts w:eastAsia="Calibri"/>
          <w:sz w:val="16"/>
          <w:szCs w:val="16"/>
          <w:lang w:val="en"/>
        </w:rPr>
        <w:t xml:space="preserve"> and appearance </w:t>
      </w:r>
      <w:r w:rsidRPr="00AF0F2C">
        <w:rPr>
          <w:rFonts w:eastAsia="Calibri"/>
          <w:u w:val="single"/>
          <w:lang w:val="en"/>
        </w:rPr>
        <w:t>convey</w:t>
      </w:r>
      <w:r w:rsidRPr="00AF0F2C">
        <w:rPr>
          <w:rFonts w:eastAsia="Calibri"/>
          <w:sz w:val="16"/>
          <w:szCs w:val="16"/>
          <w:lang w:val="en"/>
        </w:rPr>
        <w:t xml:space="preserve"> eternal and </w:t>
      </w:r>
      <w:r w:rsidRPr="00AF0F2C">
        <w:rPr>
          <w:rFonts w:eastAsia="Calibri"/>
          <w:b/>
          <w:u w:val="single"/>
          <w:lang w:val="en"/>
        </w:rPr>
        <w:t>irreconcilable differences</w:t>
      </w:r>
      <w:r w:rsidRPr="00AF0F2C">
        <w:rPr>
          <w:rFonts w:eastAsia="Calibri"/>
          <w:sz w:val="16"/>
          <w:szCs w:val="16"/>
          <w:lang w:val="en"/>
        </w:rPr>
        <w:t xml:space="preserve">, we must also be attuned to the meanings imposed onto the Asian American corpse. </w:t>
      </w:r>
      <w:proofErr w:type="spellStart"/>
      <w:r w:rsidRPr="00AF0F2C">
        <w:rPr>
          <w:rFonts w:eastAsia="Calibri"/>
          <w:sz w:val="16"/>
          <w:szCs w:val="16"/>
          <w:lang w:val="en"/>
        </w:rPr>
        <w:t>Iyko</w:t>
      </w:r>
      <w:proofErr w:type="spellEnd"/>
      <w:r w:rsidRPr="00AF0F2C">
        <w:rPr>
          <w:rFonts w:eastAsia="Calibri"/>
          <w:sz w:val="16"/>
          <w:szCs w:val="16"/>
          <w:lang w:val="en"/>
        </w:rPr>
        <w:t xml:space="preserve"> Day’s Alien Capital: Asian Racialization and the Logic of Settler Colonial Capitalism further examines the labor history of Asian Americans. Capitalism’s constant search </w:t>
      </w:r>
      <w:proofErr w:type="gramStart"/>
      <w:r w:rsidRPr="00AF0F2C">
        <w:rPr>
          <w:rFonts w:eastAsia="Calibri"/>
          <w:sz w:val="16"/>
          <w:szCs w:val="16"/>
          <w:lang w:val="en"/>
        </w:rPr>
        <w:t>for the production of</w:t>
      </w:r>
      <w:proofErr w:type="gramEnd"/>
      <w:r w:rsidRPr="00AF0F2C">
        <w:rPr>
          <w:rFonts w:eastAsia="Calibri"/>
          <w:sz w:val="16"/>
          <w:szCs w:val="16"/>
          <w:lang w:val="en"/>
        </w:rPr>
        <w:t xml:space="preserve"> surplus is central to Day’s analysis. Day also conceptualizes the </w:t>
      </w:r>
      <w:r w:rsidRPr="00AF0F2C">
        <w:rPr>
          <w:rFonts w:eastAsia="Calibri"/>
          <w:u w:val="single"/>
          <w:lang w:val="en"/>
        </w:rPr>
        <w:t xml:space="preserve">labor of </w:t>
      </w:r>
      <w:r w:rsidRPr="00AF0F2C">
        <w:rPr>
          <w:rFonts w:eastAsia="Calibri"/>
          <w:b/>
          <w:u w:val="single"/>
          <w:lang w:val="en"/>
        </w:rPr>
        <w:t xml:space="preserve">White </w:t>
      </w:r>
      <w:r w:rsidRPr="00AF0F2C">
        <w:rPr>
          <w:rFonts w:eastAsia="Calibri"/>
          <w:b/>
          <w:highlight w:val="cyan"/>
          <w:u w:val="single"/>
          <w:lang w:val="en"/>
        </w:rPr>
        <w:t>workers</w:t>
      </w:r>
      <w:r w:rsidRPr="00AF0F2C">
        <w:rPr>
          <w:rFonts w:eastAsia="Calibri"/>
          <w:u w:val="single"/>
          <w:lang w:val="en"/>
        </w:rPr>
        <w:t xml:space="preserve"> as </w:t>
      </w:r>
      <w:r w:rsidRPr="00AF0F2C">
        <w:rPr>
          <w:rFonts w:eastAsia="Calibri"/>
          <w:highlight w:val="cyan"/>
          <w:u w:val="single"/>
          <w:lang w:val="en"/>
        </w:rPr>
        <w:t>having</w:t>
      </w:r>
      <w:r w:rsidRPr="00AF0F2C">
        <w:rPr>
          <w:rFonts w:eastAsia="Calibri"/>
          <w:u w:val="single"/>
          <w:lang w:val="en"/>
        </w:rPr>
        <w:t xml:space="preserve"> not just </w:t>
      </w:r>
      <w:r w:rsidRPr="00AF0F2C">
        <w:rPr>
          <w:rFonts w:eastAsia="Calibri"/>
          <w:b/>
          <w:u w:val="single"/>
          <w:lang w:val="en"/>
        </w:rPr>
        <w:t>economic</w:t>
      </w:r>
      <w:r w:rsidRPr="00AF0F2C">
        <w:rPr>
          <w:rFonts w:eastAsia="Calibri"/>
          <w:u w:val="single"/>
          <w:lang w:val="en"/>
        </w:rPr>
        <w:t xml:space="preserve"> but also </w:t>
      </w:r>
      <w:r w:rsidRPr="00AF0F2C">
        <w:rPr>
          <w:rFonts w:eastAsia="Calibri"/>
          <w:b/>
          <w:highlight w:val="cyan"/>
          <w:u w:val="single"/>
          <w:lang w:val="en"/>
        </w:rPr>
        <w:t>social value</w:t>
      </w:r>
      <w:r w:rsidRPr="00AF0F2C">
        <w:rPr>
          <w:rFonts w:eastAsia="Calibri"/>
          <w:sz w:val="16"/>
          <w:szCs w:val="16"/>
          <w:lang w:val="en"/>
        </w:rPr>
        <w:t xml:space="preserve"> that </w:t>
      </w:r>
      <w:r w:rsidRPr="00AF0F2C">
        <w:rPr>
          <w:rFonts w:eastAsia="Calibri"/>
          <w:highlight w:val="cyan"/>
          <w:u w:val="single"/>
          <w:lang w:val="en"/>
        </w:rPr>
        <w:t>facilitates</w:t>
      </w:r>
      <w:r w:rsidRPr="00AF0F2C">
        <w:rPr>
          <w:rFonts w:eastAsia="Calibri"/>
          <w:u w:val="single"/>
          <w:lang w:val="en"/>
        </w:rPr>
        <w:t xml:space="preserve"> their </w:t>
      </w:r>
      <w:r w:rsidRPr="00AF0F2C">
        <w:rPr>
          <w:rFonts w:eastAsia="Calibri"/>
          <w:b/>
          <w:highlight w:val="cyan"/>
          <w:u w:val="single"/>
          <w:lang w:val="en"/>
        </w:rPr>
        <w:t>incorporation</w:t>
      </w:r>
      <w:r w:rsidRPr="00AF0F2C">
        <w:rPr>
          <w:rFonts w:eastAsia="Calibri"/>
          <w:u w:val="single"/>
          <w:lang w:val="en"/>
        </w:rPr>
        <w:t xml:space="preserve"> into</w:t>
      </w:r>
      <w:r w:rsidRPr="00AF0F2C">
        <w:rPr>
          <w:rFonts w:eastAsia="Calibri"/>
          <w:sz w:val="16"/>
          <w:szCs w:val="16"/>
          <w:lang w:val="en"/>
        </w:rPr>
        <w:t xml:space="preserve"> social recognition and </w:t>
      </w:r>
      <w:r w:rsidRPr="00AF0F2C">
        <w:rPr>
          <w:rFonts w:eastAsia="Calibri"/>
          <w:b/>
          <w:u w:val="single"/>
          <w:lang w:val="en"/>
        </w:rPr>
        <w:t>national values</w:t>
      </w:r>
      <w:r w:rsidRPr="00AF0F2C">
        <w:rPr>
          <w:rFonts w:eastAsia="Calibri"/>
          <w:sz w:val="16"/>
          <w:szCs w:val="16"/>
          <w:lang w:val="en"/>
        </w:rPr>
        <w:t xml:space="preserve"> and narratives. By </w:t>
      </w:r>
      <w:r w:rsidRPr="00AF0F2C">
        <w:rPr>
          <w:rFonts w:eastAsia="Calibri"/>
          <w:u w:val="single"/>
          <w:lang w:val="en"/>
        </w:rPr>
        <w:t>emphasizing</w:t>
      </w:r>
      <w:r w:rsidRPr="00AF0F2C">
        <w:rPr>
          <w:rFonts w:eastAsia="Calibri"/>
          <w:sz w:val="16"/>
          <w:szCs w:val="16"/>
          <w:lang w:val="en"/>
        </w:rPr>
        <w:t xml:space="preserve"> the </w:t>
      </w:r>
      <w:r w:rsidRPr="00AF0F2C">
        <w:rPr>
          <w:rFonts w:eastAsia="Calibri"/>
          <w:b/>
          <w:u w:val="single"/>
          <w:lang w:val="en"/>
        </w:rPr>
        <w:t>settler colonial consequences</w:t>
      </w:r>
      <w:r w:rsidRPr="00AF0F2C">
        <w:rPr>
          <w:rFonts w:eastAsia="Calibri"/>
          <w:sz w:val="16"/>
          <w:szCs w:val="16"/>
          <w:lang w:val="en"/>
        </w:rPr>
        <w:t xml:space="preserve"> and agency </w:t>
      </w:r>
      <w:r w:rsidRPr="00AF0F2C">
        <w:rPr>
          <w:rFonts w:eastAsia="Calibri"/>
          <w:u w:val="single"/>
          <w:lang w:val="en"/>
        </w:rPr>
        <w:t xml:space="preserve">of </w:t>
      </w:r>
      <w:r w:rsidRPr="00AF0F2C">
        <w:rPr>
          <w:rFonts w:eastAsia="Calibri"/>
          <w:b/>
          <w:u w:val="single"/>
          <w:lang w:val="en"/>
        </w:rPr>
        <w:t>Asian migration</w:t>
      </w:r>
      <w:r w:rsidRPr="00AF0F2C">
        <w:rPr>
          <w:rFonts w:eastAsia="Calibri"/>
          <w:sz w:val="16"/>
          <w:szCs w:val="16"/>
          <w:lang w:val="en"/>
        </w:rPr>
        <w:t xml:space="preserve">, she maintains the intricacies of an </w:t>
      </w:r>
      <w:r w:rsidRPr="00AF0F2C">
        <w:rPr>
          <w:rFonts w:eastAsia="Calibri"/>
          <w:u w:val="single"/>
          <w:lang w:val="en"/>
        </w:rPr>
        <w:t xml:space="preserve">Asian American </w:t>
      </w:r>
      <w:r w:rsidRPr="00AF0F2C">
        <w:rPr>
          <w:rFonts w:eastAsia="Calibri"/>
          <w:b/>
          <w:highlight w:val="cyan"/>
          <w:u w:val="single"/>
          <w:lang w:val="en"/>
        </w:rPr>
        <w:t>racialization</w:t>
      </w:r>
      <w:r w:rsidRPr="00AF0F2C">
        <w:rPr>
          <w:rFonts w:eastAsia="Calibri"/>
          <w:sz w:val="16"/>
          <w:szCs w:val="16"/>
          <w:lang w:val="en"/>
        </w:rPr>
        <w:t xml:space="preserve"> that </w:t>
      </w:r>
      <w:r w:rsidRPr="00AF0F2C">
        <w:rPr>
          <w:rFonts w:eastAsia="Calibri"/>
          <w:u w:val="single"/>
          <w:lang w:val="en"/>
        </w:rPr>
        <w:t xml:space="preserve">is </w:t>
      </w:r>
      <w:r w:rsidRPr="00AF0F2C">
        <w:rPr>
          <w:rFonts w:eastAsia="Calibri"/>
          <w:b/>
          <w:u w:val="single"/>
          <w:lang w:val="en"/>
        </w:rPr>
        <w:t>distinct</w:t>
      </w:r>
      <w:r w:rsidRPr="00AF0F2C">
        <w:rPr>
          <w:rFonts w:eastAsia="Calibri"/>
          <w:sz w:val="16"/>
          <w:szCs w:val="16"/>
          <w:lang w:val="en"/>
        </w:rPr>
        <w:t xml:space="preserve"> from how other people of color are racialized. Grace </w:t>
      </w:r>
      <w:proofErr w:type="spellStart"/>
      <w:r w:rsidRPr="00AF0F2C">
        <w:rPr>
          <w:rFonts w:eastAsia="Calibri"/>
          <w:sz w:val="16"/>
          <w:szCs w:val="16"/>
          <w:lang w:val="en"/>
        </w:rPr>
        <w:t>Kyungwon</w:t>
      </w:r>
      <w:proofErr w:type="spellEnd"/>
      <w:r w:rsidRPr="00AF0F2C">
        <w:rPr>
          <w:rFonts w:eastAsia="Calibri"/>
          <w:sz w:val="16"/>
          <w:szCs w:val="16"/>
          <w:lang w:val="en"/>
        </w:rPr>
        <w:t xml:space="preserve"> Hong’s Death Beyond Disavowal: The Impossible Politics of Difference theorizes </w:t>
      </w:r>
      <w:r w:rsidRPr="00AF0F2C">
        <w:rPr>
          <w:rFonts w:eastAsia="Calibri"/>
          <w:b/>
          <w:u w:val="single"/>
          <w:lang w:val="en"/>
        </w:rPr>
        <w:t>neoliberalism</w:t>
      </w:r>
      <w:r w:rsidRPr="00AF0F2C">
        <w:rPr>
          <w:rFonts w:eastAsia="Calibri"/>
          <w:u w:val="single"/>
          <w:lang w:val="en"/>
        </w:rPr>
        <w:t xml:space="preserve"> as a </w:t>
      </w:r>
      <w:r w:rsidRPr="00AF0F2C">
        <w:rPr>
          <w:rFonts w:eastAsia="Calibri"/>
          <w:b/>
          <w:u w:val="single"/>
          <w:lang w:val="en"/>
        </w:rPr>
        <w:t>system</w:t>
      </w:r>
      <w:r w:rsidRPr="00AF0F2C">
        <w:rPr>
          <w:rFonts w:eastAsia="Calibri"/>
          <w:u w:val="single"/>
          <w:lang w:val="en"/>
        </w:rPr>
        <w:t xml:space="preserve"> of </w:t>
      </w:r>
      <w:r w:rsidRPr="00AF0F2C">
        <w:rPr>
          <w:rFonts w:eastAsia="Calibri"/>
          <w:b/>
          <w:u w:val="single"/>
          <w:lang w:val="en"/>
        </w:rPr>
        <w:t>disavowal</w:t>
      </w:r>
      <w:r w:rsidRPr="00AF0F2C">
        <w:rPr>
          <w:rFonts w:eastAsia="Calibri"/>
          <w:u w:val="single"/>
          <w:lang w:val="en"/>
        </w:rPr>
        <w:t xml:space="preserve"> and </w:t>
      </w:r>
      <w:r w:rsidRPr="00AF0F2C">
        <w:rPr>
          <w:rFonts w:eastAsia="Calibri"/>
          <w:b/>
          <w:u w:val="single"/>
          <w:lang w:val="en"/>
        </w:rPr>
        <w:t>shirking</w:t>
      </w:r>
      <w:r w:rsidRPr="00AF0F2C">
        <w:rPr>
          <w:rFonts w:eastAsia="Calibri"/>
          <w:sz w:val="16"/>
          <w:szCs w:val="16"/>
          <w:lang w:val="en"/>
        </w:rPr>
        <w:t xml:space="preserve"> of </w:t>
      </w:r>
      <w:r w:rsidRPr="00AF0F2C">
        <w:rPr>
          <w:rFonts w:eastAsia="Calibri"/>
          <w:u w:val="single"/>
          <w:lang w:val="en"/>
        </w:rPr>
        <w:t>its</w:t>
      </w:r>
      <w:r w:rsidRPr="00AF0F2C">
        <w:rPr>
          <w:rFonts w:eastAsia="Calibri"/>
          <w:sz w:val="16"/>
          <w:szCs w:val="16"/>
          <w:lang w:val="en"/>
        </w:rPr>
        <w:t xml:space="preserve"> own </w:t>
      </w:r>
      <w:r w:rsidRPr="00AF0F2C">
        <w:rPr>
          <w:rFonts w:eastAsia="Calibri"/>
          <w:b/>
          <w:u w:val="single"/>
          <w:lang w:val="en"/>
        </w:rPr>
        <w:t>responsibility</w:t>
      </w:r>
      <w:r w:rsidRPr="00AF0F2C">
        <w:rPr>
          <w:rFonts w:eastAsia="Calibri"/>
          <w:sz w:val="16"/>
          <w:szCs w:val="16"/>
          <w:lang w:val="en"/>
        </w:rPr>
        <w:t xml:space="preserve">. By placing the emphasis and onuses of success and failure on an individual’s efforts, systems of marginalization and oppression </w:t>
      </w:r>
      <w:proofErr w:type="gramStart"/>
      <w:r w:rsidRPr="00AF0F2C">
        <w:rPr>
          <w:rFonts w:eastAsia="Calibri"/>
          <w:sz w:val="16"/>
          <w:szCs w:val="16"/>
          <w:lang w:val="en"/>
        </w:rPr>
        <w:t>are able to</w:t>
      </w:r>
      <w:proofErr w:type="gramEnd"/>
      <w:r w:rsidRPr="00AF0F2C">
        <w:rPr>
          <w:rFonts w:eastAsia="Calibri"/>
          <w:sz w:val="16"/>
          <w:szCs w:val="16"/>
          <w:lang w:val="en"/>
        </w:rPr>
        <w:t xml:space="preserve"> </w:t>
      </w:r>
      <w:r w:rsidRPr="00AF0F2C">
        <w:rPr>
          <w:rFonts w:eastAsia="Calibri"/>
          <w:u w:val="single"/>
          <w:lang w:val="en"/>
        </w:rPr>
        <w:t>obfuscate</w:t>
      </w:r>
      <w:r w:rsidRPr="00AF0F2C">
        <w:rPr>
          <w:rFonts w:eastAsia="Calibri"/>
          <w:sz w:val="16"/>
          <w:szCs w:val="16"/>
          <w:lang w:val="en"/>
        </w:rPr>
        <w:t xml:space="preserve"> their efficacy in defining both the current moment and future trajectory of White American </w:t>
      </w:r>
      <w:r w:rsidRPr="00AF0F2C">
        <w:rPr>
          <w:rFonts w:eastAsia="Calibri"/>
          <w:b/>
          <w:u w:val="single"/>
          <w:lang w:val="en"/>
        </w:rPr>
        <w:t>heteropatriarchal capitalism</w:t>
      </w:r>
      <w:r w:rsidRPr="00AF0F2C">
        <w:rPr>
          <w:rFonts w:eastAsia="Calibri"/>
          <w:sz w:val="16"/>
          <w:szCs w:val="16"/>
          <w:lang w:val="en"/>
        </w:rPr>
        <w:t xml:space="preserve">. Hong further argues that on a national and individual level </w:t>
      </w:r>
      <w:r w:rsidRPr="00AF0F2C">
        <w:rPr>
          <w:rFonts w:eastAsia="Calibri"/>
          <w:b/>
          <w:u w:val="single"/>
          <w:lang w:val="en"/>
        </w:rPr>
        <w:t>neoliberalism</w:t>
      </w:r>
      <w:r w:rsidRPr="00AF0F2C">
        <w:rPr>
          <w:rFonts w:eastAsia="Calibri"/>
          <w:sz w:val="16"/>
          <w:szCs w:val="16"/>
          <w:lang w:val="en"/>
        </w:rPr>
        <w:t xml:space="preserve"> simultaneously </w:t>
      </w:r>
      <w:r w:rsidRPr="00AF0F2C">
        <w:rPr>
          <w:rFonts w:eastAsia="Calibri"/>
          <w:highlight w:val="cyan"/>
          <w:u w:val="single"/>
          <w:lang w:val="en"/>
        </w:rPr>
        <w:t>positions</w:t>
      </w:r>
      <w:r w:rsidRPr="00AF0F2C">
        <w:rPr>
          <w:rFonts w:eastAsia="Calibri"/>
          <w:u w:val="single"/>
          <w:lang w:val="en"/>
        </w:rPr>
        <w:t xml:space="preserve"> </w:t>
      </w:r>
      <w:r w:rsidRPr="00AF0F2C">
        <w:rPr>
          <w:rFonts w:eastAsia="Calibri"/>
          <w:b/>
          <w:u w:val="single"/>
          <w:lang w:val="en"/>
        </w:rPr>
        <w:t xml:space="preserve">certain </w:t>
      </w:r>
      <w:r w:rsidRPr="00AF0F2C">
        <w:rPr>
          <w:rFonts w:eastAsia="Calibri"/>
          <w:b/>
          <w:highlight w:val="cyan"/>
          <w:u w:val="single"/>
          <w:lang w:val="en"/>
        </w:rPr>
        <w:t>bodies</w:t>
      </w:r>
      <w:r w:rsidRPr="00AF0F2C">
        <w:rPr>
          <w:rFonts w:eastAsia="Calibri"/>
          <w:sz w:val="16"/>
          <w:szCs w:val="16"/>
          <w:lang w:val="en"/>
        </w:rPr>
        <w:t xml:space="preserve"> and populations </w:t>
      </w:r>
      <w:r w:rsidRPr="00AF0F2C">
        <w:rPr>
          <w:rFonts w:eastAsia="Calibri"/>
          <w:u w:val="single"/>
          <w:lang w:val="en"/>
        </w:rPr>
        <w:t>as</w:t>
      </w:r>
      <w:r w:rsidRPr="00AF0F2C">
        <w:rPr>
          <w:rFonts w:eastAsia="Calibri"/>
          <w:sz w:val="16"/>
          <w:szCs w:val="16"/>
          <w:lang w:val="en"/>
        </w:rPr>
        <w:t xml:space="preserve"> more </w:t>
      </w:r>
      <w:r w:rsidRPr="00AF0F2C">
        <w:rPr>
          <w:rFonts w:eastAsia="Calibri"/>
          <w:b/>
          <w:u w:val="single"/>
          <w:lang w:val="en"/>
        </w:rPr>
        <w:t>susceptible</w:t>
      </w:r>
      <w:r w:rsidRPr="00AF0F2C">
        <w:rPr>
          <w:rFonts w:eastAsia="Calibri"/>
          <w:u w:val="single"/>
          <w:lang w:val="en"/>
        </w:rPr>
        <w:t xml:space="preserve"> </w:t>
      </w:r>
      <w:r w:rsidRPr="00AF0F2C">
        <w:rPr>
          <w:rFonts w:eastAsia="Calibri"/>
          <w:highlight w:val="cyan"/>
          <w:u w:val="single"/>
          <w:lang w:val="en"/>
        </w:rPr>
        <w:t xml:space="preserve">to </w:t>
      </w:r>
      <w:r w:rsidRPr="00AF0F2C">
        <w:rPr>
          <w:rFonts w:eastAsia="Calibri"/>
          <w:b/>
          <w:highlight w:val="cyan"/>
          <w:u w:val="single"/>
          <w:lang w:val="en"/>
        </w:rPr>
        <w:t>premature death</w:t>
      </w:r>
      <w:r w:rsidRPr="00AF0F2C">
        <w:rPr>
          <w:rFonts w:eastAsia="Calibri"/>
          <w:u w:val="single"/>
          <w:lang w:val="en"/>
        </w:rPr>
        <w:t xml:space="preserve"> while </w:t>
      </w:r>
      <w:r w:rsidRPr="00AF0F2C">
        <w:rPr>
          <w:rFonts w:eastAsia="Calibri"/>
          <w:b/>
          <w:u w:val="single"/>
          <w:lang w:val="en"/>
        </w:rPr>
        <w:t>absolving</w:t>
      </w:r>
      <w:r w:rsidRPr="00AF0F2C">
        <w:rPr>
          <w:rFonts w:eastAsia="Calibri"/>
          <w:u w:val="single"/>
          <w:lang w:val="en"/>
        </w:rPr>
        <w:t xml:space="preserve"> itself of</w:t>
      </w:r>
      <w:r w:rsidRPr="00AF0F2C">
        <w:rPr>
          <w:rFonts w:eastAsia="Calibri"/>
          <w:sz w:val="16"/>
          <w:szCs w:val="16"/>
          <w:lang w:val="en"/>
        </w:rPr>
        <w:t xml:space="preserve"> any </w:t>
      </w:r>
      <w:r w:rsidRPr="00AF0F2C">
        <w:rPr>
          <w:rFonts w:eastAsia="Calibri"/>
          <w:b/>
          <w:u w:val="single"/>
          <w:lang w:val="en"/>
        </w:rPr>
        <w:t>culpability</w:t>
      </w:r>
      <w:r w:rsidRPr="00AF0F2C">
        <w:rPr>
          <w:rFonts w:eastAsia="Calibri"/>
          <w:sz w:val="16"/>
          <w:szCs w:val="16"/>
          <w:lang w:val="en"/>
        </w:rPr>
        <w:t xml:space="preserve"> for these casualties. Neoliberalism and labor in the United States facilitate a deeper understanding of Asian American racialization </w:t>
      </w:r>
      <w:r w:rsidRPr="00AF0F2C">
        <w:rPr>
          <w:rFonts w:eastAsia="Calibri"/>
          <w:u w:val="single"/>
          <w:lang w:val="en"/>
        </w:rPr>
        <w:t>by demarcating</w:t>
      </w:r>
      <w:r w:rsidRPr="00AF0F2C">
        <w:rPr>
          <w:rFonts w:eastAsia="Calibri"/>
          <w:sz w:val="16"/>
          <w:szCs w:val="16"/>
          <w:lang w:val="en"/>
        </w:rPr>
        <w:t xml:space="preserve"> the </w:t>
      </w:r>
      <w:r w:rsidRPr="00AF0F2C">
        <w:rPr>
          <w:rFonts w:eastAsia="Calibri"/>
          <w:b/>
          <w:u w:val="single"/>
          <w:lang w:val="en"/>
        </w:rPr>
        <w:t>boundaries</w:t>
      </w:r>
      <w:r w:rsidRPr="00AF0F2C">
        <w:rPr>
          <w:rFonts w:eastAsia="Calibri"/>
          <w:u w:val="single"/>
          <w:lang w:val="en"/>
        </w:rPr>
        <w:t xml:space="preserve"> that</w:t>
      </w:r>
      <w:r w:rsidRPr="00AF0F2C">
        <w:rPr>
          <w:rFonts w:eastAsia="Calibri"/>
          <w:sz w:val="16"/>
          <w:szCs w:val="16"/>
          <w:lang w:val="en"/>
        </w:rPr>
        <w:t xml:space="preserve"> these </w:t>
      </w:r>
      <w:r w:rsidRPr="00AF0F2C">
        <w:rPr>
          <w:rFonts w:eastAsia="Calibri"/>
          <w:u w:val="single"/>
          <w:lang w:val="en"/>
        </w:rPr>
        <w:t xml:space="preserve">bodies </w:t>
      </w:r>
      <w:r w:rsidRPr="00AF0F2C">
        <w:rPr>
          <w:rFonts w:eastAsia="Calibri"/>
          <w:b/>
          <w:u w:val="single"/>
          <w:lang w:val="en"/>
        </w:rPr>
        <w:t>labor</w:t>
      </w:r>
      <w:r w:rsidRPr="00AF0F2C">
        <w:rPr>
          <w:rFonts w:eastAsia="Calibri"/>
          <w:u w:val="single"/>
          <w:lang w:val="en"/>
        </w:rPr>
        <w:t xml:space="preserve"> and </w:t>
      </w:r>
      <w:r w:rsidRPr="00AF0F2C">
        <w:rPr>
          <w:rFonts w:eastAsia="Calibri"/>
          <w:b/>
          <w:u w:val="single"/>
          <w:lang w:val="en"/>
        </w:rPr>
        <w:t>exist</w:t>
      </w:r>
      <w:r w:rsidRPr="00AF0F2C">
        <w:rPr>
          <w:rFonts w:eastAsia="Calibri"/>
          <w:u w:val="single"/>
          <w:lang w:val="en"/>
        </w:rPr>
        <w:t xml:space="preserve"> within</w:t>
      </w:r>
      <w:r w:rsidRPr="00AF0F2C">
        <w:rPr>
          <w:rFonts w:eastAsia="Calibri"/>
          <w:sz w:val="16"/>
          <w:szCs w:val="16"/>
          <w:lang w:val="en"/>
        </w:rPr>
        <w:t xml:space="preserve">. As I will further explore, </w:t>
      </w:r>
      <w:r w:rsidRPr="00AF0F2C">
        <w:rPr>
          <w:rFonts w:eastAsia="Calibri"/>
          <w:u w:val="single"/>
          <w:lang w:val="en"/>
        </w:rPr>
        <w:t xml:space="preserve">race’s </w:t>
      </w:r>
      <w:r w:rsidRPr="00AF0F2C">
        <w:rPr>
          <w:rFonts w:eastAsia="Calibri"/>
          <w:b/>
          <w:u w:val="single"/>
          <w:lang w:val="en"/>
        </w:rPr>
        <w:t>body political reality</w:t>
      </w:r>
      <w:r w:rsidRPr="00AF0F2C">
        <w:rPr>
          <w:rFonts w:eastAsia="Calibri"/>
          <w:u w:val="single"/>
          <w:lang w:val="en"/>
        </w:rPr>
        <w:t xml:space="preserve"> does not </w:t>
      </w:r>
      <w:r w:rsidRPr="00AF0F2C">
        <w:rPr>
          <w:rFonts w:eastAsia="Calibri"/>
          <w:b/>
          <w:u w:val="single"/>
          <w:lang w:val="en"/>
        </w:rPr>
        <w:t>end</w:t>
      </w:r>
      <w:r w:rsidRPr="00AF0F2C">
        <w:rPr>
          <w:rFonts w:eastAsia="Calibri"/>
          <w:u w:val="single"/>
          <w:lang w:val="en"/>
        </w:rPr>
        <w:t xml:space="preserve"> upon </w:t>
      </w:r>
      <w:r w:rsidRPr="00AF0F2C">
        <w:rPr>
          <w:rFonts w:eastAsia="Calibri"/>
          <w:b/>
          <w:u w:val="single"/>
          <w:lang w:val="en"/>
        </w:rPr>
        <w:t>death</w:t>
      </w:r>
      <w:r w:rsidRPr="00AF0F2C">
        <w:rPr>
          <w:rFonts w:eastAsia="Calibri"/>
          <w:sz w:val="16"/>
          <w:szCs w:val="16"/>
          <w:lang w:val="en"/>
        </w:rPr>
        <w:t xml:space="preserve">. While operating under </w:t>
      </w:r>
      <w:proofErr w:type="gramStart"/>
      <w:r w:rsidRPr="00AF0F2C">
        <w:rPr>
          <w:rFonts w:eastAsia="Calibri"/>
          <w:sz w:val="16"/>
          <w:szCs w:val="16"/>
          <w:lang w:val="en"/>
        </w:rPr>
        <w:t>a guise</w:t>
      </w:r>
      <w:proofErr w:type="gramEnd"/>
      <w:r w:rsidRPr="00AF0F2C">
        <w:rPr>
          <w:rFonts w:eastAsia="Calibri"/>
          <w:sz w:val="16"/>
          <w:szCs w:val="16"/>
          <w:lang w:val="en"/>
        </w:rPr>
        <w:t xml:space="preserve"> of equality in opportunity, (White) </w:t>
      </w:r>
      <w:r w:rsidRPr="00AF0F2C">
        <w:rPr>
          <w:rFonts w:eastAsia="Calibri"/>
          <w:highlight w:val="cyan"/>
          <w:u w:val="single"/>
          <w:lang w:val="en"/>
        </w:rPr>
        <w:t>neoliberalism</w:t>
      </w:r>
      <w:r w:rsidRPr="00AF0F2C">
        <w:rPr>
          <w:rFonts w:eastAsia="Calibri"/>
          <w:u w:val="single"/>
          <w:lang w:val="en"/>
        </w:rPr>
        <w:t xml:space="preserve"> is</w:t>
      </w:r>
      <w:r w:rsidRPr="00AF0F2C">
        <w:rPr>
          <w:rFonts w:eastAsia="Calibri"/>
          <w:sz w:val="16"/>
          <w:szCs w:val="16"/>
          <w:lang w:val="en"/>
        </w:rPr>
        <w:t xml:space="preserve"> constantly </w:t>
      </w:r>
      <w:r w:rsidRPr="00AF0F2C">
        <w:rPr>
          <w:rFonts w:eastAsia="Calibri"/>
          <w:b/>
          <w:u w:val="single"/>
          <w:lang w:val="en"/>
        </w:rPr>
        <w:t>engaged</w:t>
      </w:r>
      <w:r w:rsidRPr="00AF0F2C">
        <w:rPr>
          <w:rFonts w:eastAsia="Calibri"/>
          <w:u w:val="single"/>
          <w:lang w:val="en"/>
        </w:rPr>
        <w:t xml:space="preserve"> in </w:t>
      </w:r>
      <w:r w:rsidRPr="00AF0F2C">
        <w:rPr>
          <w:rFonts w:eastAsia="Calibri"/>
          <w:b/>
          <w:u w:val="single"/>
          <w:lang w:val="en"/>
        </w:rPr>
        <w:t>attempting</w:t>
      </w:r>
      <w:r w:rsidRPr="00AF0F2C">
        <w:rPr>
          <w:rFonts w:eastAsia="Calibri"/>
          <w:u w:val="single"/>
          <w:lang w:val="en"/>
        </w:rPr>
        <w:t xml:space="preserve"> to </w:t>
      </w:r>
      <w:r w:rsidRPr="00AF0F2C">
        <w:rPr>
          <w:rFonts w:eastAsia="Calibri"/>
          <w:b/>
          <w:highlight w:val="cyan"/>
          <w:u w:val="single"/>
          <w:lang w:val="en"/>
        </w:rPr>
        <w:t>calcify differences</w:t>
      </w:r>
      <w:r w:rsidRPr="00AF0F2C">
        <w:rPr>
          <w:rFonts w:eastAsia="Calibri"/>
          <w:u w:val="single"/>
          <w:lang w:val="en"/>
        </w:rPr>
        <w:t xml:space="preserve"> in </w:t>
      </w:r>
      <w:r w:rsidRPr="00AF0F2C">
        <w:rPr>
          <w:rFonts w:eastAsia="Calibri"/>
          <w:b/>
          <w:u w:val="single"/>
          <w:lang w:val="en"/>
        </w:rPr>
        <w:t>identity</w:t>
      </w:r>
      <w:r w:rsidRPr="00AF0F2C">
        <w:rPr>
          <w:rFonts w:eastAsia="Calibri"/>
          <w:sz w:val="16"/>
          <w:szCs w:val="16"/>
          <w:lang w:val="en"/>
        </w:rPr>
        <w:t xml:space="preserve"> rather than recognizing it </w:t>
      </w:r>
      <w:r w:rsidRPr="00AF0F2C">
        <w:rPr>
          <w:rFonts w:eastAsia="Calibri"/>
          <w:u w:val="single"/>
          <w:lang w:val="en"/>
        </w:rPr>
        <w:t>and</w:t>
      </w:r>
      <w:r w:rsidRPr="00AF0F2C">
        <w:rPr>
          <w:rFonts w:eastAsia="Calibri"/>
          <w:sz w:val="16"/>
          <w:szCs w:val="16"/>
          <w:lang w:val="en"/>
        </w:rPr>
        <w:t xml:space="preserve"> other systems’ </w:t>
      </w:r>
      <w:r w:rsidRPr="00AF0F2C">
        <w:rPr>
          <w:rFonts w:eastAsia="Calibri"/>
          <w:b/>
          <w:u w:val="single"/>
          <w:lang w:val="en"/>
        </w:rPr>
        <w:t>taxonomic obsession</w:t>
      </w:r>
      <w:r w:rsidRPr="00AF0F2C">
        <w:rPr>
          <w:rFonts w:eastAsia="Calibri"/>
          <w:u w:val="single"/>
          <w:lang w:val="en"/>
        </w:rPr>
        <w:t xml:space="preserve"> with </w:t>
      </w:r>
      <w:r w:rsidRPr="00AF0F2C">
        <w:rPr>
          <w:rFonts w:eastAsia="Calibri"/>
          <w:b/>
          <w:u w:val="single"/>
          <w:lang w:val="en"/>
        </w:rPr>
        <w:t>classification</w:t>
      </w:r>
      <w:r w:rsidRPr="00AF0F2C">
        <w:rPr>
          <w:rFonts w:eastAsia="Calibri"/>
          <w:sz w:val="16"/>
          <w:szCs w:val="16"/>
          <w:lang w:val="en"/>
        </w:rPr>
        <w:t xml:space="preserve">. Interestingly, the affirmation of identity and difference within neoliberal capitalism proposes the tautology that these categorizations are eternal and real. </w:t>
      </w:r>
      <w:r w:rsidRPr="00AF0F2C">
        <w:rPr>
          <w:rFonts w:eastAsia="Calibri"/>
          <w:u w:val="single"/>
          <w:lang w:val="en"/>
        </w:rPr>
        <w:t xml:space="preserve">Understanding the </w:t>
      </w:r>
      <w:r w:rsidRPr="00AF0F2C">
        <w:rPr>
          <w:rFonts w:eastAsia="Calibri"/>
          <w:b/>
          <w:u w:val="single"/>
          <w:lang w:val="en"/>
        </w:rPr>
        <w:t>rhetorics</w:t>
      </w:r>
      <w:r w:rsidRPr="00AF0F2C">
        <w:rPr>
          <w:rFonts w:eastAsia="Calibri"/>
          <w:sz w:val="16"/>
          <w:szCs w:val="16"/>
          <w:lang w:val="en"/>
        </w:rPr>
        <w:t xml:space="preserve"> that </w:t>
      </w:r>
      <w:r w:rsidRPr="00AF0F2C">
        <w:rPr>
          <w:rFonts w:eastAsia="Calibri"/>
          <w:u w:val="single"/>
          <w:lang w:val="en"/>
        </w:rPr>
        <w:t>Asian Americans</w:t>
      </w:r>
      <w:r w:rsidRPr="00AF0F2C">
        <w:rPr>
          <w:rFonts w:eastAsia="Calibri"/>
          <w:sz w:val="16"/>
          <w:szCs w:val="16"/>
          <w:lang w:val="en"/>
        </w:rPr>
        <w:t xml:space="preserve"> exist within and historically </w:t>
      </w:r>
      <w:r w:rsidRPr="00AF0F2C">
        <w:rPr>
          <w:rFonts w:eastAsia="Calibri"/>
          <w:u w:val="single"/>
          <w:lang w:val="en"/>
        </w:rPr>
        <w:t>have been</w:t>
      </w:r>
      <w:r w:rsidRPr="00AF0F2C">
        <w:rPr>
          <w:rFonts w:eastAsia="Calibri"/>
          <w:sz w:val="16"/>
          <w:szCs w:val="16"/>
          <w:lang w:val="en"/>
        </w:rPr>
        <w:t xml:space="preserve"> forced and </w:t>
      </w:r>
      <w:r w:rsidRPr="00AF0F2C">
        <w:rPr>
          <w:rFonts w:eastAsia="Calibri"/>
          <w:b/>
          <w:u w:val="single"/>
          <w:lang w:val="en"/>
        </w:rPr>
        <w:t>imagined</w:t>
      </w:r>
      <w:r w:rsidRPr="00AF0F2C">
        <w:rPr>
          <w:rFonts w:eastAsia="Calibri"/>
          <w:u w:val="single"/>
          <w:lang w:val="en"/>
        </w:rPr>
        <w:t xml:space="preserve"> in</w:t>
      </w:r>
      <w:r w:rsidRPr="00AF0F2C">
        <w:rPr>
          <w:rFonts w:eastAsia="Calibri"/>
          <w:sz w:val="16"/>
          <w:szCs w:val="16"/>
          <w:lang w:val="en"/>
        </w:rPr>
        <w:t xml:space="preserve"> as well as how these rhetorics are reinforced and perpetuated </w:t>
      </w:r>
      <w:r w:rsidRPr="00AF0F2C">
        <w:rPr>
          <w:rFonts w:eastAsia="Calibri"/>
          <w:u w:val="single"/>
          <w:lang w:val="en"/>
        </w:rPr>
        <w:t xml:space="preserve">assist in </w:t>
      </w:r>
      <w:r w:rsidRPr="00AF0F2C">
        <w:rPr>
          <w:rFonts w:eastAsia="Calibri"/>
          <w:b/>
          <w:u w:val="single"/>
          <w:lang w:val="en"/>
        </w:rPr>
        <w:t>analyzing</w:t>
      </w:r>
      <w:r w:rsidRPr="00AF0F2C">
        <w:rPr>
          <w:rFonts w:eastAsia="Calibri"/>
          <w:u w:val="single"/>
          <w:lang w:val="en"/>
        </w:rPr>
        <w:t xml:space="preserve"> the </w:t>
      </w:r>
      <w:r w:rsidRPr="00AF0F2C">
        <w:rPr>
          <w:rFonts w:eastAsia="Calibri"/>
          <w:b/>
          <w:u w:val="single"/>
          <w:lang w:val="en"/>
        </w:rPr>
        <w:t>relationship</w:t>
      </w:r>
      <w:r w:rsidRPr="00AF0F2C">
        <w:rPr>
          <w:rFonts w:eastAsia="Calibri"/>
          <w:u w:val="single"/>
          <w:lang w:val="en"/>
        </w:rPr>
        <w:t xml:space="preserve"> between</w:t>
      </w:r>
      <w:r w:rsidRPr="00AF0F2C">
        <w:rPr>
          <w:rFonts w:eastAsia="Calibri"/>
          <w:sz w:val="16"/>
          <w:szCs w:val="16"/>
          <w:lang w:val="en"/>
        </w:rPr>
        <w:t xml:space="preserve"> the state and these </w:t>
      </w:r>
      <w:r w:rsidRPr="00AF0F2C">
        <w:rPr>
          <w:rFonts w:eastAsia="Calibri"/>
          <w:b/>
          <w:u w:val="single"/>
          <w:lang w:val="en"/>
        </w:rPr>
        <w:t>premature deaths</w:t>
      </w:r>
      <w:r w:rsidRPr="00AF0F2C">
        <w:rPr>
          <w:rFonts w:eastAsia="Calibri"/>
          <w:sz w:val="16"/>
          <w:szCs w:val="16"/>
          <w:lang w:val="en"/>
        </w:rPr>
        <w:t>.</w:t>
      </w:r>
    </w:p>
    <w:p w14:paraId="20ADF5CB"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Used to refer to the varying legibility of marginalized bodies, </w:t>
      </w:r>
      <w:r w:rsidRPr="00AF0F2C">
        <w:rPr>
          <w:rFonts w:eastAsia="Calibri"/>
          <w:b/>
          <w:highlight w:val="cyan"/>
          <w:u w:val="single"/>
          <w:lang w:val="en"/>
        </w:rPr>
        <w:t>social death</w:t>
      </w:r>
      <w:r w:rsidRPr="00AF0F2C">
        <w:rPr>
          <w:rFonts w:eastAsia="Calibri"/>
          <w:u w:val="single"/>
          <w:lang w:val="en"/>
        </w:rPr>
        <w:t xml:space="preserve"> proposes a </w:t>
      </w:r>
      <w:r w:rsidRPr="00AF0F2C">
        <w:rPr>
          <w:rFonts w:eastAsia="Calibri"/>
          <w:b/>
          <w:u w:val="single"/>
          <w:lang w:val="en"/>
        </w:rPr>
        <w:t>distinction</w:t>
      </w:r>
      <w:r w:rsidRPr="00AF0F2C">
        <w:rPr>
          <w:rFonts w:eastAsia="Calibri"/>
          <w:u w:val="single"/>
          <w:lang w:val="en"/>
        </w:rPr>
        <w:t xml:space="preserve"> in </w:t>
      </w:r>
      <w:r w:rsidRPr="00AF0F2C">
        <w:rPr>
          <w:rFonts w:eastAsia="Calibri"/>
          <w:b/>
          <w:u w:val="single"/>
          <w:lang w:val="en"/>
        </w:rPr>
        <w:t>quality</w:t>
      </w:r>
      <w:r w:rsidRPr="00AF0F2C">
        <w:rPr>
          <w:rFonts w:eastAsia="Calibri"/>
          <w:u w:val="single"/>
          <w:lang w:val="en"/>
        </w:rPr>
        <w:t xml:space="preserve"> of </w:t>
      </w:r>
      <w:r w:rsidRPr="00AF0F2C">
        <w:rPr>
          <w:rFonts w:eastAsia="Calibri"/>
          <w:b/>
          <w:u w:val="single"/>
          <w:lang w:val="en"/>
        </w:rPr>
        <w:t>life</w:t>
      </w:r>
      <w:r w:rsidRPr="00AF0F2C">
        <w:rPr>
          <w:rFonts w:eastAsia="Calibri"/>
          <w:u w:val="single"/>
          <w:lang w:val="en"/>
        </w:rPr>
        <w:t xml:space="preserve"> based upon how systems</w:t>
      </w:r>
      <w:r w:rsidRPr="00AF0F2C">
        <w:rPr>
          <w:rFonts w:eastAsia="Calibri"/>
          <w:sz w:val="16"/>
          <w:szCs w:val="16"/>
          <w:lang w:val="en"/>
        </w:rPr>
        <w:t xml:space="preserve"> of oppression or the law </w:t>
      </w:r>
      <w:r w:rsidRPr="00AF0F2C">
        <w:rPr>
          <w:rFonts w:eastAsia="Calibri"/>
          <w:b/>
          <w:u w:val="single"/>
          <w:lang w:val="en"/>
        </w:rPr>
        <w:t>defer</w:t>
      </w:r>
      <w:r w:rsidRPr="00AF0F2C">
        <w:rPr>
          <w:rFonts w:eastAsia="Calibri"/>
          <w:u w:val="single"/>
          <w:lang w:val="en"/>
        </w:rPr>
        <w:t xml:space="preserve"> people</w:t>
      </w:r>
      <w:r w:rsidRPr="00AF0F2C">
        <w:rPr>
          <w:rFonts w:eastAsia="Calibri"/>
          <w:sz w:val="16"/>
          <w:szCs w:val="16"/>
          <w:lang w:val="en"/>
        </w:rPr>
        <w:t xml:space="preserve"> to lower standards of living. </w:t>
      </w:r>
      <w:r w:rsidRPr="00AF0F2C">
        <w:rPr>
          <w:rFonts w:eastAsia="Calibri"/>
          <w:u w:val="single"/>
          <w:lang w:val="en"/>
        </w:rPr>
        <w:t xml:space="preserve">Lisa Marie Cacho articulates </w:t>
      </w:r>
      <w:r w:rsidRPr="00AF0F2C">
        <w:rPr>
          <w:rFonts w:eastAsia="Calibri"/>
          <w:b/>
          <w:u w:val="single"/>
          <w:lang w:val="en"/>
        </w:rPr>
        <w:t>social death</w:t>
      </w:r>
      <w:r w:rsidRPr="00AF0F2C">
        <w:rPr>
          <w:rFonts w:eastAsia="Calibri"/>
          <w:u w:val="single"/>
          <w:lang w:val="en"/>
        </w:rPr>
        <w:t xml:space="preserve"> as </w:t>
      </w:r>
      <w:r w:rsidRPr="00AF0F2C">
        <w:rPr>
          <w:rFonts w:eastAsia="Calibri"/>
          <w:highlight w:val="cyan"/>
          <w:u w:val="single"/>
          <w:lang w:val="en"/>
        </w:rPr>
        <w:t>people</w:t>
      </w:r>
      <w:r w:rsidRPr="00AF0F2C">
        <w:rPr>
          <w:rFonts w:eastAsia="Calibri"/>
          <w:sz w:val="16"/>
          <w:szCs w:val="16"/>
          <w:lang w:val="en"/>
        </w:rPr>
        <w:t xml:space="preserve"> who are “</w:t>
      </w:r>
      <w:r w:rsidRPr="00AF0F2C">
        <w:rPr>
          <w:rFonts w:eastAsia="Calibri"/>
          <w:b/>
          <w:highlight w:val="cyan"/>
          <w:u w:val="single"/>
          <w:lang w:val="en"/>
        </w:rPr>
        <w:t>ineligible</w:t>
      </w:r>
      <w:r w:rsidRPr="00AF0F2C">
        <w:rPr>
          <w:rFonts w:eastAsia="Calibri"/>
          <w:highlight w:val="cyan"/>
          <w:u w:val="single"/>
          <w:lang w:val="en"/>
        </w:rPr>
        <w:t xml:space="preserve"> for </w:t>
      </w:r>
      <w:r w:rsidRPr="00AF0F2C">
        <w:rPr>
          <w:rFonts w:eastAsia="Calibri"/>
          <w:b/>
          <w:highlight w:val="cyan"/>
          <w:u w:val="single"/>
          <w:lang w:val="en"/>
        </w:rPr>
        <w:t>personhood</w:t>
      </w:r>
      <w:r w:rsidRPr="00AF0F2C">
        <w:rPr>
          <w:rFonts w:eastAsia="Calibri"/>
          <w:sz w:val="16"/>
          <w:szCs w:val="16"/>
          <w:lang w:val="en"/>
        </w:rPr>
        <w:t xml:space="preserve">” (Cacho 6) For Cacho, </w:t>
      </w:r>
      <w:r w:rsidRPr="00AF0F2C">
        <w:rPr>
          <w:rFonts w:eastAsia="Calibri"/>
          <w:u w:val="single"/>
          <w:lang w:val="en"/>
        </w:rPr>
        <w:t xml:space="preserve">racism functions as a </w:t>
      </w:r>
      <w:r w:rsidRPr="00AF0F2C">
        <w:rPr>
          <w:rFonts w:eastAsia="Calibri"/>
          <w:b/>
          <w:u w:val="single"/>
          <w:lang w:val="en"/>
        </w:rPr>
        <w:t>technology</w:t>
      </w:r>
      <w:r w:rsidRPr="00AF0F2C">
        <w:rPr>
          <w:rFonts w:eastAsia="Calibri"/>
          <w:u w:val="single"/>
          <w:lang w:val="en"/>
        </w:rPr>
        <w:t xml:space="preserve"> of </w:t>
      </w:r>
      <w:r w:rsidRPr="00AF0F2C">
        <w:rPr>
          <w:rFonts w:eastAsia="Calibri"/>
          <w:b/>
          <w:u w:val="single"/>
          <w:lang w:val="en"/>
        </w:rPr>
        <w:t>subject making</w:t>
      </w:r>
      <w:r w:rsidRPr="00AF0F2C">
        <w:rPr>
          <w:rFonts w:eastAsia="Calibri"/>
          <w:sz w:val="16"/>
          <w:szCs w:val="16"/>
          <w:lang w:val="en"/>
        </w:rPr>
        <w:t xml:space="preserve"> and lifegiving </w:t>
      </w:r>
      <w:r w:rsidRPr="00AF0F2C">
        <w:rPr>
          <w:rFonts w:eastAsia="Calibri"/>
          <w:u w:val="single"/>
          <w:lang w:val="en"/>
        </w:rPr>
        <w:t>by ensuring</w:t>
      </w:r>
      <w:r w:rsidRPr="00AF0F2C">
        <w:rPr>
          <w:rFonts w:eastAsia="Calibri"/>
          <w:sz w:val="16"/>
          <w:szCs w:val="16"/>
          <w:lang w:val="en"/>
        </w:rPr>
        <w:t xml:space="preserve"> “</w:t>
      </w:r>
      <w:r w:rsidRPr="00AF0F2C">
        <w:rPr>
          <w:rFonts w:eastAsia="Calibri"/>
          <w:b/>
          <w:u w:val="single"/>
          <w:lang w:val="en"/>
        </w:rPr>
        <w:t>certain people</w:t>
      </w:r>
      <w:r w:rsidRPr="00AF0F2C">
        <w:rPr>
          <w:rFonts w:eastAsia="Calibri"/>
          <w:sz w:val="16"/>
          <w:szCs w:val="16"/>
          <w:lang w:val="en"/>
        </w:rPr>
        <w:t xml:space="preserve"> will </w:t>
      </w:r>
      <w:r w:rsidRPr="00AF0F2C">
        <w:rPr>
          <w:rFonts w:eastAsia="Calibri"/>
          <w:u w:val="single"/>
          <w:lang w:val="en"/>
        </w:rPr>
        <w:t>live an</w:t>
      </w:r>
      <w:r w:rsidRPr="00AF0F2C">
        <w:rPr>
          <w:rFonts w:eastAsia="Calibri"/>
          <w:sz w:val="16"/>
          <w:szCs w:val="16"/>
          <w:lang w:val="en"/>
        </w:rPr>
        <w:t xml:space="preserve"> “</w:t>
      </w:r>
      <w:r w:rsidRPr="00AF0F2C">
        <w:rPr>
          <w:rFonts w:eastAsia="Calibri"/>
          <w:b/>
          <w:u w:val="single"/>
          <w:lang w:val="en"/>
        </w:rPr>
        <w:t>abstract existence</w:t>
      </w:r>
      <w:r w:rsidRPr="00AF0F2C">
        <w:rPr>
          <w:rFonts w:eastAsia="Calibri"/>
          <w:sz w:val="16"/>
          <w:szCs w:val="16"/>
          <w:lang w:val="en"/>
        </w:rPr>
        <w:t xml:space="preserve">” </w:t>
      </w:r>
      <w:r w:rsidRPr="00AF0F2C">
        <w:rPr>
          <w:rFonts w:eastAsia="Calibri"/>
          <w:u w:val="single"/>
          <w:lang w:val="en"/>
        </w:rPr>
        <w:t>where</w:t>
      </w:r>
      <w:r w:rsidRPr="00AF0F2C">
        <w:rPr>
          <w:rFonts w:eastAsia="Calibri"/>
          <w:sz w:val="16"/>
          <w:szCs w:val="16"/>
          <w:lang w:val="en"/>
        </w:rPr>
        <w:t xml:space="preserve"> “</w:t>
      </w:r>
      <w:r w:rsidRPr="00AF0F2C">
        <w:rPr>
          <w:rFonts w:eastAsia="Calibri"/>
          <w:b/>
          <w:u w:val="single"/>
          <w:lang w:val="en"/>
        </w:rPr>
        <w:t>living</w:t>
      </w:r>
      <w:r w:rsidRPr="00AF0F2C">
        <w:rPr>
          <w:rFonts w:eastAsia="Calibri"/>
          <w:sz w:val="16"/>
          <w:szCs w:val="16"/>
          <w:lang w:val="en"/>
        </w:rPr>
        <w:t xml:space="preserve"> [</w:t>
      </w:r>
      <w:r w:rsidRPr="00AF0F2C">
        <w:rPr>
          <w:rFonts w:eastAsia="Calibri"/>
          <w:u w:val="single"/>
          <w:lang w:val="en"/>
        </w:rPr>
        <w:t>is</w:t>
      </w:r>
      <w:r w:rsidRPr="00AF0F2C">
        <w:rPr>
          <w:rFonts w:eastAsia="Calibri"/>
          <w:sz w:val="16"/>
          <w:szCs w:val="16"/>
          <w:lang w:val="en"/>
        </w:rPr>
        <w:t xml:space="preserve">] something to be </w:t>
      </w:r>
      <w:r w:rsidRPr="00AF0F2C">
        <w:rPr>
          <w:rFonts w:eastAsia="Calibri"/>
          <w:b/>
          <w:u w:val="single"/>
          <w:lang w:val="en"/>
        </w:rPr>
        <w:t>achieved</w:t>
      </w:r>
      <w:r w:rsidRPr="00AF0F2C">
        <w:rPr>
          <w:rFonts w:eastAsia="Calibri"/>
          <w:u w:val="single"/>
          <w:lang w:val="en"/>
        </w:rPr>
        <w:t xml:space="preserve"> and </w:t>
      </w:r>
      <w:r w:rsidRPr="00AF0F2C">
        <w:rPr>
          <w:rFonts w:eastAsia="Calibri"/>
          <w:b/>
          <w:u w:val="single"/>
          <w:lang w:val="en"/>
        </w:rPr>
        <w:t>not experienced</w:t>
      </w:r>
      <w:r w:rsidRPr="00AF0F2C">
        <w:rPr>
          <w:rFonts w:eastAsia="Calibri"/>
          <w:sz w:val="16"/>
          <w:szCs w:val="16"/>
          <w:lang w:val="en"/>
        </w:rPr>
        <w:t xml:space="preserve">.”” (Cacho 7) That these </w:t>
      </w:r>
      <w:r w:rsidRPr="00AF0F2C">
        <w:rPr>
          <w:rFonts w:eastAsia="Calibri"/>
          <w:u w:val="single"/>
          <w:lang w:val="en"/>
        </w:rPr>
        <w:t>classifications of being</w:t>
      </w:r>
      <w:r w:rsidRPr="00AF0F2C">
        <w:rPr>
          <w:rFonts w:eastAsia="Calibri"/>
          <w:sz w:val="16"/>
          <w:szCs w:val="16"/>
          <w:lang w:val="en"/>
        </w:rPr>
        <w:t xml:space="preserve"> fully </w:t>
      </w:r>
      <w:r w:rsidRPr="00AF0F2C">
        <w:rPr>
          <w:rFonts w:eastAsia="Calibri"/>
          <w:b/>
          <w:u w:val="single"/>
          <w:lang w:val="en"/>
        </w:rPr>
        <w:t>socially legible</w:t>
      </w:r>
      <w:r w:rsidRPr="00AF0F2C">
        <w:rPr>
          <w:rFonts w:eastAsia="Calibri"/>
          <w:u w:val="single"/>
          <w:lang w:val="en"/>
        </w:rPr>
        <w:t xml:space="preserve"> occur vis-a-vis a </w:t>
      </w:r>
      <w:r w:rsidRPr="00AF0F2C">
        <w:rPr>
          <w:rFonts w:eastAsia="Calibri"/>
          <w:b/>
          <w:u w:val="single"/>
          <w:lang w:val="en"/>
        </w:rPr>
        <w:t>language</w:t>
      </w:r>
      <w:r w:rsidRPr="00AF0F2C">
        <w:rPr>
          <w:rFonts w:eastAsia="Calibri"/>
          <w:u w:val="single"/>
          <w:lang w:val="en"/>
        </w:rPr>
        <w:t xml:space="preserve"> of </w:t>
      </w:r>
      <w:r w:rsidRPr="00AF0F2C">
        <w:rPr>
          <w:rFonts w:eastAsia="Calibri"/>
          <w:b/>
          <w:u w:val="single"/>
          <w:lang w:val="en"/>
        </w:rPr>
        <w:t>life</w:t>
      </w:r>
      <w:r w:rsidRPr="00AF0F2C">
        <w:rPr>
          <w:rFonts w:eastAsia="Calibri"/>
          <w:u w:val="single"/>
          <w:lang w:val="en"/>
        </w:rPr>
        <w:t xml:space="preserve"> and </w:t>
      </w:r>
      <w:r w:rsidRPr="00AF0F2C">
        <w:rPr>
          <w:rFonts w:eastAsia="Calibri"/>
          <w:b/>
          <w:u w:val="single"/>
          <w:lang w:val="en"/>
        </w:rPr>
        <w:t>death</w:t>
      </w:r>
      <w:r w:rsidRPr="00AF0F2C">
        <w:rPr>
          <w:rFonts w:eastAsia="Calibri"/>
          <w:sz w:val="16"/>
          <w:szCs w:val="16"/>
          <w:lang w:val="en"/>
        </w:rPr>
        <w:t xml:space="preserve"> is of great interest to me. If </w:t>
      </w:r>
      <w:r w:rsidRPr="00AF0F2C">
        <w:rPr>
          <w:rFonts w:eastAsia="Calibri"/>
          <w:u w:val="single"/>
          <w:lang w:val="en"/>
        </w:rPr>
        <w:t xml:space="preserve">the </w:t>
      </w:r>
      <w:r w:rsidRPr="00AF0F2C">
        <w:rPr>
          <w:rFonts w:eastAsia="Calibri"/>
          <w:b/>
          <w:u w:val="single"/>
          <w:lang w:val="en"/>
        </w:rPr>
        <w:t>social</w:t>
      </w:r>
      <w:r w:rsidRPr="00AF0F2C">
        <w:rPr>
          <w:rFonts w:eastAsia="Calibri"/>
          <w:u w:val="single"/>
          <w:lang w:val="en"/>
        </w:rPr>
        <w:t xml:space="preserve"> and </w:t>
      </w:r>
      <w:r w:rsidRPr="00AF0F2C">
        <w:rPr>
          <w:rFonts w:eastAsia="Calibri"/>
          <w:b/>
          <w:u w:val="single"/>
          <w:lang w:val="en"/>
        </w:rPr>
        <w:t>physical life</w:t>
      </w:r>
      <w:r w:rsidRPr="00AF0F2C">
        <w:rPr>
          <w:rFonts w:eastAsia="Calibri"/>
          <w:u w:val="single"/>
          <w:lang w:val="en"/>
        </w:rPr>
        <w:t xml:space="preserve"> of </w:t>
      </w:r>
      <w:r w:rsidRPr="00AF0F2C">
        <w:rPr>
          <w:rFonts w:eastAsia="Calibri"/>
          <w:b/>
          <w:highlight w:val="cyan"/>
          <w:u w:val="single"/>
          <w:lang w:val="en"/>
        </w:rPr>
        <w:t>abject</w:t>
      </w:r>
      <w:r w:rsidRPr="00AF0F2C">
        <w:rPr>
          <w:rFonts w:eastAsia="Calibri"/>
          <w:sz w:val="16"/>
          <w:szCs w:val="16"/>
          <w:lang w:val="en"/>
        </w:rPr>
        <w:t xml:space="preserve"> and marginal </w:t>
      </w:r>
      <w:r w:rsidRPr="00AF0F2C">
        <w:rPr>
          <w:rFonts w:eastAsia="Calibri"/>
          <w:highlight w:val="cyan"/>
          <w:u w:val="single"/>
          <w:lang w:val="en"/>
        </w:rPr>
        <w:t xml:space="preserve">bodies cannot be </w:t>
      </w:r>
      <w:r w:rsidRPr="00AF0F2C">
        <w:rPr>
          <w:rFonts w:eastAsia="Calibri"/>
          <w:b/>
          <w:highlight w:val="cyan"/>
          <w:u w:val="single"/>
          <w:lang w:val="en"/>
        </w:rPr>
        <w:t>recognized</w:t>
      </w:r>
      <w:r w:rsidRPr="00AF0F2C">
        <w:rPr>
          <w:rFonts w:eastAsia="Calibri"/>
          <w:sz w:val="16"/>
          <w:szCs w:val="16"/>
          <w:lang w:val="en"/>
        </w:rPr>
        <w:t xml:space="preserve">, how then does the physical death of the already socially dead produce new meaning through the raced corpse? In the case of Serial, the meanings that Hae Min Lee’s death </w:t>
      </w:r>
      <w:proofErr w:type="gramStart"/>
      <w:r w:rsidRPr="00AF0F2C">
        <w:rPr>
          <w:rFonts w:eastAsia="Calibri"/>
          <w:sz w:val="16"/>
          <w:szCs w:val="16"/>
          <w:lang w:val="en"/>
        </w:rPr>
        <w:t>is able to</w:t>
      </w:r>
      <w:proofErr w:type="gramEnd"/>
      <w:r w:rsidRPr="00AF0F2C">
        <w:rPr>
          <w:rFonts w:eastAsia="Calibri"/>
          <w:sz w:val="16"/>
          <w:szCs w:val="16"/>
          <w:lang w:val="en"/>
        </w:rPr>
        <w:t xml:space="preserve"> offer may only be that of a victim or a plot point. Furthermore, </w:t>
      </w:r>
      <w:r w:rsidRPr="00AF0F2C">
        <w:rPr>
          <w:rFonts w:eastAsia="Calibri"/>
          <w:b/>
          <w:u w:val="single"/>
          <w:lang w:val="en"/>
        </w:rPr>
        <w:t>redemption</w:t>
      </w:r>
      <w:r w:rsidRPr="00AF0F2C">
        <w:rPr>
          <w:rFonts w:eastAsia="Calibri"/>
          <w:sz w:val="16"/>
          <w:szCs w:val="16"/>
          <w:lang w:val="en"/>
        </w:rPr>
        <w:t xml:space="preserve"> and reincorporation </w:t>
      </w:r>
      <w:r w:rsidRPr="00AF0F2C">
        <w:rPr>
          <w:rFonts w:eastAsia="Calibri"/>
          <w:u w:val="single"/>
          <w:lang w:val="en"/>
        </w:rPr>
        <w:t xml:space="preserve">may be </w:t>
      </w:r>
      <w:r w:rsidRPr="00AF0F2C">
        <w:rPr>
          <w:rFonts w:eastAsia="Calibri"/>
          <w:b/>
          <w:u w:val="single"/>
          <w:lang w:val="en"/>
        </w:rPr>
        <w:t>possible</w:t>
      </w:r>
      <w:r w:rsidRPr="00AF0F2C">
        <w:rPr>
          <w:rFonts w:eastAsia="Calibri"/>
          <w:u w:val="single"/>
          <w:lang w:val="en"/>
        </w:rPr>
        <w:t xml:space="preserve"> for the </w:t>
      </w:r>
      <w:r w:rsidRPr="00AF0F2C">
        <w:rPr>
          <w:rFonts w:eastAsia="Calibri"/>
          <w:b/>
          <w:u w:val="single"/>
          <w:lang w:val="en"/>
        </w:rPr>
        <w:t>corpse</w:t>
      </w:r>
      <w:r w:rsidRPr="00AF0F2C">
        <w:rPr>
          <w:rFonts w:eastAsia="Calibri"/>
          <w:u w:val="single"/>
          <w:lang w:val="en"/>
        </w:rPr>
        <w:t xml:space="preserve"> and </w:t>
      </w:r>
      <w:r w:rsidRPr="00AF0F2C">
        <w:rPr>
          <w:rFonts w:eastAsia="Calibri"/>
          <w:b/>
          <w:u w:val="single"/>
          <w:lang w:val="en"/>
        </w:rPr>
        <w:t>not</w:t>
      </w:r>
      <w:r w:rsidRPr="00AF0F2C">
        <w:rPr>
          <w:rFonts w:eastAsia="Calibri"/>
          <w:u w:val="single"/>
          <w:lang w:val="en"/>
        </w:rPr>
        <w:t xml:space="preserve"> the </w:t>
      </w:r>
      <w:r w:rsidRPr="00AF0F2C">
        <w:rPr>
          <w:rFonts w:eastAsia="Calibri"/>
          <w:b/>
          <w:u w:val="single"/>
          <w:lang w:val="en"/>
        </w:rPr>
        <w:t>living body</w:t>
      </w:r>
      <w:r w:rsidRPr="00AF0F2C">
        <w:rPr>
          <w:rFonts w:eastAsia="Calibri"/>
          <w:sz w:val="16"/>
          <w:szCs w:val="16"/>
          <w:lang w:val="en"/>
        </w:rPr>
        <w:t xml:space="preserve">. Within a system of neoliberal multiculturalism, </w:t>
      </w:r>
      <w:r w:rsidRPr="00AF0F2C">
        <w:rPr>
          <w:rFonts w:eastAsia="Calibri"/>
          <w:highlight w:val="cyan"/>
          <w:u w:val="single"/>
          <w:lang w:val="en"/>
        </w:rPr>
        <w:t>Vincent Chin’s death can be recognized</w:t>
      </w:r>
      <w:r w:rsidRPr="00AF0F2C">
        <w:rPr>
          <w:rFonts w:eastAsia="Calibri"/>
          <w:u w:val="single"/>
          <w:lang w:val="en"/>
        </w:rPr>
        <w:t xml:space="preserve"> as</w:t>
      </w:r>
      <w:r w:rsidRPr="00AF0F2C">
        <w:rPr>
          <w:rFonts w:eastAsia="Calibri"/>
          <w:sz w:val="16"/>
          <w:szCs w:val="16"/>
          <w:lang w:val="en"/>
        </w:rPr>
        <w:t xml:space="preserve"> unnecessary brutality and </w:t>
      </w:r>
      <w:r w:rsidRPr="00AF0F2C">
        <w:rPr>
          <w:rFonts w:eastAsia="Calibri"/>
          <w:b/>
          <w:u w:val="single"/>
          <w:lang w:val="en"/>
        </w:rPr>
        <w:t>tragedy</w:t>
      </w:r>
      <w:r w:rsidRPr="00AF0F2C">
        <w:rPr>
          <w:rFonts w:eastAsia="Calibri"/>
          <w:u w:val="single"/>
          <w:lang w:val="en"/>
        </w:rPr>
        <w:t xml:space="preserve"> </w:t>
      </w:r>
      <w:r w:rsidRPr="00AF0F2C">
        <w:rPr>
          <w:rFonts w:eastAsia="Calibri"/>
          <w:highlight w:val="cyan"/>
          <w:u w:val="single"/>
          <w:lang w:val="en"/>
        </w:rPr>
        <w:t>without</w:t>
      </w:r>
      <w:r w:rsidRPr="00AF0F2C">
        <w:rPr>
          <w:rFonts w:eastAsia="Calibri"/>
          <w:u w:val="single"/>
          <w:lang w:val="en"/>
        </w:rPr>
        <w:t xml:space="preserve"> having to make</w:t>
      </w:r>
      <w:r w:rsidRPr="00AF0F2C">
        <w:rPr>
          <w:rFonts w:eastAsia="Calibri"/>
          <w:sz w:val="16"/>
          <w:szCs w:val="16"/>
          <w:lang w:val="en"/>
        </w:rPr>
        <w:t xml:space="preserve"> any </w:t>
      </w:r>
      <w:r w:rsidRPr="00AF0F2C">
        <w:rPr>
          <w:rFonts w:eastAsia="Calibri"/>
          <w:b/>
          <w:highlight w:val="cyan"/>
          <w:u w:val="single"/>
          <w:lang w:val="en"/>
        </w:rPr>
        <w:t>concessions</w:t>
      </w:r>
      <w:r w:rsidRPr="00AF0F2C">
        <w:rPr>
          <w:rFonts w:eastAsia="Calibri"/>
          <w:u w:val="single"/>
          <w:lang w:val="en"/>
        </w:rPr>
        <w:t xml:space="preserve"> to</w:t>
      </w:r>
      <w:r w:rsidRPr="00AF0F2C">
        <w:rPr>
          <w:rFonts w:eastAsia="Calibri"/>
          <w:sz w:val="16"/>
          <w:szCs w:val="16"/>
          <w:lang w:val="en"/>
        </w:rPr>
        <w:t xml:space="preserve"> the </w:t>
      </w:r>
      <w:r w:rsidRPr="00AF0F2C">
        <w:rPr>
          <w:rFonts w:eastAsia="Calibri"/>
          <w:b/>
          <w:u w:val="single"/>
          <w:lang w:val="en"/>
        </w:rPr>
        <w:t>Asian Americans</w:t>
      </w:r>
      <w:r w:rsidRPr="00AF0F2C">
        <w:rPr>
          <w:rFonts w:eastAsia="Calibri"/>
          <w:sz w:val="16"/>
          <w:szCs w:val="16"/>
          <w:lang w:val="en"/>
        </w:rPr>
        <w:t xml:space="preserve"> who have organized under the mantle of achieving justice for Chin. Unlike the rhetoric of White supremacy, </w:t>
      </w:r>
      <w:r w:rsidRPr="00AF0F2C">
        <w:rPr>
          <w:rFonts w:eastAsia="Calibri"/>
          <w:u w:val="single"/>
          <w:lang w:val="en"/>
        </w:rPr>
        <w:t xml:space="preserve">the </w:t>
      </w:r>
      <w:r w:rsidRPr="00AF0F2C">
        <w:rPr>
          <w:rFonts w:eastAsia="Calibri"/>
          <w:b/>
          <w:u w:val="single"/>
          <w:lang w:val="en"/>
        </w:rPr>
        <w:t>language</w:t>
      </w:r>
      <w:r w:rsidRPr="00AF0F2C">
        <w:rPr>
          <w:rFonts w:eastAsia="Calibri"/>
          <w:u w:val="single"/>
          <w:lang w:val="en"/>
        </w:rPr>
        <w:t xml:space="preserve"> that surrounds </w:t>
      </w:r>
      <w:r w:rsidRPr="00AF0F2C">
        <w:rPr>
          <w:rFonts w:eastAsia="Calibri"/>
          <w:b/>
          <w:u w:val="single"/>
          <w:lang w:val="en"/>
        </w:rPr>
        <w:t>death</w:t>
      </w:r>
      <w:r w:rsidRPr="00AF0F2C">
        <w:rPr>
          <w:rFonts w:eastAsia="Calibri"/>
          <w:sz w:val="16"/>
          <w:szCs w:val="16"/>
          <w:lang w:val="en"/>
        </w:rPr>
        <w:t xml:space="preserve"> within neoliberal multiculturalism </w:t>
      </w:r>
      <w:r w:rsidRPr="00AF0F2C">
        <w:rPr>
          <w:rFonts w:eastAsia="Calibri"/>
          <w:u w:val="single"/>
          <w:lang w:val="en"/>
        </w:rPr>
        <w:t xml:space="preserve">does not </w:t>
      </w:r>
      <w:r w:rsidRPr="00AF0F2C">
        <w:rPr>
          <w:rFonts w:eastAsia="Calibri"/>
          <w:b/>
          <w:u w:val="single"/>
          <w:lang w:val="en"/>
        </w:rPr>
        <w:t>allow</w:t>
      </w:r>
      <w:r w:rsidRPr="00AF0F2C">
        <w:rPr>
          <w:rFonts w:eastAsia="Calibri"/>
          <w:u w:val="single"/>
          <w:lang w:val="en"/>
        </w:rPr>
        <w:t xml:space="preserve"> for the </w:t>
      </w:r>
      <w:r w:rsidRPr="00AF0F2C">
        <w:rPr>
          <w:rFonts w:eastAsia="Calibri"/>
          <w:b/>
          <w:u w:val="single"/>
          <w:lang w:val="en"/>
        </w:rPr>
        <w:t>dead</w:t>
      </w:r>
      <w:r w:rsidRPr="00AF0F2C">
        <w:rPr>
          <w:rFonts w:eastAsia="Calibri"/>
          <w:u w:val="single"/>
          <w:lang w:val="en"/>
        </w:rPr>
        <w:t xml:space="preserve"> to be </w:t>
      </w:r>
      <w:r w:rsidRPr="00AF0F2C">
        <w:rPr>
          <w:rFonts w:eastAsia="Calibri"/>
          <w:b/>
          <w:u w:val="single"/>
          <w:lang w:val="en"/>
        </w:rPr>
        <w:t>denigrated</w:t>
      </w:r>
      <w:r w:rsidRPr="00AF0F2C">
        <w:rPr>
          <w:rFonts w:eastAsia="Calibri"/>
          <w:sz w:val="16"/>
          <w:szCs w:val="16"/>
          <w:lang w:val="en"/>
        </w:rPr>
        <w:t xml:space="preserve"> as blatantly. Fault or culpability must be ascribed. As seen through Chin </w:t>
      </w:r>
      <w:r w:rsidRPr="00AF0F2C">
        <w:rPr>
          <w:rFonts w:eastAsia="Calibri"/>
          <w:u w:val="single"/>
          <w:lang w:val="en"/>
        </w:rPr>
        <w:t xml:space="preserve">the </w:t>
      </w:r>
      <w:r w:rsidRPr="00AF0F2C">
        <w:rPr>
          <w:rFonts w:eastAsia="Calibri"/>
          <w:b/>
          <w:u w:val="single"/>
          <w:lang w:val="en"/>
        </w:rPr>
        <w:t>violence</w:t>
      </w:r>
      <w:r w:rsidRPr="00AF0F2C">
        <w:rPr>
          <w:rFonts w:eastAsia="Calibri"/>
          <w:u w:val="single"/>
          <w:lang w:val="en"/>
        </w:rPr>
        <w:t xml:space="preserve"> of his </w:t>
      </w:r>
      <w:r w:rsidRPr="00AF0F2C">
        <w:rPr>
          <w:rFonts w:eastAsia="Calibri"/>
          <w:b/>
          <w:u w:val="single"/>
          <w:lang w:val="en"/>
        </w:rPr>
        <w:t>death</w:t>
      </w:r>
      <w:r w:rsidRPr="00AF0F2C">
        <w:rPr>
          <w:rFonts w:eastAsia="Calibri"/>
          <w:u w:val="single"/>
          <w:lang w:val="en"/>
        </w:rPr>
        <w:t xml:space="preserve"> is not </w:t>
      </w:r>
      <w:r w:rsidRPr="00AF0F2C">
        <w:rPr>
          <w:rFonts w:eastAsia="Calibri"/>
          <w:b/>
          <w:u w:val="single"/>
          <w:lang w:val="en"/>
        </w:rPr>
        <w:t>contested</w:t>
      </w:r>
      <w:r w:rsidRPr="00AF0F2C">
        <w:rPr>
          <w:rFonts w:eastAsia="Calibri"/>
          <w:sz w:val="16"/>
          <w:szCs w:val="16"/>
          <w:lang w:val="en"/>
        </w:rPr>
        <w:t xml:space="preserve"> within a court of law, that much is agreed upon and allowed to become fact. </w:t>
      </w:r>
      <w:r w:rsidRPr="00AF0F2C">
        <w:rPr>
          <w:rFonts w:eastAsia="Calibri"/>
          <w:u w:val="single"/>
          <w:lang w:val="en"/>
        </w:rPr>
        <w:t>Yet</w:t>
      </w:r>
      <w:r w:rsidRPr="00AF0F2C">
        <w:rPr>
          <w:rFonts w:eastAsia="Calibri"/>
          <w:sz w:val="16"/>
          <w:szCs w:val="16"/>
          <w:lang w:val="en"/>
        </w:rPr>
        <w:t xml:space="preserve"> within that same system, what let </w:t>
      </w:r>
      <w:r w:rsidRPr="00AF0F2C">
        <w:rPr>
          <w:rFonts w:eastAsia="Calibri"/>
          <w:b/>
          <w:highlight w:val="cyan"/>
          <w:u w:val="single"/>
          <w:lang w:val="en"/>
        </w:rPr>
        <w:t>Nitz</w:t>
      </w:r>
      <w:r w:rsidRPr="00AF0F2C">
        <w:rPr>
          <w:rFonts w:eastAsia="Calibri"/>
          <w:highlight w:val="cyan"/>
          <w:u w:val="single"/>
          <w:lang w:val="en"/>
        </w:rPr>
        <w:t xml:space="preserve"> and </w:t>
      </w:r>
      <w:r w:rsidRPr="00AF0F2C">
        <w:rPr>
          <w:rFonts w:eastAsia="Calibri"/>
          <w:b/>
          <w:highlight w:val="cyan"/>
          <w:u w:val="single"/>
          <w:lang w:val="en"/>
        </w:rPr>
        <w:t>Ebens</w:t>
      </w:r>
      <w:r w:rsidRPr="00AF0F2C">
        <w:rPr>
          <w:rFonts w:eastAsia="Calibri"/>
          <w:highlight w:val="cyan"/>
          <w:u w:val="single"/>
          <w:lang w:val="en"/>
        </w:rPr>
        <w:t xml:space="preserve"> go </w:t>
      </w:r>
      <w:r w:rsidRPr="00AF0F2C">
        <w:rPr>
          <w:rFonts w:eastAsia="Calibri"/>
          <w:b/>
          <w:highlight w:val="cyan"/>
          <w:u w:val="single"/>
          <w:lang w:val="en"/>
        </w:rPr>
        <w:t>free</w:t>
      </w:r>
      <w:r w:rsidRPr="00AF0F2C">
        <w:rPr>
          <w:rFonts w:eastAsia="Calibri"/>
          <w:sz w:val="16"/>
          <w:szCs w:val="16"/>
          <w:lang w:val="en"/>
        </w:rPr>
        <w:t xml:space="preserve"> was a failure to commensurately respect the procedure of the law. In this way, </w:t>
      </w:r>
      <w:r w:rsidRPr="00AF0F2C">
        <w:rPr>
          <w:rFonts w:eastAsia="Calibri"/>
          <w:u w:val="single"/>
          <w:lang w:val="en"/>
        </w:rPr>
        <w:t xml:space="preserve">Whiteness </w:t>
      </w:r>
      <w:r w:rsidRPr="00AF0F2C">
        <w:rPr>
          <w:rFonts w:eastAsia="Calibri"/>
          <w:b/>
          <w:u w:val="single"/>
          <w:lang w:val="en"/>
        </w:rPr>
        <w:t>accepts</w:t>
      </w:r>
      <w:r w:rsidRPr="00AF0F2C">
        <w:rPr>
          <w:rFonts w:eastAsia="Calibri"/>
          <w:u w:val="single"/>
          <w:lang w:val="en"/>
        </w:rPr>
        <w:t xml:space="preserve"> that </w:t>
      </w:r>
      <w:r w:rsidRPr="00AF0F2C">
        <w:rPr>
          <w:rFonts w:eastAsia="Calibri"/>
          <w:b/>
          <w:u w:val="single"/>
          <w:lang w:val="en"/>
        </w:rPr>
        <w:t>racialized violence</w:t>
      </w:r>
      <w:r w:rsidRPr="00AF0F2C">
        <w:rPr>
          <w:rFonts w:eastAsia="Calibri"/>
          <w:u w:val="single"/>
          <w:lang w:val="en"/>
        </w:rPr>
        <w:t xml:space="preserve"> can </w:t>
      </w:r>
      <w:r w:rsidRPr="00AF0F2C">
        <w:rPr>
          <w:rFonts w:eastAsia="Calibri"/>
          <w:b/>
          <w:u w:val="single"/>
          <w:lang w:val="en"/>
        </w:rPr>
        <w:t>occur</w:t>
      </w:r>
      <w:r w:rsidRPr="00AF0F2C">
        <w:rPr>
          <w:rFonts w:eastAsia="Calibri"/>
          <w:sz w:val="16"/>
          <w:szCs w:val="16"/>
          <w:lang w:val="en"/>
        </w:rPr>
        <w:t xml:space="preserve"> and is willing to register its fatal effects </w:t>
      </w:r>
      <w:r w:rsidRPr="00AF0F2C">
        <w:rPr>
          <w:rFonts w:eastAsia="Calibri"/>
          <w:u w:val="single"/>
          <w:lang w:val="en"/>
        </w:rPr>
        <w:t xml:space="preserve">but takes </w:t>
      </w:r>
      <w:r w:rsidRPr="00AF0F2C">
        <w:rPr>
          <w:rFonts w:eastAsia="Calibri"/>
          <w:b/>
          <w:u w:val="single"/>
          <w:lang w:val="en"/>
        </w:rPr>
        <w:t>no responsibility</w:t>
      </w:r>
      <w:r w:rsidRPr="00AF0F2C">
        <w:rPr>
          <w:rFonts w:eastAsia="Calibri"/>
          <w:sz w:val="16"/>
          <w:szCs w:val="16"/>
          <w:lang w:val="en"/>
        </w:rPr>
        <w:t xml:space="preserve"> for the actions of those who commit this violence. </w:t>
      </w:r>
      <w:r w:rsidRPr="00AF0F2C">
        <w:rPr>
          <w:rFonts w:eastAsia="Calibri"/>
          <w:u w:val="single"/>
          <w:lang w:val="en"/>
        </w:rPr>
        <w:t xml:space="preserve">Joshua Takano Chambers-Letson’s </w:t>
      </w:r>
      <w:r w:rsidRPr="00AF0F2C">
        <w:rPr>
          <w:rFonts w:eastAsia="Calibri"/>
          <w:b/>
          <w:u w:val="single"/>
          <w:lang w:val="en"/>
        </w:rPr>
        <w:t>A Race So Different</w:t>
      </w:r>
      <w:r w:rsidRPr="00AF0F2C">
        <w:rPr>
          <w:rFonts w:eastAsia="Calibri"/>
          <w:u w:val="single"/>
          <w:lang w:val="en"/>
        </w:rPr>
        <w:t xml:space="preserve"> theorizes the </w:t>
      </w:r>
      <w:r w:rsidRPr="00AF0F2C">
        <w:rPr>
          <w:rFonts w:eastAsia="Calibri"/>
          <w:b/>
          <w:highlight w:val="cyan"/>
          <w:u w:val="single"/>
          <w:lang w:val="en"/>
        </w:rPr>
        <w:t>law</w:t>
      </w:r>
      <w:r w:rsidRPr="00AF0F2C">
        <w:rPr>
          <w:rFonts w:eastAsia="Calibri"/>
          <w:highlight w:val="cyan"/>
          <w:u w:val="single"/>
          <w:lang w:val="en"/>
        </w:rPr>
        <w:t xml:space="preserve"> as</w:t>
      </w:r>
      <w:r w:rsidRPr="00AF0F2C">
        <w:rPr>
          <w:rFonts w:eastAsia="Calibri"/>
          <w:sz w:val="16"/>
          <w:szCs w:val="16"/>
          <w:lang w:val="en"/>
        </w:rPr>
        <w:t xml:space="preserve"> dependent on </w:t>
      </w:r>
      <w:r w:rsidRPr="00AF0F2C">
        <w:rPr>
          <w:rFonts w:eastAsia="Calibri"/>
          <w:b/>
          <w:highlight w:val="cyan"/>
          <w:u w:val="single"/>
          <w:lang w:val="en"/>
        </w:rPr>
        <w:t>performance</w:t>
      </w:r>
      <w:r w:rsidRPr="00AF0F2C">
        <w:rPr>
          <w:rFonts w:eastAsia="Calibri"/>
          <w:u w:val="single"/>
          <w:lang w:val="en"/>
        </w:rPr>
        <w:t xml:space="preserve"> and Asian Americans’ efforts to gain </w:t>
      </w:r>
      <w:r w:rsidRPr="00AF0F2C">
        <w:rPr>
          <w:rFonts w:eastAsia="Calibri"/>
          <w:b/>
          <w:u w:val="single"/>
          <w:lang w:val="en"/>
        </w:rPr>
        <w:t>recognition</w:t>
      </w:r>
      <w:r w:rsidRPr="00AF0F2C">
        <w:rPr>
          <w:rFonts w:eastAsia="Calibri"/>
          <w:u w:val="single"/>
          <w:lang w:val="en"/>
        </w:rPr>
        <w:t xml:space="preserve"> as</w:t>
      </w:r>
      <w:r w:rsidRPr="00AF0F2C">
        <w:rPr>
          <w:rFonts w:eastAsia="Calibri"/>
          <w:sz w:val="16"/>
          <w:szCs w:val="16"/>
          <w:lang w:val="en"/>
        </w:rPr>
        <w:t xml:space="preserve"> inevitably </w:t>
      </w:r>
      <w:r w:rsidRPr="00AF0F2C">
        <w:rPr>
          <w:rFonts w:eastAsia="Calibri"/>
          <w:highlight w:val="cyan"/>
          <w:u w:val="single"/>
          <w:lang w:val="en"/>
        </w:rPr>
        <w:t>perpetuating</w:t>
      </w:r>
      <w:r w:rsidRPr="00AF0F2C">
        <w:rPr>
          <w:rFonts w:eastAsia="Calibri"/>
          <w:sz w:val="16"/>
          <w:szCs w:val="16"/>
          <w:lang w:val="en"/>
        </w:rPr>
        <w:t xml:space="preserve"> the </w:t>
      </w:r>
      <w:r w:rsidRPr="00AF0F2C">
        <w:rPr>
          <w:rFonts w:eastAsia="Calibri"/>
          <w:b/>
          <w:highlight w:val="cyan"/>
          <w:u w:val="single"/>
          <w:lang w:val="en"/>
        </w:rPr>
        <w:t>distance</w:t>
      </w:r>
      <w:r w:rsidRPr="00AF0F2C">
        <w:rPr>
          <w:rFonts w:eastAsia="Calibri"/>
          <w:u w:val="single"/>
          <w:lang w:val="en"/>
        </w:rPr>
        <w:t xml:space="preserve"> between </w:t>
      </w:r>
      <w:r w:rsidRPr="00AF0F2C">
        <w:rPr>
          <w:rFonts w:eastAsia="Calibri"/>
          <w:b/>
          <w:u w:val="single"/>
          <w:lang w:val="en"/>
        </w:rPr>
        <w:t>White</w:t>
      </w:r>
      <w:r w:rsidRPr="00AF0F2C">
        <w:rPr>
          <w:rFonts w:eastAsia="Calibri"/>
          <w:u w:val="single"/>
          <w:lang w:val="en"/>
        </w:rPr>
        <w:t xml:space="preserve"> and </w:t>
      </w:r>
      <w:r w:rsidRPr="00AF0F2C">
        <w:rPr>
          <w:rFonts w:eastAsia="Calibri"/>
          <w:b/>
          <w:u w:val="single"/>
          <w:lang w:val="en"/>
        </w:rPr>
        <w:t>Asian Americans</w:t>
      </w:r>
      <w:r w:rsidRPr="00AF0F2C">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AF0F2C">
        <w:rPr>
          <w:rFonts w:eastAsia="Calibri"/>
          <w:b/>
          <w:u w:val="single"/>
          <w:lang w:val="en"/>
        </w:rPr>
        <w:t>race</w:t>
      </w:r>
      <w:r w:rsidRPr="00AF0F2C">
        <w:rPr>
          <w:rFonts w:eastAsia="Calibri"/>
          <w:sz w:val="16"/>
          <w:szCs w:val="16"/>
          <w:lang w:val="en"/>
        </w:rPr>
        <w:t xml:space="preserve"> in America </w:t>
      </w:r>
      <w:r w:rsidRPr="00AF0F2C">
        <w:rPr>
          <w:rFonts w:eastAsia="Calibri"/>
          <w:u w:val="single"/>
          <w:lang w:val="en"/>
        </w:rPr>
        <w:t>necessitates certain</w:t>
      </w:r>
      <w:r w:rsidRPr="00AF0F2C">
        <w:rPr>
          <w:rFonts w:eastAsia="Calibri"/>
          <w:sz w:val="16"/>
          <w:szCs w:val="16"/>
          <w:lang w:val="en"/>
        </w:rPr>
        <w:t xml:space="preserve"> behaviors and </w:t>
      </w:r>
      <w:r w:rsidRPr="00AF0F2C">
        <w:rPr>
          <w:rFonts w:eastAsia="Calibri"/>
          <w:b/>
          <w:u w:val="single"/>
          <w:lang w:val="en"/>
        </w:rPr>
        <w:t>forms</w:t>
      </w:r>
      <w:r w:rsidRPr="00AF0F2C">
        <w:rPr>
          <w:rFonts w:eastAsia="Calibri"/>
          <w:u w:val="single"/>
          <w:lang w:val="en"/>
        </w:rPr>
        <w:t xml:space="preserve"> of </w:t>
      </w:r>
      <w:r w:rsidRPr="00AF0F2C">
        <w:rPr>
          <w:rFonts w:eastAsia="Calibri"/>
          <w:b/>
          <w:u w:val="single"/>
          <w:lang w:val="en"/>
        </w:rPr>
        <w:t>articulation</w:t>
      </w:r>
      <w:r w:rsidRPr="00AF0F2C">
        <w:rPr>
          <w:rFonts w:eastAsia="Calibri"/>
          <w:sz w:val="16"/>
          <w:szCs w:val="16"/>
          <w:lang w:val="en"/>
        </w:rPr>
        <w:t xml:space="preserve"> from the racialized </w:t>
      </w:r>
      <w:r w:rsidRPr="00AF0F2C">
        <w:rPr>
          <w:rFonts w:eastAsia="Calibri"/>
          <w:u w:val="single"/>
          <w:lang w:val="en"/>
        </w:rPr>
        <w:t xml:space="preserve">to become </w:t>
      </w:r>
      <w:r w:rsidRPr="00AF0F2C">
        <w:rPr>
          <w:rFonts w:eastAsia="Calibri"/>
          <w:b/>
          <w:u w:val="single"/>
          <w:lang w:val="en"/>
        </w:rPr>
        <w:t>legible</w:t>
      </w:r>
      <w:r w:rsidRPr="00AF0F2C">
        <w:rPr>
          <w:rFonts w:eastAsia="Calibri"/>
          <w:sz w:val="16"/>
          <w:szCs w:val="16"/>
          <w:lang w:val="en"/>
        </w:rPr>
        <w:t xml:space="preserve">. Just as legal proceedings figure strongly into my archive, so too </w:t>
      </w:r>
      <w:proofErr w:type="gramStart"/>
      <w:r w:rsidRPr="00AF0F2C">
        <w:rPr>
          <w:rFonts w:eastAsia="Calibri"/>
          <w:sz w:val="16"/>
          <w:szCs w:val="16"/>
          <w:lang w:val="en"/>
        </w:rPr>
        <w:t>does</w:t>
      </w:r>
      <w:proofErr w:type="gramEnd"/>
      <w:r w:rsidRPr="00AF0F2C">
        <w:rPr>
          <w:rFonts w:eastAsia="Calibri"/>
          <w:sz w:val="16"/>
          <w:szCs w:val="16"/>
          <w:lang w:val="en"/>
        </w:rPr>
        <w:t xml:space="preserve"> the reactions to these practices and legal theater. Yet </w:t>
      </w:r>
      <w:r w:rsidRPr="00AF0F2C">
        <w:rPr>
          <w:rFonts w:eastAsia="Calibri"/>
          <w:u w:val="single"/>
          <w:lang w:val="en"/>
        </w:rPr>
        <w:t xml:space="preserve">those who are </w:t>
      </w:r>
      <w:r w:rsidRPr="00AF0F2C">
        <w:rPr>
          <w:rFonts w:eastAsia="Calibri"/>
          <w:b/>
          <w:u w:val="single"/>
          <w:lang w:val="en"/>
        </w:rPr>
        <w:t>deferred</w:t>
      </w:r>
      <w:r w:rsidRPr="00AF0F2C">
        <w:rPr>
          <w:rFonts w:eastAsia="Calibri"/>
          <w:sz w:val="16"/>
          <w:szCs w:val="16"/>
          <w:lang w:val="en"/>
        </w:rPr>
        <w:t xml:space="preserve"> and ineligible for recognition by the law still </w:t>
      </w:r>
      <w:r w:rsidRPr="00AF0F2C">
        <w:rPr>
          <w:rFonts w:eastAsia="Calibri"/>
          <w:u w:val="single"/>
          <w:lang w:val="en"/>
        </w:rPr>
        <w:t xml:space="preserve">maintain an </w:t>
      </w:r>
      <w:r w:rsidRPr="00AF0F2C">
        <w:rPr>
          <w:rFonts w:eastAsia="Calibri"/>
          <w:b/>
          <w:u w:val="single"/>
          <w:lang w:val="en"/>
        </w:rPr>
        <w:t>idea</w:t>
      </w:r>
      <w:r w:rsidRPr="00AF0F2C">
        <w:rPr>
          <w:rFonts w:eastAsia="Calibri"/>
          <w:u w:val="single"/>
          <w:lang w:val="en"/>
        </w:rPr>
        <w:t xml:space="preserve"> of how</w:t>
      </w:r>
      <w:r w:rsidRPr="00AF0F2C">
        <w:rPr>
          <w:rFonts w:eastAsia="Calibri"/>
          <w:sz w:val="16"/>
          <w:szCs w:val="16"/>
          <w:lang w:val="en"/>
        </w:rPr>
        <w:t xml:space="preserve"> justice both inside and outside of </w:t>
      </w:r>
      <w:r w:rsidRPr="00AF0F2C">
        <w:rPr>
          <w:rFonts w:eastAsia="Calibri"/>
          <w:b/>
          <w:u w:val="single"/>
          <w:lang w:val="en"/>
        </w:rPr>
        <w:t>jurisprudence</w:t>
      </w:r>
      <w:r w:rsidRPr="00AF0F2C">
        <w:rPr>
          <w:rFonts w:eastAsia="Calibri"/>
          <w:u w:val="single"/>
          <w:lang w:val="en"/>
        </w:rPr>
        <w:t xml:space="preserve"> should </w:t>
      </w:r>
      <w:r w:rsidRPr="00AF0F2C">
        <w:rPr>
          <w:rFonts w:eastAsia="Calibri"/>
          <w:b/>
          <w:u w:val="single"/>
          <w:lang w:val="en"/>
        </w:rPr>
        <w:t>function</w:t>
      </w:r>
      <w:r w:rsidRPr="00AF0F2C">
        <w:rPr>
          <w:rFonts w:eastAsia="Calibri"/>
          <w:sz w:val="16"/>
          <w:szCs w:val="16"/>
          <w:lang w:val="en"/>
        </w:rPr>
        <w:t xml:space="preserve">. This is not to say that any appeal to the authority and system of laws that preside over the United States is futile or inane. Rather, </w:t>
      </w:r>
      <w:r w:rsidRPr="00AF0F2C">
        <w:rPr>
          <w:rFonts w:eastAsia="Calibri"/>
          <w:highlight w:val="cyan"/>
          <w:u w:val="single"/>
          <w:lang w:val="en"/>
        </w:rPr>
        <w:t>thinking about</w:t>
      </w:r>
      <w:r w:rsidRPr="00AF0F2C">
        <w:rPr>
          <w:rFonts w:eastAsia="Calibri"/>
          <w:u w:val="single"/>
          <w:lang w:val="en"/>
        </w:rPr>
        <w:t xml:space="preserve"> the </w:t>
      </w:r>
      <w:r w:rsidRPr="00AF0F2C">
        <w:rPr>
          <w:rFonts w:eastAsia="Calibri"/>
          <w:b/>
          <w:u w:val="single"/>
          <w:lang w:val="en"/>
        </w:rPr>
        <w:t>context</w:t>
      </w:r>
      <w:r w:rsidRPr="00AF0F2C">
        <w:rPr>
          <w:rFonts w:eastAsia="Calibri"/>
          <w:u w:val="single"/>
          <w:lang w:val="en"/>
        </w:rPr>
        <w:t xml:space="preserve"> of</w:t>
      </w:r>
      <w:r w:rsidRPr="00AF0F2C">
        <w:rPr>
          <w:rFonts w:eastAsia="Calibri"/>
          <w:sz w:val="16"/>
          <w:szCs w:val="16"/>
          <w:lang w:val="en"/>
        </w:rPr>
        <w:t xml:space="preserve"> these </w:t>
      </w:r>
      <w:r w:rsidRPr="00AF0F2C">
        <w:rPr>
          <w:rFonts w:eastAsia="Calibri"/>
          <w:b/>
          <w:u w:val="single"/>
          <w:lang w:val="en"/>
        </w:rPr>
        <w:t>motions</w:t>
      </w:r>
      <w:r w:rsidRPr="00AF0F2C">
        <w:rPr>
          <w:rFonts w:eastAsia="Calibri"/>
          <w:u w:val="single"/>
          <w:lang w:val="en"/>
        </w:rPr>
        <w:t xml:space="preserve"> towards </w:t>
      </w:r>
      <w:r w:rsidRPr="00AF0F2C">
        <w:rPr>
          <w:rFonts w:eastAsia="Calibri"/>
          <w:b/>
          <w:highlight w:val="cyan"/>
          <w:u w:val="single"/>
          <w:lang w:val="en"/>
        </w:rPr>
        <w:t>justice</w:t>
      </w:r>
      <w:r w:rsidRPr="00AF0F2C">
        <w:rPr>
          <w:rFonts w:eastAsia="Calibri"/>
          <w:sz w:val="16"/>
          <w:szCs w:val="16"/>
          <w:lang w:val="en"/>
        </w:rPr>
        <w:t xml:space="preserve"> for Asian Americans offers the opportunity to </w:t>
      </w:r>
      <w:r w:rsidRPr="00AF0F2C">
        <w:rPr>
          <w:rFonts w:eastAsia="Calibri"/>
          <w:highlight w:val="cyan"/>
          <w:u w:val="single"/>
          <w:lang w:val="en"/>
        </w:rPr>
        <w:t>explore</w:t>
      </w:r>
      <w:r w:rsidRPr="00AF0F2C">
        <w:rPr>
          <w:rFonts w:eastAsia="Calibri"/>
          <w:u w:val="single"/>
          <w:lang w:val="en"/>
        </w:rPr>
        <w:t xml:space="preserve"> the </w:t>
      </w:r>
      <w:r w:rsidRPr="00AF0F2C">
        <w:rPr>
          <w:rFonts w:eastAsia="Calibri"/>
          <w:b/>
          <w:u w:val="single"/>
          <w:lang w:val="en"/>
        </w:rPr>
        <w:t>extent</w:t>
      </w:r>
      <w:r w:rsidRPr="00AF0F2C">
        <w:rPr>
          <w:rFonts w:eastAsia="Calibri"/>
          <w:u w:val="single"/>
          <w:lang w:val="en"/>
        </w:rPr>
        <w:t xml:space="preserve"> of</w:t>
      </w:r>
      <w:r w:rsidRPr="00AF0F2C">
        <w:rPr>
          <w:rFonts w:eastAsia="Calibri"/>
          <w:sz w:val="16"/>
          <w:szCs w:val="16"/>
          <w:lang w:val="en"/>
        </w:rPr>
        <w:t xml:space="preserve"> their </w:t>
      </w:r>
      <w:r w:rsidRPr="00AF0F2C">
        <w:rPr>
          <w:rFonts w:eastAsia="Calibri"/>
          <w:b/>
          <w:u w:val="single"/>
          <w:lang w:val="en"/>
        </w:rPr>
        <w:t>positionality</w:t>
      </w:r>
      <w:r w:rsidRPr="00AF0F2C">
        <w:rPr>
          <w:rFonts w:eastAsia="Calibri"/>
          <w:u w:val="single"/>
          <w:lang w:val="en"/>
        </w:rPr>
        <w:t xml:space="preserve"> and </w:t>
      </w:r>
      <w:r w:rsidRPr="00AF0F2C">
        <w:rPr>
          <w:rFonts w:eastAsia="Calibri"/>
          <w:b/>
          <w:highlight w:val="cyan"/>
          <w:u w:val="single"/>
          <w:lang w:val="en"/>
        </w:rPr>
        <w:t>deferral</w:t>
      </w:r>
      <w:r w:rsidRPr="00AF0F2C">
        <w:rPr>
          <w:rFonts w:eastAsia="Calibri"/>
          <w:sz w:val="16"/>
          <w:szCs w:val="16"/>
          <w:lang w:val="en"/>
        </w:rPr>
        <w:t>.</w:t>
      </w:r>
    </w:p>
    <w:p w14:paraId="4CBB2D09" w14:textId="77777777" w:rsidR="00AF0F2C" w:rsidRPr="00AF0F2C" w:rsidRDefault="00AF0F2C" w:rsidP="00AF0F2C">
      <w:pPr>
        <w:spacing w:line="256" w:lineRule="auto"/>
        <w:rPr>
          <w:rFonts w:eastAsia="Calibri"/>
          <w:sz w:val="16"/>
          <w:szCs w:val="16"/>
          <w:lang w:val="en"/>
        </w:rPr>
      </w:pPr>
      <w:r w:rsidRPr="00AF0F2C">
        <w:rPr>
          <w:rFonts w:eastAsia="Calibri"/>
          <w:u w:val="single"/>
          <w:lang w:val="en"/>
        </w:rPr>
        <w:t>Central to</w:t>
      </w:r>
      <w:r w:rsidRPr="00AF0F2C">
        <w:rPr>
          <w:rFonts w:eastAsia="Calibri"/>
          <w:sz w:val="16"/>
          <w:szCs w:val="16"/>
          <w:lang w:val="en"/>
        </w:rPr>
        <w:t xml:space="preserve"> my project of </w:t>
      </w:r>
      <w:r w:rsidRPr="00AF0F2C">
        <w:rPr>
          <w:rFonts w:eastAsia="Calibri"/>
          <w:b/>
          <w:u w:val="single"/>
          <w:lang w:val="en"/>
        </w:rPr>
        <w:t>studying</w:t>
      </w:r>
      <w:r w:rsidRPr="00AF0F2C">
        <w:rPr>
          <w:rFonts w:eastAsia="Calibri"/>
          <w:u w:val="single"/>
          <w:lang w:val="en"/>
        </w:rPr>
        <w:t xml:space="preserve"> the </w:t>
      </w:r>
      <w:r w:rsidRPr="00AF0F2C">
        <w:rPr>
          <w:rFonts w:eastAsia="Calibri"/>
          <w:b/>
          <w:u w:val="single"/>
          <w:lang w:val="en"/>
        </w:rPr>
        <w:t>dead</w:t>
      </w:r>
      <w:r w:rsidRPr="00AF0F2C">
        <w:rPr>
          <w:rFonts w:eastAsia="Calibri"/>
          <w:u w:val="single"/>
          <w:lang w:val="en"/>
        </w:rPr>
        <w:t xml:space="preserve"> is</w:t>
      </w:r>
      <w:r w:rsidRPr="00AF0F2C">
        <w:rPr>
          <w:rFonts w:eastAsia="Calibri"/>
          <w:sz w:val="16"/>
          <w:szCs w:val="16"/>
          <w:lang w:val="en"/>
        </w:rPr>
        <w:t xml:space="preserve"> considering </w:t>
      </w:r>
      <w:r w:rsidRPr="00AF0F2C">
        <w:rPr>
          <w:rFonts w:eastAsia="Calibri"/>
          <w:u w:val="single"/>
          <w:lang w:val="en"/>
        </w:rPr>
        <w:t xml:space="preserve">the </w:t>
      </w:r>
      <w:r w:rsidRPr="00AF0F2C">
        <w:rPr>
          <w:rFonts w:eastAsia="Calibri"/>
          <w:b/>
          <w:u w:val="single"/>
          <w:lang w:val="en"/>
        </w:rPr>
        <w:t>ripples</w:t>
      </w:r>
      <w:r w:rsidRPr="00AF0F2C">
        <w:rPr>
          <w:rFonts w:eastAsia="Calibri"/>
          <w:u w:val="single"/>
          <w:lang w:val="en"/>
        </w:rPr>
        <w:t xml:space="preserve"> and </w:t>
      </w:r>
      <w:r w:rsidRPr="00AF0F2C">
        <w:rPr>
          <w:rFonts w:eastAsia="Calibri"/>
          <w:b/>
          <w:u w:val="single"/>
          <w:lang w:val="en"/>
        </w:rPr>
        <w:t>voids</w:t>
      </w:r>
      <w:r w:rsidRPr="00AF0F2C">
        <w:rPr>
          <w:rFonts w:eastAsia="Calibri"/>
          <w:sz w:val="16"/>
          <w:szCs w:val="16"/>
          <w:lang w:val="en"/>
        </w:rPr>
        <w:t xml:space="preserve"> that are </w:t>
      </w:r>
      <w:r w:rsidRPr="00AF0F2C">
        <w:rPr>
          <w:rFonts w:eastAsia="Calibri"/>
          <w:u w:val="single"/>
          <w:lang w:val="en"/>
        </w:rPr>
        <w:t xml:space="preserve">created by their </w:t>
      </w:r>
      <w:r w:rsidRPr="00AF0F2C">
        <w:rPr>
          <w:rFonts w:eastAsia="Calibri"/>
          <w:b/>
          <w:u w:val="single"/>
          <w:lang w:val="en"/>
        </w:rPr>
        <w:t>absence</w:t>
      </w:r>
      <w:r w:rsidRPr="00AF0F2C">
        <w:rPr>
          <w:rFonts w:eastAsia="Calibri"/>
          <w:sz w:val="16"/>
          <w:szCs w:val="16"/>
          <w:lang w:val="en"/>
        </w:rPr>
        <w:t xml:space="preserve">. Considering </w:t>
      </w:r>
      <w:r w:rsidRPr="00AF0F2C">
        <w:rPr>
          <w:rFonts w:eastAsia="Calibri"/>
          <w:highlight w:val="cyan"/>
          <w:u w:val="single"/>
          <w:lang w:val="en"/>
        </w:rPr>
        <w:t>mourning</w:t>
      </w:r>
      <w:r w:rsidRPr="00AF0F2C">
        <w:rPr>
          <w:rFonts w:eastAsia="Calibri"/>
          <w:u w:val="single"/>
          <w:lang w:val="en"/>
        </w:rPr>
        <w:t xml:space="preserve"> and performance</w:t>
      </w:r>
      <w:r w:rsidRPr="00AF0F2C">
        <w:rPr>
          <w:rFonts w:eastAsia="Calibri"/>
          <w:sz w:val="16"/>
          <w:szCs w:val="16"/>
          <w:lang w:val="en"/>
        </w:rPr>
        <w:t xml:space="preserve"> together </w:t>
      </w:r>
      <w:r w:rsidRPr="00AF0F2C">
        <w:rPr>
          <w:rFonts w:eastAsia="Calibri"/>
          <w:u w:val="single"/>
          <w:lang w:val="en"/>
        </w:rPr>
        <w:t xml:space="preserve">allows the potential to </w:t>
      </w:r>
      <w:r w:rsidRPr="00AF0F2C">
        <w:rPr>
          <w:rFonts w:eastAsia="Calibri"/>
          <w:highlight w:val="cyan"/>
          <w:u w:val="single"/>
          <w:lang w:val="en"/>
        </w:rPr>
        <w:t>explore</w:t>
      </w:r>
      <w:r w:rsidRPr="00AF0F2C">
        <w:rPr>
          <w:rFonts w:eastAsia="Calibri"/>
          <w:sz w:val="16"/>
          <w:szCs w:val="16"/>
          <w:lang w:val="en"/>
        </w:rPr>
        <w:t xml:space="preserve"> what sort of actions and practices the dead compel as well as gaining a larger sense of </w:t>
      </w:r>
      <w:r w:rsidRPr="00AF0F2C">
        <w:rPr>
          <w:rFonts w:eastAsia="Calibri"/>
          <w:u w:val="single"/>
          <w:lang w:val="en"/>
        </w:rPr>
        <w:t xml:space="preserve">the </w:t>
      </w:r>
      <w:r w:rsidRPr="00AF0F2C">
        <w:rPr>
          <w:rFonts w:eastAsia="Calibri"/>
          <w:b/>
          <w:u w:val="single"/>
          <w:lang w:val="en"/>
        </w:rPr>
        <w:t>sociality</w:t>
      </w:r>
      <w:r w:rsidRPr="00AF0F2C">
        <w:rPr>
          <w:rFonts w:eastAsia="Calibri"/>
          <w:u w:val="single"/>
          <w:lang w:val="en"/>
        </w:rPr>
        <w:t xml:space="preserve"> and </w:t>
      </w:r>
      <w:r w:rsidRPr="00AF0F2C">
        <w:rPr>
          <w:rFonts w:eastAsia="Calibri"/>
          <w:b/>
          <w:highlight w:val="cyan"/>
          <w:u w:val="single"/>
          <w:lang w:val="en"/>
        </w:rPr>
        <w:t>relationality</w:t>
      </w:r>
      <w:r w:rsidRPr="00AF0F2C">
        <w:rPr>
          <w:rFonts w:eastAsia="Calibri"/>
          <w:sz w:val="16"/>
          <w:szCs w:val="16"/>
          <w:lang w:val="en"/>
        </w:rPr>
        <w:t xml:space="preserve"> that is imagined </w:t>
      </w:r>
      <w:r w:rsidRPr="00AF0F2C">
        <w:rPr>
          <w:rFonts w:eastAsia="Calibri"/>
          <w:u w:val="single"/>
          <w:lang w:val="en"/>
        </w:rPr>
        <w:t xml:space="preserve">with the </w:t>
      </w:r>
      <w:r w:rsidRPr="00AF0F2C">
        <w:rPr>
          <w:rFonts w:eastAsia="Calibri"/>
          <w:b/>
          <w:u w:val="single"/>
          <w:lang w:val="en"/>
        </w:rPr>
        <w:t>dead</w:t>
      </w:r>
      <w:r w:rsidRPr="00AF0F2C">
        <w:rPr>
          <w:rFonts w:eastAsia="Calibri"/>
          <w:sz w:val="16"/>
          <w:szCs w:val="16"/>
          <w:lang w:val="en"/>
        </w:rPr>
        <w:t xml:space="preserve">. In The Melancholy of Race: Psychoanalysis, Assimilation, and Hidden Grief Anne Anlin Cheng utilizes Freud’s contrast of mourning and melancholia to consider methods of coping with grief. Within this framework, mourning is healthy and realizes that “the lost object can be relinquished and eventually replaced.” (Cheng 7) Conversely, </w:t>
      </w:r>
      <w:r w:rsidRPr="00AF0F2C">
        <w:rPr>
          <w:rFonts w:eastAsia="Calibri"/>
          <w:u w:val="single"/>
          <w:lang w:val="en"/>
        </w:rPr>
        <w:t xml:space="preserve">melancholia is </w:t>
      </w:r>
      <w:r w:rsidRPr="00AF0F2C">
        <w:rPr>
          <w:rFonts w:eastAsia="Calibri"/>
          <w:b/>
          <w:u w:val="single"/>
          <w:lang w:val="en"/>
        </w:rPr>
        <w:t>pathological</w:t>
      </w:r>
      <w:r w:rsidRPr="00AF0F2C">
        <w:rPr>
          <w:rFonts w:eastAsia="Calibri"/>
          <w:u w:val="single"/>
          <w:lang w:val="en"/>
        </w:rPr>
        <w:t xml:space="preserve"> and cannot</w:t>
      </w:r>
      <w:r w:rsidRPr="00AF0F2C">
        <w:rPr>
          <w:rFonts w:eastAsia="Calibri"/>
          <w:sz w:val="16"/>
          <w:szCs w:val="16"/>
          <w:lang w:val="en"/>
        </w:rPr>
        <w:t xml:space="preserve"> (or will not) </w:t>
      </w:r>
      <w:r w:rsidRPr="00AF0F2C">
        <w:rPr>
          <w:rFonts w:eastAsia="Calibri"/>
          <w:u w:val="single"/>
          <w:lang w:val="en"/>
        </w:rPr>
        <w:t xml:space="preserve">come to terms with the </w:t>
      </w:r>
      <w:r w:rsidRPr="00AF0F2C">
        <w:rPr>
          <w:rFonts w:eastAsia="Calibri"/>
          <w:b/>
          <w:u w:val="single"/>
          <w:lang w:val="en"/>
        </w:rPr>
        <w:t>loss</w:t>
      </w:r>
      <w:r w:rsidRPr="00AF0F2C">
        <w:rPr>
          <w:rFonts w:eastAsia="Calibri"/>
          <w:u w:val="single"/>
          <w:lang w:val="en"/>
        </w:rPr>
        <w:t xml:space="preserve"> it has </w:t>
      </w:r>
      <w:r w:rsidRPr="00AF0F2C">
        <w:rPr>
          <w:rFonts w:eastAsia="Calibri"/>
          <w:b/>
          <w:u w:val="single"/>
          <w:lang w:val="en"/>
        </w:rPr>
        <w:t>experienced</w:t>
      </w:r>
      <w:r w:rsidRPr="00AF0F2C">
        <w:rPr>
          <w:rFonts w:eastAsia="Calibri"/>
          <w:sz w:val="16"/>
          <w:szCs w:val="16"/>
          <w:lang w:val="en"/>
        </w:rPr>
        <w:t xml:space="preserve">; “melancholia thus denotes a condition of endless self-impoverishment.” (Cheng 8) Cheng’s text uses these definitions to delve into the melancholia that permeates the Asian American negotiation of race and belonging in America. Furthermore, </w:t>
      </w:r>
      <w:r w:rsidRPr="00AF0F2C">
        <w:rPr>
          <w:rFonts w:eastAsia="Calibri"/>
          <w:u w:val="single"/>
          <w:lang w:val="en"/>
        </w:rPr>
        <w:t>melancholia’s</w:t>
      </w:r>
      <w:r w:rsidRPr="00AF0F2C">
        <w:rPr>
          <w:rFonts w:eastAsia="Calibri"/>
          <w:sz w:val="16"/>
          <w:szCs w:val="16"/>
          <w:lang w:val="en"/>
        </w:rPr>
        <w:t xml:space="preserve"> description as </w:t>
      </w:r>
      <w:r w:rsidRPr="00AF0F2C">
        <w:rPr>
          <w:rFonts w:eastAsia="Calibri"/>
          <w:b/>
          <w:u w:val="single"/>
          <w:lang w:val="en"/>
        </w:rPr>
        <w:t>self-impoverishment</w:t>
      </w:r>
      <w:r w:rsidRPr="00AF0F2C">
        <w:rPr>
          <w:rFonts w:eastAsia="Calibri"/>
          <w:u w:val="single"/>
          <w:lang w:val="en"/>
        </w:rPr>
        <w:t xml:space="preserve"> parallels</w:t>
      </w:r>
      <w:r w:rsidRPr="00AF0F2C">
        <w:rPr>
          <w:rFonts w:eastAsia="Calibri"/>
          <w:sz w:val="16"/>
          <w:szCs w:val="16"/>
          <w:lang w:val="en"/>
        </w:rPr>
        <w:t xml:space="preserve"> the individualized logics of </w:t>
      </w:r>
      <w:r w:rsidRPr="00AF0F2C">
        <w:rPr>
          <w:rFonts w:eastAsia="Calibri"/>
          <w:b/>
          <w:u w:val="single"/>
          <w:lang w:val="en"/>
        </w:rPr>
        <w:t>neoliberal capitalism</w:t>
      </w:r>
      <w:r w:rsidRPr="00AF0F2C">
        <w:rPr>
          <w:rFonts w:eastAsia="Calibri"/>
          <w:sz w:val="16"/>
          <w:szCs w:val="16"/>
          <w:lang w:val="en"/>
        </w:rPr>
        <w:t xml:space="preserve">. If </w:t>
      </w:r>
      <w:r w:rsidRPr="00AF0F2C">
        <w:rPr>
          <w:rFonts w:eastAsia="Calibri"/>
          <w:u w:val="single"/>
          <w:lang w:val="en"/>
        </w:rPr>
        <w:t xml:space="preserve">the </w:t>
      </w:r>
      <w:r w:rsidRPr="00AF0F2C">
        <w:rPr>
          <w:rFonts w:eastAsia="Calibri"/>
          <w:b/>
          <w:u w:val="single"/>
          <w:lang w:val="en"/>
        </w:rPr>
        <w:t>worker</w:t>
      </w:r>
      <w:r w:rsidRPr="00AF0F2C">
        <w:rPr>
          <w:rFonts w:eastAsia="Calibri"/>
          <w:u w:val="single"/>
          <w:lang w:val="en"/>
        </w:rPr>
        <w:t xml:space="preserve"> and </w:t>
      </w:r>
      <w:r w:rsidRPr="00AF0F2C">
        <w:rPr>
          <w:rFonts w:eastAsia="Calibri"/>
          <w:b/>
          <w:u w:val="single"/>
          <w:lang w:val="en"/>
        </w:rPr>
        <w:t>body</w:t>
      </w:r>
      <w:r w:rsidRPr="00AF0F2C">
        <w:rPr>
          <w:rFonts w:eastAsia="Calibri"/>
          <w:u w:val="single"/>
          <w:lang w:val="en"/>
        </w:rPr>
        <w:t xml:space="preserve"> of </w:t>
      </w:r>
      <w:r w:rsidRPr="00AF0F2C">
        <w:rPr>
          <w:rFonts w:eastAsia="Calibri"/>
          <w:b/>
          <w:u w:val="single"/>
          <w:lang w:val="en"/>
        </w:rPr>
        <w:t>color</w:t>
      </w:r>
      <w:r w:rsidRPr="00AF0F2C">
        <w:rPr>
          <w:rFonts w:eastAsia="Calibri"/>
          <w:u w:val="single"/>
          <w:lang w:val="en"/>
        </w:rPr>
        <w:t xml:space="preserve"> hold themselves </w:t>
      </w:r>
      <w:r w:rsidRPr="00AF0F2C">
        <w:rPr>
          <w:rFonts w:eastAsia="Calibri"/>
          <w:b/>
          <w:u w:val="single"/>
          <w:lang w:val="en"/>
        </w:rPr>
        <w:t>responsible</w:t>
      </w:r>
      <w:r w:rsidRPr="00AF0F2C">
        <w:rPr>
          <w:rFonts w:eastAsia="Calibri"/>
          <w:u w:val="single"/>
          <w:lang w:val="en"/>
        </w:rPr>
        <w:t xml:space="preserve"> for their </w:t>
      </w:r>
      <w:r w:rsidRPr="00AF0F2C">
        <w:rPr>
          <w:rFonts w:eastAsia="Calibri"/>
          <w:b/>
          <w:u w:val="single"/>
          <w:lang w:val="en"/>
        </w:rPr>
        <w:t>disenfranchisement</w:t>
      </w:r>
      <w:r w:rsidRPr="00AF0F2C">
        <w:rPr>
          <w:rFonts w:eastAsia="Calibri"/>
          <w:sz w:val="16"/>
          <w:szCs w:val="16"/>
          <w:lang w:val="en"/>
        </w:rPr>
        <w:t xml:space="preserve"> and marginalization, how can the further melancholic internalization of neoliberal values exacerbate this impoverishment? </w:t>
      </w:r>
      <w:r w:rsidRPr="00AF0F2C">
        <w:rPr>
          <w:rFonts w:eastAsia="Calibri"/>
          <w:highlight w:val="cyan"/>
          <w:u w:val="single"/>
          <w:lang w:val="en"/>
        </w:rPr>
        <w:t>Demarcating</w:t>
      </w:r>
      <w:r w:rsidRPr="00AF0F2C">
        <w:rPr>
          <w:rFonts w:eastAsia="Calibri"/>
          <w:u w:val="single"/>
          <w:lang w:val="en"/>
        </w:rPr>
        <w:t xml:space="preserve"> the </w:t>
      </w:r>
      <w:r w:rsidRPr="00AF0F2C">
        <w:rPr>
          <w:rFonts w:eastAsia="Calibri"/>
          <w:b/>
          <w:highlight w:val="cyan"/>
          <w:u w:val="single"/>
          <w:lang w:val="en"/>
        </w:rPr>
        <w:t>differences</w:t>
      </w:r>
      <w:r w:rsidRPr="00AF0F2C">
        <w:rPr>
          <w:rFonts w:eastAsia="Calibri"/>
          <w:u w:val="single"/>
          <w:lang w:val="en"/>
        </w:rPr>
        <w:t xml:space="preserve"> between</w:t>
      </w:r>
      <w:r w:rsidRPr="00AF0F2C">
        <w:rPr>
          <w:rFonts w:eastAsia="Calibri"/>
          <w:sz w:val="16"/>
          <w:szCs w:val="16"/>
          <w:lang w:val="en"/>
        </w:rPr>
        <w:t xml:space="preserve"> </w:t>
      </w:r>
      <w:proofErr w:type="gramStart"/>
      <w:r w:rsidRPr="00AF0F2C">
        <w:rPr>
          <w:rFonts w:eastAsia="Calibri"/>
          <w:sz w:val="16"/>
          <w:szCs w:val="16"/>
          <w:lang w:val="en"/>
        </w:rPr>
        <w:t xml:space="preserve">a </w:t>
      </w:r>
      <w:r w:rsidRPr="00AF0F2C">
        <w:rPr>
          <w:rFonts w:eastAsia="Calibri"/>
          <w:b/>
          <w:u w:val="single"/>
          <w:lang w:val="en"/>
        </w:rPr>
        <w:t>healthy</w:t>
      </w:r>
      <w:proofErr w:type="gramEnd"/>
      <w:r w:rsidRPr="00AF0F2C">
        <w:rPr>
          <w:rFonts w:eastAsia="Calibri"/>
          <w:b/>
          <w:u w:val="single"/>
          <w:lang w:val="en"/>
        </w:rPr>
        <w:t xml:space="preserve"> mourning</w:t>
      </w:r>
      <w:r w:rsidRPr="00AF0F2C">
        <w:rPr>
          <w:rFonts w:eastAsia="Calibri"/>
          <w:u w:val="single"/>
          <w:lang w:val="en"/>
        </w:rPr>
        <w:t xml:space="preserve"> and</w:t>
      </w:r>
      <w:r w:rsidRPr="00AF0F2C">
        <w:rPr>
          <w:rFonts w:eastAsia="Calibri"/>
          <w:sz w:val="16"/>
          <w:szCs w:val="16"/>
          <w:lang w:val="en"/>
        </w:rPr>
        <w:t xml:space="preserve"> </w:t>
      </w:r>
      <w:proofErr w:type="gramStart"/>
      <w:r w:rsidRPr="00AF0F2C">
        <w:rPr>
          <w:rFonts w:eastAsia="Calibri"/>
          <w:sz w:val="16"/>
          <w:szCs w:val="16"/>
          <w:lang w:val="en"/>
        </w:rPr>
        <w:t xml:space="preserve">an </w:t>
      </w:r>
      <w:r w:rsidRPr="00AF0F2C">
        <w:rPr>
          <w:rFonts w:eastAsia="Calibri"/>
          <w:b/>
          <w:u w:val="single"/>
          <w:lang w:val="en"/>
        </w:rPr>
        <w:t>unhealthy</w:t>
      </w:r>
      <w:proofErr w:type="gramEnd"/>
      <w:r w:rsidRPr="00AF0F2C">
        <w:rPr>
          <w:rFonts w:eastAsia="Calibri"/>
          <w:b/>
          <w:u w:val="single"/>
          <w:lang w:val="en"/>
        </w:rPr>
        <w:t xml:space="preserve"> melancholia</w:t>
      </w:r>
      <w:r w:rsidRPr="00AF0F2C">
        <w:rPr>
          <w:rFonts w:eastAsia="Calibri"/>
          <w:u w:val="single"/>
          <w:lang w:val="en"/>
        </w:rPr>
        <w:t xml:space="preserve"> </w:t>
      </w:r>
      <w:r w:rsidRPr="00AF0F2C">
        <w:rPr>
          <w:rFonts w:eastAsia="Calibri"/>
          <w:highlight w:val="cyan"/>
          <w:u w:val="single"/>
          <w:lang w:val="en"/>
        </w:rPr>
        <w:t>produces</w:t>
      </w:r>
      <w:r w:rsidRPr="00AF0F2C">
        <w:rPr>
          <w:rFonts w:eastAsia="Calibri"/>
          <w:u w:val="single"/>
          <w:lang w:val="en"/>
        </w:rPr>
        <w:t xml:space="preserve"> a</w:t>
      </w:r>
      <w:r w:rsidRPr="00AF0F2C">
        <w:rPr>
          <w:rFonts w:eastAsia="Calibri"/>
          <w:sz w:val="16"/>
          <w:szCs w:val="16"/>
          <w:lang w:val="en"/>
        </w:rPr>
        <w:t xml:space="preserve"> larger vocabulary and thought </w:t>
      </w:r>
      <w:r w:rsidRPr="00AF0F2C">
        <w:rPr>
          <w:rFonts w:eastAsia="Calibri"/>
          <w:b/>
          <w:highlight w:val="cyan"/>
          <w:u w:val="single"/>
          <w:lang w:val="en"/>
        </w:rPr>
        <w:t>process</w:t>
      </w:r>
      <w:r w:rsidRPr="00AF0F2C">
        <w:rPr>
          <w:rFonts w:eastAsia="Calibri"/>
          <w:highlight w:val="cyan"/>
          <w:u w:val="single"/>
          <w:lang w:val="en"/>
        </w:rPr>
        <w:t xml:space="preserve"> for analyzing</w:t>
      </w:r>
      <w:r w:rsidRPr="00AF0F2C">
        <w:rPr>
          <w:rFonts w:eastAsia="Calibri"/>
          <w:sz w:val="16"/>
          <w:szCs w:val="16"/>
          <w:lang w:val="en"/>
        </w:rPr>
        <w:t xml:space="preserve"> how </w:t>
      </w:r>
      <w:r w:rsidRPr="00AF0F2C">
        <w:rPr>
          <w:rFonts w:eastAsia="Calibri"/>
          <w:b/>
          <w:highlight w:val="cyan"/>
          <w:u w:val="single"/>
          <w:lang w:val="en"/>
        </w:rPr>
        <w:t>loss</w:t>
      </w:r>
      <w:r w:rsidRPr="00AF0F2C">
        <w:rPr>
          <w:rFonts w:eastAsia="Calibri"/>
          <w:sz w:val="16"/>
          <w:szCs w:val="16"/>
          <w:lang w:val="en"/>
        </w:rPr>
        <w:t xml:space="preserve"> is negotiated. And thinking of this process as entering the realm of performance acknowledges both what is displayed outwardly and how this positions the mourner as well as how they perceive their responsibility to those they have lost. In Embodied Avatars: Genealogies of Black Feminist Art and Performance </w:t>
      </w:r>
      <w:r w:rsidRPr="00AF0F2C">
        <w:rPr>
          <w:rFonts w:eastAsia="Calibri"/>
          <w:u w:val="single"/>
          <w:lang w:val="en"/>
        </w:rPr>
        <w:t>Uri McMillan examines the performance</w:t>
      </w:r>
      <w:r w:rsidRPr="00AF0F2C">
        <w:rPr>
          <w:rFonts w:eastAsia="Calibri"/>
          <w:sz w:val="16"/>
          <w:szCs w:val="16"/>
          <w:lang w:val="en"/>
        </w:rPr>
        <w:t xml:space="preserve"> tactics </w:t>
      </w:r>
      <w:r w:rsidRPr="00AF0F2C">
        <w:rPr>
          <w:rFonts w:eastAsia="Calibri"/>
          <w:u w:val="single"/>
          <w:lang w:val="en"/>
        </w:rPr>
        <w:t xml:space="preserve">of </w:t>
      </w:r>
      <w:r w:rsidRPr="00AF0F2C">
        <w:rPr>
          <w:rFonts w:eastAsia="Calibri"/>
          <w:b/>
          <w:u w:val="single"/>
          <w:lang w:val="en"/>
        </w:rPr>
        <w:t>Black Women</w:t>
      </w:r>
      <w:r w:rsidRPr="00AF0F2C">
        <w:rPr>
          <w:rFonts w:eastAsia="Calibri"/>
          <w:u w:val="single"/>
          <w:lang w:val="en"/>
        </w:rPr>
        <w:t xml:space="preserve"> in confronting </w:t>
      </w:r>
      <w:r w:rsidRPr="00AF0F2C">
        <w:rPr>
          <w:rFonts w:eastAsia="Calibri"/>
          <w:b/>
          <w:u w:val="single"/>
          <w:lang w:val="en"/>
        </w:rPr>
        <w:t>race</w:t>
      </w:r>
      <w:r w:rsidRPr="00AF0F2C">
        <w:rPr>
          <w:rFonts w:eastAsia="Calibri"/>
          <w:sz w:val="16"/>
          <w:szCs w:val="16"/>
          <w:lang w:val="en"/>
        </w:rPr>
        <w:t xml:space="preserve"> and their tendency towards finding agency in making </w:t>
      </w:r>
      <w:proofErr w:type="gramStart"/>
      <w:r w:rsidRPr="00AF0F2C">
        <w:rPr>
          <w:rFonts w:eastAsia="Calibri"/>
          <w:sz w:val="16"/>
          <w:szCs w:val="16"/>
          <w:lang w:val="en"/>
        </w:rPr>
        <w:t>one’s self</w:t>
      </w:r>
      <w:proofErr w:type="gramEnd"/>
      <w:r w:rsidRPr="00AF0F2C">
        <w:rPr>
          <w:rFonts w:eastAsia="Calibri"/>
          <w:sz w:val="16"/>
          <w:szCs w:val="16"/>
          <w:lang w:val="en"/>
        </w:rPr>
        <w:t xml:space="preserve"> more object like. Though McMillan approaches this process on a personal level through the archive involved in his book, </w:t>
      </w:r>
      <w:r w:rsidRPr="00AF0F2C">
        <w:rPr>
          <w:rFonts w:eastAsia="Calibri"/>
          <w:u w:val="single"/>
          <w:lang w:val="en"/>
        </w:rPr>
        <w:t xml:space="preserve">I wish to think of the </w:t>
      </w:r>
      <w:r w:rsidRPr="00AF0F2C">
        <w:rPr>
          <w:rFonts w:eastAsia="Calibri"/>
          <w:b/>
          <w:u w:val="single"/>
          <w:lang w:val="en"/>
        </w:rPr>
        <w:t>relationship</w:t>
      </w:r>
      <w:r w:rsidRPr="00AF0F2C">
        <w:rPr>
          <w:rFonts w:eastAsia="Calibri"/>
          <w:u w:val="single"/>
          <w:lang w:val="en"/>
        </w:rPr>
        <w:t xml:space="preserve"> between </w:t>
      </w:r>
      <w:r w:rsidRPr="00AF0F2C">
        <w:rPr>
          <w:rFonts w:eastAsia="Calibri"/>
          <w:b/>
          <w:u w:val="single"/>
          <w:lang w:val="en"/>
        </w:rPr>
        <w:t>performance</w:t>
      </w:r>
      <w:r w:rsidRPr="00AF0F2C">
        <w:rPr>
          <w:rFonts w:eastAsia="Calibri"/>
          <w:u w:val="single"/>
          <w:lang w:val="en"/>
        </w:rPr>
        <w:t xml:space="preserve"> and </w:t>
      </w:r>
      <w:r w:rsidRPr="00AF0F2C">
        <w:rPr>
          <w:rFonts w:eastAsia="Calibri"/>
          <w:b/>
          <w:u w:val="single"/>
          <w:lang w:val="en"/>
        </w:rPr>
        <w:t>object</w:t>
      </w:r>
      <w:r w:rsidRPr="00AF0F2C">
        <w:rPr>
          <w:rFonts w:eastAsia="Calibri"/>
          <w:sz w:val="16"/>
          <w:szCs w:val="16"/>
          <w:lang w:val="en"/>
        </w:rPr>
        <w:t xml:space="preserve"> making </w:t>
      </w:r>
      <w:r w:rsidRPr="00AF0F2C">
        <w:rPr>
          <w:rFonts w:eastAsia="Calibri"/>
          <w:u w:val="single"/>
          <w:lang w:val="en"/>
        </w:rPr>
        <w:t xml:space="preserve">more </w:t>
      </w:r>
      <w:r w:rsidRPr="00AF0F2C">
        <w:rPr>
          <w:rFonts w:eastAsia="Calibri"/>
          <w:b/>
          <w:u w:val="single"/>
          <w:lang w:val="en"/>
        </w:rPr>
        <w:t>broadly</w:t>
      </w:r>
      <w:r w:rsidRPr="00AF0F2C">
        <w:rPr>
          <w:rFonts w:eastAsia="Calibri"/>
          <w:sz w:val="16"/>
          <w:szCs w:val="16"/>
          <w:lang w:val="en"/>
        </w:rPr>
        <w:t xml:space="preserve">. How can the subjectivity or objecthood of a funeral or </w:t>
      </w:r>
      <w:proofErr w:type="gramStart"/>
      <w:r w:rsidRPr="00AF0F2C">
        <w:rPr>
          <w:rFonts w:eastAsia="Calibri"/>
          <w:sz w:val="16"/>
          <w:szCs w:val="16"/>
          <w:lang w:val="en"/>
        </w:rPr>
        <w:t>a large number of</w:t>
      </w:r>
      <w:proofErr w:type="gramEnd"/>
      <w:r w:rsidRPr="00AF0F2C">
        <w:rPr>
          <w:rFonts w:eastAsia="Calibri"/>
          <w:sz w:val="16"/>
          <w:szCs w:val="16"/>
          <w:lang w:val="en"/>
        </w:rPr>
        <w:t xml:space="preserve"> mourners be understood? Is it possible to understand their disparate and variously motivated relationships </w:t>
      </w:r>
      <w:proofErr w:type="gramStart"/>
      <w:r w:rsidRPr="00AF0F2C">
        <w:rPr>
          <w:rFonts w:eastAsia="Calibri"/>
          <w:sz w:val="16"/>
          <w:szCs w:val="16"/>
          <w:lang w:val="en"/>
        </w:rPr>
        <w:t>to</w:t>
      </w:r>
      <w:proofErr w:type="gramEnd"/>
      <w:r w:rsidRPr="00AF0F2C">
        <w:rPr>
          <w:rFonts w:eastAsia="Calibri"/>
          <w:sz w:val="16"/>
          <w:szCs w:val="16"/>
          <w:lang w:val="en"/>
        </w:rPr>
        <w:t xml:space="preserve"> the dead as part of one unified performance? </w:t>
      </w:r>
      <w:r w:rsidRPr="00AF0F2C">
        <w:rPr>
          <w:rFonts w:eastAsia="Calibri"/>
          <w:u w:val="single"/>
          <w:lang w:val="en"/>
        </w:rPr>
        <w:t>I</w:t>
      </w:r>
      <w:r w:rsidRPr="00AF0F2C">
        <w:rPr>
          <w:rFonts w:eastAsia="Calibri"/>
          <w:sz w:val="16"/>
          <w:szCs w:val="16"/>
          <w:lang w:val="en"/>
        </w:rPr>
        <w:t xml:space="preserve"> thus attempt to </w:t>
      </w:r>
      <w:r w:rsidRPr="00AF0F2C">
        <w:rPr>
          <w:rFonts w:eastAsia="Calibri"/>
          <w:u w:val="single"/>
          <w:lang w:val="en"/>
        </w:rPr>
        <w:t>theorize</w:t>
      </w:r>
      <w:r w:rsidRPr="00AF0F2C">
        <w:rPr>
          <w:rFonts w:eastAsia="Calibri"/>
          <w:sz w:val="16"/>
          <w:szCs w:val="16"/>
          <w:lang w:val="en"/>
        </w:rPr>
        <w:t xml:space="preserve"> Serial’s </w:t>
      </w:r>
      <w:r w:rsidRPr="00AF0F2C">
        <w:rPr>
          <w:rFonts w:eastAsia="Calibri"/>
          <w:u w:val="single"/>
          <w:lang w:val="en"/>
        </w:rPr>
        <w:t xml:space="preserve">listeners as moving towards </w:t>
      </w:r>
      <w:r w:rsidRPr="00AF0F2C">
        <w:rPr>
          <w:rFonts w:eastAsia="Calibri"/>
          <w:b/>
          <w:u w:val="single"/>
          <w:lang w:val="en"/>
        </w:rPr>
        <w:t>objecthood</w:t>
      </w:r>
      <w:r w:rsidRPr="00AF0F2C">
        <w:rPr>
          <w:rFonts w:eastAsia="Calibri"/>
          <w:u w:val="single"/>
          <w:lang w:val="en"/>
        </w:rPr>
        <w:t xml:space="preserve"> through the </w:t>
      </w:r>
      <w:r w:rsidRPr="00AF0F2C">
        <w:rPr>
          <w:rFonts w:eastAsia="Calibri"/>
          <w:b/>
          <w:u w:val="single"/>
          <w:lang w:val="en"/>
        </w:rPr>
        <w:t>coalescence</w:t>
      </w:r>
      <w:r w:rsidRPr="00AF0F2C">
        <w:rPr>
          <w:rFonts w:eastAsia="Calibri"/>
          <w:u w:val="single"/>
          <w:lang w:val="en"/>
        </w:rPr>
        <w:t xml:space="preserve"> of</w:t>
      </w:r>
      <w:r w:rsidRPr="00AF0F2C">
        <w:rPr>
          <w:rFonts w:eastAsia="Calibri"/>
          <w:sz w:val="16"/>
          <w:szCs w:val="16"/>
          <w:lang w:val="en"/>
        </w:rPr>
        <w:t xml:space="preserve"> many </w:t>
      </w:r>
      <w:r w:rsidRPr="00AF0F2C">
        <w:rPr>
          <w:rFonts w:eastAsia="Calibri"/>
          <w:b/>
          <w:u w:val="single"/>
          <w:lang w:val="en"/>
        </w:rPr>
        <w:t>individuals</w:t>
      </w:r>
      <w:r w:rsidRPr="00AF0F2C">
        <w:rPr>
          <w:rFonts w:eastAsia="Calibri"/>
          <w:u w:val="single"/>
          <w:lang w:val="en"/>
        </w:rPr>
        <w:t xml:space="preserve"> into the</w:t>
      </w:r>
      <w:r w:rsidRPr="00AF0F2C">
        <w:rPr>
          <w:rFonts w:eastAsia="Calibri"/>
          <w:sz w:val="16"/>
          <w:szCs w:val="16"/>
          <w:lang w:val="en"/>
        </w:rPr>
        <w:t xml:space="preserve"> singular </w:t>
      </w:r>
      <w:r w:rsidRPr="00AF0F2C">
        <w:rPr>
          <w:rFonts w:eastAsia="Calibri"/>
          <w:b/>
          <w:u w:val="single"/>
          <w:lang w:val="en"/>
        </w:rPr>
        <w:t>entity</w:t>
      </w:r>
      <w:r w:rsidRPr="00AF0F2C">
        <w:rPr>
          <w:rFonts w:eastAsia="Calibri"/>
          <w:u w:val="single"/>
          <w:lang w:val="en"/>
        </w:rPr>
        <w:t xml:space="preserve"> of the </w:t>
      </w:r>
      <w:r w:rsidRPr="00AF0F2C">
        <w:rPr>
          <w:rFonts w:eastAsia="Calibri"/>
          <w:b/>
          <w:u w:val="single"/>
          <w:lang w:val="en"/>
        </w:rPr>
        <w:t>audience</w:t>
      </w:r>
      <w:r w:rsidRPr="00AF0F2C">
        <w:rPr>
          <w:rFonts w:eastAsia="Calibri"/>
          <w:u w:val="single"/>
          <w:lang w:val="en"/>
        </w:rPr>
        <w:t xml:space="preserve"> which shifts</w:t>
      </w:r>
      <w:r w:rsidRPr="00AF0F2C">
        <w:rPr>
          <w:rFonts w:eastAsia="Calibri"/>
          <w:sz w:val="16"/>
          <w:szCs w:val="16"/>
          <w:lang w:val="en"/>
        </w:rPr>
        <w:t xml:space="preserve"> the </w:t>
      </w:r>
      <w:r w:rsidRPr="00AF0F2C">
        <w:rPr>
          <w:rFonts w:eastAsia="Calibri"/>
          <w:b/>
          <w:u w:val="single"/>
          <w:lang w:val="en"/>
        </w:rPr>
        <w:t>focus</w:t>
      </w:r>
      <w:r w:rsidRPr="00AF0F2C">
        <w:rPr>
          <w:rFonts w:eastAsia="Calibri"/>
          <w:u w:val="single"/>
          <w:lang w:val="en"/>
        </w:rPr>
        <w:t xml:space="preserve"> away from their </w:t>
      </w:r>
      <w:r w:rsidRPr="00AF0F2C">
        <w:rPr>
          <w:rFonts w:eastAsia="Calibri"/>
          <w:b/>
          <w:u w:val="single"/>
          <w:lang w:val="en"/>
        </w:rPr>
        <w:t>voyeuristic motivations</w:t>
      </w:r>
      <w:r w:rsidRPr="00AF0F2C">
        <w:rPr>
          <w:rFonts w:eastAsia="Calibri"/>
          <w:u w:val="single"/>
          <w:lang w:val="en"/>
        </w:rPr>
        <w:t xml:space="preserve"> to</w:t>
      </w:r>
      <w:r w:rsidRPr="00AF0F2C">
        <w:rPr>
          <w:rFonts w:eastAsia="Calibri"/>
          <w:sz w:val="16"/>
          <w:szCs w:val="16"/>
          <w:lang w:val="en"/>
        </w:rPr>
        <w:t xml:space="preserve"> their </w:t>
      </w:r>
      <w:r w:rsidRPr="00AF0F2C">
        <w:rPr>
          <w:rFonts w:eastAsia="Calibri"/>
          <w:u w:val="single"/>
          <w:lang w:val="en"/>
        </w:rPr>
        <w:t xml:space="preserve">attempts to </w:t>
      </w:r>
      <w:r w:rsidRPr="00AF0F2C">
        <w:rPr>
          <w:rFonts w:eastAsia="Calibri"/>
          <w:b/>
          <w:u w:val="single"/>
          <w:lang w:val="en"/>
        </w:rPr>
        <w:t>advocate</w:t>
      </w:r>
      <w:r w:rsidRPr="00AF0F2C">
        <w:rPr>
          <w:rFonts w:eastAsia="Calibri"/>
          <w:sz w:val="16"/>
          <w:szCs w:val="16"/>
          <w:lang w:val="en"/>
        </w:rPr>
        <w:t xml:space="preserve"> for Hae or Adnan. Yet when it occurs in relation to the deceased, </w:t>
      </w:r>
      <w:r w:rsidRPr="00AF0F2C">
        <w:rPr>
          <w:rFonts w:eastAsia="Calibri"/>
          <w:u w:val="single"/>
          <w:lang w:val="en"/>
        </w:rPr>
        <w:t xml:space="preserve">this </w:t>
      </w:r>
      <w:r w:rsidRPr="00AF0F2C">
        <w:rPr>
          <w:rFonts w:eastAsia="Calibri"/>
          <w:b/>
          <w:highlight w:val="cyan"/>
          <w:u w:val="single"/>
          <w:lang w:val="en"/>
        </w:rPr>
        <w:t>agent</w:t>
      </w:r>
      <w:r w:rsidRPr="00AF0F2C">
        <w:rPr>
          <w:rFonts w:eastAsia="Calibri"/>
          <w:sz w:val="16"/>
          <w:szCs w:val="16"/>
          <w:lang w:val="en"/>
        </w:rPr>
        <w:t>/</w:t>
      </w:r>
      <w:r w:rsidRPr="00AF0F2C">
        <w:rPr>
          <w:rFonts w:eastAsia="Calibri"/>
          <w:b/>
          <w:highlight w:val="cyan"/>
          <w:u w:val="single"/>
          <w:lang w:val="en"/>
        </w:rPr>
        <w:t>object relation</w:t>
      </w:r>
      <w:r w:rsidRPr="00AF0F2C">
        <w:rPr>
          <w:rFonts w:eastAsia="Calibri"/>
          <w:u w:val="single"/>
          <w:lang w:val="en"/>
        </w:rPr>
        <w:t xml:space="preserve"> functions to </w:t>
      </w:r>
      <w:r w:rsidRPr="00AF0F2C">
        <w:rPr>
          <w:rFonts w:eastAsia="Calibri"/>
          <w:b/>
          <w:highlight w:val="cyan"/>
          <w:u w:val="single"/>
          <w:lang w:val="en"/>
        </w:rPr>
        <w:t>reduce</w:t>
      </w:r>
      <w:r w:rsidRPr="00AF0F2C">
        <w:rPr>
          <w:rFonts w:eastAsia="Calibri"/>
          <w:u w:val="single"/>
          <w:lang w:val="en"/>
        </w:rPr>
        <w:t xml:space="preserve"> the </w:t>
      </w:r>
      <w:r w:rsidRPr="00AF0F2C">
        <w:rPr>
          <w:rFonts w:eastAsia="Calibri"/>
          <w:b/>
          <w:highlight w:val="cyan"/>
          <w:u w:val="single"/>
          <w:lang w:val="en"/>
        </w:rPr>
        <w:t>subjectivity</w:t>
      </w:r>
      <w:r w:rsidRPr="00AF0F2C">
        <w:rPr>
          <w:rFonts w:eastAsia="Calibri"/>
          <w:u w:val="single"/>
          <w:lang w:val="en"/>
        </w:rPr>
        <w:t xml:space="preserve"> of the </w:t>
      </w:r>
      <w:r w:rsidRPr="00AF0F2C">
        <w:rPr>
          <w:rFonts w:eastAsia="Calibri"/>
          <w:b/>
          <w:u w:val="single"/>
          <w:lang w:val="en"/>
        </w:rPr>
        <w:t>dead</w:t>
      </w:r>
      <w:r w:rsidRPr="00AF0F2C">
        <w:rPr>
          <w:rFonts w:eastAsia="Calibri"/>
          <w:sz w:val="16"/>
          <w:szCs w:val="16"/>
          <w:lang w:val="en"/>
        </w:rPr>
        <w:t>. The amateur sleuthing of Serial’s audience or the Asian American</w:t>
      </w:r>
      <w:r w:rsidRPr="00AF0F2C">
        <w:rPr>
          <w:rFonts w:eastAsia="Calibri"/>
          <w:b/>
          <w:sz w:val="16"/>
          <w:szCs w:val="16"/>
          <w:lang w:val="en"/>
        </w:rPr>
        <w:t xml:space="preserve"> </w:t>
      </w:r>
      <w:r w:rsidRPr="00AF0F2C">
        <w:rPr>
          <w:rFonts w:eastAsia="Calibri"/>
          <w:b/>
          <w:u w:val="single"/>
          <w:lang w:val="en"/>
        </w:rPr>
        <w:t>activism</w:t>
      </w:r>
      <w:r w:rsidRPr="00AF0F2C">
        <w:rPr>
          <w:rFonts w:eastAsia="Calibri"/>
          <w:u w:val="single"/>
          <w:lang w:val="en"/>
        </w:rPr>
        <w:t xml:space="preserve"> in the </w:t>
      </w:r>
      <w:r w:rsidRPr="00AF0F2C">
        <w:rPr>
          <w:rFonts w:eastAsia="Calibri"/>
          <w:b/>
          <w:u w:val="single"/>
          <w:lang w:val="en"/>
        </w:rPr>
        <w:t>wake</w:t>
      </w:r>
      <w:r w:rsidRPr="00AF0F2C">
        <w:rPr>
          <w:rFonts w:eastAsia="Calibri"/>
          <w:u w:val="single"/>
          <w:lang w:val="en"/>
        </w:rPr>
        <w:t xml:space="preserve"> of </w:t>
      </w:r>
      <w:r w:rsidRPr="00AF0F2C">
        <w:rPr>
          <w:rFonts w:eastAsia="Calibri"/>
          <w:b/>
          <w:u w:val="single"/>
          <w:lang w:val="en"/>
        </w:rPr>
        <w:t>Vincent Chin</w:t>
      </w:r>
      <w:r w:rsidRPr="00AF0F2C">
        <w:rPr>
          <w:rFonts w:eastAsia="Calibri"/>
          <w:u w:val="single"/>
          <w:lang w:val="en"/>
        </w:rPr>
        <w:t xml:space="preserve"> occur without</w:t>
      </w:r>
      <w:r w:rsidRPr="00AF0F2C">
        <w:rPr>
          <w:rFonts w:eastAsia="Calibri"/>
          <w:sz w:val="16"/>
          <w:szCs w:val="16"/>
          <w:lang w:val="en"/>
        </w:rPr>
        <w:t xml:space="preserve"> the </w:t>
      </w:r>
      <w:r w:rsidRPr="00AF0F2C">
        <w:rPr>
          <w:rFonts w:eastAsia="Calibri"/>
          <w:b/>
          <w:u w:val="single"/>
          <w:lang w:val="en"/>
        </w:rPr>
        <w:t>approval</w:t>
      </w:r>
      <w:r w:rsidRPr="00AF0F2C">
        <w:rPr>
          <w:rFonts w:eastAsia="Calibri"/>
          <w:u w:val="single"/>
          <w:lang w:val="en"/>
        </w:rPr>
        <w:t xml:space="preserve"> of the </w:t>
      </w:r>
      <w:r w:rsidRPr="00AF0F2C">
        <w:rPr>
          <w:rFonts w:eastAsia="Calibri"/>
          <w:b/>
          <w:u w:val="single"/>
          <w:lang w:val="en"/>
        </w:rPr>
        <w:t>deceased</w:t>
      </w:r>
      <w:r w:rsidRPr="00AF0F2C">
        <w:rPr>
          <w:rFonts w:eastAsia="Calibri"/>
          <w:sz w:val="16"/>
          <w:szCs w:val="16"/>
          <w:lang w:val="en"/>
        </w:rPr>
        <w:t xml:space="preserve">. While we can certainly recognize general actions on behalf of the dead that are proper and inoffensive, these </w:t>
      </w:r>
      <w:r w:rsidRPr="00AF0F2C">
        <w:rPr>
          <w:rFonts w:eastAsia="Calibri"/>
          <w:u w:val="single"/>
          <w:lang w:val="en"/>
        </w:rPr>
        <w:t xml:space="preserve">mourners’ </w:t>
      </w:r>
      <w:r w:rsidRPr="00AF0F2C">
        <w:rPr>
          <w:rFonts w:eastAsia="Calibri"/>
          <w:b/>
          <w:u w:val="single"/>
          <w:lang w:val="en"/>
        </w:rPr>
        <w:t>lack</w:t>
      </w:r>
      <w:r w:rsidRPr="00AF0F2C">
        <w:rPr>
          <w:rFonts w:eastAsia="Calibri"/>
          <w:u w:val="single"/>
          <w:lang w:val="en"/>
        </w:rPr>
        <w:t xml:space="preserve"> of </w:t>
      </w:r>
      <w:r w:rsidRPr="00AF0F2C">
        <w:rPr>
          <w:rFonts w:eastAsia="Calibri"/>
          <w:b/>
          <w:u w:val="single"/>
          <w:lang w:val="en"/>
        </w:rPr>
        <w:t>precision</w:t>
      </w:r>
      <w:r w:rsidRPr="00AF0F2C">
        <w:rPr>
          <w:rFonts w:eastAsia="Calibri"/>
          <w:u w:val="single"/>
          <w:lang w:val="en"/>
        </w:rPr>
        <w:t xml:space="preserve"> is</w:t>
      </w:r>
      <w:r w:rsidRPr="00AF0F2C">
        <w:rPr>
          <w:rFonts w:eastAsia="Calibri"/>
          <w:sz w:val="16"/>
          <w:szCs w:val="16"/>
          <w:lang w:val="en"/>
        </w:rPr>
        <w:t xml:space="preserve"> exactly </w:t>
      </w:r>
      <w:r w:rsidRPr="00AF0F2C">
        <w:rPr>
          <w:rFonts w:eastAsia="Calibri"/>
          <w:u w:val="single"/>
          <w:lang w:val="en"/>
        </w:rPr>
        <w:t xml:space="preserve">what I am </w:t>
      </w:r>
      <w:r w:rsidRPr="00AF0F2C">
        <w:rPr>
          <w:rFonts w:eastAsia="Calibri"/>
          <w:b/>
          <w:u w:val="single"/>
          <w:lang w:val="en"/>
        </w:rPr>
        <w:t>concerned</w:t>
      </w:r>
      <w:r w:rsidRPr="00AF0F2C">
        <w:rPr>
          <w:rFonts w:eastAsia="Calibri"/>
          <w:u w:val="single"/>
          <w:lang w:val="en"/>
        </w:rPr>
        <w:t xml:space="preserve"> with</w:t>
      </w:r>
      <w:r w:rsidRPr="00AF0F2C">
        <w:rPr>
          <w:rFonts w:eastAsia="Calibri"/>
          <w:sz w:val="16"/>
          <w:szCs w:val="16"/>
          <w:lang w:val="en"/>
        </w:rPr>
        <w:t xml:space="preserve">. Part of the broader appeal of Serial was the communal discussion of the facts and attempting to construct a more coherent narrative. Since theories emerged to account for the vast spectrum between Adnan’s innocence and guilt, I question how this participation </w:t>
      </w:r>
      <w:proofErr w:type="gramStart"/>
      <w:r w:rsidRPr="00AF0F2C">
        <w:rPr>
          <w:rFonts w:eastAsia="Calibri"/>
          <w:sz w:val="16"/>
          <w:szCs w:val="16"/>
          <w:lang w:val="en"/>
        </w:rPr>
        <w:t>perceives of</w:t>
      </w:r>
      <w:proofErr w:type="gramEnd"/>
      <w:r w:rsidRPr="00AF0F2C">
        <w:rPr>
          <w:rFonts w:eastAsia="Calibri"/>
          <w:sz w:val="16"/>
          <w:szCs w:val="16"/>
          <w:lang w:val="en"/>
        </w:rPr>
        <w:t xml:space="preserve"> Hae given her absence and silence. McMillan also asserts that these </w:t>
      </w:r>
      <w:r w:rsidRPr="00AF0F2C">
        <w:rPr>
          <w:rFonts w:eastAsia="Calibri"/>
          <w:b/>
          <w:highlight w:val="cyan"/>
          <w:u w:val="single"/>
          <w:lang w:val="en"/>
        </w:rPr>
        <w:t>performances</w:t>
      </w:r>
      <w:r w:rsidRPr="00AF0F2C">
        <w:rPr>
          <w:rFonts w:eastAsia="Calibri"/>
          <w:sz w:val="16"/>
          <w:szCs w:val="16"/>
          <w:lang w:val="en"/>
        </w:rPr>
        <w:t xml:space="preserve"> offer the opportunity to </w:t>
      </w:r>
      <w:r w:rsidRPr="00AF0F2C">
        <w:rPr>
          <w:rFonts w:eastAsia="Calibri"/>
          <w:u w:val="single"/>
          <w:lang w:val="en"/>
        </w:rPr>
        <w:t>move oneself closer to</w:t>
      </w:r>
      <w:r w:rsidRPr="00AF0F2C">
        <w:rPr>
          <w:rFonts w:eastAsia="Calibri"/>
          <w:sz w:val="16"/>
          <w:szCs w:val="16"/>
          <w:lang w:val="en"/>
        </w:rPr>
        <w:t xml:space="preserve"> a sense of </w:t>
      </w:r>
      <w:r w:rsidRPr="00AF0F2C">
        <w:rPr>
          <w:rFonts w:eastAsia="Calibri"/>
          <w:b/>
          <w:u w:val="single"/>
          <w:lang w:val="en"/>
        </w:rPr>
        <w:t>subjectivity</w:t>
      </w:r>
      <w:r w:rsidRPr="00AF0F2C">
        <w:rPr>
          <w:rFonts w:eastAsia="Calibri"/>
          <w:sz w:val="16"/>
          <w:szCs w:val="16"/>
          <w:lang w:val="en"/>
        </w:rPr>
        <w:t xml:space="preserve">. For the raced and gendered body, </w:t>
      </w:r>
      <w:r w:rsidRPr="00AF0F2C">
        <w:rPr>
          <w:rFonts w:eastAsia="Calibri"/>
          <w:u w:val="single"/>
          <w:lang w:val="en"/>
        </w:rPr>
        <w:t>awareness of one’s</w:t>
      </w:r>
      <w:r w:rsidRPr="00AF0F2C">
        <w:rPr>
          <w:rFonts w:eastAsia="Calibri"/>
          <w:sz w:val="16"/>
          <w:szCs w:val="16"/>
          <w:lang w:val="en"/>
        </w:rPr>
        <w:t xml:space="preserve"> own </w:t>
      </w:r>
      <w:r w:rsidRPr="00AF0F2C">
        <w:rPr>
          <w:rFonts w:eastAsia="Calibri"/>
          <w:b/>
          <w:u w:val="single"/>
          <w:lang w:val="en"/>
        </w:rPr>
        <w:t>positionality</w:t>
      </w:r>
      <w:r w:rsidRPr="00AF0F2C">
        <w:rPr>
          <w:rFonts w:eastAsia="Calibri"/>
          <w:sz w:val="16"/>
          <w:szCs w:val="16"/>
          <w:lang w:val="en"/>
        </w:rPr>
        <w:t xml:space="preserve"> offers the capability to </w:t>
      </w:r>
      <w:r w:rsidRPr="00AF0F2C">
        <w:rPr>
          <w:rFonts w:eastAsia="Calibri"/>
          <w:highlight w:val="cyan"/>
          <w:u w:val="single"/>
          <w:lang w:val="en"/>
        </w:rPr>
        <w:t xml:space="preserve">generate </w:t>
      </w:r>
      <w:r w:rsidRPr="00AF0F2C">
        <w:rPr>
          <w:rFonts w:eastAsia="Calibri"/>
          <w:b/>
          <w:highlight w:val="cyan"/>
          <w:u w:val="single"/>
          <w:lang w:val="en"/>
        </w:rPr>
        <w:t>meaning</w:t>
      </w:r>
      <w:r w:rsidRPr="00AF0F2C">
        <w:rPr>
          <w:rFonts w:eastAsia="Calibri"/>
          <w:highlight w:val="cyan"/>
          <w:u w:val="single"/>
          <w:lang w:val="en"/>
        </w:rPr>
        <w:t xml:space="preserve"> through</w:t>
      </w:r>
      <w:r w:rsidRPr="00AF0F2C">
        <w:rPr>
          <w:rFonts w:eastAsia="Calibri"/>
          <w:sz w:val="16"/>
          <w:szCs w:val="16"/>
          <w:lang w:val="en"/>
        </w:rPr>
        <w:t xml:space="preserve"> the active negotiation and </w:t>
      </w:r>
      <w:r w:rsidRPr="00AF0F2C">
        <w:rPr>
          <w:rFonts w:eastAsia="Calibri"/>
          <w:highlight w:val="cyan"/>
          <w:u w:val="single"/>
          <w:lang w:val="en"/>
        </w:rPr>
        <w:t>remaking</w:t>
      </w:r>
      <w:r w:rsidRPr="00AF0F2C">
        <w:rPr>
          <w:rFonts w:eastAsia="Calibri"/>
          <w:sz w:val="16"/>
          <w:szCs w:val="16"/>
          <w:lang w:val="en"/>
        </w:rPr>
        <w:t xml:space="preserve"> of </w:t>
      </w:r>
      <w:r w:rsidRPr="00AF0F2C">
        <w:rPr>
          <w:rFonts w:eastAsia="Calibri"/>
          <w:u w:val="single"/>
          <w:lang w:val="en"/>
        </w:rPr>
        <w:t xml:space="preserve">the </w:t>
      </w:r>
      <w:r w:rsidRPr="00AF0F2C">
        <w:rPr>
          <w:rFonts w:eastAsia="Calibri"/>
          <w:b/>
          <w:highlight w:val="cyan"/>
          <w:u w:val="single"/>
          <w:lang w:val="en"/>
        </w:rPr>
        <w:t>meaning</w:t>
      </w:r>
      <w:r w:rsidRPr="00AF0F2C">
        <w:rPr>
          <w:rFonts w:eastAsia="Calibri"/>
          <w:sz w:val="16"/>
          <w:szCs w:val="16"/>
          <w:lang w:val="en"/>
        </w:rPr>
        <w:t xml:space="preserve"> that </w:t>
      </w:r>
      <w:r w:rsidRPr="00AF0F2C">
        <w:rPr>
          <w:rFonts w:eastAsia="Calibri"/>
          <w:u w:val="single"/>
          <w:lang w:val="en"/>
        </w:rPr>
        <w:t>systems of oppression impose</w:t>
      </w:r>
      <w:r w:rsidRPr="00AF0F2C">
        <w:rPr>
          <w:rFonts w:eastAsia="Calibri"/>
          <w:sz w:val="16"/>
          <w:szCs w:val="16"/>
          <w:lang w:val="en"/>
        </w:rPr>
        <w:t xml:space="preserve">. The Asian American activism that argued for Ebens and Nitz to be tried for violating Chin’s civil rights was motivated by an identification with Vincent Chin. </w:t>
      </w:r>
      <w:r w:rsidRPr="00AF0F2C">
        <w:rPr>
          <w:rFonts w:eastAsia="Calibri"/>
          <w:u w:val="single"/>
          <w:lang w:val="en"/>
        </w:rPr>
        <w:t>Asserting</w:t>
      </w:r>
      <w:r w:rsidRPr="00AF0F2C">
        <w:rPr>
          <w:rFonts w:eastAsia="Calibri"/>
          <w:sz w:val="16"/>
          <w:szCs w:val="16"/>
          <w:lang w:val="en"/>
        </w:rPr>
        <w:t xml:space="preserve"> the </w:t>
      </w:r>
      <w:r w:rsidRPr="00AF0F2C">
        <w:rPr>
          <w:rFonts w:eastAsia="Calibri"/>
          <w:b/>
          <w:u w:val="single"/>
          <w:lang w:val="en"/>
        </w:rPr>
        <w:t>racial struggle</w:t>
      </w:r>
      <w:r w:rsidRPr="00AF0F2C">
        <w:rPr>
          <w:rFonts w:eastAsia="Calibri"/>
          <w:u w:val="single"/>
          <w:lang w:val="en"/>
        </w:rPr>
        <w:t xml:space="preserve"> of </w:t>
      </w:r>
      <w:r w:rsidRPr="00AF0F2C">
        <w:rPr>
          <w:rFonts w:eastAsia="Calibri"/>
          <w:b/>
          <w:u w:val="single"/>
          <w:lang w:val="en"/>
        </w:rPr>
        <w:t>Asians</w:t>
      </w:r>
      <w:r w:rsidRPr="00AF0F2C">
        <w:rPr>
          <w:rFonts w:eastAsia="Calibri"/>
          <w:sz w:val="16"/>
          <w:szCs w:val="16"/>
          <w:lang w:val="en"/>
        </w:rPr>
        <w:t xml:space="preserve"> in the United States and starting to construct an Asian American identity </w:t>
      </w:r>
      <w:r w:rsidRPr="00AF0F2C">
        <w:rPr>
          <w:rFonts w:eastAsia="Calibri"/>
          <w:u w:val="single"/>
          <w:lang w:val="en"/>
        </w:rPr>
        <w:t>unites</w:t>
      </w:r>
      <w:r w:rsidRPr="00AF0F2C">
        <w:rPr>
          <w:rFonts w:eastAsia="Calibri"/>
          <w:sz w:val="16"/>
          <w:szCs w:val="16"/>
          <w:lang w:val="en"/>
        </w:rPr>
        <w:t xml:space="preserve"> these </w:t>
      </w:r>
      <w:r w:rsidRPr="00AF0F2C">
        <w:rPr>
          <w:rFonts w:eastAsia="Calibri"/>
          <w:b/>
          <w:u w:val="single"/>
          <w:lang w:val="en"/>
        </w:rPr>
        <w:t>activists</w:t>
      </w:r>
      <w:r w:rsidRPr="00AF0F2C">
        <w:rPr>
          <w:rFonts w:eastAsia="Calibri"/>
          <w:u w:val="single"/>
          <w:lang w:val="en"/>
        </w:rPr>
        <w:t xml:space="preserve"> in a </w:t>
      </w:r>
      <w:r w:rsidRPr="00AF0F2C">
        <w:rPr>
          <w:rFonts w:eastAsia="Calibri"/>
          <w:b/>
          <w:u w:val="single"/>
          <w:lang w:val="en"/>
        </w:rPr>
        <w:t>performance</w:t>
      </w:r>
      <w:r w:rsidRPr="00AF0F2C">
        <w:rPr>
          <w:rFonts w:eastAsia="Calibri"/>
          <w:u w:val="single"/>
          <w:lang w:val="en"/>
        </w:rPr>
        <w:t xml:space="preserve"> of</w:t>
      </w:r>
      <w:r w:rsidRPr="00AF0F2C">
        <w:rPr>
          <w:rFonts w:eastAsia="Calibri"/>
          <w:sz w:val="16"/>
          <w:szCs w:val="16"/>
          <w:lang w:val="en"/>
        </w:rPr>
        <w:t xml:space="preserve"> solidarity and </w:t>
      </w:r>
      <w:r w:rsidRPr="00AF0F2C">
        <w:rPr>
          <w:rFonts w:eastAsia="Calibri"/>
          <w:b/>
          <w:u w:val="single"/>
          <w:lang w:val="en"/>
        </w:rPr>
        <w:t>mourning</w:t>
      </w:r>
      <w:r w:rsidRPr="00AF0F2C">
        <w:rPr>
          <w:rFonts w:eastAsia="Calibri"/>
          <w:sz w:val="16"/>
          <w:szCs w:val="16"/>
          <w:lang w:val="en"/>
        </w:rPr>
        <w:t xml:space="preserve"> with Chin. Though performances of death inevitably call attention to the performer’s life and failure to capture death’s true severity, </w:t>
      </w:r>
      <w:r w:rsidRPr="00AF0F2C">
        <w:rPr>
          <w:rFonts w:eastAsia="Calibri"/>
          <w:u w:val="single"/>
          <w:lang w:val="en"/>
        </w:rPr>
        <w:t xml:space="preserve">the </w:t>
      </w:r>
      <w:r w:rsidRPr="00AF0F2C">
        <w:rPr>
          <w:rFonts w:eastAsia="Calibri"/>
          <w:b/>
          <w:u w:val="single"/>
          <w:lang w:val="en"/>
        </w:rPr>
        <w:t>process</w:t>
      </w:r>
      <w:r w:rsidRPr="00AF0F2C">
        <w:rPr>
          <w:rFonts w:eastAsia="Calibri"/>
          <w:u w:val="single"/>
          <w:lang w:val="en"/>
        </w:rPr>
        <w:t xml:space="preserve"> of stripping </w:t>
      </w:r>
      <w:r w:rsidRPr="00AF0F2C">
        <w:rPr>
          <w:rFonts w:eastAsia="Calibri"/>
          <w:b/>
          <w:highlight w:val="cyan"/>
          <w:u w:val="single"/>
          <w:lang w:val="en"/>
        </w:rPr>
        <w:t>subjectivity</w:t>
      </w:r>
      <w:r w:rsidRPr="00AF0F2C">
        <w:rPr>
          <w:rFonts w:eastAsia="Calibri"/>
          <w:u w:val="single"/>
          <w:lang w:val="en"/>
        </w:rPr>
        <w:t xml:space="preserve"> from the </w:t>
      </w:r>
      <w:r w:rsidRPr="00AF0F2C">
        <w:rPr>
          <w:rFonts w:eastAsia="Calibri"/>
          <w:b/>
          <w:u w:val="single"/>
          <w:lang w:val="en"/>
        </w:rPr>
        <w:t>dead</w:t>
      </w:r>
      <w:r w:rsidRPr="00AF0F2C">
        <w:rPr>
          <w:rFonts w:eastAsia="Calibri"/>
          <w:u w:val="single"/>
          <w:lang w:val="en"/>
        </w:rPr>
        <w:t xml:space="preserve"> and </w:t>
      </w:r>
      <w:r w:rsidRPr="00AF0F2C">
        <w:rPr>
          <w:rFonts w:eastAsia="Calibri"/>
          <w:b/>
          <w:u w:val="single"/>
          <w:lang w:val="en"/>
        </w:rPr>
        <w:t>deferring</w:t>
      </w:r>
      <w:r w:rsidRPr="00AF0F2C">
        <w:rPr>
          <w:rFonts w:eastAsia="Calibri"/>
          <w:u w:val="single"/>
          <w:lang w:val="en"/>
        </w:rPr>
        <w:t xml:space="preserve"> them to</w:t>
      </w:r>
      <w:r w:rsidRPr="00AF0F2C">
        <w:rPr>
          <w:rFonts w:eastAsia="Calibri"/>
          <w:sz w:val="16"/>
          <w:szCs w:val="16"/>
          <w:lang w:val="en"/>
        </w:rPr>
        <w:t xml:space="preserve"> be </w:t>
      </w:r>
      <w:r w:rsidRPr="00AF0F2C">
        <w:rPr>
          <w:rFonts w:eastAsia="Calibri"/>
          <w:b/>
          <w:u w:val="single"/>
          <w:lang w:val="en"/>
        </w:rPr>
        <w:t>objects</w:t>
      </w:r>
      <w:r w:rsidRPr="00AF0F2C">
        <w:rPr>
          <w:rFonts w:eastAsia="Calibri"/>
          <w:u w:val="single"/>
          <w:lang w:val="en"/>
        </w:rPr>
        <w:t xml:space="preserve"> </w:t>
      </w:r>
      <w:r w:rsidRPr="00AF0F2C">
        <w:rPr>
          <w:rFonts w:eastAsia="Calibri"/>
          <w:highlight w:val="cyan"/>
          <w:u w:val="single"/>
          <w:lang w:val="en"/>
        </w:rPr>
        <w:t>must</w:t>
      </w:r>
      <w:r w:rsidRPr="00AF0F2C">
        <w:rPr>
          <w:rFonts w:eastAsia="Calibri"/>
          <w:sz w:val="16"/>
          <w:szCs w:val="16"/>
          <w:lang w:val="en"/>
        </w:rPr>
        <w:t xml:space="preserve"> also </w:t>
      </w:r>
      <w:r w:rsidRPr="00AF0F2C">
        <w:rPr>
          <w:rFonts w:eastAsia="Calibri"/>
          <w:highlight w:val="cyan"/>
          <w:u w:val="single"/>
          <w:lang w:val="en"/>
        </w:rPr>
        <w:t xml:space="preserve">be </w:t>
      </w:r>
      <w:r w:rsidRPr="00AF0F2C">
        <w:rPr>
          <w:rFonts w:eastAsia="Calibri"/>
          <w:b/>
          <w:highlight w:val="cyan"/>
          <w:u w:val="single"/>
          <w:lang w:val="en"/>
        </w:rPr>
        <w:t>challenged</w:t>
      </w:r>
      <w:r w:rsidRPr="00AF0F2C">
        <w:rPr>
          <w:rFonts w:eastAsia="Calibri"/>
          <w:sz w:val="16"/>
          <w:szCs w:val="16"/>
          <w:lang w:val="en"/>
        </w:rPr>
        <w:t>.</w:t>
      </w:r>
    </w:p>
    <w:p w14:paraId="43BB8644"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This paper also proposes the Asian American corpse as an abject figure; both because of their racialization and the transgressive nature of the corpse itself. In National Abjection: The Asian American Body Onstage Karen Shimakawa proposes that through the process of abjection</w:t>
      </w:r>
      <w:r w:rsidRPr="00AF0F2C">
        <w:rPr>
          <w:rFonts w:eastAsia="Calibri"/>
          <w:b/>
          <w:sz w:val="16"/>
          <w:szCs w:val="16"/>
          <w:lang w:val="en"/>
        </w:rPr>
        <w:t xml:space="preserve"> </w:t>
      </w:r>
      <w:r w:rsidRPr="00AF0F2C">
        <w:rPr>
          <w:rFonts w:eastAsia="Calibri"/>
          <w:b/>
          <w:highlight w:val="cyan"/>
          <w:u w:val="single"/>
          <w:lang w:val="en"/>
        </w:rPr>
        <w:t>Asian Americanness</w:t>
      </w:r>
      <w:r w:rsidRPr="00AF0F2C">
        <w:rPr>
          <w:rFonts w:eastAsia="Calibri"/>
          <w:sz w:val="16"/>
          <w:szCs w:val="16"/>
          <w:lang w:val="en"/>
        </w:rPr>
        <w:t xml:space="preserve"> “</w:t>
      </w:r>
      <w:r w:rsidRPr="00AF0F2C">
        <w:rPr>
          <w:rFonts w:eastAsia="Calibri"/>
          <w:highlight w:val="cyan"/>
          <w:u w:val="single"/>
          <w:lang w:val="en"/>
        </w:rPr>
        <w:t>occupies</w:t>
      </w:r>
      <w:r w:rsidRPr="00AF0F2C">
        <w:rPr>
          <w:rFonts w:eastAsia="Calibri"/>
          <w:u w:val="single"/>
          <w:lang w:val="en"/>
        </w:rPr>
        <w:t xml:space="preserve"> a </w:t>
      </w:r>
      <w:r w:rsidRPr="00AF0F2C">
        <w:rPr>
          <w:rFonts w:eastAsia="Calibri"/>
          <w:highlight w:val="cyan"/>
          <w:u w:val="single"/>
          <w:lang w:val="en"/>
        </w:rPr>
        <w:t>role</w:t>
      </w:r>
      <w:r w:rsidRPr="00AF0F2C">
        <w:rPr>
          <w:rFonts w:eastAsia="Calibri"/>
          <w:sz w:val="16"/>
          <w:szCs w:val="16"/>
          <w:lang w:val="en"/>
        </w:rPr>
        <w:t xml:space="preserve"> both </w:t>
      </w:r>
      <w:r w:rsidRPr="00AF0F2C">
        <w:rPr>
          <w:rFonts w:eastAsia="Calibri"/>
          <w:highlight w:val="cyan"/>
          <w:u w:val="single"/>
          <w:lang w:val="en"/>
        </w:rPr>
        <w:t>necessary to</w:t>
      </w:r>
      <w:r w:rsidRPr="00AF0F2C">
        <w:rPr>
          <w:rFonts w:eastAsia="Calibri"/>
          <w:sz w:val="16"/>
          <w:szCs w:val="16"/>
          <w:lang w:val="en"/>
        </w:rPr>
        <w:t xml:space="preserve"> and mutually constitutive of </w:t>
      </w:r>
      <w:r w:rsidRPr="00AF0F2C">
        <w:rPr>
          <w:rFonts w:eastAsia="Calibri"/>
          <w:b/>
          <w:u w:val="single"/>
          <w:lang w:val="en"/>
        </w:rPr>
        <w:t>national subject formation</w:t>
      </w:r>
      <w:r w:rsidRPr="00AF0F2C">
        <w:rPr>
          <w:rFonts w:eastAsia="Calibri"/>
          <w:sz w:val="16"/>
          <w:szCs w:val="16"/>
          <w:lang w:val="en"/>
        </w:rPr>
        <w:t>.” (</w:t>
      </w:r>
      <w:proofErr w:type="spellStart"/>
      <w:r w:rsidRPr="00AF0F2C">
        <w:rPr>
          <w:rFonts w:eastAsia="Calibri"/>
          <w:sz w:val="16"/>
          <w:szCs w:val="16"/>
          <w:lang w:val="en"/>
        </w:rPr>
        <w:t>Shimakawa</w:t>
      </w:r>
      <w:proofErr w:type="spellEnd"/>
      <w:r w:rsidRPr="00AF0F2C">
        <w:rPr>
          <w:rFonts w:eastAsia="Calibri"/>
          <w:sz w:val="16"/>
          <w:szCs w:val="16"/>
          <w:lang w:val="en"/>
        </w:rPr>
        <w:t xml:space="preserve"> 3) </w:t>
      </w:r>
      <w:r w:rsidRPr="00AF0F2C">
        <w:rPr>
          <w:rFonts w:eastAsia="Calibri"/>
          <w:u w:val="single"/>
          <w:lang w:val="en"/>
        </w:rPr>
        <w:t>The Asian American</w:t>
      </w:r>
      <w:r w:rsidRPr="00AF0F2C">
        <w:rPr>
          <w:rFonts w:eastAsia="Calibri"/>
          <w:sz w:val="16"/>
          <w:szCs w:val="16"/>
          <w:lang w:val="en"/>
        </w:rPr>
        <w:t xml:space="preserve"> thus </w:t>
      </w:r>
      <w:r w:rsidRPr="00AF0F2C">
        <w:rPr>
          <w:rFonts w:eastAsia="Calibri"/>
          <w:u w:val="single"/>
          <w:lang w:val="en"/>
        </w:rPr>
        <w:t>is neither</w:t>
      </w:r>
      <w:r w:rsidRPr="00AF0F2C">
        <w:rPr>
          <w:rFonts w:eastAsia="Calibri"/>
          <w:sz w:val="16"/>
          <w:szCs w:val="16"/>
          <w:lang w:val="en"/>
        </w:rPr>
        <w:t xml:space="preserve"> full </w:t>
      </w:r>
      <w:r w:rsidRPr="00AF0F2C">
        <w:rPr>
          <w:rFonts w:eastAsia="Calibri"/>
          <w:b/>
          <w:u w:val="single"/>
          <w:lang w:val="en"/>
        </w:rPr>
        <w:t>subject</w:t>
      </w:r>
      <w:r w:rsidRPr="00AF0F2C">
        <w:rPr>
          <w:rFonts w:eastAsia="Calibri"/>
          <w:u w:val="single"/>
          <w:lang w:val="en"/>
        </w:rPr>
        <w:t xml:space="preserve"> </w:t>
      </w:r>
      <w:proofErr w:type="gramStart"/>
      <w:r w:rsidRPr="00AF0F2C">
        <w:rPr>
          <w:rFonts w:eastAsia="Calibri"/>
          <w:u w:val="single"/>
          <w:lang w:val="en"/>
        </w:rPr>
        <w:t>or</w:t>
      </w:r>
      <w:proofErr w:type="gramEnd"/>
      <w:r w:rsidRPr="00AF0F2C">
        <w:rPr>
          <w:rFonts w:eastAsia="Calibri"/>
          <w:u w:val="single"/>
          <w:lang w:val="en"/>
        </w:rPr>
        <w:t xml:space="preserve"> </w:t>
      </w:r>
      <w:r w:rsidRPr="00AF0F2C">
        <w:rPr>
          <w:rFonts w:eastAsia="Calibri"/>
          <w:b/>
          <w:u w:val="single"/>
          <w:lang w:val="en"/>
        </w:rPr>
        <w:t>object</w:t>
      </w:r>
      <w:r w:rsidRPr="00AF0F2C">
        <w:rPr>
          <w:rFonts w:eastAsia="Calibri"/>
          <w:u w:val="single"/>
          <w:lang w:val="en"/>
        </w:rPr>
        <w:t xml:space="preserve"> but a </w:t>
      </w:r>
      <w:r w:rsidRPr="00AF0F2C">
        <w:rPr>
          <w:rFonts w:eastAsia="Calibri"/>
          <w:b/>
          <w:u w:val="single"/>
          <w:lang w:val="en"/>
        </w:rPr>
        <w:t>liminal population</w:t>
      </w:r>
      <w:r w:rsidRPr="00AF0F2C">
        <w:rPr>
          <w:rFonts w:eastAsia="Calibri"/>
          <w:u w:val="single"/>
          <w:lang w:val="en"/>
        </w:rPr>
        <w:t xml:space="preserve"> whose </w:t>
      </w:r>
      <w:r w:rsidRPr="00AF0F2C">
        <w:rPr>
          <w:rFonts w:eastAsia="Calibri"/>
          <w:b/>
          <w:u w:val="single"/>
          <w:lang w:val="en"/>
        </w:rPr>
        <w:t>mutable meanings</w:t>
      </w:r>
      <w:r w:rsidRPr="00AF0F2C">
        <w:rPr>
          <w:rFonts w:eastAsia="Calibri"/>
          <w:u w:val="single"/>
          <w:lang w:val="en"/>
        </w:rPr>
        <w:t xml:space="preserve"> assist</w:t>
      </w:r>
      <w:r w:rsidRPr="00AF0F2C">
        <w:rPr>
          <w:rFonts w:eastAsia="Calibri"/>
          <w:sz w:val="16"/>
          <w:szCs w:val="16"/>
          <w:lang w:val="en"/>
        </w:rPr>
        <w:t xml:space="preserve"> in </w:t>
      </w:r>
      <w:r w:rsidRPr="00AF0F2C">
        <w:rPr>
          <w:rFonts w:eastAsia="Calibri"/>
          <w:u w:val="single"/>
          <w:lang w:val="en"/>
        </w:rPr>
        <w:t xml:space="preserve">the </w:t>
      </w:r>
      <w:r w:rsidRPr="00AF0F2C">
        <w:rPr>
          <w:rFonts w:eastAsia="Calibri"/>
          <w:b/>
          <w:highlight w:val="cyan"/>
          <w:u w:val="single"/>
          <w:lang w:val="en"/>
        </w:rPr>
        <w:t>ontological formation</w:t>
      </w:r>
      <w:r w:rsidRPr="00AF0F2C">
        <w:rPr>
          <w:rFonts w:eastAsia="Calibri"/>
          <w:u w:val="single"/>
          <w:lang w:val="en"/>
        </w:rPr>
        <w:t xml:space="preserve"> of</w:t>
      </w:r>
      <w:r w:rsidRPr="00AF0F2C">
        <w:rPr>
          <w:rFonts w:eastAsia="Calibri"/>
          <w:sz w:val="16"/>
          <w:szCs w:val="16"/>
          <w:lang w:val="en"/>
        </w:rPr>
        <w:t xml:space="preserve"> those who are allowed to be full</w:t>
      </w:r>
      <w:r w:rsidRPr="00AF0F2C">
        <w:rPr>
          <w:rFonts w:eastAsia="Calibri"/>
          <w:b/>
          <w:sz w:val="16"/>
          <w:szCs w:val="16"/>
          <w:lang w:val="en"/>
        </w:rPr>
        <w:t xml:space="preserve"> </w:t>
      </w:r>
      <w:r w:rsidRPr="00AF0F2C">
        <w:rPr>
          <w:rFonts w:eastAsia="Calibri"/>
          <w:b/>
          <w:u w:val="single"/>
          <w:lang w:val="en"/>
        </w:rPr>
        <w:t>subjects</w:t>
      </w:r>
      <w:r w:rsidRPr="00AF0F2C">
        <w:rPr>
          <w:rFonts w:eastAsia="Calibri"/>
          <w:u w:val="single"/>
          <w:lang w:val="en"/>
        </w:rPr>
        <w:t xml:space="preserve"> in the </w:t>
      </w:r>
      <w:r w:rsidRPr="00AF0F2C">
        <w:rPr>
          <w:rFonts w:eastAsia="Calibri"/>
          <w:b/>
          <w:u w:val="single"/>
          <w:lang w:val="en"/>
        </w:rPr>
        <w:t>United States</w:t>
      </w:r>
      <w:r w:rsidRPr="00AF0F2C">
        <w:rPr>
          <w:rFonts w:eastAsia="Calibri"/>
          <w:sz w:val="16"/>
          <w:szCs w:val="16"/>
          <w:lang w:val="en"/>
        </w:rPr>
        <w:t xml:space="preserve">. And through a theorization of Asian American as abject, </w:t>
      </w:r>
      <w:proofErr w:type="spellStart"/>
      <w:r w:rsidRPr="00AF0F2C">
        <w:rPr>
          <w:rFonts w:eastAsia="Calibri"/>
          <w:sz w:val="16"/>
          <w:szCs w:val="16"/>
          <w:lang w:val="en"/>
        </w:rPr>
        <w:t>Shimakawa</w:t>
      </w:r>
      <w:proofErr w:type="spellEnd"/>
      <w:r w:rsidRPr="00AF0F2C">
        <w:rPr>
          <w:rFonts w:eastAsia="Calibri"/>
          <w:sz w:val="16"/>
          <w:szCs w:val="16"/>
          <w:lang w:val="en"/>
        </w:rPr>
        <w:t xml:space="preserve"> does the difficult work of addressing the disparate realities and difficulties of using the grouping Asian American. That this </w:t>
      </w:r>
      <w:r w:rsidRPr="00AF0F2C">
        <w:rPr>
          <w:rFonts w:eastAsia="Calibri"/>
          <w:b/>
          <w:u w:val="single"/>
          <w:lang w:val="en"/>
        </w:rPr>
        <w:t>abjection</w:t>
      </w:r>
      <w:r w:rsidRPr="00AF0F2C">
        <w:rPr>
          <w:rFonts w:eastAsia="Calibri"/>
          <w:u w:val="single"/>
          <w:lang w:val="en"/>
        </w:rPr>
        <w:t xml:space="preserve"> functions beyond</w:t>
      </w:r>
      <w:r w:rsidRPr="00AF0F2C">
        <w:rPr>
          <w:rFonts w:eastAsia="Calibri"/>
          <w:sz w:val="16"/>
          <w:szCs w:val="16"/>
          <w:lang w:val="en"/>
        </w:rPr>
        <w:t xml:space="preserve"> the various </w:t>
      </w:r>
      <w:r w:rsidRPr="00AF0F2C">
        <w:rPr>
          <w:rFonts w:eastAsia="Calibri"/>
          <w:b/>
          <w:u w:val="single"/>
          <w:lang w:val="en"/>
        </w:rPr>
        <w:t>ethnic</w:t>
      </w:r>
      <w:r w:rsidRPr="00AF0F2C">
        <w:rPr>
          <w:rFonts w:eastAsia="Calibri"/>
          <w:u w:val="single"/>
          <w:lang w:val="en"/>
        </w:rPr>
        <w:t xml:space="preserve"> and </w:t>
      </w:r>
      <w:r w:rsidRPr="00AF0F2C">
        <w:rPr>
          <w:rFonts w:eastAsia="Calibri"/>
          <w:b/>
          <w:u w:val="single"/>
          <w:lang w:val="en"/>
        </w:rPr>
        <w:t>socioeconomic statuses</w:t>
      </w:r>
      <w:r w:rsidRPr="00AF0F2C">
        <w:rPr>
          <w:rFonts w:eastAsia="Calibri"/>
          <w:sz w:val="16"/>
          <w:szCs w:val="16"/>
          <w:lang w:val="en"/>
        </w:rPr>
        <w:t xml:space="preserve"> represented by the term Asian American, speaks to the imperative to confronting race through the visual and the body. The potential for </w:t>
      </w:r>
      <w:proofErr w:type="gramStart"/>
      <w:r w:rsidRPr="00AF0F2C">
        <w:rPr>
          <w:rFonts w:eastAsia="Calibri"/>
          <w:sz w:val="16"/>
          <w:szCs w:val="16"/>
          <w:lang w:val="en"/>
        </w:rPr>
        <w:t>abjection</w:t>
      </w:r>
      <w:proofErr w:type="gramEnd"/>
      <w:r w:rsidRPr="00AF0F2C">
        <w:rPr>
          <w:rFonts w:eastAsia="Calibri"/>
          <w:sz w:val="16"/>
          <w:szCs w:val="16"/>
          <w:lang w:val="en"/>
        </w:rPr>
        <w:t xml:space="preserve"> to be actively enforced rather than passively occurring should not be forgotten. </w:t>
      </w:r>
      <w:r w:rsidRPr="00AF0F2C">
        <w:rPr>
          <w:rFonts w:eastAsia="Calibri"/>
          <w:b/>
          <w:highlight w:val="cyan"/>
          <w:u w:val="single"/>
          <w:lang w:val="en"/>
        </w:rPr>
        <w:t>Vincent Chin’s</w:t>
      </w:r>
      <w:r w:rsidRPr="00AF0F2C">
        <w:rPr>
          <w:rFonts w:eastAsia="Calibri"/>
          <w:highlight w:val="cyan"/>
          <w:u w:val="single"/>
          <w:lang w:val="en"/>
        </w:rPr>
        <w:t xml:space="preserve"> </w:t>
      </w:r>
      <w:r w:rsidRPr="00AF0F2C">
        <w:rPr>
          <w:rFonts w:eastAsia="Calibri"/>
          <w:b/>
          <w:highlight w:val="cyan"/>
          <w:u w:val="single"/>
          <w:lang w:val="en"/>
        </w:rPr>
        <w:t>death</w:t>
      </w:r>
      <w:r w:rsidRPr="00AF0F2C">
        <w:rPr>
          <w:rFonts w:eastAsia="Calibri"/>
          <w:u w:val="single"/>
          <w:lang w:val="en"/>
        </w:rPr>
        <w:t xml:space="preserve"> can</w:t>
      </w:r>
      <w:r w:rsidRPr="00AF0F2C">
        <w:rPr>
          <w:rFonts w:eastAsia="Calibri"/>
          <w:sz w:val="16"/>
          <w:szCs w:val="16"/>
          <w:lang w:val="en"/>
        </w:rPr>
        <w:t xml:space="preserve"> also </w:t>
      </w:r>
      <w:r w:rsidRPr="00AF0F2C">
        <w:rPr>
          <w:rFonts w:eastAsia="Calibri"/>
          <w:u w:val="single"/>
          <w:lang w:val="en"/>
        </w:rPr>
        <w:t xml:space="preserve">be read </w:t>
      </w:r>
      <w:r w:rsidRPr="00AF0F2C">
        <w:rPr>
          <w:rFonts w:eastAsia="Calibri"/>
          <w:highlight w:val="cyan"/>
          <w:u w:val="single"/>
          <w:lang w:val="en"/>
        </w:rPr>
        <w:t>as</w:t>
      </w:r>
      <w:r w:rsidRPr="00AF0F2C">
        <w:rPr>
          <w:rFonts w:eastAsia="Calibri"/>
          <w:u w:val="single"/>
          <w:lang w:val="en"/>
        </w:rPr>
        <w:t xml:space="preserve"> an </w:t>
      </w:r>
      <w:r w:rsidRPr="00AF0F2C">
        <w:rPr>
          <w:rFonts w:eastAsia="Calibri"/>
          <w:highlight w:val="cyan"/>
          <w:u w:val="single"/>
          <w:lang w:val="en"/>
        </w:rPr>
        <w:t>attempt</w:t>
      </w:r>
      <w:r w:rsidRPr="00AF0F2C">
        <w:rPr>
          <w:rFonts w:eastAsia="Calibri"/>
          <w:u w:val="single"/>
          <w:lang w:val="en"/>
        </w:rPr>
        <w:t xml:space="preserve"> by </w:t>
      </w:r>
      <w:r w:rsidRPr="00AF0F2C">
        <w:rPr>
          <w:rFonts w:eastAsia="Calibri"/>
          <w:b/>
          <w:u w:val="single"/>
          <w:lang w:val="en"/>
        </w:rPr>
        <w:t>Ebens</w:t>
      </w:r>
      <w:r w:rsidRPr="00AF0F2C">
        <w:rPr>
          <w:rFonts w:eastAsia="Calibri"/>
          <w:u w:val="single"/>
          <w:lang w:val="en"/>
        </w:rPr>
        <w:t xml:space="preserve"> and </w:t>
      </w:r>
      <w:r w:rsidRPr="00AF0F2C">
        <w:rPr>
          <w:rFonts w:eastAsia="Calibri"/>
          <w:b/>
          <w:u w:val="single"/>
          <w:lang w:val="en"/>
        </w:rPr>
        <w:t>Nitz</w:t>
      </w:r>
      <w:r w:rsidRPr="00AF0F2C">
        <w:rPr>
          <w:rFonts w:eastAsia="Calibri"/>
          <w:u w:val="single"/>
          <w:lang w:val="en"/>
        </w:rPr>
        <w:t xml:space="preserve"> </w:t>
      </w:r>
      <w:r w:rsidRPr="00AF0F2C">
        <w:rPr>
          <w:rFonts w:eastAsia="Calibri"/>
          <w:highlight w:val="cyan"/>
          <w:u w:val="single"/>
          <w:lang w:val="en"/>
        </w:rPr>
        <w:t xml:space="preserve">to </w:t>
      </w:r>
      <w:r w:rsidRPr="00AF0F2C">
        <w:rPr>
          <w:rFonts w:eastAsia="Calibri"/>
          <w:b/>
          <w:highlight w:val="cyan"/>
          <w:u w:val="single"/>
          <w:lang w:val="en"/>
        </w:rPr>
        <w:t>recuperate</w:t>
      </w:r>
      <w:r w:rsidRPr="00AF0F2C">
        <w:rPr>
          <w:rFonts w:eastAsia="Calibri"/>
          <w:u w:val="single"/>
          <w:lang w:val="en"/>
        </w:rPr>
        <w:t xml:space="preserve"> their </w:t>
      </w:r>
      <w:r w:rsidRPr="00AF0F2C">
        <w:rPr>
          <w:rFonts w:eastAsia="Calibri"/>
          <w:b/>
          <w:u w:val="single"/>
          <w:lang w:val="en"/>
        </w:rPr>
        <w:t>subjectivity</w:t>
      </w:r>
      <w:r w:rsidRPr="00AF0F2C">
        <w:rPr>
          <w:rFonts w:eastAsia="Calibri"/>
          <w:sz w:val="16"/>
          <w:szCs w:val="16"/>
          <w:lang w:val="en"/>
        </w:rPr>
        <w:t xml:space="preserve">. </w:t>
      </w:r>
      <w:r w:rsidRPr="00AF0F2C">
        <w:rPr>
          <w:rFonts w:eastAsia="Calibri"/>
          <w:u w:val="single"/>
          <w:lang w:val="en"/>
        </w:rPr>
        <w:t>If the Asian</w:t>
      </w:r>
      <w:r w:rsidRPr="00AF0F2C">
        <w:rPr>
          <w:rFonts w:eastAsia="Calibri"/>
          <w:sz w:val="16"/>
          <w:szCs w:val="16"/>
          <w:lang w:val="en"/>
        </w:rPr>
        <w:t xml:space="preserve"> body </w:t>
      </w:r>
      <w:r w:rsidRPr="00AF0F2C">
        <w:rPr>
          <w:rFonts w:eastAsia="Calibri"/>
          <w:u w:val="single"/>
          <w:lang w:val="en"/>
        </w:rPr>
        <w:t>represents</w:t>
      </w:r>
      <w:r w:rsidRPr="00AF0F2C">
        <w:rPr>
          <w:rFonts w:eastAsia="Calibri"/>
          <w:sz w:val="16"/>
          <w:szCs w:val="16"/>
          <w:lang w:val="en"/>
        </w:rPr>
        <w:t xml:space="preserve"> an ongoing </w:t>
      </w:r>
      <w:r w:rsidRPr="00AF0F2C">
        <w:rPr>
          <w:rFonts w:eastAsia="Calibri"/>
          <w:b/>
          <w:u w:val="single"/>
          <w:lang w:val="en"/>
        </w:rPr>
        <w:t>threat</w:t>
      </w:r>
      <w:r w:rsidRPr="00AF0F2C">
        <w:rPr>
          <w:rFonts w:eastAsia="Calibri"/>
          <w:u w:val="single"/>
          <w:lang w:val="en"/>
        </w:rPr>
        <w:t xml:space="preserve"> to </w:t>
      </w:r>
      <w:r w:rsidRPr="00AF0F2C">
        <w:rPr>
          <w:rFonts w:eastAsia="Calibri"/>
          <w:b/>
          <w:u w:val="single"/>
          <w:lang w:val="en"/>
        </w:rPr>
        <w:t>White workers</w:t>
      </w:r>
      <w:r w:rsidRPr="00AF0F2C">
        <w:rPr>
          <w:rFonts w:eastAsia="Calibri"/>
          <w:sz w:val="16"/>
          <w:szCs w:val="16"/>
          <w:lang w:val="en"/>
        </w:rPr>
        <w:t xml:space="preserve">, </w:t>
      </w:r>
      <w:r w:rsidRPr="00AF0F2C">
        <w:rPr>
          <w:rFonts w:eastAsia="Calibri"/>
          <w:u w:val="single"/>
          <w:lang w:val="en"/>
        </w:rPr>
        <w:t xml:space="preserve">the </w:t>
      </w:r>
      <w:r w:rsidRPr="00AF0F2C">
        <w:rPr>
          <w:rFonts w:eastAsia="Calibri"/>
          <w:b/>
          <w:u w:val="single"/>
          <w:lang w:val="en"/>
        </w:rPr>
        <w:t>stifling</w:t>
      </w:r>
      <w:r w:rsidRPr="00AF0F2C">
        <w:rPr>
          <w:rFonts w:eastAsia="Calibri"/>
          <w:u w:val="single"/>
          <w:lang w:val="en"/>
        </w:rPr>
        <w:t xml:space="preserve"> of that </w:t>
      </w:r>
      <w:r w:rsidRPr="00AF0F2C">
        <w:rPr>
          <w:rFonts w:eastAsia="Calibri"/>
          <w:b/>
          <w:u w:val="single"/>
          <w:lang w:val="en"/>
        </w:rPr>
        <w:t>threat</w:t>
      </w:r>
      <w:r w:rsidRPr="00AF0F2C">
        <w:rPr>
          <w:rFonts w:eastAsia="Calibri"/>
          <w:sz w:val="16"/>
          <w:szCs w:val="16"/>
          <w:lang w:val="en"/>
        </w:rPr>
        <w:t xml:space="preserve"> even on an individual level </w:t>
      </w:r>
      <w:r w:rsidRPr="00AF0F2C">
        <w:rPr>
          <w:rFonts w:eastAsia="Calibri"/>
          <w:u w:val="single"/>
          <w:lang w:val="en"/>
        </w:rPr>
        <w:t xml:space="preserve">asserts a </w:t>
      </w:r>
      <w:r w:rsidRPr="00AF0F2C">
        <w:rPr>
          <w:rFonts w:eastAsia="Calibri"/>
          <w:b/>
          <w:u w:val="single"/>
          <w:lang w:val="en"/>
        </w:rPr>
        <w:t>refusal</w:t>
      </w:r>
      <w:r w:rsidRPr="00AF0F2C">
        <w:rPr>
          <w:rFonts w:eastAsia="Calibri"/>
          <w:u w:val="single"/>
          <w:lang w:val="en"/>
        </w:rPr>
        <w:t xml:space="preserve"> to relinquish</w:t>
      </w:r>
      <w:r w:rsidRPr="00AF0F2C">
        <w:rPr>
          <w:rFonts w:eastAsia="Calibri"/>
          <w:sz w:val="16"/>
          <w:szCs w:val="16"/>
          <w:lang w:val="en"/>
        </w:rPr>
        <w:t xml:space="preserve"> racial and </w:t>
      </w:r>
      <w:r w:rsidRPr="00AF0F2C">
        <w:rPr>
          <w:rFonts w:eastAsia="Calibri"/>
          <w:b/>
          <w:highlight w:val="cyan"/>
          <w:u w:val="single"/>
          <w:lang w:val="en"/>
        </w:rPr>
        <w:t>economic stability</w:t>
      </w:r>
      <w:r w:rsidRPr="00AF0F2C">
        <w:rPr>
          <w:rFonts w:eastAsia="Calibri"/>
          <w:sz w:val="16"/>
          <w:szCs w:val="16"/>
          <w:lang w:val="en"/>
        </w:rPr>
        <w:t xml:space="preserve">. As discourse about the plight of the White working class continues to circulate and inevitably ascribes blame to people of color, the possibility of violence and death looms ever larger. In The Racial Mundane: Asian American Performance and the Embodied </w:t>
      </w:r>
      <w:proofErr w:type="spellStart"/>
      <w:r w:rsidRPr="00AF0F2C">
        <w:rPr>
          <w:rFonts w:eastAsia="Calibri"/>
          <w:sz w:val="16"/>
          <w:szCs w:val="16"/>
          <w:lang w:val="en"/>
        </w:rPr>
        <w:t>Everyday</w:t>
      </w:r>
      <w:proofErr w:type="spellEnd"/>
      <w:r w:rsidRPr="00AF0F2C">
        <w:rPr>
          <w:rFonts w:eastAsia="Calibri"/>
          <w:sz w:val="16"/>
          <w:szCs w:val="16"/>
          <w:lang w:val="en"/>
        </w:rPr>
        <w:t xml:space="preserve">, Ju Yon Kim extends Shimakawa’s concept of “national abjection” </w:t>
      </w:r>
      <w:proofErr w:type="gramStart"/>
      <w:r w:rsidRPr="00AF0F2C">
        <w:rPr>
          <w:rFonts w:eastAsia="Calibri"/>
          <w:sz w:val="16"/>
          <w:szCs w:val="16"/>
          <w:lang w:val="en"/>
        </w:rPr>
        <w:t>in order to</w:t>
      </w:r>
      <w:proofErr w:type="gramEnd"/>
      <w:r w:rsidRPr="00AF0F2C">
        <w:rPr>
          <w:rFonts w:eastAsia="Calibri"/>
          <w:sz w:val="16"/>
          <w:szCs w:val="16"/>
          <w:lang w:val="en"/>
        </w:rPr>
        <w:t xml:space="preserve"> consider the ways that </w:t>
      </w:r>
      <w:r w:rsidRPr="00AF0F2C">
        <w:rPr>
          <w:rFonts w:eastAsia="Calibri"/>
          <w:b/>
          <w:u w:val="single"/>
          <w:lang w:val="en"/>
        </w:rPr>
        <w:t>quotidian</w:t>
      </w:r>
      <w:r w:rsidRPr="00AF0F2C">
        <w:rPr>
          <w:rFonts w:eastAsia="Calibri"/>
          <w:sz w:val="16"/>
          <w:szCs w:val="16"/>
          <w:lang w:val="en"/>
        </w:rPr>
        <w:t xml:space="preserve"> and mundane </w:t>
      </w:r>
      <w:r w:rsidRPr="00AF0F2C">
        <w:rPr>
          <w:rFonts w:eastAsia="Calibri"/>
          <w:b/>
          <w:u w:val="single"/>
          <w:lang w:val="en"/>
        </w:rPr>
        <w:t>behaviors</w:t>
      </w:r>
      <w:r w:rsidRPr="00AF0F2C">
        <w:rPr>
          <w:rFonts w:eastAsia="Calibri"/>
          <w:u w:val="single"/>
          <w:lang w:val="en"/>
        </w:rPr>
        <w:t xml:space="preserve"> are constitutive of </w:t>
      </w:r>
      <w:r w:rsidRPr="00AF0F2C">
        <w:rPr>
          <w:rFonts w:eastAsia="Calibri"/>
          <w:b/>
          <w:u w:val="single"/>
          <w:lang w:val="en"/>
        </w:rPr>
        <w:t>Asian American racialization</w:t>
      </w:r>
      <w:r w:rsidRPr="00AF0F2C">
        <w:rPr>
          <w:rFonts w:eastAsia="Calibri"/>
          <w:sz w:val="16"/>
          <w:szCs w:val="16"/>
          <w:lang w:val="en"/>
        </w:rPr>
        <w:t xml:space="preserve">. Kim also considers how these actions enter the realm of </w:t>
      </w:r>
      <w:proofErr w:type="gramStart"/>
      <w:r w:rsidRPr="00AF0F2C">
        <w:rPr>
          <w:rFonts w:eastAsia="Calibri"/>
          <w:sz w:val="16"/>
          <w:szCs w:val="16"/>
          <w:lang w:val="en"/>
        </w:rPr>
        <w:t>performance</w:t>
      </w:r>
      <w:proofErr w:type="gramEnd"/>
      <w:r w:rsidRPr="00AF0F2C">
        <w:rPr>
          <w:rFonts w:eastAsia="Calibri"/>
          <w:sz w:val="16"/>
          <w:szCs w:val="16"/>
          <w:lang w:val="en"/>
        </w:rPr>
        <w:t xml:space="preserve"> and their outward observation works to convince or call attention to the inconsistencies of race for onlookers. </w:t>
      </w:r>
      <w:r w:rsidRPr="00AF0F2C">
        <w:rPr>
          <w:rFonts w:eastAsia="Calibri"/>
          <w:u w:val="single"/>
          <w:lang w:val="en"/>
        </w:rPr>
        <w:t xml:space="preserve">The </w:t>
      </w:r>
      <w:r w:rsidRPr="00AF0F2C">
        <w:rPr>
          <w:rFonts w:eastAsia="Calibri"/>
          <w:b/>
          <w:highlight w:val="cyan"/>
          <w:u w:val="single"/>
          <w:lang w:val="en"/>
        </w:rPr>
        <w:t>mundane</w:t>
      </w:r>
      <w:r w:rsidRPr="00AF0F2C">
        <w:rPr>
          <w:rFonts w:eastAsia="Calibri"/>
          <w:highlight w:val="cyan"/>
          <w:u w:val="single"/>
          <w:lang w:val="en"/>
        </w:rPr>
        <w:t xml:space="preserve"> emerges in</w:t>
      </w:r>
      <w:r w:rsidRPr="00AF0F2C">
        <w:rPr>
          <w:rFonts w:eastAsia="Calibri"/>
          <w:sz w:val="16"/>
          <w:szCs w:val="16"/>
          <w:lang w:val="en"/>
        </w:rPr>
        <w:t xml:space="preserve"> both Serial and Everything I Never Told You because of </w:t>
      </w:r>
      <w:r w:rsidRPr="00AF0F2C">
        <w:rPr>
          <w:rFonts w:eastAsia="Calibri"/>
          <w:u w:val="single"/>
          <w:lang w:val="en"/>
        </w:rPr>
        <w:t xml:space="preserve">the </w:t>
      </w:r>
      <w:r w:rsidRPr="00AF0F2C">
        <w:rPr>
          <w:rFonts w:eastAsia="Calibri"/>
          <w:b/>
          <w:u w:val="single"/>
          <w:lang w:val="en"/>
        </w:rPr>
        <w:t>abnormality</w:t>
      </w:r>
      <w:r w:rsidRPr="00AF0F2C">
        <w:rPr>
          <w:rFonts w:eastAsia="Calibri"/>
          <w:u w:val="single"/>
          <w:lang w:val="en"/>
        </w:rPr>
        <w:t xml:space="preserve"> of</w:t>
      </w:r>
      <w:r w:rsidRPr="00AF0F2C">
        <w:rPr>
          <w:rFonts w:eastAsia="Calibri"/>
          <w:sz w:val="16"/>
          <w:szCs w:val="16"/>
          <w:lang w:val="en"/>
        </w:rPr>
        <w:t xml:space="preserve"> both </w:t>
      </w:r>
      <w:r w:rsidRPr="00AF0F2C">
        <w:rPr>
          <w:rFonts w:eastAsia="Calibri"/>
          <w:u w:val="single"/>
          <w:lang w:val="en"/>
        </w:rPr>
        <w:t xml:space="preserve">Hae and Lydia’s </w:t>
      </w:r>
      <w:r w:rsidRPr="00AF0F2C">
        <w:rPr>
          <w:rFonts w:eastAsia="Calibri"/>
          <w:b/>
          <w:u w:val="single"/>
          <w:lang w:val="en"/>
        </w:rPr>
        <w:t>deaths</w:t>
      </w:r>
      <w:r w:rsidRPr="00AF0F2C">
        <w:rPr>
          <w:rFonts w:eastAsia="Calibri"/>
          <w:sz w:val="16"/>
          <w:szCs w:val="16"/>
          <w:lang w:val="en"/>
        </w:rPr>
        <w:t xml:space="preserve">. In both works, </w:t>
      </w:r>
      <w:r w:rsidRPr="00AF0F2C">
        <w:rPr>
          <w:rFonts w:eastAsia="Calibri"/>
          <w:u w:val="single"/>
          <w:lang w:val="en"/>
        </w:rPr>
        <w:t xml:space="preserve">the </w:t>
      </w:r>
      <w:r w:rsidRPr="00AF0F2C">
        <w:rPr>
          <w:rFonts w:eastAsia="Calibri"/>
          <w:b/>
          <w:u w:val="single"/>
          <w:lang w:val="en"/>
        </w:rPr>
        <w:t>day</w:t>
      </w:r>
      <w:r w:rsidRPr="00AF0F2C">
        <w:rPr>
          <w:rFonts w:eastAsia="Calibri"/>
          <w:u w:val="single"/>
          <w:lang w:val="en"/>
        </w:rPr>
        <w:t xml:space="preserve"> to </w:t>
      </w:r>
      <w:r w:rsidRPr="00AF0F2C">
        <w:rPr>
          <w:rFonts w:eastAsia="Calibri"/>
          <w:b/>
          <w:u w:val="single"/>
          <w:lang w:val="en"/>
        </w:rPr>
        <w:t>day</w:t>
      </w:r>
      <w:r w:rsidRPr="00AF0F2C">
        <w:rPr>
          <w:rFonts w:eastAsia="Calibri"/>
          <w:u w:val="single"/>
          <w:lang w:val="en"/>
        </w:rPr>
        <w:t xml:space="preserve"> </w:t>
      </w:r>
      <w:r w:rsidRPr="00AF0F2C">
        <w:rPr>
          <w:rFonts w:eastAsia="Calibri"/>
          <w:b/>
          <w:u w:val="single"/>
          <w:lang w:val="en"/>
        </w:rPr>
        <w:t>lives</w:t>
      </w:r>
      <w:r w:rsidRPr="00AF0F2C">
        <w:rPr>
          <w:rFonts w:eastAsia="Calibri"/>
          <w:u w:val="single"/>
          <w:lang w:val="en"/>
        </w:rPr>
        <w:t xml:space="preserve"> of each</w:t>
      </w:r>
      <w:r w:rsidRPr="00AF0F2C">
        <w:rPr>
          <w:rFonts w:eastAsia="Calibri"/>
          <w:sz w:val="16"/>
          <w:szCs w:val="16"/>
          <w:lang w:val="en"/>
        </w:rPr>
        <w:t xml:space="preserve"> woman </w:t>
      </w:r>
      <w:r w:rsidRPr="00AF0F2C">
        <w:rPr>
          <w:rFonts w:eastAsia="Calibri"/>
          <w:u w:val="single"/>
          <w:lang w:val="en"/>
        </w:rPr>
        <w:t>is</w:t>
      </w:r>
      <w:r w:rsidRPr="00AF0F2C">
        <w:rPr>
          <w:rFonts w:eastAsia="Calibri"/>
          <w:sz w:val="16"/>
          <w:szCs w:val="16"/>
          <w:lang w:val="en"/>
        </w:rPr>
        <w:t xml:space="preserve"> painstakingly </w:t>
      </w:r>
      <w:r w:rsidRPr="00AF0F2C">
        <w:rPr>
          <w:rFonts w:eastAsia="Calibri"/>
          <w:u w:val="single"/>
          <w:lang w:val="en"/>
        </w:rPr>
        <w:t>examined to</w:t>
      </w:r>
      <w:r w:rsidRPr="00AF0F2C">
        <w:rPr>
          <w:rFonts w:eastAsia="Calibri"/>
          <w:sz w:val="16"/>
          <w:szCs w:val="16"/>
          <w:lang w:val="en"/>
        </w:rPr>
        <w:t xml:space="preserve"> attempt to </w:t>
      </w:r>
      <w:r w:rsidRPr="00AF0F2C">
        <w:rPr>
          <w:rFonts w:eastAsia="Calibri"/>
          <w:u w:val="single"/>
          <w:lang w:val="en"/>
        </w:rPr>
        <w:t xml:space="preserve">determine whether their </w:t>
      </w:r>
      <w:r w:rsidRPr="00AF0F2C">
        <w:rPr>
          <w:rFonts w:eastAsia="Calibri"/>
          <w:b/>
          <w:u w:val="single"/>
          <w:lang w:val="en"/>
        </w:rPr>
        <w:t>actions</w:t>
      </w:r>
      <w:r w:rsidRPr="00AF0F2C">
        <w:rPr>
          <w:rFonts w:eastAsia="Calibri"/>
          <w:u w:val="single"/>
          <w:lang w:val="en"/>
        </w:rPr>
        <w:t xml:space="preserve"> placed them closer to their</w:t>
      </w:r>
      <w:r w:rsidRPr="00AF0F2C">
        <w:rPr>
          <w:rFonts w:eastAsia="Calibri"/>
          <w:sz w:val="16"/>
          <w:szCs w:val="16"/>
          <w:lang w:val="en"/>
        </w:rPr>
        <w:t xml:space="preserve"> untimely </w:t>
      </w:r>
      <w:r w:rsidRPr="00AF0F2C">
        <w:rPr>
          <w:rFonts w:eastAsia="Calibri"/>
          <w:b/>
          <w:u w:val="single"/>
          <w:lang w:val="en"/>
        </w:rPr>
        <w:t>passing</w:t>
      </w:r>
      <w:r w:rsidRPr="00AF0F2C">
        <w:rPr>
          <w:rFonts w:eastAsia="Calibri"/>
          <w:sz w:val="16"/>
          <w:szCs w:val="16"/>
          <w:lang w:val="en"/>
        </w:rPr>
        <w:t xml:space="preserve">. And in this reconstruction of life before death, pieces of race begin to emerge and express themselves. Just as the biological can be used to justify a sense of racial difference, Kim argues that habits and otherwise </w:t>
      </w:r>
      <w:r w:rsidRPr="00AF0F2C">
        <w:rPr>
          <w:rFonts w:eastAsia="Calibri"/>
          <w:b/>
          <w:highlight w:val="cyan"/>
          <w:u w:val="single"/>
          <w:lang w:val="en"/>
        </w:rPr>
        <w:t>ordinary</w:t>
      </w:r>
      <w:r w:rsidRPr="00AF0F2C">
        <w:rPr>
          <w:rFonts w:eastAsia="Calibri"/>
          <w:b/>
          <w:u w:val="single"/>
          <w:lang w:val="en"/>
        </w:rPr>
        <w:t xml:space="preserve"> ways</w:t>
      </w:r>
      <w:r w:rsidRPr="00AF0F2C">
        <w:rPr>
          <w:rFonts w:eastAsia="Calibri"/>
          <w:u w:val="single"/>
          <w:lang w:val="en"/>
        </w:rPr>
        <w:t xml:space="preserve"> of </w:t>
      </w:r>
      <w:r w:rsidRPr="00AF0F2C">
        <w:rPr>
          <w:rFonts w:eastAsia="Calibri"/>
          <w:b/>
          <w:u w:val="single"/>
          <w:lang w:val="en"/>
        </w:rPr>
        <w:t>existing</w:t>
      </w:r>
      <w:r w:rsidRPr="00AF0F2C">
        <w:rPr>
          <w:rFonts w:eastAsia="Calibri"/>
          <w:sz w:val="16"/>
          <w:szCs w:val="16"/>
          <w:lang w:val="en"/>
        </w:rPr>
        <w:t xml:space="preserve"> can also </w:t>
      </w:r>
      <w:r w:rsidRPr="00AF0F2C">
        <w:rPr>
          <w:rFonts w:eastAsia="Calibri"/>
          <w:u w:val="single"/>
          <w:lang w:val="en"/>
        </w:rPr>
        <w:t>demarcate</w:t>
      </w:r>
      <w:r w:rsidRPr="00AF0F2C">
        <w:rPr>
          <w:rFonts w:eastAsia="Calibri"/>
          <w:sz w:val="16"/>
          <w:szCs w:val="16"/>
          <w:lang w:val="en"/>
        </w:rPr>
        <w:t xml:space="preserve"> these </w:t>
      </w:r>
      <w:r w:rsidRPr="00AF0F2C">
        <w:rPr>
          <w:rFonts w:eastAsia="Calibri"/>
          <w:b/>
          <w:u w:val="single"/>
          <w:lang w:val="en"/>
        </w:rPr>
        <w:t>boundaries</w:t>
      </w:r>
      <w:r w:rsidRPr="00AF0F2C">
        <w:rPr>
          <w:rFonts w:eastAsia="Calibri"/>
          <w:sz w:val="16"/>
          <w:szCs w:val="16"/>
          <w:lang w:val="en"/>
        </w:rPr>
        <w:t xml:space="preserve">. If Hae and Lydia’s diaries and study habits are necessary to compose a semblance of normality and thus elicit sympathy from the audience, what racial information about Asian Americans is also being expressed? In looking for the ways that </w:t>
      </w:r>
      <w:r w:rsidRPr="00AF0F2C">
        <w:rPr>
          <w:rFonts w:eastAsia="Calibri"/>
          <w:b/>
          <w:u w:val="single"/>
          <w:lang w:val="en"/>
        </w:rPr>
        <w:t>death</w:t>
      </w:r>
      <w:r w:rsidRPr="00AF0F2C">
        <w:rPr>
          <w:rFonts w:eastAsia="Calibri"/>
          <w:u w:val="single"/>
          <w:lang w:val="en"/>
        </w:rPr>
        <w:t xml:space="preserve"> sustains </w:t>
      </w:r>
      <w:r w:rsidRPr="00AF0F2C">
        <w:rPr>
          <w:rFonts w:eastAsia="Calibri"/>
          <w:b/>
          <w:u w:val="single"/>
          <w:lang w:val="en"/>
        </w:rPr>
        <w:t>race</w:t>
      </w:r>
      <w:r w:rsidRPr="00AF0F2C">
        <w:rPr>
          <w:rFonts w:eastAsia="Calibri"/>
          <w:sz w:val="16"/>
          <w:szCs w:val="16"/>
          <w:lang w:val="en"/>
        </w:rPr>
        <w:t xml:space="preserve">, the sentiment and possibilities allowed for the Asian American body and corpse can also be sought after. </w:t>
      </w:r>
      <w:proofErr w:type="spellStart"/>
      <w:r w:rsidRPr="00AF0F2C">
        <w:rPr>
          <w:rFonts w:eastAsia="Calibri"/>
          <w:sz w:val="16"/>
          <w:szCs w:val="16"/>
          <w:lang w:val="en"/>
        </w:rPr>
        <w:t>Shimakawa</w:t>
      </w:r>
      <w:proofErr w:type="spellEnd"/>
      <w:r w:rsidRPr="00AF0F2C">
        <w:rPr>
          <w:rFonts w:eastAsia="Calibri"/>
          <w:sz w:val="16"/>
          <w:szCs w:val="16"/>
          <w:lang w:val="en"/>
        </w:rPr>
        <w:t xml:space="preserve"> quotes from Julia Kristeva’s original theorizing of abjection which notes “</w:t>
      </w:r>
      <w:r w:rsidRPr="00AF0F2C">
        <w:rPr>
          <w:rFonts w:eastAsia="Calibri"/>
          <w:u w:val="single"/>
          <w:lang w:val="en"/>
        </w:rPr>
        <w:t xml:space="preserve">the </w:t>
      </w:r>
      <w:r w:rsidRPr="00AF0F2C">
        <w:rPr>
          <w:rFonts w:eastAsia="Calibri"/>
          <w:b/>
          <w:u w:val="single"/>
          <w:lang w:val="en"/>
        </w:rPr>
        <w:t>corpse</w:t>
      </w:r>
      <w:r w:rsidRPr="00AF0F2C">
        <w:rPr>
          <w:rFonts w:eastAsia="Calibri"/>
          <w:sz w:val="16"/>
          <w:szCs w:val="16"/>
          <w:lang w:val="en"/>
        </w:rPr>
        <w:t xml:space="preserve">, the most sickening of wastes, </w:t>
      </w:r>
      <w:r w:rsidRPr="00AF0F2C">
        <w:rPr>
          <w:rFonts w:eastAsia="Calibri"/>
          <w:u w:val="single"/>
          <w:lang w:val="en"/>
        </w:rPr>
        <w:t xml:space="preserve">is a </w:t>
      </w:r>
      <w:r w:rsidRPr="00AF0F2C">
        <w:rPr>
          <w:rFonts w:eastAsia="Calibri"/>
          <w:b/>
          <w:u w:val="single"/>
          <w:lang w:val="en"/>
        </w:rPr>
        <w:t>border</w:t>
      </w:r>
      <w:r w:rsidRPr="00AF0F2C">
        <w:rPr>
          <w:rFonts w:eastAsia="Calibri"/>
          <w:u w:val="single"/>
          <w:lang w:val="en"/>
        </w:rPr>
        <w:t xml:space="preserve"> that has </w:t>
      </w:r>
      <w:r w:rsidRPr="00AF0F2C">
        <w:rPr>
          <w:rFonts w:eastAsia="Calibri"/>
          <w:b/>
          <w:u w:val="single"/>
          <w:lang w:val="en"/>
        </w:rPr>
        <w:t>encroached</w:t>
      </w:r>
      <w:r w:rsidRPr="00AF0F2C">
        <w:rPr>
          <w:rFonts w:eastAsia="Calibri"/>
          <w:u w:val="single"/>
          <w:lang w:val="en"/>
        </w:rPr>
        <w:t xml:space="preserve"> upon </w:t>
      </w:r>
      <w:r w:rsidRPr="00AF0F2C">
        <w:rPr>
          <w:rFonts w:eastAsia="Calibri"/>
          <w:b/>
          <w:u w:val="single"/>
          <w:lang w:val="en"/>
        </w:rPr>
        <w:t>everything</w:t>
      </w:r>
      <w:r w:rsidRPr="00AF0F2C">
        <w:rPr>
          <w:rFonts w:eastAsia="Calibri"/>
          <w:sz w:val="16"/>
          <w:szCs w:val="16"/>
          <w:lang w:val="en"/>
        </w:rPr>
        <w:t>.” (</w:t>
      </w:r>
      <w:proofErr w:type="spellStart"/>
      <w:r w:rsidRPr="00AF0F2C">
        <w:rPr>
          <w:rFonts w:eastAsia="Calibri"/>
          <w:sz w:val="16"/>
          <w:szCs w:val="16"/>
          <w:lang w:val="en"/>
        </w:rPr>
        <w:t>Shimakawa</w:t>
      </w:r>
      <w:proofErr w:type="spellEnd"/>
      <w:r w:rsidRPr="00AF0F2C">
        <w:rPr>
          <w:rFonts w:eastAsia="Calibri"/>
          <w:sz w:val="16"/>
          <w:szCs w:val="16"/>
          <w:lang w:val="en"/>
        </w:rPr>
        <w:t xml:space="preserve"> 8) For Kristeva and </w:t>
      </w:r>
      <w:proofErr w:type="spellStart"/>
      <w:r w:rsidRPr="00AF0F2C">
        <w:rPr>
          <w:rFonts w:eastAsia="Calibri"/>
          <w:sz w:val="16"/>
          <w:szCs w:val="16"/>
          <w:lang w:val="en"/>
        </w:rPr>
        <w:t>Shimakawa</w:t>
      </w:r>
      <w:proofErr w:type="spellEnd"/>
      <w:r w:rsidRPr="00AF0F2C">
        <w:rPr>
          <w:rFonts w:eastAsia="Calibri"/>
          <w:sz w:val="16"/>
          <w:szCs w:val="16"/>
          <w:lang w:val="en"/>
        </w:rPr>
        <w:t xml:space="preserve">, the corpse is a site through which the living </w:t>
      </w:r>
      <w:proofErr w:type="gramStart"/>
      <w:r w:rsidRPr="00AF0F2C">
        <w:rPr>
          <w:rFonts w:eastAsia="Calibri"/>
          <w:sz w:val="16"/>
          <w:szCs w:val="16"/>
          <w:lang w:val="en"/>
        </w:rPr>
        <w:t>are</w:t>
      </w:r>
      <w:proofErr w:type="gramEnd"/>
      <w:r w:rsidRPr="00AF0F2C">
        <w:rPr>
          <w:rFonts w:eastAsia="Calibri"/>
          <w:sz w:val="16"/>
          <w:szCs w:val="16"/>
          <w:lang w:val="en"/>
        </w:rPr>
        <w:t xml:space="preserve"> able to demarcate and formulate the essentials of their identity as living. I utilize </w:t>
      </w:r>
      <w:proofErr w:type="spellStart"/>
      <w:r w:rsidRPr="00AF0F2C">
        <w:rPr>
          <w:rFonts w:eastAsia="Calibri"/>
          <w:sz w:val="16"/>
          <w:szCs w:val="16"/>
          <w:lang w:val="en"/>
        </w:rPr>
        <w:t>Shimakawa’s</w:t>
      </w:r>
      <w:proofErr w:type="spellEnd"/>
      <w:r w:rsidRPr="00AF0F2C">
        <w:rPr>
          <w:rFonts w:eastAsia="Calibri"/>
          <w:sz w:val="16"/>
          <w:szCs w:val="16"/>
          <w:lang w:val="en"/>
        </w:rPr>
        <w:t xml:space="preserve"> framework to specifically think about the process through which </w:t>
      </w:r>
      <w:r w:rsidRPr="00AF0F2C">
        <w:rPr>
          <w:rFonts w:eastAsia="Calibri"/>
          <w:b/>
          <w:highlight w:val="cyan"/>
          <w:u w:val="single"/>
          <w:lang w:val="en"/>
        </w:rPr>
        <w:t>meaning</w:t>
      </w:r>
      <w:r w:rsidRPr="00AF0F2C">
        <w:rPr>
          <w:rFonts w:eastAsia="Calibri"/>
          <w:highlight w:val="cyan"/>
          <w:u w:val="single"/>
          <w:lang w:val="en"/>
        </w:rPr>
        <w:t xml:space="preserve"> is </w:t>
      </w:r>
      <w:r w:rsidRPr="00AF0F2C">
        <w:rPr>
          <w:rFonts w:eastAsia="Calibri"/>
          <w:b/>
          <w:highlight w:val="cyan"/>
          <w:u w:val="single"/>
          <w:lang w:val="en"/>
        </w:rPr>
        <w:t>imposed</w:t>
      </w:r>
      <w:r w:rsidRPr="00AF0F2C">
        <w:rPr>
          <w:rFonts w:eastAsia="Calibri"/>
          <w:u w:val="single"/>
          <w:lang w:val="en"/>
        </w:rPr>
        <w:t xml:space="preserve"> on the </w:t>
      </w:r>
      <w:r w:rsidRPr="00AF0F2C">
        <w:rPr>
          <w:rFonts w:eastAsia="Calibri"/>
          <w:b/>
          <w:u w:val="single"/>
          <w:lang w:val="en"/>
        </w:rPr>
        <w:t>Asian American body</w:t>
      </w:r>
      <w:r w:rsidRPr="00AF0F2C">
        <w:rPr>
          <w:rFonts w:eastAsia="Calibri"/>
          <w:sz w:val="16"/>
          <w:szCs w:val="16"/>
          <w:lang w:val="en"/>
        </w:rPr>
        <w:t xml:space="preserve"> and a jumping off point to think about what sort of meaning has the potential to be generated by the Asian American corpse. </w:t>
      </w:r>
      <w:r w:rsidRPr="00AF0F2C">
        <w:rPr>
          <w:rFonts w:eastAsia="Calibri"/>
          <w:u w:val="single"/>
          <w:lang w:val="en"/>
        </w:rPr>
        <w:t>If</w:t>
      </w:r>
      <w:r w:rsidRPr="00AF0F2C">
        <w:rPr>
          <w:rFonts w:eastAsia="Calibri"/>
          <w:sz w:val="16"/>
          <w:szCs w:val="16"/>
          <w:lang w:val="en"/>
        </w:rPr>
        <w:t xml:space="preserve"> even </w:t>
      </w:r>
      <w:r w:rsidRPr="00AF0F2C">
        <w:rPr>
          <w:rFonts w:eastAsia="Calibri"/>
          <w:u w:val="single"/>
          <w:lang w:val="en"/>
        </w:rPr>
        <w:t xml:space="preserve">the </w:t>
      </w:r>
      <w:r w:rsidRPr="00AF0F2C">
        <w:rPr>
          <w:rFonts w:eastAsia="Calibri"/>
          <w:b/>
          <w:u w:val="single"/>
          <w:lang w:val="en"/>
        </w:rPr>
        <w:t>corpse</w:t>
      </w:r>
      <w:r w:rsidRPr="00AF0F2C">
        <w:rPr>
          <w:rFonts w:eastAsia="Calibri"/>
          <w:u w:val="single"/>
          <w:lang w:val="en"/>
        </w:rPr>
        <w:t xml:space="preserve"> of </w:t>
      </w:r>
      <w:r w:rsidRPr="00AF0F2C">
        <w:rPr>
          <w:rFonts w:eastAsia="Calibri"/>
          <w:b/>
          <w:u w:val="single"/>
          <w:lang w:val="en"/>
        </w:rPr>
        <w:t>someone</w:t>
      </w:r>
      <w:r w:rsidRPr="00AF0F2C">
        <w:rPr>
          <w:rFonts w:eastAsia="Calibri"/>
          <w:sz w:val="16"/>
          <w:szCs w:val="16"/>
          <w:lang w:val="en"/>
        </w:rPr>
        <w:t xml:space="preserve"> who is </w:t>
      </w:r>
      <w:r w:rsidRPr="00AF0F2C">
        <w:rPr>
          <w:rFonts w:eastAsia="Calibri"/>
          <w:u w:val="single"/>
          <w:lang w:val="en"/>
        </w:rPr>
        <w:t xml:space="preserve">not </w:t>
      </w:r>
      <w:r w:rsidRPr="00AF0F2C">
        <w:rPr>
          <w:rFonts w:eastAsia="Calibri"/>
          <w:b/>
          <w:u w:val="single"/>
          <w:lang w:val="en"/>
        </w:rPr>
        <w:t>marginalized</w:t>
      </w:r>
      <w:r w:rsidRPr="00AF0F2C">
        <w:rPr>
          <w:rFonts w:eastAsia="Calibri"/>
          <w:u w:val="single"/>
          <w:lang w:val="en"/>
        </w:rPr>
        <w:t xml:space="preserve"> is </w:t>
      </w:r>
      <w:r w:rsidRPr="00AF0F2C">
        <w:rPr>
          <w:rFonts w:eastAsia="Calibri"/>
          <w:sz w:val="16"/>
          <w:szCs w:val="16"/>
          <w:lang w:val="en"/>
        </w:rPr>
        <w:t xml:space="preserve">able to be deferred as </w:t>
      </w:r>
      <w:r w:rsidRPr="00AF0F2C">
        <w:rPr>
          <w:rFonts w:eastAsia="Calibri"/>
          <w:b/>
          <w:u w:val="single"/>
          <w:lang w:val="en"/>
        </w:rPr>
        <w:t>abject</w:t>
      </w:r>
      <w:r w:rsidRPr="00AF0F2C">
        <w:rPr>
          <w:rFonts w:eastAsia="Calibri"/>
          <w:sz w:val="16"/>
          <w:szCs w:val="16"/>
          <w:lang w:val="en"/>
        </w:rPr>
        <w:t xml:space="preserve">, </w:t>
      </w:r>
      <w:r w:rsidRPr="00AF0F2C">
        <w:rPr>
          <w:rFonts w:eastAsia="Calibri"/>
          <w:u w:val="single"/>
          <w:lang w:val="en"/>
        </w:rPr>
        <w:t>how much</w:t>
      </w:r>
      <w:r w:rsidRPr="00AF0F2C">
        <w:rPr>
          <w:rFonts w:eastAsia="Calibri"/>
          <w:sz w:val="16"/>
          <w:szCs w:val="16"/>
          <w:lang w:val="en"/>
        </w:rPr>
        <w:t xml:space="preserve"> more </w:t>
      </w:r>
      <w:r w:rsidRPr="00AF0F2C">
        <w:rPr>
          <w:rFonts w:eastAsia="Calibri"/>
          <w:u w:val="single"/>
          <w:lang w:val="en"/>
        </w:rPr>
        <w:t xml:space="preserve">can the </w:t>
      </w:r>
      <w:r w:rsidRPr="00AF0F2C">
        <w:rPr>
          <w:rFonts w:eastAsia="Calibri"/>
          <w:b/>
          <w:u w:val="single"/>
          <w:lang w:val="en"/>
        </w:rPr>
        <w:t>corpses</w:t>
      </w:r>
      <w:r w:rsidRPr="00AF0F2C">
        <w:rPr>
          <w:rFonts w:eastAsia="Calibri"/>
          <w:u w:val="single"/>
          <w:lang w:val="en"/>
        </w:rPr>
        <w:t xml:space="preserve"> of</w:t>
      </w:r>
      <w:r w:rsidRPr="00AF0F2C">
        <w:rPr>
          <w:rFonts w:eastAsia="Calibri"/>
          <w:sz w:val="16"/>
          <w:szCs w:val="16"/>
          <w:lang w:val="en"/>
        </w:rPr>
        <w:t xml:space="preserve"> the </w:t>
      </w:r>
      <w:r w:rsidRPr="00AF0F2C">
        <w:rPr>
          <w:rFonts w:eastAsia="Calibri"/>
          <w:b/>
          <w:u w:val="single"/>
          <w:lang w:val="en"/>
        </w:rPr>
        <w:t>racialized</w:t>
      </w:r>
      <w:r w:rsidRPr="00AF0F2C">
        <w:rPr>
          <w:rFonts w:eastAsia="Calibri"/>
          <w:sz w:val="16"/>
          <w:szCs w:val="16"/>
          <w:lang w:val="en"/>
        </w:rPr>
        <w:t xml:space="preserve"> and gendered </w:t>
      </w:r>
      <w:r w:rsidRPr="00AF0F2C">
        <w:rPr>
          <w:rFonts w:eastAsia="Calibri"/>
          <w:u w:val="single"/>
          <w:lang w:val="en"/>
        </w:rPr>
        <w:t xml:space="preserve">be </w:t>
      </w:r>
      <w:r w:rsidRPr="00AF0F2C">
        <w:rPr>
          <w:rFonts w:eastAsia="Calibri"/>
          <w:b/>
          <w:u w:val="single"/>
          <w:lang w:val="en"/>
        </w:rPr>
        <w:t>denigrated</w:t>
      </w:r>
      <w:r w:rsidRPr="00AF0F2C">
        <w:rPr>
          <w:rFonts w:eastAsia="Calibri"/>
          <w:sz w:val="16"/>
          <w:szCs w:val="16"/>
          <w:lang w:val="en"/>
        </w:rPr>
        <w:t>? Similarly, just as the living recognize the corpse as that which they can never become (</w:t>
      </w:r>
      <w:proofErr w:type="gramStart"/>
      <w:r w:rsidRPr="00AF0F2C">
        <w:rPr>
          <w:rFonts w:eastAsia="Calibri"/>
          <w:sz w:val="16"/>
          <w:szCs w:val="16"/>
          <w:lang w:val="en"/>
        </w:rPr>
        <w:t>inasmuch as</w:t>
      </w:r>
      <w:proofErr w:type="gramEnd"/>
      <w:r w:rsidRPr="00AF0F2C">
        <w:rPr>
          <w:rFonts w:eastAsia="Calibri"/>
          <w:sz w:val="16"/>
          <w:szCs w:val="16"/>
          <w:lang w:val="en"/>
        </w:rPr>
        <w:t xml:space="preserve"> the two are truly discrete categories), </w:t>
      </w:r>
      <w:r w:rsidRPr="00AF0F2C">
        <w:rPr>
          <w:rFonts w:eastAsia="Calibri"/>
          <w:b/>
          <w:u w:val="single"/>
          <w:lang w:val="en"/>
        </w:rPr>
        <w:t>White life</w:t>
      </w:r>
      <w:r w:rsidRPr="00AF0F2C">
        <w:rPr>
          <w:rFonts w:eastAsia="Calibri"/>
          <w:u w:val="single"/>
          <w:lang w:val="en"/>
        </w:rPr>
        <w:t xml:space="preserve"> is able to </w:t>
      </w:r>
      <w:r w:rsidRPr="00AF0F2C">
        <w:rPr>
          <w:rFonts w:eastAsia="Calibri"/>
          <w:b/>
          <w:u w:val="single"/>
          <w:lang w:val="en"/>
        </w:rPr>
        <w:t>recognize</w:t>
      </w:r>
      <w:r w:rsidRPr="00AF0F2C">
        <w:rPr>
          <w:rFonts w:eastAsia="Calibri"/>
          <w:u w:val="single"/>
          <w:lang w:val="en"/>
        </w:rPr>
        <w:t xml:space="preserve"> the </w:t>
      </w:r>
      <w:r w:rsidRPr="00AF0F2C">
        <w:rPr>
          <w:rFonts w:eastAsia="Calibri"/>
          <w:b/>
          <w:u w:val="single"/>
          <w:lang w:val="en"/>
        </w:rPr>
        <w:t xml:space="preserve">raced corpse </w:t>
      </w:r>
      <w:r w:rsidRPr="00AF0F2C">
        <w:rPr>
          <w:rFonts w:eastAsia="Calibri"/>
          <w:u w:val="single"/>
          <w:lang w:val="en"/>
        </w:rPr>
        <w:t xml:space="preserve">as that which it will </w:t>
      </w:r>
      <w:r w:rsidRPr="00AF0F2C">
        <w:rPr>
          <w:rFonts w:eastAsia="Calibri"/>
          <w:b/>
          <w:u w:val="single"/>
          <w:lang w:val="en"/>
        </w:rPr>
        <w:t>never</w:t>
      </w:r>
      <w:r w:rsidRPr="00AF0F2C">
        <w:rPr>
          <w:rFonts w:eastAsia="Calibri"/>
          <w:u w:val="single"/>
          <w:lang w:val="en"/>
        </w:rPr>
        <w:t xml:space="preserve"> become</w:t>
      </w:r>
      <w:r w:rsidRPr="00AF0F2C">
        <w:rPr>
          <w:rFonts w:eastAsia="Calibri"/>
          <w:sz w:val="16"/>
          <w:szCs w:val="16"/>
          <w:lang w:val="en"/>
        </w:rPr>
        <w:t xml:space="preserve">. </w:t>
      </w:r>
      <w:proofErr w:type="gramStart"/>
      <w:r w:rsidRPr="00AF0F2C">
        <w:rPr>
          <w:rFonts w:eastAsia="Calibri"/>
          <w:sz w:val="16"/>
          <w:szCs w:val="16"/>
          <w:lang w:val="en"/>
        </w:rPr>
        <w:t xml:space="preserve">With this in mind, </w:t>
      </w:r>
      <w:r w:rsidRPr="00AF0F2C">
        <w:rPr>
          <w:rFonts w:eastAsia="Calibri"/>
          <w:u w:val="single"/>
          <w:lang w:val="en"/>
        </w:rPr>
        <w:t>avenging</w:t>
      </w:r>
      <w:proofErr w:type="gramEnd"/>
      <w:r w:rsidRPr="00AF0F2C">
        <w:rPr>
          <w:rFonts w:eastAsia="Calibri"/>
          <w:u w:val="single"/>
          <w:lang w:val="en"/>
        </w:rPr>
        <w:t xml:space="preserve"> </w:t>
      </w:r>
      <w:r w:rsidRPr="00AF0F2C">
        <w:rPr>
          <w:rFonts w:eastAsia="Calibri"/>
          <w:b/>
          <w:u w:val="single"/>
          <w:lang w:val="en"/>
        </w:rPr>
        <w:t>Vincent Chin</w:t>
      </w:r>
      <w:r w:rsidRPr="00AF0F2C">
        <w:rPr>
          <w:rFonts w:eastAsia="Calibri"/>
          <w:u w:val="single"/>
          <w:lang w:val="en"/>
        </w:rPr>
        <w:t xml:space="preserve"> may be </w:t>
      </w:r>
      <w:r w:rsidRPr="00AF0F2C">
        <w:rPr>
          <w:rFonts w:eastAsia="Calibri"/>
          <w:b/>
          <w:u w:val="single"/>
          <w:lang w:val="en"/>
        </w:rPr>
        <w:t>impossible</w:t>
      </w:r>
      <w:r w:rsidRPr="00AF0F2C">
        <w:rPr>
          <w:rFonts w:eastAsia="Calibri"/>
          <w:sz w:val="16"/>
          <w:szCs w:val="16"/>
          <w:lang w:val="en"/>
        </w:rPr>
        <w:t xml:space="preserve">. </w:t>
      </w:r>
      <w:r w:rsidRPr="00AF0F2C">
        <w:rPr>
          <w:rFonts w:eastAsia="Calibri"/>
          <w:u w:val="single"/>
          <w:lang w:val="en"/>
        </w:rPr>
        <w:t xml:space="preserve">Even if </w:t>
      </w:r>
      <w:r w:rsidRPr="00AF0F2C">
        <w:rPr>
          <w:rFonts w:eastAsia="Calibri"/>
          <w:b/>
          <w:u w:val="single"/>
          <w:lang w:val="en"/>
        </w:rPr>
        <w:t>Asian Americans</w:t>
      </w:r>
      <w:r w:rsidRPr="00AF0F2C">
        <w:rPr>
          <w:rFonts w:eastAsia="Calibri"/>
          <w:u w:val="single"/>
          <w:lang w:val="en"/>
        </w:rPr>
        <w:t xml:space="preserve"> were to accost </w:t>
      </w:r>
      <w:r w:rsidRPr="00AF0F2C">
        <w:rPr>
          <w:rFonts w:eastAsia="Calibri"/>
          <w:b/>
          <w:u w:val="single"/>
          <w:lang w:val="en"/>
        </w:rPr>
        <w:t>Nitz</w:t>
      </w:r>
      <w:r w:rsidRPr="00AF0F2C">
        <w:rPr>
          <w:rFonts w:eastAsia="Calibri"/>
          <w:u w:val="single"/>
          <w:lang w:val="en"/>
        </w:rPr>
        <w:t xml:space="preserve"> and </w:t>
      </w:r>
      <w:r w:rsidRPr="00AF0F2C">
        <w:rPr>
          <w:rFonts w:eastAsia="Calibri"/>
          <w:b/>
          <w:u w:val="single"/>
          <w:lang w:val="en"/>
        </w:rPr>
        <w:t>Ebens</w:t>
      </w:r>
      <w:r w:rsidRPr="00AF0F2C">
        <w:rPr>
          <w:rFonts w:eastAsia="Calibri"/>
          <w:sz w:val="16"/>
          <w:szCs w:val="16"/>
          <w:lang w:val="en"/>
        </w:rPr>
        <w:t xml:space="preserve"> and re-create their attack, </w:t>
      </w:r>
      <w:r w:rsidRPr="00AF0F2C">
        <w:rPr>
          <w:rFonts w:eastAsia="Calibri"/>
          <w:u w:val="single"/>
          <w:lang w:val="en"/>
        </w:rPr>
        <w:t xml:space="preserve">Nitz and Ebens can never be </w:t>
      </w:r>
      <w:r w:rsidRPr="00AF0F2C">
        <w:rPr>
          <w:rFonts w:eastAsia="Calibri"/>
          <w:b/>
          <w:u w:val="single"/>
          <w:lang w:val="en"/>
        </w:rPr>
        <w:t>victims</w:t>
      </w:r>
      <w:r w:rsidRPr="00AF0F2C">
        <w:rPr>
          <w:rFonts w:eastAsia="Calibri"/>
          <w:u w:val="single"/>
          <w:lang w:val="en"/>
        </w:rPr>
        <w:t xml:space="preserve"> of </w:t>
      </w:r>
      <w:r w:rsidRPr="00AF0F2C">
        <w:rPr>
          <w:rFonts w:eastAsia="Calibri"/>
          <w:b/>
          <w:u w:val="single"/>
          <w:lang w:val="en"/>
        </w:rPr>
        <w:t>racialized violence</w:t>
      </w:r>
      <w:r w:rsidRPr="00AF0F2C">
        <w:rPr>
          <w:rFonts w:eastAsia="Calibri"/>
          <w:sz w:val="16"/>
          <w:szCs w:val="16"/>
          <w:lang w:val="en"/>
        </w:rPr>
        <w:t xml:space="preserve">. </w:t>
      </w:r>
      <w:r w:rsidRPr="00AF0F2C">
        <w:rPr>
          <w:rFonts w:eastAsia="Calibri"/>
          <w:u w:val="single"/>
          <w:lang w:val="en"/>
        </w:rPr>
        <w:t>They will never know the</w:t>
      </w:r>
      <w:r w:rsidRPr="00AF0F2C">
        <w:rPr>
          <w:rFonts w:eastAsia="Calibri"/>
          <w:sz w:val="16"/>
          <w:szCs w:val="16"/>
          <w:lang w:val="en"/>
        </w:rPr>
        <w:t xml:space="preserve"> dimension of </w:t>
      </w:r>
      <w:r w:rsidRPr="00AF0F2C">
        <w:rPr>
          <w:rFonts w:eastAsia="Calibri"/>
          <w:b/>
          <w:u w:val="single"/>
          <w:lang w:val="en"/>
        </w:rPr>
        <w:t>alienation</w:t>
      </w:r>
      <w:r w:rsidRPr="00AF0F2C">
        <w:rPr>
          <w:rFonts w:eastAsia="Calibri"/>
          <w:sz w:val="16"/>
          <w:szCs w:val="16"/>
          <w:lang w:val="en"/>
        </w:rPr>
        <w:t xml:space="preserve"> that </w:t>
      </w:r>
      <w:r w:rsidRPr="00AF0F2C">
        <w:rPr>
          <w:rFonts w:eastAsia="Calibri"/>
          <w:u w:val="single"/>
          <w:lang w:val="en"/>
        </w:rPr>
        <w:t xml:space="preserve">they </w:t>
      </w:r>
      <w:r w:rsidRPr="00AF0F2C">
        <w:rPr>
          <w:rFonts w:eastAsia="Calibri"/>
          <w:b/>
          <w:u w:val="single"/>
          <w:lang w:val="en"/>
        </w:rPr>
        <w:t>imposed</w:t>
      </w:r>
      <w:r w:rsidRPr="00AF0F2C">
        <w:rPr>
          <w:rFonts w:eastAsia="Calibri"/>
          <w:u w:val="single"/>
          <w:lang w:val="en"/>
        </w:rPr>
        <w:t xml:space="preserve"> upon </w:t>
      </w:r>
      <w:r w:rsidRPr="00AF0F2C">
        <w:rPr>
          <w:rFonts w:eastAsia="Calibri"/>
          <w:b/>
          <w:u w:val="single"/>
          <w:lang w:val="en"/>
        </w:rPr>
        <w:t>Chin</w:t>
      </w:r>
      <w:r w:rsidRPr="00AF0F2C">
        <w:rPr>
          <w:rFonts w:eastAsia="Calibri"/>
          <w:sz w:val="16"/>
          <w:szCs w:val="16"/>
          <w:lang w:val="en"/>
        </w:rPr>
        <w:t xml:space="preserve"> and others by murdering him </w:t>
      </w:r>
      <w:r w:rsidRPr="00AF0F2C">
        <w:rPr>
          <w:rFonts w:eastAsia="Calibri"/>
          <w:u w:val="single"/>
          <w:lang w:val="en"/>
        </w:rPr>
        <w:t xml:space="preserve">for his </w:t>
      </w:r>
      <w:proofErr w:type="spellStart"/>
      <w:r w:rsidRPr="00AF0F2C">
        <w:rPr>
          <w:rFonts w:eastAsia="Calibri"/>
          <w:b/>
          <w:u w:val="single"/>
          <w:lang w:val="en"/>
        </w:rPr>
        <w:t>Asianness</w:t>
      </w:r>
      <w:proofErr w:type="spellEnd"/>
      <w:r w:rsidRPr="00AF0F2C">
        <w:rPr>
          <w:rFonts w:eastAsia="Calibri"/>
          <w:sz w:val="16"/>
          <w:szCs w:val="16"/>
          <w:lang w:val="en"/>
        </w:rPr>
        <w:t>.</w:t>
      </w:r>
    </w:p>
    <w:p w14:paraId="0C1AA9EF" w14:textId="77777777" w:rsidR="00AF0F2C" w:rsidRPr="00AF0F2C" w:rsidRDefault="00AF0F2C" w:rsidP="00AF0F2C">
      <w:pPr>
        <w:keepNext/>
        <w:keepLines/>
        <w:spacing w:before="40" w:after="0" w:line="256" w:lineRule="auto"/>
        <w:outlineLvl w:val="3"/>
        <w:rPr>
          <w:rFonts w:eastAsia="Calibri"/>
          <w:b/>
          <w:sz w:val="26"/>
          <w:szCs w:val="26"/>
          <w:lang w:val="en"/>
        </w:rPr>
      </w:pPr>
      <w:bookmarkStart w:id="69" w:name="_bh9nq8ik4wgh"/>
      <w:bookmarkEnd w:id="69"/>
      <w:r w:rsidRPr="00AF0F2C">
        <w:rPr>
          <w:rFonts w:eastAsia="Calibri"/>
          <w:b/>
          <w:sz w:val="26"/>
          <w:szCs w:val="26"/>
          <w:lang w:val="en"/>
        </w:rPr>
        <w:t xml:space="preserve">Although the state </w:t>
      </w:r>
      <w:r w:rsidRPr="00AF0F2C">
        <w:rPr>
          <w:rFonts w:eastAsia="Calibri"/>
          <w:b/>
          <w:sz w:val="26"/>
          <w:szCs w:val="26"/>
          <w:u w:val="single"/>
          <w:lang w:val="en"/>
        </w:rPr>
        <w:t>sanctions</w:t>
      </w:r>
      <w:r w:rsidRPr="00AF0F2C">
        <w:rPr>
          <w:rFonts w:eastAsia="Calibri"/>
          <w:b/>
          <w:sz w:val="26"/>
          <w:szCs w:val="26"/>
          <w:lang w:val="en"/>
        </w:rPr>
        <w:t xml:space="preserve"> legal protection and </w:t>
      </w:r>
      <w:r w:rsidRPr="00AF0F2C">
        <w:rPr>
          <w:rFonts w:eastAsia="Calibri"/>
          <w:b/>
          <w:sz w:val="26"/>
          <w:szCs w:val="26"/>
          <w:u w:val="single"/>
          <w:lang w:val="en"/>
        </w:rPr>
        <w:t>recognition</w:t>
      </w:r>
      <w:r w:rsidRPr="00AF0F2C">
        <w:rPr>
          <w:rFonts w:eastAsia="Calibri"/>
          <w:b/>
          <w:sz w:val="26"/>
          <w:szCs w:val="26"/>
          <w:lang w:val="en"/>
        </w:rPr>
        <w:t xml:space="preserve"> of the </w:t>
      </w:r>
      <w:r w:rsidRPr="00AF0F2C">
        <w:rPr>
          <w:rFonts w:eastAsia="Calibri"/>
          <w:b/>
          <w:sz w:val="26"/>
          <w:szCs w:val="26"/>
          <w:u w:val="single"/>
          <w:lang w:val="en"/>
        </w:rPr>
        <w:t>Asian</w:t>
      </w:r>
      <w:r w:rsidRPr="00AF0F2C">
        <w:rPr>
          <w:rFonts w:eastAsia="Calibri"/>
          <w:b/>
          <w:sz w:val="26"/>
          <w:szCs w:val="26"/>
          <w:lang w:val="en"/>
        </w:rPr>
        <w:t xml:space="preserve">, it is the </w:t>
      </w:r>
      <w:r w:rsidRPr="00AF0F2C">
        <w:rPr>
          <w:rFonts w:eastAsia="Calibri"/>
          <w:b/>
          <w:sz w:val="26"/>
          <w:szCs w:val="26"/>
          <w:u w:val="single"/>
          <w:lang w:val="en"/>
        </w:rPr>
        <w:t>collective</w:t>
      </w:r>
      <w:r w:rsidRPr="00AF0F2C">
        <w:rPr>
          <w:rFonts w:eastAsia="Calibri"/>
          <w:b/>
          <w:sz w:val="26"/>
          <w:szCs w:val="26"/>
          <w:lang w:val="en"/>
        </w:rPr>
        <w:t xml:space="preserve"> </w:t>
      </w:r>
      <w:r w:rsidRPr="00AF0F2C">
        <w:rPr>
          <w:rFonts w:eastAsia="Calibri"/>
          <w:b/>
          <w:sz w:val="26"/>
          <w:szCs w:val="26"/>
          <w:u w:val="single"/>
          <w:lang w:val="en"/>
        </w:rPr>
        <w:t>people</w:t>
      </w:r>
      <w:r w:rsidRPr="00AF0F2C">
        <w:rPr>
          <w:rFonts w:eastAsia="Calibri"/>
          <w:b/>
          <w:sz w:val="26"/>
          <w:szCs w:val="26"/>
          <w:lang w:val="en"/>
        </w:rPr>
        <w:t xml:space="preserve">’s own </w:t>
      </w:r>
      <w:r w:rsidRPr="00AF0F2C">
        <w:rPr>
          <w:rFonts w:eastAsia="Calibri"/>
          <w:b/>
          <w:sz w:val="26"/>
          <w:szCs w:val="26"/>
          <w:u w:val="single"/>
          <w:lang w:val="en"/>
        </w:rPr>
        <w:t>disdain</w:t>
      </w:r>
      <w:r w:rsidRPr="00AF0F2C">
        <w:rPr>
          <w:rFonts w:eastAsia="Calibri"/>
          <w:b/>
          <w:sz w:val="26"/>
          <w:szCs w:val="26"/>
          <w:lang w:val="en"/>
        </w:rPr>
        <w:t xml:space="preserve"> towards </w:t>
      </w:r>
      <w:r w:rsidRPr="00AF0F2C">
        <w:rPr>
          <w:rFonts w:eastAsia="Calibri"/>
          <w:b/>
          <w:sz w:val="26"/>
          <w:szCs w:val="26"/>
          <w:u w:val="single"/>
          <w:lang w:val="en"/>
        </w:rPr>
        <w:t>Asian</w:t>
      </w:r>
      <w:r w:rsidRPr="00AF0F2C">
        <w:rPr>
          <w:rFonts w:eastAsia="Calibri"/>
          <w:b/>
          <w:sz w:val="26"/>
          <w:szCs w:val="26"/>
          <w:lang w:val="en"/>
        </w:rPr>
        <w:t>/</w:t>
      </w:r>
      <w:r w:rsidRPr="00AF0F2C">
        <w:rPr>
          <w:rFonts w:eastAsia="Calibri"/>
          <w:b/>
          <w:sz w:val="26"/>
          <w:szCs w:val="26"/>
          <w:u w:val="single"/>
          <w:lang w:val="en"/>
        </w:rPr>
        <w:t>Americanness</w:t>
      </w:r>
      <w:r w:rsidRPr="00AF0F2C">
        <w:rPr>
          <w:rFonts w:eastAsia="Calibri"/>
          <w:b/>
          <w:sz w:val="26"/>
          <w:szCs w:val="26"/>
          <w:lang w:val="en"/>
        </w:rPr>
        <w:t xml:space="preserve"> that </w:t>
      </w:r>
      <w:r w:rsidRPr="00AF0F2C">
        <w:rPr>
          <w:rFonts w:eastAsia="Calibri"/>
          <w:b/>
          <w:sz w:val="26"/>
          <w:szCs w:val="26"/>
          <w:u w:val="single"/>
          <w:lang w:val="en"/>
        </w:rPr>
        <w:t>transmits</w:t>
      </w:r>
      <w:r w:rsidRPr="00AF0F2C">
        <w:rPr>
          <w:rFonts w:eastAsia="Calibri"/>
          <w:b/>
          <w:sz w:val="26"/>
          <w:szCs w:val="26"/>
          <w:lang w:val="en"/>
        </w:rPr>
        <w:t xml:space="preserve"> violence to an </w:t>
      </w:r>
      <w:r w:rsidRPr="00AF0F2C">
        <w:rPr>
          <w:rFonts w:eastAsia="Calibri"/>
          <w:b/>
          <w:sz w:val="26"/>
          <w:szCs w:val="26"/>
          <w:u w:val="single"/>
          <w:lang w:val="en"/>
        </w:rPr>
        <w:t>extra-legal</w:t>
      </w:r>
      <w:r w:rsidRPr="00AF0F2C">
        <w:rPr>
          <w:rFonts w:eastAsia="Calibri"/>
          <w:b/>
          <w:sz w:val="26"/>
          <w:szCs w:val="26"/>
          <w:lang w:val="en"/>
        </w:rPr>
        <w:t xml:space="preserve"> and </w:t>
      </w:r>
      <w:r w:rsidRPr="00AF0F2C">
        <w:rPr>
          <w:rFonts w:eastAsia="Calibri"/>
          <w:b/>
          <w:sz w:val="26"/>
          <w:szCs w:val="26"/>
          <w:u w:val="single"/>
          <w:lang w:val="en"/>
        </w:rPr>
        <w:t>interpersonal</w:t>
      </w:r>
      <w:r w:rsidRPr="00AF0F2C">
        <w:rPr>
          <w:rFonts w:eastAsia="Calibri"/>
          <w:b/>
          <w:sz w:val="26"/>
          <w:szCs w:val="26"/>
          <w:lang w:val="en"/>
        </w:rPr>
        <w:t xml:space="preserve"> </w:t>
      </w:r>
      <w:r w:rsidRPr="00AF0F2C">
        <w:rPr>
          <w:rFonts w:eastAsia="Calibri"/>
          <w:b/>
          <w:sz w:val="26"/>
          <w:szCs w:val="26"/>
          <w:u w:val="single"/>
          <w:lang w:val="en"/>
        </w:rPr>
        <w:t>level</w:t>
      </w:r>
      <w:r w:rsidRPr="00AF0F2C">
        <w:rPr>
          <w:rFonts w:eastAsia="Calibri"/>
          <w:b/>
          <w:sz w:val="26"/>
          <w:szCs w:val="26"/>
          <w:lang w:val="en"/>
        </w:rPr>
        <w:t xml:space="preserve">, necessitating </w:t>
      </w:r>
      <w:r w:rsidRPr="00AF0F2C">
        <w:rPr>
          <w:rFonts w:eastAsia="Calibri"/>
          <w:b/>
          <w:sz w:val="26"/>
          <w:szCs w:val="26"/>
          <w:u w:val="single"/>
          <w:lang w:val="en"/>
        </w:rPr>
        <w:t>gratuitous</w:t>
      </w:r>
      <w:r w:rsidRPr="00AF0F2C">
        <w:rPr>
          <w:rFonts w:eastAsia="Calibri"/>
          <w:b/>
          <w:sz w:val="26"/>
          <w:szCs w:val="26"/>
          <w:lang w:val="en"/>
        </w:rPr>
        <w:t xml:space="preserve"> </w:t>
      </w:r>
      <w:r w:rsidRPr="00AF0F2C">
        <w:rPr>
          <w:rFonts w:eastAsia="Calibri"/>
          <w:b/>
          <w:sz w:val="26"/>
          <w:szCs w:val="26"/>
          <w:u w:val="single"/>
          <w:lang w:val="en"/>
        </w:rPr>
        <w:t>violence</w:t>
      </w:r>
      <w:r w:rsidRPr="00AF0F2C">
        <w:rPr>
          <w:rFonts w:eastAsia="Calibri"/>
          <w:b/>
          <w:sz w:val="26"/>
          <w:szCs w:val="26"/>
          <w:lang w:val="en"/>
        </w:rPr>
        <w:t xml:space="preserve"> to </w:t>
      </w:r>
      <w:r w:rsidRPr="00AF0F2C">
        <w:rPr>
          <w:rFonts w:eastAsia="Calibri"/>
          <w:b/>
          <w:sz w:val="26"/>
          <w:szCs w:val="26"/>
          <w:u w:val="single"/>
          <w:lang w:val="en"/>
        </w:rPr>
        <w:t>sustain</w:t>
      </w:r>
      <w:r w:rsidRPr="00AF0F2C">
        <w:rPr>
          <w:rFonts w:eastAsia="Calibri"/>
          <w:b/>
          <w:sz w:val="26"/>
          <w:szCs w:val="26"/>
          <w:lang w:val="en"/>
        </w:rPr>
        <w:t xml:space="preserve"> ontological subjecthood.</w:t>
      </w:r>
    </w:p>
    <w:p w14:paraId="75F5F762" w14:textId="77777777" w:rsidR="00AF0F2C" w:rsidRPr="00AF0F2C" w:rsidRDefault="00AF0F2C" w:rsidP="00AF0F2C">
      <w:pPr>
        <w:spacing w:line="256" w:lineRule="auto"/>
        <w:rPr>
          <w:rFonts w:eastAsia="Calibri"/>
          <w:lang w:val="en"/>
        </w:rPr>
      </w:pPr>
      <w:r w:rsidRPr="00AF0F2C">
        <w:rPr>
          <w:rFonts w:eastAsia="Aptos"/>
          <w:b/>
          <w:bCs/>
          <w:sz w:val="26"/>
        </w:rPr>
        <w:t>Lee ’18</w:t>
      </w:r>
      <w:r w:rsidRPr="00AF0F2C">
        <w:rPr>
          <w:rFonts w:eastAsia="Calibri"/>
          <w:lang w:val="en"/>
        </w:rPr>
        <w:t xml:space="preserve"> [Mitchell; Master of Art in Asian American Studies at University of California Los Angeles; “When I Die Bury Me Without the Lights On” in </w:t>
      </w:r>
      <w:r w:rsidRPr="00AF0F2C">
        <w:rPr>
          <w:rFonts w:eastAsia="Calibri"/>
          <w:i/>
          <w:lang w:val="en"/>
        </w:rPr>
        <w:t xml:space="preserve">Open Casket: Post-Mortem Asian American Resonances and Performances of </w:t>
      </w:r>
      <w:proofErr w:type="gramStart"/>
      <w:r w:rsidRPr="00AF0F2C">
        <w:rPr>
          <w:rFonts w:eastAsia="Calibri"/>
          <w:i/>
          <w:lang w:val="en"/>
        </w:rPr>
        <w:t>Mourning  and</w:t>
      </w:r>
      <w:proofErr w:type="gramEnd"/>
      <w:r w:rsidRPr="00AF0F2C">
        <w:rPr>
          <w:rFonts w:eastAsia="Calibri"/>
          <w:i/>
          <w:lang w:val="en"/>
        </w:rPr>
        <w:t xml:space="preserve"> Justice</w:t>
      </w:r>
      <w:r w:rsidRPr="00AF0F2C">
        <w:rPr>
          <w:rFonts w:eastAsia="Calibri"/>
          <w:lang w:val="en"/>
        </w:rPr>
        <w:t>; University of California Los Angeles; 2018; //WEast SM]</w:t>
      </w:r>
    </w:p>
    <w:p w14:paraId="78206854"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Ebens and Nitz’s </w:t>
      </w:r>
      <w:r w:rsidRPr="00AF0F2C">
        <w:rPr>
          <w:rFonts w:eastAsia="Calibri"/>
          <w:b/>
          <w:u w:val="single"/>
          <w:lang w:val="en"/>
        </w:rPr>
        <w:t>proclivity</w:t>
      </w:r>
      <w:r w:rsidRPr="00AF0F2C">
        <w:rPr>
          <w:rFonts w:eastAsia="Calibri"/>
          <w:u w:val="single"/>
          <w:lang w:val="en"/>
        </w:rPr>
        <w:t xml:space="preserve"> for </w:t>
      </w:r>
      <w:r w:rsidRPr="00AF0F2C">
        <w:rPr>
          <w:rFonts w:eastAsia="Calibri"/>
          <w:b/>
          <w:highlight w:val="cyan"/>
          <w:u w:val="single"/>
          <w:lang w:val="en"/>
        </w:rPr>
        <w:t>gratuitous violence</w:t>
      </w:r>
      <w:r w:rsidRPr="00AF0F2C">
        <w:rPr>
          <w:rFonts w:eastAsia="Calibri"/>
          <w:highlight w:val="cyan"/>
          <w:u w:val="single"/>
          <w:lang w:val="en"/>
        </w:rPr>
        <w:t xml:space="preserve"> reveals</w:t>
      </w:r>
      <w:r w:rsidRPr="00AF0F2C">
        <w:rPr>
          <w:rFonts w:eastAsia="Calibri"/>
          <w:u w:val="single"/>
          <w:lang w:val="en"/>
        </w:rPr>
        <w:t xml:space="preserve"> a </w:t>
      </w:r>
      <w:r w:rsidRPr="00AF0F2C">
        <w:rPr>
          <w:rFonts w:eastAsia="Calibri"/>
          <w:b/>
          <w:highlight w:val="cyan"/>
          <w:u w:val="single"/>
          <w:lang w:val="en"/>
        </w:rPr>
        <w:t>disdain</w:t>
      </w:r>
      <w:r w:rsidRPr="00AF0F2C">
        <w:rPr>
          <w:rFonts w:eastAsia="Calibri"/>
          <w:u w:val="single"/>
          <w:lang w:val="en"/>
        </w:rPr>
        <w:t xml:space="preserve"> for the </w:t>
      </w:r>
      <w:r w:rsidRPr="00AF0F2C">
        <w:rPr>
          <w:rFonts w:eastAsia="Calibri"/>
          <w:b/>
          <w:u w:val="single"/>
          <w:lang w:val="en"/>
        </w:rPr>
        <w:t>Asian body</w:t>
      </w:r>
      <w:r w:rsidRPr="00AF0F2C">
        <w:rPr>
          <w:rFonts w:eastAsia="Calibri"/>
          <w:sz w:val="16"/>
          <w:szCs w:val="16"/>
          <w:lang w:val="en"/>
        </w:rPr>
        <w:t xml:space="preserve"> which can also be understood through the rightlessness of non-citizens as well as Japanese Americans. </w:t>
      </w:r>
      <w:r w:rsidRPr="00AF0F2C">
        <w:rPr>
          <w:rFonts w:eastAsia="Calibri"/>
          <w:u w:val="single"/>
          <w:lang w:val="en"/>
        </w:rPr>
        <w:t xml:space="preserve">By </w:t>
      </w:r>
      <w:proofErr w:type="spellStart"/>
      <w:r w:rsidRPr="00AF0F2C">
        <w:rPr>
          <w:rFonts w:eastAsia="Calibri"/>
          <w:u w:val="single"/>
          <w:lang w:val="en"/>
        </w:rPr>
        <w:t>interpellating</w:t>
      </w:r>
      <w:proofErr w:type="spellEnd"/>
      <w:r w:rsidRPr="00AF0F2C">
        <w:rPr>
          <w:rFonts w:eastAsia="Calibri"/>
          <w:u w:val="single"/>
          <w:lang w:val="en"/>
        </w:rPr>
        <w:t xml:space="preserve"> </w:t>
      </w:r>
      <w:r w:rsidRPr="00AF0F2C">
        <w:rPr>
          <w:rFonts w:eastAsia="Calibri"/>
          <w:b/>
          <w:highlight w:val="cyan"/>
          <w:u w:val="single"/>
          <w:lang w:val="en"/>
        </w:rPr>
        <w:t>Vincent Chin</w:t>
      </w:r>
      <w:r w:rsidRPr="00AF0F2C">
        <w:rPr>
          <w:rFonts w:eastAsia="Calibri"/>
          <w:u w:val="single"/>
          <w:lang w:val="en"/>
        </w:rPr>
        <w:t xml:space="preserve"> as </w:t>
      </w:r>
      <w:r w:rsidRPr="00AF0F2C">
        <w:rPr>
          <w:rFonts w:eastAsia="Calibri"/>
          <w:b/>
          <w:u w:val="single"/>
          <w:lang w:val="en"/>
        </w:rPr>
        <w:t>Japanese</w:t>
      </w:r>
      <w:r w:rsidRPr="00AF0F2C">
        <w:rPr>
          <w:rFonts w:eastAsia="Calibri"/>
          <w:sz w:val="16"/>
          <w:szCs w:val="16"/>
          <w:lang w:val="en"/>
        </w:rPr>
        <w:t xml:space="preserve">, </w:t>
      </w:r>
      <w:r w:rsidRPr="00AF0F2C">
        <w:rPr>
          <w:rFonts w:eastAsia="Calibri"/>
          <w:u w:val="single"/>
          <w:lang w:val="en"/>
        </w:rPr>
        <w:t xml:space="preserve">Ebens and Nitz </w:t>
      </w:r>
      <w:r w:rsidRPr="00AF0F2C">
        <w:rPr>
          <w:rFonts w:eastAsia="Calibri"/>
          <w:highlight w:val="cyan"/>
          <w:u w:val="single"/>
          <w:lang w:val="en"/>
        </w:rPr>
        <w:t>reveal</w:t>
      </w:r>
      <w:r w:rsidRPr="00AF0F2C">
        <w:rPr>
          <w:rFonts w:eastAsia="Calibri"/>
          <w:sz w:val="16"/>
          <w:szCs w:val="16"/>
          <w:lang w:val="en"/>
        </w:rPr>
        <w:t xml:space="preserve"> the precarity of </w:t>
      </w:r>
      <w:r w:rsidRPr="00AF0F2C">
        <w:rPr>
          <w:rFonts w:eastAsia="Calibri"/>
          <w:b/>
          <w:highlight w:val="cyan"/>
          <w:u w:val="single"/>
          <w:lang w:val="en"/>
        </w:rPr>
        <w:t>Asian</w:t>
      </w:r>
      <w:r w:rsidRPr="00AF0F2C">
        <w:rPr>
          <w:rFonts w:eastAsia="Calibri"/>
          <w:b/>
          <w:u w:val="single"/>
          <w:lang w:val="en"/>
        </w:rPr>
        <w:t xml:space="preserve"> American </w:t>
      </w:r>
      <w:r w:rsidRPr="00AF0F2C">
        <w:rPr>
          <w:rFonts w:eastAsia="Calibri"/>
          <w:b/>
          <w:highlight w:val="cyan"/>
          <w:u w:val="single"/>
          <w:lang w:val="en"/>
        </w:rPr>
        <w:t>racialization</w:t>
      </w:r>
      <w:r w:rsidRPr="00AF0F2C">
        <w:rPr>
          <w:rFonts w:eastAsia="Calibri"/>
          <w:highlight w:val="cyan"/>
          <w:u w:val="single"/>
          <w:lang w:val="en"/>
        </w:rPr>
        <w:t xml:space="preserve"> and</w:t>
      </w:r>
      <w:r w:rsidRPr="00AF0F2C">
        <w:rPr>
          <w:rFonts w:eastAsia="Calibri"/>
          <w:u w:val="single"/>
          <w:lang w:val="en"/>
        </w:rPr>
        <w:t xml:space="preserve"> its </w:t>
      </w:r>
      <w:r w:rsidRPr="00AF0F2C">
        <w:rPr>
          <w:rFonts w:eastAsia="Calibri"/>
          <w:b/>
          <w:u w:val="single"/>
          <w:lang w:val="en"/>
        </w:rPr>
        <w:t>proximity</w:t>
      </w:r>
      <w:r w:rsidRPr="00AF0F2C">
        <w:rPr>
          <w:rFonts w:eastAsia="Calibri"/>
          <w:u w:val="single"/>
          <w:lang w:val="en"/>
        </w:rPr>
        <w:t xml:space="preserve"> to </w:t>
      </w:r>
      <w:r w:rsidRPr="00AF0F2C">
        <w:rPr>
          <w:rFonts w:eastAsia="Calibri"/>
          <w:b/>
          <w:highlight w:val="cyan"/>
          <w:u w:val="single"/>
          <w:lang w:val="en"/>
        </w:rPr>
        <w:t>foreignness</w:t>
      </w:r>
      <w:r w:rsidRPr="00AF0F2C">
        <w:rPr>
          <w:rFonts w:eastAsia="Calibri"/>
          <w:sz w:val="16"/>
          <w:szCs w:val="16"/>
          <w:lang w:val="en"/>
        </w:rPr>
        <w:t xml:space="preserve">. In Social Death: Racialized Rightlessness and the Criminalization of the Unprotected, </w:t>
      </w:r>
      <w:r w:rsidRPr="00AF0F2C">
        <w:rPr>
          <w:rFonts w:eastAsia="Calibri"/>
          <w:u w:val="single"/>
          <w:lang w:val="en"/>
        </w:rPr>
        <w:t xml:space="preserve">Lisa Cacho describes the </w:t>
      </w:r>
      <w:r w:rsidRPr="00AF0F2C">
        <w:rPr>
          <w:rFonts w:eastAsia="Calibri"/>
          <w:b/>
          <w:u w:val="single"/>
          <w:lang w:val="en"/>
        </w:rPr>
        <w:t>rightless</w:t>
      </w:r>
      <w:r w:rsidRPr="00AF0F2C">
        <w:rPr>
          <w:rFonts w:eastAsia="Calibri"/>
          <w:u w:val="single"/>
          <w:lang w:val="en"/>
        </w:rPr>
        <w:t xml:space="preserve"> as people</w:t>
      </w:r>
      <w:r w:rsidRPr="00AF0F2C">
        <w:rPr>
          <w:rFonts w:eastAsia="Calibri"/>
          <w:sz w:val="16"/>
          <w:szCs w:val="16"/>
          <w:lang w:val="en"/>
        </w:rPr>
        <w:t xml:space="preserve"> who are “</w:t>
      </w:r>
      <w:r w:rsidRPr="00AF0F2C">
        <w:rPr>
          <w:rFonts w:eastAsia="Calibri"/>
          <w:b/>
          <w:u w:val="single"/>
          <w:lang w:val="en"/>
        </w:rPr>
        <w:t>ineligible</w:t>
      </w:r>
      <w:r w:rsidRPr="00AF0F2C">
        <w:rPr>
          <w:rFonts w:eastAsia="Calibri"/>
          <w:u w:val="single"/>
          <w:lang w:val="en"/>
        </w:rPr>
        <w:t xml:space="preserve"> for </w:t>
      </w:r>
      <w:r w:rsidRPr="00AF0F2C">
        <w:rPr>
          <w:rFonts w:eastAsia="Calibri"/>
          <w:b/>
          <w:u w:val="single"/>
          <w:lang w:val="en"/>
        </w:rPr>
        <w:t>personhood</w:t>
      </w:r>
      <w:r w:rsidRPr="00AF0F2C">
        <w:rPr>
          <w:rFonts w:eastAsia="Calibri"/>
          <w:sz w:val="16"/>
          <w:szCs w:val="16"/>
          <w:lang w:val="en"/>
        </w:rPr>
        <w:t xml:space="preserve">” (Cacho 6) In an American context, non-citizens are not always guaranteed the rights and protections offered by the state to citizens. </w:t>
      </w:r>
      <w:proofErr w:type="gramStart"/>
      <w:r w:rsidRPr="00AF0F2C">
        <w:rPr>
          <w:rFonts w:eastAsia="Calibri"/>
          <w:sz w:val="16"/>
          <w:szCs w:val="16"/>
          <w:lang w:val="en"/>
        </w:rPr>
        <w:t>Moreover</w:t>
      </w:r>
      <w:proofErr w:type="gramEnd"/>
      <w:r w:rsidRPr="00AF0F2C">
        <w:rPr>
          <w:rFonts w:eastAsia="Calibri"/>
          <w:sz w:val="16"/>
          <w:szCs w:val="16"/>
          <w:lang w:val="en"/>
        </w:rPr>
        <w:t xml:space="preserve"> </w:t>
      </w:r>
      <w:r w:rsidRPr="00AF0F2C">
        <w:rPr>
          <w:rFonts w:eastAsia="Calibri"/>
          <w:u w:val="single"/>
          <w:lang w:val="en"/>
        </w:rPr>
        <w:t xml:space="preserve">in an </w:t>
      </w:r>
      <w:r w:rsidRPr="00AF0F2C">
        <w:rPr>
          <w:rFonts w:eastAsia="Calibri"/>
          <w:b/>
          <w:highlight w:val="cyan"/>
          <w:u w:val="single"/>
          <w:lang w:val="en"/>
        </w:rPr>
        <w:t>Asian</w:t>
      </w:r>
      <w:r w:rsidRPr="00AF0F2C">
        <w:rPr>
          <w:rFonts w:eastAsia="Calibri"/>
          <w:b/>
          <w:u w:val="single"/>
          <w:lang w:val="en"/>
        </w:rPr>
        <w:t xml:space="preserve"> American context</w:t>
      </w:r>
      <w:r w:rsidRPr="00AF0F2C">
        <w:rPr>
          <w:rFonts w:eastAsia="Calibri"/>
          <w:sz w:val="16"/>
          <w:szCs w:val="16"/>
          <w:lang w:val="en"/>
        </w:rPr>
        <w:t xml:space="preserve">, naturalized and </w:t>
      </w:r>
      <w:r w:rsidRPr="00AF0F2C">
        <w:rPr>
          <w:rFonts w:eastAsia="Calibri"/>
          <w:u w:val="single"/>
          <w:lang w:val="en"/>
        </w:rPr>
        <w:t xml:space="preserve">natural born </w:t>
      </w:r>
      <w:r w:rsidRPr="00AF0F2C">
        <w:rPr>
          <w:rFonts w:eastAsia="Calibri"/>
          <w:b/>
          <w:highlight w:val="cyan"/>
          <w:u w:val="single"/>
          <w:lang w:val="en"/>
        </w:rPr>
        <w:t>citizens</w:t>
      </w:r>
      <w:r w:rsidRPr="00AF0F2C">
        <w:rPr>
          <w:rFonts w:eastAsia="Calibri"/>
          <w:highlight w:val="cyan"/>
          <w:u w:val="single"/>
          <w:lang w:val="en"/>
        </w:rPr>
        <w:t xml:space="preserve"> can</w:t>
      </w:r>
      <w:r w:rsidRPr="00AF0F2C">
        <w:rPr>
          <w:rFonts w:eastAsia="Calibri"/>
          <w:sz w:val="16"/>
          <w:szCs w:val="16"/>
          <w:lang w:val="en"/>
        </w:rPr>
        <w:t xml:space="preserve"> also </w:t>
      </w:r>
      <w:r w:rsidRPr="00AF0F2C">
        <w:rPr>
          <w:rFonts w:eastAsia="Calibri"/>
          <w:highlight w:val="cyan"/>
          <w:u w:val="single"/>
          <w:lang w:val="en"/>
        </w:rPr>
        <w:t>be assumed to</w:t>
      </w:r>
      <w:r w:rsidRPr="00AF0F2C">
        <w:rPr>
          <w:rFonts w:eastAsia="Calibri"/>
          <w:sz w:val="16"/>
          <w:szCs w:val="16"/>
          <w:lang w:val="en"/>
        </w:rPr>
        <w:t xml:space="preserve"> unquestionably </w:t>
      </w:r>
      <w:r w:rsidRPr="00AF0F2C">
        <w:rPr>
          <w:rFonts w:eastAsia="Calibri"/>
          <w:highlight w:val="cyan"/>
          <w:u w:val="single"/>
          <w:lang w:val="en"/>
        </w:rPr>
        <w:t>hold</w:t>
      </w:r>
      <w:r w:rsidRPr="00AF0F2C">
        <w:rPr>
          <w:rFonts w:eastAsia="Calibri"/>
          <w:sz w:val="16"/>
          <w:szCs w:val="16"/>
          <w:lang w:val="en"/>
        </w:rPr>
        <w:t xml:space="preserve"> these </w:t>
      </w:r>
      <w:r w:rsidRPr="00AF0F2C">
        <w:rPr>
          <w:rFonts w:eastAsia="Calibri"/>
          <w:b/>
          <w:highlight w:val="cyan"/>
          <w:u w:val="single"/>
          <w:lang w:val="en"/>
        </w:rPr>
        <w:t>rights</w:t>
      </w:r>
      <w:r w:rsidRPr="00AF0F2C">
        <w:rPr>
          <w:rFonts w:eastAsia="Calibri"/>
          <w:sz w:val="16"/>
          <w:szCs w:val="16"/>
          <w:lang w:val="en"/>
        </w:rPr>
        <w:t xml:space="preserve">. </w:t>
      </w:r>
      <w:r w:rsidRPr="00AF0F2C">
        <w:rPr>
          <w:rFonts w:eastAsia="Calibri"/>
          <w:u w:val="single"/>
          <w:lang w:val="en"/>
        </w:rPr>
        <w:t xml:space="preserve">Japanese American </w:t>
      </w:r>
      <w:r w:rsidRPr="00AF0F2C">
        <w:rPr>
          <w:rFonts w:eastAsia="Calibri"/>
          <w:b/>
          <w:u w:val="single"/>
          <w:lang w:val="en"/>
        </w:rPr>
        <w:t>incarceration</w:t>
      </w:r>
      <w:r w:rsidRPr="00AF0F2C">
        <w:rPr>
          <w:rFonts w:eastAsia="Calibri"/>
          <w:sz w:val="16"/>
          <w:szCs w:val="16"/>
          <w:lang w:val="en"/>
        </w:rPr>
        <w:t xml:space="preserve"> during WWII </w:t>
      </w:r>
      <w:r w:rsidRPr="00AF0F2C">
        <w:rPr>
          <w:rFonts w:eastAsia="Calibri"/>
          <w:u w:val="single"/>
          <w:lang w:val="en"/>
        </w:rPr>
        <w:t>imprisoned</w:t>
      </w:r>
      <w:r w:rsidRPr="00AF0F2C">
        <w:rPr>
          <w:rFonts w:eastAsia="Calibri"/>
          <w:sz w:val="16"/>
          <w:szCs w:val="16"/>
          <w:lang w:val="en"/>
        </w:rPr>
        <w:t xml:space="preserve"> over 100,000 </w:t>
      </w:r>
      <w:r w:rsidRPr="00AF0F2C">
        <w:rPr>
          <w:rFonts w:eastAsia="Calibri"/>
          <w:b/>
          <w:u w:val="single"/>
          <w:lang w:val="en"/>
        </w:rPr>
        <w:t>Japanese Americans</w:t>
      </w:r>
      <w:r w:rsidRPr="00AF0F2C">
        <w:rPr>
          <w:rFonts w:eastAsia="Calibri"/>
          <w:sz w:val="16"/>
          <w:szCs w:val="16"/>
          <w:lang w:val="en"/>
        </w:rPr>
        <w:t xml:space="preserve">, a significant number of whom were </w:t>
      </w:r>
      <w:r w:rsidRPr="00AF0F2C">
        <w:rPr>
          <w:rFonts w:eastAsia="Calibri"/>
          <w:u w:val="single"/>
          <w:lang w:val="en"/>
        </w:rPr>
        <w:t xml:space="preserve">born in the </w:t>
      </w:r>
      <w:r w:rsidRPr="00AF0F2C">
        <w:rPr>
          <w:rFonts w:eastAsia="Calibri"/>
          <w:b/>
          <w:u w:val="single"/>
          <w:lang w:val="en"/>
        </w:rPr>
        <w:t>United States</w:t>
      </w:r>
      <w:r w:rsidRPr="00AF0F2C">
        <w:rPr>
          <w:rFonts w:eastAsia="Calibri"/>
          <w:sz w:val="16"/>
          <w:szCs w:val="16"/>
          <w:lang w:val="en"/>
        </w:rPr>
        <w:t xml:space="preserve">. (Lee 2015) Franklin D. Roosevelt legitimized this national action through </w:t>
      </w:r>
      <w:r w:rsidRPr="00AF0F2C">
        <w:rPr>
          <w:rFonts w:eastAsia="Calibri"/>
          <w:u w:val="single"/>
          <w:lang w:val="en"/>
        </w:rPr>
        <w:t>Executive Order 9066</w:t>
      </w:r>
      <w:r w:rsidRPr="00AF0F2C">
        <w:rPr>
          <w:rFonts w:eastAsia="Calibri"/>
          <w:sz w:val="16"/>
          <w:szCs w:val="16"/>
          <w:lang w:val="en"/>
        </w:rPr>
        <w:t xml:space="preserve"> which </w:t>
      </w:r>
      <w:r w:rsidRPr="00AF0F2C">
        <w:rPr>
          <w:rFonts w:eastAsia="Calibri"/>
          <w:u w:val="single"/>
          <w:lang w:val="en"/>
        </w:rPr>
        <w:t>designated</w:t>
      </w:r>
      <w:r w:rsidRPr="00AF0F2C">
        <w:rPr>
          <w:rFonts w:eastAsia="Calibri"/>
          <w:sz w:val="16"/>
          <w:szCs w:val="16"/>
          <w:lang w:val="en"/>
        </w:rPr>
        <w:t xml:space="preserve"> a portion of </w:t>
      </w:r>
      <w:r w:rsidRPr="00AF0F2C">
        <w:rPr>
          <w:rFonts w:eastAsia="Calibri"/>
          <w:u w:val="single"/>
          <w:lang w:val="en"/>
        </w:rPr>
        <w:t xml:space="preserve">the </w:t>
      </w:r>
      <w:r w:rsidRPr="00AF0F2C">
        <w:rPr>
          <w:rFonts w:eastAsia="Calibri"/>
          <w:b/>
          <w:u w:val="single"/>
          <w:lang w:val="en"/>
        </w:rPr>
        <w:t>West Coast</w:t>
      </w:r>
      <w:r w:rsidRPr="00AF0F2C">
        <w:rPr>
          <w:rFonts w:eastAsia="Calibri"/>
          <w:sz w:val="16"/>
          <w:szCs w:val="16"/>
          <w:lang w:val="en"/>
        </w:rPr>
        <w:t xml:space="preserve"> of the United States </w:t>
      </w:r>
      <w:r w:rsidRPr="00AF0F2C">
        <w:rPr>
          <w:rFonts w:eastAsia="Calibri"/>
          <w:u w:val="single"/>
          <w:lang w:val="en"/>
        </w:rPr>
        <w:t xml:space="preserve">as a </w:t>
      </w:r>
      <w:r w:rsidRPr="00AF0F2C">
        <w:rPr>
          <w:rFonts w:eastAsia="Calibri"/>
          <w:b/>
          <w:u w:val="single"/>
          <w:lang w:val="en"/>
        </w:rPr>
        <w:t>military zone</w:t>
      </w:r>
      <w:r w:rsidRPr="00AF0F2C">
        <w:rPr>
          <w:rFonts w:eastAsia="Calibri"/>
          <w:sz w:val="16"/>
          <w:szCs w:val="16"/>
          <w:lang w:val="en"/>
        </w:rPr>
        <w:t xml:space="preserve"> thus </w:t>
      </w:r>
      <w:r w:rsidRPr="00AF0F2C">
        <w:rPr>
          <w:rFonts w:eastAsia="Calibri"/>
          <w:u w:val="single"/>
          <w:lang w:val="en"/>
        </w:rPr>
        <w:t xml:space="preserve">offering the government </w:t>
      </w:r>
      <w:r w:rsidRPr="00AF0F2C">
        <w:rPr>
          <w:rFonts w:eastAsia="Calibri"/>
          <w:b/>
          <w:u w:val="single"/>
          <w:lang w:val="en"/>
        </w:rPr>
        <w:t>greater jurisdiction</w:t>
      </w:r>
      <w:r w:rsidRPr="00AF0F2C">
        <w:rPr>
          <w:rFonts w:eastAsia="Calibri"/>
          <w:sz w:val="16"/>
          <w:szCs w:val="16"/>
          <w:lang w:val="en"/>
        </w:rPr>
        <w:t xml:space="preserve">. The government argued that </w:t>
      </w:r>
      <w:r w:rsidRPr="00AF0F2C">
        <w:rPr>
          <w:rFonts w:eastAsia="Calibri"/>
          <w:u w:val="single"/>
          <w:lang w:val="en"/>
        </w:rPr>
        <w:t>Japanese Americans</w:t>
      </w:r>
      <w:r w:rsidRPr="00AF0F2C">
        <w:rPr>
          <w:rFonts w:eastAsia="Calibri"/>
          <w:sz w:val="16"/>
          <w:szCs w:val="16"/>
          <w:lang w:val="en"/>
        </w:rPr>
        <w:t xml:space="preserve"> living </w:t>
      </w:r>
      <w:r w:rsidRPr="00AF0F2C">
        <w:rPr>
          <w:rFonts w:eastAsia="Calibri"/>
          <w:u w:val="single"/>
          <w:lang w:val="en"/>
        </w:rPr>
        <w:t xml:space="preserve">within these </w:t>
      </w:r>
      <w:r w:rsidRPr="00AF0F2C">
        <w:rPr>
          <w:rFonts w:eastAsia="Calibri"/>
          <w:b/>
          <w:u w:val="single"/>
          <w:lang w:val="en"/>
        </w:rPr>
        <w:t>zones</w:t>
      </w:r>
      <w:r w:rsidRPr="00AF0F2C">
        <w:rPr>
          <w:rFonts w:eastAsia="Calibri"/>
          <w:u w:val="single"/>
          <w:lang w:val="en"/>
        </w:rPr>
        <w:t xml:space="preserve"> presented a </w:t>
      </w:r>
      <w:r w:rsidRPr="00AF0F2C">
        <w:rPr>
          <w:rFonts w:eastAsia="Calibri"/>
          <w:b/>
          <w:u w:val="single"/>
          <w:lang w:val="en"/>
        </w:rPr>
        <w:t>threat</w:t>
      </w:r>
      <w:r w:rsidRPr="00AF0F2C">
        <w:rPr>
          <w:rFonts w:eastAsia="Calibri"/>
          <w:u w:val="single"/>
          <w:lang w:val="en"/>
        </w:rPr>
        <w:t xml:space="preserve"> to the</w:t>
      </w:r>
      <w:r w:rsidRPr="00AF0F2C">
        <w:rPr>
          <w:rFonts w:eastAsia="Calibri"/>
          <w:sz w:val="16"/>
          <w:szCs w:val="16"/>
          <w:lang w:val="en"/>
        </w:rPr>
        <w:t xml:space="preserve"> American </w:t>
      </w:r>
      <w:r w:rsidRPr="00AF0F2C">
        <w:rPr>
          <w:rFonts w:eastAsia="Calibri"/>
          <w:b/>
          <w:u w:val="single"/>
          <w:lang w:val="en"/>
        </w:rPr>
        <w:t>war effort</w:t>
      </w:r>
      <w:r w:rsidRPr="00AF0F2C">
        <w:rPr>
          <w:rFonts w:eastAsia="Calibri"/>
          <w:sz w:val="16"/>
          <w:szCs w:val="16"/>
          <w:lang w:val="en"/>
        </w:rPr>
        <w:t xml:space="preserve"> and forcibly relocating these people away from the coast was their only option. Several individuals challenged the legal justifications for internment such as Gordon Hirabayashi, Minoru Yasui and Fred Korematsu. Though these cases each had their own intricacies and methodology for challenging the United States’ abuse of power, the Supreme Court upheld the legitimacy of internment across the board. Thus inadvertently, </w:t>
      </w:r>
      <w:proofErr w:type="gramStart"/>
      <w:r w:rsidRPr="00AF0F2C">
        <w:rPr>
          <w:rFonts w:eastAsia="Calibri"/>
          <w:highlight w:val="cyan"/>
          <w:u w:val="single"/>
          <w:lang w:val="en"/>
        </w:rPr>
        <w:t>Ebens</w:t>
      </w:r>
      <w:proofErr w:type="gramEnd"/>
      <w:r w:rsidRPr="00AF0F2C">
        <w:rPr>
          <w:rFonts w:eastAsia="Calibri"/>
          <w:highlight w:val="cyan"/>
          <w:u w:val="single"/>
          <w:lang w:val="en"/>
        </w:rPr>
        <w:t xml:space="preserve"> </w:t>
      </w:r>
      <w:r w:rsidRPr="00AF0F2C">
        <w:rPr>
          <w:rFonts w:eastAsia="Calibri"/>
          <w:b/>
          <w:highlight w:val="cyan"/>
          <w:u w:val="single"/>
          <w:lang w:val="en"/>
        </w:rPr>
        <w:t>assumption</w:t>
      </w:r>
      <w:r w:rsidRPr="00AF0F2C">
        <w:rPr>
          <w:rFonts w:eastAsia="Calibri"/>
          <w:sz w:val="16"/>
          <w:szCs w:val="16"/>
          <w:lang w:val="en"/>
        </w:rPr>
        <w:t xml:space="preserve"> that </w:t>
      </w:r>
      <w:r w:rsidRPr="00AF0F2C">
        <w:rPr>
          <w:rFonts w:eastAsia="Calibri"/>
          <w:highlight w:val="cyan"/>
          <w:u w:val="single"/>
          <w:lang w:val="en"/>
        </w:rPr>
        <w:t xml:space="preserve">Chin was </w:t>
      </w:r>
      <w:r w:rsidRPr="00AF0F2C">
        <w:rPr>
          <w:rFonts w:eastAsia="Calibri"/>
          <w:b/>
          <w:highlight w:val="cyan"/>
          <w:u w:val="single"/>
          <w:lang w:val="en"/>
        </w:rPr>
        <w:t>Japanese</w:t>
      </w:r>
      <w:r w:rsidRPr="00AF0F2C">
        <w:rPr>
          <w:rFonts w:eastAsia="Calibri"/>
          <w:sz w:val="16"/>
          <w:szCs w:val="16"/>
          <w:lang w:val="en"/>
        </w:rPr>
        <w:t xml:space="preserve"> unwittingly </w:t>
      </w:r>
      <w:r w:rsidRPr="00AF0F2C">
        <w:rPr>
          <w:rFonts w:eastAsia="Calibri"/>
          <w:highlight w:val="cyan"/>
          <w:u w:val="single"/>
          <w:lang w:val="en"/>
        </w:rPr>
        <w:t>placed him</w:t>
      </w:r>
      <w:r w:rsidRPr="00AF0F2C">
        <w:rPr>
          <w:rFonts w:eastAsia="Calibri"/>
          <w:u w:val="single"/>
          <w:lang w:val="en"/>
        </w:rPr>
        <w:t xml:space="preserve"> with a </w:t>
      </w:r>
      <w:r w:rsidRPr="00AF0F2C">
        <w:rPr>
          <w:rFonts w:eastAsia="Calibri"/>
          <w:b/>
          <w:u w:val="single"/>
          <w:lang w:val="en"/>
        </w:rPr>
        <w:t>history</w:t>
      </w:r>
      <w:r w:rsidRPr="00AF0F2C">
        <w:rPr>
          <w:rFonts w:eastAsia="Calibri"/>
          <w:u w:val="single"/>
          <w:lang w:val="en"/>
        </w:rPr>
        <w:t xml:space="preserve"> of </w:t>
      </w:r>
      <w:r w:rsidRPr="00AF0F2C">
        <w:rPr>
          <w:rFonts w:eastAsia="Calibri"/>
          <w:b/>
          <w:highlight w:val="cyan"/>
          <w:u w:val="single"/>
          <w:lang w:val="en"/>
        </w:rPr>
        <w:t>rightlessness</w:t>
      </w:r>
      <w:r w:rsidRPr="00AF0F2C">
        <w:rPr>
          <w:rFonts w:eastAsia="Calibri"/>
          <w:sz w:val="16"/>
          <w:szCs w:val="16"/>
          <w:lang w:val="en"/>
        </w:rPr>
        <w:t xml:space="preserve">. If Chin is a Japanese non-citizen, he has no claim to recognition by the American state. Yet </w:t>
      </w:r>
      <w:r w:rsidRPr="00AF0F2C">
        <w:rPr>
          <w:rFonts w:eastAsia="Calibri"/>
          <w:u w:val="single"/>
          <w:lang w:val="en"/>
        </w:rPr>
        <w:t xml:space="preserve">even if </w:t>
      </w:r>
      <w:r w:rsidRPr="00AF0F2C">
        <w:rPr>
          <w:rFonts w:eastAsia="Calibri"/>
          <w:b/>
          <w:u w:val="single"/>
          <w:lang w:val="en"/>
        </w:rPr>
        <w:t>Chin</w:t>
      </w:r>
      <w:r w:rsidRPr="00AF0F2C">
        <w:rPr>
          <w:rFonts w:eastAsia="Calibri"/>
          <w:u w:val="single"/>
          <w:lang w:val="en"/>
        </w:rPr>
        <w:t xml:space="preserve"> were a</w:t>
      </w:r>
      <w:r w:rsidRPr="00AF0F2C">
        <w:rPr>
          <w:rFonts w:eastAsia="Calibri"/>
          <w:sz w:val="16"/>
          <w:szCs w:val="16"/>
          <w:lang w:val="en"/>
        </w:rPr>
        <w:t xml:space="preserve"> Japanese American </w:t>
      </w:r>
      <w:r w:rsidRPr="00AF0F2C">
        <w:rPr>
          <w:rFonts w:eastAsia="Calibri"/>
          <w:b/>
          <w:u w:val="single"/>
          <w:lang w:val="en"/>
        </w:rPr>
        <w:t>citizen</w:t>
      </w:r>
      <w:r w:rsidRPr="00AF0F2C">
        <w:rPr>
          <w:rFonts w:eastAsia="Calibri"/>
          <w:u w:val="single"/>
          <w:lang w:val="en"/>
        </w:rPr>
        <w:t xml:space="preserve"> his </w:t>
      </w:r>
      <w:r w:rsidRPr="00AF0F2C">
        <w:rPr>
          <w:rFonts w:eastAsia="Calibri"/>
          <w:b/>
          <w:u w:val="single"/>
          <w:lang w:val="en"/>
        </w:rPr>
        <w:t>claim</w:t>
      </w:r>
      <w:r w:rsidRPr="00AF0F2C">
        <w:rPr>
          <w:rFonts w:eastAsia="Calibri"/>
          <w:u w:val="single"/>
          <w:lang w:val="en"/>
        </w:rPr>
        <w:t xml:space="preserve"> to</w:t>
      </w:r>
      <w:r w:rsidRPr="00AF0F2C">
        <w:rPr>
          <w:rFonts w:eastAsia="Calibri"/>
          <w:sz w:val="16"/>
          <w:szCs w:val="16"/>
          <w:lang w:val="en"/>
        </w:rPr>
        <w:t xml:space="preserve"> this same </w:t>
      </w:r>
      <w:r w:rsidRPr="00AF0F2C">
        <w:rPr>
          <w:rFonts w:eastAsia="Calibri"/>
          <w:b/>
          <w:u w:val="single"/>
          <w:lang w:val="en"/>
        </w:rPr>
        <w:t>recognition</w:t>
      </w:r>
      <w:r w:rsidRPr="00AF0F2C">
        <w:rPr>
          <w:rFonts w:eastAsia="Calibri"/>
          <w:u w:val="single"/>
          <w:lang w:val="en"/>
        </w:rPr>
        <w:t xml:space="preserve"> would not be </w:t>
      </w:r>
      <w:r w:rsidRPr="00AF0F2C">
        <w:rPr>
          <w:rFonts w:eastAsia="Calibri"/>
          <w:b/>
          <w:u w:val="single"/>
          <w:lang w:val="en"/>
        </w:rPr>
        <w:t>stronger</w:t>
      </w:r>
      <w:r w:rsidRPr="00AF0F2C">
        <w:rPr>
          <w:rFonts w:eastAsia="Calibri"/>
          <w:sz w:val="16"/>
          <w:szCs w:val="16"/>
          <w:lang w:val="en"/>
        </w:rPr>
        <w:t xml:space="preserve">. The dangers of race extend not only to being misidentified or differential treatment within the legal </w:t>
      </w:r>
      <w:proofErr w:type="gramStart"/>
      <w:r w:rsidRPr="00AF0F2C">
        <w:rPr>
          <w:rFonts w:eastAsia="Calibri"/>
          <w:sz w:val="16"/>
          <w:szCs w:val="16"/>
          <w:lang w:val="en"/>
        </w:rPr>
        <w:t>system, but</w:t>
      </w:r>
      <w:proofErr w:type="gramEnd"/>
      <w:r w:rsidRPr="00AF0F2C">
        <w:rPr>
          <w:rFonts w:eastAsia="Calibri"/>
          <w:sz w:val="16"/>
          <w:szCs w:val="16"/>
          <w:lang w:val="en"/>
        </w:rPr>
        <w:t xml:space="preserve"> also lacking the grounds to challenge violence that may befall you. </w:t>
      </w:r>
      <w:r w:rsidRPr="00AF0F2C">
        <w:rPr>
          <w:rFonts w:eastAsia="Calibri"/>
          <w:u w:val="single"/>
          <w:lang w:val="en"/>
        </w:rPr>
        <w:t xml:space="preserve">Whether </w:t>
      </w:r>
      <w:r w:rsidRPr="00AF0F2C">
        <w:rPr>
          <w:rFonts w:eastAsia="Calibri"/>
          <w:b/>
          <w:u w:val="single"/>
          <w:lang w:val="en"/>
        </w:rPr>
        <w:t>Ebens</w:t>
      </w:r>
      <w:r w:rsidRPr="00AF0F2C">
        <w:rPr>
          <w:rFonts w:eastAsia="Calibri"/>
          <w:u w:val="single"/>
          <w:lang w:val="en"/>
        </w:rPr>
        <w:t xml:space="preserve"> and </w:t>
      </w:r>
      <w:r w:rsidRPr="00AF0F2C">
        <w:rPr>
          <w:rFonts w:eastAsia="Calibri"/>
          <w:b/>
          <w:u w:val="single"/>
          <w:lang w:val="en"/>
        </w:rPr>
        <w:t>Nitz</w:t>
      </w:r>
      <w:r w:rsidRPr="00AF0F2C">
        <w:rPr>
          <w:rFonts w:eastAsia="Calibri"/>
          <w:u w:val="single"/>
          <w:lang w:val="en"/>
        </w:rPr>
        <w:t xml:space="preserve"> were </w:t>
      </w:r>
      <w:r w:rsidRPr="00AF0F2C">
        <w:rPr>
          <w:rFonts w:eastAsia="Calibri"/>
          <w:b/>
          <w:u w:val="single"/>
          <w:lang w:val="en"/>
        </w:rPr>
        <w:t>aware</w:t>
      </w:r>
      <w:r w:rsidRPr="00AF0F2C">
        <w:rPr>
          <w:rFonts w:eastAsia="Calibri"/>
          <w:u w:val="single"/>
          <w:lang w:val="en"/>
        </w:rPr>
        <w:t xml:space="preserve"> of the </w:t>
      </w:r>
      <w:r w:rsidRPr="00AF0F2C">
        <w:rPr>
          <w:rFonts w:eastAsia="Calibri"/>
          <w:b/>
          <w:u w:val="single"/>
          <w:lang w:val="en"/>
        </w:rPr>
        <w:t>history</w:t>
      </w:r>
      <w:r w:rsidRPr="00AF0F2C">
        <w:rPr>
          <w:rFonts w:eastAsia="Calibri"/>
          <w:u w:val="single"/>
          <w:lang w:val="en"/>
        </w:rPr>
        <w:t xml:space="preserve"> of</w:t>
      </w:r>
      <w:r w:rsidRPr="00AF0F2C">
        <w:rPr>
          <w:rFonts w:eastAsia="Calibri"/>
          <w:sz w:val="16"/>
          <w:szCs w:val="16"/>
          <w:lang w:val="en"/>
        </w:rPr>
        <w:t xml:space="preserve"> race and differential treatment for </w:t>
      </w:r>
      <w:r w:rsidRPr="00AF0F2C">
        <w:rPr>
          <w:rFonts w:eastAsia="Calibri"/>
          <w:b/>
          <w:u w:val="single"/>
          <w:lang w:val="en"/>
        </w:rPr>
        <w:t>Asian bodies</w:t>
      </w:r>
      <w:r w:rsidRPr="00AF0F2C">
        <w:rPr>
          <w:rFonts w:eastAsia="Calibri"/>
          <w:sz w:val="16"/>
          <w:szCs w:val="16"/>
          <w:lang w:val="en"/>
        </w:rPr>
        <w:t xml:space="preserve"> in the United States, </w:t>
      </w:r>
      <w:r w:rsidRPr="00AF0F2C">
        <w:rPr>
          <w:rFonts w:eastAsia="Calibri"/>
          <w:u w:val="single"/>
          <w:lang w:val="en"/>
        </w:rPr>
        <w:t xml:space="preserve">their </w:t>
      </w:r>
      <w:r w:rsidRPr="00AF0F2C">
        <w:rPr>
          <w:rFonts w:eastAsia="Calibri"/>
          <w:highlight w:val="cyan"/>
          <w:u w:val="single"/>
          <w:lang w:val="en"/>
        </w:rPr>
        <w:t xml:space="preserve">willingness to </w:t>
      </w:r>
      <w:r w:rsidRPr="00AF0F2C">
        <w:rPr>
          <w:rFonts w:eastAsia="Calibri"/>
          <w:b/>
          <w:highlight w:val="cyan"/>
          <w:u w:val="single"/>
          <w:lang w:val="en"/>
        </w:rPr>
        <w:t>mutilate</w:t>
      </w:r>
      <w:r w:rsidRPr="00AF0F2C">
        <w:rPr>
          <w:rFonts w:eastAsia="Calibri"/>
          <w:u w:val="single"/>
          <w:lang w:val="en"/>
        </w:rPr>
        <w:t xml:space="preserve"> Vincent Chin </w:t>
      </w:r>
      <w:r w:rsidRPr="00AF0F2C">
        <w:rPr>
          <w:rFonts w:eastAsia="Calibri"/>
          <w:highlight w:val="cyan"/>
          <w:u w:val="single"/>
          <w:lang w:val="en"/>
        </w:rPr>
        <w:t>reveals</w:t>
      </w:r>
      <w:r w:rsidRPr="00AF0F2C">
        <w:rPr>
          <w:rFonts w:eastAsia="Calibri"/>
          <w:u w:val="single"/>
          <w:lang w:val="en"/>
        </w:rPr>
        <w:t xml:space="preserve"> </w:t>
      </w:r>
      <w:r w:rsidRPr="00AF0F2C">
        <w:rPr>
          <w:rFonts w:eastAsia="Calibri"/>
          <w:b/>
          <w:u w:val="single"/>
          <w:lang w:val="en"/>
        </w:rPr>
        <w:t xml:space="preserve">pure </w:t>
      </w:r>
      <w:r w:rsidRPr="00AF0F2C">
        <w:rPr>
          <w:rFonts w:eastAsia="Calibri"/>
          <w:b/>
          <w:highlight w:val="cyan"/>
          <w:u w:val="single"/>
          <w:lang w:val="en"/>
        </w:rPr>
        <w:t>disdain</w:t>
      </w:r>
      <w:r w:rsidRPr="00AF0F2C">
        <w:rPr>
          <w:rFonts w:eastAsia="Calibri"/>
          <w:sz w:val="16"/>
          <w:szCs w:val="16"/>
          <w:lang w:val="en"/>
        </w:rPr>
        <w:t xml:space="preserve">. Because of the lack of information about what </w:t>
      </w:r>
      <w:proofErr w:type="gramStart"/>
      <w:r w:rsidRPr="00AF0F2C">
        <w:rPr>
          <w:rFonts w:eastAsia="Calibri"/>
          <w:sz w:val="16"/>
          <w:szCs w:val="16"/>
          <w:lang w:val="en"/>
        </w:rPr>
        <w:t>actually occurred</w:t>
      </w:r>
      <w:proofErr w:type="gramEnd"/>
      <w:r w:rsidRPr="00AF0F2C">
        <w:rPr>
          <w:rFonts w:eastAsia="Calibri"/>
          <w:sz w:val="16"/>
          <w:szCs w:val="16"/>
          <w:lang w:val="en"/>
        </w:rPr>
        <w:t xml:space="preserve"> at the Fancy Pants, the discourse veers close to hearsay. However, after being separated from Chin and his friends </w:t>
      </w:r>
      <w:r w:rsidRPr="00AF0F2C">
        <w:rPr>
          <w:rFonts w:eastAsia="Calibri"/>
          <w:u w:val="single"/>
          <w:lang w:val="en"/>
        </w:rPr>
        <w:t xml:space="preserve">Ebens and Nitz </w:t>
      </w:r>
      <w:r w:rsidRPr="00AF0F2C">
        <w:rPr>
          <w:rFonts w:eastAsia="Calibri"/>
          <w:b/>
          <w:u w:val="single"/>
          <w:lang w:val="en"/>
        </w:rPr>
        <w:t>conscious decision</w:t>
      </w:r>
      <w:r w:rsidRPr="00AF0F2C">
        <w:rPr>
          <w:rFonts w:eastAsia="Calibri"/>
          <w:u w:val="single"/>
          <w:lang w:val="en"/>
        </w:rPr>
        <w:t xml:space="preserve"> to track</w:t>
      </w:r>
      <w:r w:rsidRPr="00AF0F2C">
        <w:rPr>
          <w:rFonts w:eastAsia="Calibri"/>
          <w:sz w:val="16"/>
          <w:szCs w:val="16"/>
          <w:lang w:val="en"/>
        </w:rPr>
        <w:t xml:space="preserve"> down </w:t>
      </w:r>
      <w:r w:rsidRPr="00AF0F2C">
        <w:rPr>
          <w:rFonts w:eastAsia="Calibri"/>
          <w:u w:val="single"/>
          <w:lang w:val="en"/>
        </w:rPr>
        <w:t>Chin and attack him</w:t>
      </w:r>
      <w:r w:rsidRPr="00AF0F2C">
        <w:rPr>
          <w:rFonts w:eastAsia="Calibri"/>
          <w:sz w:val="16"/>
          <w:szCs w:val="16"/>
          <w:lang w:val="en"/>
        </w:rPr>
        <w:t xml:space="preserve"> with a baseball bat </w:t>
      </w:r>
      <w:r w:rsidRPr="00AF0F2C">
        <w:rPr>
          <w:rFonts w:eastAsia="Calibri"/>
          <w:u w:val="single"/>
          <w:lang w:val="en"/>
        </w:rPr>
        <w:t>is</w:t>
      </w:r>
      <w:r w:rsidRPr="00AF0F2C">
        <w:rPr>
          <w:rFonts w:eastAsia="Calibri"/>
          <w:sz w:val="16"/>
          <w:szCs w:val="16"/>
          <w:lang w:val="en"/>
        </w:rPr>
        <w:t xml:space="preserve"> incredibly </w:t>
      </w:r>
      <w:r w:rsidRPr="00AF0F2C">
        <w:rPr>
          <w:rFonts w:eastAsia="Calibri"/>
          <w:b/>
          <w:u w:val="single"/>
          <w:lang w:val="en"/>
        </w:rPr>
        <w:t>callous</w:t>
      </w:r>
      <w:r w:rsidRPr="00AF0F2C">
        <w:rPr>
          <w:rFonts w:eastAsia="Calibri"/>
          <w:sz w:val="16"/>
          <w:szCs w:val="16"/>
          <w:lang w:val="en"/>
        </w:rPr>
        <w:t xml:space="preserve">. Additionally, </w:t>
      </w:r>
      <w:r w:rsidRPr="00AF0F2C">
        <w:rPr>
          <w:rFonts w:eastAsia="Calibri"/>
          <w:u w:val="single"/>
          <w:lang w:val="en"/>
        </w:rPr>
        <w:t xml:space="preserve">if </w:t>
      </w:r>
      <w:r w:rsidRPr="00AF0F2C">
        <w:rPr>
          <w:rFonts w:eastAsia="Calibri"/>
          <w:highlight w:val="cyan"/>
          <w:u w:val="single"/>
          <w:lang w:val="en"/>
        </w:rPr>
        <w:t>Ebens</w:t>
      </w:r>
      <w:r w:rsidRPr="00AF0F2C">
        <w:rPr>
          <w:rFonts w:eastAsia="Calibri"/>
          <w:u w:val="single"/>
          <w:lang w:val="en"/>
        </w:rPr>
        <w:t xml:space="preserve"> and </w:t>
      </w:r>
      <w:r w:rsidRPr="00AF0F2C">
        <w:rPr>
          <w:rFonts w:eastAsia="Calibri"/>
          <w:highlight w:val="cyan"/>
          <w:u w:val="single"/>
          <w:lang w:val="en"/>
        </w:rPr>
        <w:t>Nitz</w:t>
      </w:r>
      <w:r w:rsidRPr="00AF0F2C">
        <w:rPr>
          <w:rFonts w:eastAsia="Calibri"/>
          <w:sz w:val="16"/>
          <w:szCs w:val="16"/>
          <w:lang w:val="en"/>
        </w:rPr>
        <w:t xml:space="preserve"> truly </w:t>
      </w:r>
      <w:r w:rsidRPr="00AF0F2C">
        <w:rPr>
          <w:rFonts w:eastAsia="Calibri"/>
          <w:highlight w:val="cyan"/>
          <w:u w:val="single"/>
          <w:lang w:val="en"/>
        </w:rPr>
        <w:t xml:space="preserve">believed </w:t>
      </w:r>
      <w:r w:rsidRPr="00AF0F2C">
        <w:rPr>
          <w:rFonts w:eastAsia="Calibri"/>
          <w:b/>
          <w:highlight w:val="cyan"/>
          <w:u w:val="single"/>
          <w:lang w:val="en"/>
        </w:rPr>
        <w:t>Chin</w:t>
      </w:r>
      <w:r w:rsidRPr="00AF0F2C">
        <w:rPr>
          <w:rFonts w:eastAsia="Calibri"/>
          <w:u w:val="single"/>
          <w:lang w:val="en"/>
        </w:rPr>
        <w:t xml:space="preserve"> to be </w:t>
      </w:r>
      <w:r w:rsidRPr="00AF0F2C">
        <w:rPr>
          <w:rFonts w:eastAsia="Calibri"/>
          <w:b/>
          <w:u w:val="single"/>
          <w:lang w:val="en"/>
        </w:rPr>
        <w:t>Japanese</w:t>
      </w:r>
      <w:r w:rsidRPr="00AF0F2C">
        <w:rPr>
          <w:rFonts w:eastAsia="Calibri"/>
          <w:u w:val="single"/>
          <w:lang w:val="en"/>
        </w:rPr>
        <w:t xml:space="preserve"> and </w:t>
      </w:r>
      <w:r w:rsidRPr="00AF0F2C">
        <w:rPr>
          <w:rFonts w:eastAsia="Calibri"/>
          <w:b/>
          <w:highlight w:val="cyan"/>
          <w:u w:val="single"/>
          <w:lang w:val="en"/>
        </w:rPr>
        <w:t>responsible</w:t>
      </w:r>
      <w:r w:rsidRPr="00AF0F2C">
        <w:rPr>
          <w:rFonts w:eastAsia="Calibri"/>
          <w:highlight w:val="cyan"/>
          <w:u w:val="single"/>
          <w:lang w:val="en"/>
        </w:rPr>
        <w:t xml:space="preserve"> for</w:t>
      </w:r>
      <w:r w:rsidRPr="00AF0F2C">
        <w:rPr>
          <w:rFonts w:eastAsia="Calibri"/>
          <w:u w:val="single"/>
          <w:lang w:val="en"/>
        </w:rPr>
        <w:t xml:space="preserve"> the </w:t>
      </w:r>
      <w:r w:rsidRPr="00AF0F2C">
        <w:rPr>
          <w:rFonts w:eastAsia="Calibri"/>
          <w:b/>
          <w:highlight w:val="cyan"/>
          <w:u w:val="single"/>
          <w:lang w:val="en"/>
        </w:rPr>
        <w:t>shortcomings</w:t>
      </w:r>
      <w:r w:rsidRPr="00AF0F2C">
        <w:rPr>
          <w:rFonts w:eastAsia="Calibri"/>
          <w:highlight w:val="cyan"/>
          <w:u w:val="single"/>
          <w:lang w:val="en"/>
        </w:rPr>
        <w:t xml:space="preserve"> of</w:t>
      </w:r>
      <w:r w:rsidRPr="00AF0F2C">
        <w:rPr>
          <w:rFonts w:eastAsia="Calibri"/>
          <w:sz w:val="16"/>
          <w:szCs w:val="16"/>
          <w:lang w:val="en"/>
        </w:rPr>
        <w:t xml:space="preserve"> the </w:t>
      </w:r>
      <w:r w:rsidRPr="00AF0F2C">
        <w:rPr>
          <w:rFonts w:eastAsia="Calibri"/>
          <w:u w:val="single"/>
          <w:lang w:val="en"/>
        </w:rPr>
        <w:t>American</w:t>
      </w:r>
      <w:r w:rsidRPr="00AF0F2C">
        <w:rPr>
          <w:rFonts w:eastAsia="Calibri"/>
          <w:sz w:val="16"/>
          <w:szCs w:val="16"/>
          <w:lang w:val="en"/>
        </w:rPr>
        <w:t xml:space="preserve"> auto </w:t>
      </w:r>
      <w:r w:rsidRPr="00AF0F2C">
        <w:rPr>
          <w:rFonts w:eastAsia="Calibri"/>
          <w:b/>
          <w:highlight w:val="cyan"/>
          <w:u w:val="single"/>
          <w:lang w:val="en"/>
        </w:rPr>
        <w:t>industry</w:t>
      </w:r>
      <w:r w:rsidRPr="00AF0F2C">
        <w:rPr>
          <w:rFonts w:eastAsia="Calibri"/>
          <w:u w:val="single"/>
          <w:lang w:val="en"/>
        </w:rPr>
        <w:t xml:space="preserve"> their </w:t>
      </w:r>
      <w:r w:rsidRPr="00AF0F2C">
        <w:rPr>
          <w:rFonts w:eastAsia="Calibri"/>
          <w:b/>
          <w:highlight w:val="cyan"/>
          <w:u w:val="single"/>
          <w:lang w:val="en"/>
        </w:rPr>
        <w:t>attack</w:t>
      </w:r>
      <w:r w:rsidRPr="00AF0F2C">
        <w:rPr>
          <w:rFonts w:eastAsia="Calibri"/>
          <w:u w:val="single"/>
          <w:lang w:val="en"/>
        </w:rPr>
        <w:t xml:space="preserve"> may be</w:t>
      </w:r>
      <w:r w:rsidRPr="00AF0F2C">
        <w:rPr>
          <w:rFonts w:eastAsia="Calibri"/>
          <w:sz w:val="16"/>
          <w:szCs w:val="16"/>
          <w:lang w:val="en"/>
        </w:rPr>
        <w:t xml:space="preserve"> seen as </w:t>
      </w:r>
      <w:r w:rsidRPr="00AF0F2C">
        <w:rPr>
          <w:rFonts w:eastAsia="Calibri"/>
          <w:u w:val="single"/>
          <w:lang w:val="en"/>
        </w:rPr>
        <w:t xml:space="preserve">an </w:t>
      </w:r>
      <w:r w:rsidRPr="00AF0F2C">
        <w:rPr>
          <w:rFonts w:eastAsia="Calibri"/>
          <w:b/>
          <w:highlight w:val="cyan"/>
          <w:u w:val="single"/>
          <w:lang w:val="en"/>
        </w:rPr>
        <w:t>attempt</w:t>
      </w:r>
      <w:r w:rsidRPr="00AF0F2C">
        <w:rPr>
          <w:rFonts w:eastAsia="Calibri"/>
          <w:highlight w:val="cyan"/>
          <w:u w:val="single"/>
          <w:lang w:val="en"/>
        </w:rPr>
        <w:t xml:space="preserve"> at </w:t>
      </w:r>
      <w:r w:rsidRPr="00AF0F2C">
        <w:rPr>
          <w:rFonts w:eastAsia="Calibri"/>
          <w:b/>
          <w:highlight w:val="cyan"/>
          <w:u w:val="single"/>
          <w:lang w:val="en"/>
        </w:rPr>
        <w:t>vengeance</w:t>
      </w:r>
      <w:r w:rsidRPr="00AF0F2C">
        <w:rPr>
          <w:rFonts w:eastAsia="Calibri"/>
          <w:sz w:val="16"/>
          <w:szCs w:val="16"/>
          <w:lang w:val="en"/>
        </w:rPr>
        <w:t xml:space="preserve"> on a national scale. Though I cannot assess how Ebens and Nitz would have reacted to a different person, </w:t>
      </w:r>
      <w:r w:rsidRPr="00AF0F2C">
        <w:rPr>
          <w:rFonts w:eastAsia="Calibri"/>
          <w:u w:val="single"/>
          <w:lang w:val="en"/>
        </w:rPr>
        <w:t xml:space="preserve">their use of </w:t>
      </w:r>
      <w:r w:rsidRPr="00AF0F2C">
        <w:rPr>
          <w:rFonts w:eastAsia="Calibri"/>
          <w:b/>
          <w:highlight w:val="cyan"/>
          <w:u w:val="single"/>
          <w:lang w:val="en"/>
        </w:rPr>
        <w:t>slurs</w:t>
      </w:r>
      <w:r w:rsidRPr="00AF0F2C">
        <w:rPr>
          <w:rFonts w:eastAsia="Calibri"/>
          <w:u w:val="single"/>
          <w:lang w:val="en"/>
        </w:rPr>
        <w:t xml:space="preserve"> and </w:t>
      </w:r>
      <w:r w:rsidRPr="00AF0F2C">
        <w:rPr>
          <w:rFonts w:eastAsia="Calibri"/>
          <w:b/>
          <w:highlight w:val="cyan"/>
          <w:u w:val="single"/>
          <w:lang w:val="en"/>
        </w:rPr>
        <w:t>failure</w:t>
      </w:r>
      <w:r w:rsidRPr="00AF0F2C">
        <w:rPr>
          <w:rFonts w:eastAsia="Calibri"/>
          <w:highlight w:val="cyan"/>
          <w:u w:val="single"/>
          <w:lang w:val="en"/>
        </w:rPr>
        <w:t xml:space="preserve"> to consider</w:t>
      </w:r>
      <w:r w:rsidRPr="00AF0F2C">
        <w:rPr>
          <w:rFonts w:eastAsia="Calibri"/>
          <w:sz w:val="16"/>
          <w:szCs w:val="16"/>
          <w:lang w:val="en"/>
        </w:rPr>
        <w:t xml:space="preserve"> the </w:t>
      </w:r>
      <w:r w:rsidRPr="00AF0F2C">
        <w:rPr>
          <w:rFonts w:eastAsia="Calibri"/>
          <w:b/>
          <w:u w:val="single"/>
          <w:lang w:val="en"/>
        </w:rPr>
        <w:t>repercussions</w:t>
      </w:r>
      <w:r w:rsidRPr="00AF0F2C">
        <w:rPr>
          <w:rFonts w:eastAsia="Calibri"/>
          <w:sz w:val="16"/>
          <w:szCs w:val="16"/>
          <w:lang w:val="en"/>
        </w:rPr>
        <w:t xml:space="preserve"> of their actions </w:t>
      </w:r>
      <w:r w:rsidRPr="00AF0F2C">
        <w:rPr>
          <w:rFonts w:eastAsia="Calibri"/>
          <w:highlight w:val="cyan"/>
          <w:u w:val="single"/>
          <w:lang w:val="en"/>
        </w:rPr>
        <w:t>do not display</w:t>
      </w:r>
      <w:r w:rsidRPr="00AF0F2C">
        <w:rPr>
          <w:rFonts w:eastAsia="Calibri"/>
          <w:u w:val="single"/>
          <w:lang w:val="en"/>
        </w:rPr>
        <w:t xml:space="preserve"> a </w:t>
      </w:r>
      <w:r w:rsidRPr="00AF0F2C">
        <w:rPr>
          <w:rFonts w:eastAsia="Calibri"/>
          <w:b/>
          <w:highlight w:val="cyan"/>
          <w:u w:val="single"/>
          <w:lang w:val="en"/>
        </w:rPr>
        <w:t>consideration</w:t>
      </w:r>
      <w:r w:rsidRPr="00AF0F2C">
        <w:rPr>
          <w:rFonts w:eastAsia="Calibri"/>
          <w:u w:val="single"/>
          <w:lang w:val="en"/>
        </w:rPr>
        <w:t xml:space="preserve"> that the </w:t>
      </w:r>
      <w:r w:rsidRPr="00AF0F2C">
        <w:rPr>
          <w:rFonts w:eastAsia="Calibri"/>
          <w:b/>
          <w:highlight w:val="cyan"/>
          <w:u w:val="single"/>
          <w:lang w:val="en"/>
        </w:rPr>
        <w:t>Asian</w:t>
      </w:r>
      <w:r w:rsidRPr="00AF0F2C">
        <w:rPr>
          <w:rFonts w:eastAsia="Calibri"/>
          <w:sz w:val="16"/>
          <w:szCs w:val="16"/>
          <w:lang w:val="en"/>
        </w:rPr>
        <w:t xml:space="preserve"> body </w:t>
      </w:r>
      <w:r w:rsidRPr="00AF0F2C">
        <w:rPr>
          <w:rFonts w:eastAsia="Calibri"/>
          <w:u w:val="single"/>
          <w:lang w:val="en"/>
        </w:rPr>
        <w:t xml:space="preserve">is </w:t>
      </w:r>
      <w:r w:rsidRPr="00AF0F2C">
        <w:rPr>
          <w:rFonts w:eastAsia="Calibri"/>
          <w:highlight w:val="cyan"/>
          <w:u w:val="single"/>
          <w:lang w:val="en"/>
        </w:rPr>
        <w:t>accorded</w:t>
      </w:r>
      <w:r w:rsidRPr="00AF0F2C">
        <w:rPr>
          <w:rFonts w:eastAsia="Calibri"/>
          <w:u w:val="single"/>
          <w:lang w:val="en"/>
        </w:rPr>
        <w:t xml:space="preserve"> the same</w:t>
      </w:r>
      <w:r w:rsidRPr="00AF0F2C">
        <w:rPr>
          <w:rFonts w:eastAsia="Calibri"/>
          <w:sz w:val="16"/>
          <w:szCs w:val="16"/>
          <w:lang w:val="en"/>
        </w:rPr>
        <w:t xml:space="preserve"> respects </w:t>
      </w:r>
      <w:r w:rsidRPr="00AF0F2C">
        <w:rPr>
          <w:rFonts w:eastAsia="Calibri"/>
          <w:highlight w:val="cyan"/>
          <w:u w:val="single"/>
          <w:lang w:val="en"/>
        </w:rPr>
        <w:t>as</w:t>
      </w:r>
      <w:r w:rsidRPr="00AF0F2C">
        <w:rPr>
          <w:rFonts w:eastAsia="Calibri"/>
          <w:u w:val="single"/>
          <w:lang w:val="en"/>
        </w:rPr>
        <w:t xml:space="preserve"> a </w:t>
      </w:r>
      <w:r w:rsidRPr="00AF0F2C">
        <w:rPr>
          <w:rFonts w:eastAsia="Calibri"/>
          <w:b/>
          <w:highlight w:val="cyan"/>
          <w:u w:val="single"/>
          <w:lang w:val="en"/>
        </w:rPr>
        <w:t>White</w:t>
      </w:r>
      <w:r w:rsidRPr="00AF0F2C">
        <w:rPr>
          <w:rFonts w:eastAsia="Calibri"/>
          <w:sz w:val="16"/>
          <w:szCs w:val="16"/>
          <w:lang w:val="en"/>
        </w:rPr>
        <w:t xml:space="preserve"> subject. </w:t>
      </w:r>
      <w:r w:rsidRPr="00AF0F2C">
        <w:rPr>
          <w:rFonts w:eastAsia="Calibri"/>
          <w:u w:val="single"/>
          <w:lang w:val="en"/>
        </w:rPr>
        <w:t>Judge Charles Kaufman’s</w:t>
      </w:r>
      <w:r w:rsidRPr="00AF0F2C">
        <w:rPr>
          <w:rFonts w:eastAsia="Calibri"/>
          <w:sz w:val="16"/>
          <w:szCs w:val="16"/>
          <w:lang w:val="en"/>
        </w:rPr>
        <w:t xml:space="preserve"> initial </w:t>
      </w:r>
      <w:r w:rsidRPr="00AF0F2C">
        <w:rPr>
          <w:rFonts w:eastAsia="Calibri"/>
          <w:b/>
          <w:u w:val="single"/>
          <w:lang w:val="en"/>
        </w:rPr>
        <w:t>sentencing</w:t>
      </w:r>
      <w:r w:rsidRPr="00AF0F2C">
        <w:rPr>
          <w:rFonts w:eastAsia="Calibri"/>
          <w:u w:val="single"/>
          <w:lang w:val="en"/>
        </w:rPr>
        <w:t xml:space="preserve"> questions the </w:t>
      </w:r>
      <w:r w:rsidRPr="00AF0F2C">
        <w:rPr>
          <w:rFonts w:eastAsia="Calibri"/>
          <w:b/>
          <w:u w:val="single"/>
          <w:lang w:val="en"/>
        </w:rPr>
        <w:t>relationship</w:t>
      </w:r>
      <w:r w:rsidRPr="00AF0F2C">
        <w:rPr>
          <w:rFonts w:eastAsia="Calibri"/>
          <w:u w:val="single"/>
          <w:lang w:val="en"/>
        </w:rPr>
        <w:t xml:space="preserve"> between </w:t>
      </w:r>
      <w:r w:rsidRPr="00AF0F2C">
        <w:rPr>
          <w:rFonts w:eastAsia="Calibri"/>
          <w:b/>
          <w:u w:val="single"/>
          <w:lang w:val="en"/>
        </w:rPr>
        <w:t>punishment</w:t>
      </w:r>
      <w:r w:rsidRPr="00AF0F2C">
        <w:rPr>
          <w:rFonts w:eastAsia="Calibri"/>
          <w:u w:val="single"/>
          <w:lang w:val="en"/>
        </w:rPr>
        <w:t xml:space="preserve"> and </w:t>
      </w:r>
      <w:r w:rsidRPr="00AF0F2C">
        <w:rPr>
          <w:rFonts w:eastAsia="Calibri"/>
          <w:b/>
          <w:u w:val="single"/>
          <w:lang w:val="en"/>
        </w:rPr>
        <w:t>harm</w:t>
      </w:r>
      <w:r w:rsidRPr="00AF0F2C">
        <w:rPr>
          <w:rFonts w:eastAsia="Calibri"/>
          <w:sz w:val="16"/>
          <w:szCs w:val="16"/>
          <w:lang w:val="en"/>
        </w:rPr>
        <w:t xml:space="preserve"> present in the American judicial system. Nitz and Ebens plead guilty to manslaughter after the charge was reduced from second degree murder. </w:t>
      </w:r>
      <w:r w:rsidRPr="00AF0F2C">
        <w:rPr>
          <w:rFonts w:eastAsia="Calibri"/>
          <w:highlight w:val="cyan"/>
          <w:u w:val="single"/>
          <w:lang w:val="en"/>
        </w:rPr>
        <w:t>Kaufman</w:t>
      </w:r>
      <w:r w:rsidRPr="00AF0F2C">
        <w:rPr>
          <w:rFonts w:eastAsia="Calibri"/>
          <w:sz w:val="16"/>
          <w:szCs w:val="16"/>
          <w:lang w:val="en"/>
        </w:rPr>
        <w:t xml:space="preserve"> drew the ire of people of color in Detroit when he </w:t>
      </w:r>
      <w:r w:rsidRPr="00AF0F2C">
        <w:rPr>
          <w:rFonts w:eastAsia="Calibri"/>
          <w:highlight w:val="cyan"/>
          <w:u w:val="single"/>
          <w:lang w:val="en"/>
        </w:rPr>
        <w:t>sentenced</w:t>
      </w:r>
      <w:r w:rsidRPr="00AF0F2C">
        <w:rPr>
          <w:rFonts w:eastAsia="Calibri"/>
          <w:u w:val="single"/>
          <w:lang w:val="en"/>
        </w:rPr>
        <w:t xml:space="preserve"> </w:t>
      </w:r>
      <w:r w:rsidRPr="00AF0F2C">
        <w:rPr>
          <w:rFonts w:eastAsia="Calibri"/>
          <w:b/>
          <w:u w:val="single"/>
          <w:lang w:val="en"/>
        </w:rPr>
        <w:t>Ebens</w:t>
      </w:r>
      <w:r w:rsidRPr="00AF0F2C">
        <w:rPr>
          <w:rFonts w:eastAsia="Calibri"/>
          <w:u w:val="single"/>
          <w:lang w:val="en"/>
        </w:rPr>
        <w:t xml:space="preserve"> and </w:t>
      </w:r>
      <w:r w:rsidRPr="00AF0F2C">
        <w:rPr>
          <w:rFonts w:eastAsia="Calibri"/>
          <w:b/>
          <w:u w:val="single"/>
          <w:lang w:val="en"/>
        </w:rPr>
        <w:t>Nitz</w:t>
      </w:r>
      <w:r w:rsidRPr="00AF0F2C">
        <w:rPr>
          <w:rFonts w:eastAsia="Calibri"/>
          <w:sz w:val="16"/>
          <w:szCs w:val="16"/>
          <w:lang w:val="en"/>
        </w:rPr>
        <w:t xml:space="preserve"> only </w:t>
      </w:r>
      <w:r w:rsidRPr="00AF0F2C">
        <w:rPr>
          <w:rFonts w:eastAsia="Calibri"/>
          <w:u w:val="single"/>
          <w:lang w:val="en"/>
        </w:rPr>
        <w:t xml:space="preserve">to </w:t>
      </w:r>
      <w:r w:rsidRPr="00AF0F2C">
        <w:rPr>
          <w:rFonts w:eastAsia="Calibri"/>
          <w:b/>
          <w:u w:val="single"/>
          <w:lang w:val="en"/>
        </w:rPr>
        <w:t>three years</w:t>
      </w:r>
      <w:r w:rsidRPr="00AF0F2C">
        <w:rPr>
          <w:rFonts w:eastAsia="Calibri"/>
          <w:u w:val="single"/>
          <w:lang w:val="en"/>
        </w:rPr>
        <w:t xml:space="preserve"> of </w:t>
      </w:r>
      <w:r w:rsidRPr="00AF0F2C">
        <w:rPr>
          <w:rFonts w:eastAsia="Calibri"/>
          <w:b/>
          <w:highlight w:val="cyan"/>
          <w:u w:val="single"/>
          <w:lang w:val="en"/>
        </w:rPr>
        <w:t>probation</w:t>
      </w:r>
      <w:r w:rsidRPr="00AF0F2C">
        <w:rPr>
          <w:rFonts w:eastAsia="Calibri"/>
          <w:highlight w:val="cyan"/>
          <w:u w:val="single"/>
          <w:lang w:val="en"/>
        </w:rPr>
        <w:t xml:space="preserve"> </w:t>
      </w:r>
      <w:r w:rsidRPr="00AF0F2C">
        <w:rPr>
          <w:rFonts w:eastAsia="Calibri"/>
          <w:u w:val="single"/>
          <w:lang w:val="en"/>
        </w:rPr>
        <w:t xml:space="preserve">and </w:t>
      </w:r>
      <w:r w:rsidRPr="00AF0F2C">
        <w:rPr>
          <w:rFonts w:eastAsia="Calibri"/>
          <w:b/>
          <w:u w:val="single"/>
          <w:lang w:val="en"/>
        </w:rPr>
        <w:t>$3780</w:t>
      </w:r>
      <w:r w:rsidRPr="00AF0F2C">
        <w:rPr>
          <w:rFonts w:eastAsia="Calibri"/>
          <w:u w:val="single"/>
          <w:lang w:val="en"/>
        </w:rPr>
        <w:t xml:space="preserve"> in </w:t>
      </w:r>
      <w:r w:rsidRPr="00AF0F2C">
        <w:rPr>
          <w:rFonts w:eastAsia="Calibri"/>
          <w:b/>
          <w:u w:val="single"/>
          <w:lang w:val="en"/>
        </w:rPr>
        <w:t>fines</w:t>
      </w:r>
      <w:r w:rsidRPr="00AF0F2C">
        <w:rPr>
          <w:rFonts w:eastAsia="Calibri"/>
          <w:sz w:val="16"/>
          <w:szCs w:val="16"/>
          <w:lang w:val="en"/>
        </w:rPr>
        <w:t xml:space="preserve">. In Asian American Dreams: The Emergence of an American People, Helen Zia describes how in a city where </w:t>
      </w:r>
      <w:proofErr w:type="gramStart"/>
      <w:r w:rsidRPr="00AF0F2C">
        <w:rPr>
          <w:rFonts w:eastAsia="Calibri"/>
          <w:sz w:val="16"/>
          <w:szCs w:val="16"/>
          <w:lang w:val="en"/>
        </w:rPr>
        <w:t>the majority of</w:t>
      </w:r>
      <w:proofErr w:type="gramEnd"/>
      <w:r w:rsidRPr="00AF0F2C">
        <w:rPr>
          <w:rFonts w:eastAsia="Calibri"/>
          <w:sz w:val="16"/>
          <w:szCs w:val="16"/>
          <w:lang w:val="en"/>
        </w:rPr>
        <w:t xml:space="preserve"> the people of color were Black, their experiences with the judicial system were not as forgiving. </w:t>
      </w:r>
      <w:r w:rsidRPr="00AF0F2C">
        <w:rPr>
          <w:rFonts w:eastAsia="Calibri"/>
          <w:u w:val="single"/>
          <w:lang w:val="en"/>
        </w:rPr>
        <w:t xml:space="preserve">The </w:t>
      </w:r>
      <w:r w:rsidRPr="00AF0F2C">
        <w:rPr>
          <w:rFonts w:eastAsia="Calibri"/>
          <w:b/>
          <w:u w:val="single"/>
          <w:lang w:val="en"/>
        </w:rPr>
        <w:t>Asian American community</w:t>
      </w:r>
      <w:r w:rsidRPr="00AF0F2C">
        <w:rPr>
          <w:rFonts w:eastAsia="Calibri"/>
          <w:sz w:val="16"/>
          <w:szCs w:val="16"/>
          <w:lang w:val="en"/>
        </w:rPr>
        <w:t xml:space="preserve"> reacted similarly and </w:t>
      </w:r>
      <w:r w:rsidRPr="00AF0F2C">
        <w:rPr>
          <w:rFonts w:eastAsia="Calibri"/>
          <w:u w:val="single"/>
          <w:lang w:val="en"/>
        </w:rPr>
        <w:t>felt</w:t>
      </w:r>
      <w:r w:rsidRPr="00AF0F2C">
        <w:rPr>
          <w:rFonts w:eastAsia="Calibri"/>
          <w:sz w:val="16"/>
          <w:szCs w:val="16"/>
          <w:lang w:val="en"/>
        </w:rPr>
        <w:t xml:space="preserve"> that </w:t>
      </w:r>
      <w:r w:rsidRPr="00AF0F2C">
        <w:rPr>
          <w:rFonts w:eastAsia="Calibri"/>
          <w:b/>
          <w:u w:val="single"/>
          <w:lang w:val="en"/>
        </w:rPr>
        <w:t>Chin’s life</w:t>
      </w:r>
      <w:r w:rsidRPr="00AF0F2C">
        <w:rPr>
          <w:rFonts w:eastAsia="Calibri"/>
          <w:u w:val="single"/>
          <w:lang w:val="en"/>
        </w:rPr>
        <w:t xml:space="preserve"> was</w:t>
      </w:r>
      <w:r w:rsidRPr="00AF0F2C">
        <w:rPr>
          <w:rFonts w:eastAsia="Calibri"/>
          <w:sz w:val="16"/>
          <w:szCs w:val="16"/>
          <w:lang w:val="en"/>
        </w:rPr>
        <w:t xml:space="preserve"> being </w:t>
      </w:r>
      <w:r w:rsidRPr="00AF0F2C">
        <w:rPr>
          <w:rFonts w:eastAsia="Calibri"/>
          <w:b/>
          <w:u w:val="single"/>
          <w:lang w:val="en"/>
        </w:rPr>
        <w:t>devalued</w:t>
      </w:r>
      <w:r w:rsidRPr="00AF0F2C">
        <w:rPr>
          <w:rFonts w:eastAsia="Calibri"/>
          <w:u w:val="single"/>
          <w:lang w:val="en"/>
        </w:rPr>
        <w:t xml:space="preserve"> because he was </w:t>
      </w:r>
      <w:r w:rsidRPr="00AF0F2C">
        <w:rPr>
          <w:rFonts w:eastAsia="Calibri"/>
          <w:b/>
          <w:u w:val="single"/>
          <w:lang w:val="en"/>
        </w:rPr>
        <w:t>Chinese</w:t>
      </w:r>
      <w:r w:rsidRPr="00AF0F2C">
        <w:rPr>
          <w:rFonts w:eastAsia="Calibri"/>
          <w:sz w:val="16"/>
          <w:szCs w:val="16"/>
          <w:lang w:val="en"/>
        </w:rPr>
        <w:t xml:space="preserve">. </w:t>
      </w:r>
      <w:r w:rsidRPr="00AF0F2C">
        <w:rPr>
          <w:rFonts w:eastAsia="Calibri"/>
          <w:u w:val="single"/>
          <w:lang w:val="en"/>
        </w:rPr>
        <w:t>Kaufman explained</w:t>
      </w:r>
      <w:r w:rsidRPr="00AF0F2C">
        <w:rPr>
          <w:rFonts w:eastAsia="Calibri"/>
          <w:sz w:val="16"/>
          <w:szCs w:val="16"/>
          <w:lang w:val="en"/>
        </w:rPr>
        <w:t xml:space="preserve"> his justification for such a light verdict by saying “These aren’t the kind of men you send to jail. </w:t>
      </w:r>
      <w:r w:rsidRPr="00AF0F2C">
        <w:rPr>
          <w:rFonts w:eastAsia="Calibri"/>
          <w:u w:val="single"/>
          <w:lang w:val="en"/>
        </w:rPr>
        <w:t xml:space="preserve">You fit the </w:t>
      </w:r>
      <w:r w:rsidRPr="00AF0F2C">
        <w:rPr>
          <w:rFonts w:eastAsia="Calibri"/>
          <w:b/>
          <w:u w:val="single"/>
          <w:lang w:val="en"/>
        </w:rPr>
        <w:t>punishment</w:t>
      </w:r>
      <w:r w:rsidRPr="00AF0F2C">
        <w:rPr>
          <w:rFonts w:eastAsia="Calibri"/>
          <w:u w:val="single"/>
          <w:lang w:val="en"/>
        </w:rPr>
        <w:t xml:space="preserve"> to the </w:t>
      </w:r>
      <w:r w:rsidRPr="00AF0F2C">
        <w:rPr>
          <w:rFonts w:eastAsia="Calibri"/>
          <w:b/>
          <w:u w:val="single"/>
          <w:lang w:val="en"/>
        </w:rPr>
        <w:t>criminal</w:t>
      </w:r>
      <w:r w:rsidRPr="00AF0F2C">
        <w:rPr>
          <w:rFonts w:eastAsia="Calibri"/>
          <w:sz w:val="16"/>
          <w:szCs w:val="16"/>
          <w:lang w:val="en"/>
        </w:rPr>
        <w:t xml:space="preserve">, </w:t>
      </w:r>
      <w:r w:rsidRPr="00AF0F2C">
        <w:rPr>
          <w:rFonts w:eastAsia="Calibri"/>
          <w:u w:val="single"/>
          <w:lang w:val="en"/>
        </w:rPr>
        <w:t xml:space="preserve">not the </w:t>
      </w:r>
      <w:r w:rsidRPr="00AF0F2C">
        <w:rPr>
          <w:rFonts w:eastAsia="Calibri"/>
          <w:b/>
          <w:u w:val="single"/>
          <w:lang w:val="en"/>
        </w:rPr>
        <w:t>crime</w:t>
      </w:r>
      <w:r w:rsidRPr="00AF0F2C">
        <w:rPr>
          <w:rFonts w:eastAsia="Calibri"/>
          <w:sz w:val="16"/>
          <w:szCs w:val="16"/>
          <w:lang w:val="en"/>
        </w:rPr>
        <w:t xml:space="preserve">.” (Zia 60) Though Kaufman may not have explicitly expressed any racial preferences in this statement, the message from the </w:t>
      </w:r>
      <w:proofErr w:type="spellStart"/>
      <w:r w:rsidRPr="00AF0F2C">
        <w:rPr>
          <w:rFonts w:eastAsia="Calibri"/>
          <w:sz w:val="16"/>
          <w:szCs w:val="16"/>
          <w:lang w:val="en"/>
        </w:rPr>
        <w:t>judiciardy</w:t>
      </w:r>
      <w:proofErr w:type="spellEnd"/>
      <w:r w:rsidRPr="00AF0F2C">
        <w:rPr>
          <w:rFonts w:eastAsia="Calibri"/>
          <w:sz w:val="16"/>
          <w:szCs w:val="16"/>
          <w:lang w:val="en"/>
        </w:rPr>
        <w:t xml:space="preserve"> that </w:t>
      </w:r>
      <w:r w:rsidRPr="00AF0F2C">
        <w:rPr>
          <w:rFonts w:eastAsia="Calibri"/>
          <w:u w:val="single"/>
          <w:lang w:val="en"/>
        </w:rPr>
        <w:t xml:space="preserve">the </w:t>
      </w:r>
      <w:r w:rsidRPr="00AF0F2C">
        <w:rPr>
          <w:rFonts w:eastAsia="Calibri"/>
          <w:b/>
          <w:highlight w:val="cyan"/>
          <w:u w:val="single"/>
          <w:lang w:val="en"/>
        </w:rPr>
        <w:t>loss</w:t>
      </w:r>
      <w:r w:rsidRPr="00AF0F2C">
        <w:rPr>
          <w:rFonts w:eastAsia="Calibri"/>
          <w:highlight w:val="cyan"/>
          <w:u w:val="single"/>
          <w:lang w:val="en"/>
        </w:rPr>
        <w:t xml:space="preserve"> of</w:t>
      </w:r>
      <w:r w:rsidRPr="00AF0F2C">
        <w:rPr>
          <w:rFonts w:eastAsia="Calibri"/>
          <w:sz w:val="16"/>
          <w:szCs w:val="16"/>
          <w:lang w:val="en"/>
        </w:rPr>
        <w:t xml:space="preserve"> an </w:t>
      </w:r>
      <w:r w:rsidRPr="00AF0F2C">
        <w:rPr>
          <w:rFonts w:eastAsia="Calibri"/>
          <w:b/>
          <w:u w:val="single"/>
          <w:lang w:val="en"/>
        </w:rPr>
        <w:t xml:space="preserve">Asian American </w:t>
      </w:r>
      <w:r w:rsidRPr="00AF0F2C">
        <w:rPr>
          <w:rFonts w:eastAsia="Calibri"/>
          <w:b/>
          <w:highlight w:val="cyan"/>
          <w:u w:val="single"/>
          <w:lang w:val="en"/>
        </w:rPr>
        <w:t>life</w:t>
      </w:r>
      <w:r w:rsidRPr="00AF0F2C">
        <w:rPr>
          <w:rFonts w:eastAsia="Calibri"/>
          <w:highlight w:val="cyan"/>
          <w:u w:val="single"/>
          <w:lang w:val="en"/>
        </w:rPr>
        <w:t xml:space="preserve"> did not elicit</w:t>
      </w:r>
      <w:r w:rsidRPr="00AF0F2C">
        <w:rPr>
          <w:rFonts w:eastAsia="Calibri"/>
          <w:u w:val="single"/>
          <w:lang w:val="en"/>
        </w:rPr>
        <w:t xml:space="preserve"> a </w:t>
      </w:r>
      <w:r w:rsidRPr="00AF0F2C">
        <w:rPr>
          <w:rFonts w:eastAsia="Calibri"/>
          <w:b/>
          <w:highlight w:val="cyan"/>
          <w:u w:val="single"/>
          <w:lang w:val="en"/>
        </w:rPr>
        <w:t>commensurate response</w:t>
      </w:r>
      <w:r w:rsidRPr="00AF0F2C">
        <w:rPr>
          <w:rFonts w:eastAsia="Calibri"/>
          <w:sz w:val="16"/>
          <w:szCs w:val="16"/>
          <w:lang w:val="en"/>
        </w:rPr>
        <w:t xml:space="preserve"> was clear. </w:t>
      </w:r>
      <w:r w:rsidRPr="00AF0F2C">
        <w:rPr>
          <w:rFonts w:eastAsia="Calibri"/>
          <w:u w:val="single"/>
          <w:lang w:val="en"/>
        </w:rPr>
        <w:t>Kaufman</w:t>
      </w:r>
      <w:r w:rsidRPr="00AF0F2C">
        <w:rPr>
          <w:rFonts w:eastAsia="Calibri"/>
          <w:sz w:val="16"/>
          <w:szCs w:val="16"/>
          <w:lang w:val="en"/>
        </w:rPr>
        <w:t xml:space="preserve"> also </w:t>
      </w:r>
      <w:r w:rsidRPr="00AF0F2C">
        <w:rPr>
          <w:rFonts w:eastAsia="Calibri"/>
          <w:u w:val="single"/>
          <w:lang w:val="en"/>
        </w:rPr>
        <w:t>seems to believe</w:t>
      </w:r>
      <w:r w:rsidRPr="00AF0F2C">
        <w:rPr>
          <w:rFonts w:eastAsia="Calibri"/>
          <w:sz w:val="16"/>
          <w:szCs w:val="16"/>
          <w:lang w:val="en"/>
        </w:rPr>
        <w:t xml:space="preserve"> that </w:t>
      </w:r>
      <w:r w:rsidRPr="00AF0F2C">
        <w:rPr>
          <w:rFonts w:eastAsia="Calibri"/>
          <w:u w:val="single"/>
          <w:lang w:val="en"/>
        </w:rPr>
        <w:t xml:space="preserve">the </w:t>
      </w:r>
      <w:r w:rsidRPr="00AF0F2C">
        <w:rPr>
          <w:rFonts w:eastAsia="Calibri"/>
          <w:b/>
          <w:u w:val="single"/>
          <w:lang w:val="en"/>
        </w:rPr>
        <w:t>harmful actions</w:t>
      </w:r>
      <w:r w:rsidRPr="00AF0F2C">
        <w:rPr>
          <w:rFonts w:eastAsia="Calibri"/>
          <w:u w:val="single"/>
          <w:lang w:val="en"/>
        </w:rPr>
        <w:t xml:space="preserve"> of an </w:t>
      </w:r>
      <w:r w:rsidRPr="00AF0F2C">
        <w:rPr>
          <w:rFonts w:eastAsia="Calibri"/>
          <w:b/>
          <w:u w:val="single"/>
          <w:lang w:val="en"/>
        </w:rPr>
        <w:t>individual</w:t>
      </w:r>
      <w:r w:rsidRPr="00AF0F2C">
        <w:rPr>
          <w:rFonts w:eastAsia="Calibri"/>
          <w:u w:val="single"/>
          <w:lang w:val="en"/>
        </w:rPr>
        <w:t xml:space="preserve"> can be </w:t>
      </w:r>
      <w:r w:rsidRPr="00AF0F2C">
        <w:rPr>
          <w:rFonts w:eastAsia="Calibri"/>
          <w:b/>
          <w:u w:val="single"/>
          <w:lang w:val="en"/>
        </w:rPr>
        <w:t>overlooked</w:t>
      </w:r>
      <w:r w:rsidRPr="00AF0F2C">
        <w:rPr>
          <w:rFonts w:eastAsia="Calibri"/>
          <w:u w:val="single"/>
          <w:lang w:val="en"/>
        </w:rPr>
        <w:t xml:space="preserve"> based on their </w:t>
      </w:r>
      <w:r w:rsidRPr="00AF0F2C">
        <w:rPr>
          <w:rFonts w:eastAsia="Calibri"/>
          <w:b/>
          <w:u w:val="single"/>
          <w:lang w:val="en"/>
        </w:rPr>
        <w:t>intrinsic value</w:t>
      </w:r>
      <w:r w:rsidRPr="00AF0F2C">
        <w:rPr>
          <w:rFonts w:eastAsia="Calibri"/>
          <w:sz w:val="16"/>
          <w:szCs w:val="16"/>
          <w:lang w:val="en"/>
        </w:rPr>
        <w:t xml:space="preserve">. Of course, </w:t>
      </w:r>
      <w:r w:rsidRPr="00AF0F2C">
        <w:rPr>
          <w:rFonts w:eastAsia="Calibri"/>
          <w:u w:val="single"/>
          <w:lang w:val="en"/>
        </w:rPr>
        <w:t xml:space="preserve">this </w:t>
      </w:r>
      <w:r w:rsidRPr="00AF0F2C">
        <w:rPr>
          <w:rFonts w:eastAsia="Calibri"/>
          <w:b/>
          <w:u w:val="single"/>
          <w:lang w:val="en"/>
        </w:rPr>
        <w:t>value</w:t>
      </w:r>
      <w:r w:rsidRPr="00AF0F2C">
        <w:rPr>
          <w:rFonts w:eastAsia="Calibri"/>
          <w:u w:val="single"/>
          <w:lang w:val="en"/>
        </w:rPr>
        <w:t xml:space="preserve"> can</w:t>
      </w:r>
      <w:r w:rsidRPr="00AF0F2C">
        <w:rPr>
          <w:rFonts w:eastAsia="Calibri"/>
          <w:sz w:val="16"/>
          <w:szCs w:val="16"/>
          <w:lang w:val="en"/>
        </w:rPr>
        <w:t xml:space="preserve"> reasonably </w:t>
      </w:r>
      <w:r w:rsidRPr="00AF0F2C">
        <w:rPr>
          <w:rFonts w:eastAsia="Calibri"/>
          <w:u w:val="single"/>
          <w:lang w:val="en"/>
        </w:rPr>
        <w:t xml:space="preserve">be </w:t>
      </w:r>
      <w:proofErr w:type="gramStart"/>
      <w:r w:rsidRPr="00AF0F2C">
        <w:rPr>
          <w:rFonts w:eastAsia="Calibri"/>
          <w:u w:val="single"/>
          <w:lang w:val="en"/>
        </w:rPr>
        <w:t>deduced</w:t>
      </w:r>
      <w:proofErr w:type="gramEnd"/>
      <w:r w:rsidRPr="00AF0F2C">
        <w:rPr>
          <w:rFonts w:eastAsia="Calibri"/>
          <w:u w:val="single"/>
          <w:lang w:val="en"/>
        </w:rPr>
        <w:t xml:space="preserve"> to </w:t>
      </w:r>
      <w:proofErr w:type="gramStart"/>
      <w:r w:rsidRPr="00AF0F2C">
        <w:rPr>
          <w:rFonts w:eastAsia="Calibri"/>
          <w:u w:val="single"/>
          <w:lang w:val="en"/>
        </w:rPr>
        <w:t>be</w:t>
      </w:r>
      <w:proofErr w:type="gramEnd"/>
      <w:r w:rsidRPr="00AF0F2C">
        <w:rPr>
          <w:rFonts w:eastAsia="Calibri"/>
          <w:u w:val="single"/>
          <w:lang w:val="en"/>
        </w:rPr>
        <w:t xml:space="preserve"> </w:t>
      </w:r>
      <w:proofErr w:type="gramStart"/>
      <w:r w:rsidRPr="00AF0F2C">
        <w:rPr>
          <w:rFonts w:eastAsia="Calibri"/>
          <w:b/>
          <w:u w:val="single"/>
          <w:lang w:val="en"/>
        </w:rPr>
        <w:t>Whiteness</w:t>
      </w:r>
      <w:proofErr w:type="gramEnd"/>
      <w:r w:rsidRPr="00AF0F2C">
        <w:rPr>
          <w:rFonts w:eastAsia="Calibri"/>
          <w:sz w:val="16"/>
          <w:szCs w:val="16"/>
          <w:lang w:val="en"/>
        </w:rPr>
        <w:t xml:space="preserve"> but it functions by leaving the opportunity open to value certain groups over others. </w:t>
      </w:r>
      <w:proofErr w:type="gramStart"/>
      <w:r w:rsidRPr="00AF0F2C">
        <w:rPr>
          <w:rFonts w:eastAsia="Calibri"/>
          <w:sz w:val="16"/>
          <w:szCs w:val="16"/>
          <w:lang w:val="en"/>
        </w:rPr>
        <w:t>Similarly</w:t>
      </w:r>
      <w:proofErr w:type="gramEnd"/>
      <w:r w:rsidRPr="00AF0F2C">
        <w:rPr>
          <w:rFonts w:eastAsia="Calibri"/>
          <w:sz w:val="16"/>
          <w:szCs w:val="16"/>
          <w:lang w:val="en"/>
        </w:rPr>
        <w:t xml:space="preserve"> when he appears in the documentary Who Killed Vincent </w:t>
      </w:r>
      <w:proofErr w:type="gramStart"/>
      <w:r w:rsidRPr="00AF0F2C">
        <w:rPr>
          <w:rFonts w:eastAsia="Calibri"/>
          <w:sz w:val="16"/>
          <w:szCs w:val="16"/>
          <w:lang w:val="en"/>
        </w:rPr>
        <w:t>Chin?,</w:t>
      </w:r>
      <w:proofErr w:type="gramEnd"/>
      <w:r w:rsidRPr="00AF0F2C">
        <w:rPr>
          <w:rFonts w:eastAsia="Calibri"/>
          <w:sz w:val="16"/>
          <w:szCs w:val="16"/>
          <w:lang w:val="en"/>
        </w:rPr>
        <w:t xml:space="preserve"> </w:t>
      </w:r>
      <w:r w:rsidRPr="00AF0F2C">
        <w:rPr>
          <w:rFonts w:eastAsia="Calibri"/>
          <w:highlight w:val="cyan"/>
          <w:u w:val="single"/>
          <w:lang w:val="en"/>
        </w:rPr>
        <w:t xml:space="preserve">Ebens is </w:t>
      </w:r>
      <w:r w:rsidRPr="00AF0F2C">
        <w:rPr>
          <w:rFonts w:eastAsia="Calibri"/>
          <w:b/>
          <w:highlight w:val="cyan"/>
          <w:u w:val="single"/>
          <w:lang w:val="en"/>
        </w:rPr>
        <w:t>adamant</w:t>
      </w:r>
      <w:r w:rsidRPr="00AF0F2C">
        <w:rPr>
          <w:rFonts w:eastAsia="Calibri"/>
          <w:sz w:val="16"/>
          <w:szCs w:val="16"/>
          <w:lang w:val="en"/>
        </w:rPr>
        <w:t xml:space="preserve"> that </w:t>
      </w:r>
      <w:r w:rsidRPr="00AF0F2C">
        <w:rPr>
          <w:rFonts w:eastAsia="Calibri"/>
          <w:u w:val="single"/>
          <w:lang w:val="en"/>
        </w:rPr>
        <w:t xml:space="preserve">the </w:t>
      </w:r>
      <w:r w:rsidRPr="00AF0F2C">
        <w:rPr>
          <w:rFonts w:eastAsia="Calibri"/>
          <w:b/>
          <w:highlight w:val="cyan"/>
          <w:u w:val="single"/>
          <w:lang w:val="en"/>
        </w:rPr>
        <w:t>system</w:t>
      </w:r>
      <w:r w:rsidRPr="00AF0F2C">
        <w:rPr>
          <w:rFonts w:eastAsia="Calibri"/>
          <w:u w:val="single"/>
          <w:lang w:val="en"/>
        </w:rPr>
        <w:t xml:space="preserve"> has </w:t>
      </w:r>
      <w:r w:rsidRPr="00AF0F2C">
        <w:rPr>
          <w:rFonts w:eastAsia="Calibri"/>
          <w:highlight w:val="cyan"/>
          <w:u w:val="single"/>
          <w:lang w:val="en"/>
        </w:rPr>
        <w:t>worked correctly and</w:t>
      </w:r>
      <w:r w:rsidRPr="00AF0F2C">
        <w:rPr>
          <w:rFonts w:eastAsia="Calibri"/>
          <w:u w:val="single"/>
          <w:lang w:val="en"/>
        </w:rPr>
        <w:t xml:space="preserve"> asserts</w:t>
      </w:r>
      <w:r w:rsidRPr="00AF0F2C">
        <w:rPr>
          <w:rFonts w:eastAsia="Calibri"/>
          <w:sz w:val="16"/>
          <w:szCs w:val="16"/>
          <w:lang w:val="en"/>
        </w:rPr>
        <w:t xml:space="preserve"> that </w:t>
      </w:r>
      <w:r w:rsidRPr="00AF0F2C">
        <w:rPr>
          <w:rFonts w:eastAsia="Calibri"/>
          <w:b/>
          <w:u w:val="single"/>
          <w:lang w:val="en"/>
        </w:rPr>
        <w:t>additional punishment</w:t>
      </w:r>
      <w:r w:rsidRPr="00AF0F2C">
        <w:rPr>
          <w:rFonts w:eastAsia="Calibri"/>
          <w:sz w:val="16"/>
          <w:szCs w:val="16"/>
          <w:lang w:val="en"/>
        </w:rPr>
        <w:t xml:space="preserve"> or rectification </w:t>
      </w:r>
      <w:r w:rsidRPr="00AF0F2C">
        <w:rPr>
          <w:rFonts w:eastAsia="Calibri"/>
          <w:u w:val="single"/>
          <w:lang w:val="en"/>
        </w:rPr>
        <w:t xml:space="preserve">is not </w:t>
      </w:r>
      <w:r w:rsidRPr="00AF0F2C">
        <w:rPr>
          <w:rFonts w:eastAsia="Calibri"/>
          <w:b/>
          <w:u w:val="single"/>
          <w:lang w:val="en"/>
        </w:rPr>
        <w:t>necessary</w:t>
      </w:r>
      <w:r w:rsidRPr="00AF0F2C">
        <w:rPr>
          <w:rFonts w:eastAsia="Calibri"/>
          <w:sz w:val="16"/>
          <w:szCs w:val="16"/>
          <w:lang w:val="en"/>
        </w:rPr>
        <w:t xml:space="preserve"> for his behavior. </w:t>
      </w:r>
      <w:r w:rsidRPr="00AF0F2C">
        <w:rPr>
          <w:rFonts w:eastAsia="Calibri"/>
          <w:u w:val="single"/>
          <w:lang w:val="en"/>
        </w:rPr>
        <w:t>Ebens</w:t>
      </w:r>
      <w:r w:rsidRPr="00AF0F2C">
        <w:rPr>
          <w:rFonts w:eastAsia="Calibri"/>
          <w:sz w:val="16"/>
          <w:szCs w:val="16"/>
          <w:lang w:val="en"/>
        </w:rPr>
        <w:t xml:space="preserve"> either lacks self-reflexivity or truly </w:t>
      </w:r>
      <w:r w:rsidRPr="00AF0F2C">
        <w:rPr>
          <w:rFonts w:eastAsia="Calibri"/>
          <w:u w:val="single"/>
          <w:lang w:val="en"/>
        </w:rPr>
        <w:t>believes</w:t>
      </w:r>
      <w:r w:rsidRPr="00AF0F2C">
        <w:rPr>
          <w:rFonts w:eastAsia="Calibri"/>
          <w:sz w:val="16"/>
          <w:szCs w:val="16"/>
          <w:lang w:val="en"/>
        </w:rPr>
        <w:t xml:space="preserve"> that </w:t>
      </w:r>
      <w:r w:rsidRPr="00AF0F2C">
        <w:rPr>
          <w:rFonts w:eastAsia="Calibri"/>
          <w:u w:val="single"/>
          <w:lang w:val="en"/>
        </w:rPr>
        <w:t xml:space="preserve">his </w:t>
      </w:r>
      <w:r w:rsidRPr="00AF0F2C">
        <w:rPr>
          <w:rFonts w:eastAsia="Calibri"/>
          <w:b/>
          <w:highlight w:val="cyan"/>
          <w:u w:val="single"/>
          <w:lang w:val="en"/>
        </w:rPr>
        <w:t>role</w:t>
      </w:r>
      <w:r w:rsidRPr="00AF0F2C">
        <w:rPr>
          <w:rFonts w:eastAsia="Calibri"/>
          <w:highlight w:val="cyan"/>
          <w:u w:val="single"/>
          <w:lang w:val="en"/>
        </w:rPr>
        <w:t xml:space="preserve"> in </w:t>
      </w:r>
      <w:r w:rsidRPr="00AF0F2C">
        <w:rPr>
          <w:rFonts w:eastAsia="Calibri"/>
          <w:b/>
          <w:highlight w:val="cyan"/>
          <w:u w:val="single"/>
          <w:lang w:val="en"/>
        </w:rPr>
        <w:t>Chin’s death</w:t>
      </w:r>
      <w:r w:rsidRPr="00AF0F2C">
        <w:rPr>
          <w:rFonts w:eastAsia="Calibri"/>
          <w:highlight w:val="cyan"/>
          <w:u w:val="single"/>
          <w:lang w:val="en"/>
        </w:rPr>
        <w:t xml:space="preserve"> is </w:t>
      </w:r>
      <w:r w:rsidRPr="00AF0F2C">
        <w:rPr>
          <w:rFonts w:eastAsia="Calibri"/>
          <w:b/>
          <w:highlight w:val="cyan"/>
          <w:u w:val="single"/>
          <w:lang w:val="en"/>
        </w:rPr>
        <w:t>justifiable</w:t>
      </w:r>
      <w:r w:rsidRPr="00AF0F2C">
        <w:rPr>
          <w:rFonts w:eastAsia="Calibri"/>
          <w:sz w:val="16"/>
          <w:szCs w:val="16"/>
          <w:lang w:val="en"/>
        </w:rPr>
        <w:t xml:space="preserve">. But to absolve himself through the decisions of the legal system does not have any bearing on the severity of Ebens’ actions. Later, </w:t>
      </w:r>
      <w:r w:rsidRPr="00AF0F2C">
        <w:rPr>
          <w:rFonts w:eastAsia="Calibri"/>
          <w:highlight w:val="cyan"/>
          <w:u w:val="single"/>
          <w:lang w:val="en"/>
        </w:rPr>
        <w:t>Ebens</w:t>
      </w:r>
      <w:r w:rsidRPr="00AF0F2C">
        <w:rPr>
          <w:rFonts w:eastAsia="Calibri"/>
          <w:u w:val="single"/>
          <w:lang w:val="en"/>
        </w:rPr>
        <w:t xml:space="preserve"> would be </w:t>
      </w:r>
      <w:r w:rsidRPr="00AF0F2C">
        <w:rPr>
          <w:rFonts w:eastAsia="Calibri"/>
          <w:highlight w:val="cyan"/>
          <w:u w:val="single"/>
          <w:lang w:val="en"/>
        </w:rPr>
        <w:t xml:space="preserve">found </w:t>
      </w:r>
      <w:r w:rsidRPr="00AF0F2C">
        <w:rPr>
          <w:rFonts w:eastAsia="Calibri"/>
          <w:b/>
          <w:highlight w:val="cyan"/>
          <w:u w:val="single"/>
          <w:lang w:val="en"/>
        </w:rPr>
        <w:t>liable</w:t>
      </w:r>
      <w:r w:rsidRPr="00AF0F2C">
        <w:rPr>
          <w:rFonts w:eastAsia="Calibri"/>
          <w:u w:val="single"/>
          <w:lang w:val="en"/>
        </w:rPr>
        <w:t xml:space="preserve"> in a </w:t>
      </w:r>
      <w:r w:rsidRPr="00AF0F2C">
        <w:rPr>
          <w:rFonts w:eastAsia="Calibri"/>
          <w:b/>
          <w:u w:val="single"/>
          <w:lang w:val="en"/>
        </w:rPr>
        <w:t>civil suit</w:t>
      </w:r>
      <w:r w:rsidRPr="00AF0F2C">
        <w:rPr>
          <w:rFonts w:eastAsia="Calibri"/>
          <w:u w:val="single"/>
          <w:lang w:val="en"/>
        </w:rPr>
        <w:t xml:space="preserve"> and ordered </w:t>
      </w:r>
      <w:r w:rsidRPr="00AF0F2C">
        <w:rPr>
          <w:rFonts w:eastAsia="Calibri"/>
          <w:highlight w:val="cyan"/>
          <w:u w:val="single"/>
          <w:lang w:val="en"/>
        </w:rPr>
        <w:t xml:space="preserve">to pay </w:t>
      </w:r>
      <w:r w:rsidRPr="00AF0F2C">
        <w:rPr>
          <w:rFonts w:eastAsia="Calibri"/>
          <w:b/>
          <w:highlight w:val="cyan"/>
          <w:u w:val="single"/>
          <w:lang w:val="en"/>
        </w:rPr>
        <w:t>monetary damages</w:t>
      </w:r>
      <w:r w:rsidRPr="00AF0F2C">
        <w:rPr>
          <w:rFonts w:eastAsia="Calibri"/>
          <w:highlight w:val="cyan"/>
          <w:u w:val="single"/>
          <w:lang w:val="en"/>
        </w:rPr>
        <w:t xml:space="preserve"> to </w:t>
      </w:r>
      <w:r w:rsidRPr="00AF0F2C">
        <w:rPr>
          <w:rFonts w:eastAsia="Calibri"/>
          <w:b/>
          <w:highlight w:val="cyan"/>
          <w:u w:val="single"/>
          <w:lang w:val="en"/>
        </w:rPr>
        <w:t>Lily Chin</w:t>
      </w:r>
      <w:r w:rsidRPr="00AF0F2C">
        <w:rPr>
          <w:rFonts w:eastAsia="Calibri"/>
          <w:sz w:val="16"/>
          <w:szCs w:val="16"/>
          <w:lang w:val="en"/>
        </w:rPr>
        <w:t xml:space="preserve"> herself. </w:t>
      </w:r>
      <w:r w:rsidRPr="00AF0F2C">
        <w:rPr>
          <w:rFonts w:eastAsia="Calibri"/>
          <w:u w:val="single"/>
          <w:lang w:val="en"/>
        </w:rPr>
        <w:t xml:space="preserve">He decided to </w:t>
      </w:r>
      <w:r w:rsidRPr="00AF0F2C">
        <w:rPr>
          <w:rFonts w:eastAsia="Calibri"/>
          <w:b/>
          <w:u w:val="single"/>
          <w:lang w:val="en"/>
        </w:rPr>
        <w:t>cease</w:t>
      </w:r>
      <w:r w:rsidRPr="00AF0F2C">
        <w:rPr>
          <w:rFonts w:eastAsia="Calibri"/>
          <w:u w:val="single"/>
          <w:lang w:val="en"/>
        </w:rPr>
        <w:t xml:space="preserve"> making payments</w:t>
      </w:r>
      <w:r w:rsidRPr="00AF0F2C">
        <w:rPr>
          <w:rFonts w:eastAsia="Calibri"/>
          <w:sz w:val="16"/>
          <w:szCs w:val="16"/>
          <w:lang w:val="en"/>
        </w:rPr>
        <w:t xml:space="preserve"> and after accruing interest the </w:t>
      </w:r>
      <w:proofErr w:type="gramStart"/>
      <w:r w:rsidRPr="00AF0F2C">
        <w:rPr>
          <w:rFonts w:eastAsia="Calibri"/>
          <w:sz w:val="16"/>
          <w:szCs w:val="16"/>
          <w:lang w:val="en"/>
        </w:rPr>
        <w:t>sum is</w:t>
      </w:r>
      <w:proofErr w:type="gramEnd"/>
      <w:r w:rsidRPr="00AF0F2C">
        <w:rPr>
          <w:rFonts w:eastAsia="Calibri"/>
          <w:sz w:val="16"/>
          <w:szCs w:val="16"/>
          <w:lang w:val="en"/>
        </w:rPr>
        <w:t xml:space="preserve"> has increased to at least $8 million dollars despite Lily Chin’s passing in 2002. </w:t>
      </w:r>
      <w:r w:rsidRPr="00AF0F2C">
        <w:rPr>
          <w:rFonts w:eastAsia="Calibri"/>
          <w:highlight w:val="cyan"/>
          <w:u w:val="single"/>
          <w:lang w:val="en"/>
        </w:rPr>
        <w:t>Ebens’</w:t>
      </w:r>
      <w:r w:rsidRPr="00AF0F2C">
        <w:rPr>
          <w:rFonts w:eastAsia="Calibri"/>
          <w:sz w:val="16"/>
          <w:szCs w:val="16"/>
          <w:lang w:val="en"/>
        </w:rPr>
        <w:t xml:space="preserve"> attempts to hide behind Kaufman’s ruling while </w:t>
      </w:r>
      <w:r w:rsidRPr="00AF0F2C">
        <w:rPr>
          <w:rFonts w:eastAsia="Calibri"/>
          <w:b/>
          <w:highlight w:val="cyan"/>
          <w:u w:val="single"/>
          <w:lang w:val="en"/>
        </w:rPr>
        <w:t>absconding</w:t>
      </w:r>
      <w:r w:rsidRPr="00AF0F2C">
        <w:rPr>
          <w:rFonts w:eastAsia="Calibri"/>
          <w:u w:val="single"/>
          <w:lang w:val="en"/>
        </w:rPr>
        <w:t xml:space="preserve"> from another</w:t>
      </w:r>
      <w:r w:rsidRPr="00AF0F2C">
        <w:rPr>
          <w:rFonts w:eastAsia="Calibri"/>
          <w:sz w:val="16"/>
          <w:szCs w:val="16"/>
          <w:lang w:val="en"/>
        </w:rPr>
        <w:t xml:space="preserve"> valid </w:t>
      </w:r>
      <w:r w:rsidRPr="00AF0F2C">
        <w:rPr>
          <w:rFonts w:eastAsia="Calibri"/>
          <w:u w:val="single"/>
          <w:lang w:val="en"/>
        </w:rPr>
        <w:t xml:space="preserve">ruling </w:t>
      </w:r>
      <w:r w:rsidRPr="00AF0F2C">
        <w:rPr>
          <w:rFonts w:eastAsia="Calibri"/>
          <w:highlight w:val="cyan"/>
          <w:u w:val="single"/>
          <w:lang w:val="en"/>
        </w:rPr>
        <w:t xml:space="preserve">to </w:t>
      </w:r>
      <w:r w:rsidRPr="00AF0F2C">
        <w:rPr>
          <w:rFonts w:eastAsia="Calibri"/>
          <w:b/>
          <w:highlight w:val="cyan"/>
          <w:u w:val="single"/>
          <w:lang w:val="en"/>
        </w:rPr>
        <w:t>compensate</w:t>
      </w:r>
      <w:r w:rsidRPr="00AF0F2C">
        <w:rPr>
          <w:rFonts w:eastAsia="Calibri"/>
          <w:u w:val="single"/>
          <w:lang w:val="en"/>
        </w:rPr>
        <w:t xml:space="preserve"> the </w:t>
      </w:r>
      <w:r w:rsidRPr="00AF0F2C">
        <w:rPr>
          <w:rFonts w:eastAsia="Calibri"/>
          <w:b/>
          <w:u w:val="single"/>
          <w:lang w:val="en"/>
        </w:rPr>
        <w:t>Chin family</w:t>
      </w:r>
      <w:r w:rsidRPr="00AF0F2C">
        <w:rPr>
          <w:rFonts w:eastAsia="Calibri"/>
          <w:u w:val="single"/>
          <w:lang w:val="en"/>
        </w:rPr>
        <w:t xml:space="preserve"> </w:t>
      </w:r>
      <w:r w:rsidRPr="00AF0F2C">
        <w:rPr>
          <w:rFonts w:eastAsia="Calibri"/>
          <w:highlight w:val="cyan"/>
          <w:u w:val="single"/>
          <w:lang w:val="en"/>
        </w:rPr>
        <w:t>are</w:t>
      </w:r>
      <w:r w:rsidRPr="00AF0F2C">
        <w:rPr>
          <w:rFonts w:eastAsia="Calibri"/>
          <w:sz w:val="16"/>
          <w:szCs w:val="16"/>
          <w:lang w:val="en"/>
        </w:rPr>
        <w:t xml:space="preserve"> a transparent </w:t>
      </w:r>
      <w:r w:rsidRPr="00AF0F2C">
        <w:rPr>
          <w:rFonts w:eastAsia="Calibri"/>
          <w:b/>
          <w:highlight w:val="cyan"/>
          <w:u w:val="single"/>
          <w:lang w:val="en"/>
        </w:rPr>
        <w:t>disrespect</w:t>
      </w:r>
      <w:r w:rsidRPr="00AF0F2C">
        <w:rPr>
          <w:rFonts w:eastAsia="Calibri"/>
          <w:highlight w:val="cyan"/>
          <w:u w:val="single"/>
          <w:lang w:val="en"/>
        </w:rPr>
        <w:t xml:space="preserve"> for </w:t>
      </w:r>
      <w:r w:rsidRPr="00AF0F2C">
        <w:rPr>
          <w:rFonts w:eastAsia="Calibri"/>
          <w:b/>
          <w:highlight w:val="cyan"/>
          <w:u w:val="single"/>
          <w:lang w:val="en"/>
        </w:rPr>
        <w:t>Vincent’s life</w:t>
      </w:r>
      <w:r w:rsidRPr="00AF0F2C">
        <w:rPr>
          <w:rFonts w:eastAsia="Calibri"/>
          <w:highlight w:val="cyan"/>
          <w:u w:val="single"/>
          <w:lang w:val="en"/>
        </w:rPr>
        <w:t xml:space="preserve"> and </w:t>
      </w:r>
      <w:r w:rsidRPr="00AF0F2C">
        <w:rPr>
          <w:rFonts w:eastAsia="Calibri"/>
          <w:b/>
          <w:highlight w:val="cyan"/>
          <w:u w:val="single"/>
          <w:lang w:val="en"/>
        </w:rPr>
        <w:t>death</w:t>
      </w:r>
      <w:r w:rsidRPr="00AF0F2C">
        <w:rPr>
          <w:rFonts w:eastAsia="Calibri"/>
          <w:sz w:val="16"/>
          <w:szCs w:val="16"/>
          <w:lang w:val="en"/>
        </w:rPr>
        <w:t>.</w:t>
      </w:r>
    </w:p>
    <w:p w14:paraId="0E4F56EE" w14:textId="77777777" w:rsidR="00AF0F2C" w:rsidRPr="00AF0F2C" w:rsidRDefault="00AF0F2C" w:rsidP="00AF0F2C">
      <w:pPr>
        <w:keepNext/>
        <w:keepLines/>
        <w:spacing w:before="40" w:after="0"/>
        <w:outlineLvl w:val="3"/>
        <w:rPr>
          <w:rFonts w:eastAsia="Calibri" w:cs="Times New Roman"/>
          <w:b/>
          <w:iCs/>
          <w:sz w:val="26"/>
          <w:lang w:val="en"/>
        </w:rPr>
      </w:pPr>
      <w:bookmarkStart w:id="70" w:name="_u0ma49tf0usq"/>
      <w:bookmarkEnd w:id="70"/>
      <w:r w:rsidRPr="00AF0F2C">
        <w:rPr>
          <w:rFonts w:eastAsia="Calibri" w:cs="Times New Roman"/>
          <w:b/>
          <w:iCs/>
          <w:sz w:val="26"/>
          <w:lang w:val="en"/>
        </w:rPr>
        <w:t xml:space="preserve">The </w:t>
      </w:r>
      <w:proofErr w:type="spellStart"/>
      <w:r w:rsidRPr="00AF0F2C">
        <w:rPr>
          <w:rFonts w:eastAsia="Calibri" w:cs="Times New Roman"/>
          <w:b/>
          <w:iCs/>
          <w:sz w:val="26"/>
          <w:lang w:val="en"/>
        </w:rPr>
        <w:t>aff’s</w:t>
      </w:r>
      <w:proofErr w:type="spellEnd"/>
      <w:r w:rsidRPr="00AF0F2C">
        <w:rPr>
          <w:rFonts w:eastAsia="Calibri" w:cs="Times New Roman"/>
          <w:b/>
          <w:iCs/>
          <w:sz w:val="26"/>
          <w:lang w:val="en"/>
        </w:rPr>
        <w:t xml:space="preserve"> defense of labor feeds into gratuitous violence by empowering the organizations designed to subjugate the Asian American.</w:t>
      </w:r>
    </w:p>
    <w:p w14:paraId="14C6980B" w14:textId="77777777" w:rsidR="00AF0F2C" w:rsidRPr="00AF0F2C" w:rsidRDefault="00AF0F2C" w:rsidP="00AF0F2C">
      <w:pPr>
        <w:rPr>
          <w:rFonts w:eastAsia="Aptos"/>
          <w:lang w:val="en"/>
        </w:rPr>
      </w:pPr>
      <w:r w:rsidRPr="00AF0F2C">
        <w:rPr>
          <w:rFonts w:eastAsia="Aptos"/>
          <w:b/>
          <w:bCs/>
          <w:sz w:val="26"/>
        </w:rPr>
        <w:t>Jackson 21</w:t>
      </w:r>
      <w:r w:rsidRPr="00AF0F2C">
        <w:rPr>
          <w:rFonts w:eastAsia="Aptos"/>
          <w:lang w:val="en"/>
        </w:rPr>
        <w:t xml:space="preserve"> “Labor and Chinese Exclusion in US History” 11/29/2021 Justin F. Jackson is an Assistant Professor of History at Bard College at Simon's Rock. https://oxfordre.com/americanhistory/display/10.1093/acrefore/9780199329175.001.0001/acrefore-9780199329175-e-545 //AS</w:t>
      </w:r>
    </w:p>
    <w:p w14:paraId="21C39E96" w14:textId="77777777" w:rsidR="00AF0F2C" w:rsidRPr="00AF0F2C" w:rsidRDefault="00AF0F2C" w:rsidP="00AF0F2C">
      <w:pPr>
        <w:rPr>
          <w:rFonts w:eastAsia="Calibri"/>
          <w:sz w:val="16"/>
          <w:szCs w:val="16"/>
          <w:lang w:val="en"/>
        </w:rPr>
      </w:pPr>
      <w:r w:rsidRPr="00AF0F2C">
        <w:rPr>
          <w:rFonts w:eastAsia="Calibri"/>
          <w:u w:val="single"/>
          <w:lang w:val="en"/>
        </w:rPr>
        <w:t xml:space="preserve">In the </w:t>
      </w:r>
      <w:r w:rsidRPr="00AF0F2C">
        <w:rPr>
          <w:rFonts w:eastAsia="Calibri"/>
          <w:highlight w:val="cyan"/>
          <w:u w:val="single"/>
          <w:lang w:val="en"/>
        </w:rPr>
        <w:t>United States</w:t>
      </w:r>
      <w:r w:rsidRPr="00AF0F2C">
        <w:rPr>
          <w:rFonts w:eastAsia="Aptos"/>
        </w:rPr>
        <w:t xml:space="preserve"> </w:t>
      </w:r>
      <w:r w:rsidRPr="00AF0F2C">
        <w:rPr>
          <w:rFonts w:eastAsia="Calibri"/>
          <w:sz w:val="16"/>
          <w:szCs w:val="16"/>
          <w:lang w:val="en"/>
        </w:rPr>
        <w:t>in the late 19th and early 20th centuries,</w:t>
      </w:r>
      <w:r w:rsidRPr="00AF0F2C">
        <w:rPr>
          <w:rFonts w:eastAsia="Aptos"/>
        </w:rPr>
        <w:t xml:space="preserve"> </w:t>
      </w:r>
      <w:r w:rsidRPr="00AF0F2C">
        <w:rPr>
          <w:rFonts w:eastAsia="Calibri"/>
          <w:highlight w:val="cyan"/>
          <w:u w:val="single"/>
          <w:lang w:val="en"/>
        </w:rPr>
        <w:t>white workers, labor reformers</w:t>
      </w:r>
      <w:r w:rsidRPr="00AF0F2C">
        <w:rPr>
          <w:rFonts w:eastAsia="Calibri"/>
          <w:u w:val="single"/>
          <w:lang w:val="en"/>
        </w:rPr>
        <w:t xml:space="preserve">, and their organizations </w:t>
      </w:r>
      <w:r w:rsidRPr="00AF0F2C">
        <w:rPr>
          <w:rFonts w:eastAsia="Calibri"/>
          <w:highlight w:val="cyan"/>
          <w:u w:val="single"/>
          <w:lang w:val="en"/>
        </w:rPr>
        <w:t>pioneered efforts</w:t>
      </w:r>
      <w:r w:rsidRPr="00AF0F2C">
        <w:rPr>
          <w:rFonts w:eastAsia="Calibri"/>
          <w:u w:val="single"/>
          <w:lang w:val="en"/>
        </w:rPr>
        <w:t xml:space="preserve"> to push local and national governments to </w:t>
      </w:r>
      <w:r w:rsidRPr="00AF0F2C">
        <w:rPr>
          <w:rFonts w:eastAsia="Calibri"/>
          <w:highlight w:val="cyan"/>
          <w:u w:val="single"/>
          <w:lang w:val="en"/>
        </w:rPr>
        <w:t>deny</w:t>
      </w:r>
      <w:r w:rsidRPr="00AF0F2C">
        <w:rPr>
          <w:rFonts w:eastAsia="Aptos"/>
        </w:rPr>
        <w:t xml:space="preserve"> </w:t>
      </w:r>
      <w:r w:rsidRPr="00AF0F2C">
        <w:rPr>
          <w:rFonts w:eastAsia="Calibri"/>
          <w:sz w:val="16"/>
          <w:szCs w:val="16"/>
          <w:lang w:val="en"/>
        </w:rPr>
        <w:t>entry, naturalization, and civil</w:t>
      </w:r>
      <w:r w:rsidRPr="00AF0F2C">
        <w:rPr>
          <w:rFonts w:eastAsia="Aptos"/>
        </w:rPr>
        <w:t xml:space="preserve"> </w:t>
      </w:r>
      <w:r w:rsidRPr="00AF0F2C">
        <w:rPr>
          <w:rFonts w:eastAsia="Calibri"/>
          <w:highlight w:val="cyan"/>
          <w:u w:val="single"/>
          <w:lang w:val="en"/>
        </w:rPr>
        <w:t>rights to</w:t>
      </w:r>
      <w:r w:rsidRPr="00AF0F2C">
        <w:rPr>
          <w:rFonts w:eastAsia="Aptos"/>
        </w:rPr>
        <w:t xml:space="preserve"> </w:t>
      </w:r>
      <w:r w:rsidRPr="00AF0F2C">
        <w:rPr>
          <w:rFonts w:eastAsia="Calibri"/>
          <w:u w:val="single"/>
          <w:lang w:val="en"/>
        </w:rPr>
        <w:t>Chinese</w:t>
      </w:r>
      <w:r w:rsidRPr="00AF0F2C">
        <w:rPr>
          <w:rFonts w:eastAsia="Calibri"/>
          <w:sz w:val="16"/>
          <w:szCs w:val="16"/>
          <w:lang w:val="en"/>
        </w:rPr>
        <w:t xml:space="preserve"> </w:t>
      </w:r>
      <w:r w:rsidRPr="00AF0F2C">
        <w:rPr>
          <w:rFonts w:eastAsia="Calibri"/>
          <w:u w:val="single"/>
          <w:lang w:val="en"/>
        </w:rPr>
        <w:t>and</w:t>
      </w:r>
      <w:r w:rsidRPr="00AF0F2C">
        <w:rPr>
          <w:rFonts w:eastAsia="Calibri"/>
          <w:sz w:val="16"/>
          <w:szCs w:val="16"/>
          <w:lang w:val="en"/>
        </w:rPr>
        <w:t xml:space="preserve"> eventually </w:t>
      </w:r>
      <w:r w:rsidRPr="00AF0F2C">
        <w:rPr>
          <w:rFonts w:eastAsia="Calibri"/>
          <w:u w:val="single"/>
          <w:lang w:val="en"/>
        </w:rPr>
        <w:t>other</w:t>
      </w:r>
      <w:r w:rsidRPr="00AF0F2C">
        <w:rPr>
          <w:rFonts w:eastAsia="Aptos"/>
        </w:rPr>
        <w:t xml:space="preserve"> </w:t>
      </w:r>
      <w:r w:rsidRPr="00AF0F2C">
        <w:rPr>
          <w:rFonts w:eastAsia="Calibri"/>
          <w:highlight w:val="cyan"/>
          <w:u w:val="single"/>
          <w:lang w:val="en"/>
        </w:rPr>
        <w:t>Asian</w:t>
      </w:r>
      <w:r w:rsidRPr="00AF0F2C">
        <w:rPr>
          <w:rFonts w:eastAsia="Calibri"/>
          <w:u w:val="single"/>
          <w:lang w:val="en"/>
        </w:rPr>
        <w:t xml:space="preserve"> migrant</w:t>
      </w:r>
      <w:r w:rsidRPr="00AF0F2C">
        <w:rPr>
          <w:rFonts w:eastAsia="Calibri"/>
          <w:highlight w:val="cyan"/>
          <w:u w:val="single"/>
          <w:lang w:val="en"/>
        </w:rPr>
        <w:t>s</w:t>
      </w:r>
      <w:r w:rsidRPr="00AF0F2C">
        <w:rPr>
          <w:rFonts w:eastAsia="Aptos"/>
        </w:rPr>
        <w:t xml:space="preserve">. </w:t>
      </w:r>
      <w:r w:rsidRPr="00AF0F2C">
        <w:rPr>
          <w:rFonts w:eastAsia="Calibri"/>
          <w:sz w:val="16"/>
          <w:szCs w:val="16"/>
          <w:lang w:val="en"/>
        </w:rPr>
        <w:t>Arguably</w:t>
      </w:r>
      <w:r w:rsidRPr="00AF0F2C">
        <w:rPr>
          <w:rFonts w:eastAsia="Aptos"/>
        </w:rPr>
        <w:t xml:space="preserve">, </w:t>
      </w:r>
      <w:proofErr w:type="spellStart"/>
      <w:r w:rsidRPr="00AF0F2C">
        <w:rPr>
          <w:rFonts w:eastAsia="Calibri"/>
          <w:highlight w:val="cyan"/>
          <w:u w:val="single"/>
          <w:lang w:val="en"/>
        </w:rPr>
        <w:t>antiChinese</w:t>
      </w:r>
      <w:proofErr w:type="spellEnd"/>
      <w:r w:rsidRPr="00AF0F2C">
        <w:rPr>
          <w:rFonts w:eastAsia="Calibri"/>
          <w:u w:val="single"/>
          <w:lang w:val="en"/>
        </w:rPr>
        <w:t xml:space="preserve"> policies</w:t>
      </w:r>
      <w:r w:rsidRPr="00AF0F2C">
        <w:rPr>
          <w:rFonts w:eastAsia="Aptos"/>
        </w:rPr>
        <w:t xml:space="preserve"> </w:t>
      </w:r>
      <w:r w:rsidRPr="00AF0F2C">
        <w:rPr>
          <w:rFonts w:eastAsia="Calibri"/>
          <w:sz w:val="16"/>
          <w:szCs w:val="16"/>
          <w:lang w:val="en"/>
        </w:rPr>
        <w:t>first</w:t>
      </w:r>
      <w:r w:rsidRPr="00AF0F2C">
        <w:rPr>
          <w:rFonts w:eastAsia="Aptos"/>
        </w:rPr>
        <w:t xml:space="preserve"> </w:t>
      </w:r>
      <w:r w:rsidRPr="00AF0F2C">
        <w:rPr>
          <w:rFonts w:eastAsia="Calibri"/>
          <w:u w:val="single"/>
          <w:lang w:val="en"/>
        </w:rPr>
        <w:t>enacted at the federal level</w:t>
      </w:r>
      <w:r w:rsidRPr="00AF0F2C">
        <w:rPr>
          <w:rFonts w:eastAsia="Aptos"/>
        </w:rPr>
        <w:t xml:space="preserve"> </w:t>
      </w:r>
      <w:r w:rsidRPr="00AF0F2C">
        <w:rPr>
          <w:rFonts w:eastAsia="Calibri"/>
          <w:sz w:val="16"/>
          <w:szCs w:val="16"/>
          <w:lang w:val="en"/>
        </w:rPr>
        <w:t>in the 1880s represented</w:t>
      </w:r>
      <w:r w:rsidRPr="00AF0F2C">
        <w:rPr>
          <w:rFonts w:eastAsia="Aptos"/>
        </w:rPr>
        <w:t xml:space="preserve"> </w:t>
      </w:r>
      <w:r w:rsidRPr="00AF0F2C">
        <w:rPr>
          <w:rFonts w:eastAsia="Calibri"/>
          <w:u w:val="single"/>
          <w:lang w:val="en"/>
        </w:rPr>
        <w:t xml:space="preserve">trade </w:t>
      </w:r>
      <w:r w:rsidRPr="00AF0F2C">
        <w:rPr>
          <w:rFonts w:eastAsia="Calibri"/>
          <w:highlight w:val="cyan"/>
          <w:u w:val="single"/>
          <w:lang w:val="en"/>
        </w:rPr>
        <w:t>unions’ most significant and lasting legislative victory</w:t>
      </w:r>
      <w:r w:rsidRPr="00AF0F2C">
        <w:rPr>
          <w:rFonts w:eastAsia="Aptos"/>
        </w:rPr>
        <w:t xml:space="preserve"> </w:t>
      </w:r>
      <w:r w:rsidRPr="00AF0F2C">
        <w:rPr>
          <w:rFonts w:eastAsia="Calibri"/>
          <w:sz w:val="16"/>
          <w:szCs w:val="16"/>
          <w:lang w:val="en"/>
        </w:rPr>
        <w:t>until the New Deal era of the 1930s, when, amid the Great Depression, workers finally won substantive legal protections and collective bargaining rights. In the preceding Progressive era, the</w:t>
      </w:r>
      <w:r w:rsidRPr="00AF0F2C">
        <w:rPr>
          <w:rFonts w:eastAsia="Aptos"/>
        </w:rPr>
        <w:t xml:space="preserve"> </w:t>
      </w:r>
      <w:r w:rsidRPr="00AF0F2C">
        <w:rPr>
          <w:rFonts w:eastAsia="Calibri"/>
          <w:u w:val="single"/>
          <w:lang w:val="en"/>
        </w:rPr>
        <w:t>American Federation of Labor</w:t>
      </w:r>
      <w:r w:rsidRPr="00AF0F2C">
        <w:rPr>
          <w:rFonts w:eastAsia="Aptos"/>
        </w:rPr>
        <w:t xml:space="preserve"> </w:t>
      </w:r>
      <w:r w:rsidRPr="00AF0F2C">
        <w:rPr>
          <w:rFonts w:eastAsia="Calibri"/>
          <w:sz w:val="16"/>
          <w:szCs w:val="16"/>
          <w:lang w:val="en"/>
        </w:rPr>
        <w:t>(</w:t>
      </w:r>
      <w:r w:rsidRPr="00AF0F2C">
        <w:rPr>
          <w:rFonts w:eastAsia="Calibri"/>
          <w:highlight w:val="cyan"/>
          <w:u w:val="single"/>
          <w:lang w:val="en"/>
        </w:rPr>
        <w:t>AFL</w:t>
      </w:r>
      <w:r w:rsidRPr="00AF0F2C">
        <w:rPr>
          <w:rFonts w:eastAsia="Calibri"/>
          <w:sz w:val="16"/>
          <w:szCs w:val="16"/>
          <w:lang w:val="en"/>
        </w:rPr>
        <w:t>)</w:t>
      </w:r>
      <w:r w:rsidRPr="00AF0F2C">
        <w:rPr>
          <w:rFonts w:eastAsia="Aptos"/>
        </w:rPr>
        <w:t xml:space="preserve"> </w:t>
      </w:r>
      <w:r w:rsidRPr="00AF0F2C">
        <w:rPr>
          <w:rFonts w:eastAsia="Calibri"/>
          <w:u w:val="single"/>
          <w:lang w:val="en"/>
        </w:rPr>
        <w:t xml:space="preserve">joined elite and middle-class white “Anglo-Saxon” and Protestant nativists in </w:t>
      </w:r>
      <w:r w:rsidRPr="00AF0F2C">
        <w:rPr>
          <w:rFonts w:eastAsia="Calibri"/>
          <w:highlight w:val="cyan"/>
          <w:u w:val="single"/>
          <w:lang w:val="en"/>
        </w:rPr>
        <w:t>rejecting</w:t>
      </w:r>
      <w:r w:rsidRPr="00AF0F2C">
        <w:rPr>
          <w:rFonts w:eastAsia="Calibri"/>
          <w:u w:val="single"/>
          <w:lang w:val="en"/>
        </w:rPr>
        <w:t xml:space="preserve"> “</w:t>
      </w:r>
      <w:r w:rsidRPr="00AF0F2C">
        <w:rPr>
          <w:rFonts w:eastAsia="Calibri"/>
          <w:highlight w:val="cyan"/>
          <w:u w:val="single"/>
          <w:lang w:val="en"/>
        </w:rPr>
        <w:t>new immigrants</w:t>
      </w:r>
      <w:r w:rsidRPr="00AF0F2C">
        <w:rPr>
          <w:rFonts w:eastAsia="Calibri"/>
          <w:sz w:val="16"/>
          <w:szCs w:val="16"/>
          <w:lang w:val="en"/>
        </w:rPr>
        <w:t>” from southern and eastern Europe</w:t>
      </w:r>
      <w:r w:rsidRPr="00AF0F2C">
        <w:rPr>
          <w:rFonts w:eastAsia="Aptos"/>
        </w:rPr>
        <w:t xml:space="preserve"> </w:t>
      </w:r>
      <w:r w:rsidRPr="00AF0F2C">
        <w:rPr>
          <w:rFonts w:eastAsia="Calibri"/>
          <w:highlight w:val="cyan"/>
          <w:u w:val="single"/>
          <w:lang w:val="en"/>
        </w:rPr>
        <w:t>as undesirable peoples</w:t>
      </w:r>
      <w:r w:rsidRPr="00AF0F2C">
        <w:rPr>
          <w:rFonts w:eastAsia="Calibri"/>
          <w:u w:val="single"/>
          <w:lang w:val="en"/>
        </w:rPr>
        <w:t xml:space="preserve"> unsuited for American citizenship and labor organizations</w:t>
      </w:r>
      <w:r w:rsidRPr="00AF0F2C">
        <w:rPr>
          <w:rFonts w:eastAsia="Calibri"/>
          <w:sz w:val="16"/>
          <w:szCs w:val="16"/>
          <w:lang w:val="en"/>
        </w:rPr>
        <w:t>. Yet</w:t>
      </w:r>
      <w:r w:rsidRPr="00AF0F2C">
        <w:rPr>
          <w:rFonts w:eastAsia="Aptos"/>
        </w:rPr>
        <w:t xml:space="preserve"> </w:t>
      </w:r>
      <w:r w:rsidRPr="00AF0F2C">
        <w:rPr>
          <w:rFonts w:eastAsia="Calibri"/>
          <w:highlight w:val="cyan"/>
          <w:u w:val="single"/>
          <w:lang w:val="en"/>
        </w:rPr>
        <w:t>organized workers’ anxieties</w:t>
      </w:r>
      <w:r w:rsidRPr="00AF0F2C">
        <w:rPr>
          <w:rFonts w:eastAsia="Aptos"/>
        </w:rPr>
        <w:t xml:space="preserve"> </w:t>
      </w:r>
      <w:r w:rsidRPr="00AF0F2C">
        <w:rPr>
          <w:rFonts w:eastAsia="Calibri"/>
          <w:sz w:val="16"/>
          <w:szCs w:val="16"/>
          <w:lang w:val="en"/>
        </w:rPr>
        <w:t>regarding white immigration</w:t>
      </w:r>
      <w:r w:rsidRPr="00AF0F2C">
        <w:rPr>
          <w:rFonts w:eastAsia="Aptos"/>
        </w:rPr>
        <w:t xml:space="preserve"> </w:t>
      </w:r>
      <w:r w:rsidRPr="00AF0F2C">
        <w:rPr>
          <w:rFonts w:eastAsia="Calibri"/>
          <w:highlight w:val="cyan"/>
          <w:u w:val="single"/>
          <w:lang w:val="en"/>
        </w:rPr>
        <w:t>rested</w:t>
      </w:r>
      <w:r w:rsidRPr="00AF0F2C">
        <w:rPr>
          <w:rFonts w:eastAsia="Aptos"/>
        </w:rPr>
        <w:t xml:space="preserve"> </w:t>
      </w:r>
      <w:r w:rsidRPr="00AF0F2C">
        <w:rPr>
          <w:rFonts w:eastAsia="Calibri"/>
          <w:sz w:val="16"/>
          <w:szCs w:val="16"/>
          <w:lang w:val="en"/>
        </w:rPr>
        <w:t>partly</w:t>
      </w:r>
      <w:r w:rsidRPr="00AF0F2C">
        <w:rPr>
          <w:rFonts w:eastAsia="Aptos"/>
        </w:rPr>
        <w:t xml:space="preserve"> </w:t>
      </w:r>
      <w:r w:rsidRPr="00AF0F2C">
        <w:rPr>
          <w:rFonts w:eastAsia="Calibri"/>
          <w:highlight w:val="cyan"/>
          <w:u w:val="single"/>
          <w:lang w:val="en"/>
        </w:rPr>
        <w:t>on</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highlight w:val="cyan"/>
          <w:u w:val="single"/>
          <w:lang w:val="en"/>
        </w:rPr>
        <w:t>xenophobic policy legacy</w:t>
      </w:r>
      <w:r w:rsidRPr="00AF0F2C">
        <w:rPr>
          <w:rFonts w:eastAsia="Aptos"/>
        </w:rPr>
        <w:t xml:space="preserve"> </w:t>
      </w:r>
      <w:r w:rsidRPr="00AF0F2C">
        <w:rPr>
          <w:rFonts w:eastAsia="Calibri"/>
          <w:u w:val="single"/>
          <w:lang w:val="en"/>
        </w:rPr>
        <w:t>wrought</w:t>
      </w:r>
      <w:r w:rsidRPr="00AF0F2C">
        <w:rPr>
          <w:rFonts w:eastAsia="Aptos"/>
        </w:rPr>
        <w:t xml:space="preserve"> </w:t>
      </w:r>
      <w:r w:rsidRPr="00AF0F2C">
        <w:rPr>
          <w:rFonts w:eastAsia="Calibri"/>
          <w:u w:val="single"/>
          <w:lang w:val="en"/>
        </w:rPr>
        <w:t>by</w:t>
      </w:r>
      <w:r w:rsidRPr="00AF0F2C">
        <w:rPr>
          <w:rFonts w:eastAsia="Aptos"/>
        </w:rPr>
        <w:t xml:space="preserve"> </w:t>
      </w:r>
      <w:r w:rsidRPr="00AF0F2C">
        <w:rPr>
          <w:rFonts w:eastAsia="Calibri"/>
          <w:sz w:val="16"/>
          <w:szCs w:val="16"/>
          <w:lang w:val="en"/>
        </w:rPr>
        <w:t>their</w:t>
      </w:r>
      <w:r w:rsidRPr="00AF0F2C">
        <w:rPr>
          <w:rFonts w:eastAsia="Aptos"/>
        </w:rPr>
        <w:t xml:space="preserve"> </w:t>
      </w:r>
      <w:r w:rsidRPr="00AF0F2C">
        <w:rPr>
          <w:rFonts w:eastAsia="Calibri"/>
          <w:u w:val="single"/>
          <w:lang w:val="en"/>
        </w:rPr>
        <w:t>predecessors</w:t>
      </w:r>
      <w:r w:rsidRPr="00AF0F2C">
        <w:rPr>
          <w:rFonts w:eastAsia="Aptos"/>
        </w:rPr>
        <w:t xml:space="preserve"> </w:t>
      </w:r>
      <w:r w:rsidRPr="00AF0F2C">
        <w:rPr>
          <w:rFonts w:eastAsia="Calibri"/>
          <w:sz w:val="16"/>
          <w:szCs w:val="16"/>
          <w:lang w:val="en"/>
        </w:rPr>
        <w:t>in the North American West,</w:t>
      </w:r>
      <w:r w:rsidRPr="00AF0F2C">
        <w:rPr>
          <w:rFonts w:eastAsia="Aptos"/>
        </w:rPr>
        <w:t xml:space="preserve"> </w:t>
      </w:r>
      <w:r w:rsidRPr="00AF0F2C">
        <w:rPr>
          <w:rFonts w:eastAsia="Calibri"/>
          <w:u w:val="single"/>
          <w:lang w:val="en"/>
        </w:rPr>
        <w:t>who</w:t>
      </w:r>
      <w:r w:rsidRPr="00AF0F2C">
        <w:rPr>
          <w:rFonts w:eastAsia="Aptos"/>
        </w:rPr>
        <w:t xml:space="preserve"> </w:t>
      </w:r>
      <w:r w:rsidRPr="00AF0F2C">
        <w:rPr>
          <w:rFonts w:eastAsia="Calibri"/>
          <w:sz w:val="16"/>
          <w:szCs w:val="16"/>
          <w:lang w:val="en"/>
        </w:rPr>
        <w:t xml:space="preserve">by the 1880s successfully </w:t>
      </w:r>
      <w:r w:rsidRPr="00AF0F2C">
        <w:rPr>
          <w:rFonts w:eastAsia="Calibri"/>
          <w:u w:val="single"/>
          <w:lang w:val="en"/>
        </w:rPr>
        <w:t>nationalized the region’s powerful anti-Chinese movement</w:t>
      </w:r>
      <w:r w:rsidRPr="00AF0F2C">
        <w:rPr>
          <w:rFonts w:eastAsia="Aptos"/>
        </w:rPr>
        <w:t xml:space="preserve">. </w:t>
      </w:r>
      <w:r w:rsidRPr="00AF0F2C">
        <w:rPr>
          <w:rFonts w:eastAsia="Calibri"/>
          <w:sz w:val="16"/>
          <w:szCs w:val="16"/>
          <w:lang w:val="en"/>
        </w:rPr>
        <w:t xml:space="preserve">Early that decade, Congress enacted the so-called Chinese Exclusion Act—the first major federal law prohibiting a migrant group’s entry into US territory based explicitly on </w:t>
      </w:r>
      <w:proofErr w:type="gramStart"/>
      <w:r w:rsidRPr="00AF0F2C">
        <w:rPr>
          <w:rFonts w:eastAsia="Calibri"/>
          <w:sz w:val="16"/>
          <w:szCs w:val="16"/>
          <w:lang w:val="en"/>
        </w:rPr>
        <w:t>their particular</w:t>
      </w:r>
      <w:proofErr w:type="gramEnd"/>
      <w:r w:rsidRPr="00AF0F2C">
        <w:rPr>
          <w:rFonts w:eastAsia="Calibri"/>
          <w:sz w:val="16"/>
          <w:szCs w:val="16"/>
          <w:lang w:val="en"/>
        </w:rPr>
        <w:t xml:space="preserve"> (or perceived) and highly racialized national background. </w:t>
      </w:r>
    </w:p>
    <w:p w14:paraId="68A7A9FF" w14:textId="77777777" w:rsidR="00AF0F2C" w:rsidRPr="00AF0F2C" w:rsidRDefault="00AF0F2C" w:rsidP="00AF0F2C">
      <w:pPr>
        <w:rPr>
          <w:rFonts w:eastAsia="Calibri"/>
          <w:sz w:val="16"/>
          <w:szCs w:val="16"/>
          <w:lang w:val="en"/>
        </w:rPr>
      </w:pPr>
      <w:r w:rsidRPr="00AF0F2C">
        <w:rPr>
          <w:rFonts w:eastAsia="Calibri"/>
          <w:sz w:val="16"/>
          <w:szCs w:val="16"/>
          <w:lang w:val="en"/>
        </w:rPr>
        <w:t>Organized labor’s demands for anti-Chinese immigration policies never purely or simply expressed white American workers’ economic self-interest, exclusive of other motivating factors. Of course, American trade unionists naturally sought higher wages and greater power in workplaces by regulating the supply of labor. This required suppressing competition from low-wage and nonunion labor of all kinds, not merely racial, ethnic, or national minorities. Yet scholars now recognize that many</w:t>
      </w:r>
      <w:r w:rsidRPr="00AF0F2C">
        <w:rPr>
          <w:rFonts w:eastAsia="Aptos"/>
        </w:rPr>
        <w:t xml:space="preserve"> </w:t>
      </w:r>
      <w:r w:rsidRPr="00AF0F2C">
        <w:rPr>
          <w:rFonts w:eastAsia="Calibri"/>
          <w:u w:val="single"/>
          <w:lang w:val="en"/>
        </w:rPr>
        <w:t>American</w:t>
      </w:r>
      <w:r w:rsidRPr="00AF0F2C">
        <w:rPr>
          <w:rFonts w:eastAsia="Aptos"/>
        </w:rPr>
        <w:t xml:space="preserve"> </w:t>
      </w:r>
      <w:r w:rsidRPr="00AF0F2C">
        <w:rPr>
          <w:rFonts w:eastAsia="Calibri"/>
          <w:u w:val="single"/>
          <w:lang w:val="en"/>
        </w:rPr>
        <w:t xml:space="preserve">workers’ negative </w:t>
      </w:r>
      <w:r w:rsidRPr="00AF0F2C">
        <w:rPr>
          <w:rFonts w:eastAsia="Calibri"/>
          <w:highlight w:val="cyan"/>
          <w:u w:val="single"/>
          <w:lang w:val="en"/>
        </w:rPr>
        <w:t>perception</w:t>
      </w:r>
      <w:r w:rsidRPr="00AF0F2C">
        <w:rPr>
          <w:rFonts w:eastAsia="Calibri"/>
          <w:u w:val="single"/>
          <w:lang w:val="en"/>
        </w:rPr>
        <w:t xml:space="preserve"> </w:t>
      </w:r>
      <w:r w:rsidRPr="00AF0F2C">
        <w:rPr>
          <w:rFonts w:eastAsia="Calibri"/>
          <w:highlight w:val="cyan"/>
          <w:u w:val="single"/>
          <w:lang w:val="en"/>
        </w:rPr>
        <w:t>of</w:t>
      </w:r>
      <w:r w:rsidRPr="00AF0F2C">
        <w:rPr>
          <w:rFonts w:eastAsia="Calibri"/>
          <w:u w:val="single"/>
          <w:lang w:val="en"/>
        </w:rPr>
        <w:t xml:space="preserve"> </w:t>
      </w:r>
      <w:r w:rsidRPr="00AF0F2C">
        <w:rPr>
          <w:rFonts w:eastAsia="Calibri"/>
          <w:highlight w:val="cyan"/>
          <w:u w:val="single"/>
          <w:lang w:val="en"/>
        </w:rPr>
        <w:t>Chinese migrants as an economic threat</w:t>
      </w:r>
      <w:r w:rsidRPr="00AF0F2C">
        <w:rPr>
          <w:rFonts w:eastAsia="Calibri"/>
          <w:u w:val="single"/>
          <w:lang w:val="en"/>
        </w:rPr>
        <w:t xml:space="preserve"> to their jobs</w:t>
      </w:r>
      <w:r w:rsidRPr="00AF0F2C">
        <w:rPr>
          <w:rFonts w:eastAsia="Aptos"/>
        </w:rPr>
        <w:t xml:space="preserve"> </w:t>
      </w:r>
      <w:r w:rsidRPr="00AF0F2C">
        <w:rPr>
          <w:rFonts w:eastAsia="Calibri"/>
          <w:sz w:val="16"/>
          <w:szCs w:val="16"/>
          <w:lang w:val="en"/>
        </w:rPr>
        <w:t>or social status was</w:t>
      </w:r>
      <w:r w:rsidRPr="00AF0F2C">
        <w:rPr>
          <w:rFonts w:eastAsia="Aptos"/>
        </w:rPr>
        <w:t xml:space="preserve"> </w:t>
      </w:r>
      <w:r w:rsidRPr="00AF0F2C">
        <w:rPr>
          <w:rFonts w:eastAsia="Calibri"/>
          <w:highlight w:val="cyan"/>
          <w:u w:val="single"/>
          <w:lang w:val="en"/>
        </w:rPr>
        <w:t>intertwined</w:t>
      </w:r>
      <w:r w:rsidRPr="00AF0F2C">
        <w:rPr>
          <w:rFonts w:eastAsia="Calibri"/>
          <w:u w:val="single"/>
          <w:lang w:val="en"/>
        </w:rPr>
        <w:t xml:space="preserve"> inextricably </w:t>
      </w:r>
      <w:r w:rsidRPr="00AF0F2C">
        <w:rPr>
          <w:rFonts w:eastAsia="Calibri"/>
          <w:highlight w:val="cyan"/>
          <w:u w:val="single"/>
          <w:lang w:val="en"/>
        </w:rPr>
        <w:t>with</w:t>
      </w:r>
      <w:r w:rsidRPr="00AF0F2C">
        <w:rPr>
          <w:rFonts w:eastAsia="Calibri"/>
          <w:u w:val="single"/>
          <w:lang w:val="en"/>
        </w:rPr>
        <w:t xml:space="preserve"> </w:t>
      </w:r>
      <w:r w:rsidRPr="00AF0F2C">
        <w:rPr>
          <w:rFonts w:eastAsia="Calibri"/>
          <w:highlight w:val="cyan"/>
          <w:u w:val="single"/>
          <w:lang w:val="en"/>
        </w:rPr>
        <w:t>anti</w:t>
      </w:r>
      <w:r w:rsidRPr="00AF0F2C">
        <w:rPr>
          <w:rFonts w:eastAsia="Calibri"/>
          <w:u w:val="single"/>
          <w:lang w:val="en"/>
        </w:rPr>
        <w:t>-</w:t>
      </w:r>
      <w:r w:rsidRPr="00AF0F2C">
        <w:rPr>
          <w:rFonts w:eastAsia="Calibri"/>
          <w:highlight w:val="cyan"/>
          <w:u w:val="single"/>
          <w:lang w:val="en"/>
        </w:rPr>
        <w:t>Asian racism,</w:t>
      </w:r>
      <w:r w:rsidRPr="00AF0F2C">
        <w:rPr>
          <w:rFonts w:eastAsia="Aptos"/>
        </w:rPr>
        <w:t xml:space="preserve"> </w:t>
      </w:r>
      <w:r w:rsidRPr="00AF0F2C">
        <w:rPr>
          <w:rFonts w:eastAsia="Calibri"/>
          <w:u w:val="single"/>
          <w:lang w:val="en"/>
        </w:rPr>
        <w:t>American</w:t>
      </w:r>
      <w:r w:rsidRPr="00AF0F2C">
        <w:rPr>
          <w:rFonts w:eastAsia="Aptos"/>
        </w:rPr>
        <w:t xml:space="preserve"> </w:t>
      </w:r>
      <w:r w:rsidRPr="00AF0F2C">
        <w:rPr>
          <w:rFonts w:eastAsia="Calibri"/>
          <w:highlight w:val="cyan"/>
          <w:u w:val="single"/>
          <w:lang w:val="en"/>
        </w:rPr>
        <w:t>nationalism</w:t>
      </w:r>
      <w:r w:rsidRPr="00AF0F2C">
        <w:rPr>
          <w:rFonts w:eastAsia="Calibri"/>
          <w:u w:val="single"/>
          <w:lang w:val="en"/>
        </w:rPr>
        <w:t xml:space="preserve"> </w:t>
      </w:r>
      <w:r w:rsidRPr="00AF0F2C">
        <w:rPr>
          <w:rFonts w:eastAsia="Calibri"/>
          <w:highlight w:val="cyan"/>
          <w:u w:val="single"/>
          <w:lang w:val="en"/>
        </w:rPr>
        <w:t>and</w:t>
      </w:r>
      <w:r w:rsidRPr="00AF0F2C">
        <w:rPr>
          <w:rFonts w:eastAsia="Calibri"/>
          <w:u w:val="single"/>
          <w:lang w:val="en"/>
        </w:rPr>
        <w:t xml:space="preserve"> </w:t>
      </w:r>
      <w:r w:rsidRPr="00AF0F2C">
        <w:rPr>
          <w:rFonts w:eastAsia="Calibri"/>
          <w:highlight w:val="cyan"/>
          <w:u w:val="single"/>
          <w:lang w:val="en"/>
        </w:rPr>
        <w:t>expansionism</w:t>
      </w:r>
      <w:r w:rsidRPr="00AF0F2C">
        <w:rPr>
          <w:rFonts w:eastAsia="Calibri"/>
          <w:u w:val="single"/>
          <w:lang w:val="en"/>
        </w:rPr>
        <w:t>, political ambitions and partisanship, imperial rivalry</w:t>
      </w:r>
      <w:r w:rsidRPr="00AF0F2C">
        <w:rPr>
          <w:rFonts w:eastAsia="Aptos"/>
        </w:rPr>
        <w:t xml:space="preserve"> </w:t>
      </w:r>
      <w:r w:rsidRPr="00AF0F2C">
        <w:rPr>
          <w:rFonts w:eastAsia="Calibri"/>
          <w:sz w:val="16"/>
          <w:szCs w:val="16"/>
          <w:lang w:val="en"/>
        </w:rPr>
        <w:t>(especially in the Pacific Rim), and a maturing government bureaucracy and migrant-regulatory technologies. Undoubtedly</w:t>
      </w:r>
      <w:r w:rsidRPr="00AF0F2C">
        <w:rPr>
          <w:rFonts w:eastAsia="Aptos"/>
        </w:rPr>
        <w:t xml:space="preserve">, </w:t>
      </w:r>
      <w:r w:rsidRPr="00AF0F2C">
        <w:rPr>
          <w:rFonts w:eastAsia="Calibri"/>
          <w:u w:val="single"/>
          <w:lang w:val="en"/>
        </w:rPr>
        <w:t xml:space="preserve">white working-class nativists in and around organized labor </w:t>
      </w:r>
      <w:r w:rsidRPr="00AF0F2C">
        <w:rPr>
          <w:rFonts w:eastAsia="Calibri"/>
          <w:highlight w:val="cyan"/>
          <w:u w:val="single"/>
          <w:lang w:val="en"/>
        </w:rPr>
        <w:t>displayed a special hatred for the Chinese</w:t>
      </w:r>
      <w:r w:rsidRPr="00AF0F2C">
        <w:rPr>
          <w:rFonts w:eastAsia="Calibri"/>
          <w:sz w:val="16"/>
          <w:szCs w:val="16"/>
          <w:lang w:val="en"/>
        </w:rPr>
        <w:t>, the</w:t>
      </w:r>
      <w:r w:rsidRPr="00AF0F2C">
        <w:rPr>
          <w:rFonts w:eastAsia="Aptos"/>
        </w:rPr>
        <w:t xml:space="preserve"> </w:t>
      </w:r>
      <w:r w:rsidRPr="00AF0F2C">
        <w:rPr>
          <w:rFonts w:eastAsia="Calibri"/>
          <w:u w:val="single"/>
          <w:lang w:val="en"/>
        </w:rPr>
        <w:t>ferocity</w:t>
      </w:r>
      <w:r w:rsidRPr="00AF0F2C">
        <w:rPr>
          <w:rFonts w:eastAsia="Aptos"/>
        </w:rPr>
        <w:t xml:space="preserve"> </w:t>
      </w:r>
      <w:r w:rsidRPr="00AF0F2C">
        <w:rPr>
          <w:rFonts w:eastAsia="Calibri"/>
          <w:sz w:val="16"/>
          <w:szCs w:val="16"/>
          <w:lang w:val="en"/>
        </w:rPr>
        <w:t>of which they</w:t>
      </w:r>
      <w:r w:rsidRPr="00AF0F2C">
        <w:rPr>
          <w:rFonts w:eastAsia="Aptos"/>
        </w:rPr>
        <w:t xml:space="preserve"> </w:t>
      </w:r>
      <w:r w:rsidRPr="00AF0F2C">
        <w:rPr>
          <w:rFonts w:eastAsia="Calibri"/>
          <w:u w:val="single"/>
          <w:lang w:val="en"/>
        </w:rPr>
        <w:t>never directed at nonwhite immigrant workers whom they similarly condemned</w:t>
      </w:r>
      <w:r w:rsidRPr="00AF0F2C">
        <w:rPr>
          <w:rFonts w:eastAsia="Calibri"/>
          <w:sz w:val="16"/>
          <w:szCs w:val="16"/>
          <w:lang w:val="en"/>
        </w:rPr>
        <w:t xml:space="preserve"> for eroding standards by working for low pay. Beyond North America, laborite anti-Chinese activism reflected white workers’ resistance to rising international and transnational forces driving the economic and demographic integration of disparate societies in the late 19th and early 20th centuries. White working-class a</w:t>
      </w:r>
      <w:r w:rsidRPr="00AF0F2C">
        <w:rPr>
          <w:rFonts w:eastAsia="Calibri"/>
          <w:u w:val="single"/>
          <w:lang w:val="en"/>
        </w:rPr>
        <w:t>nti-Asian politics</w:t>
      </w:r>
      <w:r w:rsidRPr="00AF0F2C">
        <w:rPr>
          <w:rFonts w:eastAsia="Aptos"/>
        </w:rPr>
        <w:t xml:space="preserve"> </w:t>
      </w:r>
      <w:r w:rsidRPr="00AF0F2C">
        <w:rPr>
          <w:rFonts w:eastAsia="Calibri"/>
          <w:sz w:val="16"/>
          <w:szCs w:val="16"/>
          <w:lang w:val="en"/>
        </w:rPr>
        <w:t>was the</w:t>
      </w:r>
      <w:r w:rsidRPr="00AF0F2C">
        <w:rPr>
          <w:rFonts w:eastAsia="Aptos"/>
        </w:rPr>
        <w:t xml:space="preserve"> </w:t>
      </w:r>
      <w:r w:rsidRPr="00AF0F2C">
        <w:rPr>
          <w:rFonts w:eastAsia="Calibri"/>
          <w:u w:val="single"/>
          <w:lang w:val="en"/>
        </w:rPr>
        <w:t>product of a collision</w:t>
      </w:r>
      <w:r w:rsidRPr="00AF0F2C">
        <w:rPr>
          <w:rFonts w:eastAsia="Aptos"/>
        </w:rPr>
        <w:t xml:space="preserve"> </w:t>
      </w:r>
      <w:r w:rsidRPr="00AF0F2C">
        <w:rPr>
          <w:rFonts w:eastAsia="Calibri"/>
          <w:u w:val="single"/>
          <w:lang w:val="en"/>
        </w:rPr>
        <w:t>between</w:t>
      </w:r>
      <w:r w:rsidRPr="00AF0F2C">
        <w:rPr>
          <w:rFonts w:eastAsia="Aptos"/>
        </w:rPr>
        <w:t xml:space="preserve"> </w:t>
      </w:r>
      <w:r w:rsidRPr="00AF0F2C">
        <w:rPr>
          <w:rFonts w:eastAsia="Calibri"/>
          <w:sz w:val="16"/>
          <w:szCs w:val="16"/>
          <w:lang w:val="en"/>
        </w:rPr>
        <w:t>older racial, ethnic, and national</w:t>
      </w:r>
      <w:r w:rsidRPr="00AF0F2C">
        <w:rPr>
          <w:rFonts w:eastAsia="Aptos"/>
        </w:rPr>
        <w:t xml:space="preserve"> </w:t>
      </w:r>
      <w:r w:rsidRPr="00AF0F2C">
        <w:rPr>
          <w:rFonts w:eastAsia="Calibri"/>
          <w:u w:val="single"/>
          <w:lang w:val="en"/>
        </w:rPr>
        <w:t>identities and</w:t>
      </w:r>
      <w:r w:rsidRPr="00AF0F2C">
        <w:rPr>
          <w:rFonts w:eastAsia="Aptos"/>
        </w:rPr>
        <w:t xml:space="preserve"> </w:t>
      </w:r>
      <w:r w:rsidRPr="00AF0F2C">
        <w:rPr>
          <w:rFonts w:eastAsia="Calibri"/>
          <w:sz w:val="16"/>
          <w:szCs w:val="16"/>
          <w:lang w:val="en"/>
        </w:rPr>
        <w:t>new and disruptive globalizing forces of industrial</w:t>
      </w:r>
      <w:r w:rsidRPr="00AF0F2C">
        <w:rPr>
          <w:rFonts w:eastAsia="Aptos"/>
        </w:rPr>
        <w:t xml:space="preserve"> </w:t>
      </w:r>
      <w:r w:rsidRPr="00AF0F2C">
        <w:rPr>
          <w:rFonts w:eastAsia="Calibri"/>
          <w:u w:val="single"/>
          <w:lang w:val="en"/>
        </w:rPr>
        <w:t>capitalism</w:t>
      </w:r>
      <w:r w:rsidRPr="00AF0F2C">
        <w:rPr>
          <w:rFonts w:eastAsia="Aptos"/>
        </w:rPr>
        <w:t xml:space="preserve"> </w:t>
      </w:r>
      <w:r w:rsidRPr="00AF0F2C">
        <w:rPr>
          <w:rFonts w:eastAsia="Calibri"/>
          <w:sz w:val="16"/>
          <w:szCs w:val="16"/>
          <w:lang w:val="en"/>
        </w:rPr>
        <w:t>and trade, national and</w:t>
      </w:r>
      <w:r w:rsidRPr="00AF0F2C">
        <w:rPr>
          <w:rFonts w:eastAsia="Aptos"/>
        </w:rPr>
        <w:t xml:space="preserve"> </w:t>
      </w:r>
      <w:r w:rsidRPr="00AF0F2C">
        <w:rPr>
          <w:rFonts w:eastAsia="Calibri"/>
          <w:u w:val="single"/>
          <w:lang w:val="en"/>
        </w:rPr>
        <w:t>settler-colonial expansion</w:t>
      </w:r>
      <w:r w:rsidRPr="00AF0F2C">
        <w:rPr>
          <w:rFonts w:eastAsia="Aptos"/>
        </w:rPr>
        <w:t xml:space="preserve"> </w:t>
      </w:r>
      <w:r w:rsidRPr="00AF0F2C">
        <w:rPr>
          <w:rFonts w:eastAsia="Calibri"/>
          <w:u w:val="single"/>
          <w:lang w:val="en"/>
        </w:rPr>
        <w:t>and imperialism</w:t>
      </w:r>
      <w:r w:rsidRPr="00AF0F2C">
        <w:rPr>
          <w:rFonts w:eastAsia="Aptos"/>
        </w:rPr>
        <w:t xml:space="preserve">, </w:t>
      </w:r>
      <w:r w:rsidRPr="00AF0F2C">
        <w:rPr>
          <w:rFonts w:eastAsia="Calibri"/>
          <w:sz w:val="16"/>
          <w:szCs w:val="16"/>
          <w:lang w:val="en"/>
        </w:rPr>
        <w:t xml:space="preserve">transnational communications and politics, and human mobility. </w:t>
      </w:r>
    </w:p>
    <w:p w14:paraId="03317CBF" w14:textId="77777777" w:rsidR="00AF0F2C" w:rsidRPr="00AF0F2C" w:rsidRDefault="00AF0F2C" w:rsidP="00AF0F2C">
      <w:pPr>
        <w:rPr>
          <w:rFonts w:eastAsia="Calibri"/>
          <w:sz w:val="16"/>
          <w:szCs w:val="16"/>
          <w:lang w:val="en"/>
        </w:rPr>
      </w:pPr>
      <w:r w:rsidRPr="00AF0F2C">
        <w:rPr>
          <w:rFonts w:eastAsia="Calibri"/>
          <w:sz w:val="16"/>
          <w:szCs w:val="16"/>
          <w:lang w:val="en"/>
        </w:rPr>
        <w:t>Chinese Migration and Imperial Expansion in the Pacific World</w:t>
      </w:r>
    </w:p>
    <w:p w14:paraId="1C8B6E73" w14:textId="77777777" w:rsidR="00AF0F2C" w:rsidRPr="00AF0F2C" w:rsidRDefault="00AF0F2C" w:rsidP="00AF0F2C">
      <w:pPr>
        <w:rPr>
          <w:rFonts w:eastAsia="Calibri"/>
          <w:sz w:val="16"/>
          <w:szCs w:val="16"/>
          <w:lang w:val="en"/>
        </w:rPr>
      </w:pPr>
      <w:r w:rsidRPr="00AF0F2C">
        <w:rPr>
          <w:rFonts w:eastAsia="Calibri"/>
          <w:u w:val="single"/>
          <w:lang w:val="en"/>
        </w:rPr>
        <w:t>Working-class anti-Chinese activism had its roots in the early 19th-century aftermath of</w:t>
      </w:r>
      <w:r w:rsidRPr="00AF0F2C">
        <w:rPr>
          <w:rFonts w:eastAsia="Aptos"/>
        </w:rPr>
        <w:t xml:space="preserve"> </w:t>
      </w:r>
      <w:r w:rsidRPr="00AF0F2C">
        <w:rPr>
          <w:rFonts w:eastAsia="Calibri"/>
          <w:sz w:val="16"/>
          <w:szCs w:val="16"/>
          <w:lang w:val="en"/>
        </w:rPr>
        <w:t>European and</w:t>
      </w:r>
      <w:r w:rsidRPr="00AF0F2C">
        <w:rPr>
          <w:rFonts w:eastAsia="Aptos"/>
        </w:rPr>
        <w:t xml:space="preserve"> </w:t>
      </w:r>
      <w:r w:rsidRPr="00AF0F2C">
        <w:rPr>
          <w:rFonts w:eastAsia="Calibri"/>
          <w:u w:val="single"/>
          <w:lang w:val="en"/>
        </w:rPr>
        <w:t>American imperial and settler expansion in the societies of the greater Pacific Ocean</w:t>
      </w:r>
      <w:r w:rsidRPr="00AF0F2C">
        <w:rPr>
          <w:rFonts w:eastAsia="Aptos"/>
        </w:rPr>
        <w:t xml:space="preserve">. </w:t>
      </w:r>
      <w:r w:rsidRPr="00AF0F2C">
        <w:rPr>
          <w:rFonts w:eastAsia="Calibri"/>
          <w:sz w:val="16"/>
          <w:szCs w:val="16"/>
          <w:lang w:val="en"/>
        </w:rPr>
        <w:t>Prior to the 1850s,</w:t>
      </w:r>
      <w:r w:rsidRPr="00AF0F2C">
        <w:rPr>
          <w:rFonts w:eastAsia="Aptos"/>
        </w:rPr>
        <w:t xml:space="preserve"> </w:t>
      </w:r>
      <w:r w:rsidRPr="00AF0F2C">
        <w:rPr>
          <w:rFonts w:eastAsia="Calibri"/>
          <w:u w:val="single"/>
          <w:lang w:val="en"/>
        </w:rPr>
        <w:t>American merchants, diplomats, and missionaries</w:t>
      </w:r>
      <w:r w:rsidRPr="00AF0F2C">
        <w:rPr>
          <w:rFonts w:eastAsia="Aptos"/>
        </w:rPr>
        <w:t xml:space="preserve"> </w:t>
      </w:r>
      <w:r w:rsidRPr="00AF0F2C">
        <w:rPr>
          <w:rFonts w:eastAsia="Calibri"/>
          <w:sz w:val="16"/>
          <w:szCs w:val="16"/>
          <w:lang w:val="en"/>
        </w:rPr>
        <w:t>who</w:t>
      </w:r>
      <w:r w:rsidRPr="00AF0F2C">
        <w:rPr>
          <w:rFonts w:eastAsia="Aptos"/>
        </w:rPr>
        <w:t xml:space="preserve"> </w:t>
      </w:r>
      <w:r w:rsidRPr="00AF0F2C">
        <w:rPr>
          <w:rFonts w:eastAsia="Calibri"/>
          <w:u w:val="single"/>
          <w:lang w:val="en"/>
        </w:rPr>
        <w:t>encountered Chinese</w:t>
      </w:r>
      <w:r w:rsidRPr="00AF0F2C">
        <w:rPr>
          <w:rFonts w:eastAsia="Aptos"/>
        </w:rPr>
        <w:t xml:space="preserve"> </w:t>
      </w:r>
      <w:r w:rsidRPr="00AF0F2C">
        <w:rPr>
          <w:rFonts w:eastAsia="Calibri"/>
          <w:sz w:val="16"/>
          <w:szCs w:val="16"/>
          <w:lang w:val="en"/>
        </w:rPr>
        <w:t>persons in mainland China and throughout the Pacific</w:t>
      </w:r>
      <w:r w:rsidRPr="00AF0F2C">
        <w:rPr>
          <w:rFonts w:eastAsia="Aptos"/>
        </w:rPr>
        <w:t xml:space="preserve"> </w:t>
      </w:r>
      <w:r w:rsidRPr="00AF0F2C">
        <w:rPr>
          <w:rFonts w:eastAsia="Calibri"/>
          <w:highlight w:val="cyan"/>
          <w:u w:val="single"/>
          <w:lang w:val="en"/>
        </w:rPr>
        <w:t>viewed them</w:t>
      </w:r>
      <w:r w:rsidRPr="00AF0F2C">
        <w:rPr>
          <w:rFonts w:eastAsia="Calibri"/>
          <w:u w:val="single"/>
          <w:lang w:val="en"/>
        </w:rPr>
        <w:t xml:space="preserve"> </w:t>
      </w:r>
      <w:r w:rsidRPr="00AF0F2C">
        <w:rPr>
          <w:rFonts w:eastAsia="Calibri"/>
          <w:highlight w:val="cyan"/>
          <w:u w:val="single"/>
          <w:lang w:val="en"/>
        </w:rPr>
        <w:t>and</w:t>
      </w:r>
      <w:r w:rsidRPr="00AF0F2C">
        <w:rPr>
          <w:rFonts w:eastAsia="Calibri"/>
          <w:u w:val="single"/>
          <w:lang w:val="en"/>
        </w:rPr>
        <w:t xml:space="preserve"> their </w:t>
      </w:r>
      <w:r w:rsidRPr="00AF0F2C">
        <w:rPr>
          <w:rFonts w:eastAsia="Calibri"/>
          <w:highlight w:val="cyan"/>
          <w:u w:val="single"/>
          <w:lang w:val="en"/>
        </w:rPr>
        <w:t>culture as</w:t>
      </w:r>
      <w:r w:rsidRPr="00AF0F2C">
        <w:rPr>
          <w:rFonts w:eastAsia="Aptos"/>
        </w:rPr>
        <w:t xml:space="preserve"> </w:t>
      </w:r>
      <w:r w:rsidRPr="00AF0F2C">
        <w:rPr>
          <w:rFonts w:eastAsia="Calibri"/>
          <w:sz w:val="16"/>
          <w:szCs w:val="16"/>
          <w:lang w:val="en"/>
        </w:rPr>
        <w:t>different</w:t>
      </w:r>
      <w:r w:rsidRPr="00AF0F2C">
        <w:rPr>
          <w:rFonts w:eastAsia="Aptos"/>
        </w:rPr>
        <w:t xml:space="preserve"> </w:t>
      </w:r>
      <w:r w:rsidRPr="00AF0F2C">
        <w:rPr>
          <w:rFonts w:eastAsia="Calibri"/>
          <w:sz w:val="16"/>
          <w:szCs w:val="16"/>
          <w:lang w:val="en"/>
        </w:rPr>
        <w:t>and, in some ways,</w:t>
      </w:r>
      <w:r w:rsidRPr="00AF0F2C">
        <w:rPr>
          <w:rFonts w:eastAsia="Aptos"/>
        </w:rPr>
        <w:t xml:space="preserve"> </w:t>
      </w:r>
      <w:r w:rsidRPr="00AF0F2C">
        <w:rPr>
          <w:rFonts w:eastAsia="Calibri"/>
          <w:highlight w:val="cyan"/>
          <w:u w:val="single"/>
          <w:lang w:val="en"/>
        </w:rPr>
        <w:t>inferior</w:t>
      </w:r>
      <w:r w:rsidRPr="00AF0F2C">
        <w:rPr>
          <w:rFonts w:eastAsia="Aptos"/>
        </w:rPr>
        <w:t xml:space="preserve">, </w:t>
      </w:r>
      <w:r w:rsidRPr="00AF0F2C">
        <w:rPr>
          <w:rFonts w:eastAsia="Calibri"/>
          <w:sz w:val="16"/>
          <w:szCs w:val="16"/>
          <w:lang w:val="en"/>
        </w:rPr>
        <w:t xml:space="preserve">but in relatively inchoate and impressionistic terms.1 Americans’ </w:t>
      </w:r>
      <w:r w:rsidRPr="00AF0F2C">
        <w:rPr>
          <w:rFonts w:eastAsia="Calibri"/>
          <w:u w:val="single"/>
          <w:lang w:val="en"/>
        </w:rPr>
        <w:t>antipathy</w:t>
      </w:r>
      <w:r w:rsidRPr="00AF0F2C">
        <w:rPr>
          <w:rFonts w:eastAsia="Aptos"/>
        </w:rPr>
        <w:t xml:space="preserve"> </w:t>
      </w:r>
      <w:r w:rsidRPr="00AF0F2C">
        <w:rPr>
          <w:rFonts w:eastAsia="Calibri"/>
          <w:sz w:val="16"/>
          <w:szCs w:val="16"/>
          <w:lang w:val="en"/>
        </w:rPr>
        <w:t>for Chinese,</w:t>
      </w:r>
      <w:r w:rsidRPr="00AF0F2C">
        <w:rPr>
          <w:rFonts w:eastAsia="Aptos"/>
        </w:rPr>
        <w:t xml:space="preserve"> </w:t>
      </w:r>
      <w:r w:rsidRPr="00AF0F2C">
        <w:rPr>
          <w:rFonts w:eastAsia="Calibri"/>
          <w:u w:val="single"/>
          <w:lang w:val="en"/>
        </w:rPr>
        <w:t>and</w:t>
      </w:r>
      <w:r w:rsidRPr="00AF0F2C">
        <w:rPr>
          <w:rFonts w:eastAsia="Aptos"/>
        </w:rPr>
        <w:t xml:space="preserve"> </w:t>
      </w:r>
      <w:r w:rsidRPr="00AF0F2C">
        <w:rPr>
          <w:rFonts w:eastAsia="Calibri"/>
          <w:sz w:val="16"/>
          <w:szCs w:val="16"/>
          <w:lang w:val="en"/>
        </w:rPr>
        <w:t>especially</w:t>
      </w:r>
      <w:r w:rsidRPr="00AF0F2C">
        <w:rPr>
          <w:rFonts w:eastAsia="Aptos"/>
        </w:rPr>
        <w:t xml:space="preserve"> </w:t>
      </w:r>
      <w:r w:rsidRPr="00AF0F2C">
        <w:rPr>
          <w:rFonts w:eastAsia="Calibri"/>
          <w:u w:val="single"/>
          <w:lang w:val="en"/>
        </w:rPr>
        <w:t>opposition</w:t>
      </w:r>
      <w:r w:rsidRPr="00AF0F2C">
        <w:rPr>
          <w:rFonts w:eastAsia="Aptos"/>
        </w:rPr>
        <w:t xml:space="preserve"> </w:t>
      </w:r>
      <w:r w:rsidRPr="00AF0F2C">
        <w:rPr>
          <w:rFonts w:eastAsia="Calibri"/>
          <w:sz w:val="16"/>
          <w:szCs w:val="16"/>
          <w:lang w:val="en"/>
        </w:rPr>
        <w:t>to Chinese migrant labor</w:t>
      </w:r>
      <w:r w:rsidRPr="00AF0F2C">
        <w:rPr>
          <w:rFonts w:eastAsia="Aptos"/>
        </w:rPr>
        <w:t xml:space="preserve">, </w:t>
      </w:r>
      <w:r w:rsidRPr="00AF0F2C">
        <w:rPr>
          <w:rFonts w:eastAsia="Calibri"/>
          <w:u w:val="single"/>
          <w:lang w:val="en"/>
        </w:rPr>
        <w:t>solidified</w:t>
      </w:r>
      <w:r w:rsidRPr="00AF0F2C">
        <w:rPr>
          <w:rFonts w:eastAsia="Aptos"/>
        </w:rPr>
        <w:t xml:space="preserve"> </w:t>
      </w:r>
      <w:r w:rsidRPr="00AF0F2C">
        <w:rPr>
          <w:rFonts w:eastAsia="Calibri"/>
          <w:sz w:val="16"/>
          <w:szCs w:val="16"/>
          <w:lang w:val="en"/>
        </w:rPr>
        <w:t>only</w:t>
      </w:r>
      <w:r w:rsidRPr="00AF0F2C">
        <w:rPr>
          <w:rFonts w:eastAsia="Aptos"/>
        </w:rPr>
        <w:t xml:space="preserve"> </w:t>
      </w:r>
      <w:r w:rsidRPr="00AF0F2C">
        <w:rPr>
          <w:rFonts w:eastAsia="Calibri"/>
          <w:sz w:val="16"/>
          <w:szCs w:val="16"/>
          <w:lang w:val="en"/>
        </w:rPr>
        <w:t>in the late 1840s in the</w:t>
      </w:r>
      <w:r w:rsidRPr="00AF0F2C">
        <w:rPr>
          <w:rFonts w:eastAsia="Aptos"/>
        </w:rPr>
        <w:t xml:space="preserve"> </w:t>
      </w:r>
      <w:r w:rsidRPr="00AF0F2C">
        <w:rPr>
          <w:rFonts w:eastAsia="Calibri"/>
          <w:u w:val="single"/>
          <w:lang w:val="en"/>
        </w:rPr>
        <w:t>crucible of US territorial expansion</w:t>
      </w:r>
      <w:r w:rsidRPr="00AF0F2C">
        <w:rPr>
          <w:rFonts w:eastAsia="Aptos"/>
        </w:rPr>
        <w:t xml:space="preserve"> </w:t>
      </w:r>
      <w:r w:rsidRPr="00AF0F2C">
        <w:rPr>
          <w:rFonts w:eastAsia="Calibri"/>
          <w:sz w:val="16"/>
          <w:szCs w:val="16"/>
          <w:lang w:val="en"/>
        </w:rPr>
        <w:t xml:space="preserve">in North America. In 1848, after the United States successfully waged two years of war against Mexico’s young republic, it officially annexed its northernmost territories in the Treaty of Guadalupe Hidalgo. The same year, when Anglo settlers discovered gold in northern California, near modern-day Sacramento, Chinese migrants joined native-born Americans and Latin American and European immigrants in rushing to mine the precious </w:t>
      </w:r>
      <w:proofErr w:type="gramStart"/>
      <w:r w:rsidRPr="00AF0F2C">
        <w:rPr>
          <w:rFonts w:eastAsia="Calibri"/>
          <w:sz w:val="16"/>
          <w:szCs w:val="16"/>
          <w:lang w:val="en"/>
        </w:rPr>
        <w:t>metal, and</w:t>
      </w:r>
      <w:proofErr w:type="gramEnd"/>
      <w:r w:rsidRPr="00AF0F2C">
        <w:rPr>
          <w:rFonts w:eastAsia="Calibri"/>
          <w:sz w:val="16"/>
          <w:szCs w:val="16"/>
          <w:lang w:val="en"/>
        </w:rPr>
        <w:t xml:space="preserve"> helped them displace the region’s indigenous and Mexican inhabitants. Confronting this polyglot frontier, white</w:t>
      </w:r>
      <w:r w:rsidRPr="00AF0F2C">
        <w:rPr>
          <w:rFonts w:eastAsia="Aptos"/>
        </w:rPr>
        <w:t xml:space="preserve"> </w:t>
      </w:r>
      <w:r w:rsidRPr="00AF0F2C">
        <w:rPr>
          <w:rFonts w:eastAsia="Calibri"/>
          <w:highlight w:val="cyan"/>
          <w:u w:val="single"/>
          <w:lang w:val="en"/>
        </w:rPr>
        <w:t>American</w:t>
      </w:r>
      <w:r w:rsidRPr="00AF0F2C">
        <w:rPr>
          <w:rFonts w:eastAsia="Calibri"/>
          <w:u w:val="single"/>
          <w:lang w:val="en"/>
        </w:rPr>
        <w:t xml:space="preserve"> settler</w:t>
      </w:r>
      <w:r w:rsidRPr="00AF0F2C">
        <w:rPr>
          <w:rFonts w:eastAsia="Calibri"/>
          <w:highlight w:val="cyan"/>
          <w:u w:val="single"/>
          <w:lang w:val="en"/>
        </w:rPr>
        <w:t>s</w:t>
      </w:r>
      <w:r w:rsidRPr="00AF0F2C">
        <w:rPr>
          <w:rFonts w:eastAsia="Aptos"/>
        </w:rPr>
        <w:t xml:space="preserve"> </w:t>
      </w:r>
      <w:r w:rsidRPr="00AF0F2C">
        <w:rPr>
          <w:rFonts w:eastAsia="Calibri"/>
          <w:sz w:val="16"/>
          <w:szCs w:val="16"/>
          <w:lang w:val="en"/>
        </w:rPr>
        <w:t>in California and the new US Southwest</w:t>
      </w:r>
      <w:r w:rsidRPr="00AF0F2C">
        <w:rPr>
          <w:rFonts w:eastAsia="Aptos"/>
        </w:rPr>
        <w:t xml:space="preserve"> </w:t>
      </w:r>
      <w:r w:rsidRPr="00AF0F2C">
        <w:rPr>
          <w:rFonts w:eastAsia="Calibri"/>
          <w:highlight w:val="cyan"/>
          <w:u w:val="single"/>
          <w:lang w:val="en"/>
        </w:rPr>
        <w:t>imbibed deeply from the popular doctrine of “manifest destiny</w:t>
      </w:r>
      <w:r w:rsidRPr="00AF0F2C">
        <w:rPr>
          <w:rFonts w:eastAsia="Calibri"/>
          <w:sz w:val="16"/>
          <w:szCs w:val="16"/>
          <w:lang w:val="en"/>
        </w:rPr>
        <w:t xml:space="preserve">.” The </w:t>
      </w:r>
      <w:r w:rsidRPr="00AF0F2C">
        <w:rPr>
          <w:rFonts w:eastAsia="Calibri"/>
          <w:u w:val="single"/>
          <w:lang w:val="en"/>
        </w:rPr>
        <w:t>United States,</w:t>
      </w:r>
      <w:r w:rsidRPr="00AF0F2C">
        <w:rPr>
          <w:rFonts w:eastAsia="Aptos"/>
        </w:rPr>
        <w:t xml:space="preserve"> </w:t>
      </w:r>
      <w:r w:rsidRPr="00AF0F2C">
        <w:rPr>
          <w:rFonts w:eastAsia="Calibri"/>
          <w:sz w:val="16"/>
          <w:szCs w:val="16"/>
          <w:lang w:val="en"/>
        </w:rPr>
        <w:t>and the white “Anglo-Saxon” men who dominated it, they</w:t>
      </w:r>
      <w:r w:rsidRPr="00AF0F2C">
        <w:rPr>
          <w:rFonts w:eastAsia="Aptos"/>
        </w:rPr>
        <w:t xml:space="preserve"> </w:t>
      </w:r>
      <w:r w:rsidRPr="00AF0F2C">
        <w:rPr>
          <w:rFonts w:eastAsia="Calibri"/>
          <w:highlight w:val="cyan"/>
          <w:u w:val="single"/>
          <w:lang w:val="en"/>
        </w:rPr>
        <w:t>believed</w:t>
      </w:r>
      <w:r w:rsidRPr="00AF0F2C">
        <w:rPr>
          <w:rFonts w:eastAsia="Calibri"/>
          <w:u w:val="single"/>
          <w:lang w:val="en"/>
        </w:rPr>
        <w:t xml:space="preserve">, </w:t>
      </w:r>
      <w:r w:rsidRPr="00AF0F2C">
        <w:rPr>
          <w:rFonts w:eastAsia="Calibri"/>
          <w:highlight w:val="cyan"/>
          <w:u w:val="single"/>
          <w:lang w:val="en"/>
        </w:rPr>
        <w:t>constituted a progressive, civilizing force</w:t>
      </w:r>
      <w:r w:rsidRPr="00AF0F2C">
        <w:rPr>
          <w:rFonts w:eastAsia="Calibri"/>
          <w:u w:val="single"/>
          <w:lang w:val="en"/>
        </w:rPr>
        <w:t xml:space="preserve"> ordained by providence to possess, govern, and exploit</w:t>
      </w:r>
      <w:r w:rsidRPr="00AF0F2C">
        <w:rPr>
          <w:rFonts w:eastAsia="Aptos"/>
        </w:rPr>
        <w:t xml:space="preserve"> </w:t>
      </w:r>
      <w:r w:rsidRPr="00AF0F2C">
        <w:rPr>
          <w:rFonts w:eastAsia="Calibri"/>
          <w:sz w:val="16"/>
          <w:szCs w:val="16"/>
          <w:lang w:val="en"/>
        </w:rPr>
        <w:t>the vast western</w:t>
      </w:r>
      <w:r w:rsidRPr="00AF0F2C">
        <w:rPr>
          <w:rFonts w:eastAsia="Aptos"/>
        </w:rPr>
        <w:t xml:space="preserve"> </w:t>
      </w:r>
      <w:r w:rsidRPr="00AF0F2C">
        <w:rPr>
          <w:rFonts w:eastAsia="Calibri"/>
          <w:u w:val="single"/>
          <w:lang w:val="en"/>
        </w:rPr>
        <w:t>lands</w:t>
      </w:r>
      <w:r w:rsidRPr="00AF0F2C">
        <w:rPr>
          <w:rFonts w:eastAsia="Aptos"/>
        </w:rPr>
        <w:t xml:space="preserve"> </w:t>
      </w:r>
      <w:r w:rsidRPr="00AF0F2C">
        <w:rPr>
          <w:rFonts w:eastAsia="Calibri"/>
          <w:u w:val="single"/>
          <w:lang w:val="en"/>
        </w:rPr>
        <w:t>that</w:t>
      </w:r>
      <w:r w:rsidRPr="00AF0F2C">
        <w:rPr>
          <w:rFonts w:eastAsia="Aptos"/>
        </w:rPr>
        <w:t xml:space="preserve"> </w:t>
      </w:r>
      <w:r w:rsidRPr="00AF0F2C">
        <w:rPr>
          <w:rFonts w:eastAsia="Calibri"/>
          <w:sz w:val="16"/>
          <w:szCs w:val="16"/>
          <w:lang w:val="en"/>
        </w:rPr>
        <w:t>would eventually, but inevitably, connect</w:t>
      </w:r>
      <w:r w:rsidRPr="00AF0F2C">
        <w:rPr>
          <w:rFonts w:eastAsia="Aptos"/>
        </w:rPr>
        <w:t xml:space="preserve"> </w:t>
      </w:r>
      <w:r w:rsidRPr="00AF0F2C">
        <w:rPr>
          <w:rFonts w:eastAsia="Calibri"/>
          <w:u w:val="single"/>
          <w:lang w:val="en"/>
        </w:rPr>
        <w:t>older eastern Atlantic states to the Pacific Ocean</w:t>
      </w:r>
      <w:r w:rsidRPr="00AF0F2C">
        <w:rPr>
          <w:rFonts w:eastAsia="Aptos"/>
        </w:rPr>
        <w:t xml:space="preserve"> </w:t>
      </w:r>
      <w:r w:rsidRPr="00AF0F2C">
        <w:rPr>
          <w:rFonts w:eastAsia="Calibri"/>
          <w:u w:val="single"/>
          <w:lang w:val="en"/>
        </w:rPr>
        <w:t>and, through its waters, China and the trade riches of Asia.</w:t>
      </w:r>
      <w:r w:rsidRPr="00AF0F2C">
        <w:rPr>
          <w:rFonts w:eastAsia="Aptos"/>
        </w:rPr>
        <w:t xml:space="preserve"> </w:t>
      </w:r>
      <w:r w:rsidRPr="00AF0F2C">
        <w:rPr>
          <w:rFonts w:eastAsia="Calibri"/>
          <w:u w:val="single"/>
          <w:lang w:val="en"/>
        </w:rPr>
        <w:t xml:space="preserve">Ethnocentric nationalist expansionism </w:t>
      </w:r>
      <w:r w:rsidRPr="00AF0F2C">
        <w:rPr>
          <w:rFonts w:eastAsia="Calibri"/>
          <w:highlight w:val="cyan"/>
          <w:u w:val="single"/>
          <w:lang w:val="en"/>
        </w:rPr>
        <w:t>fueling white American settlers’ sense of rightful claims</w:t>
      </w:r>
      <w:r w:rsidRPr="00AF0F2C">
        <w:rPr>
          <w:rFonts w:eastAsia="Calibri"/>
          <w:sz w:val="16"/>
          <w:szCs w:val="16"/>
          <w:lang w:val="en"/>
        </w:rPr>
        <w:t xml:space="preserve"> to California </w:t>
      </w:r>
      <w:r w:rsidRPr="00AF0F2C">
        <w:rPr>
          <w:rFonts w:eastAsia="Calibri"/>
          <w:u w:val="single"/>
          <w:lang w:val="en"/>
        </w:rPr>
        <w:t>and</w:t>
      </w:r>
      <w:r w:rsidRPr="00AF0F2C">
        <w:rPr>
          <w:rFonts w:eastAsia="Aptos"/>
        </w:rPr>
        <w:t xml:space="preserve"> </w:t>
      </w:r>
      <w:r w:rsidRPr="00AF0F2C">
        <w:rPr>
          <w:rFonts w:eastAsia="Calibri"/>
          <w:sz w:val="16"/>
          <w:szCs w:val="16"/>
          <w:lang w:val="en"/>
        </w:rPr>
        <w:t>its</w:t>
      </w:r>
      <w:r w:rsidRPr="00AF0F2C">
        <w:rPr>
          <w:rFonts w:eastAsia="Aptos"/>
        </w:rPr>
        <w:t xml:space="preserve"> </w:t>
      </w:r>
      <w:r w:rsidRPr="00AF0F2C">
        <w:rPr>
          <w:rFonts w:eastAsia="Calibri"/>
          <w:u w:val="single"/>
          <w:lang w:val="en"/>
        </w:rPr>
        <w:t>resources</w:t>
      </w:r>
      <w:r w:rsidRPr="00AF0F2C">
        <w:rPr>
          <w:rFonts w:eastAsia="Aptos"/>
        </w:rPr>
        <w:t xml:space="preserve"> </w:t>
      </w:r>
      <w:r w:rsidRPr="00AF0F2C">
        <w:rPr>
          <w:rFonts w:eastAsia="Calibri"/>
          <w:u w:val="single"/>
          <w:lang w:val="en"/>
        </w:rPr>
        <w:t>anticipated</w:t>
      </w:r>
      <w:r w:rsidRPr="00AF0F2C">
        <w:rPr>
          <w:rFonts w:eastAsia="Aptos"/>
        </w:rPr>
        <w:t xml:space="preserve"> </w:t>
      </w:r>
      <w:r w:rsidRPr="00AF0F2C">
        <w:rPr>
          <w:rFonts w:eastAsia="Calibri"/>
          <w:sz w:val="16"/>
          <w:szCs w:val="16"/>
          <w:lang w:val="en"/>
        </w:rPr>
        <w:t>their</w:t>
      </w:r>
      <w:r w:rsidRPr="00AF0F2C">
        <w:rPr>
          <w:rFonts w:eastAsia="Aptos"/>
        </w:rPr>
        <w:t xml:space="preserve"> </w:t>
      </w:r>
      <w:r w:rsidRPr="00AF0F2C">
        <w:rPr>
          <w:rFonts w:eastAsia="Calibri"/>
          <w:u w:val="single"/>
          <w:lang w:val="en"/>
        </w:rPr>
        <w:t xml:space="preserve">rejection of Chinese migrants. </w:t>
      </w:r>
      <w:r w:rsidRPr="00AF0F2C">
        <w:rPr>
          <w:rFonts w:eastAsia="Calibri"/>
          <w:sz w:val="16"/>
          <w:szCs w:val="16"/>
          <w:lang w:val="en"/>
        </w:rPr>
        <w:t xml:space="preserve">Before the first Chinese arrived in California, white settlers already attempted to remake California as a white ethno-economy by barring or expelling free blacks and levying taxes on small numbers of “foreign” miners, most of them initially from Latin America and the Pacific Islands.2 </w:t>
      </w:r>
    </w:p>
    <w:p w14:paraId="2C18FB10" w14:textId="77777777" w:rsidR="00AF0F2C" w:rsidRPr="00AF0F2C" w:rsidRDefault="00AF0F2C" w:rsidP="00AF0F2C">
      <w:pPr>
        <w:rPr>
          <w:rFonts w:eastAsia="Calibri"/>
          <w:sz w:val="16"/>
          <w:szCs w:val="16"/>
          <w:lang w:val="en"/>
        </w:rPr>
      </w:pPr>
      <w:r w:rsidRPr="00AF0F2C">
        <w:rPr>
          <w:rFonts w:eastAsia="Calibri"/>
          <w:sz w:val="16"/>
          <w:szCs w:val="16"/>
          <w:lang w:val="en"/>
        </w:rPr>
        <w:t xml:space="preserve">Chinese migration to North America also reflected multiple and intersecting imperial histories, especially the Qing dynasty’s gradual decline in the 19th century relative to European mercantile and naval powers, and Americans who now coveted similar trade advantages. </w:t>
      </w:r>
      <w:proofErr w:type="gramStart"/>
      <w:r w:rsidRPr="00AF0F2C">
        <w:rPr>
          <w:rFonts w:eastAsia="Calibri"/>
          <w:sz w:val="16"/>
          <w:szCs w:val="16"/>
          <w:lang w:val="en"/>
        </w:rPr>
        <w:t>The vast majority of</w:t>
      </w:r>
      <w:proofErr w:type="gramEnd"/>
      <w:r w:rsidRPr="00AF0F2C">
        <w:rPr>
          <w:rFonts w:eastAsia="Calibri"/>
          <w:sz w:val="16"/>
          <w:szCs w:val="16"/>
          <w:lang w:val="en"/>
        </w:rPr>
        <w:t xml:space="preserve"> Chinese in the Gold Rush were poor peasants from southeastern China, mostly in and around Guangdong Province near the city of Guangzhou, or Canton, and modern-day Taishan County. Learning of new riches in North America from Chinese merchants already in northern California, these migrants, almost entirely younger men, were part of a massive diaspora sparked by demographic and economic pressures accompanying intersecting processes of rising population, decreasing land availability, agricultural crisis, and natural disaster. By the 1850s, regional political and social turmoil sparked by the Opium Wars with Great Britain, the Taiping Rebellion and other uprisings, ethnic-driven conflicts over land, and government repression generated further mass out-migration. Simultaneously, the British imperialism of free trade facilitated Chinese movement to the Americas, as the Treaty of Nanjing in 1842 made Hong Kong a British entrepôt for goods and travelers. This pact also legalized the so-called coolie trade in contract labor that had developed during the 1830s, by which poor Indians imported by planters to the Americas were to serve as substitutes for emancipated African slaves, following abolition within Great Britain and its colonial empire. Most Chinese migrants leaving Hong Kong for California, however, were not the coerced kind of contract laborers associated with the coolie traffic. These so-called sojourners typically incurred debts with Chinese merchants and labor brokers to pay for transpacific passage on American and British ships but did not intend to permanently remain in North America. Escaping poverty by risking the journey to what they called “Gold Mountain,” they hoped to earn enough money to be able to one day return to native towns in mainland China and buy land, support family, and reunite with ancestors. A minority of Chinese migrants in California did achieve this dream, but most stayed to mine gold until the late 1850s and the 1860s, when the goldfields’ exhaustion led many to seek jobs building railroads. By the early 1880s, more than half a million Chinese had emigrated to the Americas, roughly half of them to North America. (While substantial from nativists’ perspective, Chinese migration to the Americas was dwarfed in size by an estimated nineteen million overseas Chinese who between 1840 and 1940 relocated to destinations across Southeast Asia and lands around the Indian Ocean.) Beyond mining and railroad building, Chinese in California earned livelihoods in various ways, from truck gardening, shoe and cigar manufacturing, and fishing to domestic service, importing and exporting retail goods, and restaurant and laundry work.</w:t>
      </w:r>
    </w:p>
    <w:p w14:paraId="556451A7" w14:textId="77777777" w:rsidR="00AF0F2C" w:rsidRPr="00AF0F2C" w:rsidRDefault="00AF0F2C" w:rsidP="00AF0F2C">
      <w:pPr>
        <w:rPr>
          <w:rFonts w:eastAsia="Calibri"/>
          <w:sz w:val="16"/>
          <w:szCs w:val="16"/>
          <w:lang w:val="en"/>
        </w:rPr>
      </w:pPr>
      <w:r w:rsidRPr="00AF0F2C">
        <w:rPr>
          <w:rFonts w:eastAsia="Calibri"/>
          <w:highlight w:val="cyan"/>
          <w:u w:val="single"/>
          <w:lang w:val="en"/>
        </w:rPr>
        <w:t>Vital to white American settlers’ animus for the Chinese</w:t>
      </w:r>
      <w:r w:rsidRPr="00AF0F2C">
        <w:rPr>
          <w:rFonts w:eastAsia="Aptos"/>
        </w:rPr>
        <w:t xml:space="preserve">, </w:t>
      </w:r>
      <w:r w:rsidRPr="00AF0F2C">
        <w:rPr>
          <w:rFonts w:eastAsia="Calibri"/>
          <w:sz w:val="16"/>
          <w:szCs w:val="16"/>
          <w:lang w:val="en"/>
        </w:rPr>
        <w:t>however, was an</w:t>
      </w:r>
      <w:r w:rsidRPr="00AF0F2C">
        <w:rPr>
          <w:rFonts w:eastAsia="Aptos"/>
        </w:rPr>
        <w:t xml:space="preserve"> </w:t>
      </w:r>
      <w:r w:rsidRPr="00AF0F2C">
        <w:rPr>
          <w:rFonts w:eastAsia="Calibri"/>
          <w:u w:val="single"/>
          <w:lang w:val="en"/>
        </w:rPr>
        <w:t xml:space="preserve">emerging </w:t>
      </w:r>
      <w:r w:rsidRPr="00AF0F2C">
        <w:rPr>
          <w:rFonts w:eastAsia="Calibri"/>
          <w:highlight w:val="cyan"/>
          <w:u w:val="single"/>
          <w:lang w:val="en"/>
        </w:rPr>
        <w:t>consensus</w:t>
      </w:r>
      <w:r w:rsidRPr="00AF0F2C">
        <w:rPr>
          <w:rFonts w:eastAsia="Calibri"/>
          <w:u w:val="single"/>
          <w:lang w:val="en"/>
        </w:rPr>
        <w:t xml:space="preserve"> that </w:t>
      </w:r>
      <w:r w:rsidRPr="00AF0F2C">
        <w:rPr>
          <w:rFonts w:eastAsia="Calibri"/>
          <w:highlight w:val="cyan"/>
          <w:u w:val="single"/>
          <w:lang w:val="en"/>
        </w:rPr>
        <w:t>the</w:t>
      </w:r>
      <w:r w:rsidRPr="00AF0F2C">
        <w:rPr>
          <w:rFonts w:eastAsia="Calibri"/>
          <w:u w:val="single"/>
          <w:lang w:val="en"/>
        </w:rPr>
        <w:t xml:space="preserve"> </w:t>
      </w:r>
      <w:proofErr w:type="gramStart"/>
      <w:r w:rsidRPr="00AF0F2C">
        <w:rPr>
          <w:rFonts w:eastAsia="Calibri"/>
          <w:u w:val="single"/>
          <w:lang w:val="en"/>
        </w:rPr>
        <w:t xml:space="preserve">particular </w:t>
      </w:r>
      <w:r w:rsidRPr="00AF0F2C">
        <w:rPr>
          <w:rFonts w:eastAsia="Calibri"/>
          <w:highlight w:val="cyan"/>
          <w:u w:val="single"/>
          <w:lang w:val="en"/>
        </w:rPr>
        <w:t>conditions</w:t>
      </w:r>
      <w:proofErr w:type="gramEnd"/>
      <w:r w:rsidRPr="00AF0F2C">
        <w:rPr>
          <w:rFonts w:eastAsia="Calibri"/>
          <w:highlight w:val="cyan"/>
          <w:u w:val="single"/>
          <w:lang w:val="en"/>
        </w:rPr>
        <w:t xml:space="preserve"> of Chinese</w:t>
      </w:r>
      <w:r w:rsidRPr="00AF0F2C">
        <w:rPr>
          <w:rFonts w:eastAsia="Calibri"/>
          <w:u w:val="single"/>
          <w:lang w:val="en"/>
        </w:rPr>
        <w:t xml:space="preserve"> migration, </w:t>
      </w:r>
      <w:r w:rsidRPr="00AF0F2C">
        <w:rPr>
          <w:rFonts w:eastAsia="Calibri"/>
          <w:highlight w:val="cyan"/>
          <w:u w:val="single"/>
          <w:lang w:val="en"/>
        </w:rPr>
        <w:t>work</w:t>
      </w:r>
      <w:r w:rsidRPr="00AF0F2C">
        <w:rPr>
          <w:rFonts w:eastAsia="Calibri"/>
          <w:u w:val="single"/>
          <w:lang w:val="en"/>
        </w:rPr>
        <w:t xml:space="preserve">, and culture somehow </w:t>
      </w:r>
      <w:r w:rsidRPr="00AF0F2C">
        <w:rPr>
          <w:rFonts w:eastAsia="Calibri"/>
          <w:highlight w:val="cyan"/>
          <w:u w:val="single"/>
          <w:lang w:val="en"/>
        </w:rPr>
        <w:t>made them unfree</w:t>
      </w:r>
      <w:r w:rsidRPr="00AF0F2C">
        <w:rPr>
          <w:rFonts w:eastAsia="Calibri"/>
          <w:u w:val="single"/>
          <w:lang w:val="en"/>
        </w:rPr>
        <w:t xml:space="preserve"> in an antebellum society</w:t>
      </w:r>
      <w:r w:rsidRPr="00AF0F2C">
        <w:rPr>
          <w:rFonts w:eastAsia="Aptos"/>
        </w:rPr>
        <w:t xml:space="preserve"> </w:t>
      </w:r>
      <w:r w:rsidRPr="00AF0F2C">
        <w:rPr>
          <w:rFonts w:eastAsia="Calibri"/>
          <w:sz w:val="16"/>
          <w:szCs w:val="16"/>
          <w:lang w:val="en"/>
        </w:rPr>
        <w:t>in which northern white workers associated coerced labor with slavery. After Congress in 1850 admitted California as a “free” state,</w:t>
      </w:r>
      <w:r w:rsidRPr="00AF0F2C">
        <w:rPr>
          <w:rFonts w:eastAsia="Aptos"/>
        </w:rPr>
        <w:t xml:space="preserve"> </w:t>
      </w:r>
      <w:r w:rsidRPr="00AF0F2C">
        <w:rPr>
          <w:rFonts w:eastAsia="Calibri"/>
          <w:u w:val="single"/>
          <w:lang w:val="en"/>
        </w:rPr>
        <w:t>white settlers</w:t>
      </w:r>
      <w:r w:rsidRPr="00AF0F2C">
        <w:rPr>
          <w:rFonts w:eastAsia="Aptos"/>
        </w:rPr>
        <w:t xml:space="preserve"> </w:t>
      </w:r>
      <w:r w:rsidRPr="00AF0F2C">
        <w:rPr>
          <w:rFonts w:eastAsia="Calibri"/>
          <w:sz w:val="16"/>
          <w:szCs w:val="16"/>
          <w:lang w:val="en"/>
        </w:rPr>
        <w:t>there</w:t>
      </w:r>
      <w:r w:rsidRPr="00AF0F2C">
        <w:rPr>
          <w:rFonts w:eastAsia="Aptos"/>
        </w:rPr>
        <w:t xml:space="preserve"> </w:t>
      </w:r>
      <w:r w:rsidRPr="00AF0F2C">
        <w:rPr>
          <w:rFonts w:eastAsia="Calibri"/>
          <w:u w:val="single"/>
          <w:lang w:val="en"/>
        </w:rPr>
        <w:t>regarded</w:t>
      </w:r>
      <w:r w:rsidRPr="00AF0F2C">
        <w:rPr>
          <w:rFonts w:eastAsia="Calibri"/>
          <w:sz w:val="16"/>
          <w:szCs w:val="16"/>
          <w:lang w:val="en"/>
        </w:rPr>
        <w:t xml:space="preserve"> the</w:t>
      </w:r>
      <w:r w:rsidRPr="00AF0F2C">
        <w:rPr>
          <w:rFonts w:eastAsia="Aptos"/>
        </w:rPr>
        <w:t xml:space="preserve"> </w:t>
      </w:r>
      <w:r w:rsidRPr="00AF0F2C">
        <w:rPr>
          <w:rFonts w:eastAsia="Calibri"/>
          <w:u w:val="single"/>
          <w:lang w:val="en"/>
        </w:rPr>
        <w:t>region as a space uniquely reserved for free native-born American and European migrants who would find opportunities for economic independence, and escape wage labor, by moving west.</w:t>
      </w:r>
      <w:r w:rsidRPr="00AF0F2C">
        <w:rPr>
          <w:rFonts w:eastAsia="Aptos"/>
        </w:rPr>
        <w:t xml:space="preserve"> </w:t>
      </w:r>
      <w:r w:rsidRPr="00AF0F2C">
        <w:rPr>
          <w:rFonts w:eastAsia="Calibri"/>
          <w:sz w:val="16"/>
          <w:szCs w:val="16"/>
          <w:lang w:val="en"/>
        </w:rPr>
        <w:t>Such thinking</w:t>
      </w:r>
      <w:r w:rsidRPr="00AF0F2C">
        <w:rPr>
          <w:rFonts w:eastAsia="Aptos"/>
        </w:rPr>
        <w:t xml:space="preserve"> </w:t>
      </w:r>
      <w:r w:rsidRPr="00AF0F2C">
        <w:rPr>
          <w:rFonts w:eastAsia="Calibri"/>
          <w:highlight w:val="cyan"/>
          <w:u w:val="single"/>
          <w:lang w:val="en"/>
        </w:rPr>
        <w:t>reflected</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highlight w:val="cyan"/>
          <w:u w:val="single"/>
          <w:lang w:val="en"/>
        </w:rPr>
        <w:t>often-racist antislavery doctrines of “free labor” and “free soil</w:t>
      </w:r>
      <w:r w:rsidRPr="00AF0F2C">
        <w:rPr>
          <w:rFonts w:eastAsia="Calibri"/>
          <w:u w:val="single"/>
          <w:lang w:val="en"/>
        </w:rPr>
        <w:t xml:space="preserve">” </w:t>
      </w:r>
      <w:r w:rsidRPr="00AF0F2C">
        <w:rPr>
          <w:rFonts w:eastAsia="Calibri"/>
          <w:highlight w:val="cyan"/>
          <w:u w:val="single"/>
          <w:lang w:val="en"/>
        </w:rPr>
        <w:t>politics</w:t>
      </w:r>
      <w:r w:rsidRPr="00AF0F2C">
        <w:rPr>
          <w:rFonts w:eastAsia="Aptos"/>
        </w:rPr>
        <w:t xml:space="preserve"> </w:t>
      </w:r>
      <w:r w:rsidRPr="00AF0F2C">
        <w:rPr>
          <w:rFonts w:eastAsia="Calibri"/>
          <w:sz w:val="16"/>
          <w:szCs w:val="16"/>
          <w:lang w:val="en"/>
        </w:rPr>
        <w:t>ascendant in northern and Midwestern states and territories during the 1850s and enshrined by the new Republican Party. By prohibiting slavery in the West, free native-born and emigrant whites were to receive cheap or free land and other resources vital to personal and familial economic independence. Increasingly, white settlers believed that African Americans and other nonwhites whom they associated with degraded and bonded labor should not be entitled to the same. Whites’ racialization of black labor as inherently unfree and unfairly competitive thus anticipated</w:t>
      </w:r>
      <w:r w:rsidRPr="00AF0F2C">
        <w:rPr>
          <w:rFonts w:eastAsia="Aptos"/>
        </w:rPr>
        <w:t xml:space="preserve"> </w:t>
      </w:r>
      <w:r w:rsidRPr="00AF0F2C">
        <w:rPr>
          <w:rFonts w:eastAsia="Calibri"/>
          <w:u w:val="single"/>
          <w:lang w:val="en"/>
        </w:rPr>
        <w:t xml:space="preserve">white settlers’ </w:t>
      </w:r>
      <w:r w:rsidRPr="00AF0F2C">
        <w:rPr>
          <w:rFonts w:eastAsia="Calibri"/>
          <w:highlight w:val="cyan"/>
          <w:u w:val="single"/>
          <w:lang w:val="en"/>
        </w:rPr>
        <w:t xml:space="preserve">racialization of the Chinese as coerced </w:t>
      </w:r>
      <w:proofErr w:type="gramStart"/>
      <w:r w:rsidRPr="00AF0F2C">
        <w:rPr>
          <w:rFonts w:eastAsia="Calibri"/>
          <w:highlight w:val="cyan"/>
          <w:u w:val="single"/>
          <w:lang w:val="en"/>
        </w:rPr>
        <w:t>labor</w:t>
      </w:r>
      <w:r w:rsidRPr="00AF0F2C">
        <w:rPr>
          <w:rFonts w:eastAsia="Aptos"/>
        </w:rPr>
        <w:t xml:space="preserve">, </w:t>
      </w:r>
      <w:r w:rsidRPr="00AF0F2C">
        <w:rPr>
          <w:rFonts w:eastAsia="Calibri"/>
          <w:sz w:val="16"/>
          <w:szCs w:val="16"/>
          <w:lang w:val="en"/>
        </w:rPr>
        <w:t>and</w:t>
      </w:r>
      <w:proofErr w:type="gramEnd"/>
      <w:r w:rsidRPr="00AF0F2C">
        <w:rPr>
          <w:rFonts w:eastAsia="Calibri"/>
          <w:sz w:val="16"/>
          <w:szCs w:val="16"/>
          <w:lang w:val="en"/>
        </w:rPr>
        <w:t xml:space="preserve"> marginalized both.4 In California beginning in the 1850s, they</w:t>
      </w:r>
      <w:r w:rsidRPr="00AF0F2C">
        <w:rPr>
          <w:rFonts w:eastAsia="Aptos"/>
        </w:rPr>
        <w:t xml:space="preserve"> </w:t>
      </w:r>
      <w:r w:rsidRPr="00AF0F2C">
        <w:rPr>
          <w:rFonts w:eastAsia="Calibri"/>
          <w:u w:val="single"/>
          <w:lang w:val="en"/>
        </w:rPr>
        <w:t>frequently</w:t>
      </w:r>
      <w:r w:rsidRPr="00AF0F2C">
        <w:rPr>
          <w:rFonts w:eastAsia="Aptos"/>
        </w:rPr>
        <w:t xml:space="preserve"> </w:t>
      </w:r>
      <w:r w:rsidRPr="00AF0F2C">
        <w:rPr>
          <w:rFonts w:eastAsia="Calibri"/>
          <w:highlight w:val="cyan"/>
          <w:u w:val="single"/>
          <w:lang w:val="en"/>
        </w:rPr>
        <w:t>complained</w:t>
      </w:r>
      <w:r w:rsidRPr="00AF0F2C">
        <w:rPr>
          <w:rFonts w:eastAsia="Calibri"/>
          <w:u w:val="single"/>
          <w:lang w:val="en"/>
        </w:rPr>
        <w:t xml:space="preserve"> that </w:t>
      </w:r>
      <w:r w:rsidRPr="00AF0F2C">
        <w:rPr>
          <w:rFonts w:eastAsia="Calibri"/>
          <w:highlight w:val="cyan"/>
          <w:u w:val="single"/>
          <w:lang w:val="en"/>
        </w:rPr>
        <w:t>Chinese</w:t>
      </w:r>
      <w:r w:rsidRPr="00AF0F2C">
        <w:rPr>
          <w:rFonts w:eastAsia="Calibri"/>
          <w:u w:val="single"/>
          <w:lang w:val="en"/>
        </w:rPr>
        <w:t xml:space="preserve"> miners’ and </w:t>
      </w:r>
      <w:r w:rsidRPr="00AF0F2C">
        <w:rPr>
          <w:rFonts w:eastAsia="Calibri"/>
          <w:highlight w:val="cyan"/>
          <w:u w:val="single"/>
          <w:lang w:val="en"/>
        </w:rPr>
        <w:t>laborers’</w:t>
      </w:r>
      <w:r w:rsidRPr="00AF0F2C">
        <w:rPr>
          <w:rFonts w:eastAsia="Calibri"/>
          <w:u w:val="single"/>
          <w:lang w:val="en"/>
        </w:rPr>
        <w:t xml:space="preserve"> passage to North America </w:t>
      </w:r>
      <w:r w:rsidRPr="00AF0F2C">
        <w:rPr>
          <w:rFonts w:eastAsia="Calibri"/>
          <w:highlight w:val="cyan"/>
          <w:u w:val="single"/>
          <w:lang w:val="en"/>
        </w:rPr>
        <w:t>violated free labor principles</w:t>
      </w:r>
      <w:r w:rsidRPr="00AF0F2C">
        <w:rPr>
          <w:rFonts w:eastAsia="Aptos"/>
        </w:rPr>
        <w:t xml:space="preserve">. </w:t>
      </w:r>
      <w:proofErr w:type="gramStart"/>
      <w:r w:rsidRPr="00AF0F2C">
        <w:rPr>
          <w:rFonts w:eastAsia="Calibri"/>
          <w:sz w:val="16"/>
          <w:szCs w:val="16"/>
          <w:lang w:val="en"/>
        </w:rPr>
        <w:t>In reality, white</w:t>
      </w:r>
      <w:proofErr w:type="gramEnd"/>
      <w:r w:rsidRPr="00AF0F2C">
        <w:rPr>
          <w:rFonts w:eastAsia="Calibri"/>
          <w:sz w:val="16"/>
          <w:szCs w:val="16"/>
          <w:lang w:val="en"/>
        </w:rPr>
        <w:t xml:space="preserve"> settler discourse erroneously conflated the coolie trade with the credit ticket system. In the latter, Chinese peasants too poor to pay the $50 to board a transpacific steamer signed contracts with labor brokers, often in Hong Kong, who financed their trip. When these migrants arrived in San Francisco or other ports, brokers then hired them out to employers; through labor, migrants paid off their passenger’s debt, sometimes at high interest rates, over several years. White American critics failed to understand or accept that most Chinese in the California gold fields had emigrated voluntarily, at least compared to coerced or deceived Chinese men shipped to Cuba and Peru as bonded labor for plantation and </w:t>
      </w:r>
      <w:proofErr w:type="gramStart"/>
      <w:r w:rsidRPr="00AF0F2C">
        <w:rPr>
          <w:rFonts w:eastAsia="Calibri"/>
          <w:sz w:val="16"/>
          <w:szCs w:val="16"/>
          <w:lang w:val="en"/>
        </w:rPr>
        <w:t>mine</w:t>
      </w:r>
      <w:proofErr w:type="gramEnd"/>
      <w:r w:rsidRPr="00AF0F2C">
        <w:rPr>
          <w:rFonts w:eastAsia="Calibri"/>
          <w:sz w:val="16"/>
          <w:szCs w:val="16"/>
          <w:lang w:val="en"/>
        </w:rPr>
        <w:t xml:space="preserve"> owners. In addition</w:t>
      </w:r>
      <w:r w:rsidRPr="00AF0F2C">
        <w:rPr>
          <w:rFonts w:eastAsia="Aptos"/>
        </w:rPr>
        <w:t xml:space="preserve">, </w:t>
      </w:r>
      <w:r w:rsidRPr="00AF0F2C">
        <w:rPr>
          <w:rFonts w:eastAsia="Calibri"/>
          <w:u w:val="single"/>
          <w:lang w:val="en"/>
        </w:rPr>
        <w:t xml:space="preserve">white settlers misinterpreted and </w:t>
      </w:r>
      <w:r w:rsidRPr="00AF0F2C">
        <w:rPr>
          <w:rFonts w:eastAsia="Calibri"/>
          <w:highlight w:val="cyan"/>
          <w:u w:val="single"/>
          <w:lang w:val="en"/>
        </w:rPr>
        <w:t>distrusted</w:t>
      </w:r>
      <w:r w:rsidRPr="00AF0F2C">
        <w:rPr>
          <w:rFonts w:eastAsia="Calibri"/>
          <w:u w:val="single"/>
          <w:lang w:val="en"/>
        </w:rPr>
        <w:t xml:space="preserve"> </w:t>
      </w:r>
      <w:r w:rsidRPr="00AF0F2C">
        <w:rPr>
          <w:rFonts w:eastAsia="Calibri"/>
          <w:highlight w:val="cyan"/>
          <w:u w:val="single"/>
          <w:lang w:val="en"/>
        </w:rPr>
        <w:t>Chinese migrants for how</w:t>
      </w:r>
      <w:r w:rsidRPr="00AF0F2C">
        <w:rPr>
          <w:rFonts w:eastAsia="Calibri"/>
          <w:u w:val="single"/>
          <w:lang w:val="en"/>
        </w:rPr>
        <w:t xml:space="preserve"> </w:t>
      </w:r>
      <w:r w:rsidRPr="00AF0F2C">
        <w:rPr>
          <w:rFonts w:eastAsia="Calibri"/>
          <w:highlight w:val="cyan"/>
          <w:u w:val="single"/>
          <w:lang w:val="en"/>
        </w:rPr>
        <w:t>they organized</w:t>
      </w:r>
      <w:r w:rsidRPr="00AF0F2C">
        <w:rPr>
          <w:rFonts w:eastAsia="Calibri"/>
          <w:u w:val="single"/>
          <w:lang w:val="en"/>
        </w:rPr>
        <w:t xml:space="preserve"> their economic enterprises</w:t>
      </w:r>
      <w:r w:rsidRPr="00AF0F2C">
        <w:rPr>
          <w:rFonts w:eastAsia="Aptos"/>
        </w:rPr>
        <w:t xml:space="preserve">. </w:t>
      </w:r>
      <w:r w:rsidRPr="00AF0F2C">
        <w:rPr>
          <w:rFonts w:eastAsia="Calibri"/>
          <w:sz w:val="16"/>
          <w:szCs w:val="16"/>
          <w:lang w:val="en"/>
        </w:rPr>
        <w:t>Certainly, many Chinese miners, like white settlers, worked as individuals or in partnerships, or alternatively earned wages as unskilled laborers for white-owned mining firms. Yet other Chinese gold miners worked either for Chinese merchant-organized operations, for shares, in small groups of one or two dozen men, or within highly efficient but small cooperatives, which more individualist white settlers found unfairly competitive. They also</w:t>
      </w:r>
      <w:r w:rsidRPr="00AF0F2C">
        <w:rPr>
          <w:rFonts w:eastAsia="Aptos"/>
        </w:rPr>
        <w:t xml:space="preserve"> </w:t>
      </w:r>
      <w:r w:rsidRPr="00AF0F2C">
        <w:rPr>
          <w:rFonts w:eastAsia="Calibri"/>
          <w:highlight w:val="cyan"/>
          <w:u w:val="single"/>
          <w:lang w:val="en"/>
        </w:rPr>
        <w:t>condemned</w:t>
      </w:r>
      <w:r w:rsidRPr="00AF0F2C">
        <w:rPr>
          <w:rFonts w:eastAsia="Aptos"/>
        </w:rPr>
        <w:t xml:space="preserve"> </w:t>
      </w:r>
      <w:r w:rsidRPr="00AF0F2C">
        <w:rPr>
          <w:rFonts w:eastAsia="Calibri"/>
          <w:sz w:val="16"/>
          <w:szCs w:val="16"/>
          <w:lang w:val="en"/>
        </w:rPr>
        <w:t>such</w:t>
      </w:r>
      <w:r w:rsidRPr="00AF0F2C">
        <w:rPr>
          <w:rFonts w:eastAsia="Aptos"/>
        </w:rPr>
        <w:t xml:space="preserve"> </w:t>
      </w:r>
      <w:r w:rsidRPr="00AF0F2C">
        <w:rPr>
          <w:rFonts w:eastAsia="Calibri"/>
          <w:u w:val="single"/>
          <w:lang w:val="en"/>
        </w:rPr>
        <w:t xml:space="preserve">collectivists and corporatist </w:t>
      </w:r>
      <w:r w:rsidRPr="00AF0F2C">
        <w:rPr>
          <w:rFonts w:eastAsia="Calibri"/>
          <w:highlight w:val="cyan"/>
          <w:u w:val="single"/>
          <w:lang w:val="en"/>
        </w:rPr>
        <w:t>Chinese</w:t>
      </w:r>
      <w:r w:rsidRPr="00AF0F2C">
        <w:rPr>
          <w:rFonts w:eastAsia="Calibri"/>
          <w:u w:val="single"/>
          <w:lang w:val="en"/>
        </w:rPr>
        <w:t xml:space="preserve"> </w:t>
      </w:r>
      <w:r w:rsidRPr="00AF0F2C">
        <w:rPr>
          <w:rFonts w:eastAsia="Calibri"/>
          <w:highlight w:val="cyan"/>
          <w:u w:val="single"/>
          <w:lang w:val="en"/>
        </w:rPr>
        <w:t>modes</w:t>
      </w:r>
      <w:r w:rsidRPr="00AF0F2C">
        <w:rPr>
          <w:rFonts w:eastAsia="Calibri"/>
          <w:u w:val="single"/>
          <w:lang w:val="en"/>
        </w:rPr>
        <w:t xml:space="preserve"> of economic organization </w:t>
      </w:r>
      <w:r w:rsidRPr="00AF0F2C">
        <w:rPr>
          <w:rFonts w:eastAsia="Calibri"/>
          <w:highlight w:val="cyan"/>
          <w:u w:val="single"/>
          <w:lang w:val="en"/>
        </w:rPr>
        <w:t>as</w:t>
      </w:r>
      <w:r w:rsidRPr="00AF0F2C">
        <w:rPr>
          <w:rFonts w:eastAsia="Calibri"/>
          <w:u w:val="single"/>
          <w:lang w:val="en"/>
        </w:rPr>
        <w:t xml:space="preserve"> another </w:t>
      </w:r>
      <w:r w:rsidRPr="00AF0F2C">
        <w:rPr>
          <w:rFonts w:eastAsia="Calibri"/>
          <w:highlight w:val="cyan"/>
          <w:u w:val="single"/>
          <w:lang w:val="en"/>
        </w:rPr>
        <w:t>sign</w:t>
      </w:r>
      <w:r w:rsidRPr="00AF0F2C">
        <w:rPr>
          <w:rFonts w:eastAsia="Calibri"/>
          <w:u w:val="single"/>
          <w:lang w:val="en"/>
        </w:rPr>
        <w:t xml:space="preserve"> </w:t>
      </w:r>
      <w:r w:rsidRPr="00AF0F2C">
        <w:rPr>
          <w:rFonts w:eastAsia="Calibri"/>
          <w:highlight w:val="cyan"/>
          <w:u w:val="single"/>
          <w:lang w:val="en"/>
        </w:rPr>
        <w:t>of</w:t>
      </w:r>
      <w:r w:rsidRPr="00AF0F2C">
        <w:rPr>
          <w:rFonts w:eastAsia="Calibri"/>
          <w:u w:val="single"/>
          <w:lang w:val="en"/>
        </w:rPr>
        <w:t xml:space="preserve"> Chinese laborers’ </w:t>
      </w:r>
      <w:r w:rsidRPr="00AF0F2C">
        <w:rPr>
          <w:rFonts w:eastAsia="Calibri"/>
          <w:highlight w:val="cyan"/>
          <w:u w:val="single"/>
          <w:lang w:val="en"/>
        </w:rPr>
        <w:t>lack of personal freedom</w:t>
      </w:r>
      <w:r w:rsidRPr="00AF0F2C">
        <w:rPr>
          <w:rFonts w:eastAsia="Aptos"/>
        </w:rPr>
        <w:t xml:space="preserve">. </w:t>
      </w:r>
      <w:r w:rsidRPr="00AF0F2C">
        <w:rPr>
          <w:rFonts w:eastAsia="Calibri"/>
          <w:u w:val="single"/>
          <w:lang w:val="en"/>
        </w:rPr>
        <w:t>Reinforcing</w:t>
      </w:r>
      <w:r w:rsidRPr="00AF0F2C">
        <w:rPr>
          <w:rFonts w:eastAsia="Aptos"/>
        </w:rPr>
        <w:t xml:space="preserve"> such </w:t>
      </w:r>
      <w:r w:rsidRPr="00AF0F2C">
        <w:rPr>
          <w:rFonts w:eastAsia="Calibri"/>
          <w:u w:val="single"/>
          <w:lang w:val="en"/>
        </w:rPr>
        <w:t>perceptions</w:t>
      </w:r>
      <w:r w:rsidRPr="00AF0F2C">
        <w:rPr>
          <w:rFonts w:eastAsia="Aptos"/>
        </w:rPr>
        <w:t xml:space="preserve"> </w:t>
      </w:r>
      <w:r w:rsidRPr="00AF0F2C">
        <w:rPr>
          <w:rFonts w:eastAsia="Calibri"/>
          <w:u w:val="single"/>
          <w:lang w:val="en"/>
        </w:rPr>
        <w:t>was the fact that Chinese mining operations often overlapped with native-place mutual aid associations</w:t>
      </w:r>
      <w:r w:rsidRPr="00AF0F2C">
        <w:rPr>
          <w:rFonts w:eastAsia="Aptos"/>
        </w:rPr>
        <w:t xml:space="preserve">, </w:t>
      </w:r>
      <w:r w:rsidRPr="00AF0F2C">
        <w:rPr>
          <w:rFonts w:eastAsia="Calibri"/>
          <w:sz w:val="16"/>
          <w:szCs w:val="16"/>
          <w:lang w:val="en"/>
        </w:rPr>
        <w:t xml:space="preserve">or </w:t>
      </w:r>
      <w:proofErr w:type="spellStart"/>
      <w:r w:rsidRPr="00AF0F2C">
        <w:rPr>
          <w:rFonts w:eastAsia="Calibri"/>
          <w:sz w:val="16"/>
          <w:szCs w:val="16"/>
          <w:lang w:val="en"/>
        </w:rPr>
        <w:t>huiguan</w:t>
      </w:r>
      <w:proofErr w:type="spellEnd"/>
      <w:r w:rsidRPr="00AF0F2C">
        <w:rPr>
          <w:rFonts w:eastAsia="Calibri"/>
          <w:sz w:val="16"/>
          <w:szCs w:val="16"/>
          <w:lang w:val="en"/>
        </w:rPr>
        <w:t xml:space="preserve"> (known in San Francisco as the Six Companies), uniting migrants from the same home county, and “sworn brotherhood” societies, secretive and fictive-kin organizations that offered aid and protection to marginalized Chinese men. </w:t>
      </w:r>
      <w:r w:rsidRPr="00AF0F2C">
        <w:rPr>
          <w:rFonts w:eastAsia="Calibri"/>
          <w:u w:val="single"/>
          <w:lang w:val="en"/>
        </w:rPr>
        <w:t xml:space="preserve">Nativist white settlers </w:t>
      </w:r>
      <w:r w:rsidRPr="00AF0F2C">
        <w:rPr>
          <w:rFonts w:eastAsia="Calibri"/>
          <w:highlight w:val="cyan"/>
          <w:u w:val="single"/>
          <w:lang w:val="en"/>
        </w:rPr>
        <w:t>regarded</w:t>
      </w:r>
      <w:r w:rsidRPr="00AF0F2C">
        <w:rPr>
          <w:rFonts w:eastAsia="Calibri"/>
          <w:u w:val="single"/>
          <w:lang w:val="en"/>
        </w:rPr>
        <w:t xml:space="preserve"> </w:t>
      </w:r>
      <w:r w:rsidRPr="00AF0F2C">
        <w:rPr>
          <w:rFonts w:eastAsia="Calibri"/>
          <w:highlight w:val="cyan"/>
          <w:u w:val="single"/>
          <w:lang w:val="en"/>
        </w:rPr>
        <w:t>these as mysterious agencies of social oppression</w:t>
      </w:r>
      <w:r w:rsidRPr="00AF0F2C">
        <w:rPr>
          <w:rFonts w:eastAsia="Calibri"/>
          <w:u w:val="single"/>
          <w:lang w:val="en"/>
        </w:rPr>
        <w:t xml:space="preserve"> and illegitimate attempts at economic monopoly, rather than cultural-organizational vehicles</w:t>
      </w:r>
      <w:r w:rsidRPr="00AF0F2C">
        <w:rPr>
          <w:rFonts w:eastAsia="Aptos"/>
        </w:rPr>
        <w:t xml:space="preserve"> </w:t>
      </w:r>
      <w:r w:rsidRPr="00AF0F2C">
        <w:rPr>
          <w:rFonts w:eastAsia="Calibri"/>
          <w:sz w:val="16"/>
          <w:szCs w:val="16"/>
          <w:lang w:val="en"/>
        </w:rPr>
        <w:t>for poor sojourners to ensure economic survival by tapping into Chinese migrant networks.5</w:t>
      </w:r>
    </w:p>
    <w:p w14:paraId="049D6065" w14:textId="77777777" w:rsidR="00AF0F2C" w:rsidRPr="00AF0F2C" w:rsidRDefault="00AF0F2C" w:rsidP="00AF0F2C">
      <w:pPr>
        <w:rPr>
          <w:rFonts w:eastAsia="Calibri"/>
          <w:sz w:val="16"/>
          <w:szCs w:val="16"/>
          <w:lang w:val="en"/>
        </w:rPr>
      </w:pPr>
      <w:r w:rsidRPr="00AF0F2C">
        <w:rPr>
          <w:rFonts w:eastAsia="Calibri"/>
          <w:sz w:val="16"/>
          <w:szCs w:val="16"/>
          <w:lang w:val="en"/>
        </w:rPr>
        <w:t>Initially peaceful relations between American settlers and Chinese migrants in Gold Rush–era California deteriorated quickly, especially as intense competition in local, state, and federal elections incentivized white nativist backlash for partisan political advantage. As</w:t>
      </w:r>
      <w:r w:rsidRPr="00AF0F2C">
        <w:rPr>
          <w:rFonts w:eastAsia="Aptos"/>
        </w:rPr>
        <w:t xml:space="preserve"> </w:t>
      </w:r>
      <w:r w:rsidRPr="00AF0F2C">
        <w:rPr>
          <w:rFonts w:eastAsia="Calibri"/>
          <w:highlight w:val="cyan"/>
          <w:u w:val="single"/>
          <w:lang w:val="en"/>
        </w:rPr>
        <w:t>white</w:t>
      </w:r>
      <w:r w:rsidRPr="00AF0F2C">
        <w:rPr>
          <w:rFonts w:eastAsia="Calibri"/>
          <w:u w:val="single"/>
          <w:lang w:val="en"/>
        </w:rPr>
        <w:t xml:space="preserve"> </w:t>
      </w:r>
      <w:r w:rsidRPr="00AF0F2C">
        <w:rPr>
          <w:rFonts w:eastAsia="Calibri"/>
          <w:highlight w:val="cyan"/>
          <w:u w:val="single"/>
          <w:lang w:val="en"/>
        </w:rPr>
        <w:t>mobs</w:t>
      </w:r>
      <w:r w:rsidRPr="00AF0F2C">
        <w:rPr>
          <w:rFonts w:eastAsia="Calibri"/>
          <w:u w:val="single"/>
          <w:lang w:val="en"/>
        </w:rPr>
        <w:t xml:space="preserve"> began to </w:t>
      </w:r>
      <w:r w:rsidRPr="00AF0F2C">
        <w:rPr>
          <w:rFonts w:eastAsia="Calibri"/>
          <w:highlight w:val="cyan"/>
          <w:u w:val="single"/>
          <w:lang w:val="en"/>
        </w:rPr>
        <w:t>violently expel “foreign”</w:t>
      </w:r>
      <w:r w:rsidRPr="00AF0F2C">
        <w:rPr>
          <w:rFonts w:eastAsia="Calibri"/>
          <w:u w:val="single"/>
          <w:lang w:val="en"/>
        </w:rPr>
        <w:t xml:space="preserve"> miner</w:t>
      </w:r>
      <w:r w:rsidRPr="00AF0F2C">
        <w:rPr>
          <w:rFonts w:eastAsia="Calibri"/>
          <w:highlight w:val="cyan"/>
          <w:u w:val="single"/>
          <w:lang w:val="en"/>
        </w:rPr>
        <w:t>s</w:t>
      </w:r>
      <w:r w:rsidRPr="00AF0F2C">
        <w:rPr>
          <w:rFonts w:eastAsia="Calibri"/>
          <w:u w:val="single"/>
          <w:lang w:val="en"/>
        </w:rPr>
        <w:t xml:space="preserve"> from claims</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u w:val="single"/>
          <w:lang w:val="en"/>
        </w:rPr>
        <w:t>state legislature imposed monthly taxes on Chinese</w:t>
      </w:r>
      <w:r w:rsidRPr="00AF0F2C">
        <w:rPr>
          <w:rFonts w:eastAsia="Aptos"/>
        </w:rPr>
        <w:t xml:space="preserve"> </w:t>
      </w:r>
      <w:r w:rsidRPr="00AF0F2C">
        <w:rPr>
          <w:rFonts w:eastAsia="Calibri"/>
          <w:sz w:val="16"/>
          <w:szCs w:val="16"/>
          <w:lang w:val="en"/>
        </w:rPr>
        <w:t>and other nonwhite emigrant miners. Even as the number of Chinese migrant arrivals and contracted laborers declined by the late 1850s,</w:t>
      </w:r>
      <w:r w:rsidRPr="00AF0F2C">
        <w:rPr>
          <w:rFonts w:eastAsia="Aptos"/>
        </w:rPr>
        <w:t xml:space="preserve"> </w:t>
      </w:r>
      <w:r w:rsidRPr="00AF0F2C">
        <w:rPr>
          <w:rFonts w:eastAsia="Calibri"/>
          <w:u w:val="single"/>
          <w:lang w:val="en"/>
        </w:rPr>
        <w:t>politicians called on state government to outlaw “coolie” mining labor</w:t>
      </w:r>
      <w:r w:rsidRPr="00AF0F2C">
        <w:rPr>
          <w:rFonts w:eastAsia="Aptos"/>
        </w:rPr>
        <w:t xml:space="preserve">. </w:t>
      </w:r>
      <w:r w:rsidRPr="00AF0F2C">
        <w:rPr>
          <w:rFonts w:eastAsia="Calibri"/>
          <w:sz w:val="16"/>
          <w:szCs w:val="16"/>
          <w:lang w:val="en"/>
        </w:rPr>
        <w:t>By the early 1860s, both Democratic and Republican politicians in California regularly compared brokered transpacific Chinese migration and migrant labor to the transatlantic slave trade and enslaved Africans,</w:t>
      </w:r>
      <w:r w:rsidRPr="00AF0F2C">
        <w:rPr>
          <w:rFonts w:eastAsia="Aptos"/>
        </w:rPr>
        <w:t xml:space="preserve"> </w:t>
      </w:r>
      <w:r w:rsidRPr="00AF0F2C">
        <w:rPr>
          <w:rFonts w:eastAsia="Calibri"/>
          <w:highlight w:val="cyan"/>
          <w:u w:val="single"/>
          <w:lang w:val="en"/>
        </w:rPr>
        <w:t>stereotyping</w:t>
      </w:r>
      <w:r w:rsidRPr="00AF0F2C">
        <w:rPr>
          <w:rFonts w:eastAsia="Calibri"/>
          <w:u w:val="single"/>
          <w:lang w:val="en"/>
        </w:rPr>
        <w:t xml:space="preserve"> </w:t>
      </w:r>
      <w:r w:rsidRPr="00AF0F2C">
        <w:rPr>
          <w:rFonts w:eastAsia="Calibri"/>
          <w:highlight w:val="cyan"/>
          <w:u w:val="single"/>
          <w:lang w:val="en"/>
        </w:rPr>
        <w:t>Chinese</w:t>
      </w:r>
      <w:r w:rsidRPr="00AF0F2C">
        <w:rPr>
          <w:rFonts w:eastAsia="Calibri"/>
          <w:u w:val="single"/>
          <w:lang w:val="en"/>
        </w:rPr>
        <w:t xml:space="preserve"> </w:t>
      </w:r>
      <w:r w:rsidRPr="00AF0F2C">
        <w:rPr>
          <w:rFonts w:eastAsia="Calibri"/>
          <w:highlight w:val="cyan"/>
          <w:u w:val="single"/>
          <w:lang w:val="en"/>
        </w:rPr>
        <w:t>labor</w:t>
      </w:r>
      <w:r w:rsidRPr="00AF0F2C">
        <w:rPr>
          <w:rFonts w:eastAsia="Calibri"/>
          <w:u w:val="single"/>
          <w:lang w:val="en"/>
        </w:rPr>
        <w:t xml:space="preserve"> as unfree and “</w:t>
      </w:r>
      <w:r w:rsidRPr="00AF0F2C">
        <w:rPr>
          <w:rFonts w:eastAsia="Calibri"/>
          <w:highlight w:val="cyan"/>
          <w:u w:val="single"/>
          <w:lang w:val="en"/>
        </w:rPr>
        <w:t>uncivilized</w:t>
      </w:r>
      <w:r w:rsidRPr="00AF0F2C">
        <w:rPr>
          <w:rFonts w:eastAsia="Calibri"/>
          <w:sz w:val="16"/>
          <w:szCs w:val="16"/>
          <w:lang w:val="en"/>
        </w:rPr>
        <w:t>.” Relative interracial calm</w:t>
      </w:r>
      <w:r w:rsidRPr="00AF0F2C">
        <w:rPr>
          <w:rFonts w:eastAsia="Aptos"/>
        </w:rPr>
        <w:t xml:space="preserve"> </w:t>
      </w:r>
      <w:r w:rsidRPr="00AF0F2C">
        <w:rPr>
          <w:rFonts w:eastAsia="Calibri"/>
          <w:u w:val="single"/>
          <w:lang w:val="en"/>
        </w:rPr>
        <w:t>during</w:t>
      </w:r>
      <w:r w:rsidRPr="00AF0F2C">
        <w:rPr>
          <w:rFonts w:eastAsia="Aptos"/>
        </w:rPr>
        <w:t xml:space="preserve"> </w:t>
      </w:r>
      <w:r w:rsidRPr="00AF0F2C">
        <w:rPr>
          <w:rFonts w:eastAsia="Calibri"/>
          <w:sz w:val="16"/>
          <w:szCs w:val="16"/>
          <w:lang w:val="en"/>
        </w:rPr>
        <w:t xml:space="preserve">the Civil War gave way to more organized anti-Chinese activism by the end of the decade. In 1867, following anti-Chinese riots in San Francisco, working-class activists organized local and then statewide “anti-coolie” associations demanding a halt to all Chinese </w:t>
      </w:r>
      <w:proofErr w:type="spellStart"/>
      <w:r w:rsidRPr="00AF0F2C">
        <w:rPr>
          <w:rFonts w:eastAsia="Calibri"/>
          <w:sz w:val="16"/>
          <w:szCs w:val="16"/>
          <w:lang w:val="en"/>
        </w:rPr>
        <w:t>inmigration</w:t>
      </w:r>
      <w:proofErr w:type="spellEnd"/>
      <w:r w:rsidRPr="00AF0F2C">
        <w:rPr>
          <w:rFonts w:eastAsia="Calibri"/>
          <w:sz w:val="16"/>
          <w:szCs w:val="16"/>
          <w:lang w:val="en"/>
        </w:rPr>
        <w:t xml:space="preserve"> and the deportation of Chinese already present. By the late 1860s, when the Chinese presence in the gold fields had declined, white miners in California also took steps to eject Chinese from quartz mining. According to the 1870 census, only sixty-three thousand Chinese then resided in the United States, almost all of them men, and three-fourths of this number in California alone. The increase of this migrant population by 50 percent over the 1870s, largely in response to high demand for Chinese labor in railroad construction, amid a decade of economic recession, elicited nativist backlash.6 </w:t>
      </w:r>
    </w:p>
    <w:p w14:paraId="2487A54F" w14:textId="77777777" w:rsidR="00AF0F2C" w:rsidRPr="00AF0F2C" w:rsidRDefault="00AF0F2C" w:rsidP="00AF0F2C">
      <w:pPr>
        <w:rPr>
          <w:rFonts w:eastAsia="Calibri"/>
          <w:sz w:val="16"/>
          <w:szCs w:val="16"/>
          <w:lang w:val="en"/>
        </w:rPr>
      </w:pPr>
      <w:r w:rsidRPr="00AF0F2C">
        <w:rPr>
          <w:rFonts w:eastAsia="Calibri"/>
          <w:sz w:val="16"/>
          <w:szCs w:val="16"/>
          <w:lang w:val="en"/>
        </w:rPr>
        <w:t>Labor and Exclusion Politics in the West and the Nation</w:t>
      </w:r>
    </w:p>
    <w:p w14:paraId="02DD9E65" w14:textId="77777777" w:rsidR="00AF0F2C" w:rsidRPr="00AF0F2C" w:rsidRDefault="00AF0F2C" w:rsidP="00AF0F2C">
      <w:pPr>
        <w:rPr>
          <w:rFonts w:eastAsia="Calibri"/>
          <w:sz w:val="16"/>
          <w:szCs w:val="16"/>
          <w:lang w:val="en"/>
        </w:rPr>
      </w:pPr>
      <w:r w:rsidRPr="00AF0F2C">
        <w:rPr>
          <w:rFonts w:eastAsia="Calibri"/>
          <w:sz w:val="16"/>
          <w:szCs w:val="16"/>
          <w:lang w:val="en"/>
        </w:rPr>
        <w:t xml:space="preserve">If California became the American epicenter of a virtual late-19th-century earthquake of </w:t>
      </w:r>
      <w:proofErr w:type="spellStart"/>
      <w:r w:rsidRPr="00AF0F2C">
        <w:rPr>
          <w:rFonts w:eastAsia="Calibri"/>
          <w:sz w:val="16"/>
          <w:szCs w:val="16"/>
          <w:lang w:val="en"/>
        </w:rPr>
        <w:t>antiChinese</w:t>
      </w:r>
      <w:proofErr w:type="spellEnd"/>
      <w:r w:rsidRPr="00AF0F2C">
        <w:rPr>
          <w:rFonts w:eastAsia="Calibri"/>
          <w:sz w:val="16"/>
          <w:szCs w:val="16"/>
          <w:lang w:val="en"/>
        </w:rPr>
        <w:t xml:space="preserve"> agitation, Chinese migrants’ entry into other regions and industries, including southeastern and eastern states, elevated the so-called Chinese question to national politics.</w:t>
      </w:r>
      <w:r w:rsidRPr="00AF0F2C">
        <w:rPr>
          <w:rFonts w:eastAsia="Aptos"/>
        </w:rPr>
        <w:t xml:space="preserve"> </w:t>
      </w:r>
      <w:r w:rsidRPr="00AF0F2C">
        <w:rPr>
          <w:rFonts w:eastAsia="Calibri"/>
          <w:u w:val="single"/>
          <w:lang w:val="en"/>
        </w:rPr>
        <w:t>Labor activism in California radiated political shockwaves outward through the country,</w:t>
      </w:r>
      <w:r w:rsidRPr="00AF0F2C">
        <w:rPr>
          <w:rFonts w:eastAsia="Aptos"/>
        </w:rPr>
        <w:t xml:space="preserve"> </w:t>
      </w:r>
      <w:r w:rsidRPr="00AF0F2C">
        <w:rPr>
          <w:rFonts w:eastAsia="Calibri"/>
          <w:sz w:val="16"/>
          <w:szCs w:val="16"/>
          <w:lang w:val="en"/>
        </w:rPr>
        <w:t>pressuring the two major parties to hew to their positions, in part by inspiring third-party challenges. During the Civil War and Reconstruction, radical Republicans acting on liberal, egalitarian, and Christian humanitarian principles had sought to emancipate and elevate African Americans. Initially, Republicans of all sections, including the West, reflected the same high ideals in tolerating “free” immigrants of all nationalities, including the Chinese. On the West Coast, white middle-class Protestants, including missionaries, typically Republicans, welcomed the Chinese, praised their ability to assimilate, and employed them, including as domestic servants. Republicans’ relative racial liberalism dovetailed with the interests of elites eager for commercial and industrial development, including employers desperate to hire laborers willing to take arduous jobs at low wages, something many white native-born Americans and European migrants refused to do. Yet as early as the 1860s,</w:t>
      </w:r>
      <w:r w:rsidRPr="00AF0F2C">
        <w:rPr>
          <w:rFonts w:eastAsia="Aptos"/>
        </w:rPr>
        <w:t xml:space="preserve"> </w:t>
      </w:r>
      <w:r w:rsidRPr="00AF0F2C">
        <w:rPr>
          <w:rFonts w:eastAsia="Calibri"/>
          <w:sz w:val="16"/>
          <w:szCs w:val="16"/>
          <w:lang w:val="en"/>
        </w:rPr>
        <w:t>Republican</w:t>
      </w:r>
      <w:r w:rsidRPr="00AF0F2C">
        <w:rPr>
          <w:rFonts w:eastAsia="Aptos"/>
        </w:rPr>
        <w:t xml:space="preserve"> </w:t>
      </w:r>
      <w:r w:rsidRPr="00AF0F2C">
        <w:rPr>
          <w:rFonts w:eastAsia="Calibri"/>
          <w:u w:val="single"/>
          <w:lang w:val="en"/>
        </w:rPr>
        <w:t>politicians</w:t>
      </w:r>
      <w:r w:rsidRPr="00AF0F2C">
        <w:rPr>
          <w:rFonts w:eastAsia="Aptos"/>
        </w:rPr>
        <w:t xml:space="preserve"> </w:t>
      </w:r>
      <w:r w:rsidRPr="00AF0F2C">
        <w:rPr>
          <w:rFonts w:eastAsia="Calibri"/>
          <w:sz w:val="16"/>
          <w:szCs w:val="16"/>
          <w:lang w:val="en"/>
        </w:rPr>
        <w:t>began responding to Democratic victories, fueled by working-class nativist voters, by</w:t>
      </w:r>
      <w:r w:rsidRPr="00AF0F2C">
        <w:rPr>
          <w:rFonts w:eastAsia="Aptos"/>
        </w:rPr>
        <w:t xml:space="preserve"> </w:t>
      </w:r>
      <w:r w:rsidRPr="00AF0F2C">
        <w:rPr>
          <w:rFonts w:eastAsia="Calibri"/>
          <w:u w:val="single"/>
          <w:lang w:val="en"/>
        </w:rPr>
        <w:t xml:space="preserve">adopting the </w:t>
      </w:r>
      <w:proofErr w:type="spellStart"/>
      <w:r w:rsidRPr="00AF0F2C">
        <w:rPr>
          <w:rFonts w:eastAsia="Calibri"/>
          <w:u w:val="single"/>
          <w:lang w:val="en"/>
        </w:rPr>
        <w:t>Sinophobic</w:t>
      </w:r>
      <w:proofErr w:type="spellEnd"/>
      <w:r w:rsidRPr="00AF0F2C">
        <w:rPr>
          <w:rFonts w:eastAsia="Aptos"/>
        </w:rPr>
        <w:t xml:space="preserve"> </w:t>
      </w:r>
      <w:r w:rsidRPr="00AF0F2C">
        <w:rPr>
          <w:rFonts w:eastAsia="Calibri"/>
          <w:sz w:val="16"/>
          <w:szCs w:val="16"/>
          <w:lang w:val="en"/>
        </w:rPr>
        <w:t>line. In 1862, Leland Stanford</w:t>
      </w:r>
      <w:r w:rsidRPr="00AF0F2C">
        <w:rPr>
          <w:rFonts w:eastAsia="Aptos"/>
        </w:rPr>
        <w:t xml:space="preserve">, </w:t>
      </w:r>
      <w:r w:rsidRPr="00AF0F2C">
        <w:rPr>
          <w:rFonts w:eastAsia="Calibri"/>
          <w:sz w:val="16"/>
          <w:szCs w:val="16"/>
          <w:lang w:val="en"/>
        </w:rPr>
        <w:t>California’s</w:t>
      </w:r>
      <w:r w:rsidRPr="00AF0F2C">
        <w:rPr>
          <w:rFonts w:eastAsia="Aptos"/>
        </w:rPr>
        <w:t xml:space="preserve"> </w:t>
      </w:r>
      <w:r w:rsidRPr="00AF0F2C">
        <w:rPr>
          <w:rFonts w:eastAsia="Calibri"/>
          <w:sz w:val="16"/>
          <w:szCs w:val="16"/>
          <w:lang w:val="en"/>
        </w:rPr>
        <w:t>first Republican</w:t>
      </w:r>
      <w:r w:rsidRPr="00AF0F2C">
        <w:rPr>
          <w:rFonts w:eastAsia="Calibri"/>
          <w:u w:val="single"/>
          <w:lang w:val="en"/>
        </w:rPr>
        <w:t xml:space="preserve"> governor, </w:t>
      </w:r>
      <w:r w:rsidRPr="00AF0F2C">
        <w:rPr>
          <w:rFonts w:eastAsia="Calibri"/>
          <w:highlight w:val="cyan"/>
          <w:u w:val="single"/>
          <w:lang w:val="en"/>
        </w:rPr>
        <w:t>urged</w:t>
      </w:r>
      <w:r w:rsidRPr="00AF0F2C">
        <w:rPr>
          <w:rFonts w:eastAsia="Calibri"/>
          <w:u w:val="single"/>
          <w:lang w:val="en"/>
        </w:rPr>
        <w:t xml:space="preserve"> that state’s </w:t>
      </w:r>
      <w:r w:rsidRPr="00AF0F2C">
        <w:rPr>
          <w:rFonts w:eastAsia="Calibri"/>
          <w:highlight w:val="cyan"/>
          <w:u w:val="single"/>
          <w:lang w:val="en"/>
        </w:rPr>
        <w:t>lawmakers</w:t>
      </w:r>
      <w:r w:rsidRPr="00AF0F2C">
        <w:rPr>
          <w:rFonts w:eastAsia="Calibri"/>
          <w:u w:val="single"/>
          <w:lang w:val="en"/>
        </w:rPr>
        <w:t xml:space="preserve"> to </w:t>
      </w:r>
      <w:r w:rsidRPr="00AF0F2C">
        <w:rPr>
          <w:rFonts w:eastAsia="Calibri"/>
          <w:highlight w:val="cyan"/>
          <w:u w:val="single"/>
          <w:lang w:val="en"/>
        </w:rPr>
        <w:t>suppress</w:t>
      </w:r>
      <w:r w:rsidRPr="00AF0F2C">
        <w:rPr>
          <w:rFonts w:eastAsia="Calibri"/>
          <w:u w:val="single"/>
          <w:lang w:val="en"/>
        </w:rPr>
        <w:t xml:space="preserve"> “the settlement among us of an </w:t>
      </w:r>
      <w:r w:rsidRPr="00AF0F2C">
        <w:rPr>
          <w:rFonts w:eastAsia="Calibri"/>
          <w:highlight w:val="cyan"/>
          <w:u w:val="single"/>
          <w:lang w:val="en"/>
        </w:rPr>
        <w:t>inferior race</w:t>
      </w:r>
      <w:r w:rsidRPr="00AF0F2C">
        <w:rPr>
          <w:rFonts w:eastAsia="Calibri"/>
          <w:u w:val="single"/>
          <w:lang w:val="en"/>
        </w:rPr>
        <w:t>,”</w:t>
      </w:r>
      <w:r w:rsidRPr="00AF0F2C">
        <w:rPr>
          <w:rFonts w:eastAsia="Aptos"/>
        </w:rPr>
        <w:t xml:space="preserve"> </w:t>
      </w:r>
      <w:r w:rsidRPr="00AF0F2C">
        <w:rPr>
          <w:rFonts w:eastAsia="Calibri"/>
          <w:u w:val="single"/>
          <w:lang w:val="en"/>
        </w:rPr>
        <w:t>even as he employed Chinese in his mansions and properties</w:t>
      </w:r>
      <w:r w:rsidRPr="00AF0F2C">
        <w:rPr>
          <w:rFonts w:eastAsia="Aptos"/>
        </w:rPr>
        <w:t xml:space="preserve">. </w:t>
      </w:r>
      <w:r w:rsidRPr="00AF0F2C">
        <w:rPr>
          <w:rFonts w:eastAsia="Calibri"/>
          <w:sz w:val="16"/>
          <w:szCs w:val="16"/>
          <w:lang w:val="en"/>
        </w:rPr>
        <w:t>Stanford’s Central Pacific Railroad subsequently employed nearly twenty thousand Chinese laborers in laying tracks across the Sierra Mountains.</w:t>
      </w:r>
    </w:p>
    <w:p w14:paraId="0B12423D" w14:textId="77777777" w:rsidR="00AF0F2C" w:rsidRPr="00AF0F2C" w:rsidRDefault="00AF0F2C" w:rsidP="00AF0F2C">
      <w:pPr>
        <w:rPr>
          <w:rFonts w:eastAsia="Aptos"/>
        </w:rPr>
      </w:pPr>
      <w:r w:rsidRPr="00AF0F2C">
        <w:rPr>
          <w:rFonts w:eastAsia="Calibri"/>
          <w:sz w:val="16"/>
          <w:szCs w:val="16"/>
          <w:lang w:val="en"/>
        </w:rPr>
        <w:t>While wartime prosperity temporarily dulled xenophobic fervor, Californian</w:t>
      </w:r>
      <w:r w:rsidRPr="00AF0F2C">
        <w:rPr>
          <w:rFonts w:eastAsia="Aptos"/>
        </w:rPr>
        <w:t xml:space="preserve"> </w:t>
      </w:r>
      <w:r w:rsidRPr="00AF0F2C">
        <w:rPr>
          <w:rFonts w:eastAsia="Calibri"/>
          <w:highlight w:val="cyan"/>
          <w:u w:val="single"/>
          <w:lang w:val="en"/>
        </w:rPr>
        <w:t>labor militants</w:t>
      </w:r>
      <w:r w:rsidRPr="00AF0F2C">
        <w:rPr>
          <w:rFonts w:eastAsia="Aptos"/>
        </w:rPr>
        <w:t xml:space="preserve"> </w:t>
      </w:r>
      <w:r w:rsidRPr="00AF0F2C">
        <w:rPr>
          <w:rFonts w:eastAsia="Calibri"/>
          <w:sz w:val="16"/>
          <w:szCs w:val="16"/>
          <w:lang w:val="en"/>
        </w:rPr>
        <w:t>by the late 1860s</w:t>
      </w:r>
      <w:r w:rsidRPr="00AF0F2C">
        <w:rPr>
          <w:rFonts w:eastAsia="Aptos"/>
        </w:rPr>
        <w:t xml:space="preserve"> </w:t>
      </w:r>
      <w:r w:rsidRPr="00AF0F2C">
        <w:rPr>
          <w:rFonts w:eastAsia="Calibri"/>
          <w:u w:val="single"/>
          <w:lang w:val="en"/>
        </w:rPr>
        <w:t xml:space="preserve">acted as a regional </w:t>
      </w:r>
      <w:r w:rsidRPr="00AF0F2C">
        <w:rPr>
          <w:rFonts w:eastAsia="Calibri"/>
          <w:highlight w:val="cyan"/>
          <w:u w:val="single"/>
          <w:lang w:val="en"/>
        </w:rPr>
        <w:t>political vanguard of anti-Chinese agitation</w:t>
      </w:r>
      <w:r w:rsidRPr="00AF0F2C">
        <w:rPr>
          <w:rFonts w:eastAsia="Calibri"/>
          <w:u w:val="single"/>
          <w:lang w:val="en"/>
        </w:rPr>
        <w:t xml:space="preserve">, </w:t>
      </w:r>
      <w:r w:rsidRPr="00AF0F2C">
        <w:rPr>
          <w:rFonts w:eastAsia="Calibri"/>
          <w:highlight w:val="cyan"/>
          <w:u w:val="single"/>
          <w:lang w:val="en"/>
        </w:rPr>
        <w:t>uniting white working and middle-class Americans</w:t>
      </w:r>
      <w:r w:rsidRPr="00AF0F2C">
        <w:rPr>
          <w:rFonts w:eastAsia="Calibri"/>
          <w:u w:val="single"/>
          <w:lang w:val="en"/>
        </w:rPr>
        <w:t xml:space="preserve"> in a budding pro-restriction movement spanning the West</w:t>
      </w:r>
      <w:r w:rsidRPr="00AF0F2C">
        <w:rPr>
          <w:rFonts w:eastAsia="Aptos"/>
        </w:rPr>
        <w:t xml:space="preserve">. </w:t>
      </w:r>
      <w:r w:rsidRPr="00AF0F2C">
        <w:rPr>
          <w:rFonts w:eastAsia="Calibri"/>
          <w:sz w:val="16"/>
          <w:szCs w:val="16"/>
          <w:lang w:val="en"/>
        </w:rPr>
        <w:t>Critical to its growth were</w:t>
      </w:r>
      <w:r w:rsidRPr="00AF0F2C">
        <w:rPr>
          <w:rFonts w:eastAsia="Aptos"/>
        </w:rPr>
        <w:t xml:space="preserve"> </w:t>
      </w:r>
      <w:r w:rsidRPr="00AF0F2C">
        <w:rPr>
          <w:rFonts w:eastAsia="Calibri"/>
          <w:u w:val="single"/>
          <w:lang w:val="en"/>
        </w:rPr>
        <w:t xml:space="preserve">mushrooming laborite “anti-coolie” clubs </w:t>
      </w:r>
      <w:r w:rsidRPr="00AF0F2C">
        <w:rPr>
          <w:rFonts w:eastAsia="Calibri"/>
          <w:sz w:val="16"/>
          <w:szCs w:val="16"/>
          <w:lang w:val="en"/>
        </w:rPr>
        <w:t>in northern California,</w:t>
      </w:r>
      <w:r w:rsidRPr="00AF0F2C">
        <w:rPr>
          <w:rFonts w:eastAsia="Aptos"/>
        </w:rPr>
        <w:t xml:space="preserve"> </w:t>
      </w:r>
      <w:r w:rsidRPr="00AF0F2C">
        <w:rPr>
          <w:rFonts w:eastAsia="Calibri"/>
          <w:u w:val="single"/>
          <w:lang w:val="en"/>
        </w:rPr>
        <w:t>whose activism anticipated white workers’ reaction to the labor market effects</w:t>
      </w:r>
      <w:r w:rsidRPr="00AF0F2C">
        <w:rPr>
          <w:rFonts w:eastAsia="Aptos"/>
        </w:rPr>
        <w:t xml:space="preserve"> </w:t>
      </w:r>
      <w:r w:rsidRPr="00AF0F2C">
        <w:rPr>
          <w:rFonts w:eastAsia="Calibri"/>
          <w:sz w:val="16"/>
          <w:szCs w:val="16"/>
          <w:lang w:val="en"/>
        </w:rPr>
        <w:t>of the first transcontinental railroad’s completion. When the golden spike was hammered in at Promontory Point, Utah, in 1869, thousands of newly discharged Chinese rail construction laborers dispersed throughout the West to find new work. While some found jobs on other rail projects, many headed back to northern California. That same year, not coincidentally,</w:t>
      </w:r>
      <w:r w:rsidRPr="00AF0F2C">
        <w:rPr>
          <w:rFonts w:eastAsia="Aptos"/>
        </w:rPr>
        <w:t xml:space="preserve"> </w:t>
      </w:r>
      <w:r w:rsidRPr="00AF0F2C">
        <w:rPr>
          <w:rFonts w:eastAsia="Calibri"/>
          <w:u w:val="single"/>
          <w:lang w:val="en"/>
        </w:rPr>
        <w:t>Henry George</w:t>
      </w:r>
      <w:r w:rsidRPr="00AF0F2C">
        <w:rPr>
          <w:rFonts w:eastAsia="Aptos"/>
        </w:rPr>
        <w:t xml:space="preserve">, </w:t>
      </w:r>
      <w:r w:rsidRPr="00AF0F2C">
        <w:rPr>
          <w:rFonts w:eastAsia="Calibri"/>
          <w:sz w:val="16"/>
          <w:szCs w:val="16"/>
          <w:lang w:val="en"/>
        </w:rPr>
        <w:t>a journalist in San Francisco, and</w:t>
      </w:r>
      <w:r w:rsidRPr="00AF0F2C">
        <w:rPr>
          <w:rFonts w:eastAsia="Aptos"/>
        </w:rPr>
        <w:t xml:space="preserve"> </w:t>
      </w:r>
      <w:r w:rsidRPr="00AF0F2C">
        <w:rPr>
          <w:rFonts w:eastAsia="Calibri"/>
          <w:u w:val="single"/>
          <w:lang w:val="en"/>
        </w:rPr>
        <w:t xml:space="preserve">soon-to-be celebrated antimonopoly reformer, </w:t>
      </w:r>
      <w:r w:rsidRPr="00AF0F2C">
        <w:rPr>
          <w:rFonts w:eastAsia="Calibri"/>
          <w:highlight w:val="cyan"/>
          <w:u w:val="single"/>
          <w:lang w:val="en"/>
        </w:rPr>
        <w:t>pioneered the language of the “yellow peril</w:t>
      </w:r>
      <w:r w:rsidRPr="00AF0F2C">
        <w:rPr>
          <w:rFonts w:eastAsia="Calibri"/>
          <w:u w:val="single"/>
          <w:lang w:val="en"/>
        </w:rPr>
        <w:t>” so central to anti-Chinese discourse</w:t>
      </w:r>
      <w:r w:rsidRPr="00AF0F2C">
        <w:rPr>
          <w:rFonts w:eastAsia="Aptos"/>
        </w:rPr>
        <w:t xml:space="preserve">. </w:t>
      </w:r>
      <w:r w:rsidRPr="00AF0F2C">
        <w:rPr>
          <w:rFonts w:eastAsia="Calibri"/>
          <w:sz w:val="16"/>
          <w:szCs w:val="16"/>
          <w:lang w:val="en"/>
        </w:rPr>
        <w:t>In the New York Tribune, George</w:t>
      </w:r>
      <w:r w:rsidRPr="00AF0F2C">
        <w:rPr>
          <w:rFonts w:eastAsia="Aptos"/>
        </w:rPr>
        <w:t xml:space="preserve"> </w:t>
      </w:r>
      <w:r w:rsidRPr="00AF0F2C">
        <w:rPr>
          <w:rFonts w:eastAsia="Calibri"/>
          <w:highlight w:val="cyan"/>
          <w:u w:val="single"/>
          <w:lang w:val="en"/>
        </w:rPr>
        <w:t>invoked fears of</w:t>
      </w:r>
      <w:r w:rsidRPr="00AF0F2C">
        <w:rPr>
          <w:rFonts w:eastAsia="Calibri"/>
          <w:u w:val="single"/>
          <w:lang w:val="en"/>
        </w:rPr>
        <w:t xml:space="preserve"> international racial rivalry exacerbated by social Darwinism, warning that hundreds of thousands of “Mongolians” were ready to </w:t>
      </w:r>
      <w:r w:rsidRPr="00AF0F2C">
        <w:rPr>
          <w:rFonts w:eastAsia="Calibri"/>
          <w:highlight w:val="cyan"/>
          <w:u w:val="single"/>
          <w:lang w:val="en"/>
        </w:rPr>
        <w:t>swarm</w:t>
      </w:r>
      <w:r w:rsidRPr="00AF0F2C">
        <w:rPr>
          <w:rFonts w:eastAsia="Calibri"/>
          <w:u w:val="single"/>
          <w:lang w:val="en"/>
        </w:rPr>
        <w:t xml:space="preserve"> North </w:t>
      </w:r>
      <w:proofErr w:type="gramStart"/>
      <w:r w:rsidRPr="00AF0F2C">
        <w:rPr>
          <w:rFonts w:eastAsia="Calibri"/>
          <w:u w:val="single"/>
          <w:lang w:val="en"/>
        </w:rPr>
        <w:t>America, and</w:t>
      </w:r>
      <w:proofErr w:type="gramEnd"/>
      <w:r w:rsidRPr="00AF0F2C">
        <w:rPr>
          <w:rFonts w:eastAsia="Calibri"/>
          <w:u w:val="single"/>
          <w:lang w:val="en"/>
        </w:rPr>
        <w:t xml:space="preserve"> </w:t>
      </w:r>
      <w:r w:rsidRPr="00AF0F2C">
        <w:rPr>
          <w:rFonts w:eastAsia="Calibri"/>
          <w:highlight w:val="cyan"/>
          <w:u w:val="single"/>
          <w:lang w:val="en"/>
        </w:rPr>
        <w:t>overwhelm and impoverish white workers</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u w:val="single"/>
          <w:lang w:val="en"/>
        </w:rPr>
        <w:t>nightmarish specter of an organized invasion of non-Christian Asian labor</w:t>
      </w:r>
      <w:r w:rsidRPr="00AF0F2C">
        <w:rPr>
          <w:rFonts w:eastAsia="Aptos"/>
        </w:rPr>
        <w:t xml:space="preserve">, </w:t>
      </w:r>
      <w:r w:rsidRPr="00AF0F2C">
        <w:rPr>
          <w:rFonts w:eastAsia="Calibri"/>
          <w:sz w:val="16"/>
          <w:szCs w:val="16"/>
          <w:lang w:val="en"/>
        </w:rPr>
        <w:t>determined to undermine whites already stressed by an ascendant system of industrial wage labor diminishing opportunities for proprietary ownership of workshops and farms, soon haunted working-class reform. The year 1870 saw the first of so-called</w:t>
      </w:r>
      <w:r w:rsidRPr="00AF0F2C">
        <w:rPr>
          <w:rFonts w:eastAsia="Aptos"/>
        </w:rPr>
        <w:t xml:space="preserve"> </w:t>
      </w:r>
      <w:r w:rsidRPr="00AF0F2C">
        <w:rPr>
          <w:rFonts w:eastAsia="Calibri"/>
          <w:u w:val="single"/>
          <w:lang w:val="en"/>
        </w:rPr>
        <w:t>sand lot rallies in San Francisco</w:t>
      </w:r>
      <w:r w:rsidRPr="00AF0F2C">
        <w:rPr>
          <w:rFonts w:eastAsia="Aptos"/>
        </w:rPr>
        <w:t xml:space="preserve">, </w:t>
      </w:r>
      <w:r w:rsidRPr="00AF0F2C">
        <w:rPr>
          <w:rFonts w:eastAsia="Calibri"/>
          <w:sz w:val="16"/>
          <w:szCs w:val="16"/>
          <w:lang w:val="en"/>
        </w:rPr>
        <w:t>in</w:t>
      </w:r>
      <w:r w:rsidRPr="00AF0F2C">
        <w:rPr>
          <w:rFonts w:eastAsia="Aptos"/>
        </w:rPr>
        <w:t xml:space="preserve"> </w:t>
      </w:r>
      <w:r w:rsidRPr="00AF0F2C">
        <w:rPr>
          <w:rFonts w:eastAsia="Calibri"/>
          <w:sz w:val="16"/>
          <w:szCs w:val="16"/>
          <w:lang w:val="en"/>
        </w:rPr>
        <w:t>which</w:t>
      </w:r>
      <w:r w:rsidRPr="00AF0F2C">
        <w:rPr>
          <w:rFonts w:eastAsia="Aptos"/>
        </w:rPr>
        <w:t xml:space="preserve"> </w:t>
      </w:r>
      <w:r w:rsidRPr="00AF0F2C">
        <w:rPr>
          <w:rFonts w:eastAsia="Calibri"/>
          <w:u w:val="single"/>
          <w:lang w:val="en"/>
        </w:rPr>
        <w:t>crowds of unemployed white men gathering in empty city plots blamed the Chinese for their plight and called for their persecution</w:t>
      </w:r>
      <w:r w:rsidRPr="00AF0F2C">
        <w:rPr>
          <w:rFonts w:eastAsia="Aptos"/>
        </w:rPr>
        <w:t>.8</w:t>
      </w:r>
    </w:p>
    <w:p w14:paraId="5683E4D2" w14:textId="77777777" w:rsidR="00AF0F2C" w:rsidRPr="00AF0F2C" w:rsidRDefault="00AF0F2C" w:rsidP="00AF0F2C">
      <w:pPr>
        <w:rPr>
          <w:rFonts w:eastAsia="Aptos"/>
        </w:rPr>
      </w:pPr>
      <w:r w:rsidRPr="00AF0F2C">
        <w:rPr>
          <w:rFonts w:eastAsia="Calibri"/>
          <w:sz w:val="16"/>
          <w:szCs w:val="16"/>
          <w:lang w:val="en"/>
        </w:rPr>
        <w:t xml:space="preserve">Anti-Chinese nativism intensified at this juncture partly </w:t>
      </w:r>
      <w:proofErr w:type="gramStart"/>
      <w:r w:rsidRPr="00AF0F2C">
        <w:rPr>
          <w:rFonts w:eastAsia="Calibri"/>
          <w:sz w:val="16"/>
          <w:szCs w:val="16"/>
          <w:lang w:val="en"/>
        </w:rPr>
        <w:t>as a result of</w:t>
      </w:r>
      <w:proofErr w:type="gramEnd"/>
      <w:r w:rsidRPr="00AF0F2C">
        <w:rPr>
          <w:rFonts w:eastAsia="Calibri"/>
          <w:sz w:val="16"/>
          <w:szCs w:val="16"/>
          <w:lang w:val="en"/>
        </w:rPr>
        <w:t xml:space="preserve"> whites’ perception that they increasingly jockeyed with Chinese for jobs in northern California, as both groups left gold districts and railroad projects in search for work. That sense was partly accurate. Chinese individuals at this time suffered a disproportionately high unemployment rate as part of an overall California labor force intermittently suffering bouts of joblessness. In 1870, Chinese wage earners in that state represented one of every twelve of its </w:t>
      </w:r>
      <w:proofErr w:type="gramStart"/>
      <w:r w:rsidRPr="00AF0F2C">
        <w:rPr>
          <w:rFonts w:eastAsia="Calibri"/>
          <w:sz w:val="16"/>
          <w:szCs w:val="16"/>
          <w:lang w:val="en"/>
        </w:rPr>
        <w:t>residents, but</w:t>
      </w:r>
      <w:proofErr w:type="gramEnd"/>
      <w:r w:rsidRPr="00AF0F2C">
        <w:rPr>
          <w:rFonts w:eastAsia="Calibri"/>
          <w:sz w:val="16"/>
          <w:szCs w:val="16"/>
          <w:lang w:val="en"/>
        </w:rPr>
        <w:t xml:space="preserve"> constituted an estimated one of every four or five hired laborers in the state. In 1871 when one of every three wage workers in San Francisco were Chinese, four persons vied for each available job. In such circumstances, white workers negatively associated wage cuts and unemployment with the preferential hiring of Chinese by industrial magnates such as Leland Stanford and his Central Pacific railroad, at wage rates lower than those typically offered to white laborers. As a result, white workers’ anger and Democratic pressure mounted, and in 1871, even California’s Republican Party convention condemned all Chinese migration, voluntary or not.9 Yet it must be remembered that</w:t>
      </w:r>
      <w:r w:rsidRPr="00AF0F2C">
        <w:rPr>
          <w:rFonts w:eastAsia="Aptos"/>
        </w:rPr>
        <w:t xml:space="preserve"> </w:t>
      </w:r>
      <w:r w:rsidRPr="00AF0F2C">
        <w:rPr>
          <w:rFonts w:eastAsia="Calibri"/>
          <w:u w:val="single"/>
          <w:lang w:val="en"/>
        </w:rPr>
        <w:t>white workers facing job competition from other nonwhite workers</w:t>
      </w:r>
      <w:r w:rsidRPr="00AF0F2C">
        <w:rPr>
          <w:rFonts w:eastAsia="Aptos"/>
        </w:rPr>
        <w:t xml:space="preserve"> </w:t>
      </w:r>
      <w:r w:rsidRPr="00AF0F2C">
        <w:rPr>
          <w:rFonts w:eastAsia="Calibri"/>
          <w:sz w:val="16"/>
          <w:szCs w:val="16"/>
          <w:lang w:val="en"/>
        </w:rPr>
        <w:t>in the West, including Mexicans and Latin Americans,</w:t>
      </w:r>
      <w:r w:rsidRPr="00AF0F2C">
        <w:rPr>
          <w:rFonts w:eastAsia="Aptos"/>
        </w:rPr>
        <w:t xml:space="preserve"> </w:t>
      </w:r>
      <w:r w:rsidRPr="00AF0F2C">
        <w:rPr>
          <w:rFonts w:eastAsia="Calibri"/>
          <w:u w:val="single"/>
          <w:lang w:val="en"/>
        </w:rPr>
        <w:t>did not similarly call for their exclusion or expulsion, at least with such fervor and persistence</w:t>
      </w:r>
      <w:r w:rsidRPr="00AF0F2C">
        <w:rPr>
          <w:rFonts w:eastAsia="Aptos"/>
        </w:rPr>
        <w:t xml:space="preserve">. </w:t>
      </w:r>
      <w:r w:rsidRPr="00AF0F2C">
        <w:rPr>
          <w:rFonts w:eastAsia="Calibri"/>
          <w:highlight w:val="cyan"/>
          <w:u w:val="single"/>
          <w:lang w:val="en"/>
        </w:rPr>
        <w:t>White labor’s unique and lasting hatred for the Chinese</w:t>
      </w:r>
      <w:r w:rsidRPr="00AF0F2C">
        <w:rPr>
          <w:rFonts w:eastAsia="Calibri"/>
          <w:u w:val="single"/>
          <w:lang w:val="en"/>
        </w:rPr>
        <w:t xml:space="preserve"> can </w:t>
      </w:r>
      <w:r w:rsidRPr="00AF0F2C">
        <w:rPr>
          <w:rFonts w:eastAsia="Calibri"/>
          <w:highlight w:val="cyan"/>
          <w:u w:val="single"/>
          <w:lang w:val="en"/>
        </w:rPr>
        <w:t>only</w:t>
      </w:r>
      <w:r w:rsidRPr="00AF0F2C">
        <w:rPr>
          <w:rFonts w:eastAsia="Calibri"/>
          <w:u w:val="single"/>
          <w:lang w:val="en"/>
        </w:rPr>
        <w:t xml:space="preserve"> be </w:t>
      </w:r>
      <w:r w:rsidRPr="00AF0F2C">
        <w:rPr>
          <w:rFonts w:eastAsia="Calibri"/>
          <w:highlight w:val="cyan"/>
          <w:u w:val="single"/>
          <w:lang w:val="en"/>
        </w:rPr>
        <w:t>explained</w:t>
      </w:r>
      <w:r w:rsidRPr="00AF0F2C">
        <w:rPr>
          <w:rFonts w:eastAsia="Calibri"/>
          <w:u w:val="single"/>
          <w:lang w:val="en"/>
        </w:rPr>
        <w:t xml:space="preserve"> </w:t>
      </w:r>
      <w:r w:rsidRPr="00AF0F2C">
        <w:rPr>
          <w:rFonts w:eastAsia="Calibri"/>
          <w:highlight w:val="cyan"/>
          <w:u w:val="single"/>
          <w:lang w:val="en"/>
        </w:rPr>
        <w:t>by</w:t>
      </w:r>
      <w:r w:rsidRPr="00AF0F2C">
        <w:rPr>
          <w:rFonts w:eastAsia="Calibri"/>
          <w:u w:val="single"/>
          <w:lang w:val="en"/>
        </w:rPr>
        <w:t xml:space="preserve"> reference to how Henry George and other influential </w:t>
      </w:r>
      <w:proofErr w:type="spellStart"/>
      <w:r w:rsidRPr="00AF0F2C">
        <w:rPr>
          <w:rFonts w:eastAsia="Calibri"/>
          <w:highlight w:val="cyan"/>
          <w:u w:val="single"/>
          <w:lang w:val="en"/>
        </w:rPr>
        <w:t>Sinophobes</w:t>
      </w:r>
      <w:proofErr w:type="spellEnd"/>
      <w:r w:rsidRPr="00AF0F2C">
        <w:rPr>
          <w:rFonts w:eastAsia="Calibri"/>
          <w:u w:val="single"/>
          <w:lang w:val="en"/>
        </w:rPr>
        <w:t xml:space="preserve"> </w:t>
      </w:r>
      <w:r w:rsidRPr="00AF0F2C">
        <w:rPr>
          <w:rFonts w:eastAsia="Calibri"/>
          <w:highlight w:val="cyan"/>
          <w:u w:val="single"/>
          <w:lang w:val="en"/>
        </w:rPr>
        <w:t>racialized them as an extremely foreign,</w:t>
      </w:r>
      <w:r w:rsidRPr="00AF0F2C">
        <w:rPr>
          <w:rFonts w:eastAsia="Calibri"/>
          <w:u w:val="single"/>
          <w:lang w:val="en"/>
        </w:rPr>
        <w:t xml:space="preserve"> threatening, </w:t>
      </w:r>
      <w:r w:rsidRPr="00AF0F2C">
        <w:rPr>
          <w:rFonts w:eastAsia="Calibri"/>
          <w:highlight w:val="cyan"/>
          <w:u w:val="single"/>
          <w:lang w:val="en"/>
        </w:rPr>
        <w:t>and unassimilable mass</w:t>
      </w:r>
      <w:r w:rsidRPr="00AF0F2C">
        <w:rPr>
          <w:rFonts w:eastAsia="Calibri"/>
          <w:u w:val="single"/>
          <w:lang w:val="en"/>
        </w:rPr>
        <w:t>.</w:t>
      </w:r>
      <w:r w:rsidRPr="00AF0F2C">
        <w:rPr>
          <w:rFonts w:eastAsia="Aptos"/>
        </w:rPr>
        <w:t xml:space="preserve"> George </w:t>
      </w:r>
      <w:r w:rsidRPr="00AF0F2C">
        <w:rPr>
          <w:rFonts w:eastAsia="Calibri"/>
          <w:highlight w:val="cyan"/>
          <w:u w:val="single"/>
          <w:lang w:val="en"/>
        </w:rPr>
        <w:t>depicted</w:t>
      </w:r>
      <w:r w:rsidRPr="00AF0F2C">
        <w:rPr>
          <w:rFonts w:eastAsia="Calibri"/>
          <w:u w:val="single"/>
          <w:lang w:val="en"/>
        </w:rPr>
        <w:t xml:space="preserve"> the Chinese </w:t>
      </w:r>
      <w:r w:rsidRPr="00AF0F2C">
        <w:rPr>
          <w:rFonts w:eastAsia="Calibri"/>
          <w:highlight w:val="cyan"/>
          <w:u w:val="single"/>
          <w:lang w:val="en"/>
        </w:rPr>
        <w:t>as</w:t>
      </w:r>
      <w:r w:rsidRPr="00AF0F2C">
        <w:rPr>
          <w:rFonts w:eastAsia="Calibri"/>
          <w:u w:val="single"/>
          <w:lang w:val="en"/>
        </w:rPr>
        <w:t xml:space="preserve"> an alien Asian horde of </w:t>
      </w:r>
      <w:r w:rsidRPr="00AF0F2C">
        <w:rPr>
          <w:rFonts w:eastAsia="Calibri"/>
          <w:highlight w:val="cyan"/>
          <w:u w:val="single"/>
          <w:lang w:val="en"/>
        </w:rPr>
        <w:t>industrial automatons</w:t>
      </w:r>
      <w:r w:rsidRPr="00AF0F2C">
        <w:rPr>
          <w:rFonts w:eastAsia="Aptos"/>
        </w:rPr>
        <w:t xml:space="preserve">, </w:t>
      </w:r>
      <w:r w:rsidRPr="00AF0F2C">
        <w:rPr>
          <w:rFonts w:eastAsia="Calibri"/>
          <w:u w:val="single"/>
          <w:lang w:val="en"/>
        </w:rPr>
        <w:t>bent on ruling not merely labor markets but “the stronger races,”</w:t>
      </w:r>
      <w:r w:rsidRPr="00AF0F2C">
        <w:rPr>
          <w:rFonts w:eastAsia="Aptos"/>
        </w:rPr>
        <w:t xml:space="preserve"> </w:t>
      </w:r>
      <w:r w:rsidRPr="00AF0F2C">
        <w:rPr>
          <w:rFonts w:eastAsia="Calibri"/>
          <w:u w:val="single"/>
          <w:lang w:val="en"/>
        </w:rPr>
        <w:t>in a way that</w:t>
      </w:r>
      <w:r w:rsidRPr="00AF0F2C">
        <w:rPr>
          <w:rFonts w:eastAsia="Aptos"/>
        </w:rPr>
        <w:t xml:space="preserve"> </w:t>
      </w:r>
      <w:r w:rsidRPr="00AF0F2C">
        <w:rPr>
          <w:rFonts w:eastAsia="Calibri"/>
          <w:sz w:val="16"/>
          <w:szCs w:val="16"/>
          <w:lang w:val="en"/>
        </w:rPr>
        <w:t>he warned</w:t>
      </w:r>
      <w:r w:rsidRPr="00AF0F2C">
        <w:rPr>
          <w:rFonts w:eastAsia="Aptos"/>
        </w:rPr>
        <w:t xml:space="preserve"> </w:t>
      </w:r>
      <w:r w:rsidRPr="00AF0F2C">
        <w:rPr>
          <w:rFonts w:eastAsia="Calibri"/>
          <w:u w:val="single"/>
          <w:lang w:val="en"/>
        </w:rPr>
        <w:t>might spark a new “civil war</w:t>
      </w:r>
      <w:r w:rsidRPr="00AF0F2C">
        <w:rPr>
          <w:rFonts w:eastAsia="Calibri"/>
          <w:sz w:val="16"/>
          <w:szCs w:val="16"/>
          <w:lang w:val="en"/>
        </w:rPr>
        <w:t>.” Such</w:t>
      </w:r>
      <w:r w:rsidRPr="00AF0F2C">
        <w:rPr>
          <w:rFonts w:eastAsia="Aptos"/>
        </w:rPr>
        <w:t xml:space="preserve"> </w:t>
      </w:r>
      <w:r w:rsidRPr="00AF0F2C">
        <w:rPr>
          <w:rFonts w:eastAsia="Calibri"/>
          <w:u w:val="single"/>
          <w:lang w:val="en"/>
        </w:rPr>
        <w:t>yellow peril discourse</w:t>
      </w:r>
      <w:r w:rsidRPr="00AF0F2C">
        <w:rPr>
          <w:rFonts w:eastAsia="Aptos"/>
        </w:rPr>
        <w:t xml:space="preserve"> </w:t>
      </w:r>
      <w:r w:rsidRPr="00AF0F2C">
        <w:rPr>
          <w:rFonts w:eastAsia="Calibri"/>
          <w:u w:val="single"/>
          <w:lang w:val="en"/>
        </w:rPr>
        <w:t>persuaded</w:t>
      </w:r>
      <w:r w:rsidRPr="00AF0F2C">
        <w:rPr>
          <w:rFonts w:eastAsia="Aptos"/>
        </w:rPr>
        <w:t xml:space="preserve"> </w:t>
      </w:r>
      <w:r w:rsidRPr="00AF0F2C">
        <w:rPr>
          <w:rFonts w:eastAsia="Calibri"/>
          <w:sz w:val="16"/>
          <w:szCs w:val="16"/>
          <w:lang w:val="en"/>
        </w:rPr>
        <w:t>many</w:t>
      </w:r>
      <w:r w:rsidRPr="00AF0F2C">
        <w:rPr>
          <w:rFonts w:eastAsia="Aptos"/>
        </w:rPr>
        <w:t xml:space="preserve"> </w:t>
      </w:r>
      <w:r w:rsidRPr="00AF0F2C">
        <w:rPr>
          <w:rFonts w:eastAsia="Calibri"/>
          <w:u w:val="single"/>
          <w:lang w:val="en"/>
        </w:rPr>
        <w:t>white Americans to see the Chinese as a total social, political, cultural, and economic danger to Anglo-dominant settler society on the Pacific coast</w:t>
      </w:r>
      <w:r w:rsidRPr="00AF0F2C">
        <w:rPr>
          <w:rFonts w:eastAsia="Aptos"/>
        </w:rPr>
        <w:t>.10</w:t>
      </w:r>
    </w:p>
    <w:p w14:paraId="1CEE21C6" w14:textId="77777777" w:rsidR="00AF0F2C" w:rsidRPr="00AF0F2C" w:rsidRDefault="00AF0F2C" w:rsidP="00AF0F2C">
      <w:pPr>
        <w:rPr>
          <w:rFonts w:eastAsia="Calibri"/>
          <w:sz w:val="16"/>
          <w:szCs w:val="16"/>
          <w:lang w:val="en"/>
        </w:rPr>
      </w:pPr>
      <w:r w:rsidRPr="00AF0F2C">
        <w:rPr>
          <w:rFonts w:eastAsia="Calibri"/>
          <w:sz w:val="16"/>
          <w:szCs w:val="16"/>
          <w:lang w:val="en"/>
        </w:rPr>
        <w:t xml:space="preserve">The 1873 financial panic and its aftermath pushed anti-Chinese labor politics in a more militant direction. In 1877, </w:t>
      </w:r>
      <w:proofErr w:type="gramStart"/>
      <w:r w:rsidRPr="00AF0F2C">
        <w:rPr>
          <w:rFonts w:eastAsia="Calibri"/>
          <w:sz w:val="16"/>
          <w:szCs w:val="16"/>
          <w:lang w:val="en"/>
        </w:rPr>
        <w:t>in the midst of</w:t>
      </w:r>
      <w:proofErr w:type="gramEnd"/>
      <w:r w:rsidRPr="00AF0F2C">
        <w:rPr>
          <w:rFonts w:eastAsia="Calibri"/>
          <w:sz w:val="16"/>
          <w:szCs w:val="16"/>
          <w:lang w:val="en"/>
        </w:rPr>
        <w:t xml:space="preserve"> the great railroad strike then rocking the United States, Denis Kearney, Frank Roney, and other activists with backgrounds in “anti-coolie” clubs carried the </w:t>
      </w:r>
      <w:proofErr w:type="spellStart"/>
      <w:r w:rsidRPr="00AF0F2C">
        <w:rPr>
          <w:rFonts w:eastAsia="Calibri"/>
          <w:sz w:val="16"/>
          <w:szCs w:val="16"/>
          <w:lang w:val="en"/>
        </w:rPr>
        <w:t>antiChinese</w:t>
      </w:r>
      <w:proofErr w:type="spellEnd"/>
      <w:r w:rsidRPr="00AF0F2C">
        <w:rPr>
          <w:rFonts w:eastAsia="Calibri"/>
          <w:sz w:val="16"/>
          <w:szCs w:val="16"/>
          <w:lang w:val="en"/>
        </w:rPr>
        <w:t xml:space="preserve"> banner into independent politics. Responding to economic crisis, they married </w:t>
      </w:r>
      <w:proofErr w:type="spellStart"/>
      <w:r w:rsidRPr="00AF0F2C">
        <w:rPr>
          <w:rFonts w:eastAsia="Calibri"/>
          <w:sz w:val="16"/>
          <w:szCs w:val="16"/>
          <w:lang w:val="en"/>
        </w:rPr>
        <w:t>antiChinese</w:t>
      </w:r>
      <w:proofErr w:type="spellEnd"/>
      <w:r w:rsidRPr="00AF0F2C">
        <w:rPr>
          <w:rFonts w:eastAsia="Calibri"/>
          <w:sz w:val="16"/>
          <w:szCs w:val="16"/>
          <w:lang w:val="en"/>
        </w:rPr>
        <w:t xml:space="preserve"> vitriol to popular antimonopoly fervor in speeches to anxious white workers assembled in San Francisco sandlots.</w:t>
      </w:r>
      <w:r w:rsidRPr="00AF0F2C">
        <w:rPr>
          <w:rFonts w:eastAsia="Aptos"/>
        </w:rPr>
        <w:t xml:space="preserve"> </w:t>
      </w:r>
      <w:r w:rsidRPr="00AF0F2C">
        <w:rPr>
          <w:rFonts w:eastAsia="Calibri"/>
          <w:u w:val="single"/>
          <w:lang w:val="en"/>
        </w:rPr>
        <w:t>Blaming white laborers’ precarity on the Chinese and the businessmen employing them, Kearney and Roney turned crowds into mobs, goading them to violently attack Chinese individuals, businesses, and properties in the city.</w:t>
      </w:r>
      <w:r w:rsidRPr="00AF0F2C">
        <w:rPr>
          <w:rFonts w:eastAsia="Aptos"/>
        </w:rPr>
        <w:t xml:space="preserve"> </w:t>
      </w:r>
      <w:r w:rsidRPr="00AF0F2C">
        <w:rPr>
          <w:rFonts w:eastAsia="Calibri"/>
          <w:sz w:val="16"/>
          <w:szCs w:val="16"/>
          <w:lang w:val="en"/>
        </w:rPr>
        <w:t>Their rhetoric’s effectiveness rested greatly on how they tied the Chinese to Stanford, other railroad magnates, and associated Republican-leaning industrialists and financial elites to whom they attributed monopoly, corruption, and various Gilded Age ills. Yet the sand-lotters of 1877 also repudiated Democrats who consistently backed anti-Chinese action since the 1850s. The Democratic politicians then in control California’s state government they denounced as unwilling to check the Chinese menace. The</w:t>
      </w:r>
      <w:r w:rsidRPr="00AF0F2C">
        <w:rPr>
          <w:rFonts w:eastAsia="Aptos"/>
        </w:rPr>
        <w:t xml:space="preserve"> </w:t>
      </w:r>
      <w:r w:rsidRPr="00AF0F2C">
        <w:rPr>
          <w:rFonts w:eastAsia="Calibri"/>
          <w:u w:val="single"/>
          <w:lang w:val="en"/>
        </w:rPr>
        <w:t>result was the Workingmen’s Party, a labor-based but cross-class anti-Chinese organization vying for</w:t>
      </w:r>
      <w:r w:rsidRPr="00AF0F2C">
        <w:rPr>
          <w:rFonts w:eastAsia="Aptos"/>
        </w:rPr>
        <w:t xml:space="preserve"> </w:t>
      </w:r>
      <w:r w:rsidRPr="00AF0F2C">
        <w:rPr>
          <w:rFonts w:eastAsia="Calibri"/>
          <w:sz w:val="16"/>
          <w:szCs w:val="16"/>
          <w:lang w:val="en"/>
        </w:rPr>
        <w:t>California’s elected</w:t>
      </w:r>
      <w:r w:rsidRPr="00AF0F2C">
        <w:rPr>
          <w:rFonts w:eastAsia="Aptos"/>
        </w:rPr>
        <w:t xml:space="preserve"> </w:t>
      </w:r>
      <w:r w:rsidRPr="00AF0F2C">
        <w:rPr>
          <w:rFonts w:eastAsia="Calibri"/>
          <w:u w:val="single"/>
          <w:lang w:val="en"/>
        </w:rPr>
        <w:t>offices</w:t>
      </w:r>
      <w:r w:rsidRPr="00AF0F2C">
        <w:rPr>
          <w:rFonts w:eastAsia="Aptos"/>
        </w:rPr>
        <w:t xml:space="preserve">. </w:t>
      </w:r>
      <w:r w:rsidRPr="00AF0F2C">
        <w:rPr>
          <w:rFonts w:eastAsia="Calibri"/>
          <w:sz w:val="16"/>
          <w:szCs w:val="16"/>
          <w:lang w:val="en"/>
        </w:rPr>
        <w:t>Ultimately ephemeral and ineffective as an agent of substantive labor reform, the Workingmen nevertheless</w:t>
      </w:r>
      <w:r w:rsidRPr="00AF0F2C">
        <w:rPr>
          <w:rFonts w:eastAsia="Aptos"/>
        </w:rPr>
        <w:t xml:space="preserve"> </w:t>
      </w:r>
      <w:r w:rsidRPr="00AF0F2C">
        <w:rPr>
          <w:rFonts w:eastAsia="Calibri"/>
          <w:u w:val="single"/>
          <w:lang w:val="en"/>
        </w:rPr>
        <w:t>insinuated a viable anti-Chinese consensus</w:t>
      </w:r>
      <w:r w:rsidRPr="00AF0F2C">
        <w:rPr>
          <w:rFonts w:eastAsia="Aptos"/>
        </w:rPr>
        <w:t xml:space="preserve"> </w:t>
      </w:r>
      <w:r w:rsidRPr="00AF0F2C">
        <w:rPr>
          <w:rFonts w:eastAsia="Calibri"/>
          <w:u w:val="single"/>
          <w:lang w:val="en"/>
        </w:rPr>
        <w:t>in</w:t>
      </w:r>
      <w:r w:rsidRPr="00AF0F2C">
        <w:rPr>
          <w:rFonts w:eastAsia="Aptos"/>
        </w:rPr>
        <w:t xml:space="preserve"> </w:t>
      </w:r>
      <w:r w:rsidRPr="00AF0F2C">
        <w:rPr>
          <w:rFonts w:eastAsia="Calibri"/>
          <w:sz w:val="16"/>
          <w:szCs w:val="16"/>
          <w:lang w:val="en"/>
        </w:rPr>
        <w:t>the state’s</w:t>
      </w:r>
      <w:r w:rsidRPr="00AF0F2C">
        <w:rPr>
          <w:rFonts w:eastAsia="Aptos"/>
        </w:rPr>
        <w:t xml:space="preserve"> </w:t>
      </w:r>
      <w:r w:rsidRPr="00AF0F2C">
        <w:rPr>
          <w:rFonts w:eastAsia="Calibri"/>
          <w:u w:val="single"/>
          <w:lang w:val="en"/>
        </w:rPr>
        <w:t>labor</w:t>
      </w:r>
      <w:r w:rsidRPr="00AF0F2C">
        <w:rPr>
          <w:rFonts w:eastAsia="Aptos"/>
        </w:rPr>
        <w:t xml:space="preserve"> </w:t>
      </w:r>
      <w:r w:rsidRPr="00AF0F2C">
        <w:rPr>
          <w:rFonts w:eastAsia="Calibri"/>
          <w:sz w:val="16"/>
          <w:szCs w:val="16"/>
          <w:lang w:val="en"/>
        </w:rPr>
        <w:t>and party</w:t>
      </w:r>
      <w:r w:rsidRPr="00AF0F2C">
        <w:rPr>
          <w:rFonts w:eastAsia="Aptos"/>
        </w:rPr>
        <w:t xml:space="preserve"> </w:t>
      </w:r>
      <w:r w:rsidRPr="00AF0F2C">
        <w:rPr>
          <w:rFonts w:eastAsia="Calibri"/>
          <w:u w:val="single"/>
          <w:lang w:val="en"/>
        </w:rPr>
        <w:t>politics</w:t>
      </w:r>
      <w:r w:rsidRPr="00AF0F2C">
        <w:rPr>
          <w:rFonts w:eastAsia="Aptos"/>
        </w:rPr>
        <w:t xml:space="preserve"> </w:t>
      </w:r>
      <w:r w:rsidRPr="00AF0F2C">
        <w:rPr>
          <w:rFonts w:eastAsia="Calibri"/>
          <w:u w:val="single"/>
          <w:lang w:val="en"/>
        </w:rPr>
        <w:t>that</w:t>
      </w:r>
      <w:r w:rsidRPr="00AF0F2C">
        <w:rPr>
          <w:rFonts w:eastAsia="Aptos"/>
        </w:rPr>
        <w:t xml:space="preserve"> </w:t>
      </w:r>
      <w:r w:rsidRPr="00AF0F2C">
        <w:rPr>
          <w:rFonts w:eastAsia="Calibri"/>
          <w:u w:val="single"/>
          <w:lang w:val="en"/>
        </w:rPr>
        <w:t>endure</w:t>
      </w:r>
      <w:r w:rsidRPr="00AF0F2C">
        <w:rPr>
          <w:rFonts w:eastAsia="Aptos"/>
        </w:rPr>
        <w:t xml:space="preserve">d </w:t>
      </w:r>
      <w:r w:rsidRPr="00AF0F2C">
        <w:rPr>
          <w:rFonts w:eastAsia="Calibri"/>
          <w:sz w:val="16"/>
          <w:szCs w:val="16"/>
          <w:lang w:val="en"/>
        </w:rPr>
        <w:t xml:space="preserve">for decades. Their victories at the </w:t>
      </w:r>
      <w:proofErr w:type="gramStart"/>
      <w:r w:rsidRPr="00AF0F2C">
        <w:rPr>
          <w:rFonts w:eastAsia="Calibri"/>
          <w:sz w:val="16"/>
          <w:szCs w:val="16"/>
          <w:lang w:val="en"/>
        </w:rPr>
        <w:t>polls, and</w:t>
      </w:r>
      <w:proofErr w:type="gramEnd"/>
      <w:r w:rsidRPr="00AF0F2C">
        <w:rPr>
          <w:rFonts w:eastAsia="Calibri"/>
          <w:sz w:val="16"/>
          <w:szCs w:val="16"/>
          <w:lang w:val="en"/>
        </w:rPr>
        <w:t xml:space="preserve"> attempts to revise the state’s constitution to bar Chinese access to jobs and the vote and facilitate their expulsion, forced Democratic and Republican politicians to adjust to their program, if only partly. Sandlot screeds and Workingmen-style demands equally stamped San Francisco trade unionism with an anti-Chinese idiom that lasted for generations, even after party activists’ political influence waned by the end of the 1880s.11 </w:t>
      </w:r>
    </w:p>
    <w:p w14:paraId="76927D25" w14:textId="77777777" w:rsidR="00AF0F2C" w:rsidRPr="00AF0F2C" w:rsidRDefault="00AF0F2C" w:rsidP="00AF0F2C">
      <w:pPr>
        <w:rPr>
          <w:rFonts w:eastAsia="Calibri"/>
          <w:sz w:val="16"/>
          <w:szCs w:val="16"/>
          <w:lang w:val="en"/>
        </w:rPr>
      </w:pPr>
      <w:r w:rsidRPr="00AF0F2C">
        <w:rPr>
          <w:rFonts w:eastAsia="Calibri"/>
          <w:sz w:val="16"/>
          <w:szCs w:val="16"/>
          <w:lang w:val="en"/>
        </w:rPr>
        <w:t>By the late 1870s</w:t>
      </w:r>
      <w:r w:rsidRPr="00AF0F2C">
        <w:rPr>
          <w:rFonts w:eastAsia="Aptos"/>
        </w:rPr>
        <w:t xml:space="preserve">, </w:t>
      </w:r>
      <w:r w:rsidRPr="00AF0F2C">
        <w:rPr>
          <w:rFonts w:eastAsia="Calibri"/>
          <w:u w:val="single"/>
          <w:lang w:val="en"/>
        </w:rPr>
        <w:t xml:space="preserve">George’s Yellow </w:t>
      </w:r>
      <w:proofErr w:type="spellStart"/>
      <w:r w:rsidRPr="00AF0F2C">
        <w:rPr>
          <w:rFonts w:eastAsia="Calibri"/>
          <w:u w:val="single"/>
          <w:lang w:val="en"/>
        </w:rPr>
        <w:t>Perilism</w:t>
      </w:r>
      <w:proofErr w:type="spellEnd"/>
      <w:r w:rsidRPr="00AF0F2C">
        <w:rPr>
          <w:rFonts w:eastAsia="Calibri"/>
          <w:u w:val="single"/>
          <w:lang w:val="en"/>
        </w:rPr>
        <w:t xml:space="preserve"> and the Workingmen’s exclusionism </w:t>
      </w:r>
      <w:r w:rsidRPr="00AF0F2C">
        <w:rPr>
          <w:rFonts w:eastAsia="Calibri"/>
          <w:highlight w:val="cyan"/>
          <w:u w:val="single"/>
          <w:lang w:val="en"/>
        </w:rPr>
        <w:t>injected</w:t>
      </w:r>
      <w:r w:rsidRPr="00AF0F2C">
        <w:rPr>
          <w:rFonts w:eastAsia="Calibri"/>
          <w:u w:val="single"/>
          <w:lang w:val="en"/>
        </w:rPr>
        <w:t xml:space="preserve"> the “</w:t>
      </w:r>
      <w:r w:rsidRPr="00AF0F2C">
        <w:rPr>
          <w:rFonts w:eastAsia="Calibri"/>
          <w:highlight w:val="cyan"/>
          <w:u w:val="single"/>
          <w:lang w:val="en"/>
        </w:rPr>
        <w:t>Chinese question” into national politics</w:t>
      </w:r>
      <w:r w:rsidRPr="00AF0F2C">
        <w:rPr>
          <w:rFonts w:eastAsia="Aptos"/>
        </w:rPr>
        <w:t xml:space="preserve">. </w:t>
      </w:r>
      <w:r w:rsidRPr="00AF0F2C">
        <w:rPr>
          <w:rFonts w:eastAsia="Calibri"/>
          <w:sz w:val="16"/>
          <w:szCs w:val="16"/>
          <w:lang w:val="en"/>
        </w:rPr>
        <w:t>Despite nativist fearmongering, the impossibility of Chinese citizenship in the United States seemed certain. The Naturalization Act of 1790 had ruled this out by explicitly limiting emigrants’ eligibility to become American citizens to “free white persons.” Yet Chinese transit from the West Coast and Caribbean to other regions in the United States, debates over Reconstruction-era amendments to the US Constitution, and new international treaties all raised the stakes for the racialized politics of citizenship. In 1862, early in the Civil War, American shippers’ participation in the “coolie trade” to Cuba prompted Congressional Republicans to prohibit US-flagged vessels from the traffic. By fashioning anti-Chinese immigration policy as an antislavery measure meant to incentivize the in-migration of “free labor,” the law prefigured postwar national anti-Chinese legislation. Nonetheless, during Reconstruction, when most emancipated African Americans refused to return to plantation labor for wages, desperate Louisiana sugar planters scrambled to hire Chinese laborers already in Cuba. Railroad construction contractors in Alabama and planters in Memphis also called for imported Chinese labor.12 In 1868, Republicans in Washington, DC further signaled their tolerance for voluntary Chinese migration, if not necessarily citizenship, when American missionary Anson Burlingame negotiated a new diplomatic pact with China. Once ratified by the Senate, the Burlingame Treaty recognized Chinese rights to migrate to the United States but explicitly rejected naturalization for those already present on US soil. In 1870, as Radical Republicans spearheaded the ratification of the Fifteenth Amendment, former abolitionist Senator Charles Sumner of Massachusetts tried fortifying African American claims to equal citizenship by introducing a bill that would strike the word “white” from the Naturalization Act. Just as Republicans began to split over the question of how to defend Reconstruction and civil and voting rights for African Americans in the South, Sumner’s egalitarian stand on Chinese migration split the party. Republicans in the West facing rising Democratic nativism sought to amend Sumner’s bill by specifically denying citizenship to Chinese migrants. Language granting naturalization “to persons born in the Chinese empire” died in the Senate.</w:t>
      </w:r>
    </w:p>
    <w:p w14:paraId="6CD7FAEF" w14:textId="77777777" w:rsidR="00AF0F2C" w:rsidRPr="00AF0F2C" w:rsidRDefault="00AF0F2C" w:rsidP="00AF0F2C">
      <w:pPr>
        <w:rPr>
          <w:rFonts w:eastAsia="Calibri"/>
          <w:sz w:val="16"/>
          <w:szCs w:val="16"/>
          <w:lang w:val="en"/>
        </w:rPr>
      </w:pPr>
      <w:r w:rsidRPr="00AF0F2C">
        <w:rPr>
          <w:rFonts w:eastAsia="Calibri"/>
          <w:sz w:val="16"/>
          <w:szCs w:val="16"/>
          <w:lang w:val="en"/>
        </w:rPr>
        <w:t>In the East, the extremely marginal but highly visible industrial employment of Chinese labor spurred militant white workers there to make common cause with laborite nativists in the West. In 1870, the importation of several dozen Chinese from San Francisco to break a shoemakers’ strike at a factory in North Adams in western Massachusetts outraged eastern trade unionists. In response, the state Democratic and Labor Reform parties immediately criticized their presence, and the</w:t>
      </w:r>
      <w:r w:rsidRPr="00AF0F2C">
        <w:rPr>
          <w:rFonts w:eastAsia="Aptos"/>
        </w:rPr>
        <w:t xml:space="preserve"> </w:t>
      </w:r>
      <w:r w:rsidRPr="00AF0F2C">
        <w:rPr>
          <w:rFonts w:eastAsia="Calibri"/>
          <w:u w:val="single"/>
          <w:lang w:val="en"/>
        </w:rPr>
        <w:t>National Labor Union (</w:t>
      </w:r>
      <w:r w:rsidRPr="00AF0F2C">
        <w:rPr>
          <w:rFonts w:eastAsia="Calibri"/>
          <w:highlight w:val="cyan"/>
          <w:u w:val="single"/>
          <w:lang w:val="en"/>
        </w:rPr>
        <w:t>NLU</w:t>
      </w:r>
      <w:r w:rsidRPr="00AF0F2C">
        <w:rPr>
          <w:rFonts w:eastAsia="Aptos"/>
        </w:rPr>
        <w:t xml:space="preserve">), </w:t>
      </w:r>
      <w:r w:rsidRPr="00AF0F2C">
        <w:rPr>
          <w:rFonts w:eastAsia="Calibri"/>
          <w:sz w:val="16"/>
          <w:szCs w:val="16"/>
          <w:lang w:val="en"/>
        </w:rPr>
        <w:t>the first nationwide trade union federation,</w:t>
      </w:r>
      <w:r w:rsidRPr="00AF0F2C">
        <w:rPr>
          <w:rFonts w:eastAsia="Aptos"/>
        </w:rPr>
        <w:t xml:space="preserve"> </w:t>
      </w:r>
      <w:r w:rsidRPr="00AF0F2C">
        <w:rPr>
          <w:rFonts w:eastAsia="Calibri"/>
          <w:u w:val="single"/>
          <w:lang w:val="en"/>
        </w:rPr>
        <w:t>repudiated its prior endorsement of equal rights for voluntary Chinese migrants</w:t>
      </w:r>
      <w:r w:rsidRPr="00AF0F2C">
        <w:rPr>
          <w:rFonts w:eastAsia="Aptos"/>
        </w:rPr>
        <w:t xml:space="preserve">. </w:t>
      </w:r>
      <w:r w:rsidRPr="00AF0F2C">
        <w:rPr>
          <w:rFonts w:eastAsia="Calibri"/>
          <w:sz w:val="16"/>
          <w:szCs w:val="16"/>
          <w:lang w:val="en"/>
        </w:rPr>
        <w:t>NLU leaders</w:t>
      </w:r>
      <w:r w:rsidRPr="00AF0F2C">
        <w:rPr>
          <w:rFonts w:eastAsia="Aptos"/>
        </w:rPr>
        <w:t xml:space="preserve"> </w:t>
      </w:r>
      <w:r w:rsidRPr="00AF0F2C">
        <w:rPr>
          <w:rFonts w:eastAsia="Calibri"/>
          <w:highlight w:val="cyan"/>
          <w:u w:val="single"/>
          <w:lang w:val="en"/>
        </w:rPr>
        <w:t>blasted Chinese labor as an “evil</w:t>
      </w:r>
      <w:r w:rsidRPr="00AF0F2C">
        <w:rPr>
          <w:rFonts w:eastAsia="Calibri"/>
          <w:u w:val="single"/>
          <w:lang w:val="en"/>
        </w:rPr>
        <w:t>” that “should be prevented by legislation.”</w:t>
      </w:r>
      <w:r w:rsidRPr="00AF0F2C">
        <w:rPr>
          <w:rFonts w:eastAsia="Aptos"/>
        </w:rPr>
        <w:t xml:space="preserve"> </w:t>
      </w:r>
      <w:r w:rsidRPr="00AF0F2C">
        <w:rPr>
          <w:rFonts w:eastAsia="Calibri"/>
          <w:sz w:val="16"/>
          <w:szCs w:val="16"/>
          <w:lang w:val="en"/>
        </w:rPr>
        <w:t>Even</w:t>
      </w:r>
      <w:r w:rsidRPr="00AF0F2C">
        <w:rPr>
          <w:rFonts w:eastAsia="Aptos"/>
        </w:rPr>
        <w:t xml:space="preserve"> </w:t>
      </w:r>
      <w:r w:rsidRPr="00AF0F2C">
        <w:rPr>
          <w:rFonts w:eastAsia="Calibri"/>
          <w:sz w:val="16"/>
          <w:szCs w:val="16"/>
          <w:lang w:val="en"/>
        </w:rPr>
        <w:t>the enlightened abolitionist Wendell Phillips, now</w:t>
      </w:r>
      <w:r w:rsidRPr="00AF0F2C">
        <w:rPr>
          <w:rFonts w:eastAsia="Aptos"/>
        </w:rPr>
        <w:t xml:space="preserve"> a </w:t>
      </w:r>
      <w:r w:rsidRPr="00AF0F2C">
        <w:rPr>
          <w:rFonts w:eastAsia="Calibri"/>
          <w:u w:val="single"/>
          <w:lang w:val="en"/>
        </w:rPr>
        <w:t>champion of labor rights,</w:t>
      </w:r>
      <w:r w:rsidRPr="00AF0F2C">
        <w:rPr>
          <w:rFonts w:eastAsia="Aptos"/>
        </w:rPr>
        <w:t xml:space="preserve"> </w:t>
      </w:r>
      <w:r w:rsidRPr="00AF0F2C">
        <w:rPr>
          <w:rFonts w:eastAsia="Calibri"/>
          <w:sz w:val="16"/>
          <w:szCs w:val="16"/>
          <w:lang w:val="en"/>
        </w:rPr>
        <w:t>could</w:t>
      </w:r>
      <w:r w:rsidRPr="00AF0F2C">
        <w:rPr>
          <w:rFonts w:eastAsia="Aptos"/>
        </w:rPr>
        <w:t xml:space="preserve"> </w:t>
      </w:r>
      <w:r w:rsidRPr="00AF0F2C">
        <w:rPr>
          <w:rFonts w:eastAsia="Calibri"/>
          <w:highlight w:val="cyan"/>
          <w:u w:val="single"/>
          <w:lang w:val="en"/>
        </w:rPr>
        <w:t>praise</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u w:val="single"/>
          <w:lang w:val="en"/>
        </w:rPr>
        <w:t xml:space="preserve">Chinese </w:t>
      </w:r>
      <w:r w:rsidRPr="00AF0F2C">
        <w:rPr>
          <w:rFonts w:eastAsia="Calibri"/>
          <w:highlight w:val="cyan"/>
          <w:u w:val="single"/>
          <w:lang w:val="en"/>
        </w:rPr>
        <w:t>for</w:t>
      </w:r>
      <w:r w:rsidRPr="00AF0F2C">
        <w:rPr>
          <w:rFonts w:eastAsia="Aptos"/>
        </w:rPr>
        <w:t xml:space="preserve"> </w:t>
      </w:r>
      <w:r w:rsidRPr="00AF0F2C">
        <w:rPr>
          <w:rFonts w:eastAsia="Calibri"/>
          <w:sz w:val="16"/>
          <w:szCs w:val="16"/>
          <w:lang w:val="en"/>
        </w:rPr>
        <w:t>their</w:t>
      </w:r>
      <w:r w:rsidRPr="00AF0F2C">
        <w:rPr>
          <w:rFonts w:eastAsia="Aptos"/>
        </w:rPr>
        <w:t xml:space="preserve"> </w:t>
      </w:r>
      <w:r w:rsidRPr="00AF0F2C">
        <w:rPr>
          <w:rFonts w:eastAsia="Calibri"/>
          <w:highlight w:val="cyan"/>
          <w:u w:val="single"/>
          <w:lang w:val="en"/>
        </w:rPr>
        <w:t>industry but</w:t>
      </w:r>
      <w:r w:rsidRPr="00AF0F2C">
        <w:rPr>
          <w:rFonts w:eastAsia="Aptos"/>
        </w:rPr>
        <w:t xml:space="preserve"> </w:t>
      </w:r>
      <w:r w:rsidRPr="00AF0F2C">
        <w:rPr>
          <w:rFonts w:eastAsia="Calibri"/>
          <w:sz w:val="16"/>
          <w:szCs w:val="16"/>
          <w:lang w:val="en"/>
        </w:rPr>
        <w:t>still</w:t>
      </w:r>
      <w:r w:rsidRPr="00AF0F2C">
        <w:rPr>
          <w:rFonts w:eastAsia="Aptos"/>
        </w:rPr>
        <w:t xml:space="preserve"> </w:t>
      </w:r>
      <w:r w:rsidRPr="00AF0F2C">
        <w:rPr>
          <w:rFonts w:eastAsia="Calibri"/>
          <w:highlight w:val="cyan"/>
          <w:u w:val="single"/>
          <w:lang w:val="en"/>
        </w:rPr>
        <w:t>damn them for</w:t>
      </w:r>
      <w:r w:rsidRPr="00AF0F2C">
        <w:rPr>
          <w:rFonts w:eastAsia="Calibri"/>
          <w:u w:val="single"/>
          <w:lang w:val="en"/>
        </w:rPr>
        <w:t xml:space="preserve"> “</w:t>
      </w:r>
      <w:r w:rsidRPr="00AF0F2C">
        <w:rPr>
          <w:rFonts w:eastAsia="Calibri"/>
          <w:highlight w:val="cyan"/>
          <w:u w:val="single"/>
          <w:lang w:val="en"/>
        </w:rPr>
        <w:t>working cheap,” as a “barbarian” people</w:t>
      </w:r>
      <w:r w:rsidRPr="00AF0F2C">
        <w:rPr>
          <w:rFonts w:eastAsia="Aptos"/>
        </w:rPr>
        <w:t xml:space="preserve">. </w:t>
      </w:r>
      <w:r w:rsidRPr="00AF0F2C">
        <w:rPr>
          <w:rFonts w:eastAsia="Calibri"/>
          <w:sz w:val="16"/>
          <w:szCs w:val="16"/>
          <w:lang w:val="en"/>
        </w:rPr>
        <w:t>Some liberal and pro-business eastern Republicans welcomed the Chinese as efficient and loyal workers. Editors at Scribner’s Monthly vilified the union for its Know-</w:t>
      </w:r>
      <w:proofErr w:type="spellStart"/>
      <w:r w:rsidRPr="00AF0F2C">
        <w:rPr>
          <w:rFonts w:eastAsia="Calibri"/>
          <w:sz w:val="16"/>
          <w:szCs w:val="16"/>
          <w:lang w:val="en"/>
        </w:rPr>
        <w:t>Nothingism</w:t>
      </w:r>
      <w:proofErr w:type="spellEnd"/>
      <w:r w:rsidRPr="00AF0F2C">
        <w:rPr>
          <w:rFonts w:eastAsia="Calibri"/>
          <w:sz w:val="16"/>
          <w:szCs w:val="16"/>
          <w:lang w:val="en"/>
        </w:rPr>
        <w:t xml:space="preserve"> and praised unorganized Chinese as “the final solution of the labor problem.”14 </w:t>
      </w:r>
    </w:p>
    <w:p w14:paraId="34C2A4D3" w14:textId="77777777" w:rsidR="00AF0F2C" w:rsidRPr="00AF0F2C" w:rsidRDefault="00AF0F2C" w:rsidP="00AF0F2C">
      <w:pPr>
        <w:rPr>
          <w:rFonts w:eastAsia="Calibri"/>
          <w:sz w:val="16"/>
          <w:szCs w:val="16"/>
          <w:lang w:val="en"/>
        </w:rPr>
      </w:pPr>
      <w:r w:rsidRPr="00AF0F2C">
        <w:rPr>
          <w:rFonts w:eastAsia="Calibri"/>
          <w:sz w:val="16"/>
          <w:szCs w:val="16"/>
          <w:lang w:val="en"/>
        </w:rPr>
        <w:t xml:space="preserve">Congressional action against the Chinese followed, as both Democratic and Republican politicians sought to use “the Chinese question” to their partisan advantage in a highly partisan environment of hotly contested national elections. By driving western Republicans to tow the anti-Chinese line </w:t>
      </w:r>
      <w:proofErr w:type="gramStart"/>
      <w:r w:rsidRPr="00AF0F2C">
        <w:rPr>
          <w:rFonts w:eastAsia="Calibri"/>
          <w:sz w:val="16"/>
          <w:szCs w:val="16"/>
          <w:lang w:val="en"/>
        </w:rPr>
        <w:t>in order to</w:t>
      </w:r>
      <w:proofErr w:type="gramEnd"/>
      <w:r w:rsidRPr="00AF0F2C">
        <w:rPr>
          <w:rFonts w:eastAsia="Calibri"/>
          <w:sz w:val="16"/>
          <w:szCs w:val="16"/>
          <w:lang w:val="en"/>
        </w:rPr>
        <w:t xml:space="preserve"> secure slim electoral majorities against western Democrats, labor-based anti-Chinese agitation also propelled eastern Republicans toward a pragmatic exclusionism. Political action against migrant Chinese was also eased by their largely homosocial demography, as census results suggested men vastly outnumbered women by twenty to one. Yet a relative lack of family formation compared to other migrant populations, and the appearance of Chinese prostitutes in a few western cities and towns, fueled nativists’ belief that Chinese migrants and labor of all genders was inherently debased and coerced. In 1875, western Republicans joined with western and southern Democrats to bar Chinese women’s in-migration with the Page Act, which made it a federal crime to import women for prostitution, or “any subject of China, Japan, or any Oriental country” without their consent. As both the national Republican and Democratic parties and a Congressional investigative committee adopted anti-Chinese positions, Congress in 1879 further staunched Chinese arrivals by enacting the so-called Fifteen Passenger bill, which prohibited any vessel from disembarking more than fifteen Chinese onto US soil. President Rutherford B. Hayes promptly vetoed it but then promised to renegotiate the Burlingame Treaty. Diplomatic deliberations altered this agreement by 1881 and spurred the drafting and passage of a new bill in Congress, which won Hayes’s approval next year as the Chinese Restriction Act. (Amended in later years, it became known as the Chinese Exclusion Act.) This law barred the entry into the United States of all Chinese laborers of any kind, for a period of ten years, levied steep fines on any person caught smuggling them, and authorized seizure of vessels involved in the same. Contrary to conventional historical wisdom, the few labor organizations then existent at the national level had nothing to do with this raft of anti-Chinese legislation. In fact, only labor activists in California and western states actively lobbied for such measures. Chinese exclusion was not the bitter fruit of unanimous working-class sentiment throughout the United States. Rather, the</w:t>
      </w:r>
      <w:r w:rsidRPr="00AF0F2C">
        <w:rPr>
          <w:rFonts w:eastAsia="Aptos"/>
        </w:rPr>
        <w:t xml:space="preserve"> </w:t>
      </w:r>
      <w:r w:rsidRPr="00AF0F2C">
        <w:rPr>
          <w:rFonts w:eastAsia="Calibri"/>
          <w:highlight w:val="cyan"/>
          <w:u w:val="single"/>
          <w:lang w:val="en"/>
        </w:rPr>
        <w:t>law</w:t>
      </w:r>
      <w:r w:rsidRPr="00AF0F2C">
        <w:rPr>
          <w:rFonts w:eastAsia="Aptos"/>
        </w:rPr>
        <w:t xml:space="preserve"> </w:t>
      </w:r>
      <w:r w:rsidRPr="00AF0F2C">
        <w:rPr>
          <w:rFonts w:eastAsia="Calibri"/>
          <w:sz w:val="16"/>
          <w:szCs w:val="16"/>
          <w:lang w:val="en"/>
        </w:rPr>
        <w:t>itself</w:t>
      </w:r>
      <w:r w:rsidRPr="00AF0F2C">
        <w:rPr>
          <w:rFonts w:eastAsia="Aptos"/>
        </w:rPr>
        <w:t xml:space="preserve"> </w:t>
      </w:r>
      <w:r w:rsidRPr="00AF0F2C">
        <w:rPr>
          <w:rFonts w:eastAsia="Calibri"/>
          <w:highlight w:val="cyan"/>
          <w:u w:val="single"/>
          <w:lang w:val="en"/>
        </w:rPr>
        <w:t>engendered</w:t>
      </w:r>
      <w:r w:rsidRPr="00AF0F2C">
        <w:rPr>
          <w:rFonts w:eastAsia="Calibri"/>
          <w:u w:val="single"/>
          <w:lang w:val="en"/>
        </w:rPr>
        <w:t xml:space="preserve"> a </w:t>
      </w:r>
      <w:r w:rsidRPr="00AF0F2C">
        <w:rPr>
          <w:rFonts w:eastAsia="Calibri"/>
          <w:highlight w:val="cyan"/>
          <w:u w:val="single"/>
          <w:lang w:val="en"/>
        </w:rPr>
        <w:t xml:space="preserve">working-class </w:t>
      </w:r>
      <w:proofErr w:type="spellStart"/>
      <w:r w:rsidRPr="00AF0F2C">
        <w:rPr>
          <w:rFonts w:eastAsia="Calibri"/>
          <w:highlight w:val="cyan"/>
          <w:u w:val="single"/>
          <w:lang w:val="en"/>
        </w:rPr>
        <w:t>proexclusion</w:t>
      </w:r>
      <w:proofErr w:type="spellEnd"/>
      <w:r w:rsidRPr="00AF0F2C">
        <w:rPr>
          <w:rFonts w:eastAsia="Calibri"/>
          <w:highlight w:val="cyan"/>
          <w:u w:val="single"/>
          <w:lang w:val="en"/>
        </w:rPr>
        <w:t xml:space="preserve"> consensus</w:t>
      </w:r>
      <w:r w:rsidRPr="00AF0F2C">
        <w:rPr>
          <w:rFonts w:eastAsia="Aptos"/>
        </w:rPr>
        <w:t xml:space="preserve">. </w:t>
      </w:r>
      <w:r w:rsidRPr="00AF0F2C">
        <w:rPr>
          <w:rFonts w:eastAsia="Calibri"/>
          <w:sz w:val="16"/>
          <w:szCs w:val="16"/>
          <w:lang w:val="en"/>
        </w:rPr>
        <w:t>In the first instance, the Chinese Exclusion Act was the creature of national partisans’ scramble to gain margins of victory in a closely divided Gilded Age electorate as western states gained representation in Congress. In effect, Midwestern Republicans bolted from that party’s northeastern anti-exclusion establishment to accommodate rising nativist antimonopoly agitation in the west and defend precarious Republican footholds on the populist frontier.15</w:t>
      </w:r>
    </w:p>
    <w:p w14:paraId="2A3A1230" w14:textId="77777777" w:rsidR="00AF0F2C" w:rsidRPr="00AF0F2C" w:rsidRDefault="00AF0F2C" w:rsidP="00AF0F2C">
      <w:pPr>
        <w:rPr>
          <w:rFonts w:eastAsia="Aptos"/>
        </w:rPr>
      </w:pPr>
      <w:r w:rsidRPr="00AF0F2C">
        <w:rPr>
          <w:rFonts w:eastAsia="Calibri"/>
          <w:sz w:val="16"/>
          <w:szCs w:val="16"/>
          <w:lang w:val="en"/>
        </w:rPr>
        <w:t>The exclusion law had the intended effect of virtually halting all Chinese in-migration. Subsequent laws, administrative decisions, and Supreme Court rulings adjusted its scope, including by allowing Chinese who proved prior residency in the United States to leave and return. Separate treaty arrangements also granted in-migration and transit rights to Chinese diplomats, merchants, and students. Yet with only little more than 105,000 Chinese residing in the United States in 1880, and all but 3 percent of these living in California, American workers hardly suffered any imminent or long-term economic threat from migrant Asian labor, in any industry or region. By 1920, exclusion reduced the number of Chinese residents on the US mainland to roughly sixty thousand; in 1940, this grew slightly to roughly seventy-eight thousand. Such</w:t>
      </w:r>
      <w:r w:rsidRPr="00AF0F2C">
        <w:rPr>
          <w:rFonts w:eastAsia="Aptos"/>
        </w:rPr>
        <w:t xml:space="preserve"> </w:t>
      </w:r>
      <w:r w:rsidRPr="00AF0F2C">
        <w:rPr>
          <w:rFonts w:eastAsia="Calibri"/>
          <w:u w:val="single"/>
          <w:lang w:val="en"/>
        </w:rPr>
        <w:t>hard facts did little to blunt the magnetic appeal and functional partisan edge surrounding anti-Chinese attitudes, behavior, and politics, especially</w:t>
      </w:r>
      <w:r w:rsidRPr="00AF0F2C">
        <w:rPr>
          <w:rFonts w:eastAsia="Aptos"/>
        </w:rPr>
        <w:t xml:space="preserve"> </w:t>
      </w:r>
      <w:r w:rsidRPr="00AF0F2C">
        <w:rPr>
          <w:rFonts w:eastAsia="Calibri"/>
          <w:sz w:val="16"/>
          <w:szCs w:val="16"/>
          <w:lang w:val="en"/>
        </w:rPr>
        <w:t>in the West. The</w:t>
      </w:r>
      <w:r w:rsidRPr="00AF0F2C">
        <w:rPr>
          <w:rFonts w:eastAsia="Aptos"/>
        </w:rPr>
        <w:t xml:space="preserve"> </w:t>
      </w:r>
      <w:r w:rsidRPr="00AF0F2C">
        <w:rPr>
          <w:rFonts w:eastAsia="Calibri"/>
          <w:u w:val="single"/>
          <w:lang w:val="en"/>
        </w:rPr>
        <w:t xml:space="preserve">law </w:t>
      </w:r>
      <w:r w:rsidRPr="00AF0F2C">
        <w:rPr>
          <w:rFonts w:eastAsia="Calibri"/>
          <w:highlight w:val="cyan"/>
          <w:u w:val="single"/>
          <w:lang w:val="en"/>
        </w:rPr>
        <w:t>fed a rising tide of anti-Chinese violence</w:t>
      </w:r>
      <w:r w:rsidRPr="00AF0F2C">
        <w:rPr>
          <w:rFonts w:eastAsia="Calibri"/>
          <w:u w:val="single"/>
          <w:lang w:val="en"/>
        </w:rPr>
        <w:t xml:space="preserve"> in western states and territories, the </w:t>
      </w:r>
      <w:proofErr w:type="gramStart"/>
      <w:r w:rsidRPr="00AF0F2C">
        <w:rPr>
          <w:rFonts w:eastAsia="Calibri"/>
          <w:u w:val="single"/>
          <w:lang w:val="en"/>
        </w:rPr>
        <w:t>most bloody</w:t>
      </w:r>
      <w:proofErr w:type="gramEnd"/>
      <w:r w:rsidRPr="00AF0F2C">
        <w:rPr>
          <w:rFonts w:eastAsia="Calibri"/>
          <w:u w:val="single"/>
          <w:lang w:val="en"/>
        </w:rPr>
        <w:t xml:space="preserve"> of which transpired in 1885, at Rock Springs, Wyoming.</w:t>
      </w:r>
      <w:r w:rsidRPr="00AF0F2C">
        <w:rPr>
          <w:rFonts w:eastAsia="Aptos"/>
        </w:rPr>
        <w:t xml:space="preserve"> </w:t>
      </w:r>
      <w:r w:rsidRPr="00AF0F2C">
        <w:rPr>
          <w:rFonts w:eastAsia="Calibri"/>
          <w:sz w:val="16"/>
          <w:szCs w:val="16"/>
          <w:lang w:val="en"/>
        </w:rPr>
        <w:t>White miners there employed by the Union Pacific,</w:t>
      </w:r>
      <w:r w:rsidRPr="00AF0F2C">
        <w:rPr>
          <w:rFonts w:eastAsia="Aptos"/>
        </w:rPr>
        <w:t xml:space="preserve"> </w:t>
      </w:r>
      <w:r w:rsidRPr="00AF0F2C">
        <w:rPr>
          <w:rFonts w:eastAsia="Calibri"/>
          <w:u w:val="single"/>
          <w:lang w:val="en"/>
        </w:rPr>
        <w:t>many</w:t>
      </w:r>
      <w:r w:rsidRPr="00AF0F2C">
        <w:rPr>
          <w:rFonts w:eastAsia="Aptos"/>
        </w:rPr>
        <w:t xml:space="preserve"> </w:t>
      </w:r>
      <w:r w:rsidRPr="00AF0F2C">
        <w:rPr>
          <w:rFonts w:eastAsia="Calibri"/>
          <w:sz w:val="16"/>
          <w:szCs w:val="16"/>
          <w:lang w:val="en"/>
        </w:rPr>
        <w:t>of them</w:t>
      </w:r>
      <w:r w:rsidRPr="00AF0F2C">
        <w:rPr>
          <w:rFonts w:eastAsia="Aptos"/>
        </w:rPr>
        <w:t xml:space="preserve"> </w:t>
      </w:r>
      <w:r w:rsidRPr="00AF0F2C">
        <w:rPr>
          <w:rFonts w:eastAsia="Calibri"/>
          <w:u w:val="single"/>
          <w:lang w:val="en"/>
        </w:rPr>
        <w:t>members of the Knights of Labor,</w:t>
      </w:r>
      <w:r w:rsidRPr="00AF0F2C">
        <w:rPr>
          <w:rFonts w:eastAsia="Aptos"/>
        </w:rPr>
        <w:t xml:space="preserve"> </w:t>
      </w:r>
      <w:r w:rsidRPr="00AF0F2C">
        <w:rPr>
          <w:rFonts w:eastAsia="Calibri"/>
          <w:sz w:val="16"/>
          <w:szCs w:val="16"/>
          <w:lang w:val="en"/>
        </w:rPr>
        <w:t>then</w:t>
      </w:r>
      <w:r w:rsidRPr="00AF0F2C">
        <w:rPr>
          <w:rFonts w:eastAsia="Aptos"/>
        </w:rPr>
        <w:t xml:space="preserve"> </w:t>
      </w:r>
      <w:r w:rsidRPr="00AF0F2C">
        <w:rPr>
          <w:rFonts w:eastAsia="Calibri"/>
          <w:u w:val="single"/>
          <w:lang w:val="en"/>
        </w:rPr>
        <w:t>the largest national labor organization, attacked Chinese miners hired by the same railroad company</w:t>
      </w:r>
      <w:r w:rsidRPr="00AF0F2C">
        <w:rPr>
          <w:rFonts w:eastAsia="Aptos"/>
        </w:rPr>
        <w:t xml:space="preserve">. </w:t>
      </w:r>
      <w:r w:rsidRPr="00AF0F2C">
        <w:rPr>
          <w:rFonts w:eastAsia="Calibri"/>
          <w:sz w:val="16"/>
          <w:szCs w:val="16"/>
          <w:lang w:val="en"/>
        </w:rPr>
        <w:t>They</w:t>
      </w:r>
      <w:r w:rsidRPr="00AF0F2C">
        <w:rPr>
          <w:rFonts w:eastAsia="Aptos"/>
        </w:rPr>
        <w:t xml:space="preserve"> </w:t>
      </w:r>
      <w:r w:rsidRPr="00AF0F2C">
        <w:rPr>
          <w:rFonts w:eastAsia="Calibri"/>
          <w:u w:val="single"/>
          <w:lang w:val="en"/>
        </w:rPr>
        <w:t>killed twenty-eight, injured more than a dozen, and torched the town’s Chinese quarter,</w:t>
      </w:r>
      <w:r w:rsidRPr="00AF0F2C">
        <w:rPr>
          <w:rFonts w:eastAsia="Aptos"/>
        </w:rPr>
        <w:t xml:space="preserve"> </w:t>
      </w:r>
      <w:r w:rsidRPr="00AF0F2C">
        <w:rPr>
          <w:rFonts w:eastAsia="Calibri"/>
          <w:sz w:val="16"/>
          <w:szCs w:val="16"/>
          <w:lang w:val="en"/>
        </w:rPr>
        <w:t>inflicting a</w:t>
      </w:r>
      <w:r w:rsidRPr="00AF0F2C">
        <w:rPr>
          <w:rFonts w:eastAsia="Aptos"/>
        </w:rPr>
        <w:t xml:space="preserve"> </w:t>
      </w:r>
      <w:r w:rsidRPr="00AF0F2C">
        <w:rPr>
          <w:rFonts w:eastAsia="Calibri"/>
          <w:u w:val="single"/>
          <w:lang w:val="en"/>
        </w:rPr>
        <w:t>level of brutality exceeded perhaps only by the so-called Snake River Massacre two years hence</w:t>
      </w:r>
      <w:r w:rsidRPr="00AF0F2C">
        <w:rPr>
          <w:rFonts w:eastAsia="Aptos"/>
        </w:rPr>
        <w:t xml:space="preserve">, </w:t>
      </w:r>
      <w:r w:rsidRPr="00AF0F2C">
        <w:rPr>
          <w:rFonts w:eastAsia="Calibri"/>
          <w:sz w:val="16"/>
          <w:szCs w:val="16"/>
          <w:lang w:val="en"/>
        </w:rPr>
        <w:t>in an Oregon canyon,</w:t>
      </w:r>
      <w:r w:rsidRPr="00AF0F2C">
        <w:rPr>
          <w:rFonts w:eastAsia="Aptos"/>
        </w:rPr>
        <w:t xml:space="preserve"> </w:t>
      </w:r>
      <w:r w:rsidRPr="00AF0F2C">
        <w:rPr>
          <w:rFonts w:eastAsia="Calibri"/>
          <w:u w:val="single"/>
          <w:lang w:val="en"/>
        </w:rPr>
        <w:t>where a white gang murdered thirty-one Chinese miners</w:t>
      </w:r>
      <w:r w:rsidRPr="00AF0F2C">
        <w:rPr>
          <w:rFonts w:eastAsia="Aptos"/>
        </w:rPr>
        <w:t xml:space="preserve">. </w:t>
      </w:r>
      <w:r w:rsidRPr="00AF0F2C">
        <w:rPr>
          <w:rFonts w:eastAsia="Calibri"/>
          <w:sz w:val="16"/>
          <w:szCs w:val="16"/>
          <w:lang w:val="en"/>
        </w:rPr>
        <w:t>Elsewhere in the West during the exclusion era,</w:t>
      </w:r>
      <w:r w:rsidRPr="00AF0F2C">
        <w:rPr>
          <w:rFonts w:eastAsia="Aptos"/>
        </w:rPr>
        <w:t xml:space="preserve"> </w:t>
      </w:r>
      <w:r w:rsidRPr="00AF0F2C">
        <w:rPr>
          <w:rFonts w:eastAsia="Calibri"/>
          <w:u w:val="single"/>
          <w:lang w:val="en"/>
        </w:rPr>
        <w:t xml:space="preserve">white authorities and vigilante mobs expelled Chinese residents from at least 168 western settlements, using every tactic from </w:t>
      </w:r>
      <w:r w:rsidRPr="00AF0F2C">
        <w:rPr>
          <w:rFonts w:eastAsia="Calibri"/>
          <w:highlight w:val="cyan"/>
          <w:u w:val="single"/>
          <w:lang w:val="en"/>
        </w:rPr>
        <w:t>assault, arson</w:t>
      </w:r>
      <w:r w:rsidRPr="00AF0F2C">
        <w:rPr>
          <w:rFonts w:eastAsia="Calibri"/>
          <w:u w:val="single"/>
          <w:lang w:val="en"/>
        </w:rPr>
        <w:t xml:space="preserve">, and </w:t>
      </w:r>
      <w:r w:rsidRPr="00AF0F2C">
        <w:rPr>
          <w:rFonts w:eastAsia="Calibri"/>
          <w:highlight w:val="cyan"/>
          <w:u w:val="single"/>
          <w:lang w:val="en"/>
        </w:rPr>
        <w:t>lynching</w:t>
      </w:r>
      <w:r w:rsidRPr="00AF0F2C">
        <w:rPr>
          <w:rFonts w:eastAsia="Calibri"/>
          <w:u w:val="single"/>
          <w:lang w:val="en"/>
        </w:rPr>
        <w:t xml:space="preserve"> to boycotts, intimidation, and other forms of </w:t>
      </w:r>
      <w:r w:rsidRPr="00AF0F2C">
        <w:rPr>
          <w:rFonts w:eastAsia="Calibri"/>
          <w:highlight w:val="cyan"/>
          <w:u w:val="single"/>
          <w:lang w:val="en"/>
        </w:rPr>
        <w:t>harassment to remove them</w:t>
      </w:r>
      <w:r w:rsidRPr="00AF0F2C">
        <w:rPr>
          <w:rFonts w:eastAsia="Aptos"/>
        </w:rPr>
        <w:t>.</w:t>
      </w:r>
      <w:r w:rsidRPr="00AF0F2C">
        <w:rPr>
          <w:rFonts w:eastAsia="Calibri"/>
          <w:sz w:val="16"/>
          <w:szCs w:val="16"/>
          <w:lang w:val="en"/>
        </w:rPr>
        <w:t>16</w:t>
      </w:r>
      <w:r w:rsidRPr="00AF0F2C">
        <w:rPr>
          <w:rFonts w:eastAsia="Aptos"/>
        </w:rPr>
        <w:t xml:space="preserve"> </w:t>
      </w:r>
    </w:p>
    <w:p w14:paraId="10D8859F" w14:textId="77777777" w:rsidR="00AF0F2C" w:rsidRPr="00AF0F2C" w:rsidRDefault="00AF0F2C" w:rsidP="00AF0F2C">
      <w:pPr>
        <w:rPr>
          <w:rFonts w:eastAsia="Calibri"/>
          <w:sz w:val="16"/>
          <w:szCs w:val="16"/>
          <w:lang w:val="en"/>
        </w:rPr>
      </w:pPr>
      <w:r w:rsidRPr="00AF0F2C">
        <w:rPr>
          <w:rFonts w:eastAsia="Calibri"/>
          <w:sz w:val="16"/>
          <w:szCs w:val="16"/>
          <w:lang w:val="en"/>
        </w:rPr>
        <w:t>The</w:t>
      </w:r>
      <w:r w:rsidRPr="00AF0F2C">
        <w:rPr>
          <w:rFonts w:eastAsia="Aptos"/>
        </w:rPr>
        <w:t xml:space="preserve"> </w:t>
      </w:r>
      <w:r w:rsidRPr="00AF0F2C">
        <w:rPr>
          <w:rFonts w:eastAsia="Calibri"/>
          <w:u w:val="single"/>
          <w:lang w:val="en"/>
        </w:rPr>
        <w:t>Exclusion Act’s logic acted as the foundation for unprecedented federal-level immigration restrictions against</w:t>
      </w:r>
      <w:r w:rsidRPr="00AF0F2C">
        <w:rPr>
          <w:rFonts w:eastAsia="Aptos"/>
        </w:rPr>
        <w:t xml:space="preserve"> </w:t>
      </w:r>
      <w:r w:rsidRPr="00AF0F2C">
        <w:rPr>
          <w:rFonts w:eastAsia="Calibri"/>
          <w:sz w:val="16"/>
          <w:szCs w:val="16"/>
          <w:lang w:val="en"/>
        </w:rPr>
        <w:t>other</w:t>
      </w:r>
      <w:r w:rsidRPr="00AF0F2C">
        <w:rPr>
          <w:rFonts w:eastAsia="Aptos"/>
        </w:rPr>
        <w:t xml:space="preserve"> </w:t>
      </w:r>
      <w:r w:rsidRPr="00AF0F2C">
        <w:rPr>
          <w:rFonts w:eastAsia="Calibri"/>
          <w:sz w:val="16"/>
          <w:szCs w:val="16"/>
          <w:lang w:val="en"/>
        </w:rPr>
        <w:t xml:space="preserve">suspect political, racial, ethnic, and national minorities, including </w:t>
      </w:r>
      <w:r w:rsidRPr="00AF0F2C">
        <w:rPr>
          <w:rFonts w:eastAsia="Calibri"/>
          <w:u w:val="single"/>
          <w:lang w:val="en"/>
        </w:rPr>
        <w:t>other Asians, in the future</w:t>
      </w:r>
      <w:r w:rsidRPr="00AF0F2C">
        <w:rPr>
          <w:rFonts w:eastAsia="Aptos"/>
        </w:rPr>
        <w:t xml:space="preserve">. </w:t>
      </w:r>
      <w:r w:rsidRPr="00AF0F2C">
        <w:rPr>
          <w:rFonts w:eastAsia="Calibri"/>
          <w:sz w:val="16"/>
          <w:szCs w:val="16"/>
          <w:lang w:val="en"/>
        </w:rPr>
        <w:t>Arguably, it also</w:t>
      </w:r>
      <w:r w:rsidRPr="00AF0F2C">
        <w:rPr>
          <w:rFonts w:eastAsia="Aptos"/>
        </w:rPr>
        <w:t xml:space="preserve"> </w:t>
      </w:r>
      <w:r w:rsidRPr="00AF0F2C">
        <w:rPr>
          <w:rFonts w:eastAsia="Calibri"/>
          <w:u w:val="single"/>
          <w:lang w:val="en"/>
        </w:rPr>
        <w:t>proved the precursor of later government measures</w:t>
      </w:r>
      <w:r w:rsidRPr="00AF0F2C">
        <w:rPr>
          <w:rFonts w:eastAsia="Aptos"/>
        </w:rPr>
        <w:t xml:space="preserve">, </w:t>
      </w:r>
      <w:r w:rsidRPr="00AF0F2C">
        <w:rPr>
          <w:rFonts w:eastAsia="Calibri"/>
          <w:sz w:val="16"/>
          <w:szCs w:val="16"/>
          <w:lang w:val="en"/>
        </w:rPr>
        <w:t>such as literacy tests and national quotas,</w:t>
      </w:r>
      <w:r w:rsidRPr="00AF0F2C">
        <w:rPr>
          <w:rFonts w:eastAsia="Aptos"/>
        </w:rPr>
        <w:t xml:space="preserve"> </w:t>
      </w:r>
      <w:r w:rsidRPr="00AF0F2C">
        <w:rPr>
          <w:rFonts w:eastAsia="Calibri"/>
          <w:u w:val="single"/>
          <w:lang w:val="en"/>
        </w:rPr>
        <w:t>designed to</w:t>
      </w:r>
      <w:r w:rsidRPr="00AF0F2C">
        <w:rPr>
          <w:rFonts w:eastAsia="Aptos"/>
        </w:rPr>
        <w:t xml:space="preserve"> </w:t>
      </w:r>
      <w:r w:rsidRPr="00AF0F2C">
        <w:rPr>
          <w:rFonts w:eastAsia="Calibri"/>
          <w:sz w:val="16"/>
          <w:szCs w:val="16"/>
          <w:lang w:val="en"/>
        </w:rPr>
        <w:t>severely</w:t>
      </w:r>
      <w:r w:rsidRPr="00AF0F2C">
        <w:rPr>
          <w:rFonts w:eastAsia="Aptos"/>
        </w:rPr>
        <w:t xml:space="preserve"> </w:t>
      </w:r>
      <w:r w:rsidRPr="00AF0F2C">
        <w:rPr>
          <w:rFonts w:eastAsia="Calibri"/>
          <w:u w:val="single"/>
          <w:lang w:val="en"/>
        </w:rPr>
        <w:t>limit less-desirable migrants</w:t>
      </w:r>
      <w:r w:rsidRPr="00AF0F2C">
        <w:rPr>
          <w:rFonts w:eastAsia="Aptos"/>
        </w:rPr>
        <w:t xml:space="preserve"> </w:t>
      </w:r>
      <w:r w:rsidRPr="00AF0F2C">
        <w:rPr>
          <w:rFonts w:eastAsia="Calibri"/>
          <w:sz w:val="16"/>
          <w:szCs w:val="16"/>
          <w:lang w:val="en"/>
        </w:rPr>
        <w:t>from certain European nations. By the mid-20th century, the arrival of southern and eastern Europeans, many of them Catholics, Orthodox Christians, and Jews, at Ellis Island, under the shadow of the Statue of Liberty, had become the stuff of liberal assimilationist and multicultural narratives celebrating America’s exceptional tolerance for foreigners. Such</w:t>
      </w:r>
      <w:r w:rsidRPr="00AF0F2C">
        <w:rPr>
          <w:rFonts w:eastAsia="Aptos"/>
        </w:rPr>
        <w:t xml:space="preserve"> </w:t>
      </w:r>
      <w:r w:rsidRPr="00AF0F2C">
        <w:rPr>
          <w:rFonts w:eastAsia="Calibri"/>
          <w:u w:val="single"/>
          <w:lang w:val="en"/>
        </w:rPr>
        <w:t>self-congratulatory narratives of national inclusion and integration obscured how organized American labor’s campaign for Chinese exclusion had created the political and policy framework for subsequent anti-immigrant measures</w:t>
      </w:r>
      <w:r w:rsidRPr="00AF0F2C">
        <w:rPr>
          <w:rFonts w:eastAsia="Aptos"/>
        </w:rPr>
        <w:t xml:space="preserve">. </w:t>
      </w:r>
      <w:r w:rsidRPr="00AF0F2C">
        <w:rPr>
          <w:rFonts w:eastAsia="Calibri"/>
          <w:sz w:val="16"/>
          <w:szCs w:val="16"/>
          <w:lang w:val="en"/>
        </w:rPr>
        <w:t>Indeed, for most of the 20th century, even</w:t>
      </w:r>
      <w:r w:rsidRPr="00AF0F2C">
        <w:rPr>
          <w:rFonts w:eastAsia="Aptos"/>
        </w:rPr>
        <w:t xml:space="preserve"> </w:t>
      </w:r>
      <w:r w:rsidRPr="00AF0F2C">
        <w:rPr>
          <w:rFonts w:eastAsia="Calibri"/>
          <w:highlight w:val="cyan"/>
          <w:u w:val="single"/>
          <w:lang w:val="en"/>
        </w:rPr>
        <w:t>leftists</w:t>
      </w:r>
      <w:r w:rsidRPr="00AF0F2C">
        <w:rPr>
          <w:rFonts w:eastAsia="Calibri"/>
          <w:u w:val="single"/>
          <w:lang w:val="en"/>
        </w:rPr>
        <w:t xml:space="preserve"> ostensibly </w:t>
      </w:r>
      <w:r w:rsidRPr="00AF0F2C">
        <w:rPr>
          <w:rFonts w:eastAsia="Calibri"/>
          <w:highlight w:val="cyan"/>
          <w:u w:val="single"/>
          <w:lang w:val="en"/>
        </w:rPr>
        <w:t>committed to principles of social equality and international solidarity hewed to organized labor’s anti-Chinese stance</w:t>
      </w:r>
      <w:r w:rsidRPr="00AF0F2C">
        <w:rPr>
          <w:rFonts w:eastAsia="Aptos"/>
        </w:rPr>
        <w:t xml:space="preserve">. </w:t>
      </w:r>
      <w:r w:rsidRPr="00AF0F2C">
        <w:rPr>
          <w:rFonts w:eastAsia="Calibri"/>
          <w:sz w:val="16"/>
          <w:szCs w:val="16"/>
          <w:lang w:val="en"/>
        </w:rPr>
        <w:t>To some degree, at one time or another, most</w:t>
      </w:r>
      <w:r w:rsidRPr="00AF0F2C">
        <w:rPr>
          <w:rFonts w:eastAsia="Aptos"/>
        </w:rPr>
        <w:t xml:space="preserve"> </w:t>
      </w:r>
      <w:r w:rsidRPr="00AF0F2C">
        <w:rPr>
          <w:rFonts w:eastAsia="Calibri"/>
          <w:u w:val="single"/>
          <w:lang w:val="en"/>
        </w:rPr>
        <w:t>prominent</w:t>
      </w:r>
      <w:r w:rsidRPr="00AF0F2C">
        <w:rPr>
          <w:rFonts w:eastAsia="Aptos"/>
        </w:rPr>
        <w:t xml:space="preserve"> </w:t>
      </w:r>
      <w:r w:rsidRPr="00AF0F2C">
        <w:rPr>
          <w:rFonts w:eastAsia="Calibri"/>
          <w:sz w:val="16"/>
          <w:szCs w:val="16"/>
          <w:lang w:val="en"/>
        </w:rPr>
        <w:t>Gilded Age</w:t>
      </w:r>
      <w:r w:rsidRPr="00AF0F2C">
        <w:rPr>
          <w:rFonts w:eastAsia="Aptos"/>
        </w:rPr>
        <w:t xml:space="preserve"> </w:t>
      </w:r>
      <w:r w:rsidRPr="00AF0F2C">
        <w:rPr>
          <w:rFonts w:eastAsia="Calibri"/>
          <w:u w:val="single"/>
          <w:lang w:val="en"/>
        </w:rPr>
        <w:t xml:space="preserve">labor leaders and labor reformers were </w:t>
      </w:r>
      <w:proofErr w:type="spellStart"/>
      <w:r w:rsidRPr="00AF0F2C">
        <w:rPr>
          <w:rFonts w:eastAsia="Calibri"/>
          <w:u w:val="single"/>
          <w:lang w:val="en"/>
        </w:rPr>
        <w:t>Sinophobes</w:t>
      </w:r>
      <w:proofErr w:type="spellEnd"/>
      <w:r w:rsidRPr="00AF0F2C">
        <w:rPr>
          <w:rFonts w:eastAsia="Calibri"/>
          <w:u w:val="single"/>
          <w:lang w:val="en"/>
        </w:rPr>
        <w:t>, from</w:t>
      </w:r>
      <w:r w:rsidRPr="00AF0F2C">
        <w:rPr>
          <w:rFonts w:eastAsia="Aptos"/>
        </w:rPr>
        <w:t xml:space="preserve"> </w:t>
      </w:r>
      <w:r w:rsidRPr="00AF0F2C">
        <w:rPr>
          <w:rFonts w:eastAsia="Calibri"/>
          <w:sz w:val="16"/>
          <w:szCs w:val="16"/>
          <w:lang w:val="en"/>
        </w:rPr>
        <w:t>George McNeil and John Swinton to</w:t>
      </w:r>
      <w:r w:rsidRPr="00AF0F2C">
        <w:rPr>
          <w:rFonts w:eastAsia="Aptos"/>
        </w:rPr>
        <w:t xml:space="preserve"> </w:t>
      </w:r>
      <w:r w:rsidRPr="00AF0F2C">
        <w:rPr>
          <w:rFonts w:eastAsia="Calibri"/>
          <w:highlight w:val="cyan"/>
          <w:u w:val="single"/>
          <w:lang w:val="en"/>
        </w:rPr>
        <w:t>anarchist</w:t>
      </w:r>
      <w:r w:rsidRPr="00AF0F2C">
        <w:rPr>
          <w:rFonts w:eastAsia="Aptos"/>
        </w:rPr>
        <w:t xml:space="preserve"> </w:t>
      </w:r>
      <w:r w:rsidRPr="00AF0F2C">
        <w:rPr>
          <w:rFonts w:eastAsia="Calibri"/>
          <w:sz w:val="16"/>
          <w:szCs w:val="16"/>
          <w:lang w:val="en"/>
        </w:rPr>
        <w:t>Joseph</w:t>
      </w:r>
      <w:r w:rsidRPr="00AF0F2C">
        <w:rPr>
          <w:rFonts w:eastAsia="Aptos"/>
        </w:rPr>
        <w:t xml:space="preserve"> </w:t>
      </w:r>
      <w:r w:rsidRPr="00AF0F2C">
        <w:rPr>
          <w:rFonts w:eastAsia="Calibri"/>
          <w:sz w:val="16"/>
          <w:szCs w:val="16"/>
          <w:lang w:val="en"/>
        </w:rPr>
        <w:t>Buchanan</w:t>
      </w:r>
      <w:r w:rsidRPr="00AF0F2C">
        <w:rPr>
          <w:rFonts w:eastAsia="Aptos"/>
        </w:rPr>
        <w:t xml:space="preserve"> </w:t>
      </w:r>
      <w:r w:rsidRPr="00AF0F2C">
        <w:rPr>
          <w:rFonts w:eastAsia="Calibri"/>
          <w:sz w:val="16"/>
          <w:szCs w:val="16"/>
          <w:lang w:val="en"/>
        </w:rPr>
        <w:t>and</w:t>
      </w:r>
      <w:r w:rsidRPr="00AF0F2C">
        <w:rPr>
          <w:rFonts w:eastAsia="Aptos"/>
        </w:rPr>
        <w:t xml:space="preserve"> </w:t>
      </w:r>
      <w:r w:rsidRPr="00AF0F2C">
        <w:rPr>
          <w:rFonts w:eastAsia="Calibri"/>
          <w:highlight w:val="cyan"/>
          <w:u w:val="single"/>
          <w:lang w:val="en"/>
        </w:rPr>
        <w:t>socialist</w:t>
      </w:r>
      <w:r w:rsidRPr="00AF0F2C">
        <w:rPr>
          <w:rFonts w:eastAsia="Aptos"/>
        </w:rPr>
        <w:t xml:space="preserve"> </w:t>
      </w:r>
      <w:r w:rsidRPr="00AF0F2C">
        <w:rPr>
          <w:rFonts w:eastAsia="Calibri"/>
          <w:sz w:val="16"/>
          <w:szCs w:val="16"/>
          <w:lang w:val="en"/>
        </w:rPr>
        <w:t>luminary Eugene Debs</w:t>
      </w:r>
      <w:r w:rsidRPr="00AF0F2C">
        <w:rPr>
          <w:rFonts w:eastAsia="Aptos"/>
        </w:rPr>
        <w:t xml:space="preserve">. </w:t>
      </w:r>
      <w:r w:rsidRPr="00AF0F2C">
        <w:rPr>
          <w:rFonts w:eastAsia="Calibri"/>
          <w:u w:val="single"/>
          <w:lang w:val="en"/>
        </w:rPr>
        <w:t xml:space="preserve">Even a Colored State Convention in Baltimore, Maryland, organized by African Americans barred from white labor unions, and an International </w:t>
      </w:r>
      <w:r w:rsidRPr="00AF0F2C">
        <w:rPr>
          <w:rFonts w:eastAsia="Calibri"/>
          <w:highlight w:val="cyan"/>
          <w:u w:val="single"/>
          <w:lang w:val="en"/>
        </w:rPr>
        <w:t>Workingmen’s Association loyal to Karl Marx’s</w:t>
      </w:r>
      <w:r w:rsidRPr="00AF0F2C">
        <w:rPr>
          <w:rFonts w:eastAsia="Calibri"/>
          <w:u w:val="single"/>
          <w:lang w:val="en"/>
        </w:rPr>
        <w:t xml:space="preserve"> internationalism, </w:t>
      </w:r>
      <w:r w:rsidRPr="00AF0F2C">
        <w:rPr>
          <w:rFonts w:eastAsia="Calibri"/>
          <w:highlight w:val="cyan"/>
          <w:u w:val="single"/>
          <w:lang w:val="en"/>
        </w:rPr>
        <w:t>endorsed Chinese exclusion</w:t>
      </w:r>
      <w:r w:rsidRPr="00AF0F2C">
        <w:rPr>
          <w:rFonts w:eastAsia="Aptos"/>
        </w:rPr>
        <w:t xml:space="preserve">. </w:t>
      </w:r>
      <w:r w:rsidRPr="00AF0F2C">
        <w:rPr>
          <w:rFonts w:eastAsia="Calibri"/>
          <w:sz w:val="16"/>
          <w:szCs w:val="16"/>
          <w:lang w:val="en"/>
        </w:rPr>
        <w:t xml:space="preserve">In the United States by the early 20th century, support for Chinese restriction had turned into a litmus test for legitimate </w:t>
      </w:r>
      <w:proofErr w:type="spellStart"/>
      <w:r w:rsidRPr="00AF0F2C">
        <w:rPr>
          <w:rFonts w:eastAsia="Calibri"/>
          <w:sz w:val="16"/>
          <w:szCs w:val="16"/>
          <w:lang w:val="en"/>
        </w:rPr>
        <w:t>workingclass</w:t>
      </w:r>
      <w:proofErr w:type="spellEnd"/>
      <w:r w:rsidRPr="00AF0F2C">
        <w:rPr>
          <w:rFonts w:eastAsia="Calibri"/>
          <w:sz w:val="16"/>
          <w:szCs w:val="16"/>
          <w:lang w:val="en"/>
        </w:rPr>
        <w:t xml:space="preserve"> reform.17 </w:t>
      </w:r>
    </w:p>
    <w:p w14:paraId="5D8AD17E" w14:textId="77777777" w:rsidR="00AF0F2C" w:rsidRPr="00AF0F2C" w:rsidRDefault="00AF0F2C" w:rsidP="00AF0F2C">
      <w:pPr>
        <w:rPr>
          <w:rFonts w:eastAsia="Calibri"/>
          <w:sz w:val="16"/>
          <w:szCs w:val="16"/>
          <w:lang w:val="en"/>
        </w:rPr>
      </w:pPr>
      <w:r w:rsidRPr="00AF0F2C">
        <w:rPr>
          <w:rFonts w:eastAsia="Calibri"/>
          <w:sz w:val="16"/>
          <w:szCs w:val="16"/>
          <w:lang w:val="en"/>
        </w:rPr>
        <w:t>Organized White Labor and Asian Exclusion after 1882</w:t>
      </w:r>
    </w:p>
    <w:p w14:paraId="3193B979" w14:textId="77777777" w:rsidR="00AF0F2C" w:rsidRPr="00AF0F2C" w:rsidRDefault="00AF0F2C" w:rsidP="00AF0F2C">
      <w:pPr>
        <w:rPr>
          <w:rFonts w:eastAsia="Calibri"/>
          <w:sz w:val="16"/>
          <w:szCs w:val="16"/>
          <w:lang w:val="en"/>
        </w:rPr>
      </w:pPr>
      <w:r w:rsidRPr="00AF0F2C">
        <w:rPr>
          <w:rFonts w:eastAsia="Calibri"/>
          <w:sz w:val="16"/>
          <w:szCs w:val="16"/>
          <w:lang w:val="en"/>
        </w:rPr>
        <w:t>Only in the mid-1880s, after the decline of California’s Workingmen’s Party, did</w:t>
      </w:r>
      <w:r w:rsidRPr="00AF0F2C">
        <w:rPr>
          <w:rFonts w:eastAsia="Aptos"/>
        </w:rPr>
        <w:t xml:space="preserve"> </w:t>
      </w:r>
      <w:r w:rsidRPr="00AF0F2C">
        <w:rPr>
          <w:rFonts w:eastAsia="Calibri"/>
          <w:highlight w:val="cyan"/>
          <w:u w:val="single"/>
          <w:lang w:val="en"/>
        </w:rPr>
        <w:t>organized labor consistently push an anti-Chinese agenda</w:t>
      </w:r>
      <w:r w:rsidRPr="00AF0F2C">
        <w:rPr>
          <w:rFonts w:eastAsia="Calibri"/>
          <w:u w:val="single"/>
          <w:lang w:val="en"/>
        </w:rPr>
        <w:t xml:space="preserve"> in national politics</w:t>
      </w:r>
      <w:r w:rsidRPr="00AF0F2C">
        <w:rPr>
          <w:rFonts w:eastAsia="Aptos"/>
        </w:rPr>
        <w:t xml:space="preserve">. </w:t>
      </w:r>
      <w:r w:rsidRPr="00AF0F2C">
        <w:rPr>
          <w:rFonts w:eastAsia="Calibri"/>
          <w:sz w:val="16"/>
          <w:szCs w:val="16"/>
          <w:lang w:val="en"/>
        </w:rPr>
        <w:t>Crucial to making Chinese exclusion the model for opposing the in-migration of all kinds of presumably unfree labor was the Knights of Labor and its Grand Master Workman, Terence V. Powderly. In 1885, their</w:t>
      </w:r>
      <w:r w:rsidRPr="00AF0F2C">
        <w:rPr>
          <w:rFonts w:eastAsia="Aptos"/>
        </w:rPr>
        <w:t xml:space="preserve"> </w:t>
      </w:r>
      <w:r w:rsidRPr="00AF0F2C">
        <w:rPr>
          <w:rFonts w:eastAsia="Calibri"/>
          <w:u w:val="single"/>
          <w:lang w:val="en"/>
        </w:rPr>
        <w:t>lobbying won congressional approval of the Alien Contract Labor law, which prohibited the entry of all contract laborers into the United States.</w:t>
      </w:r>
      <w:r w:rsidRPr="00AF0F2C">
        <w:rPr>
          <w:rFonts w:eastAsia="Aptos"/>
        </w:rPr>
        <w:t xml:space="preserve"> </w:t>
      </w:r>
      <w:r w:rsidRPr="00AF0F2C">
        <w:rPr>
          <w:rFonts w:eastAsia="Calibri"/>
          <w:sz w:val="16"/>
          <w:szCs w:val="16"/>
          <w:lang w:val="en"/>
        </w:rPr>
        <w:t xml:space="preserve">The act also nullified migrant labor contracts and penalized employers and brokers caught trafficking </w:t>
      </w:r>
      <w:proofErr w:type="gramStart"/>
      <w:r w:rsidRPr="00AF0F2C">
        <w:rPr>
          <w:rFonts w:eastAsia="Calibri"/>
          <w:sz w:val="16"/>
          <w:szCs w:val="16"/>
          <w:lang w:val="en"/>
        </w:rPr>
        <w:t>persons</w:t>
      </w:r>
      <w:proofErr w:type="gramEnd"/>
      <w:r w:rsidRPr="00AF0F2C">
        <w:rPr>
          <w:rFonts w:eastAsia="Calibri"/>
          <w:sz w:val="16"/>
          <w:szCs w:val="16"/>
          <w:lang w:val="en"/>
        </w:rPr>
        <w:t xml:space="preserve"> under their terms. A new organization established that year, soon renamed the American Federation of Labor, rapidly supplanted the Knights as the country’s dominant national-level association of craft and trades unions. By the 1890s, the</w:t>
      </w:r>
      <w:r w:rsidRPr="00AF0F2C">
        <w:rPr>
          <w:rFonts w:eastAsia="Aptos"/>
        </w:rPr>
        <w:t xml:space="preserve"> </w:t>
      </w:r>
      <w:r w:rsidRPr="00AF0F2C">
        <w:rPr>
          <w:rFonts w:eastAsia="Calibri"/>
          <w:u w:val="single"/>
          <w:lang w:val="en"/>
        </w:rPr>
        <w:t xml:space="preserve">AFL led white American workers’ attempts to tighten anti-Chinese restrictions, maintain them, and expand their scope to other Asian migrant populations. </w:t>
      </w:r>
      <w:r w:rsidRPr="00AF0F2C">
        <w:rPr>
          <w:rFonts w:eastAsia="Calibri"/>
          <w:sz w:val="16"/>
          <w:szCs w:val="16"/>
          <w:lang w:val="en"/>
        </w:rPr>
        <w:t>Few in this crusade enjoyed more prominence than Samuel Gompers, a German-Jewish immigrant who ascended New York City’s cigar maker’s union to serve as AFL president nearly every year until his death, in 1924. Gompers, articulating a “voluntarist” trade union philosophy, typically distanced the AFL and its affiliated unions from party politics and legislation, especially at the national level. Workers, he believed, would best secure higher wages and better conditions, and defend them, by organizing in the workplace to wrest legally binding contracts directly from employers. Yet Gompers</w:t>
      </w:r>
      <w:r w:rsidRPr="00AF0F2C">
        <w:rPr>
          <w:rFonts w:eastAsia="Aptos"/>
        </w:rPr>
        <w:t xml:space="preserve"> </w:t>
      </w:r>
      <w:r w:rsidRPr="00AF0F2C">
        <w:rPr>
          <w:rFonts w:eastAsia="Calibri"/>
          <w:u w:val="single"/>
          <w:lang w:val="en"/>
        </w:rPr>
        <w:t>enthusiastically supported Chinese exclusion, and tirelessly repeated its nativist economic, political, and cultural rationales</w:t>
      </w:r>
      <w:r w:rsidRPr="00AF0F2C">
        <w:rPr>
          <w:rFonts w:eastAsia="Aptos"/>
        </w:rPr>
        <w:t xml:space="preserve">. </w:t>
      </w:r>
      <w:r w:rsidRPr="00AF0F2C">
        <w:rPr>
          <w:rFonts w:eastAsia="Calibri"/>
          <w:sz w:val="16"/>
          <w:szCs w:val="16"/>
          <w:lang w:val="en"/>
        </w:rPr>
        <w:t xml:space="preserve">Indeed, he cut his labor-organizing teeth in the 1870s and early 1880s promoting </w:t>
      </w:r>
      <w:proofErr w:type="spellStart"/>
      <w:r w:rsidRPr="00AF0F2C">
        <w:rPr>
          <w:rFonts w:eastAsia="Calibri"/>
          <w:sz w:val="16"/>
          <w:szCs w:val="16"/>
          <w:lang w:val="en"/>
        </w:rPr>
        <w:t>unionlabel</w:t>
      </w:r>
      <w:proofErr w:type="spellEnd"/>
      <w:r w:rsidRPr="00AF0F2C">
        <w:rPr>
          <w:rFonts w:eastAsia="Calibri"/>
          <w:sz w:val="16"/>
          <w:szCs w:val="16"/>
          <w:lang w:val="en"/>
        </w:rPr>
        <w:t xml:space="preserve"> boycotts against Chinese-made cigars, long a staple of West Coast anti-Chinese activism. In 1892, Gompers joined a nativist coalition that successfully lobbied to extend exclusion for ten years, in what became the Geary Act. Famously, in 1901, to aid efforts pushing Congress to make exclusion permanent, Gompers</w:t>
      </w:r>
      <w:r w:rsidRPr="00AF0F2C">
        <w:rPr>
          <w:rFonts w:eastAsia="Aptos"/>
        </w:rPr>
        <w:t xml:space="preserve"> </w:t>
      </w:r>
      <w:r w:rsidRPr="00AF0F2C">
        <w:rPr>
          <w:rFonts w:eastAsia="Calibri"/>
          <w:u w:val="single"/>
          <w:lang w:val="en"/>
        </w:rPr>
        <w:t>published a pamphlet entitled “Meat vs. Rice: American Manhood vs. Asiatic Coolieism; Which Shall Survive</w:t>
      </w:r>
      <w:r w:rsidRPr="00AF0F2C">
        <w:rPr>
          <w:rFonts w:eastAsia="Calibri"/>
          <w:sz w:val="16"/>
          <w:szCs w:val="16"/>
          <w:lang w:val="en"/>
        </w:rPr>
        <w:t>?” In its pages Gompers</w:t>
      </w:r>
      <w:r w:rsidRPr="00AF0F2C">
        <w:rPr>
          <w:rFonts w:eastAsia="Aptos"/>
        </w:rPr>
        <w:t xml:space="preserve"> </w:t>
      </w:r>
      <w:r w:rsidRPr="00AF0F2C">
        <w:rPr>
          <w:rFonts w:eastAsia="Calibri"/>
          <w:u w:val="single"/>
          <w:lang w:val="en"/>
        </w:rPr>
        <w:t>contended that Chinese workers’ willingness and ability to subsist on low wages and poor diets would ruin proud native-born workers who required and demanded the new “American standard of living</w:t>
      </w:r>
      <w:r w:rsidRPr="00AF0F2C">
        <w:rPr>
          <w:rFonts w:eastAsia="Aptos"/>
        </w:rPr>
        <w:t xml:space="preserve">,” </w:t>
      </w:r>
      <w:r w:rsidRPr="00AF0F2C">
        <w:rPr>
          <w:rFonts w:eastAsia="Calibri"/>
          <w:u w:val="single"/>
          <w:lang w:val="en"/>
        </w:rPr>
        <w:t>premised on high wages allowing them to buy new mass consumer goods</w:t>
      </w:r>
      <w:r w:rsidRPr="00AF0F2C">
        <w:rPr>
          <w:rFonts w:eastAsia="Aptos"/>
        </w:rPr>
        <w:t>.</w:t>
      </w:r>
      <w:r w:rsidRPr="00AF0F2C">
        <w:rPr>
          <w:rFonts w:eastAsia="Calibri"/>
          <w:sz w:val="16"/>
          <w:szCs w:val="16"/>
          <w:lang w:val="en"/>
        </w:rPr>
        <w:t>18 Nativist AFL leaders helped move Congress the next year to make exclusion permanent and expand its geographic administration to new overseas territories, including Hawai’i and the Philippines, following their seizure by the United States in 1898 during its war with Spain. Chinese restriction now became imperial policy, as even Chinese laborers previously residing in these islands were denied entry to the US North American mainland.19 In Cuba, where planters between the 1840s and 1870s imported tens of thousands of Chinese contract laborers, mostly for grueling work on sugar plantations, a brief US military government there likewise imposed Chinese exclusion. In the late 1870s, international protests and agreements had already outlawed Chinese contract labor migration to this island. Yet, in 1902, the US occupation regime in one of its final acts imposed Chinese exclusion on the new Cuban republic as a permanent policy. Cuba’s government only briefly relaxed restriction, during the sugar boom of the World War I era.20</w:t>
      </w:r>
    </w:p>
    <w:p w14:paraId="0B3F239D" w14:textId="77777777" w:rsidR="00AF0F2C" w:rsidRPr="00AF0F2C" w:rsidRDefault="00AF0F2C" w:rsidP="00AF0F2C">
      <w:pPr>
        <w:rPr>
          <w:rFonts w:eastAsia="Calibri"/>
          <w:sz w:val="16"/>
          <w:szCs w:val="16"/>
          <w:lang w:val="en"/>
        </w:rPr>
      </w:pPr>
      <w:r w:rsidRPr="00AF0F2C">
        <w:rPr>
          <w:rFonts w:eastAsia="Calibri"/>
          <w:u w:val="single"/>
          <w:lang w:val="en"/>
        </w:rPr>
        <w:t xml:space="preserve">Labor activists and union officials played important roles in the new </w:t>
      </w:r>
      <w:proofErr w:type="spellStart"/>
      <w:r w:rsidRPr="00AF0F2C">
        <w:rPr>
          <w:rFonts w:eastAsia="Calibri"/>
          <w:u w:val="single"/>
          <w:lang w:val="en"/>
        </w:rPr>
        <w:t>restrictionist</w:t>
      </w:r>
      <w:proofErr w:type="spellEnd"/>
      <w:r w:rsidRPr="00AF0F2C">
        <w:rPr>
          <w:rFonts w:eastAsia="Calibri"/>
          <w:u w:val="single"/>
          <w:lang w:val="en"/>
        </w:rPr>
        <w:t xml:space="preserve"> state bureaucracy</w:t>
      </w:r>
      <w:r w:rsidRPr="00AF0F2C">
        <w:rPr>
          <w:rFonts w:eastAsia="Aptos"/>
        </w:rPr>
        <w:t xml:space="preserve">. </w:t>
      </w:r>
      <w:r w:rsidRPr="00AF0F2C">
        <w:rPr>
          <w:rFonts w:eastAsia="Calibri"/>
          <w:sz w:val="16"/>
          <w:szCs w:val="16"/>
          <w:lang w:val="en"/>
        </w:rPr>
        <w:t>They</w:t>
      </w:r>
      <w:r w:rsidRPr="00AF0F2C">
        <w:rPr>
          <w:rFonts w:eastAsia="Aptos"/>
        </w:rPr>
        <w:t xml:space="preserve"> </w:t>
      </w:r>
      <w:r w:rsidRPr="00AF0F2C">
        <w:rPr>
          <w:rFonts w:eastAsia="Calibri"/>
          <w:u w:val="single"/>
          <w:lang w:val="en"/>
        </w:rPr>
        <w:t xml:space="preserve">provided both the personnel and political pressure necessary to strictly enforce anti-Chinese regulations, as well as the impetus to extend them to other Asian migrants, especially the Japanese. </w:t>
      </w:r>
      <w:r w:rsidRPr="00AF0F2C">
        <w:rPr>
          <w:rFonts w:eastAsia="Calibri"/>
          <w:sz w:val="16"/>
          <w:szCs w:val="16"/>
          <w:lang w:val="en"/>
        </w:rPr>
        <w:t>In 1897, President William McKinley appointed Terence Powderly, former Grand Master Workman of the Knights of Labor, as Commissioner General of Immigration inside the Treasury Department. From there Powderly supervised a growing federal apparatus dedicated to barring the entry of Chinese individuals, and other unwanted migrants, and deporting them. Powderly also advocated literacy tests and other rules to thwart growing numbers of “new immigrants” fleeing rural poverty and religious, political, and ethnic persecution in southern and eastern Europe; their work for low wages in the coal fields and other industries had started to anger white Anglo-Saxon and Protestant men dominating the trade unions. Following the US annexation of Hawai’i, where planters had imported Chinese and Japanese laborers, Powderly</w:t>
      </w:r>
      <w:r w:rsidRPr="00AF0F2C">
        <w:rPr>
          <w:rFonts w:eastAsia="Aptos"/>
        </w:rPr>
        <w:t xml:space="preserve"> </w:t>
      </w:r>
      <w:r w:rsidRPr="00AF0F2C">
        <w:rPr>
          <w:rFonts w:eastAsia="Calibri"/>
          <w:u w:val="single"/>
          <w:lang w:val="en"/>
        </w:rPr>
        <w:t>warned that Japanese migration to North America endangered white workers in western states</w:t>
      </w:r>
      <w:r w:rsidRPr="00AF0F2C">
        <w:rPr>
          <w:rFonts w:eastAsia="Aptos"/>
        </w:rPr>
        <w:t xml:space="preserve">, </w:t>
      </w:r>
      <w:r w:rsidRPr="00AF0F2C">
        <w:rPr>
          <w:rFonts w:eastAsia="Calibri"/>
          <w:sz w:val="16"/>
          <w:szCs w:val="16"/>
          <w:lang w:val="en"/>
        </w:rPr>
        <w:t xml:space="preserve">where a handful of Japanese had taken jobs in agriculture, railroad construction, and domestic service. In 1902, Frank Sargent, chief of the Brotherhood of Locomotive Fireman, took Powderly’s place. After the U.S. Bureau of </w:t>
      </w:r>
      <w:proofErr w:type="gramStart"/>
      <w:r w:rsidRPr="00AF0F2C">
        <w:rPr>
          <w:rFonts w:eastAsia="Calibri"/>
          <w:sz w:val="16"/>
          <w:szCs w:val="16"/>
          <w:lang w:val="en"/>
        </w:rPr>
        <w:t>Immigration</w:t>
      </w:r>
      <w:proofErr w:type="gramEnd"/>
      <w:r w:rsidRPr="00AF0F2C">
        <w:rPr>
          <w:rFonts w:eastAsia="Calibri"/>
          <w:sz w:val="16"/>
          <w:szCs w:val="16"/>
          <w:lang w:val="en"/>
        </w:rPr>
        <w:t xml:space="preserve"> the next year moved from the Treasury Department to the Department of Commerce and Labor, Sargent rigorously administered exclusionary rules.21</w:t>
      </w:r>
    </w:p>
    <w:p w14:paraId="1045EA8C" w14:textId="77777777" w:rsidR="00AF0F2C" w:rsidRPr="00AF0F2C" w:rsidRDefault="00AF0F2C" w:rsidP="00AF0F2C">
      <w:pPr>
        <w:rPr>
          <w:rFonts w:eastAsia="Calibri"/>
          <w:u w:val="single"/>
          <w:lang w:val="en"/>
        </w:rPr>
      </w:pPr>
      <w:r w:rsidRPr="00AF0F2C">
        <w:rPr>
          <w:rFonts w:eastAsia="Calibri"/>
          <w:sz w:val="16"/>
          <w:szCs w:val="16"/>
          <w:lang w:val="en"/>
        </w:rPr>
        <w:t>Powderly’s anti-Japanese campaign anticipated the next front in white labor activists’ war on Asian migration. The Japanese population in the United States rose from twenty-five thousand by 1900, concentrated in California, to seventy-five thousand ten years later, when roughly forty thousand lived in that state. Beginning in 1900, organized workers and Democratic politicians in San Francisco spearheaded the new anti-Japanese coalition. Spreading like wildfire along the Pacific Coast, they pressed both Populist politicians and local and national AFL meetings to endorse a Japanese ban.</w:t>
      </w:r>
      <w:r w:rsidRPr="00AF0F2C">
        <w:rPr>
          <w:rFonts w:eastAsia="Aptos"/>
        </w:rPr>
        <w:t xml:space="preserve"> </w:t>
      </w:r>
      <w:r w:rsidRPr="00AF0F2C">
        <w:rPr>
          <w:rFonts w:eastAsia="Calibri"/>
          <w:u w:val="single"/>
          <w:lang w:val="en"/>
        </w:rPr>
        <w:t>Fears of Japan’s military power</w:t>
      </w:r>
      <w:r w:rsidRPr="00AF0F2C">
        <w:rPr>
          <w:rFonts w:eastAsia="Aptos"/>
        </w:rPr>
        <w:t xml:space="preserve"> </w:t>
      </w:r>
      <w:r w:rsidRPr="00AF0F2C">
        <w:rPr>
          <w:rFonts w:eastAsia="Calibri"/>
          <w:sz w:val="16"/>
          <w:szCs w:val="16"/>
          <w:lang w:val="en"/>
        </w:rPr>
        <w:t>spiked after 1905, when its modern battleship navy defeated Russia’s fleet, and</w:t>
      </w:r>
      <w:r w:rsidRPr="00AF0F2C">
        <w:rPr>
          <w:rFonts w:eastAsia="Aptos"/>
        </w:rPr>
        <w:t xml:space="preserve"> </w:t>
      </w:r>
      <w:r w:rsidRPr="00AF0F2C">
        <w:rPr>
          <w:rFonts w:eastAsia="Calibri"/>
          <w:u w:val="single"/>
          <w:lang w:val="en"/>
        </w:rPr>
        <w:t>energized labor-backed anti-Japanese agitation in California and beyond</w:t>
      </w:r>
      <w:r w:rsidRPr="00AF0F2C">
        <w:rPr>
          <w:rFonts w:eastAsia="Aptos"/>
        </w:rPr>
        <w:t xml:space="preserve">. </w:t>
      </w:r>
      <w:r w:rsidRPr="00AF0F2C">
        <w:rPr>
          <w:rFonts w:eastAsia="Calibri"/>
          <w:sz w:val="16"/>
          <w:szCs w:val="16"/>
          <w:lang w:val="en"/>
        </w:rPr>
        <w:t>That year</w:t>
      </w:r>
      <w:r w:rsidRPr="00AF0F2C">
        <w:rPr>
          <w:rFonts w:eastAsia="Aptos"/>
        </w:rPr>
        <w:t xml:space="preserve"> </w:t>
      </w:r>
      <w:r w:rsidRPr="00AF0F2C">
        <w:rPr>
          <w:rFonts w:eastAsia="Calibri"/>
          <w:u w:val="single"/>
          <w:lang w:val="en"/>
        </w:rPr>
        <w:t>several dozen organizations, most</w:t>
      </w:r>
      <w:r w:rsidRPr="00AF0F2C">
        <w:rPr>
          <w:rFonts w:eastAsia="Aptos"/>
        </w:rPr>
        <w:t xml:space="preserve"> </w:t>
      </w:r>
      <w:r w:rsidRPr="00AF0F2C">
        <w:rPr>
          <w:rFonts w:eastAsia="Calibri"/>
          <w:sz w:val="16"/>
          <w:szCs w:val="16"/>
          <w:lang w:val="en"/>
        </w:rPr>
        <w:t>of them</w:t>
      </w:r>
      <w:r w:rsidRPr="00AF0F2C">
        <w:rPr>
          <w:rFonts w:eastAsia="Aptos"/>
        </w:rPr>
        <w:t xml:space="preserve"> </w:t>
      </w:r>
      <w:r w:rsidRPr="00AF0F2C">
        <w:rPr>
          <w:rFonts w:eastAsia="Calibri"/>
          <w:u w:val="single"/>
          <w:lang w:val="en"/>
        </w:rPr>
        <w:t>unions</w:t>
      </w:r>
      <w:r w:rsidRPr="00AF0F2C">
        <w:rPr>
          <w:rFonts w:eastAsia="Aptos"/>
        </w:rPr>
        <w:t xml:space="preserve">, </w:t>
      </w:r>
      <w:r w:rsidRPr="00AF0F2C">
        <w:rPr>
          <w:rFonts w:eastAsia="Calibri"/>
          <w:u w:val="single"/>
          <w:lang w:val="en"/>
        </w:rPr>
        <w:t>established an Asiatic Exclusion League to lobby Congress to bring Japanese under the Exclusion Act’s provisions</w:t>
      </w:r>
      <w:r w:rsidRPr="00AF0F2C">
        <w:rPr>
          <w:rFonts w:eastAsia="Aptos"/>
        </w:rPr>
        <w:t xml:space="preserve">. </w:t>
      </w:r>
      <w:r w:rsidRPr="00AF0F2C">
        <w:rPr>
          <w:rFonts w:eastAsia="Calibri"/>
          <w:sz w:val="16"/>
          <w:szCs w:val="16"/>
          <w:lang w:val="en"/>
        </w:rPr>
        <w:t>Late the next year, when San Francisco’s School Board, dominated by the city’s nativist Union Labor administration</w:t>
      </w:r>
      <w:r w:rsidRPr="00AF0F2C">
        <w:rPr>
          <w:rFonts w:eastAsia="Aptos"/>
        </w:rPr>
        <w:t xml:space="preserve">, </w:t>
      </w:r>
      <w:r w:rsidRPr="00AF0F2C">
        <w:rPr>
          <w:rFonts w:eastAsia="Calibri"/>
          <w:u w:val="single"/>
          <w:lang w:val="en"/>
        </w:rPr>
        <w:t xml:space="preserve">forced Japanese students to attend a segregated school for </w:t>
      </w:r>
      <w:proofErr w:type="gramStart"/>
      <w:r w:rsidRPr="00AF0F2C">
        <w:rPr>
          <w:rFonts w:eastAsia="Calibri"/>
          <w:u w:val="single"/>
          <w:lang w:val="en"/>
        </w:rPr>
        <w:t>Chinese-American</w:t>
      </w:r>
      <w:proofErr w:type="gramEnd"/>
      <w:r w:rsidRPr="00AF0F2C">
        <w:rPr>
          <w:rFonts w:eastAsia="Aptos"/>
        </w:rPr>
        <w:t xml:space="preserve"> </w:t>
      </w:r>
      <w:r w:rsidRPr="00AF0F2C">
        <w:rPr>
          <w:rFonts w:eastAsia="Calibri"/>
          <w:sz w:val="16"/>
          <w:szCs w:val="16"/>
          <w:lang w:val="en"/>
        </w:rPr>
        <w:t>youth, outrage in Japan prompted President Theodore Roosevelt to call, unsuccessfully, for laws permitting their naturalization</w:t>
      </w:r>
      <w:r w:rsidRPr="00AF0F2C">
        <w:rPr>
          <w:rFonts w:eastAsia="Aptos"/>
        </w:rPr>
        <w:t xml:space="preserve">. </w:t>
      </w:r>
      <w:r w:rsidRPr="00AF0F2C">
        <w:rPr>
          <w:rFonts w:eastAsia="Calibri"/>
          <w:u w:val="single"/>
          <w:lang w:val="en"/>
        </w:rPr>
        <w:t>Roosevelt respected labor’s anti-Chinese consensus</w:t>
      </w:r>
      <w:r w:rsidRPr="00AF0F2C">
        <w:rPr>
          <w:rFonts w:eastAsia="Aptos"/>
        </w:rPr>
        <w:t xml:space="preserve">, </w:t>
      </w:r>
      <w:r w:rsidRPr="00AF0F2C">
        <w:rPr>
          <w:rFonts w:eastAsia="Calibri"/>
          <w:sz w:val="16"/>
          <w:szCs w:val="16"/>
          <w:lang w:val="en"/>
        </w:rPr>
        <w:t>however,</w:t>
      </w:r>
      <w:r w:rsidRPr="00AF0F2C">
        <w:rPr>
          <w:rFonts w:eastAsia="Aptos"/>
        </w:rPr>
        <w:t xml:space="preserve"> </w:t>
      </w:r>
      <w:r w:rsidRPr="00AF0F2C">
        <w:rPr>
          <w:rFonts w:eastAsia="Calibri"/>
          <w:u w:val="single"/>
          <w:lang w:val="en"/>
        </w:rPr>
        <w:t>dismissing the “Chinese coolie class” as “undesirable immigrants” due to “their numbers, the low wages for which they work, and their low standard of living.”</w:t>
      </w:r>
    </w:p>
    <w:p w14:paraId="6543AC49" w14:textId="77777777" w:rsidR="00AF0F2C" w:rsidRPr="00AF0F2C" w:rsidRDefault="00AF0F2C" w:rsidP="00AF0F2C">
      <w:pPr>
        <w:rPr>
          <w:rFonts w:eastAsia="Aptos"/>
        </w:rPr>
      </w:pPr>
      <w:r w:rsidRPr="00AF0F2C">
        <w:rPr>
          <w:rFonts w:eastAsia="Calibri"/>
          <w:sz w:val="16"/>
          <w:szCs w:val="16"/>
          <w:lang w:val="en"/>
        </w:rPr>
        <w:t>By 1908, the Roosevelt administration’s diplomacy had produced the so-called Gentlemen’s Agreement, by which the Japanese and US governments agreed to virtually halt all Japanese labor migration to North America. With Japanese men permitted to bring wives, and residents of Japanese ancestry already in North America, the population of native-born Americans of Japanese descent in the United States by 1920 rose slightly to roughly 111,000. Organized labor also joined nativists’ steps to squelch Japanese agricultural competition, and in 1913, California legislators enacted an “alien land law” which limited nonresident aliens’ access to farm properties. In 1920, the Japanese Exclusion League, organized chiefly by California labor unions, strengthened the land law’s provisions by referendum; other western states soon followed suit.</w:t>
      </w:r>
      <w:r w:rsidRPr="00AF0F2C">
        <w:rPr>
          <w:rFonts w:eastAsia="Aptos"/>
        </w:rPr>
        <w:t xml:space="preserve"> </w:t>
      </w:r>
      <w:r w:rsidRPr="00AF0F2C">
        <w:rPr>
          <w:rFonts w:eastAsia="Calibri"/>
          <w:u w:val="single"/>
          <w:lang w:val="en"/>
        </w:rPr>
        <w:t xml:space="preserve">The Asiatic Exclusion League, spawning branches throughout the West </w:t>
      </w:r>
      <w:proofErr w:type="gramStart"/>
      <w:r w:rsidRPr="00AF0F2C">
        <w:rPr>
          <w:rFonts w:eastAsia="Calibri"/>
          <w:u w:val="single"/>
          <w:lang w:val="en"/>
        </w:rPr>
        <w:t>and also</w:t>
      </w:r>
      <w:proofErr w:type="gramEnd"/>
      <w:r w:rsidRPr="00AF0F2C">
        <w:rPr>
          <w:rFonts w:eastAsia="Calibri"/>
          <w:u w:val="single"/>
          <w:lang w:val="en"/>
        </w:rPr>
        <w:t xml:space="preserve"> British Columbia, pressed for excluding Koreans from the United States</w:t>
      </w:r>
      <w:r w:rsidRPr="00AF0F2C">
        <w:rPr>
          <w:rFonts w:eastAsia="Aptos"/>
        </w:rPr>
        <w:t xml:space="preserve">. </w:t>
      </w:r>
      <w:r w:rsidRPr="00AF0F2C">
        <w:rPr>
          <w:rFonts w:eastAsia="Calibri"/>
          <w:sz w:val="16"/>
          <w:szCs w:val="16"/>
          <w:lang w:val="en"/>
        </w:rPr>
        <w:t>Contacts made between pro-exclusion Anglophone labor activists in Canada and the Pacific Northwest helped solidify barriers against cross-border Asian transit.</w:t>
      </w:r>
      <w:r w:rsidRPr="00AF0F2C">
        <w:rPr>
          <w:rFonts w:eastAsia="Aptos"/>
        </w:rPr>
        <w:t xml:space="preserve"> </w:t>
      </w:r>
      <w:r w:rsidRPr="00AF0F2C">
        <w:rPr>
          <w:rFonts w:eastAsia="Calibri"/>
          <w:u w:val="single"/>
          <w:lang w:val="en"/>
        </w:rPr>
        <w:t>Throughout the United States, most Progressive-era labor radicals followed the anti-Asian line. In 1907, the Socialist Party’s national executive committee unanimously denounced all forms of Asian immigration, citing labor activists’ economic and racist rationales</w:t>
      </w:r>
      <w:r w:rsidRPr="00AF0F2C">
        <w:rPr>
          <w:rFonts w:eastAsia="Aptos"/>
        </w:rPr>
        <w:t xml:space="preserve">. </w:t>
      </w:r>
      <w:r w:rsidRPr="00AF0F2C">
        <w:rPr>
          <w:rFonts w:eastAsia="Calibri"/>
          <w:u w:val="single"/>
          <w:lang w:val="en"/>
        </w:rPr>
        <w:t>Socialist notables</w:t>
      </w:r>
      <w:r w:rsidRPr="00AF0F2C">
        <w:rPr>
          <w:rFonts w:eastAsia="Aptos"/>
        </w:rPr>
        <w:t xml:space="preserve"> </w:t>
      </w:r>
      <w:r w:rsidRPr="00AF0F2C">
        <w:rPr>
          <w:rFonts w:eastAsia="Calibri"/>
          <w:sz w:val="16"/>
          <w:szCs w:val="16"/>
          <w:lang w:val="en"/>
        </w:rPr>
        <w:t xml:space="preserve">including Morris </w:t>
      </w:r>
      <w:proofErr w:type="spellStart"/>
      <w:r w:rsidRPr="00AF0F2C">
        <w:rPr>
          <w:rFonts w:eastAsia="Calibri"/>
          <w:sz w:val="16"/>
          <w:szCs w:val="16"/>
          <w:lang w:val="en"/>
        </w:rPr>
        <w:t>Hillquit</w:t>
      </w:r>
      <w:proofErr w:type="spellEnd"/>
      <w:r w:rsidRPr="00AF0F2C">
        <w:rPr>
          <w:rFonts w:eastAsia="Calibri"/>
          <w:sz w:val="16"/>
          <w:szCs w:val="16"/>
          <w:lang w:val="en"/>
        </w:rPr>
        <w:t>, Victor Berger, and Jack London</w:t>
      </w:r>
      <w:r w:rsidRPr="00AF0F2C">
        <w:rPr>
          <w:rFonts w:eastAsia="Aptos"/>
        </w:rPr>
        <w:t xml:space="preserve"> </w:t>
      </w:r>
      <w:r w:rsidRPr="00AF0F2C">
        <w:rPr>
          <w:rFonts w:eastAsia="Calibri"/>
          <w:u w:val="single"/>
          <w:lang w:val="en"/>
        </w:rPr>
        <w:t>endorsed Asian exclusion</w:t>
      </w:r>
      <w:r w:rsidRPr="00AF0F2C">
        <w:rPr>
          <w:rFonts w:eastAsia="Aptos"/>
        </w:rPr>
        <w:t xml:space="preserve">. </w:t>
      </w:r>
      <w:r w:rsidRPr="00AF0F2C">
        <w:rPr>
          <w:rFonts w:eastAsia="Calibri"/>
          <w:sz w:val="16"/>
          <w:szCs w:val="16"/>
          <w:lang w:val="en"/>
        </w:rPr>
        <w:t xml:space="preserve">The few radical organizations that did accept Asian proletarians, such as the Industrial Workers of the World, proved exceptions to the </w:t>
      </w:r>
      <w:proofErr w:type="spellStart"/>
      <w:r w:rsidRPr="00AF0F2C">
        <w:rPr>
          <w:rFonts w:eastAsia="Calibri"/>
          <w:sz w:val="16"/>
          <w:szCs w:val="16"/>
          <w:lang w:val="en"/>
        </w:rPr>
        <w:t>Sinphobic</w:t>
      </w:r>
      <w:proofErr w:type="spellEnd"/>
      <w:r w:rsidRPr="00AF0F2C">
        <w:rPr>
          <w:rFonts w:eastAsia="Calibri"/>
          <w:sz w:val="16"/>
          <w:szCs w:val="16"/>
          <w:lang w:val="en"/>
        </w:rPr>
        <w:t xml:space="preserve"> rule of America’s working-class movement. By the 1910s,</w:t>
      </w:r>
      <w:r w:rsidRPr="00AF0F2C">
        <w:rPr>
          <w:rFonts w:eastAsia="Aptos"/>
        </w:rPr>
        <w:t xml:space="preserve"> </w:t>
      </w:r>
      <w:r w:rsidRPr="00AF0F2C">
        <w:rPr>
          <w:rFonts w:eastAsia="Calibri"/>
          <w:highlight w:val="cyan"/>
          <w:u w:val="single"/>
          <w:lang w:val="en"/>
        </w:rPr>
        <w:t>opposition to any kind of Asian labor migration</w:t>
      </w:r>
      <w:r w:rsidRPr="00AF0F2C">
        <w:rPr>
          <w:rFonts w:eastAsia="Calibri"/>
          <w:u w:val="single"/>
          <w:lang w:val="en"/>
        </w:rPr>
        <w:t xml:space="preserve">, not merely the Chinese, </w:t>
      </w:r>
      <w:r w:rsidRPr="00AF0F2C">
        <w:rPr>
          <w:rFonts w:eastAsia="Calibri"/>
          <w:highlight w:val="cyan"/>
          <w:u w:val="single"/>
          <w:lang w:val="en"/>
        </w:rPr>
        <w:t>constituted a desideratum for working-class politics</w:t>
      </w:r>
      <w:r w:rsidRPr="00AF0F2C">
        <w:rPr>
          <w:rFonts w:eastAsia="Aptos"/>
        </w:rPr>
        <w:t>.2</w:t>
      </w:r>
    </w:p>
    <w:p w14:paraId="70356BE5" w14:textId="77777777" w:rsidR="00AF0F2C" w:rsidRPr="00AF0F2C" w:rsidRDefault="00AF0F2C" w:rsidP="00AF0F2C">
      <w:pPr>
        <w:rPr>
          <w:rFonts w:eastAsia="Calibri"/>
          <w:sz w:val="16"/>
          <w:szCs w:val="16"/>
          <w:lang w:val="en"/>
        </w:rPr>
      </w:pPr>
      <w:r w:rsidRPr="00AF0F2C">
        <w:rPr>
          <w:rFonts w:eastAsia="Calibri"/>
          <w:sz w:val="16"/>
          <w:szCs w:val="16"/>
          <w:lang w:val="en"/>
        </w:rPr>
        <w:t>That</w:t>
      </w:r>
      <w:r w:rsidRPr="00AF0F2C">
        <w:rPr>
          <w:rFonts w:eastAsia="Aptos"/>
        </w:rPr>
        <w:t xml:space="preserve"> </w:t>
      </w:r>
      <w:r w:rsidRPr="00AF0F2C">
        <w:rPr>
          <w:rFonts w:eastAsia="Calibri"/>
          <w:sz w:val="16"/>
          <w:szCs w:val="16"/>
          <w:lang w:val="en"/>
        </w:rPr>
        <w:t xml:space="preserve">decade saw organized labor win its first major federal labor law reforms unrelated to immigrant restriction, as the AFL allied with congressional Democrats and Woodrow Wilson, first elected president in 1912. Laborite anti-Asian exclusion prefigured new immigration rules to stymy new waves of European immigration. Informed by Congress’s Dillingham Commission, which favored earlier “Anglo-Saxon” emigrants from northern and western Europe over those from southern and eastern European nations and empires, laws made during World War </w:t>
      </w:r>
      <w:proofErr w:type="gramStart"/>
      <w:r w:rsidRPr="00AF0F2C">
        <w:rPr>
          <w:rFonts w:eastAsia="Calibri"/>
          <w:sz w:val="16"/>
          <w:szCs w:val="16"/>
          <w:lang w:val="en"/>
        </w:rPr>
        <w:t>I</w:t>
      </w:r>
      <w:proofErr w:type="gramEnd"/>
      <w:r w:rsidRPr="00AF0F2C">
        <w:rPr>
          <w:rFonts w:eastAsia="Calibri"/>
          <w:sz w:val="16"/>
          <w:szCs w:val="16"/>
          <w:lang w:val="en"/>
        </w:rPr>
        <w:t xml:space="preserve"> and its aftermath consolidated Asian exclusion and dramatically reduced European in-migration. Fueled by patriotic wartime nationalism, and antipathy toward immigrant groups whom nativists linked to antiwar and left-wing sentiment, Congress in 1917 passed new restrictions over Wilson’s veto. These included a literacy test for all adult men and male heads of household and laws prohibiting the entry of </w:t>
      </w:r>
      <w:proofErr w:type="gramStart"/>
      <w:r w:rsidRPr="00AF0F2C">
        <w:rPr>
          <w:rFonts w:eastAsia="Calibri"/>
          <w:sz w:val="16"/>
          <w:szCs w:val="16"/>
          <w:lang w:val="en"/>
        </w:rPr>
        <w:t>radicals, and</w:t>
      </w:r>
      <w:proofErr w:type="gramEnd"/>
      <w:r w:rsidRPr="00AF0F2C">
        <w:rPr>
          <w:rFonts w:eastAsia="Calibri"/>
          <w:sz w:val="16"/>
          <w:szCs w:val="16"/>
          <w:lang w:val="en"/>
        </w:rPr>
        <w:t xml:space="preserve"> authorizing their deportation. Congress this year mollifying white laborite xenophobes by establishing an “Asiatic Barred Zone” which barred all persons originating in South and Southeast Asia from entering US territory. (Excepted were Filipinos, whom US laws and courts considered “nationals” for immigration purposes following the Philippines’ annexation.) By the early 1920s, amid postwar recession and resurgent anti-unionism, organized labor’s membership and political influence diminished rapidly. In 1921, postwar nativist reaction prompted Congress to impose for the first time a national quota system, limiting the number of migrants from each European nation to annual maximums set at 3 percent of that country’s population already residing in the United States by 1910, according to that year’s census. National quotas were made permanent, and more severe, three years later in the Johnson-Reed Act. This set the quota rate at 2 percent of each nation’s immigrant population present in the United States in 1890, an earlier census date that even more disadvantaged aspiring migrants from southern and eastern Europe. The visa and photographic passport system originally designed to identify, monitor, and surveil Chinese migrants now applied throughout the US immigration bureaucracy to migrants of all backgrounds.24 </w:t>
      </w:r>
    </w:p>
    <w:p w14:paraId="4C79284D" w14:textId="77777777" w:rsidR="00AF0F2C" w:rsidRPr="00AF0F2C" w:rsidRDefault="00AF0F2C" w:rsidP="00AF0F2C">
      <w:pPr>
        <w:rPr>
          <w:rFonts w:eastAsia="Calibri"/>
          <w:sz w:val="16"/>
          <w:szCs w:val="16"/>
          <w:lang w:val="en"/>
        </w:rPr>
      </w:pPr>
      <w:r w:rsidRPr="00AF0F2C">
        <w:rPr>
          <w:rFonts w:eastAsia="Calibri"/>
          <w:sz w:val="16"/>
          <w:szCs w:val="16"/>
          <w:lang w:val="en"/>
        </w:rPr>
        <w:t>Soon not even Filipinos were exempt from anti-Asian regulation. As early as 1928, the</w:t>
      </w:r>
      <w:r w:rsidRPr="00AF0F2C">
        <w:rPr>
          <w:rFonts w:eastAsia="Aptos"/>
        </w:rPr>
        <w:t xml:space="preserve"> </w:t>
      </w:r>
      <w:r w:rsidRPr="00AF0F2C">
        <w:rPr>
          <w:rFonts w:eastAsia="Calibri"/>
          <w:u w:val="single"/>
          <w:lang w:val="en"/>
        </w:rPr>
        <w:t>AFL’s national convention called for bringing the Philippines inside the Asiatic Barred Zon</w:t>
      </w:r>
      <w:r w:rsidRPr="00AF0F2C">
        <w:rPr>
          <w:rFonts w:eastAsia="Aptos"/>
        </w:rPr>
        <w:t xml:space="preserve">e. </w:t>
      </w:r>
      <w:r w:rsidRPr="00AF0F2C">
        <w:rPr>
          <w:rFonts w:eastAsia="Calibri"/>
          <w:sz w:val="16"/>
          <w:szCs w:val="16"/>
          <w:lang w:val="en"/>
        </w:rPr>
        <w:t>Lobbying intensified in the early 1930s during the Great Depression</w:t>
      </w:r>
      <w:r w:rsidRPr="00AF0F2C">
        <w:rPr>
          <w:rFonts w:eastAsia="Aptos"/>
        </w:rPr>
        <w:t xml:space="preserve">, </w:t>
      </w:r>
      <w:r w:rsidRPr="00AF0F2C">
        <w:rPr>
          <w:rFonts w:eastAsia="Calibri"/>
          <w:u w:val="single"/>
          <w:lang w:val="en"/>
        </w:rPr>
        <w:t>as white labor organizations complained that native-born workers could not compete with Filipinos for agricultural jobs</w:t>
      </w:r>
      <w:r w:rsidRPr="00AF0F2C">
        <w:rPr>
          <w:rFonts w:eastAsia="Calibri"/>
          <w:sz w:val="16"/>
          <w:szCs w:val="16"/>
          <w:lang w:val="en"/>
        </w:rPr>
        <w:t xml:space="preserve"> in</w:t>
      </w:r>
      <w:r w:rsidRPr="00AF0F2C">
        <w:rPr>
          <w:rFonts w:eastAsia="Aptos"/>
        </w:rPr>
        <w:t xml:space="preserve"> </w:t>
      </w:r>
      <w:r w:rsidRPr="00AF0F2C">
        <w:rPr>
          <w:rFonts w:eastAsia="Calibri"/>
          <w:sz w:val="16"/>
          <w:szCs w:val="16"/>
          <w:lang w:val="en"/>
        </w:rPr>
        <w:t>California and other states.</w:t>
      </w:r>
      <w:r w:rsidRPr="00AF0F2C">
        <w:rPr>
          <w:rFonts w:eastAsia="Aptos"/>
        </w:rPr>
        <w:t xml:space="preserve"> </w:t>
      </w:r>
      <w:r w:rsidRPr="00AF0F2C">
        <w:rPr>
          <w:rFonts w:eastAsia="Calibri"/>
          <w:sz w:val="16"/>
          <w:szCs w:val="16"/>
          <w:lang w:val="en"/>
        </w:rPr>
        <w:t>The</w:t>
      </w:r>
      <w:r w:rsidRPr="00AF0F2C">
        <w:rPr>
          <w:rFonts w:eastAsia="Aptos"/>
        </w:rPr>
        <w:t xml:space="preserve"> </w:t>
      </w:r>
      <w:r w:rsidRPr="00AF0F2C">
        <w:rPr>
          <w:rFonts w:eastAsia="Calibri"/>
          <w:u w:val="single"/>
          <w:lang w:val="en"/>
        </w:rPr>
        <w:t>essential racism of such calls, however, was evident in white mobs who assailed Filipino men for allegedly consorting with white women in public spaces such as taxi dance halls</w:t>
      </w:r>
      <w:r w:rsidRPr="00AF0F2C">
        <w:rPr>
          <w:rFonts w:eastAsia="Aptos"/>
        </w:rPr>
        <w:t xml:space="preserve">. </w:t>
      </w:r>
      <w:r w:rsidRPr="00AF0F2C">
        <w:rPr>
          <w:rFonts w:eastAsia="Calibri"/>
          <w:sz w:val="16"/>
          <w:szCs w:val="16"/>
          <w:lang w:val="en"/>
        </w:rPr>
        <w:t xml:space="preserve">Even though fewer than thirty thousand Filipinos, almost all men, lived in California by 1930, that state again acted as a pioneer in Asian restriction. </w:t>
      </w:r>
      <w:r w:rsidRPr="00AF0F2C">
        <w:rPr>
          <w:rFonts w:eastAsia="Calibri"/>
          <w:u w:val="single"/>
          <w:lang w:val="en"/>
        </w:rPr>
        <w:t xml:space="preserve">Western white nativists ultimately secured </w:t>
      </w:r>
      <w:proofErr w:type="spellStart"/>
      <w:r w:rsidRPr="00AF0F2C">
        <w:rPr>
          <w:rFonts w:eastAsia="Calibri"/>
          <w:u w:val="single"/>
          <w:lang w:val="en"/>
        </w:rPr>
        <w:t>antiFilipino</w:t>
      </w:r>
      <w:proofErr w:type="spellEnd"/>
      <w:r w:rsidRPr="00AF0F2C">
        <w:rPr>
          <w:rFonts w:eastAsia="Calibri"/>
          <w:u w:val="single"/>
          <w:lang w:val="en"/>
        </w:rPr>
        <w:t xml:space="preserve"> legislation from Congress by tying restriction to Philippine independence.</w:t>
      </w:r>
      <w:r w:rsidRPr="00AF0F2C">
        <w:rPr>
          <w:rFonts w:eastAsia="Aptos"/>
        </w:rPr>
        <w:t xml:space="preserve"> </w:t>
      </w:r>
      <w:r w:rsidRPr="00AF0F2C">
        <w:rPr>
          <w:rFonts w:eastAsia="Calibri"/>
          <w:sz w:val="16"/>
          <w:szCs w:val="16"/>
          <w:lang w:val="en"/>
        </w:rPr>
        <w:t>In 1934, President Franklin D. Roosevelt signed a law granting the islands full separation from the United States in ten years. This measure limited, for the first time, the number of Filipinos who could enter North American territory annually to no more than fifty; Filipinos would also remain ineligible for naturalization.</w:t>
      </w:r>
    </w:p>
    <w:p w14:paraId="5F0BF267" w14:textId="77777777" w:rsidR="00AF0F2C" w:rsidRPr="00AF0F2C" w:rsidRDefault="00AF0F2C" w:rsidP="00AF0F2C">
      <w:pPr>
        <w:rPr>
          <w:rFonts w:eastAsia="Calibri"/>
          <w:sz w:val="16"/>
          <w:szCs w:val="16"/>
          <w:lang w:val="en"/>
        </w:rPr>
      </w:pPr>
      <w:r w:rsidRPr="00AF0F2C">
        <w:rPr>
          <w:rFonts w:eastAsia="Calibri"/>
          <w:sz w:val="16"/>
          <w:szCs w:val="16"/>
          <w:lang w:val="en"/>
        </w:rPr>
        <w:t xml:space="preserve">White Anglophone Labor and the Global Rise and Fall of Chinese Exclusion </w:t>
      </w:r>
    </w:p>
    <w:p w14:paraId="685F50DA" w14:textId="77777777" w:rsidR="00AF0F2C" w:rsidRPr="00AF0F2C" w:rsidRDefault="00AF0F2C" w:rsidP="00AF0F2C">
      <w:pPr>
        <w:rPr>
          <w:rFonts w:eastAsia="Aptos"/>
        </w:rPr>
      </w:pPr>
      <w:r w:rsidRPr="00AF0F2C">
        <w:rPr>
          <w:rFonts w:eastAsia="Calibri"/>
          <w:sz w:val="16"/>
          <w:szCs w:val="16"/>
          <w:lang w:val="en"/>
        </w:rPr>
        <w:t xml:space="preserve">By the 20th century, </w:t>
      </w:r>
      <w:r w:rsidRPr="00AF0F2C">
        <w:rPr>
          <w:rFonts w:eastAsia="Calibri"/>
          <w:highlight w:val="cyan"/>
          <w:u w:val="single"/>
          <w:lang w:val="en"/>
        </w:rPr>
        <w:t>white working-class American nativists</w:t>
      </w:r>
      <w:r w:rsidRPr="00AF0F2C">
        <w:rPr>
          <w:rFonts w:eastAsia="Calibri"/>
          <w:u w:val="single"/>
          <w:lang w:val="en"/>
        </w:rPr>
        <w:t xml:space="preserve"> and their allies had </w:t>
      </w:r>
      <w:r w:rsidRPr="00AF0F2C">
        <w:rPr>
          <w:rFonts w:eastAsia="Calibri"/>
          <w:highlight w:val="cyan"/>
          <w:u w:val="single"/>
          <w:lang w:val="en"/>
        </w:rPr>
        <w:t>transformed labor politics</w:t>
      </w:r>
      <w:r w:rsidRPr="00AF0F2C">
        <w:rPr>
          <w:rFonts w:eastAsia="Calibri"/>
          <w:u w:val="single"/>
          <w:lang w:val="en"/>
        </w:rPr>
        <w:t xml:space="preserve"> and international Asian mobility not only in the United States, but </w:t>
      </w:r>
      <w:r w:rsidRPr="00AF0F2C">
        <w:rPr>
          <w:rFonts w:eastAsia="Calibri"/>
          <w:highlight w:val="cyan"/>
          <w:u w:val="single"/>
          <w:lang w:val="en"/>
        </w:rPr>
        <w:t>worldwide</w:t>
      </w:r>
      <w:r w:rsidRPr="00AF0F2C">
        <w:rPr>
          <w:rFonts w:eastAsia="Aptos"/>
        </w:rPr>
        <w:t xml:space="preserve">. </w:t>
      </w:r>
      <w:r w:rsidRPr="00AF0F2C">
        <w:rPr>
          <w:rFonts w:eastAsia="Calibri"/>
          <w:sz w:val="16"/>
          <w:szCs w:val="16"/>
          <w:lang w:val="en"/>
        </w:rPr>
        <w:t>In effect,</w:t>
      </w:r>
      <w:r w:rsidRPr="00AF0F2C">
        <w:rPr>
          <w:rFonts w:eastAsia="Aptos"/>
        </w:rPr>
        <w:t xml:space="preserve"> </w:t>
      </w:r>
      <w:r w:rsidRPr="00AF0F2C">
        <w:rPr>
          <w:rFonts w:eastAsia="Calibri"/>
          <w:u w:val="single"/>
          <w:lang w:val="en"/>
        </w:rPr>
        <w:t xml:space="preserve">American labor activists </w:t>
      </w:r>
      <w:r w:rsidRPr="00AF0F2C">
        <w:rPr>
          <w:rFonts w:eastAsia="Calibri"/>
          <w:highlight w:val="cyan"/>
          <w:u w:val="single"/>
          <w:lang w:val="en"/>
        </w:rPr>
        <w:t>spearheaded</w:t>
      </w:r>
      <w:r w:rsidRPr="00AF0F2C">
        <w:rPr>
          <w:rFonts w:eastAsia="Calibri"/>
          <w:u w:val="single"/>
          <w:lang w:val="en"/>
        </w:rPr>
        <w:t xml:space="preserve"> an </w:t>
      </w:r>
      <w:r w:rsidRPr="00AF0F2C">
        <w:rPr>
          <w:rFonts w:eastAsia="Calibri"/>
          <w:highlight w:val="cyan"/>
          <w:u w:val="single"/>
          <w:lang w:val="en"/>
        </w:rPr>
        <w:t>anti-Chinese reform politics that reverberated</w:t>
      </w:r>
      <w:r w:rsidRPr="00AF0F2C">
        <w:rPr>
          <w:rFonts w:eastAsia="Calibri"/>
          <w:u w:val="single"/>
          <w:lang w:val="en"/>
        </w:rPr>
        <w:t xml:space="preserve"> in </w:t>
      </w:r>
      <w:proofErr w:type="spellStart"/>
      <w:r w:rsidRPr="00AF0F2C">
        <w:rPr>
          <w:rFonts w:eastAsia="Calibri"/>
          <w:u w:val="single"/>
          <w:lang w:val="en"/>
        </w:rPr>
        <w:t>whitedominated</w:t>
      </w:r>
      <w:proofErr w:type="spellEnd"/>
      <w:r w:rsidRPr="00AF0F2C">
        <w:rPr>
          <w:rFonts w:eastAsia="Calibri"/>
          <w:u w:val="single"/>
          <w:lang w:val="en"/>
        </w:rPr>
        <w:t xml:space="preserve"> English-speaking </w:t>
      </w:r>
      <w:r w:rsidRPr="00AF0F2C">
        <w:rPr>
          <w:rFonts w:eastAsia="Calibri"/>
          <w:highlight w:val="cyan"/>
          <w:u w:val="single"/>
          <w:lang w:val="en"/>
        </w:rPr>
        <w:t>settler-colonies across the globe</w:t>
      </w:r>
      <w:r w:rsidRPr="00AF0F2C">
        <w:rPr>
          <w:rFonts w:eastAsia="Calibri"/>
          <w:u w:val="single"/>
          <w:lang w:val="en"/>
        </w:rPr>
        <w:t>, from the Americas and Pacific Ocean to southern Africa.</w:t>
      </w:r>
      <w:r w:rsidRPr="00AF0F2C">
        <w:rPr>
          <w:rFonts w:eastAsia="Aptos"/>
        </w:rPr>
        <w:t xml:space="preserve"> </w:t>
      </w:r>
      <w:r w:rsidRPr="00AF0F2C">
        <w:rPr>
          <w:rFonts w:eastAsia="Calibri"/>
          <w:sz w:val="16"/>
          <w:szCs w:val="16"/>
          <w:lang w:val="en"/>
        </w:rPr>
        <w:t xml:space="preserve">Although the local conditions and dynamics of Chinese migration varied greatly across different oceanic and continental spaces, in multiple Anglophone polities working-class xenophobes contributed decisively to anti-Chinese backlash. Their </w:t>
      </w:r>
      <w:r w:rsidRPr="00AF0F2C">
        <w:rPr>
          <w:rFonts w:eastAsia="Calibri"/>
          <w:u w:val="single"/>
          <w:lang w:val="en"/>
        </w:rPr>
        <w:t>rationales for</w:t>
      </w:r>
      <w:r w:rsidRPr="00AF0F2C">
        <w:rPr>
          <w:rFonts w:eastAsia="Aptos"/>
        </w:rPr>
        <w:t xml:space="preserve"> </w:t>
      </w:r>
      <w:r w:rsidRPr="00AF0F2C">
        <w:rPr>
          <w:rFonts w:eastAsia="Calibri"/>
          <w:sz w:val="16"/>
          <w:szCs w:val="16"/>
          <w:lang w:val="en"/>
        </w:rPr>
        <w:t>Chinese and</w:t>
      </w:r>
      <w:r w:rsidRPr="00AF0F2C">
        <w:rPr>
          <w:rFonts w:eastAsia="Aptos"/>
        </w:rPr>
        <w:t xml:space="preserve"> </w:t>
      </w:r>
      <w:r w:rsidRPr="00AF0F2C">
        <w:rPr>
          <w:rFonts w:eastAsia="Calibri"/>
          <w:u w:val="single"/>
          <w:lang w:val="en"/>
        </w:rPr>
        <w:t>Asian exclusion, and the evolution of policies advancing it, all roughly trailed North American precedent.</w:t>
      </w:r>
      <w:r w:rsidRPr="00AF0F2C">
        <w:rPr>
          <w:rFonts w:eastAsia="Aptos"/>
        </w:rPr>
        <w:t xml:space="preserve"> </w:t>
      </w:r>
      <w:r w:rsidRPr="00AF0F2C">
        <w:rPr>
          <w:rFonts w:eastAsia="Calibri"/>
          <w:highlight w:val="cyan"/>
          <w:u w:val="single"/>
          <w:lang w:val="en"/>
        </w:rPr>
        <w:t>Racist reform politics</w:t>
      </w:r>
      <w:r w:rsidRPr="00AF0F2C">
        <w:rPr>
          <w:rFonts w:eastAsia="Calibri"/>
          <w:u w:val="single"/>
          <w:lang w:val="en"/>
        </w:rPr>
        <w:t xml:space="preserve"> usually </w:t>
      </w:r>
      <w:r w:rsidRPr="00AF0F2C">
        <w:rPr>
          <w:rFonts w:eastAsia="Calibri"/>
          <w:highlight w:val="cyan"/>
          <w:u w:val="single"/>
          <w:lang w:val="en"/>
        </w:rPr>
        <w:t>cohered</w:t>
      </w:r>
      <w:r w:rsidRPr="00AF0F2C">
        <w:rPr>
          <w:rFonts w:eastAsia="Calibri"/>
          <w:u w:val="single"/>
          <w:lang w:val="en"/>
        </w:rPr>
        <w:t xml:space="preserve"> in </w:t>
      </w:r>
      <w:r w:rsidRPr="00AF0F2C">
        <w:rPr>
          <w:rFonts w:eastAsia="Calibri"/>
          <w:highlight w:val="cyan"/>
          <w:u w:val="single"/>
          <w:lang w:val="en"/>
        </w:rPr>
        <w:t>populist working and middle-class claims that capitalists</w:t>
      </w:r>
      <w:r w:rsidRPr="00AF0F2C">
        <w:rPr>
          <w:rFonts w:eastAsia="Calibri"/>
          <w:u w:val="single"/>
          <w:lang w:val="en"/>
        </w:rPr>
        <w:t xml:space="preserve"> and other elites had promoted and </w:t>
      </w:r>
      <w:r w:rsidRPr="00AF0F2C">
        <w:rPr>
          <w:rFonts w:eastAsia="Calibri"/>
          <w:highlight w:val="cyan"/>
          <w:u w:val="single"/>
          <w:lang w:val="en"/>
        </w:rPr>
        <w:t>exploited Chinese migrant labor in ways</w:t>
      </w:r>
      <w:r w:rsidRPr="00AF0F2C">
        <w:rPr>
          <w:rFonts w:eastAsia="Calibri"/>
          <w:u w:val="single"/>
          <w:lang w:val="en"/>
        </w:rPr>
        <w:t xml:space="preserve"> </w:t>
      </w:r>
      <w:r w:rsidRPr="00AF0F2C">
        <w:rPr>
          <w:rFonts w:eastAsia="Calibri"/>
          <w:highlight w:val="cyan"/>
          <w:u w:val="single"/>
          <w:lang w:val="en"/>
        </w:rPr>
        <w:t>that</w:t>
      </w:r>
      <w:r w:rsidRPr="00AF0F2C">
        <w:rPr>
          <w:rFonts w:eastAsia="Calibri"/>
          <w:u w:val="single"/>
          <w:lang w:val="en"/>
        </w:rPr>
        <w:t xml:space="preserve"> </w:t>
      </w:r>
      <w:r w:rsidRPr="00AF0F2C">
        <w:rPr>
          <w:rFonts w:eastAsia="Calibri"/>
          <w:highlight w:val="cyan"/>
          <w:u w:val="single"/>
          <w:lang w:val="en"/>
        </w:rPr>
        <w:t xml:space="preserve">denied </w:t>
      </w:r>
      <w:proofErr w:type="spellStart"/>
      <w:r w:rsidRPr="00AF0F2C">
        <w:rPr>
          <w:rFonts w:eastAsia="Calibri"/>
          <w:highlight w:val="cyan"/>
          <w:u w:val="single"/>
          <w:lang w:val="en"/>
        </w:rPr>
        <w:t>selfgovernment</w:t>
      </w:r>
      <w:proofErr w:type="spellEnd"/>
      <w:r w:rsidRPr="00AF0F2C">
        <w:rPr>
          <w:rFonts w:eastAsia="Calibri"/>
          <w:highlight w:val="cyan"/>
          <w:u w:val="single"/>
          <w:lang w:val="en"/>
        </w:rPr>
        <w:t>,</w:t>
      </w:r>
      <w:r w:rsidRPr="00AF0F2C">
        <w:rPr>
          <w:rFonts w:eastAsia="Calibri"/>
          <w:u w:val="single"/>
          <w:lang w:val="en"/>
        </w:rPr>
        <w:t xml:space="preserve"> individual rights, economic opportunity, and social equality </w:t>
      </w:r>
      <w:r w:rsidRPr="00AF0F2C">
        <w:rPr>
          <w:rFonts w:eastAsia="Calibri"/>
          <w:highlight w:val="cyan"/>
          <w:u w:val="single"/>
          <w:lang w:val="en"/>
        </w:rPr>
        <w:t>to poorer white settlers and citizens</w:t>
      </w:r>
      <w:r w:rsidRPr="00AF0F2C">
        <w:rPr>
          <w:rFonts w:eastAsia="Aptos"/>
        </w:rPr>
        <w:t xml:space="preserve">. </w:t>
      </w:r>
      <w:r w:rsidRPr="00AF0F2C">
        <w:rPr>
          <w:rFonts w:eastAsia="Calibri"/>
          <w:sz w:val="16"/>
          <w:szCs w:val="16"/>
          <w:lang w:val="en"/>
        </w:rPr>
        <w:t xml:space="preserve">During the 1850s, in Australia’s Victoria colony, British settlers eager to monopolize gold fields secured laws segregating Chinese miners and limiting their entry through head, passenger, residence, and landing taxes. Other Anglophone settler societies subsequently implemented similar rules, first in additional Australian colonies and British Columbia on Canada’s Pacific Coast, then later New Zealand, Natal in southern Africa, and Tasmania. British officials and colonial governors eager to facilitate labor migration struck down some legislative restrictions. Local administrators adapted to imperial discretion by adopting discriminatory barriers that did not target migrants explicitly according to racial, ethnic, or national background but instead adopted American-style policies like literacy tests. By the 1910s and 1920s, these Anglophone polities, </w:t>
      </w:r>
      <w:proofErr w:type="spellStart"/>
      <w:r w:rsidRPr="00AF0F2C">
        <w:rPr>
          <w:rFonts w:eastAsia="Calibri"/>
          <w:sz w:val="16"/>
          <w:szCs w:val="16"/>
          <w:lang w:val="en"/>
        </w:rPr>
        <w:t>socalled</w:t>
      </w:r>
      <w:proofErr w:type="spellEnd"/>
      <w:r w:rsidRPr="00AF0F2C">
        <w:rPr>
          <w:rFonts w:eastAsia="Calibri"/>
          <w:sz w:val="16"/>
          <w:szCs w:val="16"/>
          <w:lang w:val="en"/>
        </w:rPr>
        <w:t xml:space="preserve"> white men’s countries, had contained and reversed the migratory flows of the global Chinese diaspora under the pressure of organized white working-class nativists and their allies.</w:t>
      </w:r>
      <w:r w:rsidRPr="00AF0F2C">
        <w:rPr>
          <w:rFonts w:eastAsia="Aptos"/>
        </w:rPr>
        <w:t xml:space="preserve"> </w:t>
      </w:r>
      <w:r w:rsidRPr="00AF0F2C">
        <w:rPr>
          <w:rFonts w:eastAsia="Calibri"/>
          <w:u w:val="single"/>
          <w:lang w:val="en"/>
        </w:rPr>
        <w:t>Led by the United States</w:t>
      </w:r>
      <w:r w:rsidRPr="00AF0F2C">
        <w:rPr>
          <w:rFonts w:eastAsia="Aptos"/>
        </w:rPr>
        <w:t xml:space="preserve">, </w:t>
      </w:r>
      <w:r w:rsidRPr="00AF0F2C">
        <w:rPr>
          <w:rFonts w:eastAsia="Calibri"/>
          <w:sz w:val="16"/>
          <w:szCs w:val="16"/>
          <w:lang w:val="en"/>
        </w:rPr>
        <w:t>they had</w:t>
      </w:r>
      <w:r w:rsidRPr="00AF0F2C">
        <w:rPr>
          <w:rFonts w:eastAsia="Aptos"/>
        </w:rPr>
        <w:t xml:space="preserve"> </w:t>
      </w:r>
      <w:r w:rsidRPr="00AF0F2C">
        <w:rPr>
          <w:rFonts w:eastAsia="Calibri"/>
          <w:highlight w:val="cyan"/>
          <w:u w:val="single"/>
          <w:lang w:val="en"/>
        </w:rPr>
        <w:t>crafted</w:t>
      </w:r>
      <w:r w:rsidRPr="00AF0F2C">
        <w:rPr>
          <w:rFonts w:eastAsia="Calibri"/>
          <w:u w:val="single"/>
          <w:lang w:val="en"/>
        </w:rPr>
        <w:t xml:space="preserve"> </w:t>
      </w:r>
      <w:r w:rsidRPr="00AF0F2C">
        <w:rPr>
          <w:rFonts w:eastAsia="Calibri"/>
          <w:highlight w:val="cyan"/>
          <w:u w:val="single"/>
          <w:lang w:val="en"/>
        </w:rPr>
        <w:t>the modern immigration regulation apparatus</w:t>
      </w:r>
      <w:r w:rsidRPr="00AF0F2C">
        <w:rPr>
          <w:rFonts w:eastAsia="Calibri"/>
          <w:u w:val="single"/>
          <w:lang w:val="en"/>
        </w:rPr>
        <w:t xml:space="preserve"> and its highly elaborate bureaucratic machinery of inspections, passports, visas, and related techniques of migrant control and surveillance</w:t>
      </w:r>
      <w:r w:rsidRPr="00AF0F2C">
        <w:rPr>
          <w:rFonts w:eastAsia="Aptos"/>
        </w:rPr>
        <w:t>.26</w:t>
      </w:r>
    </w:p>
    <w:p w14:paraId="2BADA991" w14:textId="77777777" w:rsidR="00AF0F2C" w:rsidRPr="00AF0F2C" w:rsidRDefault="00AF0F2C" w:rsidP="00AF0F2C">
      <w:pPr>
        <w:rPr>
          <w:rFonts w:eastAsia="Calibri"/>
          <w:sz w:val="16"/>
          <w:szCs w:val="16"/>
          <w:lang w:val="en"/>
        </w:rPr>
      </w:pPr>
      <w:r w:rsidRPr="00AF0F2C">
        <w:rPr>
          <w:rFonts w:eastAsia="Calibri"/>
          <w:sz w:val="16"/>
          <w:szCs w:val="16"/>
          <w:lang w:val="en"/>
        </w:rPr>
        <w:t>Ultimately, intensifying inter-imperial competition in the Pacific world set the stage for Chinese exclusion’s demise in the United States. The coming of World War II strengthened anti-Asian attitudes in some ways but weakened them in others. President Franklin D. Roosevelt’s preparations for war in 1940 included a new Alien Registration Act, or the Smith Act, which required all resident aliens to register with the federal government. Hostilities with Japan after its military attack on Pearl Harbor in December 1941 instantly exacerbated pre-existing anti-Japanese feeling concentrated on the West Coast. Early the next year, President Franklin D. Roosevelt ordered the U.S. military to remove from Pacific coastal states some 120,000 men, women, and children of Japanese descent, two-thirds of whom were Japanese American citizens, and confine them in internment camps. Yet the United States’ strategic wartime alliance with Chinese nationalists fighting Japanese occupation pushed the Roosevelt administration to lift the longtime ban on Chinese migrants.</w:t>
      </w:r>
      <w:r w:rsidRPr="00AF0F2C">
        <w:rPr>
          <w:rFonts w:eastAsia="Aptos"/>
        </w:rPr>
        <w:t xml:space="preserve"> </w:t>
      </w:r>
      <w:r w:rsidRPr="00AF0F2C">
        <w:rPr>
          <w:rFonts w:eastAsia="Calibri"/>
          <w:u w:val="single"/>
          <w:lang w:val="en"/>
        </w:rPr>
        <w:t>Liberals, socialists, and conservatives who now endorsed placing China under the annual national quota system downplayed fears about the possible effects of ending exclusion</w:t>
      </w:r>
      <w:r w:rsidRPr="00AF0F2C">
        <w:rPr>
          <w:rFonts w:eastAsia="Aptos"/>
        </w:rPr>
        <w:t xml:space="preserve">. </w:t>
      </w:r>
      <w:r w:rsidRPr="00AF0F2C">
        <w:rPr>
          <w:rFonts w:eastAsia="Calibri"/>
          <w:sz w:val="16"/>
          <w:szCs w:val="16"/>
          <w:lang w:val="en"/>
        </w:rPr>
        <w:t>Correctly</w:t>
      </w:r>
      <w:r w:rsidRPr="00AF0F2C">
        <w:rPr>
          <w:rFonts w:eastAsia="Aptos"/>
        </w:rPr>
        <w:t xml:space="preserve">, </w:t>
      </w:r>
      <w:r w:rsidRPr="00AF0F2C">
        <w:rPr>
          <w:rFonts w:eastAsia="Calibri"/>
          <w:u w:val="single"/>
          <w:lang w:val="en"/>
        </w:rPr>
        <w:t xml:space="preserve">they argued its elimination would be almost entirely symbolic in nature, signaling Americans’ diplomatic support for Chinese resistance to the Japanese while </w:t>
      </w:r>
      <w:proofErr w:type="gramStart"/>
      <w:r w:rsidRPr="00AF0F2C">
        <w:rPr>
          <w:rFonts w:eastAsia="Calibri"/>
          <w:u w:val="single"/>
          <w:lang w:val="en"/>
        </w:rPr>
        <w:t>actually allowing</w:t>
      </w:r>
      <w:proofErr w:type="gramEnd"/>
      <w:r w:rsidRPr="00AF0F2C">
        <w:rPr>
          <w:rFonts w:eastAsia="Calibri"/>
          <w:u w:val="single"/>
          <w:lang w:val="en"/>
        </w:rPr>
        <w:t xml:space="preserve"> only a mere handful of Chinese to enter the country and naturalize.</w:t>
      </w:r>
      <w:r w:rsidRPr="00AF0F2C">
        <w:rPr>
          <w:rFonts w:eastAsia="Aptos"/>
        </w:rPr>
        <w:t xml:space="preserve"> </w:t>
      </w:r>
      <w:r w:rsidRPr="00AF0F2C">
        <w:rPr>
          <w:rFonts w:eastAsia="Calibri"/>
          <w:sz w:val="16"/>
          <w:szCs w:val="16"/>
          <w:lang w:val="en"/>
        </w:rPr>
        <w:t>While anti-</w:t>
      </w:r>
      <w:proofErr w:type="spellStart"/>
      <w:r w:rsidRPr="00AF0F2C">
        <w:rPr>
          <w:rFonts w:eastAsia="Calibri"/>
          <w:sz w:val="16"/>
          <w:szCs w:val="16"/>
          <w:lang w:val="en"/>
        </w:rPr>
        <w:t>restrictionists</w:t>
      </w:r>
      <w:proofErr w:type="spellEnd"/>
      <w:r w:rsidRPr="00AF0F2C">
        <w:rPr>
          <w:rFonts w:eastAsia="Calibri"/>
          <w:sz w:val="16"/>
          <w:szCs w:val="16"/>
          <w:lang w:val="en"/>
        </w:rPr>
        <w:t xml:space="preserve"> denied that ending Chinese exclusion would weaken other immigration rules, similar barriers to the migration and naturalization of Filipinos and South Asians collapsed in postwar years. In 1965, when Congress under President Lyndon B. Johnson’s direction passed the historic Hart-Cellar Immigration Act, the doors opened wider for Chinese migrants. Abolishing the national quota system, the law instead organized annual visa limits by hemisphere and equalized annual maximums among all nations to prioritize family reunification; effectively, it erased what remained of the Asiatic Barred Zone. Liberal legislation signified the postwar shift toward cultural pluralism and greater tolerance for immigrants among white Anglo-Saxon Protestants, as World War II and Cold War–era nationalist discourse celebrated an Americanism defined by a common civic commitment to liberal and democratic ideals, rather than any </w:t>
      </w:r>
      <w:proofErr w:type="gramStart"/>
      <w:r w:rsidRPr="00AF0F2C">
        <w:rPr>
          <w:rFonts w:eastAsia="Calibri"/>
          <w:sz w:val="16"/>
          <w:szCs w:val="16"/>
          <w:lang w:val="en"/>
        </w:rPr>
        <w:t>particular racial</w:t>
      </w:r>
      <w:proofErr w:type="gramEnd"/>
      <w:r w:rsidRPr="00AF0F2C">
        <w:rPr>
          <w:rFonts w:eastAsia="Calibri"/>
          <w:sz w:val="16"/>
          <w:szCs w:val="16"/>
          <w:lang w:val="en"/>
        </w:rPr>
        <w:t xml:space="preserve"> or ethnic identity. In the 1960s</w:t>
      </w:r>
      <w:proofErr w:type="gramStart"/>
      <w:r w:rsidRPr="00AF0F2C">
        <w:rPr>
          <w:rFonts w:eastAsia="Calibri"/>
          <w:sz w:val="16"/>
          <w:szCs w:val="16"/>
          <w:lang w:val="en"/>
        </w:rPr>
        <w:t>, even</w:t>
      </w:r>
      <w:proofErr w:type="gramEnd"/>
      <w:r w:rsidRPr="00AF0F2C">
        <w:rPr>
          <w:rFonts w:eastAsia="Calibri"/>
          <w:sz w:val="16"/>
          <w:szCs w:val="16"/>
          <w:lang w:val="en"/>
        </w:rPr>
        <w:t xml:space="preserve"> organized labor accepted the spirit of regulatory relaxation. Famously, leaders of the American Federation of Labor and Congress of Industrial Organizations backed the United Farm Workers, a union of agricultural laborers centered in California, comprised mostly of Mexican and </w:t>
      </w:r>
      <w:proofErr w:type="gramStart"/>
      <w:r w:rsidRPr="00AF0F2C">
        <w:rPr>
          <w:rFonts w:eastAsia="Calibri"/>
          <w:sz w:val="16"/>
          <w:szCs w:val="16"/>
          <w:lang w:val="en"/>
        </w:rPr>
        <w:t>Filipino-Americans</w:t>
      </w:r>
      <w:proofErr w:type="gramEnd"/>
      <w:r w:rsidRPr="00AF0F2C">
        <w:rPr>
          <w:rFonts w:eastAsia="Calibri"/>
          <w:sz w:val="16"/>
          <w:szCs w:val="16"/>
          <w:lang w:val="en"/>
        </w:rPr>
        <w:t xml:space="preserve">.2 </w:t>
      </w:r>
    </w:p>
    <w:p w14:paraId="404EE882" w14:textId="77777777" w:rsidR="00AF0F2C" w:rsidRPr="00AF0F2C" w:rsidRDefault="00AF0F2C" w:rsidP="00AF0F2C">
      <w:pPr>
        <w:keepNext/>
        <w:keepLines/>
        <w:spacing w:before="40" w:after="0" w:line="256" w:lineRule="auto"/>
        <w:outlineLvl w:val="3"/>
        <w:rPr>
          <w:rFonts w:eastAsia="Calibri"/>
          <w:b/>
          <w:sz w:val="26"/>
          <w:szCs w:val="26"/>
          <w:lang w:val="en"/>
        </w:rPr>
      </w:pPr>
      <w:r w:rsidRPr="00AF0F2C">
        <w:rPr>
          <w:rFonts w:eastAsia="Calibri"/>
          <w:b/>
          <w:sz w:val="26"/>
          <w:szCs w:val="26"/>
          <w:lang w:val="en"/>
        </w:rPr>
        <w:t xml:space="preserve">Thus, the </w:t>
      </w:r>
      <w:r w:rsidRPr="00AF0F2C">
        <w:rPr>
          <w:rFonts w:eastAsia="Calibri"/>
          <w:b/>
          <w:sz w:val="26"/>
          <w:szCs w:val="26"/>
          <w:u w:val="single"/>
          <w:lang w:val="en"/>
        </w:rPr>
        <w:t>alternative</w:t>
      </w:r>
      <w:r w:rsidRPr="00AF0F2C">
        <w:rPr>
          <w:rFonts w:eastAsia="Calibri"/>
          <w:b/>
          <w:sz w:val="26"/>
          <w:szCs w:val="26"/>
          <w:lang w:val="en"/>
        </w:rPr>
        <w:t xml:space="preserve"> is an </w:t>
      </w:r>
      <w:r w:rsidRPr="00AF0F2C">
        <w:rPr>
          <w:rFonts w:eastAsia="Calibri"/>
          <w:b/>
          <w:sz w:val="26"/>
          <w:szCs w:val="26"/>
          <w:u w:val="single"/>
          <w:lang w:val="en"/>
        </w:rPr>
        <w:t>affective</w:t>
      </w:r>
      <w:r w:rsidRPr="00AF0F2C">
        <w:rPr>
          <w:rFonts w:eastAsia="Calibri"/>
          <w:b/>
          <w:sz w:val="26"/>
          <w:szCs w:val="26"/>
          <w:lang w:val="en"/>
        </w:rPr>
        <w:t xml:space="preserve"> </w:t>
      </w:r>
      <w:r w:rsidRPr="00AF0F2C">
        <w:rPr>
          <w:rFonts w:eastAsia="Calibri"/>
          <w:b/>
          <w:sz w:val="26"/>
          <w:szCs w:val="26"/>
          <w:u w:val="single"/>
          <w:lang w:val="en"/>
        </w:rPr>
        <w:t>pessimism</w:t>
      </w:r>
      <w:r w:rsidRPr="00AF0F2C">
        <w:rPr>
          <w:rFonts w:eastAsia="Calibri"/>
          <w:b/>
          <w:sz w:val="26"/>
          <w:szCs w:val="26"/>
          <w:lang w:val="en"/>
        </w:rPr>
        <w:t>.</w:t>
      </w:r>
    </w:p>
    <w:p w14:paraId="2E3A8BFC" w14:textId="77777777" w:rsidR="00AF0F2C" w:rsidRPr="00AF0F2C" w:rsidRDefault="00AF0F2C" w:rsidP="00AF0F2C">
      <w:pPr>
        <w:spacing w:line="256" w:lineRule="auto"/>
        <w:rPr>
          <w:rFonts w:eastAsia="Calibri"/>
          <w:lang w:val="en"/>
        </w:rPr>
      </w:pPr>
      <w:proofErr w:type="spellStart"/>
      <w:r w:rsidRPr="00AF0F2C">
        <w:rPr>
          <w:rFonts w:eastAsia="Aptos"/>
          <w:b/>
          <w:bCs/>
          <w:sz w:val="26"/>
        </w:rPr>
        <w:t>Streamas</w:t>
      </w:r>
      <w:proofErr w:type="spellEnd"/>
      <w:r w:rsidRPr="00AF0F2C">
        <w:rPr>
          <w:rFonts w:eastAsia="Aptos"/>
          <w:b/>
          <w:bCs/>
          <w:sz w:val="26"/>
        </w:rPr>
        <w:t xml:space="preserve"> ’19</w:t>
      </w:r>
      <w:r w:rsidRPr="00AF0F2C">
        <w:rPr>
          <w:rFonts w:eastAsia="Calibri"/>
          <w:b/>
          <w:lang w:val="en"/>
        </w:rPr>
        <w:t xml:space="preserve"> </w:t>
      </w:r>
      <w:r w:rsidRPr="00AF0F2C">
        <w:rPr>
          <w:rFonts w:eastAsia="Calibri"/>
          <w:lang w:val="en"/>
        </w:rPr>
        <w:t xml:space="preserve">[John; Associate Professor of American Studies and Comparative Ethnic Studies at Washington State University, Doctor of Philosophy in American Culture Studies and Graduate Certificate in Ethnic Studies at Bowling Green State University and Master of Art in English at Syracuse University; “Asia-Pessimism: Modeling a Revolution in Failure” in </w:t>
      </w:r>
      <w:r w:rsidRPr="00AF0F2C">
        <w:rPr>
          <w:rFonts w:eastAsia="Calibri"/>
          <w:i/>
          <w:lang w:val="en"/>
        </w:rPr>
        <w:t>The Comparatist, Vol. 43</w:t>
      </w:r>
      <w:r w:rsidRPr="00AF0F2C">
        <w:rPr>
          <w:rFonts w:eastAsia="Calibri"/>
          <w:lang w:val="en"/>
        </w:rPr>
        <w:t>; The University of North Carolina Press; 11/15/2019; //WEast SM]</w:t>
      </w:r>
    </w:p>
    <w:p w14:paraId="17190456"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I have dwelt at length on </w:t>
      </w:r>
      <w:r w:rsidRPr="00AF0F2C">
        <w:rPr>
          <w:rFonts w:eastAsia="Calibri"/>
          <w:b/>
          <w:highlight w:val="cyan"/>
          <w:u w:val="single"/>
          <w:lang w:val="en"/>
        </w:rPr>
        <w:t>depression</w:t>
      </w:r>
      <w:r w:rsidRPr="00AF0F2C">
        <w:rPr>
          <w:rFonts w:eastAsia="Calibri"/>
          <w:sz w:val="16"/>
          <w:szCs w:val="16"/>
          <w:lang w:val="en"/>
        </w:rPr>
        <w:t xml:space="preserve"> narratives because, in Western culture, depression </w:t>
      </w:r>
      <w:r w:rsidRPr="00AF0F2C">
        <w:rPr>
          <w:rFonts w:eastAsia="Calibri"/>
          <w:u w:val="single"/>
          <w:lang w:val="en"/>
        </w:rPr>
        <w:t xml:space="preserve">is regarded as </w:t>
      </w:r>
      <w:r w:rsidRPr="00AF0F2C">
        <w:rPr>
          <w:rFonts w:eastAsia="Calibri"/>
          <w:b/>
          <w:u w:val="single"/>
          <w:lang w:val="en"/>
        </w:rPr>
        <w:t>personal failure</w:t>
      </w:r>
      <w:r w:rsidRPr="00AF0F2C">
        <w:rPr>
          <w:rFonts w:eastAsia="Calibri"/>
          <w:sz w:val="16"/>
          <w:szCs w:val="16"/>
          <w:lang w:val="en"/>
        </w:rPr>
        <w:t xml:space="preserve">. Though Ty studies Ozeki’s novel, neither she nor Halberstam focuses on </w:t>
      </w:r>
      <w:r w:rsidRPr="00AF0F2C">
        <w:rPr>
          <w:rFonts w:eastAsia="Calibri"/>
          <w:u w:val="single"/>
          <w:lang w:val="en"/>
        </w:rPr>
        <w:t>depression</w:t>
      </w:r>
      <w:r w:rsidRPr="00AF0F2C">
        <w:rPr>
          <w:rFonts w:eastAsia="Calibri"/>
          <w:sz w:val="16"/>
          <w:szCs w:val="16"/>
          <w:lang w:val="en"/>
        </w:rPr>
        <w:t xml:space="preserve"> as a kind of productive failure. Though it may not lead to suicide, depression </w:t>
      </w:r>
      <w:r w:rsidRPr="00AF0F2C">
        <w:rPr>
          <w:rFonts w:eastAsia="Calibri"/>
          <w:highlight w:val="cyan"/>
          <w:u w:val="single"/>
          <w:lang w:val="en"/>
        </w:rPr>
        <w:t>is</w:t>
      </w:r>
      <w:r w:rsidRPr="00AF0F2C">
        <w:rPr>
          <w:rFonts w:eastAsia="Calibri"/>
          <w:u w:val="single"/>
          <w:lang w:val="en"/>
        </w:rPr>
        <w:t xml:space="preserve"> too </w:t>
      </w:r>
      <w:r w:rsidRPr="00AF0F2C">
        <w:rPr>
          <w:rFonts w:eastAsia="Calibri"/>
          <w:b/>
          <w:highlight w:val="cyan"/>
          <w:u w:val="single"/>
          <w:lang w:val="en"/>
        </w:rPr>
        <w:t>disempowering</w:t>
      </w:r>
      <w:r w:rsidRPr="00AF0F2C">
        <w:rPr>
          <w:rFonts w:eastAsia="Calibri"/>
          <w:u w:val="single"/>
          <w:lang w:val="en"/>
        </w:rPr>
        <w:t xml:space="preserve"> to be </w:t>
      </w:r>
      <w:r w:rsidRPr="00AF0F2C">
        <w:rPr>
          <w:rFonts w:eastAsia="Calibri"/>
          <w:b/>
          <w:u w:val="single"/>
          <w:lang w:val="en"/>
        </w:rPr>
        <w:t>productive</w:t>
      </w:r>
      <w:r w:rsidRPr="00AF0F2C">
        <w:rPr>
          <w:rFonts w:eastAsia="Calibri"/>
          <w:sz w:val="16"/>
          <w:szCs w:val="16"/>
          <w:lang w:val="en"/>
        </w:rPr>
        <w:t xml:space="preserve">. Even </w:t>
      </w:r>
      <w:r w:rsidRPr="00AF0F2C">
        <w:rPr>
          <w:rFonts w:eastAsia="Calibri"/>
          <w:highlight w:val="cyan"/>
          <w:u w:val="single"/>
          <w:lang w:val="en"/>
        </w:rPr>
        <w:t>surviving</w:t>
      </w:r>
      <w:r w:rsidRPr="00AF0F2C">
        <w:rPr>
          <w:rFonts w:eastAsia="Calibri"/>
          <w:u w:val="single"/>
          <w:lang w:val="en"/>
        </w:rPr>
        <w:t xml:space="preserve"> depression</w:t>
      </w:r>
      <w:r w:rsidRPr="00AF0F2C">
        <w:rPr>
          <w:rFonts w:eastAsia="Calibri"/>
          <w:sz w:val="16"/>
          <w:szCs w:val="16"/>
          <w:lang w:val="en"/>
        </w:rPr>
        <w:t xml:space="preserve"> may </w:t>
      </w:r>
      <w:r w:rsidRPr="00AF0F2C">
        <w:rPr>
          <w:rFonts w:eastAsia="Calibri"/>
          <w:highlight w:val="cyan"/>
          <w:u w:val="single"/>
          <w:lang w:val="en"/>
        </w:rPr>
        <w:t>leave</w:t>
      </w:r>
      <w:r w:rsidRPr="00AF0F2C">
        <w:rPr>
          <w:rFonts w:eastAsia="Calibri"/>
          <w:u w:val="single"/>
          <w:lang w:val="en"/>
        </w:rPr>
        <w:t xml:space="preserve"> the </w:t>
      </w:r>
      <w:r w:rsidRPr="00AF0F2C">
        <w:rPr>
          <w:rFonts w:eastAsia="Calibri"/>
          <w:b/>
          <w:highlight w:val="cyan"/>
          <w:u w:val="single"/>
          <w:lang w:val="en"/>
        </w:rPr>
        <w:t>sufferer</w:t>
      </w:r>
      <w:r w:rsidRPr="00AF0F2C">
        <w:rPr>
          <w:rFonts w:eastAsia="Calibri"/>
          <w:highlight w:val="cyan"/>
          <w:u w:val="single"/>
          <w:lang w:val="en"/>
        </w:rPr>
        <w:t xml:space="preserve"> in </w:t>
      </w:r>
      <w:proofErr w:type="gramStart"/>
      <w:r w:rsidRPr="00AF0F2C">
        <w:rPr>
          <w:rFonts w:eastAsia="Calibri"/>
          <w:b/>
          <w:highlight w:val="cyan"/>
          <w:u w:val="single"/>
          <w:lang w:val="en"/>
        </w:rPr>
        <w:t>stasis</w:t>
      </w:r>
      <w:proofErr w:type="gramEnd"/>
      <w:r w:rsidRPr="00AF0F2C">
        <w:rPr>
          <w:rFonts w:eastAsia="Calibri"/>
          <w:sz w:val="16"/>
          <w:szCs w:val="16"/>
          <w:lang w:val="en"/>
        </w:rPr>
        <w:t xml:space="preserve">. Writing about it, however, means much more than surviving. </w:t>
      </w:r>
      <w:r w:rsidRPr="00AF0F2C">
        <w:rPr>
          <w:rFonts w:eastAsia="Calibri"/>
          <w:highlight w:val="cyan"/>
          <w:u w:val="single"/>
          <w:lang w:val="en"/>
        </w:rPr>
        <w:t>Writing</w:t>
      </w:r>
      <w:r w:rsidRPr="00AF0F2C">
        <w:rPr>
          <w:rFonts w:eastAsia="Calibri"/>
          <w:u w:val="single"/>
          <w:lang w:val="en"/>
        </w:rPr>
        <w:t xml:space="preserve"> about it</w:t>
      </w:r>
      <w:r w:rsidRPr="00AF0F2C">
        <w:rPr>
          <w:rFonts w:eastAsia="Calibri"/>
          <w:sz w:val="16"/>
          <w:szCs w:val="16"/>
          <w:lang w:val="en"/>
        </w:rPr>
        <w:t xml:space="preserve"> may not happen after recovery, for it may be part of the process of recovery. Still, it </w:t>
      </w:r>
      <w:r w:rsidRPr="00AF0F2C">
        <w:rPr>
          <w:rFonts w:eastAsia="Calibri"/>
          <w:highlight w:val="cyan"/>
          <w:u w:val="single"/>
          <w:lang w:val="en"/>
        </w:rPr>
        <w:t>represents</w:t>
      </w:r>
      <w:r w:rsidRPr="00AF0F2C">
        <w:rPr>
          <w:rFonts w:eastAsia="Calibri"/>
          <w:sz w:val="16"/>
          <w:szCs w:val="16"/>
          <w:lang w:val="en"/>
        </w:rPr>
        <w:t xml:space="preserve"> at least </w:t>
      </w:r>
      <w:proofErr w:type="gramStart"/>
      <w:r w:rsidRPr="00AF0F2C">
        <w:rPr>
          <w:rFonts w:eastAsia="Calibri"/>
          <w:u w:val="single"/>
          <w:lang w:val="en"/>
        </w:rPr>
        <w:t>a</w:t>
      </w:r>
      <w:r w:rsidRPr="00AF0F2C">
        <w:rPr>
          <w:rFonts w:eastAsia="Calibri"/>
          <w:sz w:val="16"/>
          <w:szCs w:val="16"/>
          <w:lang w:val="en"/>
        </w:rPr>
        <w:t xml:space="preserve"> beginning</w:t>
      </w:r>
      <w:proofErr w:type="gramEnd"/>
      <w:r w:rsidRPr="00AF0F2C">
        <w:rPr>
          <w:rFonts w:eastAsia="Calibri"/>
          <w:sz w:val="16"/>
          <w:szCs w:val="16"/>
          <w:lang w:val="en"/>
        </w:rPr>
        <w:t xml:space="preserve"> of a </w:t>
      </w:r>
      <w:r w:rsidRPr="00AF0F2C">
        <w:rPr>
          <w:rFonts w:eastAsia="Calibri"/>
          <w:b/>
          <w:highlight w:val="cyan"/>
          <w:u w:val="single"/>
          <w:lang w:val="en"/>
        </w:rPr>
        <w:t>climb</w:t>
      </w:r>
      <w:r w:rsidRPr="00AF0F2C">
        <w:rPr>
          <w:rFonts w:eastAsia="Calibri"/>
          <w:u w:val="single"/>
          <w:lang w:val="en"/>
        </w:rPr>
        <w:t xml:space="preserve"> out of the </w:t>
      </w:r>
      <w:r w:rsidRPr="00AF0F2C">
        <w:rPr>
          <w:rFonts w:eastAsia="Calibri"/>
          <w:b/>
          <w:u w:val="single"/>
          <w:lang w:val="en"/>
        </w:rPr>
        <w:t>depths</w:t>
      </w:r>
      <w:r w:rsidRPr="00AF0F2C">
        <w:rPr>
          <w:rFonts w:eastAsia="Calibri"/>
          <w:sz w:val="16"/>
          <w:szCs w:val="16"/>
          <w:lang w:val="en"/>
        </w:rPr>
        <w:t xml:space="preserve">, and in this beginning lie choices: how much of the intimacies of suffering to disclose, how much to change the tone with the promise of recovery. </w:t>
      </w:r>
      <w:r w:rsidRPr="00AF0F2C">
        <w:rPr>
          <w:rFonts w:eastAsia="Calibri"/>
          <w:u w:val="single"/>
          <w:lang w:val="en"/>
        </w:rPr>
        <w:t>It is in these choices where</w:t>
      </w:r>
      <w:r w:rsidRPr="00AF0F2C">
        <w:rPr>
          <w:rFonts w:eastAsia="Calibri"/>
          <w:sz w:val="16"/>
          <w:szCs w:val="16"/>
          <w:lang w:val="en"/>
        </w:rPr>
        <w:t xml:space="preserve"> a </w:t>
      </w:r>
      <w:r w:rsidRPr="00AF0F2C">
        <w:rPr>
          <w:rFonts w:eastAsia="Calibri"/>
          <w:b/>
          <w:highlight w:val="cyan"/>
          <w:u w:val="single"/>
          <w:lang w:val="en"/>
        </w:rPr>
        <w:t>politics</w:t>
      </w:r>
      <w:r w:rsidRPr="00AF0F2C">
        <w:rPr>
          <w:rFonts w:eastAsia="Calibri"/>
          <w:sz w:val="16"/>
          <w:szCs w:val="16"/>
          <w:lang w:val="en"/>
        </w:rPr>
        <w:t xml:space="preserve"> may </w:t>
      </w:r>
      <w:r w:rsidRPr="00AF0F2C">
        <w:rPr>
          <w:rFonts w:eastAsia="Calibri"/>
          <w:highlight w:val="cyan"/>
          <w:u w:val="single"/>
          <w:lang w:val="en"/>
        </w:rPr>
        <w:t>emerge</w:t>
      </w:r>
      <w:r w:rsidRPr="00AF0F2C">
        <w:rPr>
          <w:rFonts w:eastAsia="Calibri"/>
          <w:sz w:val="16"/>
          <w:szCs w:val="16"/>
          <w:lang w:val="en"/>
        </w:rPr>
        <w:t xml:space="preserve">. </w:t>
      </w:r>
      <w:r w:rsidRPr="00AF0F2C">
        <w:rPr>
          <w:rFonts w:eastAsia="Calibri"/>
          <w:u w:val="single"/>
          <w:lang w:val="en"/>
        </w:rPr>
        <w:t xml:space="preserve">Will the </w:t>
      </w:r>
      <w:r w:rsidRPr="00AF0F2C">
        <w:rPr>
          <w:rFonts w:eastAsia="Calibri"/>
          <w:b/>
          <w:highlight w:val="cyan"/>
          <w:u w:val="single"/>
          <w:lang w:val="en"/>
        </w:rPr>
        <w:t>narrative</w:t>
      </w:r>
      <w:r w:rsidRPr="00AF0F2C">
        <w:rPr>
          <w:rFonts w:eastAsia="Calibri"/>
          <w:u w:val="single"/>
          <w:lang w:val="en"/>
        </w:rPr>
        <w:t xml:space="preserve"> remain fixed</w:t>
      </w:r>
      <w:r w:rsidRPr="00AF0F2C">
        <w:rPr>
          <w:rFonts w:eastAsia="Calibri"/>
          <w:sz w:val="16"/>
          <w:szCs w:val="16"/>
          <w:lang w:val="en"/>
        </w:rPr>
        <w:t xml:space="preserve"> entirely </w:t>
      </w:r>
      <w:r w:rsidRPr="00AF0F2C">
        <w:rPr>
          <w:rFonts w:eastAsia="Calibri"/>
          <w:u w:val="single"/>
          <w:lang w:val="en"/>
        </w:rPr>
        <w:t>on</w:t>
      </w:r>
      <w:r w:rsidRPr="00AF0F2C">
        <w:rPr>
          <w:rFonts w:eastAsia="Calibri"/>
          <w:sz w:val="16"/>
          <w:szCs w:val="16"/>
          <w:lang w:val="en"/>
        </w:rPr>
        <w:t xml:space="preserve"> the private </w:t>
      </w:r>
      <w:r w:rsidRPr="00AF0F2C">
        <w:rPr>
          <w:rFonts w:eastAsia="Calibri"/>
          <w:b/>
          <w:u w:val="single"/>
          <w:lang w:val="en"/>
        </w:rPr>
        <w:t>suffering</w:t>
      </w:r>
      <w:r w:rsidRPr="00AF0F2C">
        <w:rPr>
          <w:rFonts w:eastAsia="Calibri"/>
          <w:sz w:val="16"/>
          <w:szCs w:val="16"/>
          <w:lang w:val="en"/>
        </w:rPr>
        <w:t xml:space="preserve"> and survival, </w:t>
      </w:r>
      <w:r w:rsidRPr="00AF0F2C">
        <w:rPr>
          <w:rFonts w:eastAsia="Calibri"/>
          <w:u w:val="single"/>
          <w:lang w:val="en"/>
        </w:rPr>
        <w:t xml:space="preserve">or will it </w:t>
      </w:r>
      <w:r w:rsidRPr="00AF0F2C">
        <w:rPr>
          <w:rFonts w:eastAsia="Calibri"/>
          <w:highlight w:val="cyan"/>
          <w:u w:val="single"/>
          <w:lang w:val="en"/>
        </w:rPr>
        <w:t>consider</w:t>
      </w:r>
      <w:r w:rsidRPr="00AF0F2C">
        <w:rPr>
          <w:rFonts w:eastAsia="Calibri"/>
          <w:sz w:val="16"/>
          <w:szCs w:val="16"/>
          <w:lang w:val="en"/>
        </w:rPr>
        <w:t xml:space="preserve"> ambient causes such as </w:t>
      </w:r>
      <w:r w:rsidRPr="00AF0F2C">
        <w:rPr>
          <w:rFonts w:eastAsia="Calibri"/>
          <w:b/>
          <w:u w:val="single"/>
          <w:lang w:val="en"/>
        </w:rPr>
        <w:t>racism</w:t>
      </w:r>
      <w:r w:rsidRPr="00AF0F2C">
        <w:rPr>
          <w:rFonts w:eastAsia="Calibri"/>
          <w:u w:val="single"/>
          <w:lang w:val="en"/>
        </w:rPr>
        <w:t xml:space="preserve"> and</w:t>
      </w:r>
      <w:r w:rsidRPr="00AF0F2C">
        <w:rPr>
          <w:rFonts w:eastAsia="Calibri"/>
          <w:sz w:val="16"/>
          <w:szCs w:val="16"/>
          <w:lang w:val="en"/>
        </w:rPr>
        <w:t xml:space="preserve"> ambient resolutions such as </w:t>
      </w:r>
      <w:r w:rsidRPr="00AF0F2C">
        <w:rPr>
          <w:rFonts w:eastAsia="Calibri"/>
          <w:b/>
          <w:highlight w:val="cyan"/>
          <w:u w:val="single"/>
          <w:lang w:val="en"/>
        </w:rPr>
        <w:t>resistance</w:t>
      </w:r>
      <w:r w:rsidRPr="00AF0F2C">
        <w:rPr>
          <w:rFonts w:eastAsia="Calibri"/>
          <w:sz w:val="16"/>
          <w:szCs w:val="16"/>
          <w:lang w:val="en"/>
        </w:rPr>
        <w:t xml:space="preserve">? White writers have little reason to contextualize causes and cures. But writers of color have little choice but to do so. And this may explain why </w:t>
      </w:r>
      <w:r w:rsidRPr="00AF0F2C">
        <w:rPr>
          <w:rFonts w:eastAsia="Calibri"/>
          <w:u w:val="single"/>
          <w:lang w:val="en"/>
        </w:rPr>
        <w:t>they exercise</w:t>
      </w:r>
      <w:r w:rsidRPr="00AF0F2C">
        <w:rPr>
          <w:rFonts w:eastAsia="Calibri"/>
          <w:sz w:val="16"/>
          <w:szCs w:val="16"/>
          <w:lang w:val="en"/>
        </w:rPr>
        <w:t xml:space="preserve"> their choice in fiction. Kai Cheng Thom’s madness and magic may be invoked not in a discourse of war but in the tools of </w:t>
      </w:r>
      <w:r w:rsidRPr="00AF0F2C">
        <w:rPr>
          <w:rFonts w:eastAsia="Calibri"/>
          <w:b/>
          <w:highlight w:val="cyan"/>
          <w:u w:val="single"/>
          <w:lang w:val="en"/>
        </w:rPr>
        <w:t>narrative disruption</w:t>
      </w:r>
      <w:r w:rsidRPr="00AF0F2C">
        <w:rPr>
          <w:rFonts w:eastAsia="Calibri"/>
          <w:u w:val="single"/>
          <w:lang w:val="en"/>
        </w:rPr>
        <w:t xml:space="preserve"> and</w:t>
      </w:r>
      <w:r w:rsidRPr="00AF0F2C">
        <w:rPr>
          <w:rFonts w:eastAsia="Calibri"/>
          <w:sz w:val="16"/>
          <w:szCs w:val="16"/>
          <w:lang w:val="en"/>
        </w:rPr>
        <w:t xml:space="preserve"> “many worlds” and </w:t>
      </w:r>
      <w:r w:rsidRPr="00AF0F2C">
        <w:rPr>
          <w:rFonts w:eastAsia="Calibri"/>
          <w:b/>
          <w:u w:val="single"/>
          <w:lang w:val="en"/>
        </w:rPr>
        <w:t>double consciousness</w:t>
      </w:r>
      <w:r w:rsidRPr="00AF0F2C">
        <w:rPr>
          <w:rFonts w:eastAsia="Calibri"/>
          <w:sz w:val="16"/>
          <w:szCs w:val="16"/>
          <w:lang w:val="en"/>
        </w:rPr>
        <w:t xml:space="preserve">. For Asian Americans as a “model minority,” likeliest of all racialized peoples to conceal their failures and their depressions, fiction offers a tool for coping and surviving. But </w:t>
      </w:r>
      <w:r w:rsidRPr="00AF0F2C">
        <w:rPr>
          <w:rFonts w:eastAsia="Calibri"/>
          <w:u w:val="single"/>
          <w:lang w:val="en"/>
        </w:rPr>
        <w:t>it</w:t>
      </w:r>
      <w:r w:rsidRPr="00AF0F2C">
        <w:rPr>
          <w:rFonts w:eastAsia="Calibri"/>
          <w:sz w:val="16"/>
          <w:szCs w:val="16"/>
          <w:lang w:val="en"/>
        </w:rPr>
        <w:t xml:space="preserve"> also </w:t>
      </w:r>
      <w:r w:rsidRPr="00AF0F2C">
        <w:rPr>
          <w:rFonts w:eastAsia="Calibri"/>
          <w:highlight w:val="cyan"/>
          <w:u w:val="single"/>
          <w:lang w:val="en"/>
        </w:rPr>
        <w:t>offers</w:t>
      </w:r>
      <w:r w:rsidRPr="00AF0F2C">
        <w:rPr>
          <w:rFonts w:eastAsia="Calibri"/>
          <w:sz w:val="16"/>
          <w:szCs w:val="16"/>
          <w:lang w:val="en"/>
        </w:rPr>
        <w:t xml:space="preserve"> their </w:t>
      </w:r>
      <w:r w:rsidRPr="00AF0F2C">
        <w:rPr>
          <w:rFonts w:eastAsia="Calibri"/>
          <w:b/>
          <w:highlight w:val="cyan"/>
          <w:u w:val="single"/>
          <w:lang w:val="en"/>
        </w:rPr>
        <w:t>depression</w:t>
      </w:r>
      <w:r w:rsidRPr="00AF0F2C">
        <w:rPr>
          <w:rFonts w:eastAsia="Calibri"/>
          <w:b/>
          <w:u w:val="single"/>
          <w:lang w:val="en"/>
        </w:rPr>
        <w:t xml:space="preserve"> </w:t>
      </w:r>
      <w:r w:rsidRPr="00AF0F2C">
        <w:rPr>
          <w:rFonts w:eastAsia="Calibri"/>
          <w:highlight w:val="cyan"/>
          <w:u w:val="single"/>
          <w:lang w:val="en"/>
        </w:rPr>
        <w:t>narratives</w:t>
      </w:r>
      <w:r w:rsidRPr="00AF0F2C">
        <w:rPr>
          <w:rFonts w:eastAsia="Calibri"/>
          <w:u w:val="single"/>
          <w:lang w:val="en"/>
        </w:rPr>
        <w:t xml:space="preserve"> a </w:t>
      </w:r>
      <w:r w:rsidRPr="00AF0F2C">
        <w:rPr>
          <w:rFonts w:eastAsia="Calibri"/>
          <w:highlight w:val="cyan"/>
          <w:u w:val="single"/>
          <w:lang w:val="en"/>
        </w:rPr>
        <w:t xml:space="preserve">tool for </w:t>
      </w:r>
      <w:r w:rsidRPr="00AF0F2C">
        <w:rPr>
          <w:rFonts w:eastAsia="Calibri"/>
          <w:b/>
          <w:highlight w:val="cyan"/>
          <w:u w:val="single"/>
          <w:lang w:val="en"/>
        </w:rPr>
        <w:t>resisting</w:t>
      </w:r>
      <w:r w:rsidRPr="00AF0F2C">
        <w:rPr>
          <w:rFonts w:eastAsia="Calibri"/>
          <w:sz w:val="16"/>
          <w:szCs w:val="16"/>
          <w:lang w:val="en"/>
        </w:rPr>
        <w:t xml:space="preserve"> and reconstructing. </w:t>
      </w:r>
      <w:r w:rsidRPr="00AF0F2C">
        <w:rPr>
          <w:rFonts w:eastAsia="Calibri"/>
          <w:u w:val="single"/>
          <w:lang w:val="en"/>
        </w:rPr>
        <w:t>The</w:t>
      </w:r>
      <w:r w:rsidRPr="00AF0F2C">
        <w:rPr>
          <w:rFonts w:eastAsia="Calibri"/>
          <w:sz w:val="16"/>
          <w:szCs w:val="16"/>
          <w:lang w:val="en"/>
        </w:rPr>
        <w:t xml:space="preserve"> “</w:t>
      </w:r>
      <w:r w:rsidRPr="00AF0F2C">
        <w:rPr>
          <w:rFonts w:eastAsia="Calibri"/>
          <w:b/>
          <w:u w:val="single"/>
          <w:lang w:val="en"/>
        </w:rPr>
        <w:t>model minority</w:t>
      </w:r>
      <w:r w:rsidRPr="00AF0F2C">
        <w:rPr>
          <w:rFonts w:eastAsia="Calibri"/>
          <w:sz w:val="16"/>
          <w:szCs w:val="16"/>
          <w:lang w:val="en"/>
        </w:rPr>
        <w:t xml:space="preserve">” </w:t>
      </w:r>
      <w:r w:rsidRPr="00AF0F2C">
        <w:rPr>
          <w:rFonts w:eastAsia="Calibri"/>
          <w:u w:val="single"/>
          <w:lang w:val="en"/>
        </w:rPr>
        <w:t>is</w:t>
      </w:r>
      <w:r w:rsidRPr="00AF0F2C">
        <w:rPr>
          <w:rFonts w:eastAsia="Calibri"/>
          <w:sz w:val="16"/>
          <w:szCs w:val="16"/>
          <w:lang w:val="en"/>
        </w:rPr>
        <w:t xml:space="preserve"> a racist lie </w:t>
      </w:r>
      <w:r w:rsidRPr="00AF0F2C">
        <w:rPr>
          <w:rFonts w:eastAsia="Calibri"/>
          <w:u w:val="single"/>
          <w:lang w:val="en"/>
        </w:rPr>
        <w:t>built</w:t>
      </w:r>
      <w:r w:rsidRPr="00AF0F2C">
        <w:rPr>
          <w:rFonts w:eastAsia="Calibri"/>
          <w:sz w:val="16"/>
          <w:szCs w:val="16"/>
          <w:lang w:val="en"/>
        </w:rPr>
        <w:t xml:space="preserve"> not only </w:t>
      </w:r>
      <w:r w:rsidRPr="00AF0F2C">
        <w:rPr>
          <w:rFonts w:eastAsia="Calibri"/>
          <w:u w:val="single"/>
          <w:lang w:val="en"/>
        </w:rPr>
        <w:t>to</w:t>
      </w:r>
      <w:r w:rsidRPr="00AF0F2C">
        <w:rPr>
          <w:rFonts w:eastAsia="Calibri"/>
          <w:sz w:val="16"/>
          <w:szCs w:val="16"/>
          <w:lang w:val="en"/>
        </w:rPr>
        <w:t xml:space="preserve"> demean black and brown people but also to </w:t>
      </w:r>
      <w:r w:rsidRPr="00AF0F2C">
        <w:rPr>
          <w:rFonts w:eastAsia="Calibri"/>
          <w:u w:val="single"/>
          <w:lang w:val="en"/>
        </w:rPr>
        <w:t xml:space="preserve">reinforce </w:t>
      </w:r>
      <w:r w:rsidRPr="00AF0F2C">
        <w:rPr>
          <w:rFonts w:eastAsia="Calibri"/>
          <w:b/>
          <w:u w:val="single"/>
          <w:lang w:val="en"/>
        </w:rPr>
        <w:t>white power</w:t>
      </w:r>
      <w:r w:rsidRPr="00AF0F2C">
        <w:rPr>
          <w:rFonts w:eastAsia="Calibri"/>
          <w:sz w:val="16"/>
          <w:szCs w:val="16"/>
          <w:lang w:val="en"/>
        </w:rPr>
        <w:t xml:space="preserve"> through the complicity of gullible Asian Americans. In the United States and in the West generally, people of color are defined outside of real success. “</w:t>
      </w:r>
      <w:r w:rsidRPr="00AF0F2C">
        <w:rPr>
          <w:rFonts w:eastAsia="Calibri"/>
          <w:u w:val="single"/>
          <w:lang w:val="en"/>
        </w:rPr>
        <w:t>Model minority</w:t>
      </w:r>
      <w:r w:rsidRPr="00AF0F2C">
        <w:rPr>
          <w:rFonts w:eastAsia="Calibri"/>
          <w:sz w:val="16"/>
          <w:szCs w:val="16"/>
          <w:lang w:val="en"/>
        </w:rPr>
        <w:t xml:space="preserve">” </w:t>
      </w:r>
      <w:r w:rsidRPr="00AF0F2C">
        <w:rPr>
          <w:rFonts w:eastAsia="Calibri"/>
          <w:u w:val="single"/>
          <w:lang w:val="en"/>
        </w:rPr>
        <w:t>achievement is</w:t>
      </w:r>
      <w:r w:rsidRPr="00AF0F2C">
        <w:rPr>
          <w:rFonts w:eastAsia="Calibri"/>
          <w:sz w:val="16"/>
          <w:szCs w:val="16"/>
          <w:lang w:val="en"/>
        </w:rPr>
        <w:t xml:space="preserve"> not success but </w:t>
      </w:r>
      <w:r w:rsidRPr="00AF0F2C">
        <w:rPr>
          <w:rFonts w:eastAsia="Calibri"/>
          <w:b/>
          <w:u w:val="single"/>
          <w:lang w:val="en"/>
        </w:rPr>
        <w:t>exploitation</w:t>
      </w:r>
      <w:r w:rsidRPr="00AF0F2C">
        <w:rPr>
          <w:rFonts w:eastAsia="Calibri"/>
          <w:sz w:val="16"/>
          <w:szCs w:val="16"/>
          <w:lang w:val="en"/>
        </w:rPr>
        <w:t>, a ruse. Asian Americans would be wise to cast their lot with the failures of other marginalized people—failures predefined by their marginalizations.</w:t>
      </w:r>
    </w:p>
    <w:p w14:paraId="35C81D27" w14:textId="77777777" w:rsidR="00AF0F2C" w:rsidRPr="00AF0F2C" w:rsidRDefault="00AF0F2C" w:rsidP="00AF0F2C">
      <w:pPr>
        <w:spacing w:line="256" w:lineRule="auto"/>
        <w:rPr>
          <w:rFonts w:eastAsia="Calibri"/>
          <w:sz w:val="16"/>
          <w:szCs w:val="16"/>
          <w:lang w:val="en"/>
        </w:rPr>
      </w:pPr>
      <w:r w:rsidRPr="00AF0F2C">
        <w:rPr>
          <w:rFonts w:eastAsia="Calibri"/>
          <w:u w:val="single"/>
          <w:lang w:val="en"/>
        </w:rPr>
        <w:t>This</w:t>
      </w:r>
      <w:r w:rsidRPr="00AF0F2C">
        <w:rPr>
          <w:rFonts w:eastAsia="Calibri"/>
          <w:sz w:val="16"/>
          <w:szCs w:val="16"/>
          <w:lang w:val="en"/>
        </w:rPr>
        <w:t xml:space="preserve">, then, </w:t>
      </w:r>
      <w:r w:rsidRPr="00AF0F2C">
        <w:rPr>
          <w:rFonts w:eastAsia="Calibri"/>
          <w:u w:val="single"/>
          <w:lang w:val="en"/>
        </w:rPr>
        <w:t>is</w:t>
      </w:r>
      <w:r w:rsidRPr="00AF0F2C">
        <w:rPr>
          <w:rFonts w:eastAsia="Calibri"/>
          <w:sz w:val="16"/>
          <w:szCs w:val="16"/>
          <w:lang w:val="en"/>
        </w:rPr>
        <w:t xml:space="preserve"> the appropriate site for </w:t>
      </w:r>
      <w:proofErr w:type="gramStart"/>
      <w:r w:rsidRPr="00AF0F2C">
        <w:rPr>
          <w:rFonts w:eastAsia="Calibri"/>
          <w:sz w:val="16"/>
          <w:szCs w:val="16"/>
          <w:lang w:val="en"/>
        </w:rPr>
        <w:t xml:space="preserve">an </w:t>
      </w:r>
      <w:r w:rsidRPr="00AF0F2C">
        <w:rPr>
          <w:rFonts w:eastAsia="Calibri"/>
          <w:b/>
          <w:highlight w:val="cyan"/>
          <w:u w:val="single"/>
          <w:lang w:val="en"/>
        </w:rPr>
        <w:t>Asia</w:t>
      </w:r>
      <w:proofErr w:type="gramEnd"/>
      <w:r w:rsidRPr="00AF0F2C">
        <w:rPr>
          <w:rFonts w:eastAsia="Calibri"/>
          <w:sz w:val="16"/>
          <w:szCs w:val="16"/>
          <w:lang w:val="en"/>
        </w:rPr>
        <w:t>-</w:t>
      </w:r>
      <w:r w:rsidRPr="00AF0F2C">
        <w:rPr>
          <w:rFonts w:eastAsia="Calibri"/>
          <w:b/>
          <w:highlight w:val="cyan"/>
          <w:u w:val="single"/>
          <w:lang w:val="en"/>
        </w:rPr>
        <w:t>Pessimism</w:t>
      </w:r>
      <w:r w:rsidRPr="00AF0F2C">
        <w:rPr>
          <w:rFonts w:eastAsia="Calibri"/>
          <w:sz w:val="16"/>
          <w:szCs w:val="16"/>
          <w:lang w:val="en"/>
        </w:rPr>
        <w:t xml:space="preserve">, </w:t>
      </w:r>
      <w:r w:rsidRPr="00AF0F2C">
        <w:rPr>
          <w:rFonts w:eastAsia="Calibri"/>
          <w:u w:val="single"/>
          <w:lang w:val="en"/>
        </w:rPr>
        <w:t xml:space="preserve">a </w:t>
      </w:r>
      <w:r w:rsidRPr="00AF0F2C">
        <w:rPr>
          <w:rFonts w:eastAsia="Calibri"/>
          <w:b/>
          <w:highlight w:val="cyan"/>
          <w:u w:val="single"/>
          <w:lang w:val="en"/>
        </w:rPr>
        <w:t>focus</w:t>
      </w:r>
      <w:r w:rsidRPr="00AF0F2C">
        <w:rPr>
          <w:rFonts w:eastAsia="Calibri"/>
          <w:highlight w:val="cyan"/>
          <w:u w:val="single"/>
          <w:lang w:val="en"/>
        </w:rPr>
        <w:t xml:space="preserve"> on</w:t>
      </w:r>
      <w:r w:rsidRPr="00AF0F2C">
        <w:rPr>
          <w:rFonts w:eastAsia="Calibri"/>
          <w:u w:val="single"/>
          <w:lang w:val="en"/>
        </w:rPr>
        <w:t xml:space="preserve"> </w:t>
      </w:r>
      <w:r w:rsidRPr="00AF0F2C">
        <w:rPr>
          <w:rFonts w:eastAsia="Calibri"/>
          <w:b/>
          <w:u w:val="single"/>
          <w:lang w:val="en"/>
        </w:rPr>
        <w:t xml:space="preserve">yellow </w:t>
      </w:r>
      <w:r w:rsidRPr="00AF0F2C">
        <w:rPr>
          <w:rFonts w:eastAsia="Calibri"/>
          <w:b/>
          <w:highlight w:val="cyan"/>
          <w:u w:val="single"/>
          <w:lang w:val="en"/>
        </w:rPr>
        <w:t>suffering</w:t>
      </w:r>
      <w:r w:rsidRPr="00AF0F2C">
        <w:rPr>
          <w:rFonts w:eastAsia="Calibri"/>
          <w:highlight w:val="cyan"/>
          <w:u w:val="single"/>
          <w:lang w:val="en"/>
        </w:rPr>
        <w:t xml:space="preserve"> implying</w:t>
      </w:r>
      <w:r w:rsidRPr="00AF0F2C">
        <w:rPr>
          <w:rFonts w:eastAsia="Calibri"/>
          <w:sz w:val="16"/>
          <w:szCs w:val="16"/>
          <w:lang w:val="en"/>
        </w:rPr>
        <w:t xml:space="preserve"> hope for </w:t>
      </w:r>
      <w:r w:rsidRPr="00AF0F2C">
        <w:rPr>
          <w:rFonts w:eastAsia="Calibri"/>
          <w:b/>
          <w:highlight w:val="cyan"/>
          <w:u w:val="single"/>
          <w:lang w:val="en"/>
        </w:rPr>
        <w:t>resistance</w:t>
      </w:r>
      <w:r w:rsidRPr="00AF0F2C">
        <w:rPr>
          <w:rFonts w:eastAsia="Calibri"/>
          <w:sz w:val="16"/>
          <w:szCs w:val="16"/>
          <w:lang w:val="en"/>
        </w:rPr>
        <w:t xml:space="preserve"> and justice. To be sure, </w:t>
      </w:r>
      <w:r w:rsidRPr="00AF0F2C">
        <w:rPr>
          <w:rFonts w:eastAsia="Calibri"/>
          <w:u w:val="single"/>
          <w:lang w:val="en"/>
        </w:rPr>
        <w:t>Afro</w:t>
      </w:r>
      <w:r w:rsidRPr="00AF0F2C">
        <w:rPr>
          <w:rFonts w:eastAsia="Calibri"/>
          <w:sz w:val="16"/>
          <w:szCs w:val="16"/>
          <w:lang w:val="en"/>
        </w:rPr>
        <w:t>-</w:t>
      </w:r>
      <w:r w:rsidRPr="00AF0F2C">
        <w:rPr>
          <w:rFonts w:eastAsia="Calibri"/>
          <w:u w:val="single"/>
          <w:lang w:val="en"/>
        </w:rPr>
        <w:t>Pessimism is debated by black scholars</w:t>
      </w:r>
      <w:r w:rsidRPr="00AF0F2C">
        <w:rPr>
          <w:rFonts w:eastAsia="Calibri"/>
          <w:sz w:val="16"/>
          <w:szCs w:val="16"/>
          <w:lang w:val="en"/>
        </w:rPr>
        <w:t xml:space="preserve"> such as Michelle M. Wright, who, </w:t>
      </w:r>
      <w:r w:rsidRPr="00AF0F2C">
        <w:rPr>
          <w:rFonts w:eastAsia="Calibri"/>
          <w:highlight w:val="cyan"/>
          <w:u w:val="single"/>
          <w:lang w:val="en"/>
        </w:rPr>
        <w:t>in</w:t>
      </w:r>
      <w:r w:rsidRPr="00AF0F2C">
        <w:rPr>
          <w:rFonts w:eastAsia="Calibri"/>
          <w:sz w:val="16"/>
          <w:szCs w:val="16"/>
          <w:lang w:val="en"/>
        </w:rPr>
        <w:t xml:space="preserve"> a persuasive </w:t>
      </w:r>
      <w:r w:rsidRPr="00AF0F2C">
        <w:rPr>
          <w:rFonts w:eastAsia="Calibri"/>
          <w:highlight w:val="cyan"/>
          <w:u w:val="single"/>
          <w:lang w:val="en"/>
        </w:rPr>
        <w:t>critique of</w:t>
      </w:r>
      <w:r w:rsidRPr="00AF0F2C">
        <w:rPr>
          <w:rFonts w:eastAsia="Calibri"/>
          <w:sz w:val="16"/>
          <w:szCs w:val="16"/>
          <w:lang w:val="en"/>
        </w:rPr>
        <w:t xml:space="preserve"> what she calls the “</w:t>
      </w:r>
      <w:r w:rsidRPr="00AF0F2C">
        <w:rPr>
          <w:rFonts w:eastAsia="Calibri"/>
          <w:b/>
          <w:u w:val="single"/>
          <w:lang w:val="en"/>
        </w:rPr>
        <w:t xml:space="preserve">linear </w:t>
      </w:r>
      <w:r w:rsidRPr="00AF0F2C">
        <w:rPr>
          <w:rFonts w:eastAsia="Calibri"/>
          <w:b/>
          <w:highlight w:val="cyan"/>
          <w:u w:val="single"/>
          <w:lang w:val="en"/>
        </w:rPr>
        <w:t>progress narrative</w:t>
      </w:r>
      <w:r w:rsidRPr="00AF0F2C">
        <w:rPr>
          <w:rFonts w:eastAsia="Calibri"/>
          <w:sz w:val="16"/>
          <w:szCs w:val="16"/>
          <w:lang w:val="en"/>
        </w:rPr>
        <w:t xml:space="preserve">” of blacks’ history, argues that “U.S. versions of </w:t>
      </w:r>
      <w:proofErr w:type="spellStart"/>
      <w:r w:rsidRPr="00AF0F2C">
        <w:rPr>
          <w:rFonts w:eastAsia="Calibri"/>
          <w:sz w:val="16"/>
          <w:szCs w:val="16"/>
          <w:lang w:val="en"/>
        </w:rPr>
        <w:t>Afropessimism</w:t>
      </w:r>
      <w:proofErr w:type="spellEnd"/>
      <w:r w:rsidRPr="00AF0F2C">
        <w:rPr>
          <w:rFonts w:eastAsia="Calibri"/>
          <w:sz w:val="16"/>
          <w:szCs w:val="16"/>
          <w:lang w:val="en"/>
        </w:rPr>
        <w:t xml:space="preserve"> nonetheless doggedly track each moment of the Middle Passage Epistemology to state yet again that </w:t>
      </w:r>
      <w:r w:rsidRPr="00AF0F2C">
        <w:rPr>
          <w:rFonts w:eastAsia="Calibri"/>
          <w:b/>
          <w:u w:val="single"/>
          <w:lang w:val="en"/>
        </w:rPr>
        <w:t>no progress</w:t>
      </w:r>
      <w:r w:rsidRPr="00AF0F2C">
        <w:rPr>
          <w:rFonts w:eastAsia="Calibri"/>
          <w:u w:val="single"/>
          <w:lang w:val="en"/>
        </w:rPr>
        <w:t xml:space="preserve"> has been made</w:t>
      </w:r>
      <w:r w:rsidRPr="00AF0F2C">
        <w:rPr>
          <w:rFonts w:eastAsia="Calibri"/>
          <w:sz w:val="16"/>
          <w:szCs w:val="16"/>
          <w:lang w:val="en"/>
        </w:rPr>
        <w:t>” (188).</w:t>
      </w:r>
    </w:p>
    <w:p w14:paraId="591326B3"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 xml:space="preserve">But </w:t>
      </w:r>
      <w:r w:rsidRPr="00AF0F2C">
        <w:rPr>
          <w:rFonts w:eastAsia="Calibri"/>
          <w:b/>
          <w:u w:val="single"/>
          <w:lang w:val="en"/>
        </w:rPr>
        <w:t>Asian Americanists</w:t>
      </w:r>
      <w:r w:rsidRPr="00AF0F2C">
        <w:rPr>
          <w:rFonts w:eastAsia="Calibri"/>
          <w:sz w:val="16"/>
          <w:szCs w:val="16"/>
          <w:lang w:val="en"/>
        </w:rPr>
        <w:t xml:space="preserve"> devote so much energy to attacking the myth of the “model minority” that they </w:t>
      </w:r>
      <w:r w:rsidRPr="00AF0F2C">
        <w:rPr>
          <w:rFonts w:eastAsia="Calibri"/>
          <w:u w:val="single"/>
          <w:lang w:val="en"/>
        </w:rPr>
        <w:t xml:space="preserve">have </w:t>
      </w:r>
      <w:r w:rsidRPr="00AF0F2C">
        <w:rPr>
          <w:rFonts w:eastAsia="Calibri"/>
          <w:b/>
          <w:u w:val="single"/>
          <w:lang w:val="en"/>
        </w:rPr>
        <w:t>little left</w:t>
      </w:r>
      <w:r w:rsidRPr="00AF0F2C">
        <w:rPr>
          <w:rFonts w:eastAsia="Calibri"/>
          <w:u w:val="single"/>
          <w:lang w:val="en"/>
        </w:rPr>
        <w:t xml:space="preserve"> for demonstrating</w:t>
      </w:r>
      <w:r w:rsidRPr="00AF0F2C">
        <w:rPr>
          <w:rFonts w:eastAsia="Calibri"/>
          <w:sz w:val="16"/>
          <w:szCs w:val="16"/>
          <w:lang w:val="en"/>
        </w:rPr>
        <w:t xml:space="preserve"> the </w:t>
      </w:r>
      <w:r w:rsidRPr="00AF0F2C">
        <w:rPr>
          <w:rFonts w:eastAsia="Calibri"/>
          <w:b/>
          <w:u w:val="single"/>
          <w:lang w:val="en"/>
        </w:rPr>
        <w:t>realities</w:t>
      </w:r>
      <w:r w:rsidRPr="00AF0F2C">
        <w:rPr>
          <w:rFonts w:eastAsia="Calibri"/>
          <w:u w:val="single"/>
          <w:lang w:val="en"/>
        </w:rPr>
        <w:t xml:space="preserve"> of </w:t>
      </w:r>
      <w:r w:rsidRPr="00AF0F2C">
        <w:rPr>
          <w:rFonts w:eastAsia="Calibri"/>
          <w:b/>
          <w:u w:val="single"/>
          <w:lang w:val="en"/>
        </w:rPr>
        <w:t>yellow suffering</w:t>
      </w:r>
      <w:r w:rsidRPr="00AF0F2C">
        <w:rPr>
          <w:rFonts w:eastAsia="Calibri"/>
          <w:sz w:val="16"/>
          <w:szCs w:val="16"/>
          <w:lang w:val="en"/>
        </w:rPr>
        <w:t>. This is why an “Asia-Pessimism” is in order. And because the “</w:t>
      </w:r>
      <w:r w:rsidRPr="00AF0F2C">
        <w:rPr>
          <w:rFonts w:eastAsia="Calibri"/>
          <w:b/>
          <w:u w:val="single"/>
          <w:lang w:val="en"/>
        </w:rPr>
        <w:t>linear progress narratives</w:t>
      </w:r>
      <w:r w:rsidRPr="00AF0F2C">
        <w:rPr>
          <w:rFonts w:eastAsia="Calibri"/>
          <w:sz w:val="16"/>
          <w:szCs w:val="16"/>
          <w:lang w:val="en"/>
        </w:rPr>
        <w:t xml:space="preserve">” that Wright critiques are so limiting—after all, they </w:t>
      </w:r>
      <w:r w:rsidRPr="00AF0F2C">
        <w:rPr>
          <w:rFonts w:eastAsia="Calibri"/>
          <w:u w:val="single"/>
          <w:lang w:val="en"/>
        </w:rPr>
        <w:t>are complicit with</w:t>
      </w:r>
      <w:r w:rsidRPr="00AF0F2C">
        <w:rPr>
          <w:rFonts w:eastAsia="Calibri"/>
          <w:sz w:val="16"/>
          <w:szCs w:val="16"/>
          <w:lang w:val="en"/>
        </w:rPr>
        <w:t xml:space="preserve"> dominant </w:t>
      </w:r>
      <w:r w:rsidRPr="00AF0F2C">
        <w:rPr>
          <w:rFonts w:eastAsia="Calibri"/>
          <w:b/>
          <w:u w:val="single"/>
          <w:lang w:val="en"/>
        </w:rPr>
        <w:t>white readings</w:t>
      </w:r>
      <w:r w:rsidRPr="00AF0F2C">
        <w:rPr>
          <w:rFonts w:eastAsia="Calibri"/>
          <w:u w:val="single"/>
          <w:lang w:val="en"/>
        </w:rPr>
        <w:t xml:space="preserve"> of </w:t>
      </w:r>
      <w:r w:rsidRPr="00AF0F2C">
        <w:rPr>
          <w:rFonts w:eastAsia="Calibri"/>
          <w:b/>
          <w:u w:val="single"/>
          <w:lang w:val="en"/>
        </w:rPr>
        <w:t>history</w:t>
      </w:r>
      <w:r w:rsidRPr="00AF0F2C">
        <w:rPr>
          <w:rFonts w:eastAsia="Calibri"/>
          <w:sz w:val="16"/>
          <w:szCs w:val="16"/>
          <w:lang w:val="en"/>
        </w:rPr>
        <w:t xml:space="preserve"> and culture—a new “</w:t>
      </w:r>
      <w:r w:rsidRPr="00AF0F2C">
        <w:rPr>
          <w:rFonts w:eastAsia="Calibri"/>
          <w:b/>
          <w:highlight w:val="cyan"/>
          <w:u w:val="single"/>
          <w:lang w:val="en"/>
        </w:rPr>
        <w:t>Asia</w:t>
      </w:r>
      <w:r w:rsidRPr="00AF0F2C">
        <w:rPr>
          <w:rFonts w:eastAsia="Calibri"/>
          <w:sz w:val="16"/>
          <w:szCs w:val="16"/>
          <w:lang w:val="en"/>
        </w:rPr>
        <w:t>-</w:t>
      </w:r>
      <w:r w:rsidRPr="00AF0F2C">
        <w:rPr>
          <w:rFonts w:eastAsia="Calibri"/>
          <w:b/>
          <w:highlight w:val="cyan"/>
          <w:u w:val="single"/>
          <w:lang w:val="en"/>
        </w:rPr>
        <w:t>Pessimism</w:t>
      </w:r>
      <w:r w:rsidRPr="00AF0F2C">
        <w:rPr>
          <w:rFonts w:eastAsia="Calibri"/>
          <w:sz w:val="16"/>
          <w:szCs w:val="16"/>
          <w:lang w:val="en"/>
        </w:rPr>
        <w:t xml:space="preserve">” </w:t>
      </w:r>
      <w:r w:rsidRPr="00AF0F2C">
        <w:rPr>
          <w:rFonts w:eastAsia="Calibri"/>
          <w:u w:val="single"/>
          <w:lang w:val="en"/>
        </w:rPr>
        <w:t xml:space="preserve">can </w:t>
      </w:r>
      <w:r w:rsidRPr="00AF0F2C">
        <w:rPr>
          <w:rFonts w:eastAsia="Calibri"/>
          <w:b/>
          <w:highlight w:val="cyan"/>
          <w:u w:val="single"/>
          <w:lang w:val="en"/>
        </w:rPr>
        <w:t>expose</w:t>
      </w:r>
      <w:r w:rsidRPr="00AF0F2C">
        <w:rPr>
          <w:rFonts w:eastAsia="Calibri"/>
          <w:sz w:val="16"/>
          <w:szCs w:val="16"/>
          <w:lang w:val="en"/>
        </w:rPr>
        <w:t xml:space="preserve"> the lie of </w:t>
      </w:r>
      <w:r w:rsidRPr="00AF0F2C">
        <w:rPr>
          <w:rFonts w:eastAsia="Calibri"/>
          <w:u w:val="single"/>
          <w:lang w:val="en"/>
        </w:rPr>
        <w:t>the</w:t>
      </w:r>
      <w:r w:rsidRPr="00AF0F2C">
        <w:rPr>
          <w:rFonts w:eastAsia="Calibri"/>
          <w:sz w:val="16"/>
          <w:szCs w:val="16"/>
          <w:lang w:val="en"/>
        </w:rPr>
        <w:t xml:space="preserve"> “</w:t>
      </w:r>
      <w:r w:rsidRPr="00AF0F2C">
        <w:rPr>
          <w:rFonts w:eastAsia="Calibri"/>
          <w:b/>
          <w:u w:val="single"/>
          <w:lang w:val="en"/>
        </w:rPr>
        <w:t>model minority</w:t>
      </w:r>
      <w:r w:rsidRPr="00AF0F2C">
        <w:rPr>
          <w:rFonts w:eastAsia="Calibri"/>
          <w:sz w:val="16"/>
          <w:szCs w:val="16"/>
          <w:lang w:val="en"/>
        </w:rPr>
        <w:t xml:space="preserve">” </w:t>
      </w:r>
      <w:r w:rsidRPr="00AF0F2C">
        <w:rPr>
          <w:rFonts w:eastAsia="Calibri"/>
          <w:u w:val="single"/>
          <w:lang w:val="en"/>
        </w:rPr>
        <w:t>by exposing</w:t>
      </w:r>
      <w:r w:rsidRPr="00AF0F2C">
        <w:rPr>
          <w:rFonts w:eastAsia="Calibri"/>
          <w:sz w:val="16"/>
          <w:szCs w:val="16"/>
          <w:lang w:val="en"/>
        </w:rPr>
        <w:t xml:space="preserve"> the </w:t>
      </w:r>
      <w:r w:rsidRPr="00AF0F2C">
        <w:rPr>
          <w:rFonts w:eastAsia="Calibri"/>
          <w:b/>
          <w:highlight w:val="cyan"/>
          <w:u w:val="single"/>
          <w:lang w:val="en"/>
        </w:rPr>
        <w:t>sufferings</w:t>
      </w:r>
      <w:r w:rsidRPr="00AF0F2C">
        <w:rPr>
          <w:rFonts w:eastAsia="Calibri"/>
          <w:highlight w:val="cyan"/>
          <w:u w:val="single"/>
          <w:lang w:val="en"/>
        </w:rPr>
        <w:t xml:space="preserve"> of</w:t>
      </w:r>
      <w:r w:rsidRPr="00AF0F2C">
        <w:rPr>
          <w:rFonts w:eastAsia="Calibri"/>
          <w:sz w:val="16"/>
          <w:szCs w:val="16"/>
          <w:lang w:val="en"/>
        </w:rPr>
        <w:t xml:space="preserve"> depressed young </w:t>
      </w:r>
      <w:r w:rsidRPr="00AF0F2C">
        <w:rPr>
          <w:rFonts w:eastAsia="Calibri"/>
          <w:b/>
          <w:highlight w:val="cyan"/>
          <w:u w:val="single"/>
          <w:lang w:val="en"/>
        </w:rPr>
        <w:t>Asian Americans</w:t>
      </w:r>
      <w:r w:rsidRPr="00AF0F2C">
        <w:rPr>
          <w:rFonts w:eastAsia="Calibri"/>
          <w:sz w:val="16"/>
          <w:szCs w:val="16"/>
          <w:lang w:val="en"/>
        </w:rPr>
        <w:t xml:space="preserve">. And in </w:t>
      </w:r>
      <w:r w:rsidRPr="00AF0F2C">
        <w:rPr>
          <w:rFonts w:eastAsia="Calibri"/>
          <w:u w:val="single"/>
          <w:lang w:val="en"/>
        </w:rPr>
        <w:t>this work</w:t>
      </w:r>
      <w:r w:rsidRPr="00AF0F2C">
        <w:rPr>
          <w:rFonts w:eastAsia="Calibri"/>
          <w:sz w:val="16"/>
          <w:szCs w:val="16"/>
          <w:lang w:val="en"/>
        </w:rPr>
        <w:t xml:space="preserve"> novels may be more helpful than even memoirs. For novels may </w:t>
      </w:r>
      <w:r w:rsidRPr="00AF0F2C">
        <w:rPr>
          <w:rFonts w:eastAsia="Calibri"/>
          <w:u w:val="single"/>
          <w:lang w:val="en"/>
        </w:rPr>
        <w:t xml:space="preserve">borrow from </w:t>
      </w:r>
      <w:r w:rsidRPr="00AF0F2C">
        <w:rPr>
          <w:rFonts w:eastAsia="Calibri"/>
          <w:b/>
          <w:u w:val="single"/>
          <w:lang w:val="en"/>
        </w:rPr>
        <w:t xml:space="preserve">narrative </w:t>
      </w:r>
      <w:r w:rsidRPr="00AF0F2C">
        <w:rPr>
          <w:rFonts w:eastAsia="Calibri"/>
          <w:b/>
          <w:highlight w:val="cyan"/>
          <w:u w:val="single"/>
          <w:lang w:val="en"/>
        </w:rPr>
        <w:t>disruptions</w:t>
      </w:r>
      <w:r w:rsidRPr="00AF0F2C">
        <w:rPr>
          <w:rFonts w:eastAsia="Calibri"/>
          <w:sz w:val="16"/>
          <w:szCs w:val="16"/>
          <w:lang w:val="en"/>
        </w:rPr>
        <w:t xml:space="preserve"> and “fantastic devices” </w:t>
      </w:r>
      <w:r w:rsidRPr="00AF0F2C">
        <w:rPr>
          <w:rFonts w:eastAsia="Calibri"/>
          <w:u w:val="single"/>
          <w:lang w:val="en"/>
        </w:rPr>
        <w:t xml:space="preserve">to violate </w:t>
      </w:r>
      <w:r w:rsidRPr="00AF0F2C">
        <w:rPr>
          <w:rFonts w:eastAsia="Calibri"/>
          <w:b/>
          <w:u w:val="single"/>
          <w:lang w:val="en"/>
        </w:rPr>
        <w:t>linearity</w:t>
      </w:r>
      <w:r w:rsidRPr="00AF0F2C">
        <w:rPr>
          <w:rFonts w:eastAsia="Calibri"/>
          <w:sz w:val="16"/>
          <w:szCs w:val="16"/>
          <w:lang w:val="en"/>
        </w:rPr>
        <w:t xml:space="preserve"> and singularity, </w:t>
      </w:r>
      <w:r w:rsidRPr="00AF0F2C">
        <w:rPr>
          <w:rFonts w:eastAsia="Calibri"/>
          <w:u w:val="single"/>
          <w:lang w:val="en"/>
        </w:rPr>
        <w:t xml:space="preserve">to </w:t>
      </w:r>
      <w:r w:rsidRPr="00AF0F2C">
        <w:rPr>
          <w:rFonts w:eastAsia="Calibri"/>
          <w:b/>
          <w:u w:val="single"/>
          <w:lang w:val="en"/>
        </w:rPr>
        <w:t>show suffering</w:t>
      </w:r>
      <w:r w:rsidRPr="00AF0F2C">
        <w:rPr>
          <w:rFonts w:eastAsia="Calibri"/>
          <w:u w:val="single"/>
          <w:lang w:val="en"/>
        </w:rPr>
        <w:t xml:space="preserve"> but also</w:t>
      </w:r>
      <w:r w:rsidRPr="00AF0F2C">
        <w:rPr>
          <w:rFonts w:eastAsia="Calibri"/>
          <w:sz w:val="16"/>
          <w:szCs w:val="16"/>
          <w:lang w:val="en"/>
        </w:rPr>
        <w:t xml:space="preserve"> perhaps to </w:t>
      </w:r>
      <w:r w:rsidRPr="00AF0F2C">
        <w:rPr>
          <w:rFonts w:eastAsia="Calibri"/>
          <w:b/>
          <w:highlight w:val="cyan"/>
          <w:u w:val="single"/>
          <w:lang w:val="en"/>
        </w:rPr>
        <w:t>imagine</w:t>
      </w:r>
      <w:r w:rsidRPr="00AF0F2C">
        <w:rPr>
          <w:rFonts w:eastAsia="Calibri"/>
          <w:sz w:val="16"/>
          <w:szCs w:val="16"/>
          <w:lang w:val="en"/>
        </w:rPr>
        <w:t xml:space="preserve">, possibly even into existence, </w:t>
      </w:r>
      <w:r w:rsidRPr="00AF0F2C">
        <w:rPr>
          <w:rFonts w:eastAsia="Calibri"/>
          <w:u w:val="single"/>
          <w:lang w:val="en"/>
        </w:rPr>
        <w:t xml:space="preserve">a </w:t>
      </w:r>
      <w:r w:rsidRPr="00AF0F2C">
        <w:rPr>
          <w:rFonts w:eastAsia="Calibri"/>
          <w:b/>
          <w:highlight w:val="cyan"/>
          <w:u w:val="single"/>
          <w:lang w:val="en"/>
        </w:rPr>
        <w:t>better world</w:t>
      </w:r>
      <w:r w:rsidRPr="00AF0F2C">
        <w:rPr>
          <w:rFonts w:eastAsia="Calibri"/>
          <w:sz w:val="16"/>
          <w:szCs w:val="16"/>
          <w:lang w:val="en"/>
        </w:rPr>
        <w:t>. In that world, failure would be more readily acknowledged and addressed, and depression would be more successfully treated.</w:t>
      </w:r>
    </w:p>
    <w:p w14:paraId="4EC09072" w14:textId="77777777" w:rsidR="00AF0F2C" w:rsidRPr="00AF0F2C" w:rsidRDefault="00AF0F2C" w:rsidP="00AF0F2C">
      <w:pPr>
        <w:spacing w:line="256" w:lineRule="auto"/>
        <w:rPr>
          <w:rFonts w:eastAsia="Calibri"/>
          <w:sz w:val="16"/>
          <w:szCs w:val="16"/>
          <w:lang w:val="en"/>
        </w:rPr>
      </w:pPr>
      <w:r w:rsidRPr="00AF0F2C">
        <w:rPr>
          <w:rFonts w:eastAsia="Calibri"/>
          <w:sz w:val="16"/>
          <w:szCs w:val="16"/>
          <w:lang w:val="en"/>
        </w:rPr>
        <w:t>“</w:t>
      </w:r>
      <w:r w:rsidRPr="00AF0F2C">
        <w:rPr>
          <w:rFonts w:eastAsia="Calibri"/>
          <w:u w:val="single"/>
          <w:lang w:val="en"/>
        </w:rPr>
        <w:t>Ninety percent of</w:t>
      </w:r>
      <w:r w:rsidRPr="00AF0F2C">
        <w:rPr>
          <w:rFonts w:eastAsia="Calibri"/>
          <w:sz w:val="16"/>
          <w:szCs w:val="16"/>
          <w:lang w:val="en"/>
        </w:rPr>
        <w:t xml:space="preserve"> all </w:t>
      </w:r>
      <w:r w:rsidRPr="00AF0F2C">
        <w:rPr>
          <w:rFonts w:eastAsia="Calibri"/>
          <w:u w:val="single"/>
          <w:lang w:val="en"/>
        </w:rPr>
        <w:t>experiments fail</w:t>
      </w:r>
      <w:r w:rsidRPr="00AF0F2C">
        <w:rPr>
          <w:rFonts w:eastAsia="Calibri"/>
          <w:sz w:val="16"/>
          <w:szCs w:val="16"/>
          <w:lang w:val="en"/>
        </w:rPr>
        <w:t xml:space="preserve">,” says the narrator of Chemistry (Wang 27). “This is a fact. Every scientist has proven it. But you eventually start to wonder if </w:t>
      </w:r>
      <w:r w:rsidRPr="00AF0F2C">
        <w:rPr>
          <w:rFonts w:eastAsia="Calibri"/>
          <w:u w:val="single"/>
          <w:lang w:val="en"/>
        </w:rPr>
        <w:t>this</w:t>
      </w:r>
      <w:r w:rsidRPr="00AF0F2C">
        <w:rPr>
          <w:rFonts w:eastAsia="Calibri"/>
          <w:sz w:val="16"/>
          <w:szCs w:val="16"/>
          <w:lang w:val="en"/>
        </w:rPr>
        <w:t xml:space="preserve"> high rate of </w:t>
      </w:r>
      <w:r w:rsidRPr="00AF0F2C">
        <w:rPr>
          <w:rFonts w:eastAsia="Calibri"/>
          <w:u w:val="single"/>
          <w:lang w:val="en"/>
        </w:rPr>
        <w:t>failure is</w:t>
      </w:r>
      <w:r w:rsidRPr="00AF0F2C">
        <w:rPr>
          <w:rFonts w:eastAsia="Calibri"/>
          <w:sz w:val="16"/>
          <w:szCs w:val="16"/>
          <w:lang w:val="en"/>
        </w:rPr>
        <w:t xml:space="preserve"> also </w:t>
      </w:r>
      <w:r w:rsidRPr="00AF0F2C">
        <w:rPr>
          <w:rFonts w:eastAsia="Calibri"/>
          <w:u w:val="single"/>
          <w:lang w:val="en"/>
        </w:rPr>
        <w:t>you</w:t>
      </w:r>
      <w:r w:rsidRPr="00AF0F2C">
        <w:rPr>
          <w:rFonts w:eastAsia="Calibri"/>
          <w:sz w:val="16"/>
          <w:szCs w:val="16"/>
          <w:lang w:val="en"/>
        </w:rPr>
        <w:t xml:space="preserve">. It can’t be the chemicals’ fault, you think. They have no souls” (Wang 27–28). Defined as a fault of souls, failure inhabits identity. Released from identity, failure and </w:t>
      </w:r>
      <w:r w:rsidRPr="00AF0F2C">
        <w:rPr>
          <w:rFonts w:eastAsia="Calibri"/>
          <w:b/>
          <w:highlight w:val="cyan"/>
          <w:u w:val="single"/>
          <w:lang w:val="en"/>
        </w:rPr>
        <w:t>pessimism</w:t>
      </w:r>
      <w:r w:rsidRPr="00AF0F2C">
        <w:rPr>
          <w:rFonts w:eastAsia="Calibri"/>
          <w:u w:val="single"/>
          <w:lang w:val="en"/>
        </w:rPr>
        <w:t xml:space="preserve"> can </w:t>
      </w:r>
      <w:r w:rsidRPr="00AF0F2C">
        <w:rPr>
          <w:rFonts w:eastAsia="Calibri"/>
          <w:highlight w:val="cyan"/>
          <w:u w:val="single"/>
          <w:lang w:val="en"/>
        </w:rPr>
        <w:t>become</w:t>
      </w:r>
      <w:r w:rsidRPr="00AF0F2C">
        <w:rPr>
          <w:rFonts w:eastAsia="Calibri"/>
          <w:u w:val="single"/>
          <w:lang w:val="en"/>
        </w:rPr>
        <w:t xml:space="preserve"> a</w:t>
      </w:r>
      <w:r w:rsidRPr="00AF0F2C">
        <w:rPr>
          <w:rFonts w:eastAsia="Calibri"/>
          <w:sz w:val="16"/>
          <w:szCs w:val="16"/>
          <w:lang w:val="en"/>
        </w:rPr>
        <w:t xml:space="preserve"> tool and </w:t>
      </w:r>
      <w:proofErr w:type="gramStart"/>
      <w:r w:rsidRPr="00AF0F2C">
        <w:rPr>
          <w:rFonts w:eastAsia="Calibri"/>
          <w:b/>
          <w:highlight w:val="cyan"/>
          <w:u w:val="single"/>
          <w:lang w:val="en"/>
        </w:rPr>
        <w:t>strategy</w:t>
      </w:r>
      <w:r w:rsidRPr="00AF0F2C">
        <w:rPr>
          <w:rFonts w:eastAsia="Calibri"/>
          <w:sz w:val="16"/>
          <w:szCs w:val="16"/>
          <w:lang w:val="en"/>
        </w:rPr>
        <w:t>,</w:t>
      </w:r>
      <w:proofErr w:type="gramEnd"/>
      <w:r w:rsidRPr="00AF0F2C">
        <w:rPr>
          <w:rFonts w:eastAsia="Calibri"/>
          <w:sz w:val="16"/>
          <w:szCs w:val="16"/>
          <w:lang w:val="en"/>
        </w:rPr>
        <w:t xml:space="preserve"> can even become, in ways </w:t>
      </w:r>
      <w:r w:rsidRPr="00AF0F2C">
        <w:rPr>
          <w:rFonts w:eastAsia="Calibri"/>
          <w:highlight w:val="cyan"/>
          <w:u w:val="single"/>
          <w:lang w:val="en"/>
        </w:rPr>
        <w:t>beyond</w:t>
      </w:r>
      <w:r w:rsidRPr="00AF0F2C">
        <w:rPr>
          <w:rFonts w:eastAsia="Calibri"/>
          <w:sz w:val="16"/>
          <w:szCs w:val="16"/>
          <w:lang w:val="en"/>
        </w:rPr>
        <w:t xml:space="preserve"> the imagination of </w:t>
      </w:r>
      <w:r w:rsidRPr="00AF0F2C">
        <w:rPr>
          <w:rFonts w:eastAsia="Calibri"/>
          <w:b/>
          <w:highlight w:val="cyan"/>
          <w:u w:val="single"/>
          <w:lang w:val="en"/>
        </w:rPr>
        <w:t>cliché</w:t>
      </w:r>
      <w:r w:rsidRPr="00AF0F2C">
        <w:rPr>
          <w:rFonts w:eastAsia="Calibri"/>
          <w:sz w:val="16"/>
          <w:szCs w:val="16"/>
          <w:lang w:val="en"/>
        </w:rPr>
        <w:t>, a way of learning.</w:t>
      </w:r>
    </w:p>
    <w:p w14:paraId="4C724313" w14:textId="77777777" w:rsidR="00AF0F2C" w:rsidRPr="00AF0F2C" w:rsidRDefault="00AF0F2C" w:rsidP="00AF0F2C">
      <w:pPr>
        <w:keepNext/>
        <w:keepLines/>
        <w:pageBreakBefore/>
        <w:spacing w:before="40" w:after="0"/>
        <w:jc w:val="center"/>
        <w:outlineLvl w:val="2"/>
        <w:rPr>
          <w:rFonts w:eastAsia="Calibri" w:cs="Times New Roman"/>
          <w:b/>
          <w:sz w:val="32"/>
          <w:u w:val="single"/>
          <w:lang w:val="en"/>
        </w:rPr>
      </w:pPr>
      <w:r w:rsidRPr="00AF0F2C">
        <w:rPr>
          <w:rFonts w:eastAsia="Calibri" w:cs="Times New Roman"/>
          <w:b/>
          <w:sz w:val="32"/>
          <w:u w:val="single"/>
          <w:lang w:val="en"/>
        </w:rPr>
        <w:t>1NC---OFF</w:t>
      </w:r>
    </w:p>
    <w:p w14:paraId="56840BB0" w14:textId="77777777" w:rsidR="00AF0F2C" w:rsidRPr="00AF0F2C" w:rsidRDefault="00AF0F2C" w:rsidP="00AF0F2C">
      <w:pPr>
        <w:keepNext/>
        <w:keepLines/>
        <w:spacing w:before="40" w:after="0"/>
        <w:outlineLvl w:val="3"/>
        <w:rPr>
          <w:rFonts w:eastAsia="Times New Roman"/>
          <w:b/>
          <w:iCs/>
          <w:sz w:val="26"/>
        </w:rPr>
      </w:pPr>
      <w:proofErr w:type="spellStart"/>
      <w:r w:rsidRPr="00AF0F2C">
        <w:rPr>
          <w:rFonts w:eastAsia="Times New Roman"/>
          <w:b/>
          <w:iCs/>
          <w:sz w:val="26"/>
        </w:rPr>
        <w:t>Interp</w:t>
      </w:r>
      <w:proofErr w:type="spellEnd"/>
      <w:r w:rsidRPr="00AF0F2C">
        <w:rPr>
          <w:rFonts w:eastAsia="Times New Roman"/>
          <w:b/>
          <w:iCs/>
          <w:sz w:val="26"/>
        </w:rPr>
        <w:t>: Affirmatives must apply to all workers in the United States.</w:t>
      </w:r>
    </w:p>
    <w:p w14:paraId="22C14C56" w14:textId="77777777" w:rsidR="00AF0F2C" w:rsidRPr="00AF0F2C" w:rsidRDefault="00AF0F2C" w:rsidP="00AF0F2C">
      <w:pPr>
        <w:keepNext/>
        <w:keepLines/>
        <w:spacing w:before="40" w:after="0"/>
        <w:outlineLvl w:val="3"/>
        <w:rPr>
          <w:rFonts w:eastAsia="Calibri"/>
          <w:b/>
          <w:iCs/>
          <w:sz w:val="26"/>
        </w:rPr>
      </w:pPr>
      <w:r w:rsidRPr="00AF0F2C">
        <w:rPr>
          <w:rFonts w:eastAsia="Calibri"/>
          <w:b/>
          <w:iCs/>
          <w:sz w:val="26"/>
        </w:rPr>
        <w:t xml:space="preserve">Workers </w:t>
      </w:r>
      <w:proofErr w:type="gramStart"/>
      <w:r w:rsidRPr="00AF0F2C">
        <w:rPr>
          <w:rFonts w:eastAsia="Calibri"/>
          <w:b/>
          <w:iCs/>
          <w:sz w:val="26"/>
        </w:rPr>
        <w:t>means</w:t>
      </w:r>
      <w:proofErr w:type="gramEnd"/>
      <w:r w:rsidRPr="00AF0F2C">
        <w:rPr>
          <w:rFonts w:eastAsia="Calibri"/>
          <w:b/>
          <w:iCs/>
          <w:sz w:val="26"/>
        </w:rPr>
        <w:t xml:space="preserve"> all dependent on another for work.</w:t>
      </w:r>
    </w:p>
    <w:p w14:paraId="6C9A3A35" w14:textId="77777777" w:rsidR="00AF0F2C" w:rsidRPr="00AF0F2C" w:rsidRDefault="00AF0F2C" w:rsidP="00AF0F2C">
      <w:pPr>
        <w:rPr>
          <w:rFonts w:eastAsia="Aptos"/>
        </w:rPr>
      </w:pPr>
      <w:r w:rsidRPr="00AF0F2C">
        <w:rPr>
          <w:rFonts w:eastAsia="Aptos"/>
          <w:b/>
          <w:bCs/>
          <w:sz w:val="26"/>
        </w:rPr>
        <w:t>Davidov 05</w:t>
      </w:r>
      <w:r w:rsidRPr="00AF0F2C">
        <w:rPr>
          <w:rFonts w:eastAsia="Aptos"/>
        </w:rPr>
        <w:t xml:space="preserve"> “Who is a Worker?” 3/1/2005 Guy Davidov is the Elias Lieberman Professor of </w:t>
      </w:r>
      <w:proofErr w:type="spellStart"/>
      <w:r w:rsidRPr="00AF0F2C">
        <w:rPr>
          <w:rFonts w:eastAsia="Aptos"/>
        </w:rPr>
        <w:t>Labour</w:t>
      </w:r>
      <w:proofErr w:type="spellEnd"/>
      <w:r w:rsidRPr="00AF0F2C">
        <w:rPr>
          <w:rFonts w:eastAsia="Aptos"/>
        </w:rPr>
        <w:t xml:space="preserve"> Law at the Hebrew University of Jerusalem. https://academic.oup.com/ilj/article/34/1/57/821218 //AS</w:t>
      </w:r>
    </w:p>
    <w:p w14:paraId="73B80195" w14:textId="77777777" w:rsidR="00AF0F2C" w:rsidRPr="00AF0F2C" w:rsidRDefault="00AF0F2C" w:rsidP="00AF0F2C">
      <w:pPr>
        <w:rPr>
          <w:rFonts w:eastAsia="Calibri"/>
          <w:sz w:val="16"/>
          <w:szCs w:val="16"/>
        </w:rPr>
      </w:pPr>
      <w:r w:rsidRPr="00AF0F2C">
        <w:rPr>
          <w:rFonts w:eastAsia="Calibri"/>
          <w:sz w:val="16"/>
          <w:szCs w:val="16"/>
        </w:rPr>
        <w:t>The</w:t>
      </w:r>
      <w:r w:rsidRPr="00AF0F2C">
        <w:rPr>
          <w:rFonts w:eastAsia="Aptos"/>
        </w:rPr>
        <w:t xml:space="preserve"> </w:t>
      </w:r>
      <w:r w:rsidRPr="00AF0F2C">
        <w:rPr>
          <w:rFonts w:eastAsia="Calibri"/>
          <w:highlight w:val="cyan"/>
          <w:u w:val="single"/>
        </w:rPr>
        <w:t>term ‘worker’</w:t>
      </w:r>
      <w:r w:rsidRPr="00AF0F2C">
        <w:rPr>
          <w:rFonts w:eastAsia="Calibri"/>
          <w:u w:val="single"/>
        </w:rPr>
        <w:t xml:space="preserve"> has been </w:t>
      </w:r>
      <w:r w:rsidRPr="00AF0F2C">
        <w:rPr>
          <w:rFonts w:eastAsia="Calibri"/>
          <w:highlight w:val="cyan"/>
          <w:u w:val="single"/>
        </w:rPr>
        <w:t>defined</w:t>
      </w:r>
      <w:r w:rsidRPr="00AF0F2C">
        <w:rPr>
          <w:rFonts w:eastAsia="Calibri"/>
          <w:u w:val="single"/>
        </w:rPr>
        <w:t xml:space="preserve"> </w:t>
      </w:r>
      <w:r w:rsidRPr="00AF0F2C">
        <w:rPr>
          <w:rFonts w:eastAsia="Calibri"/>
          <w:highlight w:val="cyan"/>
          <w:u w:val="single"/>
        </w:rPr>
        <w:t>to include</w:t>
      </w:r>
      <w:r w:rsidRPr="00AF0F2C">
        <w:rPr>
          <w:rFonts w:eastAsia="Calibri"/>
          <w:u w:val="single"/>
        </w:rPr>
        <w:t xml:space="preserve"> (a) an </w:t>
      </w:r>
      <w:r w:rsidRPr="00AF0F2C">
        <w:rPr>
          <w:rFonts w:eastAsia="Calibri"/>
          <w:highlight w:val="cyan"/>
          <w:u w:val="single"/>
        </w:rPr>
        <w:t>individual</w:t>
      </w:r>
      <w:r w:rsidRPr="00AF0F2C">
        <w:rPr>
          <w:rFonts w:eastAsia="Calibri"/>
          <w:u w:val="single"/>
        </w:rPr>
        <w:t xml:space="preserve"> </w:t>
      </w:r>
      <w:r w:rsidRPr="00AF0F2C">
        <w:rPr>
          <w:rFonts w:eastAsia="Calibri"/>
          <w:highlight w:val="cyan"/>
          <w:u w:val="single"/>
        </w:rPr>
        <w:t>who</w:t>
      </w:r>
      <w:r w:rsidRPr="00AF0F2C">
        <w:rPr>
          <w:rFonts w:eastAsia="Calibri"/>
          <w:u w:val="single"/>
        </w:rPr>
        <w:t xml:space="preserve"> has </w:t>
      </w:r>
      <w:r w:rsidRPr="00AF0F2C">
        <w:rPr>
          <w:rFonts w:eastAsia="Calibri"/>
          <w:highlight w:val="cyan"/>
          <w:u w:val="single"/>
        </w:rPr>
        <w:t>entered</w:t>
      </w:r>
      <w:r w:rsidRPr="00AF0F2C">
        <w:rPr>
          <w:rFonts w:eastAsia="Calibri"/>
          <w:u w:val="single"/>
        </w:rPr>
        <w:t xml:space="preserve"> into or works </w:t>
      </w:r>
      <w:r w:rsidRPr="00AF0F2C">
        <w:rPr>
          <w:rFonts w:eastAsia="Calibri"/>
          <w:highlight w:val="cyan"/>
          <w:u w:val="single"/>
        </w:rPr>
        <w:t>under a contract of employment</w:t>
      </w:r>
      <w:r w:rsidRPr="00AF0F2C">
        <w:rPr>
          <w:rFonts w:eastAsia="Calibri"/>
          <w:u w:val="single"/>
        </w:rPr>
        <w:t xml:space="preserve"> (</w:t>
      </w:r>
      <w:proofErr w:type="spellStart"/>
      <w:r w:rsidRPr="00AF0F2C">
        <w:rPr>
          <w:rFonts w:eastAsia="Calibri"/>
          <w:u w:val="single"/>
        </w:rPr>
        <w:t>ie</w:t>
      </w:r>
      <w:proofErr w:type="spellEnd"/>
      <w:r w:rsidRPr="00AF0F2C">
        <w:rPr>
          <w:rFonts w:eastAsia="Calibri"/>
          <w:u w:val="single"/>
        </w:rPr>
        <w:t xml:space="preserve"> an employee); </w:t>
      </w:r>
      <w:r w:rsidRPr="00AF0F2C">
        <w:rPr>
          <w:rFonts w:eastAsia="Calibri"/>
          <w:highlight w:val="cyan"/>
          <w:u w:val="single"/>
        </w:rPr>
        <w:t>and</w:t>
      </w:r>
      <w:r w:rsidRPr="00AF0F2C">
        <w:rPr>
          <w:rFonts w:eastAsia="Calibri"/>
          <w:u w:val="single"/>
        </w:rPr>
        <w:t xml:space="preserve"> (b) an </w:t>
      </w:r>
      <w:r w:rsidRPr="00AF0F2C">
        <w:rPr>
          <w:rFonts w:eastAsia="Calibri"/>
          <w:highlight w:val="cyan"/>
          <w:u w:val="single"/>
        </w:rPr>
        <w:t>individual</w:t>
      </w:r>
      <w:r w:rsidRPr="00AF0F2C">
        <w:rPr>
          <w:rFonts w:eastAsia="Calibri"/>
          <w:u w:val="single"/>
        </w:rPr>
        <w:t xml:space="preserve"> </w:t>
      </w:r>
      <w:r w:rsidRPr="00AF0F2C">
        <w:rPr>
          <w:rFonts w:eastAsia="Calibri"/>
          <w:highlight w:val="cyan"/>
          <w:u w:val="single"/>
        </w:rPr>
        <w:t>who</w:t>
      </w:r>
      <w:r w:rsidRPr="00AF0F2C">
        <w:rPr>
          <w:rFonts w:eastAsia="Calibri"/>
          <w:u w:val="single"/>
        </w:rPr>
        <w:t xml:space="preserve"> has entered into or </w:t>
      </w:r>
      <w:r w:rsidRPr="00AF0F2C">
        <w:rPr>
          <w:rFonts w:eastAsia="Calibri"/>
          <w:highlight w:val="cyan"/>
          <w:u w:val="single"/>
        </w:rPr>
        <w:t>works</w:t>
      </w:r>
      <w:r w:rsidRPr="00AF0F2C">
        <w:rPr>
          <w:rFonts w:eastAsia="Calibri"/>
          <w:u w:val="single"/>
        </w:rPr>
        <w:t xml:space="preserve"> under any other contract ‘whereby the individual undertakes to do or perform personally any work or services </w:t>
      </w:r>
      <w:r w:rsidRPr="00AF0F2C">
        <w:rPr>
          <w:rFonts w:eastAsia="Calibri"/>
          <w:highlight w:val="cyan"/>
          <w:u w:val="single"/>
        </w:rPr>
        <w:t>for another party</w:t>
      </w:r>
      <w:r w:rsidRPr="00AF0F2C">
        <w:rPr>
          <w:rFonts w:eastAsia="Calibri"/>
          <w:u w:val="single"/>
        </w:rPr>
        <w:t xml:space="preserve"> to the contract </w:t>
      </w:r>
      <w:r w:rsidRPr="00AF0F2C">
        <w:rPr>
          <w:rFonts w:eastAsia="Calibri"/>
          <w:highlight w:val="cyan"/>
          <w:u w:val="single"/>
        </w:rPr>
        <w:t>whose status is not by virtue of the contract that of a client</w:t>
      </w:r>
      <w:r w:rsidRPr="00AF0F2C">
        <w:rPr>
          <w:rFonts w:eastAsia="Calibri"/>
          <w:u w:val="single"/>
        </w:rPr>
        <w:t xml:space="preserve"> or customer of any profession or business undertaking carried on by the individual</w:t>
      </w:r>
      <w:r w:rsidRPr="00AF0F2C">
        <w:rPr>
          <w:rFonts w:eastAsia="Calibri"/>
          <w:sz w:val="16"/>
          <w:szCs w:val="16"/>
        </w:rPr>
        <w:t>’. Although hopelessly cumbersome and circular, the</w:t>
      </w:r>
      <w:r w:rsidRPr="00AF0F2C">
        <w:rPr>
          <w:rFonts w:eastAsia="Aptos"/>
        </w:rPr>
        <w:t xml:space="preserve"> </w:t>
      </w:r>
      <w:r w:rsidRPr="00AF0F2C">
        <w:rPr>
          <w:rFonts w:eastAsia="Calibri"/>
          <w:u w:val="single"/>
        </w:rPr>
        <w:t xml:space="preserve">definition does </w:t>
      </w:r>
      <w:r w:rsidRPr="00AF0F2C">
        <w:rPr>
          <w:rFonts w:eastAsia="Calibri"/>
          <w:highlight w:val="cyan"/>
          <w:u w:val="single"/>
        </w:rPr>
        <w:t>make a couple of intentions</w:t>
      </w:r>
      <w:r w:rsidRPr="00AF0F2C">
        <w:rPr>
          <w:rFonts w:eastAsia="Calibri"/>
          <w:u w:val="single"/>
        </w:rPr>
        <w:t xml:space="preserve"> clear. First, </w:t>
      </w:r>
      <w:r w:rsidRPr="00AF0F2C">
        <w:rPr>
          <w:rFonts w:eastAsia="Calibri"/>
          <w:highlight w:val="cyan"/>
          <w:u w:val="single"/>
        </w:rPr>
        <w:t xml:space="preserve">to include </w:t>
      </w:r>
      <w:r w:rsidRPr="00AF0F2C">
        <w:rPr>
          <w:rFonts w:eastAsia="Calibri"/>
          <w:b/>
          <w:bCs/>
          <w:highlight w:val="cyan"/>
          <w:u w:val="single"/>
        </w:rPr>
        <w:t>all</w:t>
      </w:r>
      <w:r w:rsidRPr="00AF0F2C">
        <w:rPr>
          <w:rFonts w:eastAsia="Calibri"/>
          <w:highlight w:val="cyan"/>
          <w:u w:val="single"/>
        </w:rPr>
        <w:t xml:space="preserve"> employees</w:t>
      </w:r>
      <w:r w:rsidRPr="00AF0F2C">
        <w:rPr>
          <w:rFonts w:eastAsia="Calibri"/>
          <w:u w:val="single"/>
        </w:rPr>
        <w:t xml:space="preserve"> </w:t>
      </w:r>
      <w:r w:rsidRPr="00AF0F2C">
        <w:rPr>
          <w:rFonts w:eastAsia="Calibri"/>
          <w:highlight w:val="cyan"/>
          <w:u w:val="single"/>
        </w:rPr>
        <w:t>and then some</w:t>
      </w:r>
      <w:r w:rsidRPr="00AF0F2C">
        <w:rPr>
          <w:rFonts w:eastAsia="Calibri"/>
          <w:u w:val="single"/>
        </w:rPr>
        <w:t xml:space="preserve"> others</w:t>
      </w:r>
      <w:r w:rsidRPr="00AF0F2C">
        <w:rPr>
          <w:rFonts w:eastAsia="Aptos"/>
        </w:rPr>
        <w:t xml:space="preserve">. </w:t>
      </w:r>
      <w:r w:rsidRPr="00AF0F2C">
        <w:rPr>
          <w:rFonts w:eastAsia="Calibri"/>
          <w:sz w:val="16"/>
          <w:szCs w:val="16"/>
        </w:rPr>
        <w:t>And</w:t>
      </w:r>
      <w:r w:rsidRPr="00AF0F2C">
        <w:rPr>
          <w:rFonts w:eastAsia="Aptos"/>
        </w:rPr>
        <w:t xml:space="preserve"> </w:t>
      </w:r>
      <w:r w:rsidRPr="00AF0F2C">
        <w:rPr>
          <w:rFonts w:eastAsia="Calibri"/>
          <w:u w:val="single"/>
        </w:rPr>
        <w:t xml:space="preserve">second, to </w:t>
      </w:r>
      <w:r w:rsidRPr="00AF0F2C">
        <w:rPr>
          <w:rFonts w:eastAsia="Calibri"/>
          <w:highlight w:val="cyan"/>
          <w:u w:val="single"/>
        </w:rPr>
        <w:t>maintain</w:t>
      </w:r>
      <w:r w:rsidRPr="00AF0F2C">
        <w:rPr>
          <w:rFonts w:eastAsia="Calibri"/>
          <w:u w:val="single"/>
        </w:rPr>
        <w:t xml:space="preserve"> </w:t>
      </w:r>
      <w:proofErr w:type="gramStart"/>
      <w:r w:rsidRPr="00AF0F2C">
        <w:rPr>
          <w:rFonts w:eastAsia="Calibri"/>
          <w:u w:val="single"/>
        </w:rPr>
        <w:t xml:space="preserve">a </w:t>
      </w:r>
      <w:r w:rsidRPr="00AF0F2C">
        <w:rPr>
          <w:rFonts w:eastAsia="Calibri"/>
          <w:highlight w:val="cyan"/>
          <w:u w:val="single"/>
        </w:rPr>
        <w:t>number of</w:t>
      </w:r>
      <w:proofErr w:type="gramEnd"/>
      <w:r w:rsidRPr="00AF0F2C">
        <w:rPr>
          <w:rFonts w:eastAsia="Calibri"/>
          <w:highlight w:val="cyan"/>
          <w:u w:val="single"/>
        </w:rPr>
        <w:t xml:space="preserve"> requirements associated with the term ‘employee’</w:t>
      </w:r>
      <w:r w:rsidRPr="00AF0F2C">
        <w:rPr>
          <w:rFonts w:eastAsia="Aptos"/>
        </w:rPr>
        <w:t xml:space="preserve">, </w:t>
      </w:r>
      <w:proofErr w:type="gramStart"/>
      <w:r w:rsidRPr="00AF0F2C">
        <w:rPr>
          <w:rFonts w:eastAsia="Calibri"/>
          <w:sz w:val="16"/>
          <w:szCs w:val="16"/>
        </w:rPr>
        <w:t>in particular</w:t>
      </w:r>
      <w:proofErr w:type="gramEnd"/>
      <w:r w:rsidRPr="00AF0F2C">
        <w:rPr>
          <w:rFonts w:eastAsia="Calibri"/>
          <w:sz w:val="16"/>
          <w:szCs w:val="16"/>
        </w:rPr>
        <w:t xml:space="preserve"> the contractual relationship, the personal nature of the engagement, and the lack of an independent business undertaking.</w:t>
      </w:r>
    </w:p>
    <w:p w14:paraId="7521948E"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rPr>
        <w:t>Vote neg:</w:t>
      </w:r>
    </w:p>
    <w:p w14:paraId="244D0D4A"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u w:val="single"/>
        </w:rPr>
        <w:t>LIMITS</w:t>
      </w:r>
      <w:r w:rsidRPr="00AF0F2C">
        <w:rPr>
          <w:rFonts w:eastAsia="Times New Roman"/>
          <w:b/>
          <w:iCs/>
          <w:sz w:val="26"/>
        </w:rPr>
        <w:t>---infinite sectors and categories of workers to target any impact explodes neg research burden.</w:t>
      </w:r>
    </w:p>
    <w:p w14:paraId="3B03938B"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u w:val="single"/>
        </w:rPr>
        <w:t>GROUND</w:t>
      </w:r>
      <w:r w:rsidRPr="00AF0F2C">
        <w:rPr>
          <w:rFonts w:eastAsia="Times New Roman"/>
          <w:b/>
          <w:iCs/>
          <w:sz w:val="26"/>
        </w:rPr>
        <w:t xml:space="preserve">---Core </w:t>
      </w:r>
      <w:proofErr w:type="spellStart"/>
      <w:r w:rsidRPr="00AF0F2C">
        <w:rPr>
          <w:rFonts w:eastAsia="Times New Roman"/>
          <w:b/>
          <w:iCs/>
          <w:sz w:val="26"/>
        </w:rPr>
        <w:t>disads</w:t>
      </w:r>
      <w:proofErr w:type="spellEnd"/>
      <w:r w:rsidRPr="00AF0F2C">
        <w:rPr>
          <w:rFonts w:eastAsia="Times New Roman"/>
          <w:b/>
          <w:iCs/>
          <w:sz w:val="26"/>
        </w:rPr>
        <w:t xml:space="preserve"> assume large changes to the </w:t>
      </w:r>
      <w:proofErr w:type="spellStart"/>
      <w:r w:rsidRPr="00AF0F2C">
        <w:rPr>
          <w:rFonts w:eastAsia="Times New Roman"/>
          <w:b/>
          <w:iCs/>
          <w:sz w:val="26"/>
        </w:rPr>
        <w:t>squo</w:t>
      </w:r>
      <w:proofErr w:type="spellEnd"/>
      <w:r w:rsidRPr="00AF0F2C">
        <w:rPr>
          <w:rFonts w:eastAsia="Times New Roman"/>
          <w:b/>
          <w:iCs/>
          <w:sz w:val="26"/>
        </w:rPr>
        <w:t xml:space="preserve">. Subsets </w:t>
      </w:r>
      <w:proofErr w:type="gramStart"/>
      <w:r w:rsidRPr="00AF0F2C">
        <w:rPr>
          <w:rFonts w:eastAsia="Times New Roman"/>
          <w:b/>
          <w:iCs/>
          <w:sz w:val="26"/>
        </w:rPr>
        <w:t>lets</w:t>
      </w:r>
      <w:proofErr w:type="gramEnd"/>
      <w:r w:rsidRPr="00AF0F2C">
        <w:rPr>
          <w:rFonts w:eastAsia="Times New Roman"/>
          <w:b/>
          <w:iCs/>
          <w:sz w:val="26"/>
        </w:rPr>
        <w:t xml:space="preserve"> </w:t>
      </w:r>
      <w:proofErr w:type="spellStart"/>
      <w:r w:rsidRPr="00AF0F2C">
        <w:rPr>
          <w:rFonts w:eastAsia="Times New Roman"/>
          <w:b/>
          <w:iCs/>
          <w:sz w:val="26"/>
        </w:rPr>
        <w:t>Affs</w:t>
      </w:r>
      <w:proofErr w:type="spellEnd"/>
      <w:r w:rsidRPr="00AF0F2C">
        <w:rPr>
          <w:rFonts w:eastAsia="Times New Roman"/>
          <w:b/>
          <w:iCs/>
          <w:sz w:val="26"/>
        </w:rPr>
        <w:t xml:space="preserve"> pick tiny sectors to dodge </w:t>
      </w:r>
      <w:proofErr w:type="spellStart"/>
      <w:r w:rsidRPr="00AF0F2C">
        <w:rPr>
          <w:rFonts w:eastAsia="Times New Roman"/>
          <w:b/>
          <w:iCs/>
          <w:sz w:val="26"/>
        </w:rPr>
        <w:t>disads</w:t>
      </w:r>
      <w:proofErr w:type="spellEnd"/>
      <w:r w:rsidRPr="00AF0F2C">
        <w:rPr>
          <w:rFonts w:eastAsia="Times New Roman"/>
          <w:b/>
          <w:iCs/>
          <w:sz w:val="26"/>
        </w:rPr>
        <w:t xml:space="preserve"> encouraging process slop.</w:t>
      </w:r>
    </w:p>
    <w:p w14:paraId="1340162A" w14:textId="77777777" w:rsidR="00AF0F2C" w:rsidRPr="00AF0F2C" w:rsidRDefault="00AF0F2C" w:rsidP="00AF0F2C">
      <w:pPr>
        <w:keepNext/>
        <w:keepLines/>
        <w:pageBreakBefore/>
        <w:spacing w:before="40" w:after="0"/>
        <w:jc w:val="center"/>
        <w:outlineLvl w:val="2"/>
        <w:rPr>
          <w:rFonts w:eastAsia="Calibri" w:cs="Times New Roman"/>
          <w:b/>
          <w:sz w:val="32"/>
          <w:u w:val="single"/>
          <w:lang w:val="en"/>
        </w:rPr>
      </w:pPr>
      <w:r w:rsidRPr="00AF0F2C">
        <w:rPr>
          <w:rFonts w:eastAsia="Calibri" w:cs="Times New Roman"/>
          <w:b/>
          <w:sz w:val="32"/>
          <w:u w:val="single"/>
          <w:lang w:val="en"/>
        </w:rPr>
        <w:t>Adv 1</w:t>
      </w:r>
    </w:p>
    <w:p w14:paraId="1C9EF47E" w14:textId="77777777" w:rsidR="00AF0F2C" w:rsidRPr="00AF0F2C" w:rsidRDefault="00AF0F2C" w:rsidP="00AF0F2C">
      <w:pPr>
        <w:keepNext/>
        <w:keepLines/>
        <w:spacing w:before="40" w:after="0"/>
        <w:outlineLvl w:val="3"/>
        <w:rPr>
          <w:rFonts w:eastAsia="Times New Roman" w:cs="Times New Roman"/>
          <w:b/>
          <w:iCs/>
          <w:sz w:val="26"/>
          <w:lang w:val="en"/>
        </w:rPr>
      </w:pPr>
      <w:r w:rsidRPr="00AF0F2C">
        <w:rPr>
          <w:rFonts w:eastAsia="Times New Roman" w:cs="Times New Roman"/>
          <w:b/>
          <w:iCs/>
          <w:sz w:val="26"/>
          <w:lang w:val="en"/>
        </w:rPr>
        <w:t xml:space="preserve">They </w:t>
      </w:r>
      <w:proofErr w:type="spellStart"/>
      <w:proofErr w:type="gramStart"/>
      <w:r w:rsidRPr="00AF0F2C">
        <w:rPr>
          <w:rFonts w:eastAsia="Times New Roman" w:cs="Times New Roman"/>
          <w:b/>
          <w:iCs/>
          <w:sz w:val="26"/>
          <w:lang w:val="en"/>
        </w:rPr>
        <w:t>cant</w:t>
      </w:r>
      <w:proofErr w:type="spellEnd"/>
      <w:proofErr w:type="gramEnd"/>
      <w:r w:rsidRPr="00AF0F2C">
        <w:rPr>
          <w:rFonts w:eastAsia="Times New Roman" w:cs="Times New Roman"/>
          <w:b/>
          <w:iCs/>
          <w:sz w:val="26"/>
          <w:lang w:val="en"/>
        </w:rPr>
        <w:t xml:space="preserve"> solve </w:t>
      </w:r>
    </w:p>
    <w:p w14:paraId="19165832" w14:textId="77777777" w:rsidR="00AF0F2C" w:rsidRDefault="00AF0F2C" w:rsidP="00AF0F2C">
      <w:pPr>
        <w:keepNext/>
        <w:keepLines/>
        <w:spacing w:before="40" w:after="0"/>
        <w:outlineLvl w:val="3"/>
        <w:rPr>
          <w:rFonts w:eastAsia="Times New Roman"/>
          <w:b/>
          <w:iCs/>
          <w:sz w:val="26"/>
        </w:rPr>
      </w:pPr>
      <w:r w:rsidRPr="00AF0F2C">
        <w:rPr>
          <w:rFonts w:eastAsia="Times New Roman"/>
          <w:b/>
          <w:iCs/>
          <w:sz w:val="26"/>
        </w:rPr>
        <w:t xml:space="preserve">Workers </w:t>
      </w:r>
      <w:proofErr w:type="gramStart"/>
      <w:r w:rsidRPr="00AF0F2C">
        <w:rPr>
          <w:rFonts w:eastAsia="Times New Roman"/>
          <w:b/>
          <w:iCs/>
          <w:sz w:val="26"/>
        </w:rPr>
        <w:t>wont</w:t>
      </w:r>
      <w:proofErr w:type="gramEnd"/>
      <w:r w:rsidRPr="00AF0F2C">
        <w:rPr>
          <w:rFonts w:eastAsia="Times New Roman"/>
          <w:b/>
          <w:iCs/>
          <w:sz w:val="26"/>
        </w:rPr>
        <w:t xml:space="preserve"> request sectoral bargaining</w:t>
      </w:r>
    </w:p>
    <w:p w14:paraId="0B8CB182" w14:textId="77777777" w:rsidR="002C7681" w:rsidRPr="002C7681" w:rsidRDefault="002C7681" w:rsidP="002C7681">
      <w:pPr>
        <w:keepNext/>
        <w:keepLines/>
        <w:spacing w:before="40" w:after="0"/>
        <w:outlineLvl w:val="3"/>
        <w:rPr>
          <w:rFonts w:eastAsia="Times New Roman"/>
          <w:b/>
          <w:iCs/>
          <w:sz w:val="26"/>
        </w:rPr>
      </w:pPr>
      <w:r w:rsidRPr="002C7681">
        <w:rPr>
          <w:rFonts w:eastAsia="Times New Roman"/>
          <w:b/>
          <w:iCs/>
          <w:sz w:val="26"/>
        </w:rPr>
        <w:t xml:space="preserve">A. </w:t>
      </w:r>
      <w:r w:rsidRPr="002C7681">
        <w:rPr>
          <w:rFonts w:eastAsia="Times New Roman"/>
          <w:b/>
          <w:iCs/>
          <w:sz w:val="26"/>
          <w:u w:val="single"/>
        </w:rPr>
        <w:t>WILLPOWER</w:t>
      </w:r>
      <w:r w:rsidRPr="002C7681">
        <w:rPr>
          <w:rFonts w:eastAsia="Times New Roman"/>
          <w:b/>
          <w:iCs/>
          <w:sz w:val="26"/>
        </w:rPr>
        <w:t>---millennials lack it.</w:t>
      </w:r>
    </w:p>
    <w:p w14:paraId="2F8286A5" w14:textId="77777777" w:rsidR="002C7681" w:rsidRPr="002C7681" w:rsidRDefault="002C7681" w:rsidP="002C7681">
      <w:pPr>
        <w:rPr>
          <w:rFonts w:eastAsia="Aptos"/>
        </w:rPr>
      </w:pPr>
      <w:r w:rsidRPr="002C7681">
        <w:rPr>
          <w:rFonts w:eastAsia="Aptos"/>
          <w:b/>
          <w:bCs/>
          <w:sz w:val="26"/>
        </w:rPr>
        <w:t>Stanberry 11</w:t>
      </w:r>
      <w:r w:rsidRPr="002C7681">
        <w:rPr>
          <w:rFonts w:eastAsia="Aptos"/>
        </w:rPr>
        <w:t xml:space="preserve"> “Youth and Organizing: Why Unions Will Struggle to Organize the Millennials” 2011 D. Martin Stanberry received their JD from Case Western Reserve University. https://scholarlycommons.law.case.edu/jolti/vol2/iss2/6/ //AS</w:t>
      </w:r>
    </w:p>
    <w:p w14:paraId="3D74272E" w14:textId="77777777" w:rsidR="002C7681" w:rsidRPr="002C7681" w:rsidRDefault="002C7681" w:rsidP="002C7681">
      <w:pPr>
        <w:rPr>
          <w:rFonts w:eastAsia="Aptos"/>
          <w:sz w:val="10"/>
          <w:szCs w:val="12"/>
        </w:rPr>
      </w:pPr>
      <w:r w:rsidRPr="002C7681">
        <w:rPr>
          <w:rFonts w:eastAsia="Aptos"/>
          <w:sz w:val="10"/>
          <w:szCs w:val="12"/>
        </w:rPr>
        <w:t>This Comment proposes that</w:t>
      </w:r>
      <w:r w:rsidRPr="002C7681">
        <w:rPr>
          <w:rFonts w:eastAsia="Aptos"/>
          <w:sz w:val="10"/>
        </w:rPr>
        <w:t xml:space="preserve"> </w:t>
      </w:r>
      <w:r w:rsidRPr="002C7681">
        <w:rPr>
          <w:rFonts w:eastAsia="Aptos"/>
          <w:highlight w:val="cyan"/>
          <w:u w:val="single"/>
        </w:rPr>
        <w:t>Millennials’ use of</w:t>
      </w:r>
      <w:r w:rsidRPr="002C7681">
        <w:rPr>
          <w:rFonts w:eastAsia="Aptos"/>
          <w:u w:val="single"/>
        </w:rPr>
        <w:t xml:space="preserve"> 21st century personal </w:t>
      </w:r>
      <w:r w:rsidRPr="002C7681">
        <w:rPr>
          <w:rFonts w:eastAsia="Aptos"/>
          <w:highlight w:val="cyan"/>
          <w:u w:val="single"/>
        </w:rPr>
        <w:t>technologies</w:t>
      </w:r>
      <w:r w:rsidRPr="002C7681">
        <w:rPr>
          <w:rFonts w:eastAsia="Aptos"/>
          <w:u w:val="single"/>
        </w:rPr>
        <w:t xml:space="preserve"> may further reduce the </w:t>
      </w:r>
      <w:r w:rsidRPr="002C7681">
        <w:rPr>
          <w:rFonts w:eastAsia="Aptos"/>
          <w:highlight w:val="cyan"/>
          <w:u w:val="single"/>
        </w:rPr>
        <w:t>role of unions</w:t>
      </w:r>
      <w:r w:rsidRPr="002C7681">
        <w:rPr>
          <w:rFonts w:eastAsia="Aptos"/>
          <w:u w:val="single"/>
        </w:rPr>
        <w:t xml:space="preserve"> in the American workplace</w:t>
      </w:r>
      <w:r w:rsidRPr="002C7681">
        <w:rPr>
          <w:rFonts w:eastAsia="Aptos"/>
          <w:sz w:val="10"/>
        </w:rPr>
        <w:t xml:space="preserve">. </w:t>
      </w:r>
      <w:r w:rsidRPr="002C7681">
        <w:rPr>
          <w:rFonts w:eastAsia="Aptos"/>
          <w:sz w:val="10"/>
          <w:szCs w:val="12"/>
        </w:rPr>
        <w:t>While the prevailing opinion amongst union supporters is that unions must develop a ubiquitous web-presence to attract non-member workers, 12 this Comment contends that there are</w:t>
      </w:r>
      <w:r w:rsidRPr="002C7681">
        <w:rPr>
          <w:rFonts w:eastAsia="Aptos"/>
          <w:sz w:val="10"/>
        </w:rPr>
        <w:t xml:space="preserve"> </w:t>
      </w:r>
      <w:r w:rsidRPr="002C7681">
        <w:rPr>
          <w:rFonts w:eastAsia="Aptos"/>
          <w:u w:val="single"/>
        </w:rPr>
        <w:t>three interconnected developments that may devalue those efforts</w:t>
      </w:r>
      <w:r w:rsidRPr="002C7681">
        <w:rPr>
          <w:rFonts w:eastAsia="Aptos"/>
          <w:sz w:val="10"/>
        </w:rPr>
        <w:t xml:space="preserve">. </w:t>
      </w:r>
      <w:r w:rsidRPr="002C7681">
        <w:rPr>
          <w:rFonts w:eastAsia="Aptos"/>
          <w:u w:val="single"/>
        </w:rPr>
        <w:t>First, an employer’s ability to lawfully surveil their at-will employees’ Internet use may deter said employees from participating in otherwise protected activity, such as joining a union or promoting union causes online</w:t>
      </w:r>
      <w:r w:rsidRPr="002C7681">
        <w:rPr>
          <w:rFonts w:eastAsia="Aptos"/>
          <w:sz w:val="10"/>
        </w:rPr>
        <w:t xml:space="preserve">. Second, the </w:t>
      </w:r>
      <w:r w:rsidRPr="002C7681">
        <w:rPr>
          <w:rFonts w:eastAsia="Aptos"/>
          <w:highlight w:val="cyan"/>
          <w:u w:val="single"/>
        </w:rPr>
        <w:t>possibility</w:t>
      </w:r>
      <w:r w:rsidRPr="002C7681">
        <w:rPr>
          <w:rFonts w:eastAsia="Aptos"/>
          <w:u w:val="single"/>
        </w:rPr>
        <w:t xml:space="preserve"> that an </w:t>
      </w:r>
      <w:r w:rsidRPr="002C7681">
        <w:rPr>
          <w:rFonts w:eastAsia="Aptos"/>
          <w:highlight w:val="cyan"/>
          <w:u w:val="single"/>
        </w:rPr>
        <w:t>employer’s</w:t>
      </w:r>
      <w:r w:rsidRPr="002C7681">
        <w:rPr>
          <w:rFonts w:eastAsia="Aptos"/>
          <w:u w:val="single"/>
        </w:rPr>
        <w:t xml:space="preserve"> </w:t>
      </w:r>
      <w:r w:rsidRPr="002C7681">
        <w:rPr>
          <w:rFonts w:eastAsia="Aptos"/>
          <w:highlight w:val="cyan"/>
          <w:u w:val="single"/>
        </w:rPr>
        <w:t>surveillance</w:t>
      </w:r>
      <w:r w:rsidRPr="002C7681">
        <w:rPr>
          <w:rFonts w:eastAsia="Aptos"/>
          <w:u w:val="single"/>
        </w:rPr>
        <w:t xml:space="preserve"> may </w:t>
      </w:r>
      <w:r w:rsidRPr="002C7681">
        <w:rPr>
          <w:rFonts w:eastAsia="Aptos"/>
          <w:highlight w:val="cyan"/>
          <w:u w:val="single"/>
        </w:rPr>
        <w:t>deter lawful organizing</w:t>
      </w:r>
      <w:r w:rsidRPr="002C7681">
        <w:rPr>
          <w:rFonts w:eastAsia="Aptos"/>
          <w:u w:val="single"/>
        </w:rPr>
        <w:t xml:space="preserve"> activity reinforces a preference amongst Millennials for use of the Internet as a diversion from work, rather than as a tool for promoting their interests </w:t>
      </w:r>
      <w:proofErr w:type="gramStart"/>
      <w:r w:rsidRPr="002C7681">
        <w:rPr>
          <w:rFonts w:eastAsia="Aptos"/>
          <w:u w:val="single"/>
        </w:rPr>
        <w:t>vis-à-vis</w:t>
      </w:r>
      <w:proofErr w:type="gramEnd"/>
      <w:r w:rsidRPr="002C7681">
        <w:rPr>
          <w:rFonts w:eastAsia="Aptos"/>
          <w:u w:val="single"/>
        </w:rPr>
        <w:t xml:space="preserve"> their employer.</w:t>
      </w:r>
      <w:r w:rsidRPr="002C7681">
        <w:rPr>
          <w:rFonts w:eastAsia="Aptos"/>
          <w:sz w:val="10"/>
        </w:rPr>
        <w:t xml:space="preserve"> </w:t>
      </w:r>
      <w:r w:rsidRPr="002C7681">
        <w:rPr>
          <w:rFonts w:eastAsia="Aptos"/>
          <w:sz w:val="10"/>
          <w:szCs w:val="12"/>
        </w:rPr>
        <w:t>Finally, those Millennials who are compelled to challenge their employer may do so through those means most familiar to them, namely via online forums where they can freely express their discontent anonymously, as opposed to overtly joining a union which requires unyielding public support.</w:t>
      </w:r>
    </w:p>
    <w:p w14:paraId="2C0FF53E" w14:textId="77777777" w:rsidR="002C7681" w:rsidRPr="002C7681" w:rsidRDefault="002C7681" w:rsidP="002C7681">
      <w:pPr>
        <w:rPr>
          <w:rFonts w:eastAsia="Aptos"/>
          <w:sz w:val="10"/>
          <w:szCs w:val="12"/>
        </w:rPr>
      </w:pPr>
      <w:r w:rsidRPr="002C7681">
        <w:rPr>
          <w:rFonts w:eastAsia="Aptos"/>
          <w:sz w:val="10"/>
          <w:szCs w:val="12"/>
        </w:rPr>
        <w:t>I. BACKGROUND: MILLENNIALS, TECHNOLOGY AND THE ECONOMIC BACKDROP</w:t>
      </w:r>
    </w:p>
    <w:p w14:paraId="7B4003B7" w14:textId="77777777" w:rsidR="002C7681" w:rsidRPr="002C7681" w:rsidRDefault="002C7681" w:rsidP="002C7681">
      <w:pPr>
        <w:rPr>
          <w:rFonts w:eastAsia="Aptos"/>
          <w:sz w:val="10"/>
          <w:szCs w:val="12"/>
        </w:rPr>
      </w:pPr>
      <w:r w:rsidRPr="002C7681">
        <w:rPr>
          <w:rFonts w:eastAsia="Aptos"/>
          <w:sz w:val="10"/>
          <w:szCs w:val="12"/>
        </w:rPr>
        <w:t>Millennials grew up during an era of economic prosperity13 derived in large part from America’s growing emphasis on services and technology.14 This increasing investment in technology had a direct and substantial influence on the education and after-school activities of many young Millennials. For example, at school, most Millennials were taught to type, research and build websites on school computers. When many of these tech savvy students came home, they played video games, spoke with friends on AOL Instant Messenger (and other online chat services) and surfed the Internet.15 Perhaps the most significant fact is that this generation of minds is developing in concert with the Internet. 16 Thus, it is of little surprise that today, Millennials are obsessed with social networking sites (“SNS”), web browsing, gaming and user-created content. According to a 2010 Pew Research Center poll, 93% of all Millennials use the Internet, 81% of that group use wireless Internet, 72% use social networking sites, 59% own a gaming console and 37% “share their personal creations online.”</w:t>
      </w:r>
    </w:p>
    <w:p w14:paraId="61DB8C86" w14:textId="77777777" w:rsidR="002C7681" w:rsidRPr="002C7681" w:rsidRDefault="002C7681" w:rsidP="002C7681">
      <w:pPr>
        <w:rPr>
          <w:rFonts w:eastAsia="Aptos"/>
          <w:sz w:val="10"/>
          <w:szCs w:val="12"/>
        </w:rPr>
      </w:pPr>
      <w:r w:rsidRPr="002C7681">
        <w:rPr>
          <w:rFonts w:eastAsia="Aptos"/>
          <w:sz w:val="10"/>
          <w:szCs w:val="12"/>
        </w:rPr>
        <w:t>Increased computer use was not the only impact this changing economy had on the lives of the Millennials. Researchers characterize the economic backdrop of the Millennials period of socialization as one of “increasing national wealth coupled with growing economic inequality and insecurity.”18 This sense of economic insecurity is attributable in part to the changing landscape of the American economy, a shift from manufacturing jobs, which were heavily unionized, to knowledge intensive jobs, which are not.19 These uncertain circumstances help explain why Millennials believe that “[l]</w:t>
      </w:r>
      <w:proofErr w:type="spellStart"/>
      <w:r w:rsidRPr="002C7681">
        <w:rPr>
          <w:rFonts w:eastAsia="Aptos"/>
          <w:sz w:val="10"/>
          <w:szCs w:val="12"/>
        </w:rPr>
        <w:t>ifelong</w:t>
      </w:r>
      <w:proofErr w:type="spellEnd"/>
      <w:r w:rsidRPr="002C7681">
        <w:rPr>
          <w:rFonts w:eastAsia="Aptos"/>
          <w:sz w:val="10"/>
          <w:szCs w:val="12"/>
        </w:rPr>
        <w:t xml:space="preserve"> employment with a single employer became a thing of the past…, and [has been replaced by] a more dynamic and risky job market.”</w:t>
      </w:r>
    </w:p>
    <w:p w14:paraId="3EAAD310" w14:textId="77777777" w:rsidR="002C7681" w:rsidRPr="002C7681" w:rsidRDefault="002C7681" w:rsidP="002C7681">
      <w:pPr>
        <w:rPr>
          <w:rFonts w:eastAsia="Aptos"/>
          <w:sz w:val="10"/>
          <w:szCs w:val="12"/>
        </w:rPr>
      </w:pPr>
      <w:r w:rsidRPr="002C7681">
        <w:rPr>
          <w:rFonts w:eastAsia="Aptos"/>
          <w:sz w:val="10"/>
          <w:szCs w:val="12"/>
        </w:rPr>
        <w:t xml:space="preserve">Concerns over job security were exacerbated in 2008 when America entered its worst recession in decades. </w:t>
      </w:r>
      <w:r w:rsidRPr="002C7681">
        <w:rPr>
          <w:rFonts w:eastAsia="Aptos"/>
          <w:u w:val="single"/>
        </w:rPr>
        <w:t xml:space="preserve">In an attempt to explain the economic downturn, pundits have put considerable emphasis on unions and union contracts as a source contributing to state deficits and employer anti-competitiveness.21 In the face of such opposition, </w:t>
      </w:r>
      <w:r w:rsidRPr="002C7681">
        <w:rPr>
          <w:rFonts w:eastAsia="Aptos"/>
          <w:highlight w:val="cyan"/>
          <w:u w:val="single"/>
        </w:rPr>
        <w:t>unions</w:t>
      </w:r>
      <w:r w:rsidRPr="002C7681">
        <w:rPr>
          <w:rFonts w:eastAsia="Aptos"/>
          <w:u w:val="single"/>
        </w:rPr>
        <w:t xml:space="preserve"> </w:t>
      </w:r>
      <w:r w:rsidRPr="002C7681">
        <w:rPr>
          <w:rFonts w:eastAsia="Aptos"/>
          <w:highlight w:val="cyan"/>
          <w:u w:val="single"/>
        </w:rPr>
        <w:t>struggle to attract Millennials to their ranks</w:t>
      </w:r>
      <w:r w:rsidRPr="002C7681">
        <w:rPr>
          <w:rFonts w:eastAsia="Aptos"/>
          <w:sz w:val="10"/>
        </w:rPr>
        <w:t>.</w:t>
      </w:r>
      <w:r w:rsidRPr="002C7681">
        <w:rPr>
          <w:rFonts w:eastAsia="Aptos"/>
          <w:sz w:val="10"/>
          <w:szCs w:val="12"/>
        </w:rPr>
        <w:t>22 It is against this backdrop that Millennials enter the workforce, constantly connected and ever skeptical of their prospects for continued employment.</w:t>
      </w:r>
    </w:p>
    <w:p w14:paraId="3A6FD33F" w14:textId="77777777" w:rsidR="002C7681" w:rsidRPr="002C7681" w:rsidRDefault="002C7681" w:rsidP="002C7681">
      <w:pPr>
        <w:rPr>
          <w:rFonts w:eastAsia="Aptos"/>
          <w:sz w:val="10"/>
          <w:szCs w:val="12"/>
        </w:rPr>
      </w:pPr>
      <w:r w:rsidRPr="002C7681">
        <w:rPr>
          <w:rFonts w:eastAsia="Aptos"/>
          <w:sz w:val="10"/>
          <w:szCs w:val="12"/>
        </w:rPr>
        <w:t>II. THE INTERNET DOES NOT “LIKE” UNIONS</w:t>
      </w:r>
    </w:p>
    <w:p w14:paraId="6F07E7D5" w14:textId="77777777" w:rsidR="002C7681" w:rsidRPr="002C7681" w:rsidRDefault="002C7681" w:rsidP="002C7681">
      <w:pPr>
        <w:rPr>
          <w:rFonts w:eastAsia="Aptos"/>
          <w:sz w:val="10"/>
          <w:szCs w:val="12"/>
        </w:rPr>
      </w:pPr>
      <w:r w:rsidRPr="002C7681">
        <w:rPr>
          <w:rFonts w:eastAsia="Aptos"/>
          <w:sz w:val="10"/>
          <w:szCs w:val="12"/>
        </w:rPr>
        <w:t>A. Employees, Employers and Personal Technology</w:t>
      </w:r>
    </w:p>
    <w:p w14:paraId="1D55CF51" w14:textId="77777777" w:rsidR="002C7681" w:rsidRPr="002C7681" w:rsidRDefault="002C7681" w:rsidP="002C7681">
      <w:pPr>
        <w:rPr>
          <w:rFonts w:eastAsia="Aptos"/>
          <w:sz w:val="10"/>
          <w:szCs w:val="12"/>
        </w:rPr>
      </w:pPr>
      <w:r w:rsidRPr="002C7681">
        <w:rPr>
          <w:rFonts w:eastAsia="Aptos"/>
          <w:sz w:val="10"/>
          <w:szCs w:val="12"/>
        </w:rPr>
        <w:t>When examining personal technology in the employer-employee context, it is important to remember that the preferred employment relationship in America is “employment at-will.”23 This easily terminable relationship is even more tenuous in the modern workplace where employers maintain the right to terminate the employment relationship because of otherwise lawful Internet activity, 24</w:t>
      </w:r>
    </w:p>
    <w:p w14:paraId="7FFF107E" w14:textId="77777777" w:rsidR="002C7681" w:rsidRPr="002C7681" w:rsidRDefault="002C7681" w:rsidP="002C7681">
      <w:pPr>
        <w:rPr>
          <w:rFonts w:eastAsia="Aptos"/>
          <w:sz w:val="10"/>
          <w:szCs w:val="12"/>
        </w:rPr>
      </w:pPr>
      <w:r w:rsidRPr="002C7681">
        <w:rPr>
          <w:rFonts w:eastAsia="Aptos"/>
          <w:sz w:val="10"/>
          <w:szCs w:val="12"/>
        </w:rPr>
        <w:t>In fact, employment is influenced by modern technology even before the employment relationship begins. According to a recent survey by Microsoft,</w:t>
      </w:r>
      <w:r w:rsidRPr="002C7681">
        <w:rPr>
          <w:rFonts w:eastAsia="Aptos"/>
          <w:sz w:val="10"/>
        </w:rPr>
        <w:t xml:space="preserve"> </w:t>
      </w:r>
      <w:r w:rsidRPr="002C7681">
        <w:rPr>
          <w:rFonts w:eastAsia="Aptos"/>
          <w:u w:val="single"/>
        </w:rPr>
        <w:t>75% of recruiters and human resource professionals report that their companies perform some sort of online research about applicants for employment</w:t>
      </w:r>
      <w:r w:rsidRPr="002C7681">
        <w:rPr>
          <w:rFonts w:eastAsia="Aptos"/>
          <w:sz w:val="10"/>
        </w:rPr>
        <w:t>.</w:t>
      </w:r>
      <w:r w:rsidRPr="002C7681">
        <w:rPr>
          <w:rFonts w:eastAsia="Aptos"/>
          <w:sz w:val="10"/>
          <w:szCs w:val="12"/>
        </w:rPr>
        <w:t>25 Thus,</w:t>
      </w:r>
      <w:r w:rsidRPr="002C7681">
        <w:rPr>
          <w:rFonts w:eastAsia="Aptos"/>
          <w:sz w:val="10"/>
        </w:rPr>
        <w:t xml:space="preserve"> </w:t>
      </w:r>
      <w:r w:rsidRPr="002C7681">
        <w:rPr>
          <w:rFonts w:eastAsia="Aptos"/>
          <w:highlight w:val="cyan"/>
          <w:u w:val="single"/>
        </w:rPr>
        <w:t>applicants recognize the need to maintain clean online personas</w:t>
      </w:r>
      <w:r w:rsidRPr="002C7681">
        <w:rPr>
          <w:rFonts w:eastAsia="Aptos"/>
          <w:u w:val="single"/>
        </w:rPr>
        <w:t xml:space="preserve"> so as not to alienate a potential employer during the pre-employment screening process</w:t>
      </w:r>
      <w:r w:rsidRPr="002C7681">
        <w:rPr>
          <w:rFonts w:eastAsia="Aptos"/>
          <w:sz w:val="10"/>
        </w:rPr>
        <w:t xml:space="preserve">. </w:t>
      </w:r>
      <w:r w:rsidRPr="002C7681">
        <w:rPr>
          <w:rFonts w:eastAsia="Aptos"/>
          <w:sz w:val="10"/>
          <w:szCs w:val="12"/>
        </w:rPr>
        <w:t>This requires some restraint on the part of the applicant, which may prevent many applicants from expressing their opinions on matters such as unionization. Unfortunately, such a reality may ultimately undermine their dedication to those causes. In addition, even after the employee is hired, there are currently few limits to an employer’s ongoing right to surveil an employee’s Internet activity.26 Courts faced with these questions have concluded that private employers are generally free to surveil their employees’ use of employer owned electronic devices.27 This includes, but is not limited to review of: an employee’s Internet browsing history;28 instant messages sent between employees; text messages sent from employer-owned phones29; and e-mails sent from the employee’s work e-mail address.</w:t>
      </w:r>
    </w:p>
    <w:p w14:paraId="7728A935" w14:textId="77777777" w:rsidR="002C7681" w:rsidRPr="002C7681" w:rsidRDefault="002C7681" w:rsidP="002C7681">
      <w:pPr>
        <w:rPr>
          <w:rFonts w:eastAsia="Aptos"/>
          <w:u w:val="single"/>
        </w:rPr>
      </w:pPr>
      <w:r w:rsidRPr="002C7681">
        <w:rPr>
          <w:rFonts w:eastAsia="Aptos"/>
          <w:sz w:val="10"/>
          <w:szCs w:val="12"/>
        </w:rPr>
        <w:t>While this leaves employees free to surf the web and publish content they desire from their own electronic devices and e-mail accounts, the very nature of the Internet, as an easily accessed public forum means that</w:t>
      </w:r>
      <w:r w:rsidRPr="002C7681">
        <w:rPr>
          <w:rFonts w:eastAsia="Aptos"/>
          <w:sz w:val="10"/>
        </w:rPr>
        <w:t xml:space="preserve"> </w:t>
      </w:r>
      <w:r w:rsidRPr="002C7681">
        <w:rPr>
          <w:rFonts w:eastAsia="Aptos"/>
          <w:highlight w:val="cyan"/>
          <w:u w:val="single"/>
        </w:rPr>
        <w:t xml:space="preserve">employers </w:t>
      </w:r>
      <w:proofErr w:type="gramStart"/>
      <w:r w:rsidRPr="002C7681">
        <w:rPr>
          <w:rFonts w:eastAsia="Aptos"/>
          <w:highlight w:val="cyan"/>
          <w:u w:val="single"/>
        </w:rPr>
        <w:t>are able to</w:t>
      </w:r>
      <w:proofErr w:type="gramEnd"/>
      <w:r w:rsidRPr="002C7681">
        <w:rPr>
          <w:rFonts w:eastAsia="Aptos"/>
          <w:highlight w:val="cyan"/>
          <w:u w:val="single"/>
        </w:rPr>
        <w:t xml:space="preserve"> view much of what the employee chooses to publish</w:t>
      </w:r>
      <w:r w:rsidRPr="002C7681">
        <w:rPr>
          <w:rFonts w:eastAsia="Aptos"/>
          <w:u w:val="single"/>
        </w:rPr>
        <w:t xml:space="preserve"> in his or her own time</w:t>
      </w:r>
      <w:r w:rsidRPr="002C7681">
        <w:rPr>
          <w:rFonts w:eastAsia="Aptos"/>
          <w:sz w:val="10"/>
        </w:rPr>
        <w:t xml:space="preserve">. </w:t>
      </w:r>
      <w:proofErr w:type="gramStart"/>
      <w:r w:rsidRPr="002C7681">
        <w:rPr>
          <w:rFonts w:eastAsia="Aptos"/>
          <w:sz w:val="10"/>
          <w:szCs w:val="12"/>
        </w:rPr>
        <w:t>31 In reality, employers</w:t>
      </w:r>
      <w:proofErr w:type="gramEnd"/>
      <w:r w:rsidRPr="002C7681">
        <w:rPr>
          <w:rFonts w:eastAsia="Aptos"/>
          <w:sz w:val="10"/>
          <w:szCs w:val="12"/>
        </w:rPr>
        <w:t xml:space="preserve"> often have legitimate reasons for </w:t>
      </w:r>
      <w:proofErr w:type="spellStart"/>
      <w:r w:rsidRPr="002C7681">
        <w:rPr>
          <w:rFonts w:eastAsia="Aptos"/>
          <w:sz w:val="10"/>
          <w:szCs w:val="12"/>
        </w:rPr>
        <w:t>surveiling</w:t>
      </w:r>
      <w:proofErr w:type="spellEnd"/>
      <w:r w:rsidRPr="002C7681">
        <w:rPr>
          <w:rFonts w:eastAsia="Aptos"/>
          <w:sz w:val="10"/>
          <w:szCs w:val="12"/>
        </w:rPr>
        <w:t xml:space="preserve"> their employees’ Internet activities. Employers concerned about protecting their image, or a market advantage, may scan employees’ profiles on SNS and blogs to ensure they are not defaming the company, publishing trade secrets, embarrassing the company with inappropriate online behavior or harassing co-workers (sexually or otherwise).32</w:t>
      </w:r>
      <w:r w:rsidRPr="002C7681">
        <w:rPr>
          <w:rFonts w:eastAsia="Aptos"/>
          <w:sz w:val="10"/>
        </w:rPr>
        <w:t xml:space="preserve"> </w:t>
      </w:r>
      <w:r w:rsidRPr="002C7681">
        <w:rPr>
          <w:rFonts w:eastAsia="Aptos"/>
          <w:u w:val="single"/>
        </w:rPr>
        <w:t>Despite</w:t>
      </w:r>
      <w:r w:rsidRPr="002C7681">
        <w:rPr>
          <w:rFonts w:eastAsia="Aptos"/>
          <w:sz w:val="10"/>
        </w:rPr>
        <w:t xml:space="preserve"> </w:t>
      </w:r>
      <w:r w:rsidRPr="002C7681">
        <w:rPr>
          <w:rFonts w:eastAsia="Aptos"/>
          <w:sz w:val="10"/>
          <w:szCs w:val="12"/>
        </w:rPr>
        <w:t>these</w:t>
      </w:r>
      <w:r w:rsidRPr="002C7681">
        <w:rPr>
          <w:rFonts w:eastAsia="Aptos"/>
          <w:sz w:val="10"/>
        </w:rPr>
        <w:t xml:space="preserve"> </w:t>
      </w:r>
      <w:r w:rsidRPr="002C7681">
        <w:rPr>
          <w:rFonts w:eastAsia="Aptos"/>
          <w:u w:val="single"/>
        </w:rPr>
        <w:t xml:space="preserve">legitimate concerns, it is the </w:t>
      </w:r>
      <w:r w:rsidRPr="002C7681">
        <w:rPr>
          <w:rFonts w:eastAsia="Aptos"/>
          <w:highlight w:val="cyan"/>
          <w:u w:val="single"/>
        </w:rPr>
        <w:t>terminations resulting from seemingly minor transgressions</w:t>
      </w:r>
      <w:r w:rsidRPr="002C7681">
        <w:rPr>
          <w:rFonts w:eastAsia="Aptos"/>
          <w:u w:val="single"/>
        </w:rPr>
        <w:t xml:space="preserve"> </w:t>
      </w:r>
      <w:r w:rsidRPr="002C7681">
        <w:rPr>
          <w:rFonts w:eastAsia="Aptos"/>
          <w:highlight w:val="cyan"/>
          <w:u w:val="single"/>
        </w:rPr>
        <w:t>that are</w:t>
      </w:r>
      <w:r w:rsidRPr="002C7681">
        <w:rPr>
          <w:rFonts w:eastAsia="Aptos"/>
          <w:u w:val="single"/>
        </w:rPr>
        <w:t xml:space="preserve"> so </w:t>
      </w:r>
      <w:r w:rsidRPr="002C7681">
        <w:rPr>
          <w:rFonts w:eastAsia="Aptos"/>
          <w:highlight w:val="cyan"/>
          <w:u w:val="single"/>
        </w:rPr>
        <w:t>disconcerting</w:t>
      </w:r>
      <w:r w:rsidRPr="002C7681">
        <w:rPr>
          <w:rFonts w:eastAsia="Aptos"/>
          <w:u w:val="single"/>
        </w:rPr>
        <w:t xml:space="preserve"> for employees</w:t>
      </w:r>
      <w:r w:rsidRPr="002C7681">
        <w:rPr>
          <w:rFonts w:eastAsia="Aptos"/>
          <w:sz w:val="10"/>
        </w:rPr>
        <w:t xml:space="preserve"> </w:t>
      </w:r>
      <w:r w:rsidRPr="002C7681">
        <w:rPr>
          <w:rFonts w:eastAsia="Aptos"/>
          <w:sz w:val="10"/>
          <w:szCs w:val="12"/>
        </w:rPr>
        <w:t>living in an Internet age.33 While the long-term impact these terminations will have on employees’ web-activities remains unclear, it is</w:t>
      </w:r>
      <w:r w:rsidRPr="002C7681">
        <w:rPr>
          <w:rFonts w:eastAsia="Aptos"/>
          <w:sz w:val="10"/>
        </w:rPr>
        <w:t xml:space="preserve"> </w:t>
      </w:r>
      <w:r w:rsidRPr="002C7681">
        <w:rPr>
          <w:rFonts w:eastAsia="Aptos"/>
          <w:u w:val="single"/>
        </w:rPr>
        <w:t xml:space="preserve">conceivable that they will have the effect of </w:t>
      </w:r>
      <w:r w:rsidRPr="002C7681">
        <w:rPr>
          <w:rFonts w:eastAsia="Aptos"/>
          <w:highlight w:val="cyan"/>
          <w:u w:val="single"/>
        </w:rPr>
        <w:t>discouraging employees from participating</w:t>
      </w:r>
      <w:r w:rsidRPr="002C7681">
        <w:rPr>
          <w:rFonts w:eastAsia="Aptos"/>
          <w:u w:val="single"/>
        </w:rPr>
        <w:t xml:space="preserve"> in otherwise protected expression for fear that it will result in retaliation by their employer.</w:t>
      </w:r>
    </w:p>
    <w:p w14:paraId="6DF044C5" w14:textId="77777777" w:rsidR="002C7681" w:rsidRPr="002C7681" w:rsidRDefault="002C7681" w:rsidP="002C7681">
      <w:pPr>
        <w:rPr>
          <w:rFonts w:eastAsia="Aptos"/>
          <w:sz w:val="10"/>
        </w:rPr>
      </w:pPr>
      <w:r w:rsidRPr="002C7681">
        <w:rPr>
          <w:rFonts w:eastAsia="Aptos"/>
          <w:sz w:val="10"/>
          <w:szCs w:val="12"/>
        </w:rPr>
        <w:t>Furthermore, while the NLRA protects an employee from discrimination or retaliation based on her decision to join a union and speak openly about the perceived benefits of unionization</w:t>
      </w:r>
      <w:proofErr w:type="gramStart"/>
      <w:r w:rsidRPr="002C7681">
        <w:rPr>
          <w:rFonts w:eastAsia="Aptos"/>
          <w:sz w:val="10"/>
          <w:szCs w:val="12"/>
        </w:rPr>
        <w:t>,34</w:t>
      </w:r>
      <w:proofErr w:type="gramEnd"/>
      <w:r w:rsidRPr="002C7681">
        <w:rPr>
          <w:rFonts w:eastAsia="Aptos"/>
          <w:sz w:val="10"/>
        </w:rPr>
        <w:t xml:space="preserve"> </w:t>
      </w:r>
      <w:r w:rsidRPr="002C7681">
        <w:rPr>
          <w:rFonts w:eastAsia="Aptos"/>
          <w:highlight w:val="cyan"/>
          <w:u w:val="single"/>
        </w:rPr>
        <w:t>employees and employers unfamiliar with the NLR</w:t>
      </w:r>
      <w:r w:rsidRPr="002C7681">
        <w:rPr>
          <w:rFonts w:eastAsia="Aptos"/>
          <w:u w:val="single"/>
        </w:rPr>
        <w:t xml:space="preserve">A may </w:t>
      </w:r>
      <w:r w:rsidRPr="002C7681">
        <w:rPr>
          <w:rFonts w:eastAsia="Aptos"/>
          <w:highlight w:val="cyan"/>
          <w:u w:val="single"/>
        </w:rPr>
        <w:t>improperly assume that pro-union online activity can result in lawful termination</w:t>
      </w:r>
      <w:r w:rsidRPr="002C7681">
        <w:rPr>
          <w:rFonts w:eastAsia="Aptos"/>
          <w:sz w:val="10"/>
        </w:rPr>
        <w:t xml:space="preserve">. </w:t>
      </w:r>
      <w:r w:rsidRPr="002C7681">
        <w:rPr>
          <w:rFonts w:eastAsia="Aptos"/>
          <w:sz w:val="10"/>
          <w:szCs w:val="12"/>
        </w:rPr>
        <w:t>This</w:t>
      </w:r>
      <w:r w:rsidRPr="002C7681">
        <w:rPr>
          <w:rFonts w:eastAsia="Aptos"/>
          <w:u w:val="single"/>
        </w:rPr>
        <w:t xml:space="preserve"> </w:t>
      </w:r>
      <w:r w:rsidRPr="002C7681">
        <w:rPr>
          <w:rFonts w:eastAsia="Aptos"/>
          <w:sz w:val="10"/>
          <w:szCs w:val="12"/>
        </w:rPr>
        <w:t>unfamiliarity with the scope of the NLRA’s protection decreases an employee’s likelihood of promoting their union support online as well as increases the likelihood of wrongful termination in violation of the NLRA. Such</w:t>
      </w:r>
      <w:r w:rsidRPr="002C7681">
        <w:rPr>
          <w:rFonts w:eastAsia="Aptos"/>
          <w:sz w:val="10"/>
        </w:rPr>
        <w:t xml:space="preserve"> </w:t>
      </w:r>
      <w:r w:rsidRPr="002C7681">
        <w:rPr>
          <w:rFonts w:eastAsia="Aptos"/>
          <w:highlight w:val="cyan"/>
          <w:u w:val="single"/>
        </w:rPr>
        <w:t>unlawful actions</w:t>
      </w:r>
      <w:r w:rsidRPr="002C7681">
        <w:rPr>
          <w:rFonts w:eastAsia="Aptos"/>
          <w:u w:val="single"/>
        </w:rPr>
        <w:t xml:space="preserve"> may even </w:t>
      </w:r>
      <w:r w:rsidRPr="002C7681">
        <w:rPr>
          <w:rFonts w:eastAsia="Aptos"/>
          <w:highlight w:val="cyan"/>
          <w:u w:val="single"/>
        </w:rPr>
        <w:t>discourage</w:t>
      </w:r>
      <w:r w:rsidRPr="002C7681">
        <w:rPr>
          <w:rFonts w:eastAsia="Aptos"/>
          <w:u w:val="single"/>
        </w:rPr>
        <w:t xml:space="preserve"> those </w:t>
      </w:r>
      <w:r w:rsidRPr="002C7681">
        <w:rPr>
          <w:rFonts w:eastAsia="Aptos"/>
          <w:highlight w:val="cyan"/>
          <w:u w:val="single"/>
        </w:rPr>
        <w:t>employees who are aware that union affiliation</w:t>
      </w:r>
      <w:r w:rsidRPr="002C7681">
        <w:rPr>
          <w:rFonts w:eastAsia="Aptos"/>
          <w:u w:val="single"/>
        </w:rPr>
        <w:t xml:space="preserve"> and promotion </w:t>
      </w:r>
      <w:r w:rsidRPr="002C7681">
        <w:rPr>
          <w:rFonts w:eastAsia="Aptos"/>
          <w:highlight w:val="cyan"/>
          <w:u w:val="single"/>
        </w:rPr>
        <w:t>is</w:t>
      </w:r>
      <w:r w:rsidRPr="002C7681">
        <w:rPr>
          <w:rFonts w:eastAsia="Aptos"/>
          <w:u w:val="single"/>
        </w:rPr>
        <w:t xml:space="preserve"> </w:t>
      </w:r>
      <w:r w:rsidRPr="002C7681">
        <w:rPr>
          <w:rFonts w:eastAsia="Aptos"/>
          <w:highlight w:val="cyan"/>
          <w:u w:val="single"/>
        </w:rPr>
        <w:t>protected</w:t>
      </w:r>
      <w:r w:rsidRPr="002C7681">
        <w:rPr>
          <w:rFonts w:eastAsia="Aptos"/>
          <w:u w:val="single"/>
        </w:rPr>
        <w:t xml:space="preserve"> because they may </w:t>
      </w:r>
      <w:r w:rsidRPr="002C7681">
        <w:rPr>
          <w:rFonts w:eastAsia="Aptos"/>
          <w:highlight w:val="cyan"/>
          <w:u w:val="single"/>
        </w:rPr>
        <w:t>prefer to keep quiet rather than face unlawful retaliatory discharge and the headaches associated with righting that wrong</w:t>
      </w:r>
      <w:r w:rsidRPr="002C7681">
        <w:rPr>
          <w:rFonts w:eastAsia="Aptos"/>
          <w:sz w:val="10"/>
        </w:rPr>
        <w:t>.3</w:t>
      </w:r>
    </w:p>
    <w:p w14:paraId="358B36C6" w14:textId="77777777" w:rsidR="002C7681" w:rsidRPr="002C7681" w:rsidRDefault="002C7681" w:rsidP="002C7681">
      <w:pPr>
        <w:rPr>
          <w:rFonts w:eastAsia="Aptos"/>
          <w:sz w:val="10"/>
          <w:szCs w:val="12"/>
        </w:rPr>
      </w:pPr>
      <w:r w:rsidRPr="002C7681">
        <w:rPr>
          <w:rFonts w:eastAsia="Aptos"/>
          <w:sz w:val="10"/>
          <w:szCs w:val="12"/>
        </w:rPr>
        <w:t>Each of these realities may justifiably give employees pause before posting their affiliation with a union on social networking sites such as Facebook, posting links on their wall to articles supporting unions, making pleas for unionization to co-workers through SNS and via Twitter, or openly publishing public blog posts about the benefits of unionization. It is this concern for employment security in an otherwise unstable economic environment that may reinforce the Internet as a means of diversion for workers rather than as a source of collective action.</w:t>
      </w:r>
    </w:p>
    <w:p w14:paraId="38C1117D" w14:textId="77777777" w:rsidR="002C7681" w:rsidRPr="002C7681" w:rsidRDefault="002C7681" w:rsidP="002C7681">
      <w:pPr>
        <w:rPr>
          <w:rFonts w:eastAsia="Aptos"/>
          <w:sz w:val="10"/>
          <w:szCs w:val="12"/>
        </w:rPr>
      </w:pPr>
      <w:r w:rsidRPr="002C7681">
        <w:rPr>
          <w:rFonts w:eastAsia="Aptos"/>
          <w:sz w:val="10"/>
          <w:szCs w:val="12"/>
        </w:rPr>
        <w:t>B. The Internet is a Nearly Limitless Source of Entertainment</w:t>
      </w:r>
    </w:p>
    <w:p w14:paraId="61C8ADCB" w14:textId="77777777" w:rsidR="002C7681" w:rsidRPr="002C7681" w:rsidRDefault="002C7681" w:rsidP="002C7681">
      <w:pPr>
        <w:rPr>
          <w:rFonts w:eastAsia="Aptos"/>
          <w:sz w:val="10"/>
          <w:szCs w:val="12"/>
        </w:rPr>
      </w:pPr>
      <w:r w:rsidRPr="002C7681">
        <w:rPr>
          <w:rFonts w:eastAsia="Aptos"/>
          <w:sz w:val="10"/>
          <w:szCs w:val="12"/>
        </w:rPr>
        <w:t>In Republic Aviation Corp. v. NLRB, the U.S. Supreme Court held that employers could not prohibit employees from discussing union matters, in non-work locations, during off-hours.36 Despite the theoretical value of such a holding, its true value is only realized if workers care to spend their free time debating the merits of unionization</w:t>
      </w:r>
    </w:p>
    <w:p w14:paraId="6AC0263A" w14:textId="77777777" w:rsidR="002C7681" w:rsidRPr="002C7681" w:rsidRDefault="002C7681" w:rsidP="002C7681">
      <w:pPr>
        <w:rPr>
          <w:rFonts w:eastAsia="Aptos"/>
          <w:sz w:val="10"/>
          <w:szCs w:val="12"/>
        </w:rPr>
      </w:pPr>
      <w:r w:rsidRPr="002C7681">
        <w:rPr>
          <w:rFonts w:eastAsia="Aptos"/>
          <w:sz w:val="10"/>
          <w:szCs w:val="12"/>
        </w:rPr>
        <w:t>For it is a</w:t>
      </w:r>
      <w:r w:rsidRPr="002C7681">
        <w:rPr>
          <w:rFonts w:eastAsia="Aptos"/>
          <w:sz w:val="10"/>
        </w:rPr>
        <w:t xml:space="preserve"> </w:t>
      </w:r>
      <w:r w:rsidRPr="002C7681">
        <w:rPr>
          <w:rFonts w:eastAsia="Aptos"/>
          <w:u w:val="single"/>
        </w:rPr>
        <w:t>simple truism that unions cannot organize a workplace if workers do not discuss, or care about, the possibility of unionizing</w:t>
      </w:r>
      <w:r w:rsidRPr="002C7681">
        <w:rPr>
          <w:rFonts w:eastAsia="Aptos"/>
          <w:sz w:val="10"/>
        </w:rPr>
        <w:t xml:space="preserve">. </w:t>
      </w:r>
      <w:r w:rsidRPr="002C7681">
        <w:rPr>
          <w:rFonts w:eastAsia="Aptos"/>
          <w:sz w:val="10"/>
          <w:szCs w:val="12"/>
        </w:rPr>
        <w:t>Examining the likelihood that Millennials will use the Internet as a device for learning about unions is an important question that should not be overlooked.</w:t>
      </w:r>
    </w:p>
    <w:p w14:paraId="688764F8" w14:textId="77777777" w:rsidR="002C7681" w:rsidRPr="002C7681" w:rsidRDefault="002C7681" w:rsidP="002C7681">
      <w:pPr>
        <w:rPr>
          <w:rFonts w:eastAsia="Aptos"/>
          <w:sz w:val="10"/>
          <w:szCs w:val="12"/>
        </w:rPr>
      </w:pPr>
      <w:r w:rsidRPr="002C7681">
        <w:rPr>
          <w:rFonts w:eastAsia="Aptos"/>
          <w:sz w:val="10"/>
          <w:szCs w:val="12"/>
        </w:rPr>
        <w:t>As stated in the Introduction, the NLRA’s focus on enhancing employee collective bargaining power remains of value to all American workers. However, that does not mean it is a driving concern of most American workers today. As explained in a recently published article in the New Yorker, “[r]</w:t>
      </w:r>
      <w:proofErr w:type="spellStart"/>
      <w:r w:rsidRPr="002C7681">
        <w:rPr>
          <w:rFonts w:eastAsia="Aptos"/>
          <w:sz w:val="10"/>
          <w:szCs w:val="12"/>
        </w:rPr>
        <w:t>esearch</w:t>
      </w:r>
      <w:proofErr w:type="spellEnd"/>
      <w:r w:rsidRPr="002C7681">
        <w:rPr>
          <w:rFonts w:eastAsia="Aptos"/>
          <w:sz w:val="10"/>
          <w:szCs w:val="12"/>
        </w:rPr>
        <w:t xml:space="preserve"> over the past thirty years makes it clear that what the inner mind really wants is connection.... Joining a group that meets just once a month produces the same increase in happiness as doubling your income.”37 Such findings reinforce the conclusion that “frequent interactions with friends and </w:t>
      </w:r>
      <w:proofErr w:type="spellStart"/>
      <w:r w:rsidRPr="002C7681">
        <w:rPr>
          <w:rFonts w:eastAsia="Aptos"/>
          <w:sz w:val="10"/>
          <w:szCs w:val="12"/>
        </w:rPr>
        <w:t>neighbours</w:t>
      </w:r>
      <w:proofErr w:type="spellEnd"/>
      <w:r w:rsidRPr="002C7681">
        <w:rPr>
          <w:rFonts w:eastAsia="Aptos"/>
          <w:sz w:val="10"/>
          <w:szCs w:val="12"/>
        </w:rPr>
        <w:t xml:space="preserve"> [sic] are both associated with systematically higher assessments of subjective well-being.”</w:t>
      </w:r>
    </w:p>
    <w:p w14:paraId="2D397F7F" w14:textId="77777777" w:rsidR="002C7681" w:rsidRPr="002C7681" w:rsidRDefault="002C7681" w:rsidP="002C7681">
      <w:pPr>
        <w:rPr>
          <w:rFonts w:eastAsia="Aptos"/>
          <w:u w:val="single"/>
        </w:rPr>
      </w:pPr>
      <w:r w:rsidRPr="002C7681">
        <w:rPr>
          <w:rFonts w:eastAsia="Aptos"/>
          <w:sz w:val="10"/>
          <w:szCs w:val="12"/>
        </w:rPr>
        <w:t>In many ways, personal technologies help Millennials enhance the complexity and breadth of the connections that researchers believe are immensely important to happiness.39 For instance, social dating websites help connect individuals who have struggled to connect with their peers, SNS help old friends keep in touch years after moving apart, and video game communities foster the creation of online friendships amongst fanboys (and girls) living in countries around the world. Unlike the media that dominated the 20th Century, current personal technology devices provide users with an interactive experience that is both engaging and creative. With such possibilities, it seems plausible that</w:t>
      </w:r>
      <w:r w:rsidRPr="002C7681">
        <w:rPr>
          <w:rFonts w:eastAsia="Aptos"/>
          <w:sz w:val="10"/>
        </w:rPr>
        <w:t xml:space="preserve"> </w:t>
      </w:r>
      <w:r w:rsidRPr="002C7681">
        <w:rPr>
          <w:rFonts w:eastAsia="Aptos"/>
          <w:highlight w:val="cyan"/>
          <w:u w:val="single"/>
        </w:rPr>
        <w:t>Millennials</w:t>
      </w:r>
      <w:r w:rsidRPr="002C7681">
        <w:rPr>
          <w:rFonts w:eastAsia="Aptos"/>
          <w:u w:val="single"/>
        </w:rPr>
        <w:t xml:space="preserve"> who come home from a long day at work would </w:t>
      </w:r>
      <w:r w:rsidRPr="002C7681">
        <w:rPr>
          <w:rFonts w:eastAsia="Aptos"/>
          <w:highlight w:val="cyan"/>
          <w:u w:val="single"/>
        </w:rPr>
        <w:t>rather use personal technology to foster social connections than as a means of promoting change in the workpla</w:t>
      </w:r>
      <w:r w:rsidRPr="002C7681">
        <w:rPr>
          <w:rFonts w:eastAsia="Aptos"/>
          <w:u w:val="single"/>
        </w:rPr>
        <w:t>ce</w:t>
      </w:r>
      <w:r w:rsidRPr="002C7681">
        <w:rPr>
          <w:rFonts w:eastAsia="Aptos"/>
          <w:sz w:val="10"/>
        </w:rPr>
        <w:t xml:space="preserve">. </w:t>
      </w:r>
      <w:r w:rsidRPr="002C7681">
        <w:rPr>
          <w:rFonts w:eastAsia="Aptos"/>
          <w:u w:val="single"/>
        </w:rPr>
        <w:t>This preference is</w:t>
      </w:r>
      <w:r w:rsidRPr="002C7681">
        <w:rPr>
          <w:rFonts w:eastAsia="Aptos"/>
          <w:sz w:val="10"/>
        </w:rPr>
        <w:t xml:space="preserve"> </w:t>
      </w:r>
      <w:r w:rsidRPr="002C7681">
        <w:rPr>
          <w:rFonts w:eastAsia="Aptos"/>
          <w:sz w:val="10"/>
          <w:szCs w:val="12"/>
        </w:rPr>
        <w:t xml:space="preserve">to an </w:t>
      </w:r>
      <w:proofErr w:type="gramStart"/>
      <w:r w:rsidRPr="002C7681">
        <w:rPr>
          <w:rFonts w:eastAsia="Aptos"/>
          <w:sz w:val="10"/>
          <w:szCs w:val="12"/>
        </w:rPr>
        <w:t>extent,</w:t>
      </w:r>
      <w:proofErr w:type="gramEnd"/>
      <w:r w:rsidRPr="002C7681">
        <w:rPr>
          <w:rFonts w:eastAsia="Aptos"/>
          <w:sz w:val="10"/>
        </w:rPr>
        <w:t xml:space="preserve"> </w:t>
      </w:r>
      <w:r w:rsidRPr="002C7681">
        <w:rPr>
          <w:rFonts w:eastAsia="Aptos"/>
          <w:u w:val="single"/>
        </w:rPr>
        <w:t>exemplified in a</w:t>
      </w:r>
      <w:r w:rsidRPr="002C7681">
        <w:rPr>
          <w:rFonts w:eastAsia="Aptos"/>
          <w:sz w:val="10"/>
        </w:rPr>
        <w:t xml:space="preserve"> </w:t>
      </w:r>
      <w:r w:rsidRPr="002C7681">
        <w:rPr>
          <w:rFonts w:eastAsia="Aptos"/>
          <w:sz w:val="10"/>
          <w:szCs w:val="12"/>
        </w:rPr>
        <w:t>quick (and incomprehensive)</w:t>
      </w:r>
      <w:r w:rsidRPr="002C7681">
        <w:rPr>
          <w:rFonts w:eastAsia="Aptos"/>
          <w:sz w:val="10"/>
        </w:rPr>
        <w:t xml:space="preserve"> </w:t>
      </w:r>
      <w:r w:rsidRPr="002C7681">
        <w:rPr>
          <w:rFonts w:eastAsia="Aptos"/>
          <w:u w:val="single"/>
        </w:rPr>
        <w:t>comparison of the popularity of websites and Facebook pages.</w:t>
      </w:r>
    </w:p>
    <w:p w14:paraId="11DCF937" w14:textId="77777777" w:rsidR="002C7681" w:rsidRPr="002C7681" w:rsidRDefault="002C7681" w:rsidP="002C7681">
      <w:pPr>
        <w:rPr>
          <w:rFonts w:eastAsia="Aptos"/>
          <w:sz w:val="10"/>
          <w:szCs w:val="12"/>
        </w:rPr>
      </w:pPr>
      <w:r w:rsidRPr="002C7681">
        <w:rPr>
          <w:rFonts w:eastAsia="Aptos"/>
          <w:sz w:val="10"/>
          <w:szCs w:val="12"/>
        </w:rPr>
        <w:t>In terms of web popularity, the AFL-CIO webpage (aflcio.org) ranks 14,118 in terms of U.S. web traffic.40</w:t>
      </w:r>
      <w:r w:rsidRPr="002C7681">
        <w:rPr>
          <w:rFonts w:eastAsia="Aptos"/>
          <w:sz w:val="10"/>
        </w:rPr>
        <w:t xml:space="preserve"> </w:t>
      </w:r>
      <w:r w:rsidRPr="002C7681">
        <w:rPr>
          <w:rFonts w:eastAsia="Aptos"/>
          <w:u w:val="single"/>
        </w:rPr>
        <w:t xml:space="preserve">This means there are </w:t>
      </w:r>
      <w:r w:rsidRPr="002C7681">
        <w:rPr>
          <w:rFonts w:eastAsia="Aptos"/>
          <w:highlight w:val="cyan"/>
          <w:u w:val="single"/>
        </w:rPr>
        <w:t>14,117 sites that average more web traffic than the website of America’s largest union</w:t>
      </w:r>
      <w:r w:rsidRPr="002C7681">
        <w:rPr>
          <w:rFonts w:eastAsia="Aptos"/>
          <w:sz w:val="10"/>
        </w:rPr>
        <w:t>.</w:t>
      </w:r>
      <w:r w:rsidRPr="002C7681">
        <w:rPr>
          <w:rFonts w:eastAsia="Aptos"/>
          <w:sz w:val="10"/>
          <w:szCs w:val="12"/>
        </w:rPr>
        <w:t>41 Perhaps more telling is that the average user who does visit the site spends only about 2.2 minutes there.42 By comparison,</w:t>
      </w:r>
      <w:r w:rsidRPr="002C7681">
        <w:rPr>
          <w:rFonts w:eastAsia="Aptos"/>
          <w:sz w:val="10"/>
        </w:rPr>
        <w:t xml:space="preserve"> </w:t>
      </w:r>
      <w:r w:rsidRPr="002C7681">
        <w:rPr>
          <w:rFonts w:eastAsia="Aptos"/>
          <w:u w:val="single"/>
        </w:rPr>
        <w:t>YouTube is the fourth most viewed website in America and the average users spend 18 minutes browsing the site per visi</w:t>
      </w:r>
      <w:r w:rsidRPr="002C7681">
        <w:rPr>
          <w:rFonts w:eastAsia="Aptos"/>
          <w:sz w:val="10"/>
        </w:rPr>
        <w:t>t.</w:t>
      </w:r>
      <w:r w:rsidRPr="002C7681">
        <w:rPr>
          <w:rFonts w:eastAsia="Aptos"/>
          <w:sz w:val="10"/>
          <w:szCs w:val="12"/>
        </w:rPr>
        <w:t>43 Of course, YouTube is not dedicated solely to entertainment videos; unions and their supporters can and do post videos there as well. But the disparity between the popularity of union videos and entertaining videos is quite dramatic. For example, a general search on YouTube for “unions in America” returns 2,970 results.44 While this may seem like a substantial number of videos, its impressiveness is diminished when considered within the larger context of YouTube generally. Specifically, of the videos on the first page of these results (which the search engine organizes based on relevance to the search query) the most watched video has only 38,241 views.45 In comparison, a YouTube search for Lady Gaga’s music video for the song “Bad Romance” reveals that the video has over 367 million views. 46 Additionally, the “Charlie bit my Finger- again!” home video of a British boy being bitten by his infant brother has over 304 million YouTube views.47 The sheer difference in number of views highlights the preferences of users of these sites.</w:t>
      </w:r>
    </w:p>
    <w:p w14:paraId="38B825BE" w14:textId="694D2FE3" w:rsidR="002C7681" w:rsidRPr="00AF0F2C" w:rsidRDefault="002C7681" w:rsidP="002C7681">
      <w:pPr>
        <w:rPr>
          <w:rFonts w:eastAsia="Aptos"/>
          <w:u w:val="single"/>
        </w:rPr>
      </w:pPr>
      <w:r w:rsidRPr="002C7681">
        <w:rPr>
          <w:rFonts w:eastAsia="Aptos"/>
          <w:u w:val="single"/>
        </w:rPr>
        <w:t>Similarly, when considering the popularity of union Facebook pages to other pages, it becomes abundantly clear that Millennials are not focused on promoting union organization via popular social media.</w:t>
      </w:r>
      <w:r w:rsidRPr="002C7681">
        <w:rPr>
          <w:rFonts w:eastAsia="Aptos"/>
          <w:sz w:val="10"/>
        </w:rPr>
        <w:t xml:space="preserve"> </w:t>
      </w:r>
      <w:r w:rsidRPr="002C7681">
        <w:rPr>
          <w:rFonts w:eastAsia="Aptos"/>
          <w:sz w:val="10"/>
          <w:szCs w:val="12"/>
        </w:rPr>
        <w:t>For instance, the Service Employees International Union (“SEIU”) Facebook page has a meager 7,89948 “likes”49 and the American Federation of Labor and Congress of Industrial Organizations (“AFL-CIO”) Facebook Page has only 24,995 “likes.”50 Interestingly, these numbers are substantially lower than the total membership of either union, both of which are in the millions.51 Given that roughly 150 million Americans use Facebook, 52 it seems unlikely that the majority of these union members do not. The more likely conclusion is that union members either do not want to promote their union affiliation online for fear of employer retaliation or simply prefer to spend their free time on these popular sites participating in non-union, nonwork activities. A comparison of union Facebook pages to entertainment and consumer-oriented Facebook pages reveals a rather remarkable disparity in popularity. For instance, over 4 million users “like” Target’s Facebook page and over 8 million users “like” the band U2’s Facebook page. 53 Though not aimed specifically at Millennials, these numbers suggest that what Internet users generally want to see on their Facebook News Feed54 is information about deals in stores and the ramblings of their friends, acquaintances, favorite celebrities, and athletes.</w:t>
      </w:r>
      <w:r w:rsidRPr="002C7681">
        <w:rPr>
          <w:rFonts w:eastAsia="Aptos"/>
          <w:sz w:val="10"/>
        </w:rPr>
        <w:t xml:space="preserve"> </w:t>
      </w:r>
      <w:r w:rsidRPr="002C7681">
        <w:rPr>
          <w:rFonts w:eastAsia="Aptos"/>
          <w:u w:val="single"/>
        </w:rPr>
        <w:t>These findings</w:t>
      </w:r>
      <w:r w:rsidRPr="002C7681">
        <w:rPr>
          <w:rFonts w:eastAsia="Aptos"/>
          <w:sz w:val="10"/>
        </w:rPr>
        <w:t xml:space="preserve">, </w:t>
      </w:r>
      <w:proofErr w:type="gramStart"/>
      <w:r w:rsidRPr="002C7681">
        <w:rPr>
          <w:rFonts w:eastAsia="Aptos"/>
          <w:sz w:val="10"/>
          <w:szCs w:val="12"/>
        </w:rPr>
        <w:t>while</w:t>
      </w:r>
      <w:proofErr w:type="gramEnd"/>
      <w:r w:rsidRPr="002C7681">
        <w:rPr>
          <w:rFonts w:eastAsia="Aptos"/>
          <w:sz w:val="10"/>
          <w:szCs w:val="12"/>
        </w:rPr>
        <w:t xml:space="preserve"> not comprehensive,</w:t>
      </w:r>
      <w:r w:rsidRPr="002C7681">
        <w:rPr>
          <w:rFonts w:eastAsia="Aptos"/>
          <w:sz w:val="10"/>
        </w:rPr>
        <w:t xml:space="preserve"> </w:t>
      </w:r>
      <w:r w:rsidRPr="002C7681">
        <w:rPr>
          <w:rFonts w:eastAsia="Aptos"/>
          <w:u w:val="single"/>
        </w:rPr>
        <w:t xml:space="preserve">suggest a </w:t>
      </w:r>
      <w:r w:rsidRPr="002C7681">
        <w:rPr>
          <w:rFonts w:eastAsia="Aptos"/>
          <w:highlight w:val="cyan"/>
          <w:u w:val="single"/>
        </w:rPr>
        <w:t>trend towards use of the Internet and personal technology as a preferred means of escaping</w:t>
      </w:r>
      <w:r w:rsidRPr="002C7681">
        <w:rPr>
          <w:rFonts w:eastAsia="Aptos"/>
          <w:u w:val="single"/>
        </w:rPr>
        <w:t xml:space="preserve"> from the </w:t>
      </w:r>
      <w:proofErr w:type="gramStart"/>
      <w:r w:rsidRPr="002C7681">
        <w:rPr>
          <w:rFonts w:eastAsia="Aptos"/>
          <w:u w:val="single"/>
        </w:rPr>
        <w:t>toils</w:t>
      </w:r>
      <w:proofErr w:type="gramEnd"/>
      <w:r w:rsidRPr="002C7681">
        <w:rPr>
          <w:rFonts w:eastAsia="Aptos"/>
          <w:u w:val="single"/>
        </w:rPr>
        <w:t xml:space="preserve"> of the 21st century workplace rather than as a means of altering it.</w:t>
      </w:r>
    </w:p>
    <w:p w14:paraId="6553906B"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rPr>
        <w:t xml:space="preserve">B. AND </w:t>
      </w:r>
      <w:r w:rsidRPr="00AF0F2C">
        <w:rPr>
          <w:rFonts w:eastAsia="Times New Roman"/>
          <w:b/>
          <w:iCs/>
          <w:sz w:val="26"/>
          <w:u w:val="single"/>
        </w:rPr>
        <w:t>KNOWELDGE</w:t>
      </w:r>
      <w:r w:rsidRPr="00AF0F2C">
        <w:rPr>
          <w:rFonts w:eastAsia="Times New Roman"/>
          <w:b/>
          <w:iCs/>
          <w:sz w:val="26"/>
        </w:rPr>
        <w:t>---which Gen Z lack.</w:t>
      </w:r>
    </w:p>
    <w:p w14:paraId="51D8569A" w14:textId="77777777" w:rsidR="00AF0F2C" w:rsidRPr="00AF0F2C" w:rsidRDefault="00AF0F2C" w:rsidP="00AF0F2C">
      <w:pPr>
        <w:rPr>
          <w:rFonts w:eastAsia="Aptos"/>
        </w:rPr>
      </w:pPr>
      <w:r w:rsidRPr="00AF0F2C">
        <w:rPr>
          <w:rFonts w:eastAsia="Aptos"/>
          <w:b/>
          <w:bCs/>
          <w:sz w:val="26"/>
        </w:rPr>
        <w:t>Zientara and Adamska 24</w:t>
      </w:r>
      <w:r w:rsidRPr="00AF0F2C">
        <w:rPr>
          <w:rFonts w:eastAsia="Aptos"/>
        </w:rPr>
        <w:t xml:space="preserve"> “Exploring Youth Preferences for Collective Action: A Comparison of a Grassroots Initiative with a Union-Led One” 8/6/2024 Piotr </w:t>
      </w:r>
      <w:proofErr w:type="spellStart"/>
      <w:r w:rsidRPr="00AF0F2C">
        <w:rPr>
          <w:rFonts w:eastAsia="Aptos"/>
        </w:rPr>
        <w:t>Zientra</w:t>
      </w:r>
      <w:proofErr w:type="spellEnd"/>
      <w:r w:rsidRPr="00AF0F2C">
        <w:rPr>
          <w:rFonts w:eastAsia="Aptos"/>
        </w:rPr>
        <w:t xml:space="preserve"> is the Economics department head at University of Gdansk. Joanna Adamska has PhD in Economics from the University of </w:t>
      </w:r>
      <w:proofErr w:type="spellStart"/>
      <w:r w:rsidRPr="00AF0F2C">
        <w:rPr>
          <w:rFonts w:eastAsia="Aptos"/>
        </w:rPr>
        <w:t>Gdańsk</w:t>
      </w:r>
      <w:proofErr w:type="spellEnd"/>
      <w:r w:rsidRPr="00AF0F2C">
        <w:rPr>
          <w:rFonts w:eastAsia="Aptos"/>
        </w:rPr>
        <w:t>. https://www.erudit.org/en/journals/ri/2024-v79-n1-ri09489/1112839ar/ //AS</w:t>
      </w:r>
    </w:p>
    <w:p w14:paraId="737F23D7" w14:textId="77777777" w:rsidR="00AF0F2C" w:rsidRPr="00AF0F2C" w:rsidRDefault="00AF0F2C" w:rsidP="00AF0F2C">
      <w:pPr>
        <w:rPr>
          <w:rFonts w:eastAsia="Aptos"/>
          <w:sz w:val="14"/>
          <w:szCs w:val="16"/>
        </w:rPr>
      </w:pPr>
      <w:r w:rsidRPr="00AF0F2C">
        <w:rPr>
          <w:rFonts w:eastAsia="Aptos"/>
          <w:sz w:val="14"/>
          <w:szCs w:val="16"/>
        </w:rPr>
        <w:t>Nevertheless, some</w:t>
      </w:r>
      <w:r w:rsidRPr="00AF0F2C">
        <w:rPr>
          <w:rFonts w:eastAsia="Aptos"/>
          <w:sz w:val="14"/>
        </w:rPr>
        <w:t xml:space="preserve"> </w:t>
      </w:r>
      <w:r w:rsidRPr="00AF0F2C">
        <w:rPr>
          <w:rFonts w:eastAsia="Aptos"/>
          <w:u w:val="single"/>
        </w:rPr>
        <w:t xml:space="preserve">evidence suggests that </w:t>
      </w:r>
      <w:r w:rsidRPr="00AF0F2C">
        <w:rPr>
          <w:rFonts w:eastAsia="Aptos"/>
          <w:highlight w:val="cyan"/>
          <w:u w:val="single"/>
        </w:rPr>
        <w:t>young people</w:t>
      </w:r>
      <w:r w:rsidRPr="00AF0F2C">
        <w:rPr>
          <w:rFonts w:eastAsia="Aptos"/>
          <w:u w:val="single"/>
        </w:rPr>
        <w:t xml:space="preserve"> may </w:t>
      </w:r>
      <w:r w:rsidRPr="00AF0F2C">
        <w:rPr>
          <w:rFonts w:eastAsia="Aptos"/>
          <w:highlight w:val="cyan"/>
          <w:u w:val="single"/>
        </w:rPr>
        <w:t xml:space="preserve">lack basic knowledge about </w:t>
      </w:r>
      <w:proofErr w:type="spellStart"/>
      <w:r w:rsidRPr="00AF0F2C">
        <w:rPr>
          <w:rFonts w:eastAsia="Aptos"/>
          <w:highlight w:val="cyan"/>
          <w:u w:val="single"/>
        </w:rPr>
        <w:t>labour</w:t>
      </w:r>
      <w:proofErr w:type="spellEnd"/>
      <w:r w:rsidRPr="00AF0F2C">
        <w:rPr>
          <w:rFonts w:eastAsia="Aptos"/>
          <w:u w:val="single"/>
        </w:rPr>
        <w:t xml:space="preserve"> unions</w:t>
      </w:r>
      <w:r w:rsidRPr="00AF0F2C">
        <w:rPr>
          <w:rFonts w:eastAsia="Aptos"/>
          <w:sz w:val="14"/>
          <w:szCs w:val="16"/>
        </w:rPr>
        <w:t xml:space="preserve"> (Lorenzini, 2016)</w:t>
      </w:r>
      <w:r w:rsidRPr="00AF0F2C">
        <w:rPr>
          <w:rFonts w:eastAsia="Aptos"/>
          <w:sz w:val="14"/>
        </w:rPr>
        <w:t xml:space="preserve"> </w:t>
      </w:r>
      <w:r w:rsidRPr="00AF0F2C">
        <w:rPr>
          <w:rFonts w:eastAsia="Aptos"/>
          <w:u w:val="single"/>
        </w:rPr>
        <w:t xml:space="preserve">or </w:t>
      </w:r>
      <w:r w:rsidRPr="00AF0F2C">
        <w:rPr>
          <w:rFonts w:eastAsia="Aptos"/>
          <w:highlight w:val="cyan"/>
          <w:u w:val="single"/>
        </w:rPr>
        <w:t>view them as outdated, bureaucratic organizations</w:t>
      </w:r>
      <w:r w:rsidRPr="00AF0F2C">
        <w:rPr>
          <w:rFonts w:eastAsia="Aptos"/>
          <w:u w:val="single"/>
        </w:rPr>
        <w:t xml:space="preserve"> that represent older blue-collar workers</w:t>
      </w:r>
      <w:r w:rsidRPr="00AF0F2C">
        <w:rPr>
          <w:rFonts w:eastAsia="Aptos"/>
          <w:sz w:val="14"/>
        </w:rPr>
        <w:t xml:space="preserve"> </w:t>
      </w:r>
      <w:r w:rsidRPr="00AF0F2C">
        <w:rPr>
          <w:rFonts w:eastAsia="Aptos"/>
          <w:sz w:val="14"/>
          <w:szCs w:val="16"/>
        </w:rPr>
        <w:t>(Hodder, 2015).</w:t>
      </w:r>
      <w:r w:rsidRPr="00AF0F2C">
        <w:rPr>
          <w:rFonts w:eastAsia="Aptos"/>
          <w:sz w:val="14"/>
        </w:rPr>
        <w:t xml:space="preserve"> </w:t>
      </w:r>
      <w:r w:rsidRPr="00AF0F2C">
        <w:rPr>
          <w:rFonts w:eastAsia="Aptos"/>
          <w:highlight w:val="cyan"/>
          <w:u w:val="single"/>
        </w:rPr>
        <w:t>Unions</w:t>
      </w:r>
      <w:r w:rsidRPr="00AF0F2C">
        <w:rPr>
          <w:rFonts w:eastAsia="Aptos"/>
          <w:sz w:val="14"/>
        </w:rPr>
        <w:t xml:space="preserve"> </w:t>
      </w:r>
      <w:r w:rsidRPr="00AF0F2C">
        <w:rPr>
          <w:rFonts w:eastAsia="Aptos"/>
          <w:sz w:val="14"/>
          <w:szCs w:val="16"/>
        </w:rPr>
        <w:t>are also thought to be</w:t>
      </w:r>
      <w:r w:rsidRPr="00AF0F2C">
        <w:rPr>
          <w:rFonts w:eastAsia="Aptos"/>
          <w:sz w:val="14"/>
        </w:rPr>
        <w:t xml:space="preserve"> </w:t>
      </w:r>
      <w:r w:rsidRPr="00AF0F2C">
        <w:rPr>
          <w:rFonts w:eastAsia="Aptos"/>
          <w:highlight w:val="cyan"/>
          <w:u w:val="single"/>
        </w:rPr>
        <w:t>less adept at communicating digitally</w:t>
      </w:r>
      <w:r w:rsidRPr="00AF0F2C">
        <w:rPr>
          <w:rFonts w:eastAsia="Aptos"/>
          <w:u w:val="single"/>
        </w:rPr>
        <w:t xml:space="preserve"> with young people</w:t>
      </w:r>
      <w:r w:rsidRPr="00AF0F2C">
        <w:rPr>
          <w:rFonts w:eastAsia="Aptos"/>
          <w:sz w:val="14"/>
        </w:rPr>
        <w:t xml:space="preserve"> </w:t>
      </w:r>
      <w:r w:rsidRPr="00AF0F2C">
        <w:rPr>
          <w:rFonts w:eastAsia="Aptos"/>
          <w:sz w:val="14"/>
          <w:szCs w:val="16"/>
        </w:rPr>
        <w:t>than they are with institutions and organizations (Carneiro &amp; Costa, 2020). At the same time, the</w:t>
      </w:r>
      <w:r w:rsidRPr="00AF0F2C">
        <w:rPr>
          <w:rFonts w:eastAsia="Aptos"/>
          <w:sz w:val="14"/>
        </w:rPr>
        <w:t xml:space="preserve"> </w:t>
      </w:r>
      <w:r w:rsidRPr="00AF0F2C">
        <w:rPr>
          <w:rFonts w:eastAsia="Aptos"/>
          <w:u w:val="single"/>
        </w:rPr>
        <w:t>presence of unions is limited in sectors where young people make up much of the workforce</w:t>
      </w:r>
      <w:r w:rsidRPr="00AF0F2C">
        <w:rPr>
          <w:rFonts w:eastAsia="Aptos"/>
          <w:sz w:val="14"/>
        </w:rPr>
        <w:t xml:space="preserve">. </w:t>
      </w:r>
      <w:r w:rsidRPr="00AF0F2C">
        <w:rPr>
          <w:rFonts w:eastAsia="Aptos"/>
          <w:sz w:val="14"/>
          <w:szCs w:val="16"/>
        </w:rPr>
        <w:t>This is evident in the hospitality industry and, especially, in the gig economy (Polkowska, 2020). All of this has led some to argue that</w:t>
      </w:r>
      <w:r w:rsidRPr="00AF0F2C">
        <w:rPr>
          <w:rFonts w:eastAsia="Aptos"/>
          <w:sz w:val="14"/>
        </w:rPr>
        <w:t xml:space="preserve"> </w:t>
      </w:r>
      <w:r w:rsidRPr="00AF0F2C">
        <w:rPr>
          <w:rFonts w:eastAsia="Aptos"/>
          <w:u w:val="single"/>
        </w:rPr>
        <w:t>unions have failed to connect with young people</w:t>
      </w:r>
      <w:r w:rsidRPr="00AF0F2C">
        <w:rPr>
          <w:rFonts w:eastAsia="Aptos"/>
          <w:sz w:val="14"/>
        </w:rPr>
        <w:t xml:space="preserve"> </w:t>
      </w:r>
      <w:r w:rsidRPr="00AF0F2C">
        <w:rPr>
          <w:rFonts w:eastAsia="Aptos"/>
          <w:sz w:val="14"/>
          <w:szCs w:val="16"/>
        </w:rPr>
        <w:t>(Vandaele, 2018). These</w:t>
      </w:r>
      <w:r w:rsidRPr="00AF0F2C">
        <w:rPr>
          <w:rFonts w:eastAsia="Aptos"/>
          <w:sz w:val="14"/>
        </w:rPr>
        <w:t xml:space="preserve"> </w:t>
      </w:r>
      <w:r w:rsidRPr="00AF0F2C">
        <w:rPr>
          <w:rFonts w:eastAsia="Aptos"/>
          <w:u w:val="single"/>
        </w:rPr>
        <w:t>tendencies, alongside a rise in “never-membership</w:t>
      </w:r>
      <w:r w:rsidRPr="00AF0F2C">
        <w:rPr>
          <w:rFonts w:eastAsia="Aptos"/>
          <w:sz w:val="14"/>
          <w:szCs w:val="16"/>
        </w:rPr>
        <w:t>” (Bryson &amp; Gomez, 2005),</w:t>
      </w:r>
      <w:r w:rsidRPr="00AF0F2C">
        <w:rPr>
          <w:rFonts w:eastAsia="Aptos"/>
          <w:sz w:val="14"/>
        </w:rPr>
        <w:t xml:space="preserve"> </w:t>
      </w:r>
      <w:r w:rsidRPr="00AF0F2C">
        <w:rPr>
          <w:rFonts w:eastAsia="Aptos"/>
          <w:u w:val="single"/>
        </w:rPr>
        <w:t>have</w:t>
      </w:r>
      <w:r w:rsidRPr="00AF0F2C">
        <w:rPr>
          <w:rFonts w:eastAsia="Aptos"/>
          <w:sz w:val="14"/>
        </w:rPr>
        <w:t xml:space="preserve"> </w:t>
      </w:r>
      <w:r w:rsidRPr="00AF0F2C">
        <w:rPr>
          <w:rFonts w:eastAsia="Aptos"/>
          <w:u w:val="single"/>
        </w:rPr>
        <w:t>far-reaching implications</w:t>
      </w:r>
      <w:r w:rsidRPr="00AF0F2C">
        <w:rPr>
          <w:rFonts w:eastAsia="Aptos"/>
          <w:sz w:val="14"/>
          <w:szCs w:val="16"/>
        </w:rPr>
        <w:t>, since</w:t>
      </w:r>
      <w:r w:rsidRPr="00AF0F2C">
        <w:rPr>
          <w:rFonts w:eastAsia="Aptos"/>
          <w:sz w:val="14"/>
        </w:rPr>
        <w:t xml:space="preserve"> </w:t>
      </w:r>
      <w:r w:rsidRPr="00AF0F2C">
        <w:rPr>
          <w:rFonts w:eastAsia="Aptos"/>
          <w:u w:val="single"/>
        </w:rPr>
        <w:t>union membership</w:t>
      </w:r>
      <w:r w:rsidRPr="00AF0F2C">
        <w:rPr>
          <w:rFonts w:eastAsia="Aptos"/>
          <w:sz w:val="14"/>
          <w:szCs w:val="16"/>
        </w:rPr>
        <w:t xml:space="preserve"> is </w:t>
      </w:r>
      <w:r w:rsidRPr="00AF0F2C">
        <w:rPr>
          <w:rFonts w:eastAsia="Aptos"/>
          <w:u w:val="single"/>
        </w:rPr>
        <w:t>often conceptualized as an “experience good</w:t>
      </w:r>
      <w:r w:rsidRPr="00AF0F2C">
        <w:rPr>
          <w:rFonts w:eastAsia="Aptos"/>
          <w:sz w:val="14"/>
          <w:szCs w:val="16"/>
        </w:rPr>
        <w:t>.” In</w:t>
      </w:r>
      <w:r w:rsidRPr="00AF0F2C">
        <w:rPr>
          <w:rFonts w:eastAsia="Aptos"/>
          <w:sz w:val="14"/>
        </w:rPr>
        <w:t xml:space="preserve"> </w:t>
      </w:r>
      <w:r w:rsidRPr="00AF0F2C">
        <w:rPr>
          <w:rFonts w:eastAsia="Aptos"/>
          <w:sz w:val="14"/>
          <w:szCs w:val="16"/>
        </w:rPr>
        <w:t>other words, an</w:t>
      </w:r>
      <w:r w:rsidRPr="00AF0F2C">
        <w:rPr>
          <w:rFonts w:eastAsia="Aptos"/>
          <w:sz w:val="14"/>
        </w:rPr>
        <w:t xml:space="preserve"> </w:t>
      </w:r>
      <w:r w:rsidRPr="00AF0F2C">
        <w:rPr>
          <w:rFonts w:eastAsia="Aptos"/>
          <w:u w:val="single"/>
        </w:rPr>
        <w:t xml:space="preserve">individual cannot easily evaluate its benefits before </w:t>
      </w:r>
      <w:proofErr w:type="gramStart"/>
      <w:r w:rsidRPr="00AF0F2C">
        <w:rPr>
          <w:rFonts w:eastAsia="Aptos"/>
          <w:u w:val="single"/>
        </w:rPr>
        <w:t>actually becoming</w:t>
      </w:r>
      <w:proofErr w:type="gramEnd"/>
      <w:r w:rsidRPr="00AF0F2C">
        <w:rPr>
          <w:rFonts w:eastAsia="Aptos"/>
          <w:u w:val="single"/>
        </w:rPr>
        <w:t xml:space="preserve"> a member</w:t>
      </w:r>
      <w:r w:rsidRPr="00AF0F2C">
        <w:rPr>
          <w:rFonts w:eastAsia="Aptos"/>
          <w:sz w:val="14"/>
        </w:rPr>
        <w:t xml:space="preserve"> </w:t>
      </w:r>
      <w:r w:rsidRPr="00AF0F2C">
        <w:rPr>
          <w:rFonts w:eastAsia="Aptos"/>
          <w:sz w:val="14"/>
          <w:szCs w:val="16"/>
        </w:rPr>
        <w:t>(Gomez &amp; Gunderson, 2004).</w:t>
      </w:r>
    </w:p>
    <w:p w14:paraId="6F8EDD66" w14:textId="77777777" w:rsidR="00AF0F2C" w:rsidRPr="00AF0F2C" w:rsidRDefault="00AF0F2C" w:rsidP="00AF0F2C">
      <w:pPr>
        <w:rPr>
          <w:rFonts w:eastAsia="Aptos"/>
          <w:sz w:val="14"/>
          <w:szCs w:val="10"/>
        </w:rPr>
      </w:pPr>
      <w:r w:rsidRPr="00AF0F2C">
        <w:rPr>
          <w:rFonts w:eastAsia="Aptos"/>
          <w:sz w:val="14"/>
          <w:szCs w:val="10"/>
        </w:rPr>
        <w:t xml:space="preserve">Moreover, today’s youth have grown up in an era dominated by social media, unlike any other generation except the youngest millennials. Since generational cohorts are defined by shared formative experiences (Costanza et al., 2017), the widespread adoption of social media can be seen if not as a defining event for Generation </w:t>
      </w:r>
      <w:proofErr w:type="gramStart"/>
      <w:r w:rsidRPr="00AF0F2C">
        <w:rPr>
          <w:rFonts w:eastAsia="Aptos"/>
          <w:sz w:val="14"/>
          <w:szCs w:val="10"/>
        </w:rPr>
        <w:t>Z</w:t>
      </w:r>
      <w:proofErr w:type="gramEnd"/>
      <w:r w:rsidRPr="00AF0F2C">
        <w:rPr>
          <w:rFonts w:eastAsia="Aptos"/>
          <w:sz w:val="14"/>
          <w:szCs w:val="10"/>
        </w:rPr>
        <w:t xml:space="preserve"> </w:t>
      </w:r>
      <w:proofErr w:type="gramStart"/>
      <w:r w:rsidRPr="00AF0F2C">
        <w:rPr>
          <w:rFonts w:eastAsia="Aptos"/>
          <w:sz w:val="14"/>
          <w:szCs w:val="10"/>
        </w:rPr>
        <w:t>then</w:t>
      </w:r>
      <w:proofErr w:type="gramEnd"/>
      <w:r w:rsidRPr="00AF0F2C">
        <w:rPr>
          <w:rFonts w:eastAsia="Aptos"/>
          <w:sz w:val="14"/>
          <w:szCs w:val="10"/>
        </w:rPr>
        <w:t xml:space="preserve"> as a paradigmatic shift of comparable consequence. It has changed the way Gen </w:t>
      </w:r>
      <w:proofErr w:type="spellStart"/>
      <w:r w:rsidRPr="00AF0F2C">
        <w:rPr>
          <w:rFonts w:eastAsia="Aptos"/>
          <w:sz w:val="14"/>
          <w:szCs w:val="10"/>
        </w:rPr>
        <w:t>Zers</w:t>
      </w:r>
      <w:proofErr w:type="spellEnd"/>
      <w:r w:rsidRPr="00AF0F2C">
        <w:rPr>
          <w:rFonts w:eastAsia="Aptos"/>
          <w:sz w:val="14"/>
          <w:szCs w:val="10"/>
        </w:rPr>
        <w:t xml:space="preserve">—i.e., those born between 1997 and 2012—behave as customers and employees (e.g., Goh &amp; Jie, 2019; Liu et al., 2022). Importantly, social media </w:t>
      </w:r>
      <w:proofErr w:type="gramStart"/>
      <w:r w:rsidRPr="00AF0F2C">
        <w:rPr>
          <w:rFonts w:eastAsia="Aptos"/>
          <w:sz w:val="14"/>
          <w:szCs w:val="10"/>
        </w:rPr>
        <w:t>have</w:t>
      </w:r>
      <w:proofErr w:type="gramEnd"/>
      <w:r w:rsidRPr="00AF0F2C">
        <w:rPr>
          <w:rFonts w:eastAsia="Aptos"/>
          <w:sz w:val="14"/>
          <w:szCs w:val="10"/>
        </w:rPr>
        <w:t xml:space="preserve"> made it easier for young people to connect with their peers and to mobilize around causes they care about. By its very nature, digital technology facilitates horizontal, networked, grassroots organizing (Wood, 2020). This adoption of social media, together with the shortcomings of unions—their image problem, their apparent lack of web-savviness, their weak presence in new areas of work—may have led young people to </w:t>
      </w:r>
      <w:proofErr w:type="spellStart"/>
      <w:r w:rsidRPr="00AF0F2C">
        <w:rPr>
          <w:rFonts w:eastAsia="Aptos"/>
          <w:sz w:val="14"/>
          <w:szCs w:val="10"/>
        </w:rPr>
        <w:t>favour</w:t>
      </w:r>
      <w:proofErr w:type="spellEnd"/>
      <w:r w:rsidRPr="00AF0F2C">
        <w:rPr>
          <w:rFonts w:eastAsia="Aptos"/>
          <w:sz w:val="14"/>
          <w:szCs w:val="10"/>
        </w:rPr>
        <w:t xml:space="preserve"> more </w:t>
      </w:r>
      <w:r w:rsidRPr="00AF0F2C">
        <w:rPr>
          <w:rFonts w:eastAsia="Aptos"/>
          <w:i/>
          <w:iCs/>
          <w:sz w:val="14"/>
          <w:szCs w:val="10"/>
        </w:rPr>
        <w:t>informal</w:t>
      </w:r>
      <w:r w:rsidRPr="00AF0F2C">
        <w:rPr>
          <w:rFonts w:eastAsia="Aptos"/>
          <w:sz w:val="14"/>
          <w:szCs w:val="10"/>
        </w:rPr>
        <w:t> ways of engaging in collective action, thus potentially making them less interested in union membership (Cha et al., 2018).</w:t>
      </w:r>
    </w:p>
    <w:p w14:paraId="56D07A47" w14:textId="77777777" w:rsidR="00AF0F2C" w:rsidRPr="00AF0F2C" w:rsidRDefault="00AF0F2C" w:rsidP="00AF0F2C">
      <w:pPr>
        <w:rPr>
          <w:rFonts w:eastAsia="Aptos"/>
          <w:sz w:val="14"/>
          <w:szCs w:val="10"/>
        </w:rPr>
      </w:pPr>
      <w:r w:rsidRPr="00AF0F2C">
        <w:rPr>
          <w:rFonts w:eastAsia="Aptos"/>
          <w:sz w:val="14"/>
          <w:szCs w:val="10"/>
        </w:rPr>
        <w:t xml:space="preserve">For all these reasons, it might be informative to find out which form of collective action, defined as “a matter of people doing something together” (Gilbert, 2006: 3), is preferred by Generation Z. Is it the more formal approach of unionism or the less formal one of grassroots movements? In this study, which draws on data from young British workers born between 1997 and 2004, we sought to answer this question through a controlled online experiment. Our study is significant in its exploration of Generation Z’s preferences for collective action, especially because few studies have used this approach. By understanding the preferred forms of collective action in this demographic, it will be easier to develop strategies to organize </w:t>
      </w:r>
      <w:proofErr w:type="spellStart"/>
      <w:r w:rsidRPr="00AF0F2C">
        <w:rPr>
          <w:rFonts w:eastAsia="Aptos"/>
          <w:sz w:val="14"/>
          <w:szCs w:val="10"/>
        </w:rPr>
        <w:t>labour</w:t>
      </w:r>
      <w:proofErr w:type="spellEnd"/>
      <w:r w:rsidRPr="00AF0F2C">
        <w:rPr>
          <w:rFonts w:eastAsia="Aptos"/>
          <w:sz w:val="14"/>
          <w:szCs w:val="10"/>
        </w:rPr>
        <w:t xml:space="preserve"> in the evolving landscape of the modern workforce. Generation Z is a significant and influential segment of the </w:t>
      </w:r>
      <w:proofErr w:type="spellStart"/>
      <w:r w:rsidRPr="00AF0F2C">
        <w:rPr>
          <w:rFonts w:eastAsia="Aptos"/>
          <w:sz w:val="14"/>
          <w:szCs w:val="10"/>
        </w:rPr>
        <w:t>labour</w:t>
      </w:r>
      <w:proofErr w:type="spellEnd"/>
      <w:r w:rsidRPr="00AF0F2C">
        <w:rPr>
          <w:rFonts w:eastAsia="Aptos"/>
          <w:sz w:val="14"/>
          <w:szCs w:val="10"/>
        </w:rPr>
        <w:t xml:space="preserve"> market, and its inclinations can inform the development of more effective and tailored ways to organize that cohort (e.g., Smith &amp; Duxbury, 2019). Furthermore, our study will contribute to broader discourse on the future of </w:t>
      </w:r>
      <w:proofErr w:type="spellStart"/>
      <w:r w:rsidRPr="00AF0F2C">
        <w:rPr>
          <w:rFonts w:eastAsia="Aptos"/>
          <w:sz w:val="14"/>
          <w:szCs w:val="10"/>
        </w:rPr>
        <w:t>labour</w:t>
      </w:r>
      <w:proofErr w:type="spellEnd"/>
      <w:r w:rsidRPr="00AF0F2C">
        <w:rPr>
          <w:rFonts w:eastAsia="Aptos"/>
          <w:sz w:val="14"/>
          <w:szCs w:val="10"/>
        </w:rPr>
        <w:t xml:space="preserve"> movements and social activism, thus offering insights that may guide policymakers, organizations and activists in their efforts to create environments that resonate with the preferences and values of the emerging workforce (Cha et al., 2018; Hornsey et al., 2006). Ultimately, it will help all of us understand the generational dynamics of collective action and become better at dealing with a more responsive and engaged workforce. In this sense, it will contribute to ongoing debate on the future of organized </w:t>
      </w:r>
      <w:proofErr w:type="spellStart"/>
      <w:r w:rsidRPr="00AF0F2C">
        <w:rPr>
          <w:rFonts w:eastAsia="Aptos"/>
          <w:sz w:val="14"/>
          <w:szCs w:val="10"/>
        </w:rPr>
        <w:t>labour</w:t>
      </w:r>
      <w:proofErr w:type="spellEnd"/>
      <w:r w:rsidRPr="00AF0F2C">
        <w:rPr>
          <w:rFonts w:eastAsia="Aptos"/>
          <w:sz w:val="14"/>
          <w:szCs w:val="10"/>
        </w:rPr>
        <w:t xml:space="preserve"> (Holgate et al., 2018; Simms et al., 2019).</w:t>
      </w:r>
    </w:p>
    <w:p w14:paraId="16EFE91C" w14:textId="77777777" w:rsidR="00AF0F2C" w:rsidRPr="00AF0F2C" w:rsidRDefault="00AF0F2C" w:rsidP="00AF0F2C">
      <w:pPr>
        <w:rPr>
          <w:rFonts w:eastAsia="Aptos"/>
          <w:b/>
          <w:bCs/>
          <w:sz w:val="14"/>
          <w:szCs w:val="10"/>
        </w:rPr>
      </w:pPr>
      <w:r w:rsidRPr="00AF0F2C">
        <w:rPr>
          <w:rFonts w:eastAsia="Aptos"/>
          <w:b/>
          <w:bCs/>
          <w:sz w:val="14"/>
          <w:szCs w:val="10"/>
        </w:rPr>
        <w:t>2. Literature Review</w:t>
      </w:r>
    </w:p>
    <w:p w14:paraId="0CCE9F8E" w14:textId="77777777" w:rsidR="00AF0F2C" w:rsidRPr="00AF0F2C" w:rsidRDefault="00AF0F2C" w:rsidP="00AF0F2C">
      <w:pPr>
        <w:rPr>
          <w:rFonts w:eastAsia="Aptos"/>
          <w:b/>
          <w:bCs/>
          <w:sz w:val="14"/>
          <w:szCs w:val="10"/>
        </w:rPr>
      </w:pPr>
      <w:r w:rsidRPr="00AF0F2C">
        <w:rPr>
          <w:rFonts w:eastAsia="Aptos"/>
          <w:b/>
          <w:bCs/>
          <w:sz w:val="14"/>
          <w:szCs w:val="10"/>
        </w:rPr>
        <w:t>2.1 Theories on Reasons for Union Membership</w:t>
      </w:r>
    </w:p>
    <w:p w14:paraId="6DCBCFE4" w14:textId="77777777" w:rsidR="00AF0F2C" w:rsidRPr="00AF0F2C" w:rsidRDefault="00AF0F2C" w:rsidP="00AF0F2C">
      <w:pPr>
        <w:rPr>
          <w:rFonts w:eastAsia="Aptos"/>
          <w:sz w:val="14"/>
          <w:szCs w:val="10"/>
        </w:rPr>
      </w:pPr>
      <w:r w:rsidRPr="00AF0F2C">
        <w:rPr>
          <w:rFonts w:eastAsia="Aptos"/>
          <w:sz w:val="14"/>
          <w:szCs w:val="10"/>
        </w:rPr>
        <w:t>People join unions for rational, emotional or ideological reasons (Wheeler &amp; McClendon, 1991). Rational choice theory suggests that people are driven by self-interest. Accordingly, a union may be seen as providing employees with ongoing services to maximize their utility. Emotional reasons include job dissatisfaction (Godard, 2008) and “a sense of injustice” due to the employer’s violations of workers’ rights (Kelly, 2005: 66).</w:t>
      </w:r>
    </w:p>
    <w:p w14:paraId="3EF35EB5" w14:textId="77777777" w:rsidR="00AF0F2C" w:rsidRPr="00AF0F2C" w:rsidRDefault="00AF0F2C" w:rsidP="00AF0F2C">
      <w:pPr>
        <w:rPr>
          <w:rFonts w:eastAsia="Aptos"/>
          <w:sz w:val="14"/>
          <w:szCs w:val="10"/>
        </w:rPr>
      </w:pPr>
      <w:r w:rsidRPr="00AF0F2C">
        <w:rPr>
          <w:rFonts w:eastAsia="Aptos"/>
          <w:sz w:val="14"/>
          <w:szCs w:val="10"/>
        </w:rPr>
        <w:t>Ideological reasons encompass pro-union attitudes and left-wing values. In fact, willingness to join a union is higher among “those who particularly value union policies and ideals by being highly politically involved and highly left-wing oriented” (</w:t>
      </w:r>
      <w:proofErr w:type="spellStart"/>
      <w:r w:rsidRPr="00AF0F2C">
        <w:rPr>
          <w:rFonts w:eastAsia="Aptos"/>
          <w:sz w:val="14"/>
          <w:szCs w:val="10"/>
        </w:rPr>
        <w:t>Hadziabdic</w:t>
      </w:r>
      <w:proofErr w:type="spellEnd"/>
      <w:r w:rsidRPr="00AF0F2C">
        <w:rPr>
          <w:rFonts w:eastAsia="Aptos"/>
          <w:sz w:val="14"/>
          <w:szCs w:val="10"/>
        </w:rPr>
        <w:t xml:space="preserve"> &amp; </w:t>
      </w:r>
      <w:proofErr w:type="spellStart"/>
      <w:r w:rsidRPr="00AF0F2C">
        <w:rPr>
          <w:rFonts w:eastAsia="Aptos"/>
          <w:sz w:val="14"/>
          <w:szCs w:val="10"/>
        </w:rPr>
        <w:t>Frangi</w:t>
      </w:r>
      <w:proofErr w:type="spellEnd"/>
      <w:r w:rsidRPr="00AF0F2C">
        <w:rPr>
          <w:rFonts w:eastAsia="Aptos"/>
          <w:sz w:val="14"/>
          <w:szCs w:val="10"/>
        </w:rPr>
        <w:t>, 2022: 151). Conversely, it is lower among those who have doubts about the raison d’être of unions or who espouse right-wing ideologies (Scott, 2022). This is in line with micro-sociological theories of union membership that see values, i.e., beliefs about right and wrong (Schminke et al., 2015), and norms as the key drivers of union support (Toubøl &amp; Jensen, 2014).</w:t>
      </w:r>
    </w:p>
    <w:p w14:paraId="1985096B" w14:textId="77777777" w:rsidR="00AF0F2C" w:rsidRPr="00AF0F2C" w:rsidRDefault="00AF0F2C" w:rsidP="00AF0F2C">
      <w:pPr>
        <w:rPr>
          <w:rFonts w:eastAsia="Aptos"/>
          <w:sz w:val="14"/>
          <w:szCs w:val="10"/>
        </w:rPr>
      </w:pPr>
      <w:r w:rsidRPr="00AF0F2C">
        <w:rPr>
          <w:rFonts w:eastAsia="Aptos"/>
          <w:sz w:val="14"/>
          <w:szCs w:val="10"/>
        </w:rPr>
        <w:t xml:space="preserve">Such norms particularly include subjective norms, where one’s </w:t>
      </w:r>
      <w:proofErr w:type="spellStart"/>
      <w:r w:rsidRPr="00AF0F2C">
        <w:rPr>
          <w:rFonts w:eastAsia="Aptos"/>
          <w:sz w:val="14"/>
          <w:szCs w:val="10"/>
        </w:rPr>
        <w:t>behaviours</w:t>
      </w:r>
      <w:proofErr w:type="spellEnd"/>
      <w:r w:rsidRPr="00AF0F2C">
        <w:rPr>
          <w:rFonts w:eastAsia="Aptos"/>
          <w:sz w:val="14"/>
          <w:szCs w:val="10"/>
        </w:rPr>
        <w:t xml:space="preserve"> are influenced by a desire to meet the expectations of peers (Ajzen, 1991). Through a desire to “stand well with one’s co-workers” (Bendix, 1956: 314) and through fear of workplace ostracism, defined as the act of being excluded (Williams, 2001), an individual may decide to join a union, as predicted by interactionist theory (Rokeach, 1968).</w:t>
      </w:r>
    </w:p>
    <w:p w14:paraId="1FC7022C" w14:textId="77777777" w:rsidR="00AF0F2C" w:rsidRPr="00AF0F2C" w:rsidRDefault="00AF0F2C" w:rsidP="00AF0F2C">
      <w:pPr>
        <w:rPr>
          <w:rFonts w:eastAsia="Aptos"/>
          <w:b/>
          <w:bCs/>
          <w:sz w:val="14"/>
          <w:szCs w:val="10"/>
        </w:rPr>
      </w:pPr>
      <w:r w:rsidRPr="00AF0F2C">
        <w:rPr>
          <w:rFonts w:eastAsia="Aptos"/>
          <w:b/>
          <w:bCs/>
          <w:sz w:val="14"/>
          <w:szCs w:val="10"/>
        </w:rPr>
        <w:t>2.2 Relationship between Unions and Youth</w:t>
      </w:r>
    </w:p>
    <w:p w14:paraId="30AB2395" w14:textId="77777777" w:rsidR="00AF0F2C" w:rsidRPr="00AF0F2C" w:rsidRDefault="00AF0F2C" w:rsidP="00AF0F2C">
      <w:pPr>
        <w:rPr>
          <w:rFonts w:eastAsia="Aptos"/>
          <w:sz w:val="14"/>
          <w:szCs w:val="12"/>
        </w:rPr>
      </w:pPr>
      <w:r w:rsidRPr="00AF0F2C">
        <w:rPr>
          <w:rFonts w:eastAsia="Aptos"/>
          <w:sz w:val="14"/>
          <w:szCs w:val="12"/>
        </w:rPr>
        <w:t xml:space="preserve">Because workers have traditionally </w:t>
      </w:r>
      <w:proofErr w:type="gramStart"/>
      <w:r w:rsidRPr="00AF0F2C">
        <w:rPr>
          <w:rFonts w:eastAsia="Aptos"/>
          <w:sz w:val="14"/>
          <w:szCs w:val="12"/>
        </w:rPr>
        <w:t>come into contact with</w:t>
      </w:r>
      <w:proofErr w:type="gramEnd"/>
      <w:r w:rsidRPr="00AF0F2C">
        <w:rPr>
          <w:rFonts w:eastAsia="Aptos"/>
          <w:sz w:val="14"/>
          <w:szCs w:val="12"/>
        </w:rPr>
        <w:t xml:space="preserve"> unions at work (Carter, 2006), the above considerations go some way toward explaining why “direct contact with union leaders and other members may still lead to the development of positive attitudes about unions” (</w:t>
      </w:r>
      <w:proofErr w:type="spellStart"/>
      <w:r w:rsidRPr="00AF0F2C">
        <w:rPr>
          <w:rFonts w:eastAsia="Aptos"/>
          <w:sz w:val="14"/>
          <w:szCs w:val="12"/>
        </w:rPr>
        <w:t>Hadziabdic</w:t>
      </w:r>
      <w:proofErr w:type="spellEnd"/>
      <w:r w:rsidRPr="00AF0F2C">
        <w:rPr>
          <w:rFonts w:eastAsia="Aptos"/>
          <w:sz w:val="14"/>
          <w:szCs w:val="12"/>
        </w:rPr>
        <w:t xml:space="preserve"> &amp; </w:t>
      </w:r>
      <w:proofErr w:type="spellStart"/>
      <w:r w:rsidRPr="00AF0F2C">
        <w:rPr>
          <w:rFonts w:eastAsia="Aptos"/>
          <w:sz w:val="14"/>
          <w:szCs w:val="12"/>
        </w:rPr>
        <w:t>Frangi</w:t>
      </w:r>
      <w:proofErr w:type="spellEnd"/>
      <w:r w:rsidRPr="00AF0F2C">
        <w:rPr>
          <w:rFonts w:eastAsia="Aptos"/>
          <w:sz w:val="14"/>
          <w:szCs w:val="12"/>
        </w:rPr>
        <w:t>, 2022: 152). This is especially so for unionization of young individuals.</w:t>
      </w:r>
    </w:p>
    <w:p w14:paraId="3080DD8D" w14:textId="77777777" w:rsidR="00AF0F2C" w:rsidRPr="00AF0F2C" w:rsidRDefault="00AF0F2C" w:rsidP="00AF0F2C">
      <w:pPr>
        <w:rPr>
          <w:rFonts w:eastAsia="Aptos"/>
          <w:u w:val="single"/>
        </w:rPr>
      </w:pPr>
      <w:r w:rsidRPr="00AF0F2C">
        <w:rPr>
          <w:rFonts w:eastAsia="Aptos"/>
          <w:sz w:val="14"/>
          <w:szCs w:val="16"/>
        </w:rPr>
        <w:t>As previously noted, union membership is often conceptualized as an “experience good,” i.e., its characteristics are hard to evaluate before joining (Gomez &amp; Gunderson, 2004). While some union benefits (e.g., the union wage premium) are apparent, others remain undisclosed until one becomes a member or receives information from a reliable source. Since young workers have little work experience, they naturally rely on others for information about the advantages of membership. Not coincidentally, children whose parents are union members tend to join unions themselves (Bryson &amp; Davies, 2019). Unfortunately,</w:t>
      </w:r>
      <w:r w:rsidRPr="00AF0F2C">
        <w:rPr>
          <w:rFonts w:eastAsia="Aptos"/>
          <w:sz w:val="14"/>
        </w:rPr>
        <w:t xml:space="preserve"> </w:t>
      </w:r>
      <w:r w:rsidRPr="00AF0F2C">
        <w:rPr>
          <w:rFonts w:eastAsia="Aptos"/>
          <w:highlight w:val="cyan"/>
          <w:u w:val="single"/>
        </w:rPr>
        <w:t xml:space="preserve">unions are weak or </w:t>
      </w:r>
      <w:proofErr w:type="gramStart"/>
      <w:r w:rsidRPr="00AF0F2C">
        <w:rPr>
          <w:rFonts w:eastAsia="Aptos"/>
          <w:highlight w:val="cyan"/>
          <w:u w:val="single"/>
        </w:rPr>
        <w:t>nonexistent</w:t>
      </w:r>
      <w:proofErr w:type="gramEnd"/>
      <w:r w:rsidRPr="00AF0F2C">
        <w:rPr>
          <w:rFonts w:eastAsia="Aptos"/>
          <w:highlight w:val="cyan"/>
          <w:u w:val="single"/>
        </w:rPr>
        <w:t xml:space="preserve"> in</w:t>
      </w:r>
      <w:r w:rsidRPr="00AF0F2C">
        <w:rPr>
          <w:rFonts w:eastAsia="Aptos"/>
          <w:u w:val="single"/>
        </w:rPr>
        <w:t xml:space="preserve"> those </w:t>
      </w:r>
      <w:r w:rsidRPr="00AF0F2C">
        <w:rPr>
          <w:rFonts w:eastAsia="Aptos"/>
          <w:highlight w:val="cyan"/>
          <w:u w:val="single"/>
        </w:rPr>
        <w:t>sectors</w:t>
      </w:r>
      <w:r w:rsidRPr="00AF0F2C">
        <w:rPr>
          <w:rFonts w:eastAsia="Aptos"/>
          <w:u w:val="single"/>
        </w:rPr>
        <w:t xml:space="preserve"> </w:t>
      </w:r>
      <w:r w:rsidRPr="00AF0F2C">
        <w:rPr>
          <w:rFonts w:eastAsia="Aptos"/>
          <w:highlight w:val="cyan"/>
          <w:u w:val="single"/>
        </w:rPr>
        <w:t>where young individuals make up a significant portion</w:t>
      </w:r>
      <w:r w:rsidRPr="00AF0F2C">
        <w:rPr>
          <w:rFonts w:eastAsia="Aptos"/>
          <w:u w:val="single"/>
        </w:rPr>
        <w:t xml:space="preserve"> of the workforce. Thus, it is increasingly unlikely for a young worker to have the opportunity to interact with a union member while at work.</w:t>
      </w:r>
    </w:p>
    <w:p w14:paraId="5AC03C91" w14:textId="77777777" w:rsidR="00AF0F2C" w:rsidRPr="00AF0F2C" w:rsidRDefault="00AF0F2C" w:rsidP="00AF0F2C">
      <w:pPr>
        <w:rPr>
          <w:rFonts w:eastAsia="Aptos"/>
          <w:sz w:val="14"/>
        </w:rPr>
      </w:pPr>
      <w:r w:rsidRPr="00AF0F2C">
        <w:rPr>
          <w:rFonts w:eastAsia="Aptos"/>
          <w:sz w:val="14"/>
          <w:szCs w:val="16"/>
        </w:rPr>
        <w:t>Furthermore, some</w:t>
      </w:r>
      <w:r w:rsidRPr="00AF0F2C">
        <w:rPr>
          <w:rFonts w:eastAsia="Aptos"/>
          <w:sz w:val="14"/>
        </w:rPr>
        <w:t xml:space="preserve"> </w:t>
      </w:r>
      <w:r w:rsidRPr="00AF0F2C">
        <w:rPr>
          <w:rFonts w:eastAsia="Aptos"/>
          <w:u w:val="single"/>
        </w:rPr>
        <w:t>studies have shown that younger generations may not clearly understand the purpose and function of unions</w:t>
      </w:r>
      <w:r w:rsidRPr="00AF0F2C">
        <w:rPr>
          <w:rFonts w:eastAsia="Aptos"/>
          <w:sz w:val="14"/>
        </w:rPr>
        <w:t xml:space="preserve"> </w:t>
      </w:r>
      <w:r w:rsidRPr="00AF0F2C">
        <w:rPr>
          <w:rFonts w:eastAsia="Aptos"/>
          <w:sz w:val="14"/>
          <w:szCs w:val="12"/>
        </w:rPr>
        <w:t>(Lorenzini, 2016). It has also been suggested that today’s</w:t>
      </w:r>
      <w:r w:rsidRPr="00AF0F2C">
        <w:rPr>
          <w:rFonts w:eastAsia="Aptos"/>
          <w:sz w:val="14"/>
        </w:rPr>
        <w:t xml:space="preserve"> </w:t>
      </w:r>
      <w:r w:rsidRPr="00AF0F2C">
        <w:rPr>
          <w:rFonts w:eastAsia="Aptos"/>
          <w:u w:val="single"/>
        </w:rPr>
        <w:t>youth sometimes perceive unions as stodgy entities that represent only the interests of older workers from declining industries</w:t>
      </w:r>
      <w:r w:rsidRPr="00AF0F2C">
        <w:rPr>
          <w:rFonts w:eastAsia="Aptos"/>
          <w:sz w:val="14"/>
        </w:rPr>
        <w:t xml:space="preserve"> </w:t>
      </w:r>
      <w:r w:rsidRPr="00AF0F2C">
        <w:rPr>
          <w:rFonts w:eastAsia="Aptos"/>
          <w:sz w:val="14"/>
          <w:szCs w:val="12"/>
        </w:rPr>
        <w:t>(Hodder, 2015). Some studies have also shown that</w:t>
      </w:r>
      <w:r w:rsidRPr="00AF0F2C">
        <w:rPr>
          <w:rFonts w:eastAsia="Aptos"/>
          <w:sz w:val="14"/>
        </w:rPr>
        <w:t xml:space="preserve"> </w:t>
      </w:r>
      <w:r w:rsidRPr="00AF0F2C">
        <w:rPr>
          <w:rFonts w:eastAsia="Aptos"/>
          <w:u w:val="single"/>
        </w:rPr>
        <w:t>young people may have radically negative or very critical perceptions of unions</w:t>
      </w:r>
      <w:r w:rsidRPr="00AF0F2C">
        <w:rPr>
          <w:rFonts w:eastAsia="Aptos"/>
          <w:sz w:val="14"/>
        </w:rPr>
        <w:t xml:space="preserve"> </w:t>
      </w:r>
      <w:r w:rsidRPr="00AF0F2C">
        <w:rPr>
          <w:rFonts w:eastAsia="Aptos"/>
          <w:sz w:val="14"/>
          <w:szCs w:val="12"/>
        </w:rPr>
        <w:t>(Kovács et al., 2017). Thus, unions still have an image problem, notwithstanding the aforesaid youth-led unionization drives in the U.S. In this context, it is argued that unions have failed to reform themselves and connect with young people (Vandaele, 2018). For example,</w:t>
      </w:r>
      <w:r w:rsidRPr="00AF0F2C">
        <w:rPr>
          <w:rFonts w:eastAsia="Aptos"/>
          <w:sz w:val="14"/>
        </w:rPr>
        <w:t xml:space="preserve"> </w:t>
      </w:r>
      <w:r w:rsidRPr="00AF0F2C">
        <w:rPr>
          <w:rFonts w:eastAsia="Aptos"/>
          <w:u w:val="single"/>
        </w:rPr>
        <w:t>because</w:t>
      </w:r>
      <w:r w:rsidRPr="00AF0F2C">
        <w:rPr>
          <w:rFonts w:eastAsia="Aptos"/>
          <w:sz w:val="14"/>
        </w:rPr>
        <w:t xml:space="preserve"> some </w:t>
      </w:r>
      <w:r w:rsidRPr="00AF0F2C">
        <w:rPr>
          <w:rFonts w:eastAsia="Aptos"/>
          <w:highlight w:val="cyan"/>
          <w:u w:val="single"/>
        </w:rPr>
        <w:t>unions</w:t>
      </w:r>
      <w:r w:rsidRPr="00AF0F2C">
        <w:rPr>
          <w:rFonts w:eastAsia="Aptos"/>
          <w:u w:val="single"/>
        </w:rPr>
        <w:t xml:space="preserve"> have been </w:t>
      </w:r>
      <w:r w:rsidRPr="00AF0F2C">
        <w:rPr>
          <w:rFonts w:eastAsia="Aptos"/>
          <w:highlight w:val="cyan"/>
          <w:u w:val="single"/>
        </w:rPr>
        <w:t>viewed as undemocratic and hierarchical</w:t>
      </w:r>
      <w:r w:rsidRPr="00AF0F2C">
        <w:rPr>
          <w:rFonts w:eastAsia="Aptos"/>
          <w:u w:val="single"/>
        </w:rPr>
        <w:t xml:space="preserve">, they tend to </w:t>
      </w:r>
      <w:r w:rsidRPr="00AF0F2C">
        <w:rPr>
          <w:rFonts w:eastAsia="Aptos"/>
          <w:highlight w:val="cyan"/>
          <w:u w:val="single"/>
        </w:rPr>
        <w:t xml:space="preserve">put off youth who appear to </w:t>
      </w:r>
      <w:proofErr w:type="spellStart"/>
      <w:r w:rsidRPr="00AF0F2C">
        <w:rPr>
          <w:rFonts w:eastAsia="Aptos"/>
          <w:highlight w:val="cyan"/>
          <w:u w:val="single"/>
        </w:rPr>
        <w:t>favour</w:t>
      </w:r>
      <w:proofErr w:type="spellEnd"/>
      <w:r w:rsidRPr="00AF0F2C">
        <w:rPr>
          <w:rFonts w:eastAsia="Aptos"/>
          <w:highlight w:val="cyan"/>
          <w:u w:val="single"/>
        </w:rPr>
        <w:t xml:space="preserve"> more inclusive and participative governance arrangements</w:t>
      </w:r>
      <w:r w:rsidRPr="00AF0F2C">
        <w:rPr>
          <w:rFonts w:eastAsia="Aptos"/>
          <w:sz w:val="14"/>
        </w:rPr>
        <w:t xml:space="preserve"> </w:t>
      </w:r>
      <w:r w:rsidRPr="00AF0F2C">
        <w:rPr>
          <w:rFonts w:eastAsia="Aptos"/>
          <w:sz w:val="14"/>
          <w:szCs w:val="12"/>
        </w:rPr>
        <w:t xml:space="preserve">(Juris &amp; </w:t>
      </w:r>
      <w:proofErr w:type="spellStart"/>
      <w:r w:rsidRPr="00AF0F2C">
        <w:rPr>
          <w:rFonts w:eastAsia="Aptos"/>
          <w:sz w:val="14"/>
          <w:szCs w:val="12"/>
        </w:rPr>
        <w:t>Pleyers</w:t>
      </w:r>
      <w:proofErr w:type="spellEnd"/>
      <w:r w:rsidRPr="00AF0F2C">
        <w:rPr>
          <w:rFonts w:eastAsia="Aptos"/>
          <w:sz w:val="14"/>
          <w:szCs w:val="12"/>
        </w:rPr>
        <w:t>, 2009).</w:t>
      </w:r>
      <w:r w:rsidRPr="00AF0F2C">
        <w:rPr>
          <w:rFonts w:eastAsia="Aptos"/>
          <w:sz w:val="14"/>
        </w:rPr>
        <w:t xml:space="preserve"> </w:t>
      </w:r>
      <w:r w:rsidRPr="00AF0F2C">
        <w:rPr>
          <w:rFonts w:eastAsia="Aptos"/>
          <w:sz w:val="14"/>
          <w:szCs w:val="12"/>
        </w:rPr>
        <w:t>Others point out that</w:t>
      </w:r>
      <w:r w:rsidRPr="00AF0F2C">
        <w:rPr>
          <w:rFonts w:eastAsia="Aptos"/>
          <w:sz w:val="14"/>
        </w:rPr>
        <w:t xml:space="preserve"> </w:t>
      </w:r>
      <w:r w:rsidRPr="00AF0F2C">
        <w:rPr>
          <w:rFonts w:eastAsia="Aptos"/>
          <w:u w:val="single"/>
        </w:rPr>
        <w:t>unions</w:t>
      </w:r>
      <w:r w:rsidRPr="00AF0F2C">
        <w:rPr>
          <w:rFonts w:eastAsia="Aptos"/>
          <w:sz w:val="14"/>
        </w:rPr>
        <w:t xml:space="preserve"> </w:t>
      </w:r>
      <w:r w:rsidRPr="00AF0F2C">
        <w:rPr>
          <w:rFonts w:eastAsia="Aptos"/>
          <w:sz w:val="14"/>
          <w:szCs w:val="12"/>
        </w:rPr>
        <w:t>have</w:t>
      </w:r>
      <w:r w:rsidRPr="00AF0F2C">
        <w:rPr>
          <w:rFonts w:eastAsia="Aptos"/>
          <w:sz w:val="14"/>
        </w:rPr>
        <w:t xml:space="preserve"> </w:t>
      </w:r>
      <w:r w:rsidRPr="00AF0F2C">
        <w:rPr>
          <w:rFonts w:eastAsia="Aptos"/>
          <w:u w:val="single"/>
        </w:rPr>
        <w:t>not</w:t>
      </w:r>
      <w:r w:rsidRPr="00AF0F2C">
        <w:rPr>
          <w:rFonts w:eastAsia="Aptos"/>
          <w:sz w:val="14"/>
        </w:rPr>
        <w:t xml:space="preserve"> </w:t>
      </w:r>
      <w:r w:rsidRPr="00AF0F2C">
        <w:rPr>
          <w:rFonts w:eastAsia="Aptos"/>
          <w:u w:val="single"/>
        </w:rPr>
        <w:t>prioritized issues that matter to younger workers</w:t>
      </w:r>
      <w:r w:rsidRPr="00AF0F2C">
        <w:rPr>
          <w:rFonts w:eastAsia="Aptos"/>
          <w:sz w:val="14"/>
        </w:rPr>
        <w:t xml:space="preserve">, </w:t>
      </w:r>
      <w:r w:rsidRPr="00AF0F2C">
        <w:rPr>
          <w:rFonts w:eastAsia="Aptos"/>
          <w:sz w:val="14"/>
          <w:szCs w:val="12"/>
        </w:rPr>
        <w:t>such as flexible working arrangements.</w:t>
      </w:r>
    </w:p>
    <w:p w14:paraId="1BE0786B"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rPr>
        <w:t>Trump won’t enforce the plan.</w:t>
      </w:r>
    </w:p>
    <w:p w14:paraId="0D787060" w14:textId="77777777" w:rsidR="00AF0F2C" w:rsidRPr="00AF0F2C" w:rsidRDefault="00AF0F2C" w:rsidP="00AF0F2C">
      <w:pPr>
        <w:rPr>
          <w:rFonts w:eastAsia="Aptos"/>
        </w:rPr>
      </w:pPr>
      <w:r w:rsidRPr="00AF0F2C">
        <w:rPr>
          <w:rFonts w:eastAsia="Aptos"/>
          <w:b/>
          <w:bCs/>
          <w:sz w:val="26"/>
        </w:rPr>
        <w:t>Greenhouse 9/1</w:t>
      </w:r>
      <w:r w:rsidRPr="00AF0F2C">
        <w:rPr>
          <w:rFonts w:eastAsia="Aptos"/>
        </w:rPr>
        <w:t xml:space="preserve"> “‘He’s brazenly anti-worker’: US marks the first Labor Day under Trump 2.0” 9/1/2025 Steven Greenhouse is a journalist. https://www.theguardian.com/us-news/2025/sep/01/labor-day-workers-trump //AS</w:t>
      </w:r>
    </w:p>
    <w:p w14:paraId="607BBBA2" w14:textId="77777777" w:rsidR="00AF0F2C" w:rsidRPr="00AF0F2C" w:rsidRDefault="00AF0F2C" w:rsidP="00AF0F2C">
      <w:pPr>
        <w:rPr>
          <w:rFonts w:eastAsia="Aptos"/>
          <w:sz w:val="16"/>
          <w:szCs w:val="16"/>
        </w:rPr>
      </w:pPr>
      <w:r w:rsidRPr="00AF0F2C">
        <w:rPr>
          <w:rFonts w:eastAsia="Aptos"/>
          <w:sz w:val="16"/>
          <w:szCs w:val="16"/>
        </w:rPr>
        <w:t>For this Labor Day, the Donald Trump administration has draped an enormous banner outside the US labor department with his portrait and the words “American Workers First.”</w:t>
      </w:r>
    </w:p>
    <w:p w14:paraId="05DA2EDD" w14:textId="77777777" w:rsidR="00AF0F2C" w:rsidRPr="00AF0F2C" w:rsidRDefault="00AF0F2C" w:rsidP="00AF0F2C">
      <w:pPr>
        <w:rPr>
          <w:rFonts w:eastAsia="Aptos"/>
          <w:sz w:val="16"/>
          <w:szCs w:val="16"/>
        </w:rPr>
      </w:pPr>
      <w:r w:rsidRPr="00AF0F2C">
        <w:rPr>
          <w:rFonts w:eastAsia="Aptos"/>
          <w:u w:val="single"/>
        </w:rPr>
        <w:t>Trump</w:t>
      </w:r>
      <w:r w:rsidRPr="00AF0F2C">
        <w:rPr>
          <w:rFonts w:eastAsia="Aptos"/>
        </w:rPr>
        <w:t xml:space="preserve"> </w:t>
      </w:r>
      <w:r w:rsidRPr="00AF0F2C">
        <w:rPr>
          <w:rFonts w:eastAsia="Aptos"/>
          <w:sz w:val="16"/>
          <w:szCs w:val="16"/>
        </w:rPr>
        <w:t>was</w:t>
      </w:r>
      <w:r w:rsidRPr="00AF0F2C">
        <w:rPr>
          <w:rFonts w:eastAsia="Aptos"/>
        </w:rPr>
        <w:t xml:space="preserve"> </w:t>
      </w:r>
      <w:r w:rsidRPr="00AF0F2C">
        <w:rPr>
          <w:rFonts w:eastAsia="Aptos"/>
          <w:u w:val="single"/>
        </w:rPr>
        <w:t>elected on promises, since repeatedly pledged, that he would fight for workers and forgotten Americans</w:t>
      </w:r>
      <w:r w:rsidRPr="00AF0F2C">
        <w:rPr>
          <w:rFonts w:eastAsia="Aptos"/>
        </w:rPr>
        <w:t xml:space="preserve">. </w:t>
      </w:r>
      <w:r w:rsidRPr="00AF0F2C">
        <w:rPr>
          <w:rFonts w:eastAsia="Aptos"/>
          <w:sz w:val="16"/>
          <w:szCs w:val="16"/>
        </w:rPr>
        <w:t>But many labor advocates say that</w:t>
      </w:r>
      <w:r w:rsidRPr="00AF0F2C">
        <w:rPr>
          <w:rFonts w:eastAsia="Aptos"/>
        </w:rPr>
        <w:t xml:space="preserve"> </w:t>
      </w:r>
      <w:r w:rsidRPr="00AF0F2C">
        <w:rPr>
          <w:rFonts w:eastAsia="Aptos"/>
          <w:highlight w:val="cyan"/>
          <w:u w:val="single"/>
        </w:rPr>
        <w:t>Trump</w:t>
      </w:r>
      <w:r w:rsidRPr="00AF0F2C">
        <w:rPr>
          <w:rFonts w:eastAsia="Aptos"/>
          <w:u w:val="single"/>
        </w:rPr>
        <w:t xml:space="preserve"> has </w:t>
      </w:r>
      <w:r w:rsidRPr="00AF0F2C">
        <w:rPr>
          <w:rFonts w:eastAsia="Aptos"/>
          <w:highlight w:val="cyan"/>
          <w:u w:val="single"/>
        </w:rPr>
        <w:t>consistently</w:t>
      </w:r>
      <w:r w:rsidRPr="00AF0F2C">
        <w:rPr>
          <w:rFonts w:eastAsia="Aptos"/>
          <w:u w:val="single"/>
        </w:rPr>
        <w:t xml:space="preserve"> </w:t>
      </w:r>
      <w:r w:rsidRPr="00AF0F2C">
        <w:rPr>
          <w:rFonts w:eastAsia="Aptos"/>
          <w:highlight w:val="cyan"/>
          <w:u w:val="single"/>
        </w:rPr>
        <w:t>put corporate interests</w:t>
      </w:r>
      <w:r w:rsidRPr="00AF0F2C">
        <w:rPr>
          <w:rFonts w:eastAsia="Aptos"/>
          <w:u w:val="single"/>
        </w:rPr>
        <w:t xml:space="preserve"> first in his second term</w:t>
      </w:r>
      <w:r w:rsidRPr="00AF0F2C">
        <w:rPr>
          <w:rFonts w:eastAsia="Aptos"/>
        </w:rPr>
        <w:t xml:space="preserve"> </w:t>
      </w:r>
      <w:r w:rsidRPr="00AF0F2C">
        <w:rPr>
          <w:rFonts w:eastAsia="Aptos"/>
          <w:sz w:val="16"/>
          <w:szCs w:val="16"/>
        </w:rPr>
        <w:t>as he has taken dozens of actions that hurt workers, often by cutting their pay or making their jobs more dangerous.</w:t>
      </w:r>
    </w:p>
    <w:p w14:paraId="1E44952D" w14:textId="77777777" w:rsidR="00AF0F2C" w:rsidRPr="00AF0F2C" w:rsidRDefault="00AF0F2C" w:rsidP="00AF0F2C">
      <w:pPr>
        <w:rPr>
          <w:rFonts w:eastAsia="Aptos"/>
          <w:u w:val="single"/>
        </w:rPr>
      </w:pPr>
      <w:r w:rsidRPr="00AF0F2C">
        <w:rPr>
          <w:rFonts w:eastAsia="Aptos"/>
          <w:sz w:val="16"/>
          <w:szCs w:val="16"/>
        </w:rPr>
        <w:t>Despite his vow to help coal miners,</w:t>
      </w:r>
      <w:r w:rsidRPr="00AF0F2C">
        <w:rPr>
          <w:rFonts w:eastAsia="Aptos"/>
        </w:rPr>
        <w:t xml:space="preserve"> </w:t>
      </w:r>
      <w:r w:rsidRPr="00AF0F2C">
        <w:rPr>
          <w:rFonts w:eastAsia="Aptos"/>
          <w:highlight w:val="cyan"/>
          <w:u w:val="single"/>
        </w:rPr>
        <w:t>Trump halted enforcement of</w:t>
      </w:r>
      <w:r w:rsidRPr="00AF0F2C">
        <w:rPr>
          <w:rFonts w:eastAsia="Aptos"/>
          <w:sz w:val="16"/>
          <w:szCs w:val="16"/>
        </w:rPr>
        <w:t xml:space="preserve"> a </w:t>
      </w:r>
      <w:r w:rsidRPr="00AF0F2C">
        <w:rPr>
          <w:rFonts w:eastAsia="Aptos"/>
          <w:highlight w:val="cyan"/>
          <w:u w:val="single"/>
        </w:rPr>
        <w:t>regulation</w:t>
      </w:r>
      <w:r w:rsidRPr="00AF0F2C">
        <w:rPr>
          <w:rFonts w:eastAsia="Aptos"/>
        </w:rPr>
        <w:t> </w:t>
      </w:r>
      <w:r w:rsidRPr="00AF0F2C">
        <w:rPr>
          <w:rFonts w:eastAsia="Aptos"/>
          <w:sz w:val="16"/>
          <w:szCs w:val="16"/>
        </w:rPr>
        <w:t>that protects miners from a debilitating, often deadly lung disease. He</w:t>
      </w:r>
      <w:r w:rsidRPr="00AF0F2C">
        <w:rPr>
          <w:rFonts w:eastAsia="Aptos"/>
        </w:rPr>
        <w:t xml:space="preserve"> </w:t>
      </w:r>
      <w:r w:rsidRPr="00AF0F2C">
        <w:rPr>
          <w:rFonts w:eastAsia="Aptos"/>
          <w:u w:val="single"/>
        </w:rPr>
        <w:t>fired the chair of the National Labor Relations Board (NLRB</w:t>
      </w:r>
      <w:r w:rsidRPr="00AF0F2C">
        <w:rPr>
          <w:rFonts w:eastAsia="Aptos"/>
          <w:sz w:val="16"/>
          <w:szCs w:val="16"/>
        </w:rPr>
        <w:t xml:space="preserve">), </w:t>
      </w:r>
      <w:r w:rsidRPr="00AF0F2C">
        <w:rPr>
          <w:rFonts w:eastAsia="Aptos"/>
          <w:u w:val="single"/>
        </w:rPr>
        <w:t>leaving the US’s top labor watchdog without a quorum to protect workers from corporations’ illegal anti-union tactics.</w:t>
      </w:r>
      <w:r w:rsidRPr="00AF0F2C">
        <w:rPr>
          <w:rFonts w:eastAsia="Aptos"/>
          <w:sz w:val="16"/>
          <w:szCs w:val="16"/>
        </w:rPr>
        <w:t xml:space="preserve"> Angering labor leaders, </w:t>
      </w:r>
      <w:r w:rsidRPr="00AF0F2C">
        <w:rPr>
          <w:rFonts w:eastAsia="Aptos"/>
          <w:u w:val="single"/>
        </w:rPr>
        <w:t>Trump stripped one million federal workers of their right to bargain collectively and tore up their union contracts.</w:t>
      </w:r>
    </w:p>
    <w:p w14:paraId="481B9E5D" w14:textId="77777777" w:rsidR="00AF0F2C" w:rsidRPr="00AF0F2C" w:rsidRDefault="00AF0F2C" w:rsidP="00AF0F2C">
      <w:pPr>
        <w:rPr>
          <w:rFonts w:eastAsia="Aptos"/>
          <w:u w:val="single"/>
        </w:rPr>
      </w:pPr>
      <w:r w:rsidRPr="00AF0F2C">
        <w:rPr>
          <w:rFonts w:eastAsia="Aptos"/>
          <w:sz w:val="16"/>
          <w:szCs w:val="16"/>
        </w:rPr>
        <w:t>“It’s a big betrayal,” Liz Shuler, president of the AFL-CIO, the main US labor federation, said. “We knew it would be bad, but we had no idea how rapidly he would be doing these things.</w:t>
      </w:r>
      <w:r w:rsidRPr="00AF0F2C">
        <w:rPr>
          <w:rFonts w:eastAsia="Aptos"/>
        </w:rPr>
        <w:t xml:space="preserve"> </w:t>
      </w:r>
      <w:r w:rsidRPr="00AF0F2C">
        <w:rPr>
          <w:rFonts w:eastAsia="Aptos"/>
          <w:u w:val="single"/>
        </w:rPr>
        <w:t xml:space="preserve">He is </w:t>
      </w:r>
      <w:r w:rsidRPr="00AF0F2C">
        <w:rPr>
          <w:rFonts w:eastAsia="Aptos"/>
          <w:highlight w:val="cyan"/>
          <w:u w:val="single"/>
        </w:rPr>
        <w:t>stripping away regulations that protect workers</w:t>
      </w:r>
      <w:r w:rsidRPr="00AF0F2C">
        <w:rPr>
          <w:rFonts w:eastAsia="Aptos"/>
        </w:rPr>
        <w:t xml:space="preserve">. </w:t>
      </w:r>
      <w:r w:rsidRPr="00AF0F2C">
        <w:rPr>
          <w:rFonts w:eastAsia="Aptos"/>
          <w:sz w:val="16"/>
          <w:szCs w:val="16"/>
        </w:rPr>
        <w:t>His attacks on unions are coming fast and furious.</w:t>
      </w:r>
      <w:r w:rsidRPr="00AF0F2C">
        <w:rPr>
          <w:rFonts w:eastAsia="Aptos"/>
        </w:rPr>
        <w:t xml:space="preserve"> </w:t>
      </w:r>
      <w:r w:rsidRPr="00AF0F2C">
        <w:rPr>
          <w:rFonts w:eastAsia="Aptos"/>
          <w:u w:val="single"/>
        </w:rPr>
        <w:t>He talks a good game of being for working people, but he’s doing the absolute opposite.”</w:t>
      </w:r>
    </w:p>
    <w:p w14:paraId="66972668" w14:textId="77777777" w:rsidR="00AF0F2C" w:rsidRPr="00AF0F2C" w:rsidRDefault="00AF0F2C" w:rsidP="00AF0F2C">
      <w:pPr>
        <w:rPr>
          <w:rFonts w:eastAsia="Aptos"/>
          <w:sz w:val="16"/>
          <w:szCs w:val="16"/>
        </w:rPr>
      </w:pPr>
      <w:r w:rsidRPr="00AF0F2C">
        <w:rPr>
          <w:rFonts w:eastAsia="Aptos"/>
          <w:sz w:val="16"/>
          <w:szCs w:val="16"/>
        </w:rPr>
        <w:t>“This is a government that is by, and for, the CEOs and billionaires,” Shuler added.</w:t>
      </w:r>
    </w:p>
    <w:p w14:paraId="4FA94EB4" w14:textId="77777777" w:rsidR="00AF0F2C" w:rsidRPr="00AF0F2C" w:rsidRDefault="00AF0F2C" w:rsidP="00AF0F2C">
      <w:pPr>
        <w:rPr>
          <w:rFonts w:eastAsia="Aptos"/>
          <w:sz w:val="16"/>
          <w:szCs w:val="16"/>
        </w:rPr>
      </w:pPr>
      <w:r w:rsidRPr="00AF0F2C">
        <w:rPr>
          <w:rFonts w:eastAsia="Aptos"/>
          <w:sz w:val="16"/>
          <w:szCs w:val="16"/>
        </w:rPr>
        <w:t xml:space="preserve">Trump has hurt construction workers by shutting down major wind turbine projects and ending Biden-era subsidies that encourage the construction of factories that make renewable-energy products. In moves that will harm some of the nation’s most vulnerable workers, the Trump administration has proposed ending minimum wage and overtime protections for 3.7 million </w:t>
      </w:r>
      <w:proofErr w:type="gramStart"/>
      <w:r w:rsidRPr="00AF0F2C">
        <w:rPr>
          <w:rFonts w:eastAsia="Aptos"/>
          <w:sz w:val="16"/>
          <w:szCs w:val="16"/>
        </w:rPr>
        <w:t>home-care</w:t>
      </w:r>
      <w:proofErr w:type="gramEnd"/>
      <w:r w:rsidRPr="00AF0F2C">
        <w:rPr>
          <w:rFonts w:eastAsia="Aptos"/>
          <w:sz w:val="16"/>
          <w:szCs w:val="16"/>
        </w:rPr>
        <w:t xml:space="preserve"> and domestic workers. It has also </w:t>
      </w:r>
      <w:r w:rsidRPr="00AF0F2C">
        <w:rPr>
          <w:rFonts w:eastAsia="Aptos"/>
          <w:u w:val="single"/>
        </w:rPr>
        <w:t>killed a Biden plan to prevent employers from paying disabled workers less than the $7.25-an-hour federal minimum wage</w:t>
      </w:r>
      <w:r w:rsidRPr="00AF0F2C">
        <w:rPr>
          <w:rFonts w:eastAsia="Aptos"/>
          <w:sz w:val="16"/>
          <w:szCs w:val="16"/>
        </w:rPr>
        <w:t>.</w:t>
      </w:r>
    </w:p>
    <w:p w14:paraId="2D3D30F3" w14:textId="77777777" w:rsidR="00AF0F2C" w:rsidRPr="00AF0F2C" w:rsidRDefault="00AF0F2C" w:rsidP="00AF0F2C">
      <w:pPr>
        <w:rPr>
          <w:rFonts w:eastAsia="Aptos"/>
          <w:u w:val="single"/>
        </w:rPr>
      </w:pPr>
      <w:r w:rsidRPr="00AF0F2C">
        <w:rPr>
          <w:rFonts w:eastAsia="Aptos"/>
        </w:rPr>
        <w:t>“</w:t>
      </w:r>
      <w:r w:rsidRPr="00AF0F2C">
        <w:rPr>
          <w:rFonts w:eastAsia="Aptos"/>
          <w:u w:val="single"/>
        </w:rPr>
        <w:t xml:space="preserve">There is a </w:t>
      </w:r>
      <w:r w:rsidRPr="00AF0F2C">
        <w:rPr>
          <w:rFonts w:eastAsia="Aptos"/>
          <w:highlight w:val="cyan"/>
          <w:u w:val="single"/>
        </w:rPr>
        <w:t>huge disconnect between</w:t>
      </w:r>
      <w:r w:rsidRPr="00AF0F2C">
        <w:rPr>
          <w:rFonts w:eastAsia="Aptos"/>
          <w:u w:val="single"/>
        </w:rPr>
        <w:t xml:space="preserve"> Trump’s pro-worker </w:t>
      </w:r>
      <w:r w:rsidRPr="00AF0F2C">
        <w:rPr>
          <w:rFonts w:eastAsia="Aptos"/>
          <w:highlight w:val="cyan"/>
          <w:u w:val="single"/>
        </w:rPr>
        <w:t>rhetoric and</w:t>
      </w:r>
      <w:r w:rsidRPr="00AF0F2C">
        <w:rPr>
          <w:rFonts w:eastAsia="Aptos"/>
          <w:u w:val="single"/>
        </w:rPr>
        <w:t xml:space="preserve"> the </w:t>
      </w:r>
      <w:r w:rsidRPr="00AF0F2C">
        <w:rPr>
          <w:rFonts w:eastAsia="Aptos"/>
          <w:highlight w:val="cyan"/>
          <w:u w:val="single"/>
        </w:rPr>
        <w:t>policies</w:t>
      </w:r>
      <w:r w:rsidRPr="00AF0F2C">
        <w:rPr>
          <w:rFonts w:eastAsia="Aptos"/>
          <w:u w:val="single"/>
        </w:rPr>
        <w:t xml:space="preserve"> he’s putting in place</w:t>
      </w:r>
      <w:r w:rsidRPr="00AF0F2C">
        <w:rPr>
          <w:rFonts w:eastAsia="Aptos"/>
        </w:rPr>
        <w:t xml:space="preserve">. </w:t>
      </w:r>
      <w:r w:rsidRPr="00AF0F2C">
        <w:rPr>
          <w:rFonts w:eastAsia="Aptos"/>
          <w:sz w:val="16"/>
          <w:szCs w:val="16"/>
        </w:rPr>
        <w:t>The gulf is enormous,” said Heidi Shierholz, president of the Economic Policy Institute, a progressive thinktank. “</w:t>
      </w:r>
      <w:r w:rsidRPr="00AF0F2C">
        <w:rPr>
          <w:rFonts w:eastAsia="Aptos"/>
          <w:u w:val="single"/>
        </w:rPr>
        <w:t xml:space="preserve">In his second term, he’s been absolutely, </w:t>
      </w:r>
      <w:r w:rsidRPr="00AF0F2C">
        <w:rPr>
          <w:rFonts w:eastAsia="Aptos"/>
          <w:highlight w:val="cyan"/>
          <w:u w:val="single"/>
        </w:rPr>
        <w:t>brazenly anti-worke</w:t>
      </w:r>
      <w:r w:rsidRPr="00AF0F2C">
        <w:rPr>
          <w:rFonts w:eastAsia="Aptos"/>
          <w:u w:val="single"/>
        </w:rPr>
        <w:t>r.”</w:t>
      </w:r>
    </w:p>
    <w:p w14:paraId="1F8BA0CA" w14:textId="77777777" w:rsidR="00AF0F2C" w:rsidRPr="00AF0F2C" w:rsidRDefault="00AF0F2C" w:rsidP="00AF0F2C">
      <w:pPr>
        <w:rPr>
          <w:rFonts w:eastAsia="Aptos"/>
          <w:sz w:val="16"/>
          <w:szCs w:val="16"/>
        </w:rPr>
      </w:pPr>
      <w:r w:rsidRPr="00AF0F2C">
        <w:rPr>
          <w:rFonts w:eastAsia="Aptos"/>
        </w:rPr>
        <w:t>“</w:t>
      </w:r>
      <w:r w:rsidRPr="00AF0F2C">
        <w:rPr>
          <w:rFonts w:eastAsia="Aptos"/>
          <w:sz w:val="16"/>
          <w:szCs w:val="16"/>
        </w:rPr>
        <w:t xml:space="preserve">I keep thinking about his taking away the Biden-era increase in the minimum wage for federal contractors. It’s unbelievably brazen,” </w:t>
      </w:r>
      <w:proofErr w:type="spellStart"/>
      <w:r w:rsidRPr="00AF0F2C">
        <w:rPr>
          <w:rFonts w:eastAsia="Aptos"/>
          <w:sz w:val="16"/>
          <w:szCs w:val="16"/>
        </w:rPr>
        <w:t>Shierholz</w:t>
      </w:r>
      <w:proofErr w:type="spellEnd"/>
      <w:r w:rsidRPr="00AF0F2C">
        <w:rPr>
          <w:rFonts w:eastAsia="Aptos"/>
          <w:sz w:val="16"/>
          <w:szCs w:val="16"/>
        </w:rPr>
        <w:t xml:space="preserve"> continued. (Trump ended the requirement that federal contractors pay their workers at least $17.75 an hour.) “The minimum wage is incredibly popular. He just took away the minimum wage from hundreds of thousands of workers. That blew my mind.” As a result, many full-time workers will see their pay drop by more than $9,200 a year.</w:t>
      </w:r>
    </w:p>
    <w:p w14:paraId="5AF180C2" w14:textId="5CF56FEC" w:rsidR="00AF0F2C" w:rsidRPr="00AF0F2C" w:rsidRDefault="00AF0F2C" w:rsidP="00AF0F2C">
      <w:pPr>
        <w:keepNext/>
        <w:keepLines/>
        <w:spacing w:before="40" w:after="0" w:line="256" w:lineRule="auto"/>
        <w:outlineLvl w:val="3"/>
        <w:rPr>
          <w:rFonts w:eastAsia="Times New Roman"/>
          <w:b/>
          <w:iCs/>
          <w:sz w:val="26"/>
        </w:rPr>
      </w:pPr>
      <w:r w:rsidRPr="00AF0F2C">
        <w:rPr>
          <w:rFonts w:eastAsia="Times New Roman"/>
          <w:b/>
          <w:iCs/>
          <w:sz w:val="26"/>
        </w:rPr>
        <w:t xml:space="preserve">Secular stagnation </w:t>
      </w:r>
      <w:r w:rsidRPr="00AF0F2C">
        <w:rPr>
          <w:rFonts w:eastAsia="Times New Roman"/>
          <w:b/>
          <w:iCs/>
          <w:sz w:val="26"/>
          <w:u w:val="single"/>
        </w:rPr>
        <w:t>totally</w:t>
      </w:r>
      <w:r w:rsidRPr="00AF0F2C">
        <w:rPr>
          <w:rFonts w:eastAsia="Times New Roman"/>
          <w:b/>
          <w:iCs/>
          <w:sz w:val="26"/>
        </w:rPr>
        <w:t xml:space="preserve"> misunderstood AND </w:t>
      </w:r>
      <w:r w:rsidRPr="00AF0F2C">
        <w:rPr>
          <w:rFonts w:eastAsia="Times New Roman"/>
          <w:b/>
          <w:iCs/>
          <w:sz w:val="26"/>
          <w:u w:val="single"/>
        </w:rPr>
        <w:t>inevitable</w:t>
      </w:r>
      <w:r w:rsidRPr="00AF0F2C">
        <w:rPr>
          <w:rFonts w:eastAsia="Times New Roman"/>
          <w:b/>
          <w:iCs/>
          <w:sz w:val="26"/>
        </w:rPr>
        <w:t xml:space="preserve"> due to </w:t>
      </w:r>
      <w:r w:rsidRPr="00AF0F2C">
        <w:rPr>
          <w:rFonts w:eastAsia="Times New Roman"/>
          <w:b/>
          <w:iCs/>
          <w:sz w:val="26"/>
          <w:u w:val="single"/>
        </w:rPr>
        <w:t>demographics</w:t>
      </w:r>
      <w:r w:rsidRPr="00AF0F2C">
        <w:rPr>
          <w:rFonts w:eastAsia="Times New Roman"/>
          <w:b/>
          <w:iCs/>
          <w:sz w:val="26"/>
        </w:rPr>
        <w:t xml:space="preserve"> – BUT, </w:t>
      </w:r>
      <w:r w:rsidRPr="00AF0F2C">
        <w:rPr>
          <w:rFonts w:eastAsia="Times New Roman"/>
          <w:b/>
          <w:iCs/>
          <w:sz w:val="26"/>
          <w:u w:val="single"/>
        </w:rPr>
        <w:t>harmless</w:t>
      </w:r>
      <w:r w:rsidRPr="00AF0F2C">
        <w:rPr>
          <w:rFonts w:eastAsia="Times New Roman"/>
          <w:b/>
          <w:iCs/>
          <w:sz w:val="26"/>
        </w:rPr>
        <w:t xml:space="preserve">. </w:t>
      </w:r>
    </w:p>
    <w:p w14:paraId="7DE568D4" w14:textId="77777777" w:rsidR="00AF0F2C" w:rsidRPr="00AF0F2C" w:rsidRDefault="00AF0F2C" w:rsidP="00AF0F2C">
      <w:pPr>
        <w:spacing w:line="256" w:lineRule="auto"/>
        <w:rPr>
          <w:rFonts w:eastAsia="Calibri"/>
        </w:rPr>
      </w:pPr>
      <w:r w:rsidRPr="00AF0F2C">
        <w:rPr>
          <w:rFonts w:eastAsia="Aptos"/>
          <w:b/>
          <w:bCs/>
          <w:sz w:val="26"/>
        </w:rPr>
        <w:t>Krugman ’22</w:t>
      </w:r>
      <w:r w:rsidRPr="00AF0F2C">
        <w:rPr>
          <w:rFonts w:eastAsia="Calibri"/>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64F38726" w14:textId="77777777" w:rsidR="00AF0F2C" w:rsidRPr="00AF0F2C" w:rsidRDefault="00AF0F2C" w:rsidP="00AF0F2C">
      <w:pPr>
        <w:spacing w:line="256" w:lineRule="auto"/>
        <w:rPr>
          <w:rFonts w:eastAsia="Calibri"/>
          <w:sz w:val="16"/>
        </w:rPr>
      </w:pPr>
      <w:r w:rsidRPr="00AF0F2C">
        <w:rPr>
          <w:rFonts w:eastAsia="Calibri"/>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AF0F2C">
        <w:rPr>
          <w:rFonts w:eastAsia="Calibri"/>
          <w:u w:val="single"/>
        </w:rPr>
        <w:t xml:space="preserve">“secular </w:t>
      </w:r>
      <w:r w:rsidRPr="00AF0F2C">
        <w:rPr>
          <w:rFonts w:eastAsia="Calibri"/>
          <w:highlight w:val="cyan"/>
          <w:u w:val="single"/>
        </w:rPr>
        <w:t>stagnation</w:t>
      </w:r>
      <w:r w:rsidRPr="00AF0F2C">
        <w:rPr>
          <w:rFonts w:eastAsia="Calibri"/>
          <w:u w:val="single"/>
        </w:rPr>
        <w:t>”</w:t>
      </w:r>
      <w:r w:rsidRPr="00AF0F2C">
        <w:rPr>
          <w:rFonts w:eastAsia="Calibri"/>
          <w:sz w:val="16"/>
        </w:rPr>
        <w:t xml:space="preserve"> — unfortunate because it</w:t>
      </w:r>
      <w:r w:rsidRPr="00AF0F2C">
        <w:rPr>
          <w:rFonts w:eastAsia="Calibri"/>
          <w:b/>
          <w:iCs/>
          <w:highlight w:val="cyan"/>
          <w:u w:val="single"/>
        </w:rPr>
        <w:t>’s</w:t>
      </w:r>
      <w:r w:rsidRPr="00AF0F2C">
        <w:rPr>
          <w:rFonts w:eastAsia="Calibri"/>
          <w:b/>
          <w:iCs/>
          <w:u w:val="single"/>
        </w:rPr>
        <w:t xml:space="preserve"> widely and </w:t>
      </w:r>
      <w:r w:rsidRPr="00AF0F2C">
        <w:rPr>
          <w:rFonts w:eastAsia="Calibri"/>
          <w:b/>
          <w:iCs/>
          <w:highlight w:val="cyan"/>
          <w:u w:val="single"/>
        </w:rPr>
        <w:t>wrongly construed</w:t>
      </w:r>
      <w:r w:rsidRPr="00AF0F2C">
        <w:rPr>
          <w:rFonts w:eastAsia="Calibri"/>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6D9499A3" w14:textId="77777777" w:rsidR="00AF0F2C" w:rsidRPr="00AF0F2C" w:rsidRDefault="00AF0F2C" w:rsidP="00AF0F2C">
      <w:pPr>
        <w:spacing w:line="256" w:lineRule="auto"/>
        <w:rPr>
          <w:rFonts w:eastAsia="Calibri"/>
          <w:sz w:val="16"/>
        </w:rPr>
      </w:pPr>
      <w:r w:rsidRPr="00AF0F2C">
        <w:rPr>
          <w:rFonts w:eastAsia="Calibri"/>
          <w:highlight w:val="cyan"/>
          <w:u w:val="single"/>
        </w:rPr>
        <w:t xml:space="preserve">What </w:t>
      </w:r>
      <w:r w:rsidRPr="00AF0F2C">
        <w:rPr>
          <w:rFonts w:eastAsia="Calibri"/>
          <w:b/>
          <w:iCs/>
          <w:highlight w:val="cyan"/>
          <w:u w:val="single"/>
        </w:rPr>
        <w:t>causes</w:t>
      </w:r>
      <w:r w:rsidRPr="00AF0F2C">
        <w:rPr>
          <w:rFonts w:eastAsia="Calibri"/>
          <w:u w:val="single"/>
        </w:rPr>
        <w:t xml:space="preserve"> secular </w:t>
      </w:r>
      <w:r w:rsidRPr="00AF0F2C">
        <w:rPr>
          <w:rFonts w:eastAsia="Calibri"/>
          <w:highlight w:val="cyan"/>
          <w:u w:val="single"/>
        </w:rPr>
        <w:t>stagnation?</w:t>
      </w:r>
      <w:r w:rsidRPr="00AF0F2C">
        <w:rPr>
          <w:rFonts w:eastAsia="Calibri"/>
          <w:sz w:val="16"/>
        </w:rPr>
        <w:t xml:space="preserve"> The best guess is that </w:t>
      </w:r>
      <w:r w:rsidRPr="00AF0F2C">
        <w:rPr>
          <w:rFonts w:eastAsia="Calibri"/>
          <w:u w:val="single"/>
        </w:rPr>
        <w:t xml:space="preserve">it’s largely about </w:t>
      </w:r>
      <w:r w:rsidRPr="00AF0F2C">
        <w:rPr>
          <w:rFonts w:eastAsia="Calibri"/>
          <w:highlight w:val="cyan"/>
          <w:u w:val="single"/>
        </w:rPr>
        <w:t>demography. When</w:t>
      </w:r>
      <w:r w:rsidRPr="00AF0F2C">
        <w:rPr>
          <w:rFonts w:eastAsia="Calibri"/>
          <w:u w:val="single"/>
        </w:rPr>
        <w:t xml:space="preserve"> the</w:t>
      </w:r>
      <w:r w:rsidRPr="00AF0F2C">
        <w:rPr>
          <w:rFonts w:eastAsia="Calibri"/>
          <w:sz w:val="16"/>
        </w:rPr>
        <w:t xml:space="preserve"> working-age </w:t>
      </w:r>
      <w:r w:rsidRPr="00AF0F2C">
        <w:rPr>
          <w:rFonts w:eastAsia="Calibri"/>
          <w:highlight w:val="cyan"/>
          <w:u w:val="single"/>
        </w:rPr>
        <w:t>population is</w:t>
      </w:r>
      <w:r w:rsidRPr="00AF0F2C">
        <w:rPr>
          <w:rFonts w:eastAsia="Calibri"/>
          <w:sz w:val="16"/>
        </w:rPr>
        <w:t xml:space="preserve"> growing slowly or even </w:t>
      </w:r>
      <w:r w:rsidRPr="00AF0F2C">
        <w:rPr>
          <w:rFonts w:eastAsia="Calibri"/>
          <w:b/>
          <w:iCs/>
          <w:highlight w:val="cyan"/>
          <w:u w:val="single"/>
        </w:rPr>
        <w:t>shrinking</w:t>
      </w:r>
      <w:r w:rsidRPr="00AF0F2C">
        <w:rPr>
          <w:rFonts w:eastAsia="Calibri"/>
          <w:highlight w:val="cyan"/>
          <w:u w:val="single"/>
        </w:rPr>
        <w:t>, there’s</w:t>
      </w:r>
      <w:r w:rsidRPr="00AF0F2C">
        <w:rPr>
          <w:rFonts w:eastAsia="Calibri"/>
          <w:u w:val="single"/>
        </w:rPr>
        <w:t xml:space="preserve"> </w:t>
      </w:r>
      <w:r w:rsidRPr="00AF0F2C">
        <w:rPr>
          <w:rFonts w:eastAsia="Calibri"/>
          <w:b/>
          <w:iCs/>
          <w:u w:val="single"/>
        </w:rPr>
        <w:t xml:space="preserve">much </w:t>
      </w:r>
      <w:r w:rsidRPr="00AF0F2C">
        <w:rPr>
          <w:rFonts w:eastAsia="Calibri"/>
          <w:b/>
          <w:iCs/>
          <w:highlight w:val="cyan"/>
          <w:u w:val="single"/>
        </w:rPr>
        <w:t>less</w:t>
      </w:r>
      <w:r w:rsidRPr="00AF0F2C">
        <w:rPr>
          <w:rFonts w:eastAsia="Calibri"/>
          <w:sz w:val="16"/>
        </w:rPr>
        <w:t xml:space="preserve"> need for new office parks, shopping malls, even housing, hence weak </w:t>
      </w:r>
      <w:r w:rsidRPr="00AF0F2C">
        <w:rPr>
          <w:rFonts w:eastAsia="Calibri"/>
          <w:b/>
          <w:iCs/>
          <w:highlight w:val="cyan"/>
          <w:u w:val="single"/>
        </w:rPr>
        <w:t>demand</w:t>
      </w:r>
      <w:r w:rsidRPr="00AF0F2C">
        <w:rPr>
          <w:rFonts w:eastAsia="Calibri"/>
          <w:sz w:val="16"/>
        </w:rPr>
        <w:t>. And as you can see in this chart, America’s prime-working-age population, which grew rapidly for many decades, began stagnating just about the time interest rates began sliding:</w:t>
      </w:r>
    </w:p>
    <w:p w14:paraId="78D70470" w14:textId="77777777" w:rsidR="00AF0F2C" w:rsidRPr="00AF0F2C" w:rsidRDefault="00AF0F2C" w:rsidP="00AF0F2C">
      <w:pPr>
        <w:spacing w:line="256" w:lineRule="auto"/>
        <w:rPr>
          <w:rFonts w:eastAsia="Calibri"/>
          <w:sz w:val="16"/>
        </w:rPr>
      </w:pPr>
      <w:r w:rsidRPr="00AF0F2C">
        <w:rPr>
          <w:rFonts w:eastAsia="Calibri"/>
          <w:noProof/>
          <w:sz w:val="16"/>
        </w:rPr>
        <w:drawing>
          <wp:inline distT="0" distB="0" distL="0" distR="0" wp14:anchorId="1DFC9930" wp14:editId="7E8D78B6">
            <wp:extent cx="4021455" cy="2263775"/>
            <wp:effectExtent l="0" t="0" r="0" b="3175"/>
            <wp:docPr id="1" name="Picture 132894710"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94710" descr="America, past its pri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1455" cy="2263775"/>
                    </a:xfrm>
                    <a:prstGeom prst="rect">
                      <a:avLst/>
                    </a:prstGeom>
                    <a:noFill/>
                    <a:ln>
                      <a:noFill/>
                    </a:ln>
                  </pic:spPr>
                </pic:pic>
              </a:graphicData>
            </a:graphic>
          </wp:inline>
        </w:drawing>
      </w:r>
    </w:p>
    <w:p w14:paraId="6BD23133" w14:textId="77777777" w:rsidR="00AF0F2C" w:rsidRPr="00AF0F2C" w:rsidRDefault="00AF0F2C" w:rsidP="00AF0F2C">
      <w:pPr>
        <w:spacing w:line="256" w:lineRule="auto"/>
        <w:rPr>
          <w:rFonts w:eastAsia="Calibri"/>
          <w:sz w:val="16"/>
        </w:rPr>
      </w:pPr>
      <w:r w:rsidRPr="00AF0F2C">
        <w:rPr>
          <w:rFonts w:eastAsia="Calibri"/>
          <w:sz w:val="16"/>
        </w:rPr>
        <w:t xml:space="preserve">And these </w:t>
      </w:r>
      <w:r w:rsidRPr="00AF0F2C">
        <w:rPr>
          <w:rFonts w:eastAsia="Calibri"/>
          <w:u w:val="single"/>
        </w:rPr>
        <w:t xml:space="preserve">demographic forces </w:t>
      </w:r>
      <w:r w:rsidRPr="00AF0F2C">
        <w:rPr>
          <w:rFonts w:eastAsia="Calibri"/>
          <w:b/>
          <w:iCs/>
          <w:u w:val="single"/>
        </w:rPr>
        <w:t>aren’t</w:t>
      </w:r>
      <w:r w:rsidRPr="00AF0F2C">
        <w:rPr>
          <w:rFonts w:eastAsia="Calibri"/>
          <w:u w:val="single"/>
        </w:rPr>
        <w:t xml:space="preserve"> going away</w:t>
      </w:r>
      <w:r w:rsidRPr="00AF0F2C">
        <w:rPr>
          <w:rFonts w:eastAsia="Calibri"/>
          <w:sz w:val="16"/>
        </w:rPr>
        <w:t xml:space="preserve">. If anything, </w:t>
      </w:r>
      <w:r w:rsidRPr="00AF0F2C">
        <w:rPr>
          <w:rFonts w:eastAsia="Calibri"/>
          <w:u w:val="single"/>
        </w:rPr>
        <w:t xml:space="preserve">they’re </w:t>
      </w:r>
      <w:r w:rsidRPr="00AF0F2C">
        <w:rPr>
          <w:rFonts w:eastAsia="Calibri"/>
          <w:b/>
          <w:iCs/>
          <w:highlight w:val="cyan"/>
          <w:u w:val="single"/>
        </w:rPr>
        <w:t>likely to intensify</w:t>
      </w:r>
      <w:r w:rsidRPr="00AF0F2C">
        <w:rPr>
          <w:rFonts w:eastAsia="Calibri"/>
          <w:sz w:val="16"/>
        </w:rPr>
        <w:t xml:space="preserve">, in part because the rate of immigration has dropped off. </w:t>
      </w:r>
      <w:proofErr w:type="gramStart"/>
      <w:r w:rsidRPr="00AF0F2C">
        <w:rPr>
          <w:rFonts w:eastAsia="Calibri"/>
          <w:sz w:val="16"/>
        </w:rPr>
        <w:t>So</w:t>
      </w:r>
      <w:proofErr w:type="gramEnd"/>
      <w:r w:rsidRPr="00AF0F2C">
        <w:rPr>
          <w:rFonts w:eastAsia="Calibri"/>
          <w:sz w:val="16"/>
        </w:rPr>
        <w:t xml:space="preserve"> there’s every reason to believe that we’ll </w:t>
      </w:r>
      <w:proofErr w:type="gramStart"/>
      <w:r w:rsidRPr="00AF0F2C">
        <w:rPr>
          <w:rFonts w:eastAsia="Calibri"/>
          <w:sz w:val="16"/>
        </w:rPr>
        <w:t>fairly soon</w:t>
      </w:r>
      <w:proofErr w:type="gramEnd"/>
      <w:r w:rsidRPr="00AF0F2C">
        <w:rPr>
          <w:rFonts w:eastAsia="Calibri"/>
          <w:sz w:val="16"/>
        </w:rPr>
        <w:t xml:space="preserve"> go back to an era of low interest rates.</w:t>
      </w:r>
    </w:p>
    <w:p w14:paraId="79B65CBF" w14:textId="77777777" w:rsidR="00AF0F2C" w:rsidRPr="00AF0F2C" w:rsidRDefault="00AF0F2C" w:rsidP="00AF0F2C">
      <w:pPr>
        <w:keepNext/>
        <w:keepLines/>
        <w:spacing w:before="40" w:after="0"/>
        <w:outlineLvl w:val="3"/>
        <w:rPr>
          <w:rFonts w:eastAsia="Calibri"/>
          <w:b/>
          <w:iCs/>
          <w:sz w:val="26"/>
        </w:rPr>
      </w:pPr>
      <w:r w:rsidRPr="00AF0F2C">
        <w:rPr>
          <w:rFonts w:eastAsia="Calibri"/>
          <w:b/>
          <w:iCs/>
          <w:sz w:val="26"/>
        </w:rPr>
        <w:t xml:space="preserve"> Every other recession </w:t>
      </w:r>
      <w:proofErr w:type="gramStart"/>
      <w:r w:rsidRPr="00AF0F2C">
        <w:rPr>
          <w:rFonts w:eastAsia="Calibri"/>
          <w:b/>
          <w:iCs/>
          <w:sz w:val="26"/>
        </w:rPr>
        <w:t>thumps</w:t>
      </w:r>
      <w:proofErr w:type="gramEnd"/>
      <w:r w:rsidRPr="00AF0F2C">
        <w:rPr>
          <w:rFonts w:eastAsia="Calibri"/>
          <w:b/>
          <w:iCs/>
          <w:sz w:val="26"/>
        </w:rPr>
        <w:t>, covid 08</w:t>
      </w:r>
    </w:p>
    <w:p w14:paraId="641108E4" w14:textId="69138AB6"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rPr>
        <w:t>Inequality is decreasing.</w:t>
      </w:r>
    </w:p>
    <w:p w14:paraId="7C8EF641" w14:textId="77777777" w:rsidR="00AF0F2C" w:rsidRPr="00AF0F2C" w:rsidRDefault="00AF0F2C" w:rsidP="00AF0F2C">
      <w:pPr>
        <w:rPr>
          <w:rFonts w:eastAsia="Aptos"/>
        </w:rPr>
      </w:pPr>
      <w:r w:rsidRPr="00AF0F2C">
        <w:rPr>
          <w:rFonts w:eastAsia="Aptos"/>
          <w:b/>
          <w:bCs/>
          <w:sz w:val="26"/>
        </w:rPr>
        <w:t>Semuels 23</w:t>
      </w:r>
      <w:r w:rsidRPr="00AF0F2C">
        <w:rPr>
          <w:rFonts w:eastAsia="Aptos"/>
        </w:rPr>
        <w:t xml:space="preserve"> “American Inequality is (Finally) Lessening” 3/31/2023 Alana Semuels is a senior correspondent at TIME. https://time.com/6267552/falling-american-inequality/ //AS</w:t>
      </w:r>
    </w:p>
    <w:p w14:paraId="138A1D3E" w14:textId="77777777" w:rsidR="00AF0F2C" w:rsidRPr="00AF0F2C" w:rsidRDefault="00AF0F2C" w:rsidP="00AF0F2C">
      <w:pPr>
        <w:rPr>
          <w:rFonts w:eastAsia="Aptos"/>
          <w:u w:val="single"/>
        </w:rPr>
      </w:pPr>
      <w:r w:rsidRPr="00AF0F2C">
        <w:rPr>
          <w:rFonts w:eastAsia="Calibri"/>
          <w:sz w:val="16"/>
        </w:rPr>
        <w:t>But there’s</w:t>
      </w:r>
      <w:r w:rsidRPr="00AF0F2C">
        <w:rPr>
          <w:rFonts w:eastAsia="Aptos"/>
        </w:rPr>
        <w:t xml:space="preserve"> </w:t>
      </w:r>
      <w:r w:rsidRPr="00AF0F2C">
        <w:rPr>
          <w:rFonts w:eastAsia="Aptos"/>
          <w:u w:val="single"/>
        </w:rPr>
        <w:t xml:space="preserve">some pretty good news that doesn’t readily appear in the steady stream of government data released each week. After decades in which the gap between the richest and poorest Americans grew by leaps and bounds, the strange </w:t>
      </w:r>
      <w:r w:rsidRPr="00AF0F2C">
        <w:rPr>
          <w:rFonts w:eastAsia="Aptos"/>
          <w:highlight w:val="cyan"/>
          <w:u w:val="single"/>
        </w:rPr>
        <w:t>rebound from the pandemic</w:t>
      </w:r>
      <w:r w:rsidRPr="00AF0F2C">
        <w:rPr>
          <w:rFonts w:eastAsia="Aptos"/>
          <w:u w:val="single"/>
        </w:rPr>
        <w:t xml:space="preserve"> has </w:t>
      </w:r>
      <w:r w:rsidRPr="00AF0F2C">
        <w:rPr>
          <w:rFonts w:eastAsia="Aptos"/>
          <w:highlight w:val="cyan"/>
          <w:u w:val="single"/>
        </w:rPr>
        <w:t>led to</w:t>
      </w:r>
      <w:r w:rsidRPr="00AF0F2C">
        <w:rPr>
          <w:rFonts w:eastAsia="Aptos"/>
          <w:u w:val="single"/>
        </w:rPr>
        <w:t xml:space="preserve"> something different: a </w:t>
      </w:r>
      <w:r w:rsidRPr="00AF0F2C">
        <w:rPr>
          <w:rFonts w:eastAsia="Aptos"/>
          <w:highlight w:val="cyan"/>
          <w:u w:val="single"/>
        </w:rPr>
        <w:t>slow reduction in inequality</w:t>
      </w:r>
      <w:r w:rsidRPr="00AF0F2C">
        <w:rPr>
          <w:rFonts w:eastAsia="Aptos"/>
          <w:u w:val="single"/>
        </w:rPr>
        <w:t xml:space="preserve"> across the economy.</w:t>
      </w:r>
    </w:p>
    <w:p w14:paraId="3490904B" w14:textId="77777777" w:rsidR="00AF0F2C" w:rsidRPr="00AF0F2C" w:rsidRDefault="00AF0F2C" w:rsidP="00AF0F2C">
      <w:pPr>
        <w:rPr>
          <w:rFonts w:eastAsia="Calibri"/>
          <w:sz w:val="16"/>
        </w:rPr>
      </w:pPr>
      <w:r w:rsidRPr="00AF0F2C">
        <w:rPr>
          <w:rFonts w:eastAsia="Aptos"/>
          <w:highlight w:val="cyan"/>
          <w:u w:val="single"/>
        </w:rPr>
        <w:t>Incomes of people in the bottom</w:t>
      </w:r>
      <w:r w:rsidRPr="00AF0F2C">
        <w:rPr>
          <w:rFonts w:eastAsia="Aptos"/>
          <w:u w:val="single"/>
        </w:rPr>
        <w:t xml:space="preserve"> half of income distribution </w:t>
      </w:r>
      <w:r w:rsidRPr="00AF0F2C">
        <w:rPr>
          <w:rFonts w:eastAsia="Aptos"/>
          <w:highlight w:val="cyan"/>
          <w:u w:val="single"/>
        </w:rPr>
        <w:t>grew by 4.5</w:t>
      </w:r>
      <w:r w:rsidRPr="00AF0F2C">
        <w:rPr>
          <w:rFonts w:eastAsia="Aptos"/>
          <w:u w:val="single"/>
        </w:rPr>
        <w:t>% in the last calendar year</w:t>
      </w:r>
      <w:r w:rsidRPr="00AF0F2C">
        <w:rPr>
          <w:rFonts w:eastAsia="Aptos"/>
        </w:rPr>
        <w:t xml:space="preserve">, </w:t>
      </w:r>
      <w:r w:rsidRPr="00AF0F2C">
        <w:rPr>
          <w:rFonts w:eastAsia="Calibri"/>
          <w:sz w:val="16"/>
        </w:rPr>
        <w:t xml:space="preserve">much faster than the 1.2% average income growth of all Americans, </w:t>
      </w:r>
      <w:r w:rsidRPr="00AF0F2C">
        <w:rPr>
          <w:rFonts w:eastAsia="Aptos"/>
          <w:highlight w:val="cyan"/>
          <w:u w:val="single"/>
        </w:rPr>
        <w:t>according to</w:t>
      </w:r>
      <w:r w:rsidRPr="00AF0F2C">
        <w:rPr>
          <w:rFonts w:eastAsia="Calibri"/>
          <w:sz w:val="16"/>
        </w:rPr>
        <w:t> Realtime Inequality,</w:t>
      </w:r>
      <w:r w:rsidRPr="00AF0F2C">
        <w:rPr>
          <w:rFonts w:eastAsia="Aptos"/>
        </w:rPr>
        <w:t xml:space="preserve"> </w:t>
      </w:r>
      <w:r w:rsidRPr="00AF0F2C">
        <w:rPr>
          <w:rFonts w:eastAsia="Aptos"/>
          <w:u w:val="single"/>
        </w:rPr>
        <w:t xml:space="preserve">a </w:t>
      </w:r>
      <w:r w:rsidRPr="00AF0F2C">
        <w:rPr>
          <w:rFonts w:eastAsia="Aptos"/>
          <w:highlight w:val="cyan"/>
          <w:u w:val="single"/>
        </w:rPr>
        <w:t>tool</w:t>
      </w:r>
      <w:r w:rsidRPr="00AF0F2C">
        <w:rPr>
          <w:rFonts w:eastAsia="Aptos"/>
        </w:rPr>
        <w:t> </w:t>
      </w:r>
      <w:r w:rsidRPr="00AF0F2C">
        <w:rPr>
          <w:rFonts w:eastAsia="Calibri"/>
          <w:sz w:val="16"/>
        </w:rPr>
        <w:t>launched</w:t>
      </w:r>
      <w:r w:rsidRPr="00AF0F2C">
        <w:rPr>
          <w:rFonts w:eastAsia="Aptos"/>
        </w:rPr>
        <w:t xml:space="preserve"> </w:t>
      </w:r>
      <w:r w:rsidRPr="00AF0F2C">
        <w:rPr>
          <w:rFonts w:eastAsia="Aptos"/>
          <w:highlight w:val="cyan"/>
          <w:u w:val="single"/>
        </w:rPr>
        <w:t>by</w:t>
      </w:r>
      <w:r w:rsidRPr="00AF0F2C">
        <w:rPr>
          <w:rFonts w:eastAsia="Aptos"/>
          <w:u w:val="single"/>
        </w:rPr>
        <w:t xml:space="preserve"> economists at the </w:t>
      </w:r>
      <w:r w:rsidRPr="00AF0F2C">
        <w:rPr>
          <w:rFonts w:eastAsia="Aptos"/>
          <w:highlight w:val="cyan"/>
          <w:u w:val="single"/>
        </w:rPr>
        <w:t>U</w:t>
      </w:r>
      <w:r w:rsidRPr="00AF0F2C">
        <w:rPr>
          <w:rFonts w:eastAsia="Aptos"/>
          <w:u w:val="single"/>
        </w:rPr>
        <w:t xml:space="preserve">niversity of </w:t>
      </w:r>
      <w:r w:rsidRPr="00AF0F2C">
        <w:rPr>
          <w:rFonts w:eastAsia="Aptos"/>
          <w:highlight w:val="cyan"/>
          <w:u w:val="single"/>
        </w:rPr>
        <w:t>C</w:t>
      </w:r>
      <w:r w:rsidRPr="00AF0F2C">
        <w:rPr>
          <w:rFonts w:eastAsia="Aptos"/>
          <w:u w:val="single"/>
        </w:rPr>
        <w:t xml:space="preserve">alifornia, </w:t>
      </w:r>
      <w:r w:rsidRPr="00AF0F2C">
        <w:rPr>
          <w:rFonts w:eastAsia="Aptos"/>
          <w:highlight w:val="cyan"/>
          <w:u w:val="single"/>
        </w:rPr>
        <w:t>Berkeley</w:t>
      </w:r>
      <w:r w:rsidRPr="00AF0F2C">
        <w:rPr>
          <w:rFonts w:eastAsia="Aptos"/>
          <w:u w:val="single"/>
        </w:rPr>
        <w:t xml:space="preserve"> </w:t>
      </w:r>
      <w:r w:rsidRPr="00AF0F2C">
        <w:rPr>
          <w:rFonts w:eastAsia="Aptos"/>
          <w:highlight w:val="cyan"/>
          <w:u w:val="single"/>
        </w:rPr>
        <w:t>to show</w:t>
      </w:r>
      <w:r w:rsidRPr="00AF0F2C">
        <w:rPr>
          <w:rFonts w:eastAsia="Aptos"/>
          <w:u w:val="single"/>
        </w:rPr>
        <w:t xml:space="preserve"> a more </w:t>
      </w:r>
      <w:r w:rsidRPr="00AF0F2C">
        <w:rPr>
          <w:rFonts w:eastAsia="Aptos"/>
          <w:highlight w:val="cyan"/>
          <w:u w:val="single"/>
        </w:rPr>
        <w:t>holistic picture</w:t>
      </w:r>
      <w:r w:rsidRPr="00AF0F2C">
        <w:rPr>
          <w:rFonts w:eastAsia="Aptos"/>
          <w:u w:val="single"/>
        </w:rPr>
        <w:t xml:space="preserve"> of how the U.S. economy is faring,</w:t>
      </w:r>
      <w:r w:rsidRPr="00AF0F2C">
        <w:rPr>
          <w:rFonts w:eastAsia="Aptos"/>
        </w:rPr>
        <w:t xml:space="preserve"> </w:t>
      </w:r>
      <w:r w:rsidRPr="00AF0F2C">
        <w:rPr>
          <w:rFonts w:eastAsia="Aptos"/>
          <w:u w:val="single"/>
        </w:rPr>
        <w:t>as compared to GDP.</w:t>
      </w:r>
      <w:r w:rsidRPr="00AF0F2C">
        <w:rPr>
          <w:rFonts w:eastAsia="Aptos"/>
        </w:rPr>
        <w:t xml:space="preserve"> </w:t>
      </w:r>
      <w:r w:rsidRPr="00AF0F2C">
        <w:rPr>
          <w:rFonts w:eastAsia="Calibri"/>
          <w:sz w:val="16"/>
        </w:rPr>
        <w:t>While lower-income households struggled following the Great Recession, taking more than eight years to reach pre-crisis income levels, they have done much better in the pandemic’s aftermath. Between February 2020 and September 2022,</w:t>
      </w:r>
      <w:r w:rsidRPr="00AF0F2C">
        <w:rPr>
          <w:rFonts w:eastAsia="Aptos"/>
        </w:rPr>
        <w:t xml:space="preserve"> </w:t>
      </w:r>
      <w:r w:rsidRPr="00AF0F2C">
        <w:rPr>
          <w:rFonts w:eastAsia="Aptos"/>
          <w:highlight w:val="cyan"/>
          <w:u w:val="single"/>
        </w:rPr>
        <w:t xml:space="preserve">average income for the </w:t>
      </w:r>
      <w:proofErr w:type="gramStart"/>
      <w:r w:rsidRPr="00AF0F2C">
        <w:rPr>
          <w:rFonts w:eastAsia="Aptos"/>
          <w:highlight w:val="cyan"/>
          <w:u w:val="single"/>
        </w:rPr>
        <w:t>lowest-earning</w:t>
      </w:r>
      <w:proofErr w:type="gramEnd"/>
      <w:r w:rsidRPr="00AF0F2C">
        <w:rPr>
          <w:rFonts w:eastAsia="Aptos"/>
          <w:u w:val="single"/>
        </w:rPr>
        <w:t xml:space="preserve"> 50% of Americans increased by more than 10%, </w:t>
      </w:r>
      <w:r w:rsidRPr="00AF0F2C">
        <w:rPr>
          <w:rFonts w:eastAsia="Aptos"/>
          <w:highlight w:val="cyan"/>
          <w:u w:val="single"/>
        </w:rPr>
        <w:t>faster than all groups of population</w:t>
      </w:r>
      <w:r w:rsidRPr="00AF0F2C">
        <w:rPr>
          <w:rFonts w:eastAsia="Aptos"/>
        </w:rPr>
        <w:t xml:space="preserve"> </w:t>
      </w:r>
      <w:r w:rsidRPr="00AF0F2C">
        <w:rPr>
          <w:rFonts w:eastAsia="Aptos"/>
          <w:highlight w:val="cyan"/>
          <w:u w:val="single"/>
        </w:rPr>
        <w:t>except</w:t>
      </w:r>
      <w:r w:rsidRPr="00AF0F2C">
        <w:rPr>
          <w:rFonts w:eastAsia="Calibri"/>
          <w:sz w:val="16"/>
        </w:rPr>
        <w:t xml:space="preserve"> </w:t>
      </w:r>
      <w:r w:rsidRPr="00AF0F2C">
        <w:rPr>
          <w:rFonts w:eastAsia="Aptos"/>
          <w:highlight w:val="cyan"/>
          <w:u w:val="single"/>
        </w:rPr>
        <w:t>for</w:t>
      </w:r>
      <w:r w:rsidRPr="00AF0F2C">
        <w:rPr>
          <w:rFonts w:eastAsia="Calibri"/>
          <w:sz w:val="16"/>
        </w:rPr>
        <w:t xml:space="preserve"> the </w:t>
      </w:r>
      <w:r w:rsidRPr="00AF0F2C">
        <w:rPr>
          <w:rFonts w:eastAsia="Aptos"/>
          <w:highlight w:val="cyan"/>
          <w:u w:val="single"/>
        </w:rPr>
        <w:t>top</w:t>
      </w:r>
      <w:r w:rsidRPr="00AF0F2C">
        <w:rPr>
          <w:rFonts w:eastAsia="Calibri"/>
          <w:sz w:val="16"/>
        </w:rPr>
        <w:t xml:space="preserve"> 1%, according to a paper by the Realtime Inequality economists, Thomas Blanchet, Emmanuel Saez, and Gabriel Zucman.</w:t>
      </w:r>
    </w:p>
    <w:p w14:paraId="28FC4CA3" w14:textId="77777777" w:rsidR="00AF0F2C" w:rsidRPr="00AF0F2C" w:rsidRDefault="00AF0F2C" w:rsidP="00AF0F2C">
      <w:pPr>
        <w:rPr>
          <w:rFonts w:eastAsia="Calibri"/>
          <w:sz w:val="16"/>
        </w:rPr>
      </w:pPr>
      <w:r w:rsidRPr="00AF0F2C">
        <w:rPr>
          <w:rFonts w:eastAsia="Calibri"/>
          <w:sz w:val="16"/>
        </w:rPr>
        <w:t xml:space="preserve">This reduction in inequality breaks from a long-running trend in which the rich were getting </w:t>
      </w:r>
      <w:proofErr w:type="gramStart"/>
      <w:r w:rsidRPr="00AF0F2C">
        <w:rPr>
          <w:rFonts w:eastAsia="Calibri"/>
          <w:sz w:val="16"/>
        </w:rPr>
        <w:t>richer</w:t>
      </w:r>
      <w:proofErr w:type="gramEnd"/>
      <w:r w:rsidRPr="00AF0F2C">
        <w:rPr>
          <w:rFonts w:eastAsia="Calibri"/>
          <w:sz w:val="16"/>
        </w:rPr>
        <w:t xml:space="preserve"> and the poor were stagnating. Since 1980, the top 10% of earners have seen income grow 144%, while the bottom half of earners saw just 20% growth in income.</w:t>
      </w:r>
    </w:p>
    <w:p w14:paraId="7214D650" w14:textId="77777777" w:rsidR="00AF0F2C" w:rsidRPr="00AF0F2C" w:rsidRDefault="00AF0F2C" w:rsidP="00AF0F2C">
      <w:pPr>
        <w:rPr>
          <w:rFonts w:eastAsia="Aptos"/>
        </w:rPr>
      </w:pPr>
      <w:r w:rsidRPr="00AF0F2C">
        <w:rPr>
          <w:rFonts w:eastAsia="Calibri"/>
          <w:sz w:val="16"/>
        </w:rPr>
        <w:t>“What we’re witnessing since the late 2010s—</w:t>
      </w:r>
      <w:r w:rsidRPr="00AF0F2C">
        <w:rPr>
          <w:rFonts w:eastAsia="Aptos"/>
          <w:u w:val="single"/>
        </w:rPr>
        <w:t>significant growth rates for low-wage workers</w:t>
      </w:r>
      <w:r w:rsidRPr="00AF0F2C">
        <w:rPr>
          <w:rFonts w:eastAsia="Calibri"/>
          <w:sz w:val="16"/>
        </w:rPr>
        <w:t>—is a notable break from the trend that has prevailed since the 1980s,” Zucman says, in an email.</w:t>
      </w:r>
    </w:p>
    <w:p w14:paraId="246EB7BF" w14:textId="6F5BCCAF" w:rsidR="00AF0F2C" w:rsidRPr="00AF0F2C" w:rsidRDefault="00AF0F2C" w:rsidP="00AF0F2C">
      <w:pPr>
        <w:keepNext/>
        <w:keepLines/>
        <w:spacing w:before="40" w:after="0" w:line="256" w:lineRule="auto"/>
        <w:outlineLvl w:val="3"/>
        <w:rPr>
          <w:rFonts w:eastAsia="Times New Roman"/>
          <w:b/>
          <w:iCs/>
          <w:sz w:val="26"/>
        </w:rPr>
      </w:pPr>
      <w:r w:rsidRPr="00AF0F2C">
        <w:rPr>
          <w:rFonts w:eastAsia="Times New Roman"/>
          <w:b/>
          <w:iCs/>
          <w:sz w:val="26"/>
        </w:rPr>
        <w:t xml:space="preserve"> No </w:t>
      </w:r>
      <w:r w:rsidR="00C741C6">
        <w:rPr>
          <w:rFonts w:eastAsia="Times New Roman"/>
          <w:b/>
          <w:iCs/>
          <w:sz w:val="26"/>
        </w:rPr>
        <w:t>war impact to inequality.</w:t>
      </w:r>
    </w:p>
    <w:p w14:paraId="468BD774" w14:textId="77777777" w:rsidR="00AF0F2C" w:rsidRPr="00AF0F2C" w:rsidRDefault="00AF0F2C" w:rsidP="00AF0F2C">
      <w:pPr>
        <w:spacing w:line="256" w:lineRule="auto"/>
        <w:rPr>
          <w:rFonts w:eastAsia="Calibri"/>
        </w:rPr>
      </w:pPr>
      <w:r w:rsidRPr="00AF0F2C">
        <w:rPr>
          <w:rFonts w:eastAsia="Calibri"/>
        </w:rPr>
        <w:t xml:space="preserve">Elise </w:t>
      </w:r>
      <w:r w:rsidRPr="00AF0F2C">
        <w:rPr>
          <w:rFonts w:eastAsia="Aptos"/>
          <w:b/>
          <w:bCs/>
          <w:sz w:val="26"/>
        </w:rPr>
        <w:t>Must 16</w:t>
      </w:r>
      <w:r w:rsidRPr="00AF0F2C">
        <w:rPr>
          <w:rFonts w:eastAsia="Calibri"/>
        </w:rPr>
        <w:t>, PhD student at LSE, this was her PhD thesis, 8/1/16, “When and how does inequality cause conflict? Group dynamics, perceptions and natural resources”, http://etheses.lse.ac.uk/3438/1/Must_When_and_how_does_inequality.pdf</w:t>
      </w:r>
    </w:p>
    <w:p w14:paraId="7DD55866" w14:textId="77777777" w:rsidR="00AF0F2C" w:rsidRPr="00AF0F2C" w:rsidRDefault="00AF0F2C" w:rsidP="00AF0F2C">
      <w:pPr>
        <w:spacing w:line="256" w:lineRule="auto"/>
        <w:rPr>
          <w:rFonts w:eastAsia="Calibri"/>
          <w:sz w:val="16"/>
        </w:rPr>
      </w:pPr>
      <w:r w:rsidRPr="00AF0F2C">
        <w:rPr>
          <w:rFonts w:eastAsia="Calibri"/>
          <w:highlight w:val="cyan"/>
          <w:u w:val="single"/>
        </w:rPr>
        <w:t xml:space="preserve">Does </w:t>
      </w:r>
      <w:r w:rsidRPr="00AF0F2C">
        <w:rPr>
          <w:rFonts w:eastAsia="Calibri"/>
          <w:u w:val="single"/>
        </w:rPr>
        <w:t xml:space="preserve">economic </w:t>
      </w:r>
      <w:r w:rsidRPr="00AF0F2C">
        <w:rPr>
          <w:rFonts w:eastAsia="Calibri"/>
          <w:highlight w:val="cyan"/>
          <w:u w:val="single"/>
        </w:rPr>
        <w:t>inequality lead to conflict</w:t>
      </w:r>
      <w:r w:rsidRPr="00AF0F2C">
        <w:rPr>
          <w:rFonts w:eastAsia="Calibri"/>
          <w:u w:val="single"/>
        </w:rPr>
        <w:t xml:space="preserve">? </w:t>
      </w:r>
      <w:r w:rsidRPr="00AF0F2C">
        <w:rPr>
          <w:rFonts w:eastAsia="Calibri"/>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w:t>
      </w:r>
      <w:proofErr w:type="gramStart"/>
      <w:r w:rsidRPr="00AF0F2C">
        <w:rPr>
          <w:rFonts w:eastAsia="Calibri"/>
          <w:sz w:val="16"/>
        </w:rPr>
        <w:t>long</w:t>
      </w:r>
      <w:proofErr w:type="gramEnd"/>
      <w:r w:rsidRPr="00AF0F2C">
        <w:rPr>
          <w:rFonts w:eastAsia="Calibri"/>
          <w:sz w:val="16"/>
        </w:rPr>
        <w:t xml:space="preserve">, </w:t>
      </w:r>
      <w:r w:rsidRPr="00AF0F2C">
        <w:rPr>
          <w:rFonts w:eastAsia="Calibri"/>
          <w:b/>
          <w:iCs/>
          <w:highlight w:val="cyan"/>
          <w:u w:val="single"/>
        </w:rPr>
        <w:t xml:space="preserve">results </w:t>
      </w:r>
      <w:r w:rsidRPr="00AF0F2C">
        <w:rPr>
          <w:rFonts w:eastAsia="Calibri"/>
          <w:b/>
          <w:iCs/>
          <w:u w:val="single"/>
        </w:rPr>
        <w:t>remained</w:t>
      </w:r>
      <w:r w:rsidRPr="00AF0F2C">
        <w:rPr>
          <w:rFonts w:eastAsia="Calibri"/>
          <w:b/>
          <w:iCs/>
          <w:highlight w:val="cyan"/>
          <w:u w:val="single"/>
        </w:rPr>
        <w:t xml:space="preserve"> mixed</w:t>
      </w:r>
      <w:r w:rsidRPr="00AF0F2C">
        <w:rPr>
          <w:rFonts w:eastAsia="Calibri"/>
          <w:sz w:val="16"/>
        </w:rPr>
        <w:t xml:space="preserve">. Despite countless qualitative studies asserting that inequality is a major reason for conflict outbreak, </w:t>
      </w:r>
      <w:r w:rsidRPr="00AF0F2C">
        <w:rPr>
          <w:rFonts w:eastAsia="Calibri"/>
          <w:u w:val="single"/>
        </w:rPr>
        <w:t xml:space="preserve">quantitative studies </w:t>
      </w:r>
      <w:r w:rsidRPr="00AF0F2C">
        <w:rPr>
          <w:rFonts w:eastAsia="Calibri"/>
          <w:b/>
          <w:iCs/>
          <w:highlight w:val="cyan"/>
          <w:u w:val="single"/>
        </w:rPr>
        <w:t>struggled to establish a firm relationship</w:t>
      </w:r>
      <w:r w:rsidRPr="00AF0F2C">
        <w:rPr>
          <w:rFonts w:eastAsia="Calibri"/>
          <w:b/>
          <w:iCs/>
          <w:u w:val="single"/>
        </w:rPr>
        <w:t xml:space="preserve"> between the two</w:t>
      </w:r>
      <w:r w:rsidRPr="00AF0F2C">
        <w:rPr>
          <w:rFonts w:eastAsia="Calibri"/>
          <w:sz w:val="16"/>
        </w:rPr>
        <w:t xml:space="preserve"> (Blattman and Miguel 2010, Cramer 2005, </w:t>
      </w:r>
      <w:proofErr w:type="spellStart"/>
      <w:r w:rsidRPr="00AF0F2C">
        <w:rPr>
          <w:rFonts w:eastAsia="Calibri"/>
          <w:sz w:val="16"/>
        </w:rPr>
        <w:t>Lichbach</w:t>
      </w:r>
      <w:proofErr w:type="spellEnd"/>
      <w:r w:rsidRPr="00AF0F2C">
        <w:rPr>
          <w:rFonts w:eastAsia="Calibri"/>
          <w:sz w:val="16"/>
        </w:rPr>
        <w:t xml:space="preserve"> 1989). </w:t>
      </w:r>
    </w:p>
    <w:p w14:paraId="7CAD4A65" w14:textId="77777777" w:rsidR="00AF0F2C" w:rsidRPr="00AF0F2C" w:rsidRDefault="00AF0F2C" w:rsidP="00AF0F2C">
      <w:pPr>
        <w:spacing w:line="256" w:lineRule="auto"/>
        <w:rPr>
          <w:rFonts w:eastAsia="Calibri"/>
          <w:sz w:val="16"/>
        </w:rPr>
      </w:pPr>
      <w:r w:rsidRPr="00AF0F2C">
        <w:rPr>
          <w:rFonts w:eastAsia="Calibri"/>
          <w:u w:val="single"/>
        </w:rPr>
        <w:t>These quantitative studies</w:t>
      </w:r>
      <w:r w:rsidRPr="00AF0F2C">
        <w:rPr>
          <w:rFonts w:eastAsia="Calibri"/>
          <w:sz w:val="16"/>
        </w:rPr>
        <w:t xml:space="preserve">, including the most influential ones by Collier and Hoeffler (2004) and Fearon and </w:t>
      </w:r>
      <w:proofErr w:type="spellStart"/>
      <w:r w:rsidRPr="00AF0F2C">
        <w:rPr>
          <w:rFonts w:eastAsia="Calibri"/>
          <w:sz w:val="16"/>
        </w:rPr>
        <w:t>Laitin</w:t>
      </w:r>
      <w:proofErr w:type="spellEnd"/>
      <w:r w:rsidRPr="00AF0F2C">
        <w:rPr>
          <w:rFonts w:eastAsia="Calibri"/>
          <w:sz w:val="16"/>
        </w:rPr>
        <w:t xml:space="preserve"> (2003), </w:t>
      </w:r>
      <w:r w:rsidRPr="00AF0F2C">
        <w:rPr>
          <w:rFonts w:eastAsia="Calibri"/>
          <w:u w:val="single"/>
        </w:rPr>
        <w:t xml:space="preserve">rely on analysis of </w:t>
      </w:r>
      <w:r w:rsidRPr="00AF0F2C">
        <w:rPr>
          <w:rFonts w:eastAsia="Calibri"/>
          <w:b/>
          <w:iCs/>
          <w:u w:val="single"/>
        </w:rPr>
        <w:t>individual measures</w:t>
      </w:r>
      <w:r w:rsidRPr="00AF0F2C">
        <w:rPr>
          <w:rFonts w:eastAsia="Calibri"/>
          <w:u w:val="single"/>
        </w:rPr>
        <w:t xml:space="preserve"> of inequality</w:t>
      </w:r>
      <w:r w:rsidRPr="00AF0F2C">
        <w:rPr>
          <w:rFonts w:eastAsia="Calibri"/>
          <w:sz w:val="16"/>
        </w:rPr>
        <w:t xml:space="preserve">. </w:t>
      </w:r>
      <w:r w:rsidRPr="00AF0F2C">
        <w:rPr>
          <w:rFonts w:eastAsia="Calibri"/>
          <w:b/>
          <w:iCs/>
          <w:highlight w:val="cyan"/>
          <w:u w:val="single"/>
        </w:rPr>
        <w:t>However</w:t>
      </w:r>
      <w:r w:rsidRPr="00AF0F2C">
        <w:rPr>
          <w:rFonts w:eastAsia="Calibri"/>
          <w:sz w:val="16"/>
        </w:rPr>
        <w:t xml:space="preserve">, </w:t>
      </w:r>
    </w:p>
    <w:p w14:paraId="1F0C02F3" w14:textId="77777777" w:rsidR="00AF0F2C" w:rsidRPr="00AF0F2C" w:rsidRDefault="00AF0F2C" w:rsidP="00AF0F2C">
      <w:pPr>
        <w:spacing w:line="256" w:lineRule="auto"/>
        <w:rPr>
          <w:rFonts w:eastAsia="Calibri"/>
          <w:sz w:val="16"/>
        </w:rPr>
      </w:pPr>
      <w:r w:rsidRPr="00AF0F2C">
        <w:rPr>
          <w:rFonts w:eastAsia="Calibri"/>
          <w:sz w:val="16"/>
        </w:rPr>
        <w:t xml:space="preserve">as most prominently set forth by Frances Stewart, </w:t>
      </w:r>
      <w:r w:rsidRPr="00AF0F2C">
        <w:rPr>
          <w:rFonts w:eastAsia="Calibri"/>
          <w:highlight w:val="cyan"/>
          <w:u w:val="single"/>
        </w:rPr>
        <w:t xml:space="preserve">it is </w:t>
      </w:r>
      <w:r w:rsidRPr="00AF0F2C">
        <w:rPr>
          <w:rFonts w:eastAsia="Calibri"/>
          <w:b/>
          <w:iCs/>
          <w:highlight w:val="cyan"/>
          <w:u w:val="single"/>
        </w:rPr>
        <w:t>minority groups</w:t>
      </w:r>
      <w:r w:rsidRPr="00AF0F2C">
        <w:rPr>
          <w:rFonts w:eastAsia="Calibri"/>
          <w:u w:val="single"/>
        </w:rPr>
        <w:t xml:space="preserve"> or </w:t>
      </w:r>
      <w:r w:rsidRPr="00AF0F2C">
        <w:rPr>
          <w:rFonts w:eastAsia="Calibri"/>
          <w:b/>
          <w:iCs/>
          <w:u w:val="single"/>
        </w:rPr>
        <w:t>collectives of individuals</w:t>
      </w:r>
      <w:r w:rsidRPr="00AF0F2C">
        <w:rPr>
          <w:rFonts w:eastAsia="Calibri"/>
          <w:sz w:val="16"/>
        </w:rPr>
        <w:t xml:space="preserve"> </w:t>
      </w:r>
      <w:r w:rsidRPr="00AF0F2C">
        <w:rPr>
          <w:rFonts w:eastAsia="Calibri"/>
          <w:highlight w:val="cyan"/>
          <w:u w:val="single"/>
        </w:rPr>
        <w:t>who rebel</w:t>
      </w:r>
      <w:r w:rsidRPr="00AF0F2C">
        <w:rPr>
          <w:rFonts w:eastAsia="Calibri"/>
          <w:u w:val="single"/>
        </w:rPr>
        <w:t xml:space="preserve">, </w:t>
      </w:r>
      <w:r w:rsidRPr="00AF0F2C">
        <w:rPr>
          <w:rFonts w:eastAsia="Calibri"/>
          <w:b/>
          <w:iCs/>
          <w:highlight w:val="cyan"/>
          <w:u w:val="single"/>
        </w:rPr>
        <w:t xml:space="preserve">not </w:t>
      </w:r>
      <w:r w:rsidRPr="00AF0F2C">
        <w:rPr>
          <w:rFonts w:eastAsia="Calibri"/>
          <w:b/>
          <w:iCs/>
          <w:u w:val="single"/>
        </w:rPr>
        <w:t xml:space="preserve">the </w:t>
      </w:r>
      <w:r w:rsidRPr="00AF0F2C">
        <w:rPr>
          <w:rFonts w:eastAsia="Calibri"/>
          <w:b/>
          <w:iCs/>
          <w:highlight w:val="cyan"/>
          <w:u w:val="single"/>
        </w:rPr>
        <w:t>whole population</w:t>
      </w:r>
      <w:r w:rsidRPr="00AF0F2C">
        <w:rPr>
          <w:rFonts w:eastAsia="Calibri"/>
          <w:u w:val="single"/>
        </w:rPr>
        <w:t>, nor individuals</w:t>
      </w:r>
      <w:r w:rsidRPr="00AF0F2C">
        <w:rPr>
          <w:rFonts w:eastAsia="Calibri"/>
          <w:sz w:val="16"/>
        </w:rPr>
        <w:t xml:space="preserve"> (Stewart 2002). Stewart’s theoretical development has given rise to several quantitative studies which uniformly support the role of economic group inequality in inducing conflict (</w:t>
      </w:r>
      <w:proofErr w:type="spellStart"/>
      <w:r w:rsidRPr="00AF0F2C">
        <w:rPr>
          <w:rFonts w:eastAsia="Calibri"/>
          <w:sz w:val="16"/>
        </w:rPr>
        <w:t>Buhaug</w:t>
      </w:r>
      <w:proofErr w:type="spellEnd"/>
      <w:r w:rsidRPr="00AF0F2C">
        <w:rPr>
          <w:rFonts w:eastAsia="Calibri"/>
          <w:sz w:val="16"/>
        </w:rPr>
        <w:t xml:space="preserve">, </w:t>
      </w:r>
      <w:proofErr w:type="spellStart"/>
      <w:r w:rsidRPr="00AF0F2C">
        <w:rPr>
          <w:rFonts w:eastAsia="Calibri"/>
          <w:sz w:val="16"/>
        </w:rPr>
        <w:t>Cederman</w:t>
      </w:r>
      <w:proofErr w:type="spellEnd"/>
      <w:r w:rsidRPr="00AF0F2C">
        <w:rPr>
          <w:rFonts w:eastAsia="Calibri"/>
          <w:sz w:val="16"/>
        </w:rPr>
        <w:t xml:space="preserve">, and Gleditsch 2014, Cederman, Weidmann, and Bormann 2015, </w:t>
      </w:r>
      <w:proofErr w:type="spellStart"/>
      <w:r w:rsidRPr="00AF0F2C">
        <w:rPr>
          <w:rFonts w:eastAsia="Calibri"/>
          <w:sz w:val="16"/>
        </w:rPr>
        <w:t>Cederman</w:t>
      </w:r>
      <w:proofErr w:type="spellEnd"/>
      <w:r w:rsidRPr="00AF0F2C">
        <w:rPr>
          <w:rFonts w:eastAsia="Calibri"/>
          <w:sz w:val="16"/>
        </w:rPr>
        <w:t xml:space="preserve">, Weidmann, and Gleditsch 2011, Deiwiks, </w:t>
      </w:r>
      <w:proofErr w:type="spellStart"/>
      <w:r w:rsidRPr="00AF0F2C">
        <w:rPr>
          <w:rFonts w:eastAsia="Calibri"/>
          <w:sz w:val="16"/>
        </w:rPr>
        <w:t>Cederman</w:t>
      </w:r>
      <w:proofErr w:type="spellEnd"/>
      <w:r w:rsidRPr="00AF0F2C">
        <w:rPr>
          <w:rFonts w:eastAsia="Calibri"/>
          <w:sz w:val="16"/>
        </w:rPr>
        <w:t xml:space="preserve">, and Gleditsch 2012, Østby 2008a, b, Østby, Nordås, and Rød 2009). Hence, there is an emerging consensus in the literature that inequality causes civil conflict when it overlaps with relevant group identities. </w:t>
      </w:r>
    </w:p>
    <w:p w14:paraId="2AD9DA4D" w14:textId="77777777" w:rsidR="00AF0F2C" w:rsidRPr="00AF0F2C" w:rsidRDefault="00AF0F2C" w:rsidP="00AF0F2C">
      <w:pPr>
        <w:spacing w:line="256" w:lineRule="auto"/>
        <w:rPr>
          <w:rFonts w:eastAsia="Calibri"/>
          <w:sz w:val="16"/>
        </w:rPr>
      </w:pPr>
      <w:r w:rsidRPr="00AF0F2C">
        <w:rPr>
          <w:rFonts w:eastAsia="Calibri"/>
          <w:sz w:val="16"/>
        </w:rPr>
        <w:t xml:space="preserve">Promising as these </w:t>
      </w:r>
      <w:r w:rsidRPr="00AF0F2C">
        <w:rPr>
          <w:rFonts w:eastAsia="Calibri"/>
          <w:highlight w:val="cyan"/>
          <w:u w:val="single"/>
        </w:rPr>
        <w:t>studies</w:t>
      </w:r>
      <w:r w:rsidRPr="00AF0F2C">
        <w:rPr>
          <w:rFonts w:eastAsia="Calibri"/>
          <w:sz w:val="16"/>
        </w:rPr>
        <w:t xml:space="preserve"> are, they nevertheless </w:t>
      </w:r>
      <w:r w:rsidRPr="00AF0F2C">
        <w:rPr>
          <w:rFonts w:eastAsia="Calibri"/>
          <w:u w:val="single"/>
        </w:rPr>
        <w:t>neglect a potential crucial part of the inequality-conflict causal chain</w:t>
      </w:r>
      <w:r w:rsidRPr="00AF0F2C">
        <w:rPr>
          <w:rFonts w:eastAsia="Calibri"/>
          <w:sz w:val="16"/>
        </w:rPr>
        <w:t xml:space="preserve">. </w:t>
      </w:r>
      <w:r w:rsidRPr="00AF0F2C">
        <w:rPr>
          <w:rFonts w:eastAsia="Calibri"/>
          <w:u w:val="single"/>
        </w:rPr>
        <w:t>Seemingly all studies</w:t>
      </w:r>
      <w:r w:rsidRPr="00AF0F2C">
        <w:rPr>
          <w:rFonts w:eastAsia="Calibri"/>
          <w:sz w:val="16"/>
        </w:rPr>
        <w:t xml:space="preserve"> of inequality and conflict, including those measuring group inequalities, </w:t>
      </w:r>
      <w:r w:rsidRPr="00AF0F2C">
        <w:rPr>
          <w:rFonts w:eastAsia="Calibri"/>
          <w:b/>
          <w:iCs/>
          <w:highlight w:val="cyan"/>
          <w:u w:val="single"/>
        </w:rPr>
        <w:t>are based on objective inequalities</w:t>
      </w:r>
      <w:r w:rsidRPr="00AF0F2C">
        <w:rPr>
          <w:rFonts w:eastAsia="Calibri"/>
          <w:sz w:val="16"/>
          <w:highlight w:val="cyan"/>
        </w:rPr>
        <w:t>.</w:t>
      </w:r>
      <w:r w:rsidRPr="00AF0F2C">
        <w:rPr>
          <w:rFonts w:eastAsia="Calibri"/>
          <w:sz w:val="16"/>
        </w:rPr>
        <w:t xml:space="preserve"> </w:t>
      </w:r>
      <w:r w:rsidRPr="00AF0F2C">
        <w:rPr>
          <w:rFonts w:eastAsia="Calibri"/>
          <w:u w:val="single"/>
        </w:rPr>
        <w:t>Yet</w:t>
      </w:r>
      <w:r w:rsidRPr="00AF0F2C">
        <w:rPr>
          <w:rFonts w:eastAsia="Calibri"/>
          <w:sz w:val="16"/>
        </w:rPr>
        <w:t xml:space="preserve">, as Stewart (2010, 14) herself </w:t>
      </w:r>
      <w:proofErr w:type="gramStart"/>
      <w:r w:rsidRPr="00AF0F2C">
        <w:rPr>
          <w:rFonts w:eastAsia="Calibri"/>
          <w:sz w:val="16"/>
        </w:rPr>
        <w:t>notes, ‘</w:t>
      </w:r>
      <w:proofErr w:type="gramEnd"/>
      <w:r w:rsidRPr="00AF0F2C">
        <w:rPr>
          <w:rFonts w:eastAsia="Calibri"/>
          <w:highlight w:val="cyan"/>
          <w:u w:val="single"/>
        </w:rPr>
        <w:t xml:space="preserve">People take action because of </w:t>
      </w:r>
      <w:r w:rsidRPr="00AF0F2C">
        <w:rPr>
          <w:rFonts w:eastAsia="Calibri"/>
          <w:b/>
          <w:iCs/>
          <w:highlight w:val="cyan"/>
          <w:u w:val="single"/>
        </w:rPr>
        <w:t>perceived injustices</w:t>
      </w:r>
      <w:r w:rsidRPr="00AF0F2C">
        <w:rPr>
          <w:rFonts w:eastAsia="Calibri"/>
          <w:sz w:val="16"/>
        </w:rPr>
        <w:t xml:space="preserve"> </w:t>
      </w:r>
      <w:r w:rsidRPr="00AF0F2C">
        <w:rPr>
          <w:rFonts w:eastAsia="Calibri"/>
          <w:highlight w:val="cyan"/>
          <w:u w:val="single"/>
        </w:rPr>
        <w:t xml:space="preserve">rather than </w:t>
      </w:r>
      <w:r w:rsidRPr="00AF0F2C">
        <w:rPr>
          <w:rFonts w:eastAsia="Calibri"/>
          <w:u w:val="single"/>
        </w:rPr>
        <w:t xml:space="preserve">because of </w:t>
      </w:r>
      <w:r w:rsidRPr="00AF0F2C">
        <w:rPr>
          <w:rFonts w:eastAsia="Calibri"/>
          <w:b/>
          <w:iCs/>
          <w:highlight w:val="cyan"/>
          <w:u w:val="single"/>
        </w:rPr>
        <w:t>measured statistical inequalities</w:t>
      </w:r>
      <w:r w:rsidRPr="00AF0F2C">
        <w:rPr>
          <w:rFonts w:eastAsia="Calibri"/>
          <w:sz w:val="16"/>
          <w:highlight w:val="cyan"/>
        </w:rPr>
        <w:t xml:space="preserve"> </w:t>
      </w:r>
      <w:r w:rsidRPr="00AF0F2C">
        <w:rPr>
          <w:rFonts w:eastAsia="Calibri"/>
          <w:u w:val="single"/>
        </w:rPr>
        <w:t xml:space="preserve">of which they </w:t>
      </w:r>
      <w:r w:rsidRPr="00AF0F2C">
        <w:rPr>
          <w:rFonts w:eastAsia="Calibri"/>
          <w:b/>
          <w:iCs/>
          <w:highlight w:val="cyan"/>
          <w:u w:val="single"/>
        </w:rPr>
        <w:t>might not be aware</w:t>
      </w:r>
      <w:r w:rsidRPr="00AF0F2C">
        <w:rPr>
          <w:rFonts w:eastAsia="Calibri"/>
          <w:sz w:val="16"/>
        </w:rPr>
        <w:t xml:space="preserve">’. Economic inequality measured by the </w:t>
      </w:r>
      <w:r w:rsidRPr="00AF0F2C">
        <w:rPr>
          <w:rFonts w:eastAsia="Calibri"/>
          <w:b/>
          <w:iCs/>
          <w:highlight w:val="cyan"/>
          <w:u w:val="single"/>
        </w:rPr>
        <w:t>Gini coefficient</w:t>
      </w:r>
      <w:r w:rsidRPr="00AF0F2C">
        <w:rPr>
          <w:rFonts w:eastAsia="Calibri"/>
          <w:sz w:val="16"/>
        </w:rPr>
        <w:t xml:space="preserve">, or by local GDP </w:t>
      </w:r>
      <w:r w:rsidRPr="00AF0F2C">
        <w:rPr>
          <w:rFonts w:eastAsia="Calibri"/>
          <w:u w:val="single"/>
        </w:rPr>
        <w:t>data</w:t>
      </w:r>
      <w:r w:rsidRPr="00AF0F2C">
        <w:rPr>
          <w:rFonts w:eastAsia="Calibri"/>
          <w:sz w:val="16"/>
        </w:rPr>
        <w:t xml:space="preserve">, is </w:t>
      </w:r>
      <w:proofErr w:type="gramStart"/>
      <w:r w:rsidRPr="00AF0F2C">
        <w:rPr>
          <w:rFonts w:eastAsia="Calibri"/>
          <w:u w:val="single"/>
        </w:rPr>
        <w:t>most commonly used</w:t>
      </w:r>
      <w:proofErr w:type="gramEnd"/>
      <w:r w:rsidRPr="00AF0F2C">
        <w:rPr>
          <w:rFonts w:eastAsia="Calibri"/>
          <w:u w:val="single"/>
        </w:rPr>
        <w:t xml:space="preserve"> as proxies</w:t>
      </w:r>
      <w:r w:rsidRPr="00AF0F2C">
        <w:rPr>
          <w:rFonts w:eastAsia="Calibri"/>
          <w:sz w:val="16"/>
        </w:rPr>
        <w:t xml:space="preserve">, </w:t>
      </w:r>
      <w:r w:rsidRPr="00AF0F2C">
        <w:rPr>
          <w:rFonts w:eastAsia="Calibri"/>
          <w:u w:val="single"/>
        </w:rPr>
        <w:t xml:space="preserve">leaving </w:t>
      </w:r>
      <w:r w:rsidRPr="00AF0F2C">
        <w:rPr>
          <w:rFonts w:eastAsia="Calibri"/>
          <w:highlight w:val="cyan"/>
          <w:u w:val="single"/>
        </w:rPr>
        <w:t xml:space="preserve">completely aside how </w:t>
      </w:r>
      <w:r w:rsidRPr="00AF0F2C">
        <w:rPr>
          <w:rFonts w:eastAsia="Calibri"/>
          <w:u w:val="single"/>
        </w:rPr>
        <w:t>economic</w:t>
      </w:r>
      <w:r w:rsidRPr="00AF0F2C">
        <w:rPr>
          <w:rFonts w:eastAsia="Calibri"/>
          <w:highlight w:val="cyan"/>
          <w:u w:val="single"/>
        </w:rPr>
        <w:t xml:space="preserve"> inequality is </w:t>
      </w:r>
      <w:proofErr w:type="gramStart"/>
      <w:r w:rsidRPr="00AF0F2C">
        <w:rPr>
          <w:rFonts w:eastAsia="Calibri"/>
          <w:b/>
          <w:iCs/>
          <w:highlight w:val="cyan"/>
          <w:u w:val="single"/>
        </w:rPr>
        <w:t>actually</w:t>
      </w:r>
      <w:r w:rsidRPr="00AF0F2C">
        <w:rPr>
          <w:rFonts w:eastAsia="Calibri"/>
          <w:b/>
          <w:iCs/>
          <w:u w:val="single"/>
        </w:rPr>
        <w:t xml:space="preserve"> interpreted</w:t>
      </w:r>
      <w:proofErr w:type="gramEnd"/>
      <w:r w:rsidRPr="00AF0F2C">
        <w:rPr>
          <w:rFonts w:eastAsia="Calibri"/>
          <w:b/>
          <w:iCs/>
          <w:u w:val="single"/>
        </w:rPr>
        <w:t xml:space="preserve"> and</w:t>
      </w:r>
      <w:r w:rsidRPr="00AF0F2C">
        <w:rPr>
          <w:rFonts w:eastAsia="Calibri"/>
          <w:b/>
          <w:iCs/>
          <w:highlight w:val="cyan"/>
          <w:u w:val="single"/>
        </w:rPr>
        <w:t xml:space="preserve"> perceived</w:t>
      </w:r>
      <w:r w:rsidRPr="00AF0F2C">
        <w:rPr>
          <w:rFonts w:eastAsia="Calibri"/>
          <w:b/>
          <w:iCs/>
          <w:u w:val="single"/>
        </w:rPr>
        <w:t xml:space="preserve"> by both groups and individuals</w:t>
      </w:r>
      <w:r w:rsidRPr="00AF0F2C">
        <w:rPr>
          <w:rFonts w:eastAsia="Calibri"/>
          <w:sz w:val="16"/>
        </w:rPr>
        <w:t xml:space="preserve"> (ref. Zimmermann 1983). It remains obvious, however, that </w:t>
      </w:r>
      <w:proofErr w:type="gramStart"/>
      <w:r w:rsidRPr="00AF0F2C">
        <w:rPr>
          <w:rFonts w:eastAsia="Calibri"/>
          <w:sz w:val="16"/>
        </w:rPr>
        <w:t>in order for</w:t>
      </w:r>
      <w:proofErr w:type="gramEnd"/>
      <w:r w:rsidRPr="00AF0F2C">
        <w:rPr>
          <w:rFonts w:eastAsia="Calibri"/>
          <w:sz w:val="16"/>
        </w:rPr>
        <w:t xml:space="preserve"> people to take action to address inequalities, the first step is to recognize them and to consider them unjust (Han et al. 2012). The use then, of objective measures in current empirical studies, </w:t>
      </w:r>
      <w:proofErr w:type="gramStart"/>
      <w:r w:rsidRPr="00AF0F2C">
        <w:rPr>
          <w:rFonts w:eastAsia="Calibri"/>
          <w:sz w:val="16"/>
        </w:rPr>
        <w:t>is based on the assumption</w:t>
      </w:r>
      <w:proofErr w:type="gramEnd"/>
      <w:r w:rsidRPr="00AF0F2C">
        <w:rPr>
          <w:rFonts w:eastAsia="Calibri"/>
          <w:sz w:val="16"/>
        </w:rPr>
        <w:t xml:space="preserve"> that both objective and perceived horizontal inequalities essentially amount to the same thing. Put another way it is assumed that all objective inequalities are </w:t>
      </w:r>
      <w:proofErr w:type="gramStart"/>
      <w:r w:rsidRPr="00AF0F2C">
        <w:rPr>
          <w:rFonts w:eastAsia="Calibri"/>
          <w:sz w:val="16"/>
        </w:rPr>
        <w:t>actually perceived</w:t>
      </w:r>
      <w:proofErr w:type="gramEnd"/>
      <w:r w:rsidRPr="00AF0F2C">
        <w:rPr>
          <w:rFonts w:eastAsia="Calibri"/>
          <w:sz w:val="16"/>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sidRPr="00AF0F2C">
        <w:rPr>
          <w:rFonts w:eastAsia="Calibri"/>
          <w:sz w:val="16"/>
        </w:rPr>
        <w:t>Smedts</w:t>
      </w:r>
      <w:proofErr w:type="spellEnd"/>
      <w:r w:rsidRPr="00AF0F2C">
        <w:rPr>
          <w:rFonts w:eastAsia="Calibri"/>
          <w:sz w:val="16"/>
        </w:rPr>
        <w:t xml:space="preserve"> 2013) to documenting imperfect correlations – ranging from 0.27 to 0.30 depending on indicators and datasets (Holmqvist 2012). </w:t>
      </w:r>
    </w:p>
    <w:p w14:paraId="02989464" w14:textId="77777777" w:rsidR="00AF0F2C" w:rsidRPr="00AF0F2C" w:rsidRDefault="00AF0F2C" w:rsidP="00AF0F2C">
      <w:pPr>
        <w:spacing w:line="256" w:lineRule="auto"/>
        <w:rPr>
          <w:rFonts w:eastAsia="Calibri"/>
          <w:sz w:val="16"/>
        </w:rPr>
      </w:pPr>
      <w:r w:rsidRPr="00AF0F2C">
        <w:rPr>
          <w:rFonts w:eastAsia="Calibri"/>
          <w:sz w:val="16"/>
        </w:rPr>
        <w:t xml:space="preserve">While </w:t>
      </w:r>
      <w:r w:rsidRPr="00AF0F2C">
        <w:rPr>
          <w:rFonts w:eastAsia="Calibri"/>
          <w:highlight w:val="cyan"/>
          <w:u w:val="single"/>
        </w:rPr>
        <w:t>cross-country analyses</w:t>
      </w:r>
      <w:r w:rsidRPr="00AF0F2C">
        <w:rPr>
          <w:rFonts w:eastAsia="Calibri"/>
          <w:u w:val="single"/>
        </w:rPr>
        <w:t xml:space="preserve"> of conflict </w:t>
      </w:r>
      <w:r w:rsidRPr="00AF0F2C">
        <w:rPr>
          <w:rFonts w:eastAsia="Calibri"/>
          <w:highlight w:val="cyan"/>
          <w:u w:val="single"/>
        </w:rPr>
        <w:t xml:space="preserve">have </w:t>
      </w:r>
      <w:r w:rsidRPr="00AF0F2C">
        <w:rPr>
          <w:rFonts w:eastAsia="Calibri"/>
          <w:b/>
          <w:iCs/>
          <w:highlight w:val="cyan"/>
          <w:u w:val="single"/>
        </w:rPr>
        <w:t>neglected perceptions</w:t>
      </w:r>
      <w:r w:rsidRPr="00AF0F2C">
        <w:rPr>
          <w:rFonts w:eastAsia="Calibri"/>
          <w:b/>
          <w:iCs/>
          <w:u w:val="single"/>
        </w:rPr>
        <w:t xml:space="preserve"> of inequality</w:t>
      </w:r>
      <w:r w:rsidRPr="00AF0F2C">
        <w:rPr>
          <w:rFonts w:eastAsia="Calibri"/>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w:t>
      </w:r>
      <w:proofErr w:type="gramStart"/>
      <w:r w:rsidRPr="00AF0F2C">
        <w:rPr>
          <w:rFonts w:eastAsia="Calibri"/>
          <w:sz w:val="16"/>
        </w:rPr>
        <w:t>actually improved</w:t>
      </w:r>
      <w:proofErr w:type="gramEnd"/>
      <w:r w:rsidRPr="00AF0F2C">
        <w:rPr>
          <w:rFonts w:eastAsia="Calibri"/>
          <w:sz w:val="16"/>
        </w:rPr>
        <w:t xml:space="preserve"> in the years before the widespread mobilization (</w:t>
      </w:r>
      <w:proofErr w:type="spellStart"/>
      <w:r w:rsidRPr="00AF0F2C">
        <w:rPr>
          <w:rFonts w:eastAsia="Calibri"/>
          <w:sz w:val="16"/>
        </w:rPr>
        <w:t>Ianchovichina</w:t>
      </w:r>
      <w:proofErr w:type="spellEnd"/>
      <w:r w:rsidRPr="00AF0F2C">
        <w:rPr>
          <w:rFonts w:eastAsia="Calibri"/>
          <w:sz w:val="16"/>
        </w:rPr>
        <w:t xml:space="preserve">, </w:t>
      </w:r>
      <w:proofErr w:type="spellStart"/>
      <w:r w:rsidRPr="00AF0F2C">
        <w:rPr>
          <w:rFonts w:eastAsia="Calibri"/>
          <w:sz w:val="16"/>
        </w:rPr>
        <w:t>Mottaghi</w:t>
      </w:r>
      <w:proofErr w:type="spellEnd"/>
      <w:r w:rsidRPr="00AF0F2C">
        <w:rPr>
          <w:rFonts w:eastAsia="Calibri"/>
          <w:sz w:val="16"/>
        </w:rPr>
        <w:t xml:space="preserve">, and </w:t>
      </w:r>
      <w:proofErr w:type="spellStart"/>
      <w:r w:rsidRPr="00AF0F2C">
        <w:rPr>
          <w:rFonts w:eastAsia="Calibri"/>
          <w:sz w:val="16"/>
        </w:rPr>
        <w:t>Shantayanan</w:t>
      </w:r>
      <w:proofErr w:type="spellEnd"/>
      <w:r w:rsidRPr="00AF0F2C">
        <w:rPr>
          <w:rFonts w:eastAsia="Calibri"/>
          <w:sz w:val="16"/>
        </w:rPr>
        <w:t xml:space="preserve"> 2015). The report also points to the importance of inter-group inequality as opposed to individual inequality. </w:t>
      </w:r>
    </w:p>
    <w:p w14:paraId="328180B1" w14:textId="77777777" w:rsidR="00AF0F2C" w:rsidRPr="00AF0F2C" w:rsidRDefault="00AF0F2C" w:rsidP="00AF0F2C">
      <w:pPr>
        <w:spacing w:line="256" w:lineRule="auto"/>
        <w:rPr>
          <w:rFonts w:eastAsia="Calibri"/>
          <w:sz w:val="16"/>
        </w:rPr>
      </w:pPr>
      <w:r w:rsidRPr="00AF0F2C">
        <w:rPr>
          <w:rFonts w:eastAsia="Calibri"/>
          <w:sz w:val="16"/>
        </w:rPr>
        <w:t xml:space="preserve">My main argument is that </w:t>
      </w:r>
      <w:proofErr w:type="gramStart"/>
      <w:r w:rsidRPr="00AF0F2C">
        <w:rPr>
          <w:rFonts w:eastAsia="Calibri"/>
          <w:sz w:val="16"/>
        </w:rPr>
        <w:t>in order to</w:t>
      </w:r>
      <w:proofErr w:type="gramEnd"/>
      <w:r w:rsidRPr="00AF0F2C">
        <w:rPr>
          <w:rFonts w:eastAsia="Calibri"/>
          <w:sz w:val="16"/>
        </w:rPr>
        <w:t xml:space="preserve"> better capture the role of inequality in inducing civil conflict, </w:t>
      </w:r>
      <w:r w:rsidRPr="00AF0F2C">
        <w:rPr>
          <w:rFonts w:eastAsia="Calibri"/>
          <w:u w:val="single"/>
        </w:rPr>
        <w:t xml:space="preserve">measures </w:t>
      </w:r>
      <w:proofErr w:type="gramStart"/>
      <w:r w:rsidRPr="00AF0F2C">
        <w:rPr>
          <w:rFonts w:eastAsia="Calibri"/>
          <w:u w:val="single"/>
        </w:rPr>
        <w:t>have to</w:t>
      </w:r>
      <w:proofErr w:type="gramEnd"/>
      <w:r w:rsidRPr="00AF0F2C">
        <w:rPr>
          <w:rFonts w:eastAsia="Calibri"/>
          <w:u w:val="single"/>
        </w:rPr>
        <w:t xml:space="preserve"> account for relevant groups as well as for the perception of inequality in these groups</w:t>
      </w:r>
      <w:r w:rsidRPr="00AF0F2C">
        <w:rPr>
          <w:rFonts w:eastAsia="Calibri"/>
          <w:sz w:val="16"/>
        </w:rPr>
        <w:t xml:space="preserve">. In addition, my analyses fill two other gaps in </w:t>
      </w:r>
      <w:proofErr w:type="gramStart"/>
      <w:r w:rsidRPr="00AF0F2C">
        <w:rPr>
          <w:rFonts w:eastAsia="Calibri"/>
          <w:sz w:val="16"/>
        </w:rPr>
        <w:t>the literature</w:t>
      </w:r>
      <w:proofErr w:type="gramEnd"/>
      <w:r w:rsidRPr="00AF0F2C">
        <w:rPr>
          <w:rFonts w:eastAsia="Calibri"/>
          <w:sz w:val="16"/>
        </w:rPr>
        <w:t xml:space="preserve">. While Stewart emphasizes how groups can </w:t>
      </w:r>
      <w:proofErr w:type="gramStart"/>
      <w:r w:rsidRPr="00AF0F2C">
        <w:rPr>
          <w:rFonts w:eastAsia="Calibri"/>
          <w:sz w:val="16"/>
        </w:rPr>
        <w:t>mobilize around</w:t>
      </w:r>
      <w:proofErr w:type="gramEnd"/>
      <w:r w:rsidRPr="00AF0F2C">
        <w:rPr>
          <w:rFonts w:eastAsia="Calibri"/>
          <w:sz w:val="16"/>
        </w:rPr>
        <w:t xml:space="preserve"> different identities, current studies have almost exclusively focused on ethnic groups. However, a regional identity might be just as relevant (ref. Posner 2004). I will </w:t>
      </w:r>
      <w:proofErr w:type="gramStart"/>
      <w:r w:rsidRPr="00AF0F2C">
        <w:rPr>
          <w:rFonts w:eastAsia="Calibri"/>
          <w:sz w:val="16"/>
        </w:rPr>
        <w:t>therefor</w:t>
      </w:r>
      <w:proofErr w:type="gramEnd"/>
      <w:r w:rsidRPr="00AF0F2C">
        <w:rPr>
          <w:rFonts w:eastAsia="Calibri"/>
          <w:sz w:val="16"/>
        </w:rPr>
        <w:t xml:space="preserve"> look at the effect of regional economic inequality on civil war. And finally, most of the studies, and all of those with a global scope, rely on </w:t>
      </w:r>
      <w:proofErr w:type="gramStart"/>
      <w:r w:rsidRPr="00AF0F2C">
        <w:rPr>
          <w:rFonts w:eastAsia="Calibri"/>
          <w:sz w:val="16"/>
        </w:rPr>
        <w:t>time invariant</w:t>
      </w:r>
      <w:proofErr w:type="gramEnd"/>
      <w:r w:rsidRPr="00AF0F2C">
        <w:rPr>
          <w:rFonts w:eastAsia="Calibri"/>
          <w:sz w:val="16"/>
        </w:rPr>
        <w:t xml:space="preserve">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AF0F2C">
        <w:rPr>
          <w:rFonts w:eastAsia="Calibri"/>
          <w:sz w:val="16"/>
        </w:rPr>
        <w:t>14 .</w:t>
      </w:r>
      <w:proofErr w:type="gramEnd"/>
      <w:r w:rsidRPr="00AF0F2C">
        <w:rPr>
          <w:rFonts w:eastAsia="Calibri"/>
          <w:sz w:val="16"/>
        </w:rPr>
        <w:t xml:space="preserve"> </w:t>
      </w:r>
    </w:p>
    <w:p w14:paraId="2D32E144" w14:textId="77777777" w:rsidR="00AF0F2C" w:rsidRPr="00AF0F2C" w:rsidRDefault="00AF0F2C" w:rsidP="00AF0F2C">
      <w:pPr>
        <w:spacing w:line="256" w:lineRule="auto"/>
        <w:rPr>
          <w:rFonts w:eastAsia="Calibri"/>
          <w:b/>
          <w:iCs/>
          <w:highlight w:val="cyan"/>
          <w:u w:val="single"/>
          <w:bdr w:val="single" w:sz="8" w:space="0" w:color="auto" w:frame="1"/>
        </w:rPr>
      </w:pPr>
      <w:proofErr w:type="spellStart"/>
      <w:r w:rsidRPr="00AF0F2C">
        <w:rPr>
          <w:rFonts w:eastAsia="Calibri"/>
          <w:highlight w:val="cyan"/>
          <w:u w:val="single"/>
        </w:rPr>
        <w:t>Analysing</w:t>
      </w:r>
      <w:proofErr w:type="spellEnd"/>
      <w:r w:rsidRPr="00AF0F2C">
        <w:rPr>
          <w:rFonts w:eastAsia="Calibri"/>
          <w:highlight w:val="cyan"/>
          <w:u w:val="single"/>
        </w:rPr>
        <w:t xml:space="preserve"> data for the period 1989 to 2014</w:t>
      </w:r>
      <w:r w:rsidRPr="00AF0F2C">
        <w:rPr>
          <w:rFonts w:eastAsia="Calibri"/>
          <w:u w:val="single"/>
        </w:rPr>
        <w:t xml:space="preserve"> from the World Values Survey (WVS), I find that</w:t>
      </w:r>
      <w:r w:rsidRPr="00AF0F2C">
        <w:rPr>
          <w:rFonts w:eastAsia="Calibri"/>
          <w:sz w:val="16"/>
        </w:rPr>
        <w:t xml:space="preserve"> countries with a high level of perceived regional economic inequality have an elevated risk of civil war outbreak. On the other hand, </w:t>
      </w:r>
      <w:r w:rsidRPr="00AF0F2C">
        <w:rPr>
          <w:rFonts w:eastAsia="Calibri"/>
          <w:b/>
          <w:iCs/>
          <w:highlight w:val="cyan"/>
          <w:u w:val="single"/>
        </w:rPr>
        <w:t>mere objective regional economic inequalities do not have any significant effect</w:t>
      </w:r>
      <w:r w:rsidRPr="00AF0F2C">
        <w:rPr>
          <w:rFonts w:eastAsia="Calibri"/>
          <w:sz w:val="16"/>
        </w:rPr>
        <w:t>. The group aspect remains essential, as neither objective nor perceived individual inequality is linked to increased civil conflict risk.</w:t>
      </w:r>
    </w:p>
    <w:p w14:paraId="13F8CBD1" w14:textId="77777777" w:rsidR="00AF0F2C" w:rsidRPr="00AF0F2C" w:rsidRDefault="00AF0F2C" w:rsidP="00AF0F2C">
      <w:pPr>
        <w:keepNext/>
        <w:keepLines/>
        <w:spacing w:before="40" w:after="0"/>
        <w:outlineLvl w:val="3"/>
        <w:rPr>
          <w:rFonts w:eastAsia="Times New Roman"/>
          <w:b/>
          <w:iCs/>
          <w:sz w:val="26"/>
        </w:rPr>
      </w:pPr>
      <w:r w:rsidRPr="00AF0F2C">
        <w:rPr>
          <w:rFonts w:eastAsia="Times New Roman"/>
          <w:b/>
          <w:iCs/>
          <w:sz w:val="26"/>
        </w:rPr>
        <w:t xml:space="preserve"> Or </w:t>
      </w:r>
      <w:proofErr w:type="gramStart"/>
      <w:r w:rsidRPr="00AF0F2C">
        <w:rPr>
          <w:rFonts w:eastAsia="Times New Roman"/>
          <w:b/>
          <w:iCs/>
          <w:sz w:val="26"/>
        </w:rPr>
        <w:t>its</w:t>
      </w:r>
      <w:proofErr w:type="gramEnd"/>
      <w:r w:rsidRPr="00AF0F2C">
        <w:rPr>
          <w:rFonts w:eastAsia="Times New Roman"/>
          <w:b/>
          <w:iCs/>
          <w:sz w:val="26"/>
        </w:rPr>
        <w:t xml:space="preserve"> </w:t>
      </w:r>
      <w:proofErr w:type="gramStart"/>
      <w:r w:rsidRPr="00AF0F2C">
        <w:rPr>
          <w:rFonts w:eastAsia="Times New Roman"/>
          <w:b/>
          <w:iCs/>
          <w:sz w:val="26"/>
        </w:rPr>
        <w:t>inevitable</w:t>
      </w:r>
      <w:proofErr w:type="gramEnd"/>
      <w:r w:rsidRPr="00AF0F2C">
        <w:rPr>
          <w:rFonts w:eastAsia="Times New Roman"/>
          <w:b/>
          <w:iCs/>
          <w:sz w:val="26"/>
        </w:rPr>
        <w:t xml:space="preserve"> they can’t solve it globally</w:t>
      </w:r>
    </w:p>
    <w:p w14:paraId="4AAFC9CC" w14:textId="77777777" w:rsidR="00AF0F2C" w:rsidRPr="00AF0F2C" w:rsidRDefault="00AF0F2C" w:rsidP="00AF0F2C">
      <w:pPr>
        <w:keepNext/>
        <w:keepLines/>
        <w:pageBreakBefore/>
        <w:spacing w:before="40" w:after="0"/>
        <w:jc w:val="center"/>
        <w:outlineLvl w:val="2"/>
        <w:rPr>
          <w:rFonts w:eastAsia="Calibri" w:cs="Times New Roman"/>
          <w:b/>
          <w:sz w:val="32"/>
          <w:u w:val="single"/>
          <w:lang w:val="en"/>
        </w:rPr>
      </w:pPr>
      <w:r w:rsidRPr="00AF0F2C">
        <w:rPr>
          <w:rFonts w:eastAsia="Calibri" w:cs="Times New Roman"/>
          <w:b/>
          <w:sz w:val="32"/>
          <w:u w:val="single"/>
          <w:lang w:val="en"/>
        </w:rPr>
        <w:t>Adv 2</w:t>
      </w:r>
    </w:p>
    <w:p w14:paraId="54DD6BC7" w14:textId="77777777" w:rsidR="00AF0F2C" w:rsidRPr="00AF0F2C" w:rsidRDefault="00AF0F2C" w:rsidP="00AF0F2C">
      <w:pPr>
        <w:keepNext/>
        <w:keepLines/>
        <w:spacing w:before="40" w:after="0" w:line="256" w:lineRule="auto"/>
        <w:outlineLvl w:val="3"/>
        <w:rPr>
          <w:rFonts w:eastAsia="Times New Roman"/>
          <w:b/>
          <w:iCs/>
          <w:sz w:val="26"/>
        </w:rPr>
      </w:pPr>
      <w:r w:rsidRPr="00AF0F2C">
        <w:rPr>
          <w:rFonts w:eastAsia="Times New Roman"/>
          <w:b/>
          <w:iCs/>
          <w:sz w:val="26"/>
        </w:rPr>
        <w:t xml:space="preserve">Democracy doesn’t solve war — </w:t>
      </w:r>
      <w:r w:rsidRPr="00AF0F2C">
        <w:rPr>
          <w:rFonts w:eastAsia="Times New Roman"/>
          <w:b/>
          <w:iCs/>
          <w:sz w:val="26"/>
          <w:u w:val="single"/>
        </w:rPr>
        <w:t>best models</w:t>
      </w:r>
      <w:r w:rsidRPr="00AF0F2C">
        <w:rPr>
          <w:rFonts w:eastAsia="Times New Roman"/>
          <w:b/>
          <w:iCs/>
          <w:sz w:val="26"/>
        </w:rPr>
        <w:t xml:space="preserve">. </w:t>
      </w:r>
    </w:p>
    <w:p w14:paraId="4D7C94DF" w14:textId="77777777" w:rsidR="00AF0F2C" w:rsidRPr="00AF0F2C" w:rsidRDefault="00AF0F2C" w:rsidP="00AF0F2C">
      <w:pPr>
        <w:spacing w:line="256" w:lineRule="auto"/>
        <w:rPr>
          <w:rFonts w:eastAsia="Calibri"/>
        </w:rPr>
      </w:pPr>
      <w:r w:rsidRPr="00AF0F2C">
        <w:rPr>
          <w:rFonts w:eastAsia="Aptos"/>
          <w:b/>
          <w:bCs/>
          <w:sz w:val="26"/>
        </w:rPr>
        <w:t>Campbell et al. 18,</w:t>
      </w:r>
      <w:r w:rsidRPr="00AF0F2C">
        <w:rPr>
          <w:rFonts w:eastAsia="Calibri"/>
        </w:rPr>
        <w:t xml:space="preserve"> *Doctoral Candidate in Political Science, Ohio State University. **Carter Phillips and Sue Henry Associate Professor of Political Science at </w:t>
      </w:r>
      <w:proofErr w:type="gramStart"/>
      <w:r w:rsidRPr="00AF0F2C">
        <w:rPr>
          <w:rFonts w:eastAsia="Calibri"/>
        </w:rPr>
        <w:t>the Ohio</w:t>
      </w:r>
      <w:proofErr w:type="gramEnd"/>
      <w:r w:rsidRPr="00AF0F2C">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AF0F2C">
        <w:rPr>
          <w:rFonts w:eastAsia="Calibri"/>
          <w:i/>
        </w:rPr>
        <w:t>Cornell University</w:t>
      </w:r>
      <w:r w:rsidRPr="00AF0F2C">
        <w:rPr>
          <w:rFonts w:eastAsia="Calibri"/>
        </w:rPr>
        <w:t xml:space="preserve">, Accessible at: </w:t>
      </w:r>
      <w:hyperlink r:id="rId6" w:history="1">
        <w:r w:rsidRPr="00AF0F2C">
          <w:rPr>
            <w:rFonts w:eastAsia="Calibri"/>
            <w:color w:val="000000"/>
            <w:u w:val="single"/>
          </w:rPr>
          <w:t>https://arxiv.org/pdf/1809.04141.pdf</w:t>
        </w:r>
      </w:hyperlink>
      <w:r w:rsidRPr="00AF0F2C">
        <w:rPr>
          <w:rFonts w:eastAsia="Calibri"/>
        </w:rPr>
        <w:t>)</w:t>
      </w:r>
    </w:p>
    <w:p w14:paraId="3F681836" w14:textId="77777777" w:rsidR="00AF0F2C" w:rsidRPr="00AF0F2C" w:rsidRDefault="00AF0F2C" w:rsidP="00AF0F2C">
      <w:pPr>
        <w:spacing w:line="256" w:lineRule="auto"/>
        <w:rPr>
          <w:rFonts w:eastAsia="Calibri"/>
        </w:rPr>
      </w:pPr>
      <w:r w:rsidRPr="00AF0F2C">
        <w:rPr>
          <w:rFonts w:eastAsia="Calibri"/>
        </w:rPr>
        <w:t>Conclusion</w:t>
      </w:r>
    </w:p>
    <w:p w14:paraId="1775AA5C" w14:textId="77777777" w:rsidR="00AF0F2C" w:rsidRPr="00AF0F2C" w:rsidRDefault="00AF0F2C" w:rsidP="00AF0F2C">
      <w:pPr>
        <w:spacing w:line="256" w:lineRule="auto"/>
        <w:rPr>
          <w:rFonts w:eastAsia="Calibri"/>
        </w:rPr>
      </w:pPr>
      <w:r w:rsidRPr="00AF0F2C">
        <w:rPr>
          <w:rFonts w:eastAsia="Calibri"/>
          <w:u w:val="single"/>
        </w:rPr>
        <w:t xml:space="preserve">The </w:t>
      </w:r>
      <w:r w:rsidRPr="00AF0F2C">
        <w:rPr>
          <w:rFonts w:eastAsia="Calibri" w:cs="Times New Roman"/>
          <w:b/>
          <w:iCs/>
          <w:highlight w:val="cyan"/>
          <w:u w:val="single"/>
        </w:rPr>
        <w:t>dyadic understanding</w:t>
      </w:r>
      <w:r w:rsidRPr="00AF0F2C">
        <w:rPr>
          <w:rFonts w:eastAsia="Calibri"/>
          <w:highlight w:val="cyan"/>
          <w:u w:val="single"/>
        </w:rPr>
        <w:t xml:space="preserve"> of </w:t>
      </w:r>
      <w:proofErr w:type="gramStart"/>
      <w:r w:rsidRPr="00AF0F2C">
        <w:rPr>
          <w:rFonts w:eastAsia="Calibri"/>
          <w:u w:val="single"/>
        </w:rPr>
        <w:t xml:space="preserve">the </w:t>
      </w:r>
      <w:r w:rsidRPr="00AF0F2C">
        <w:rPr>
          <w:rFonts w:eastAsia="Calibri"/>
          <w:highlight w:val="cyan"/>
          <w:u w:val="single"/>
        </w:rPr>
        <w:t>dem</w:t>
      </w:r>
      <w:r w:rsidRPr="00AF0F2C">
        <w:rPr>
          <w:rFonts w:eastAsia="Calibri"/>
          <w:u w:val="single"/>
        </w:rPr>
        <w:t>ocratic</w:t>
      </w:r>
      <w:proofErr w:type="gramEnd"/>
      <w:r w:rsidRPr="00AF0F2C">
        <w:rPr>
          <w:rFonts w:eastAsia="Calibri"/>
          <w:u w:val="single"/>
        </w:rPr>
        <w:t xml:space="preserve"> </w:t>
      </w:r>
      <w:r w:rsidRPr="00AF0F2C">
        <w:rPr>
          <w:rFonts w:eastAsia="Calibri"/>
          <w:highlight w:val="cyan"/>
          <w:u w:val="single"/>
        </w:rPr>
        <w:t xml:space="preserve">peace has become </w:t>
      </w:r>
      <w:r w:rsidRPr="00AF0F2C">
        <w:rPr>
          <w:rFonts w:eastAsia="Calibri" w:cs="Times New Roman"/>
          <w:b/>
          <w:iCs/>
          <w:highlight w:val="cyan"/>
          <w:u w:val="single"/>
        </w:rPr>
        <w:t>ubiquitous</w:t>
      </w:r>
      <w:r w:rsidRPr="00AF0F2C">
        <w:rPr>
          <w:rFonts w:eastAsia="Calibri"/>
        </w:rPr>
        <w:t xml:space="preserve"> in International Relations. </w:t>
      </w:r>
      <w:r w:rsidRPr="00AF0F2C">
        <w:rPr>
          <w:rFonts w:eastAsia="Calibri"/>
          <w:highlight w:val="cyan"/>
          <w:u w:val="single"/>
        </w:rPr>
        <w:t xml:space="preserve">By looking beyond </w:t>
      </w:r>
      <w:r w:rsidRPr="00AF0F2C">
        <w:rPr>
          <w:rFonts w:eastAsia="Calibri" w:cs="Times New Roman"/>
          <w:b/>
          <w:iCs/>
          <w:highlight w:val="cyan"/>
          <w:u w:val="single"/>
        </w:rPr>
        <w:t>simple dyadic analysis</w:t>
      </w:r>
      <w:r w:rsidRPr="00AF0F2C">
        <w:rPr>
          <w:rFonts w:eastAsia="Calibri"/>
          <w:highlight w:val="cyan"/>
          <w:u w:val="single"/>
        </w:rPr>
        <w:t>, accounting for</w:t>
      </w:r>
      <w:r w:rsidRPr="00AF0F2C">
        <w:rPr>
          <w:rFonts w:eastAsia="Calibri"/>
          <w:u w:val="single"/>
        </w:rPr>
        <w:t xml:space="preserve"> the </w:t>
      </w:r>
      <w:proofErr w:type="spellStart"/>
      <w:r w:rsidRPr="00AF0F2C">
        <w:rPr>
          <w:rFonts w:eastAsia="Calibri" w:cs="Times New Roman"/>
          <w:b/>
          <w:iCs/>
          <w:u w:val="single"/>
        </w:rPr>
        <w:t>embededness</w:t>
      </w:r>
      <w:proofErr w:type="spellEnd"/>
      <w:r w:rsidRPr="00AF0F2C">
        <w:rPr>
          <w:rFonts w:eastAsia="Calibri"/>
          <w:u w:val="single"/>
        </w:rPr>
        <w:t xml:space="preserve"> of </w:t>
      </w:r>
      <w:r w:rsidRPr="00AF0F2C">
        <w:rPr>
          <w:rFonts w:eastAsia="Calibri"/>
          <w:highlight w:val="cyan"/>
          <w:u w:val="single"/>
        </w:rPr>
        <w:t>states in a</w:t>
      </w:r>
      <w:r w:rsidRPr="00AF0F2C">
        <w:rPr>
          <w:rFonts w:eastAsia="Calibri"/>
          <w:u w:val="single"/>
        </w:rPr>
        <w:t xml:space="preserve"> </w:t>
      </w:r>
      <w:r w:rsidRPr="00AF0F2C">
        <w:rPr>
          <w:rFonts w:eastAsia="Calibri" w:cs="Times New Roman"/>
          <w:b/>
          <w:iCs/>
          <w:u w:val="single"/>
        </w:rPr>
        <w:t xml:space="preserve">much more </w:t>
      </w:r>
      <w:r w:rsidRPr="00AF0F2C">
        <w:rPr>
          <w:rFonts w:eastAsia="Calibri" w:cs="Times New Roman"/>
          <w:b/>
          <w:iCs/>
          <w:highlight w:val="cyan"/>
          <w:u w:val="single"/>
        </w:rPr>
        <w:t>complex network</w:t>
      </w:r>
      <w:r w:rsidRPr="00AF0F2C">
        <w:rPr>
          <w:rFonts w:eastAsia="Calibri"/>
          <w:u w:val="single"/>
        </w:rPr>
        <w:t xml:space="preserve">, we found </w:t>
      </w:r>
      <w:proofErr w:type="gramStart"/>
      <w:r w:rsidRPr="00AF0F2C">
        <w:rPr>
          <w:rFonts w:eastAsia="Calibri"/>
          <w:u w:val="single"/>
        </w:rPr>
        <w:t>the democratic</w:t>
      </w:r>
      <w:proofErr w:type="gramEnd"/>
      <w:r w:rsidRPr="00AF0F2C">
        <w:rPr>
          <w:rFonts w:eastAsia="Calibri"/>
          <w:u w:val="single"/>
        </w:rPr>
        <w:t xml:space="preserve"> peace may not be</w:t>
      </w:r>
      <w:r w:rsidRPr="00AF0F2C">
        <w:rPr>
          <w:rFonts w:eastAsia="Calibri"/>
        </w:rPr>
        <w:t xml:space="preserve"> as </w:t>
      </w:r>
      <w:r w:rsidRPr="00AF0F2C">
        <w:rPr>
          <w:rFonts w:eastAsia="Calibri" w:cs="Times New Roman"/>
          <w:b/>
          <w:iCs/>
          <w:u w:val="single"/>
        </w:rPr>
        <w:t>robust</w:t>
      </w:r>
      <w:r w:rsidRPr="00AF0F2C">
        <w:rPr>
          <w:rFonts w:eastAsia="Calibri"/>
        </w:rPr>
        <w:t xml:space="preserve"> as previously thought. Our results demonstrate that </w:t>
      </w:r>
      <w:r w:rsidRPr="00AF0F2C">
        <w:rPr>
          <w:rFonts w:eastAsia="Calibri" w:cs="Times New Roman"/>
          <w:b/>
          <w:iCs/>
          <w:u w:val="single"/>
        </w:rPr>
        <w:t>after</w:t>
      </w:r>
      <w:r w:rsidRPr="00AF0F2C">
        <w:rPr>
          <w:rFonts w:eastAsia="Calibri"/>
          <w:u w:val="single"/>
        </w:rPr>
        <w:t xml:space="preserve"> accounting for the tendency for </w:t>
      </w:r>
      <w:r w:rsidRPr="00AF0F2C">
        <w:rPr>
          <w:rFonts w:eastAsia="Calibri" w:cs="Times New Roman"/>
          <w:b/>
          <w:iCs/>
          <w:u w:val="single"/>
        </w:rPr>
        <w:t>like-regime states</w:t>
      </w:r>
      <w:r w:rsidRPr="00AF0F2C">
        <w:rPr>
          <w:rFonts w:eastAsia="Calibri"/>
          <w:u w:val="single"/>
        </w:rPr>
        <w:t xml:space="preserve"> with common enemies </w:t>
      </w:r>
      <w:r w:rsidRPr="00AF0F2C">
        <w:rPr>
          <w:rFonts w:eastAsia="Calibri" w:cs="Times New Roman"/>
          <w:b/>
          <w:iCs/>
          <w:u w:val="single"/>
        </w:rPr>
        <w:t>not to fight one another</w:t>
      </w:r>
      <w:r w:rsidRPr="00AF0F2C">
        <w:rPr>
          <w:rFonts w:eastAsia="Calibri"/>
          <w:u w:val="single"/>
        </w:rPr>
        <w:t xml:space="preserve">, the effect of </w:t>
      </w:r>
      <w:r w:rsidRPr="00AF0F2C">
        <w:rPr>
          <w:rFonts w:eastAsia="Calibri"/>
          <w:highlight w:val="cyan"/>
          <w:u w:val="single"/>
        </w:rPr>
        <w:t xml:space="preserve">the </w:t>
      </w:r>
      <w:r w:rsidRPr="00AF0F2C">
        <w:rPr>
          <w:rFonts w:eastAsia="Calibri" w:cs="Times New Roman"/>
          <w:b/>
          <w:iCs/>
          <w:highlight w:val="cyan"/>
          <w:u w:val="single"/>
        </w:rPr>
        <w:t>democratic peace</w:t>
      </w:r>
      <w:r w:rsidRPr="00AF0F2C">
        <w:rPr>
          <w:rFonts w:eastAsia="Calibri"/>
          <w:u w:val="single"/>
        </w:rPr>
        <w:t xml:space="preserve"> </w:t>
      </w:r>
      <w:r w:rsidRPr="00AF0F2C">
        <w:rPr>
          <w:rFonts w:eastAsia="Calibri"/>
          <w:highlight w:val="cyan"/>
          <w:u w:val="single"/>
        </w:rPr>
        <w:t xml:space="preserve">not </w:t>
      </w:r>
      <w:r w:rsidRPr="00AF0F2C">
        <w:rPr>
          <w:rFonts w:eastAsia="Calibri" w:cs="Times New Roman"/>
          <w:b/>
          <w:iCs/>
          <w:highlight w:val="cyan"/>
          <w:u w:val="single"/>
        </w:rPr>
        <w:t>only vanishes</w:t>
      </w:r>
      <w:r w:rsidRPr="00AF0F2C">
        <w:rPr>
          <w:rFonts w:eastAsia="Calibri"/>
          <w:highlight w:val="cyan"/>
          <w:u w:val="single"/>
        </w:rPr>
        <w:t>, but</w:t>
      </w:r>
      <w:r w:rsidRPr="00AF0F2C">
        <w:rPr>
          <w:rFonts w:eastAsia="Calibri"/>
        </w:rPr>
        <w:t xml:space="preserve"> jointly </w:t>
      </w:r>
      <w:r w:rsidRPr="00AF0F2C">
        <w:rPr>
          <w:rFonts w:eastAsia="Calibri" w:cs="Times New Roman"/>
          <w:b/>
          <w:iCs/>
          <w:highlight w:val="cyan"/>
          <w:u w:val="single"/>
        </w:rPr>
        <w:t xml:space="preserve">democratic </w:t>
      </w:r>
      <w:proofErr w:type="gramStart"/>
      <w:r w:rsidRPr="00AF0F2C">
        <w:rPr>
          <w:rFonts w:eastAsia="Calibri" w:cs="Times New Roman"/>
          <w:b/>
          <w:iCs/>
          <w:highlight w:val="cyan"/>
          <w:u w:val="single"/>
        </w:rPr>
        <w:t>dyads</w:t>
      </w:r>
      <w:proofErr w:type="gramEnd"/>
      <w:r w:rsidRPr="00AF0F2C">
        <w:rPr>
          <w:rFonts w:eastAsia="Calibri"/>
          <w:highlight w:val="cyan"/>
          <w:u w:val="single"/>
        </w:rPr>
        <w:t xml:space="preserve"> seem</w:t>
      </w:r>
      <w:r w:rsidRPr="00AF0F2C">
        <w:rPr>
          <w:rFonts w:eastAsia="Calibri"/>
        </w:rPr>
        <w:t xml:space="preserve"> to be </w:t>
      </w:r>
      <w:r w:rsidRPr="00AF0F2C">
        <w:rPr>
          <w:rFonts w:eastAsia="Calibri" w:cs="Times New Roman"/>
          <w:b/>
          <w:i/>
          <w:highlight w:val="cyan"/>
          <w:u w:val="single"/>
        </w:rPr>
        <w:t>more</w:t>
      </w:r>
      <w:r w:rsidRPr="00AF0F2C">
        <w:rPr>
          <w:rFonts w:eastAsia="Calibri"/>
          <w:highlight w:val="cyan"/>
          <w:u w:val="single"/>
        </w:rPr>
        <w:t xml:space="preserve"> </w:t>
      </w:r>
      <w:r w:rsidRPr="00AF0F2C">
        <w:rPr>
          <w:rFonts w:eastAsia="Calibri" w:cs="Times New Roman"/>
          <w:b/>
          <w:iCs/>
          <w:highlight w:val="cyan"/>
          <w:u w:val="single"/>
        </w:rPr>
        <w:t>conflict prone</w:t>
      </w:r>
      <w:r w:rsidRPr="00AF0F2C">
        <w:rPr>
          <w:rFonts w:eastAsia="Calibri"/>
        </w:rPr>
        <w:t xml:space="preserve"> than mixed </w:t>
      </w:r>
      <w:proofErr w:type="gramStart"/>
      <w:r w:rsidRPr="00AF0F2C">
        <w:rPr>
          <w:rFonts w:eastAsia="Calibri"/>
        </w:rPr>
        <w:t>dyads</w:t>
      </w:r>
      <w:proofErr w:type="gramEnd"/>
      <w:r w:rsidRPr="00AF0F2C">
        <w:rPr>
          <w:rFonts w:eastAsia="Calibri"/>
        </w:rPr>
        <w:t xml:space="preserve">. </w:t>
      </w:r>
      <w:r w:rsidRPr="00AF0F2C">
        <w:rPr>
          <w:rFonts w:eastAsia="Calibri"/>
          <w:highlight w:val="cyan"/>
          <w:u w:val="single"/>
        </w:rPr>
        <w:t xml:space="preserve">These results are </w:t>
      </w:r>
      <w:r w:rsidRPr="00AF0F2C">
        <w:rPr>
          <w:rFonts w:eastAsia="Calibri" w:cs="Times New Roman"/>
          <w:b/>
          <w:iCs/>
          <w:highlight w:val="cyan"/>
          <w:u w:val="single"/>
        </w:rPr>
        <w:t>consistent</w:t>
      </w:r>
      <w:r w:rsidRPr="00AF0F2C">
        <w:rPr>
          <w:rFonts w:eastAsia="Calibri"/>
          <w:highlight w:val="cyan"/>
          <w:u w:val="single"/>
        </w:rPr>
        <w:t xml:space="preserve"> across</w:t>
      </w:r>
      <w:r w:rsidRPr="00AF0F2C">
        <w:rPr>
          <w:rFonts w:eastAsia="Calibri"/>
          <w:u w:val="single"/>
        </w:rPr>
        <w:t xml:space="preserve"> operationalizations of the </w:t>
      </w:r>
      <w:r w:rsidRPr="00AF0F2C">
        <w:rPr>
          <w:rFonts w:eastAsia="Calibri" w:cs="Times New Roman"/>
          <w:b/>
          <w:iCs/>
          <w:u w:val="single"/>
        </w:rPr>
        <w:t>outcome variable</w:t>
      </w:r>
      <w:r w:rsidRPr="00AF0F2C">
        <w:rPr>
          <w:rFonts w:eastAsia="Calibri"/>
          <w:u w:val="single"/>
        </w:rPr>
        <w:t xml:space="preserve">, our </w:t>
      </w:r>
      <w:r w:rsidRPr="00AF0F2C">
        <w:rPr>
          <w:rFonts w:eastAsia="Calibri" w:cs="Times New Roman"/>
          <w:b/>
          <w:iCs/>
          <w:u w:val="single"/>
        </w:rPr>
        <w:t>triadic closure predictor</w:t>
      </w:r>
      <w:r w:rsidRPr="00AF0F2C">
        <w:rPr>
          <w:rFonts w:eastAsia="Calibri"/>
          <w:u w:val="single"/>
        </w:rPr>
        <w:t xml:space="preserve">, measurements of </w:t>
      </w:r>
      <w:r w:rsidRPr="00AF0F2C">
        <w:rPr>
          <w:rFonts w:eastAsia="Calibri" w:cs="Times New Roman"/>
          <w:b/>
          <w:iCs/>
          <w:u w:val="single"/>
        </w:rPr>
        <w:t>joint democracy</w:t>
      </w:r>
      <w:r w:rsidRPr="00AF0F2C">
        <w:rPr>
          <w:rFonts w:eastAsia="Calibri"/>
          <w:u w:val="single"/>
        </w:rPr>
        <w:t xml:space="preserve">, and </w:t>
      </w:r>
      <w:r w:rsidRPr="00AF0F2C">
        <w:rPr>
          <w:rFonts w:eastAsia="Calibri"/>
          <w:highlight w:val="cyan"/>
          <w:u w:val="single"/>
        </w:rPr>
        <w:t xml:space="preserve">a </w:t>
      </w:r>
      <w:r w:rsidRPr="00AF0F2C">
        <w:rPr>
          <w:rFonts w:eastAsia="Calibri" w:cs="Times New Roman"/>
          <w:b/>
          <w:iCs/>
          <w:highlight w:val="cyan"/>
          <w:u w:val="single"/>
        </w:rPr>
        <w:t>variety of other factors</w:t>
      </w:r>
      <w:r w:rsidRPr="00AF0F2C">
        <w:rPr>
          <w:rFonts w:eastAsia="Calibri"/>
        </w:rPr>
        <w:t xml:space="preserve">. We believe this explanation for </w:t>
      </w:r>
      <w:proofErr w:type="gramStart"/>
      <w:r w:rsidRPr="00AF0F2C">
        <w:rPr>
          <w:rFonts w:eastAsia="Calibri"/>
        </w:rPr>
        <w:t>the democratic</w:t>
      </w:r>
      <w:proofErr w:type="gramEnd"/>
      <w:r w:rsidRPr="00AF0F2C">
        <w:rPr>
          <w:rFonts w:eastAsia="Calibri"/>
        </w:rPr>
        <w:t xml:space="preserve"> peace is not a mechanism for understanding </w:t>
      </w:r>
      <w:proofErr w:type="gramStart"/>
      <w:r w:rsidRPr="00AF0F2C">
        <w:rPr>
          <w:rFonts w:eastAsia="Calibri"/>
        </w:rPr>
        <w:t>the democratic</w:t>
      </w:r>
      <w:proofErr w:type="gramEnd"/>
      <w:r w:rsidRPr="00AF0F2C">
        <w:rPr>
          <w:rFonts w:eastAsia="Calibri"/>
        </w:rPr>
        <w:t xml:space="preserve"> peace, but instead, an alternative. What we have shown here is that </w:t>
      </w:r>
      <w:r w:rsidRPr="00AF0F2C">
        <w:rPr>
          <w:rFonts w:eastAsia="Calibri"/>
          <w:u w:val="single"/>
        </w:rPr>
        <w:t xml:space="preserve">conflict between democracies indeed exists and the peaceful relations occasionally found are </w:t>
      </w:r>
      <w:r w:rsidRPr="00AF0F2C">
        <w:rPr>
          <w:rFonts w:eastAsia="Calibri" w:cs="Times New Roman"/>
          <w:b/>
          <w:iCs/>
          <w:u w:val="single"/>
        </w:rPr>
        <w:t>not necessarily</w:t>
      </w:r>
      <w:r w:rsidRPr="00AF0F2C">
        <w:rPr>
          <w:rFonts w:eastAsia="Calibri"/>
          <w:u w:val="single"/>
        </w:rPr>
        <w:t xml:space="preserve"> a function of the </w:t>
      </w:r>
      <w:r w:rsidRPr="00AF0F2C">
        <w:rPr>
          <w:rFonts w:eastAsia="Calibri" w:cs="Times New Roman"/>
          <w:b/>
          <w:iCs/>
          <w:u w:val="single"/>
        </w:rPr>
        <w:t>affinity of democratic states</w:t>
      </w:r>
      <w:r w:rsidRPr="00AF0F2C">
        <w:rPr>
          <w:rFonts w:eastAsia="Calibri"/>
          <w:u w:val="single"/>
        </w:rPr>
        <w:t xml:space="preserve">, or </w:t>
      </w:r>
      <w:r w:rsidRPr="00AF0F2C">
        <w:rPr>
          <w:rFonts w:eastAsia="Calibri" w:cs="Times New Roman"/>
          <w:b/>
          <w:iCs/>
          <w:u w:val="single"/>
        </w:rPr>
        <w:t>intrinsic attributes</w:t>
      </w:r>
      <w:r w:rsidRPr="00AF0F2C">
        <w:rPr>
          <w:rFonts w:eastAsia="Calibri"/>
          <w:u w:val="single"/>
        </w:rPr>
        <w:t xml:space="preserve"> of </w:t>
      </w:r>
      <w:r w:rsidRPr="00AF0F2C">
        <w:rPr>
          <w:rFonts w:eastAsia="Calibri" w:cs="Times New Roman"/>
          <w:b/>
          <w:iCs/>
          <w:u w:val="single"/>
        </w:rPr>
        <w:t>democratic states</w:t>
      </w:r>
      <w:r w:rsidRPr="00AF0F2C">
        <w:rPr>
          <w:rFonts w:eastAsia="Calibri"/>
          <w:u w:val="single"/>
        </w:rPr>
        <w:t xml:space="preserve">, but instead, a function of the </w:t>
      </w:r>
      <w:r w:rsidRPr="00AF0F2C">
        <w:rPr>
          <w:rFonts w:eastAsia="Calibri" w:cs="Times New Roman"/>
          <w:b/>
          <w:iCs/>
          <w:u w:val="single"/>
        </w:rPr>
        <w:t>strategic inefficiencies</w:t>
      </w:r>
      <w:r w:rsidRPr="00AF0F2C">
        <w:rPr>
          <w:rFonts w:eastAsia="Calibri"/>
          <w:u w:val="single"/>
        </w:rPr>
        <w:t xml:space="preserve"> of fighting a state with a </w:t>
      </w:r>
      <w:r w:rsidRPr="00AF0F2C">
        <w:rPr>
          <w:rFonts w:eastAsia="Calibri" w:cs="Times New Roman"/>
          <w:b/>
          <w:iCs/>
          <w:u w:val="single"/>
        </w:rPr>
        <w:t>shared enemy</w:t>
      </w:r>
      <w:r w:rsidRPr="00AF0F2C">
        <w:rPr>
          <w:rFonts w:eastAsia="Calibri"/>
        </w:rPr>
        <w:t xml:space="preserve">. While regime type may influence the interests of states, we find that it does not directly influence the probability that any two states </w:t>
      </w:r>
      <w:proofErr w:type="gramStart"/>
      <w:r w:rsidRPr="00AF0F2C">
        <w:rPr>
          <w:rFonts w:eastAsia="Calibri"/>
        </w:rPr>
        <w:t>fight</w:t>
      </w:r>
      <w:proofErr w:type="gramEnd"/>
      <w:r w:rsidRPr="00AF0F2C">
        <w:rPr>
          <w:rFonts w:eastAsia="Calibri"/>
        </w:rPr>
        <w:t xml:space="preserve"> one another.</w:t>
      </w:r>
    </w:p>
    <w:p w14:paraId="18153DA0" w14:textId="77777777" w:rsidR="00AF0F2C" w:rsidRPr="00AF0F2C" w:rsidRDefault="00AF0F2C" w:rsidP="00AF0F2C">
      <w:pPr>
        <w:spacing w:line="256" w:lineRule="auto"/>
        <w:rPr>
          <w:rFonts w:eastAsia="Calibri" w:cs="Times New Roman"/>
          <w:b/>
          <w:iCs/>
          <w:u w:val="single"/>
        </w:rPr>
      </w:pPr>
      <w:r w:rsidRPr="00AF0F2C">
        <w:rPr>
          <w:rFonts w:eastAsia="Calibri"/>
        </w:rPr>
        <w:t xml:space="preserve">There are three major implications to our research. First, </w:t>
      </w:r>
      <w:r w:rsidRPr="00AF0F2C">
        <w:rPr>
          <w:rFonts w:eastAsia="Calibri"/>
          <w:highlight w:val="cyan"/>
          <w:u w:val="single"/>
        </w:rPr>
        <w:t xml:space="preserve">scholars should be </w:t>
      </w:r>
      <w:r w:rsidRPr="00AF0F2C">
        <w:rPr>
          <w:rFonts w:eastAsia="Calibri" w:cs="Times New Roman"/>
          <w:b/>
          <w:iCs/>
          <w:highlight w:val="cyan"/>
          <w:u w:val="single"/>
        </w:rPr>
        <w:t>hesitant to consider dyadic conflict in isolation</w:t>
      </w:r>
      <w:r w:rsidRPr="00AF0F2C">
        <w:rPr>
          <w:rFonts w:eastAsia="Calibri"/>
          <w:u w:val="single"/>
        </w:rPr>
        <w:t xml:space="preserve">, as </w:t>
      </w:r>
      <w:r w:rsidRPr="00AF0F2C">
        <w:rPr>
          <w:rFonts w:eastAsia="Calibri"/>
          <w:highlight w:val="cyan"/>
          <w:u w:val="single"/>
        </w:rPr>
        <w:t xml:space="preserve">there are </w:t>
      </w:r>
      <w:r w:rsidRPr="00AF0F2C">
        <w:rPr>
          <w:rFonts w:eastAsia="Calibri" w:cs="Times New Roman"/>
          <w:b/>
          <w:iCs/>
          <w:highlight w:val="cyan"/>
          <w:u w:val="single"/>
        </w:rPr>
        <w:t>network dependencies</w:t>
      </w:r>
      <w:r w:rsidRPr="00AF0F2C">
        <w:rPr>
          <w:rFonts w:eastAsia="Calibri"/>
          <w:u w:val="single"/>
        </w:rPr>
        <w:t xml:space="preserve"> informing whether a state </w:t>
      </w:r>
      <w:r w:rsidRPr="00AF0F2C">
        <w:rPr>
          <w:rFonts w:eastAsia="Calibri" w:cs="Times New Roman"/>
          <w:b/>
          <w:iCs/>
          <w:u w:val="single"/>
        </w:rPr>
        <w:t>engages</w:t>
      </w:r>
      <w:r w:rsidRPr="00AF0F2C">
        <w:rPr>
          <w:rFonts w:eastAsia="Calibri"/>
          <w:u w:val="single"/>
        </w:rPr>
        <w:t xml:space="preserve"> or </w:t>
      </w:r>
      <w:r w:rsidRPr="00AF0F2C">
        <w:rPr>
          <w:rFonts w:eastAsia="Calibri" w:cs="Times New Roman"/>
          <w:b/>
          <w:iCs/>
          <w:u w:val="single"/>
        </w:rPr>
        <w:t>joins a MID</w:t>
      </w:r>
      <w:r w:rsidRPr="00AF0F2C">
        <w:rPr>
          <w:rFonts w:eastAsia="Calibri"/>
        </w:rPr>
        <w:t xml:space="preserve">. Second, </w:t>
      </w:r>
      <w:r w:rsidRPr="00AF0F2C">
        <w:rPr>
          <w:rFonts w:eastAsia="Calibri"/>
          <w:u w:val="single"/>
        </w:rPr>
        <w:t xml:space="preserve">preferences operating in </w:t>
      </w:r>
      <w:r w:rsidRPr="00AF0F2C">
        <w:rPr>
          <w:rFonts w:eastAsia="Calibri" w:cs="Times New Roman"/>
          <w:b/>
          <w:iCs/>
          <w:u w:val="single"/>
        </w:rPr>
        <w:t>addition to network interdependencies</w:t>
      </w:r>
      <w:r w:rsidRPr="00AF0F2C">
        <w:rPr>
          <w:rFonts w:eastAsia="Calibri"/>
          <w:u w:val="single"/>
        </w:rPr>
        <w:t xml:space="preserve"> and </w:t>
      </w:r>
      <w:r w:rsidRPr="00AF0F2C">
        <w:rPr>
          <w:rFonts w:eastAsia="Calibri" w:cs="Times New Roman"/>
          <w:b/>
          <w:iCs/>
          <w:u w:val="single"/>
        </w:rPr>
        <w:t>collaboration</w:t>
      </w:r>
      <w:r w:rsidRPr="00AF0F2C">
        <w:rPr>
          <w:rFonts w:eastAsia="Calibri"/>
          <w:u w:val="single"/>
        </w:rPr>
        <w:t xml:space="preserve"> explain </w:t>
      </w:r>
      <w:r w:rsidRPr="00AF0F2C">
        <w:rPr>
          <w:rFonts w:eastAsia="Calibri" w:cs="Times New Roman"/>
          <w:b/>
          <w:iCs/>
          <w:u w:val="single"/>
        </w:rPr>
        <w:t>much</w:t>
      </w:r>
      <w:r w:rsidRPr="00AF0F2C">
        <w:rPr>
          <w:rFonts w:eastAsia="Calibri"/>
          <w:u w:val="single"/>
        </w:rPr>
        <w:t xml:space="preserve"> of </w:t>
      </w:r>
      <w:proofErr w:type="gramStart"/>
      <w:r w:rsidRPr="00AF0F2C">
        <w:rPr>
          <w:rFonts w:eastAsia="Calibri"/>
          <w:u w:val="single"/>
        </w:rPr>
        <w:t>the democratic</w:t>
      </w:r>
      <w:proofErr w:type="gramEnd"/>
      <w:r w:rsidRPr="00AF0F2C">
        <w:rPr>
          <w:rFonts w:eastAsia="Calibri"/>
          <w:u w:val="single"/>
        </w:rPr>
        <w:t xml:space="preserve"> peace</w:t>
      </w:r>
      <w:r w:rsidRPr="00AF0F2C">
        <w:rPr>
          <w:rFonts w:eastAsia="Calibri"/>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AF0F2C">
        <w:rPr>
          <w:rFonts w:eastAsia="Calibri"/>
        </w:rPr>
        <w:t>the democratic</w:t>
      </w:r>
      <w:proofErr w:type="gramEnd"/>
      <w:r w:rsidRPr="00AF0F2C">
        <w:rPr>
          <w:rFonts w:eastAsia="Calibri"/>
        </w:rPr>
        <w:t xml:space="preserve"> peace. We do not rely on arguments about institutions or norms, but just the simple and intuitive proposition that it does not make much sense for two states fighting a third to also fight each other. </w:t>
      </w:r>
      <w:r w:rsidRPr="00AF0F2C">
        <w:rPr>
          <w:rFonts w:eastAsia="Calibri"/>
          <w:u w:val="single"/>
        </w:rPr>
        <w:t xml:space="preserve">What the existing literature seems to have </w:t>
      </w:r>
      <w:r w:rsidRPr="00AF0F2C">
        <w:rPr>
          <w:rFonts w:eastAsia="Calibri" w:cs="Times New Roman"/>
          <w:b/>
          <w:iCs/>
          <w:u w:val="single"/>
        </w:rPr>
        <w:t>missed</w:t>
      </w:r>
      <w:r w:rsidRPr="00AF0F2C">
        <w:rPr>
          <w:rFonts w:eastAsia="Calibri"/>
        </w:rPr>
        <w:t xml:space="preserve">, usually theoretically and almost always empirically, </w:t>
      </w:r>
      <w:r w:rsidRPr="00AF0F2C">
        <w:rPr>
          <w:rFonts w:eastAsia="Calibri"/>
          <w:u w:val="single"/>
        </w:rPr>
        <w:t xml:space="preserve">is that </w:t>
      </w:r>
      <w:r w:rsidRPr="00AF0F2C">
        <w:rPr>
          <w:rFonts w:eastAsia="Calibri" w:cs="Times New Roman"/>
          <w:b/>
          <w:iCs/>
          <w:highlight w:val="cyan"/>
          <w:u w:val="single"/>
        </w:rPr>
        <w:t>dyadic conflicts</w:t>
      </w:r>
      <w:r w:rsidRPr="00AF0F2C">
        <w:rPr>
          <w:rFonts w:eastAsia="Calibri"/>
          <w:highlight w:val="cyan"/>
          <w:u w:val="single"/>
        </w:rPr>
        <w:t xml:space="preserve"> do not occur in </w:t>
      </w:r>
      <w:r w:rsidRPr="00AF0F2C">
        <w:rPr>
          <w:rFonts w:eastAsia="Calibri" w:cs="Times New Roman"/>
          <w:b/>
          <w:iCs/>
          <w:highlight w:val="cyan"/>
          <w:u w:val="single"/>
        </w:rPr>
        <w:t>isolation</w:t>
      </w:r>
      <w:r w:rsidRPr="00AF0F2C">
        <w:rPr>
          <w:rFonts w:eastAsia="Calibri"/>
          <w:highlight w:val="cyan"/>
          <w:u w:val="single"/>
        </w:rPr>
        <w:t xml:space="preserve">, but in </w:t>
      </w:r>
      <w:r w:rsidRPr="00AF0F2C">
        <w:rPr>
          <w:rFonts w:eastAsia="Calibri"/>
          <w:u w:val="single"/>
        </w:rPr>
        <w:t xml:space="preserve">the context of </w:t>
      </w:r>
      <w:r w:rsidRPr="00AF0F2C">
        <w:rPr>
          <w:rFonts w:eastAsia="Calibri"/>
          <w:highlight w:val="cyan"/>
          <w:u w:val="single"/>
        </w:rPr>
        <w:t xml:space="preserve">a </w:t>
      </w:r>
      <w:r w:rsidRPr="00AF0F2C">
        <w:rPr>
          <w:rFonts w:eastAsia="Calibri" w:cs="Times New Roman"/>
          <w:b/>
          <w:iCs/>
          <w:highlight w:val="cyan"/>
          <w:u w:val="single"/>
        </w:rPr>
        <w:t>complex network of relations.</w:t>
      </w:r>
    </w:p>
    <w:p w14:paraId="01E9F16E" w14:textId="77777777" w:rsidR="00AF0F2C" w:rsidRPr="00AF0F2C" w:rsidRDefault="00AF0F2C" w:rsidP="00AF0F2C">
      <w:pPr>
        <w:keepNext/>
        <w:keepLines/>
        <w:spacing w:before="40" w:after="0" w:line="256" w:lineRule="auto"/>
        <w:outlineLvl w:val="3"/>
        <w:rPr>
          <w:rFonts w:eastAsia="SimSun"/>
          <w:b/>
          <w:iCs/>
          <w:sz w:val="26"/>
        </w:rPr>
      </w:pPr>
      <w:r w:rsidRPr="00AF0F2C">
        <w:rPr>
          <w:rFonts w:eastAsia="SimSun"/>
          <w:bCs/>
          <w:iCs/>
          <w:sz w:val="26"/>
          <w:u w:val="single"/>
        </w:rPr>
        <w:t>No Warming Impact</w:t>
      </w:r>
      <w:r w:rsidRPr="00AF0F2C">
        <w:rPr>
          <w:rFonts w:eastAsia="SimSun"/>
          <w:bCs/>
          <w:iCs/>
          <w:sz w:val="26"/>
        </w:rPr>
        <w:t xml:space="preserve"> – AFF doesn’t account for small pockets of civilization surviving.</w:t>
      </w:r>
    </w:p>
    <w:p w14:paraId="06DFB553" w14:textId="77777777" w:rsidR="00AF0F2C" w:rsidRPr="00AF0F2C" w:rsidRDefault="00AF0F2C" w:rsidP="00AF0F2C">
      <w:pPr>
        <w:spacing w:line="256" w:lineRule="auto"/>
        <w:rPr>
          <w:rFonts w:eastAsia="Calibri"/>
        </w:rPr>
      </w:pPr>
      <w:r w:rsidRPr="00AF0F2C">
        <w:rPr>
          <w:rFonts w:eastAsia="Aptos"/>
          <w:b/>
          <w:bCs/>
          <w:sz w:val="26"/>
        </w:rPr>
        <w:t>Ord 20</w:t>
      </w:r>
      <w:r w:rsidRPr="00AF0F2C">
        <w:rPr>
          <w:rFonts w:eastAsia="Calibr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AF0F2C">
        <w:rPr>
          <w:rFonts w:eastAsia="Calibri"/>
          <w:i/>
          <w:iCs/>
        </w:rPr>
        <w:t>The Precipice: Existential Risk and the Future of Humanity</w:t>
      </w:r>
      <w:r w:rsidRPr="00AF0F2C">
        <w:rPr>
          <w:rFonts w:eastAsia="Calibri"/>
        </w:rPr>
        <w:t>, Oxford)</w:t>
      </w:r>
    </w:p>
    <w:p w14:paraId="4F3BD2A6" w14:textId="77777777" w:rsidR="00AF0F2C" w:rsidRPr="00AF0F2C" w:rsidRDefault="00AF0F2C" w:rsidP="00AF0F2C">
      <w:pPr>
        <w:spacing w:line="256" w:lineRule="auto"/>
        <w:rPr>
          <w:rFonts w:eastAsia="Calibri"/>
          <w:u w:val="single"/>
        </w:rPr>
      </w:pPr>
      <w:r w:rsidRPr="00AF0F2C">
        <w:rPr>
          <w:rFonts w:eastAsia="Calibri"/>
          <w:u w:val="single"/>
        </w:rPr>
        <w:t xml:space="preserve">Major </w:t>
      </w:r>
      <w:r w:rsidRPr="00AF0F2C">
        <w:rPr>
          <w:rFonts w:eastAsia="Calibri"/>
          <w:highlight w:val="cyan"/>
          <w:u w:val="single"/>
        </w:rPr>
        <w:t>effects of climate change</w:t>
      </w:r>
      <w:r w:rsidRPr="00AF0F2C">
        <w:rPr>
          <w:rFonts w:eastAsia="Calibri"/>
          <w:u w:val="single"/>
        </w:rPr>
        <w:t xml:space="preserve"> include </w:t>
      </w:r>
      <w:r w:rsidRPr="00AF0F2C">
        <w:rPr>
          <w:rFonts w:eastAsia="Calibri"/>
          <w:b/>
          <w:iCs/>
          <w:u w:val="single"/>
        </w:rPr>
        <w:t>reduced</w:t>
      </w:r>
      <w:r w:rsidRPr="00AF0F2C">
        <w:rPr>
          <w:rFonts w:eastAsia="Calibri"/>
          <w:u w:val="single"/>
        </w:rPr>
        <w:t xml:space="preserve"> agricultural </w:t>
      </w:r>
      <w:r w:rsidRPr="00AF0F2C">
        <w:rPr>
          <w:rFonts w:eastAsia="Calibri"/>
          <w:b/>
          <w:iCs/>
          <w:u w:val="single"/>
        </w:rPr>
        <w:t>yields</w:t>
      </w:r>
      <w:r w:rsidRPr="00AF0F2C">
        <w:rPr>
          <w:rFonts w:eastAsia="Calibri"/>
          <w:u w:val="single"/>
        </w:rPr>
        <w:t xml:space="preserve">, </w:t>
      </w:r>
      <w:r w:rsidRPr="00AF0F2C">
        <w:rPr>
          <w:rFonts w:eastAsia="Calibri"/>
          <w:b/>
          <w:iCs/>
          <w:u w:val="single"/>
        </w:rPr>
        <w:t>sea level rises</w:t>
      </w:r>
      <w:r w:rsidRPr="00AF0F2C">
        <w:rPr>
          <w:rFonts w:eastAsia="Calibri"/>
          <w:u w:val="single"/>
        </w:rPr>
        <w:t xml:space="preserve">, </w:t>
      </w:r>
      <w:r w:rsidRPr="00AF0F2C">
        <w:rPr>
          <w:rFonts w:eastAsia="Calibri"/>
          <w:b/>
          <w:iCs/>
          <w:u w:val="single"/>
        </w:rPr>
        <w:t>water scarcity</w:t>
      </w:r>
      <w:r w:rsidRPr="00AF0F2C">
        <w:rPr>
          <w:rFonts w:eastAsia="Calibri"/>
          <w:u w:val="single"/>
        </w:rPr>
        <w:t xml:space="preserve">, increased tropical </w:t>
      </w:r>
      <w:r w:rsidRPr="00AF0F2C">
        <w:rPr>
          <w:rFonts w:eastAsia="Calibri"/>
          <w:b/>
          <w:iCs/>
          <w:u w:val="single"/>
        </w:rPr>
        <w:t>diseases</w:t>
      </w:r>
      <w:r w:rsidRPr="00AF0F2C">
        <w:rPr>
          <w:rFonts w:eastAsia="Calibri"/>
          <w:u w:val="single"/>
        </w:rPr>
        <w:t xml:space="preserve">, </w:t>
      </w:r>
      <w:r w:rsidRPr="00AF0F2C">
        <w:rPr>
          <w:rFonts w:eastAsia="Calibri"/>
          <w:b/>
          <w:iCs/>
          <w:u w:val="single"/>
        </w:rPr>
        <w:t>ocean acidification</w:t>
      </w:r>
      <w:r w:rsidRPr="00AF0F2C">
        <w:rPr>
          <w:rFonts w:eastAsia="Calibri"/>
          <w:u w:val="single"/>
        </w:rPr>
        <w:t xml:space="preserve"> and the collapse of the </w:t>
      </w:r>
      <w:r w:rsidRPr="00AF0F2C">
        <w:rPr>
          <w:rFonts w:eastAsia="Calibri"/>
          <w:b/>
          <w:iCs/>
          <w:u w:val="single"/>
        </w:rPr>
        <w:t>Gulf Stream</w:t>
      </w:r>
      <w:r w:rsidRPr="00AF0F2C">
        <w:rPr>
          <w:rFonts w:eastAsia="Calibri"/>
        </w:rPr>
        <w:t xml:space="preserve">. While extremely important when assessing the overall risks of climate change, </w:t>
      </w:r>
      <w:r w:rsidRPr="00AF0F2C">
        <w:rPr>
          <w:rFonts w:eastAsia="Calibri"/>
          <w:b/>
          <w:iCs/>
          <w:sz w:val="32"/>
          <w:szCs w:val="32"/>
          <w:highlight w:val="cyan"/>
          <w:u w:val="single"/>
        </w:rPr>
        <w:t>none</w:t>
      </w:r>
      <w:r w:rsidRPr="00AF0F2C">
        <w:rPr>
          <w:rFonts w:eastAsia="Calibri"/>
          <w:b/>
          <w:iCs/>
          <w:sz w:val="32"/>
          <w:szCs w:val="32"/>
          <w:u w:val="single"/>
        </w:rPr>
        <w:t xml:space="preserve"> of these </w:t>
      </w:r>
      <w:r w:rsidRPr="00AF0F2C">
        <w:rPr>
          <w:rFonts w:eastAsia="Calibri"/>
          <w:b/>
          <w:iCs/>
          <w:sz w:val="32"/>
          <w:szCs w:val="32"/>
          <w:highlight w:val="cyan"/>
          <w:u w:val="single"/>
        </w:rPr>
        <w:t>threaten extinction</w:t>
      </w:r>
      <w:r w:rsidRPr="00AF0F2C">
        <w:rPr>
          <w:rFonts w:eastAsia="Calibri"/>
          <w:sz w:val="32"/>
          <w:szCs w:val="32"/>
          <w:u w:val="single"/>
        </w:rPr>
        <w:t xml:space="preserve"> </w:t>
      </w:r>
      <w:r w:rsidRPr="00AF0F2C">
        <w:rPr>
          <w:rFonts w:eastAsia="Calibri"/>
          <w:u w:val="single"/>
        </w:rPr>
        <w:t xml:space="preserve">or </w:t>
      </w:r>
      <w:r w:rsidRPr="00AF0F2C">
        <w:rPr>
          <w:rFonts w:eastAsia="Calibri"/>
          <w:b/>
          <w:iCs/>
          <w:u w:val="single"/>
        </w:rPr>
        <w:t>irrevocable collapse</w:t>
      </w:r>
      <w:r w:rsidRPr="00AF0F2C">
        <w:rPr>
          <w:rFonts w:eastAsia="Calibri"/>
          <w:u w:val="single"/>
        </w:rPr>
        <w:t>.</w:t>
      </w:r>
    </w:p>
    <w:p w14:paraId="450CFC31" w14:textId="77777777" w:rsidR="00AF0F2C" w:rsidRPr="00AF0F2C" w:rsidRDefault="00AF0F2C" w:rsidP="00AF0F2C">
      <w:pPr>
        <w:spacing w:line="256" w:lineRule="auto"/>
        <w:rPr>
          <w:rFonts w:eastAsia="Calibri"/>
        </w:rPr>
      </w:pPr>
      <w:r w:rsidRPr="00AF0F2C">
        <w:rPr>
          <w:rFonts w:eastAsia="Calibri"/>
          <w:highlight w:val="cyan"/>
          <w:u w:val="single"/>
        </w:rPr>
        <w:t>Crops are</w:t>
      </w:r>
      <w:r w:rsidRPr="00AF0F2C">
        <w:rPr>
          <w:rFonts w:eastAsia="Calibri"/>
        </w:rPr>
        <w:t xml:space="preserve"> very </w:t>
      </w:r>
      <w:r w:rsidRPr="00AF0F2C">
        <w:rPr>
          <w:rFonts w:eastAsia="Calibri"/>
          <w:highlight w:val="cyan"/>
          <w:u w:val="single"/>
        </w:rPr>
        <w:t>sensitive to</w:t>
      </w:r>
      <w:r w:rsidRPr="00AF0F2C">
        <w:rPr>
          <w:rFonts w:eastAsia="Calibri"/>
          <w:highlight w:val="cyan"/>
        </w:rPr>
        <w:t xml:space="preserve"> </w:t>
      </w:r>
      <w:r w:rsidRPr="00AF0F2C">
        <w:rPr>
          <w:rFonts w:eastAsia="Calibri"/>
          <w:b/>
          <w:iCs/>
          <w:highlight w:val="cyan"/>
          <w:u w:val="single"/>
        </w:rPr>
        <w:t>reductions</w:t>
      </w:r>
      <w:r w:rsidRPr="00AF0F2C">
        <w:rPr>
          <w:rFonts w:eastAsia="Calibri"/>
          <w:highlight w:val="cyan"/>
        </w:rPr>
        <w:t xml:space="preserve"> </w:t>
      </w:r>
      <w:r w:rsidRPr="00AF0F2C">
        <w:rPr>
          <w:rFonts w:eastAsia="Calibri"/>
          <w:highlight w:val="cyan"/>
          <w:u w:val="single"/>
        </w:rPr>
        <w:t>in temp</w:t>
      </w:r>
      <w:r w:rsidRPr="00AF0F2C">
        <w:rPr>
          <w:rFonts w:eastAsia="Calibri"/>
          <w:u w:val="single"/>
        </w:rPr>
        <w:t>erature</w:t>
      </w:r>
      <w:r w:rsidRPr="00AF0F2C">
        <w:rPr>
          <w:rFonts w:eastAsia="Calibri"/>
        </w:rPr>
        <w:t xml:space="preserve"> (due to frosts), </w:t>
      </w:r>
      <w:r w:rsidRPr="00AF0F2C">
        <w:rPr>
          <w:rFonts w:eastAsia="Calibri"/>
          <w:highlight w:val="cyan"/>
          <w:u w:val="single"/>
        </w:rPr>
        <w:t xml:space="preserve">but </w:t>
      </w:r>
      <w:r w:rsidRPr="00AF0F2C">
        <w:rPr>
          <w:rFonts w:eastAsia="Calibri"/>
          <w:b/>
          <w:iCs/>
          <w:highlight w:val="cyan"/>
          <w:u w:val="single"/>
        </w:rPr>
        <w:t>less sensitive</w:t>
      </w:r>
      <w:r w:rsidRPr="00AF0F2C">
        <w:rPr>
          <w:rFonts w:eastAsia="Calibri"/>
          <w:highlight w:val="cyan"/>
          <w:u w:val="single"/>
        </w:rPr>
        <w:t xml:space="preserve"> to </w:t>
      </w:r>
      <w:r w:rsidRPr="00AF0F2C">
        <w:rPr>
          <w:rFonts w:eastAsia="Calibri"/>
          <w:b/>
          <w:iCs/>
          <w:highlight w:val="cyan"/>
          <w:u w:val="single"/>
        </w:rPr>
        <w:t>increases</w:t>
      </w:r>
      <w:r w:rsidRPr="00AF0F2C">
        <w:rPr>
          <w:rFonts w:eastAsia="Calibri"/>
          <w:u w:val="single"/>
        </w:rPr>
        <w:t xml:space="preserve">. By all appearances </w:t>
      </w:r>
      <w:r w:rsidRPr="00AF0F2C">
        <w:rPr>
          <w:rFonts w:eastAsia="Calibri"/>
          <w:highlight w:val="cyan"/>
          <w:u w:val="single"/>
        </w:rPr>
        <w:t xml:space="preserve">we would </w:t>
      </w:r>
      <w:r w:rsidRPr="00AF0F2C">
        <w:rPr>
          <w:rFonts w:eastAsia="Calibri"/>
          <w:b/>
          <w:iCs/>
          <w:highlight w:val="cyan"/>
          <w:u w:val="single"/>
        </w:rPr>
        <w:t>still have food</w:t>
      </w:r>
      <w:r w:rsidRPr="00AF0F2C">
        <w:rPr>
          <w:rFonts w:eastAsia="Calibri"/>
          <w:u w:val="single"/>
        </w:rPr>
        <w:t xml:space="preserve"> to support civilization</w:t>
      </w:r>
      <w:r w:rsidRPr="00AF0F2C">
        <w:rPr>
          <w:rFonts w:eastAsia="Calibri"/>
        </w:rPr>
        <w:t xml:space="preserve">.85 </w:t>
      </w:r>
      <w:r w:rsidRPr="00AF0F2C">
        <w:rPr>
          <w:rFonts w:eastAsia="Calibri"/>
          <w:u w:val="single"/>
        </w:rPr>
        <w:t xml:space="preserve">Even if sea levels rose </w:t>
      </w:r>
      <w:r w:rsidRPr="00AF0F2C">
        <w:rPr>
          <w:rFonts w:eastAsia="Calibri"/>
          <w:b/>
          <w:iCs/>
          <w:u w:val="single"/>
        </w:rPr>
        <w:t>hundreds of meters</w:t>
      </w:r>
      <w:r w:rsidRPr="00AF0F2C">
        <w:rPr>
          <w:rFonts w:eastAsia="Calibri"/>
        </w:rPr>
        <w:t xml:space="preserve"> (over centuries), </w:t>
      </w:r>
      <w:r w:rsidRPr="00AF0F2C">
        <w:rPr>
          <w:rFonts w:eastAsia="Calibri"/>
          <w:highlight w:val="cyan"/>
          <w:u w:val="single"/>
        </w:rPr>
        <w:t>most of</w:t>
      </w:r>
      <w:r w:rsidRPr="00AF0F2C">
        <w:rPr>
          <w:rFonts w:eastAsia="Calibri"/>
          <w:u w:val="single"/>
        </w:rPr>
        <w:t xml:space="preserve"> the </w:t>
      </w:r>
      <w:r w:rsidRPr="00AF0F2C">
        <w:rPr>
          <w:rFonts w:eastAsia="Calibri"/>
          <w:highlight w:val="cyan"/>
          <w:u w:val="single"/>
        </w:rPr>
        <w:t>Earth’s land</w:t>
      </w:r>
      <w:r w:rsidRPr="00AF0F2C">
        <w:rPr>
          <w:rFonts w:eastAsia="Calibri"/>
          <w:u w:val="single"/>
        </w:rPr>
        <w:t xml:space="preserve"> area </w:t>
      </w:r>
      <w:r w:rsidRPr="00AF0F2C">
        <w:rPr>
          <w:rFonts w:eastAsia="Calibri"/>
          <w:highlight w:val="cyan"/>
          <w:u w:val="single"/>
        </w:rPr>
        <w:t xml:space="preserve">would </w:t>
      </w:r>
      <w:r w:rsidRPr="00AF0F2C">
        <w:rPr>
          <w:rFonts w:eastAsia="Calibri"/>
          <w:b/>
          <w:iCs/>
          <w:highlight w:val="cyan"/>
          <w:u w:val="single"/>
        </w:rPr>
        <w:t>remain</w:t>
      </w:r>
      <w:r w:rsidRPr="00AF0F2C">
        <w:rPr>
          <w:rFonts w:eastAsia="Calibri"/>
        </w:rPr>
        <w:t xml:space="preserve">. Similarly, while some areas might conceivably become uninhabitable due to water scarcity, </w:t>
      </w:r>
      <w:r w:rsidRPr="00AF0F2C">
        <w:rPr>
          <w:rFonts w:eastAsia="Calibri"/>
          <w:u w:val="single"/>
        </w:rPr>
        <w:t xml:space="preserve">other </w:t>
      </w:r>
      <w:r w:rsidRPr="00AF0F2C">
        <w:rPr>
          <w:rFonts w:eastAsia="Calibri"/>
          <w:highlight w:val="cyan"/>
          <w:u w:val="single"/>
        </w:rPr>
        <w:t xml:space="preserve">areas will have </w:t>
      </w:r>
      <w:r w:rsidRPr="00AF0F2C">
        <w:rPr>
          <w:rFonts w:eastAsia="Calibri"/>
          <w:b/>
          <w:iCs/>
          <w:highlight w:val="cyan"/>
          <w:u w:val="single"/>
        </w:rPr>
        <w:t>increased</w:t>
      </w:r>
      <w:r w:rsidRPr="00AF0F2C">
        <w:rPr>
          <w:rFonts w:eastAsia="Calibri"/>
          <w:highlight w:val="cyan"/>
          <w:u w:val="single"/>
        </w:rPr>
        <w:t xml:space="preserve"> rainfall</w:t>
      </w:r>
      <w:r w:rsidRPr="00AF0F2C">
        <w:rPr>
          <w:rFonts w:eastAsia="Calibri"/>
        </w:rPr>
        <w:t xml:space="preserve">. </w:t>
      </w:r>
      <w:r w:rsidRPr="00AF0F2C">
        <w:rPr>
          <w:rFonts w:eastAsia="Calibri"/>
          <w:u w:val="single"/>
        </w:rPr>
        <w:t>More areas may become susceptible to</w:t>
      </w:r>
      <w:r w:rsidRPr="00AF0F2C">
        <w:rPr>
          <w:rFonts w:eastAsia="Calibri"/>
        </w:rPr>
        <w:t xml:space="preserve"> tropical </w:t>
      </w:r>
      <w:r w:rsidRPr="00AF0F2C">
        <w:rPr>
          <w:rFonts w:eastAsia="Calibri"/>
          <w:b/>
          <w:iCs/>
          <w:u w:val="single"/>
        </w:rPr>
        <w:t>diseases</w:t>
      </w:r>
      <w:r w:rsidRPr="00AF0F2C">
        <w:rPr>
          <w:rFonts w:eastAsia="Calibri"/>
          <w:u w:val="single"/>
        </w:rPr>
        <w:t xml:space="preserve">, but we need </w:t>
      </w:r>
      <w:r w:rsidRPr="00AF0F2C">
        <w:rPr>
          <w:rFonts w:eastAsia="Calibri"/>
          <w:b/>
          <w:iCs/>
          <w:u w:val="single"/>
        </w:rPr>
        <w:t xml:space="preserve">only look </w:t>
      </w:r>
      <w:proofErr w:type="gramStart"/>
      <w:r w:rsidRPr="00AF0F2C">
        <w:rPr>
          <w:rFonts w:eastAsia="Calibri"/>
          <w:b/>
          <w:iCs/>
          <w:u w:val="single"/>
        </w:rPr>
        <w:t>to</w:t>
      </w:r>
      <w:proofErr w:type="gramEnd"/>
      <w:r w:rsidRPr="00AF0F2C">
        <w:rPr>
          <w:rFonts w:eastAsia="Calibri"/>
          <w:b/>
          <w:iCs/>
          <w:u w:val="single"/>
        </w:rPr>
        <w:t xml:space="preserve"> </w:t>
      </w:r>
      <w:r w:rsidRPr="00AF0F2C">
        <w:rPr>
          <w:rFonts w:eastAsia="Calibri"/>
          <w:b/>
          <w:iCs/>
          <w:highlight w:val="cyan"/>
          <w:u w:val="single"/>
        </w:rPr>
        <w:t>the tropics</w:t>
      </w:r>
      <w:r w:rsidRPr="00AF0F2C">
        <w:rPr>
          <w:rFonts w:eastAsia="Calibri"/>
          <w:u w:val="single"/>
        </w:rPr>
        <w:t xml:space="preserve"> to see civilization </w:t>
      </w:r>
      <w:r w:rsidRPr="00AF0F2C">
        <w:rPr>
          <w:rFonts w:eastAsia="Calibri"/>
          <w:b/>
          <w:iCs/>
          <w:highlight w:val="cyan"/>
          <w:u w:val="single"/>
        </w:rPr>
        <w:t>flourish</w:t>
      </w:r>
      <w:r w:rsidRPr="00AF0F2C">
        <w:rPr>
          <w:rFonts w:eastAsia="Calibri"/>
          <w:b/>
          <w:iCs/>
          <w:u w:val="single"/>
        </w:rPr>
        <w:t xml:space="preserve"> despite this</w:t>
      </w:r>
      <w:r w:rsidRPr="00AF0F2C">
        <w:rPr>
          <w:rFonts w:eastAsia="Calibri"/>
          <w:u w:val="single"/>
        </w:rPr>
        <w:t xml:space="preserve">. The main effect of </w:t>
      </w:r>
      <w:proofErr w:type="gramStart"/>
      <w:r w:rsidRPr="00AF0F2C">
        <w:rPr>
          <w:rFonts w:eastAsia="Calibri"/>
          <w:u w:val="single"/>
        </w:rPr>
        <w:t>a collapse</w:t>
      </w:r>
      <w:proofErr w:type="gramEnd"/>
      <w:r w:rsidRPr="00AF0F2C">
        <w:rPr>
          <w:rFonts w:eastAsia="Calibri"/>
          <w:u w:val="single"/>
        </w:rPr>
        <w:t xml:space="preserve"> of the system of </w:t>
      </w:r>
      <w:r w:rsidRPr="00AF0F2C">
        <w:rPr>
          <w:rFonts w:eastAsia="Calibri"/>
          <w:b/>
          <w:iCs/>
          <w:u w:val="single"/>
        </w:rPr>
        <w:t>Atlantic Ocean currents</w:t>
      </w:r>
      <w:r w:rsidRPr="00AF0F2C">
        <w:rPr>
          <w:rFonts w:eastAsia="Calibri"/>
        </w:rPr>
        <w:t xml:space="preserve"> that includes the Gulf Stream is a 2°C cooling of </w:t>
      </w:r>
      <w:proofErr w:type="gramStart"/>
      <w:r w:rsidRPr="00AF0F2C">
        <w:rPr>
          <w:rFonts w:eastAsia="Calibri"/>
        </w:rPr>
        <w:t>Europe—</w:t>
      </w:r>
      <w:proofErr w:type="gramEnd"/>
      <w:r w:rsidRPr="00AF0F2C">
        <w:rPr>
          <w:rFonts w:eastAsia="Calibri"/>
          <w:u w:val="single"/>
        </w:rPr>
        <w:t xml:space="preserve">something that poses </w:t>
      </w:r>
      <w:r w:rsidRPr="00AF0F2C">
        <w:rPr>
          <w:rFonts w:eastAsia="Calibri"/>
          <w:b/>
          <w:iCs/>
          <w:u w:val="single"/>
        </w:rPr>
        <w:t>no permanent threat</w:t>
      </w:r>
      <w:r w:rsidRPr="00AF0F2C">
        <w:rPr>
          <w:rFonts w:eastAsia="Calibri"/>
          <w:u w:val="single"/>
        </w:rPr>
        <w:t xml:space="preserve"> to global civilization</w:t>
      </w:r>
      <w:r w:rsidRPr="00AF0F2C">
        <w:rPr>
          <w:rFonts w:eastAsia="Calibri"/>
        </w:rPr>
        <w:t>.</w:t>
      </w:r>
    </w:p>
    <w:p w14:paraId="1E33C2D0" w14:textId="77777777" w:rsidR="00AF0F2C" w:rsidRPr="00AF0F2C" w:rsidRDefault="00AF0F2C" w:rsidP="00AF0F2C">
      <w:pPr>
        <w:spacing w:line="256" w:lineRule="auto"/>
        <w:rPr>
          <w:rFonts w:eastAsia="Calibri"/>
        </w:rPr>
      </w:pPr>
      <w:r w:rsidRPr="00AF0F2C">
        <w:rPr>
          <w:rFonts w:eastAsia="Calibri"/>
        </w:rPr>
        <w:t xml:space="preserve">From an existential risk perspective, </w:t>
      </w:r>
      <w:r w:rsidRPr="00AF0F2C">
        <w:rPr>
          <w:rFonts w:eastAsia="Calibri"/>
          <w:u w:val="single"/>
        </w:rPr>
        <w:t>a more serious concern is that the high temperatures</w:t>
      </w:r>
      <w:r w:rsidRPr="00AF0F2C">
        <w:rPr>
          <w:rFonts w:eastAsia="Calibri"/>
        </w:rPr>
        <w:t xml:space="preserve"> (and the rapidity of their change) </w:t>
      </w:r>
      <w:r w:rsidRPr="00AF0F2C">
        <w:rPr>
          <w:rFonts w:eastAsia="Calibri"/>
          <w:u w:val="single"/>
        </w:rPr>
        <w:t xml:space="preserve">might cause a large loss of </w:t>
      </w:r>
      <w:r w:rsidRPr="00AF0F2C">
        <w:rPr>
          <w:rFonts w:eastAsia="Calibri"/>
          <w:b/>
          <w:iCs/>
          <w:u w:val="single"/>
        </w:rPr>
        <w:t>biodiversity</w:t>
      </w:r>
      <w:r w:rsidRPr="00AF0F2C">
        <w:rPr>
          <w:rFonts w:eastAsia="Calibri"/>
          <w:u w:val="single"/>
        </w:rPr>
        <w:t xml:space="preserve"> and subsequent </w:t>
      </w:r>
      <w:r w:rsidRPr="00AF0F2C">
        <w:rPr>
          <w:rFonts w:eastAsia="Calibri"/>
          <w:b/>
          <w:iCs/>
          <w:u w:val="single"/>
        </w:rPr>
        <w:t>ecosystem collapse</w:t>
      </w:r>
      <w:r w:rsidRPr="00AF0F2C">
        <w:rPr>
          <w:rFonts w:eastAsia="Calibri"/>
          <w:u w:val="single"/>
        </w:rPr>
        <w:t>.</w:t>
      </w:r>
      <w:r w:rsidRPr="00AF0F2C">
        <w:rPr>
          <w:rFonts w:eastAsia="Calibr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AF0F2C">
        <w:rPr>
          <w:rFonts w:eastAsia="Calibri"/>
          <w:b/>
          <w:iCs/>
          <w:u w:val="single"/>
        </w:rPr>
        <w:t>the evidence is mixed</w:t>
      </w:r>
      <w:r w:rsidRPr="00AF0F2C">
        <w:rPr>
          <w:rFonts w:eastAsia="Calibri"/>
          <w:u w:val="single"/>
        </w:rPr>
        <w:t xml:space="preserve">. For when we look at many of the </w:t>
      </w:r>
      <w:r w:rsidRPr="00AF0F2C">
        <w:rPr>
          <w:rFonts w:eastAsia="Calibri"/>
          <w:b/>
          <w:iCs/>
          <w:highlight w:val="cyan"/>
          <w:u w:val="single"/>
        </w:rPr>
        <w:t>past cases</w:t>
      </w:r>
      <w:r w:rsidRPr="00AF0F2C">
        <w:rPr>
          <w:rFonts w:eastAsia="Calibri"/>
          <w:highlight w:val="cyan"/>
          <w:u w:val="single"/>
        </w:rPr>
        <w:t xml:space="preserve"> of</w:t>
      </w:r>
      <w:r w:rsidRPr="00AF0F2C">
        <w:rPr>
          <w:rFonts w:eastAsia="Calibri"/>
          <w:u w:val="single"/>
        </w:rPr>
        <w:t xml:space="preserve"> </w:t>
      </w:r>
      <w:r w:rsidRPr="00AF0F2C">
        <w:rPr>
          <w:rFonts w:eastAsia="Calibri"/>
          <w:b/>
          <w:iCs/>
          <w:u w:val="single"/>
        </w:rPr>
        <w:t>extremely high global temperatures</w:t>
      </w:r>
      <w:r w:rsidRPr="00AF0F2C">
        <w:rPr>
          <w:rFonts w:eastAsia="Calibri"/>
          <w:u w:val="single"/>
        </w:rPr>
        <w:t xml:space="preserve"> or </w:t>
      </w:r>
      <w:r w:rsidRPr="00AF0F2C">
        <w:rPr>
          <w:rFonts w:eastAsia="Calibri"/>
          <w:b/>
          <w:iCs/>
          <w:u w:val="single"/>
        </w:rPr>
        <w:t xml:space="preserve">extremely </w:t>
      </w:r>
      <w:r w:rsidRPr="00AF0F2C">
        <w:rPr>
          <w:rFonts w:eastAsia="Calibri"/>
          <w:b/>
          <w:iCs/>
          <w:highlight w:val="cyan"/>
          <w:u w:val="single"/>
        </w:rPr>
        <w:t xml:space="preserve">rapid </w:t>
      </w:r>
      <w:proofErr w:type="gramStart"/>
      <w:r w:rsidRPr="00AF0F2C">
        <w:rPr>
          <w:rFonts w:eastAsia="Calibri"/>
          <w:b/>
          <w:iCs/>
          <w:highlight w:val="cyan"/>
          <w:u w:val="single"/>
        </w:rPr>
        <w:t>warming</w:t>
      </w:r>
      <w:proofErr w:type="gramEnd"/>
      <w:r w:rsidRPr="00AF0F2C">
        <w:rPr>
          <w:rFonts w:eastAsia="Calibri"/>
          <w:u w:val="single"/>
        </w:rPr>
        <w:t xml:space="preserve"> we </w:t>
      </w:r>
      <w:r w:rsidRPr="00AF0F2C">
        <w:rPr>
          <w:rFonts w:eastAsia="Calibri"/>
          <w:b/>
          <w:iCs/>
          <w:highlight w:val="cyan"/>
          <w:u w:val="single"/>
        </w:rPr>
        <w:t>don’t see a</w:t>
      </w:r>
      <w:r w:rsidRPr="00AF0F2C">
        <w:rPr>
          <w:rFonts w:eastAsia="Calibri"/>
          <w:b/>
          <w:iCs/>
          <w:u w:val="single"/>
        </w:rPr>
        <w:t xml:space="preserve"> corresponding </w:t>
      </w:r>
      <w:r w:rsidRPr="00AF0F2C">
        <w:rPr>
          <w:rFonts w:eastAsia="Calibri"/>
          <w:b/>
          <w:iCs/>
          <w:highlight w:val="cyan"/>
          <w:u w:val="single"/>
        </w:rPr>
        <w:t>loss</w:t>
      </w:r>
      <w:r w:rsidRPr="00AF0F2C">
        <w:rPr>
          <w:rFonts w:eastAsia="Calibri"/>
          <w:highlight w:val="cyan"/>
          <w:u w:val="single"/>
        </w:rPr>
        <w:t xml:space="preserve"> of biod</w:t>
      </w:r>
      <w:r w:rsidRPr="00AF0F2C">
        <w:rPr>
          <w:rFonts w:eastAsia="Calibri"/>
          <w:u w:val="single"/>
        </w:rPr>
        <w:t>iversity</w:t>
      </w:r>
      <w:r w:rsidRPr="00AF0F2C">
        <w:rPr>
          <w:rFonts w:eastAsia="Calibri"/>
        </w:rPr>
        <w:t>.87</w:t>
      </w:r>
    </w:p>
    <w:p w14:paraId="42C56554" w14:textId="77777777" w:rsidR="00AF0F2C" w:rsidRPr="00AF0F2C" w:rsidRDefault="00AF0F2C" w:rsidP="00AF0F2C">
      <w:pPr>
        <w:spacing w:line="256" w:lineRule="auto"/>
        <w:rPr>
          <w:rFonts w:eastAsia="Calibri"/>
        </w:rPr>
      </w:pPr>
      <w:proofErr w:type="gramStart"/>
      <w:r w:rsidRPr="00AF0F2C">
        <w:rPr>
          <w:rFonts w:eastAsia="Calibri"/>
        </w:rPr>
        <w:t>So</w:t>
      </w:r>
      <w:proofErr w:type="gramEnd"/>
      <w:r w:rsidRPr="00AF0F2C">
        <w:rPr>
          <w:rFonts w:eastAsia="Calibri"/>
        </w:rPr>
        <w:t xml:space="preserve">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29CD1119" w14:textId="77777777" w:rsidR="00AF0F2C" w:rsidRPr="00AF0F2C" w:rsidRDefault="00AF0F2C" w:rsidP="00AF0F2C">
      <w:pPr>
        <w:spacing w:line="256" w:lineRule="auto"/>
        <w:rPr>
          <w:rFonts w:eastAsia="Calibri"/>
        </w:rPr>
      </w:pPr>
      <w:r w:rsidRPr="00AF0F2C">
        <w:rPr>
          <w:rFonts w:eastAsia="Calibr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3B15ADCB" w14:textId="77777777" w:rsidR="00AF0F2C" w:rsidRPr="00AF0F2C" w:rsidRDefault="00AF0F2C" w:rsidP="00AF0F2C">
      <w:pPr>
        <w:spacing w:line="256" w:lineRule="auto"/>
        <w:rPr>
          <w:rFonts w:eastAsia="Calibri"/>
        </w:rPr>
      </w:pPr>
      <w:r w:rsidRPr="00AF0F2C">
        <w:rPr>
          <w:rFonts w:eastAsia="Calibri"/>
        </w:rPr>
        <w:t xml:space="preserve">However, </w:t>
      </w:r>
      <w:r w:rsidRPr="00AF0F2C">
        <w:rPr>
          <w:rFonts w:eastAsia="Calibri"/>
          <w:u w:val="single"/>
        </w:rPr>
        <w:t xml:space="preserve">substantial regions would also </w:t>
      </w:r>
      <w:r w:rsidRPr="00AF0F2C">
        <w:rPr>
          <w:rFonts w:eastAsia="Calibri"/>
          <w:b/>
          <w:iCs/>
          <w:u w:val="single"/>
        </w:rPr>
        <w:t>remain below this threshold</w:t>
      </w:r>
      <w:r w:rsidRPr="00AF0F2C">
        <w:rPr>
          <w:rFonts w:eastAsia="Calibri"/>
        </w:rPr>
        <w:t xml:space="preserve">. </w:t>
      </w:r>
      <w:r w:rsidRPr="00AF0F2C">
        <w:rPr>
          <w:rFonts w:eastAsia="Calibri"/>
          <w:b/>
          <w:iCs/>
          <w:sz w:val="28"/>
          <w:szCs w:val="28"/>
          <w:highlight w:val="cyan"/>
          <w:u w:val="single"/>
        </w:rPr>
        <w:t>Even with</w:t>
      </w:r>
      <w:r w:rsidRPr="00AF0F2C">
        <w:rPr>
          <w:rFonts w:eastAsia="Calibri"/>
          <w:sz w:val="28"/>
          <w:szCs w:val="28"/>
          <w:u w:val="single"/>
        </w:rPr>
        <w:t xml:space="preserve"> </w:t>
      </w:r>
      <w:r w:rsidRPr="00AF0F2C">
        <w:rPr>
          <w:rFonts w:eastAsia="Calibri"/>
          <w:u w:val="single"/>
        </w:rPr>
        <w:t xml:space="preserve">an </w:t>
      </w:r>
      <w:r w:rsidRPr="00AF0F2C">
        <w:rPr>
          <w:rFonts w:eastAsia="Calibri"/>
          <w:b/>
          <w:iCs/>
          <w:u w:val="single"/>
        </w:rPr>
        <w:t xml:space="preserve">extreme </w:t>
      </w:r>
      <w:r w:rsidRPr="00AF0F2C">
        <w:rPr>
          <w:rFonts w:eastAsia="Calibri"/>
          <w:b/>
          <w:iCs/>
          <w:sz w:val="28"/>
          <w:szCs w:val="28"/>
          <w:highlight w:val="cyan"/>
          <w:u w:val="single"/>
        </w:rPr>
        <w:t>20°</w:t>
      </w:r>
      <w:r w:rsidRPr="00AF0F2C">
        <w:rPr>
          <w:rFonts w:eastAsia="Calibri"/>
          <w:b/>
          <w:iCs/>
          <w:sz w:val="28"/>
          <w:szCs w:val="28"/>
          <w:u w:val="single"/>
        </w:rPr>
        <w:t xml:space="preserve">C </w:t>
      </w:r>
      <w:r w:rsidRPr="00AF0F2C">
        <w:rPr>
          <w:rFonts w:eastAsia="Calibri"/>
          <w:b/>
          <w:iCs/>
          <w:sz w:val="28"/>
          <w:szCs w:val="28"/>
          <w:highlight w:val="cyan"/>
          <w:u w:val="single"/>
        </w:rPr>
        <w:t>of warming</w:t>
      </w:r>
      <w:r w:rsidRPr="00AF0F2C">
        <w:rPr>
          <w:rFonts w:eastAsia="Calibri"/>
          <w:sz w:val="28"/>
          <w:szCs w:val="28"/>
        </w:rPr>
        <w:t xml:space="preserve"> </w:t>
      </w:r>
      <w:r w:rsidRPr="00AF0F2C">
        <w:rPr>
          <w:rFonts w:eastAsia="Calibri"/>
          <w:highlight w:val="cyan"/>
          <w:u w:val="single"/>
        </w:rPr>
        <w:t>there would be</w:t>
      </w:r>
      <w:r w:rsidRPr="00AF0F2C">
        <w:rPr>
          <w:rFonts w:eastAsia="Calibri"/>
          <w:u w:val="single"/>
        </w:rPr>
        <w:t xml:space="preserve"> </w:t>
      </w:r>
      <w:r w:rsidRPr="00AF0F2C">
        <w:rPr>
          <w:rFonts w:eastAsia="Calibri"/>
          <w:b/>
          <w:iCs/>
          <w:u w:val="single"/>
        </w:rPr>
        <w:t xml:space="preserve">many </w:t>
      </w:r>
      <w:r w:rsidRPr="00AF0F2C">
        <w:rPr>
          <w:rFonts w:eastAsia="Calibri"/>
          <w:b/>
          <w:iCs/>
          <w:highlight w:val="cyan"/>
          <w:u w:val="single"/>
        </w:rPr>
        <w:t>coastal</w:t>
      </w:r>
      <w:r w:rsidRPr="00AF0F2C">
        <w:rPr>
          <w:rFonts w:eastAsia="Calibri"/>
          <w:b/>
          <w:iCs/>
          <w:u w:val="single"/>
        </w:rPr>
        <w:t xml:space="preserve"> areas</w:t>
      </w:r>
      <w:r w:rsidRPr="00AF0F2C">
        <w:rPr>
          <w:rFonts w:eastAsia="Calibri"/>
        </w:rPr>
        <w:t xml:space="preserve"> (</w:t>
      </w:r>
      <w:r w:rsidRPr="00AF0F2C">
        <w:rPr>
          <w:rFonts w:eastAsia="Calibri"/>
          <w:highlight w:val="cyan"/>
          <w:u w:val="single"/>
        </w:rPr>
        <w:t>and</w:t>
      </w:r>
      <w:r w:rsidRPr="00AF0F2C">
        <w:rPr>
          <w:rFonts w:eastAsia="Calibri"/>
        </w:rPr>
        <w:t xml:space="preserve"> </w:t>
      </w:r>
      <w:r w:rsidRPr="00AF0F2C">
        <w:rPr>
          <w:rFonts w:eastAsia="Calibri"/>
          <w:u w:val="single"/>
        </w:rPr>
        <w:t xml:space="preserve">some </w:t>
      </w:r>
      <w:r w:rsidRPr="00AF0F2C">
        <w:rPr>
          <w:rFonts w:eastAsia="Calibri"/>
          <w:b/>
          <w:iCs/>
          <w:highlight w:val="cyan"/>
          <w:u w:val="single"/>
        </w:rPr>
        <w:t>elevated regions</w:t>
      </w:r>
      <w:r w:rsidRPr="00AF0F2C">
        <w:rPr>
          <w:rFonts w:eastAsia="Calibri"/>
        </w:rPr>
        <w:t xml:space="preserve">) </w:t>
      </w:r>
      <w:r w:rsidRPr="00AF0F2C">
        <w:t>that would have no days above the temperature/humidity threshold</w:t>
      </w:r>
      <w:proofErr w:type="gramStart"/>
      <w:r w:rsidRPr="00AF0F2C">
        <w:t>.89</w:t>
      </w:r>
      <w:proofErr w:type="gramEnd"/>
      <w:r w:rsidRPr="00AF0F2C">
        <w:t xml:space="preserve"> So there would </w:t>
      </w:r>
      <w:r w:rsidRPr="00AF0F2C">
        <w:rPr>
          <w:rFonts w:eastAsia="Calibri"/>
          <w:highlight w:val="cyan"/>
          <w:u w:val="single"/>
        </w:rPr>
        <w:t>remain large areas in which humanity and civilization could continue</w:t>
      </w:r>
      <w:r w:rsidRPr="00AF0F2C">
        <w:t>. A world with 20°C of warming would be an unparalleled human and environmental tragedy, forcing mass migration and perhaps starvation too. This is reason enough to do our utmost to prevent anything like that from ever happening. However, our present task is identifying existential</w:t>
      </w:r>
      <w:r w:rsidRPr="00AF0F2C">
        <w:rPr>
          <w:rFonts w:eastAsia="Calibri"/>
        </w:rPr>
        <w:t xml:space="preserve"> risks to </w:t>
      </w:r>
      <w:proofErr w:type="gramStart"/>
      <w:r w:rsidRPr="00AF0F2C">
        <w:rPr>
          <w:rFonts w:eastAsia="Calibri"/>
        </w:rPr>
        <w:t>humanity</w:t>
      </w:r>
      <w:proofErr w:type="gramEnd"/>
      <w:r w:rsidRPr="00AF0F2C">
        <w:rPr>
          <w:rFonts w:eastAsia="Calibri"/>
        </w:rPr>
        <w:t xml:space="preserve"> and it is hard to see how any realistic level of heat stress could pose such a risk. </w:t>
      </w:r>
      <w:proofErr w:type="gramStart"/>
      <w:r w:rsidRPr="00AF0F2C">
        <w:rPr>
          <w:rFonts w:eastAsia="Calibri"/>
        </w:rPr>
        <w:t>So</w:t>
      </w:r>
      <w:proofErr w:type="gramEnd"/>
      <w:r w:rsidRPr="00AF0F2C">
        <w:rPr>
          <w:rFonts w:eastAsia="Calibri"/>
        </w:rPr>
        <w:t xml:space="preserve"> the runaway and moist greenhouse effects remain the only known mechanisms through which climate change could directly cause our extinction or irrevocable collapse.</w:t>
      </w:r>
    </w:p>
    <w:p w14:paraId="49B92A0D" w14:textId="77777777" w:rsidR="00AF0F2C" w:rsidRPr="00AF0F2C" w:rsidRDefault="00AF0F2C" w:rsidP="00AF0F2C">
      <w:pPr>
        <w:keepNext/>
        <w:keepLines/>
        <w:spacing w:before="40" w:after="0" w:line="256" w:lineRule="auto"/>
        <w:outlineLvl w:val="3"/>
        <w:rPr>
          <w:rFonts w:eastAsia="SimSun" w:cs="Times New Roman"/>
          <w:b/>
          <w:iCs/>
          <w:sz w:val="26"/>
        </w:rPr>
      </w:pPr>
      <w:r w:rsidRPr="00AF0F2C">
        <w:rPr>
          <w:rFonts w:eastAsia="SimSun" w:cs="Times New Roman"/>
          <w:b/>
          <w:iCs/>
          <w:sz w:val="26"/>
          <w:u w:val="single"/>
        </w:rPr>
        <w:t xml:space="preserve">Warming Inevitable </w:t>
      </w:r>
      <w:r w:rsidRPr="00AF0F2C">
        <w:rPr>
          <w:rFonts w:eastAsia="SimSun" w:cs="Times New Roman"/>
          <w:b/>
          <w:iCs/>
          <w:sz w:val="26"/>
        </w:rPr>
        <w:t xml:space="preserve">– Natural inertia means warming response </w:t>
      </w:r>
      <w:proofErr w:type="gramStart"/>
      <w:r w:rsidRPr="00AF0F2C">
        <w:rPr>
          <w:rFonts w:eastAsia="SimSun" w:cs="Times New Roman"/>
          <w:b/>
          <w:iCs/>
          <w:sz w:val="26"/>
        </w:rPr>
        <w:t>lags behind</w:t>
      </w:r>
      <w:proofErr w:type="gramEnd"/>
      <w:r w:rsidRPr="00AF0F2C">
        <w:rPr>
          <w:rFonts w:eastAsia="SimSun" w:cs="Times New Roman"/>
          <w:b/>
          <w:iCs/>
          <w:sz w:val="26"/>
        </w:rPr>
        <w:t xml:space="preserve"> emissions cut. </w:t>
      </w:r>
    </w:p>
    <w:p w14:paraId="5F8EFE60" w14:textId="77777777" w:rsidR="00AF0F2C" w:rsidRPr="00AF0F2C" w:rsidRDefault="00AF0F2C" w:rsidP="00AF0F2C">
      <w:pPr>
        <w:shd w:val="clear" w:color="auto" w:fill="FFFFFF"/>
        <w:spacing w:line="235" w:lineRule="atLeast"/>
        <w:rPr>
          <w:rFonts w:eastAsia="Calibri"/>
          <w:color w:val="222222"/>
        </w:rPr>
      </w:pPr>
      <w:r w:rsidRPr="00AF0F2C">
        <w:rPr>
          <w:rFonts w:eastAsia="Aptos"/>
          <w:b/>
          <w:bCs/>
          <w:sz w:val="26"/>
        </w:rPr>
        <w:t>Curry 23</w:t>
      </w:r>
      <w:r w:rsidRPr="00AF0F2C">
        <w:rPr>
          <w:rFonts w:eastAsia="Calibri"/>
          <w:color w:val="222222"/>
        </w:rPr>
        <w:t>, PhD in geophysical sciences, Professor Emeritus and former Chair of the School of Earth and Atmospheric Sciences at the Georgia Institute of Technology. (Judith A., “Chapter Fourteen: Mitigation,” </w:t>
      </w:r>
      <w:r w:rsidRPr="00AF0F2C">
        <w:rPr>
          <w:rFonts w:eastAsia="Calibri"/>
          <w:i/>
          <w:iCs/>
          <w:color w:val="222222"/>
        </w:rPr>
        <w:t>Climate Uncertainty and Risk: Rethinking Our Response</w:t>
      </w:r>
      <w:r w:rsidRPr="00AF0F2C">
        <w:rPr>
          <w:rFonts w:eastAsia="Calibri"/>
          <w:color w:val="222222"/>
        </w:rPr>
        <w:t xml:space="preserve">, Anthem Press, </w:t>
      </w:r>
      <w:proofErr w:type="spellStart"/>
      <w:r w:rsidRPr="00AF0F2C">
        <w:rPr>
          <w:rFonts w:eastAsia="Calibri"/>
          <w:color w:val="222222"/>
        </w:rPr>
        <w:t>ebook</w:t>
      </w:r>
      <w:proofErr w:type="spellEnd"/>
      <w:r w:rsidRPr="00AF0F2C">
        <w:rPr>
          <w:rFonts w:eastAsia="Calibri"/>
          <w:color w:val="222222"/>
        </w:rPr>
        <w:t>)</w:t>
      </w:r>
    </w:p>
    <w:p w14:paraId="0BC197EC" w14:textId="77777777" w:rsidR="00AF0F2C" w:rsidRPr="00AF0F2C" w:rsidRDefault="00AF0F2C" w:rsidP="00AF0F2C">
      <w:pPr>
        <w:shd w:val="clear" w:color="auto" w:fill="FFFFFF"/>
        <w:spacing w:line="235" w:lineRule="atLeast"/>
        <w:rPr>
          <w:rFonts w:eastAsia="Calibri"/>
          <w:color w:val="222222"/>
        </w:rPr>
      </w:pPr>
      <w:r w:rsidRPr="00AF0F2C">
        <w:rPr>
          <w:rFonts w:eastAsia="Calibri"/>
          <w:color w:val="222222"/>
        </w:rPr>
        <w:t>The </w:t>
      </w:r>
      <w:r w:rsidRPr="00AF0F2C">
        <w:rPr>
          <w:rFonts w:eastAsia="Calibri"/>
          <w:b/>
          <w:bCs/>
          <w:color w:val="222222"/>
          <w:bdr w:val="single" w:sz="8" w:space="0" w:color="auto" w:frame="1"/>
        </w:rPr>
        <w:t>vagaries</w:t>
      </w:r>
      <w:r w:rsidRPr="00AF0F2C">
        <w:rPr>
          <w:rFonts w:eastAsia="Calibri"/>
          <w:color w:val="222222"/>
        </w:rPr>
        <w:t> of the carbon cycle</w:t>
      </w:r>
      <w:r w:rsidRPr="00AF0F2C">
        <w:rPr>
          <w:rFonts w:eastAsia="Calibri"/>
          <w:color w:val="222222"/>
          <w:sz w:val="16"/>
          <w:szCs w:val="16"/>
        </w:rPr>
        <w:t>, in combination with natural climate variability, </w:t>
      </w:r>
      <w:r w:rsidRPr="00AF0F2C">
        <w:rPr>
          <w:rFonts w:eastAsia="Calibri"/>
          <w:color w:val="222222"/>
        </w:rPr>
        <w:t>make it difficult to identify a measurable change in the evolution of</w:t>
      </w:r>
      <w:r w:rsidRPr="00AF0F2C">
        <w:rPr>
          <w:rFonts w:eastAsia="Calibri"/>
          <w:color w:val="222222"/>
          <w:sz w:val="16"/>
          <w:szCs w:val="16"/>
        </w:rPr>
        <w:t> global </w:t>
      </w:r>
      <w:r w:rsidRPr="00AF0F2C">
        <w:rPr>
          <w:rFonts w:eastAsia="Calibri"/>
          <w:color w:val="222222"/>
        </w:rPr>
        <w:t>warming</w:t>
      </w:r>
      <w:r w:rsidRPr="00AF0F2C">
        <w:rPr>
          <w:rFonts w:eastAsia="Calibri"/>
          <w:color w:val="222222"/>
          <w:sz w:val="16"/>
          <w:szCs w:val="16"/>
        </w:rPr>
        <w:t> in response to emissions reduction. </w:t>
      </w:r>
      <w:r w:rsidRPr="00AF0F2C">
        <w:rPr>
          <w:rFonts w:eastAsia="Calibri"/>
          <w:b/>
          <w:bCs/>
          <w:color w:val="222222"/>
          <w:bdr w:val="single" w:sz="8" w:space="0" w:color="auto" w:frame="1"/>
          <w:shd w:val="clear" w:color="auto" w:fill="00FFFF"/>
        </w:rPr>
        <w:t>Inertia</w:t>
      </w:r>
      <w:r w:rsidRPr="00AF0F2C">
        <w:rPr>
          <w:rFonts w:eastAsia="Calibri"/>
          <w:color w:val="222222"/>
          <w:shd w:val="clear" w:color="auto" w:fill="00FFFF"/>
        </w:rPr>
        <w:t> in the ocean and</w:t>
      </w:r>
      <w:r w:rsidRPr="00AF0F2C">
        <w:rPr>
          <w:rFonts w:eastAsia="Calibri"/>
          <w:color w:val="222222"/>
        </w:rPr>
        <w:t> ice </w:t>
      </w:r>
      <w:r w:rsidRPr="00AF0F2C">
        <w:rPr>
          <w:rFonts w:eastAsia="Calibri"/>
          <w:color w:val="222222"/>
          <w:shd w:val="clear" w:color="auto" w:fill="00FFFF"/>
        </w:rPr>
        <w:t>sheets along with </w:t>
      </w:r>
      <w:r w:rsidRPr="00AF0F2C">
        <w:rPr>
          <w:rFonts w:eastAsia="Calibri"/>
          <w:b/>
          <w:bCs/>
          <w:color w:val="222222"/>
          <w:bdr w:val="single" w:sz="8" w:space="0" w:color="auto" w:frame="1"/>
          <w:shd w:val="clear" w:color="auto" w:fill="00FFFF"/>
        </w:rPr>
        <w:t>natural</w:t>
      </w:r>
      <w:r w:rsidRPr="00AF0F2C">
        <w:rPr>
          <w:rFonts w:eastAsia="Calibri"/>
          <w:color w:val="222222"/>
          <w:sz w:val="16"/>
          <w:szCs w:val="16"/>
        </w:rPr>
        <w:t> internal </w:t>
      </w:r>
      <w:r w:rsidRPr="00AF0F2C">
        <w:rPr>
          <w:rFonts w:eastAsia="Calibri"/>
          <w:b/>
          <w:bCs/>
          <w:color w:val="222222"/>
          <w:bdr w:val="single" w:sz="8" w:space="0" w:color="auto" w:frame="1"/>
          <w:shd w:val="clear" w:color="auto" w:fill="00FFFF"/>
        </w:rPr>
        <w:t>variability</w:t>
      </w:r>
      <w:r w:rsidRPr="00AF0F2C">
        <w:rPr>
          <w:rFonts w:eastAsia="Calibri"/>
          <w:color w:val="222222"/>
        </w:rPr>
        <w:t> of the climate system </w:t>
      </w:r>
      <w:r w:rsidRPr="00AF0F2C">
        <w:rPr>
          <w:rFonts w:eastAsia="Calibri"/>
          <w:b/>
          <w:bCs/>
          <w:color w:val="222222"/>
          <w:bdr w:val="single" w:sz="8" w:space="0" w:color="auto" w:frame="1"/>
          <w:shd w:val="clear" w:color="auto" w:fill="00FFFF"/>
        </w:rPr>
        <w:t>will delay</w:t>
      </w:r>
      <w:r w:rsidRPr="00AF0F2C">
        <w:rPr>
          <w:rFonts w:eastAsia="Calibri"/>
          <w:color w:val="222222"/>
          <w:sz w:val="16"/>
          <w:szCs w:val="16"/>
        </w:rPr>
        <w:t> the emergence of </w:t>
      </w:r>
      <w:r w:rsidRPr="00AF0F2C">
        <w:rPr>
          <w:rFonts w:eastAsia="Calibri"/>
          <w:color w:val="222222"/>
          <w:shd w:val="clear" w:color="auto" w:fill="00FFFF"/>
        </w:rPr>
        <w:t>a</w:t>
      </w:r>
      <w:r w:rsidRPr="00AF0F2C">
        <w:rPr>
          <w:rFonts w:eastAsia="Calibri"/>
          <w:color w:val="222222"/>
        </w:rPr>
        <w:t> discernible </w:t>
      </w:r>
      <w:r w:rsidRPr="00AF0F2C">
        <w:rPr>
          <w:rFonts w:eastAsia="Calibri"/>
          <w:color w:val="222222"/>
          <w:shd w:val="clear" w:color="auto" w:fill="00FFFF"/>
        </w:rPr>
        <w:t>response</w:t>
      </w:r>
      <w:r w:rsidRPr="00AF0F2C">
        <w:rPr>
          <w:rFonts w:eastAsia="Calibri"/>
          <w:color w:val="222222"/>
        </w:rPr>
        <w:t> </w:t>
      </w:r>
      <w:r w:rsidRPr="00AF0F2C">
        <w:rPr>
          <w:rFonts w:eastAsia="Calibri"/>
          <w:b/>
          <w:bCs/>
          <w:color w:val="222222"/>
          <w:bdr w:val="single" w:sz="8" w:space="0" w:color="auto" w:frame="1"/>
        </w:rPr>
        <w:t>even</w:t>
      </w:r>
      <w:r w:rsidRPr="00AF0F2C">
        <w:rPr>
          <w:rFonts w:eastAsia="Calibri"/>
          <w:color w:val="222222"/>
        </w:rPr>
        <w:t> to </w:t>
      </w:r>
      <w:r w:rsidRPr="00AF0F2C">
        <w:rPr>
          <w:rFonts w:eastAsia="Calibri"/>
          <w:b/>
          <w:bCs/>
          <w:color w:val="222222"/>
          <w:bdr w:val="single" w:sz="8" w:space="0" w:color="auto" w:frame="1"/>
        </w:rPr>
        <w:t>strong mitigation</w:t>
      </w:r>
      <w:r w:rsidRPr="00AF0F2C">
        <w:rPr>
          <w:rFonts w:eastAsia="Calibri"/>
          <w:color w:val="222222"/>
          <w:sz w:val="16"/>
          <w:szCs w:val="16"/>
        </w:rPr>
        <w:t>.18</w:t>
      </w:r>
    </w:p>
    <w:p w14:paraId="1CEDF38E" w14:textId="77777777" w:rsidR="00AF0F2C" w:rsidRPr="00AF0F2C" w:rsidRDefault="00AF0F2C" w:rsidP="00AF0F2C">
      <w:pPr>
        <w:shd w:val="clear" w:color="auto" w:fill="FFFFFF"/>
        <w:spacing w:line="235" w:lineRule="atLeast"/>
        <w:rPr>
          <w:rFonts w:eastAsia="Calibri"/>
          <w:color w:val="222222"/>
        </w:rPr>
      </w:pPr>
      <w:r w:rsidRPr="00AF0F2C">
        <w:rPr>
          <w:rFonts w:eastAsia="Calibri"/>
          <w:color w:val="222222"/>
          <w:shd w:val="clear" w:color="auto" w:fill="00FFFF"/>
        </w:rPr>
        <w:t>Even with</w:t>
      </w:r>
      <w:r w:rsidRPr="00AF0F2C">
        <w:rPr>
          <w:rFonts w:eastAsia="Calibri"/>
          <w:color w:val="222222"/>
        </w:rPr>
        <w:t> </w:t>
      </w:r>
      <w:r w:rsidRPr="00AF0F2C">
        <w:rPr>
          <w:rFonts w:eastAsia="Calibri"/>
          <w:b/>
          <w:bCs/>
          <w:color w:val="222222"/>
          <w:bdr w:val="single" w:sz="8" w:space="0" w:color="auto" w:frame="1"/>
        </w:rPr>
        <w:t>large </w:t>
      </w:r>
      <w:r w:rsidRPr="00AF0F2C">
        <w:rPr>
          <w:rFonts w:eastAsia="Calibri"/>
          <w:b/>
          <w:bCs/>
          <w:color w:val="222222"/>
          <w:bdr w:val="single" w:sz="8" w:space="0" w:color="auto" w:frame="1"/>
          <w:shd w:val="clear" w:color="auto" w:fill="00FFFF"/>
        </w:rPr>
        <w:t>reductions</w:t>
      </w:r>
      <w:r w:rsidRPr="00AF0F2C">
        <w:rPr>
          <w:rFonts w:eastAsia="Calibri"/>
          <w:color w:val="222222"/>
        </w:rPr>
        <w:t> in</w:t>
      </w:r>
      <w:r w:rsidRPr="00AF0F2C">
        <w:rPr>
          <w:rFonts w:eastAsia="Calibri"/>
          <w:color w:val="222222"/>
          <w:sz w:val="16"/>
          <w:szCs w:val="16"/>
        </w:rPr>
        <w:t> carbon </w:t>
      </w:r>
      <w:r w:rsidRPr="00AF0F2C">
        <w:rPr>
          <w:rFonts w:eastAsia="Calibri"/>
          <w:color w:val="222222"/>
        </w:rPr>
        <w:t>emissions, </w:t>
      </w:r>
      <w:r w:rsidRPr="00AF0F2C">
        <w:rPr>
          <w:rFonts w:eastAsia="Calibri"/>
          <w:color w:val="222222"/>
          <w:shd w:val="clear" w:color="auto" w:fill="00FFFF"/>
        </w:rPr>
        <w:t>a corresponding</w:t>
      </w:r>
      <w:r w:rsidRPr="00AF0F2C">
        <w:rPr>
          <w:rFonts w:eastAsia="Calibri"/>
          <w:color w:val="222222"/>
          <w:sz w:val="16"/>
          <w:szCs w:val="16"/>
        </w:rPr>
        <w:t> significant </w:t>
      </w:r>
      <w:r w:rsidRPr="00AF0F2C">
        <w:rPr>
          <w:rFonts w:eastAsia="Calibri"/>
          <w:color w:val="222222"/>
          <w:shd w:val="clear" w:color="auto" w:fill="00FFFF"/>
        </w:rPr>
        <w:t>shift in</w:t>
      </w:r>
      <w:r w:rsidRPr="00AF0F2C">
        <w:rPr>
          <w:rFonts w:eastAsia="Calibri"/>
          <w:color w:val="222222"/>
          <w:sz w:val="16"/>
          <w:szCs w:val="16"/>
        </w:rPr>
        <w:t> surface </w:t>
      </w:r>
      <w:r w:rsidRPr="00AF0F2C">
        <w:rPr>
          <w:rFonts w:eastAsia="Calibri"/>
          <w:b/>
          <w:bCs/>
          <w:color w:val="222222"/>
          <w:bdr w:val="single" w:sz="8" w:space="0" w:color="auto" w:frame="1"/>
          <w:shd w:val="clear" w:color="auto" w:fill="00FFFF"/>
        </w:rPr>
        <w:t>temp</w:t>
      </w:r>
      <w:r w:rsidRPr="00AF0F2C">
        <w:rPr>
          <w:rFonts w:eastAsia="Calibri"/>
          <w:color w:val="222222"/>
        </w:rPr>
        <w:t>erature </w:t>
      </w:r>
      <w:r w:rsidRPr="00AF0F2C">
        <w:rPr>
          <w:rFonts w:eastAsia="Calibri"/>
          <w:b/>
          <w:bCs/>
          <w:color w:val="222222"/>
          <w:bdr w:val="single" w:sz="8" w:space="0" w:color="auto" w:frame="1"/>
          <w:shd w:val="clear" w:color="auto" w:fill="00FFFF"/>
        </w:rPr>
        <w:t>evolution</w:t>
      </w:r>
      <w:r w:rsidRPr="00AF0F2C">
        <w:rPr>
          <w:rFonts w:eastAsia="Calibri"/>
          <w:color w:val="222222"/>
          <w:shd w:val="clear" w:color="auto" w:fill="00FFFF"/>
        </w:rPr>
        <w:t> is </w:t>
      </w:r>
      <w:r w:rsidRPr="00AF0F2C">
        <w:rPr>
          <w:rFonts w:eastAsia="Calibri"/>
          <w:b/>
          <w:bCs/>
          <w:color w:val="222222"/>
          <w:bdr w:val="single" w:sz="8" w:space="0" w:color="auto" w:frame="1"/>
          <w:shd w:val="clear" w:color="auto" w:fill="00FFFF"/>
        </w:rPr>
        <w:t>not anticipated</w:t>
      </w:r>
      <w:r w:rsidRPr="00AF0F2C">
        <w:rPr>
          <w:rFonts w:eastAsia="Calibri"/>
          <w:color w:val="222222"/>
          <w:shd w:val="clear" w:color="auto" w:fill="00FFFF"/>
        </w:rPr>
        <w:t> until </w:t>
      </w:r>
      <w:r w:rsidRPr="00AF0F2C">
        <w:rPr>
          <w:rFonts w:eastAsia="Calibri"/>
          <w:b/>
          <w:bCs/>
          <w:color w:val="222222"/>
          <w:bdr w:val="single" w:sz="8" w:space="0" w:color="auto" w:frame="1"/>
          <w:shd w:val="clear" w:color="auto" w:fill="00FFFF"/>
        </w:rPr>
        <w:t>decades later</w:t>
      </w:r>
      <w:r w:rsidRPr="00AF0F2C">
        <w:rPr>
          <w:rFonts w:eastAsia="Calibri"/>
          <w:color w:val="222222"/>
          <w:sz w:val="16"/>
          <w:szCs w:val="16"/>
        </w:rPr>
        <w:t xml:space="preserve">.19 It is unclear how the climate will evolve after net-zero emissions </w:t>
      </w:r>
      <w:proofErr w:type="gramStart"/>
      <w:r w:rsidRPr="00AF0F2C">
        <w:rPr>
          <w:rFonts w:eastAsia="Calibri"/>
          <w:color w:val="222222"/>
          <w:sz w:val="16"/>
          <w:szCs w:val="16"/>
        </w:rPr>
        <w:t>is</w:t>
      </w:r>
      <w:proofErr w:type="gramEnd"/>
      <w:r w:rsidRPr="00AF0F2C">
        <w:rPr>
          <w:rFonts w:eastAsia="Calibri"/>
          <w:color w:val="222222"/>
          <w:sz w:val="16"/>
          <w:szCs w:val="16"/>
        </w:rPr>
        <w:t xml:space="preserve"> achieved, and how much warming there is in the pipeline. To address this issue, the Zero Emissions Commitment Model Intercomparison Project (ZECMIP) used multiple Earth System Models to investigate how the climate system including the carbon cycle will respond to zero emissions.20 Fifty years after an immediate cessation of CO2 emissions, the models showed a temperature change of −0.36– 0.29°C. The models exhibit a wide variety of behaviors, with some models continuing to warm for decades to millennia while others cool. Carbon uptake by both the ocean and the terrestrial biosphere is shown to be important in counteracting the warming effect created by reduction in ocean heat uptake anticipated decades after emissions cease. This response is difficult to constrain primarily given the high uncertainty in the effectiveness of ocean heat uptake.21</w:t>
      </w:r>
    </w:p>
    <w:p w14:paraId="6FA5589D" w14:textId="77777777" w:rsidR="00AF0F2C" w:rsidRPr="00AF0F2C" w:rsidRDefault="00AF0F2C" w:rsidP="00AF0F2C">
      <w:pPr>
        <w:shd w:val="clear" w:color="auto" w:fill="FFFFFF"/>
        <w:spacing w:line="235" w:lineRule="atLeast"/>
        <w:rPr>
          <w:rFonts w:eastAsia="Calibri"/>
          <w:color w:val="222222"/>
          <w:sz w:val="16"/>
          <w:szCs w:val="16"/>
        </w:rPr>
      </w:pPr>
      <w:r w:rsidRPr="00AF0F2C">
        <w:rPr>
          <w:rFonts w:eastAsia="Calibri"/>
          <w:color w:val="222222"/>
          <w:sz w:val="16"/>
          <w:szCs w:val="16"/>
        </w:rPr>
        <w:t>The bottom line is that </w:t>
      </w:r>
      <w:r w:rsidRPr="00AF0F2C">
        <w:rPr>
          <w:rFonts w:eastAsia="Calibri"/>
          <w:color w:val="222222"/>
        </w:rPr>
        <w:t>there is </w:t>
      </w:r>
      <w:r w:rsidRPr="00AF0F2C">
        <w:rPr>
          <w:rFonts w:eastAsia="Calibri"/>
          <w:b/>
          <w:bCs/>
          <w:color w:val="222222"/>
          <w:bdr w:val="single" w:sz="8" w:space="0" w:color="auto" w:frame="1"/>
        </w:rPr>
        <w:t>substantial inertia</w:t>
      </w:r>
      <w:r w:rsidRPr="00AF0F2C">
        <w:rPr>
          <w:rFonts w:eastAsia="Calibri"/>
          <w:color w:val="222222"/>
        </w:rPr>
        <w:t> in the global carbon cycle and the climate system. Even if emissions are</w:t>
      </w:r>
      <w:r w:rsidRPr="00AF0F2C">
        <w:rPr>
          <w:rFonts w:eastAsia="Calibri"/>
          <w:color w:val="222222"/>
          <w:sz w:val="16"/>
          <w:szCs w:val="16"/>
        </w:rPr>
        <w:t> successfully reduced/</w:t>
      </w:r>
      <w:r w:rsidRPr="00AF0F2C">
        <w:rPr>
          <w:rFonts w:eastAsia="Calibri"/>
          <w:b/>
          <w:bCs/>
          <w:color w:val="222222"/>
          <w:bdr w:val="single" w:sz="8" w:space="0" w:color="auto" w:frame="1"/>
        </w:rPr>
        <w:t>eliminated</w:t>
      </w:r>
      <w:r w:rsidRPr="00AF0F2C">
        <w:rPr>
          <w:rFonts w:eastAsia="Calibri"/>
          <w:color w:val="222222"/>
          <w:sz w:val="16"/>
          <w:szCs w:val="16"/>
        </w:rPr>
        <w:t>, </w:t>
      </w:r>
      <w:r w:rsidRPr="00AF0F2C">
        <w:rPr>
          <w:rFonts w:eastAsia="Calibri"/>
          <w:color w:val="222222"/>
          <w:shd w:val="clear" w:color="auto" w:fill="00FFFF"/>
        </w:rPr>
        <w:t>it takes time for</w:t>
      </w:r>
      <w:r w:rsidRPr="00AF0F2C">
        <w:rPr>
          <w:rFonts w:eastAsia="Calibri"/>
          <w:color w:val="222222"/>
        </w:rPr>
        <w:t> the </w:t>
      </w:r>
      <w:r w:rsidRPr="00AF0F2C">
        <w:rPr>
          <w:rFonts w:eastAsia="Calibri"/>
          <w:color w:val="222222"/>
          <w:shd w:val="clear" w:color="auto" w:fill="00FFFF"/>
        </w:rPr>
        <w:t>CO2 concentration</w:t>
      </w:r>
      <w:r w:rsidRPr="00AF0F2C">
        <w:rPr>
          <w:rFonts w:eastAsia="Calibri"/>
          <w:color w:val="222222"/>
        </w:rPr>
        <w:t> in the atmosphere to respond to the emissions reduction </w:t>
      </w:r>
      <w:r w:rsidRPr="00AF0F2C">
        <w:rPr>
          <w:rFonts w:eastAsia="Calibri"/>
          <w:b/>
          <w:bCs/>
          <w:color w:val="222222"/>
          <w:bdr w:val="single" w:sz="8" w:space="0" w:color="auto" w:frame="1"/>
          <w:shd w:val="clear" w:color="auto" w:fill="00FFFF"/>
        </w:rPr>
        <w:t>and</w:t>
      </w:r>
      <w:r w:rsidRPr="00AF0F2C">
        <w:rPr>
          <w:rFonts w:eastAsia="Calibri"/>
          <w:color w:val="222222"/>
        </w:rPr>
        <w:t> it takes time for </w:t>
      </w:r>
      <w:r w:rsidRPr="00AF0F2C">
        <w:rPr>
          <w:rFonts w:eastAsia="Calibri"/>
          <w:color w:val="222222"/>
          <w:shd w:val="clear" w:color="auto" w:fill="00FFFF"/>
        </w:rPr>
        <w:t>the </w:t>
      </w:r>
      <w:r w:rsidRPr="00AF0F2C">
        <w:rPr>
          <w:rFonts w:eastAsia="Calibri"/>
          <w:b/>
          <w:bCs/>
          <w:color w:val="222222"/>
          <w:bdr w:val="single" w:sz="8" w:space="0" w:color="auto" w:frame="1"/>
          <w:shd w:val="clear" w:color="auto" w:fill="00FFFF"/>
        </w:rPr>
        <w:t>climate</w:t>
      </w:r>
      <w:r w:rsidRPr="00AF0F2C">
        <w:rPr>
          <w:rFonts w:eastAsia="Calibri"/>
          <w:color w:val="222222"/>
          <w:shd w:val="clear" w:color="auto" w:fill="00FFFF"/>
        </w:rPr>
        <w:t> to respond</w:t>
      </w:r>
      <w:r w:rsidRPr="00AF0F2C">
        <w:rPr>
          <w:rFonts w:eastAsia="Calibri"/>
          <w:color w:val="222222"/>
        </w:rPr>
        <w:t> to the change in</w:t>
      </w:r>
      <w:r w:rsidRPr="00AF0F2C">
        <w:rPr>
          <w:rFonts w:eastAsia="Calibri"/>
          <w:color w:val="222222"/>
          <w:sz w:val="16"/>
          <w:szCs w:val="16"/>
        </w:rPr>
        <w:t> atmospheric CO2 </w:t>
      </w:r>
      <w:r w:rsidRPr="00AF0F2C">
        <w:rPr>
          <w:rFonts w:eastAsia="Calibri"/>
          <w:b/>
          <w:bCs/>
          <w:color w:val="222222"/>
          <w:bdr w:val="single" w:sz="8" w:space="0" w:color="auto" w:frame="1"/>
        </w:rPr>
        <w:t>concentration</w:t>
      </w:r>
      <w:r w:rsidRPr="00AF0F2C">
        <w:rPr>
          <w:rFonts w:eastAsia="Calibri"/>
          <w:color w:val="222222"/>
          <w:sz w:val="16"/>
          <w:szCs w:val="16"/>
        </w:rPr>
        <w:t>. There is substantial uncertainty regarding how much time this will take—</w:t>
      </w:r>
      <w:r w:rsidRPr="00AF0F2C">
        <w:rPr>
          <w:rFonts w:eastAsia="Calibri"/>
          <w:color w:val="222222"/>
          <w:shd w:val="clear" w:color="auto" w:fill="00FFFF"/>
        </w:rPr>
        <w:t>we may not see</w:t>
      </w:r>
      <w:r w:rsidRPr="00AF0F2C">
        <w:rPr>
          <w:rFonts w:eastAsia="Calibri"/>
          <w:color w:val="222222"/>
          <w:sz w:val="16"/>
          <w:szCs w:val="16"/>
        </w:rPr>
        <w:t> much of </w:t>
      </w:r>
      <w:r w:rsidRPr="00AF0F2C">
        <w:rPr>
          <w:rFonts w:eastAsia="Calibri"/>
          <w:color w:val="222222"/>
          <w:shd w:val="clear" w:color="auto" w:fill="00FFFF"/>
        </w:rPr>
        <w:t>a</w:t>
      </w:r>
      <w:r w:rsidRPr="00AF0F2C">
        <w:rPr>
          <w:rFonts w:eastAsia="Calibri"/>
          <w:color w:val="222222"/>
          <w:sz w:val="16"/>
          <w:szCs w:val="16"/>
        </w:rPr>
        <w:t> beneficial </w:t>
      </w:r>
      <w:r w:rsidRPr="00AF0F2C">
        <w:rPr>
          <w:rFonts w:eastAsia="Calibri"/>
          <w:color w:val="222222"/>
          <w:shd w:val="clear" w:color="auto" w:fill="00FFFF"/>
        </w:rPr>
        <w:t>change</w:t>
      </w:r>
      <w:r w:rsidRPr="00AF0F2C">
        <w:rPr>
          <w:rFonts w:eastAsia="Calibri"/>
          <w:color w:val="222222"/>
        </w:rPr>
        <w:t> to the climate </w:t>
      </w:r>
      <w:r w:rsidRPr="00AF0F2C">
        <w:rPr>
          <w:rFonts w:eastAsia="Calibri"/>
          <w:color w:val="222222"/>
          <w:shd w:val="clear" w:color="auto" w:fill="00FFFF"/>
        </w:rPr>
        <w:t>before the </w:t>
      </w:r>
      <w:r w:rsidRPr="00AF0F2C">
        <w:rPr>
          <w:rFonts w:eastAsia="Calibri"/>
          <w:b/>
          <w:bCs/>
          <w:color w:val="222222"/>
          <w:bdr w:val="single" w:sz="8" w:space="0" w:color="auto" w:frame="1"/>
          <w:shd w:val="clear" w:color="auto" w:fill="00FFFF"/>
        </w:rPr>
        <w:t>twenty-second century</w:t>
      </w:r>
      <w:r w:rsidRPr="00AF0F2C">
        <w:rPr>
          <w:rFonts w:eastAsia="Calibri"/>
          <w:color w:val="222222"/>
          <w:shd w:val="clear" w:color="auto" w:fill="00FFFF"/>
        </w:rPr>
        <w:t> even if emissions are</w:t>
      </w:r>
      <w:r w:rsidRPr="00AF0F2C">
        <w:rPr>
          <w:rFonts w:eastAsia="Calibri"/>
          <w:color w:val="222222"/>
          <w:sz w:val="16"/>
          <w:szCs w:val="16"/>
        </w:rPr>
        <w:t> successfully </w:t>
      </w:r>
      <w:r w:rsidRPr="00AF0F2C">
        <w:rPr>
          <w:rFonts w:eastAsia="Calibri"/>
          <w:b/>
          <w:bCs/>
          <w:color w:val="222222"/>
          <w:bdr w:val="single" w:sz="8" w:space="0" w:color="auto" w:frame="1"/>
          <w:shd w:val="clear" w:color="auto" w:fill="00FFFF"/>
        </w:rPr>
        <w:t>eliminated</w:t>
      </w:r>
      <w:r w:rsidRPr="00AF0F2C">
        <w:rPr>
          <w:rFonts w:eastAsia="Calibri"/>
          <w:color w:val="222222"/>
          <w:sz w:val="16"/>
          <w:szCs w:val="16"/>
        </w:rPr>
        <w:t>.</w:t>
      </w:r>
    </w:p>
    <w:p w14:paraId="35456A8F" w14:textId="77777777" w:rsidR="00AF0F2C" w:rsidRPr="00AF0F2C" w:rsidRDefault="00AF0F2C" w:rsidP="00AF0F2C">
      <w:pPr>
        <w:keepNext/>
        <w:keepLines/>
        <w:spacing w:before="40" w:after="0"/>
        <w:outlineLvl w:val="3"/>
        <w:rPr>
          <w:rFonts w:eastAsia="Times New Roman" w:cs="Times New Roman"/>
          <w:b/>
          <w:iCs/>
          <w:sz w:val="26"/>
          <w:lang w:val="en"/>
        </w:rPr>
      </w:pPr>
      <w:r w:rsidRPr="00AF0F2C">
        <w:rPr>
          <w:rFonts w:eastAsia="Times New Roman" w:cs="Times New Roman"/>
          <w:b/>
          <w:iCs/>
          <w:sz w:val="26"/>
          <w:lang w:val="en"/>
        </w:rPr>
        <w:t xml:space="preserve">Supply chains </w:t>
      </w:r>
      <w:proofErr w:type="gramStart"/>
      <w:r w:rsidRPr="00AF0F2C">
        <w:rPr>
          <w:rFonts w:eastAsia="Times New Roman" w:cs="Times New Roman"/>
          <w:b/>
          <w:iCs/>
          <w:sz w:val="26"/>
          <w:lang w:val="en"/>
        </w:rPr>
        <w:t>is</w:t>
      </w:r>
      <w:proofErr w:type="gramEnd"/>
      <w:r w:rsidRPr="00AF0F2C">
        <w:rPr>
          <w:rFonts w:eastAsia="Times New Roman" w:cs="Times New Roman"/>
          <w:b/>
          <w:iCs/>
          <w:sz w:val="26"/>
          <w:lang w:val="en"/>
        </w:rPr>
        <w:t xml:space="preserve"> thumped by covid and </w:t>
      </w:r>
      <w:proofErr w:type="spellStart"/>
      <w:r w:rsidRPr="00AF0F2C">
        <w:rPr>
          <w:rFonts w:eastAsia="Times New Roman" w:cs="Times New Roman"/>
          <w:b/>
          <w:iCs/>
          <w:sz w:val="26"/>
          <w:lang w:val="en"/>
        </w:rPr>
        <w:t>tarrifs</w:t>
      </w:r>
      <w:proofErr w:type="spellEnd"/>
      <w:r w:rsidRPr="00AF0F2C">
        <w:rPr>
          <w:rFonts w:eastAsia="Times New Roman" w:cs="Times New Roman"/>
          <w:b/>
          <w:iCs/>
          <w:sz w:val="26"/>
          <w:lang w:val="en"/>
        </w:rPr>
        <w:t>.</w:t>
      </w:r>
    </w:p>
    <w:p w14:paraId="4315BC9A" w14:textId="77777777" w:rsidR="00AF0F2C" w:rsidRPr="00AF0F2C" w:rsidRDefault="00AF0F2C" w:rsidP="00AF0F2C">
      <w:pPr>
        <w:rPr>
          <w:rFonts w:eastAsia="Aptos"/>
          <w:lang w:val="en"/>
        </w:rPr>
      </w:pPr>
    </w:p>
    <w:p w14:paraId="33F132D1" w14:textId="77777777" w:rsidR="00AF0F2C" w:rsidRPr="00AF0F2C" w:rsidRDefault="00AF0F2C" w:rsidP="00AF0F2C">
      <w:pPr>
        <w:keepNext/>
        <w:keepLines/>
        <w:pageBreakBefore/>
        <w:spacing w:before="40" w:after="0"/>
        <w:jc w:val="center"/>
        <w:outlineLvl w:val="2"/>
        <w:rPr>
          <w:rFonts w:eastAsia="Calibri" w:cs="Times New Roman"/>
          <w:b/>
          <w:sz w:val="32"/>
          <w:u w:val="single"/>
          <w:lang w:val="en"/>
        </w:rPr>
      </w:pPr>
      <w:r w:rsidRPr="00AF0F2C">
        <w:rPr>
          <w:rFonts w:eastAsia="Calibri" w:cs="Times New Roman"/>
          <w:b/>
          <w:sz w:val="32"/>
          <w:u w:val="single"/>
          <w:lang w:val="en"/>
        </w:rPr>
        <w:t>Adv 3</w:t>
      </w:r>
    </w:p>
    <w:p w14:paraId="473751B8" w14:textId="77777777" w:rsidR="00AF0F2C" w:rsidRPr="00AF0F2C" w:rsidRDefault="00AF0F2C" w:rsidP="00AF0F2C">
      <w:pPr>
        <w:keepNext/>
        <w:keepLines/>
        <w:spacing w:before="40" w:after="0"/>
        <w:outlineLvl w:val="3"/>
        <w:rPr>
          <w:rFonts w:eastAsia="Times New Roman" w:cs="Times New Roman"/>
          <w:b/>
          <w:iCs/>
          <w:sz w:val="26"/>
          <w:lang w:val="en"/>
        </w:rPr>
      </w:pPr>
      <w:r w:rsidRPr="00AF0F2C">
        <w:rPr>
          <w:rFonts w:eastAsia="Times New Roman" w:cs="Times New Roman"/>
          <w:b/>
          <w:iCs/>
          <w:sz w:val="26"/>
          <w:lang w:val="en"/>
        </w:rPr>
        <w:t xml:space="preserve">Right wing populism and anti-intuitionism is thumped trump already president. </w:t>
      </w:r>
    </w:p>
    <w:p w14:paraId="3046D8DC" w14:textId="77777777" w:rsidR="00AF0F2C" w:rsidRPr="00AF0F2C" w:rsidRDefault="00AF0F2C" w:rsidP="00AF0F2C">
      <w:pPr>
        <w:keepNext/>
        <w:keepLines/>
        <w:spacing w:before="40" w:after="0" w:line="256" w:lineRule="auto"/>
        <w:outlineLvl w:val="3"/>
        <w:rPr>
          <w:rFonts w:eastAsia="Times New Roman"/>
          <w:b/>
          <w:iCs/>
          <w:sz w:val="26"/>
        </w:rPr>
      </w:pPr>
      <w:proofErr w:type="gramStart"/>
      <w:r w:rsidRPr="00AF0F2C">
        <w:rPr>
          <w:rFonts w:eastAsia="Times New Roman"/>
          <w:b/>
          <w:iCs/>
          <w:sz w:val="26"/>
        </w:rPr>
        <w:t>Turn</w:t>
      </w:r>
      <w:proofErr w:type="gramEnd"/>
      <w:r w:rsidRPr="00AF0F2C">
        <w:rPr>
          <w:rFonts w:eastAsia="Times New Roman"/>
          <w:b/>
          <w:iCs/>
          <w:sz w:val="26"/>
        </w:rPr>
        <w:t xml:space="preserve"> </w:t>
      </w:r>
      <w:r w:rsidRPr="00AF0F2C">
        <w:rPr>
          <w:rFonts w:eastAsia="Times New Roman"/>
          <w:b/>
          <w:iCs/>
          <w:sz w:val="26"/>
          <w:u w:val="single"/>
        </w:rPr>
        <w:t>increasing</w:t>
      </w:r>
      <w:r w:rsidRPr="00AF0F2C">
        <w:rPr>
          <w:rFonts w:eastAsia="Times New Roman"/>
          <w:b/>
          <w:iCs/>
          <w:sz w:val="26"/>
        </w:rPr>
        <w:t xml:space="preserve"> worker bargaining power correlates to </w:t>
      </w:r>
      <w:r w:rsidRPr="00AF0F2C">
        <w:rPr>
          <w:rFonts w:eastAsia="Times New Roman"/>
          <w:b/>
          <w:iCs/>
          <w:sz w:val="26"/>
          <w:u w:val="single"/>
        </w:rPr>
        <w:t>increases</w:t>
      </w:r>
      <w:r w:rsidRPr="00AF0F2C">
        <w:rPr>
          <w:rFonts w:eastAsia="Times New Roman"/>
          <w:b/>
          <w:iCs/>
          <w:sz w:val="26"/>
        </w:rPr>
        <w:t xml:space="preserve"> in populism. </w:t>
      </w:r>
    </w:p>
    <w:p w14:paraId="28FA41AC" w14:textId="77777777" w:rsidR="00AF0F2C" w:rsidRPr="00AF0F2C" w:rsidRDefault="00AF0F2C" w:rsidP="00AF0F2C">
      <w:pPr>
        <w:spacing w:line="256" w:lineRule="auto"/>
        <w:rPr>
          <w:rFonts w:eastAsia="Calibri"/>
        </w:rPr>
      </w:pPr>
      <w:r w:rsidRPr="00AF0F2C">
        <w:rPr>
          <w:rFonts w:eastAsia="Aptos"/>
          <w:b/>
          <w:bCs/>
          <w:sz w:val="26"/>
        </w:rPr>
        <w:t>Levitz 24</w:t>
      </w:r>
      <w:r w:rsidRPr="00AF0F2C">
        <w:rPr>
          <w:rFonts w:eastAsia="Calibri"/>
        </w:rPr>
        <w:t xml:space="preserve"> [Eric Levitz, Senior Correspondent; “Are $18 Big Macs the price of falling inequality?”; Vox; January 9, 2024; https://www.vox.com/politics/2024/1/9/24027094/fast-food-prices-wages-mcdonalds]//eleanor</w:t>
      </w:r>
    </w:p>
    <w:p w14:paraId="23B61D7B" w14:textId="77777777" w:rsidR="00AF0F2C" w:rsidRPr="00AF0F2C" w:rsidRDefault="00AF0F2C" w:rsidP="00AF0F2C">
      <w:pPr>
        <w:spacing w:line="256" w:lineRule="auto"/>
        <w:rPr>
          <w:rFonts w:eastAsia="Calibri"/>
          <w:sz w:val="16"/>
        </w:rPr>
      </w:pPr>
      <w:r w:rsidRPr="00AF0F2C">
        <w:rPr>
          <w:rFonts w:eastAsia="Calibri"/>
          <w:sz w:val="16"/>
        </w:rPr>
        <w:t>Over the holidays, extremely online progressives debated the most important theoretical question facing the American left today: Is grousing about the price of a Big Mac counterrevolutionary?</w:t>
      </w:r>
    </w:p>
    <w:p w14:paraId="1C95C1CA" w14:textId="77777777" w:rsidR="00AF0F2C" w:rsidRPr="00AF0F2C" w:rsidRDefault="00AF0F2C" w:rsidP="00AF0F2C">
      <w:pPr>
        <w:spacing w:line="256" w:lineRule="auto"/>
        <w:rPr>
          <w:rFonts w:eastAsia="Calibri"/>
          <w:u w:val="single"/>
        </w:rPr>
      </w:pPr>
      <w:r w:rsidRPr="00AF0F2C">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AF0F2C">
        <w:rPr>
          <w:rFonts w:eastAsia="Calibri"/>
          <w:u w:val="single"/>
        </w:rPr>
        <w:t xml:space="preserve">Americans’ </w:t>
      </w:r>
      <w:r w:rsidRPr="00AF0F2C">
        <w:rPr>
          <w:rFonts w:eastAsia="Calibri"/>
          <w:highlight w:val="cyan"/>
          <w:u w:val="single"/>
        </w:rPr>
        <w:t>real wages and</w:t>
      </w:r>
      <w:r w:rsidRPr="00AF0F2C">
        <w:rPr>
          <w:rFonts w:eastAsia="Calibri"/>
          <w:u w:val="single"/>
        </w:rPr>
        <w:t xml:space="preserve"> </w:t>
      </w:r>
      <w:r w:rsidRPr="00AF0F2C">
        <w:rPr>
          <w:rFonts w:eastAsia="Calibri"/>
          <w:highlight w:val="cyan"/>
          <w:u w:val="single"/>
        </w:rPr>
        <w:t>net worths are higher</w:t>
      </w:r>
      <w:r w:rsidRPr="00AF0F2C">
        <w:rPr>
          <w:rFonts w:eastAsia="Calibri"/>
          <w:u w:val="single"/>
        </w:rPr>
        <w:t xml:space="preserve"> than they were before the pandemic, </w:t>
      </w:r>
      <w:r w:rsidRPr="00AF0F2C">
        <w:rPr>
          <w:rFonts w:eastAsia="Calibri"/>
          <w:highlight w:val="cyan"/>
          <w:u w:val="single"/>
        </w:rPr>
        <w:t>unemployment is near historic lows</w:t>
      </w:r>
      <w:r w:rsidRPr="00AF0F2C">
        <w:rPr>
          <w:rFonts w:eastAsia="Calibri"/>
          <w:u w:val="single"/>
        </w:rPr>
        <w:t xml:space="preserve">, </w:t>
      </w:r>
      <w:r w:rsidRPr="00AF0F2C">
        <w:rPr>
          <w:rFonts w:eastAsia="Calibri"/>
          <w:highlight w:val="cyan"/>
          <w:u w:val="single"/>
        </w:rPr>
        <w:t>paychecks</w:t>
      </w:r>
      <w:r w:rsidRPr="00AF0F2C">
        <w:rPr>
          <w:rFonts w:eastAsia="Calibri"/>
          <w:u w:val="single"/>
        </w:rPr>
        <w:t xml:space="preserve"> are </w:t>
      </w:r>
      <w:r w:rsidRPr="00AF0F2C">
        <w:rPr>
          <w:rFonts w:eastAsia="Calibri"/>
          <w:highlight w:val="cyan"/>
          <w:u w:val="single"/>
        </w:rPr>
        <w:t>rising faster</w:t>
      </w:r>
      <w:r w:rsidRPr="00AF0F2C">
        <w:rPr>
          <w:rFonts w:eastAsia="Calibri"/>
          <w:u w:val="single"/>
        </w:rPr>
        <w:t xml:space="preserve"> </w:t>
      </w:r>
      <w:r w:rsidRPr="00AF0F2C">
        <w:rPr>
          <w:rFonts w:eastAsia="Calibri"/>
          <w:highlight w:val="cyan"/>
          <w:u w:val="single"/>
        </w:rPr>
        <w:t>than prices</w:t>
      </w:r>
      <w:r w:rsidRPr="00AF0F2C">
        <w:rPr>
          <w:rFonts w:eastAsia="Calibri"/>
          <w:u w:val="single"/>
        </w:rPr>
        <w:t>, and economic growth exceeded 5 percent in the third quarter of 2023.</w:t>
      </w:r>
    </w:p>
    <w:p w14:paraId="38382E83" w14:textId="77777777" w:rsidR="00AF0F2C" w:rsidRPr="00AF0F2C" w:rsidRDefault="00AF0F2C" w:rsidP="00AF0F2C">
      <w:pPr>
        <w:spacing w:line="256" w:lineRule="auto"/>
        <w:rPr>
          <w:rFonts w:eastAsia="Calibri"/>
          <w:sz w:val="16"/>
        </w:rPr>
      </w:pPr>
      <w:r w:rsidRPr="00AF0F2C">
        <w:rPr>
          <w:rFonts w:eastAsia="Calibri"/>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E5D200B" w14:textId="77777777" w:rsidR="00AF0F2C" w:rsidRPr="00AF0F2C" w:rsidRDefault="00AF0F2C" w:rsidP="00AF0F2C">
      <w:pPr>
        <w:spacing w:line="256" w:lineRule="auto"/>
        <w:rPr>
          <w:rFonts w:eastAsia="Calibri"/>
          <w:sz w:val="16"/>
        </w:rPr>
      </w:pPr>
      <w:r w:rsidRPr="00AF0F2C">
        <w:rPr>
          <w:rFonts w:eastAsia="Calibri"/>
          <w:sz w:val="16"/>
        </w:rPr>
        <w:t xml:space="preserve">Many liberals proceeded to accuse Henwood of tacitly lamenting fast food workers’ wage gains. After all, such </w:t>
      </w:r>
      <w:r w:rsidRPr="00AF0F2C">
        <w:rPr>
          <w:rFonts w:eastAsia="Calibri"/>
          <w:u w:val="single"/>
        </w:rPr>
        <w:t>workers</w:t>
      </w:r>
      <w:r w:rsidRPr="00AF0F2C">
        <w:rPr>
          <w:rFonts w:eastAsia="Calibri"/>
          <w:sz w:val="16"/>
        </w:rPr>
        <w:t xml:space="preserve"> had </w:t>
      </w:r>
      <w:r w:rsidRPr="00AF0F2C">
        <w:rPr>
          <w:rFonts w:eastAsia="Calibri"/>
          <w:u w:val="single"/>
        </w:rPr>
        <w:t xml:space="preserve">secured large </w:t>
      </w:r>
      <w:proofErr w:type="gramStart"/>
      <w:r w:rsidRPr="00AF0F2C">
        <w:rPr>
          <w:rFonts w:eastAsia="Calibri"/>
          <w:u w:val="single"/>
        </w:rPr>
        <w:t>raises</w:t>
      </w:r>
      <w:proofErr w:type="gramEnd"/>
      <w:r w:rsidRPr="00AF0F2C">
        <w:rPr>
          <w:rFonts w:eastAsia="Calibri"/>
          <w:u w:val="single"/>
        </w:rPr>
        <w:t xml:space="preserve"> in recent years</w:t>
      </w:r>
      <w:r w:rsidRPr="00AF0F2C">
        <w:rPr>
          <w:rFonts w:eastAsia="Calibri"/>
          <w:sz w:val="16"/>
        </w:rPr>
        <w:t>,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5A338A3" w14:textId="77777777" w:rsidR="00AF0F2C" w:rsidRPr="00AF0F2C" w:rsidRDefault="00AF0F2C" w:rsidP="00AF0F2C">
      <w:pPr>
        <w:spacing w:line="256" w:lineRule="auto"/>
        <w:rPr>
          <w:rFonts w:eastAsia="Calibri"/>
          <w:sz w:val="16"/>
        </w:rPr>
      </w:pPr>
      <w:r w:rsidRPr="00AF0F2C">
        <w:rPr>
          <w:rFonts w:eastAsia="Calibri"/>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51C09B9B" w14:textId="77777777" w:rsidR="00AF0F2C" w:rsidRPr="00AF0F2C" w:rsidRDefault="00AF0F2C" w:rsidP="00AF0F2C">
      <w:pPr>
        <w:spacing w:line="256" w:lineRule="auto"/>
        <w:rPr>
          <w:rFonts w:eastAsia="Calibri"/>
          <w:sz w:val="16"/>
        </w:rPr>
      </w:pPr>
      <w:r w:rsidRPr="00AF0F2C">
        <w:rPr>
          <w:rFonts w:eastAsia="Calibri"/>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51E73B4" w14:textId="77777777" w:rsidR="00AF0F2C" w:rsidRPr="00AF0F2C" w:rsidRDefault="00AF0F2C" w:rsidP="00AF0F2C">
      <w:pPr>
        <w:spacing w:line="256" w:lineRule="auto"/>
        <w:rPr>
          <w:rFonts w:eastAsia="Calibri"/>
          <w:sz w:val="16"/>
        </w:rPr>
      </w:pPr>
      <w:r w:rsidRPr="00AF0F2C">
        <w:rPr>
          <w:rFonts w:eastAsia="Calibri"/>
          <w:u w:val="single"/>
        </w:rPr>
        <w:t>Reducing wage inequality typically requires increasing the cost of labor-intensive services, at least for a period</w:t>
      </w:r>
      <w:r w:rsidRPr="00AF0F2C">
        <w:rPr>
          <w:rFonts w:eastAsia="Calibri"/>
          <w:sz w:val="16"/>
        </w:rPr>
        <w:t xml:space="preserve">. </w:t>
      </w:r>
      <w:r w:rsidRPr="00AF0F2C">
        <w:rPr>
          <w:rFonts w:eastAsia="Calibri"/>
          <w:u w:val="single"/>
        </w:rPr>
        <w:t>In the long run, thinning the ranks of the working poor can leave almost everyone in society better off.</w:t>
      </w:r>
      <w:r w:rsidRPr="00AF0F2C">
        <w:rPr>
          <w:rFonts w:eastAsia="Calibri"/>
          <w:sz w:val="16"/>
        </w:rPr>
        <w:t xml:space="preserve">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C49BDE5" w14:textId="77777777" w:rsidR="00AF0F2C" w:rsidRPr="00AF0F2C" w:rsidRDefault="00AF0F2C" w:rsidP="00AF0F2C">
      <w:pPr>
        <w:spacing w:line="256" w:lineRule="auto"/>
        <w:rPr>
          <w:rFonts w:eastAsia="Calibri"/>
          <w:u w:val="single"/>
        </w:rPr>
      </w:pPr>
      <w:r w:rsidRPr="00AF0F2C">
        <w:rPr>
          <w:rFonts w:eastAsia="Calibri"/>
          <w:u w:val="single"/>
        </w:rPr>
        <w:t xml:space="preserve">As </w:t>
      </w:r>
      <w:r w:rsidRPr="00AF0F2C">
        <w:rPr>
          <w:rFonts w:eastAsia="Calibri"/>
          <w:b/>
          <w:iCs/>
          <w:highlight w:val="cyan"/>
          <w:u w:val="single"/>
        </w:rPr>
        <w:t>income inequality fell</w:t>
      </w:r>
      <w:r w:rsidRPr="00AF0F2C">
        <w:rPr>
          <w:rFonts w:eastAsia="Calibri"/>
          <w:highlight w:val="cyan"/>
          <w:u w:val="single"/>
        </w:rPr>
        <w:t xml:space="preserve">, </w:t>
      </w:r>
      <w:r w:rsidRPr="00AF0F2C">
        <w:rPr>
          <w:rFonts w:eastAsia="Calibri"/>
          <w:b/>
          <w:iCs/>
          <w:highlight w:val="cyan"/>
          <w:u w:val="single"/>
        </w:rPr>
        <w:t>public discontent</w:t>
      </w:r>
      <w:r w:rsidRPr="00AF0F2C">
        <w:rPr>
          <w:rFonts w:eastAsia="Calibri"/>
          <w:u w:val="single"/>
        </w:rPr>
        <w:t xml:space="preserve"> with the economy </w:t>
      </w:r>
      <w:r w:rsidRPr="00AF0F2C">
        <w:rPr>
          <w:rFonts w:eastAsia="Calibri"/>
          <w:b/>
          <w:iCs/>
          <w:highlight w:val="cyan"/>
          <w:u w:val="single"/>
        </w:rPr>
        <w:t>rose</w:t>
      </w:r>
    </w:p>
    <w:p w14:paraId="1406DD8D" w14:textId="77777777" w:rsidR="00AF0F2C" w:rsidRPr="00AF0F2C" w:rsidRDefault="00AF0F2C" w:rsidP="00AF0F2C">
      <w:pPr>
        <w:spacing w:line="256" w:lineRule="auto"/>
        <w:rPr>
          <w:rFonts w:eastAsia="Calibri"/>
          <w:sz w:val="16"/>
        </w:rPr>
      </w:pPr>
      <w:r w:rsidRPr="00AF0F2C">
        <w:rPr>
          <w:rFonts w:eastAsia="Calibri"/>
          <w:sz w:val="16"/>
        </w:rPr>
        <w:t xml:space="preserve">In recent years, </w:t>
      </w:r>
      <w:r w:rsidRPr="00AF0F2C">
        <w:rPr>
          <w:rFonts w:eastAsia="Calibri"/>
          <w:u w:val="single"/>
        </w:rPr>
        <w:t xml:space="preserve">the US </w:t>
      </w:r>
      <w:r w:rsidRPr="00AF0F2C">
        <w:rPr>
          <w:rFonts w:eastAsia="Calibri"/>
          <w:highlight w:val="cyan"/>
          <w:u w:val="single"/>
        </w:rPr>
        <w:t>economy</w:t>
      </w:r>
      <w:r w:rsidRPr="00AF0F2C">
        <w:rPr>
          <w:rFonts w:eastAsia="Calibri"/>
          <w:u w:val="single"/>
        </w:rPr>
        <w:t xml:space="preserve"> has </w:t>
      </w:r>
      <w:r w:rsidRPr="00AF0F2C">
        <w:rPr>
          <w:rFonts w:eastAsia="Calibri"/>
          <w:highlight w:val="cyan"/>
          <w:u w:val="single"/>
        </w:rPr>
        <w:t xml:space="preserve">grown </w:t>
      </w:r>
      <w:r w:rsidRPr="00AF0F2C">
        <w:rPr>
          <w:rFonts w:eastAsia="Calibri"/>
          <w:b/>
          <w:iCs/>
          <w:highlight w:val="cyan"/>
          <w:u w:val="single"/>
        </w:rPr>
        <w:t>less unequal</w:t>
      </w:r>
      <w:r w:rsidRPr="00AF0F2C">
        <w:rPr>
          <w:rFonts w:eastAsia="Calibri"/>
          <w:highlight w:val="cyan"/>
          <w:u w:val="single"/>
        </w:rPr>
        <w:t xml:space="preserve"> and </w:t>
      </w:r>
      <w:r w:rsidRPr="00AF0F2C">
        <w:rPr>
          <w:rFonts w:eastAsia="Calibri"/>
          <w:b/>
          <w:iCs/>
          <w:highlight w:val="cyan"/>
          <w:u w:val="single"/>
        </w:rPr>
        <w:t>more unpopular</w:t>
      </w:r>
      <w:r w:rsidRPr="00AF0F2C">
        <w:rPr>
          <w:rFonts w:eastAsia="Calibri"/>
          <w:u w:val="single"/>
        </w:rPr>
        <w:t>.</w:t>
      </w:r>
    </w:p>
    <w:p w14:paraId="666E1827" w14:textId="77777777" w:rsidR="00AF0F2C" w:rsidRPr="00AF0F2C" w:rsidRDefault="00AF0F2C" w:rsidP="00AF0F2C">
      <w:pPr>
        <w:spacing w:line="256" w:lineRule="auto"/>
        <w:rPr>
          <w:rFonts w:eastAsia="Calibri"/>
          <w:sz w:val="16"/>
        </w:rPr>
      </w:pPr>
      <w:r w:rsidRPr="00AF0F2C">
        <w:rPr>
          <w:rFonts w:eastAsia="Calibri"/>
          <w:sz w:val="16"/>
        </w:rPr>
        <w:t xml:space="preserve">Between 2020 and 2022, </w:t>
      </w:r>
      <w:r w:rsidRPr="00AF0F2C">
        <w:rPr>
          <w:rFonts w:eastAsia="Calibri"/>
          <w:u w:val="single"/>
        </w:rPr>
        <w:t>workers at the bottom of America’s income distribution saw their real wages grow by 5.7 percent, even as those at the top saw their real pay drop by 5 percent</w:t>
      </w:r>
      <w:r w:rsidRPr="00AF0F2C">
        <w:rPr>
          <w:rFonts w:eastAsia="Calibri"/>
          <w:sz w:val="16"/>
        </w:rPr>
        <w:t xml:space="preserve">. As a result, </w:t>
      </w:r>
      <w:r w:rsidRPr="00AF0F2C">
        <w:rPr>
          <w:rFonts w:eastAsia="Calibri"/>
          <w:b/>
          <w:iCs/>
          <w:highlight w:val="cyan"/>
          <w:u w:val="single"/>
        </w:rPr>
        <w:t>income inequality shrank</w:t>
      </w:r>
      <w:r w:rsidRPr="00AF0F2C">
        <w:rPr>
          <w:rFonts w:eastAsia="Calibri"/>
          <w:b/>
          <w:iCs/>
          <w:u w:val="single"/>
        </w:rPr>
        <w:t>.</w:t>
      </w:r>
      <w:r w:rsidRPr="00AF0F2C">
        <w:rPr>
          <w:rFonts w:eastAsia="Calibri"/>
          <w:sz w:val="16"/>
        </w:rPr>
        <w:t xml:space="preserve"> Since the height of the pandemic</w:t>
      </w:r>
      <w:r w:rsidRPr="00AF0F2C">
        <w:rPr>
          <w:rFonts w:eastAsia="Calibri"/>
          <w:u w:val="single"/>
        </w:rPr>
        <w:t xml:space="preserve">, roughly </w:t>
      </w:r>
      <w:r w:rsidRPr="00AF0F2C">
        <w:rPr>
          <w:rFonts w:eastAsia="Calibri"/>
          <w:b/>
          <w:iCs/>
          <w:u w:val="single"/>
        </w:rPr>
        <w:t>40 percent</w:t>
      </w:r>
      <w:r w:rsidRPr="00AF0F2C">
        <w:rPr>
          <w:rFonts w:eastAsia="Calibri"/>
          <w:u w:val="single"/>
        </w:rPr>
        <w:t xml:space="preserve"> of that post-</w:t>
      </w:r>
      <w:r w:rsidRPr="00AF0F2C">
        <w:rPr>
          <w:rFonts w:eastAsia="Calibri"/>
          <w:highlight w:val="cyan"/>
          <w:u w:val="single"/>
        </w:rPr>
        <w:t xml:space="preserve">Reagan </w:t>
      </w:r>
      <w:r w:rsidRPr="00AF0F2C">
        <w:rPr>
          <w:rFonts w:eastAsia="Calibri"/>
          <w:b/>
          <w:iCs/>
          <w:highlight w:val="cyan"/>
          <w:u w:val="single"/>
        </w:rPr>
        <w:t>jump in inequality</w:t>
      </w:r>
      <w:r w:rsidRPr="00AF0F2C">
        <w:rPr>
          <w:rFonts w:eastAsia="Calibri"/>
          <w:highlight w:val="cyan"/>
          <w:u w:val="single"/>
        </w:rPr>
        <w:t xml:space="preserve"> has </w:t>
      </w:r>
      <w:r w:rsidRPr="00AF0F2C">
        <w:rPr>
          <w:rFonts w:eastAsia="Calibri"/>
          <w:u w:val="single"/>
        </w:rPr>
        <w:t xml:space="preserve">been </w:t>
      </w:r>
      <w:r w:rsidRPr="00AF0F2C">
        <w:rPr>
          <w:rFonts w:eastAsia="Calibri"/>
          <w:b/>
          <w:iCs/>
          <w:highlight w:val="cyan"/>
          <w:u w:val="single"/>
        </w:rPr>
        <w:t>erased</w:t>
      </w:r>
      <w:r w:rsidRPr="00AF0F2C">
        <w:rPr>
          <w:rFonts w:eastAsia="Calibri"/>
          <w:u w:val="single"/>
        </w:rPr>
        <w:t>,</w:t>
      </w:r>
      <w:r w:rsidRPr="00AF0F2C">
        <w:rPr>
          <w:rFonts w:eastAsia="Calibri"/>
          <w:sz w:val="16"/>
        </w:rPr>
        <w:t xml:space="preserve"> according to a recent working paper from the economists David Autor, Arindrajit Dube, and Annie McGrew.</w:t>
      </w:r>
    </w:p>
    <w:p w14:paraId="28A17745" w14:textId="77777777" w:rsidR="00AF0F2C" w:rsidRPr="00AF0F2C" w:rsidRDefault="00AF0F2C" w:rsidP="00AF0F2C">
      <w:pPr>
        <w:spacing w:line="256" w:lineRule="auto"/>
        <w:rPr>
          <w:rFonts w:eastAsia="Calibri"/>
          <w:u w:val="single"/>
        </w:rPr>
      </w:pPr>
      <w:r w:rsidRPr="00AF0F2C">
        <w:rPr>
          <w:rFonts w:eastAsia="Calibri"/>
          <w:u w:val="single"/>
        </w:rPr>
        <w:t>As low-wage workers’ living standards rose, however, the American public’s assessment of the economy soured.</w:t>
      </w:r>
      <w:r w:rsidRPr="00AF0F2C">
        <w:rPr>
          <w:rFonts w:eastAsia="Calibri"/>
          <w:sz w:val="16"/>
        </w:rPr>
        <w:t xml:space="preserve"> </w:t>
      </w:r>
      <w:r w:rsidRPr="00AF0F2C">
        <w:rPr>
          <w:rFonts w:eastAsia="Calibri"/>
          <w:u w:val="single"/>
        </w:rPr>
        <w:t>In January 2020, more than 60 percent of US adults described their nation’s economic conditions as “excellent” or “good” in Gallup’s polling. By last fall, that figure had dropped to 20 percent.</w:t>
      </w:r>
    </w:p>
    <w:p w14:paraId="55696982" w14:textId="77777777" w:rsidR="00AF0F2C" w:rsidRPr="00AF0F2C" w:rsidRDefault="00AF0F2C" w:rsidP="00AF0F2C">
      <w:pPr>
        <w:spacing w:line="256" w:lineRule="auto"/>
        <w:rPr>
          <w:rFonts w:eastAsia="Calibri"/>
          <w:sz w:val="16"/>
        </w:rPr>
      </w:pPr>
      <w:r w:rsidRPr="00AF0F2C">
        <w:rPr>
          <w:rFonts w:eastAsia="Calibri"/>
          <w:sz w:val="16"/>
        </w:rPr>
        <w:t xml:space="preserve">These two trends aren’t necessarily related. After all, the median US </w:t>
      </w:r>
      <w:proofErr w:type="gramStart"/>
      <w:r w:rsidRPr="00AF0F2C">
        <w:rPr>
          <w:rFonts w:eastAsia="Calibri"/>
          <w:sz w:val="16"/>
        </w:rPr>
        <w:t>worker</w:t>
      </w:r>
      <w:proofErr w:type="gramEnd"/>
      <w:r w:rsidRPr="00AF0F2C">
        <w:rPr>
          <w:rFonts w:eastAsia="Calibri"/>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8017917" w14:textId="77777777" w:rsidR="00AF0F2C" w:rsidRPr="00AF0F2C" w:rsidRDefault="00AF0F2C" w:rsidP="00AF0F2C">
      <w:pPr>
        <w:spacing w:line="256" w:lineRule="auto"/>
        <w:rPr>
          <w:rFonts w:eastAsia="Calibri"/>
          <w:sz w:val="16"/>
          <w:u w:val="single"/>
        </w:rPr>
      </w:pPr>
      <w:r w:rsidRPr="00AF0F2C">
        <w:rPr>
          <w:rFonts w:eastAsia="Calibri"/>
          <w:sz w:val="16"/>
        </w:rPr>
        <w:t xml:space="preserve">Yet there is some reason to worry that the </w:t>
      </w:r>
      <w:r w:rsidRPr="00AF0F2C">
        <w:rPr>
          <w:rFonts w:eastAsia="Calibri"/>
          <w:b/>
          <w:iCs/>
          <w:highlight w:val="cyan"/>
          <w:u w:val="single"/>
        </w:rPr>
        <w:t>newfound bargaining power</w:t>
      </w:r>
      <w:r w:rsidRPr="00AF0F2C">
        <w:rPr>
          <w:rFonts w:eastAsia="Calibri"/>
          <w:highlight w:val="cyan"/>
          <w:u w:val="single"/>
        </w:rPr>
        <w:t xml:space="preserve"> of low-wage workers is </w:t>
      </w:r>
      <w:r w:rsidRPr="00AF0F2C">
        <w:rPr>
          <w:rFonts w:eastAsia="Calibri"/>
          <w:b/>
          <w:iCs/>
          <w:highlight w:val="cyan"/>
          <w:u w:val="single"/>
        </w:rPr>
        <w:t>contributing</w:t>
      </w:r>
      <w:r w:rsidRPr="00AF0F2C">
        <w:rPr>
          <w:rFonts w:eastAsia="Calibri"/>
          <w:highlight w:val="cyan"/>
          <w:u w:val="single"/>
        </w:rPr>
        <w:t xml:space="preserve"> to</w:t>
      </w:r>
      <w:r w:rsidRPr="00AF0F2C">
        <w:rPr>
          <w:rFonts w:eastAsia="Calibri"/>
          <w:u w:val="single"/>
        </w:rPr>
        <w:t xml:space="preserve"> the broader public’s </w:t>
      </w:r>
      <w:r w:rsidRPr="00AF0F2C">
        <w:rPr>
          <w:rFonts w:eastAsia="Calibri"/>
          <w:b/>
          <w:iCs/>
          <w:highlight w:val="cyan"/>
          <w:u w:val="single"/>
        </w:rPr>
        <w:t>discontent</w:t>
      </w:r>
      <w:r w:rsidRPr="00AF0F2C">
        <w:rPr>
          <w:rFonts w:eastAsia="Calibri"/>
          <w:sz w:val="16"/>
        </w:rPr>
        <w:t xml:space="preserve">. </w:t>
      </w:r>
      <w:r w:rsidRPr="00AF0F2C">
        <w:rPr>
          <w:rFonts w:eastAsia="Calibri"/>
          <w:u w:val="single"/>
        </w:rPr>
        <w:t>With a high demand for labor</w:t>
      </w:r>
      <w:r w:rsidRPr="00AF0F2C">
        <w:rPr>
          <w:rFonts w:eastAsia="Calibri"/>
          <w:sz w:val="16"/>
        </w:rPr>
        <w:t xml:space="preserve">, such </w:t>
      </w:r>
      <w:r w:rsidRPr="00AF0F2C">
        <w:rPr>
          <w:rFonts w:eastAsia="Calibri"/>
          <w:u w:val="single"/>
        </w:rPr>
        <w:t>workers have been able to demand better compensation or quit unremunerative jobs. That in turn has reduced the availability and affordability of labor-intensive services.</w:t>
      </w:r>
      <w:r w:rsidRPr="00AF0F2C">
        <w:rPr>
          <w:rFonts w:eastAsia="Calibri"/>
          <w:sz w:val="16"/>
        </w:rPr>
        <w:t xml:space="preserve"> </w:t>
      </w:r>
      <w:proofErr w:type="gramStart"/>
      <w:r w:rsidRPr="00AF0F2C">
        <w:rPr>
          <w:rFonts w:eastAsia="Calibri"/>
          <w:sz w:val="16"/>
        </w:rPr>
        <w:t>Child care</w:t>
      </w:r>
      <w:proofErr w:type="gramEnd"/>
      <w:r w:rsidRPr="00AF0F2C">
        <w:rPr>
          <w:rFonts w:eastAsia="Calibri"/>
          <w:sz w:val="16"/>
        </w:rPr>
        <w:t xml:space="preserve"> has grown harder to come by as workers have left that industry for higher-paying jobs. And, as Henwood’s controversial post illustrated, fast food has grown more expensive as food service workers have secured better pay.</w:t>
      </w:r>
    </w:p>
    <w:p w14:paraId="7B8F5187" w14:textId="77777777" w:rsidR="00AF0F2C" w:rsidRPr="00AF0F2C" w:rsidRDefault="00AF0F2C" w:rsidP="00AF0F2C">
      <w:pPr>
        <w:spacing w:line="256" w:lineRule="auto"/>
        <w:rPr>
          <w:rFonts w:eastAsia="Calibri"/>
        </w:rPr>
      </w:pPr>
      <w:r w:rsidRPr="00AF0F2C">
        <w:rPr>
          <w:rFonts w:eastAsia="Calibri"/>
          <w:u w:val="single"/>
        </w:rPr>
        <w:t xml:space="preserve">The </w:t>
      </w:r>
      <w:r w:rsidRPr="00AF0F2C">
        <w:rPr>
          <w:rFonts w:eastAsia="Calibri"/>
          <w:highlight w:val="cyan"/>
          <w:u w:val="single"/>
        </w:rPr>
        <w:t>Republican</w:t>
      </w:r>
      <w:r w:rsidRPr="00AF0F2C">
        <w:rPr>
          <w:rFonts w:eastAsia="Calibri"/>
          <w:u w:val="single"/>
        </w:rPr>
        <w:t xml:space="preserve"> Party was quick to </w:t>
      </w:r>
      <w:r w:rsidRPr="00AF0F2C">
        <w:rPr>
          <w:rFonts w:eastAsia="Calibri"/>
          <w:highlight w:val="cyan"/>
          <w:u w:val="single"/>
        </w:rPr>
        <w:t>politicize</w:t>
      </w:r>
      <w:r w:rsidRPr="00AF0F2C">
        <w:rPr>
          <w:rFonts w:eastAsia="Calibri"/>
          <w:u w:val="single"/>
        </w:rPr>
        <w:t xml:space="preserve"> the latter </w:t>
      </w:r>
      <w:r w:rsidRPr="00AF0F2C">
        <w:rPr>
          <w:rFonts w:eastAsia="Calibri"/>
          <w:highlight w:val="cyan"/>
          <w:u w:val="single"/>
        </w:rPr>
        <w:t>phenomenon</w:t>
      </w:r>
      <w:r w:rsidRPr="00AF0F2C">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AF0F2C">
        <w:rPr>
          <w:rFonts w:eastAsia="Calibri"/>
          <w:u w:val="single"/>
        </w:rPr>
        <w:t xml:space="preserve">the GOP effectively </w:t>
      </w:r>
      <w:r w:rsidRPr="00AF0F2C">
        <w:rPr>
          <w:rFonts w:eastAsia="Calibri"/>
          <w:highlight w:val="cyan"/>
          <w:u w:val="single"/>
        </w:rPr>
        <w:t>bet</w:t>
      </w:r>
      <w:r w:rsidRPr="00AF0F2C">
        <w:rPr>
          <w:rFonts w:eastAsia="Calibri"/>
          <w:u w:val="single"/>
        </w:rPr>
        <w:t xml:space="preserve"> that </w:t>
      </w:r>
      <w:r w:rsidRPr="00AF0F2C">
        <w:rPr>
          <w:rFonts w:eastAsia="Calibri"/>
          <w:highlight w:val="cyan"/>
          <w:u w:val="single"/>
        </w:rPr>
        <w:t>opposing raises for</w:t>
      </w:r>
      <w:r w:rsidRPr="00AF0F2C">
        <w:rPr>
          <w:rFonts w:eastAsia="Calibri"/>
          <w:u w:val="single"/>
        </w:rPr>
        <w:t xml:space="preserve"> food </w:t>
      </w:r>
      <w:r w:rsidRPr="00AF0F2C">
        <w:rPr>
          <w:rFonts w:eastAsia="Calibri"/>
          <w:highlight w:val="cyan"/>
          <w:u w:val="single"/>
        </w:rPr>
        <w:t>service workers was good politics.</w:t>
      </w:r>
    </w:p>
    <w:p w14:paraId="443790A5" w14:textId="77777777" w:rsidR="00AF0F2C" w:rsidRPr="00AF0F2C" w:rsidRDefault="00AF0F2C" w:rsidP="00AF0F2C">
      <w:pPr>
        <w:spacing w:line="256" w:lineRule="auto"/>
        <w:rPr>
          <w:rFonts w:eastAsia="Calibri"/>
          <w:sz w:val="16"/>
          <w:u w:val="single"/>
        </w:rPr>
      </w:pPr>
      <w:r w:rsidRPr="00AF0F2C">
        <w:rPr>
          <w:rFonts w:eastAsia="Calibri"/>
          <w:sz w:val="16"/>
        </w:rPr>
        <w:t xml:space="preserve">Since then, </w:t>
      </w:r>
      <w:r w:rsidRPr="00AF0F2C">
        <w:rPr>
          <w:rFonts w:eastAsia="Calibri"/>
          <w:u w:val="single"/>
        </w:rPr>
        <w:t>menu prices</w:t>
      </w:r>
      <w:r w:rsidRPr="00AF0F2C">
        <w:rPr>
          <w:rFonts w:eastAsia="Calibri"/>
          <w:sz w:val="16"/>
        </w:rPr>
        <w:t xml:space="preserve"> at fast food restaurants have </w:t>
      </w:r>
      <w:r w:rsidRPr="00AF0F2C">
        <w:rPr>
          <w:rFonts w:eastAsia="Calibri"/>
          <w:u w:val="single"/>
        </w:rPr>
        <w:t>increased considerably</w:t>
      </w:r>
      <w:r w:rsidRPr="00AF0F2C">
        <w:rPr>
          <w:rFonts w:eastAsia="Calibri"/>
          <w:sz w:val="16"/>
        </w:rPr>
        <w:t xml:space="preserve">. Such prices </w:t>
      </w:r>
      <w:r w:rsidRPr="00AF0F2C">
        <w:rPr>
          <w:rFonts w:eastAsia="Calibri"/>
          <w:u w:val="single"/>
        </w:rPr>
        <w:t>rose 6 percent</w:t>
      </w:r>
      <w:r w:rsidRPr="00AF0F2C">
        <w:rPr>
          <w:rFonts w:eastAsia="Calibri"/>
          <w:sz w:val="16"/>
        </w:rPr>
        <w:t xml:space="preserve"> last year, after advancing by 6.6 percent in 2022 and 8 percent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2B4D34C" w14:textId="77777777" w:rsidR="00AF0F2C" w:rsidRPr="00AF0F2C" w:rsidRDefault="00AF0F2C" w:rsidP="00AF0F2C">
      <w:pPr>
        <w:spacing w:line="256" w:lineRule="auto"/>
        <w:rPr>
          <w:rFonts w:eastAsia="Calibri"/>
        </w:rPr>
      </w:pPr>
      <w:r w:rsidRPr="00AF0F2C">
        <w:rPr>
          <w:rFonts w:eastAsia="Calibri"/>
          <w:u w:val="single"/>
        </w:rPr>
        <w:t>Many viral complaints about burger prices have ensued.</w:t>
      </w:r>
      <w:r w:rsidRPr="00AF0F2C">
        <w:rPr>
          <w:rFonts w:eastAsia="Calibri"/>
          <w:sz w:val="16"/>
        </w:rPr>
        <w:t xml:space="preserve"> Last year, a Financial Times journalist expressed shock </w:t>
      </w:r>
      <w:proofErr w:type="gramStart"/>
      <w:r w:rsidRPr="00AF0F2C">
        <w:rPr>
          <w:rFonts w:eastAsia="Calibri"/>
          <w:sz w:val="16"/>
        </w:rPr>
        <w:t>on</w:t>
      </w:r>
      <w:proofErr w:type="gramEnd"/>
      <w:r w:rsidRPr="00AF0F2C">
        <w:rPr>
          <w:rFonts w:eastAsia="Calibri"/>
          <w:sz w:val="16"/>
        </w:rPr>
        <w:t xml:space="preserve"> X at a $17.59 Big Mac combo meal and had his incredulity written up by the New York Post. TikTok influencers have turned their anguish at exorbitant McDonald’s bills into hit video content, </w:t>
      </w:r>
      <w:r w:rsidRPr="00AF0F2C">
        <w:rPr>
          <w:rFonts w:eastAsia="Calibri"/>
          <w:u w:val="single"/>
        </w:rPr>
        <w:t>with legions of commenters expressing their own outrage</w:t>
      </w:r>
      <w:r w:rsidRPr="00AF0F2C">
        <w:rPr>
          <w:rFonts w:eastAsia="Calibri"/>
          <w:sz w:val="16"/>
        </w:rPr>
        <w:t xml:space="preserve"> at the cost of such unhappy meals.</w:t>
      </w:r>
    </w:p>
    <w:p w14:paraId="0E1ADDC8" w14:textId="77777777" w:rsidR="00AF0F2C" w:rsidRPr="00AF0F2C" w:rsidRDefault="00AF0F2C" w:rsidP="00AF0F2C">
      <w:pPr>
        <w:keepNext/>
        <w:keepLines/>
        <w:spacing w:before="40" w:after="0" w:line="256" w:lineRule="auto"/>
        <w:outlineLvl w:val="3"/>
        <w:rPr>
          <w:rFonts w:eastAsia="Times New Roman"/>
          <w:b/>
          <w:iCs/>
          <w:sz w:val="26"/>
        </w:rPr>
      </w:pPr>
      <w:r w:rsidRPr="00AF0F2C">
        <w:rPr>
          <w:rFonts w:eastAsia="Times New Roman"/>
          <w:b/>
          <w:iCs/>
          <w:sz w:val="26"/>
        </w:rPr>
        <w:t xml:space="preserve">Backlash against institutions and right-wing populism is driven by </w:t>
      </w:r>
      <w:r w:rsidRPr="00AF0F2C">
        <w:rPr>
          <w:rFonts w:eastAsia="Times New Roman"/>
          <w:b/>
          <w:iCs/>
          <w:sz w:val="26"/>
          <w:u w:val="single"/>
        </w:rPr>
        <w:t>non-economic</w:t>
      </w:r>
      <w:r w:rsidRPr="00AF0F2C">
        <w:rPr>
          <w:rFonts w:eastAsia="Times New Roman"/>
          <w:b/>
          <w:iCs/>
          <w:sz w:val="26"/>
        </w:rPr>
        <w:t xml:space="preserve"> causes. </w:t>
      </w:r>
    </w:p>
    <w:p w14:paraId="37BB0CF6" w14:textId="77777777" w:rsidR="00AF0F2C" w:rsidRPr="00AF0F2C" w:rsidRDefault="00AF0F2C" w:rsidP="00AF0F2C">
      <w:pPr>
        <w:spacing w:line="256" w:lineRule="auto"/>
        <w:rPr>
          <w:rFonts w:eastAsia="Calibri"/>
        </w:rPr>
      </w:pPr>
      <w:r w:rsidRPr="00AF0F2C">
        <w:rPr>
          <w:rFonts w:eastAsia="Calibri"/>
        </w:rPr>
        <w:t xml:space="preserve">Olga </w:t>
      </w:r>
      <w:r w:rsidRPr="00AF0F2C">
        <w:rPr>
          <w:rFonts w:eastAsia="Aptos"/>
          <w:b/>
          <w:bCs/>
          <w:sz w:val="26"/>
        </w:rPr>
        <w:t>Khazan</w:t>
      </w:r>
      <w:r w:rsidRPr="00AF0F2C">
        <w:rPr>
          <w:rFonts w:eastAsia="Calibri"/>
        </w:rPr>
        <w:t>, 4-23-20</w:t>
      </w:r>
      <w:r w:rsidRPr="00AF0F2C">
        <w:rPr>
          <w:rFonts w:eastAsia="Aptos"/>
          <w:b/>
          <w:bCs/>
          <w:sz w:val="26"/>
        </w:rPr>
        <w:t>18</w:t>
      </w:r>
      <w:r w:rsidRPr="00AF0F2C">
        <w:rPr>
          <w:rFonts w:eastAsia="Calibri"/>
        </w:rPr>
        <w:t xml:space="preserve">, staff writer at The Atlantic citing </w:t>
      </w:r>
      <w:r w:rsidRPr="00AF0F2C">
        <w:rPr>
          <w:rFonts w:eastAsia="Calibri"/>
          <w:u w:val="single"/>
        </w:rPr>
        <w:t>Diana C. Mutz</w:t>
      </w:r>
      <w:r w:rsidRPr="00AF0F2C">
        <w:rPr>
          <w:rFonts w:eastAsia="Calibri"/>
        </w:rPr>
        <w:t>, University of Pennsylvania political scientist, "People Voted for Trump Because They Were Anxious, Not Poor," Atlantic, https://www.theatlantic.com/science/archive/2018/04/existential-anxiety-not-poverty-motivates-trump-support/558674/, KL</w:t>
      </w:r>
    </w:p>
    <w:p w14:paraId="1DED01E6" w14:textId="77777777" w:rsidR="00AF0F2C" w:rsidRPr="00AF0F2C" w:rsidRDefault="00AF0F2C" w:rsidP="00AF0F2C">
      <w:pPr>
        <w:spacing w:line="256" w:lineRule="auto"/>
        <w:rPr>
          <w:rFonts w:eastAsia="Calibri"/>
          <w:sz w:val="16"/>
        </w:rPr>
      </w:pPr>
      <w:r w:rsidRPr="00AF0F2C">
        <w:rPr>
          <w:rFonts w:eastAsia="Calibri"/>
          <w:sz w:val="16"/>
        </w:rPr>
        <w:t>For the past 18 months, many political scientists have been seized by one question: Less-educated whites were President Trump’s most enthusiastic supporters. But why, exactly?</w:t>
      </w:r>
    </w:p>
    <w:p w14:paraId="286EA7CD" w14:textId="77777777" w:rsidR="00AF0F2C" w:rsidRPr="00AF0F2C" w:rsidRDefault="00AF0F2C" w:rsidP="00AF0F2C">
      <w:pPr>
        <w:spacing w:line="256" w:lineRule="auto"/>
        <w:rPr>
          <w:rFonts w:eastAsia="Calibri"/>
          <w:sz w:val="16"/>
        </w:rPr>
      </w:pPr>
      <w:r w:rsidRPr="00AF0F2C">
        <w:rPr>
          <w:rFonts w:eastAsia="Calibri"/>
          <w:sz w:val="16"/>
        </w:rPr>
        <w:t xml:space="preserve">Was </w:t>
      </w:r>
      <w:proofErr w:type="gramStart"/>
      <w:r w:rsidRPr="00AF0F2C">
        <w:rPr>
          <w:rFonts w:eastAsia="Calibri"/>
          <w:sz w:val="16"/>
        </w:rPr>
        <w:t>their</w:t>
      </w:r>
      <w:proofErr w:type="gramEnd"/>
      <w:r w:rsidRPr="00AF0F2C">
        <w:rPr>
          <w:rFonts w:eastAsia="Calibri"/>
          <w:sz w:val="16"/>
        </w:rPr>
        <w:t xml:space="preserve"> </w:t>
      </w:r>
      <w:proofErr w:type="gramStart"/>
      <w:r w:rsidRPr="00AF0F2C">
        <w:rPr>
          <w:rFonts w:eastAsia="Calibri"/>
          <w:sz w:val="16"/>
        </w:rPr>
        <w:t>vote</w:t>
      </w:r>
      <w:proofErr w:type="gramEnd"/>
      <w:r w:rsidRPr="00AF0F2C">
        <w:rPr>
          <w:rFonts w:eastAsia="Calibri"/>
          <w:sz w:val="16"/>
        </w:rPr>
        <w:t xml:space="preserve"> some sort of cri de </w:t>
      </w:r>
      <w:proofErr w:type="spellStart"/>
      <w:r w:rsidRPr="00AF0F2C">
        <w:rPr>
          <w:rFonts w:eastAsia="Calibri"/>
          <w:sz w:val="16"/>
        </w:rPr>
        <w:t>coeur</w:t>
      </w:r>
      <w:proofErr w:type="spellEnd"/>
      <w:r w:rsidRPr="00AF0F2C">
        <w:rPr>
          <w:rFonts w:eastAsia="Calibri"/>
          <w:sz w:val="16"/>
        </w:rPr>
        <w:t xml:space="preserve"> about a changing economy that had left them behind? Or was the motivating sentiment something more complex and, frankly, something harder for policy makers to address?</w:t>
      </w:r>
    </w:p>
    <w:p w14:paraId="382835BF" w14:textId="77777777" w:rsidR="00AF0F2C" w:rsidRPr="00AF0F2C" w:rsidRDefault="00AF0F2C" w:rsidP="00AF0F2C">
      <w:pPr>
        <w:spacing w:line="256" w:lineRule="auto"/>
        <w:rPr>
          <w:rFonts w:eastAsia="Calibri"/>
          <w:sz w:val="16"/>
        </w:rPr>
      </w:pPr>
      <w:r w:rsidRPr="00AF0F2C">
        <w:rPr>
          <w:rFonts w:eastAsia="Calibri"/>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AF0F2C">
        <w:rPr>
          <w:rFonts w:eastAsia="Calibri"/>
          <w:highlight w:val="cyan"/>
          <w:u w:val="single"/>
        </w:rPr>
        <w:t>the</w:t>
      </w:r>
      <w:r w:rsidRPr="00AF0F2C">
        <w:rPr>
          <w:rFonts w:eastAsia="Calibri"/>
          <w:u w:val="single"/>
        </w:rPr>
        <w:t xml:space="preserve"> </w:t>
      </w:r>
      <w:r w:rsidRPr="00AF0F2C">
        <w:rPr>
          <w:rFonts w:eastAsia="Calibri"/>
          <w:b/>
          <w:iCs/>
          <w:u w:val="single"/>
        </w:rPr>
        <w:t xml:space="preserve">2016 </w:t>
      </w:r>
      <w:r w:rsidRPr="00AF0F2C">
        <w:rPr>
          <w:rFonts w:eastAsia="Calibri"/>
          <w:b/>
          <w:iCs/>
          <w:highlight w:val="cyan"/>
          <w:u w:val="single"/>
        </w:rPr>
        <w:t>election</w:t>
      </w:r>
      <w:r w:rsidRPr="00AF0F2C">
        <w:rPr>
          <w:rFonts w:eastAsia="Calibri"/>
          <w:highlight w:val="cyan"/>
          <w:u w:val="single"/>
        </w:rPr>
        <w:t xml:space="preserve"> was </w:t>
      </w:r>
      <w:r w:rsidRPr="00AF0F2C">
        <w:rPr>
          <w:rFonts w:eastAsia="Calibri"/>
          <w:b/>
          <w:iCs/>
          <w:highlight w:val="cyan"/>
          <w:u w:val="single"/>
        </w:rPr>
        <w:t>not</w:t>
      </w:r>
      <w:r w:rsidRPr="00AF0F2C">
        <w:rPr>
          <w:rFonts w:eastAsia="Calibri"/>
          <w:highlight w:val="cyan"/>
          <w:u w:val="single"/>
        </w:rPr>
        <w:t xml:space="preserve"> about </w:t>
      </w:r>
      <w:r w:rsidRPr="00AF0F2C">
        <w:rPr>
          <w:rFonts w:eastAsia="Calibri"/>
          <w:b/>
          <w:iCs/>
          <w:highlight w:val="cyan"/>
          <w:u w:val="single"/>
        </w:rPr>
        <w:t>economic hardship</w:t>
      </w:r>
      <w:r w:rsidRPr="00AF0F2C">
        <w:rPr>
          <w:rFonts w:eastAsia="Calibri"/>
          <w:sz w:val="16"/>
        </w:rPr>
        <w:t>.</w:t>
      </w:r>
    </w:p>
    <w:p w14:paraId="79A2A4CB" w14:textId="77777777" w:rsidR="00AF0F2C" w:rsidRPr="00AF0F2C" w:rsidRDefault="00AF0F2C" w:rsidP="00AF0F2C">
      <w:pPr>
        <w:spacing w:line="256" w:lineRule="auto"/>
        <w:rPr>
          <w:rFonts w:eastAsia="Calibri"/>
          <w:sz w:val="16"/>
        </w:rPr>
      </w:pPr>
      <w:r w:rsidRPr="00AF0F2C">
        <w:rPr>
          <w:rFonts w:eastAsia="Calibri"/>
          <w:sz w:val="16"/>
        </w:rPr>
        <w:t>“</w:t>
      </w:r>
      <w:r w:rsidRPr="00AF0F2C">
        <w:rPr>
          <w:rFonts w:eastAsia="Calibri"/>
          <w:b/>
          <w:iCs/>
          <w:u w:val="single"/>
        </w:rPr>
        <w:t>Instead</w:t>
      </w:r>
      <w:r w:rsidRPr="00AF0F2C">
        <w:rPr>
          <w:rFonts w:eastAsia="Calibri"/>
          <w:sz w:val="16"/>
        </w:rPr>
        <w:t>,” she writes, “</w:t>
      </w:r>
      <w:r w:rsidRPr="00AF0F2C">
        <w:rPr>
          <w:rFonts w:eastAsia="Calibri"/>
          <w:u w:val="single"/>
        </w:rPr>
        <w:t xml:space="preserve">it was about </w:t>
      </w:r>
      <w:r w:rsidRPr="00AF0F2C">
        <w:rPr>
          <w:rFonts w:eastAsia="Calibri"/>
          <w:b/>
          <w:iCs/>
          <w:u w:val="single"/>
        </w:rPr>
        <w:t>dominant</w:t>
      </w:r>
      <w:r w:rsidRPr="00AF0F2C">
        <w:rPr>
          <w:rFonts w:eastAsia="Calibri"/>
          <w:u w:val="single"/>
        </w:rPr>
        <w:t xml:space="preserve"> groups</w:t>
      </w:r>
      <w:r w:rsidRPr="00AF0F2C">
        <w:rPr>
          <w:rFonts w:eastAsia="Calibri"/>
          <w:sz w:val="16"/>
        </w:rPr>
        <w:t xml:space="preserve"> that </w:t>
      </w:r>
      <w:r w:rsidRPr="00AF0F2C">
        <w:rPr>
          <w:rFonts w:eastAsia="Calibri"/>
          <w:u w:val="single"/>
        </w:rPr>
        <w:t xml:space="preserve">felt </w:t>
      </w:r>
      <w:r w:rsidRPr="00AF0F2C">
        <w:rPr>
          <w:rFonts w:eastAsia="Calibri"/>
          <w:b/>
          <w:iCs/>
          <w:u w:val="single"/>
        </w:rPr>
        <w:t>threatened</w:t>
      </w:r>
      <w:r w:rsidRPr="00AF0F2C">
        <w:rPr>
          <w:rFonts w:eastAsia="Calibri"/>
          <w:u w:val="single"/>
        </w:rPr>
        <w:t xml:space="preserve"> by change</w:t>
      </w:r>
      <w:r w:rsidRPr="00AF0F2C">
        <w:rPr>
          <w:rFonts w:eastAsia="Calibri"/>
          <w:sz w:val="16"/>
        </w:rPr>
        <w:t xml:space="preserve"> and a candidate who took advantage of that trend.”</w:t>
      </w:r>
    </w:p>
    <w:p w14:paraId="6F98F9BA" w14:textId="77777777" w:rsidR="00AF0F2C" w:rsidRPr="00AF0F2C" w:rsidRDefault="00AF0F2C" w:rsidP="00AF0F2C">
      <w:pPr>
        <w:spacing w:line="256" w:lineRule="auto"/>
        <w:rPr>
          <w:rFonts w:eastAsia="Calibri"/>
          <w:sz w:val="16"/>
        </w:rPr>
      </w:pPr>
      <w:r w:rsidRPr="00AF0F2C">
        <w:rPr>
          <w:rFonts w:eastAsia="Calibri"/>
          <w:sz w:val="16"/>
        </w:rPr>
        <w:t>“For the first time since Europeans arrived in this country,” Mutz notes, “</w:t>
      </w:r>
      <w:r w:rsidRPr="00AF0F2C">
        <w:rPr>
          <w:rFonts w:eastAsia="Calibri"/>
          <w:b/>
          <w:iCs/>
          <w:highlight w:val="cyan"/>
          <w:u w:val="single"/>
        </w:rPr>
        <w:t>white Americans</w:t>
      </w:r>
      <w:r w:rsidRPr="00AF0F2C">
        <w:rPr>
          <w:rFonts w:eastAsia="Calibri"/>
          <w:u w:val="single"/>
        </w:rPr>
        <w:t xml:space="preserve"> are being told that they </w:t>
      </w:r>
      <w:r w:rsidRPr="00AF0F2C">
        <w:rPr>
          <w:rFonts w:eastAsia="Calibri"/>
          <w:highlight w:val="cyan"/>
          <w:u w:val="single"/>
        </w:rPr>
        <w:t xml:space="preserve">will </w:t>
      </w:r>
      <w:r w:rsidRPr="00AF0F2C">
        <w:rPr>
          <w:rFonts w:eastAsia="Calibri"/>
          <w:b/>
          <w:iCs/>
          <w:highlight w:val="cyan"/>
          <w:u w:val="single"/>
        </w:rPr>
        <w:t>soon</w:t>
      </w:r>
      <w:r w:rsidRPr="00AF0F2C">
        <w:rPr>
          <w:rFonts w:eastAsia="Calibri"/>
          <w:highlight w:val="cyan"/>
          <w:u w:val="single"/>
        </w:rPr>
        <w:t xml:space="preserve"> be a </w:t>
      </w:r>
      <w:r w:rsidRPr="00AF0F2C">
        <w:rPr>
          <w:rFonts w:eastAsia="Calibri"/>
          <w:b/>
          <w:iCs/>
          <w:highlight w:val="cyan"/>
          <w:u w:val="single"/>
        </w:rPr>
        <w:t>minority</w:t>
      </w:r>
      <w:r w:rsidRPr="00AF0F2C">
        <w:rPr>
          <w:rFonts w:eastAsia="Calibri"/>
          <w:b/>
          <w:iCs/>
          <w:u w:val="single"/>
        </w:rPr>
        <w:t xml:space="preserve"> race</w:t>
      </w:r>
      <w:r w:rsidRPr="00AF0F2C">
        <w:rPr>
          <w:rFonts w:eastAsia="Calibri"/>
          <w:sz w:val="16"/>
        </w:rPr>
        <w:t xml:space="preserve">.” </w:t>
      </w:r>
      <w:r w:rsidRPr="00AF0F2C">
        <w:rPr>
          <w:rFonts w:eastAsia="Calibri"/>
          <w:highlight w:val="cyan"/>
          <w:u w:val="single"/>
        </w:rPr>
        <w:t>When</w:t>
      </w:r>
      <w:r w:rsidRPr="00AF0F2C">
        <w:rPr>
          <w:rFonts w:eastAsia="Calibri"/>
          <w:u w:val="single"/>
        </w:rPr>
        <w:t xml:space="preserve"> members of </w:t>
      </w:r>
      <w:r w:rsidRPr="00AF0F2C">
        <w:rPr>
          <w:rFonts w:eastAsia="Calibri"/>
          <w:highlight w:val="cyan"/>
          <w:u w:val="single"/>
        </w:rPr>
        <w:t>a</w:t>
      </w:r>
      <w:r w:rsidRPr="00AF0F2C">
        <w:rPr>
          <w:rFonts w:eastAsia="Calibri"/>
          <w:u w:val="single"/>
        </w:rPr>
        <w:t xml:space="preserve"> </w:t>
      </w:r>
      <w:r w:rsidRPr="00AF0F2C">
        <w:rPr>
          <w:rFonts w:eastAsia="Calibri"/>
          <w:b/>
          <w:iCs/>
          <w:u w:val="single"/>
        </w:rPr>
        <w:t xml:space="preserve">historically </w:t>
      </w:r>
      <w:r w:rsidRPr="00AF0F2C">
        <w:rPr>
          <w:rFonts w:eastAsia="Calibri"/>
          <w:b/>
          <w:iCs/>
          <w:highlight w:val="cyan"/>
          <w:u w:val="single"/>
        </w:rPr>
        <w:t>dominant</w:t>
      </w:r>
      <w:r w:rsidRPr="00AF0F2C">
        <w:rPr>
          <w:rFonts w:eastAsia="Calibri"/>
          <w:highlight w:val="cyan"/>
          <w:u w:val="single"/>
        </w:rPr>
        <w:t xml:space="preserve"> group </w:t>
      </w:r>
      <w:r w:rsidRPr="00AF0F2C">
        <w:rPr>
          <w:rFonts w:eastAsia="Calibri"/>
          <w:b/>
          <w:iCs/>
          <w:highlight w:val="cyan"/>
          <w:u w:val="single"/>
        </w:rPr>
        <w:t>feel threatened</w:t>
      </w:r>
      <w:r w:rsidRPr="00AF0F2C">
        <w:rPr>
          <w:rFonts w:eastAsia="Calibri"/>
          <w:sz w:val="16"/>
        </w:rPr>
        <w:t xml:space="preserve">, she explains, </w:t>
      </w:r>
      <w:r w:rsidRPr="00AF0F2C">
        <w:rPr>
          <w:rFonts w:eastAsia="Calibri"/>
          <w:u w:val="single"/>
        </w:rPr>
        <w:t>they go through</w:t>
      </w:r>
      <w:r w:rsidRPr="00AF0F2C">
        <w:rPr>
          <w:rFonts w:eastAsia="Calibri"/>
          <w:sz w:val="16"/>
        </w:rPr>
        <w:t xml:space="preserve"> some interesting </w:t>
      </w:r>
      <w:r w:rsidRPr="00AF0F2C">
        <w:rPr>
          <w:rFonts w:eastAsia="Calibri"/>
          <w:b/>
          <w:iCs/>
          <w:u w:val="single"/>
        </w:rPr>
        <w:t>psychological twists</w:t>
      </w:r>
      <w:r w:rsidRPr="00AF0F2C">
        <w:rPr>
          <w:rFonts w:eastAsia="Calibri"/>
          <w:u w:val="single"/>
        </w:rPr>
        <w:t xml:space="preserve"> and </w:t>
      </w:r>
      <w:r w:rsidRPr="00AF0F2C">
        <w:rPr>
          <w:rFonts w:eastAsia="Calibri"/>
          <w:b/>
          <w:iCs/>
          <w:u w:val="single"/>
        </w:rPr>
        <w:t>turns</w:t>
      </w:r>
      <w:r w:rsidRPr="00AF0F2C">
        <w:rPr>
          <w:rFonts w:eastAsia="Calibri"/>
          <w:u w:val="single"/>
        </w:rPr>
        <w:t xml:space="preserve"> to make themselves feel okay again</w:t>
      </w:r>
      <w:r w:rsidRPr="00AF0F2C">
        <w:rPr>
          <w:rFonts w:eastAsia="Calibri"/>
          <w:sz w:val="16"/>
        </w:rPr>
        <w:t xml:space="preserve">. First, </w:t>
      </w:r>
      <w:r w:rsidRPr="00AF0F2C">
        <w:rPr>
          <w:rFonts w:eastAsia="Calibri"/>
          <w:highlight w:val="cyan"/>
          <w:u w:val="single"/>
        </w:rPr>
        <w:t>they</w:t>
      </w:r>
      <w:r w:rsidRPr="00AF0F2C">
        <w:rPr>
          <w:rFonts w:eastAsia="Calibri"/>
          <w:u w:val="single"/>
        </w:rPr>
        <w:t xml:space="preserve"> get </w:t>
      </w:r>
      <w:r w:rsidRPr="00AF0F2C">
        <w:rPr>
          <w:rFonts w:eastAsia="Calibri"/>
          <w:b/>
          <w:iCs/>
          <w:u w:val="single"/>
        </w:rPr>
        <w:t>nostalgic</w:t>
      </w:r>
      <w:r w:rsidRPr="00AF0F2C">
        <w:rPr>
          <w:rFonts w:eastAsia="Calibri"/>
          <w:u w:val="single"/>
        </w:rPr>
        <w:t xml:space="preserve"> and </w:t>
      </w:r>
      <w:r w:rsidRPr="00AF0F2C">
        <w:rPr>
          <w:rFonts w:eastAsia="Calibri"/>
          <w:highlight w:val="cyan"/>
          <w:u w:val="single"/>
        </w:rPr>
        <w:t xml:space="preserve">try to </w:t>
      </w:r>
      <w:r w:rsidRPr="00AF0F2C">
        <w:rPr>
          <w:rFonts w:eastAsia="Calibri"/>
          <w:b/>
          <w:iCs/>
          <w:highlight w:val="cyan"/>
          <w:u w:val="single"/>
        </w:rPr>
        <w:t>protect</w:t>
      </w:r>
      <w:r w:rsidRPr="00AF0F2C">
        <w:rPr>
          <w:rFonts w:eastAsia="Calibri"/>
          <w:highlight w:val="cyan"/>
          <w:u w:val="single"/>
        </w:rPr>
        <w:t xml:space="preserve"> the </w:t>
      </w:r>
      <w:r w:rsidRPr="00AF0F2C">
        <w:rPr>
          <w:rFonts w:eastAsia="Calibri"/>
          <w:b/>
          <w:iCs/>
          <w:highlight w:val="cyan"/>
          <w:u w:val="single"/>
        </w:rPr>
        <w:t>status quo</w:t>
      </w:r>
      <w:r w:rsidRPr="00AF0F2C">
        <w:rPr>
          <w:rFonts w:eastAsia="Calibri"/>
          <w:u w:val="single"/>
        </w:rPr>
        <w:t xml:space="preserve"> however they can. They </w:t>
      </w:r>
      <w:r w:rsidRPr="00AF0F2C">
        <w:rPr>
          <w:rFonts w:eastAsia="Calibri"/>
          <w:b/>
          <w:iCs/>
          <w:u w:val="single"/>
        </w:rPr>
        <w:t>defend</w:t>
      </w:r>
      <w:r w:rsidRPr="00AF0F2C">
        <w:rPr>
          <w:rFonts w:eastAsia="Calibri"/>
          <w:u w:val="single"/>
        </w:rPr>
        <w:t xml:space="preserve"> their own group (“all lives matter”), they start behaving in </w:t>
      </w:r>
      <w:r w:rsidRPr="00AF0F2C">
        <w:rPr>
          <w:rFonts w:eastAsia="Calibri"/>
          <w:b/>
          <w:iCs/>
          <w:u w:val="single"/>
        </w:rPr>
        <w:t>more traditional</w:t>
      </w:r>
      <w:r w:rsidRPr="00AF0F2C">
        <w:rPr>
          <w:rFonts w:eastAsia="Calibri"/>
          <w:u w:val="single"/>
        </w:rPr>
        <w:t xml:space="preserve"> ways, </w:t>
      </w:r>
      <w:r w:rsidRPr="00AF0F2C">
        <w:rPr>
          <w:rFonts w:eastAsia="Calibri"/>
          <w:highlight w:val="cyan"/>
          <w:u w:val="single"/>
        </w:rPr>
        <w:t>and</w:t>
      </w:r>
      <w:r w:rsidRPr="00AF0F2C">
        <w:rPr>
          <w:rFonts w:eastAsia="Calibri"/>
          <w:u w:val="single"/>
        </w:rPr>
        <w:t xml:space="preserve"> they start to </w:t>
      </w:r>
      <w:r w:rsidRPr="00AF0F2C">
        <w:rPr>
          <w:rFonts w:eastAsia="Calibri"/>
          <w:highlight w:val="cyan"/>
          <w:u w:val="single"/>
        </w:rPr>
        <w:t>feel</w:t>
      </w:r>
      <w:r w:rsidRPr="00AF0F2C">
        <w:rPr>
          <w:rFonts w:eastAsia="Calibri"/>
          <w:u w:val="single"/>
        </w:rPr>
        <w:t xml:space="preserve"> </w:t>
      </w:r>
      <w:r w:rsidRPr="00AF0F2C">
        <w:rPr>
          <w:rFonts w:eastAsia="Calibri"/>
          <w:b/>
          <w:iCs/>
          <w:u w:val="single"/>
        </w:rPr>
        <w:t xml:space="preserve">more </w:t>
      </w:r>
      <w:r w:rsidRPr="00AF0F2C">
        <w:rPr>
          <w:rFonts w:eastAsia="Calibri"/>
          <w:b/>
          <w:iCs/>
          <w:highlight w:val="cyan"/>
          <w:u w:val="single"/>
        </w:rPr>
        <w:t>negatively</w:t>
      </w:r>
      <w:r w:rsidRPr="00AF0F2C">
        <w:rPr>
          <w:rFonts w:eastAsia="Calibri"/>
          <w:highlight w:val="cyan"/>
          <w:u w:val="single"/>
        </w:rPr>
        <w:t xml:space="preserve"> toward other groups</w:t>
      </w:r>
      <w:r w:rsidRPr="00AF0F2C">
        <w:rPr>
          <w:rFonts w:eastAsia="Calibri"/>
          <w:sz w:val="16"/>
        </w:rPr>
        <w:t>.</w:t>
      </w:r>
    </w:p>
    <w:p w14:paraId="5AB149AF" w14:textId="77777777" w:rsidR="00AF0F2C" w:rsidRPr="00AF0F2C" w:rsidRDefault="00AF0F2C" w:rsidP="00AF0F2C">
      <w:pPr>
        <w:spacing w:line="256" w:lineRule="auto"/>
        <w:rPr>
          <w:rFonts w:eastAsia="Calibri"/>
          <w:sz w:val="16"/>
        </w:rPr>
      </w:pPr>
      <w:r w:rsidRPr="00AF0F2C">
        <w:rPr>
          <w:rFonts w:eastAsia="Calibri"/>
          <w:sz w:val="16"/>
        </w:rPr>
        <w:t xml:space="preserve">This could be why </w:t>
      </w:r>
      <w:r w:rsidRPr="00AF0F2C">
        <w:rPr>
          <w:rFonts w:eastAsia="Calibri"/>
          <w:u w:val="single"/>
        </w:rPr>
        <w:t xml:space="preserve">in one study, whites who were presented with evidence of racial progress experienced </w:t>
      </w:r>
      <w:r w:rsidRPr="00AF0F2C">
        <w:rPr>
          <w:rFonts w:eastAsia="Calibri"/>
          <w:b/>
          <w:iCs/>
          <w:u w:val="single"/>
        </w:rPr>
        <w:t>lower self-esteem</w:t>
      </w:r>
      <w:r w:rsidRPr="00AF0F2C">
        <w:rPr>
          <w:rFonts w:eastAsia="Calibri"/>
          <w:u w:val="single"/>
        </w:rPr>
        <w:t xml:space="preserve"> afterward. In another study, reminding whites</w:t>
      </w:r>
      <w:r w:rsidRPr="00AF0F2C">
        <w:rPr>
          <w:rFonts w:eastAsia="Calibri"/>
          <w:sz w:val="16"/>
        </w:rPr>
        <w:t xml:space="preserve"> who were high in “ethnic identification” </w:t>
      </w:r>
      <w:r w:rsidRPr="00AF0F2C">
        <w:rPr>
          <w:rFonts w:eastAsia="Calibri"/>
          <w:u w:val="single"/>
        </w:rPr>
        <w:t xml:space="preserve">that nonwhite groups will </w:t>
      </w:r>
      <w:r w:rsidRPr="00AF0F2C">
        <w:rPr>
          <w:rFonts w:eastAsia="Calibri"/>
          <w:b/>
          <w:iCs/>
          <w:u w:val="single"/>
        </w:rPr>
        <w:t>soon outnumber</w:t>
      </w:r>
      <w:r w:rsidRPr="00AF0F2C">
        <w:rPr>
          <w:rFonts w:eastAsia="Calibri"/>
          <w:u w:val="single"/>
        </w:rPr>
        <w:t xml:space="preserve"> them </w:t>
      </w:r>
      <w:r w:rsidRPr="00AF0F2C">
        <w:rPr>
          <w:rFonts w:eastAsia="Calibri"/>
          <w:b/>
          <w:iCs/>
          <w:u w:val="single"/>
        </w:rPr>
        <w:t>revved up</w:t>
      </w:r>
      <w:r w:rsidRPr="00AF0F2C">
        <w:rPr>
          <w:rFonts w:eastAsia="Calibri"/>
          <w:u w:val="single"/>
        </w:rPr>
        <w:t xml:space="preserve"> their </w:t>
      </w:r>
      <w:r w:rsidRPr="00AF0F2C">
        <w:rPr>
          <w:rFonts w:eastAsia="Calibri"/>
          <w:b/>
          <w:iCs/>
          <w:u w:val="single"/>
        </w:rPr>
        <w:t>support for Trump</w:t>
      </w:r>
      <w:r w:rsidRPr="00AF0F2C">
        <w:rPr>
          <w:rFonts w:eastAsia="Calibri"/>
          <w:u w:val="single"/>
        </w:rPr>
        <w:t xml:space="preserve">, their </w:t>
      </w:r>
      <w:r w:rsidRPr="00AF0F2C">
        <w:rPr>
          <w:rFonts w:eastAsia="Calibri"/>
          <w:b/>
          <w:iCs/>
          <w:u w:val="single"/>
        </w:rPr>
        <w:t>desire</w:t>
      </w:r>
      <w:r w:rsidRPr="00AF0F2C">
        <w:rPr>
          <w:rFonts w:eastAsia="Calibri"/>
          <w:u w:val="single"/>
        </w:rPr>
        <w:t xml:space="preserve"> for </w:t>
      </w:r>
      <w:r w:rsidRPr="00AF0F2C">
        <w:rPr>
          <w:rFonts w:eastAsia="Calibri"/>
          <w:b/>
          <w:iCs/>
          <w:u w:val="single"/>
        </w:rPr>
        <w:t>anti-immigrant</w:t>
      </w:r>
      <w:r w:rsidRPr="00AF0F2C">
        <w:rPr>
          <w:rFonts w:eastAsia="Calibri"/>
          <w:u w:val="single"/>
        </w:rPr>
        <w:t xml:space="preserve"> policies, and their </w:t>
      </w:r>
      <w:r w:rsidRPr="00AF0F2C">
        <w:rPr>
          <w:rFonts w:eastAsia="Calibri"/>
          <w:b/>
          <w:iCs/>
          <w:u w:val="single"/>
        </w:rPr>
        <w:t>opposition</w:t>
      </w:r>
      <w:r w:rsidRPr="00AF0F2C">
        <w:rPr>
          <w:rFonts w:eastAsia="Calibri"/>
          <w:u w:val="single"/>
        </w:rPr>
        <w:t xml:space="preserve"> to </w:t>
      </w:r>
      <w:r w:rsidRPr="00AF0F2C">
        <w:rPr>
          <w:rFonts w:eastAsia="Calibri"/>
          <w:b/>
          <w:iCs/>
          <w:u w:val="single"/>
        </w:rPr>
        <w:t>political correctness</w:t>
      </w:r>
      <w:r w:rsidRPr="00AF0F2C">
        <w:rPr>
          <w:rFonts w:eastAsia="Calibri"/>
          <w:sz w:val="16"/>
        </w:rPr>
        <w:t>.</w:t>
      </w:r>
    </w:p>
    <w:p w14:paraId="5E6494D1" w14:textId="77777777" w:rsidR="00AF0F2C" w:rsidRPr="00AF0F2C" w:rsidRDefault="00AF0F2C" w:rsidP="00AF0F2C">
      <w:pPr>
        <w:spacing w:line="256" w:lineRule="auto"/>
        <w:rPr>
          <w:rFonts w:eastAsia="Calibri"/>
          <w:sz w:val="16"/>
        </w:rPr>
      </w:pPr>
      <w:r w:rsidRPr="00AF0F2C">
        <w:rPr>
          <w:rFonts w:eastAsia="Calibri"/>
          <w:sz w:val="16"/>
        </w:rPr>
        <w:t>Mutz also found that “half of Americans view trade as something that benefits job availability in other countries at the expense of jobs for Americans.”</w:t>
      </w:r>
    </w:p>
    <w:p w14:paraId="53ADF263" w14:textId="77777777" w:rsidR="00AF0F2C" w:rsidRPr="00AF0F2C" w:rsidRDefault="00AF0F2C" w:rsidP="00AF0F2C">
      <w:pPr>
        <w:spacing w:line="256" w:lineRule="auto"/>
        <w:rPr>
          <w:rFonts w:eastAsia="Calibri"/>
          <w:sz w:val="16"/>
        </w:rPr>
      </w:pPr>
      <w:r w:rsidRPr="00AF0F2C">
        <w:rPr>
          <w:rFonts w:eastAsia="Calibri"/>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53389F59" w14:textId="77777777" w:rsidR="00AF0F2C" w:rsidRPr="00AF0F2C" w:rsidRDefault="00AF0F2C" w:rsidP="00AF0F2C">
      <w:pPr>
        <w:spacing w:line="256" w:lineRule="auto"/>
        <w:rPr>
          <w:rFonts w:eastAsia="Calibri"/>
          <w:sz w:val="16"/>
        </w:rPr>
      </w:pPr>
      <w:r w:rsidRPr="00AF0F2C">
        <w:rPr>
          <w:rFonts w:eastAsia="Calibri"/>
          <w:highlight w:val="cyan"/>
          <w:u w:val="single"/>
        </w:rPr>
        <w:t xml:space="preserve">Mutz examined voters whose </w:t>
      </w:r>
      <w:r w:rsidRPr="00AF0F2C">
        <w:rPr>
          <w:rFonts w:eastAsia="Calibri"/>
          <w:b/>
          <w:iCs/>
          <w:highlight w:val="cyan"/>
          <w:u w:val="single"/>
        </w:rPr>
        <w:t>incomes declined</w:t>
      </w:r>
      <w:r w:rsidRPr="00AF0F2C">
        <w:rPr>
          <w:rFonts w:eastAsia="Calibri"/>
          <w:u w:val="single"/>
        </w:rPr>
        <w:t xml:space="preserve">, or didn’t increase much, </w:t>
      </w:r>
      <w:r w:rsidRPr="00AF0F2C">
        <w:rPr>
          <w:rFonts w:eastAsia="Calibri"/>
          <w:highlight w:val="cyan"/>
          <w:u w:val="single"/>
        </w:rPr>
        <w:t xml:space="preserve">or who </w:t>
      </w:r>
      <w:r w:rsidRPr="00AF0F2C">
        <w:rPr>
          <w:rFonts w:eastAsia="Calibri"/>
          <w:b/>
          <w:iCs/>
          <w:highlight w:val="cyan"/>
          <w:u w:val="single"/>
        </w:rPr>
        <w:t>lost their jobs</w:t>
      </w:r>
      <w:r w:rsidRPr="00AF0F2C">
        <w:rPr>
          <w:rFonts w:eastAsia="Calibri"/>
          <w:u w:val="single"/>
        </w:rPr>
        <w:t xml:space="preserve">, or who were </w:t>
      </w:r>
      <w:r w:rsidRPr="00AF0F2C">
        <w:rPr>
          <w:rFonts w:eastAsia="Calibri"/>
          <w:b/>
          <w:iCs/>
          <w:u w:val="single"/>
        </w:rPr>
        <w:t>concerned about expenses</w:t>
      </w:r>
      <w:r w:rsidRPr="00AF0F2C">
        <w:rPr>
          <w:rFonts w:eastAsia="Calibri"/>
          <w:u w:val="single"/>
        </w:rPr>
        <w:t xml:space="preserve">, or who thought they had been </w:t>
      </w:r>
      <w:r w:rsidRPr="00AF0F2C">
        <w:rPr>
          <w:rFonts w:eastAsia="Calibri"/>
          <w:b/>
          <w:iCs/>
          <w:u w:val="single"/>
        </w:rPr>
        <w:t>personally hurt</w:t>
      </w:r>
      <w:r w:rsidRPr="00AF0F2C">
        <w:rPr>
          <w:rFonts w:eastAsia="Calibri"/>
          <w:u w:val="single"/>
        </w:rPr>
        <w:t xml:space="preserve"> by </w:t>
      </w:r>
      <w:r w:rsidRPr="00AF0F2C">
        <w:rPr>
          <w:rFonts w:eastAsia="Calibri"/>
          <w:b/>
          <w:iCs/>
          <w:u w:val="single"/>
        </w:rPr>
        <w:t>trade</w:t>
      </w:r>
      <w:r w:rsidRPr="00AF0F2C">
        <w:rPr>
          <w:rFonts w:eastAsia="Calibri"/>
          <w:u w:val="single"/>
        </w:rPr>
        <w:t xml:space="preserve">. </w:t>
      </w:r>
      <w:r w:rsidRPr="00AF0F2C">
        <w:rPr>
          <w:rFonts w:eastAsia="Calibri"/>
          <w:b/>
          <w:iCs/>
          <w:highlight w:val="cyan"/>
          <w:u w:val="single"/>
        </w:rPr>
        <w:t>None</w:t>
      </w:r>
      <w:r w:rsidRPr="00AF0F2C">
        <w:rPr>
          <w:rFonts w:eastAsia="Calibri"/>
          <w:highlight w:val="cyan"/>
          <w:u w:val="single"/>
        </w:rPr>
        <w:t xml:space="preserve"> of those</w:t>
      </w:r>
      <w:r w:rsidRPr="00AF0F2C">
        <w:rPr>
          <w:rFonts w:eastAsia="Calibri"/>
          <w:u w:val="single"/>
        </w:rPr>
        <w:t xml:space="preserve"> things </w:t>
      </w:r>
      <w:r w:rsidRPr="00AF0F2C">
        <w:rPr>
          <w:rFonts w:eastAsia="Calibri"/>
          <w:b/>
          <w:iCs/>
          <w:highlight w:val="cyan"/>
          <w:u w:val="single"/>
        </w:rPr>
        <w:t>motivated</w:t>
      </w:r>
      <w:r w:rsidRPr="00AF0F2C">
        <w:rPr>
          <w:rFonts w:eastAsia="Calibri"/>
          <w:highlight w:val="cyan"/>
          <w:u w:val="single"/>
        </w:rPr>
        <w:t xml:space="preserve"> people to switch from</w:t>
      </w:r>
      <w:r w:rsidRPr="00AF0F2C">
        <w:rPr>
          <w:rFonts w:eastAsia="Calibri"/>
          <w:u w:val="single"/>
        </w:rPr>
        <w:t xml:space="preserve"> voting for </w:t>
      </w:r>
      <w:r w:rsidRPr="00AF0F2C">
        <w:rPr>
          <w:rFonts w:eastAsia="Calibri"/>
          <w:b/>
          <w:iCs/>
          <w:highlight w:val="cyan"/>
          <w:u w:val="single"/>
        </w:rPr>
        <w:t>Obama</w:t>
      </w:r>
      <w:r w:rsidRPr="00AF0F2C">
        <w:rPr>
          <w:rFonts w:eastAsia="Calibri"/>
          <w:sz w:val="16"/>
        </w:rPr>
        <w:t xml:space="preserve"> in 2012 </w:t>
      </w:r>
      <w:r w:rsidRPr="00AF0F2C">
        <w:rPr>
          <w:rFonts w:eastAsia="Calibri"/>
          <w:highlight w:val="cyan"/>
          <w:u w:val="single"/>
        </w:rPr>
        <w:t>to</w:t>
      </w:r>
      <w:r w:rsidRPr="00AF0F2C">
        <w:rPr>
          <w:rFonts w:eastAsia="Calibri"/>
          <w:u w:val="single"/>
        </w:rPr>
        <w:t xml:space="preserve"> supporting </w:t>
      </w:r>
      <w:r w:rsidRPr="00AF0F2C">
        <w:rPr>
          <w:rFonts w:eastAsia="Calibri"/>
          <w:b/>
          <w:iCs/>
          <w:highlight w:val="cyan"/>
          <w:u w:val="single"/>
        </w:rPr>
        <w:t>Trump</w:t>
      </w:r>
      <w:r w:rsidRPr="00AF0F2C">
        <w:rPr>
          <w:rFonts w:eastAsia="Calibri"/>
          <w:sz w:val="16"/>
        </w:rPr>
        <w:t xml:space="preserve"> in 2016. Indeed, </w:t>
      </w:r>
      <w:r w:rsidRPr="00AF0F2C">
        <w:rPr>
          <w:rFonts w:eastAsia="Calibri"/>
          <w:u w:val="single"/>
        </w:rPr>
        <w:t xml:space="preserve">manufacturing employment in the United States has </w:t>
      </w:r>
      <w:proofErr w:type="gramStart"/>
      <w:r w:rsidRPr="00AF0F2C">
        <w:rPr>
          <w:rFonts w:eastAsia="Calibri"/>
          <w:u w:val="single"/>
        </w:rPr>
        <w:t>actually increased</w:t>
      </w:r>
      <w:proofErr w:type="gramEnd"/>
      <w:r w:rsidRPr="00AF0F2C">
        <w:rPr>
          <w:rFonts w:eastAsia="Calibri"/>
          <w:sz w:val="16"/>
        </w:rPr>
        <w:t xml:space="preserve"> somewhat since 2010. And as my colleague Adam Serwer has pointed out, “</w:t>
      </w:r>
      <w:r w:rsidRPr="00AF0F2C">
        <w:rPr>
          <w:rFonts w:eastAsia="Calibri"/>
          <w:highlight w:val="cyan"/>
          <w:u w:val="single"/>
        </w:rPr>
        <w:t xml:space="preserve">Clinton </w:t>
      </w:r>
      <w:r w:rsidRPr="00AF0F2C">
        <w:rPr>
          <w:rFonts w:eastAsia="Calibri"/>
          <w:b/>
          <w:iCs/>
          <w:highlight w:val="cyan"/>
          <w:u w:val="single"/>
        </w:rPr>
        <w:t>defeated</w:t>
      </w:r>
      <w:r w:rsidRPr="00AF0F2C">
        <w:rPr>
          <w:rFonts w:eastAsia="Calibri"/>
          <w:highlight w:val="cyan"/>
          <w:u w:val="single"/>
        </w:rPr>
        <w:t xml:space="preserve"> Trump</w:t>
      </w:r>
      <w:r w:rsidRPr="00AF0F2C">
        <w:rPr>
          <w:rFonts w:eastAsia="Calibri"/>
          <w:u w:val="single"/>
        </w:rPr>
        <w:t xml:space="preserve"> </w:t>
      </w:r>
      <w:r w:rsidRPr="00AF0F2C">
        <w:rPr>
          <w:rFonts w:eastAsia="Calibri"/>
          <w:b/>
          <w:iCs/>
          <w:u w:val="single"/>
        </w:rPr>
        <w:t>handily</w:t>
      </w:r>
      <w:r w:rsidRPr="00AF0F2C">
        <w:rPr>
          <w:rFonts w:eastAsia="Calibri"/>
          <w:u w:val="single"/>
        </w:rPr>
        <w:t xml:space="preserve"> </w:t>
      </w:r>
      <w:r w:rsidRPr="00AF0F2C">
        <w:rPr>
          <w:rFonts w:eastAsia="Calibri"/>
          <w:highlight w:val="cyan"/>
          <w:u w:val="single"/>
        </w:rPr>
        <w:t xml:space="preserve">among Americans making </w:t>
      </w:r>
      <w:r w:rsidRPr="00AF0F2C">
        <w:rPr>
          <w:rFonts w:eastAsia="Calibri"/>
          <w:b/>
          <w:iCs/>
          <w:highlight w:val="cyan"/>
          <w:u w:val="single"/>
        </w:rPr>
        <w:t>less than</w:t>
      </w:r>
      <w:r w:rsidRPr="00AF0F2C">
        <w:rPr>
          <w:rFonts w:eastAsia="Calibri"/>
          <w:u w:val="single"/>
        </w:rPr>
        <w:t xml:space="preserve"> $</w:t>
      </w:r>
      <w:r w:rsidRPr="00AF0F2C">
        <w:rPr>
          <w:rFonts w:eastAsia="Calibri"/>
          <w:b/>
          <w:iCs/>
          <w:highlight w:val="cyan"/>
          <w:u w:val="single"/>
        </w:rPr>
        <w:t>50,000</w:t>
      </w:r>
      <w:r w:rsidRPr="00AF0F2C">
        <w:rPr>
          <w:rFonts w:eastAsia="Calibri"/>
          <w:u w:val="single"/>
        </w:rPr>
        <w:t xml:space="preserve"> a year</w:t>
      </w:r>
      <w:r w:rsidRPr="00AF0F2C">
        <w:rPr>
          <w:rFonts w:eastAsia="Calibri"/>
          <w:sz w:val="16"/>
        </w:rPr>
        <w:t>.”</w:t>
      </w:r>
    </w:p>
    <w:p w14:paraId="3E45FBF0" w14:textId="77777777" w:rsidR="00AF0F2C" w:rsidRPr="00AF0F2C" w:rsidRDefault="00AF0F2C" w:rsidP="00AF0F2C">
      <w:pPr>
        <w:spacing w:line="256" w:lineRule="auto"/>
        <w:rPr>
          <w:rFonts w:eastAsia="Calibri"/>
          <w:sz w:val="16"/>
        </w:rPr>
      </w:pPr>
      <w:r w:rsidRPr="00AF0F2C">
        <w:rPr>
          <w:rFonts w:eastAsia="Calibri"/>
          <w:sz w:val="16"/>
        </w:rPr>
        <w:t xml:space="preserve">Meanwhile, </w:t>
      </w:r>
      <w:r w:rsidRPr="00AF0F2C">
        <w:rPr>
          <w:rFonts w:eastAsia="Calibri"/>
          <w:u w:val="single"/>
        </w:rPr>
        <w:t xml:space="preserve">a few things did </w:t>
      </w:r>
      <w:r w:rsidRPr="00AF0F2C">
        <w:rPr>
          <w:rFonts w:eastAsia="Calibri"/>
          <w:b/>
          <w:iCs/>
          <w:u w:val="single"/>
        </w:rPr>
        <w:t>correlate</w:t>
      </w:r>
      <w:r w:rsidRPr="00AF0F2C">
        <w:rPr>
          <w:rFonts w:eastAsia="Calibri"/>
          <w:u w:val="single"/>
        </w:rPr>
        <w:t xml:space="preserve"> with support for Trump: a voter’s </w:t>
      </w:r>
      <w:r w:rsidRPr="00AF0F2C">
        <w:rPr>
          <w:rFonts w:eastAsia="Calibri"/>
          <w:b/>
          <w:iCs/>
          <w:u w:val="single"/>
        </w:rPr>
        <w:t>desire</w:t>
      </w:r>
      <w:r w:rsidRPr="00AF0F2C">
        <w:rPr>
          <w:rFonts w:eastAsia="Calibri"/>
          <w:u w:val="single"/>
        </w:rPr>
        <w:t xml:space="preserve"> for their group to be </w:t>
      </w:r>
      <w:r w:rsidRPr="00AF0F2C">
        <w:rPr>
          <w:rFonts w:eastAsia="Calibri"/>
          <w:b/>
          <w:iCs/>
          <w:u w:val="single"/>
        </w:rPr>
        <w:t>dominant</w:t>
      </w:r>
      <w:r w:rsidRPr="00AF0F2C">
        <w:rPr>
          <w:rFonts w:eastAsia="Calibri"/>
          <w:sz w:val="16"/>
        </w:rPr>
        <w:t xml:space="preserve">, as well as how much they disagreed with Clinton’s views on trade and China. </w:t>
      </w:r>
      <w:r w:rsidRPr="00AF0F2C">
        <w:rPr>
          <w:rFonts w:eastAsia="Calibri"/>
          <w:u w:val="single"/>
        </w:rPr>
        <w:t>Trump supporters were</w:t>
      </w:r>
      <w:r w:rsidRPr="00AF0F2C">
        <w:rPr>
          <w:rFonts w:eastAsia="Calibri"/>
          <w:sz w:val="16"/>
        </w:rPr>
        <w:t xml:space="preserve"> also </w:t>
      </w:r>
      <w:r w:rsidRPr="00AF0F2C">
        <w:rPr>
          <w:rFonts w:eastAsia="Calibri"/>
          <w:u w:val="single"/>
        </w:rPr>
        <w:t xml:space="preserve">more likely than Clinton voters to feel that “the </w:t>
      </w:r>
      <w:r w:rsidRPr="00AF0F2C">
        <w:rPr>
          <w:rFonts w:eastAsia="Calibri"/>
          <w:b/>
          <w:iCs/>
          <w:u w:val="single"/>
        </w:rPr>
        <w:t>American way of life</w:t>
      </w:r>
      <w:r w:rsidRPr="00AF0F2C">
        <w:rPr>
          <w:rFonts w:eastAsia="Calibri"/>
          <w:u w:val="single"/>
        </w:rPr>
        <w:t xml:space="preserve"> is threatened,” and that high-status groups, like </w:t>
      </w:r>
      <w:r w:rsidRPr="00AF0F2C">
        <w:rPr>
          <w:rFonts w:eastAsia="Calibri"/>
          <w:b/>
          <w:iCs/>
          <w:u w:val="single"/>
        </w:rPr>
        <w:t>men</w:t>
      </w:r>
      <w:r w:rsidRPr="00AF0F2C">
        <w:rPr>
          <w:rFonts w:eastAsia="Calibri"/>
          <w:u w:val="single"/>
        </w:rPr>
        <w:t xml:space="preserve">, </w:t>
      </w:r>
      <w:r w:rsidRPr="00AF0F2C">
        <w:rPr>
          <w:rFonts w:eastAsia="Calibri"/>
          <w:b/>
          <w:iCs/>
          <w:u w:val="single"/>
        </w:rPr>
        <w:t>Christians</w:t>
      </w:r>
      <w:r w:rsidRPr="00AF0F2C">
        <w:rPr>
          <w:rFonts w:eastAsia="Calibri"/>
          <w:u w:val="single"/>
        </w:rPr>
        <w:t xml:space="preserve">, and </w:t>
      </w:r>
      <w:r w:rsidRPr="00AF0F2C">
        <w:rPr>
          <w:rFonts w:eastAsia="Calibri"/>
          <w:b/>
          <w:iCs/>
          <w:u w:val="single"/>
        </w:rPr>
        <w:t>whites</w:t>
      </w:r>
      <w:r w:rsidRPr="00AF0F2C">
        <w:rPr>
          <w:rFonts w:eastAsia="Calibri"/>
          <w:u w:val="single"/>
        </w:rPr>
        <w:t xml:space="preserve">, are </w:t>
      </w:r>
      <w:r w:rsidRPr="00AF0F2C">
        <w:rPr>
          <w:rFonts w:eastAsia="Calibri"/>
          <w:b/>
          <w:iCs/>
          <w:u w:val="single"/>
        </w:rPr>
        <w:t>discriminated against</w:t>
      </w:r>
      <w:r w:rsidRPr="00AF0F2C">
        <w:rPr>
          <w:rFonts w:eastAsia="Calibri"/>
          <w:sz w:val="16"/>
        </w:rPr>
        <w:t>.</w:t>
      </w:r>
    </w:p>
    <w:p w14:paraId="1DDF0187" w14:textId="77777777" w:rsidR="00AF0F2C" w:rsidRPr="00AF0F2C" w:rsidRDefault="00AF0F2C" w:rsidP="00AF0F2C">
      <w:pPr>
        <w:spacing w:line="256" w:lineRule="auto"/>
        <w:rPr>
          <w:rFonts w:eastAsia="Calibri"/>
          <w:sz w:val="16"/>
        </w:rPr>
      </w:pPr>
      <w:r w:rsidRPr="00AF0F2C">
        <w:rPr>
          <w:rFonts w:eastAsia="Calibri"/>
          <w:u w:val="single"/>
        </w:rPr>
        <w:t xml:space="preserve">This sense of </w:t>
      </w:r>
      <w:r w:rsidRPr="00AF0F2C">
        <w:rPr>
          <w:rFonts w:eastAsia="Calibri"/>
          <w:b/>
          <w:iCs/>
          <w:u w:val="single"/>
        </w:rPr>
        <w:t>unfounded persecution</w:t>
      </w:r>
      <w:r w:rsidRPr="00AF0F2C">
        <w:rPr>
          <w:rFonts w:eastAsia="Calibri"/>
          <w:u w:val="single"/>
        </w:rPr>
        <w:t xml:space="preserve"> is </w:t>
      </w:r>
      <w:r w:rsidRPr="00AF0F2C">
        <w:rPr>
          <w:rFonts w:eastAsia="Calibri"/>
          <w:b/>
          <w:iCs/>
          <w:u w:val="single"/>
        </w:rPr>
        <w:t>far from rare</w:t>
      </w:r>
      <w:r w:rsidRPr="00AF0F2C">
        <w:rPr>
          <w:rFonts w:eastAsia="Calibri"/>
          <w:u w:val="single"/>
        </w:rPr>
        <w:t xml:space="preserve">, and it seems to be </w:t>
      </w:r>
      <w:r w:rsidRPr="00AF0F2C">
        <w:rPr>
          <w:rFonts w:eastAsia="Calibri"/>
          <w:b/>
          <w:iCs/>
          <w:u w:val="single"/>
        </w:rPr>
        <w:t>heightened</w:t>
      </w:r>
      <w:r w:rsidRPr="00AF0F2C">
        <w:rPr>
          <w:rFonts w:eastAsia="Calibri"/>
          <w:u w:val="single"/>
        </w:rPr>
        <w:t xml:space="preserve"> during moments of </w:t>
      </w:r>
      <w:r w:rsidRPr="00AF0F2C">
        <w:rPr>
          <w:rFonts w:eastAsia="Calibri"/>
          <w:b/>
          <w:iCs/>
          <w:u w:val="single"/>
        </w:rPr>
        <w:t>societal change</w:t>
      </w:r>
      <w:r w:rsidRPr="00AF0F2C">
        <w:rPr>
          <w:rFonts w:eastAsia="Calibri"/>
          <w:sz w:val="16"/>
        </w:rPr>
        <w:t xml:space="preserve">. As my colleague Emma Green has written, </w:t>
      </w:r>
      <w:r w:rsidRPr="00AF0F2C">
        <w:rPr>
          <w:rFonts w:eastAsia="Calibri"/>
          <w:u w:val="single"/>
        </w:rPr>
        <w:t xml:space="preserve">white evangelicals see </w:t>
      </w:r>
      <w:r w:rsidRPr="00AF0F2C">
        <w:rPr>
          <w:rFonts w:eastAsia="Calibri"/>
          <w:b/>
          <w:iCs/>
          <w:u w:val="single"/>
        </w:rPr>
        <w:t>more discrimination</w:t>
      </w:r>
      <w:r w:rsidRPr="00AF0F2C">
        <w:rPr>
          <w:rFonts w:eastAsia="Calibri"/>
          <w:u w:val="single"/>
        </w:rPr>
        <w:t xml:space="preserve"> against Christians than Muslims in the United States, and 79 percent of white working-class voters who had anxieties about the “American way of life” chose Trump over Clinton</w:t>
      </w:r>
      <w:r w:rsidRPr="00AF0F2C">
        <w:rPr>
          <w:rFonts w:eastAsia="Calibri"/>
          <w:sz w:val="16"/>
        </w:rPr>
        <w:t xml:space="preserve">. As I pointed out in the fall of 2016, </w:t>
      </w:r>
      <w:r w:rsidRPr="00AF0F2C">
        <w:rPr>
          <w:rFonts w:eastAsia="Calibri"/>
          <w:b/>
          <w:iCs/>
          <w:u w:val="single"/>
        </w:rPr>
        <w:t>several surveys</w:t>
      </w:r>
      <w:r w:rsidRPr="00AF0F2C">
        <w:rPr>
          <w:rFonts w:eastAsia="Calibri"/>
          <w:u w:val="single"/>
        </w:rPr>
        <w:t xml:space="preserve"> showed many men supported Trump because they felt their </w:t>
      </w:r>
      <w:r w:rsidRPr="00AF0F2C">
        <w:rPr>
          <w:rFonts w:eastAsia="Calibri"/>
          <w:b/>
          <w:iCs/>
          <w:u w:val="single"/>
        </w:rPr>
        <w:t>status</w:t>
      </w:r>
      <w:r w:rsidRPr="00AF0F2C">
        <w:rPr>
          <w:rFonts w:eastAsia="Calibri"/>
          <w:u w:val="single"/>
        </w:rPr>
        <w:t xml:space="preserve"> in society was </w:t>
      </w:r>
      <w:r w:rsidRPr="00AF0F2C">
        <w:rPr>
          <w:rFonts w:eastAsia="Calibri"/>
          <w:b/>
          <w:iCs/>
          <w:u w:val="single"/>
        </w:rPr>
        <w:t>threatened</w:t>
      </w:r>
      <w:r w:rsidRPr="00AF0F2C">
        <w:rPr>
          <w:rFonts w:eastAsia="Calibri"/>
          <w:u w:val="single"/>
        </w:rPr>
        <w:t xml:space="preserve">, and that Trump would </w:t>
      </w:r>
      <w:r w:rsidRPr="00AF0F2C">
        <w:rPr>
          <w:rFonts w:eastAsia="Calibri"/>
          <w:b/>
          <w:iCs/>
          <w:u w:val="single"/>
        </w:rPr>
        <w:t>restore</w:t>
      </w:r>
      <w:r w:rsidRPr="00AF0F2C">
        <w:rPr>
          <w:rFonts w:eastAsia="Calibri"/>
          <w:u w:val="single"/>
        </w:rPr>
        <w:t xml:space="preserve"> it.</w:t>
      </w:r>
      <w:r w:rsidRPr="00AF0F2C">
        <w:rPr>
          <w:rFonts w:eastAsia="Calibri"/>
          <w:sz w:val="16"/>
        </w:rPr>
        <w:t xml:space="preserve"> Even the education gap in support for Trump disappears, according to one analysis, if </w:t>
      </w:r>
      <w:proofErr w:type="spellStart"/>
      <w:r w:rsidRPr="00AF0F2C">
        <w:rPr>
          <w:rFonts w:eastAsia="Calibri"/>
          <w:sz w:val="16"/>
        </w:rPr>
        <w:t>you</w:t>
      </w:r>
      <w:proofErr w:type="spellEnd"/>
      <w:r w:rsidRPr="00AF0F2C">
        <w:rPr>
          <w:rFonts w:eastAsia="Calibri"/>
          <w:sz w:val="16"/>
        </w:rPr>
        <w:t xml:space="preserve"> account for the fact that non-college-educated whites are simply more likely to affirm racist views than those with college degrees. (At the most extreme end, white supremacists also use victimhood to further their cause.)</w:t>
      </w:r>
    </w:p>
    <w:p w14:paraId="0F4A5BA2" w14:textId="77777777" w:rsidR="00AF0F2C" w:rsidRPr="00AF0F2C" w:rsidRDefault="00AF0F2C" w:rsidP="00AF0F2C">
      <w:pPr>
        <w:spacing w:line="256" w:lineRule="auto"/>
        <w:rPr>
          <w:rFonts w:eastAsia="Calibri"/>
          <w:sz w:val="16"/>
        </w:rPr>
      </w:pPr>
      <w:r w:rsidRPr="00AF0F2C">
        <w:rPr>
          <w:rFonts w:eastAsia="Calibri"/>
          <w:highlight w:val="cyan"/>
          <w:u w:val="single"/>
        </w:rPr>
        <w:t>These</w:t>
      </w:r>
      <w:r w:rsidRPr="00AF0F2C">
        <w:rPr>
          <w:rFonts w:eastAsia="Calibri"/>
          <w:u w:val="single"/>
        </w:rPr>
        <w:t xml:space="preserve"> why-did-people-vote-for-Trump </w:t>
      </w:r>
      <w:r w:rsidRPr="00AF0F2C">
        <w:rPr>
          <w:rFonts w:eastAsia="Calibri"/>
          <w:b/>
          <w:iCs/>
          <w:highlight w:val="cyan"/>
          <w:u w:val="single"/>
        </w:rPr>
        <w:t>studies</w:t>
      </w:r>
      <w:r w:rsidRPr="00AF0F2C">
        <w:rPr>
          <w:rFonts w:eastAsia="Calibri"/>
          <w:sz w:val="16"/>
        </w:rPr>
        <w:t xml:space="preserve"> are clarifying, but also a little bit unsatisfying, from the point of view of a politician. They </w:t>
      </w:r>
      <w:r w:rsidRPr="00AF0F2C">
        <w:rPr>
          <w:rFonts w:eastAsia="Calibri"/>
          <w:b/>
          <w:iCs/>
          <w:highlight w:val="cyan"/>
          <w:u w:val="single"/>
        </w:rPr>
        <w:t>dispel</w:t>
      </w:r>
      <w:r w:rsidRPr="00AF0F2C">
        <w:rPr>
          <w:rFonts w:eastAsia="Calibri"/>
          <w:highlight w:val="cyan"/>
          <w:u w:val="single"/>
        </w:rPr>
        <w:t xml:space="preserve"> the </w:t>
      </w:r>
      <w:r w:rsidRPr="00AF0F2C">
        <w:rPr>
          <w:rFonts w:eastAsia="Calibri"/>
          <w:b/>
          <w:iCs/>
          <w:highlight w:val="cyan"/>
          <w:u w:val="single"/>
        </w:rPr>
        <w:t>fiction</w:t>
      </w:r>
      <w:r w:rsidRPr="00AF0F2C">
        <w:rPr>
          <w:rFonts w:eastAsia="Calibri"/>
          <w:sz w:val="16"/>
        </w:rPr>
        <w:t>—to use another 2016 meme—</w:t>
      </w:r>
      <w:r w:rsidRPr="00AF0F2C">
        <w:rPr>
          <w:rFonts w:eastAsia="Calibri"/>
          <w:highlight w:val="cyan"/>
          <w:u w:val="single"/>
        </w:rPr>
        <w:t>that</w:t>
      </w:r>
      <w:r w:rsidRPr="00AF0F2C">
        <w:rPr>
          <w:rFonts w:eastAsia="Calibri"/>
          <w:u w:val="single"/>
        </w:rPr>
        <w:t xml:space="preserve"> </w:t>
      </w:r>
      <w:proofErr w:type="gramStart"/>
      <w:r w:rsidRPr="00AF0F2C">
        <w:rPr>
          <w:rFonts w:eastAsia="Calibri"/>
          <w:u w:val="single"/>
        </w:rPr>
        <w:t xml:space="preserve">the </w:t>
      </w:r>
      <w:r w:rsidRPr="00AF0F2C">
        <w:rPr>
          <w:rFonts w:eastAsia="Calibri"/>
          <w:b/>
          <w:iCs/>
          <w:u w:val="single"/>
        </w:rPr>
        <w:t>majority</w:t>
      </w:r>
      <w:r w:rsidRPr="00AF0F2C">
        <w:rPr>
          <w:rFonts w:eastAsia="Calibri"/>
          <w:u w:val="single"/>
        </w:rPr>
        <w:t xml:space="preserve"> of</w:t>
      </w:r>
      <w:proofErr w:type="gramEnd"/>
      <w:r w:rsidRPr="00AF0F2C">
        <w:rPr>
          <w:rFonts w:eastAsia="Calibri"/>
          <w:u w:val="single"/>
        </w:rPr>
        <w:t xml:space="preserve"> </w:t>
      </w:r>
      <w:r w:rsidRPr="00AF0F2C">
        <w:rPr>
          <w:rFonts w:eastAsia="Calibri"/>
          <w:highlight w:val="cyan"/>
          <w:u w:val="single"/>
        </w:rPr>
        <w:t>Trump supporters are</w:t>
      </w:r>
      <w:r w:rsidRPr="00AF0F2C">
        <w:rPr>
          <w:rFonts w:eastAsia="Calibri"/>
          <w:u w:val="single"/>
        </w:rPr>
        <w:t xml:space="preserve"> </w:t>
      </w:r>
      <w:r w:rsidRPr="00AF0F2C">
        <w:rPr>
          <w:rFonts w:eastAsia="Calibri"/>
          <w:b/>
          <w:iCs/>
          <w:u w:val="single"/>
        </w:rPr>
        <w:t xml:space="preserve">disenfranchised </w:t>
      </w:r>
      <w:r w:rsidRPr="00AF0F2C">
        <w:rPr>
          <w:rFonts w:eastAsia="Calibri"/>
          <w:b/>
          <w:iCs/>
          <w:highlight w:val="cyan"/>
          <w:u w:val="single"/>
        </w:rPr>
        <w:t>victims</w:t>
      </w:r>
      <w:r w:rsidRPr="00AF0F2C">
        <w:rPr>
          <w:rFonts w:eastAsia="Calibri"/>
          <w:highlight w:val="cyan"/>
          <w:u w:val="single"/>
        </w:rPr>
        <w:t xml:space="preserve"> of </w:t>
      </w:r>
      <w:r w:rsidRPr="00AF0F2C">
        <w:rPr>
          <w:rFonts w:eastAsia="Calibri"/>
          <w:b/>
          <w:iCs/>
          <w:highlight w:val="cyan"/>
          <w:u w:val="single"/>
        </w:rPr>
        <w:t>capitalism</w:t>
      </w:r>
      <w:r w:rsidRPr="00AF0F2C">
        <w:rPr>
          <w:rFonts w:eastAsia="Calibri"/>
          <w:b/>
          <w:iCs/>
          <w:u w:val="single"/>
        </w:rPr>
        <w:t>’s cruelties</w:t>
      </w:r>
      <w:r w:rsidRPr="00AF0F2C">
        <w:rPr>
          <w:rFonts w:eastAsia="Calibri"/>
          <w:sz w:val="16"/>
        </w:rPr>
        <w:t xml:space="preserve">. At the same time, </w:t>
      </w:r>
      <w:r w:rsidRPr="00AF0F2C">
        <w:rPr>
          <w:rFonts w:eastAsia="Calibri"/>
          <w:b/>
          <w:iCs/>
          <w:u w:val="single"/>
        </w:rPr>
        <w:t xml:space="preserve">deep-seated psychological </w:t>
      </w:r>
      <w:r w:rsidRPr="00AF0F2C">
        <w:rPr>
          <w:rFonts w:eastAsia="Calibri"/>
          <w:b/>
          <w:iCs/>
          <w:highlight w:val="cyan"/>
          <w:u w:val="single"/>
        </w:rPr>
        <w:t>resentment</w:t>
      </w:r>
      <w:r w:rsidRPr="00AF0F2C">
        <w:rPr>
          <w:rFonts w:eastAsia="Calibri"/>
          <w:highlight w:val="cyan"/>
          <w:u w:val="single"/>
        </w:rPr>
        <w:t xml:space="preserve"> is </w:t>
      </w:r>
      <w:r w:rsidRPr="00AF0F2C">
        <w:rPr>
          <w:rFonts w:eastAsia="Calibri"/>
          <w:b/>
          <w:iCs/>
          <w:highlight w:val="cyan"/>
          <w:u w:val="single"/>
        </w:rPr>
        <w:t>harder</w:t>
      </w:r>
      <w:r w:rsidRPr="00AF0F2C">
        <w:rPr>
          <w:rFonts w:eastAsia="Calibri"/>
          <w:highlight w:val="cyan"/>
          <w:u w:val="single"/>
        </w:rPr>
        <w:t xml:space="preserve"> for </w:t>
      </w:r>
      <w:r w:rsidRPr="00AF0F2C">
        <w:rPr>
          <w:rFonts w:eastAsia="Calibri"/>
          <w:b/>
          <w:iCs/>
          <w:highlight w:val="cyan"/>
          <w:u w:val="single"/>
        </w:rPr>
        <w:t>policy makers</w:t>
      </w:r>
      <w:r w:rsidRPr="00AF0F2C">
        <w:rPr>
          <w:rFonts w:eastAsia="Calibri"/>
          <w:highlight w:val="cyan"/>
          <w:u w:val="single"/>
        </w:rPr>
        <w:t xml:space="preserve"> to address than a</w:t>
      </w:r>
      <w:r w:rsidRPr="00AF0F2C">
        <w:rPr>
          <w:rFonts w:eastAsia="Calibri"/>
          <w:sz w:val="16"/>
        </w:rPr>
        <w:t xml:space="preserve">n overly </w:t>
      </w:r>
      <w:r w:rsidRPr="00AF0F2C">
        <w:rPr>
          <w:rFonts w:eastAsia="Calibri"/>
          <w:b/>
          <w:iCs/>
          <w:sz w:val="32"/>
          <w:szCs w:val="32"/>
          <w:u w:val="single"/>
        </w:rPr>
        <w:t xml:space="preserve">meager </w:t>
      </w:r>
      <w:r w:rsidRPr="00AF0F2C">
        <w:rPr>
          <w:rFonts w:eastAsia="Calibri"/>
          <w:b/>
          <w:iCs/>
          <w:sz w:val="32"/>
          <w:szCs w:val="32"/>
          <w:highlight w:val="cyan"/>
          <w:u w:val="single"/>
        </w:rPr>
        <w:t>disability check</w:t>
      </w:r>
      <w:r w:rsidRPr="00AF0F2C">
        <w:rPr>
          <w:rFonts w:eastAsia="Calibri"/>
          <w:u w:val="single"/>
        </w:rPr>
        <w:t xml:space="preserve">. You can teach out-of-work coal miners to code, but you may not be able to convince them to </w:t>
      </w:r>
      <w:r w:rsidRPr="00AF0F2C">
        <w:rPr>
          <w:rFonts w:eastAsia="Calibri"/>
          <w:b/>
          <w:iCs/>
          <w:u w:val="single"/>
        </w:rPr>
        <w:t>embrace</w:t>
      </w:r>
      <w:r w:rsidRPr="00AF0F2C">
        <w:rPr>
          <w:rFonts w:eastAsia="Calibri"/>
          <w:u w:val="single"/>
        </w:rPr>
        <w:t xml:space="preserve"> changing </w:t>
      </w:r>
      <w:r w:rsidRPr="00AF0F2C">
        <w:rPr>
          <w:rFonts w:eastAsia="Calibri"/>
          <w:b/>
          <w:iCs/>
          <w:u w:val="single"/>
        </w:rPr>
        <w:t>racial</w:t>
      </w:r>
      <w:r w:rsidRPr="00AF0F2C">
        <w:rPr>
          <w:rFonts w:eastAsia="Calibri"/>
          <w:u w:val="single"/>
        </w:rPr>
        <w:t xml:space="preserve"> and </w:t>
      </w:r>
      <w:r w:rsidRPr="00AF0F2C">
        <w:rPr>
          <w:rFonts w:eastAsia="Calibri"/>
          <w:b/>
          <w:iCs/>
          <w:u w:val="single"/>
        </w:rPr>
        <w:t>gender norms</w:t>
      </w:r>
      <w:r w:rsidRPr="00AF0F2C">
        <w:rPr>
          <w:rFonts w:eastAsia="Calibri"/>
          <w:u w:val="single"/>
        </w:rPr>
        <w:t xml:space="preserve">. You can offer </w:t>
      </w:r>
      <w:r w:rsidRPr="00AF0F2C">
        <w:rPr>
          <w:rFonts w:eastAsia="Calibri"/>
          <w:b/>
          <w:iCs/>
          <w:sz w:val="32"/>
          <w:szCs w:val="32"/>
          <w:u w:val="single"/>
        </w:rPr>
        <w:t xml:space="preserve">universal </w:t>
      </w:r>
      <w:r w:rsidRPr="00AF0F2C">
        <w:rPr>
          <w:rFonts w:eastAsia="Calibri"/>
          <w:u w:val="single"/>
        </w:rPr>
        <w:t xml:space="preserve">basic incomes, </w:t>
      </w:r>
      <w:r w:rsidRPr="00AF0F2C">
        <w:rPr>
          <w:rFonts w:eastAsia="Calibri"/>
          <w:highlight w:val="cyan"/>
          <w:u w:val="single"/>
        </w:rPr>
        <w:t xml:space="preserve">but that </w:t>
      </w:r>
      <w:r w:rsidRPr="00AF0F2C">
        <w:rPr>
          <w:rFonts w:eastAsia="Calibri"/>
          <w:b/>
          <w:iCs/>
          <w:highlight w:val="cyan"/>
          <w:u w:val="single"/>
        </w:rPr>
        <w:t>won’t</w:t>
      </w:r>
      <w:r w:rsidRPr="00AF0F2C">
        <w:rPr>
          <w:rFonts w:eastAsia="Calibri"/>
          <w:highlight w:val="cyan"/>
          <w:u w:val="single"/>
        </w:rPr>
        <w:t xml:space="preserve"> ameliorate resentment of </w:t>
      </w:r>
      <w:r w:rsidRPr="00AF0F2C">
        <w:rPr>
          <w:rFonts w:eastAsia="Calibri"/>
          <w:b/>
          <w:iCs/>
          <w:highlight w:val="cyan"/>
          <w:u w:val="single"/>
        </w:rPr>
        <w:t>demographic</w:t>
      </w:r>
      <w:r w:rsidRPr="00AF0F2C">
        <w:rPr>
          <w:rFonts w:eastAsia="Calibri"/>
          <w:highlight w:val="cyan"/>
          <w:u w:val="single"/>
        </w:rPr>
        <w:t xml:space="preserve"> changes</w:t>
      </w:r>
      <w:r w:rsidRPr="00AF0F2C">
        <w:rPr>
          <w:rFonts w:eastAsia="Calibri"/>
          <w:sz w:val="16"/>
        </w:rPr>
        <w:t>.</w:t>
      </w:r>
    </w:p>
    <w:p w14:paraId="32AA032F" w14:textId="77777777" w:rsidR="00AF0F2C" w:rsidRPr="00AF0F2C" w:rsidRDefault="00AF0F2C" w:rsidP="00AF0F2C">
      <w:pPr>
        <w:spacing w:line="256" w:lineRule="auto"/>
        <w:rPr>
          <w:rFonts w:eastAsia="Calibri"/>
          <w:sz w:val="16"/>
        </w:rPr>
      </w:pPr>
      <w:r w:rsidRPr="00AF0F2C">
        <w:rPr>
          <w:rFonts w:eastAsia="Calibri"/>
          <w:sz w:val="16"/>
        </w:rPr>
        <w:t xml:space="preserve">In other words, </w:t>
      </w:r>
      <w:r w:rsidRPr="00AF0F2C">
        <w:rPr>
          <w:rFonts w:eastAsia="Calibri"/>
          <w:u w:val="single"/>
        </w:rPr>
        <w:t xml:space="preserve">it’s now </w:t>
      </w:r>
      <w:proofErr w:type="gramStart"/>
      <w:r w:rsidRPr="00AF0F2C">
        <w:rPr>
          <w:rFonts w:eastAsia="Calibri"/>
          <w:b/>
          <w:iCs/>
          <w:u w:val="single"/>
        </w:rPr>
        <w:t>pretty clear</w:t>
      </w:r>
      <w:proofErr w:type="gramEnd"/>
      <w:r w:rsidRPr="00AF0F2C">
        <w:rPr>
          <w:rFonts w:eastAsia="Calibri"/>
          <w:u w:val="single"/>
        </w:rPr>
        <w:t xml:space="preserve"> that many </w:t>
      </w:r>
      <w:r w:rsidRPr="00AF0F2C">
        <w:rPr>
          <w:rFonts w:eastAsia="Calibri"/>
          <w:highlight w:val="cyan"/>
          <w:u w:val="single"/>
        </w:rPr>
        <w:t xml:space="preserve">Trump supporters </w:t>
      </w:r>
      <w:r w:rsidRPr="00AF0F2C">
        <w:rPr>
          <w:rFonts w:eastAsia="Calibri"/>
          <w:b/>
          <w:iCs/>
          <w:highlight w:val="cyan"/>
          <w:u w:val="single"/>
        </w:rPr>
        <w:t>feel threatened</w:t>
      </w:r>
      <w:r w:rsidRPr="00AF0F2C">
        <w:rPr>
          <w:rFonts w:eastAsia="Calibri"/>
          <w:u w:val="single"/>
        </w:rPr>
        <w:t xml:space="preserve">, </w:t>
      </w:r>
      <w:r w:rsidRPr="00AF0F2C">
        <w:rPr>
          <w:rFonts w:eastAsia="Calibri"/>
          <w:b/>
          <w:iCs/>
          <w:u w:val="single"/>
        </w:rPr>
        <w:t>frustrated</w:t>
      </w:r>
      <w:r w:rsidRPr="00AF0F2C">
        <w:rPr>
          <w:rFonts w:eastAsia="Calibri"/>
          <w:u w:val="single"/>
        </w:rPr>
        <w:t xml:space="preserve">, and </w:t>
      </w:r>
      <w:r w:rsidRPr="00AF0F2C">
        <w:rPr>
          <w:rFonts w:eastAsia="Calibri"/>
          <w:b/>
          <w:iCs/>
          <w:u w:val="single"/>
        </w:rPr>
        <w:t>marginalized</w:t>
      </w:r>
      <w:r w:rsidRPr="00AF0F2C">
        <w:rPr>
          <w:rFonts w:eastAsia="Calibri"/>
          <w:u w:val="single"/>
        </w:rPr>
        <w:t>—</w:t>
      </w:r>
      <w:r w:rsidRPr="00AF0F2C">
        <w:rPr>
          <w:rFonts w:eastAsia="Calibri"/>
          <w:b/>
          <w:iCs/>
          <w:highlight w:val="cyan"/>
          <w:u w:val="single"/>
        </w:rPr>
        <w:t>not</w:t>
      </w:r>
      <w:r w:rsidRPr="00AF0F2C">
        <w:rPr>
          <w:rFonts w:eastAsia="Calibri"/>
          <w:highlight w:val="cyan"/>
          <w:u w:val="single"/>
        </w:rPr>
        <w:t xml:space="preserve"> on an </w:t>
      </w:r>
      <w:r w:rsidRPr="00AF0F2C">
        <w:rPr>
          <w:rFonts w:eastAsia="Calibri"/>
          <w:b/>
          <w:iCs/>
          <w:highlight w:val="cyan"/>
          <w:u w:val="single"/>
        </w:rPr>
        <w:t>economic</w:t>
      </w:r>
      <w:r w:rsidRPr="00AF0F2C">
        <w:rPr>
          <w:rFonts w:eastAsia="Calibri"/>
          <w:highlight w:val="cyan"/>
          <w:u w:val="single"/>
        </w:rPr>
        <w:t>, but</w:t>
      </w:r>
      <w:r w:rsidRPr="00AF0F2C">
        <w:rPr>
          <w:rFonts w:eastAsia="Calibri"/>
          <w:u w:val="single"/>
        </w:rPr>
        <w:t xml:space="preserve"> on </w:t>
      </w:r>
      <w:r w:rsidRPr="00AF0F2C">
        <w:rPr>
          <w:rFonts w:eastAsia="Calibri"/>
          <w:highlight w:val="cyan"/>
          <w:u w:val="single"/>
        </w:rPr>
        <w:t xml:space="preserve">an </w:t>
      </w:r>
      <w:r w:rsidRPr="00AF0F2C">
        <w:rPr>
          <w:rFonts w:eastAsia="Calibri"/>
          <w:b/>
          <w:iCs/>
          <w:highlight w:val="cyan"/>
          <w:u w:val="single"/>
        </w:rPr>
        <w:t>existential level</w:t>
      </w:r>
      <w:r w:rsidRPr="00AF0F2C">
        <w:rPr>
          <w:rFonts w:eastAsia="Calibri"/>
          <w:sz w:val="16"/>
        </w:rPr>
        <w:t>. Now what?</w:t>
      </w:r>
    </w:p>
    <w:p w14:paraId="3F48F7CB" w14:textId="4AD3DBAE" w:rsidR="00AF0F2C" w:rsidRPr="00AF0F2C" w:rsidRDefault="00AF0F2C" w:rsidP="00AF0F2C">
      <w:pPr>
        <w:keepNext/>
        <w:keepLines/>
        <w:spacing w:before="40" w:after="0"/>
        <w:outlineLvl w:val="3"/>
        <w:rPr>
          <w:rFonts w:eastAsia="Times New Roman" w:cs="Times New Roman"/>
          <w:b/>
          <w:iCs/>
          <w:sz w:val="26"/>
          <w:lang w:val="en"/>
        </w:rPr>
      </w:pPr>
      <w:r w:rsidRPr="00AF0F2C">
        <w:rPr>
          <w:rFonts w:eastAsia="Times New Roman" w:cs="Times New Roman"/>
          <w:b/>
          <w:iCs/>
          <w:sz w:val="26"/>
          <w:lang w:val="en"/>
        </w:rPr>
        <w:t xml:space="preserve">AI development is </w:t>
      </w:r>
      <w:proofErr w:type="gramStart"/>
      <w:r w:rsidRPr="00AF0F2C">
        <w:rPr>
          <w:rFonts w:eastAsia="Times New Roman" w:cs="Times New Roman"/>
          <w:b/>
          <w:iCs/>
          <w:sz w:val="26"/>
          <w:lang w:val="en"/>
        </w:rPr>
        <w:t>wrong</w:t>
      </w:r>
      <w:proofErr w:type="gramEnd"/>
      <w:r w:rsidRPr="00AF0F2C">
        <w:rPr>
          <w:rFonts w:eastAsia="Times New Roman" w:cs="Times New Roman"/>
          <w:b/>
          <w:iCs/>
          <w:sz w:val="26"/>
          <w:lang w:val="en"/>
        </w:rPr>
        <w:t xml:space="preserve"> the </w:t>
      </w:r>
      <w:proofErr w:type="spellStart"/>
      <w:r w:rsidRPr="00AF0F2C">
        <w:rPr>
          <w:rFonts w:eastAsia="Times New Roman" w:cs="Times New Roman"/>
          <w:b/>
          <w:iCs/>
          <w:sz w:val="26"/>
          <w:lang w:val="en"/>
        </w:rPr>
        <w:t>aff</w:t>
      </w:r>
      <w:proofErr w:type="spellEnd"/>
      <w:r w:rsidRPr="00AF0F2C">
        <w:rPr>
          <w:rFonts w:eastAsia="Times New Roman" w:cs="Times New Roman"/>
          <w:b/>
          <w:iCs/>
          <w:sz w:val="26"/>
          <w:lang w:val="en"/>
        </w:rPr>
        <w:t xml:space="preserve"> gives workers the power to hinder development. </w:t>
      </w:r>
      <w:r w:rsidR="00540419">
        <w:rPr>
          <w:rFonts w:eastAsia="Times New Roman" w:cs="Times New Roman"/>
          <w:b/>
          <w:iCs/>
          <w:sz w:val="26"/>
          <w:lang w:val="en"/>
        </w:rPr>
        <w:t>They have no reverse casual solvency that establishes that giving them sectoral bargaining solvency.</w:t>
      </w:r>
    </w:p>
    <w:p w14:paraId="6D56F8CA" w14:textId="77777777" w:rsidR="00AF0F2C" w:rsidRPr="00AF0F2C" w:rsidRDefault="00AF0F2C" w:rsidP="00AF0F2C">
      <w:pPr>
        <w:rPr>
          <w:rFonts w:eastAsia="Aptos"/>
        </w:rPr>
      </w:pPr>
    </w:p>
    <w:p w14:paraId="3C93599D" w14:textId="77777777" w:rsidR="00AF0F2C" w:rsidRPr="00AF0F2C" w:rsidRDefault="00AF0F2C" w:rsidP="00AF0F2C">
      <w:pPr>
        <w:rPr>
          <w:rFonts w:eastAsia="Aptos"/>
        </w:rPr>
      </w:pPr>
    </w:p>
    <w:p w14:paraId="7BE1BC2A" w14:textId="77777777" w:rsidR="00AF0F2C" w:rsidRPr="00AF0F2C" w:rsidRDefault="00AF0F2C" w:rsidP="00AF0F2C">
      <w:pPr>
        <w:rPr>
          <w:rFonts w:eastAsia="Aptos"/>
          <w:lang w:val="en"/>
        </w:rPr>
      </w:pPr>
    </w:p>
    <w:p w14:paraId="61D0789B" w14:textId="77777777" w:rsidR="00166118" w:rsidRDefault="00166118"/>
    <w:sectPr w:rsidR="00166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55331"/>
    <w:multiLevelType w:val="hybridMultilevel"/>
    <w:tmpl w:val="1F16D562"/>
    <w:lvl w:ilvl="0" w:tplc="C00E878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91142"/>
    <w:multiLevelType w:val="hybridMultilevel"/>
    <w:tmpl w:val="CF687320"/>
    <w:lvl w:ilvl="0" w:tplc="B0DC8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647181"/>
    <w:multiLevelType w:val="multilevel"/>
    <w:tmpl w:val="40E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45C3C"/>
    <w:multiLevelType w:val="hybridMultilevel"/>
    <w:tmpl w:val="EB28ED70"/>
    <w:lvl w:ilvl="0" w:tplc="1E6213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CB0828"/>
    <w:multiLevelType w:val="multilevel"/>
    <w:tmpl w:val="2C60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C50C6"/>
    <w:multiLevelType w:val="hybridMultilevel"/>
    <w:tmpl w:val="FC16A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047147265">
    <w:abstractNumId w:val="11"/>
  </w:num>
  <w:num w:numId="16" w16cid:durableId="382213178">
    <w:abstractNumId w:val="16"/>
  </w:num>
  <w:num w:numId="17" w16cid:durableId="298999118">
    <w:abstractNumId w:val="13"/>
  </w:num>
  <w:num w:numId="18" w16cid:durableId="1271355670">
    <w:abstractNumId w:val="10"/>
  </w:num>
  <w:num w:numId="19" w16cid:durableId="2065596009">
    <w:abstractNumId w:val="18"/>
  </w:num>
  <w:num w:numId="20" w16cid:durableId="316495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18"/>
    <w:rsid w:val="00166118"/>
    <w:rsid w:val="001C5375"/>
    <w:rsid w:val="002C7681"/>
    <w:rsid w:val="00540419"/>
    <w:rsid w:val="00AB4E34"/>
    <w:rsid w:val="00AF0F2C"/>
    <w:rsid w:val="00C741C6"/>
    <w:rsid w:val="00CC20A9"/>
    <w:rsid w:val="00DE4B63"/>
    <w:rsid w:val="00E55C38"/>
    <w:rsid w:val="00ED7504"/>
    <w:rsid w:val="00F53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0D85"/>
  <w15:chartTrackingRefBased/>
  <w15:docId w15:val="{EE7D5245-F769-4DDF-9791-AFA2A90E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04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30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30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30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530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304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3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04C"/>
  </w:style>
  <w:style w:type="character" w:customStyle="1" w:styleId="Heading1Char">
    <w:name w:val="Heading 1 Char"/>
    <w:aliases w:val="Pocket Char"/>
    <w:basedOn w:val="DefaultParagraphFont"/>
    <w:link w:val="Heading1"/>
    <w:rsid w:val="00F5304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304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5304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5304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30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118"/>
    <w:rPr>
      <w:rFonts w:eastAsiaTheme="majorEastAsia" w:cstheme="majorBidi"/>
      <w:color w:val="272727" w:themeColor="text1" w:themeTint="D8"/>
    </w:rPr>
  </w:style>
  <w:style w:type="paragraph" w:styleId="Title">
    <w:name w:val="Title"/>
    <w:basedOn w:val="Normal"/>
    <w:next w:val="Normal"/>
    <w:link w:val="TitleChar"/>
    <w:uiPriority w:val="10"/>
    <w:qFormat/>
    <w:rsid w:val="0016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118"/>
    <w:pPr>
      <w:spacing w:before="160"/>
      <w:jc w:val="center"/>
    </w:pPr>
    <w:rPr>
      <w:i/>
      <w:iCs/>
      <w:color w:val="404040" w:themeColor="text1" w:themeTint="BF"/>
    </w:rPr>
  </w:style>
  <w:style w:type="character" w:customStyle="1" w:styleId="QuoteChar">
    <w:name w:val="Quote Char"/>
    <w:basedOn w:val="DefaultParagraphFont"/>
    <w:link w:val="Quote"/>
    <w:uiPriority w:val="29"/>
    <w:rsid w:val="00166118"/>
    <w:rPr>
      <w:i/>
      <w:iCs/>
      <w:color w:val="404040" w:themeColor="text1" w:themeTint="BF"/>
    </w:rPr>
  </w:style>
  <w:style w:type="paragraph" w:styleId="ListParagraph">
    <w:name w:val="List Paragraph"/>
    <w:aliases w:val="6 font"/>
    <w:basedOn w:val="Normal"/>
    <w:uiPriority w:val="34"/>
    <w:qFormat/>
    <w:rsid w:val="00166118"/>
    <w:pPr>
      <w:ind w:left="720"/>
      <w:contextualSpacing/>
    </w:pPr>
  </w:style>
  <w:style w:type="character" w:styleId="IntenseEmphasis">
    <w:name w:val="Intense Emphasis"/>
    <w:basedOn w:val="DefaultParagraphFont"/>
    <w:uiPriority w:val="21"/>
    <w:qFormat/>
    <w:rsid w:val="00166118"/>
    <w:rPr>
      <w:i/>
      <w:iCs/>
      <w:color w:val="0F4761" w:themeColor="accent1" w:themeShade="BF"/>
    </w:rPr>
  </w:style>
  <w:style w:type="paragraph" w:styleId="IntenseQuote">
    <w:name w:val="Intense Quote"/>
    <w:basedOn w:val="Normal"/>
    <w:next w:val="Normal"/>
    <w:link w:val="IntenseQuoteChar"/>
    <w:uiPriority w:val="30"/>
    <w:qFormat/>
    <w:rsid w:val="0016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118"/>
    <w:rPr>
      <w:i/>
      <w:iCs/>
      <w:color w:val="0F4761" w:themeColor="accent1" w:themeShade="BF"/>
    </w:rPr>
  </w:style>
  <w:style w:type="character" w:styleId="IntenseReference">
    <w:name w:val="Intense Reference"/>
    <w:basedOn w:val="DefaultParagraphFont"/>
    <w:uiPriority w:val="32"/>
    <w:qFormat/>
    <w:rsid w:val="00166118"/>
    <w:rPr>
      <w:b/>
      <w:bCs/>
      <w:smallCaps/>
      <w:color w:val="0F4761" w:themeColor="accent1" w:themeShade="BF"/>
      <w:spacing w:val="5"/>
    </w:rPr>
  </w:style>
  <w:style w:type="numbering" w:customStyle="1" w:styleId="NoList1">
    <w:name w:val="No List1"/>
    <w:next w:val="NoList"/>
    <w:uiPriority w:val="99"/>
    <w:semiHidden/>
    <w:unhideWhenUsed/>
    <w:rsid w:val="00AF0F2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F530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304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5304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F5304C"/>
    <w:rPr>
      <w:b w:val="0"/>
      <w:sz w:val="22"/>
      <w:u w:val="single"/>
    </w:rPr>
  </w:style>
  <w:style w:type="character" w:styleId="Strong">
    <w:name w:val="Strong"/>
    <w:basedOn w:val="DefaultParagraphFont"/>
    <w:uiPriority w:val="22"/>
    <w:qFormat/>
    <w:rsid w:val="00F5304C"/>
    <w:rPr>
      <w:b/>
      <w:bCs/>
    </w:rPr>
  </w:style>
  <w:style w:type="character" w:styleId="BookTitle">
    <w:name w:val="Book Title"/>
    <w:basedOn w:val="DefaultParagraphFont"/>
    <w:uiPriority w:val="33"/>
    <w:qFormat/>
    <w:rsid w:val="00F5304C"/>
    <w:rPr>
      <w:b/>
      <w:bCs/>
      <w:i/>
      <w:iCs/>
      <w:spacing w:val="5"/>
    </w:rPr>
  </w:style>
  <w:style w:type="numbering" w:styleId="111111">
    <w:name w:val="Outline List 2"/>
    <w:basedOn w:val="NoList"/>
    <w:uiPriority w:val="99"/>
    <w:semiHidden/>
    <w:unhideWhenUsed/>
    <w:rsid w:val="00F5304C"/>
  </w:style>
  <w:style w:type="paragraph" w:customStyle="1" w:styleId="Header1">
    <w:name w:val="Header1"/>
    <w:basedOn w:val="Normal"/>
    <w:next w:val="Header"/>
    <w:uiPriority w:val="99"/>
    <w:rsid w:val="00AF0F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304C"/>
    <w:rPr>
      <w:rFonts w:ascii="Calibri" w:hAnsi="Calibri" w:cs="Calibri"/>
      <w:kern w:val="0"/>
      <w:sz w:val="22"/>
      <w:szCs w:val="22"/>
      <w14:ligatures w14:val="none"/>
    </w:rPr>
  </w:style>
  <w:style w:type="paragraph" w:customStyle="1" w:styleId="Footer1">
    <w:name w:val="Footer1"/>
    <w:basedOn w:val="Normal"/>
    <w:next w:val="Footer"/>
    <w:uiPriority w:val="99"/>
    <w:semiHidden/>
    <w:rsid w:val="00AF0F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304C"/>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AF0F2C"/>
    <w:pPr>
      <w:spacing w:after="120"/>
    </w:pPr>
  </w:style>
  <w:style w:type="character" w:customStyle="1" w:styleId="BodyTextChar">
    <w:name w:val="Body Text Char"/>
    <w:basedOn w:val="DefaultParagraphFont"/>
    <w:link w:val="BodyText"/>
    <w:uiPriority w:val="99"/>
    <w:semiHidden/>
    <w:rsid w:val="00F5304C"/>
    <w:rPr>
      <w:rFonts w:ascii="Calibri" w:hAnsi="Calibri" w:cs="Calibri"/>
      <w:kern w:val="0"/>
      <w:sz w:val="22"/>
      <w:szCs w:val="22"/>
      <w14:ligatures w14:val="none"/>
    </w:rPr>
  </w:style>
  <w:style w:type="paragraph" w:customStyle="1" w:styleId="NoSpacing3">
    <w:name w:val="No Spacing3"/>
    <w:next w:val="NoSpacing"/>
    <w:link w:val="NoSpacingChar"/>
    <w:uiPriority w:val="99"/>
    <w:unhideWhenUsed/>
    <w:qFormat/>
    <w:rsid w:val="00AF0F2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304C"/>
    <w:rPr>
      <w:rFonts w:ascii="Calibri" w:hAnsi="Calibri" w:cs="Calibri"/>
      <w:kern w:val="0"/>
      <w:sz w:val="22"/>
      <w:szCs w:val="22"/>
      <w14:ligatures w14:val="none"/>
    </w:rPr>
  </w:style>
  <w:style w:type="character" w:customStyle="1" w:styleId="Text7Char11">
    <w:name w:val="Text 7 Char11"/>
    <w:basedOn w:val="DefaultParagraphFont"/>
    <w:uiPriority w:val="99"/>
    <w:unhideWhenUsed/>
    <w:rsid w:val="00AF0F2C"/>
    <w:rPr>
      <w:color w:val="467886"/>
      <w:u w:val="single"/>
    </w:rPr>
  </w:style>
  <w:style w:type="character" w:styleId="UnresolvedMention">
    <w:name w:val="Unresolved Mention"/>
    <w:basedOn w:val="DefaultParagraphFont"/>
    <w:uiPriority w:val="99"/>
    <w:semiHidden/>
    <w:unhideWhenUsed/>
    <w:rsid w:val="00F5304C"/>
    <w:rPr>
      <w:color w:val="605E5C"/>
      <w:shd w:val="clear" w:color="auto" w:fill="E1DFDD"/>
    </w:rPr>
  </w:style>
  <w:style w:type="numbering" w:customStyle="1" w:styleId="NoList11">
    <w:name w:val="No List11"/>
    <w:next w:val="NoList"/>
    <w:uiPriority w:val="99"/>
    <w:semiHidden/>
    <w:unhideWhenUsed/>
    <w:rsid w:val="00AF0F2C"/>
  </w:style>
  <w:style w:type="paragraph" w:customStyle="1" w:styleId="msonormal0">
    <w:name w:val="msonormal"/>
    <w:basedOn w:val="Normal"/>
    <w:rsid w:val="00AF0F2C"/>
    <w:pPr>
      <w:spacing w:before="100" w:beforeAutospacing="1" w:after="100" w:afterAutospacing="1" w:line="240" w:lineRule="auto"/>
    </w:pPr>
    <w:rPr>
      <w:rFonts w:ascii="Times New Roman" w:eastAsia="Times New Roman" w:hAnsi="Times New Roman" w:cs="Times New Roman"/>
    </w:rPr>
  </w:style>
  <w:style w:type="paragraph" w:customStyle="1" w:styleId="Analytics">
    <w:name w:val="Analytics"/>
    <w:basedOn w:val="Heading4"/>
    <w:link w:val="AnalyticsChar"/>
    <w:uiPriority w:val="5"/>
    <w:qFormat/>
    <w:rsid w:val="00AF0F2C"/>
    <w:rPr>
      <w:rFonts w:cs="Times New Roman"/>
      <w:b w:val="0"/>
      <w:i/>
      <w:color w:val="4472C4"/>
    </w:rPr>
  </w:style>
  <w:style w:type="paragraph" w:customStyle="1" w:styleId="textbold">
    <w:name w:val="text bold"/>
    <w:basedOn w:val="Normal"/>
    <w:link w:val="Emphasis"/>
    <w:autoRedefine/>
    <w:uiPriority w:val="8"/>
    <w:qFormat/>
    <w:rsid w:val="00AF0F2C"/>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character" w:customStyle="1" w:styleId="AnalyticsChar">
    <w:name w:val="Analytics Char"/>
    <w:basedOn w:val="DefaultParagraphFont"/>
    <w:link w:val="Analytics"/>
    <w:uiPriority w:val="5"/>
    <w:rsid w:val="00AF0F2C"/>
    <w:rPr>
      <w:rFonts w:ascii="Calibri" w:eastAsiaTheme="majorEastAsia" w:hAnsi="Calibri" w:cs="Times New Roman"/>
      <w:b/>
      <w:iCs/>
      <w:color w:val="4472C4"/>
      <w:kern w:val="0"/>
      <w:sz w:val="26"/>
      <w:szCs w:val="22"/>
      <w14:ligatures w14:val="none"/>
    </w:rPr>
  </w:style>
  <w:style w:type="paragraph" w:customStyle="1" w:styleId="Emphasis1">
    <w:name w:val="Emphasis1"/>
    <w:basedOn w:val="Normal"/>
    <w:uiPriority w:val="8"/>
    <w:qFormat/>
    <w:rsid w:val="00AF0F2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essagelistitemd5deea">
    <w:name w:val="messagelistitem_d5deea"/>
    <w:basedOn w:val="Normal"/>
    <w:rsid w:val="00AF0F2C"/>
    <w:pPr>
      <w:spacing w:before="100" w:beforeAutospacing="1" w:after="100" w:afterAutospacing="1" w:line="240" w:lineRule="auto"/>
    </w:pPr>
    <w:rPr>
      <w:rFonts w:ascii="Times New Roman" w:eastAsia="Times New Roman" w:hAnsi="Times New Roman" w:cs="Times New Roman"/>
    </w:rPr>
  </w:style>
  <w:style w:type="character" w:customStyle="1" w:styleId="latin24compacttimestampec86aa">
    <w:name w:val="latin24compacttimestamp_ec86aa"/>
    <w:basedOn w:val="DefaultParagraphFont"/>
    <w:rsid w:val="00AF0F2C"/>
  </w:style>
  <w:style w:type="paragraph" w:styleId="Header">
    <w:name w:val="header"/>
    <w:basedOn w:val="Normal"/>
    <w:link w:val="HeaderChar"/>
    <w:uiPriority w:val="99"/>
    <w:semiHidden/>
    <w:rsid w:val="00F5304C"/>
    <w:pPr>
      <w:tabs>
        <w:tab w:val="center" w:pos="4680"/>
        <w:tab w:val="right" w:pos="9360"/>
      </w:tabs>
      <w:spacing w:after="0" w:line="240" w:lineRule="auto"/>
    </w:pPr>
  </w:style>
  <w:style w:type="character" w:customStyle="1" w:styleId="HeaderChar1">
    <w:name w:val="Header Char1"/>
    <w:basedOn w:val="DefaultParagraphFont"/>
    <w:uiPriority w:val="99"/>
    <w:semiHidden/>
    <w:rsid w:val="00AF0F2C"/>
  </w:style>
  <w:style w:type="paragraph" w:styleId="Footer">
    <w:name w:val="footer"/>
    <w:basedOn w:val="Normal"/>
    <w:link w:val="FooterChar"/>
    <w:uiPriority w:val="99"/>
    <w:semiHidden/>
    <w:rsid w:val="00F5304C"/>
    <w:pPr>
      <w:tabs>
        <w:tab w:val="center" w:pos="4680"/>
        <w:tab w:val="right" w:pos="9360"/>
      </w:tabs>
      <w:spacing w:after="0" w:line="240" w:lineRule="auto"/>
    </w:pPr>
  </w:style>
  <w:style w:type="character" w:customStyle="1" w:styleId="FooterChar1">
    <w:name w:val="Footer Char1"/>
    <w:basedOn w:val="DefaultParagraphFont"/>
    <w:uiPriority w:val="99"/>
    <w:semiHidden/>
    <w:rsid w:val="00AF0F2C"/>
  </w:style>
  <w:style w:type="paragraph" w:styleId="BodyText">
    <w:name w:val="Body Text"/>
    <w:basedOn w:val="Normal"/>
    <w:link w:val="BodyTextChar"/>
    <w:uiPriority w:val="99"/>
    <w:semiHidden/>
    <w:unhideWhenUsed/>
    <w:rsid w:val="00F5304C"/>
    <w:pPr>
      <w:spacing w:after="120"/>
    </w:pPr>
  </w:style>
  <w:style w:type="character" w:customStyle="1" w:styleId="BodyTextChar1">
    <w:name w:val="Body Text Char1"/>
    <w:basedOn w:val="DefaultParagraphFont"/>
    <w:uiPriority w:val="99"/>
    <w:semiHidden/>
    <w:rsid w:val="00AF0F2C"/>
  </w:style>
  <w:style w:type="paragraph" w:styleId="NoSpacing">
    <w:name w:val="No Spacing"/>
    <w:link w:val="NoSpacingChar"/>
    <w:uiPriority w:val="99"/>
    <w:unhideWhenUsed/>
    <w:qFormat/>
    <w:rsid w:val="00F5304C"/>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F530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809.04141.pdf"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35654</Words>
  <Characters>203234</Characters>
  <Application>Microsoft Office Word</Application>
  <DocSecurity>0</DocSecurity>
  <Lines>1693</Lines>
  <Paragraphs>476</Paragraphs>
  <ScaleCrop>false</ScaleCrop>
  <Company/>
  <LinksUpToDate>false</LinksUpToDate>
  <CharactersWithSpaces>238412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11</cp:revision>
  <dcterms:created xsi:type="dcterms:W3CDTF">2025-09-07T19:43:00Z</dcterms:created>
  <dcterms:modified xsi:type="dcterms:W3CDTF">2025-09-07T20:26:00Z</dcterms:modified>
</cp:coreProperties>
</file>