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1B037" w14:textId="3471EAD4" w:rsidR="005D388F" w:rsidRDefault="00033878" w:rsidP="00033878">
      <w:pPr>
        <w:pStyle w:val="Heading1"/>
      </w:pPr>
      <w:r>
        <w:t>1NC – Georgetown – Rdd 5</w:t>
      </w:r>
    </w:p>
    <w:p w14:paraId="77547FDD" w14:textId="77777777" w:rsidR="00033878" w:rsidRDefault="00033878" w:rsidP="00033878"/>
    <w:p w14:paraId="288E9D3A" w14:textId="2BC5F992" w:rsidR="00033878" w:rsidRDefault="00033878" w:rsidP="00033878">
      <w:pPr>
        <w:pStyle w:val="Heading2"/>
      </w:pPr>
      <w:r>
        <w:t>OFF</w:t>
      </w:r>
    </w:p>
    <w:p w14:paraId="7E49B7F3" w14:textId="77777777" w:rsidR="003F3B9F" w:rsidRPr="00B176C4" w:rsidRDefault="003F3B9F" w:rsidP="003F3B9F">
      <w:pPr>
        <w:pStyle w:val="Heading4"/>
        <w:spacing w:line="276" w:lineRule="auto"/>
        <w:rPr>
          <w:rFonts w:cs="Calibri"/>
        </w:rPr>
      </w:pPr>
      <w:r w:rsidRPr="00B176C4">
        <w:rPr>
          <w:rFonts w:cs="Calibri"/>
        </w:rPr>
        <w:t>Interpretation: The affirmative must defend the hypothetical enactment of a topical plan.</w:t>
      </w:r>
    </w:p>
    <w:p w14:paraId="6D22E4CE" w14:textId="77777777" w:rsidR="003F3B9F" w:rsidRPr="00B176C4" w:rsidRDefault="003F3B9F" w:rsidP="003F3B9F">
      <w:pPr>
        <w:pStyle w:val="Heading4"/>
      </w:pPr>
      <w:r w:rsidRPr="00B176C4">
        <w:t xml:space="preserve">The ‘United States Federal Government’ is the three federal branches. </w:t>
      </w:r>
    </w:p>
    <w:p w14:paraId="6EB09284" w14:textId="77777777" w:rsidR="003F3B9F" w:rsidRPr="00B176C4" w:rsidRDefault="003F3B9F" w:rsidP="003F3B9F">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8" w:history="1">
        <w:r w:rsidRPr="00B176C4">
          <w:rPr>
            <w:rFonts w:eastAsia="Cambria"/>
          </w:rPr>
          <w:t>https://definitions.uslegal.com/u/united-states-federal-government/</w:t>
        </w:r>
      </w:hyperlink>
      <w:r w:rsidRPr="00B176C4">
        <w:rPr>
          <w:rFonts w:eastAsia="Cambria"/>
        </w:rPr>
        <w:t>]</w:t>
      </w:r>
    </w:p>
    <w:p w14:paraId="06F1D083" w14:textId="77777777" w:rsidR="003F3B9F" w:rsidRPr="00B176C4" w:rsidRDefault="003F3B9F" w:rsidP="003F3B9F">
      <w:r w:rsidRPr="00AF2A83">
        <w:rPr>
          <w:rStyle w:val="StyleUnderline"/>
          <w:highlight w:val="green"/>
        </w:rPr>
        <w:t xml:space="preserve">The </w:t>
      </w:r>
      <w:r w:rsidRPr="00AF2A83">
        <w:rPr>
          <w:rStyle w:val="Emphasis"/>
          <w:highlight w:val="green"/>
        </w:rPr>
        <w:t>U</w:t>
      </w:r>
      <w:r w:rsidRPr="00B176C4">
        <w:rPr>
          <w:rStyle w:val="StyleUnderline"/>
        </w:rPr>
        <w:t xml:space="preserve">nited </w:t>
      </w:r>
      <w:r w:rsidRPr="00AF2A83">
        <w:rPr>
          <w:rStyle w:val="Emphasis"/>
          <w:highlight w:val="green"/>
        </w:rPr>
        <w:t>S</w:t>
      </w:r>
      <w:r w:rsidRPr="00B176C4">
        <w:rPr>
          <w:rStyle w:val="StyleUnderline"/>
        </w:rPr>
        <w:t xml:space="preserve">tates </w:t>
      </w:r>
      <w:r w:rsidRPr="00AF2A83">
        <w:rPr>
          <w:rStyle w:val="Emphasis"/>
          <w:highlight w:val="green"/>
        </w:rPr>
        <w:t>F</w:t>
      </w:r>
      <w:r w:rsidRPr="00B176C4">
        <w:rPr>
          <w:rStyle w:val="StyleUnderline"/>
        </w:rPr>
        <w:t xml:space="preserve">ederal </w:t>
      </w:r>
      <w:r w:rsidRPr="00AF2A83">
        <w:rPr>
          <w:rStyle w:val="Emphasis"/>
          <w:highlight w:val="green"/>
        </w:rPr>
        <w:t>G</w:t>
      </w:r>
      <w:r w:rsidRPr="00B176C4">
        <w:rPr>
          <w:rStyle w:val="StyleUnderline"/>
        </w:rPr>
        <w:t xml:space="preserve">overnment </w:t>
      </w:r>
      <w:r w:rsidRPr="00AF2A83">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AF2A83">
        <w:rPr>
          <w:rStyle w:val="StyleUnderline"/>
          <w:highlight w:val="green"/>
        </w:rPr>
        <w:t>three branches</w:t>
      </w:r>
      <w:r w:rsidRPr="00B176C4">
        <w:t xml:space="preserve">: i)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AF2A83">
        <w:rPr>
          <w:rStyle w:val="StyleUnderline"/>
          <w:highlight w:val="green"/>
        </w:rPr>
        <w:t>all powers not</w:t>
      </w:r>
      <w:r w:rsidRPr="00B176C4">
        <w:t xml:space="preserve"> expressly </w:t>
      </w:r>
      <w:r w:rsidRPr="00AF2A83">
        <w:rPr>
          <w:rStyle w:val="StyleUnderline"/>
          <w:highlight w:val="green"/>
        </w:rPr>
        <w:t>assigned to the Federal Government are reserved to the States</w:t>
      </w:r>
      <w:r w:rsidRPr="00B176C4">
        <w:t xml:space="preserve"> or to the people.</w:t>
      </w:r>
    </w:p>
    <w:p w14:paraId="05D8DD21" w14:textId="77777777" w:rsidR="003F3B9F" w:rsidRPr="00B176C4" w:rsidRDefault="003F3B9F" w:rsidP="003F3B9F">
      <w:pPr>
        <w:pStyle w:val="Heading4"/>
      </w:pPr>
      <w:r w:rsidRPr="00B176C4">
        <w:t xml:space="preserve">‘Resolved’ means to enact a policy by law. </w:t>
      </w:r>
    </w:p>
    <w:p w14:paraId="6BA7DC8E" w14:textId="77777777" w:rsidR="003F3B9F" w:rsidRPr="00B176C4" w:rsidRDefault="003F3B9F" w:rsidP="003F3B9F">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21C51BD0" w14:textId="77777777" w:rsidR="003F3B9F" w:rsidRPr="00B176C4" w:rsidRDefault="003F3B9F" w:rsidP="003F3B9F">
      <w:pPr>
        <w:rPr>
          <w:rStyle w:val="Emphasis"/>
        </w:rPr>
      </w:pPr>
      <w:r w:rsidRPr="00AF2A83">
        <w:rPr>
          <w:rStyle w:val="StyleUnderline"/>
          <w:highlight w:val="green"/>
        </w:rPr>
        <w:t>Definition of</w:t>
      </w:r>
      <w:r w:rsidRPr="00B176C4">
        <w:rPr>
          <w:rStyle w:val="StyleUnderline"/>
        </w:rPr>
        <w:t xml:space="preserve"> the word </w:t>
      </w:r>
      <w:r w:rsidRPr="00AF2A83">
        <w:rPr>
          <w:rStyle w:val="StyleUnderline"/>
          <w:highlight w:val="green"/>
        </w:rPr>
        <w:t>“resolve,”</w:t>
      </w:r>
      <w:r w:rsidRPr="00B176C4">
        <w:rPr>
          <w:szCs w:val="18"/>
        </w:rPr>
        <w:t xml:space="preserve"> given by Webster </w:t>
      </w:r>
      <w:r w:rsidRPr="00B176C4">
        <w:rPr>
          <w:rStyle w:val="StyleUnderline"/>
        </w:rPr>
        <w:t>is “</w:t>
      </w:r>
      <w:r w:rsidRPr="00AF2A83">
        <w:rPr>
          <w:rStyle w:val="StyleUnderline"/>
          <w:highlight w:val="green"/>
        </w:rPr>
        <w:t>to express an opinion</w:t>
      </w:r>
      <w:r w:rsidRPr="00B176C4">
        <w:rPr>
          <w:rStyle w:val="StyleUnderline"/>
        </w:rPr>
        <w:t xml:space="preserve"> or determination </w:t>
      </w:r>
      <w:r w:rsidRPr="00AF2A83">
        <w:rPr>
          <w:rStyle w:val="StyleUnderline"/>
          <w:highlight w:val="green"/>
        </w:rPr>
        <w:t xml:space="preserve">by resolution or vote; as ‘it was </w:t>
      </w:r>
      <w:r w:rsidRPr="00AF2A83">
        <w:rPr>
          <w:rStyle w:val="Emphasis"/>
          <w:highlight w:val="green"/>
        </w:rPr>
        <w:t>resolved by the legislature</w:t>
      </w:r>
      <w:r w:rsidRPr="00AF2A83">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AF2A83">
        <w:rPr>
          <w:rStyle w:val="StyleUnderline"/>
          <w:highlight w:val="green"/>
        </w:rPr>
        <w:t xml:space="preserve">meaning “to </w:t>
      </w:r>
      <w:r w:rsidRPr="00AF2A83">
        <w:rPr>
          <w:rStyle w:val="Emphasis"/>
          <w:highlight w:val="green"/>
        </w:rPr>
        <w:t>establish by law”.</w:t>
      </w:r>
    </w:p>
    <w:p w14:paraId="21C8C784" w14:textId="77777777" w:rsidR="003F3B9F" w:rsidRDefault="003F3B9F" w:rsidP="003F3B9F">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2E9ADB56" w14:textId="77777777" w:rsidR="003F3B9F" w:rsidRDefault="003F3B9F" w:rsidP="003F3B9F">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05DD378E" w14:textId="77777777" w:rsidR="003F3B9F" w:rsidRPr="00B83B29" w:rsidRDefault="003F3B9F" w:rsidP="003F3B9F">
      <w:pPr>
        <w:rPr>
          <w:sz w:val="16"/>
        </w:rPr>
      </w:pPr>
      <w:r w:rsidRPr="00B83B29">
        <w:rPr>
          <w:sz w:val="16"/>
        </w:rPr>
        <w:t xml:space="preserve">Our main independent variable is the strength of teachers’ unions, measured with </w:t>
      </w:r>
      <w:r w:rsidRPr="00AF2A83">
        <w:rPr>
          <w:rStyle w:val="StyleUnderline"/>
          <w:highlight w:val="green"/>
        </w:rPr>
        <w:t>an index of</w:t>
      </w:r>
      <w:r w:rsidRPr="00B83B29">
        <w:rPr>
          <w:sz w:val="16"/>
        </w:rPr>
        <w:t xml:space="preserve"> the </w:t>
      </w:r>
      <w:r w:rsidRPr="00AF2A83">
        <w:rPr>
          <w:rStyle w:val="Emphasis"/>
          <w:highlight w:val="green"/>
        </w:rPr>
        <w:t>strength</w:t>
      </w:r>
      <w:r w:rsidRPr="00AF2A83">
        <w:rPr>
          <w:rStyle w:val="StyleUnderline"/>
          <w:highlight w:val="green"/>
        </w:rPr>
        <w:t xml:space="preserve"> of </w:t>
      </w:r>
      <w:r w:rsidRPr="00AF2A83">
        <w:rPr>
          <w:rStyle w:val="Emphasis"/>
          <w:highlight w:val="green"/>
        </w:rPr>
        <w:t>collective bargaining rights</w:t>
      </w:r>
      <w:r w:rsidRPr="00AF2A83">
        <w:rPr>
          <w:rStyle w:val="StyleUnderline"/>
          <w:highlight w:val="green"/>
        </w:rPr>
        <w:t xml:space="preserve"> for</w:t>
      </w:r>
      <w:r w:rsidRPr="00B83B29">
        <w:rPr>
          <w:sz w:val="16"/>
        </w:rPr>
        <w:t xml:space="preserve"> local school </w:t>
      </w:r>
      <w:r w:rsidRPr="00AF2A83">
        <w:rPr>
          <w:rStyle w:val="StyleUnderline"/>
          <w:highlight w:val="green"/>
        </w:rPr>
        <w:t>teachers</w:t>
      </w:r>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has </w:t>
      </w:r>
      <w:r w:rsidRPr="00F65C82">
        <w:rPr>
          <w:rStyle w:val="StyleUnderline"/>
        </w:rPr>
        <w:t>extended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2A8F6BD" w14:textId="77777777" w:rsidR="003F3B9F" w:rsidRPr="00B83B29" w:rsidRDefault="003F3B9F" w:rsidP="003F3B9F">
      <w:pPr>
        <w:rPr>
          <w:sz w:val="16"/>
        </w:rPr>
      </w:pPr>
      <w:r w:rsidRPr="00B83B29">
        <w:rPr>
          <w:sz w:val="16"/>
        </w:rPr>
        <w:t>[Table 2 omitted]</w:t>
      </w:r>
    </w:p>
    <w:p w14:paraId="770E7451" w14:textId="77777777" w:rsidR="003F3B9F" w:rsidRPr="00B83B29" w:rsidRDefault="003F3B9F" w:rsidP="003F3B9F">
      <w:pPr>
        <w:rPr>
          <w:sz w:val="16"/>
        </w:rPr>
      </w:pPr>
      <w:r w:rsidRPr="00F65C82">
        <w:rPr>
          <w:rStyle w:val="StyleUnderline"/>
        </w:rPr>
        <w:t xml:space="preserve">This </w:t>
      </w:r>
      <w:r w:rsidRPr="00AF2A83">
        <w:rPr>
          <w:rStyle w:val="StyleUnderline"/>
          <w:highlight w:val="green"/>
        </w:rPr>
        <w:t>scale-based measure captures</w:t>
      </w:r>
      <w:r w:rsidRPr="00B83B29">
        <w:rPr>
          <w:sz w:val="16"/>
        </w:rPr>
        <w:t xml:space="preserve"> the legal </w:t>
      </w:r>
      <w:r w:rsidRPr="00AF2A83">
        <w:rPr>
          <w:rStyle w:val="StyleUnderline"/>
          <w:highlight w:val="green"/>
        </w:rPr>
        <w:t>environment of</w:t>
      </w:r>
      <w:r w:rsidRPr="00B83B29">
        <w:rPr>
          <w:sz w:val="16"/>
        </w:rPr>
        <w:t xml:space="preserve"> the </w:t>
      </w:r>
      <w:r w:rsidRPr="00AF2A83">
        <w:rPr>
          <w:rStyle w:val="Emphasis"/>
          <w:highlight w:val="green"/>
        </w:rPr>
        <w:t>strength of collective bargaining</w:t>
      </w:r>
      <w:r w:rsidRPr="00B83B29">
        <w:rPr>
          <w:sz w:val="16"/>
        </w:rPr>
        <w:t xml:space="preserve"> in each state </w:t>
      </w:r>
      <w:r w:rsidRPr="00AF2A83">
        <w:rPr>
          <w:rStyle w:val="Emphasis"/>
          <w:highlight w:val="green"/>
        </w:rPr>
        <w:t>more comprehensively</w:t>
      </w:r>
      <w:r w:rsidRPr="00AF2A83">
        <w:rPr>
          <w:rStyle w:val="StyleUnderline"/>
          <w:highlight w:val="green"/>
        </w:rPr>
        <w:t xml:space="preserve"> than other alternatives</w:t>
      </w:r>
      <w:r w:rsidRPr="00B83B29">
        <w:rPr>
          <w:sz w:val="16"/>
        </w:rPr>
        <w:t xml:space="preserve"> including the percentage of unionized public school teachers or percentage of school teachers covered by collective bargaining agreements. Hoxby (1996) argued that </w:t>
      </w:r>
      <w:r w:rsidRPr="00AF2A83">
        <w:rPr>
          <w:rStyle w:val="StyleUnderline"/>
          <w:highlight w:val="green"/>
        </w:rPr>
        <w:t xml:space="preserve">a simple count of </w:t>
      </w:r>
      <w:r w:rsidRPr="00AF2A83">
        <w:rPr>
          <w:rStyle w:val="Emphasis"/>
          <w:highlight w:val="green"/>
        </w:rPr>
        <w:t>unionized members</w:t>
      </w:r>
      <w:r w:rsidRPr="00AF2A83">
        <w:rPr>
          <w:rStyle w:val="StyleUnderline"/>
          <w:highlight w:val="green"/>
        </w:rPr>
        <w:t xml:space="preserve"> does not give a full picture of</w:t>
      </w:r>
      <w:r w:rsidRPr="00B83B29">
        <w:rPr>
          <w:sz w:val="16"/>
        </w:rPr>
        <w:t xml:space="preserve"> their </w:t>
      </w:r>
      <w:r w:rsidRPr="00AF2A83">
        <w:rPr>
          <w:rStyle w:val="StyleUnderline"/>
          <w:highlight w:val="gree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legal environment with regard to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00914875" w14:textId="77777777" w:rsidR="003F3B9F" w:rsidRPr="00B83B29" w:rsidRDefault="003F3B9F" w:rsidP="003F3B9F">
      <w:pPr>
        <w:rPr>
          <w:sz w:val="16"/>
        </w:rPr>
      </w:pPr>
      <w:r w:rsidRPr="00F65C82">
        <w:rPr>
          <w:rStyle w:val="StyleUnderline"/>
        </w:rPr>
        <w:t xml:space="preserve">The </w:t>
      </w:r>
      <w:r w:rsidRPr="00AF2A83">
        <w:rPr>
          <w:rStyle w:val="StyleUnderline"/>
          <w:highlight w:val="green"/>
        </w:rPr>
        <w:t>index of</w:t>
      </w:r>
      <w:r w:rsidRPr="00B83B29">
        <w:rPr>
          <w:sz w:val="16"/>
        </w:rPr>
        <w:t xml:space="preserve"> the </w:t>
      </w:r>
      <w:r w:rsidRPr="00AF2A83">
        <w:rPr>
          <w:rStyle w:val="Emphasis"/>
          <w:highlight w:val="green"/>
        </w:rPr>
        <w:t>strength of collective bargaining rights</w:t>
      </w:r>
      <w:r w:rsidRPr="00AF2A83">
        <w:rPr>
          <w:rStyle w:val="StyleUnderline"/>
          <w:highlight w:val="green"/>
        </w:rPr>
        <w:t xml:space="preserve"> captures </w:t>
      </w:r>
      <w:r w:rsidRPr="00AF2A83">
        <w:rPr>
          <w:rStyle w:val="Emphasis"/>
          <w:highlight w:val="green"/>
        </w:rPr>
        <w:t>eight</w:t>
      </w:r>
      <w:r w:rsidRPr="00F65C82">
        <w:rPr>
          <w:rStyle w:val="StyleUnderline"/>
        </w:rPr>
        <w:t xml:space="preserve"> different </w:t>
      </w:r>
      <w:r w:rsidRPr="00AF2A83">
        <w:rPr>
          <w:rStyle w:val="Emphasis"/>
          <w:highlight w:val="green"/>
        </w:rPr>
        <w:t>groups</w:t>
      </w:r>
      <w:r w:rsidRPr="00AF2A83">
        <w:rPr>
          <w:rStyle w:val="StyleUnderline"/>
          <w:highlight w:val="green"/>
        </w:rPr>
        <w:t xml:space="preserve"> of states</w:t>
      </w:r>
      <w:r w:rsidRPr="00F65C82">
        <w:rPr>
          <w:rStyle w:val="StyleUnderline"/>
        </w:rPr>
        <w:t xml:space="preserve"> (Farber 2006; Freeman and Valletta 1988) </w:t>
      </w:r>
      <w:r w:rsidRPr="00AF2A83">
        <w:rPr>
          <w:rStyle w:val="StyleUnderline"/>
          <w:highlight w:val="green"/>
        </w:rPr>
        <w:t>in which bargaining</w:t>
      </w:r>
      <w:r w:rsidRPr="00B83B29">
        <w:rPr>
          <w:sz w:val="16"/>
        </w:rPr>
        <w:t xml:space="preserve">: </w:t>
      </w:r>
    </w:p>
    <w:p w14:paraId="60955BBC" w14:textId="77777777" w:rsidR="003F3B9F" w:rsidRPr="00B83B29" w:rsidRDefault="003F3B9F" w:rsidP="003F3B9F">
      <w:pPr>
        <w:rPr>
          <w:sz w:val="16"/>
        </w:rPr>
      </w:pPr>
      <w:r w:rsidRPr="00F65C82">
        <w:rPr>
          <w:rStyle w:val="StyleUnderline"/>
        </w:rPr>
        <w:t xml:space="preserve">1. </w:t>
      </w:r>
      <w:r w:rsidRPr="00AF2A83">
        <w:rPr>
          <w:rStyle w:val="StyleUnderline"/>
          <w:highlight w:val="green"/>
        </w:rPr>
        <w:t>Is</w:t>
      </w:r>
      <w:r w:rsidRPr="00F65C82">
        <w:rPr>
          <w:rStyle w:val="StyleUnderline"/>
        </w:rPr>
        <w:t xml:space="preserve"> legally </w:t>
      </w:r>
      <w:r w:rsidRPr="00AF2A83">
        <w:rPr>
          <w:rStyle w:val="Emphasis"/>
          <w:highlight w:val="green"/>
        </w:rPr>
        <w:t>prohibited</w:t>
      </w:r>
      <w:r w:rsidRPr="00B83B29">
        <w:rPr>
          <w:sz w:val="16"/>
        </w:rPr>
        <w:t xml:space="preserve">; </w:t>
      </w:r>
    </w:p>
    <w:p w14:paraId="5CED3415" w14:textId="77777777" w:rsidR="003F3B9F" w:rsidRPr="00B83B29" w:rsidRDefault="003F3B9F" w:rsidP="003F3B9F">
      <w:pPr>
        <w:rPr>
          <w:sz w:val="16"/>
        </w:rPr>
      </w:pPr>
      <w:r w:rsidRPr="00F65C82">
        <w:rPr>
          <w:rStyle w:val="StyleUnderline"/>
        </w:rPr>
        <w:t xml:space="preserve">2. </w:t>
      </w:r>
      <w:r w:rsidRPr="004F2678">
        <w:rPr>
          <w:rStyle w:val="StyleUnderline"/>
        </w:rPr>
        <w:t xml:space="preserve">Is </w:t>
      </w:r>
      <w:r w:rsidRPr="00AF2A83">
        <w:rPr>
          <w:rStyle w:val="StyleUnderline"/>
          <w:highlight w:val="green"/>
        </w:rPr>
        <w:t>not</w:t>
      </w:r>
      <w:r w:rsidRPr="00F65C82">
        <w:rPr>
          <w:rStyle w:val="StyleUnderline"/>
        </w:rPr>
        <w:t xml:space="preserve"> legally </w:t>
      </w:r>
      <w:r w:rsidRPr="00AF2A83">
        <w:rPr>
          <w:rStyle w:val="StyleUnderline"/>
          <w:highlight w:val="green"/>
        </w:rPr>
        <w:t xml:space="preserve">prohibited but with </w:t>
      </w:r>
      <w:r w:rsidRPr="00AF2A83">
        <w:rPr>
          <w:rStyle w:val="Emphasis"/>
          <w:highlight w:val="green"/>
        </w:rPr>
        <w:t>absence of provisions</w:t>
      </w:r>
      <w:r w:rsidRPr="00B83B29">
        <w:rPr>
          <w:sz w:val="16"/>
        </w:rPr>
        <w:t xml:space="preserve">; </w:t>
      </w:r>
    </w:p>
    <w:p w14:paraId="12F3E771" w14:textId="77777777" w:rsidR="003F3B9F" w:rsidRPr="00B83B29" w:rsidRDefault="003F3B9F" w:rsidP="003F3B9F">
      <w:pPr>
        <w:rPr>
          <w:sz w:val="16"/>
        </w:rPr>
      </w:pPr>
      <w:r w:rsidRPr="00F65C82">
        <w:rPr>
          <w:rStyle w:val="StyleUnderline"/>
        </w:rPr>
        <w:t xml:space="preserve">3. Is </w:t>
      </w:r>
      <w:r w:rsidRPr="00AF2A83">
        <w:rPr>
          <w:rStyle w:val="StyleUnderline"/>
          <w:highlight w:val="green"/>
        </w:rPr>
        <w:t xml:space="preserve">permitted but do not </w:t>
      </w:r>
      <w:r w:rsidRPr="00AF2A83">
        <w:rPr>
          <w:rStyle w:val="Emphasis"/>
          <w:highlight w:val="green"/>
        </w:rPr>
        <w:t>require</w:t>
      </w:r>
      <w:r w:rsidRPr="00AF2A83">
        <w:rPr>
          <w:rStyle w:val="StyleUnderline"/>
          <w:highlight w:val="green"/>
        </w:rPr>
        <w:t xml:space="preserve"> employers to negotiate</w:t>
      </w:r>
      <w:r w:rsidRPr="00F65C82">
        <w:rPr>
          <w:rStyle w:val="StyleUnderline"/>
        </w:rPr>
        <w:t xml:space="preserve"> with unionized workers</w:t>
      </w:r>
      <w:r w:rsidRPr="00B83B29">
        <w:rPr>
          <w:sz w:val="16"/>
        </w:rPr>
        <w:t xml:space="preserve">; </w:t>
      </w:r>
    </w:p>
    <w:p w14:paraId="32029D6A" w14:textId="77777777" w:rsidR="003F3B9F" w:rsidRPr="00B83B29" w:rsidRDefault="003F3B9F" w:rsidP="003F3B9F">
      <w:pPr>
        <w:rPr>
          <w:sz w:val="16"/>
        </w:rPr>
      </w:pPr>
      <w:r w:rsidRPr="00F65C82">
        <w:rPr>
          <w:rStyle w:val="StyleUnderline"/>
        </w:rPr>
        <w:t xml:space="preserve">4. Is </w:t>
      </w:r>
      <w:r w:rsidRPr="00AF2A83">
        <w:rPr>
          <w:rStyle w:val="StyleUnderline"/>
          <w:highlight w:val="green"/>
        </w:rPr>
        <w:t>permitted; unions</w:t>
      </w:r>
      <w:r w:rsidRPr="00B7560B">
        <w:rPr>
          <w:rStyle w:val="StyleUnderline"/>
        </w:rPr>
        <w:t xml:space="preserve"> are </w:t>
      </w:r>
      <w:r w:rsidRPr="00AF2A83">
        <w:rPr>
          <w:rStyle w:val="StyleUnderline"/>
          <w:highlight w:val="green"/>
        </w:rPr>
        <w:t>allowed to</w:t>
      </w:r>
      <w:r w:rsidRPr="00F65C82">
        <w:rPr>
          <w:rStyle w:val="StyleUnderline"/>
        </w:rPr>
        <w:t xml:space="preserve"> meet and </w:t>
      </w:r>
      <w:r w:rsidRPr="00AF2A83">
        <w:rPr>
          <w:rStyle w:val="StyleUnderline"/>
          <w:highlight w:val="green"/>
        </w:rPr>
        <w:t>present offers</w:t>
      </w:r>
      <w:r w:rsidRPr="00F65C82">
        <w:rPr>
          <w:rStyle w:val="StyleUnderline"/>
        </w:rPr>
        <w:t xml:space="preserve"> to their employers, </w:t>
      </w:r>
      <w:r w:rsidRPr="00B7560B">
        <w:rPr>
          <w:rStyle w:val="StyleUnderline"/>
        </w:rPr>
        <w:t xml:space="preserve">but </w:t>
      </w:r>
      <w:r w:rsidRPr="00AF2A83">
        <w:rPr>
          <w:rStyle w:val="StyleUnderline"/>
          <w:highlight w:val="green"/>
        </w:rPr>
        <w:t>employers retain</w:t>
      </w:r>
      <w:r w:rsidRPr="00F65C82">
        <w:rPr>
          <w:rStyle w:val="StyleUnderline"/>
        </w:rPr>
        <w:t xml:space="preserve"> the </w:t>
      </w:r>
      <w:r w:rsidRPr="00AF2A83">
        <w:rPr>
          <w:rStyle w:val="StyleUnderline"/>
          <w:highlight w:val="green"/>
        </w:rPr>
        <w:t>discretion to take unilateral decision</w:t>
      </w:r>
      <w:r w:rsidRPr="00B83B29">
        <w:rPr>
          <w:sz w:val="16"/>
        </w:rPr>
        <w:t xml:space="preserve">; </w:t>
      </w:r>
    </w:p>
    <w:p w14:paraId="295DAA4D" w14:textId="77777777" w:rsidR="003F3B9F" w:rsidRPr="00B83B29" w:rsidRDefault="003F3B9F" w:rsidP="003F3B9F">
      <w:pPr>
        <w:rPr>
          <w:sz w:val="16"/>
        </w:rPr>
      </w:pPr>
      <w:r w:rsidRPr="00F65C82">
        <w:rPr>
          <w:rStyle w:val="StyleUnderline"/>
        </w:rPr>
        <w:t xml:space="preserve">5. Is </w:t>
      </w:r>
      <w:r w:rsidRPr="00AF2A83">
        <w:rPr>
          <w:rStyle w:val="StyleUnderline"/>
          <w:highlight w:val="green"/>
        </w:rPr>
        <w:t xml:space="preserve">considered a duty but </w:t>
      </w:r>
      <w:r w:rsidRPr="00AF2A83">
        <w:rPr>
          <w:rStyle w:val="Emphasis"/>
          <w:highlight w:val="green"/>
        </w:rPr>
        <w:t>without</w:t>
      </w:r>
      <w:r w:rsidRPr="00F65C82">
        <w:rPr>
          <w:rStyle w:val="StyleUnderline"/>
        </w:rPr>
        <w:t xml:space="preserve"> specific </w:t>
      </w:r>
      <w:r w:rsidRPr="00AF2A83">
        <w:rPr>
          <w:rStyle w:val="Emphasis"/>
          <w:highlight w:val="green"/>
        </w:rPr>
        <w:t>dispute resolution</w:t>
      </w:r>
      <w:r w:rsidRPr="00F65C82">
        <w:rPr>
          <w:rStyle w:val="StyleUnderline"/>
        </w:rPr>
        <w:t xml:space="preserve"> mechanism</w:t>
      </w:r>
      <w:r w:rsidRPr="00B83B29">
        <w:rPr>
          <w:sz w:val="16"/>
        </w:rPr>
        <w:t xml:space="preserve">; </w:t>
      </w:r>
    </w:p>
    <w:p w14:paraId="095B07B2" w14:textId="77777777" w:rsidR="003F3B9F" w:rsidRPr="00B83B29" w:rsidRDefault="003F3B9F" w:rsidP="003F3B9F">
      <w:pPr>
        <w:rPr>
          <w:sz w:val="16"/>
        </w:rPr>
      </w:pPr>
      <w:r w:rsidRPr="00F65C82">
        <w:rPr>
          <w:rStyle w:val="StyleUnderline"/>
        </w:rPr>
        <w:t xml:space="preserve">6. Is </w:t>
      </w:r>
      <w:r w:rsidRPr="00AF2A83">
        <w:rPr>
          <w:rStyle w:val="StyleUnderline"/>
          <w:highlight w:val="green"/>
        </w:rPr>
        <w:t>considered a duty and</w:t>
      </w:r>
      <w:r w:rsidRPr="00B7560B">
        <w:rPr>
          <w:rStyle w:val="StyleUnderline"/>
        </w:rPr>
        <w:t xml:space="preserve"> dispute </w:t>
      </w:r>
      <w:r w:rsidRPr="00AF2A83">
        <w:rPr>
          <w:rStyle w:val="StyleUnderline"/>
          <w:highlight w:val="gree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AF2A83">
        <w:rPr>
          <w:rStyle w:val="StyleUnderline"/>
          <w:highlight w:val="green"/>
        </w:rPr>
        <w:t>a</w:t>
      </w:r>
      <w:r w:rsidRPr="00F65C82">
        <w:rPr>
          <w:rStyle w:val="StyleUnderline"/>
        </w:rPr>
        <w:t xml:space="preserve"> neutral </w:t>
      </w:r>
      <w:r w:rsidRPr="00AF2A83">
        <w:rPr>
          <w:rStyle w:val="StyleUnderline"/>
          <w:highlight w:val="green"/>
        </w:rPr>
        <w:t>third party</w:t>
      </w:r>
      <w:r w:rsidRPr="00F65C82">
        <w:rPr>
          <w:rStyle w:val="StyleUnderline"/>
        </w:rPr>
        <w:t xml:space="preserve"> that is </w:t>
      </w:r>
      <w:r w:rsidRPr="00AF2A83">
        <w:rPr>
          <w:rStyle w:val="StyleUnderline"/>
          <w:highlight w:val="green"/>
        </w:rPr>
        <w:t>not empowered to implement</w:t>
      </w:r>
      <w:r w:rsidRPr="00B7560B">
        <w:rPr>
          <w:rStyle w:val="StyleUnderline"/>
        </w:rPr>
        <w:t xml:space="preserve"> a </w:t>
      </w:r>
      <w:r w:rsidRPr="00AF2A83">
        <w:rPr>
          <w:rStyle w:val="StyleUnderline"/>
          <w:highlight w:val="green"/>
        </w:rPr>
        <w:t>settlement</w:t>
      </w:r>
      <w:r w:rsidRPr="00B83B29">
        <w:rPr>
          <w:sz w:val="16"/>
        </w:rPr>
        <w:t xml:space="preserve">; </w:t>
      </w:r>
    </w:p>
    <w:p w14:paraId="0442E23A" w14:textId="77777777" w:rsidR="003F3B9F" w:rsidRPr="00B83B29" w:rsidRDefault="003F3B9F" w:rsidP="003F3B9F">
      <w:pPr>
        <w:rPr>
          <w:sz w:val="16"/>
        </w:rPr>
      </w:pPr>
      <w:r w:rsidRPr="00F65C82">
        <w:rPr>
          <w:rStyle w:val="StyleUnderline"/>
        </w:rPr>
        <w:t xml:space="preserve">7. Is </w:t>
      </w:r>
      <w:r w:rsidRPr="00AF2A83">
        <w:rPr>
          <w:rStyle w:val="StyleUnderline"/>
          <w:highlight w:val="green"/>
        </w:rPr>
        <w:t xml:space="preserve">considered a duty, and unions are allowed to </w:t>
      </w:r>
      <w:r w:rsidRPr="00AF2A83">
        <w:rPr>
          <w:rStyle w:val="Emphasis"/>
          <w:highlight w:val="green"/>
        </w:rPr>
        <w:t>strike</w:t>
      </w:r>
      <w:r w:rsidRPr="00F65C82">
        <w:rPr>
          <w:rStyle w:val="StyleUnderline"/>
        </w:rPr>
        <w:t xml:space="preserve"> to make their case</w:t>
      </w:r>
      <w:r w:rsidRPr="00B83B29">
        <w:rPr>
          <w:sz w:val="16"/>
        </w:rPr>
        <w:t xml:space="preserve">; </w:t>
      </w:r>
    </w:p>
    <w:p w14:paraId="14ED8525" w14:textId="77777777" w:rsidR="003F3B9F" w:rsidRPr="00B83B29" w:rsidRDefault="003F3B9F" w:rsidP="003F3B9F">
      <w:pPr>
        <w:rPr>
          <w:sz w:val="16"/>
        </w:rPr>
      </w:pPr>
      <w:r w:rsidRPr="00F65C82">
        <w:rPr>
          <w:rStyle w:val="StyleUnderline"/>
        </w:rPr>
        <w:t xml:space="preserve">8. Is </w:t>
      </w:r>
      <w:r w:rsidRPr="00AF2A83">
        <w:rPr>
          <w:rStyle w:val="StyleUnderline"/>
          <w:highlight w:val="green"/>
        </w:rPr>
        <w:t xml:space="preserve">considered a duty with </w:t>
      </w:r>
      <w:r w:rsidRPr="00AF2A83">
        <w:rPr>
          <w:rStyle w:val="Emphasis"/>
          <w:highlight w:val="green"/>
        </w:rPr>
        <w:t>compulsory</w:t>
      </w:r>
      <w:r w:rsidRPr="00F65C82">
        <w:rPr>
          <w:rStyle w:val="StyleUnderline"/>
        </w:rPr>
        <w:t xml:space="preserve"> interest </w:t>
      </w:r>
      <w:r w:rsidRPr="00AF2A83">
        <w:rPr>
          <w:rStyle w:val="Emphasis"/>
          <w:highlight w:val="green"/>
        </w:rPr>
        <w:t>arbitration</w:t>
      </w:r>
      <w:r w:rsidRPr="00F65C82">
        <w:rPr>
          <w:rStyle w:val="StyleUnderline"/>
        </w:rPr>
        <w:t xml:space="preserve">, which empowers the neutral third party </w:t>
      </w:r>
      <w:r w:rsidRPr="00AF2A83">
        <w:rPr>
          <w:rStyle w:val="StyleUnderline"/>
          <w:highlight w:val="green"/>
        </w:rPr>
        <w:t>to determine</w:t>
      </w:r>
      <w:r w:rsidRPr="00F65C82">
        <w:rPr>
          <w:rStyle w:val="StyleUnderline"/>
        </w:rPr>
        <w:t xml:space="preserve"> the terms of the </w:t>
      </w:r>
      <w:r w:rsidRPr="00AF2A83">
        <w:rPr>
          <w:rStyle w:val="StyleUnderline"/>
          <w:highlight w:val="green"/>
        </w:rPr>
        <w:t>agreement</w:t>
      </w:r>
      <w:r w:rsidRPr="00F65C82">
        <w:rPr>
          <w:rStyle w:val="StyleUnderline"/>
        </w:rPr>
        <w:t xml:space="preserve"> and guarantee closure of the process</w:t>
      </w:r>
      <w:r w:rsidRPr="00B83B29">
        <w:rPr>
          <w:sz w:val="16"/>
        </w:rPr>
        <w:t xml:space="preserve">. </w:t>
      </w:r>
    </w:p>
    <w:p w14:paraId="77198726" w14:textId="77777777" w:rsidR="003F3B9F" w:rsidRPr="0033306C" w:rsidRDefault="003F3B9F" w:rsidP="003F3B9F">
      <w:pPr>
        <w:rPr>
          <w:sz w:val="16"/>
        </w:rPr>
      </w:pPr>
      <w:r w:rsidRPr="00AF2A83">
        <w:rPr>
          <w:rStyle w:val="StyleUnderline"/>
          <w:highlight w:val="green"/>
        </w:rPr>
        <w:t>These</w:t>
      </w:r>
      <w:r w:rsidRPr="00F65C82">
        <w:rPr>
          <w:rStyle w:val="StyleUnderline"/>
        </w:rPr>
        <w:t xml:space="preserve"> eight categories </w:t>
      </w:r>
      <w:r w:rsidRPr="00AF2A83">
        <w:rPr>
          <w:rStyle w:val="StyleUnderline"/>
          <w:highlight w:val="gree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2962AB2D" w14:textId="77777777" w:rsidR="003F3B9F" w:rsidRPr="00B176C4" w:rsidRDefault="003F3B9F" w:rsidP="003F3B9F">
      <w:pPr>
        <w:rPr>
          <w:sz w:val="16"/>
        </w:rPr>
      </w:pPr>
    </w:p>
    <w:p w14:paraId="494DA641" w14:textId="77777777" w:rsidR="003F3B9F" w:rsidRPr="00B176C4" w:rsidRDefault="003F3B9F" w:rsidP="003F3B9F">
      <w:pPr>
        <w:pStyle w:val="Heading4"/>
      </w:pPr>
      <w:r w:rsidRPr="00B176C4">
        <w:rPr>
          <w:u w:val="single"/>
        </w:rPr>
        <w:t>Legal rights</w:t>
      </w:r>
      <w:r w:rsidRPr="00B176C4">
        <w:t xml:space="preserve"> are enforced through the </w:t>
      </w:r>
      <w:r w:rsidRPr="00B176C4">
        <w:rPr>
          <w:u w:val="single"/>
        </w:rPr>
        <w:t>legal system</w:t>
      </w:r>
    </w:p>
    <w:p w14:paraId="42EFDB56" w14:textId="77777777" w:rsidR="003F3B9F" w:rsidRPr="00B176C4" w:rsidRDefault="003F3B9F" w:rsidP="003F3B9F">
      <w:r w:rsidRPr="00B176C4">
        <w:rPr>
          <w:rStyle w:val="Style13ptBold"/>
        </w:rPr>
        <w:t>US Legal</w:t>
      </w:r>
      <w:r w:rsidRPr="00B176C4">
        <w:rPr>
          <w:sz w:val="16"/>
        </w:rPr>
        <w:t>. "Duties and Rights Law and Legal Definition". https://definitions.uslegal.com/d/duties-and-rights/TP</w:t>
      </w:r>
    </w:p>
    <w:p w14:paraId="06BE5646" w14:textId="77777777" w:rsidR="003F3B9F" w:rsidRPr="00B176C4" w:rsidRDefault="003F3B9F" w:rsidP="003F3B9F">
      <w:pPr>
        <w:rPr>
          <w:sz w:val="16"/>
        </w:rPr>
      </w:pPr>
      <w:r w:rsidRPr="00AF2A83">
        <w:rPr>
          <w:rStyle w:val="StyleUnderline"/>
          <w:highlight w:val="green"/>
        </w:rPr>
        <w:t>Rights</w:t>
      </w:r>
      <w:r w:rsidRPr="00B176C4">
        <w:rPr>
          <w:rStyle w:val="StyleUnderline"/>
        </w:rPr>
        <w:t xml:space="preserve"> may also </w:t>
      </w:r>
      <w:r w:rsidRPr="00AF2A83">
        <w:rPr>
          <w:rStyle w:val="StyleUnderline"/>
          <w:highlight w:val="green"/>
        </w:rPr>
        <w:t>exist</w:t>
      </w:r>
      <w:r w:rsidRPr="00B176C4">
        <w:rPr>
          <w:rStyle w:val="StyleUnderline"/>
        </w:rPr>
        <w:t xml:space="preserve"> </w:t>
      </w:r>
      <w:r w:rsidRPr="00AF2A83">
        <w:rPr>
          <w:rStyle w:val="StyleUnderline"/>
          <w:highlight w:val="green"/>
        </w:rPr>
        <w:t>on a</w:t>
      </w:r>
      <w:r w:rsidRPr="00B176C4">
        <w:rPr>
          <w:rStyle w:val="StyleUnderline"/>
        </w:rPr>
        <w:t xml:space="preserve"> moral or </w:t>
      </w:r>
      <w:r w:rsidRPr="00AF2A83">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AF2A83">
        <w:rPr>
          <w:rStyle w:val="StyleUnderline"/>
          <w:highlight w:val="green"/>
        </w:rPr>
        <w:t xml:space="preserve">laws provide the </w:t>
      </w:r>
      <w:r w:rsidRPr="00AF2A83">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AF2A83">
        <w:rPr>
          <w:rStyle w:val="StyleUnderline"/>
          <w:highlight w:val="green"/>
        </w:rPr>
        <w:t xml:space="preserve">A </w:t>
      </w:r>
      <w:r w:rsidRPr="00AF2A83">
        <w:rPr>
          <w:rStyle w:val="Emphasis"/>
          <w:highlight w:val="green"/>
        </w:rPr>
        <w:t>moral right cannot be the basis for seeking relief through the legal system</w:t>
      </w:r>
      <w:r w:rsidRPr="00AF2A83">
        <w:rPr>
          <w:rStyle w:val="StyleUnderline"/>
          <w:highlight w:val="green"/>
        </w:rPr>
        <w:t xml:space="preserve">. There must be a </w:t>
      </w:r>
      <w:r w:rsidRPr="00AF2A83">
        <w:rPr>
          <w:rStyle w:val="Emphasis"/>
          <w:highlight w:val="green"/>
        </w:rPr>
        <w:t>law creating a right before that right can be enforced through the legal sytem</w:t>
      </w:r>
      <w:r w:rsidRPr="00B176C4">
        <w:rPr>
          <w:sz w:val="16"/>
        </w:rPr>
        <w:t>.</w:t>
      </w:r>
    </w:p>
    <w:p w14:paraId="4F0081B6" w14:textId="77777777" w:rsidR="003F3B9F" w:rsidRPr="00B176C4" w:rsidRDefault="003F3B9F" w:rsidP="003F3B9F">
      <w:pPr>
        <w:rPr>
          <w:rStyle w:val="Emphasis"/>
          <w:b w:val="0"/>
          <w:iCs w:val="0"/>
          <w:sz w:val="16"/>
          <w:szCs w:val="16"/>
          <w:u w:val="none"/>
        </w:rPr>
      </w:pPr>
    </w:p>
    <w:p w14:paraId="617D0B7E" w14:textId="77777777" w:rsidR="003F3B9F" w:rsidRPr="00B176C4" w:rsidRDefault="003F3B9F" w:rsidP="003F3B9F">
      <w:pPr>
        <w:pStyle w:val="Heading4"/>
      </w:pPr>
      <w:r w:rsidRPr="00B176C4">
        <w:t xml:space="preserve">Tying the aff’s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untopical affs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affs that say nothing in the 1AC to impact</w:t>
      </w:r>
    </w:p>
    <w:p w14:paraId="152EBB97" w14:textId="77777777" w:rsidR="003F3B9F" w:rsidRPr="00B176C4" w:rsidRDefault="003F3B9F" w:rsidP="003F3B9F">
      <w:pPr>
        <w:pStyle w:val="Heading4"/>
      </w:pPr>
      <w:r w:rsidRPr="00B176C4">
        <w:t xml:space="preserve">Two impacts: </w:t>
      </w:r>
    </w:p>
    <w:p w14:paraId="3CDF4907" w14:textId="77777777" w:rsidR="003F3B9F" w:rsidRPr="00B176C4" w:rsidRDefault="003F3B9F" w:rsidP="003F3B9F">
      <w:pPr>
        <w:pStyle w:val="Heading4"/>
      </w:pPr>
      <w:r w:rsidRPr="00B176C4">
        <w:t>1) -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5D015BB8" w14:textId="77777777" w:rsidR="003F3B9F" w:rsidRPr="00B176C4" w:rsidRDefault="003F3B9F" w:rsidP="003F3B9F">
      <w:pPr>
        <w:pStyle w:val="Heading4"/>
      </w:pPr>
      <w:r w:rsidRPr="00B176C4">
        <w:t xml:space="preserve">2) -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18289B4E" w14:textId="77777777" w:rsidR="003F3B9F" w:rsidRDefault="003F3B9F" w:rsidP="003F3B9F">
      <w:pPr>
        <w:pStyle w:val="Heading4"/>
      </w:pPr>
      <w:r>
        <w:t>3) Topic Education - Labor education key for reducing discrimination and reducing exploitation</w:t>
      </w:r>
    </w:p>
    <w:p w14:paraId="68DAC3AB" w14:textId="77777777" w:rsidR="003F3B9F" w:rsidRDefault="003F3B9F" w:rsidP="003F3B9F">
      <w:pPr>
        <w:rPr>
          <w:u w:val="single"/>
        </w:rPr>
      </w:pPr>
      <w:r w:rsidRPr="00B44034">
        <w:rPr>
          <w:b/>
          <w:bCs/>
          <w:sz w:val="24"/>
          <w:szCs w:val="24"/>
        </w:rPr>
        <w:t>GPS 24</w:t>
      </w:r>
      <w:r w:rsidRPr="00B44034">
        <w:rPr>
          <w:sz w:val="24"/>
          <w:szCs w:val="24"/>
        </w:rPr>
        <w:t xml:space="preserve"> </w:t>
      </w:r>
      <w:r>
        <w:t>(</w:t>
      </w:r>
      <w:r w:rsidRPr="00B44034">
        <w:t>G</w:t>
      </w:r>
      <w:r>
        <w:t xml:space="preserve">PS </w:t>
      </w:r>
      <w:r w:rsidRPr="00B44034">
        <w:t>helps international professionals leverage real-time international data to research countries and their local labor standards, 8-19-2024, "Labor Laws: Why They’re Essential", Global People Strategist,</w:t>
      </w:r>
      <w:r w:rsidRPr="00B44034">
        <w:rPr>
          <w:u w:val="single"/>
        </w:rPr>
        <w:t xml:space="preserve"> https://globalpeoplestrategist.com/why-understanding-labor-laws-is-so-important/</w:t>
      </w:r>
    </w:p>
    <w:p w14:paraId="2B916A23" w14:textId="77777777" w:rsidR="003F3B9F" w:rsidRPr="00B44034" w:rsidRDefault="003F3B9F" w:rsidP="003F3B9F">
      <w:pPr>
        <w:rPr>
          <w:sz w:val="16"/>
        </w:rPr>
      </w:pPr>
      <w:r w:rsidRPr="00AF2A83">
        <w:rPr>
          <w:highlight w:val="green"/>
          <w:u w:val="single"/>
        </w:rPr>
        <w:t>Labor laws are designed to empower as well as protect workers</w:t>
      </w:r>
      <w:r w:rsidRPr="00B44034">
        <w:rPr>
          <w:u w:val="single"/>
        </w:rPr>
        <w:t>.</w:t>
      </w:r>
      <w:r w:rsidRPr="00B44034">
        <w:rPr>
          <w:sz w:val="16"/>
        </w:rPr>
        <w:t xml:space="preserve"> They ensure that employer-employee relations are monitored, allowing both parties to be held accountable for their actions.</w:t>
      </w:r>
    </w:p>
    <w:p w14:paraId="04A19397" w14:textId="77777777" w:rsidR="003F3B9F" w:rsidRPr="00333F18" w:rsidRDefault="003F3B9F" w:rsidP="003F3B9F">
      <w:pPr>
        <w:rPr>
          <w:rStyle w:val="StyleUnderline"/>
        </w:rPr>
      </w:pPr>
      <w:r w:rsidRPr="00B44034">
        <w:rPr>
          <w:sz w:val="16"/>
        </w:rPr>
        <w:t xml:space="preserve">There is a natural hierarchy between the employer and the employee. However, </w:t>
      </w:r>
      <w:r w:rsidRPr="00AF2A83">
        <w:rPr>
          <w:rStyle w:val="StyleUnderline"/>
          <w:highlight w:val="green"/>
        </w:rPr>
        <w:t>labor laws help align this imbalance of power</w:t>
      </w:r>
      <w:r w:rsidRPr="00333F18">
        <w:rPr>
          <w:rStyle w:val="StyleUnderline"/>
        </w:rPr>
        <w:t xml:space="preserve"> so that no employer can exploit their employee, and both parties can equally negotiate with each other about working conditions.</w:t>
      </w:r>
    </w:p>
    <w:p w14:paraId="45A7B749" w14:textId="77777777" w:rsidR="003F3B9F" w:rsidRPr="00B44034" w:rsidRDefault="003F3B9F" w:rsidP="003F3B9F">
      <w:pPr>
        <w:rPr>
          <w:u w:val="single"/>
        </w:rPr>
      </w:pPr>
      <w:r w:rsidRPr="00B44034">
        <w:rPr>
          <w:u w:val="single"/>
        </w:rPr>
        <w:t xml:space="preserve">Here is why </w:t>
      </w:r>
      <w:r w:rsidRPr="00AF2A83">
        <w:rPr>
          <w:highlight w:val="green"/>
          <w:u w:val="single"/>
        </w:rPr>
        <w:t>understanding labor laws is so important</w:t>
      </w:r>
      <w:r w:rsidRPr="00B44034">
        <w:rPr>
          <w:u w:val="single"/>
        </w:rPr>
        <w:t>:</w:t>
      </w:r>
    </w:p>
    <w:p w14:paraId="4E2F4489" w14:textId="77777777" w:rsidR="003F3B9F" w:rsidRPr="00B44034" w:rsidRDefault="003F3B9F" w:rsidP="003F3B9F">
      <w:pPr>
        <w:rPr>
          <w:sz w:val="16"/>
        </w:rPr>
      </w:pPr>
      <w:r w:rsidRPr="00B44034">
        <w:rPr>
          <w:sz w:val="16"/>
        </w:rPr>
        <w:t>Adequate Earnings</w:t>
      </w:r>
    </w:p>
    <w:p w14:paraId="06650D85" w14:textId="77777777" w:rsidR="003F3B9F" w:rsidRPr="00B44034" w:rsidRDefault="003F3B9F" w:rsidP="003F3B9F">
      <w:pPr>
        <w:rPr>
          <w:sz w:val="16"/>
        </w:rPr>
      </w:pPr>
      <w:r w:rsidRPr="00B44034">
        <w:rPr>
          <w:sz w:val="16"/>
        </w:rPr>
        <w:t xml:space="preserve">In a world where each person is after an adequate income at the very least, one must protect oneself. </w:t>
      </w:r>
      <w:r w:rsidRPr="00AF2A83">
        <w:rPr>
          <w:highlight w:val="green"/>
          <w:u w:val="single"/>
        </w:rPr>
        <w:t>Understanding labor laws allow you to know</w:t>
      </w:r>
      <w:r w:rsidRPr="00B44034">
        <w:rPr>
          <w:u w:val="single"/>
        </w:rPr>
        <w:t xml:space="preserve"> what your minimum wage should be as an employee.</w:t>
      </w:r>
      <w:r w:rsidRPr="00B44034">
        <w:rPr>
          <w:sz w:val="16"/>
        </w:rPr>
        <w:t xml:space="preserve"> Moreover, you learn the importance of timely and regular payment, especially when it comes to wages.</w:t>
      </w:r>
    </w:p>
    <w:p w14:paraId="6DC4614F" w14:textId="77777777" w:rsidR="003F3B9F" w:rsidRPr="00333F18" w:rsidRDefault="003F3B9F" w:rsidP="003F3B9F">
      <w:pPr>
        <w:rPr>
          <w:rStyle w:val="StyleUnderline"/>
        </w:rPr>
      </w:pPr>
      <w:r w:rsidRPr="00AF2A83">
        <w:rPr>
          <w:highlight w:val="green"/>
          <w:u w:val="single"/>
        </w:rPr>
        <w:t>No employer</w:t>
      </w:r>
      <w:r w:rsidRPr="00B44034">
        <w:rPr>
          <w:u w:val="single"/>
        </w:rPr>
        <w:t xml:space="preserve"> is allowed to </w:t>
      </w:r>
      <w:r w:rsidRPr="00AF2A83">
        <w:rPr>
          <w:highlight w:val="green"/>
          <w:u w:val="single"/>
        </w:rPr>
        <w:t>exploit</w:t>
      </w:r>
      <w:r w:rsidRPr="00B44034">
        <w:rPr>
          <w:u w:val="single"/>
        </w:rPr>
        <w:t xml:space="preserve"> their </w:t>
      </w:r>
      <w:r w:rsidRPr="00AF2A83">
        <w:rPr>
          <w:highlight w:val="green"/>
          <w:u w:val="single"/>
        </w:rPr>
        <w:t>workers</w:t>
      </w:r>
      <w:r w:rsidRPr="00333F18">
        <w:rPr>
          <w:rStyle w:val="StyleUnderline"/>
        </w:rPr>
        <w:t>. Therefore, if you are made to work overtime, you should be aware of your employer’s obligation to pay appropriate compensation. Moreover, employers are also usually obligated to pay more when employees are required to work on holidays, weekends, and at night.</w:t>
      </w:r>
    </w:p>
    <w:p w14:paraId="21D6042B" w14:textId="77777777" w:rsidR="003F3B9F" w:rsidRPr="00B44034" w:rsidRDefault="003F3B9F" w:rsidP="003F3B9F">
      <w:pPr>
        <w:rPr>
          <w:sz w:val="16"/>
        </w:rPr>
      </w:pPr>
      <w:r w:rsidRPr="00B44034">
        <w:rPr>
          <w:sz w:val="16"/>
        </w:rPr>
        <w:t>Working Hours</w:t>
      </w:r>
    </w:p>
    <w:p w14:paraId="2A6AB1D3" w14:textId="77777777" w:rsidR="003F3B9F" w:rsidRPr="00B44034" w:rsidRDefault="003F3B9F" w:rsidP="003F3B9F">
      <w:pPr>
        <w:rPr>
          <w:sz w:val="16"/>
        </w:rPr>
      </w:pPr>
      <w:r w:rsidRPr="00B44034">
        <w:rPr>
          <w:u w:val="single"/>
        </w:rPr>
        <w:t xml:space="preserve">Most </w:t>
      </w:r>
      <w:r w:rsidRPr="00AF2A83">
        <w:rPr>
          <w:highlight w:val="green"/>
          <w:u w:val="single"/>
        </w:rPr>
        <w:t>labor laws stress</w:t>
      </w:r>
      <w:r w:rsidRPr="00B44034">
        <w:rPr>
          <w:u w:val="single"/>
        </w:rPr>
        <w:t xml:space="preserve"> the </w:t>
      </w:r>
      <w:r w:rsidRPr="00AF2A83">
        <w:rPr>
          <w:highlight w:val="green"/>
          <w:u w:val="single"/>
        </w:rPr>
        <w:t>importance of reasonable working hours</w:t>
      </w:r>
      <w:r w:rsidRPr="00B44034">
        <w:rPr>
          <w:u w:val="single"/>
        </w:rPr>
        <w:t xml:space="preserve"> to ensure that each employee has a work-life balance</w:t>
      </w:r>
      <w:r w:rsidRPr="00B44034">
        <w:rPr>
          <w:sz w:val="16"/>
        </w:rPr>
        <w:t>. Workers are given paid annual leave, along with a limit of daily or weekly maximum working hours. This ensures employers do not take advantage of their workers by making them do unnecessary overtime work.</w:t>
      </w:r>
    </w:p>
    <w:p w14:paraId="5A34BB13" w14:textId="77777777" w:rsidR="003F3B9F" w:rsidRPr="00B44034" w:rsidRDefault="003F3B9F" w:rsidP="003F3B9F">
      <w:pPr>
        <w:rPr>
          <w:sz w:val="16"/>
        </w:rPr>
      </w:pPr>
      <w:r w:rsidRPr="00B44034">
        <w:rPr>
          <w:sz w:val="16"/>
        </w:rPr>
        <w:t>If workers are called into work on a national holiday, they are usually given a compensatory holiday on a different regular working day.</w:t>
      </w:r>
    </w:p>
    <w:p w14:paraId="33F9B66C" w14:textId="77777777" w:rsidR="003F3B9F" w:rsidRPr="00B44034" w:rsidRDefault="003F3B9F" w:rsidP="003F3B9F">
      <w:pPr>
        <w:rPr>
          <w:sz w:val="16"/>
        </w:rPr>
      </w:pPr>
      <w:r w:rsidRPr="00B44034">
        <w:rPr>
          <w:sz w:val="16"/>
        </w:rPr>
        <w:t>Protection</w:t>
      </w:r>
    </w:p>
    <w:p w14:paraId="0DD82401" w14:textId="77777777" w:rsidR="003F3B9F" w:rsidRPr="00B44034" w:rsidRDefault="003F3B9F" w:rsidP="003F3B9F">
      <w:pPr>
        <w:rPr>
          <w:sz w:val="16"/>
        </w:rPr>
      </w:pPr>
      <w:r w:rsidRPr="00B44034">
        <w:rPr>
          <w:u w:val="single"/>
        </w:rPr>
        <w:t>As an employee, your workplace may be responsible for certain aspects of your life. This includes family responsibilities, such as paternity leave, parental leave, and flex-time options</w:t>
      </w:r>
      <w:r w:rsidRPr="00B44034">
        <w:rPr>
          <w:sz w:val="16"/>
        </w:rPr>
        <w:t>. Your workplace should be willing to provide you with paid leave during periods of personal obligations so that you may establish a work-life balance.</w:t>
      </w:r>
    </w:p>
    <w:p w14:paraId="37E9FAE1" w14:textId="77777777" w:rsidR="003F3B9F" w:rsidRPr="00B44034" w:rsidRDefault="003F3B9F" w:rsidP="003F3B9F">
      <w:pPr>
        <w:rPr>
          <w:sz w:val="16"/>
        </w:rPr>
      </w:pPr>
      <w:r w:rsidRPr="00B44034">
        <w:rPr>
          <w:sz w:val="16"/>
        </w:rPr>
        <w:t>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in order to avoid exploitation of children.</w:t>
      </w:r>
    </w:p>
    <w:p w14:paraId="264A4C47" w14:textId="77777777" w:rsidR="003F3B9F" w:rsidRPr="00B44034" w:rsidRDefault="003F3B9F" w:rsidP="003F3B9F">
      <w:pPr>
        <w:rPr>
          <w:sz w:val="16"/>
        </w:rPr>
      </w:pPr>
      <w:r w:rsidRPr="00B44034">
        <w:rPr>
          <w:u w:val="single"/>
        </w:rPr>
        <w:t xml:space="preserve">Labor laws also </w:t>
      </w:r>
      <w:r w:rsidRPr="00AF2A83">
        <w:rPr>
          <w:highlight w:val="green"/>
          <w:u w:val="single"/>
        </w:rPr>
        <w:t>ensure that employees</w:t>
      </w:r>
      <w:r w:rsidRPr="00B44034">
        <w:rPr>
          <w:u w:val="single"/>
        </w:rPr>
        <w:t xml:space="preserve"> are </w:t>
      </w:r>
      <w:r w:rsidRPr="00AF2A83">
        <w:rPr>
          <w:highlight w:val="green"/>
          <w:u w:val="single"/>
        </w:rPr>
        <w:t>not made to work in unsafe conditions</w:t>
      </w:r>
      <w:r w:rsidRPr="00B44034">
        <w:rPr>
          <w:sz w:val="16"/>
        </w:rPr>
        <w:t>.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p>
    <w:p w14:paraId="0B5CFEA9" w14:textId="77777777" w:rsidR="003F3B9F" w:rsidRPr="00B44034" w:rsidRDefault="003F3B9F" w:rsidP="003F3B9F">
      <w:pPr>
        <w:rPr>
          <w:sz w:val="16"/>
        </w:rPr>
      </w:pPr>
      <w:r w:rsidRPr="00B44034">
        <w:rPr>
          <w:sz w:val="16"/>
        </w:rPr>
        <w:t>Discrimination</w:t>
      </w:r>
    </w:p>
    <w:p w14:paraId="09A25C16" w14:textId="77777777" w:rsidR="003F3B9F" w:rsidRPr="00B44034" w:rsidRDefault="003F3B9F" w:rsidP="003F3B9F">
      <w:pPr>
        <w:rPr>
          <w:u w:val="single"/>
        </w:rPr>
      </w:pPr>
      <w:r w:rsidRPr="00B44034">
        <w:rPr>
          <w:u w:val="single"/>
        </w:rPr>
        <w:t xml:space="preserve">Labor </w:t>
      </w:r>
      <w:r w:rsidRPr="00AF2A83">
        <w:rPr>
          <w:highlight w:val="green"/>
          <w:u w:val="single"/>
        </w:rPr>
        <w:t>laws ensure that workers can operate free of discrimination in the workplace.</w:t>
      </w:r>
      <w:r w:rsidRPr="00B44034">
        <w:rPr>
          <w:u w:val="single"/>
        </w:rPr>
        <w:t xml:space="preserve"> </w:t>
      </w:r>
      <w:r w:rsidRPr="00AF2A83">
        <w:rPr>
          <w:highlight w:val="green"/>
          <w:u w:val="single"/>
        </w:rPr>
        <w:t>They monitor the employer-employee relationship so that no discrimination can be inflicted</w:t>
      </w:r>
      <w:r w:rsidRPr="00B44034">
        <w:rPr>
          <w:u w:val="single"/>
        </w:rPr>
        <w:t xml:space="preserve"> on the basis of gender, race, ethnicity, religion, or disability.</w:t>
      </w:r>
    </w:p>
    <w:p w14:paraId="34B35E6E" w14:textId="77777777" w:rsidR="003F3B9F" w:rsidRDefault="003F3B9F" w:rsidP="003F3B9F">
      <w:pPr>
        <w:rPr>
          <w:sz w:val="16"/>
        </w:rPr>
      </w:pPr>
      <w:r w:rsidRPr="00B44034">
        <w:rPr>
          <w:sz w:val="16"/>
        </w:rPr>
        <w:t>Many companies do not pay female employees the same amount for the same work that their male employees do. However, with the presence of labor laws, employees can hold the company liable and ensure that they are given their due rights.</w:t>
      </w:r>
    </w:p>
    <w:p w14:paraId="603A82C4" w14:textId="77777777" w:rsidR="003F3B9F" w:rsidRDefault="003F3B9F" w:rsidP="003F3B9F">
      <w:pPr>
        <w:pStyle w:val="Heading4"/>
      </w:pPr>
      <w:r>
        <w:t>4.) Race-focused collective bargaining is effective</w:t>
      </w:r>
    </w:p>
    <w:p w14:paraId="3FB78D1E" w14:textId="77777777" w:rsidR="003F3B9F" w:rsidRDefault="003F3B9F" w:rsidP="003F3B9F">
      <w:r w:rsidRPr="00244C26">
        <w:rPr>
          <w:rStyle w:val="Style13ptBold"/>
        </w:rPr>
        <w:t>Smiley 2017</w:t>
      </w:r>
      <w:r>
        <w:t xml:space="preserve"> (Erica, Organizing Director at Jobs with Justice. She sits on the board of the Highlander Research and Education Center. In the past, she has organized with community groups such as Progressive Maryland, the Tenants and Workers Support Committee in Virginia and SEIU Local 500. She was also active in the Black Radical Congress. “Time to Tackle the Whole Squid: Confronting White Supremacy to Build Shared Bargaining Power,” Class, Race and Corporate Power: Vol. 5: Iss. 2, Article 2. DOI: 10.25148/CRCP.5.2.006505. </w:t>
      </w:r>
      <w:r w:rsidRPr="00244C26">
        <w:t>https://digitalcommons.fiu.edu/cgi/viewcontent.cgi?article=1094&amp;context=classracecorporatepower</w:t>
      </w:r>
      <w:r>
        <w:t>) [nagel]</w:t>
      </w:r>
    </w:p>
    <w:p w14:paraId="7FAD91A9" w14:textId="77777777" w:rsidR="003F3B9F" w:rsidRPr="00442912" w:rsidRDefault="003F3B9F" w:rsidP="003F3B9F">
      <w:pPr>
        <w:rPr>
          <w:rStyle w:val="Emphasis"/>
        </w:rPr>
      </w:pPr>
      <w:r w:rsidRPr="00442912">
        <w:rPr>
          <w:rStyle w:val="Emphasis"/>
        </w:rPr>
        <w:t>Several 21st century movements have integrated the struggle against white supremacy with campaigns for workplace power with profound scalability</w:t>
      </w:r>
      <w:r w:rsidRPr="00442912">
        <w:rPr>
          <w:sz w:val="8"/>
        </w:rPr>
        <w:t xml:space="preserve">. </w:t>
      </w:r>
      <w:r w:rsidRPr="00442912">
        <w:rPr>
          <w:rStyle w:val="StyleUnderline"/>
        </w:rPr>
        <w:t>In November of 2014, protests in Washington, DC that mobilized in response to the acquittal of Missouri-based Mike Brown’s police murderer managed to shut down a local Walmart store--prompting several retail workers to join in the chants</w:t>
      </w:r>
      <w:r w:rsidRPr="00442912">
        <w:rPr>
          <w:sz w:val="8"/>
        </w:rPr>
        <w:t xml:space="preserve">.8 Later, the courageous </w:t>
      </w:r>
      <w:r w:rsidRPr="00442912">
        <w:rPr>
          <w:rStyle w:val="StyleUnderline"/>
        </w:rPr>
        <w:t>commitment to address anti-Black racism from SEIU’s (Service Employees International Union) Fight for Fifteen effort in solidarity with the Black Lives Matter movement demonstrated another example</w:t>
      </w:r>
      <w:r w:rsidRPr="00442912">
        <w:rPr>
          <w:sz w:val="8"/>
        </w:rPr>
        <w:t xml:space="preserve">. The </w:t>
      </w:r>
      <w:r w:rsidRPr="00442912">
        <w:rPr>
          <w:rStyle w:val="StyleUnderline"/>
        </w:rPr>
        <w:t>July 2016 national convention of the Fight for Fifteen workers took place in Richmond, Virginia, to highlight the need for racial justice with the backdrop of the former capital of the confederacy. Fight for Fifteen workers who went on strike in Charlotte, North Carolina also protested the murder of Keith Lamont Scott</w:t>
      </w:r>
      <w:r w:rsidRPr="00442912">
        <w:rPr>
          <w:sz w:val="8"/>
        </w:rPr>
        <w:t xml:space="preserve">, a Black father of seven children murdered by police near his home in September 2016. </w:t>
      </w:r>
      <w:r w:rsidRPr="00442912">
        <w:rPr>
          <w:rStyle w:val="Emphasis"/>
        </w:rPr>
        <w:t>Both movements quickly realized that they could not win one without the other.</w:t>
      </w:r>
    </w:p>
    <w:p w14:paraId="40B9F176" w14:textId="77777777" w:rsidR="003F3B9F" w:rsidRPr="006D3E60" w:rsidRDefault="003F3B9F" w:rsidP="003F3B9F">
      <w:pPr>
        <w:rPr>
          <w:sz w:val="8"/>
        </w:rPr>
      </w:pPr>
      <w:r w:rsidRPr="00442912">
        <w:rPr>
          <w:sz w:val="8"/>
        </w:rPr>
        <w:t>Rasheen Wallace, a fast food worker who both leads the Fight for Fifteen in his community and is a member of the Ferguson Commission—established by former US Attorney</w:t>
      </w:r>
      <w:r w:rsidRPr="006D3E60">
        <w:rPr>
          <w:sz w:val="8"/>
        </w:rPr>
        <w:t xml:space="preserve"> General Eric Holder to investigate the death of Mike Brown—put it bluntly in his comments to the Jobs With Justice national conference in February 2016.</w:t>
      </w:r>
    </w:p>
    <w:p w14:paraId="38711974" w14:textId="77777777" w:rsidR="003F3B9F" w:rsidRPr="006D3E60" w:rsidRDefault="003F3B9F" w:rsidP="003F3B9F">
      <w:pPr>
        <w:rPr>
          <w:sz w:val="8"/>
        </w:rPr>
      </w:pPr>
      <w:r w:rsidRPr="00744C8F">
        <w:rPr>
          <w:rStyle w:val="StyleUnderline"/>
        </w:rPr>
        <w:t xml:space="preserve">The Fight for 15 campaign has been giving people their voice back. It has been telling people that you matter and I want you to know that you matter. The </w:t>
      </w:r>
      <w:r w:rsidRPr="00003F15">
        <w:rPr>
          <w:rStyle w:val="StyleUnderline"/>
          <w:highlight w:val="yellow"/>
        </w:rPr>
        <w:t>Fight for 15</w:t>
      </w:r>
      <w:r w:rsidRPr="00744C8F">
        <w:rPr>
          <w:rStyle w:val="StyleUnderline"/>
        </w:rPr>
        <w:t xml:space="preserve"> has been </w:t>
      </w:r>
      <w:r w:rsidRPr="00003F15">
        <w:rPr>
          <w:rStyle w:val="StyleUnderline"/>
          <w:highlight w:val="yellow"/>
        </w:rPr>
        <w:t>giving young people</w:t>
      </w:r>
      <w:r w:rsidRPr="00744C8F">
        <w:rPr>
          <w:rStyle w:val="StyleUnderline"/>
        </w:rPr>
        <w:t xml:space="preserve"> like myself tools and </w:t>
      </w:r>
      <w:r w:rsidRPr="00003F15">
        <w:rPr>
          <w:rStyle w:val="StyleUnderline"/>
          <w:highlight w:val="yellow"/>
        </w:rPr>
        <w:t>skills to organize</w:t>
      </w:r>
      <w:r w:rsidRPr="00744C8F">
        <w:rPr>
          <w:rStyle w:val="StyleUnderline"/>
        </w:rPr>
        <w:t xml:space="preserve"> within our workplace</w:t>
      </w:r>
      <w:r w:rsidRPr="006D3E60">
        <w:rPr>
          <w:sz w:val="8"/>
        </w:rPr>
        <w:t xml:space="preserve">.… They have given us the skills to be a leader, </w:t>
      </w:r>
      <w:r w:rsidRPr="00003F15">
        <w:rPr>
          <w:rStyle w:val="Emphasis"/>
          <w:highlight w:val="yellow"/>
        </w:rPr>
        <w:t>not just in this campaign, in other fights, but also in our community</w:t>
      </w:r>
      <w:r w:rsidRPr="006D3E60">
        <w:rPr>
          <w:sz w:val="8"/>
        </w:rPr>
        <w:t xml:space="preserve">.… In zip code 60105, the majority is African-American, and the median income is $15,000. In zip code 62105, the majority is white, and the median income is $90,000. The life expectancy {between these two zip codes} is a 15-year gap. </w:t>
      </w:r>
      <w:r w:rsidRPr="00744C8F">
        <w:rPr>
          <w:rStyle w:val="StyleUnderline"/>
        </w:rPr>
        <w:t xml:space="preserve">These </w:t>
      </w:r>
      <w:r w:rsidRPr="00003F15">
        <w:rPr>
          <w:rStyle w:val="StyleUnderline"/>
          <w:highlight w:val="yellow"/>
        </w:rPr>
        <w:t>issues are connected</w:t>
      </w:r>
      <w:r w:rsidRPr="00744C8F">
        <w:rPr>
          <w:rStyle w:val="StyleUnderline"/>
        </w:rPr>
        <w:t xml:space="preserve">. These issues matter. And we have to look at them like that. </w:t>
      </w:r>
      <w:r w:rsidRPr="00003F15">
        <w:rPr>
          <w:rStyle w:val="StyleUnderline"/>
          <w:highlight w:val="yellow"/>
        </w:rPr>
        <w:t>We cannot separate them</w:t>
      </w:r>
      <w:r w:rsidRPr="00744C8F">
        <w:rPr>
          <w:rStyle w:val="StyleUnderline"/>
        </w:rPr>
        <w:t xml:space="preserve"> anymore</w:t>
      </w:r>
      <w:r w:rsidRPr="006D3E60">
        <w:rPr>
          <w:sz w:val="8"/>
        </w:rPr>
        <w:t>. One thing that was really cool with Ferguson is when we came together we did not know each other. But we kept each other safe (Wallace, 2016).</w:t>
      </w:r>
    </w:p>
    <w:p w14:paraId="65EA4BF5" w14:textId="77777777" w:rsidR="003F3B9F" w:rsidRPr="006D3E60" w:rsidRDefault="003F3B9F" w:rsidP="003F3B9F">
      <w:pPr>
        <w:rPr>
          <w:sz w:val="8"/>
        </w:rPr>
      </w:pPr>
      <w:r w:rsidRPr="00744C8F">
        <w:rPr>
          <w:rStyle w:val="StyleUnderline"/>
        </w:rPr>
        <w:t>Since Ferguson, many local cohorts identifying with the Black Lives Matter movement have made the case for this shared struggle</w:t>
      </w:r>
      <w:r w:rsidRPr="006D3E60">
        <w:rPr>
          <w:sz w:val="8"/>
        </w:rPr>
        <w:t>. In New York, individuals from both struggles converged again in April 2016 to protest the shooting of unarmed Akai Gurley, the father of a two year old daughter who was shot near his home. Talking to Think Progress, one activist affirmed “</w:t>
      </w:r>
      <w:r w:rsidRPr="00744C8F">
        <w:rPr>
          <w:rStyle w:val="StyleUnderline"/>
        </w:rPr>
        <w:t xml:space="preserve">When you think about the </w:t>
      </w:r>
      <w:r w:rsidRPr="00003F15">
        <w:rPr>
          <w:rStyle w:val="StyleUnderline"/>
          <w:highlight w:val="yellow"/>
        </w:rPr>
        <w:t>Fight for 15 and</w:t>
      </w:r>
      <w:r w:rsidRPr="00744C8F">
        <w:rPr>
          <w:rStyle w:val="StyleUnderline"/>
        </w:rPr>
        <w:t xml:space="preserve"> you think about </w:t>
      </w:r>
      <w:r w:rsidRPr="00003F15">
        <w:rPr>
          <w:rStyle w:val="StyleUnderline"/>
          <w:highlight w:val="yellow"/>
        </w:rPr>
        <w:t>Black Lives Matter</w:t>
      </w:r>
      <w:r w:rsidRPr="00003F15">
        <w:rPr>
          <w:rStyle w:val="StyleUnderline"/>
        </w:rPr>
        <w:t xml:space="preserve">, it </w:t>
      </w:r>
      <w:r w:rsidRPr="00003F15">
        <w:rPr>
          <w:rStyle w:val="StyleUnderline"/>
          <w:highlight w:val="yellow"/>
        </w:rPr>
        <w:t>intersects</w:t>
      </w:r>
      <w:r w:rsidRPr="00744C8F">
        <w:rPr>
          <w:rStyle w:val="StyleUnderline"/>
        </w:rPr>
        <w:t>,” said Dawn O’Neal</w:t>
      </w:r>
      <w:r w:rsidRPr="006D3E60">
        <w:rPr>
          <w:sz w:val="8"/>
        </w:rPr>
        <w:t>, who traveled to New York from Atlanta to support both movements. “</w:t>
      </w:r>
      <w:r w:rsidRPr="00003F15">
        <w:rPr>
          <w:rStyle w:val="StyleUnderline"/>
          <w:highlight w:val="yellow"/>
        </w:rPr>
        <w:t>Police violence is</w:t>
      </w:r>
      <w:r w:rsidRPr="00744C8F">
        <w:rPr>
          <w:rStyle w:val="StyleUnderline"/>
        </w:rPr>
        <w:t xml:space="preserve"> usually, predominantly </w:t>
      </w:r>
      <w:r w:rsidRPr="00003F15">
        <w:rPr>
          <w:rStyle w:val="StyleUnderline"/>
          <w:highlight w:val="yellow"/>
        </w:rPr>
        <w:t>in communities that suffer economic violence</w:t>
      </w:r>
      <w:r w:rsidRPr="00744C8F">
        <w:rPr>
          <w:rStyle w:val="StyleUnderline"/>
        </w:rPr>
        <w:t>. So it goes hand in hand.”</w:t>
      </w:r>
      <w:r w:rsidRPr="006D3E60">
        <w:rPr>
          <w:sz w:val="8"/>
        </w:rPr>
        <w:t xml:space="preserve"> Black Lives Matter Bay Area joined fast food, homecare and childcare workers in Oakland in their strike against the fast-food industry in November 2015, stating “As an over-policed and underpaid community, the Fight for 15 is personal for Black people. When we say Black Lives Matter, we are continuing a generations-long struggle for the dignity of Black people everywhere, from the courtroom to the workplace.”9</w:t>
      </w:r>
    </w:p>
    <w:p w14:paraId="6870E785" w14:textId="77777777" w:rsidR="003F3B9F" w:rsidRPr="006D3E60" w:rsidRDefault="003F3B9F" w:rsidP="003F3B9F">
      <w:pPr>
        <w:rPr>
          <w:sz w:val="8"/>
        </w:rPr>
      </w:pPr>
      <w:r w:rsidRPr="00744C8F">
        <w:rPr>
          <w:rStyle w:val="StyleUnderline"/>
        </w:rPr>
        <w:t xml:space="preserve">The </w:t>
      </w:r>
      <w:r w:rsidRPr="00003F15">
        <w:rPr>
          <w:rStyle w:val="StyleUnderline"/>
          <w:highlight w:val="yellow"/>
        </w:rPr>
        <w:t>victories won</w:t>
      </w:r>
      <w:r w:rsidRPr="00744C8F">
        <w:rPr>
          <w:rStyle w:val="StyleUnderline"/>
        </w:rPr>
        <w:t xml:space="preserve"> by this collaborative movement </w:t>
      </w:r>
      <w:r w:rsidRPr="00003F15">
        <w:rPr>
          <w:rStyle w:val="StyleUnderline"/>
          <w:highlight w:val="yellow"/>
        </w:rPr>
        <w:t>go far beyond</w:t>
      </w:r>
      <w:r w:rsidRPr="00744C8F">
        <w:rPr>
          <w:rStyle w:val="StyleUnderline"/>
        </w:rPr>
        <w:t xml:space="preserve"> the fast food industry, in large part </w:t>
      </w:r>
      <w:r w:rsidRPr="00003F15">
        <w:rPr>
          <w:rStyle w:val="StyleUnderline"/>
          <w:highlight w:val="yellow"/>
        </w:rPr>
        <w:t>because SEIU</w:t>
      </w:r>
      <w:r w:rsidRPr="00744C8F">
        <w:rPr>
          <w:rStyle w:val="StyleUnderline"/>
        </w:rPr>
        <w:t xml:space="preserve"> decided to </w:t>
      </w:r>
      <w:r w:rsidRPr="00003F15">
        <w:rPr>
          <w:rStyle w:val="StyleUnderline"/>
          <w:highlight w:val="yellow"/>
        </w:rPr>
        <w:t>focus on</w:t>
      </w:r>
      <w:r w:rsidRPr="00744C8F">
        <w:rPr>
          <w:rStyle w:val="StyleUnderline"/>
        </w:rPr>
        <w:t xml:space="preserve"> a </w:t>
      </w:r>
      <w:r w:rsidRPr="00003F15">
        <w:rPr>
          <w:rStyle w:val="StyleUnderline"/>
          <w:highlight w:val="yellow"/>
        </w:rPr>
        <w:t>bold demand for its</w:t>
      </w:r>
      <w:r w:rsidRPr="00744C8F">
        <w:rPr>
          <w:rStyle w:val="StyleUnderline"/>
        </w:rPr>
        <w:t xml:space="preserve"> predominantly </w:t>
      </w:r>
      <w:r w:rsidRPr="00003F15">
        <w:rPr>
          <w:rStyle w:val="StyleUnderline"/>
          <w:highlight w:val="yellow"/>
        </w:rPr>
        <w:t>black worker base</w:t>
      </w:r>
      <w:r w:rsidRPr="00744C8F">
        <w:rPr>
          <w:rStyle w:val="StyleUnderline"/>
        </w:rPr>
        <w:t>, knowing that white workers and other workers of color were equally impacted by such poor standards</w:t>
      </w:r>
      <w:r w:rsidRPr="006D3E60">
        <w:rPr>
          <w:sz w:val="8"/>
        </w:rPr>
        <w:t xml:space="preserve">. The fight for $15/hour minimum wages flooded cities and states nationwide—including in red states like Greensboro, North Carolina. 10 It became a framework for workers in low wage sectors, the public sector, and even in manufacturing where what used to be good jobs are now low wage—benefiting white workers and workers of color. </w:t>
      </w:r>
      <w:r w:rsidRPr="00003F15">
        <w:rPr>
          <w:rStyle w:val="Emphasis"/>
          <w:highlight w:val="yellow"/>
        </w:rPr>
        <w:t>Making race central to</w:t>
      </w:r>
      <w:r w:rsidRPr="00744C8F">
        <w:rPr>
          <w:rStyle w:val="Emphasis"/>
        </w:rPr>
        <w:t xml:space="preserve"> an organizing, </w:t>
      </w:r>
      <w:r w:rsidRPr="00003F15">
        <w:rPr>
          <w:rStyle w:val="Emphasis"/>
          <w:highlight w:val="yellow"/>
        </w:rPr>
        <w:t>bargaining</w:t>
      </w:r>
      <w:r w:rsidRPr="00744C8F">
        <w:rPr>
          <w:rStyle w:val="Emphasis"/>
        </w:rPr>
        <w:t xml:space="preserve"> strategy campaign </w:t>
      </w:r>
      <w:r w:rsidRPr="00003F15">
        <w:rPr>
          <w:rStyle w:val="Emphasis"/>
          <w:highlight w:val="yellow"/>
        </w:rPr>
        <w:t>generated momentum and success far beyond their immediate base</w:t>
      </w:r>
      <w:r w:rsidRPr="00744C8F">
        <w:rPr>
          <w:rStyle w:val="StyleUnderline"/>
        </w:rPr>
        <w:t>—in this case, establishing a new floor for what an acceptable minimum livable wage is in the United States.</w:t>
      </w:r>
    </w:p>
    <w:p w14:paraId="4E6EBA46" w14:textId="77777777" w:rsidR="003F3B9F" w:rsidRPr="006D3E60" w:rsidRDefault="003F3B9F" w:rsidP="003F3B9F">
      <w:pPr>
        <w:rPr>
          <w:sz w:val="8"/>
        </w:rPr>
      </w:pPr>
      <w:r w:rsidRPr="006D3E60">
        <w:rPr>
          <w:sz w:val="8"/>
        </w:rPr>
        <w:t xml:space="preserve">The Movement for Black Lives, a more formal coalition of organizations supporting the upsurge, released a policy platform, 11 clearly outlining the right to organize and collectively bargain as essential to the freedom and security of Black people. </w:t>
      </w:r>
    </w:p>
    <w:p w14:paraId="08ECEAEC" w14:textId="77777777" w:rsidR="003F3B9F" w:rsidRPr="006D3E60" w:rsidRDefault="003F3B9F" w:rsidP="003F3B9F">
      <w:pPr>
        <w:rPr>
          <w:sz w:val="8"/>
        </w:rPr>
      </w:pPr>
      <w:r w:rsidRPr="006D3E60">
        <w:rPr>
          <w:sz w:val="8"/>
        </w:rPr>
        <w:t xml:space="preserve">The </w:t>
      </w:r>
      <w:r w:rsidRPr="00744C8F">
        <w:rPr>
          <w:rStyle w:val="StyleUnderline"/>
        </w:rPr>
        <w:t xml:space="preserve">relationship between Black Lives Matter activists and the Fight for Fifteen campaign is not the only example of a deep </w:t>
      </w:r>
      <w:r w:rsidRPr="00003F15">
        <w:rPr>
          <w:rStyle w:val="StyleUnderline"/>
          <w:highlight w:val="yellow"/>
        </w:rPr>
        <w:t>understanding</w:t>
      </w:r>
      <w:r w:rsidRPr="00744C8F">
        <w:rPr>
          <w:rStyle w:val="StyleUnderline"/>
        </w:rPr>
        <w:t xml:space="preserve"> and </w:t>
      </w:r>
      <w:r w:rsidRPr="00003F15">
        <w:rPr>
          <w:rStyle w:val="Emphasis"/>
          <w:highlight w:val="yellow"/>
        </w:rPr>
        <w:t>integration of</w:t>
      </w:r>
      <w:r w:rsidRPr="00744C8F">
        <w:rPr>
          <w:rStyle w:val="Emphasis"/>
        </w:rPr>
        <w:t xml:space="preserve"> the </w:t>
      </w:r>
      <w:r w:rsidRPr="00003F15">
        <w:rPr>
          <w:rStyle w:val="Emphasis"/>
          <w:highlight w:val="yellow"/>
        </w:rPr>
        <w:t>fight against white supremacy with</w:t>
      </w:r>
      <w:r w:rsidRPr="00744C8F">
        <w:rPr>
          <w:rStyle w:val="Emphasis"/>
        </w:rPr>
        <w:t xml:space="preserve"> that for </w:t>
      </w:r>
      <w:r w:rsidRPr="00003F15">
        <w:rPr>
          <w:rStyle w:val="Emphasis"/>
          <w:highlight w:val="yellow"/>
        </w:rPr>
        <w:t>collective bargaining rights</w:t>
      </w:r>
      <w:r w:rsidRPr="006D3E60">
        <w:rPr>
          <w:sz w:val="8"/>
        </w:rPr>
        <w:t>.</w:t>
      </w:r>
    </w:p>
    <w:p w14:paraId="03FD0AE6" w14:textId="77777777" w:rsidR="003F3B9F" w:rsidRPr="00442912" w:rsidRDefault="003F3B9F" w:rsidP="003F3B9F">
      <w:pPr>
        <w:rPr>
          <w:sz w:val="8"/>
        </w:rPr>
      </w:pPr>
      <w:r w:rsidRPr="006D3E60">
        <w:rPr>
          <w:sz w:val="8"/>
        </w:rPr>
        <w:t xml:space="preserve">In a historic action, </w:t>
      </w:r>
      <w:r w:rsidRPr="00003F15">
        <w:rPr>
          <w:rStyle w:val="StyleUnderline"/>
          <w:highlight w:val="yellow"/>
        </w:rPr>
        <w:t>incarcerated workers</w:t>
      </w:r>
      <w:r w:rsidRPr="00744C8F">
        <w:rPr>
          <w:rStyle w:val="StyleUnderline"/>
        </w:rPr>
        <w:t xml:space="preserve"> throughout the country </w:t>
      </w:r>
      <w:r w:rsidRPr="00003F15">
        <w:rPr>
          <w:rStyle w:val="StyleUnderline"/>
          <w:highlight w:val="yellow"/>
        </w:rPr>
        <w:t>went on strike</w:t>
      </w:r>
      <w:r w:rsidRPr="00744C8F">
        <w:rPr>
          <w:rStyle w:val="StyleUnderline"/>
        </w:rPr>
        <w:t xml:space="preserve">—starting with an initial call from workers in three prisons </w:t>
      </w:r>
      <w:r w:rsidRPr="00003F15">
        <w:rPr>
          <w:rStyle w:val="StyleUnderline"/>
          <w:highlight w:val="yellow"/>
        </w:rPr>
        <w:t>in Alabama</w:t>
      </w:r>
      <w:r w:rsidRPr="00744C8F">
        <w:rPr>
          <w:rStyle w:val="StyleUnderline"/>
        </w:rPr>
        <w:t xml:space="preserve"> on May 1, 2016 led by the Free Alabama Movement—and then spreading to workers in prisons across 11 states. When predominantly black inmates in Alabama took action against inhumane conditions at W.C. Holman Correctional Facility— including forced labor and violence—the prison </w:t>
      </w:r>
      <w:r w:rsidRPr="006D3E60">
        <w:rPr>
          <w:rStyle w:val="StyleUnderline"/>
          <w:highlight w:val="yellow"/>
        </w:rPr>
        <w:t>guards</w:t>
      </w:r>
      <w:r w:rsidRPr="00744C8F">
        <w:rPr>
          <w:rStyle w:val="StyleUnderline"/>
        </w:rPr>
        <w:t xml:space="preserve">, many who are white, </w:t>
      </w:r>
      <w:r w:rsidRPr="006D3E60">
        <w:rPr>
          <w:rStyle w:val="StyleUnderline"/>
          <w:highlight w:val="yellow"/>
        </w:rPr>
        <w:t>also</w:t>
      </w:r>
      <w:r w:rsidRPr="00744C8F">
        <w:rPr>
          <w:rStyle w:val="StyleUnderline"/>
        </w:rPr>
        <w:t xml:space="preserve"> went on </w:t>
      </w:r>
      <w:r w:rsidRPr="006D3E60">
        <w:rPr>
          <w:rStyle w:val="StyleUnderline"/>
          <w:highlight w:val="yellow"/>
        </w:rPr>
        <w:t>strike</w:t>
      </w:r>
      <w:r w:rsidRPr="006D3E60">
        <w:rPr>
          <w:sz w:val="8"/>
        </w:rPr>
        <w:t xml:space="preserve"> in September 2016 over safety concerns and overcrowding. Prisoners called the facility a “Slaughterhouse” given the number of stabbings that occurred. And yet Kinetik Justice, a black inmate and a striker, supported the situation of the predominantly white guards as well, telling Democracy Now, “Officers work 12-hour shifts, from 6:00 to 6:00. There is no third shift, to clear </w:t>
      </w:r>
      <w:r w:rsidRPr="00442912">
        <w:rPr>
          <w:sz w:val="8"/>
        </w:rPr>
        <w:t>that up” (Goodman, 2016).</w:t>
      </w:r>
    </w:p>
    <w:p w14:paraId="1D97BEA6" w14:textId="77777777" w:rsidR="003F3B9F" w:rsidRPr="00442912" w:rsidRDefault="003F3B9F" w:rsidP="003F3B9F">
      <w:pPr>
        <w:rPr>
          <w:sz w:val="8"/>
        </w:rPr>
      </w:pPr>
      <w:r w:rsidRPr="00442912">
        <w:rPr>
          <w:rStyle w:val="StyleUnderline"/>
        </w:rPr>
        <w:t>These efforts represent real steps at lasting attempts to deeply align and integrate struggles against white supremacy with the goal of expanding bargaining rights for all workers—including re-imagining who is in a position to negotiate and what they can negotiate over—as a part of a larger shared struggle to confront corporate power.</w:t>
      </w:r>
      <w:r w:rsidRPr="00442912">
        <w:rPr>
          <w:sz w:val="8"/>
        </w:rPr>
        <w:t xml:space="preserve"> </w:t>
      </w:r>
      <w:r w:rsidRPr="00442912">
        <w:rPr>
          <w:rStyle w:val="StyleUnderline"/>
        </w:rPr>
        <w:t>Through intensive community and/or workplace organizing campaigns that clarify the real beneficiaries of their condition, white workers understand that the short-term benefit of discrimination against Black workers, immigrants, refugees and Muslims is merely a façade to keep wages low for everyone—including them</w:t>
      </w:r>
      <w:r w:rsidRPr="00442912">
        <w:rPr>
          <w:sz w:val="8"/>
        </w:rPr>
        <w:t>. Without white supremacy normalizing the practice that black and brown workers should be paid less than white workers, companies would have less incentive to hire workers of color at lower wages. Instead, both white workers and workers of color will be in a position to fight together against employers</w:t>
      </w:r>
      <w:r w:rsidRPr="00442912">
        <w:rPr>
          <w:rStyle w:val="StyleUnderline"/>
          <w:sz w:val="12"/>
        </w:rPr>
        <w:t xml:space="preserve"> </w:t>
      </w:r>
      <w:r w:rsidRPr="00442912">
        <w:rPr>
          <w:sz w:val="8"/>
        </w:rPr>
        <w:t>looking to cut corners, and they could collectively fight for better wages and improved conditions at the worksite and in their communities.</w:t>
      </w:r>
    </w:p>
    <w:p w14:paraId="61799668" w14:textId="77777777" w:rsidR="003F3B9F" w:rsidRPr="00442912" w:rsidRDefault="003F3B9F" w:rsidP="003F3B9F">
      <w:pPr>
        <w:rPr>
          <w:sz w:val="8"/>
        </w:rPr>
      </w:pPr>
      <w:r w:rsidRPr="00442912">
        <w:rPr>
          <w:sz w:val="8"/>
        </w:rPr>
        <w:t>While focusing primarily on the US example here, the same could be said for the global workers’ struggle which is as important—if not more—in the battle to challenge global capitalism. In order to combat global capital, unions and organizations will have to unite across national borders not just in moral solidarity but through shared organizing and bargaining demands on multinational corporations and their government operators. A multinational organizing campaign will require US workers, particularly white workers, to abandon the belief that workers in China, India, Mexico, or Tunisia somehow deserve less because they are not “civilized” . . . aka white/European. Just as with the US framework, this will require organizers to clarify the negative impact of white supremacy not only on the Global South, but on workers in the Global North as well—through a more thorough explanation of what various trade agreements actually do, what the driving forces are, and the ultimate negative impacts to workers on all sides. The Asia Floor Wage Alliance12 has begun to scratch the surface of campaigns like this, establishing regional living wage mechanisms translatable across countries targeting strategic transnational corporations. The relationships built through these initial campaigns is allowing AFWA unions to partner with many in the US to explore new forms of shared campaigning and eventually bargaining agreements with some of these same companies.</w:t>
      </w:r>
    </w:p>
    <w:p w14:paraId="108C0527" w14:textId="77777777" w:rsidR="003F3B9F" w:rsidRPr="006D3E60" w:rsidRDefault="003F3B9F" w:rsidP="003F3B9F">
      <w:pPr>
        <w:rPr>
          <w:sz w:val="8"/>
        </w:rPr>
      </w:pPr>
      <w:r w:rsidRPr="00442912">
        <w:rPr>
          <w:sz w:val="8"/>
        </w:rPr>
        <w:t>Clarifying workers’ shared self-interests against common, corporate enemies is the only way to motivate white workers who have legitimate worries and fears to act in their shared interests with workers of color,</w:t>
      </w:r>
      <w:r w:rsidRPr="00442912">
        <w:rPr>
          <w:rStyle w:val="StyleUnderline"/>
        </w:rPr>
        <w:t xml:space="preserve"> </w:t>
      </w:r>
      <w:r w:rsidRPr="00442912">
        <w:rPr>
          <w:sz w:val="8"/>
        </w:rPr>
        <w:t xml:space="preserve">which is actually more aligned than their shared interests with Donald Trump. The parents of children in run-down schools in a predominantly poor white community should align with the parents of similar schools in black and brown communities to confront the individuals in any given county or state who are responsible for underfunding. </w:t>
      </w:r>
      <w:r w:rsidRPr="00442912">
        <w:rPr>
          <w:rStyle w:val="StyleUnderline"/>
        </w:rPr>
        <w:t>This should not stop at the school board, but really look at the corporate actors who are benefiting from privatizing public schools. The same can be said for housing, public services, public utilities and jobs in both public and private sectors. Lasting power</w:t>
      </w:r>
      <w:r w:rsidRPr="00744C8F">
        <w:rPr>
          <w:rStyle w:val="StyleUnderline"/>
        </w:rPr>
        <w:t xml:space="preserve"> and shared governance requires us to overcome white supremacy as a central strategy</w:t>
      </w:r>
      <w:r w:rsidRPr="006D3E60">
        <w:rPr>
          <w:sz w:val="8"/>
        </w:rPr>
        <w:t>.</w:t>
      </w:r>
    </w:p>
    <w:p w14:paraId="5FDEB81A" w14:textId="4E0652D5" w:rsidR="003F3B9F" w:rsidRPr="001B6636" w:rsidRDefault="003F3B9F" w:rsidP="003F3B9F">
      <w:pPr>
        <w:rPr>
          <w:sz w:val="8"/>
        </w:rPr>
      </w:pPr>
      <w:r w:rsidRPr="00744C8F">
        <w:rPr>
          <w:rStyle w:val="StyleUnderline"/>
        </w:rPr>
        <w:t xml:space="preserve">The </w:t>
      </w:r>
      <w:r w:rsidRPr="006D3E60">
        <w:rPr>
          <w:rStyle w:val="Emphasis"/>
          <w:highlight w:val="yellow"/>
        </w:rPr>
        <w:t>current political catastrophe may</w:t>
      </w:r>
      <w:r w:rsidRPr="00744C8F">
        <w:rPr>
          <w:rStyle w:val="Emphasis"/>
        </w:rPr>
        <w:t xml:space="preserve"> actually </w:t>
      </w:r>
      <w:r w:rsidRPr="006D3E60">
        <w:rPr>
          <w:rStyle w:val="Emphasis"/>
          <w:highlight w:val="yellow"/>
        </w:rPr>
        <w:t>be an opportunity for unions</w:t>
      </w:r>
      <w:r w:rsidRPr="00744C8F">
        <w:rPr>
          <w:rStyle w:val="Emphasis"/>
        </w:rPr>
        <w:t xml:space="preserve"> and community organizations</w:t>
      </w:r>
      <w:r w:rsidRPr="00744C8F">
        <w:rPr>
          <w:rStyle w:val="StyleUnderline"/>
        </w:rPr>
        <w:t xml:space="preserve"> to rise from the quagmire of the past century </w:t>
      </w:r>
      <w:r w:rsidRPr="006D3E60">
        <w:rPr>
          <w:rStyle w:val="StyleUnderline"/>
          <w:highlight w:val="yellow"/>
        </w:rPr>
        <w:t>to build</w:t>
      </w:r>
      <w:r w:rsidRPr="00744C8F">
        <w:rPr>
          <w:rStyle w:val="StyleUnderline"/>
        </w:rPr>
        <w:t xml:space="preserve"> a </w:t>
      </w:r>
      <w:r w:rsidRPr="006D3E60">
        <w:rPr>
          <w:rStyle w:val="StyleUnderline"/>
          <w:highlight w:val="yellow"/>
        </w:rPr>
        <w:t>new workers’ movement</w:t>
      </w:r>
      <w:r w:rsidRPr="00744C8F">
        <w:rPr>
          <w:rStyle w:val="StyleUnderline"/>
        </w:rPr>
        <w:t xml:space="preserve">, intentionally </w:t>
      </w:r>
      <w:r w:rsidRPr="006D3E60">
        <w:rPr>
          <w:rStyle w:val="StyleUnderline"/>
        </w:rPr>
        <w:t>choosing</w:t>
      </w:r>
      <w:r w:rsidRPr="00744C8F">
        <w:rPr>
          <w:rStyle w:val="StyleUnderline"/>
        </w:rPr>
        <w:t xml:space="preserve"> campaigns and campaign </w:t>
      </w:r>
      <w:r w:rsidRPr="006D3E60">
        <w:rPr>
          <w:rStyle w:val="StyleUnderline"/>
        </w:rPr>
        <w:t>targets that align</w:t>
      </w:r>
      <w:r w:rsidRPr="00744C8F">
        <w:rPr>
          <w:rStyle w:val="StyleUnderline"/>
        </w:rPr>
        <w:t xml:space="preserve"> the shared self-interests of white workers, black workers and workers of color </w:t>
      </w:r>
      <w:r w:rsidRPr="006D3E60">
        <w:rPr>
          <w:rStyle w:val="StyleUnderline"/>
          <w:highlight w:val="yellow"/>
        </w:rPr>
        <w:t>against</w:t>
      </w:r>
      <w:r w:rsidRPr="00744C8F">
        <w:rPr>
          <w:rStyle w:val="StyleUnderline"/>
        </w:rPr>
        <w:t xml:space="preserve"> systems of </w:t>
      </w:r>
      <w:r w:rsidRPr="006D3E60">
        <w:rPr>
          <w:rStyle w:val="StyleUnderline"/>
          <w:highlight w:val="yellow"/>
        </w:rPr>
        <w:t>white supremacy and corporate control</w:t>
      </w:r>
      <w:r w:rsidRPr="006D3E60">
        <w:rPr>
          <w:sz w:val="8"/>
        </w:rPr>
        <w:t>.</w:t>
      </w:r>
    </w:p>
    <w:p w14:paraId="56ED9F2B" w14:textId="0E5355D8" w:rsidR="001B6636" w:rsidRDefault="001B6636" w:rsidP="002A74D2">
      <w:pPr>
        <w:pStyle w:val="Heading2"/>
      </w:pPr>
      <w:r>
        <w:t>OFF</w:t>
      </w:r>
    </w:p>
    <w:p w14:paraId="7EB34047" w14:textId="77777777" w:rsidR="001B6636" w:rsidRPr="00D827BE" w:rsidRDefault="001B6636" w:rsidP="001B6636">
      <w:pPr>
        <w:pStyle w:val="Heading4"/>
        <w:rPr>
          <w:rFonts w:asciiTheme="minorHAnsi" w:hAnsiTheme="minorHAnsi" w:cstheme="minorHAnsi"/>
        </w:rPr>
      </w:pPr>
      <w:r w:rsidRPr="00D827BE">
        <w:rPr>
          <w:rFonts w:asciiTheme="minorHAnsi" w:hAnsiTheme="minorHAnsi" w:cstheme="minorHAnsi"/>
        </w:rPr>
        <w:t xml:space="preserve">The </w:t>
      </w:r>
      <w:r>
        <w:rPr>
          <w:rFonts w:asciiTheme="minorHAnsi" w:hAnsiTheme="minorHAnsi" w:cstheme="minorHAnsi"/>
        </w:rPr>
        <w:t>AFFs</w:t>
      </w:r>
      <w:r w:rsidRPr="00D827BE">
        <w:rPr>
          <w:rFonts w:asciiTheme="minorHAnsi" w:hAnsiTheme="minorHAnsi" w:cstheme="minorHAnsi"/>
        </w:rPr>
        <w:t xml:space="preserve"> rejection of the specific details of political engagement is not radical—it continues the </w:t>
      </w:r>
      <w:r w:rsidRPr="00D827BE">
        <w:rPr>
          <w:rFonts w:asciiTheme="minorHAnsi" w:hAnsiTheme="minorHAnsi" w:cstheme="minorHAnsi"/>
          <w:u w:val="single"/>
        </w:rPr>
        <w:t>prevailing mode of leftist cynicism</w:t>
      </w:r>
      <w:r w:rsidRPr="00D827BE">
        <w:rPr>
          <w:rFonts w:asciiTheme="minorHAnsi" w:hAnsiTheme="minorHAnsi" w:cstheme="minorHAnsi"/>
        </w:rPr>
        <w:t xml:space="preserve"> that eviscerates our ability to construct alternatives to political domination</w:t>
      </w:r>
    </w:p>
    <w:p w14:paraId="3DB5DDDA" w14:textId="77777777" w:rsidR="001B6636" w:rsidRPr="00D827BE" w:rsidRDefault="001B6636" w:rsidP="001B6636">
      <w:pPr>
        <w:rPr>
          <w:rFonts w:asciiTheme="minorHAnsi" w:hAnsiTheme="minorHAnsi" w:cstheme="minorHAnsi"/>
        </w:rPr>
      </w:pPr>
      <w:r w:rsidRPr="00D827BE">
        <w:rPr>
          <w:rStyle w:val="Style13ptBold"/>
          <w:rFonts w:asciiTheme="minorHAnsi" w:hAnsiTheme="minorHAnsi" w:cstheme="minorHAnsi"/>
        </w:rPr>
        <w:t>Burgum ‘15</w:t>
      </w:r>
      <w:r w:rsidRPr="00D827BE">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D827BE">
        <w:rPr>
          <w:rFonts w:asciiTheme="minorHAnsi" w:hAnsiTheme="minorHAnsi" w:cstheme="minorHAnsi"/>
          <w:i/>
        </w:rPr>
        <w:t>Journal for Cultural Research</w:t>
      </w:r>
      <w:r w:rsidRPr="00D827BE">
        <w:rPr>
          <w:rFonts w:asciiTheme="minorHAnsi" w:hAnsiTheme="minorHAnsi" w:cstheme="minorHAnsi"/>
        </w:rPr>
        <w:t>, Volume 19, Issue 3)</w:t>
      </w:r>
    </w:p>
    <w:p w14:paraId="5A3F6B5A" w14:textId="46158905" w:rsidR="001B6636" w:rsidRDefault="001B6636" w:rsidP="001B6636">
      <w:pPr>
        <w:rPr>
          <w:rStyle w:val="StyleUnderline"/>
          <w:rFonts w:asciiTheme="minorHAnsi" w:hAnsiTheme="minorHAnsi" w:cstheme="minorHAnsi"/>
        </w:rPr>
      </w:pPr>
      <w:r w:rsidRPr="00D827BE">
        <w:rPr>
          <w:rStyle w:val="StyleUnderline"/>
          <w:rFonts w:asciiTheme="minorHAnsi" w:hAnsiTheme="minorHAnsi" w:cstheme="minorHAnsi"/>
        </w:rPr>
        <w:t>Rather than the Situationist spectacle</w:t>
      </w:r>
      <w:r w:rsidRPr="00D827BE">
        <w:rPr>
          <w:rFonts w:asciiTheme="minorHAnsi" w:hAnsiTheme="minorHAnsi" w:cstheme="minorHAnsi"/>
          <w:sz w:val="16"/>
        </w:rPr>
        <w:t xml:space="preserve">, then, I argue that </w:t>
      </w:r>
      <w:r w:rsidRPr="00D827BE">
        <w:rPr>
          <w:rStyle w:val="Emphasis"/>
          <w:rFonts w:asciiTheme="minorHAnsi" w:hAnsiTheme="minorHAnsi" w:cstheme="minorHAnsi"/>
        </w:rPr>
        <w:t>the reason</w:t>
      </w:r>
      <w:r w:rsidRPr="00D827BE">
        <w:rPr>
          <w:rFonts w:asciiTheme="minorHAnsi" w:hAnsiTheme="minorHAnsi" w:cstheme="minorHAnsi"/>
          <w:sz w:val="16"/>
        </w:rPr>
        <w:t xml:space="preserve"> those on </w:t>
      </w:r>
      <w:r w:rsidRPr="001639C2">
        <w:rPr>
          <w:rStyle w:val="Emphasis"/>
          <w:rFonts w:asciiTheme="minorHAnsi" w:hAnsiTheme="minorHAnsi" w:cstheme="minorHAnsi"/>
          <w:highlight w:val="green"/>
        </w:rPr>
        <w:t>the left are rendered</w:t>
      </w:r>
      <w:r w:rsidRPr="00D827BE">
        <w:rPr>
          <w:rStyle w:val="StyleUnderline"/>
          <w:rFonts w:asciiTheme="minorHAnsi" w:hAnsiTheme="minorHAnsi" w:cstheme="minorHAnsi"/>
        </w:rPr>
        <w:t xml:space="preserve"> post-politically </w:t>
      </w:r>
      <w:r w:rsidRPr="001639C2">
        <w:rPr>
          <w:rStyle w:val="Emphasis"/>
          <w:rFonts w:asciiTheme="minorHAnsi" w:hAnsiTheme="minorHAnsi" w:cstheme="minorHAnsi"/>
          <w:highlight w:val="green"/>
        </w:rPr>
        <w:t>impotent</w:t>
      </w:r>
      <w:r w:rsidRPr="00D827BE">
        <w:rPr>
          <w:rStyle w:val="StyleUnderline"/>
          <w:rFonts w:asciiTheme="minorHAnsi" w:hAnsiTheme="minorHAnsi" w:cstheme="minorHAnsi"/>
        </w:rPr>
        <w:t xml:space="preserve"> to bring about change </w:t>
      </w:r>
      <w:r w:rsidRPr="00D827BE">
        <w:rPr>
          <w:rStyle w:val="Emphasis"/>
          <w:rFonts w:asciiTheme="minorHAnsi" w:hAnsiTheme="minorHAnsi" w:cstheme="minorHAnsi"/>
        </w:rPr>
        <w:t xml:space="preserve">is </w:t>
      </w:r>
      <w:r w:rsidRPr="001639C2">
        <w:rPr>
          <w:rStyle w:val="Emphasis"/>
          <w:rFonts w:asciiTheme="minorHAnsi" w:hAnsiTheme="minorHAnsi" w:cstheme="minorHAnsi"/>
          <w:highlight w:val="green"/>
        </w:rPr>
        <w:t>not because we are deceived, but because we enact apathy despite ourselves</w:t>
      </w:r>
      <w:r w:rsidRPr="00D827BE">
        <w:rPr>
          <w:rStyle w:val="Emphasis"/>
          <w:rFonts w:asciiTheme="minorHAnsi" w:hAnsiTheme="minorHAnsi" w:cstheme="minorHAnsi"/>
        </w:rPr>
        <w:t>.</w:t>
      </w:r>
      <w:r w:rsidRPr="00D827BE">
        <w:rPr>
          <w:rFonts w:asciiTheme="minorHAnsi" w:hAnsiTheme="minorHAnsi" w:cstheme="minorHAnsi"/>
          <w:sz w:val="16"/>
        </w:rPr>
        <w:t xml:space="preserve"> In other words, the relationship between the resistive subject and ideology is not one of false consciousness, but one of cynicism: </w:t>
      </w:r>
      <w:r w:rsidRPr="00D827BE">
        <w:rPr>
          <w:rStyle w:val="StyleUnderline"/>
          <w:rFonts w:asciiTheme="minorHAnsi" w:hAnsiTheme="minorHAnsi" w:cstheme="minorHAnsi"/>
        </w:rPr>
        <w:t>we are not misdirected by shallow spectacles, but instead somehow distracted by our cynical belief that we are being “distracted”.</w:t>
      </w:r>
      <w:r w:rsidRPr="00D827BE">
        <w:rPr>
          <w:rFonts w:asciiTheme="minorHAnsi" w:hAnsiTheme="minorHAnsi" w:cstheme="minorHAnsi"/>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Pr="00D827BE">
        <w:rPr>
          <w:rFonts w:asciiTheme="minorHAnsi" w:hAnsiTheme="minorHAnsi" w:cstheme="minorHAnsi"/>
          <w:sz w:val="12"/>
        </w:rPr>
        <w:t>¶</w:t>
      </w:r>
      <w:r w:rsidRPr="00D827BE">
        <w:rPr>
          <w:rFonts w:asciiTheme="minorHAnsi" w:hAnsiTheme="minorHAnsi" w:cstheme="minorHAnsi"/>
          <w:sz w:val="16"/>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D827BE">
        <w:rPr>
          <w:rStyle w:val="StyleUnderline"/>
          <w:rFonts w:asciiTheme="minorHAnsi" w:hAnsiTheme="minorHAnsi" w:cstheme="minorHAnsi"/>
        </w:rPr>
        <w:t>“a new form of realism bursts forth</w:t>
      </w:r>
      <w:r w:rsidRPr="00D827BE">
        <w:rPr>
          <w:rFonts w:asciiTheme="minorHAnsi" w:hAnsiTheme="minorHAnsi" w:cstheme="minorHAnsi"/>
          <w:sz w:val="16"/>
        </w:rPr>
        <w:t xml:space="preserve">, a form that is </w:t>
      </w:r>
      <w:r w:rsidRPr="00D827BE">
        <w:rPr>
          <w:rStyle w:val="StyleUnderline"/>
          <w:rFonts w:asciiTheme="minorHAnsi" w:hAnsiTheme="minorHAnsi" w:cstheme="minorHAnsi"/>
        </w:rPr>
        <w:t>driven by the fear of becoming deceived or overpowered</w:t>
      </w:r>
      <w:r w:rsidRPr="00D827BE">
        <w:rPr>
          <w:rFonts w:asciiTheme="minorHAnsi" w:hAnsiTheme="minorHAnsi" w:cstheme="minorHAnsi"/>
          <w:sz w:val="16"/>
        </w:rPr>
        <w:t xml:space="preserve"> … </w:t>
      </w:r>
      <w:r w:rsidRPr="00D827BE">
        <w:rPr>
          <w:rStyle w:val="StyleUnderline"/>
          <w:rFonts w:asciiTheme="minorHAnsi" w:hAnsiTheme="minorHAnsi" w:cstheme="minorHAnsi"/>
        </w:rPr>
        <w:t>everything that appears to us could be a deceptive manoeuvre of an overpowering evil enemy”</w:t>
      </w:r>
      <w:r w:rsidRPr="00D827BE">
        <w:rPr>
          <w:rFonts w:asciiTheme="minorHAnsi" w:hAnsiTheme="minorHAnsi" w:cstheme="minorHAnsi"/>
          <w:sz w:val="16"/>
        </w:rPr>
        <w:t xml:space="preserve"> (Sloterdijk, 1987, p. 330). The surface becomes suspect and the subject therefore retreats from all appearances: judging them to be spectacles that are seeking to oppress through falsity. The result is cynicism.</w:t>
      </w:r>
      <w:r w:rsidRPr="00D827BE">
        <w:rPr>
          <w:rFonts w:asciiTheme="minorHAnsi" w:hAnsiTheme="minorHAnsi" w:cstheme="minorHAnsi"/>
          <w:sz w:val="12"/>
        </w:rPr>
        <w:t>¶</w:t>
      </w:r>
      <w:r w:rsidRPr="00D827BE">
        <w:rPr>
          <w:rFonts w:asciiTheme="minorHAnsi" w:hAnsiTheme="minorHAnsi" w:cstheme="minorHAnsi"/>
          <w:sz w:val="16"/>
        </w:rPr>
        <w:t xml:space="preserve"> Subsequently, </w:t>
      </w:r>
      <w:r w:rsidRPr="00D827BE">
        <w:rPr>
          <w:rStyle w:val="StyleUnderline"/>
          <w:rFonts w:asciiTheme="minorHAnsi" w:hAnsiTheme="minorHAnsi" w:cstheme="minorHAnsi"/>
        </w:rPr>
        <w:t>this leads</w:t>
      </w:r>
      <w:r w:rsidRPr="00D827BE">
        <w:rPr>
          <w:rFonts w:asciiTheme="minorHAnsi" w:hAnsiTheme="minorHAnsi" w:cstheme="minorHAnsi"/>
          <w:sz w:val="16"/>
        </w:rPr>
        <w:t xml:space="preserve"> Sloterdijk </w:t>
      </w:r>
      <w:r w:rsidRPr="00D827BE">
        <w:rPr>
          <w:rStyle w:val="StyleUnderline"/>
          <w:rFonts w:asciiTheme="minorHAnsi" w:hAnsiTheme="minorHAnsi" w:cstheme="minorHAnsi"/>
        </w:rPr>
        <w:t>to</w:t>
      </w:r>
      <w:r w:rsidRPr="00D827BE">
        <w:rPr>
          <w:rFonts w:asciiTheme="minorHAnsi" w:hAnsiTheme="minorHAnsi" w:cstheme="minorHAnsi"/>
          <w:sz w:val="16"/>
        </w:rPr>
        <w:t xml:space="preserve"> his well-known paradoxical definition of </w:t>
      </w:r>
      <w:r w:rsidRPr="00D827BE">
        <w:rPr>
          <w:rStyle w:val="StyleUnderline"/>
          <w:rFonts w:asciiTheme="minorHAnsi" w:hAnsiTheme="minorHAnsi" w:cstheme="minorHAnsi"/>
        </w:rPr>
        <w:t>cynicism as “enlightened false consciousness”</w:t>
      </w:r>
      <w:r w:rsidRPr="00D827BE">
        <w:rPr>
          <w:rFonts w:asciiTheme="minorHAnsi" w:hAnsiTheme="minorHAnsi" w:cstheme="minorHAnsi"/>
          <w:sz w:val="16"/>
        </w:rPr>
        <w:t xml:space="preserve"> which he describes as </w:t>
      </w:r>
      <w:r w:rsidRPr="00D827BE">
        <w:rPr>
          <w:rStyle w:val="StyleUnderline"/>
          <w:rFonts w:asciiTheme="minorHAnsi" w:hAnsiTheme="minorHAnsi" w:cstheme="minorHAnsi"/>
        </w:rPr>
        <w:t>a “modernized, unhappy consciousness on which enlightenment has laboured both successfully and in vain … it has learned its lessons in enlightenment, but it has not, probably was not able to, put them into practice”</w:t>
      </w:r>
      <w:r w:rsidRPr="00D827BE">
        <w:rPr>
          <w:rFonts w:asciiTheme="minorHAnsi" w:hAnsiTheme="minorHAnsi" w:cstheme="minorHAnsi"/>
          <w:sz w:val="16"/>
        </w:rPr>
        <w:t xml:space="preserve"> (1987, p. 5). In other words, </w:t>
      </w:r>
      <w:r w:rsidRPr="001639C2">
        <w:rPr>
          <w:rStyle w:val="Emphasis"/>
          <w:rFonts w:asciiTheme="minorHAnsi" w:hAnsiTheme="minorHAnsi" w:cstheme="minorHAnsi"/>
          <w:highlight w:val="green"/>
        </w:rPr>
        <w:t>in the search for a higher consciousness</w:t>
      </w:r>
      <w:r w:rsidRPr="00D827BE">
        <w:rPr>
          <w:rStyle w:val="Emphasis"/>
          <w:rFonts w:asciiTheme="minorHAnsi" w:hAnsiTheme="minorHAnsi" w:cstheme="minorHAnsi"/>
        </w:rPr>
        <w:t xml:space="preserve"> behind appearances, </w:t>
      </w:r>
      <w:r w:rsidRPr="001639C2">
        <w:rPr>
          <w:rStyle w:val="Emphasis"/>
          <w:rFonts w:asciiTheme="minorHAnsi" w:hAnsiTheme="minorHAnsi" w:cstheme="minorHAnsi"/>
          <w:highlight w:val="green"/>
        </w:rPr>
        <w:t>the subject is</w:t>
      </w:r>
      <w:r w:rsidRPr="00D827BE">
        <w:rPr>
          <w:rStyle w:val="Emphasis"/>
          <w:rFonts w:asciiTheme="minorHAnsi" w:hAnsiTheme="minorHAnsi" w:cstheme="minorHAnsi"/>
        </w:rPr>
        <w:t xml:space="preserve"> paradoxically </w:t>
      </w:r>
      <w:r w:rsidRPr="001639C2">
        <w:rPr>
          <w:rStyle w:val="Emphasis"/>
          <w:rFonts w:asciiTheme="minorHAnsi" w:hAnsiTheme="minorHAnsi" w:cstheme="minorHAnsi"/>
          <w:highlight w:val="green"/>
        </w:rPr>
        <w:t>“duped” by their</w:t>
      </w:r>
      <w:r w:rsidRPr="00D827BE">
        <w:rPr>
          <w:rStyle w:val="Emphasis"/>
          <w:rFonts w:asciiTheme="minorHAnsi" w:hAnsiTheme="minorHAnsi" w:cstheme="minorHAnsi"/>
        </w:rPr>
        <w:t xml:space="preserve"> very </w:t>
      </w:r>
      <w:r w:rsidRPr="001639C2">
        <w:rPr>
          <w:rStyle w:val="Emphasis"/>
          <w:rFonts w:asciiTheme="minorHAnsi" w:hAnsiTheme="minorHAnsi" w:cstheme="minorHAnsi"/>
          <w:highlight w:val="green"/>
        </w:rPr>
        <w:t>suspicion of being duped.</w:t>
      </w:r>
      <w:r w:rsidRPr="00D827BE">
        <w:rPr>
          <w:rFonts w:asciiTheme="minorHAnsi" w:hAnsiTheme="minorHAnsi" w:cstheme="minorHAnsi"/>
          <w:sz w:val="16"/>
        </w:rPr>
        <w:t xml:space="preserve"> Furthermore, </w:t>
      </w:r>
      <w:r w:rsidRPr="001639C2">
        <w:rPr>
          <w:rStyle w:val="Emphasis"/>
          <w:rFonts w:asciiTheme="minorHAnsi" w:hAnsiTheme="minorHAnsi" w:cstheme="minorHAnsi"/>
          <w:highlight w:val="green"/>
        </w:rPr>
        <w:t>because the subject thinks they “know”</w:t>
      </w:r>
      <w:r w:rsidRPr="00D827BE">
        <w:rPr>
          <w:rStyle w:val="Emphasis"/>
          <w:rFonts w:asciiTheme="minorHAnsi" w:hAnsiTheme="minorHAnsi" w:cstheme="minorHAnsi"/>
        </w:rPr>
        <w:t xml:space="preserve"> that </w:t>
      </w:r>
      <w:r w:rsidRPr="001639C2">
        <w:rPr>
          <w:rStyle w:val="Emphasis"/>
          <w:rFonts w:asciiTheme="minorHAnsi" w:hAnsiTheme="minorHAnsi" w:cstheme="minorHAnsi"/>
          <w:highlight w:val="green"/>
        </w:rPr>
        <w:t>appearances are just a mask, they disbelieve the truth when it does appear.</w:t>
      </w:r>
      <w:r w:rsidRPr="00D827BE">
        <w:rPr>
          <w:rFonts w:asciiTheme="minorHAnsi" w:hAnsiTheme="minorHAnsi" w:cstheme="minorHAnsi"/>
          <w:sz w:val="16"/>
        </w:rPr>
        <w:t xml:space="preserve"> Like the story of the Emperor’s New Clothes, </w:t>
      </w:r>
      <w:r w:rsidRPr="00D827BE">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D827BE">
        <w:rPr>
          <w:rFonts w:asciiTheme="minorHAnsi" w:hAnsiTheme="minorHAnsi" w:cstheme="minorHAnsi"/>
          <w:sz w:val="16"/>
        </w:rPr>
        <w:t xml:space="preserve"> (they still act as if the emperor is all-powerful). As such,</w:t>
      </w:r>
      <w:r w:rsidRPr="00D827BE">
        <w:rPr>
          <w:rFonts w:asciiTheme="minorHAnsi" w:hAnsiTheme="minorHAnsi" w:cstheme="minorHAnsi"/>
          <w:sz w:val="12"/>
        </w:rPr>
        <w:t>¶</w:t>
      </w:r>
      <w:r w:rsidRPr="00D827BE">
        <w:rPr>
          <w:rFonts w:asciiTheme="minorHAnsi" w:hAnsiTheme="minorHAnsi" w:cstheme="minorHAnsi"/>
          <w:sz w:val="16"/>
        </w:rPr>
        <w:t xml:space="preserve"> cynical reason is no longer naïve, but is a paradox of enlightened false consciousness: one knows the falsehood very well, </w:t>
      </w:r>
      <w:r w:rsidRPr="00D827BE">
        <w:rPr>
          <w:rStyle w:val="StyleUnderline"/>
          <w:rFonts w:asciiTheme="minorHAnsi" w:hAnsiTheme="minorHAnsi" w:cstheme="minorHAnsi"/>
        </w:rPr>
        <w:t>one is well aware of a particular hidden interest hidden behind the ideological universality, but still one does not renounce it.</w:t>
      </w:r>
      <w:r w:rsidRPr="00D827BE">
        <w:rPr>
          <w:rFonts w:asciiTheme="minorHAnsi" w:hAnsiTheme="minorHAnsi" w:cstheme="minorHAnsi"/>
          <w:sz w:val="16"/>
        </w:rPr>
        <w:t xml:space="preserve"> (Žižek, 1989, p. 23)</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The audience to the parade of power can see that the emperor is not divine</w:t>
      </w:r>
      <w:r w:rsidRPr="00D827BE">
        <w:rPr>
          <w:rFonts w:asciiTheme="minorHAnsi" w:hAnsiTheme="minorHAnsi" w:cstheme="minorHAnsi"/>
          <w:sz w:val="16"/>
        </w:rPr>
        <w:t xml:space="preserve"> – just a fragile human body like the rest of us – yet they cynically choose not to know and objectively retain his </w:t>
      </w:r>
      <w:r w:rsidRPr="006831D4">
        <w:rPr>
          <w:rFonts w:asciiTheme="minorHAnsi" w:hAnsiTheme="minorHAnsi" w:cstheme="minorHAnsi"/>
          <w:sz w:val="16"/>
        </w:rPr>
        <w:t xml:space="preserve">aura. </w:t>
      </w:r>
      <w:r w:rsidRPr="006831D4">
        <w:rPr>
          <w:rStyle w:val="Emphasis"/>
          <w:rFonts w:asciiTheme="minorHAnsi" w:hAnsiTheme="minorHAnsi" w:cstheme="minorHAnsi"/>
        </w:rPr>
        <w:t>They congratulate themselves on “knowing” that Brand is a trivial spectacle, yet they choose to remain apathetic towards his calls for action.</w:t>
      </w:r>
      <w:r w:rsidRPr="006831D4">
        <w:rPr>
          <w:rStyle w:val="Emphasis"/>
          <w:rFonts w:asciiTheme="minorHAnsi" w:hAnsiTheme="minorHAnsi" w:cstheme="minorHAnsi"/>
          <w:sz w:val="12"/>
        </w:rPr>
        <w:t xml:space="preserve">¶ </w:t>
      </w:r>
      <w:r w:rsidRPr="006831D4">
        <w:rPr>
          <w:rFonts w:asciiTheme="minorHAnsi" w:hAnsiTheme="minorHAnsi" w:cstheme="minorHAnsi"/>
          <w:sz w:val="16"/>
        </w:rPr>
        <w:t xml:space="preserve">As such, </w:t>
      </w:r>
      <w:r w:rsidRPr="006831D4">
        <w:rPr>
          <w:rStyle w:val="StyleUnderline"/>
          <w:rFonts w:asciiTheme="minorHAnsi" w:hAnsiTheme="minorHAnsi" w:cstheme="minorHAnsi"/>
        </w:rPr>
        <w:t xml:space="preserve">the dismissive reaction to Brand </w:t>
      </w:r>
      <w:r w:rsidRPr="006831D4">
        <w:rPr>
          <w:rStyle w:val="Emphasis"/>
          <w:rFonts w:asciiTheme="minorHAnsi" w:hAnsiTheme="minorHAnsi" w:cstheme="minorHAnsi"/>
        </w:rPr>
        <w:t>reveals a regressive interpassive tendency of the left to subjectively treat ourselves as “enlightened” to authentic politics and yet objectively render ourselves passive.</w:t>
      </w:r>
      <w:r w:rsidRPr="006831D4">
        <w:rPr>
          <w:rStyle w:val="StyleUnderline"/>
          <w:rFonts w:asciiTheme="minorHAnsi" w:hAnsiTheme="minorHAnsi" w:cstheme="minorHAnsi"/>
        </w:rPr>
        <w:t xml:space="preserve"> In a kind of defence mechanism, the left believes that it</w:t>
      </w:r>
      <w:r w:rsidRPr="006831D4">
        <w:rPr>
          <w:rStyle w:val="StyleUnderline"/>
          <w:rFonts w:asciiTheme="minorHAnsi" w:hAnsiTheme="minorHAnsi" w:cstheme="minorHAnsi"/>
          <w:sz w:val="12"/>
        </w:rPr>
        <w:t xml:space="preserve">¶ </w:t>
      </w:r>
      <w:r w:rsidRPr="006831D4">
        <w:rPr>
          <w:rStyle w:val="StyleUnderline"/>
          <w:rFonts w:asciiTheme="minorHAnsi" w:hAnsiTheme="minorHAnsi" w:cstheme="minorHAnsi"/>
        </w:rPr>
        <w:t>can avoid becoming the dupe of the latest fashion or advertising trend by treating everything as</w:t>
      </w:r>
      <w:r w:rsidRPr="006831D4">
        <w:rPr>
          <w:rFonts w:asciiTheme="minorHAnsi" w:hAnsiTheme="minorHAnsi" w:cstheme="minorHAnsi"/>
          <w:sz w:val="16"/>
        </w:rPr>
        <w:t xml:space="preserve"> a matter of </w:t>
      </w:r>
      <w:r w:rsidRPr="006831D4">
        <w:rPr>
          <w:rStyle w:val="StyleUnderline"/>
          <w:rFonts w:asciiTheme="minorHAnsi" w:hAnsiTheme="minorHAnsi" w:cstheme="minorHAnsi"/>
        </w:rPr>
        <w:t xml:space="preserve">fashion and advertising, </w:t>
      </w:r>
      <w:r w:rsidRPr="006831D4">
        <w:rPr>
          <w:rStyle w:val="Emphasis"/>
          <w:rFonts w:asciiTheme="minorHAnsi" w:hAnsiTheme="minorHAnsi" w:cstheme="minorHAnsi"/>
        </w:rPr>
        <w:t>reassuring ourselves</w:t>
      </w:r>
      <w:r w:rsidRPr="006831D4">
        <w:rPr>
          <w:rStyle w:val="StyleUnderline"/>
          <w:rFonts w:asciiTheme="minorHAnsi" w:hAnsiTheme="minorHAnsi" w:cstheme="minorHAnsi"/>
        </w:rPr>
        <w:t xml:space="preserve"> as we flip through television channels</w:t>
      </w:r>
      <w:r w:rsidRPr="006831D4">
        <w:rPr>
          <w:rFonts w:asciiTheme="minorHAnsi" w:hAnsiTheme="minorHAnsi" w:cstheme="minorHAnsi"/>
          <w:sz w:val="16"/>
        </w:rPr>
        <w:t xml:space="preserve"> or browse through the shopping mall </w:t>
      </w:r>
      <w:r w:rsidRPr="006831D4">
        <w:rPr>
          <w:rStyle w:val="StyleUnderline"/>
          <w:rFonts w:asciiTheme="minorHAnsi" w:hAnsiTheme="minorHAnsi" w:cstheme="minorHAnsi"/>
        </w:rPr>
        <w:t xml:space="preserve">that </w:t>
      </w:r>
      <w:r w:rsidRPr="006831D4">
        <w:rPr>
          <w:rStyle w:val="Emphasis"/>
          <w:rFonts w:asciiTheme="minorHAnsi" w:hAnsiTheme="minorHAnsi" w:cstheme="minorHAnsi"/>
        </w:rPr>
        <w:t>at least we know what’s really going on.</w:t>
      </w:r>
      <w:r w:rsidRPr="006831D4">
        <w:rPr>
          <w:rFonts w:asciiTheme="minorHAnsi" w:hAnsiTheme="minorHAnsi" w:cstheme="minorHAnsi"/>
          <w:sz w:val="16"/>
        </w:rPr>
        <w:t xml:space="preserve"> (Stanley, 2007, p. 399)</w:t>
      </w:r>
      <w:r w:rsidRPr="006831D4">
        <w:rPr>
          <w:rFonts w:asciiTheme="minorHAnsi" w:hAnsiTheme="minorHAnsi" w:cstheme="minorHAnsi"/>
          <w:sz w:val="12"/>
        </w:rPr>
        <w:t>¶</w:t>
      </w:r>
      <w:r w:rsidRPr="006831D4">
        <w:rPr>
          <w:rFonts w:asciiTheme="minorHAnsi" w:hAnsiTheme="minorHAnsi" w:cstheme="minorHAnsi"/>
          <w:sz w:val="16"/>
        </w:rPr>
        <w:t xml:space="preserve"> </w:t>
      </w:r>
      <w:r w:rsidRPr="006831D4">
        <w:rPr>
          <w:rStyle w:val="StyleUnderline"/>
          <w:rFonts w:asciiTheme="minorHAnsi" w:hAnsiTheme="minorHAnsi" w:cstheme="minorHAnsi"/>
        </w:rPr>
        <w:t>The critics disbelieve Brand, distrusting his motives and seeing him as inauthentic, yet they continue to “believe” objectively in their own marginalisation.</w:t>
      </w:r>
      <w:r w:rsidRPr="006831D4">
        <w:rPr>
          <w:rFonts w:asciiTheme="minorHAnsi" w:hAnsiTheme="minorHAnsi" w:cstheme="minorHAnsi"/>
          <w:sz w:val="16"/>
        </w:rPr>
        <w:t xml:space="preserve"> As such, </w:t>
      </w:r>
      <w:r w:rsidRPr="006831D4">
        <w:rPr>
          <w:rStyle w:val="Emphasis"/>
          <w:rFonts w:asciiTheme="minorHAnsi" w:hAnsiTheme="minorHAnsi" w:cstheme="minorHAnsi"/>
        </w:rPr>
        <w:t>the cynical left believe they are dismissing shallow spectacle in the direction of a stronger authentic radicalism, yet what their “doing believes” is the maintenance of their apathetic position.</w:t>
      </w:r>
      <w:r w:rsidRPr="006831D4">
        <w:rPr>
          <w:rFonts w:asciiTheme="minorHAnsi" w:hAnsiTheme="minorHAnsi" w:cstheme="minorHAnsi"/>
          <w:sz w:val="16"/>
        </w:rPr>
        <w:t xml:space="preserve"> More precisely, </w:t>
      </w:r>
      <w:r w:rsidRPr="006831D4">
        <w:rPr>
          <w:rStyle w:val="Emphasis"/>
          <w:rFonts w:asciiTheme="minorHAnsi" w:hAnsiTheme="minorHAnsi" w:cstheme="minorHAnsi"/>
        </w:rPr>
        <w:t>it maintains the attitudes of left melancholy and anti-populism.</w:t>
      </w:r>
      <w:r w:rsidRPr="006831D4">
        <w:rPr>
          <w:rStyle w:val="Emphasis"/>
          <w:rFonts w:asciiTheme="minorHAnsi" w:hAnsiTheme="minorHAnsi" w:cstheme="minorHAnsi"/>
          <w:sz w:val="12"/>
        </w:rPr>
        <w:t xml:space="preserve">¶ </w:t>
      </w:r>
      <w:r w:rsidRPr="006831D4">
        <w:rPr>
          <w:rStyle w:val="StyleUnderline"/>
          <w:rFonts w:asciiTheme="minorHAnsi" w:hAnsiTheme="minorHAnsi" w:cstheme="minorHAnsi"/>
        </w:rPr>
        <w:t>The problem of “left melancholy</w:t>
      </w:r>
      <w:r w:rsidRPr="00D827BE">
        <w:rPr>
          <w:rStyle w:val="StyleUnderline"/>
          <w:rFonts w:asciiTheme="minorHAnsi" w:hAnsiTheme="minorHAnsi" w:cstheme="minorHAnsi"/>
        </w:rPr>
        <w:t>” points towards the forever-delayed search for authenticity</w:t>
      </w:r>
      <w:r w:rsidRPr="00D827BE">
        <w:rPr>
          <w:rFonts w:asciiTheme="minorHAnsi" w:hAnsiTheme="minorHAnsi" w:cstheme="minorHAnsi"/>
          <w:sz w:val="16"/>
        </w:rPr>
        <w:t xml:space="preserve"> on the part of a cynical left that is in mourning. Coined by Walter Benjamin (1998), </w:t>
      </w:r>
      <w:r w:rsidRPr="00D827BE">
        <w:rPr>
          <w:rStyle w:val="StyleUnderline"/>
          <w:rFonts w:asciiTheme="minorHAnsi" w:hAnsiTheme="minorHAnsi" w:cstheme="minorHAnsi"/>
        </w:rPr>
        <w:t>the concept points towards “the revolutionary who is</w:t>
      </w:r>
      <w:r w:rsidRPr="00D827BE">
        <w:rPr>
          <w:rFonts w:asciiTheme="minorHAnsi" w:hAnsiTheme="minorHAnsi" w:cstheme="minorHAnsi"/>
          <w:sz w:val="16"/>
        </w:rPr>
        <w:t xml:space="preserve">, finally, </w:t>
      </w:r>
      <w:r w:rsidRPr="00D827BE">
        <w:rPr>
          <w:rStyle w:val="StyleUnderline"/>
          <w:rFonts w:asciiTheme="minorHAnsi" w:hAnsiTheme="minorHAnsi" w:cstheme="minorHAnsi"/>
        </w:rPr>
        <w:t>attached more to a particular political analysis or ideal</w:t>
      </w:r>
      <w:r w:rsidRPr="00D827BE">
        <w:rPr>
          <w:rFonts w:asciiTheme="minorHAnsi" w:hAnsiTheme="minorHAnsi" w:cstheme="minorHAnsi"/>
          <w:sz w:val="16"/>
        </w:rPr>
        <w:t xml:space="preserve"> – even to the failure of that ideal – </w:t>
      </w:r>
      <w:r w:rsidRPr="00D827BE">
        <w:rPr>
          <w:rStyle w:val="StyleUnderline"/>
          <w:rFonts w:asciiTheme="minorHAnsi" w:hAnsiTheme="minorHAnsi" w:cstheme="minorHAnsi"/>
        </w:rPr>
        <w:t>than to seizing possibilities for radical change</w:t>
      </w:r>
      <w:r w:rsidRPr="00D827BE">
        <w:rPr>
          <w:rFonts w:asciiTheme="minorHAnsi" w:hAnsiTheme="minorHAnsi" w:cstheme="minorHAnsi"/>
          <w:sz w:val="16"/>
        </w:rPr>
        <w:t xml:space="preserve"> in the present” (Brown, 1999, p. 19). </w:t>
      </w:r>
      <w:r w:rsidRPr="00D827BE">
        <w:rPr>
          <w:rStyle w:val="StyleUnderline"/>
          <w:rFonts w:asciiTheme="minorHAnsi" w:hAnsiTheme="minorHAnsi" w:cstheme="minorHAnsi"/>
        </w:rPr>
        <w:t xml:space="preserve">Suffering from a history of defeat and embarrassment, </w:t>
      </w:r>
      <w:r w:rsidRPr="001639C2">
        <w:rPr>
          <w:rStyle w:val="Emphasis"/>
          <w:rFonts w:asciiTheme="minorHAnsi" w:hAnsiTheme="minorHAnsi" w:cstheme="minorHAnsi"/>
          <w:highlight w:val="green"/>
        </w:rPr>
        <w:t>the left persist in a narcissistic identification with failure</w:t>
      </w:r>
      <w:r w:rsidRPr="00D827BE">
        <w:rPr>
          <w:rFonts w:asciiTheme="minorHAnsi" w:hAnsiTheme="minorHAnsi" w:cstheme="minorHAnsi"/>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D827BE">
        <w:rPr>
          <w:rStyle w:val="StyleUnderline"/>
          <w:rFonts w:asciiTheme="minorHAnsi" w:hAnsiTheme="minorHAnsi" w:cstheme="minorHAnsi"/>
        </w:rPr>
        <w:t>the sentiment is a deliberate self-sabotage that takes place even before politics proper has a chance to begin</w:t>
      </w:r>
      <w:r w:rsidRPr="00D827BE">
        <w:rPr>
          <w:rFonts w:asciiTheme="minorHAnsi" w:hAnsiTheme="minorHAnsi" w:cstheme="minorHAnsi"/>
          <w:sz w:val="16"/>
        </w:rPr>
        <w:t xml:space="preserve"> or “the paradox of an intention to mourn that precedes and anticipates the loss of the object” (Žižek, 2001, p. 146).</w:t>
      </w:r>
      <w:r w:rsidRPr="00D827BE">
        <w:rPr>
          <w:rFonts w:asciiTheme="minorHAnsi" w:hAnsiTheme="minorHAnsi" w:cstheme="minorHAnsi"/>
          <w:sz w:val="12"/>
        </w:rPr>
        <w:t>¶</w:t>
      </w:r>
      <w:r w:rsidRPr="00D827BE">
        <w:rPr>
          <w:rFonts w:asciiTheme="minorHAnsi" w:hAnsiTheme="minorHAnsi" w:cstheme="minorHAnsi"/>
          <w:sz w:val="16"/>
        </w:rPr>
        <w:t xml:space="preserve"> </w:t>
      </w:r>
      <w:r w:rsidRPr="00D827BE">
        <w:rPr>
          <w:rStyle w:val="StyleUnderline"/>
          <w:rFonts w:asciiTheme="minorHAnsi" w:hAnsiTheme="minorHAnsi" w:cstheme="minorHAnsi"/>
        </w:rPr>
        <w:t>This</w:t>
      </w:r>
      <w:r w:rsidRPr="00D827BE">
        <w:rPr>
          <w:rFonts w:asciiTheme="minorHAnsi" w:hAnsiTheme="minorHAnsi" w:cstheme="minorHAnsi"/>
          <w:sz w:val="16"/>
        </w:rPr>
        <w:t xml:space="preserve"> then </w:t>
      </w:r>
      <w:r w:rsidRPr="00D827BE">
        <w:rPr>
          <w:rStyle w:val="StyleUnderline"/>
          <w:rFonts w:asciiTheme="minorHAnsi" w:hAnsiTheme="minorHAnsi" w:cstheme="minorHAnsi"/>
        </w:rPr>
        <w:t>leads us to the second problem</w:t>
      </w:r>
      <w:r w:rsidRPr="00D827BE">
        <w:rPr>
          <w:rFonts w:asciiTheme="minorHAnsi" w:hAnsiTheme="minorHAnsi" w:cstheme="minorHAnsi"/>
          <w:sz w:val="16"/>
        </w:rPr>
        <w:t xml:space="preserve"> of leftist cynicism: </w:t>
      </w:r>
      <w:r w:rsidRPr="00D827BE">
        <w:rPr>
          <w:rStyle w:val="StyleUnderline"/>
          <w:rFonts w:asciiTheme="minorHAnsi" w:hAnsiTheme="minorHAnsi" w:cstheme="minorHAnsi"/>
        </w:rPr>
        <w:t>anti-populism.</w:t>
      </w:r>
      <w:r w:rsidRPr="00D827BE">
        <w:rPr>
          <w:rFonts w:asciiTheme="minorHAnsi" w:hAnsiTheme="minorHAnsi" w:cstheme="minorHAnsi"/>
          <w:sz w:val="16"/>
        </w:rPr>
        <w:t xml:space="preserve"> As a result of melancholia, </w:t>
      </w:r>
      <w:r w:rsidRPr="00D827BE">
        <w:rPr>
          <w:rStyle w:val="StyleUnderline"/>
          <w:rFonts w:asciiTheme="minorHAnsi" w:hAnsiTheme="minorHAnsi" w:cstheme="minorHAnsi"/>
        </w:rPr>
        <w:t xml:space="preserve">the left has developed the bad habit of </w:t>
      </w:r>
      <w:r w:rsidRPr="001639C2">
        <w:rPr>
          <w:rStyle w:val="StyleUnderline"/>
          <w:rFonts w:asciiTheme="minorHAnsi" w:hAnsiTheme="minorHAnsi" w:cstheme="minorHAnsi"/>
          <w:highlight w:val="green"/>
        </w:rPr>
        <w:t>prejudging all instances of popular radical expression</w:t>
      </w:r>
      <w:r w:rsidRPr="00D827BE">
        <w:rPr>
          <w:rFonts w:asciiTheme="minorHAnsi" w:hAnsiTheme="minorHAnsi" w:cstheme="minorHAnsi"/>
          <w:sz w:val="16"/>
        </w:rPr>
        <w:t xml:space="preserve"> (such as Brand’s) </w:t>
      </w:r>
      <w:r w:rsidRPr="001639C2">
        <w:rPr>
          <w:rStyle w:val="StyleUnderline"/>
          <w:rFonts w:asciiTheme="minorHAnsi" w:hAnsiTheme="minorHAnsi" w:cstheme="minorHAnsi"/>
          <w:highlight w:val="green"/>
        </w:rPr>
        <w:t>as necessarily flawed</w:t>
      </w:r>
      <w:r w:rsidRPr="00D827BE">
        <w:rPr>
          <w:rStyle w:val="StyleUnderline"/>
          <w:rFonts w:asciiTheme="minorHAnsi" w:hAnsiTheme="minorHAnsi" w:cstheme="minorHAnsi"/>
        </w:rPr>
        <w:t>.</w:t>
      </w:r>
      <w:r w:rsidRPr="00D827BE">
        <w:rPr>
          <w:rFonts w:asciiTheme="minorHAnsi" w:hAnsiTheme="minorHAnsi" w:cstheme="minorHAnsi"/>
          <w:sz w:val="16"/>
        </w:rPr>
        <w:t xml:space="preserve"> However, to return to Dean again, she points out that </w:t>
      </w:r>
      <w:r w:rsidRPr="001639C2">
        <w:rPr>
          <w:rStyle w:val="Emphasis"/>
          <w:rFonts w:asciiTheme="minorHAnsi" w:hAnsiTheme="minorHAnsi" w:cstheme="minorHAnsi"/>
          <w:highlight w:val="green"/>
        </w:rPr>
        <w:t xml:space="preserve">this aversion to being </w:t>
      </w:r>
      <w:r w:rsidRPr="00D827BE">
        <w:rPr>
          <w:rStyle w:val="Emphasis"/>
          <w:rFonts w:asciiTheme="minorHAnsi" w:hAnsiTheme="minorHAnsi" w:cstheme="minorHAnsi"/>
        </w:rPr>
        <w:t xml:space="preserve">popular and </w:t>
      </w:r>
      <w:r w:rsidRPr="001639C2">
        <w:rPr>
          <w:rStyle w:val="Emphasis"/>
          <w:rFonts w:asciiTheme="minorHAnsi" w:hAnsiTheme="minorHAnsi" w:cstheme="minorHAnsi"/>
          <w:highlight w:val="green"/>
        </w:rPr>
        <w:t xml:space="preserve">successful </w:t>
      </w:r>
      <w:r w:rsidRPr="00D827BE">
        <w:rPr>
          <w:rStyle w:val="Emphasis"/>
          <w:rFonts w:asciiTheme="minorHAnsi" w:hAnsiTheme="minorHAnsi" w:cstheme="minorHAnsi"/>
        </w:rPr>
        <w:t xml:space="preserve">is a defining feature of a contemporary left, who </w:t>
      </w:r>
      <w:r w:rsidRPr="001639C2">
        <w:rPr>
          <w:rStyle w:val="Emphasis"/>
          <w:rFonts w:asciiTheme="minorHAnsi" w:hAnsiTheme="minorHAnsi" w:cstheme="minorHAnsi"/>
          <w:highlight w:val="green"/>
        </w:rPr>
        <w:t>prefer</w:t>
      </w:r>
      <w:r w:rsidRPr="00D827BE">
        <w:rPr>
          <w:rStyle w:val="Emphasis"/>
          <w:rFonts w:asciiTheme="minorHAnsi" w:hAnsiTheme="minorHAnsi" w:cstheme="minorHAnsi"/>
        </w:rPr>
        <w:t xml:space="preserve"> to adopt </w:t>
      </w:r>
      <w:r w:rsidRPr="001639C2">
        <w:rPr>
          <w:rStyle w:val="Emphasis"/>
          <w:rFonts w:asciiTheme="minorHAnsi" w:hAnsiTheme="minorHAnsi" w:cstheme="minorHAnsi"/>
          <w:highlight w:val="green"/>
        </w:rPr>
        <w:t xml:space="preserve">an “authentic” underdog position </w:t>
      </w:r>
      <w:r w:rsidRPr="00D827BE">
        <w:rPr>
          <w:rStyle w:val="Emphasis"/>
          <w:rFonts w:asciiTheme="minorHAnsi" w:hAnsiTheme="minorHAnsi" w:cstheme="minorHAnsi"/>
        </w:rPr>
        <w:t xml:space="preserve">in advance </w:t>
      </w:r>
      <w:r w:rsidRPr="001639C2">
        <w:rPr>
          <w:rStyle w:val="Emphasis"/>
          <w:rFonts w:asciiTheme="minorHAnsi" w:hAnsiTheme="minorHAnsi" w:cstheme="minorHAnsi"/>
          <w:highlight w:val="green"/>
        </w:rPr>
        <w:t>than</w:t>
      </w:r>
      <w:r w:rsidRPr="00D827BE">
        <w:rPr>
          <w:rStyle w:val="Emphasis"/>
          <w:rFonts w:asciiTheme="minorHAnsi" w:hAnsiTheme="minorHAnsi" w:cstheme="minorHAnsi"/>
        </w:rPr>
        <w:t xml:space="preserve"> take </w:t>
      </w:r>
      <w:r w:rsidRPr="001639C2">
        <w:rPr>
          <w:rStyle w:val="Emphasis"/>
          <w:rFonts w:asciiTheme="minorHAnsi" w:hAnsiTheme="minorHAnsi" w:cstheme="minorHAnsi"/>
          <w:highlight w:val="green"/>
        </w:rPr>
        <w:t>risks towards political power.</w:t>
      </w:r>
      <w:r w:rsidRPr="00D827BE">
        <w:rPr>
          <w:rFonts w:asciiTheme="minorHAnsi" w:hAnsiTheme="minorHAnsi" w:cstheme="minorHAnsi"/>
          <w:sz w:val="16"/>
        </w:rPr>
        <w:t xml:space="preserve"> As she argues, </w:t>
      </w:r>
      <w:r w:rsidRPr="00D827BE">
        <w:rPr>
          <w:rStyle w:val="StyleUnderline"/>
          <w:rFonts w:asciiTheme="minorHAnsi" w:hAnsiTheme="minorHAnsi" w:cstheme="minorHAnsi"/>
        </w:rPr>
        <w:t>“we” on the left see “ourselves” as “always morally correct but never politically responsible”</w:t>
      </w:r>
      <w:r w:rsidRPr="00D827BE">
        <w:rPr>
          <w:rFonts w:asciiTheme="minorHAnsi" w:hAnsiTheme="minorHAnsi" w:cstheme="minorHAnsi"/>
          <w:sz w:val="16"/>
        </w:rPr>
        <w:t xml:space="preserve"> (Dean, 2009, p. 6) </w:t>
      </w:r>
      <w:r w:rsidRPr="00D827BE">
        <w:rPr>
          <w:rStyle w:val="Emphasis"/>
          <w:rFonts w:asciiTheme="minorHAnsi" w:hAnsiTheme="minorHAnsi" w:cstheme="minorHAnsi"/>
        </w:rPr>
        <w:t>prepositioned as righteous victims and proud political losers from the outset.</w:t>
      </w:r>
      <w:r w:rsidRPr="00D827BE">
        <w:rPr>
          <w:rFonts w:asciiTheme="minorHAnsi" w:hAnsiTheme="minorHAnsi" w:cstheme="minorHAnsi"/>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D827BE">
        <w:rPr>
          <w:rStyle w:val="StyleUnderline"/>
          <w:rFonts w:asciiTheme="minorHAnsi" w:hAnsiTheme="minorHAnsi" w:cstheme="minorHAnsi"/>
        </w:rPr>
        <w:t>Such an attitude means never risking potential failure and residing in the safety of marginal righteousness.</w:t>
      </w:r>
      <w:r w:rsidRPr="00D827BE">
        <w:rPr>
          <w:rStyle w:val="StyleUnderline"/>
          <w:rFonts w:asciiTheme="minorHAnsi" w:hAnsiTheme="minorHAnsi" w:cstheme="minorHAnsi"/>
          <w:sz w:val="12"/>
        </w:rPr>
        <w:t xml:space="preserve">¶ </w:t>
      </w:r>
      <w:r w:rsidRPr="00D827BE">
        <w:rPr>
          <w:rFonts w:asciiTheme="minorHAnsi" w:hAnsiTheme="minorHAnsi" w:cstheme="minorHAnsi"/>
          <w:sz w:val="16"/>
        </w:rPr>
        <w:t xml:space="preserve">It is the contention here, therefore, that both melancholia and anti-populism can be seen in the cynical reaction to Brand’s radicalism. Somewhat ironically, Brand (2013) even recognised these problems himself when he wrote in his </w:t>
      </w:r>
      <w:r w:rsidRPr="00D827BE">
        <w:rPr>
          <w:rFonts w:asciiTheme="minorHAnsi" w:hAnsiTheme="minorHAnsi" w:cstheme="minorHAnsi"/>
          <w:i/>
          <w:sz w:val="16"/>
        </w:rPr>
        <w:t>New Statesman</w:t>
      </w:r>
      <w:r w:rsidRPr="00D827BE">
        <w:rPr>
          <w:rFonts w:asciiTheme="minorHAnsi" w:hAnsiTheme="minorHAnsi" w:cstheme="minorHAnsi"/>
          <w:sz w:val="16"/>
        </w:rPr>
        <w:t xml:space="preserve"> piece that</w:t>
      </w:r>
      <w:r w:rsidRPr="00D827BE">
        <w:rPr>
          <w:rFonts w:asciiTheme="minorHAnsi" w:hAnsiTheme="minorHAnsi" w:cstheme="minorHAnsi"/>
          <w:sz w:val="12"/>
        </w:rPr>
        <w:t>¶</w:t>
      </w:r>
      <w:r w:rsidRPr="00D827BE">
        <w:rPr>
          <w:rFonts w:asciiTheme="minorHAnsi" w:hAnsiTheme="minorHAnsi"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D827BE">
        <w:rPr>
          <w:rFonts w:asciiTheme="minorHAnsi" w:hAnsiTheme="minorHAnsi" w:cstheme="minorHAnsi"/>
          <w:sz w:val="12"/>
        </w:rPr>
        <w:t>¶</w:t>
      </w:r>
      <w:r w:rsidRPr="00D827BE">
        <w:rPr>
          <w:rFonts w:asciiTheme="minorHAnsi" w:hAnsiTheme="minorHAnsi" w:cstheme="minorHAnsi"/>
          <w:sz w:val="16"/>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D827BE">
        <w:rPr>
          <w:rFonts w:asciiTheme="minorHAnsi" w:hAnsiTheme="minorHAnsi" w:cstheme="minorHAnsi"/>
          <w:sz w:val="12"/>
        </w:rPr>
        <w:t>¶</w:t>
      </w:r>
      <w:r w:rsidRPr="00D827BE">
        <w:rPr>
          <w:rFonts w:asciiTheme="minorHAnsi" w:hAnsiTheme="minorHAnsi" w:cstheme="minorHAnsi"/>
          <w:sz w:val="16"/>
        </w:rPr>
        <w:t xml:space="preserve"> As Žižek has pointed out, </w:t>
      </w:r>
      <w:r w:rsidRPr="00D827BE">
        <w:rPr>
          <w:rStyle w:val="StyleUnderline"/>
          <w:rFonts w:asciiTheme="minorHAnsi" w:hAnsiTheme="minorHAnsi" w:cstheme="minorHAnsi"/>
        </w:rPr>
        <w:t>the political issue of cynicism is “not that people ‘do not know what they want’ but rather that cynical resignation prevents them from acting upon it</w:t>
      </w:r>
      <w:r w:rsidRPr="00D827BE">
        <w:rPr>
          <w:rFonts w:asciiTheme="minorHAnsi" w:hAnsiTheme="minorHAnsi"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D827BE">
        <w:rPr>
          <w:rStyle w:val="StyleUnderline"/>
          <w:rFonts w:asciiTheme="minorHAnsi" w:hAnsiTheme="minorHAnsi" w:cstheme="minorHAnsi"/>
        </w:rPr>
        <w:t xml:space="preserve">this blanket cynical melancholy is typical of the left’s distrust of anything popular, rendering them “like </w:t>
      </w:r>
      <w:r w:rsidRPr="001639C2">
        <w:rPr>
          <w:rStyle w:val="Emphasis"/>
          <w:rFonts w:asciiTheme="minorHAnsi" w:hAnsiTheme="minorHAnsi" w:cstheme="minorHAnsi"/>
          <w:highlight w:val="green"/>
        </w:rPr>
        <w:t xml:space="preserve">the </w:t>
      </w:r>
      <w:r w:rsidRPr="00D827BE">
        <w:rPr>
          <w:rStyle w:val="Emphasis"/>
          <w:rFonts w:asciiTheme="minorHAnsi" w:hAnsiTheme="minorHAnsi" w:cstheme="minorHAnsi"/>
        </w:rPr>
        <w:t xml:space="preserve">last men” whose </w:t>
      </w:r>
      <w:r w:rsidRPr="001639C2">
        <w:rPr>
          <w:rStyle w:val="Emphasis"/>
          <w:rFonts w:asciiTheme="minorHAnsi" w:hAnsiTheme="minorHAnsi" w:cstheme="minorHAnsi"/>
          <w:highlight w:val="green"/>
        </w:rPr>
        <w:t>“immediate reaction to idealism is mocking cynicism”</w:t>
      </w:r>
      <w:r w:rsidRPr="00D827BE">
        <w:rPr>
          <w:rFonts w:asciiTheme="minorHAnsi" w:hAnsiTheme="minorHAnsi" w:cstheme="minorHAnsi"/>
          <w:sz w:val="16"/>
        </w:rPr>
        <w:t xml:space="preserve"> (Winlow &amp; Hall, 2012, p. 13). </w:t>
      </w:r>
      <w:r w:rsidRPr="00D827BE">
        <w:rPr>
          <w:rStyle w:val="StyleUnderline"/>
          <w:rFonts w:asciiTheme="minorHAnsi" w:hAnsiTheme="minorHAnsi" w:cstheme="minorHAnsi"/>
        </w:rPr>
        <w:t xml:space="preserve">Proponents of a radical alternative immediately adopt caution with the effect of </w:t>
      </w:r>
      <w:r w:rsidRPr="001639C2">
        <w:rPr>
          <w:rStyle w:val="StyleUnderline"/>
          <w:rFonts w:asciiTheme="minorHAnsi" w:hAnsiTheme="minorHAnsi" w:cstheme="minorHAnsi"/>
          <w:highlight w:val="green"/>
        </w:rPr>
        <w:t>forever delaying change, holding out for that real and authentic</w:t>
      </w:r>
      <w:r w:rsidRPr="00D827BE">
        <w:rPr>
          <w:rStyle w:val="StyleUnderline"/>
          <w:rFonts w:asciiTheme="minorHAnsi" w:hAnsiTheme="minorHAnsi" w:cstheme="minorHAnsi"/>
        </w:rPr>
        <w:t xml:space="preserve"> (unbranded) </w:t>
      </w:r>
      <w:r w:rsidRPr="001639C2">
        <w:rPr>
          <w:rStyle w:val="StyleUnderline"/>
          <w:rFonts w:asciiTheme="minorHAnsi" w:hAnsiTheme="minorHAnsi" w:cstheme="minorHAnsi"/>
          <w:highlight w:val="green"/>
        </w:rPr>
        <w:t>struggle and therefore denying it indefinitely</w:t>
      </w:r>
      <w:r w:rsidRPr="00D827BE">
        <w:rPr>
          <w:rStyle w:val="StyleUnderline"/>
          <w:rFonts w:asciiTheme="minorHAnsi" w:hAnsiTheme="minorHAnsi" w:cstheme="minorHAnsi"/>
        </w:rPr>
        <w:t>.</w:t>
      </w:r>
    </w:p>
    <w:p w14:paraId="4341C194" w14:textId="77777777" w:rsidR="00E138AC" w:rsidRDefault="00E138AC" w:rsidP="001B6636">
      <w:pPr>
        <w:rPr>
          <w:rStyle w:val="StyleUnderline"/>
          <w:rFonts w:asciiTheme="minorHAnsi" w:hAnsiTheme="minorHAnsi" w:cstheme="minorHAnsi"/>
        </w:rPr>
      </w:pPr>
    </w:p>
    <w:p w14:paraId="3B89F25C" w14:textId="77777777" w:rsidR="00E138AC" w:rsidRPr="008367D7" w:rsidRDefault="00E138AC" w:rsidP="00E138AC">
      <w:pPr>
        <w:pStyle w:val="Heading4"/>
      </w:pPr>
      <w:r>
        <w:t xml:space="preserve">Centering politics around Black sapphic’s experiences </w:t>
      </w:r>
      <w:r>
        <w:rPr>
          <w:u w:val="single"/>
        </w:rPr>
        <w:t>furthers</w:t>
      </w:r>
      <w:r>
        <w:t xml:space="preserve"> capitalist exploitation and turns </w:t>
      </w:r>
      <w:r>
        <w:rPr>
          <w:u w:val="single"/>
        </w:rPr>
        <w:t>resistance</w:t>
      </w:r>
      <w:r>
        <w:t xml:space="preserve"> into </w:t>
      </w:r>
      <w:r>
        <w:rPr>
          <w:u w:val="single"/>
        </w:rPr>
        <w:t>diversity optics</w:t>
      </w:r>
      <w:r>
        <w:t>.</w:t>
      </w:r>
    </w:p>
    <w:p w14:paraId="36237C07" w14:textId="77777777" w:rsidR="00E138AC" w:rsidRDefault="00E138AC" w:rsidP="00E138AC">
      <w:r w:rsidRPr="005F3419">
        <w:rPr>
          <w:rStyle w:val="Style13ptBold"/>
        </w:rPr>
        <w:t>Scipio, et al, 24</w:t>
      </w:r>
      <w:r>
        <w:t xml:space="preserve">—Director of Graduate and Higher Education Programming for IslandWood (Déana, with Suraj Uttamchandani, Tanner Vea, and Joe Curnow, “Representational Politics in the Learning Sciences: Foundations, Limits, and Alternatives,” </w:t>
      </w:r>
      <w:hyperlink r:id="rId9" w:history="1">
        <w:r w:rsidRPr="00024ACC">
          <w:rPr>
            <w:rStyle w:val="Hyperlink"/>
          </w:rPr>
          <w:t>https://repository.isls.org/bitstream/1/11097/1/ICLS2024_266-273.pdf</w:t>
        </w:r>
      </w:hyperlink>
      <w:r>
        <w:t>, language insertions denoted by brackets, dml)</w:t>
      </w:r>
    </w:p>
    <w:p w14:paraId="0A59F2C3" w14:textId="77777777" w:rsidR="00E138AC" w:rsidRPr="00835878" w:rsidRDefault="00E138AC" w:rsidP="00E138AC">
      <w:pPr>
        <w:rPr>
          <w:sz w:val="14"/>
        </w:rPr>
      </w:pPr>
      <w:r w:rsidRPr="00835878">
        <w:rPr>
          <w:sz w:val="14"/>
        </w:rPr>
        <w:t xml:space="preserve">In a similar vein, further </w:t>
      </w:r>
      <w:r w:rsidRPr="009D5F1C">
        <w:rPr>
          <w:rStyle w:val="StyleUnderline"/>
        </w:rPr>
        <w:t>Black feminist scholars</w:t>
      </w:r>
      <w:r w:rsidRPr="009D5F1C">
        <w:rPr>
          <w:sz w:val="14"/>
        </w:rPr>
        <w:t xml:space="preserve"> and other standpoint epistemologists </w:t>
      </w:r>
      <w:r w:rsidRPr="009D5F1C">
        <w:rPr>
          <w:rStyle w:val="StyleUnderline"/>
        </w:rPr>
        <w:t xml:space="preserve">argued that who you are and where you sit at the intersections of social relations of power </w:t>
      </w:r>
      <w:r w:rsidRPr="009D5F1C">
        <w:rPr>
          <w:rStyle w:val="Emphasis"/>
        </w:rPr>
        <w:t>shapes</w:t>
      </w:r>
      <w:r w:rsidRPr="009D5F1C">
        <w:rPr>
          <w:rStyle w:val="StyleUnderline"/>
        </w:rPr>
        <w:t xml:space="preserve"> what you know and how you see the world</w:t>
      </w:r>
      <w:r w:rsidRPr="009D5F1C">
        <w:rPr>
          <w:sz w:val="14"/>
        </w:rPr>
        <w:t xml:space="preserve">. These early feminist theorizations argued against the so-called objectivity and neutrality of dominant thought in sciences and sociology and demonstrated the ways that the types of knowledge that those fields produced was rooted in the standpoint of white men (Collins, 1986; Haraway, 1988; Harding, 1992). Ideas of standpoint epistemologies locate people’s ways of knowing within their social locations. For example, </w:t>
      </w:r>
      <w:r w:rsidRPr="009D5F1C">
        <w:rPr>
          <w:rStyle w:val="StyleUnderline"/>
        </w:rPr>
        <w:t xml:space="preserve">standpoint epistemology argues that </w:t>
      </w:r>
      <w:r w:rsidRPr="00382401">
        <w:rPr>
          <w:rStyle w:val="StyleUnderline"/>
          <w:highlight w:val="cyan"/>
        </w:rPr>
        <w:t xml:space="preserve">Black women </w:t>
      </w:r>
      <w:r w:rsidRPr="00382401">
        <w:rPr>
          <w:rStyle w:val="Emphasis"/>
          <w:highlight w:val="cyan"/>
        </w:rPr>
        <w:t>understand</w:t>
      </w:r>
      <w:r w:rsidRPr="00382401">
        <w:rPr>
          <w:rStyle w:val="StyleUnderline"/>
          <w:highlight w:val="cyan"/>
        </w:rPr>
        <w:t xml:space="preserve"> and </w:t>
      </w:r>
      <w:r w:rsidRPr="00382401">
        <w:rPr>
          <w:rStyle w:val="Emphasis"/>
          <w:highlight w:val="cyan"/>
        </w:rPr>
        <w:t>experience</w:t>
      </w:r>
      <w:r w:rsidRPr="00382401">
        <w:rPr>
          <w:rStyle w:val="StyleUnderline"/>
          <w:highlight w:val="cyan"/>
        </w:rPr>
        <w:t xml:space="preserve"> the world differently</w:t>
      </w:r>
      <w:r w:rsidRPr="00835878">
        <w:rPr>
          <w:sz w:val="14"/>
        </w:rPr>
        <w:t xml:space="preserve"> than white women and Black men </w:t>
      </w:r>
      <w:r w:rsidRPr="00932387">
        <w:rPr>
          <w:rStyle w:val="StyleUnderline"/>
        </w:rPr>
        <w:t>based on how relations of patriarchy and racialization shape their lived experiences</w:t>
      </w:r>
      <w:r w:rsidRPr="00835878">
        <w:rPr>
          <w:sz w:val="14"/>
        </w:rPr>
        <w:t>.</w:t>
      </w:r>
    </w:p>
    <w:p w14:paraId="37C2CAA1" w14:textId="77777777" w:rsidR="00E138AC" w:rsidRPr="00835878" w:rsidRDefault="00E138AC" w:rsidP="00E138AC">
      <w:pPr>
        <w:rPr>
          <w:sz w:val="14"/>
        </w:rPr>
      </w:pPr>
      <w:r w:rsidRPr="00932387">
        <w:rPr>
          <w:rStyle w:val="StyleUnderline"/>
        </w:rPr>
        <w:t>With standpoint epistemology</w:t>
      </w:r>
      <w:r w:rsidRPr="00835878">
        <w:rPr>
          <w:sz w:val="14"/>
        </w:rPr>
        <w:t xml:space="preserve"> in mind, </w:t>
      </w:r>
      <w:r w:rsidRPr="00932387">
        <w:rPr>
          <w:rStyle w:val="StyleUnderline"/>
        </w:rPr>
        <w:t>diverse representation</w:t>
      </w:r>
      <w:r w:rsidRPr="00835878">
        <w:rPr>
          <w:sz w:val="14"/>
        </w:rPr>
        <w:t xml:space="preserve"> is essential because it </w:t>
      </w:r>
      <w:r w:rsidRPr="00932387">
        <w:rPr>
          <w:rStyle w:val="StyleUnderline"/>
        </w:rPr>
        <w:t>brings</w:t>
      </w:r>
      <w:r w:rsidRPr="00835878">
        <w:rPr>
          <w:sz w:val="14"/>
        </w:rPr>
        <w:t xml:space="preserve"> the </w:t>
      </w:r>
      <w:r w:rsidRPr="00382401">
        <w:rPr>
          <w:rStyle w:val="Emphasis"/>
          <w:highlight w:val="cyan"/>
        </w:rPr>
        <w:t>social-location-specific</w:t>
      </w:r>
      <w:r w:rsidRPr="00932387">
        <w:rPr>
          <w:rStyle w:val="StyleUnderline"/>
        </w:rPr>
        <w:t xml:space="preserve"> perspectives and expertise</w:t>
      </w:r>
      <w:r w:rsidRPr="00835878">
        <w:rPr>
          <w:sz w:val="14"/>
        </w:rPr>
        <w:t xml:space="preserve"> of impacted communities </w:t>
      </w:r>
      <w:r w:rsidRPr="00932387">
        <w:rPr>
          <w:rStyle w:val="StyleUnderline"/>
        </w:rPr>
        <w:t>to conversations</w:t>
      </w:r>
      <w:r w:rsidRPr="00835878">
        <w:rPr>
          <w:sz w:val="14"/>
        </w:rPr>
        <w:t xml:space="preserve"> of equity, </w:t>
      </w:r>
      <w:r w:rsidRPr="00932387">
        <w:rPr>
          <w:rStyle w:val="StyleUnderline"/>
        </w:rPr>
        <w:t>and</w:t>
      </w:r>
      <w:r w:rsidRPr="00835878">
        <w:rPr>
          <w:sz w:val="14"/>
        </w:rPr>
        <w:t xml:space="preserve"> we benefit from the perspectives of </w:t>
      </w:r>
      <w:r w:rsidRPr="00932387">
        <w:rPr>
          <w:rStyle w:val="StyleUnderline"/>
        </w:rPr>
        <w:t>minoritized people</w:t>
      </w:r>
      <w:r w:rsidRPr="00835878">
        <w:rPr>
          <w:sz w:val="14"/>
        </w:rPr>
        <w:t xml:space="preserve">, who </w:t>
      </w:r>
      <w:r w:rsidRPr="00932387">
        <w:rPr>
          <w:rStyle w:val="StyleUnderline"/>
        </w:rPr>
        <w:t xml:space="preserve">are better able to </w:t>
      </w:r>
      <w:r w:rsidRPr="00835878">
        <w:rPr>
          <w:rStyle w:val="Emphasis"/>
        </w:rPr>
        <w:t>understand</w:t>
      </w:r>
      <w:r w:rsidRPr="00932387">
        <w:rPr>
          <w:rStyle w:val="StyleUnderline"/>
        </w:rPr>
        <w:t xml:space="preserve"> relations of power and the nature of society because of their </w:t>
      </w:r>
      <w:r w:rsidRPr="00835878">
        <w:rPr>
          <w:rStyle w:val="Emphasis"/>
        </w:rPr>
        <w:t>positionality</w:t>
      </w:r>
      <w:r w:rsidRPr="00835878">
        <w:rPr>
          <w:sz w:val="14"/>
        </w:rPr>
        <w:t xml:space="preserve"> on the margin (Jaggar, 1983). Although standpoint epistemology has sometimes been taken up in ways that are not ultimately productive (Táíwò, 2022), which we discuss below, its crucial contribution is its contrast to the three S’s, instead focusing increased representation on different ways of perceiving, being, and resisting oppression.</w:t>
      </w:r>
    </w:p>
    <w:p w14:paraId="46E44746" w14:textId="77777777" w:rsidR="00E138AC" w:rsidRPr="00835878" w:rsidRDefault="00E138AC" w:rsidP="00E138AC">
      <w:pPr>
        <w:rPr>
          <w:sz w:val="14"/>
        </w:rPr>
      </w:pPr>
      <w:r w:rsidRPr="00835878">
        <w:rPr>
          <w:sz w:val="14"/>
        </w:rPr>
        <w:t>Taken together, these movements serve as a foundational rationale for who should be represented and why. They help us to trace how some representation practices can be entangled with larger understandings of change, whereas others (and indeed, dominant ones such as multiculturalism) can problematically focus on differences in cultural practices while ignoring differences in power. With these differing histories in mind, we now turn to representational politics as it is currently practiced.</w:t>
      </w:r>
    </w:p>
    <w:p w14:paraId="3E8F1887" w14:textId="77777777" w:rsidR="00E138AC" w:rsidRPr="00835878" w:rsidRDefault="00E138AC" w:rsidP="00E138AC">
      <w:pPr>
        <w:rPr>
          <w:sz w:val="14"/>
        </w:rPr>
      </w:pPr>
      <w:r w:rsidRPr="00835878">
        <w:rPr>
          <w:sz w:val="14"/>
        </w:rPr>
        <w:t>Limits of representational politics</w:t>
      </w:r>
    </w:p>
    <w:p w14:paraId="12ACD38E" w14:textId="77777777" w:rsidR="00E138AC" w:rsidRPr="00835878" w:rsidRDefault="00E138AC" w:rsidP="00E138AC">
      <w:pPr>
        <w:rPr>
          <w:sz w:val="14"/>
        </w:rPr>
      </w:pPr>
      <w:r w:rsidRPr="00835878">
        <w:rPr>
          <w:sz w:val="14"/>
        </w:rPr>
        <w:t xml:space="preserve">Representational politics is a detour that positions diversifying groups as a solution sufficient to ameliorate inequity and injustice. By “diversifying,” we refer to the practice of broadening the identities represented in both the populations (with whom) we study and the membership of the learning sciences. This detour often takes the form of focusing on having more Black people, Indigenous people, and people of color, disabled people, or LGBTQ2S+ people in positions of visibility, regardless of what political project is being advanced. In some cases, this means that </w:t>
      </w:r>
      <w:r w:rsidRPr="00932387">
        <w:rPr>
          <w:rStyle w:val="StyleUnderline"/>
        </w:rPr>
        <w:t xml:space="preserve">the </w:t>
      </w:r>
      <w:r w:rsidRPr="00382401">
        <w:rPr>
          <w:rStyle w:val="StyleUnderline"/>
          <w:highlight w:val="cyan"/>
        </w:rPr>
        <w:t>work is</w:t>
      </w:r>
      <w:r w:rsidRPr="00583193">
        <w:rPr>
          <w:rStyle w:val="StyleUnderline"/>
        </w:rPr>
        <w:t xml:space="preserve"> more</w:t>
      </w:r>
      <w:r w:rsidRPr="00932387">
        <w:rPr>
          <w:rStyle w:val="StyleUnderline"/>
        </w:rPr>
        <w:t xml:space="preserve"> oriented toward </w:t>
      </w:r>
      <w:r w:rsidRPr="00382401">
        <w:rPr>
          <w:rStyle w:val="Emphasis"/>
          <w:highlight w:val="cyan"/>
        </w:rPr>
        <w:t>optics</w:t>
      </w:r>
      <w:r w:rsidRPr="00382401">
        <w:rPr>
          <w:rStyle w:val="StyleUnderline"/>
          <w:highlight w:val="cyan"/>
        </w:rPr>
        <w:t xml:space="preserve"> than</w:t>
      </w:r>
      <w:r w:rsidRPr="00932387">
        <w:rPr>
          <w:rStyle w:val="StyleUnderline"/>
        </w:rPr>
        <w:t xml:space="preserve"> advancing </w:t>
      </w:r>
      <w:r w:rsidRPr="00382401">
        <w:rPr>
          <w:rStyle w:val="Emphasis"/>
          <w:highlight w:val="cyan"/>
        </w:rPr>
        <w:t>collective</w:t>
      </w:r>
      <w:r w:rsidRPr="00835878">
        <w:rPr>
          <w:sz w:val="14"/>
        </w:rPr>
        <w:t xml:space="preserve">, historicized, and systemic </w:t>
      </w:r>
      <w:r w:rsidRPr="00382401">
        <w:rPr>
          <w:rStyle w:val="Emphasis"/>
          <w:highlight w:val="cyan"/>
        </w:rPr>
        <w:t>interventions</w:t>
      </w:r>
      <w:r w:rsidRPr="00835878">
        <w:rPr>
          <w:sz w:val="14"/>
        </w:rPr>
        <w:t xml:space="preserve"> (Táíwò, 2022). </w:t>
      </w:r>
      <w:r w:rsidRPr="00932387">
        <w:rPr>
          <w:rStyle w:val="StyleUnderline"/>
        </w:rPr>
        <w:t xml:space="preserve">Such an approach </w:t>
      </w:r>
      <w:r w:rsidRPr="00382401">
        <w:rPr>
          <w:rStyle w:val="StyleUnderline"/>
          <w:highlight w:val="cyan"/>
        </w:rPr>
        <w:t>leaves structures</w:t>
      </w:r>
      <w:r w:rsidRPr="00932387">
        <w:rPr>
          <w:rStyle w:val="StyleUnderline"/>
        </w:rPr>
        <w:t xml:space="preserve"> of power </w:t>
      </w:r>
      <w:r w:rsidRPr="00382401">
        <w:rPr>
          <w:rStyle w:val="Emphasis"/>
          <w:highlight w:val="cyan"/>
        </w:rPr>
        <w:t>untroubled</w:t>
      </w:r>
      <w:r w:rsidRPr="00382401">
        <w:rPr>
          <w:rStyle w:val="StyleUnderline"/>
          <w:highlight w:val="cyan"/>
        </w:rPr>
        <w:t xml:space="preserve"> because these</w:t>
      </w:r>
      <w:r w:rsidRPr="00932387">
        <w:rPr>
          <w:rStyle w:val="StyleUnderline"/>
        </w:rPr>
        <w:t xml:space="preserve"> efforts usually </w:t>
      </w:r>
      <w:r w:rsidRPr="00382401">
        <w:rPr>
          <w:rStyle w:val="Emphasis"/>
          <w:highlight w:val="cyan"/>
        </w:rPr>
        <w:t>do not involve</w:t>
      </w:r>
      <w:r w:rsidRPr="00382401">
        <w:rPr>
          <w:rStyle w:val="StyleUnderline"/>
          <w:highlight w:val="cyan"/>
        </w:rPr>
        <w:t xml:space="preserve"> changing</w:t>
      </w:r>
      <w:r w:rsidRPr="00932387">
        <w:rPr>
          <w:rStyle w:val="StyleUnderline"/>
        </w:rPr>
        <w:t xml:space="preserve"> underlying </w:t>
      </w:r>
      <w:r w:rsidRPr="00382401">
        <w:rPr>
          <w:rStyle w:val="StyleUnderline"/>
          <w:highlight w:val="cyan"/>
        </w:rPr>
        <w:t xml:space="preserve">systems or </w:t>
      </w:r>
      <w:r w:rsidRPr="00382401">
        <w:rPr>
          <w:rStyle w:val="StyleUnderline"/>
        </w:rPr>
        <w:t>the</w:t>
      </w:r>
      <w:r w:rsidRPr="00932387">
        <w:rPr>
          <w:rStyle w:val="StyleUnderline"/>
        </w:rPr>
        <w:t xml:space="preserve"> </w:t>
      </w:r>
      <w:r w:rsidRPr="00382401">
        <w:rPr>
          <w:rStyle w:val="StyleUnderline"/>
          <w:highlight w:val="cyan"/>
        </w:rPr>
        <w:t>distribution</w:t>
      </w:r>
      <w:r w:rsidRPr="00932387">
        <w:rPr>
          <w:rStyle w:val="StyleUnderline"/>
        </w:rPr>
        <w:t xml:space="preserve"> of resources</w:t>
      </w:r>
      <w:r w:rsidRPr="00835878">
        <w:rPr>
          <w:sz w:val="14"/>
        </w:rPr>
        <w:t xml:space="preserve">. In its most extreme forms, </w:t>
      </w:r>
      <w:r w:rsidRPr="00382401">
        <w:rPr>
          <w:rStyle w:val="StyleUnderline"/>
          <w:highlight w:val="cyan"/>
        </w:rPr>
        <w:t>this</w:t>
      </w:r>
      <w:r w:rsidRPr="00932387">
        <w:rPr>
          <w:rStyle w:val="StyleUnderline"/>
        </w:rPr>
        <w:t xml:space="preserve"> detour </w:t>
      </w:r>
      <w:r w:rsidRPr="00382401">
        <w:rPr>
          <w:rStyle w:val="Emphasis"/>
          <w:highlight w:val="cyan"/>
        </w:rPr>
        <w:t>prevents</w:t>
      </w:r>
      <w:r w:rsidRPr="00932387">
        <w:rPr>
          <w:rStyle w:val="StyleUnderline"/>
        </w:rPr>
        <w:t xml:space="preserve"> substantive </w:t>
      </w:r>
      <w:r w:rsidRPr="00382401">
        <w:rPr>
          <w:rStyle w:val="StyleUnderline"/>
          <w:highlight w:val="cyan"/>
        </w:rPr>
        <w:t>engagement</w:t>
      </w:r>
      <w:r w:rsidRPr="00932387">
        <w:rPr>
          <w:rStyle w:val="StyleUnderline"/>
        </w:rPr>
        <w:t xml:space="preserve"> and disagreement</w:t>
      </w:r>
      <w:r w:rsidRPr="00835878">
        <w:rPr>
          <w:sz w:val="14"/>
        </w:rPr>
        <w:t xml:space="preserve"> about how we get free </w:t>
      </w:r>
      <w:r w:rsidRPr="00382401">
        <w:rPr>
          <w:rStyle w:val="StyleUnderline"/>
          <w:highlight w:val="cyan"/>
        </w:rPr>
        <w:t xml:space="preserve">because </w:t>
      </w:r>
      <w:r w:rsidRPr="00382401">
        <w:rPr>
          <w:rStyle w:val="StyleUnderline"/>
        </w:rPr>
        <w:t>attention</w:t>
      </w:r>
      <w:r w:rsidRPr="00932387">
        <w:rPr>
          <w:rStyle w:val="StyleUnderline"/>
        </w:rPr>
        <w:t xml:space="preserve"> to </w:t>
      </w:r>
      <w:r w:rsidRPr="00382401">
        <w:rPr>
          <w:rStyle w:val="StyleUnderline"/>
          <w:highlight w:val="cyan"/>
        </w:rPr>
        <w:t xml:space="preserve">justice becomes </w:t>
      </w:r>
      <w:r w:rsidRPr="00382401">
        <w:rPr>
          <w:rStyle w:val="Emphasis"/>
          <w:highlight w:val="cyan"/>
        </w:rPr>
        <w:t>conflated</w:t>
      </w:r>
      <w:r w:rsidRPr="00382401">
        <w:rPr>
          <w:rStyle w:val="StyleUnderline"/>
          <w:highlight w:val="cyan"/>
        </w:rPr>
        <w:t xml:space="preserve"> with</w:t>
      </w:r>
      <w:r w:rsidRPr="00932387">
        <w:rPr>
          <w:rStyle w:val="StyleUnderline"/>
        </w:rPr>
        <w:t xml:space="preserve"> a more </w:t>
      </w:r>
      <w:r w:rsidRPr="00382401">
        <w:rPr>
          <w:rStyle w:val="Emphasis"/>
          <w:highlight w:val="cyan"/>
        </w:rPr>
        <w:t>superficial</w:t>
      </w:r>
      <w:r w:rsidRPr="00932387">
        <w:rPr>
          <w:rStyle w:val="StyleUnderline"/>
        </w:rPr>
        <w:t xml:space="preserve"> perspective of </w:t>
      </w:r>
      <w:r w:rsidRPr="00382401">
        <w:rPr>
          <w:rStyle w:val="StyleUnderline"/>
          <w:highlight w:val="cyan"/>
        </w:rPr>
        <w:t>diversity</w:t>
      </w:r>
      <w:r w:rsidRPr="00835878">
        <w:rPr>
          <w:sz w:val="14"/>
        </w:rPr>
        <w:t xml:space="preserve"> reminiscent of a college admissions brochure. Táíwò (2022) refers to this dynamic as “</w:t>
      </w:r>
      <w:r w:rsidRPr="00382401">
        <w:rPr>
          <w:rStyle w:val="Emphasis"/>
          <w:highlight w:val="cyan"/>
        </w:rPr>
        <w:t>deference</w:t>
      </w:r>
      <w:r w:rsidRPr="00932387">
        <w:rPr>
          <w:rStyle w:val="Emphasis"/>
        </w:rPr>
        <w:t xml:space="preserve"> politics</w:t>
      </w:r>
      <w:r w:rsidRPr="00835878">
        <w:rPr>
          <w:sz w:val="14"/>
        </w:rPr>
        <w:t xml:space="preserve">,” or </w:t>
      </w:r>
      <w:r w:rsidRPr="00382401">
        <w:rPr>
          <w:rStyle w:val="StyleUnderline"/>
          <w:highlight w:val="cyan"/>
        </w:rPr>
        <w:t xml:space="preserve">the impulse to </w:t>
      </w:r>
      <w:r w:rsidRPr="00382401">
        <w:rPr>
          <w:rStyle w:val="Emphasis"/>
          <w:highlight w:val="cyan"/>
        </w:rPr>
        <w:t>center</w:t>
      </w:r>
      <w:r w:rsidRPr="00932387">
        <w:rPr>
          <w:rStyle w:val="StyleUnderline"/>
        </w:rPr>
        <w:t xml:space="preserve"> individual </w:t>
      </w:r>
      <w:r w:rsidRPr="00382401">
        <w:rPr>
          <w:rStyle w:val="StyleUnderline"/>
          <w:highlight w:val="cyan"/>
        </w:rPr>
        <w:t>marginalized</w:t>
      </w:r>
      <w:r w:rsidRPr="00932387">
        <w:rPr>
          <w:rStyle w:val="StyleUnderline"/>
        </w:rPr>
        <w:t xml:space="preserve"> people’s </w:t>
      </w:r>
      <w:r w:rsidRPr="00382401">
        <w:rPr>
          <w:rStyle w:val="StyleUnderline"/>
          <w:highlight w:val="cyan"/>
        </w:rPr>
        <w:t xml:space="preserve">perspectives and </w:t>
      </w:r>
      <w:r w:rsidRPr="00382401">
        <w:rPr>
          <w:rStyle w:val="Emphasis"/>
          <w:highlight w:val="cyan"/>
        </w:rPr>
        <w:t>automatically defer</w:t>
      </w:r>
      <w:r w:rsidRPr="00932387">
        <w:rPr>
          <w:rStyle w:val="StyleUnderline"/>
        </w:rPr>
        <w:t xml:space="preserve"> to them</w:t>
      </w:r>
      <w:r w:rsidRPr="00835878">
        <w:rPr>
          <w:sz w:val="14"/>
        </w:rPr>
        <w:t xml:space="preserve">, </w:t>
      </w:r>
      <w:r w:rsidRPr="00835878">
        <w:rPr>
          <w:rStyle w:val="Emphasis"/>
        </w:rPr>
        <w:t>regardless</w:t>
      </w:r>
      <w:r w:rsidRPr="00932387">
        <w:rPr>
          <w:rStyle w:val="StyleUnderline"/>
        </w:rPr>
        <w:t xml:space="preserve"> of the politics in which they are anchored</w:t>
      </w:r>
      <w:r w:rsidRPr="00835878">
        <w:rPr>
          <w:sz w:val="14"/>
        </w:rPr>
        <w:t xml:space="preserve">. While on the surface epistemologies of deference resonate with the habits of mind inherited from standpoint feminism, Táíwò argues that this approach </w:t>
      </w:r>
      <w:r w:rsidRPr="00382401">
        <w:rPr>
          <w:rStyle w:val="StyleUnderline"/>
          <w:highlight w:val="cyan"/>
        </w:rPr>
        <w:t>is</w:t>
      </w:r>
      <w:r w:rsidRPr="00932387">
        <w:rPr>
          <w:rStyle w:val="StyleUnderline"/>
        </w:rPr>
        <w:t xml:space="preserve"> usually implemented</w:t>
      </w:r>
      <w:r w:rsidRPr="00835878">
        <w:rPr>
          <w:sz w:val="14"/>
        </w:rPr>
        <w:t xml:space="preserve"> interpersonally </w:t>
      </w:r>
      <w:r w:rsidRPr="00932387">
        <w:rPr>
          <w:rStyle w:val="StyleUnderline"/>
        </w:rPr>
        <w:t xml:space="preserve">as </w:t>
      </w:r>
      <w:r w:rsidRPr="00382401">
        <w:rPr>
          <w:rStyle w:val="StyleUnderline"/>
          <w:highlight w:val="cyan"/>
        </w:rPr>
        <w:t xml:space="preserve">an </w:t>
      </w:r>
      <w:r w:rsidRPr="00382401">
        <w:rPr>
          <w:rStyle w:val="Emphasis"/>
          <w:highlight w:val="cyan"/>
        </w:rPr>
        <w:t>alternative to rigorous analysis</w:t>
      </w:r>
      <w:r w:rsidRPr="00835878">
        <w:rPr>
          <w:sz w:val="14"/>
        </w:rPr>
        <w:t xml:space="preserve">, </w:t>
      </w:r>
      <w:r w:rsidRPr="00932387">
        <w:rPr>
          <w:rStyle w:val="StyleUnderline"/>
        </w:rPr>
        <w:t xml:space="preserve">can encourage </w:t>
      </w:r>
      <w:r w:rsidRPr="00835878">
        <w:rPr>
          <w:rStyle w:val="Emphasis"/>
        </w:rPr>
        <w:t>essentializing</w:t>
      </w:r>
      <w:r w:rsidRPr="00835878">
        <w:rPr>
          <w:sz w:val="14"/>
        </w:rPr>
        <w:t xml:space="preserve">, </w:t>
      </w:r>
      <w:r w:rsidRPr="00932387">
        <w:rPr>
          <w:rStyle w:val="StyleUnderline"/>
        </w:rPr>
        <w:t xml:space="preserve">and </w:t>
      </w:r>
      <w:r w:rsidRPr="00835878">
        <w:rPr>
          <w:rStyle w:val="Emphasis"/>
        </w:rPr>
        <w:t>fails</w:t>
      </w:r>
      <w:r w:rsidRPr="00932387">
        <w:rPr>
          <w:rStyle w:val="StyleUnderline"/>
        </w:rPr>
        <w:t xml:space="preserve"> to adequately contend with the fact that those in elite positions are often so</w:t>
      </w:r>
      <w:r w:rsidRPr="00835878">
        <w:rPr>
          <w:sz w:val="14"/>
        </w:rPr>
        <w:t xml:space="preserve"> “</w:t>
      </w:r>
      <w:r w:rsidRPr="00835878">
        <w:rPr>
          <w:rStyle w:val="Emphasis"/>
        </w:rPr>
        <w:t>precisely because</w:t>
      </w:r>
      <w:r w:rsidRPr="00932387">
        <w:rPr>
          <w:rStyle w:val="StyleUnderline"/>
        </w:rPr>
        <w:t xml:space="preserve"> of ways in which they are</w:t>
      </w:r>
      <w:r w:rsidRPr="00835878">
        <w:rPr>
          <w:sz w:val="14"/>
        </w:rPr>
        <w:t xml:space="preserve"> systematically different from (and thus potentially </w:t>
      </w:r>
      <w:r w:rsidRPr="00835878">
        <w:rPr>
          <w:rStyle w:val="Emphasis"/>
        </w:rPr>
        <w:t>unrepresentative</w:t>
      </w:r>
      <w:r w:rsidRPr="00932387">
        <w:rPr>
          <w:rStyle w:val="StyleUnderline"/>
        </w:rPr>
        <w:t xml:space="preserve"> of</w:t>
      </w:r>
      <w:r w:rsidRPr="00835878">
        <w:rPr>
          <w:sz w:val="14"/>
        </w:rPr>
        <w:t xml:space="preserve">) </w:t>
      </w:r>
      <w:r w:rsidRPr="00932387">
        <w:rPr>
          <w:rStyle w:val="StyleUnderline"/>
        </w:rPr>
        <w:t>the very people they are then asked to represent</w:t>
      </w:r>
      <w:r w:rsidRPr="00835878">
        <w:rPr>
          <w:sz w:val="14"/>
        </w:rPr>
        <w:t xml:space="preserve">” (p. 72). </w:t>
      </w:r>
      <w:r w:rsidRPr="00932387">
        <w:rPr>
          <w:rStyle w:val="StyleUnderline"/>
        </w:rPr>
        <w:t>When</w:t>
      </w:r>
      <w:r w:rsidRPr="00835878">
        <w:rPr>
          <w:sz w:val="14"/>
        </w:rPr>
        <w:t xml:space="preserve"> sustained, </w:t>
      </w:r>
      <w:r w:rsidRPr="00932387">
        <w:rPr>
          <w:rStyle w:val="StyleUnderline"/>
        </w:rPr>
        <w:t xml:space="preserve">collective study is </w:t>
      </w:r>
      <w:r w:rsidRPr="00835878">
        <w:rPr>
          <w:rStyle w:val="Emphasis"/>
        </w:rPr>
        <w:t>substituted</w:t>
      </w:r>
      <w:r w:rsidRPr="00932387">
        <w:rPr>
          <w:rStyle w:val="StyleUnderline"/>
        </w:rPr>
        <w:t xml:space="preserve"> with deference politics</w:t>
      </w:r>
      <w:r w:rsidRPr="00835878">
        <w:rPr>
          <w:sz w:val="14"/>
        </w:rPr>
        <w:t xml:space="preserve">, </w:t>
      </w:r>
      <w:r w:rsidRPr="00932387">
        <w:rPr>
          <w:rStyle w:val="StyleUnderline"/>
        </w:rPr>
        <w:t xml:space="preserve">focus is shifted to </w:t>
      </w:r>
      <w:r w:rsidRPr="00835878">
        <w:rPr>
          <w:rStyle w:val="Emphasis"/>
        </w:rPr>
        <w:t>litigating representation</w:t>
      </w:r>
      <w:r w:rsidRPr="00932387">
        <w:rPr>
          <w:rStyle w:val="StyleUnderline"/>
        </w:rPr>
        <w:t xml:space="preserve"> and </w:t>
      </w:r>
      <w:r w:rsidRPr="00835878">
        <w:rPr>
          <w:rStyle w:val="Emphasis"/>
        </w:rPr>
        <w:t>authenticity</w:t>
      </w:r>
      <w:r w:rsidRPr="00932387">
        <w:rPr>
          <w:rStyle w:val="StyleUnderline"/>
        </w:rPr>
        <w:t xml:space="preserve"> instead of </w:t>
      </w:r>
      <w:r w:rsidRPr="00835878">
        <w:rPr>
          <w:rStyle w:val="Emphasis"/>
        </w:rPr>
        <w:t>systems-level solutions</w:t>
      </w:r>
      <w:r w:rsidRPr="00932387">
        <w:rPr>
          <w:rStyle w:val="StyleUnderline"/>
        </w:rPr>
        <w:t xml:space="preserve"> that are constructive for justice for all</w:t>
      </w:r>
      <w:r w:rsidRPr="00835878">
        <w:rPr>
          <w:sz w:val="14"/>
        </w:rPr>
        <w:t>.</w:t>
      </w:r>
    </w:p>
    <w:p w14:paraId="0B3CA044" w14:textId="77777777" w:rsidR="00E138AC" w:rsidRPr="00835878" w:rsidRDefault="00E138AC" w:rsidP="00E138AC">
      <w:pPr>
        <w:rPr>
          <w:sz w:val="14"/>
        </w:rPr>
      </w:pPr>
      <w:r w:rsidRPr="00835878">
        <w:rPr>
          <w:sz w:val="14"/>
        </w:rPr>
        <w:t>As we discussed at the outset, broadening participation and representation is important. We do not think that all efforts to do so should cease. However, given the hard work our community has done towards diversifying, we see this moment as an opportunity to take a nuanced and intentional look at the landscape of representational politics, to make it less likely that our field will take equity detours. Representation is often necessary but rarely sufficient for equity projects. There is little evidence to suggest that diversifying alone succeeds at land back, unmaking racial capitalism, removing barriers, or destroying the systems that harm systemically marginalized peoples. Below, we lay out four potential problems with representation politics. We see them as non-exhaustive, overlapping, and mutually reinforcing, even as we separate them out for the purpose of further analysis.</w:t>
      </w:r>
    </w:p>
    <w:p w14:paraId="2FDD1497" w14:textId="77777777" w:rsidR="00E138AC" w:rsidRPr="00835878" w:rsidRDefault="00E138AC" w:rsidP="00E138AC">
      <w:pPr>
        <w:rPr>
          <w:sz w:val="14"/>
        </w:rPr>
      </w:pPr>
      <w:r w:rsidRPr="00835878">
        <w:rPr>
          <w:sz w:val="14"/>
        </w:rPr>
        <w:t>Coding and bounding</w:t>
      </w:r>
    </w:p>
    <w:p w14:paraId="4F6BAE0F" w14:textId="77777777" w:rsidR="00E138AC" w:rsidRPr="00835878" w:rsidRDefault="00E138AC" w:rsidP="00E138AC">
      <w:pPr>
        <w:rPr>
          <w:sz w:val="14"/>
        </w:rPr>
      </w:pPr>
      <w:r w:rsidRPr="00835878">
        <w:rPr>
          <w:sz w:val="14"/>
        </w:rPr>
        <w:t xml:space="preserve">A constitutional problem of </w:t>
      </w:r>
      <w:r w:rsidRPr="00932387">
        <w:rPr>
          <w:rStyle w:val="StyleUnderline"/>
        </w:rPr>
        <w:t>such</w:t>
      </w:r>
      <w:r w:rsidRPr="00835878">
        <w:rPr>
          <w:sz w:val="14"/>
        </w:rPr>
        <w:t xml:space="preserve"> representative </w:t>
      </w:r>
      <w:r w:rsidRPr="00932387">
        <w:rPr>
          <w:rStyle w:val="StyleUnderline"/>
        </w:rPr>
        <w:t>approaches</w:t>
      </w:r>
      <w:r w:rsidRPr="00835878">
        <w:rPr>
          <w:sz w:val="14"/>
        </w:rPr>
        <w:t xml:space="preserve"> is the use of such logic to </w:t>
      </w:r>
      <w:r w:rsidRPr="00932387">
        <w:rPr>
          <w:rStyle w:val="StyleUnderline"/>
        </w:rPr>
        <w:t xml:space="preserve">sort people into </w:t>
      </w:r>
      <w:r w:rsidRPr="00835878">
        <w:rPr>
          <w:rStyle w:val="StyleUnderline"/>
        </w:rPr>
        <w:t>groups</w:t>
      </w:r>
      <w:r w:rsidRPr="00835878">
        <w:rPr>
          <w:sz w:val="14"/>
        </w:rPr>
        <w:t xml:space="preserve">, </w:t>
      </w:r>
      <w:r w:rsidRPr="00932387">
        <w:rPr>
          <w:rStyle w:val="StyleUnderline"/>
        </w:rPr>
        <w:t xml:space="preserve">without being able to account for the </w:t>
      </w:r>
      <w:r w:rsidRPr="00835878">
        <w:rPr>
          <w:rStyle w:val="Emphasis"/>
        </w:rPr>
        <w:t>dynamism</w:t>
      </w:r>
      <w:r w:rsidRPr="00932387">
        <w:rPr>
          <w:rStyle w:val="StyleUnderline"/>
        </w:rPr>
        <w:t xml:space="preserve"> of people and the </w:t>
      </w:r>
      <w:r w:rsidRPr="00835878">
        <w:rPr>
          <w:rStyle w:val="Emphasis"/>
        </w:rPr>
        <w:t>instability</w:t>
      </w:r>
      <w:r w:rsidRPr="00932387">
        <w:rPr>
          <w:rStyle w:val="StyleUnderline"/>
        </w:rPr>
        <w:t xml:space="preserve"> of these categories</w:t>
      </w:r>
      <w:r w:rsidRPr="00835878">
        <w:rPr>
          <w:sz w:val="14"/>
        </w:rPr>
        <w:t xml:space="preserve">. This common practice carries a number of risks. The first is that it may reinforce “ludicrous statements such as referring to individuals as diverse” (Gutiérrez &amp; Rogoff, 2003, p. 23). </w:t>
      </w:r>
      <w:r w:rsidRPr="00382401">
        <w:rPr>
          <w:rStyle w:val="StyleUnderline"/>
          <w:highlight w:val="cyan"/>
        </w:rPr>
        <w:t>This</w:t>
      </w:r>
      <w:r w:rsidRPr="00835878">
        <w:rPr>
          <w:sz w:val="14"/>
        </w:rPr>
        <w:t xml:space="preserve"> habit </w:t>
      </w:r>
      <w:r w:rsidRPr="00382401">
        <w:rPr>
          <w:rStyle w:val="Emphasis"/>
          <w:highlight w:val="cyan"/>
        </w:rPr>
        <w:t>reinscribes</w:t>
      </w:r>
      <w:r w:rsidRPr="00382401">
        <w:rPr>
          <w:rStyle w:val="StyleUnderline"/>
          <w:highlight w:val="cyan"/>
        </w:rPr>
        <w:t xml:space="preserve"> dominant groups</w:t>
      </w:r>
      <w:r w:rsidRPr="00835878">
        <w:rPr>
          <w:sz w:val="14"/>
        </w:rPr>
        <w:t xml:space="preserve"> (white people, men, straight folks, etc.) </w:t>
      </w:r>
      <w:r w:rsidRPr="00382401">
        <w:rPr>
          <w:rStyle w:val="StyleUnderline"/>
          <w:highlight w:val="cyan"/>
        </w:rPr>
        <w:t xml:space="preserve">as </w:t>
      </w:r>
      <w:r w:rsidRPr="00382401">
        <w:rPr>
          <w:rStyle w:val="Emphasis"/>
          <w:highlight w:val="cyan"/>
        </w:rPr>
        <w:t>normative</w:t>
      </w:r>
      <w:r w:rsidRPr="00835878">
        <w:rPr>
          <w:sz w:val="14"/>
        </w:rPr>
        <w:t xml:space="preserve">, which itself is problematic, </w:t>
      </w:r>
      <w:r w:rsidRPr="00932387">
        <w:rPr>
          <w:rStyle w:val="StyleUnderline"/>
        </w:rPr>
        <w:t xml:space="preserve">while also </w:t>
      </w:r>
      <w:r w:rsidRPr="00382401">
        <w:rPr>
          <w:rStyle w:val="StyleUnderline"/>
          <w:highlight w:val="cyan"/>
        </w:rPr>
        <w:t xml:space="preserve">treating them as the </w:t>
      </w:r>
      <w:r w:rsidRPr="00382401">
        <w:rPr>
          <w:rStyle w:val="Emphasis"/>
          <w:highlight w:val="cyan"/>
        </w:rPr>
        <w:t>default audience</w:t>
      </w:r>
      <w:r w:rsidRPr="00932387">
        <w:rPr>
          <w:rStyle w:val="StyleUnderline"/>
        </w:rPr>
        <w:t xml:space="preserve"> that is being attended to</w:t>
      </w:r>
      <w:r w:rsidRPr="00835878">
        <w:rPr>
          <w:sz w:val="14"/>
        </w:rPr>
        <w:t xml:space="preserve">. </w:t>
      </w:r>
      <w:r w:rsidRPr="00932387">
        <w:rPr>
          <w:rStyle w:val="StyleUnderline"/>
        </w:rPr>
        <w:t>This</w:t>
      </w:r>
      <w:r w:rsidRPr="00835878">
        <w:rPr>
          <w:sz w:val="14"/>
        </w:rPr>
        <w:t xml:space="preserve"> normalization of the “white gaze” decenters minoritized people, and paradoxically </w:t>
      </w:r>
      <w:r w:rsidRPr="00835878">
        <w:rPr>
          <w:rStyle w:val="Emphasis"/>
        </w:rPr>
        <w:t>reinscribes</w:t>
      </w:r>
      <w:r w:rsidRPr="00932387">
        <w:rPr>
          <w:rStyle w:val="StyleUnderline"/>
        </w:rPr>
        <w:t xml:space="preserve"> the power of those already powerful</w:t>
      </w:r>
      <w:r w:rsidRPr="00835878">
        <w:rPr>
          <w:sz w:val="14"/>
        </w:rPr>
        <w:t>.</w:t>
      </w:r>
    </w:p>
    <w:p w14:paraId="7101610B" w14:textId="77777777" w:rsidR="00E138AC" w:rsidRPr="00835878" w:rsidRDefault="00E138AC" w:rsidP="00E138AC">
      <w:pPr>
        <w:rPr>
          <w:sz w:val="14"/>
        </w:rPr>
      </w:pPr>
      <w:r w:rsidRPr="00932387">
        <w:rPr>
          <w:rStyle w:val="StyleUnderline"/>
        </w:rPr>
        <w:t>This</w:t>
      </w:r>
      <w:r w:rsidRPr="00835878">
        <w:rPr>
          <w:sz w:val="14"/>
        </w:rPr>
        <w:t xml:space="preserve"> logic </w:t>
      </w:r>
      <w:r w:rsidRPr="00932387">
        <w:rPr>
          <w:rStyle w:val="StyleUnderline"/>
        </w:rPr>
        <w:t xml:space="preserve">can also position identities as </w:t>
      </w:r>
      <w:r w:rsidRPr="00835878">
        <w:rPr>
          <w:rStyle w:val="Emphasis"/>
        </w:rPr>
        <w:t>biological realities</w:t>
      </w:r>
      <w:r w:rsidRPr="00932387">
        <w:rPr>
          <w:rStyle w:val="StyleUnderline"/>
        </w:rPr>
        <w:t xml:space="preserve"> when they are better understood as </w:t>
      </w:r>
      <w:r w:rsidRPr="00835878">
        <w:rPr>
          <w:rStyle w:val="Emphasis"/>
        </w:rPr>
        <w:t>socially-constructed categories</w:t>
      </w:r>
      <w:r w:rsidRPr="00835878">
        <w:rPr>
          <w:sz w:val="14"/>
        </w:rPr>
        <w:t xml:space="preserve"> (e.g., race, gender, ability). For example, critical race theorists and others have long argued that race is a malleable social construct (e.g., Bonilla-Silva, 2021; Omi &amp; Winant, 2014). A singular focus on representation leads us to categorize people despite knowing that </w:t>
      </w:r>
      <w:r w:rsidRPr="00932387">
        <w:rPr>
          <w:rStyle w:val="StyleUnderline"/>
        </w:rPr>
        <w:t xml:space="preserve">these social constructs are </w:t>
      </w:r>
      <w:r w:rsidRPr="00835878">
        <w:rPr>
          <w:rStyle w:val="Emphasis"/>
        </w:rPr>
        <w:t>fundamentally unstable</w:t>
      </w:r>
      <w:r w:rsidRPr="00835878">
        <w:rPr>
          <w:sz w:val="14"/>
        </w:rPr>
        <w:t xml:space="preserve">: </w:t>
      </w:r>
      <w:r w:rsidRPr="00932387">
        <w:rPr>
          <w:rStyle w:val="StyleUnderline"/>
        </w:rPr>
        <w:t xml:space="preserve">should a scholar of </w:t>
      </w:r>
      <w:r w:rsidRPr="00835878">
        <w:rPr>
          <w:rStyle w:val="Emphasis"/>
        </w:rPr>
        <w:t>European</w:t>
      </w:r>
      <w:r w:rsidRPr="00932387">
        <w:rPr>
          <w:rStyle w:val="StyleUnderline"/>
        </w:rPr>
        <w:t xml:space="preserve"> descent who grew up in</w:t>
      </w:r>
      <w:r w:rsidRPr="00835878">
        <w:rPr>
          <w:sz w:val="14"/>
        </w:rPr>
        <w:t xml:space="preserve">, and works in, </w:t>
      </w:r>
      <w:r w:rsidRPr="00835878">
        <w:rPr>
          <w:rStyle w:val="Emphasis"/>
        </w:rPr>
        <w:t>Africa</w:t>
      </w:r>
      <w:r w:rsidRPr="00932387">
        <w:rPr>
          <w:rStyle w:val="StyleUnderline"/>
        </w:rPr>
        <w:t xml:space="preserve"> be considered a representative for Europe or Africa?</w:t>
      </w:r>
      <w:r w:rsidRPr="00835878">
        <w:rPr>
          <w:sz w:val="14"/>
        </w:rPr>
        <w:t xml:space="preserve"> </w:t>
      </w:r>
      <w:r w:rsidRPr="00932387">
        <w:rPr>
          <w:rStyle w:val="StyleUnderline"/>
        </w:rPr>
        <w:t xml:space="preserve">How do </w:t>
      </w:r>
      <w:r w:rsidRPr="00835878">
        <w:rPr>
          <w:rStyle w:val="Emphasis"/>
        </w:rPr>
        <w:t>biracial</w:t>
      </w:r>
      <w:r w:rsidRPr="00932387">
        <w:rPr>
          <w:rStyle w:val="StyleUnderline"/>
        </w:rPr>
        <w:t xml:space="preserve"> or </w:t>
      </w:r>
      <w:r w:rsidRPr="00835878">
        <w:rPr>
          <w:rStyle w:val="Emphasis"/>
        </w:rPr>
        <w:t>white-passing</w:t>
      </w:r>
      <w:r w:rsidRPr="00932387">
        <w:rPr>
          <w:rStyle w:val="StyleUnderline"/>
        </w:rPr>
        <w:t xml:space="preserve"> scholars get categorized?</w:t>
      </w:r>
      <w:r w:rsidRPr="00835878">
        <w:rPr>
          <w:sz w:val="14"/>
        </w:rPr>
        <w:t xml:space="preserve"> Is it important to distinguish Han people from Lao people, or is “Asian” sufficient? </w:t>
      </w:r>
      <w:r w:rsidRPr="004A1EC2">
        <w:rPr>
          <w:rStyle w:val="StyleUnderline"/>
        </w:rPr>
        <w:t>Labels</w:t>
      </w:r>
      <w:r w:rsidRPr="00835878">
        <w:rPr>
          <w:sz w:val="14"/>
        </w:rPr>
        <w:t xml:space="preserve"> like “racial minority” and “underrepresented” </w:t>
      </w:r>
      <w:r w:rsidRPr="004A1EC2">
        <w:rPr>
          <w:rStyle w:val="StyleUnderline"/>
        </w:rPr>
        <w:t>are culturally bound</w:t>
      </w:r>
      <w:r w:rsidRPr="00835878">
        <w:rPr>
          <w:sz w:val="14"/>
        </w:rPr>
        <w:t xml:space="preserve">, (sometimes) </w:t>
      </w:r>
      <w:r w:rsidRPr="004A1EC2">
        <w:rPr>
          <w:rStyle w:val="StyleUnderline"/>
        </w:rPr>
        <w:t xml:space="preserve">comprising different people in </w:t>
      </w:r>
      <w:r w:rsidRPr="00835878">
        <w:rPr>
          <w:rStyle w:val="Emphasis"/>
        </w:rPr>
        <w:t>Canada</w:t>
      </w:r>
      <w:r w:rsidRPr="004A1EC2">
        <w:rPr>
          <w:rStyle w:val="StyleUnderline"/>
        </w:rPr>
        <w:t xml:space="preserve"> than in </w:t>
      </w:r>
      <w:r w:rsidRPr="00835878">
        <w:rPr>
          <w:rStyle w:val="Emphasis"/>
        </w:rPr>
        <w:t>Nigeria</w:t>
      </w:r>
      <w:r w:rsidRPr="004A1EC2">
        <w:rPr>
          <w:rStyle w:val="StyleUnderline"/>
        </w:rPr>
        <w:t xml:space="preserve"> than in </w:t>
      </w:r>
      <w:r w:rsidRPr="00835878">
        <w:rPr>
          <w:rStyle w:val="Emphasis"/>
        </w:rPr>
        <w:t>Indonesia</w:t>
      </w:r>
      <w:r w:rsidRPr="00835878">
        <w:rPr>
          <w:sz w:val="14"/>
        </w:rPr>
        <w:t xml:space="preserve">. </w:t>
      </w:r>
      <w:r w:rsidRPr="004A1EC2">
        <w:rPr>
          <w:rStyle w:val="StyleUnderline"/>
        </w:rPr>
        <w:t>How do we weigh the</w:t>
      </w:r>
      <w:r w:rsidRPr="00835878">
        <w:rPr>
          <w:sz w:val="14"/>
        </w:rPr>
        <w:t xml:space="preserve"> “</w:t>
      </w:r>
      <w:r w:rsidRPr="004A1EC2">
        <w:rPr>
          <w:rStyle w:val="Emphasis"/>
        </w:rPr>
        <w:t>value</w:t>
      </w:r>
      <w:r w:rsidRPr="00835878">
        <w:rPr>
          <w:sz w:val="14"/>
        </w:rPr>
        <w:t xml:space="preserve">” </w:t>
      </w:r>
      <w:r w:rsidRPr="004A1EC2">
        <w:rPr>
          <w:rStyle w:val="StyleUnderline"/>
        </w:rPr>
        <w:t>of some groups being represented in relation to others</w:t>
      </w:r>
      <w:r w:rsidRPr="00835878">
        <w:rPr>
          <w:sz w:val="14"/>
        </w:rPr>
        <w:t xml:space="preserve">, </w:t>
      </w:r>
      <w:r w:rsidRPr="004A1EC2">
        <w:rPr>
          <w:rStyle w:val="StyleUnderline"/>
        </w:rPr>
        <w:t xml:space="preserve">especially when these categories often </w:t>
      </w:r>
      <w:r w:rsidRPr="00835878">
        <w:rPr>
          <w:rStyle w:val="Emphasis"/>
        </w:rPr>
        <w:t>overlap</w:t>
      </w:r>
      <w:r w:rsidRPr="004A1EC2">
        <w:rPr>
          <w:rStyle w:val="StyleUnderline"/>
        </w:rPr>
        <w:t>?</w:t>
      </w:r>
      <w:r w:rsidRPr="00835878">
        <w:rPr>
          <w:sz w:val="14"/>
        </w:rPr>
        <w:t xml:space="preserve"> These questions expose the limits of race counting as an equity tool.</w:t>
      </w:r>
    </w:p>
    <w:p w14:paraId="5CF4DCE7" w14:textId="77777777" w:rsidR="00E138AC" w:rsidRPr="00835878" w:rsidRDefault="00E138AC" w:rsidP="00E138AC">
      <w:pPr>
        <w:rPr>
          <w:sz w:val="14"/>
        </w:rPr>
      </w:pPr>
      <w:r w:rsidRPr="00835878">
        <w:rPr>
          <w:sz w:val="14"/>
        </w:rPr>
        <w:t xml:space="preserve">There remain several other problems with coding and bounding. For one, </w:t>
      </w:r>
      <w:r w:rsidRPr="004A1EC2">
        <w:rPr>
          <w:rStyle w:val="StyleUnderline"/>
        </w:rPr>
        <w:t xml:space="preserve">other counted categories </w:t>
      </w:r>
      <w:r w:rsidRPr="00835878">
        <w:rPr>
          <w:rStyle w:val="Emphasis"/>
        </w:rPr>
        <w:t>evade</w:t>
      </w:r>
      <w:r w:rsidRPr="004A1EC2">
        <w:rPr>
          <w:rStyle w:val="StyleUnderline"/>
        </w:rPr>
        <w:t xml:space="preserve"> neat categorization in multiple ways</w:t>
      </w:r>
      <w:r w:rsidRPr="00835878">
        <w:rPr>
          <w:sz w:val="14"/>
        </w:rPr>
        <w:t xml:space="preserve">. For example, </w:t>
      </w:r>
      <w:r w:rsidRPr="004A1EC2">
        <w:rPr>
          <w:rStyle w:val="StyleUnderline"/>
        </w:rPr>
        <w:t xml:space="preserve">some identities </w:t>
      </w:r>
      <w:r w:rsidRPr="00835878">
        <w:rPr>
          <w:rStyle w:val="Emphasis"/>
        </w:rPr>
        <w:t>shift</w:t>
      </w:r>
      <w:r w:rsidRPr="004A1EC2">
        <w:rPr>
          <w:rStyle w:val="StyleUnderline"/>
        </w:rPr>
        <w:t xml:space="preserve"> across the lifespan</w:t>
      </w:r>
      <w:r w:rsidRPr="00835878">
        <w:rPr>
          <w:sz w:val="14"/>
        </w:rPr>
        <w:t xml:space="preserve"> (e.g., gender and sexuality, disability). </w:t>
      </w:r>
      <w:r w:rsidRPr="004A1EC2">
        <w:rPr>
          <w:rStyle w:val="StyleUnderline"/>
        </w:rPr>
        <w:t>Bounding can raise questions of who counts</w:t>
      </w:r>
      <w:r w:rsidRPr="00835878">
        <w:rPr>
          <w:sz w:val="14"/>
        </w:rPr>
        <w:t xml:space="preserve"> as queer “</w:t>
      </w:r>
      <w:r w:rsidRPr="004A1EC2">
        <w:rPr>
          <w:rStyle w:val="Emphasis"/>
        </w:rPr>
        <w:t>enough</w:t>
      </w:r>
      <w:r w:rsidRPr="00835878">
        <w:rPr>
          <w:sz w:val="14"/>
        </w:rPr>
        <w:t xml:space="preserve">,” or disabled “enough,” or poor “enough” </w:t>
      </w:r>
      <w:r w:rsidRPr="004A1EC2">
        <w:rPr>
          <w:rStyle w:val="StyleUnderline"/>
        </w:rPr>
        <w:t>to represent that identity</w:t>
      </w:r>
      <w:r w:rsidRPr="00835878">
        <w:rPr>
          <w:sz w:val="14"/>
        </w:rPr>
        <w:t xml:space="preserve">. </w:t>
      </w:r>
      <w:r w:rsidRPr="004A1EC2">
        <w:rPr>
          <w:rStyle w:val="StyleUnderline"/>
        </w:rPr>
        <w:t xml:space="preserve">Who </w:t>
      </w:r>
      <w:r w:rsidRPr="00835878">
        <w:rPr>
          <w:rStyle w:val="Emphasis"/>
        </w:rPr>
        <w:t>decides</w:t>
      </w:r>
      <w:r w:rsidRPr="00835878">
        <w:rPr>
          <w:sz w:val="14"/>
        </w:rPr>
        <w:t xml:space="preserve">, </w:t>
      </w:r>
      <w:r w:rsidRPr="004A1EC2">
        <w:rPr>
          <w:rStyle w:val="StyleUnderline"/>
        </w:rPr>
        <w:t xml:space="preserve">and based on </w:t>
      </w:r>
      <w:r w:rsidRPr="00835878">
        <w:rPr>
          <w:rStyle w:val="Emphasis"/>
        </w:rPr>
        <w:t>what</w:t>
      </w:r>
      <w:r w:rsidRPr="004A1EC2">
        <w:rPr>
          <w:rStyle w:val="StyleUnderline"/>
        </w:rPr>
        <w:t>?</w:t>
      </w:r>
      <w:r w:rsidRPr="00835878">
        <w:rPr>
          <w:sz w:val="14"/>
        </w:rPr>
        <w:t xml:space="preserve"> How can we think through racialized and ethnic hierarchies imposed through colonialism within non-dominant communities, for example when we think about white South Africans or Latin Americans and for whom we see them as speaking given those locations? How do we decide who speaks for whom? Further, </w:t>
      </w:r>
      <w:r w:rsidRPr="004A1EC2">
        <w:rPr>
          <w:rStyle w:val="StyleUnderline"/>
        </w:rPr>
        <w:t xml:space="preserve">there is sometimes </w:t>
      </w:r>
      <w:r w:rsidRPr="00B9683F">
        <w:rPr>
          <w:rStyle w:val="Emphasis"/>
        </w:rPr>
        <w:t>danger</w:t>
      </w:r>
      <w:r w:rsidRPr="004A1EC2">
        <w:rPr>
          <w:rStyle w:val="StyleUnderline"/>
        </w:rPr>
        <w:t xml:space="preserve"> in requiring people to </w:t>
      </w:r>
      <w:r w:rsidRPr="00B9683F">
        <w:rPr>
          <w:rStyle w:val="Emphasis"/>
        </w:rPr>
        <w:t>disclose</w:t>
      </w:r>
      <w:r w:rsidRPr="004A1EC2">
        <w:rPr>
          <w:rStyle w:val="StyleUnderline"/>
        </w:rPr>
        <w:t xml:space="preserve"> their identities to participate</w:t>
      </w:r>
      <w:r w:rsidRPr="00835878">
        <w:rPr>
          <w:sz w:val="14"/>
        </w:rPr>
        <w:t xml:space="preserve">, for example if those identities are criminalized in their jurisdiction. </w:t>
      </w:r>
      <w:r w:rsidRPr="004A1EC2">
        <w:rPr>
          <w:rStyle w:val="StyleUnderline"/>
        </w:rPr>
        <w:t xml:space="preserve">The requirement that people disclose in order to participate can open people to </w:t>
      </w:r>
      <w:r w:rsidRPr="00B9683F">
        <w:rPr>
          <w:rStyle w:val="Emphasis"/>
        </w:rPr>
        <w:t>risk</w:t>
      </w:r>
      <w:r w:rsidRPr="004A1EC2">
        <w:rPr>
          <w:rStyle w:val="StyleUnderline"/>
        </w:rPr>
        <w:t xml:space="preserve"> and </w:t>
      </w:r>
      <w:r w:rsidRPr="00B9683F">
        <w:rPr>
          <w:rStyle w:val="Emphasis"/>
        </w:rPr>
        <w:t>backlash</w:t>
      </w:r>
      <w:r w:rsidRPr="004A1EC2">
        <w:rPr>
          <w:rStyle w:val="StyleUnderline"/>
        </w:rPr>
        <w:t xml:space="preserve"> even as it may offer opportunities to participate in something liberatory</w:t>
      </w:r>
      <w:r w:rsidRPr="00835878">
        <w:rPr>
          <w:sz w:val="14"/>
        </w:rPr>
        <w:t xml:space="preserve"> (</w:t>
      </w:r>
      <w:r w:rsidRPr="004A1EC2">
        <w:rPr>
          <w:rStyle w:val="StyleUnderline"/>
        </w:rPr>
        <w:t>or even perfunctory</w:t>
      </w:r>
      <w:r w:rsidRPr="00835878">
        <w:rPr>
          <w:sz w:val="14"/>
        </w:rPr>
        <w:t>). Finally, an intersectional lens reminds us that these categories overlap, in contrast to binary thinking that pits representation of one minoritized group against another minoritized group because representation is framed as a limited resource.</w:t>
      </w:r>
    </w:p>
    <w:p w14:paraId="38CB7823" w14:textId="77777777" w:rsidR="00E138AC" w:rsidRPr="00835878" w:rsidRDefault="00E138AC" w:rsidP="00E138AC">
      <w:pPr>
        <w:rPr>
          <w:sz w:val="14"/>
        </w:rPr>
      </w:pPr>
      <w:r w:rsidRPr="00835878">
        <w:rPr>
          <w:sz w:val="14"/>
        </w:rPr>
        <w:t xml:space="preserve">In sum, in so far as </w:t>
      </w:r>
      <w:r w:rsidRPr="004A1EC2">
        <w:rPr>
          <w:rStyle w:val="StyleUnderline"/>
        </w:rPr>
        <w:t>representational politics</w:t>
      </w:r>
      <w:r w:rsidRPr="00835878">
        <w:rPr>
          <w:sz w:val="14"/>
        </w:rPr>
        <w:t xml:space="preserve"> require coding and bounding, it </w:t>
      </w:r>
      <w:r w:rsidRPr="00B9683F">
        <w:rPr>
          <w:rStyle w:val="Emphasis"/>
        </w:rPr>
        <w:t>obscures</w:t>
      </w:r>
      <w:r w:rsidRPr="004A1EC2">
        <w:rPr>
          <w:rStyle w:val="StyleUnderline"/>
        </w:rPr>
        <w:t xml:space="preserve"> the complexity of how persons experience their intersectional identities</w:t>
      </w:r>
      <w:r w:rsidRPr="00835878">
        <w:rPr>
          <w:sz w:val="14"/>
        </w:rPr>
        <w:t xml:space="preserve">, </w:t>
      </w:r>
      <w:r w:rsidRPr="004A1EC2">
        <w:rPr>
          <w:rStyle w:val="StyleUnderline"/>
        </w:rPr>
        <w:t xml:space="preserve">leading to </w:t>
      </w:r>
      <w:r w:rsidRPr="00B9683F">
        <w:rPr>
          <w:rStyle w:val="Emphasis"/>
        </w:rPr>
        <w:t>reductionist</w:t>
      </w:r>
      <w:r w:rsidRPr="004A1EC2">
        <w:rPr>
          <w:rStyle w:val="StyleUnderline"/>
        </w:rPr>
        <w:t xml:space="preserve"> approaches rather than building opportunities for people to participate in dignity-affirming and liberatory practice</w:t>
      </w:r>
      <w:r w:rsidRPr="00835878">
        <w:rPr>
          <w:sz w:val="14"/>
        </w:rPr>
        <w:t>.</w:t>
      </w:r>
    </w:p>
    <w:p w14:paraId="70CCB7F8" w14:textId="77777777" w:rsidR="00E138AC" w:rsidRPr="00835878" w:rsidRDefault="00E138AC" w:rsidP="00E138AC">
      <w:pPr>
        <w:rPr>
          <w:sz w:val="14"/>
        </w:rPr>
      </w:pPr>
      <w:r w:rsidRPr="00835878">
        <w:rPr>
          <w:sz w:val="14"/>
        </w:rPr>
        <w:t>Essentializing, tokenizing, and deferring</w:t>
      </w:r>
    </w:p>
    <w:p w14:paraId="78BA9C74" w14:textId="77777777" w:rsidR="00E138AC" w:rsidRPr="00835878" w:rsidRDefault="00E138AC" w:rsidP="00E138AC">
      <w:pPr>
        <w:rPr>
          <w:sz w:val="14"/>
        </w:rPr>
      </w:pPr>
      <w:r w:rsidRPr="004A1EC2">
        <w:rPr>
          <w:rStyle w:val="StyleUnderline"/>
        </w:rPr>
        <w:t xml:space="preserve">An </w:t>
      </w:r>
      <w:r w:rsidRPr="00AF2B7C">
        <w:rPr>
          <w:rStyle w:val="StyleUnderline"/>
        </w:rPr>
        <w:t xml:space="preserve">overfocus </w:t>
      </w:r>
      <w:r w:rsidRPr="00BD0802">
        <w:rPr>
          <w:rStyle w:val="StyleUnderline"/>
        </w:rPr>
        <w:t>on diverse representation can</w:t>
      </w:r>
      <w:r w:rsidRPr="00BD0802">
        <w:rPr>
          <w:sz w:val="14"/>
        </w:rPr>
        <w:t xml:space="preserve">, paradoxically, </w:t>
      </w:r>
      <w:r w:rsidRPr="00BD0802">
        <w:rPr>
          <w:rStyle w:val="Emphasis"/>
        </w:rPr>
        <w:t>essentialize</w:t>
      </w:r>
      <w:r w:rsidRPr="00BD0802">
        <w:rPr>
          <w:rStyle w:val="StyleUnderline"/>
        </w:rPr>
        <w:t xml:space="preserve"> difference</w:t>
      </w:r>
      <w:r w:rsidRPr="00BD0802">
        <w:rPr>
          <w:sz w:val="14"/>
        </w:rPr>
        <w:t xml:space="preserve">. Essentializing is defined as </w:t>
      </w:r>
      <w:r w:rsidRPr="00BD0802">
        <w:rPr>
          <w:rStyle w:val="Emphasis"/>
        </w:rPr>
        <w:t>reducing</w:t>
      </w:r>
      <w:r w:rsidRPr="00BD0802">
        <w:rPr>
          <w:rStyle w:val="StyleUnderline"/>
        </w:rPr>
        <w:t xml:space="preserve"> socially and politically produced outcomes to </w:t>
      </w:r>
      <w:r w:rsidRPr="00BD0802">
        <w:rPr>
          <w:rStyle w:val="Emphasis"/>
        </w:rPr>
        <w:t>biological</w:t>
      </w:r>
      <w:r w:rsidRPr="00BD0802">
        <w:rPr>
          <w:rStyle w:val="StyleUnderline"/>
        </w:rPr>
        <w:t xml:space="preserve"> or </w:t>
      </w:r>
      <w:r w:rsidRPr="00BD0802">
        <w:rPr>
          <w:rStyle w:val="Emphasis"/>
        </w:rPr>
        <w:t>inherent</w:t>
      </w:r>
      <w:r w:rsidRPr="00BD0802">
        <w:rPr>
          <w:rStyle w:val="StyleUnderline"/>
        </w:rPr>
        <w:t xml:space="preserve"> traits</w:t>
      </w:r>
      <w:r w:rsidRPr="00BD0802">
        <w:rPr>
          <w:sz w:val="14"/>
        </w:rPr>
        <w:t xml:space="preserve">. For example, gender essentialism suggests that women are inherently more emotional than men. Essentialism is often wrapped up in binary conceptions of gender (men versus women), race (Black versus white in the US), etc. Representation politics falls prey to essentializing logics in that </w:t>
      </w:r>
      <w:r w:rsidRPr="00BD0802">
        <w:rPr>
          <w:rStyle w:val="StyleUnderline"/>
        </w:rPr>
        <w:t xml:space="preserve">it requires an individual from a minoritized group to </w:t>
      </w:r>
      <w:r w:rsidRPr="00BD0802">
        <w:rPr>
          <w:rStyle w:val="Emphasis"/>
        </w:rPr>
        <w:t>literally represent</w:t>
      </w:r>
      <w:r w:rsidRPr="00BD0802">
        <w:rPr>
          <w:rStyle w:val="StyleUnderline"/>
        </w:rPr>
        <w:t xml:space="preserve"> the experience of that group</w:t>
      </w:r>
      <w:r w:rsidRPr="00BD0802">
        <w:rPr>
          <w:sz w:val="14"/>
        </w:rPr>
        <w:t xml:space="preserve">. </w:t>
      </w:r>
      <w:r w:rsidRPr="00BD0802">
        <w:rPr>
          <w:rStyle w:val="StyleUnderline"/>
        </w:rPr>
        <w:t xml:space="preserve">This assumes that experiences of minoritized groups are </w:t>
      </w:r>
      <w:r w:rsidRPr="00BD0802">
        <w:rPr>
          <w:rStyle w:val="Emphasis"/>
        </w:rPr>
        <w:t>innate</w:t>
      </w:r>
      <w:r w:rsidRPr="00BD0802">
        <w:rPr>
          <w:rStyle w:val="StyleUnderline"/>
        </w:rPr>
        <w:t xml:space="preserve"> and treats those groups as a </w:t>
      </w:r>
      <w:r w:rsidRPr="00BD0802">
        <w:rPr>
          <w:rStyle w:val="Emphasis"/>
        </w:rPr>
        <w:t>monolith</w:t>
      </w:r>
      <w:r w:rsidRPr="00BD0802">
        <w:rPr>
          <w:sz w:val="14"/>
        </w:rPr>
        <w:t xml:space="preserve">. When this happens, </w:t>
      </w:r>
      <w:r w:rsidRPr="00BD0802">
        <w:rPr>
          <w:rStyle w:val="StyleUnderline"/>
        </w:rPr>
        <w:t>people from dominant social locations assume that minoritized people</w:t>
      </w:r>
      <w:r w:rsidRPr="004A1EC2">
        <w:rPr>
          <w:rStyle w:val="StyleUnderline"/>
        </w:rPr>
        <w:t xml:space="preserve"> are </w:t>
      </w:r>
      <w:r w:rsidRPr="00B9683F">
        <w:rPr>
          <w:rStyle w:val="Emphasis"/>
        </w:rPr>
        <w:t>one</w:t>
      </w:r>
      <w:r w:rsidRPr="004A1EC2">
        <w:rPr>
          <w:rStyle w:val="StyleUnderline"/>
        </w:rPr>
        <w:t xml:space="preserve"> and the </w:t>
      </w:r>
      <w:r w:rsidRPr="00B9683F">
        <w:rPr>
          <w:rStyle w:val="Emphasis"/>
        </w:rPr>
        <w:t>same</w:t>
      </w:r>
      <w:r w:rsidRPr="00835878">
        <w:rPr>
          <w:sz w:val="14"/>
        </w:rPr>
        <w:t xml:space="preserve">, </w:t>
      </w:r>
      <w:r w:rsidRPr="004A1EC2">
        <w:rPr>
          <w:rStyle w:val="StyleUnderline"/>
        </w:rPr>
        <w:t>or</w:t>
      </w:r>
      <w:r w:rsidRPr="00835878">
        <w:rPr>
          <w:sz w:val="14"/>
        </w:rPr>
        <w:t xml:space="preserve"> that we </w:t>
      </w:r>
      <w:r w:rsidRPr="004A1EC2">
        <w:rPr>
          <w:rStyle w:val="StyleUnderline"/>
        </w:rPr>
        <w:t xml:space="preserve">all </w:t>
      </w:r>
      <w:r w:rsidRPr="00B9683F">
        <w:rPr>
          <w:rStyle w:val="Emphasis"/>
        </w:rPr>
        <w:t>think the same way</w:t>
      </w:r>
      <w:r w:rsidRPr="00835878">
        <w:rPr>
          <w:sz w:val="14"/>
        </w:rPr>
        <w:t xml:space="preserve">, </w:t>
      </w:r>
      <w:r w:rsidRPr="004A1EC2">
        <w:rPr>
          <w:rStyle w:val="StyleUnderline"/>
        </w:rPr>
        <w:t>or that it is possible</w:t>
      </w:r>
      <w:r w:rsidRPr="00835878">
        <w:rPr>
          <w:sz w:val="14"/>
        </w:rPr>
        <w:t xml:space="preserve"> for us </w:t>
      </w:r>
      <w:r w:rsidRPr="004A1EC2">
        <w:rPr>
          <w:rStyle w:val="StyleUnderline"/>
        </w:rPr>
        <w:t>to speak for</w:t>
      </w:r>
      <w:r w:rsidRPr="00B9683F">
        <w:rPr>
          <w:sz w:val="14"/>
        </w:rPr>
        <w:t xml:space="preserve"> our [</w:t>
      </w:r>
      <w:r w:rsidRPr="00B9683F">
        <w:rPr>
          <w:rStyle w:val="StyleUnderline"/>
        </w:rPr>
        <w:t>an</w:t>
      </w:r>
      <w:r w:rsidRPr="00B9683F">
        <w:rPr>
          <w:sz w:val="14"/>
        </w:rPr>
        <w:t xml:space="preserve">] </w:t>
      </w:r>
      <w:r w:rsidRPr="004A1EC2">
        <w:rPr>
          <w:rStyle w:val="StyleUnderline"/>
        </w:rPr>
        <w:t xml:space="preserve">entire social grouping </w:t>
      </w:r>
      <w:r w:rsidRPr="00B9683F">
        <w:rPr>
          <w:rStyle w:val="Emphasis"/>
        </w:rPr>
        <w:t>authoritatively</w:t>
      </w:r>
      <w:r w:rsidRPr="00835878">
        <w:rPr>
          <w:sz w:val="14"/>
        </w:rPr>
        <w:t xml:space="preserve">. </w:t>
      </w:r>
      <w:r w:rsidRPr="00382401">
        <w:rPr>
          <w:rStyle w:val="StyleUnderline"/>
          <w:highlight w:val="cyan"/>
        </w:rPr>
        <w:t>This can lead to</w:t>
      </w:r>
      <w:r w:rsidRPr="004A1EC2">
        <w:rPr>
          <w:rStyle w:val="StyleUnderline"/>
        </w:rPr>
        <w:t xml:space="preserve"> trafficking in </w:t>
      </w:r>
      <w:r w:rsidRPr="00382401">
        <w:rPr>
          <w:rStyle w:val="Emphasis"/>
          <w:highlight w:val="cyan"/>
        </w:rPr>
        <w:t>damaging stereotypes</w:t>
      </w:r>
      <w:r w:rsidRPr="00835878">
        <w:rPr>
          <w:sz w:val="14"/>
        </w:rPr>
        <w:t xml:space="preserve">, where all gay men are treated as “fabulous,” or </w:t>
      </w:r>
      <w:r w:rsidRPr="00382401">
        <w:rPr>
          <w:rStyle w:val="StyleUnderline"/>
          <w:highlight w:val="cyan"/>
        </w:rPr>
        <w:t>where Black women are assumed to be</w:t>
      </w:r>
      <w:r w:rsidRPr="00835878">
        <w:rPr>
          <w:sz w:val="14"/>
        </w:rPr>
        <w:t xml:space="preserve"> “</w:t>
      </w:r>
      <w:r w:rsidRPr="004A1EC2">
        <w:rPr>
          <w:rStyle w:val="Emphasis"/>
        </w:rPr>
        <w:t>invincible</w:t>
      </w:r>
      <w:r w:rsidRPr="00835878">
        <w:rPr>
          <w:sz w:val="14"/>
        </w:rPr>
        <w:t xml:space="preserve">” </w:t>
      </w:r>
      <w:r w:rsidRPr="004A1EC2">
        <w:rPr>
          <w:rStyle w:val="StyleUnderline"/>
        </w:rPr>
        <w:t>or</w:t>
      </w:r>
      <w:r w:rsidRPr="00835878">
        <w:rPr>
          <w:sz w:val="14"/>
        </w:rPr>
        <w:t xml:space="preserve"> “</w:t>
      </w:r>
      <w:r w:rsidRPr="00382401">
        <w:rPr>
          <w:rStyle w:val="Emphasis"/>
          <w:highlight w:val="cyan"/>
        </w:rPr>
        <w:t>superhuman</w:t>
      </w:r>
      <w:r w:rsidRPr="00835878">
        <w:rPr>
          <w:sz w:val="14"/>
        </w:rPr>
        <w:t>” (Shaw et al., 2021).</w:t>
      </w:r>
    </w:p>
    <w:p w14:paraId="2A10F59E" w14:textId="77777777" w:rsidR="00E138AC" w:rsidRPr="00BD0802" w:rsidRDefault="00E138AC" w:rsidP="00E138AC">
      <w:pPr>
        <w:rPr>
          <w:sz w:val="14"/>
        </w:rPr>
      </w:pPr>
      <w:r w:rsidRPr="00835878">
        <w:rPr>
          <w:sz w:val="14"/>
        </w:rPr>
        <w:t xml:space="preserve">In our field, that can result in excluding some individuals from equity conversations for not being “the right kind of diverse” (as judged by majoritized people). </w:t>
      </w:r>
      <w:r w:rsidRPr="004A1EC2">
        <w:rPr>
          <w:rStyle w:val="StyleUnderline"/>
        </w:rPr>
        <w:t xml:space="preserve">Too often we find minoritized scholars put into positions that </w:t>
      </w:r>
      <w:r w:rsidRPr="00B9683F">
        <w:rPr>
          <w:rStyle w:val="Emphasis"/>
        </w:rPr>
        <w:t>unfairly expect expertise</w:t>
      </w:r>
      <w:r w:rsidRPr="004A1EC2">
        <w:rPr>
          <w:rStyle w:val="StyleUnderline"/>
        </w:rPr>
        <w:t xml:space="preserve"> or which assume that</w:t>
      </w:r>
      <w:r w:rsidRPr="00835878">
        <w:rPr>
          <w:sz w:val="14"/>
        </w:rPr>
        <w:t xml:space="preserve"> we [</w:t>
      </w:r>
      <w:r w:rsidRPr="004A1EC2">
        <w:rPr>
          <w:rStyle w:val="StyleUnderline"/>
        </w:rPr>
        <w:t>they</w:t>
      </w:r>
      <w:r w:rsidRPr="00835878">
        <w:rPr>
          <w:sz w:val="14"/>
        </w:rPr>
        <w:t xml:space="preserve">] </w:t>
      </w:r>
      <w:r w:rsidRPr="00B9683F">
        <w:rPr>
          <w:rStyle w:val="Emphasis"/>
        </w:rPr>
        <w:t>inherently understand</w:t>
      </w:r>
      <w:r w:rsidRPr="004A1EC2">
        <w:rPr>
          <w:rStyle w:val="StyleUnderline"/>
        </w:rPr>
        <w:t xml:space="preserve"> systems of oppression</w:t>
      </w:r>
      <w:r w:rsidRPr="00835878">
        <w:rPr>
          <w:sz w:val="14"/>
        </w:rPr>
        <w:t xml:space="preserve"> (again, under- recognizing our hard-won degreed expertise). When composing groups and committees focused on justice, lived experience is important, but so too is intentional engagement with the cultural history of justice movements. Indeed, as Gutiérrez and Rogoff (2003) argue, </w:t>
      </w:r>
      <w:r w:rsidRPr="004A1EC2">
        <w:rPr>
          <w:rStyle w:val="StyleUnderline"/>
        </w:rPr>
        <w:t xml:space="preserve">it is crucial to focus not on </w:t>
      </w:r>
      <w:r w:rsidRPr="00B9683F">
        <w:rPr>
          <w:rStyle w:val="Emphasis"/>
        </w:rPr>
        <w:t>traits</w:t>
      </w:r>
      <w:r w:rsidRPr="004A1EC2">
        <w:rPr>
          <w:rStyle w:val="StyleUnderline"/>
        </w:rPr>
        <w:t xml:space="preserve"> but on repertoires of </w:t>
      </w:r>
      <w:r w:rsidRPr="00B9683F">
        <w:rPr>
          <w:rStyle w:val="Emphasis"/>
        </w:rPr>
        <w:t>practice</w:t>
      </w:r>
      <w:r w:rsidRPr="00835878">
        <w:rPr>
          <w:sz w:val="14"/>
        </w:rPr>
        <w:t xml:space="preserve">. </w:t>
      </w:r>
      <w:r w:rsidRPr="004A1EC2">
        <w:rPr>
          <w:rStyle w:val="StyleUnderline"/>
        </w:rPr>
        <w:t>Over-focusing on whether one individual scholar is</w:t>
      </w:r>
      <w:r w:rsidRPr="00835878">
        <w:rPr>
          <w:sz w:val="14"/>
        </w:rPr>
        <w:t xml:space="preserve"> “</w:t>
      </w:r>
      <w:r w:rsidRPr="004A1EC2">
        <w:rPr>
          <w:rStyle w:val="Emphasis"/>
        </w:rPr>
        <w:t>sufficiently</w:t>
      </w:r>
      <w:r w:rsidRPr="00835878">
        <w:rPr>
          <w:sz w:val="14"/>
        </w:rPr>
        <w:t>” “</w:t>
      </w:r>
      <w:r w:rsidRPr="004A1EC2">
        <w:rPr>
          <w:rStyle w:val="Emphasis"/>
        </w:rPr>
        <w:t>diverse</w:t>
      </w:r>
      <w:r w:rsidRPr="00835878">
        <w:rPr>
          <w:sz w:val="14"/>
        </w:rPr>
        <w:t xml:space="preserve">” </w:t>
      </w:r>
      <w:r w:rsidRPr="004A1EC2">
        <w:rPr>
          <w:rStyle w:val="StyleUnderline"/>
        </w:rPr>
        <w:t xml:space="preserve">can result in </w:t>
      </w:r>
      <w:r w:rsidRPr="00B9683F">
        <w:rPr>
          <w:rStyle w:val="Emphasis"/>
        </w:rPr>
        <w:t>absurdities</w:t>
      </w:r>
      <w:r w:rsidRPr="00835878">
        <w:rPr>
          <w:sz w:val="14"/>
        </w:rPr>
        <w:t xml:space="preserve">, </w:t>
      </w:r>
      <w:r w:rsidRPr="004A1EC2">
        <w:rPr>
          <w:rStyle w:val="StyleUnderline"/>
        </w:rPr>
        <w:t xml:space="preserve">like arguing that people from dominant social groups have </w:t>
      </w:r>
      <w:r w:rsidRPr="00B9683F">
        <w:rPr>
          <w:rStyle w:val="Emphasis"/>
        </w:rPr>
        <w:t>no role to play</w:t>
      </w:r>
      <w:r w:rsidRPr="004A1EC2">
        <w:rPr>
          <w:rStyle w:val="StyleUnderline"/>
        </w:rPr>
        <w:t xml:space="preserve"> in ameliorating injustice</w:t>
      </w:r>
      <w:r w:rsidRPr="00835878">
        <w:rPr>
          <w:sz w:val="14"/>
        </w:rPr>
        <w:t xml:space="preserve">, </w:t>
      </w:r>
      <w:r w:rsidRPr="004A1EC2">
        <w:rPr>
          <w:rStyle w:val="StyleUnderline"/>
        </w:rPr>
        <w:t xml:space="preserve">or that inviting minoritized scholars to speak about injustice because of their </w:t>
      </w:r>
      <w:r w:rsidRPr="00B9683F">
        <w:rPr>
          <w:rStyle w:val="Emphasis"/>
        </w:rPr>
        <w:t>perceived identities</w:t>
      </w:r>
      <w:r w:rsidRPr="004A1EC2">
        <w:rPr>
          <w:rStyle w:val="StyleUnderline"/>
        </w:rPr>
        <w:t xml:space="preserve"> rather than the focus of their </w:t>
      </w:r>
      <w:r w:rsidRPr="00B9683F">
        <w:rPr>
          <w:rStyle w:val="Emphasis"/>
        </w:rPr>
        <w:t>scholarship</w:t>
      </w:r>
      <w:r w:rsidRPr="004A1EC2">
        <w:rPr>
          <w:rStyle w:val="StyleUnderline"/>
        </w:rPr>
        <w:t xml:space="preserve"> or </w:t>
      </w:r>
      <w:r w:rsidRPr="00B9683F">
        <w:rPr>
          <w:rStyle w:val="Emphasis"/>
        </w:rPr>
        <w:t>lived practices</w:t>
      </w:r>
      <w:r w:rsidRPr="004A1EC2">
        <w:rPr>
          <w:rStyle w:val="StyleUnderline"/>
        </w:rPr>
        <w:t xml:space="preserve"> will strengthen</w:t>
      </w:r>
      <w:r w:rsidRPr="00835878">
        <w:rPr>
          <w:sz w:val="14"/>
        </w:rPr>
        <w:t xml:space="preserve"> the field’s </w:t>
      </w:r>
      <w:r w:rsidRPr="00BD0802">
        <w:rPr>
          <w:rStyle w:val="StyleUnderline"/>
        </w:rPr>
        <w:t>justice</w:t>
      </w:r>
      <w:r w:rsidRPr="00BD0802">
        <w:rPr>
          <w:sz w:val="14"/>
        </w:rPr>
        <w:t xml:space="preserve"> lens.</w:t>
      </w:r>
    </w:p>
    <w:p w14:paraId="67AB8264" w14:textId="77777777" w:rsidR="00E138AC" w:rsidRPr="00BD0802" w:rsidRDefault="00E138AC" w:rsidP="00E138AC">
      <w:pPr>
        <w:rPr>
          <w:sz w:val="14"/>
        </w:rPr>
      </w:pPr>
      <w:r w:rsidRPr="00BD0802">
        <w:rPr>
          <w:rStyle w:val="StyleUnderline"/>
        </w:rPr>
        <w:t>Related</w:t>
      </w:r>
      <w:r w:rsidRPr="00BD0802">
        <w:rPr>
          <w:sz w:val="14"/>
        </w:rPr>
        <w:t xml:space="preserve"> to essentialism </w:t>
      </w:r>
      <w:r w:rsidRPr="00BD0802">
        <w:rPr>
          <w:rStyle w:val="StyleUnderline"/>
        </w:rPr>
        <w:t xml:space="preserve">is the process of </w:t>
      </w:r>
      <w:r w:rsidRPr="00BD0802">
        <w:rPr>
          <w:rStyle w:val="Emphasis"/>
        </w:rPr>
        <w:t>tokenization</w:t>
      </w:r>
      <w:r w:rsidRPr="00BD0802">
        <w:rPr>
          <w:sz w:val="14"/>
        </w:rPr>
        <w:t xml:space="preserve">, </w:t>
      </w:r>
      <w:r w:rsidRPr="00BD0802">
        <w:rPr>
          <w:rStyle w:val="StyleUnderline"/>
        </w:rPr>
        <w:t>where members of minoritized groups are invited into roles or projects based primarily on</w:t>
      </w:r>
      <w:r w:rsidRPr="00BD0802">
        <w:rPr>
          <w:sz w:val="14"/>
        </w:rPr>
        <w:t xml:space="preserve"> our minoritized </w:t>
      </w:r>
      <w:r w:rsidRPr="00BD0802">
        <w:rPr>
          <w:rStyle w:val="Emphasis"/>
        </w:rPr>
        <w:t>identity</w:t>
      </w:r>
      <w:r w:rsidRPr="00BD0802">
        <w:rPr>
          <w:sz w:val="14"/>
        </w:rPr>
        <w:t xml:space="preserve">, </w:t>
      </w:r>
      <w:r w:rsidRPr="00BD0802">
        <w:rPr>
          <w:rStyle w:val="StyleUnderline"/>
        </w:rPr>
        <w:t>rather than</w:t>
      </w:r>
      <w:r w:rsidRPr="00BD0802">
        <w:rPr>
          <w:sz w:val="14"/>
        </w:rPr>
        <w:t xml:space="preserve"> other aspects (i.e., </w:t>
      </w:r>
      <w:r w:rsidRPr="00BD0802">
        <w:rPr>
          <w:rStyle w:val="Emphasis"/>
        </w:rPr>
        <w:t>expertise</w:t>
      </w:r>
      <w:r w:rsidRPr="00BD0802">
        <w:rPr>
          <w:rStyle w:val="StyleUnderline"/>
        </w:rPr>
        <w:t xml:space="preserve"> and </w:t>
      </w:r>
      <w:r w:rsidRPr="00BD0802">
        <w:rPr>
          <w:rStyle w:val="Emphasis"/>
        </w:rPr>
        <w:t>experience</w:t>
      </w:r>
      <w:r w:rsidRPr="00BD0802">
        <w:rPr>
          <w:sz w:val="14"/>
        </w:rPr>
        <w:t xml:space="preserve">). It is defined as making only a symbolic and superficial effort to do something, especially by recruiting one or a few minoritized people to provide a veneer of diversity and meaningful inclusion, rather than making really substantive changes to policies, practices, etc. </w:t>
      </w:r>
      <w:r w:rsidRPr="00BD0802">
        <w:rPr>
          <w:rStyle w:val="StyleUnderline"/>
        </w:rPr>
        <w:t xml:space="preserve">Representation can </w:t>
      </w:r>
      <w:r w:rsidRPr="00BD0802">
        <w:rPr>
          <w:rStyle w:val="Emphasis"/>
        </w:rPr>
        <w:t>substitute</w:t>
      </w:r>
      <w:r w:rsidRPr="00BD0802">
        <w:rPr>
          <w:rStyle w:val="StyleUnderline"/>
        </w:rPr>
        <w:t xml:space="preserve"> having minoritized faces in high places </w:t>
      </w:r>
      <w:r w:rsidRPr="00BD0802">
        <w:rPr>
          <w:rStyle w:val="Emphasis"/>
        </w:rPr>
        <w:t>without</w:t>
      </w:r>
      <w:r w:rsidRPr="00BD0802">
        <w:rPr>
          <w:sz w:val="14"/>
        </w:rPr>
        <w:t xml:space="preserve"> necessarily </w:t>
      </w:r>
      <w:r w:rsidRPr="00BD0802">
        <w:rPr>
          <w:rStyle w:val="StyleUnderline"/>
        </w:rPr>
        <w:t xml:space="preserve">having to attend to the </w:t>
      </w:r>
      <w:r w:rsidRPr="00BD0802">
        <w:rPr>
          <w:rStyle w:val="Emphasis"/>
        </w:rPr>
        <w:t>contribution</w:t>
      </w:r>
      <w:r w:rsidRPr="00BD0802">
        <w:rPr>
          <w:rStyle w:val="StyleUnderline"/>
        </w:rPr>
        <w:t xml:space="preserve"> of those people</w:t>
      </w:r>
      <w:r w:rsidRPr="00BD0802">
        <w:rPr>
          <w:sz w:val="14"/>
        </w:rPr>
        <w:t xml:space="preserve">, or without making a deeper commitment to revising the core mission, vision, or values of a group or organization. </w:t>
      </w:r>
      <w:r w:rsidRPr="00BD0802">
        <w:rPr>
          <w:rStyle w:val="StyleUnderline"/>
        </w:rPr>
        <w:t>This focuses on</w:t>
      </w:r>
      <w:r w:rsidRPr="00BD0802">
        <w:rPr>
          <w:sz w:val="14"/>
        </w:rPr>
        <w:t xml:space="preserve"> the appearance of multiculturalism and </w:t>
      </w:r>
      <w:r w:rsidRPr="00BD0802">
        <w:rPr>
          <w:rStyle w:val="StyleUnderline"/>
        </w:rPr>
        <w:t xml:space="preserve">the </w:t>
      </w:r>
      <w:r w:rsidRPr="00BD0802">
        <w:rPr>
          <w:rStyle w:val="Emphasis"/>
        </w:rPr>
        <w:t>optics</w:t>
      </w:r>
      <w:r w:rsidRPr="00BD0802">
        <w:rPr>
          <w:rStyle w:val="StyleUnderline"/>
        </w:rPr>
        <w:t xml:space="preserve"> of diversity without attending to </w:t>
      </w:r>
      <w:r w:rsidRPr="00BD0802">
        <w:rPr>
          <w:rStyle w:val="Emphasis"/>
        </w:rPr>
        <w:t>historicized relations</w:t>
      </w:r>
      <w:r w:rsidRPr="00BD0802">
        <w:rPr>
          <w:rStyle w:val="StyleUnderline"/>
        </w:rPr>
        <w:t xml:space="preserve"> of power</w:t>
      </w:r>
      <w:r w:rsidRPr="00BD0802">
        <w:rPr>
          <w:sz w:val="14"/>
        </w:rPr>
        <w:t>.</w:t>
      </w:r>
    </w:p>
    <w:p w14:paraId="39B627EC" w14:textId="77777777" w:rsidR="00E138AC" w:rsidRPr="00BD0802" w:rsidRDefault="00E138AC" w:rsidP="00E138AC">
      <w:pPr>
        <w:rPr>
          <w:sz w:val="14"/>
        </w:rPr>
      </w:pPr>
      <w:r w:rsidRPr="00BD0802">
        <w:rPr>
          <w:sz w:val="14"/>
        </w:rPr>
        <w:t xml:space="preserve">“Keeping up appearances” in </w:t>
      </w:r>
      <w:r w:rsidRPr="00BD0802">
        <w:rPr>
          <w:rStyle w:val="StyleUnderline"/>
        </w:rPr>
        <w:t>this</w:t>
      </w:r>
      <w:r w:rsidRPr="00BD0802">
        <w:rPr>
          <w:sz w:val="14"/>
        </w:rPr>
        <w:t xml:space="preserve"> way </w:t>
      </w:r>
      <w:r w:rsidRPr="00BD0802">
        <w:rPr>
          <w:rStyle w:val="StyleUnderline"/>
        </w:rPr>
        <w:t xml:space="preserve">creates spaces where deference politics can become </w:t>
      </w:r>
      <w:r w:rsidRPr="00BD0802">
        <w:rPr>
          <w:rStyle w:val="Emphasis"/>
        </w:rPr>
        <w:t>normative</w:t>
      </w:r>
      <w:r w:rsidRPr="00BD0802">
        <w:rPr>
          <w:rStyle w:val="StyleUnderline"/>
        </w:rPr>
        <w:t xml:space="preserve"> in ways that are </w:t>
      </w:r>
      <w:r w:rsidRPr="00BD0802">
        <w:rPr>
          <w:rStyle w:val="Emphasis"/>
        </w:rPr>
        <w:t>enormously problematic</w:t>
      </w:r>
      <w:r w:rsidRPr="00BD0802">
        <w:rPr>
          <w:sz w:val="14"/>
        </w:rPr>
        <w:t xml:space="preserve">. For example, </w:t>
      </w:r>
      <w:r w:rsidRPr="00BD0802">
        <w:rPr>
          <w:rStyle w:val="StyleUnderline"/>
        </w:rPr>
        <w:t>imagine a situation in which a small number of minoritized people</w:t>
      </w:r>
      <w:r w:rsidRPr="00BD0802">
        <w:rPr>
          <w:sz w:val="14"/>
        </w:rPr>
        <w:t xml:space="preserve"> (or even one person) </w:t>
      </w:r>
      <w:r w:rsidRPr="00BD0802">
        <w:rPr>
          <w:rStyle w:val="StyleUnderline"/>
        </w:rPr>
        <w:t xml:space="preserve">advocates for a stance based on their own ideological foundations which is </w:t>
      </w:r>
      <w:r w:rsidRPr="00BD0802">
        <w:rPr>
          <w:rStyle w:val="Emphasis"/>
        </w:rPr>
        <w:t>inconsistent</w:t>
      </w:r>
      <w:r w:rsidRPr="00BD0802">
        <w:rPr>
          <w:rStyle w:val="StyleUnderline"/>
        </w:rPr>
        <w:t xml:space="preserve"> with the</w:t>
      </w:r>
      <w:r w:rsidRPr="00BD0802">
        <w:rPr>
          <w:sz w:val="14"/>
        </w:rPr>
        <w:t xml:space="preserve"> evidence, histories, and </w:t>
      </w:r>
      <w:r w:rsidRPr="00BD0802">
        <w:rPr>
          <w:rStyle w:val="Emphasis"/>
        </w:rPr>
        <w:t>structural analysis</w:t>
      </w:r>
      <w:r w:rsidRPr="00BD0802">
        <w:rPr>
          <w:rStyle w:val="StyleUnderline"/>
        </w:rPr>
        <w:t xml:space="preserve"> of power</w:t>
      </w:r>
      <w:r w:rsidRPr="00BD0802">
        <w:rPr>
          <w:sz w:val="14"/>
        </w:rPr>
        <w:t xml:space="preserve">. </w:t>
      </w:r>
      <w:r w:rsidRPr="00BD0802">
        <w:rPr>
          <w:rStyle w:val="StyleUnderline"/>
        </w:rPr>
        <w:t>Processes of essentialism</w:t>
      </w:r>
      <w:r w:rsidRPr="00BD0802">
        <w:rPr>
          <w:sz w:val="14"/>
        </w:rPr>
        <w:t xml:space="preserve">, </w:t>
      </w:r>
      <w:r w:rsidRPr="00BD0802">
        <w:rPr>
          <w:rStyle w:val="StyleUnderline"/>
        </w:rPr>
        <w:t>tokenization</w:t>
      </w:r>
      <w:r w:rsidRPr="00BD0802">
        <w:rPr>
          <w:sz w:val="14"/>
        </w:rPr>
        <w:t xml:space="preserve">, </w:t>
      </w:r>
      <w:r w:rsidRPr="00BD0802">
        <w:rPr>
          <w:rStyle w:val="StyleUnderline"/>
        </w:rPr>
        <w:t xml:space="preserve">and deference can kick in to circulate that view as a </w:t>
      </w:r>
      <w:r w:rsidRPr="00BD0802">
        <w:rPr>
          <w:rStyle w:val="Emphasis"/>
        </w:rPr>
        <w:t>just</w:t>
      </w:r>
      <w:r w:rsidRPr="00BD0802">
        <w:rPr>
          <w:rStyle w:val="StyleUnderline"/>
        </w:rPr>
        <w:t xml:space="preserve"> or </w:t>
      </w:r>
      <w:r w:rsidRPr="00BD0802">
        <w:rPr>
          <w:rStyle w:val="Emphasis"/>
        </w:rPr>
        <w:t>equitable</w:t>
      </w:r>
      <w:r w:rsidRPr="00BD0802">
        <w:rPr>
          <w:rStyle w:val="StyleUnderline"/>
        </w:rPr>
        <w:t xml:space="preserve"> stance because it came from a minoritized person</w:t>
      </w:r>
      <w:r w:rsidRPr="00BD0802">
        <w:rPr>
          <w:sz w:val="14"/>
        </w:rPr>
        <w:t xml:space="preserve">. </w:t>
      </w:r>
      <w:r w:rsidRPr="00BD0802">
        <w:rPr>
          <w:rStyle w:val="StyleUnderline"/>
        </w:rPr>
        <w:t xml:space="preserve">Such processes thus </w:t>
      </w:r>
      <w:r w:rsidRPr="00BD0802">
        <w:rPr>
          <w:rStyle w:val="Emphasis"/>
        </w:rPr>
        <w:t>cloud</w:t>
      </w:r>
      <w:r w:rsidRPr="00BD0802">
        <w:rPr>
          <w:rStyle w:val="StyleUnderline"/>
        </w:rPr>
        <w:t xml:space="preserve"> our work</w:t>
      </w:r>
      <w:r w:rsidRPr="00BD0802">
        <w:rPr>
          <w:sz w:val="14"/>
        </w:rPr>
        <w:t xml:space="preserve"> towards equitable education.</w:t>
      </w:r>
    </w:p>
    <w:p w14:paraId="1C264A4D" w14:textId="77777777" w:rsidR="00E138AC" w:rsidRPr="00BD0802" w:rsidRDefault="00E138AC" w:rsidP="00E138AC">
      <w:pPr>
        <w:rPr>
          <w:sz w:val="14"/>
        </w:rPr>
      </w:pPr>
      <w:r w:rsidRPr="00BD0802">
        <w:rPr>
          <w:sz w:val="14"/>
        </w:rPr>
        <w:t>Forcing in and opting out</w:t>
      </w:r>
    </w:p>
    <w:p w14:paraId="03FD1CFB" w14:textId="77777777" w:rsidR="00E138AC" w:rsidRPr="00BD0802" w:rsidRDefault="00E138AC" w:rsidP="00E138AC">
      <w:pPr>
        <w:rPr>
          <w:sz w:val="14"/>
        </w:rPr>
      </w:pPr>
      <w:r w:rsidRPr="00BD0802">
        <w:rPr>
          <w:sz w:val="14"/>
        </w:rPr>
        <w:t xml:space="preserve">The next, related limit is around labor and responsibility. When we focus primarily on representation, </w:t>
      </w:r>
      <w:r w:rsidRPr="00BD0802">
        <w:rPr>
          <w:rStyle w:val="StyleUnderline"/>
        </w:rPr>
        <w:t xml:space="preserve">even the best intentions of this detour </w:t>
      </w:r>
      <w:r w:rsidRPr="00BD0802">
        <w:rPr>
          <w:rStyle w:val="Emphasis"/>
        </w:rPr>
        <w:t>inadvertently create more work</w:t>
      </w:r>
      <w:r w:rsidRPr="00BD0802">
        <w:rPr>
          <w:rStyle w:val="StyleUnderline"/>
        </w:rPr>
        <w:t xml:space="preserve"> for minoritized people</w:t>
      </w:r>
      <w:r w:rsidRPr="00BD0802">
        <w:rPr>
          <w:sz w:val="14"/>
        </w:rPr>
        <w:t xml:space="preserve">—a theme we have seen come up multiple times. This downloading of responsibility means that </w:t>
      </w:r>
      <w:r w:rsidRPr="00BD0802">
        <w:rPr>
          <w:rStyle w:val="StyleUnderline"/>
        </w:rPr>
        <w:t>minoritized people get positioned as responsible for fixing</w:t>
      </w:r>
      <w:r w:rsidRPr="00BD0802">
        <w:rPr>
          <w:sz w:val="14"/>
        </w:rPr>
        <w:t xml:space="preserve"> the </w:t>
      </w:r>
      <w:r w:rsidRPr="00BD0802">
        <w:rPr>
          <w:rStyle w:val="StyleUnderline"/>
        </w:rPr>
        <w:t>systems</w:t>
      </w:r>
      <w:r w:rsidRPr="00BD0802">
        <w:rPr>
          <w:sz w:val="14"/>
        </w:rPr>
        <w:t xml:space="preserve"> that harm us. For example, in many situations disabled people may have to teach able- bodied people what is wrong with creating inaccessible venues, advocate for remote alternatives and accessible interventions (like sign interpretation), and effectively do all of the work, when able-bodied people can and should also be working to remove barriers to participation. </w:t>
      </w:r>
      <w:r w:rsidRPr="00BD0802">
        <w:rPr>
          <w:rStyle w:val="StyleUnderline"/>
        </w:rPr>
        <w:t xml:space="preserve">Minoritized folks are expected to </w:t>
      </w:r>
      <w:r w:rsidRPr="00BD0802">
        <w:rPr>
          <w:rStyle w:val="Emphasis"/>
        </w:rPr>
        <w:t>take the lead</w:t>
      </w:r>
      <w:r w:rsidRPr="00BD0802">
        <w:rPr>
          <w:rStyle w:val="StyleUnderline"/>
        </w:rPr>
        <w:t xml:space="preserve"> on equity initiatives</w:t>
      </w:r>
      <w:r w:rsidRPr="00BD0802">
        <w:rPr>
          <w:sz w:val="14"/>
        </w:rPr>
        <w:t xml:space="preserve">, sometimes in the face of opposition, </w:t>
      </w:r>
      <w:r w:rsidRPr="00BD0802">
        <w:rPr>
          <w:rStyle w:val="StyleUnderline"/>
        </w:rPr>
        <w:t xml:space="preserve">and do the </w:t>
      </w:r>
      <w:r w:rsidRPr="00BD0802">
        <w:rPr>
          <w:rStyle w:val="Emphasis"/>
        </w:rPr>
        <w:t>heavy lifting</w:t>
      </w:r>
      <w:r w:rsidRPr="00BD0802">
        <w:rPr>
          <w:sz w:val="14"/>
        </w:rPr>
        <w:t xml:space="preserve"> to make our community, our academic society, and our research projects more equity-oriented. While this work is critical to do, and the voices of minoritized people are important, it echoes the well-documented problems of the so-called “invisible” service load on minoritized people (Domingo et al., 2022). In addition to being unfair for those who are minoritized, these expectations can sometimes ignore the effects of especially traumatic experiences. </w:t>
      </w:r>
      <w:r w:rsidRPr="00BD0802">
        <w:rPr>
          <w:rStyle w:val="StyleUnderline"/>
        </w:rPr>
        <w:t>Trauma rooted in oppression can put someone in a position to know about oppression</w:t>
      </w:r>
      <w:r w:rsidRPr="00BD0802">
        <w:rPr>
          <w:sz w:val="14"/>
        </w:rPr>
        <w:t xml:space="preserve">, </w:t>
      </w:r>
      <w:r w:rsidRPr="00BD0802">
        <w:rPr>
          <w:rStyle w:val="StyleUnderline"/>
        </w:rPr>
        <w:t xml:space="preserve">but it is </w:t>
      </w:r>
      <w:r w:rsidRPr="00BD0802">
        <w:rPr>
          <w:rStyle w:val="Emphasis"/>
        </w:rPr>
        <w:t>not in itself a credential</w:t>
      </w:r>
      <w:r w:rsidRPr="00BD0802">
        <w:rPr>
          <w:rStyle w:val="StyleUnderline"/>
        </w:rPr>
        <w:t xml:space="preserve"> for effective changemaking</w:t>
      </w:r>
      <w:r w:rsidRPr="00BD0802">
        <w:rPr>
          <w:sz w:val="14"/>
        </w:rPr>
        <w:t xml:space="preserve"> (Táíwò, 2022, pp. 118-120).</w:t>
      </w:r>
    </w:p>
    <w:p w14:paraId="204D74B8" w14:textId="77777777" w:rsidR="00E138AC" w:rsidRPr="00835878" w:rsidRDefault="00E138AC" w:rsidP="00E138AC">
      <w:pPr>
        <w:rPr>
          <w:sz w:val="14"/>
        </w:rPr>
      </w:pPr>
      <w:r w:rsidRPr="00BD0802">
        <w:rPr>
          <w:sz w:val="14"/>
        </w:rPr>
        <w:t xml:space="preserve">One other consequence of </w:t>
      </w:r>
      <w:r w:rsidRPr="00BD0802">
        <w:rPr>
          <w:rStyle w:val="StyleUnderline"/>
        </w:rPr>
        <w:t>narrowly focusing on representation and downloading</w:t>
      </w:r>
      <w:r w:rsidRPr="00DD7848">
        <w:rPr>
          <w:rStyle w:val="StyleUnderline"/>
        </w:rPr>
        <w:t xml:space="preserve"> responsibility</w:t>
      </w:r>
      <w:r w:rsidRPr="00835878">
        <w:rPr>
          <w:sz w:val="14"/>
        </w:rPr>
        <w:t xml:space="preserve"> for equity and justice work </w:t>
      </w:r>
      <w:r w:rsidRPr="00DD7848">
        <w:rPr>
          <w:rStyle w:val="StyleUnderline"/>
        </w:rPr>
        <w:t>onto minoritized community members</w:t>
      </w:r>
      <w:r w:rsidRPr="00835878">
        <w:rPr>
          <w:sz w:val="14"/>
        </w:rPr>
        <w:t xml:space="preserve"> is that it </w:t>
      </w:r>
      <w:r w:rsidRPr="00DD7848">
        <w:rPr>
          <w:rStyle w:val="StyleUnderline"/>
        </w:rPr>
        <w:t xml:space="preserve">can </w:t>
      </w:r>
      <w:r w:rsidRPr="00B9683F">
        <w:rPr>
          <w:rStyle w:val="Emphasis"/>
        </w:rPr>
        <w:t>foreclose opportunities</w:t>
      </w:r>
      <w:r w:rsidRPr="00DD7848">
        <w:rPr>
          <w:rStyle w:val="StyleUnderline"/>
        </w:rPr>
        <w:t xml:space="preserve"> for people from dominant groups to take responsibility</w:t>
      </w:r>
      <w:r w:rsidRPr="00835878">
        <w:rPr>
          <w:sz w:val="14"/>
        </w:rPr>
        <w:t xml:space="preserve"> for our role in equity. </w:t>
      </w:r>
      <w:r w:rsidRPr="00DD7848">
        <w:rPr>
          <w:rStyle w:val="StyleUnderline"/>
        </w:rPr>
        <w:t xml:space="preserve">Accomplices can be </w:t>
      </w:r>
      <w:r w:rsidRPr="00B9683F">
        <w:rPr>
          <w:rStyle w:val="Emphasis"/>
        </w:rPr>
        <w:t>overlooked</w:t>
      </w:r>
      <w:r w:rsidRPr="00DD7848">
        <w:rPr>
          <w:rStyle w:val="StyleUnderline"/>
        </w:rPr>
        <w:t xml:space="preserve"> rather than drawing on their expertise and access to dominant communities</w:t>
      </w:r>
      <w:r w:rsidRPr="00835878">
        <w:rPr>
          <w:sz w:val="14"/>
        </w:rPr>
        <w:t xml:space="preserve">. Sometimes </w:t>
      </w:r>
      <w:r w:rsidRPr="00DD7848">
        <w:rPr>
          <w:rStyle w:val="StyleUnderline"/>
        </w:rPr>
        <w:t xml:space="preserve">people from dominant groups </w:t>
      </w:r>
      <w:r w:rsidRPr="00B9683F">
        <w:rPr>
          <w:rStyle w:val="Emphasis"/>
        </w:rPr>
        <w:t>rationalize their absence</w:t>
      </w:r>
      <w:r w:rsidRPr="00835878">
        <w:rPr>
          <w:sz w:val="14"/>
        </w:rPr>
        <w:t xml:space="preserve"> from equity work </w:t>
      </w:r>
      <w:r w:rsidRPr="00DD7848">
        <w:rPr>
          <w:rStyle w:val="StyleUnderline"/>
        </w:rPr>
        <w:t>because</w:t>
      </w:r>
      <w:r w:rsidRPr="00835878">
        <w:rPr>
          <w:sz w:val="14"/>
        </w:rPr>
        <w:t xml:space="preserve"> there are “enough” Black people, Indigenous people, and people of color doing it or because </w:t>
      </w:r>
      <w:r w:rsidRPr="00DD7848">
        <w:rPr>
          <w:rStyle w:val="StyleUnderline"/>
        </w:rPr>
        <w:t>privileged people need to</w:t>
      </w:r>
      <w:r w:rsidRPr="00835878">
        <w:rPr>
          <w:sz w:val="14"/>
        </w:rPr>
        <w:t xml:space="preserve"> “</w:t>
      </w:r>
      <w:r w:rsidRPr="00DD7848">
        <w:rPr>
          <w:rStyle w:val="Emphasis"/>
        </w:rPr>
        <w:t>make space</w:t>
      </w:r>
      <w:r w:rsidRPr="00835878">
        <w:rPr>
          <w:sz w:val="14"/>
        </w:rPr>
        <w:t>.” Decades of white anti-racist work responding to Black social movement leadership (Carson, 1995) has demonstrated the responsibility of dominant communities to take action against the systems we have power within (Roediger, 2017) and to build consensus for justice.</w:t>
      </w:r>
    </w:p>
    <w:p w14:paraId="56837EC6" w14:textId="77777777" w:rsidR="00E138AC" w:rsidRPr="00835878" w:rsidRDefault="00E138AC" w:rsidP="00E138AC">
      <w:pPr>
        <w:rPr>
          <w:sz w:val="14"/>
        </w:rPr>
      </w:pPr>
      <w:r w:rsidRPr="00835878">
        <w:rPr>
          <w:sz w:val="14"/>
        </w:rPr>
        <w:t>Obscuring process and veiling outcomes</w:t>
      </w:r>
    </w:p>
    <w:p w14:paraId="0DA35A29" w14:textId="77777777" w:rsidR="00E138AC" w:rsidRPr="00835878" w:rsidRDefault="00E138AC" w:rsidP="00E138AC">
      <w:pPr>
        <w:rPr>
          <w:sz w:val="14"/>
        </w:rPr>
      </w:pPr>
      <w:r w:rsidRPr="00835878">
        <w:rPr>
          <w:sz w:val="14"/>
        </w:rPr>
        <w:t xml:space="preserve">Another limitation of relentlessly traversing </w:t>
      </w:r>
      <w:r w:rsidRPr="00DD7848">
        <w:rPr>
          <w:rStyle w:val="StyleUnderline"/>
        </w:rPr>
        <w:t>the representational politics detour</w:t>
      </w:r>
      <w:r w:rsidRPr="00835878">
        <w:rPr>
          <w:sz w:val="14"/>
        </w:rPr>
        <w:t xml:space="preserve"> is that doing so </w:t>
      </w:r>
      <w:r w:rsidRPr="00DD7848">
        <w:rPr>
          <w:rStyle w:val="StyleUnderline"/>
        </w:rPr>
        <w:t xml:space="preserve">can </w:t>
      </w:r>
      <w:r w:rsidRPr="00B9683F">
        <w:rPr>
          <w:rStyle w:val="Emphasis"/>
        </w:rPr>
        <w:t>obscure</w:t>
      </w:r>
      <w:r w:rsidRPr="00DD7848">
        <w:rPr>
          <w:rStyle w:val="StyleUnderline"/>
        </w:rPr>
        <w:t xml:space="preserve"> injustices </w:t>
      </w:r>
      <w:r w:rsidRPr="00B9683F">
        <w:rPr>
          <w:rStyle w:val="Emphasis"/>
        </w:rPr>
        <w:t>beyond</w:t>
      </w:r>
      <w:r w:rsidRPr="00DD7848">
        <w:rPr>
          <w:rStyle w:val="StyleUnderline"/>
        </w:rPr>
        <w:t xml:space="preserve"> under-representation</w:t>
      </w:r>
      <w:r w:rsidRPr="00835878">
        <w:rPr>
          <w:sz w:val="14"/>
        </w:rPr>
        <w:t xml:space="preserve">. Some projects will never be equitable no matter how “diverse” they are, from extreme examples like world domination and white supremacist organizations to normalized practices of STEM education toward militarism (Vossoughi &amp; Vakil, 2018) and everyday practices whose inequitable effects can be obscured under the guise that they were endorsed by a diverse group. Philip et al. (2018) push us to question this strategy, writing that for whom reminds us to work through difficult questions like, “What is our notion of justice when broadening participation in STEM within an economic system focused on production at the lowest possible cost contributes to environmental degradation that disproportionately affects Indigenous communities and communities of color?” (p. 84). </w:t>
      </w:r>
      <w:r w:rsidRPr="00DD7848">
        <w:rPr>
          <w:rStyle w:val="StyleUnderline"/>
        </w:rPr>
        <w:t>When we focus on representation</w:t>
      </w:r>
      <w:r w:rsidRPr="00835878">
        <w:rPr>
          <w:sz w:val="14"/>
        </w:rPr>
        <w:t xml:space="preserve">, </w:t>
      </w:r>
      <w:r w:rsidRPr="00DD7848">
        <w:rPr>
          <w:rStyle w:val="StyleUnderline"/>
        </w:rPr>
        <w:t xml:space="preserve">we can center </w:t>
      </w:r>
      <w:r w:rsidRPr="00B9683F">
        <w:rPr>
          <w:rStyle w:val="Emphasis"/>
        </w:rPr>
        <w:t>aesthetic</w:t>
      </w:r>
      <w:r w:rsidRPr="00DD7848">
        <w:rPr>
          <w:rStyle w:val="StyleUnderline"/>
        </w:rPr>
        <w:t xml:space="preserve"> metrics rather than </w:t>
      </w:r>
      <w:r w:rsidRPr="00B9683F">
        <w:rPr>
          <w:rStyle w:val="Emphasis"/>
        </w:rPr>
        <w:t>substantive</w:t>
      </w:r>
      <w:r w:rsidRPr="00DD7848">
        <w:rPr>
          <w:rStyle w:val="StyleUnderline"/>
        </w:rPr>
        <w:t xml:space="preserve"> ones</w:t>
      </w:r>
      <w:r w:rsidRPr="00835878">
        <w:rPr>
          <w:sz w:val="14"/>
        </w:rPr>
        <w:t xml:space="preserve">. </w:t>
      </w:r>
      <w:r w:rsidRPr="00DD7848">
        <w:rPr>
          <w:rStyle w:val="StyleUnderline"/>
        </w:rPr>
        <w:t>An assimilative politics of domination must be resisted</w:t>
      </w:r>
      <w:r w:rsidRPr="00835878">
        <w:rPr>
          <w:sz w:val="14"/>
        </w:rPr>
        <w:t xml:space="preserve">, </w:t>
      </w:r>
      <w:r w:rsidRPr="00B9683F">
        <w:rPr>
          <w:rStyle w:val="Emphasis"/>
        </w:rPr>
        <w:t>regardless</w:t>
      </w:r>
      <w:r w:rsidRPr="00DD7848">
        <w:rPr>
          <w:rStyle w:val="StyleUnderline"/>
        </w:rPr>
        <w:t xml:space="preserve"> of how well-represented minoritized people are</w:t>
      </w:r>
      <w:r w:rsidRPr="00835878">
        <w:rPr>
          <w:sz w:val="14"/>
        </w:rPr>
        <w:t xml:space="preserve">. Finally, </w:t>
      </w:r>
      <w:r w:rsidRPr="00DD7848">
        <w:rPr>
          <w:rStyle w:val="StyleUnderline"/>
        </w:rPr>
        <w:t xml:space="preserve">it is </w:t>
      </w:r>
      <w:r w:rsidRPr="00B9683F">
        <w:rPr>
          <w:rStyle w:val="Emphasis"/>
        </w:rPr>
        <w:t>difficult</w:t>
      </w:r>
      <w:r w:rsidRPr="00DD7848">
        <w:rPr>
          <w:rStyle w:val="StyleUnderline"/>
        </w:rPr>
        <w:t xml:space="preserve"> to figure out what </w:t>
      </w:r>
      <w:r w:rsidRPr="00B9683F">
        <w:rPr>
          <w:rStyle w:val="Emphasis"/>
        </w:rPr>
        <w:t>proportions</w:t>
      </w:r>
      <w:r w:rsidRPr="00DD7848">
        <w:rPr>
          <w:rStyle w:val="StyleUnderline"/>
        </w:rPr>
        <w:t xml:space="preserve"> of representation show that efforts to diversify have been successful</w:t>
      </w:r>
      <w:r w:rsidRPr="00835878">
        <w:rPr>
          <w:sz w:val="14"/>
        </w:rPr>
        <w:t xml:space="preserve">. </w:t>
      </w:r>
      <w:r w:rsidRPr="00835878">
        <w:rPr>
          <w:rStyle w:val="StyleUnderline"/>
        </w:rPr>
        <w:t>Are we aiming for proportional representation?</w:t>
      </w:r>
      <w:r w:rsidRPr="00835878">
        <w:rPr>
          <w:sz w:val="14"/>
        </w:rPr>
        <w:t xml:space="preserve"> If so, based on which population, globally? </w:t>
      </w:r>
      <w:r w:rsidRPr="00835878">
        <w:rPr>
          <w:rStyle w:val="StyleUnderline"/>
        </w:rPr>
        <w:t>Do we over-represent</w:t>
      </w:r>
      <w:r w:rsidRPr="00835878">
        <w:rPr>
          <w:sz w:val="14"/>
        </w:rPr>
        <w:t xml:space="preserve"> (vis-a-vis the population) in order to make sure minoritized experience is heard</w:t>
      </w:r>
      <w:r w:rsidRPr="00835878">
        <w:rPr>
          <w:rStyle w:val="StyleUnderline"/>
        </w:rPr>
        <w:t>?</w:t>
      </w:r>
    </w:p>
    <w:p w14:paraId="4EC67D68" w14:textId="77777777" w:rsidR="00E138AC" w:rsidRPr="008367D7" w:rsidRDefault="00E138AC" w:rsidP="00E138AC">
      <w:r w:rsidRPr="00835878">
        <w:rPr>
          <w:sz w:val="14"/>
        </w:rPr>
        <w:t xml:space="preserve">As we have demonstrated, </w:t>
      </w:r>
      <w:r w:rsidRPr="00835878">
        <w:rPr>
          <w:rStyle w:val="StyleUnderline"/>
        </w:rPr>
        <w:t xml:space="preserve">focusing on diversifying is an </w:t>
      </w:r>
      <w:r w:rsidRPr="00B9683F">
        <w:rPr>
          <w:rStyle w:val="Emphasis"/>
        </w:rPr>
        <w:t>equity detour</w:t>
      </w:r>
      <w:r w:rsidRPr="00835878">
        <w:rPr>
          <w:rStyle w:val="StyleUnderline"/>
        </w:rPr>
        <w:t xml:space="preserve"> when it is </w:t>
      </w:r>
      <w:r w:rsidRPr="00B9683F">
        <w:rPr>
          <w:rStyle w:val="Emphasis"/>
        </w:rPr>
        <w:t>reduced</w:t>
      </w:r>
      <w:r w:rsidRPr="00835878">
        <w:rPr>
          <w:rStyle w:val="StyleUnderline"/>
        </w:rPr>
        <w:t xml:space="preserve"> to a practice of </w:t>
      </w:r>
      <w:r w:rsidRPr="00B9683F">
        <w:rPr>
          <w:rStyle w:val="Emphasis"/>
        </w:rPr>
        <w:t>coding</w:t>
      </w:r>
      <w:r w:rsidRPr="00B9683F">
        <w:rPr>
          <w:sz w:val="16"/>
        </w:rPr>
        <w:t xml:space="preserve">, </w:t>
      </w:r>
      <w:r w:rsidRPr="00B9683F">
        <w:rPr>
          <w:rStyle w:val="Emphasis"/>
        </w:rPr>
        <w:t>counting</w:t>
      </w:r>
      <w:r w:rsidRPr="00B9683F">
        <w:rPr>
          <w:sz w:val="16"/>
        </w:rPr>
        <w:t xml:space="preserve">, </w:t>
      </w:r>
      <w:r w:rsidRPr="00835878">
        <w:rPr>
          <w:rStyle w:val="StyleUnderline"/>
        </w:rPr>
        <w:t xml:space="preserve">and </w:t>
      </w:r>
      <w:r w:rsidRPr="00B9683F">
        <w:rPr>
          <w:rStyle w:val="Emphasis"/>
        </w:rPr>
        <w:t>box-checking</w:t>
      </w:r>
      <w:r w:rsidRPr="00835878">
        <w:rPr>
          <w:rStyle w:val="StyleUnderline"/>
        </w:rPr>
        <w:t xml:space="preserve"> rather than a transformative practice within the context of other</w:t>
      </w:r>
      <w:r w:rsidRPr="00835878">
        <w:rPr>
          <w:sz w:val="14"/>
        </w:rPr>
        <w:t xml:space="preserve"> equity and justice </w:t>
      </w:r>
      <w:r w:rsidRPr="00835878">
        <w:rPr>
          <w:rStyle w:val="StyleUnderline"/>
        </w:rPr>
        <w:t>goals</w:t>
      </w:r>
      <w:r w:rsidRPr="00835878">
        <w:rPr>
          <w:sz w:val="14"/>
        </w:rPr>
        <w:t>. This represents a crucial difference between diversity as an “anything goes” project and diversity as an explicitly anti-oppressive project, where onto-epistemic heterogeneity is cultivated through a justice frame by intentionally honoring multiplicity (Warren et al., 2020). It is undoubtedly a fine needle to thread.</w:t>
      </w:r>
    </w:p>
    <w:p w14:paraId="22F56755" w14:textId="77777777" w:rsidR="00E138AC" w:rsidRDefault="00E138AC" w:rsidP="001B6636">
      <w:pPr>
        <w:rPr>
          <w:rStyle w:val="StyleUnderline"/>
          <w:rFonts w:asciiTheme="minorHAnsi" w:hAnsiTheme="minorHAnsi" w:cstheme="minorHAnsi"/>
        </w:rPr>
      </w:pPr>
    </w:p>
    <w:p w14:paraId="3CC2B972" w14:textId="77777777" w:rsidR="00E138AC" w:rsidRDefault="00E138AC" w:rsidP="00E138AC">
      <w:pPr>
        <w:pStyle w:val="Heading4"/>
      </w:pPr>
      <w:r>
        <w:t>Vote negative to reject the 1AC in favor of anti-capitalist praxis that calls for Palestinian liberation as part of a broader material upheaval of capitalist and colonial institutions. The alt is key to generate class solidarity and challenge structures of oppression</w:t>
      </w:r>
    </w:p>
    <w:p w14:paraId="15511E90" w14:textId="77777777" w:rsidR="00E138AC" w:rsidRPr="00807A5D" w:rsidRDefault="00E138AC" w:rsidP="00E138AC">
      <w:pPr>
        <w:rPr>
          <w:rFonts w:ascii="Times New Roman" w:hAnsi="Times New Roman" w:cs="Times New Roman"/>
          <w:color w:val="4D5156"/>
        </w:rPr>
      </w:pPr>
      <w:r w:rsidRPr="00807A5D">
        <w:rPr>
          <w:b/>
          <w:bCs/>
          <w:sz w:val="26"/>
          <w:szCs w:val="26"/>
        </w:rPr>
        <w:t xml:space="preserve">Fernandez ’23 </w:t>
      </w:r>
      <w:r>
        <w:t>(</w:t>
      </w:r>
      <w:r w:rsidRPr="00807A5D">
        <w:rPr>
          <w:rFonts w:asciiTheme="minorHAnsi" w:hAnsiTheme="minorHAnsi" w:cstheme="minorHAnsi"/>
        </w:rPr>
        <w:t xml:space="preserve">Johanna, </w:t>
      </w:r>
      <w:r w:rsidRPr="00807A5D">
        <w:rPr>
          <w:rFonts w:asciiTheme="minorHAnsi" w:hAnsiTheme="minorHAnsi" w:cstheme="minorHAnsi"/>
          <w:color w:val="4D5156"/>
        </w:rPr>
        <w:t>Johanna Fernandez is associate professor of history at Baruch College of the City University of New York and editor of Writing on the Wall: Selected Prison Writings of Mumia Abu-Jamal, “JOHANNA FERNANDEZ: DECOLONIZATION: INDIGENEITY, EDUCATION &amp; SOCIETY”, WBAI-FM Recently Aired Program: Note to Listeners, October 2023, https://www.wbai.org/recentprogram.php?recentid=170, [SG])</w:t>
      </w:r>
      <w:r>
        <w:rPr>
          <w:rFonts w:ascii="Times New Roman" w:hAnsi="Times New Roman" w:cs="Times New Roman"/>
          <w:color w:val="4D5156"/>
        </w:rPr>
        <w:t xml:space="preserve"> </w:t>
      </w:r>
    </w:p>
    <w:p w14:paraId="640E2D1D" w14:textId="77777777" w:rsidR="00E138AC" w:rsidRPr="00B65DE7" w:rsidRDefault="00E138AC" w:rsidP="00E138AC">
      <w:pPr>
        <w:spacing w:after="0"/>
        <w:rPr>
          <w:rStyle w:val="StyleUnderline"/>
        </w:rPr>
      </w:pPr>
      <w:r w:rsidRPr="001639C2">
        <w:rPr>
          <w:rStyle w:val="Emphasis"/>
          <w:highlight w:val="green"/>
        </w:rPr>
        <w:t>Although the suffering</w:t>
      </w:r>
      <w:r w:rsidRPr="00807A5D">
        <w:rPr>
          <w:rStyle w:val="Emphasis"/>
          <w:b w:val="0"/>
          <w:bCs/>
          <w:sz w:val="16"/>
          <w:u w:val="none"/>
        </w:rPr>
        <w:t xml:space="preserve"> imposed on Palestinians </w:t>
      </w:r>
      <w:r w:rsidRPr="001639C2">
        <w:rPr>
          <w:rStyle w:val="Emphasis"/>
          <w:highlight w:val="green"/>
        </w:rPr>
        <w:t>is concentrated and acute</w:t>
      </w:r>
      <w:r w:rsidRPr="00B65DE7">
        <w:rPr>
          <w:rStyle w:val="Emphasis"/>
        </w:rPr>
        <w:t xml:space="preserve">, </w:t>
      </w:r>
      <w:r w:rsidRPr="00807A5D">
        <w:rPr>
          <w:rStyle w:val="Emphasis"/>
          <w:b w:val="0"/>
          <w:bCs/>
        </w:rPr>
        <w:t xml:space="preserve">a consequence of </w:t>
      </w:r>
      <w:r w:rsidRPr="001639C2">
        <w:rPr>
          <w:rStyle w:val="Emphasis"/>
          <w:b w:val="0"/>
          <w:bCs/>
          <w:highlight w:val="green"/>
        </w:rPr>
        <w:t>the state of war and</w:t>
      </w:r>
      <w:r w:rsidRPr="00807A5D">
        <w:rPr>
          <w:rStyle w:val="Emphasis"/>
          <w:b w:val="0"/>
          <w:bCs/>
        </w:rPr>
        <w:t xml:space="preserve"> Israeli military </w:t>
      </w:r>
      <w:r w:rsidRPr="001639C2">
        <w:rPr>
          <w:rStyle w:val="Emphasis"/>
          <w:b w:val="0"/>
          <w:bCs/>
          <w:highlight w:val="green"/>
        </w:rPr>
        <w:t>occupation</w:t>
      </w:r>
      <w:r w:rsidRPr="00D11BAC">
        <w:rPr>
          <w:sz w:val="14"/>
        </w:rPr>
        <w:t xml:space="preserve"> that define their lives, the delegation was struck by structures of Palestinian oppression that </w:t>
      </w:r>
      <w:r w:rsidRPr="001639C2">
        <w:rPr>
          <w:rStyle w:val="Emphasis"/>
          <w:highlight w:val="green"/>
        </w:rPr>
        <w:t>resemble</w:t>
      </w:r>
      <w:r w:rsidRPr="00B65DE7">
        <w:rPr>
          <w:rStyle w:val="Emphasis"/>
        </w:rPr>
        <w:t xml:space="preserve"> both </w:t>
      </w:r>
      <w:r w:rsidRPr="001639C2">
        <w:rPr>
          <w:rStyle w:val="Emphasis"/>
          <w:highlight w:val="green"/>
        </w:rPr>
        <w:t>contemporary and historical structures of oppression</w:t>
      </w:r>
      <w:r w:rsidRPr="00D11BAC">
        <w:rPr>
          <w:sz w:val="14"/>
        </w:rPr>
        <w:t xml:space="preserve"> here </w:t>
      </w:r>
      <w:r w:rsidRPr="00B65DE7">
        <w:rPr>
          <w:rStyle w:val="StyleUnderline"/>
        </w:rPr>
        <w:t>in the United States.</w:t>
      </w:r>
    </w:p>
    <w:p w14:paraId="0EE59139" w14:textId="77777777" w:rsidR="00E138AC" w:rsidRPr="00B65DE7" w:rsidRDefault="00E138AC" w:rsidP="00E138AC">
      <w:pPr>
        <w:spacing w:after="0"/>
        <w:rPr>
          <w:rStyle w:val="Emphasis"/>
        </w:rPr>
      </w:pPr>
      <w:r w:rsidRPr="00B65DE7">
        <w:rPr>
          <w:rStyle w:val="Emphasis"/>
        </w:rPr>
        <w:t>Land and labor</w:t>
      </w:r>
    </w:p>
    <w:p w14:paraId="1800E976" w14:textId="77777777" w:rsidR="00E138AC" w:rsidRPr="00D11BAC" w:rsidRDefault="00E138AC" w:rsidP="00E138AC">
      <w:pPr>
        <w:spacing w:after="0"/>
        <w:rPr>
          <w:sz w:val="14"/>
        </w:rPr>
      </w:pPr>
      <w:r w:rsidRPr="00D11BAC">
        <w:rPr>
          <w:sz w:val="14"/>
        </w:rPr>
        <w:t xml:space="preserve">At our first meeting, our hosts offered critical reflections on the use of language and analytical framework in discussions of Palestinian grievances. They reported that, in the years since the uprisings that began in Tunisia in 2010 and spread across the Arab World, a </w:t>
      </w:r>
      <w:r w:rsidRPr="00B65DE7">
        <w:rPr>
          <w:rStyle w:val="StyleUnderline"/>
        </w:rPr>
        <w:t>broad coalition of the Palestinian left has convened a series of conferences</w:t>
      </w:r>
      <w:r w:rsidRPr="00D11BAC">
        <w:rPr>
          <w:sz w:val="14"/>
        </w:rPr>
        <w:t xml:space="preserve"> with international supporters present. </w:t>
      </w:r>
      <w:r w:rsidRPr="00B65DE7">
        <w:rPr>
          <w:rStyle w:val="StyleUnderline"/>
        </w:rPr>
        <w:t>These</w:t>
      </w:r>
      <w:r w:rsidRPr="00D11BAC">
        <w:rPr>
          <w:sz w:val="14"/>
        </w:rPr>
        <w:t xml:space="preserve"> gatherings </w:t>
      </w:r>
      <w:r w:rsidRPr="00B65DE7">
        <w:rPr>
          <w:rStyle w:val="StyleUnderline"/>
        </w:rPr>
        <w:t>addressed</w:t>
      </w:r>
      <w:r w:rsidRPr="00D11BAC">
        <w:rPr>
          <w:sz w:val="14"/>
        </w:rPr>
        <w:t>, among other things</w:t>
      </w:r>
      <w:r w:rsidRPr="00B65DE7">
        <w:rPr>
          <w:rStyle w:val="Emphasis"/>
        </w:rPr>
        <w:t xml:space="preserve">, </w:t>
      </w:r>
      <w:r w:rsidRPr="0009602B">
        <w:rPr>
          <w:rStyle w:val="StyleUnderline"/>
        </w:rPr>
        <w:t>the limitations of political discourse internationally</w:t>
      </w:r>
      <w:r w:rsidRPr="00D11BAC">
        <w:rPr>
          <w:sz w:val="14"/>
        </w:rPr>
        <w:t>—and even in Palestine—</w:t>
      </w:r>
      <w:r w:rsidRPr="00B65DE7">
        <w:rPr>
          <w:rStyle w:val="StyleUnderline"/>
        </w:rPr>
        <w:t>with its tendency to link the contemporary crisis in Palestine to the Six Day War of 1967</w:t>
      </w:r>
      <w:r w:rsidRPr="00D11BAC">
        <w:rPr>
          <w:sz w:val="14"/>
        </w:rPr>
        <w:t xml:space="preserve"> and the Israeli military occupation of the West Bank and Gaza that followed.2</w:t>
      </w:r>
    </w:p>
    <w:p w14:paraId="76091EB8" w14:textId="77777777" w:rsidR="00E138AC" w:rsidRPr="006831D4" w:rsidRDefault="00E138AC" w:rsidP="00E138AC">
      <w:pPr>
        <w:spacing w:after="0"/>
        <w:rPr>
          <w:rStyle w:val="StyleUnderline"/>
        </w:rPr>
      </w:pPr>
      <w:r w:rsidRPr="00D11BAC">
        <w:rPr>
          <w:sz w:val="14"/>
        </w:rPr>
        <w:t xml:space="preserve">Convened in a new political period, </w:t>
      </w:r>
      <w:r w:rsidRPr="00B65DE7">
        <w:rPr>
          <w:rStyle w:val="StyleUnderline"/>
        </w:rPr>
        <w:t>these</w:t>
      </w:r>
      <w:r w:rsidRPr="00D11BAC">
        <w:rPr>
          <w:sz w:val="14"/>
        </w:rPr>
        <w:t xml:space="preserve"> conferences </w:t>
      </w:r>
      <w:r w:rsidRPr="006831D4">
        <w:rPr>
          <w:rStyle w:val="Emphasis"/>
        </w:rPr>
        <w:t>sought to widen and reframe public dialogue to illuminate root causes</w:t>
      </w:r>
      <w:r w:rsidRPr="006831D4">
        <w:rPr>
          <w:sz w:val="14"/>
        </w:rPr>
        <w:t xml:space="preserve">. Our hosts, who participated in these sessions, explained that </w:t>
      </w:r>
      <w:r w:rsidRPr="006831D4">
        <w:rPr>
          <w:rStyle w:val="Emphasis"/>
        </w:rPr>
        <w:t>the harrowing conditions of Palestinian life today are not just a product of the ongoing Israeli occupation</w:t>
      </w:r>
      <w:r w:rsidRPr="006831D4">
        <w:rPr>
          <w:sz w:val="14"/>
        </w:rPr>
        <w:t xml:space="preserve">. </w:t>
      </w:r>
      <w:r w:rsidRPr="006831D4">
        <w:rPr>
          <w:rStyle w:val="StyleUnderline"/>
        </w:rPr>
        <w:t>The decisive chapter of the crisis</w:t>
      </w:r>
      <w:r w:rsidRPr="006831D4">
        <w:rPr>
          <w:sz w:val="14"/>
        </w:rPr>
        <w:t xml:space="preserve">, they noted, </w:t>
      </w:r>
      <w:r w:rsidRPr="006831D4">
        <w:rPr>
          <w:rStyle w:val="StyleUnderline"/>
        </w:rPr>
        <w:t>dates back to the Israeli military invasion of 1948, which usurped the vast expanse of Palestinian lands upon which the state of Israel was erected that same year.</w:t>
      </w:r>
      <w:r w:rsidRPr="006831D4">
        <w:rPr>
          <w:sz w:val="14"/>
        </w:rPr>
        <w:t xml:space="preserve"> </w:t>
      </w:r>
      <w:r w:rsidRPr="006831D4">
        <w:rPr>
          <w:rStyle w:val="Emphasis"/>
        </w:rPr>
        <w:t xml:space="preserve">The invasion consummated the Zionist, settler-colonial project envisioned and begun much earlier, in the late 19th century, </w:t>
      </w:r>
      <w:r w:rsidRPr="006831D4">
        <w:rPr>
          <w:rStyle w:val="StyleUnderline"/>
        </w:rPr>
        <w:t>with the backing of the British Empire in the early 20th century and U.S. hegemony after World War II.</w:t>
      </w:r>
      <w:r w:rsidRPr="006831D4">
        <w:rPr>
          <w:sz w:val="14"/>
        </w:rPr>
        <w:t xml:space="preserve">3 </w:t>
      </w:r>
      <w:r w:rsidRPr="006831D4">
        <w:rPr>
          <w:rStyle w:val="StyleUnderline"/>
        </w:rPr>
        <w:t>Its aim was— and remains—the creation of an exclusively Jewish state.</w:t>
      </w:r>
    </w:p>
    <w:p w14:paraId="56EC644A" w14:textId="77777777" w:rsidR="00E138AC" w:rsidRPr="00807A5D" w:rsidRDefault="00E138AC" w:rsidP="00E138AC">
      <w:pPr>
        <w:spacing w:after="0"/>
        <w:rPr>
          <w:sz w:val="14"/>
        </w:rPr>
      </w:pPr>
      <w:r w:rsidRPr="006831D4">
        <w:rPr>
          <w:sz w:val="14"/>
        </w:rPr>
        <w:t xml:space="preserve">The 1948 invasion displaced 85% of Palestinians from their lands to the West Bank, Gaza, and nearby Arab countries of Jordan, Syria, and Lebanon. Palestinians call this event </w:t>
      </w:r>
      <w:r w:rsidRPr="006831D4">
        <w:rPr>
          <w:rStyle w:val="Emphasis"/>
        </w:rPr>
        <w:t>the Nakba</w:t>
      </w:r>
      <w:r w:rsidRPr="006831D4">
        <w:rPr>
          <w:rStyle w:val="StyleUnderline"/>
        </w:rPr>
        <w:t>, or “catastrophe.”4 Those</w:t>
      </w:r>
      <w:r w:rsidRPr="006831D4">
        <w:rPr>
          <w:sz w:val="14"/>
        </w:rPr>
        <w:t xml:space="preserve"> </w:t>
      </w:r>
      <w:r w:rsidRPr="006831D4">
        <w:rPr>
          <w:rStyle w:val="Emphasis"/>
          <w:b w:val="0"/>
          <w:bCs/>
        </w:rPr>
        <w:t>Palestinians</w:t>
      </w:r>
      <w:r w:rsidRPr="006831D4">
        <w:rPr>
          <w:b/>
          <w:bCs/>
          <w:sz w:val="14"/>
        </w:rPr>
        <w:t xml:space="preserve"> </w:t>
      </w:r>
      <w:r w:rsidRPr="006831D4">
        <w:rPr>
          <w:sz w:val="14"/>
        </w:rPr>
        <w:t xml:space="preserve">who remained </w:t>
      </w:r>
      <w:r w:rsidRPr="006831D4">
        <w:rPr>
          <w:rStyle w:val="Emphasis"/>
          <w:b w:val="0"/>
          <w:bCs/>
        </w:rPr>
        <w:t>were internally displaced</w:t>
      </w:r>
      <w:r w:rsidRPr="006831D4">
        <w:rPr>
          <w:sz w:val="14"/>
        </w:rPr>
        <w:t xml:space="preserve"> in their own country, </w:t>
      </w:r>
      <w:r w:rsidRPr="006831D4">
        <w:rPr>
          <w:rStyle w:val="Emphasis"/>
          <w:b w:val="0"/>
          <w:bCs/>
        </w:rPr>
        <w:t>confined to its poorest regions, forbidden from moving freely, stripped of land rights and subjected to a brutal system of racial apartheid</w:t>
      </w:r>
      <w:r w:rsidRPr="006831D4">
        <w:rPr>
          <w:sz w:val="14"/>
        </w:rPr>
        <w:t xml:space="preserve">. This strategy was deployed by the Israelis </w:t>
      </w:r>
      <w:r w:rsidRPr="006831D4">
        <w:rPr>
          <w:rStyle w:val="StyleUnderline"/>
        </w:rPr>
        <w:t>to maintain social control and military rule</w:t>
      </w:r>
      <w:r w:rsidRPr="006831D4">
        <w:rPr>
          <w:sz w:val="14"/>
        </w:rPr>
        <w:t xml:space="preserve"> for the entire period spanning 1948 to 1966. After 1948, </w:t>
      </w:r>
      <w:r w:rsidRPr="006831D4">
        <w:rPr>
          <w:rStyle w:val="StyleUnderline"/>
        </w:rPr>
        <w:t>Arab Palestinians</w:t>
      </w:r>
      <w:r w:rsidRPr="006831D4">
        <w:rPr>
          <w:sz w:val="14"/>
        </w:rPr>
        <w:t xml:space="preserve">—who had been the majority population in that region—soon </w:t>
      </w:r>
      <w:r w:rsidRPr="006831D4">
        <w:rPr>
          <w:rStyle w:val="StyleUnderline"/>
        </w:rPr>
        <w:t>became demographic minorities within the 1948 borders through the ongoing confiscation of their lands, forced expulsion, and a vast and ongoing project, designed and</w:t>
      </w:r>
      <w:r w:rsidRPr="006831D4">
        <w:rPr>
          <w:rStyle w:val="Emphasis"/>
        </w:rPr>
        <w:t xml:space="preserve"> </w:t>
      </w:r>
      <w:r w:rsidRPr="006831D4">
        <w:rPr>
          <w:rStyle w:val="Emphasis"/>
          <w:b w:val="0"/>
          <w:bCs/>
        </w:rPr>
        <w:t>funded by</w:t>
      </w:r>
      <w:r w:rsidRPr="006831D4">
        <w:rPr>
          <w:rStyle w:val="StyleUnderline"/>
        </w:rPr>
        <w:t xml:space="preserve"> the state of </w:t>
      </w:r>
      <w:r w:rsidRPr="006831D4">
        <w:rPr>
          <w:rStyle w:val="Emphasis"/>
          <w:b w:val="0"/>
          <w:bCs/>
        </w:rPr>
        <w:t>Israel,</w:t>
      </w:r>
      <w:r w:rsidRPr="006831D4">
        <w:rPr>
          <w:rStyle w:val="Emphasis"/>
        </w:rPr>
        <w:t xml:space="preserve"> </w:t>
      </w:r>
      <w:r w:rsidRPr="006831D4">
        <w:rPr>
          <w:rStyle w:val="StyleUnderline"/>
        </w:rPr>
        <w:t>to settle European Jews in Palestine</w:t>
      </w:r>
      <w:r w:rsidRPr="006831D4">
        <w:rPr>
          <w:rStyle w:val="Emphasis"/>
        </w:rPr>
        <w:t>.</w:t>
      </w:r>
      <w:r w:rsidRPr="006831D4">
        <w:rPr>
          <w:sz w:val="14"/>
        </w:rPr>
        <w:t>5</w:t>
      </w:r>
    </w:p>
    <w:p w14:paraId="45D056DB" w14:textId="77777777" w:rsidR="00E138AC" w:rsidRPr="00B65DE7" w:rsidRDefault="00E138AC" w:rsidP="00E138AC">
      <w:pPr>
        <w:spacing w:after="0"/>
        <w:rPr>
          <w:rStyle w:val="StyleUnderline"/>
        </w:rPr>
      </w:pPr>
      <w:r w:rsidRPr="00807A5D">
        <w:rPr>
          <w:sz w:val="14"/>
        </w:rPr>
        <w:t xml:space="preserve">While primarily a European Jewish settler state, </w:t>
      </w:r>
      <w:r w:rsidRPr="00807A5D">
        <w:rPr>
          <w:rStyle w:val="StyleUnderline"/>
        </w:rPr>
        <w:t>Zionists</w:t>
      </w:r>
      <w:r w:rsidRPr="00807A5D">
        <w:rPr>
          <w:sz w:val="14"/>
        </w:rPr>
        <w:t xml:space="preserve"> have also </w:t>
      </w:r>
      <w:r w:rsidRPr="00807A5D">
        <w:rPr>
          <w:rStyle w:val="StyleUnderline"/>
        </w:rPr>
        <w:t>promoted immigration of entire Jewish communities</w:t>
      </w:r>
      <w:r w:rsidRPr="00B65DE7">
        <w:rPr>
          <w:rStyle w:val="StyleUnderline"/>
        </w:rPr>
        <w:t xml:space="preserve"> from across the Arab-Muslim world</w:t>
      </w:r>
      <w:r w:rsidRPr="00D11BAC">
        <w:rPr>
          <w:sz w:val="14"/>
        </w:rPr>
        <w:t xml:space="preserve">. The diverse </w:t>
      </w:r>
      <w:r w:rsidRPr="00B65DE7">
        <w:rPr>
          <w:rStyle w:val="StyleUnderline"/>
        </w:rPr>
        <w:t xml:space="preserve">activists </w:t>
      </w:r>
      <w:r w:rsidRPr="00D11BAC">
        <w:rPr>
          <w:sz w:val="14"/>
        </w:rPr>
        <w:t xml:space="preserve">with whom we met, who </w:t>
      </w:r>
      <w:r w:rsidRPr="00B65DE7">
        <w:rPr>
          <w:rStyle w:val="StyleUnderline"/>
        </w:rPr>
        <w:t>held differing political perspectives and approaches, were unified in their belief that justice in Palestine can only be achieved through redress of the root cause of their oppression, which is found in the Nakba.</w:t>
      </w:r>
    </w:p>
    <w:p w14:paraId="64A0DF95" w14:textId="77777777" w:rsidR="00E138AC" w:rsidRPr="00D11BAC" w:rsidRDefault="00E138AC" w:rsidP="00E138AC">
      <w:pPr>
        <w:spacing w:after="0"/>
        <w:rPr>
          <w:sz w:val="14"/>
        </w:rPr>
      </w:pPr>
      <w:r w:rsidRPr="00B65DE7">
        <w:rPr>
          <w:rStyle w:val="Emphasis"/>
        </w:rPr>
        <w:t xml:space="preserve">This more </w:t>
      </w:r>
      <w:r w:rsidRPr="001639C2">
        <w:rPr>
          <w:rStyle w:val="Emphasis"/>
          <w:b w:val="0"/>
          <w:bCs/>
          <w:highlight w:val="green"/>
        </w:rPr>
        <w:t>accurate analysis</w:t>
      </w:r>
      <w:r w:rsidRPr="00807A5D">
        <w:rPr>
          <w:rStyle w:val="Emphasis"/>
          <w:b w:val="0"/>
          <w:bCs/>
        </w:rPr>
        <w:t xml:space="preserve">, which </w:t>
      </w:r>
      <w:r w:rsidRPr="001639C2">
        <w:rPr>
          <w:rStyle w:val="Emphasis"/>
          <w:b w:val="0"/>
          <w:bCs/>
          <w:highlight w:val="green"/>
        </w:rPr>
        <w:t>links</w:t>
      </w:r>
      <w:r w:rsidRPr="00807A5D">
        <w:rPr>
          <w:rStyle w:val="Emphasis"/>
          <w:b w:val="0"/>
          <w:bCs/>
        </w:rPr>
        <w:t xml:space="preserve"> the </w:t>
      </w:r>
      <w:r w:rsidRPr="001639C2">
        <w:rPr>
          <w:rStyle w:val="Emphasis"/>
          <w:b w:val="0"/>
          <w:bCs/>
          <w:highlight w:val="green"/>
        </w:rPr>
        <w:t>contemporary crisis</w:t>
      </w:r>
      <w:r w:rsidRPr="00807A5D">
        <w:rPr>
          <w:rStyle w:val="Emphasis"/>
          <w:b w:val="0"/>
          <w:bCs/>
        </w:rPr>
        <w:t xml:space="preserve"> in Palestine </w:t>
      </w:r>
      <w:r w:rsidRPr="001639C2">
        <w:rPr>
          <w:rStyle w:val="Emphasis"/>
          <w:b w:val="0"/>
          <w:bCs/>
          <w:highlight w:val="green"/>
        </w:rPr>
        <w:t>to Israel’s settler-colonial</w:t>
      </w:r>
      <w:r w:rsidRPr="00807A5D">
        <w:rPr>
          <w:rStyle w:val="Emphasis"/>
          <w:b w:val="0"/>
          <w:bCs/>
        </w:rPr>
        <w:t xml:space="preserve"> apartheid </w:t>
      </w:r>
      <w:r w:rsidRPr="001639C2">
        <w:rPr>
          <w:rStyle w:val="Emphasis"/>
          <w:b w:val="0"/>
          <w:bCs/>
          <w:highlight w:val="green"/>
        </w:rPr>
        <w:t>project</w:t>
      </w:r>
      <w:r w:rsidRPr="00B65DE7">
        <w:rPr>
          <w:rStyle w:val="StyleUnderline"/>
        </w:rPr>
        <w:t xml:space="preserve"> and regime, </w:t>
      </w:r>
      <w:r w:rsidRPr="001639C2">
        <w:rPr>
          <w:rStyle w:val="Emphasis"/>
          <w:b w:val="0"/>
          <w:bCs/>
          <w:highlight w:val="green"/>
        </w:rPr>
        <w:t>can</w:t>
      </w:r>
      <w:r w:rsidRPr="00807A5D">
        <w:rPr>
          <w:rStyle w:val="Emphasis"/>
          <w:b w:val="0"/>
          <w:bCs/>
        </w:rPr>
        <w:t xml:space="preserve"> prepare people</w:t>
      </w:r>
      <w:r w:rsidRPr="00B65DE7">
        <w:rPr>
          <w:rStyle w:val="StyleUnderline"/>
        </w:rPr>
        <w:t xml:space="preserve"> of conscience around the world </w:t>
      </w:r>
      <w:r w:rsidRPr="00807A5D">
        <w:rPr>
          <w:rStyle w:val="Emphasis"/>
          <w:b w:val="0"/>
          <w:bCs/>
        </w:rPr>
        <w:t xml:space="preserve">to recognize and </w:t>
      </w:r>
      <w:r w:rsidRPr="001639C2">
        <w:rPr>
          <w:rStyle w:val="Emphasis"/>
          <w:b w:val="0"/>
          <w:bCs/>
          <w:highlight w:val="green"/>
        </w:rPr>
        <w:t>reject bankrupt proposals</w:t>
      </w:r>
      <w:r w:rsidRPr="00807A5D">
        <w:rPr>
          <w:rStyle w:val="Emphasis"/>
          <w:b w:val="0"/>
          <w:bCs/>
        </w:rPr>
        <w:t xml:space="preserve"> for change</w:t>
      </w:r>
      <w:r w:rsidRPr="00D11BAC">
        <w:rPr>
          <w:sz w:val="14"/>
        </w:rPr>
        <w:t>. And given the historical precedent of the settler-colonial project in the U.S.—whose strategies and contemporary forms were studied and replicated by Israel in Palestine—</w:t>
      </w:r>
      <w:r w:rsidRPr="00B65DE7">
        <w:rPr>
          <w:rStyle w:val="StyleUnderline"/>
        </w:rPr>
        <w:t xml:space="preserve">those fighting against the legacy of colonial oppression in the U.S. stand </w:t>
      </w:r>
      <w:r w:rsidRPr="001639C2">
        <w:rPr>
          <w:rStyle w:val="StyleUnderline"/>
          <w:highlight w:val="green"/>
        </w:rPr>
        <w:t xml:space="preserve">to </w:t>
      </w:r>
      <w:r w:rsidRPr="001639C2">
        <w:rPr>
          <w:rStyle w:val="Emphasis"/>
          <w:highlight w:val="green"/>
        </w:rPr>
        <w:t>strengthen</w:t>
      </w:r>
      <w:r w:rsidRPr="00B65DE7">
        <w:rPr>
          <w:rStyle w:val="StyleUnderline"/>
        </w:rPr>
        <w:t xml:space="preserve"> their own </w:t>
      </w:r>
      <w:r w:rsidRPr="001639C2">
        <w:rPr>
          <w:rStyle w:val="Emphasis"/>
          <w:highlight w:val="green"/>
        </w:rPr>
        <w:t>movements through comparative analysis</w:t>
      </w:r>
      <w:r w:rsidRPr="00D11BAC">
        <w:rPr>
          <w:sz w:val="14"/>
        </w:rPr>
        <w:t>.</w:t>
      </w:r>
    </w:p>
    <w:p w14:paraId="0AAE30AC" w14:textId="77777777" w:rsidR="00E138AC" w:rsidRPr="00B65DE7" w:rsidRDefault="00E138AC" w:rsidP="00E138AC">
      <w:pPr>
        <w:spacing w:after="0"/>
        <w:rPr>
          <w:rStyle w:val="Emphasis"/>
        </w:rPr>
      </w:pPr>
      <w:r w:rsidRPr="00B65DE7">
        <w:rPr>
          <w:rStyle w:val="StyleUnderline"/>
        </w:rPr>
        <w:t>Israel and the United States</w:t>
      </w:r>
      <w:r w:rsidRPr="00D11BAC">
        <w:rPr>
          <w:sz w:val="14"/>
        </w:rPr>
        <w:t xml:space="preserve"> share common themes in their origin histories. Both </w:t>
      </w:r>
      <w:r w:rsidRPr="00B65DE7">
        <w:rPr>
          <w:rStyle w:val="StyleUnderline"/>
        </w:rPr>
        <w:t>are colonial-settler apartheid states</w:t>
      </w:r>
      <w:r w:rsidRPr="00D11BAC">
        <w:rPr>
          <w:sz w:val="14"/>
        </w:rPr>
        <w:t xml:space="preserve">, justifying their projects through the racialized dehumanization of the Indigenous people they displaced from their lands. </w:t>
      </w:r>
      <w:r w:rsidRPr="00B65DE7">
        <w:rPr>
          <w:rStyle w:val="StyleUnderline"/>
        </w:rPr>
        <w:t>In the U.S. this included the mass enslavement of Africans and acquisition by war of other territories during the Spanish American War</w:t>
      </w:r>
      <w:r w:rsidRPr="00D11BAC">
        <w:rPr>
          <w:sz w:val="14"/>
        </w:rPr>
        <w:t xml:space="preserve"> of 1898, among them the island of Puerto Rico. </w:t>
      </w:r>
      <w:r w:rsidRPr="00B65DE7">
        <w:rPr>
          <w:rStyle w:val="StyleUnderline"/>
        </w:rPr>
        <w:t xml:space="preserve">This </w:t>
      </w:r>
      <w:r w:rsidRPr="001639C2">
        <w:rPr>
          <w:rStyle w:val="Emphasis"/>
          <w:highlight w:val="green"/>
        </w:rPr>
        <w:t>shared history</w:t>
      </w:r>
      <w:r w:rsidRPr="00B65DE7">
        <w:rPr>
          <w:rStyle w:val="Emphasis"/>
        </w:rPr>
        <w:t xml:space="preserve"> is </w:t>
      </w:r>
      <w:r w:rsidRPr="001639C2">
        <w:rPr>
          <w:rStyle w:val="Emphasis"/>
          <w:highlight w:val="green"/>
        </w:rPr>
        <w:t>the basis of solidarity between</w:t>
      </w:r>
      <w:r w:rsidRPr="00B65DE7">
        <w:rPr>
          <w:rStyle w:val="Emphasis"/>
        </w:rPr>
        <w:t xml:space="preserve"> the </w:t>
      </w:r>
      <w:r w:rsidRPr="001639C2">
        <w:rPr>
          <w:rStyle w:val="Emphasis"/>
          <w:highlight w:val="green"/>
        </w:rPr>
        <w:t>Palestinian people and internally colonized people in the U.S</w:t>
      </w:r>
      <w:r w:rsidRPr="001639C2">
        <w:rPr>
          <w:rStyle w:val="StyleUnderline"/>
          <w:highlight w:val="green"/>
        </w:rPr>
        <w:t>.</w:t>
      </w:r>
      <w:r w:rsidRPr="00807A5D">
        <w:rPr>
          <w:rStyle w:val="StyleUnderline"/>
          <w:b/>
          <w:bCs/>
        </w:rPr>
        <w:t>—</w:t>
      </w:r>
      <w:r w:rsidRPr="00807A5D">
        <w:rPr>
          <w:rStyle w:val="Emphasis"/>
          <w:b w:val="0"/>
          <w:bCs/>
        </w:rPr>
        <w:t>Native Americans, African Americans, Puerto Ricans, Mexicans and Mexican Americans, Chinese, and other Asian laborers.</w:t>
      </w:r>
    </w:p>
    <w:p w14:paraId="578DEC48" w14:textId="77777777" w:rsidR="00E138AC" w:rsidRPr="00B65DE7" w:rsidRDefault="00E138AC" w:rsidP="00E138AC">
      <w:pPr>
        <w:spacing w:after="0"/>
        <w:rPr>
          <w:rStyle w:val="Emphasis"/>
        </w:rPr>
      </w:pPr>
      <w:r w:rsidRPr="00B65DE7">
        <w:rPr>
          <w:rStyle w:val="Emphasis"/>
        </w:rPr>
        <w:t xml:space="preserve">In both Israel and the United States, </w:t>
      </w:r>
      <w:r w:rsidRPr="001639C2">
        <w:rPr>
          <w:rStyle w:val="Emphasis"/>
          <w:b w:val="0"/>
          <w:bCs/>
          <w:highlight w:val="green"/>
        </w:rPr>
        <w:t>the emergence of industrial capitalism</w:t>
      </w:r>
      <w:r w:rsidRPr="00807A5D">
        <w:rPr>
          <w:rStyle w:val="Emphasis"/>
          <w:b w:val="0"/>
          <w:bCs/>
        </w:rPr>
        <w:t xml:space="preserve"> would </w:t>
      </w:r>
      <w:r w:rsidRPr="001639C2">
        <w:rPr>
          <w:rStyle w:val="Emphasis"/>
          <w:b w:val="0"/>
          <w:bCs/>
          <w:highlight w:val="green"/>
        </w:rPr>
        <w:t>not</w:t>
      </w:r>
      <w:r w:rsidRPr="00807A5D">
        <w:rPr>
          <w:rStyle w:val="Emphasis"/>
          <w:b w:val="0"/>
          <w:bCs/>
        </w:rPr>
        <w:t xml:space="preserve"> have been </w:t>
      </w:r>
      <w:r w:rsidRPr="001639C2">
        <w:rPr>
          <w:rStyle w:val="Emphasis"/>
          <w:b w:val="0"/>
          <w:bCs/>
          <w:highlight w:val="green"/>
        </w:rPr>
        <w:t>possible without</w:t>
      </w:r>
      <w:r w:rsidRPr="00807A5D">
        <w:rPr>
          <w:b/>
          <w:bCs/>
          <w:sz w:val="14"/>
        </w:rPr>
        <w:t xml:space="preserve"> the </w:t>
      </w:r>
      <w:r w:rsidRPr="001639C2">
        <w:rPr>
          <w:rStyle w:val="Emphasis"/>
          <w:b w:val="0"/>
          <w:bCs/>
          <w:highlight w:val="green"/>
        </w:rPr>
        <w:t>land grabs</w:t>
      </w:r>
      <w:r w:rsidRPr="00807A5D">
        <w:rPr>
          <w:rStyle w:val="Emphasis"/>
          <w:b w:val="0"/>
          <w:bCs/>
        </w:rPr>
        <w:t xml:space="preserve"> that accompanied the settler-colonial project</w:t>
      </w:r>
      <w:r w:rsidRPr="00D11BAC">
        <w:rPr>
          <w:sz w:val="14"/>
        </w:rPr>
        <w:t xml:space="preserve">. There is, however, a notable difference between the subsequent </w:t>
      </w:r>
      <w:r w:rsidRPr="00B65DE7">
        <w:rPr>
          <w:rStyle w:val="StyleUnderline"/>
        </w:rPr>
        <w:t xml:space="preserve">capitalist projects that emerged in the U.S. and Israel </w:t>
      </w:r>
      <w:r w:rsidRPr="001639C2">
        <w:rPr>
          <w:rStyle w:val="StyleUnderline"/>
          <w:highlight w:val="green"/>
        </w:rPr>
        <w:t>and</w:t>
      </w:r>
      <w:r w:rsidRPr="00D11BAC">
        <w:rPr>
          <w:sz w:val="14"/>
        </w:rPr>
        <w:t xml:space="preserve"> also in the characteristics of </w:t>
      </w:r>
      <w:r w:rsidRPr="001639C2">
        <w:rPr>
          <w:rStyle w:val="StyleUnderline"/>
          <w:highlight w:val="green"/>
        </w:rPr>
        <w:t>the multi-racial working</w:t>
      </w:r>
      <w:r w:rsidRPr="00B65DE7">
        <w:rPr>
          <w:rStyle w:val="StyleUnderline"/>
        </w:rPr>
        <w:t xml:space="preserve"> class that each state has produced</w:t>
      </w:r>
      <w:r w:rsidRPr="00D11BAC">
        <w:rPr>
          <w:sz w:val="14"/>
        </w:rPr>
        <w:t xml:space="preserve">. Clarity on these differences is important for an </w:t>
      </w:r>
      <w:r w:rsidRPr="00807A5D">
        <w:rPr>
          <w:rStyle w:val="Emphasis"/>
          <w:b w:val="0"/>
          <w:bCs/>
        </w:rPr>
        <w:t>identification and analysis of the social forces that could lead to change</w:t>
      </w:r>
      <w:r w:rsidRPr="00B65DE7">
        <w:rPr>
          <w:rStyle w:val="Emphasis"/>
        </w:rPr>
        <w:t>.</w:t>
      </w:r>
    </w:p>
    <w:p w14:paraId="7AAE7007" w14:textId="77777777" w:rsidR="00E138AC" w:rsidRPr="006831D4" w:rsidRDefault="00E138AC" w:rsidP="00E138AC">
      <w:pPr>
        <w:spacing w:after="0"/>
        <w:rPr>
          <w:sz w:val="14"/>
        </w:rPr>
      </w:pPr>
      <w:r w:rsidRPr="00D11BAC">
        <w:rPr>
          <w:sz w:val="14"/>
        </w:rPr>
        <w:t xml:space="preserve">With the exception of Native Americans who have been historically isolated from the country’s economy, </w:t>
      </w:r>
      <w:r w:rsidRPr="00B65DE7">
        <w:rPr>
          <w:rStyle w:val="Emphasis"/>
        </w:rPr>
        <w:t xml:space="preserve">the U.S. </w:t>
      </w:r>
      <w:r w:rsidRPr="001639C2">
        <w:rPr>
          <w:rStyle w:val="Emphasis"/>
          <w:highlight w:val="green"/>
        </w:rPr>
        <w:t>capitalist project</w:t>
      </w:r>
      <w:r w:rsidRPr="00B65DE7">
        <w:rPr>
          <w:rStyle w:val="Emphasis"/>
        </w:rPr>
        <w:t xml:space="preserve"> was </w:t>
      </w:r>
      <w:r w:rsidRPr="001639C2">
        <w:rPr>
          <w:rStyle w:val="Emphasis"/>
          <w:highlight w:val="green"/>
        </w:rPr>
        <w:t>built on</w:t>
      </w:r>
      <w:r w:rsidRPr="00B65DE7">
        <w:rPr>
          <w:rStyle w:val="Emphasis"/>
        </w:rPr>
        <w:t xml:space="preserve"> the labor of racially oppressed groups and their </w:t>
      </w:r>
      <w:r w:rsidRPr="001639C2">
        <w:rPr>
          <w:rStyle w:val="Emphasis"/>
          <w:highlight w:val="green"/>
        </w:rPr>
        <w:t>super-exploitation</w:t>
      </w:r>
      <w:r w:rsidRPr="00D11BAC">
        <w:rPr>
          <w:sz w:val="14"/>
        </w:rPr>
        <w:t xml:space="preserve">. By contrast, Palestinian labor has not played a necessary and integral function in the Israeli economy. In fact, historically, </w:t>
      </w:r>
      <w:r w:rsidRPr="001639C2">
        <w:rPr>
          <w:rStyle w:val="Emphasis"/>
          <w:highlight w:val="green"/>
        </w:rPr>
        <w:t>the Israeli state</w:t>
      </w:r>
      <w:r w:rsidRPr="00D11BAC">
        <w:rPr>
          <w:rStyle w:val="Emphasis"/>
        </w:rPr>
        <w:t xml:space="preserve"> has sought to </w:t>
      </w:r>
      <w:r w:rsidRPr="001639C2">
        <w:rPr>
          <w:rStyle w:val="Emphasis"/>
          <w:highlight w:val="green"/>
        </w:rPr>
        <w:t>isolate</w:t>
      </w:r>
      <w:r w:rsidRPr="00D11BAC">
        <w:rPr>
          <w:rStyle w:val="Emphasis"/>
        </w:rPr>
        <w:t xml:space="preserve"> the mass of </w:t>
      </w:r>
      <w:r w:rsidRPr="001639C2">
        <w:rPr>
          <w:rStyle w:val="Emphasis"/>
          <w:highlight w:val="green"/>
        </w:rPr>
        <w:t>Palestinian workers from its economy</w:t>
      </w:r>
      <w:r w:rsidRPr="00D11BAC">
        <w:rPr>
          <w:sz w:val="14"/>
        </w:rPr>
        <w:t xml:space="preserve">. In this sense, </w:t>
      </w:r>
      <w:r w:rsidRPr="00D11BAC">
        <w:rPr>
          <w:rStyle w:val="StyleUnderline"/>
        </w:rPr>
        <w:t xml:space="preserve">the Palestinian experience is most like that of Native Americans, who suffered genocide through sporadic military raids and wars deployed preemptively by a stronger military power, as well as engineered containment, isolation, and economic strangulation in Indian reservations beginning in </w:t>
      </w:r>
      <w:r w:rsidRPr="006831D4">
        <w:rPr>
          <w:rStyle w:val="StyleUnderline"/>
        </w:rPr>
        <w:t>the 19th century</w:t>
      </w:r>
      <w:r w:rsidRPr="006831D4">
        <w:rPr>
          <w:sz w:val="14"/>
        </w:rPr>
        <w:t>.6</w:t>
      </w:r>
    </w:p>
    <w:p w14:paraId="110CAFA3" w14:textId="77777777" w:rsidR="00E138AC" w:rsidRPr="006831D4" w:rsidRDefault="00E138AC" w:rsidP="00E138AC">
      <w:pPr>
        <w:spacing w:after="0"/>
        <w:rPr>
          <w:sz w:val="14"/>
        </w:rPr>
      </w:pPr>
      <w:r w:rsidRPr="006831D4">
        <w:rPr>
          <w:sz w:val="14"/>
        </w:rPr>
        <w:t xml:space="preserve">With the exception of Native Americans, however, </w:t>
      </w:r>
      <w:r w:rsidRPr="006831D4">
        <w:rPr>
          <w:rStyle w:val="Emphasis"/>
        </w:rPr>
        <w:t>the U.S. capitalist project depended heavily on the labor of racially oppressed groups</w:t>
      </w:r>
      <w:r w:rsidRPr="006831D4">
        <w:rPr>
          <w:sz w:val="14"/>
        </w:rPr>
        <w:t xml:space="preserve">. The main engine of U.S. economic growth in the 19th century came from the </w:t>
      </w:r>
      <w:r w:rsidRPr="006831D4">
        <w:rPr>
          <w:rStyle w:val="StyleUnderline"/>
        </w:rPr>
        <w:t xml:space="preserve">cotton produced by </w:t>
      </w:r>
      <w:r w:rsidRPr="006831D4">
        <w:rPr>
          <w:rStyle w:val="StyleUnderline"/>
          <w:b/>
          <w:bCs/>
        </w:rPr>
        <w:t>African slaves</w:t>
      </w:r>
      <w:r w:rsidRPr="006831D4">
        <w:rPr>
          <w:sz w:val="14"/>
        </w:rPr>
        <w:t xml:space="preserve">.7 </w:t>
      </w:r>
      <w:r w:rsidRPr="006831D4">
        <w:rPr>
          <w:rStyle w:val="StyleUnderline"/>
        </w:rPr>
        <w:t xml:space="preserve">The </w:t>
      </w:r>
      <w:r w:rsidRPr="006831D4">
        <w:rPr>
          <w:rStyle w:val="Emphasis"/>
        </w:rPr>
        <w:t>Chinese worked in the railroads and mines</w:t>
      </w:r>
      <w:r w:rsidRPr="006831D4">
        <w:rPr>
          <w:rStyle w:val="StyleUnderline"/>
        </w:rPr>
        <w:t xml:space="preserve"> in the 19th century</w:t>
      </w:r>
      <w:r w:rsidRPr="006831D4">
        <w:rPr>
          <w:sz w:val="14"/>
        </w:rPr>
        <w:t xml:space="preserve">, and many </w:t>
      </w:r>
      <w:r w:rsidRPr="006831D4">
        <w:rPr>
          <w:rStyle w:val="Emphasis"/>
        </w:rPr>
        <w:t>Filipinos and East Indians labored in chain gangs.</w:t>
      </w:r>
      <w:r w:rsidRPr="006831D4">
        <w:rPr>
          <w:sz w:val="14"/>
        </w:rPr>
        <w:t xml:space="preserve"> During the same period, </w:t>
      </w:r>
      <w:r w:rsidRPr="006831D4">
        <w:rPr>
          <w:rStyle w:val="Emphasis"/>
        </w:rPr>
        <w:t>Mexicans were indispensable in agricultural plantations</w:t>
      </w:r>
      <w:r w:rsidRPr="006831D4">
        <w:rPr>
          <w:rStyle w:val="StyleUnderline"/>
        </w:rPr>
        <w:t xml:space="preserve"> in Southwestern lands. </w:t>
      </w:r>
      <w:r w:rsidRPr="006831D4">
        <w:rPr>
          <w:rStyle w:val="Emphasis"/>
        </w:rPr>
        <w:t>Puerto Ricans served a similar function</w:t>
      </w:r>
      <w:r w:rsidRPr="006831D4">
        <w:rPr>
          <w:rStyle w:val="StyleUnderline"/>
        </w:rPr>
        <w:t xml:space="preserve"> both on the island and in East Coast and Midwest tomato and tobacco plantations</w:t>
      </w:r>
      <w:r w:rsidRPr="006831D4">
        <w:rPr>
          <w:sz w:val="14"/>
        </w:rPr>
        <w:t xml:space="preserve"> during the first half of the 20th century.8</w:t>
      </w:r>
    </w:p>
    <w:p w14:paraId="2EBAB3B1" w14:textId="77777777" w:rsidR="00E138AC" w:rsidRPr="006831D4" w:rsidRDefault="00E138AC" w:rsidP="00E138AC">
      <w:pPr>
        <w:spacing w:after="0"/>
        <w:rPr>
          <w:sz w:val="14"/>
        </w:rPr>
      </w:pPr>
      <w:r w:rsidRPr="006831D4">
        <w:rPr>
          <w:sz w:val="14"/>
        </w:rPr>
        <w:t xml:space="preserve">These labor experiences differed from those of </w:t>
      </w:r>
      <w:r w:rsidRPr="006831D4">
        <w:rPr>
          <w:rStyle w:val="StyleUnderline"/>
        </w:rPr>
        <w:t>European immigrants</w:t>
      </w:r>
      <w:r w:rsidRPr="006831D4">
        <w:rPr>
          <w:sz w:val="14"/>
        </w:rPr>
        <w:t xml:space="preserve">, who also faced conditions of poverty and discrimination but </w:t>
      </w:r>
      <w:r w:rsidRPr="006831D4">
        <w:rPr>
          <w:rStyle w:val="StyleUnderline"/>
        </w:rPr>
        <w:t>had the advantage of working in urban centers in the most dynamic sectors of capitalism as free-laborers, which over time allowed them to better their lot as they acquired semi-skilled and skilled jobs</w:t>
      </w:r>
      <w:r w:rsidRPr="006831D4">
        <w:rPr>
          <w:sz w:val="14"/>
        </w:rPr>
        <w:t>.9</w:t>
      </w:r>
    </w:p>
    <w:p w14:paraId="4B8C5EF9" w14:textId="77777777" w:rsidR="00E138AC" w:rsidRPr="006831D4" w:rsidRDefault="00E138AC" w:rsidP="00E138AC">
      <w:pPr>
        <w:spacing w:after="0"/>
        <w:rPr>
          <w:sz w:val="14"/>
        </w:rPr>
      </w:pPr>
      <w:r w:rsidRPr="006831D4">
        <w:rPr>
          <w:sz w:val="14"/>
        </w:rPr>
        <w:t>The Civil War, which ended slavery except in U.S. prisons, began the process of transforming the relationship of African Americans to the nation’s industrial economy.</w:t>
      </w:r>
    </w:p>
    <w:p w14:paraId="63244FD8" w14:textId="77777777" w:rsidR="00E138AC" w:rsidRPr="006831D4" w:rsidRDefault="00E138AC" w:rsidP="00E138AC">
      <w:pPr>
        <w:spacing w:after="0"/>
        <w:rPr>
          <w:sz w:val="14"/>
        </w:rPr>
      </w:pPr>
      <w:r w:rsidRPr="006831D4">
        <w:rPr>
          <w:sz w:val="14"/>
        </w:rPr>
        <w:t xml:space="preserve">The early </w:t>
      </w:r>
      <w:r w:rsidRPr="006831D4">
        <w:rPr>
          <w:rStyle w:val="StyleUnderline"/>
        </w:rPr>
        <w:t>concentration of African Americans</w:t>
      </w:r>
      <w:r w:rsidRPr="006831D4">
        <w:rPr>
          <w:sz w:val="14"/>
        </w:rPr>
        <w:t xml:space="preserve"> and other people of color in the most backward sectors of the U.S. economy </w:t>
      </w:r>
      <w:r w:rsidRPr="006831D4">
        <w:rPr>
          <w:rStyle w:val="StyleUnderline"/>
        </w:rPr>
        <w:t>structured race and color onto the American workplace</w:t>
      </w:r>
      <w:r w:rsidRPr="006831D4">
        <w:rPr>
          <w:rStyle w:val="Emphasis"/>
        </w:rPr>
        <w:t xml:space="preserve"> </w:t>
      </w:r>
      <w:r w:rsidRPr="006831D4">
        <w:rPr>
          <w:sz w:val="14"/>
        </w:rPr>
        <w:t xml:space="preserve">and society as a whole. The mass of poor and working people within these groups were forced into spatial isolation through law and custom. And regardless of class, their </w:t>
      </w:r>
      <w:r w:rsidRPr="006831D4">
        <w:rPr>
          <w:rStyle w:val="Emphasis"/>
        </w:rPr>
        <w:t xml:space="preserve">life experiences </w:t>
      </w:r>
      <w:r w:rsidRPr="006831D4">
        <w:rPr>
          <w:sz w:val="14"/>
        </w:rPr>
        <w:t xml:space="preserve">have been </w:t>
      </w:r>
      <w:r w:rsidRPr="006831D4">
        <w:rPr>
          <w:rStyle w:val="Emphasis"/>
        </w:rPr>
        <w:t>circumscribed by racialized state violence and institutionalized racism in education, employment, housing, and in</w:t>
      </w:r>
      <w:r w:rsidRPr="006831D4">
        <w:rPr>
          <w:sz w:val="14"/>
        </w:rPr>
        <w:t xml:space="preserve"> the </w:t>
      </w:r>
      <w:r w:rsidRPr="006831D4">
        <w:rPr>
          <w:rStyle w:val="Emphasis"/>
        </w:rPr>
        <w:t>courts.</w:t>
      </w:r>
      <w:r w:rsidRPr="006831D4">
        <w:rPr>
          <w:sz w:val="14"/>
        </w:rPr>
        <w:t>11 For these reasons, organizers and scholars alike have used the term internal colonies to describe the relationship of these groups to the nation.12</w:t>
      </w:r>
    </w:p>
    <w:p w14:paraId="03180610" w14:textId="77777777" w:rsidR="00E138AC" w:rsidRPr="006831D4" w:rsidRDefault="00E138AC" w:rsidP="00E138AC">
      <w:pPr>
        <w:spacing w:after="0"/>
        <w:rPr>
          <w:sz w:val="14"/>
        </w:rPr>
      </w:pPr>
      <w:r w:rsidRPr="006831D4">
        <w:rPr>
          <w:rStyle w:val="StyleUnderline"/>
        </w:rPr>
        <w:t>In the 20th century,</w:t>
      </w:r>
      <w:r w:rsidRPr="006831D4">
        <w:rPr>
          <w:sz w:val="14"/>
        </w:rPr>
        <w:t xml:space="preserve"> </w:t>
      </w:r>
      <w:r w:rsidRPr="006831D4">
        <w:rPr>
          <w:rStyle w:val="StyleUnderline"/>
        </w:rPr>
        <w:t>during and immediately after the World Wars, these groups were</w:t>
      </w:r>
      <w:r w:rsidRPr="008764C1">
        <w:rPr>
          <w:rStyle w:val="StyleUnderline"/>
        </w:rPr>
        <w:t xml:space="preserve"> urbanized and proleterianized</w:t>
      </w:r>
      <w:r w:rsidRPr="00D11BAC">
        <w:rPr>
          <w:rStyle w:val="StyleUnderline"/>
        </w:rPr>
        <w:t xml:space="preserve"> in successive waves of migration</w:t>
      </w:r>
      <w:r w:rsidRPr="00D11BAC">
        <w:rPr>
          <w:sz w:val="14"/>
        </w:rPr>
        <w:t xml:space="preserve">. Although they were disproportionately set back by the advent of deindustrialization after WWII, the </w:t>
      </w:r>
      <w:r w:rsidRPr="00D11BAC">
        <w:rPr>
          <w:rStyle w:val="StyleUnderline"/>
        </w:rPr>
        <w:t>civil rights and labor movements</w:t>
      </w:r>
      <w:r w:rsidRPr="00D11BAC">
        <w:rPr>
          <w:sz w:val="14"/>
        </w:rPr>
        <w:t xml:space="preserve"> of the 20th century </w:t>
      </w:r>
      <w:r w:rsidRPr="00D11BAC">
        <w:rPr>
          <w:rStyle w:val="StyleUnderline"/>
        </w:rPr>
        <w:t>expanded</w:t>
      </w:r>
      <w:r w:rsidRPr="00D11BAC">
        <w:rPr>
          <w:sz w:val="14"/>
        </w:rPr>
        <w:t xml:space="preserve"> their employment in </w:t>
      </w:r>
      <w:r w:rsidRPr="00D11BAC">
        <w:rPr>
          <w:rStyle w:val="StyleUnderline"/>
        </w:rPr>
        <w:t>the new service economy</w:t>
      </w:r>
      <w:r w:rsidRPr="00D11BAC">
        <w:rPr>
          <w:sz w:val="14"/>
        </w:rPr>
        <w:t xml:space="preserve">, in healthcare, and in the public sector and appreciably decreased wage differential between white workers and workers of color.13 In addition, these movements eliminated laws erected to bar </w:t>
      </w:r>
      <w:r w:rsidRPr="006831D4">
        <w:rPr>
          <w:sz w:val="14"/>
        </w:rPr>
        <w:t>African Americans and other people of color from civic life and employment in the economy’s most advanced sectors.</w:t>
      </w:r>
    </w:p>
    <w:p w14:paraId="4BAD3934" w14:textId="77777777" w:rsidR="00E138AC" w:rsidRPr="00D11BAC" w:rsidRDefault="00E138AC" w:rsidP="00E138AC">
      <w:pPr>
        <w:spacing w:after="0"/>
        <w:rPr>
          <w:sz w:val="14"/>
        </w:rPr>
      </w:pPr>
      <w:r w:rsidRPr="006831D4">
        <w:rPr>
          <w:sz w:val="14"/>
        </w:rPr>
        <w:t xml:space="preserve">For all of these reasons, </w:t>
      </w:r>
      <w:r w:rsidRPr="006831D4">
        <w:rPr>
          <w:rStyle w:val="Emphasis"/>
        </w:rPr>
        <w:t>multi-racial solidarity between workers of color and their white counterparts is objectively possible</w:t>
      </w:r>
      <w:r w:rsidRPr="006831D4">
        <w:rPr>
          <w:sz w:val="14"/>
        </w:rPr>
        <w:t xml:space="preserve">, </w:t>
      </w:r>
      <w:r w:rsidRPr="006831D4">
        <w:rPr>
          <w:rStyle w:val="Emphasis"/>
        </w:rPr>
        <w:t>despite the long history of racism in the U.S. and its persistence today</w:t>
      </w:r>
      <w:r w:rsidRPr="006831D4">
        <w:rPr>
          <w:sz w:val="14"/>
        </w:rPr>
        <w:t xml:space="preserve"> among many white workers. In addition, </w:t>
      </w:r>
      <w:r w:rsidRPr="006831D4">
        <w:rPr>
          <w:rStyle w:val="Emphasis"/>
        </w:rPr>
        <w:t xml:space="preserve">the </w:t>
      </w:r>
      <w:r w:rsidRPr="006831D4">
        <w:rPr>
          <w:rStyle w:val="Emphasis"/>
          <w:b w:val="0"/>
          <w:bCs/>
        </w:rPr>
        <w:t xml:space="preserve">evisceration of working-class life </w:t>
      </w:r>
      <w:r w:rsidRPr="006831D4">
        <w:rPr>
          <w:b/>
          <w:bCs/>
          <w:sz w:val="14"/>
        </w:rPr>
        <w:t xml:space="preserve">since the 1970s </w:t>
      </w:r>
      <w:r w:rsidRPr="006831D4">
        <w:rPr>
          <w:rStyle w:val="Emphasis"/>
          <w:b w:val="0"/>
          <w:bCs/>
        </w:rPr>
        <w:t>means that the shared class interest of the nation’s multi-racial working class is more evident today than ever</w:t>
      </w:r>
      <w:r w:rsidRPr="006831D4">
        <w:rPr>
          <w:rStyle w:val="Emphasis"/>
        </w:rPr>
        <w:t xml:space="preserve"> before</w:t>
      </w:r>
      <w:r w:rsidRPr="006831D4">
        <w:rPr>
          <w:rStyle w:val="StyleUnderline"/>
        </w:rPr>
        <w:t xml:space="preserve">. Over the last fifty years the country’s already feeble welfare state was all but eliminated by neoliberal policies </w:t>
      </w:r>
      <w:r w:rsidRPr="006831D4">
        <w:rPr>
          <w:sz w:val="14"/>
        </w:rPr>
        <w:t xml:space="preserve">while </w:t>
      </w:r>
      <w:r w:rsidRPr="006831D4">
        <w:rPr>
          <w:rStyle w:val="Emphasis"/>
        </w:rPr>
        <w:t xml:space="preserve">employers launched an unrelenting offensive that </w:t>
      </w:r>
      <w:r w:rsidRPr="006831D4">
        <w:rPr>
          <w:rStyle w:val="Emphasis"/>
          <w:b w:val="0"/>
          <w:bCs/>
        </w:rPr>
        <w:t>weakened unions, reduced wages, eliminated benefits</w:t>
      </w:r>
      <w:r w:rsidRPr="006831D4">
        <w:rPr>
          <w:rStyle w:val="Emphasis"/>
        </w:rPr>
        <w:t>, and</w:t>
      </w:r>
      <w:r w:rsidRPr="00D11BAC">
        <w:rPr>
          <w:rStyle w:val="Emphasis"/>
        </w:rPr>
        <w:t xml:space="preserve"> increased output</w:t>
      </w:r>
      <w:r w:rsidRPr="00D11BAC">
        <w:rPr>
          <w:sz w:val="14"/>
        </w:rPr>
        <w:t xml:space="preserve"> for most workers, regardless of race, even though workers of color began to experience these changes in the preceding period.</w:t>
      </w:r>
    </w:p>
    <w:p w14:paraId="4F784BDF" w14:textId="77777777" w:rsidR="00E138AC" w:rsidRPr="00D11BAC" w:rsidRDefault="00E138AC" w:rsidP="00E138AC">
      <w:pPr>
        <w:spacing w:after="0"/>
        <w:rPr>
          <w:sz w:val="14"/>
        </w:rPr>
      </w:pPr>
      <w:r w:rsidRPr="00D11BAC">
        <w:rPr>
          <w:sz w:val="14"/>
        </w:rPr>
        <w:t xml:space="preserve">Whereas the labor of racially oppressed groups has played an integral productive function in the U.S., the same is not the case in Israel. In 48, </w:t>
      </w:r>
      <w:r w:rsidRPr="001639C2">
        <w:rPr>
          <w:rStyle w:val="Emphasis"/>
          <w:highlight w:val="green"/>
        </w:rPr>
        <w:t>Palestinian labor</w:t>
      </w:r>
      <w:r w:rsidRPr="00D11BAC">
        <w:rPr>
          <w:sz w:val="14"/>
        </w:rPr>
        <w:t xml:space="preserve"> is used out of necessity, </w:t>
      </w:r>
      <w:r w:rsidRPr="001639C2">
        <w:rPr>
          <w:rStyle w:val="Emphasis"/>
          <w:highlight w:val="green"/>
        </w:rPr>
        <w:t>remains peripheral</w:t>
      </w:r>
      <w:r w:rsidRPr="00D11BAC">
        <w:rPr>
          <w:sz w:val="14"/>
        </w:rPr>
        <w:t xml:space="preserve">, and is </w:t>
      </w:r>
      <w:r w:rsidRPr="001639C2">
        <w:rPr>
          <w:rStyle w:val="Emphasis"/>
          <w:highlight w:val="green"/>
        </w:rPr>
        <w:t>seen as an obstacle to</w:t>
      </w:r>
      <w:r w:rsidRPr="00D11BAC">
        <w:rPr>
          <w:rStyle w:val="Emphasis"/>
        </w:rPr>
        <w:t xml:space="preserve"> a </w:t>
      </w:r>
      <w:r w:rsidRPr="001639C2">
        <w:rPr>
          <w:rStyle w:val="Emphasis"/>
          <w:highlight w:val="green"/>
        </w:rPr>
        <w:t>settler-colonial</w:t>
      </w:r>
      <w:r w:rsidRPr="00D11BAC">
        <w:rPr>
          <w:rStyle w:val="Emphasis"/>
        </w:rPr>
        <w:t xml:space="preserve"> project in </w:t>
      </w:r>
      <w:r w:rsidRPr="001639C2">
        <w:rPr>
          <w:rStyle w:val="Emphasis"/>
          <w:highlight w:val="green"/>
        </w:rPr>
        <w:t>progress</w:t>
      </w:r>
      <w:r w:rsidRPr="00D11BAC">
        <w:rPr>
          <w:sz w:val="14"/>
        </w:rPr>
        <w:t xml:space="preserve">. Pending elimination altogether, Israel has historically sought to contain its reliance on Indigenous workers. These were </w:t>
      </w:r>
      <w:r w:rsidRPr="00D11BAC">
        <w:rPr>
          <w:rStyle w:val="StyleUnderline"/>
        </w:rPr>
        <w:t xml:space="preserve">the instructions of </w:t>
      </w:r>
      <w:r w:rsidRPr="001639C2">
        <w:rPr>
          <w:rStyle w:val="Emphasis"/>
          <w:highlight w:val="green"/>
        </w:rPr>
        <w:t>Zionism’s founder</w:t>
      </w:r>
      <w:r w:rsidRPr="00D11BAC">
        <w:rPr>
          <w:rStyle w:val="Emphasis"/>
        </w:rPr>
        <w:t xml:space="preserve">, Theodor </w:t>
      </w:r>
      <w:r w:rsidRPr="001639C2">
        <w:rPr>
          <w:rStyle w:val="Emphasis"/>
          <w:highlight w:val="green"/>
        </w:rPr>
        <w:t>Herzl</w:t>
      </w:r>
      <w:r w:rsidRPr="001639C2">
        <w:rPr>
          <w:sz w:val="14"/>
          <w:highlight w:val="green"/>
        </w:rPr>
        <w:t>,</w:t>
      </w:r>
      <w:r w:rsidRPr="00D11BAC">
        <w:rPr>
          <w:sz w:val="14"/>
        </w:rPr>
        <w:t xml:space="preserve"> who, </w:t>
      </w:r>
      <w:r w:rsidRPr="00D11BAC">
        <w:rPr>
          <w:rStyle w:val="StyleUnderline"/>
        </w:rPr>
        <w:t xml:space="preserve">on June 12, 1895, </w:t>
      </w:r>
      <w:r w:rsidRPr="001639C2">
        <w:rPr>
          <w:rStyle w:val="Emphasis"/>
          <w:highlight w:val="green"/>
        </w:rPr>
        <w:t>wrote</w:t>
      </w:r>
      <w:r w:rsidRPr="00D11BAC">
        <w:rPr>
          <w:rStyle w:val="Emphasis"/>
        </w:rPr>
        <w:t xml:space="preserve"> in his diary: “</w:t>
      </w:r>
      <w:r w:rsidRPr="001639C2">
        <w:rPr>
          <w:rStyle w:val="Emphasis"/>
          <w:highlight w:val="green"/>
        </w:rPr>
        <w:t>We shall</w:t>
      </w:r>
      <w:r w:rsidRPr="00D11BAC">
        <w:rPr>
          <w:rStyle w:val="Emphasis"/>
        </w:rPr>
        <w:t xml:space="preserve"> try to </w:t>
      </w:r>
      <w:r w:rsidRPr="001639C2">
        <w:rPr>
          <w:rStyle w:val="Emphasis"/>
          <w:highlight w:val="green"/>
        </w:rPr>
        <w:t>transfer the poorer section</w:t>
      </w:r>
      <w:r w:rsidRPr="00D11BAC">
        <w:rPr>
          <w:rStyle w:val="Emphasis"/>
        </w:rPr>
        <w:t xml:space="preserve"> of the [Indigenous] population </w:t>
      </w:r>
      <w:r w:rsidRPr="001639C2">
        <w:rPr>
          <w:rStyle w:val="Emphasis"/>
          <w:highlight w:val="green"/>
        </w:rPr>
        <w:t>across the border</w:t>
      </w:r>
      <w:r w:rsidRPr="00D11BAC">
        <w:rPr>
          <w:rStyle w:val="StyleUnderline"/>
        </w:rPr>
        <w:t xml:space="preserve">, </w:t>
      </w:r>
      <w:r w:rsidRPr="00D11BAC">
        <w:rPr>
          <w:rStyle w:val="Emphasis"/>
        </w:rPr>
        <w:t>without raising noise</w:t>
      </w:r>
      <w:r w:rsidRPr="00D11BAC">
        <w:rPr>
          <w:rStyle w:val="StyleUnderline"/>
        </w:rPr>
        <w:t xml:space="preserve">, by giving them employment in the transit countries, </w:t>
      </w:r>
      <w:r w:rsidRPr="00D11BAC">
        <w:rPr>
          <w:rStyle w:val="Emphasis"/>
        </w:rPr>
        <w:t xml:space="preserve">but </w:t>
      </w:r>
      <w:r w:rsidRPr="001639C2">
        <w:rPr>
          <w:rStyle w:val="Emphasis"/>
          <w:highlight w:val="green"/>
        </w:rPr>
        <w:t>in our</w:t>
      </w:r>
      <w:r w:rsidRPr="00D11BAC">
        <w:rPr>
          <w:rStyle w:val="Emphasis"/>
        </w:rPr>
        <w:t xml:space="preserve"> own </w:t>
      </w:r>
      <w:r w:rsidRPr="001639C2">
        <w:rPr>
          <w:rStyle w:val="Emphasis"/>
          <w:highlight w:val="green"/>
        </w:rPr>
        <w:t>country we</w:t>
      </w:r>
      <w:r w:rsidRPr="008764C1">
        <w:rPr>
          <w:rStyle w:val="Emphasis"/>
        </w:rPr>
        <w:t xml:space="preserve"> shall </w:t>
      </w:r>
      <w:r w:rsidRPr="001639C2">
        <w:rPr>
          <w:rStyle w:val="Emphasis"/>
          <w:highlight w:val="green"/>
        </w:rPr>
        <w:t>deny them</w:t>
      </w:r>
      <w:r w:rsidRPr="008764C1">
        <w:rPr>
          <w:rStyle w:val="Emphasis"/>
        </w:rPr>
        <w:t xml:space="preserve"> all </w:t>
      </w:r>
      <w:r w:rsidRPr="001639C2">
        <w:rPr>
          <w:rStyle w:val="Emphasis"/>
          <w:highlight w:val="green"/>
        </w:rPr>
        <w:t>work</w:t>
      </w:r>
      <w:r w:rsidRPr="00D11BAC">
        <w:rPr>
          <w:sz w:val="14"/>
        </w:rPr>
        <w:t>.”15</w:t>
      </w:r>
    </w:p>
    <w:p w14:paraId="55037B88" w14:textId="77777777" w:rsidR="00E138AC" w:rsidRPr="00D11BAC" w:rsidRDefault="00E138AC" w:rsidP="00E138AC">
      <w:pPr>
        <w:spacing w:after="0"/>
        <w:rPr>
          <w:rStyle w:val="Emphasis"/>
        </w:rPr>
      </w:pPr>
      <w:r w:rsidRPr="00D11BAC">
        <w:rPr>
          <w:sz w:val="14"/>
        </w:rPr>
        <w:t xml:space="preserve">Israel’s relentless recruitment, employment, and settlement of Jews from abroad has advanced Herzl’s goal. This has been </w:t>
      </w:r>
      <w:r w:rsidRPr="00807A5D">
        <w:rPr>
          <w:rStyle w:val="Emphasis"/>
          <w:b w:val="0"/>
          <w:bCs/>
        </w:rPr>
        <w:t>the chief assignment of the</w:t>
      </w:r>
      <w:r w:rsidRPr="00D11BAC">
        <w:rPr>
          <w:rStyle w:val="Emphasis"/>
        </w:rPr>
        <w:t xml:space="preserve"> Histadrut, </w:t>
      </w:r>
      <w:r w:rsidRPr="001639C2">
        <w:rPr>
          <w:rStyle w:val="Emphasis"/>
          <w:highlight w:val="green"/>
        </w:rPr>
        <w:t>Israel’s</w:t>
      </w:r>
      <w:r w:rsidRPr="00D11BAC">
        <w:rPr>
          <w:rStyle w:val="Emphasis"/>
        </w:rPr>
        <w:t xml:space="preserve"> sole </w:t>
      </w:r>
      <w:r w:rsidRPr="001639C2">
        <w:rPr>
          <w:rStyle w:val="Emphasis"/>
          <w:highlight w:val="green"/>
        </w:rPr>
        <w:t>trade union</w:t>
      </w:r>
      <w:r w:rsidRPr="00D11BAC">
        <w:rPr>
          <w:sz w:val="14"/>
        </w:rPr>
        <w:t xml:space="preserve"> until recently and a major pillar of the Zionist project. Formed in 1920 under the British Mandate for Palestine, </w:t>
      </w:r>
      <w:r w:rsidRPr="00807A5D">
        <w:rPr>
          <w:rStyle w:val="Emphasis"/>
          <w:b w:val="0"/>
          <w:bCs/>
        </w:rPr>
        <w:t xml:space="preserve">the Histadrut </w:t>
      </w:r>
      <w:r w:rsidRPr="001639C2">
        <w:rPr>
          <w:rStyle w:val="Emphasis"/>
          <w:highlight w:val="green"/>
        </w:rPr>
        <w:t>reserved</w:t>
      </w:r>
      <w:r w:rsidRPr="008764C1">
        <w:rPr>
          <w:rStyle w:val="Emphasis"/>
        </w:rPr>
        <w:t xml:space="preserve"> all </w:t>
      </w:r>
      <w:r w:rsidRPr="001639C2">
        <w:rPr>
          <w:rStyle w:val="Emphasis"/>
          <w:highlight w:val="green"/>
        </w:rPr>
        <w:t>labor rights</w:t>
      </w:r>
      <w:r w:rsidRPr="00D11BAC">
        <w:rPr>
          <w:rStyle w:val="Emphasis"/>
        </w:rPr>
        <w:t xml:space="preserve"> as the exclusive privilege </w:t>
      </w:r>
      <w:r w:rsidRPr="001639C2">
        <w:rPr>
          <w:rStyle w:val="Emphasis"/>
          <w:highlight w:val="green"/>
        </w:rPr>
        <w:t>of Jewish workers</w:t>
      </w:r>
      <w:r w:rsidRPr="00D11BAC">
        <w:rPr>
          <w:rStyle w:val="Emphasis"/>
        </w:rPr>
        <w:t>,</w:t>
      </w:r>
      <w:r w:rsidRPr="00D11BAC">
        <w:rPr>
          <w:sz w:val="14"/>
        </w:rPr>
        <w:t xml:space="preserve"> and until its decline in the last decade, it was </w:t>
      </w:r>
      <w:r w:rsidRPr="008764C1">
        <w:rPr>
          <w:rStyle w:val="StyleUnderline"/>
        </w:rPr>
        <w:t>a major player in the development of state labor policies. As late as 2011, it procured the exclusion of Palestinians and immigrants in the labor market</w:t>
      </w:r>
      <w:r w:rsidRPr="00D11BAC">
        <w:rPr>
          <w:rStyle w:val="Emphasis"/>
        </w:rPr>
        <w:t>.</w:t>
      </w:r>
    </w:p>
    <w:p w14:paraId="01A7023A" w14:textId="77777777" w:rsidR="00E138AC" w:rsidRPr="00D11BAC" w:rsidRDefault="00E138AC" w:rsidP="00E138AC">
      <w:pPr>
        <w:spacing w:after="0"/>
        <w:rPr>
          <w:sz w:val="14"/>
        </w:rPr>
      </w:pPr>
      <w:r w:rsidRPr="00D11BAC">
        <w:rPr>
          <w:sz w:val="14"/>
        </w:rPr>
        <w:t>But history hasn’t happened in circumstances of Zionism’s own choosing. In 1967, when it launched preemptive war, Israel achieved phenomenal territorial expansion with the capture, in six days, of the West Bank, Gaza, East Jerusalem, Golan Heights, and Sinai Peninsula—lands under the control of its neighboring Arab states: Jordan, Syria, and Egypt.17 But, in addition to land, Israel also acquired a “demographic problem”—Israeli parlance for the looming threat posed by the massive Palestinian population it inherited during the war. Although hundreds of thousands of Palestinians fled or were expelled from these territories, a larger number stayed. Almost twenty years earlier, during the war of 1948, these Palestinians had settled in adjacent Arab territories as exiled refugees, but in 1967 they chose to weather the ravages of war. Fortified by historical connection to these lands, they remained rooted in their residences. Today, the majority of this population remains under military occupation in the West Bank and Gaza, the territories from which Israel never withdrew after 1967.</w:t>
      </w:r>
    </w:p>
    <w:p w14:paraId="7F0D1B2C" w14:textId="77777777" w:rsidR="00E138AC" w:rsidRPr="008764C1" w:rsidRDefault="00E138AC" w:rsidP="00E138AC">
      <w:pPr>
        <w:spacing w:after="0"/>
        <w:rPr>
          <w:rStyle w:val="StyleUnderline"/>
        </w:rPr>
      </w:pPr>
      <w:r w:rsidRPr="00D11BAC">
        <w:rPr>
          <w:rStyle w:val="StyleUnderline"/>
        </w:rPr>
        <w:t>Shortly after the war, Israel offered citizenship to Palestinians living in East Jerusalem and Golan Heights, which it incorporated into the national borders it established during the war of 1948</w:t>
      </w:r>
      <w:r w:rsidRPr="00D11BAC">
        <w:rPr>
          <w:sz w:val="14"/>
        </w:rPr>
        <w:t xml:space="preserve">. Although most refused Israeli citizenship, those who accepted joined approximately 150,000 others who gained citizenship in 1948. </w:t>
      </w:r>
      <w:r w:rsidRPr="00D11BAC">
        <w:rPr>
          <w:rStyle w:val="StyleUnderline"/>
        </w:rPr>
        <w:t xml:space="preserve">These </w:t>
      </w:r>
      <w:r w:rsidRPr="001639C2">
        <w:rPr>
          <w:rStyle w:val="StyleUnderline"/>
          <w:highlight w:val="green"/>
        </w:rPr>
        <w:t>Palestinian Arabs</w:t>
      </w:r>
      <w:r w:rsidRPr="00D11BAC">
        <w:rPr>
          <w:rStyle w:val="StyleUnderline"/>
        </w:rPr>
        <w:t xml:space="preserve"> form approximately 20% of Israel’s population</w:t>
      </w:r>
      <w:r w:rsidRPr="00D11BAC">
        <w:rPr>
          <w:sz w:val="14"/>
        </w:rPr>
        <w:t xml:space="preserve"> and the majority live in East Jerusalem. </w:t>
      </w:r>
      <w:r w:rsidRPr="00D11BAC">
        <w:rPr>
          <w:rStyle w:val="Emphasis"/>
        </w:rPr>
        <w:t xml:space="preserve">They </w:t>
      </w:r>
      <w:r w:rsidRPr="001639C2">
        <w:rPr>
          <w:rStyle w:val="Emphasis"/>
          <w:highlight w:val="green"/>
        </w:rPr>
        <w:t>suffer</w:t>
      </w:r>
      <w:r w:rsidRPr="00D11BAC">
        <w:rPr>
          <w:rStyle w:val="Emphasis"/>
        </w:rPr>
        <w:t xml:space="preserve"> harsh racist </w:t>
      </w:r>
      <w:r w:rsidRPr="001639C2">
        <w:rPr>
          <w:rStyle w:val="Emphasis"/>
          <w:highlight w:val="green"/>
        </w:rPr>
        <w:t>discrimination, second-class citizenship, earn 30–40% less than Jewish workers</w:t>
      </w:r>
      <w:r w:rsidRPr="00D11BAC">
        <w:rPr>
          <w:rStyle w:val="Emphasis"/>
        </w:rPr>
        <w:t xml:space="preserve"> </w:t>
      </w:r>
      <w:r w:rsidRPr="008764C1">
        <w:rPr>
          <w:rStyle w:val="StyleUnderline"/>
        </w:rPr>
        <w:t>and are not hired in a wide range of sectors.</w:t>
      </w:r>
    </w:p>
    <w:p w14:paraId="34D8585A" w14:textId="77777777" w:rsidR="00E138AC" w:rsidRPr="006831D4" w:rsidRDefault="00E138AC" w:rsidP="00E138AC">
      <w:pPr>
        <w:spacing w:after="0"/>
        <w:rPr>
          <w:sz w:val="14"/>
        </w:rPr>
      </w:pPr>
      <w:r w:rsidRPr="00D11BAC">
        <w:rPr>
          <w:rStyle w:val="StyleUnderline"/>
        </w:rPr>
        <w:t>Since 1967, the Israeli government has also imposed quotas and restrictions on Palestinian migrant workers who travel from the occupied territories to work</w:t>
      </w:r>
      <w:r w:rsidRPr="00D11BAC">
        <w:rPr>
          <w:sz w:val="14"/>
        </w:rPr>
        <w:t xml:space="preserve"> in 48, where </w:t>
      </w:r>
      <w:r w:rsidRPr="00D11BAC">
        <w:rPr>
          <w:rStyle w:val="Emphasis"/>
        </w:rPr>
        <w:t xml:space="preserve">they are </w:t>
      </w:r>
      <w:r w:rsidRPr="001639C2">
        <w:rPr>
          <w:rStyle w:val="Emphasis"/>
          <w:highlight w:val="green"/>
        </w:rPr>
        <w:t>only allowed to work in construction and agriculture</w:t>
      </w:r>
      <w:r w:rsidRPr="00D11BAC">
        <w:rPr>
          <w:sz w:val="14"/>
        </w:rPr>
        <w:t xml:space="preserve">. Although quotas have fluctuated over the last </w:t>
      </w:r>
      <w:r w:rsidRPr="006831D4">
        <w:rPr>
          <w:sz w:val="14"/>
        </w:rPr>
        <w:t>fifty years, the number of permits granted to Palestinian migrant workers has declined significantly since 1967; today Palestinian migrant workers make up a little over 2% of Israel’s total labor population.19</w:t>
      </w:r>
    </w:p>
    <w:p w14:paraId="6AC2532D" w14:textId="77777777" w:rsidR="00E138AC" w:rsidRPr="00D11BAC" w:rsidRDefault="00E138AC" w:rsidP="00E138AC">
      <w:pPr>
        <w:spacing w:after="0"/>
        <w:rPr>
          <w:sz w:val="14"/>
        </w:rPr>
      </w:pPr>
      <w:r w:rsidRPr="006831D4">
        <w:rPr>
          <w:rStyle w:val="StyleUnderline"/>
        </w:rPr>
        <w:t>In addition to enjoying higher wages and civic and labor rights denied to Palestinians, Jewish workers enjoy a standard of living that their industrial production does not sustain</w:t>
      </w:r>
      <w:r w:rsidRPr="006831D4">
        <w:rPr>
          <w:rStyle w:val="Emphasis"/>
        </w:rPr>
        <w:t>. This material advantage is made possible by the massive, yearly influx of U.S. foreign aid</w:t>
      </w:r>
      <w:r w:rsidRPr="006831D4">
        <w:rPr>
          <w:sz w:val="14"/>
        </w:rPr>
        <w:t>. Despite these material advantages, Jewish workers have not been immune to economic insecurities produced by neoliberalism in the last thirty years. The Israeli state has responded to Jewish</w:t>
      </w:r>
      <w:r w:rsidRPr="00D11BAC">
        <w:rPr>
          <w:sz w:val="14"/>
        </w:rPr>
        <w:t xml:space="preserve"> workers’ needs with heavily subsidized, western-styled housing in the form of Jewish settlements in the occupied territories—a project of ethnic cleansing through the displacement of Palestinians from their lands, which the Jewish working class supports and on which its living- standard depends.20 </w:t>
      </w:r>
      <w:r w:rsidRPr="00D11BAC">
        <w:rPr>
          <w:rStyle w:val="Emphasis"/>
        </w:rPr>
        <w:t xml:space="preserve">Ever committed to dehumanizing the dispossessed, </w:t>
      </w:r>
      <w:r w:rsidRPr="001639C2">
        <w:rPr>
          <w:rStyle w:val="Emphasis"/>
          <w:highlight w:val="green"/>
        </w:rPr>
        <w:t>Israel employs Palestinian</w:t>
      </w:r>
      <w:r w:rsidRPr="00D11BAC">
        <w:rPr>
          <w:rStyle w:val="Emphasis"/>
        </w:rPr>
        <w:t xml:space="preserve"> migrant </w:t>
      </w:r>
      <w:r w:rsidRPr="001639C2">
        <w:rPr>
          <w:rStyle w:val="Emphasis"/>
          <w:highlight w:val="green"/>
        </w:rPr>
        <w:t>workers in the very industry that rips</w:t>
      </w:r>
      <w:r w:rsidRPr="008764C1">
        <w:rPr>
          <w:rStyle w:val="Emphasis"/>
        </w:rPr>
        <w:t xml:space="preserve"> their </w:t>
      </w:r>
      <w:r w:rsidRPr="001639C2">
        <w:rPr>
          <w:rStyle w:val="Emphasis"/>
          <w:highlight w:val="green"/>
        </w:rPr>
        <w:t>people off their lands</w:t>
      </w:r>
      <w:r w:rsidRPr="00D11BAC">
        <w:rPr>
          <w:sz w:val="14"/>
        </w:rPr>
        <w:t xml:space="preserve">—in the </w:t>
      </w:r>
      <w:r w:rsidRPr="001639C2">
        <w:rPr>
          <w:rStyle w:val="Emphasis"/>
          <w:highlight w:val="green"/>
        </w:rPr>
        <w:t>building</w:t>
      </w:r>
      <w:r w:rsidRPr="00D11BAC">
        <w:rPr>
          <w:rStyle w:val="Emphasis"/>
        </w:rPr>
        <w:t xml:space="preserve"> of the </w:t>
      </w:r>
      <w:r w:rsidRPr="001639C2">
        <w:rPr>
          <w:rStyle w:val="Emphasis"/>
          <w:highlight w:val="green"/>
        </w:rPr>
        <w:t>settlement projects</w:t>
      </w:r>
      <w:r w:rsidRPr="00921CD8">
        <w:rPr>
          <w:sz w:val="14"/>
        </w:rPr>
        <w:t>. In</w:t>
      </w:r>
      <w:r w:rsidRPr="00D11BAC">
        <w:rPr>
          <w:sz w:val="14"/>
        </w:rPr>
        <w:t xml:space="preserve"> sum, the objective interests of Jewish workers in Israel are different from those of Palestinian workers.</w:t>
      </w:r>
    </w:p>
    <w:p w14:paraId="3BFDE76C" w14:textId="77777777" w:rsidR="00E138AC" w:rsidRDefault="00E138AC" w:rsidP="00E138AC">
      <w:pPr>
        <w:spacing w:after="0"/>
        <w:rPr>
          <w:rStyle w:val="Emphasis"/>
        </w:rPr>
      </w:pPr>
      <w:r w:rsidRPr="00D11BAC">
        <w:rPr>
          <w:rStyle w:val="StyleUnderline"/>
        </w:rPr>
        <w:t xml:space="preserve">Since 1967, Palestinians who stayed rooted in the West Bank have posed the greatest threat to Israel’s Zionist project. In the </w:t>
      </w:r>
      <w:r w:rsidRPr="006831D4">
        <w:rPr>
          <w:rStyle w:val="StyleUnderline"/>
        </w:rPr>
        <w:t xml:space="preserve">occupied territories, Israel controls every aspect of Palestinian life through a labyrinthine apparatus that includes </w:t>
      </w:r>
      <w:r w:rsidRPr="006831D4">
        <w:rPr>
          <w:rStyle w:val="Emphasis"/>
        </w:rPr>
        <w:t>the infamous wall, checkpoints, surveillance towers, the highest incarceration rates in the world, and restricted access to water, work, and housing.</w:t>
      </w:r>
    </w:p>
    <w:p w14:paraId="15BADD26" w14:textId="77777777" w:rsidR="00E138AC" w:rsidRPr="001B6636" w:rsidRDefault="00E138AC" w:rsidP="001B6636"/>
    <w:p w14:paraId="68DF2840" w14:textId="51C03CE9" w:rsidR="00033878" w:rsidRDefault="002A74D2" w:rsidP="002A74D2">
      <w:pPr>
        <w:pStyle w:val="Heading2"/>
      </w:pPr>
      <w:r>
        <w:t>Case</w:t>
      </w:r>
    </w:p>
    <w:p w14:paraId="3229B964" w14:textId="4292F649" w:rsidR="002A74D2" w:rsidRPr="00AB180A" w:rsidRDefault="002A74D2" w:rsidP="002A74D2">
      <w:pPr>
        <w:pStyle w:val="Heading4"/>
        <w:numPr>
          <w:ilvl w:val="0"/>
          <w:numId w:val="47"/>
        </w:numPr>
      </w:pPr>
      <w:r>
        <w:t xml:space="preserve">Debate rounds are not the site of black sapphism, these are places that are away from debate and making debate rounds that site of political protest can’t achieve true resistance – this leads to burnout because people actively HAVE to negate the AFF’s surface level identification of anti-black structures. Debate creates community outside of debates that we can take with us and meet outside of competitive setting – debate requires disagreement, we cannot just agree with the AFF because then there is no point of contestation. </w:t>
      </w:r>
    </w:p>
    <w:p w14:paraId="05BA0613" w14:textId="77777777" w:rsidR="002A74D2" w:rsidRDefault="002A74D2" w:rsidP="002A74D2">
      <w:pPr>
        <w:pStyle w:val="Heading4"/>
        <w:numPr>
          <w:ilvl w:val="0"/>
          <w:numId w:val="47"/>
        </w:numPr>
      </w:pPr>
      <w:r w:rsidRPr="003E0FDC">
        <w:rPr>
          <w:u w:val="single"/>
        </w:rPr>
        <w:t>Parameters</w:t>
      </w:r>
      <w:r>
        <w:t xml:space="preserve"> – Our interpretation is that the AFF should have: </w:t>
      </w:r>
    </w:p>
    <w:p w14:paraId="4C87CB16" w14:textId="01D56057" w:rsidR="002A74D2" w:rsidRDefault="002A74D2" w:rsidP="002A74D2">
      <w:pPr>
        <w:pStyle w:val="Heading4"/>
        <w:numPr>
          <w:ilvl w:val="0"/>
          <w:numId w:val="45"/>
        </w:numPr>
      </w:pPr>
      <w:r>
        <w:t xml:space="preserve">A clear way for the judge to delineate from their method of black sapphic praxis and other performances of it. </w:t>
      </w:r>
    </w:p>
    <w:p w14:paraId="1086F013" w14:textId="77777777" w:rsidR="002A74D2" w:rsidRDefault="002A74D2" w:rsidP="002A74D2">
      <w:pPr>
        <w:pStyle w:val="Heading4"/>
        <w:numPr>
          <w:ilvl w:val="0"/>
          <w:numId w:val="45"/>
        </w:numPr>
      </w:pPr>
      <w:r>
        <w:t xml:space="preserve">A metric for evaluating which method is better. </w:t>
      </w:r>
    </w:p>
    <w:p w14:paraId="23B4BDA7" w14:textId="77777777" w:rsidR="002A74D2" w:rsidRPr="00A61773" w:rsidRDefault="002A74D2" w:rsidP="002A74D2"/>
    <w:p w14:paraId="67DC84B6" w14:textId="46DE976C" w:rsidR="002A74D2" w:rsidRDefault="002A74D2" w:rsidP="002A74D2">
      <w:pPr>
        <w:pStyle w:val="Heading4"/>
        <w:numPr>
          <w:ilvl w:val="0"/>
          <w:numId w:val="45"/>
        </w:numPr>
      </w:pPr>
      <w:r>
        <w:t>Violation and impact: the 1AC forwards a strategy of black sapphics but provides no clear metric of evaluation for what distinguishes that from other strategies which crushes debatability and incentivizes bias and judge intervention by leaving room for late breaking AFF clarification and spin which turns any advantage to the AFF.</w:t>
      </w:r>
    </w:p>
    <w:p w14:paraId="11DC1A2E" w14:textId="77777777" w:rsidR="002A74D2" w:rsidRDefault="002A74D2" w:rsidP="002A74D2"/>
    <w:p w14:paraId="43E504F1" w14:textId="77777777" w:rsidR="002A74D2" w:rsidRDefault="002A74D2" w:rsidP="002A74D2">
      <w:pPr>
        <w:pStyle w:val="Heading4"/>
        <w:numPr>
          <w:ilvl w:val="0"/>
          <w:numId w:val="47"/>
        </w:numPr>
      </w:pPr>
      <w:r w:rsidRPr="003E0FDC">
        <w:t>Vote negative on presumption</w:t>
      </w:r>
      <w:r>
        <w:t xml:space="preserve">: </w:t>
      </w:r>
    </w:p>
    <w:p w14:paraId="43FB6E2A" w14:textId="1F8804A3" w:rsidR="002A74D2" w:rsidRDefault="002A74D2" w:rsidP="002A74D2">
      <w:pPr>
        <w:pStyle w:val="Heading4"/>
        <w:numPr>
          <w:ilvl w:val="0"/>
          <w:numId w:val="46"/>
        </w:numPr>
      </w:pPr>
      <w:r>
        <w:rPr>
          <w:u w:val="single"/>
        </w:rPr>
        <w:t>I</w:t>
      </w:r>
      <w:r w:rsidRPr="003E0FDC">
        <w:rPr>
          <w:u w:val="single"/>
        </w:rPr>
        <w:t>nherency</w:t>
      </w:r>
      <w:r>
        <w:t xml:space="preserve"> – refusal and methods of black sapphism exist now regardless of the AFF which means it is the status quo, and there is not a discernable change in the world post voting AFF which is a stock issue and makes generating meaningful negative positions impossible. </w:t>
      </w:r>
    </w:p>
    <w:p w14:paraId="1FBE0838" w14:textId="77777777" w:rsidR="002A74D2" w:rsidRDefault="002A74D2" w:rsidP="002A74D2">
      <w:pPr>
        <w:pStyle w:val="Heading4"/>
        <w:numPr>
          <w:ilvl w:val="0"/>
          <w:numId w:val="46"/>
        </w:numPr>
      </w:pPr>
      <w:r w:rsidRPr="003E0FDC">
        <w:rPr>
          <w:u w:val="single"/>
        </w:rPr>
        <w:t>Ballot</w:t>
      </w:r>
      <w:r>
        <w:t xml:space="preserve"> – there is no implication to voting AFF and no connection between the ballot and the performance. Remember that the AFF is descriptive and not prescriptive, so the affirmation of that in debate is not its actualization. </w:t>
      </w:r>
      <w:r w:rsidRPr="00743E7E">
        <w:t xml:space="preserve">The ballot gives them credit for work done by revolutionaries which produces parasitism and means that voting negative to deny them credit solves better by letting their debt remain unpaid – it turns the </w:t>
      </w:r>
      <w:r>
        <w:t>AFF</w:t>
      </w:r>
      <w:r w:rsidRPr="00743E7E">
        <w:t xml:space="preserve"> because they’re academically accumulating off of revolutionaries</w:t>
      </w:r>
      <w:r>
        <w:t>.</w:t>
      </w:r>
      <w:r w:rsidRPr="00743E7E">
        <w:t xml:space="preserve"> </w:t>
      </w:r>
    </w:p>
    <w:p w14:paraId="584E0058" w14:textId="77777777" w:rsidR="002A74D2" w:rsidRDefault="002A74D2" w:rsidP="002A74D2">
      <w:pPr>
        <w:pStyle w:val="Heading4"/>
        <w:numPr>
          <w:ilvl w:val="0"/>
          <w:numId w:val="46"/>
        </w:numPr>
      </w:pPr>
      <w:r w:rsidRPr="003E0FDC">
        <w:rPr>
          <w:u w:val="single"/>
        </w:rPr>
        <w:t>Unnegatability</w:t>
      </w:r>
      <w:r>
        <w:t xml:space="preserve"> – if their strategy doesn’t affect people outside of this round – the impact is psychological violence, the only ground they leave for us is to say is white denialism OR that racism is good – this proves how the AFF structurally recreates the colonial epistemology and psychological violence in the pursuit of wins for the ballot which is forced negation. Vote negative to say that the AFF was undebateably good. </w:t>
      </w:r>
    </w:p>
    <w:p w14:paraId="43700C0E" w14:textId="4EF89048" w:rsidR="002A74D2" w:rsidRDefault="002A74D2" w:rsidP="002A74D2">
      <w:pPr>
        <w:pStyle w:val="Heading4"/>
        <w:numPr>
          <w:ilvl w:val="0"/>
          <w:numId w:val="46"/>
        </w:numPr>
      </w:pPr>
      <w:r w:rsidRPr="00A61773">
        <w:rPr>
          <w:u w:val="single"/>
        </w:rPr>
        <w:t>Telos</w:t>
      </w:r>
      <w:r>
        <w:t xml:space="preserve"> – there is no point in which the affirmative’s black sapphic praxis is complete – this proves that the affirmative does NOT outline a goal oriented advocacy but instead forwards a sociological analysis of the status quo – this form of debate is bad for radical education because we won’t be prepared to use different tactics provisionally, instead opting for overarching theories about how the world operates – this means that material instances of violences are ignored and that turns the entirety off the AFF. </w:t>
      </w:r>
    </w:p>
    <w:p w14:paraId="08604D99" w14:textId="77777777" w:rsidR="002777C5" w:rsidRPr="00430FC2" w:rsidRDefault="002777C5" w:rsidP="002777C5">
      <w:pPr>
        <w:pStyle w:val="Heading4"/>
        <w:rPr>
          <w:rFonts w:cs="Calibri"/>
        </w:rPr>
      </w:pPr>
      <w:r w:rsidRPr="00430FC2">
        <w:rPr>
          <w:rFonts w:cs="Calibri"/>
        </w:rPr>
        <w:t xml:space="preserve">Bargaining makes work and labor effective. The labor movement is </w:t>
      </w:r>
      <w:r w:rsidRPr="00430FC2">
        <w:rPr>
          <w:rFonts w:cs="Calibri"/>
          <w:u w:val="single"/>
        </w:rPr>
        <w:t>directly intertwined</w:t>
      </w:r>
      <w:r w:rsidRPr="00430FC2">
        <w:rPr>
          <w:rFonts w:cs="Calibri"/>
        </w:rPr>
        <w:t xml:space="preserve"> with the black freedom movement. Collective bargaining </w:t>
      </w:r>
      <w:r w:rsidRPr="00430FC2">
        <w:rPr>
          <w:rFonts w:cs="Calibri"/>
          <w:u w:val="single"/>
        </w:rPr>
        <w:t>insulates</w:t>
      </w:r>
      <w:r w:rsidRPr="00430FC2">
        <w:rPr>
          <w:rFonts w:cs="Calibri"/>
        </w:rPr>
        <w:t xml:space="preserve"> </w:t>
      </w:r>
      <w:r>
        <w:rPr>
          <w:rFonts w:cs="Calibri"/>
        </w:rPr>
        <w:t>B</w:t>
      </w:r>
      <w:r w:rsidRPr="00430FC2">
        <w:rPr>
          <w:rFonts w:cs="Calibri"/>
        </w:rPr>
        <w:t xml:space="preserve">lack people from wage and benefit </w:t>
      </w:r>
      <w:r w:rsidRPr="00430FC2">
        <w:rPr>
          <w:rFonts w:cs="Calibri"/>
          <w:u w:val="single"/>
        </w:rPr>
        <w:t>discrimination</w:t>
      </w:r>
      <w:r w:rsidRPr="00430FC2">
        <w:rPr>
          <w:rFonts w:cs="Calibri"/>
        </w:rPr>
        <w:t xml:space="preserve"> which makes life </w:t>
      </w:r>
      <w:r w:rsidRPr="00430FC2">
        <w:rPr>
          <w:rFonts w:cs="Calibri"/>
          <w:u w:val="single"/>
        </w:rPr>
        <w:t>more</w:t>
      </w:r>
      <w:r w:rsidRPr="00430FC2">
        <w:rPr>
          <w:rFonts w:cs="Calibri"/>
        </w:rPr>
        <w:t xml:space="preserve"> than just </w:t>
      </w:r>
      <w:r w:rsidRPr="00430FC2">
        <w:rPr>
          <w:rFonts w:cs="Calibri"/>
          <w:u w:val="single"/>
        </w:rPr>
        <w:t>survival</w:t>
      </w:r>
      <w:r w:rsidRPr="00430FC2">
        <w:rPr>
          <w:rFonts w:cs="Calibri"/>
        </w:rPr>
        <w:t>.</w:t>
      </w:r>
    </w:p>
    <w:p w14:paraId="718DAC90" w14:textId="77777777" w:rsidR="002777C5" w:rsidRPr="00430FC2" w:rsidRDefault="002777C5" w:rsidP="002777C5">
      <w:r w:rsidRPr="00430FC2">
        <w:rPr>
          <w:rStyle w:val="Heading4Char"/>
          <w:rFonts w:cs="Calibri"/>
        </w:rPr>
        <w:t>Dorn 18</w:t>
      </w:r>
      <w:r w:rsidRPr="00430FC2">
        <w:t xml:space="preserve">, *JD, Harvard Law School, Senior Manager, BDO, Co-Founder, BlackHer, (*Angela, June 13, 2018, “A Black Woman’s Place is in a Union,” </w:t>
      </w:r>
      <w:r w:rsidRPr="00430FC2">
        <w:rPr>
          <w:i/>
          <w:iCs/>
        </w:rPr>
        <w:t>BlackHer</w:t>
      </w:r>
      <w:r w:rsidRPr="00430FC2">
        <w:t>, https://blackher.us/a-black-womans-place-is-in-a-union/)</w:t>
      </w:r>
    </w:p>
    <w:p w14:paraId="6322032D" w14:textId="77777777" w:rsidR="002777C5" w:rsidRPr="00430FC2" w:rsidRDefault="002777C5" w:rsidP="002777C5">
      <w:pPr>
        <w:rPr>
          <w:sz w:val="16"/>
        </w:rPr>
      </w:pPr>
      <w:r w:rsidRPr="00430FC2">
        <w:rPr>
          <w:sz w:val="16"/>
        </w:rPr>
        <w:t>What can we do about it?</w:t>
      </w:r>
    </w:p>
    <w:p w14:paraId="2AE0C0B9" w14:textId="77777777" w:rsidR="002777C5" w:rsidRPr="00430FC2" w:rsidRDefault="002777C5" w:rsidP="002777C5">
      <w:pPr>
        <w:rPr>
          <w:rStyle w:val="StyleUnderline"/>
        </w:rPr>
      </w:pPr>
      <w:r w:rsidRPr="00430FC2">
        <w:rPr>
          <w:sz w:val="16"/>
        </w:rPr>
        <w:t xml:space="preserve">Okay, now we understand the problem: wages across the U.S. are pretty lousy for most people, and </w:t>
      </w:r>
      <w:r w:rsidRPr="00430FC2">
        <w:rPr>
          <w:rStyle w:val="StyleUnderline"/>
          <w:highlight w:val="cyan"/>
        </w:rPr>
        <w:t>Black women’s wages</w:t>
      </w:r>
      <w:r w:rsidRPr="00430FC2">
        <w:rPr>
          <w:rStyle w:val="StyleUnderline"/>
        </w:rPr>
        <w:t xml:space="preserve"> are </w:t>
      </w:r>
      <w:r w:rsidRPr="00430FC2">
        <w:rPr>
          <w:rStyle w:val="Emphasis"/>
          <w:highlight w:val="cyan"/>
        </w:rPr>
        <w:t>lower</w:t>
      </w:r>
      <w:r w:rsidRPr="00430FC2">
        <w:rPr>
          <w:rStyle w:val="StyleUnderline"/>
          <w:highlight w:val="cyan"/>
        </w:rPr>
        <w:t xml:space="preserve"> than </w:t>
      </w:r>
      <w:r w:rsidRPr="00430FC2">
        <w:rPr>
          <w:rStyle w:val="Emphasis"/>
          <w:highlight w:val="cyan"/>
        </w:rPr>
        <w:t>anyone</w:t>
      </w:r>
      <w:r w:rsidRPr="00430FC2">
        <w:rPr>
          <w:rStyle w:val="StyleUnderline"/>
          <w:highlight w:val="cyan"/>
        </w:rPr>
        <w:t xml:space="preserve"> else’s due to </w:t>
      </w:r>
      <w:r w:rsidRPr="00430FC2">
        <w:rPr>
          <w:rStyle w:val="Emphasis"/>
          <w:highlight w:val="cyan"/>
        </w:rPr>
        <w:t>sex</w:t>
      </w:r>
      <w:r w:rsidRPr="00430FC2">
        <w:rPr>
          <w:rStyle w:val="StyleUnderline"/>
          <w:highlight w:val="cyan"/>
        </w:rPr>
        <w:t xml:space="preserve"> and </w:t>
      </w:r>
      <w:r w:rsidRPr="00430FC2">
        <w:rPr>
          <w:rStyle w:val="Emphasis"/>
          <w:highlight w:val="cyan"/>
        </w:rPr>
        <w:t>race discrimination</w:t>
      </w:r>
      <w:r w:rsidRPr="00430FC2">
        <w:rPr>
          <w:sz w:val="16"/>
        </w:rPr>
        <w:t xml:space="preserve">.  </w:t>
      </w:r>
      <w:r w:rsidRPr="00430FC2">
        <w:rPr>
          <w:rStyle w:val="StyleUnderline"/>
          <w:highlight w:val="cyan"/>
        </w:rPr>
        <w:t>What can we do</w:t>
      </w:r>
      <w:r w:rsidRPr="00430FC2">
        <w:rPr>
          <w:rStyle w:val="StyleUnderline"/>
        </w:rPr>
        <w:t xml:space="preserve"> about it</w:t>
      </w:r>
      <w:r w:rsidRPr="00430FC2">
        <w:rPr>
          <w:rStyle w:val="StyleUnderline"/>
          <w:highlight w:val="cyan"/>
        </w:rPr>
        <w:t>?</w:t>
      </w:r>
    </w:p>
    <w:p w14:paraId="0B4E37DA" w14:textId="77777777" w:rsidR="002777C5" w:rsidRPr="00430FC2" w:rsidRDefault="002777C5" w:rsidP="002777C5">
      <w:pPr>
        <w:rPr>
          <w:sz w:val="16"/>
        </w:rPr>
      </w:pPr>
      <w:r w:rsidRPr="00430FC2">
        <w:rPr>
          <w:sz w:val="16"/>
        </w:rPr>
        <w:t>Fight for 15!</w:t>
      </w:r>
    </w:p>
    <w:p w14:paraId="52C153FA" w14:textId="77777777" w:rsidR="002777C5" w:rsidRPr="00430FC2" w:rsidRDefault="002777C5" w:rsidP="002777C5">
      <w:pPr>
        <w:rPr>
          <w:sz w:val="16"/>
        </w:rPr>
      </w:pPr>
      <w:r w:rsidRPr="00430FC2">
        <w:rPr>
          <w:sz w:val="16"/>
        </w:rPr>
        <w:t>Since Black women are among the nation’s most vulnerable workers, we need to support collective efforts to raise our wages.</w:t>
      </w:r>
    </w:p>
    <w:p w14:paraId="5DBF76FC" w14:textId="77777777" w:rsidR="002777C5" w:rsidRPr="00430FC2" w:rsidRDefault="002777C5" w:rsidP="002777C5">
      <w:pPr>
        <w:rPr>
          <w:sz w:val="16"/>
        </w:rPr>
      </w:pPr>
      <w:r w:rsidRPr="00430FC2">
        <w:rPr>
          <w:sz w:val="16"/>
        </w:rPr>
        <w:t>You’ve heard the phrase, “Fight for 15″?  Black women activists and others are urging all of us to support a $15 an hour minimum wage nationwide.  This pay increase would help fast-food, retail, and home health care workers, and many other workers nationwide who struggle to earn a living wage.</w:t>
      </w:r>
    </w:p>
    <w:p w14:paraId="1544813C" w14:textId="77777777" w:rsidR="002777C5" w:rsidRPr="00430FC2" w:rsidRDefault="002777C5" w:rsidP="002777C5">
      <w:pPr>
        <w:rPr>
          <w:sz w:val="16"/>
        </w:rPr>
      </w:pPr>
      <w:r w:rsidRPr="00430FC2">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001E8C8E" w14:textId="77777777" w:rsidR="002777C5" w:rsidRPr="00430FC2" w:rsidRDefault="002777C5" w:rsidP="002777C5">
      <w:pPr>
        <w:rPr>
          <w:sz w:val="16"/>
        </w:rPr>
      </w:pPr>
      <w:r w:rsidRPr="00430FC2">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2F02C814" w14:textId="77777777" w:rsidR="002777C5" w:rsidRPr="00430FC2" w:rsidRDefault="002777C5" w:rsidP="002777C5">
      <w:pPr>
        <w:rPr>
          <w:rStyle w:val="Emphasis"/>
        </w:rPr>
      </w:pPr>
      <w:r w:rsidRPr="00430FC2">
        <w:rPr>
          <w:rStyle w:val="Emphasis"/>
          <w:highlight w:val="cyan"/>
        </w:rPr>
        <w:t>Fight for Unions</w:t>
      </w:r>
    </w:p>
    <w:p w14:paraId="18C26C5B" w14:textId="77777777" w:rsidR="002777C5" w:rsidRPr="00430FC2" w:rsidRDefault="002777C5" w:rsidP="002777C5">
      <w:pPr>
        <w:rPr>
          <w:sz w:val="16"/>
        </w:rPr>
      </w:pPr>
      <w:r w:rsidRPr="00430FC2">
        <w:rPr>
          <w:sz w:val="16"/>
        </w:rPr>
        <w:t xml:space="preserve">Fifty years ago, Dr. Martin Luther King, Jr. recognized that </w:t>
      </w:r>
      <w:r w:rsidRPr="00430FC2">
        <w:rPr>
          <w:rStyle w:val="Emphasis"/>
        </w:rPr>
        <w:t>economic empowerment</w:t>
      </w:r>
      <w:r w:rsidRPr="00430FC2">
        <w:rPr>
          <w:rStyle w:val="StyleUnderline"/>
        </w:rPr>
        <w:t xml:space="preserve"> was a </w:t>
      </w:r>
      <w:r w:rsidRPr="00430FC2">
        <w:rPr>
          <w:rStyle w:val="Emphasis"/>
        </w:rPr>
        <w:t>core</w:t>
      </w:r>
      <w:r w:rsidRPr="00430FC2">
        <w:rPr>
          <w:rStyle w:val="StyleUnderline"/>
        </w:rPr>
        <w:t xml:space="preserve"> </w:t>
      </w:r>
      <w:r w:rsidRPr="00430FC2">
        <w:rPr>
          <w:rStyle w:val="Emphasis"/>
        </w:rPr>
        <w:t>civil rights</w:t>
      </w:r>
      <w:r w:rsidRPr="00430FC2">
        <w:rPr>
          <w:rStyle w:val="StyleUnderline"/>
        </w:rPr>
        <w:t xml:space="preserve"> issue</w:t>
      </w:r>
      <w:r w:rsidRPr="00430FC2">
        <w:rPr>
          <w:sz w:val="16"/>
        </w:rPr>
        <w:t>.  He said,</w:t>
      </w:r>
    </w:p>
    <w:p w14:paraId="75C38CB0" w14:textId="77777777" w:rsidR="002777C5" w:rsidRPr="00430FC2" w:rsidRDefault="002777C5" w:rsidP="002777C5">
      <w:pPr>
        <w:ind w:left="720"/>
        <w:rPr>
          <w:sz w:val="16"/>
        </w:rPr>
      </w:pPr>
      <w:r w:rsidRPr="00430FC2">
        <w:rPr>
          <w:sz w:val="16"/>
        </w:rPr>
        <w:t>“</w:t>
      </w:r>
      <w:r w:rsidRPr="00430FC2">
        <w:rPr>
          <w:rStyle w:val="StyleUnderline"/>
          <w:highlight w:val="cyan"/>
        </w:rPr>
        <w:t xml:space="preserve">The two </w:t>
      </w:r>
      <w:r w:rsidRPr="00430FC2">
        <w:rPr>
          <w:rStyle w:val="Emphasis"/>
          <w:highlight w:val="cyan"/>
        </w:rPr>
        <w:t>most</w:t>
      </w:r>
      <w:r w:rsidRPr="00430FC2">
        <w:rPr>
          <w:sz w:val="16"/>
        </w:rPr>
        <w:t xml:space="preserve"> dynamic and </w:t>
      </w:r>
      <w:r w:rsidRPr="00430FC2">
        <w:rPr>
          <w:rStyle w:val="Emphasis"/>
          <w:highlight w:val="cyan"/>
        </w:rPr>
        <w:t>cohesive</w:t>
      </w:r>
      <w:r w:rsidRPr="00430FC2">
        <w:rPr>
          <w:sz w:val="16"/>
        </w:rPr>
        <w:t xml:space="preserve"> liberal </w:t>
      </w:r>
      <w:r w:rsidRPr="00430FC2">
        <w:rPr>
          <w:rStyle w:val="StyleUnderline"/>
          <w:highlight w:val="cyan"/>
        </w:rPr>
        <w:t>forces</w:t>
      </w:r>
      <w:r w:rsidRPr="00430FC2">
        <w:rPr>
          <w:rStyle w:val="StyleUnderline"/>
        </w:rPr>
        <w:t xml:space="preserve"> </w:t>
      </w:r>
      <w:r w:rsidRPr="00430FC2">
        <w:rPr>
          <w:rStyle w:val="StyleUnderline"/>
          <w:highlight w:val="cyan"/>
        </w:rPr>
        <w:t xml:space="preserve">in the country are the </w:t>
      </w:r>
      <w:r w:rsidRPr="00430FC2">
        <w:rPr>
          <w:rStyle w:val="Emphasis"/>
          <w:highlight w:val="cyan"/>
        </w:rPr>
        <w:t>labor</w:t>
      </w:r>
      <w:r w:rsidRPr="00430FC2">
        <w:rPr>
          <w:rStyle w:val="StyleUnderline"/>
          <w:highlight w:val="cyan"/>
        </w:rPr>
        <w:t xml:space="preserve"> movement and</w:t>
      </w:r>
      <w:r w:rsidRPr="00430FC2">
        <w:rPr>
          <w:sz w:val="16"/>
        </w:rPr>
        <w:t xml:space="preserve"> the Negro </w:t>
      </w:r>
      <w:r w:rsidRPr="00430FC2">
        <w:rPr>
          <w:rStyle w:val="StyleUnderline"/>
        </w:rPr>
        <w:t>[</w:t>
      </w:r>
      <w:r w:rsidRPr="00430FC2">
        <w:rPr>
          <w:rStyle w:val="Emphasis"/>
          <w:highlight w:val="cyan"/>
        </w:rPr>
        <w:t>black</w:t>
      </w:r>
      <w:r w:rsidRPr="00430FC2">
        <w:rPr>
          <w:rStyle w:val="StyleUnderline"/>
        </w:rPr>
        <w:t xml:space="preserve">] </w:t>
      </w:r>
      <w:r w:rsidRPr="00430FC2">
        <w:rPr>
          <w:rStyle w:val="Emphasis"/>
          <w:highlight w:val="cyan"/>
        </w:rPr>
        <w:t>freedom</w:t>
      </w:r>
      <w:r w:rsidRPr="00430FC2">
        <w:rPr>
          <w:rStyle w:val="StyleUnderline"/>
          <w:highlight w:val="cyan"/>
        </w:rPr>
        <w:t xml:space="preserve"> movement</w:t>
      </w:r>
      <w:r w:rsidRPr="00430FC2">
        <w:rPr>
          <w:sz w:val="16"/>
        </w:rPr>
        <w:t>.  Together we can be architects of democracy.’</w:t>
      </w:r>
    </w:p>
    <w:p w14:paraId="69F92D87" w14:textId="77777777" w:rsidR="002777C5" w:rsidRPr="00430FC2" w:rsidRDefault="002777C5" w:rsidP="002777C5">
      <w:pPr>
        <w:rPr>
          <w:sz w:val="16"/>
        </w:rPr>
      </w:pPr>
      <w:r w:rsidRPr="00430FC2">
        <w:rPr>
          <w:sz w:val="16"/>
        </w:rPr>
        <w:t>In addition, he believed that the labor movement was critical to interrupting the violence of poverty.</w:t>
      </w:r>
    </w:p>
    <w:p w14:paraId="17547BF9" w14:textId="77777777" w:rsidR="002777C5" w:rsidRPr="00430FC2" w:rsidRDefault="002777C5" w:rsidP="002777C5">
      <w:pPr>
        <w:ind w:left="720"/>
        <w:rPr>
          <w:sz w:val="16"/>
        </w:rPr>
      </w:pPr>
      <w:r w:rsidRPr="00430FC2">
        <w:rPr>
          <w:sz w:val="16"/>
        </w:rPr>
        <w:t>“</w:t>
      </w:r>
      <w:r w:rsidRPr="00430FC2">
        <w:rPr>
          <w:rStyle w:val="StyleUnderline"/>
          <w:sz w:val="28"/>
          <w:szCs w:val="28"/>
          <w:highlight w:val="cyan"/>
        </w:rPr>
        <w:t xml:space="preserve">The </w:t>
      </w:r>
      <w:r w:rsidRPr="00430FC2">
        <w:rPr>
          <w:rStyle w:val="Emphasis"/>
          <w:sz w:val="28"/>
          <w:szCs w:val="28"/>
          <w:highlight w:val="cyan"/>
        </w:rPr>
        <w:t>labor</w:t>
      </w:r>
      <w:r w:rsidRPr="00430FC2">
        <w:rPr>
          <w:rStyle w:val="StyleUnderline"/>
          <w:sz w:val="28"/>
          <w:szCs w:val="28"/>
          <w:highlight w:val="cyan"/>
        </w:rPr>
        <w:t xml:space="preserve"> movement was the </w:t>
      </w:r>
      <w:r w:rsidRPr="00430FC2">
        <w:rPr>
          <w:rStyle w:val="Emphasis"/>
          <w:sz w:val="28"/>
          <w:szCs w:val="28"/>
          <w:highlight w:val="cyan"/>
        </w:rPr>
        <w:t>principal force</w:t>
      </w:r>
      <w:r w:rsidRPr="00430FC2">
        <w:rPr>
          <w:rStyle w:val="StyleUnderline"/>
          <w:sz w:val="28"/>
          <w:szCs w:val="28"/>
        </w:rPr>
        <w:t xml:space="preserve"> </w:t>
      </w:r>
      <w:r w:rsidRPr="00430FC2">
        <w:rPr>
          <w:rStyle w:val="StyleUnderline"/>
          <w:sz w:val="28"/>
          <w:szCs w:val="28"/>
          <w:highlight w:val="cyan"/>
        </w:rPr>
        <w:t xml:space="preserve">that </w:t>
      </w:r>
      <w:r w:rsidRPr="00430FC2">
        <w:rPr>
          <w:rStyle w:val="Emphasis"/>
          <w:sz w:val="28"/>
          <w:szCs w:val="28"/>
          <w:highlight w:val="cyan"/>
        </w:rPr>
        <w:t>transformed</w:t>
      </w:r>
      <w:r w:rsidRPr="00430FC2">
        <w:rPr>
          <w:rStyle w:val="StyleUnderline"/>
          <w:sz w:val="28"/>
          <w:szCs w:val="28"/>
          <w:highlight w:val="cyan"/>
        </w:rPr>
        <w:t xml:space="preserve"> </w:t>
      </w:r>
      <w:r w:rsidRPr="00430FC2">
        <w:rPr>
          <w:rStyle w:val="Emphasis"/>
          <w:sz w:val="28"/>
          <w:szCs w:val="28"/>
          <w:highlight w:val="cyan"/>
        </w:rPr>
        <w:t>misery</w:t>
      </w:r>
      <w:r w:rsidRPr="00430FC2">
        <w:rPr>
          <w:rStyle w:val="StyleUnderline"/>
          <w:sz w:val="28"/>
          <w:szCs w:val="28"/>
          <w:highlight w:val="cyan"/>
        </w:rPr>
        <w:t xml:space="preserve"> and </w:t>
      </w:r>
      <w:r w:rsidRPr="00430FC2">
        <w:rPr>
          <w:rStyle w:val="Emphasis"/>
          <w:sz w:val="28"/>
          <w:szCs w:val="28"/>
          <w:highlight w:val="cyan"/>
        </w:rPr>
        <w:t>despair</w:t>
      </w:r>
      <w:r w:rsidRPr="00430FC2">
        <w:rPr>
          <w:rStyle w:val="StyleUnderline"/>
          <w:sz w:val="28"/>
          <w:szCs w:val="28"/>
          <w:highlight w:val="cyan"/>
        </w:rPr>
        <w:t xml:space="preserve"> into </w:t>
      </w:r>
      <w:r w:rsidRPr="00430FC2">
        <w:rPr>
          <w:rStyle w:val="Emphasis"/>
          <w:sz w:val="28"/>
          <w:szCs w:val="28"/>
          <w:highlight w:val="cyan"/>
        </w:rPr>
        <w:t>hope</w:t>
      </w:r>
      <w:r w:rsidRPr="00430FC2">
        <w:rPr>
          <w:rStyle w:val="StyleUnderline"/>
          <w:sz w:val="28"/>
          <w:szCs w:val="28"/>
          <w:highlight w:val="cyan"/>
        </w:rPr>
        <w:t xml:space="preserve"> and </w:t>
      </w:r>
      <w:r w:rsidRPr="00430FC2">
        <w:rPr>
          <w:rStyle w:val="Emphasis"/>
          <w:sz w:val="28"/>
          <w:szCs w:val="28"/>
          <w:highlight w:val="cyan"/>
        </w:rPr>
        <w:t>progress</w:t>
      </w:r>
      <w:r w:rsidRPr="00430FC2">
        <w:rPr>
          <w:sz w:val="16"/>
        </w:rPr>
        <w:t xml:space="preserve">.  Out of its bold struggles, </w:t>
      </w:r>
      <w:r w:rsidRPr="00430FC2">
        <w:rPr>
          <w:rStyle w:val="Emphasis"/>
          <w:highlight w:val="cyan"/>
        </w:rPr>
        <w:t>economic</w:t>
      </w:r>
      <w:r w:rsidRPr="00430FC2">
        <w:rPr>
          <w:rStyle w:val="StyleUnderline"/>
        </w:rPr>
        <w:t xml:space="preserve"> and </w:t>
      </w:r>
      <w:r w:rsidRPr="00430FC2">
        <w:rPr>
          <w:rStyle w:val="Emphasis"/>
        </w:rPr>
        <w:t xml:space="preserve">social </w:t>
      </w:r>
      <w:r w:rsidRPr="00430FC2">
        <w:rPr>
          <w:rStyle w:val="Emphasis"/>
          <w:highlight w:val="cyan"/>
        </w:rPr>
        <w:t>reform</w:t>
      </w:r>
      <w:r w:rsidRPr="00430FC2">
        <w:rPr>
          <w:rStyle w:val="StyleUnderline"/>
        </w:rPr>
        <w:t xml:space="preserve"> </w:t>
      </w:r>
      <w:r w:rsidRPr="00430FC2">
        <w:rPr>
          <w:rStyle w:val="StyleUnderline"/>
          <w:highlight w:val="cyan"/>
        </w:rPr>
        <w:t>gave birth to</w:t>
      </w:r>
      <w:r w:rsidRPr="00430FC2">
        <w:rPr>
          <w:rStyle w:val="StyleUnderline"/>
        </w:rPr>
        <w:t xml:space="preserve"> unemployment </w:t>
      </w:r>
      <w:r w:rsidRPr="00430FC2">
        <w:rPr>
          <w:rStyle w:val="Emphasis"/>
          <w:highlight w:val="cyan"/>
        </w:rPr>
        <w:t>insurance</w:t>
      </w:r>
      <w:r w:rsidRPr="00430FC2">
        <w:rPr>
          <w:rStyle w:val="StyleUnderline"/>
        </w:rPr>
        <w:t xml:space="preserve">, old-age </w:t>
      </w:r>
      <w:r w:rsidRPr="00430FC2">
        <w:rPr>
          <w:rStyle w:val="Emphasis"/>
          <w:highlight w:val="cyan"/>
        </w:rPr>
        <w:t>pensions</w:t>
      </w:r>
      <w:r w:rsidRPr="00430FC2">
        <w:rPr>
          <w:rStyle w:val="StyleUnderline"/>
        </w:rPr>
        <w:t xml:space="preserve">, </w:t>
      </w:r>
      <w:r w:rsidRPr="00430FC2">
        <w:rPr>
          <w:rStyle w:val="Emphasis"/>
          <w:highlight w:val="cyan"/>
        </w:rPr>
        <w:t>government relief</w:t>
      </w:r>
      <w:r w:rsidRPr="00430FC2">
        <w:rPr>
          <w:rStyle w:val="StyleUnderline"/>
        </w:rPr>
        <w:t xml:space="preserve"> for the destitute</w:t>
      </w:r>
      <w:r w:rsidRPr="00430FC2">
        <w:rPr>
          <w:sz w:val="16"/>
        </w:rPr>
        <w:t xml:space="preserve">, </w:t>
      </w:r>
      <w:r w:rsidRPr="00430FC2">
        <w:rPr>
          <w:rStyle w:val="StyleUnderline"/>
        </w:rPr>
        <w:t>and</w:t>
      </w:r>
      <w:r w:rsidRPr="00430FC2">
        <w:rPr>
          <w:sz w:val="16"/>
        </w:rPr>
        <w:t xml:space="preserve">, above all, </w:t>
      </w:r>
      <w:r w:rsidRPr="00430FC2">
        <w:rPr>
          <w:rStyle w:val="StyleUnderline"/>
          <w:highlight w:val="cyan"/>
        </w:rPr>
        <w:t>new wage levels</w:t>
      </w:r>
      <w:r w:rsidRPr="00430FC2">
        <w:rPr>
          <w:rStyle w:val="StyleUnderline"/>
        </w:rPr>
        <w:t xml:space="preserve"> </w:t>
      </w:r>
      <w:r w:rsidRPr="00430FC2">
        <w:rPr>
          <w:rStyle w:val="StyleUnderline"/>
          <w:highlight w:val="cyan"/>
        </w:rPr>
        <w:t>that</w:t>
      </w:r>
      <w:r w:rsidRPr="00430FC2">
        <w:rPr>
          <w:rStyle w:val="StyleUnderline"/>
        </w:rPr>
        <w:t xml:space="preserve"> </w:t>
      </w:r>
      <w:r w:rsidRPr="00430FC2">
        <w:rPr>
          <w:rStyle w:val="StyleUnderline"/>
          <w:highlight w:val="cyan"/>
        </w:rPr>
        <w:t xml:space="preserve">meant </w:t>
      </w:r>
      <w:r w:rsidRPr="00430FC2">
        <w:rPr>
          <w:rStyle w:val="Emphasis"/>
          <w:sz w:val="28"/>
          <w:szCs w:val="28"/>
          <w:highlight w:val="cyan"/>
        </w:rPr>
        <w:t>not mere survival</w:t>
      </w:r>
      <w:r w:rsidRPr="00430FC2">
        <w:rPr>
          <w:rStyle w:val="StyleUnderline"/>
          <w:sz w:val="28"/>
          <w:szCs w:val="28"/>
          <w:highlight w:val="cyan"/>
        </w:rPr>
        <w:t xml:space="preserve"> but a </w:t>
      </w:r>
      <w:r w:rsidRPr="00430FC2">
        <w:rPr>
          <w:rStyle w:val="Emphasis"/>
          <w:sz w:val="28"/>
          <w:szCs w:val="28"/>
          <w:highlight w:val="cyan"/>
        </w:rPr>
        <w:t>tolerable</w:t>
      </w:r>
      <w:r w:rsidRPr="00430FC2">
        <w:rPr>
          <w:rStyle w:val="Emphasis"/>
          <w:sz w:val="28"/>
          <w:szCs w:val="28"/>
        </w:rPr>
        <w:t xml:space="preserve"> </w:t>
      </w:r>
      <w:r w:rsidRPr="00430FC2">
        <w:rPr>
          <w:rStyle w:val="Emphasis"/>
          <w:sz w:val="28"/>
          <w:szCs w:val="28"/>
          <w:highlight w:val="cyan"/>
        </w:rPr>
        <w:t>life</w:t>
      </w:r>
      <w:r w:rsidRPr="00430FC2">
        <w:rPr>
          <w:sz w:val="16"/>
        </w:rPr>
        <w:t>.”</w:t>
      </w:r>
    </w:p>
    <w:p w14:paraId="1F24B076" w14:textId="77777777" w:rsidR="002777C5" w:rsidRPr="00430FC2" w:rsidRDefault="002777C5" w:rsidP="002777C5">
      <w:pPr>
        <w:rPr>
          <w:sz w:val="16"/>
        </w:rPr>
      </w:pPr>
      <w:r w:rsidRPr="00430FC2">
        <w:rPr>
          <w:sz w:val="16"/>
        </w:rPr>
        <w:t xml:space="preserve">As usual, MLK was right. U.S. workers, including </w:t>
      </w:r>
      <w:r w:rsidRPr="00430FC2">
        <w:rPr>
          <w:rStyle w:val="StyleUnderline"/>
          <w:highlight w:val="cyan"/>
        </w:rPr>
        <w:t>Black women</w:t>
      </w:r>
      <w:r w:rsidRPr="00430FC2">
        <w:rPr>
          <w:sz w:val="16"/>
        </w:rPr>
        <w:t xml:space="preserve">, </w:t>
      </w:r>
      <w:r w:rsidRPr="00430FC2">
        <w:rPr>
          <w:rStyle w:val="StyleUnderline"/>
        </w:rPr>
        <w:t xml:space="preserve">have </w:t>
      </w:r>
      <w:r w:rsidRPr="00430FC2">
        <w:rPr>
          <w:rStyle w:val="Emphasis"/>
        </w:rPr>
        <w:t>benefited</w:t>
      </w:r>
      <w:r w:rsidRPr="00430FC2">
        <w:rPr>
          <w:rStyle w:val="StyleUnderline"/>
        </w:rPr>
        <w:t xml:space="preserve"> from the </w:t>
      </w:r>
      <w:r w:rsidRPr="00430FC2">
        <w:rPr>
          <w:rStyle w:val="Emphasis"/>
        </w:rPr>
        <w:t>labor</w:t>
      </w:r>
      <w:r w:rsidRPr="00430FC2">
        <w:rPr>
          <w:rStyle w:val="StyleUnderline"/>
        </w:rPr>
        <w:t xml:space="preserve"> movement and we </w:t>
      </w:r>
      <w:r w:rsidRPr="00430FC2">
        <w:rPr>
          <w:rStyle w:val="StyleUnderline"/>
          <w:highlight w:val="cyan"/>
        </w:rPr>
        <w:t xml:space="preserve">need to </w:t>
      </w:r>
      <w:r w:rsidRPr="00430FC2">
        <w:rPr>
          <w:rStyle w:val="Emphasis"/>
          <w:highlight w:val="cyan"/>
        </w:rPr>
        <w:t>continue</w:t>
      </w:r>
      <w:r w:rsidRPr="00430FC2">
        <w:rPr>
          <w:rStyle w:val="StyleUnderline"/>
          <w:highlight w:val="cyan"/>
        </w:rPr>
        <w:t xml:space="preserve"> to </w:t>
      </w:r>
      <w:r w:rsidRPr="00430FC2">
        <w:rPr>
          <w:rStyle w:val="Emphasis"/>
          <w:highlight w:val="cyan"/>
        </w:rPr>
        <w:t>fight</w:t>
      </w:r>
      <w:r w:rsidRPr="00430FC2">
        <w:rPr>
          <w:rStyle w:val="StyleUnderline"/>
          <w:highlight w:val="cyan"/>
        </w:rPr>
        <w:t xml:space="preserve"> for systems that </w:t>
      </w:r>
      <w:r w:rsidRPr="00430FC2">
        <w:rPr>
          <w:rStyle w:val="Emphasis"/>
          <w:highlight w:val="cyan"/>
        </w:rPr>
        <w:t>protect</w:t>
      </w:r>
      <w:r w:rsidRPr="00430FC2">
        <w:rPr>
          <w:sz w:val="16"/>
        </w:rPr>
        <w:t xml:space="preserve"> us </w:t>
      </w:r>
      <w:r w:rsidRPr="00430FC2">
        <w:rPr>
          <w:rStyle w:val="StyleUnderline"/>
          <w:highlight w:val="cyan"/>
        </w:rPr>
        <w:t xml:space="preserve">from </w:t>
      </w:r>
      <w:r w:rsidRPr="00430FC2">
        <w:rPr>
          <w:rStyle w:val="Emphasis"/>
          <w:highlight w:val="cyan"/>
        </w:rPr>
        <w:t>low</w:t>
      </w:r>
      <w:r w:rsidRPr="00430FC2">
        <w:rPr>
          <w:rStyle w:val="StyleUnderline"/>
          <w:highlight w:val="cyan"/>
        </w:rPr>
        <w:t xml:space="preserve"> and </w:t>
      </w:r>
      <w:r w:rsidRPr="00430FC2">
        <w:rPr>
          <w:rStyle w:val="Emphasis"/>
          <w:highlight w:val="cyan"/>
        </w:rPr>
        <w:t>discriminatory</w:t>
      </w:r>
      <w:r w:rsidRPr="00430FC2">
        <w:rPr>
          <w:rStyle w:val="StyleUnderline"/>
          <w:highlight w:val="cyan"/>
        </w:rPr>
        <w:t xml:space="preserve"> wages</w:t>
      </w:r>
      <w:r w:rsidRPr="00430FC2">
        <w:rPr>
          <w:sz w:val="16"/>
        </w:rPr>
        <w:t xml:space="preserve">, </w:t>
      </w:r>
      <w:r w:rsidRPr="00430FC2">
        <w:rPr>
          <w:rStyle w:val="Emphasis"/>
          <w:highlight w:val="cyan"/>
        </w:rPr>
        <w:t>provide</w:t>
      </w:r>
      <w:r w:rsidRPr="00430FC2">
        <w:rPr>
          <w:rStyle w:val="StyleUnderline"/>
        </w:rPr>
        <w:t xml:space="preserve"> </w:t>
      </w:r>
      <w:r w:rsidRPr="00430FC2">
        <w:rPr>
          <w:rStyle w:val="StyleUnderline"/>
          <w:highlight w:val="cyan"/>
        </w:rPr>
        <w:t xml:space="preserve">job </w:t>
      </w:r>
      <w:r w:rsidRPr="00430FC2">
        <w:rPr>
          <w:rStyle w:val="Emphasis"/>
          <w:highlight w:val="cyan"/>
        </w:rPr>
        <w:t>security</w:t>
      </w:r>
      <w:r w:rsidRPr="00430FC2">
        <w:rPr>
          <w:rStyle w:val="StyleUnderline"/>
          <w:highlight w:val="cyan"/>
        </w:rPr>
        <w:t xml:space="preserve"> and </w:t>
      </w:r>
      <w:r w:rsidRPr="00430FC2">
        <w:rPr>
          <w:rStyle w:val="Emphasis"/>
          <w:highlight w:val="cyan"/>
        </w:rPr>
        <w:t>better</w:t>
      </w:r>
      <w:r w:rsidRPr="00430FC2">
        <w:rPr>
          <w:rStyle w:val="StyleUnderline"/>
        </w:rPr>
        <w:t xml:space="preserve"> employee</w:t>
      </w:r>
      <w:r w:rsidRPr="00430FC2">
        <w:rPr>
          <w:rStyle w:val="Emphasis"/>
        </w:rPr>
        <w:t xml:space="preserve"> </w:t>
      </w:r>
      <w:r w:rsidRPr="00430FC2">
        <w:rPr>
          <w:rStyle w:val="Emphasis"/>
          <w:highlight w:val="cyan"/>
        </w:rPr>
        <w:t>benefits</w:t>
      </w:r>
      <w:r w:rsidRPr="00430FC2">
        <w:rPr>
          <w:sz w:val="16"/>
        </w:rPr>
        <w:t>.  We can do this by supporting American labor unions.</w:t>
      </w:r>
    </w:p>
    <w:p w14:paraId="5D9270C3" w14:textId="77777777" w:rsidR="002777C5" w:rsidRPr="00430FC2" w:rsidRDefault="002777C5" w:rsidP="002777C5">
      <w:pPr>
        <w:rPr>
          <w:rStyle w:val="StyleUnderline"/>
        </w:rPr>
      </w:pPr>
      <w:r w:rsidRPr="00430FC2">
        <w:rPr>
          <w:sz w:val="16"/>
        </w:rPr>
        <w:t xml:space="preserve">Statistics show that unions are good for Black workers in general, and for Black women in particular.  In Black Women in the United States, 2014: Progress and Challenges, by the Black Woman’s Roundtable, the authors show that </w:t>
      </w:r>
      <w:r w:rsidRPr="00430FC2">
        <w:rPr>
          <w:rStyle w:val="StyleUnderline"/>
          <w:highlight w:val="cyan"/>
        </w:rPr>
        <w:t>Black women who work under</w:t>
      </w:r>
      <w:r w:rsidRPr="00430FC2">
        <w:rPr>
          <w:rStyle w:val="StyleUnderline"/>
        </w:rPr>
        <w:t xml:space="preserve"> </w:t>
      </w:r>
      <w:r w:rsidRPr="00430FC2">
        <w:rPr>
          <w:rStyle w:val="Emphasis"/>
          <w:highlight w:val="cyan"/>
        </w:rPr>
        <w:t>collective bargaining agreements</w:t>
      </w:r>
      <w:r w:rsidRPr="00430FC2">
        <w:rPr>
          <w:rStyle w:val="StyleUnderline"/>
        </w:rPr>
        <w:t xml:space="preserve"> </w:t>
      </w:r>
      <w:r w:rsidRPr="00430FC2">
        <w:rPr>
          <w:rStyle w:val="StyleUnderline"/>
          <w:highlight w:val="cyan"/>
        </w:rPr>
        <w:t xml:space="preserve">earn </w:t>
      </w:r>
      <w:r w:rsidRPr="00430FC2">
        <w:rPr>
          <w:rStyle w:val="Emphasis"/>
          <w:highlight w:val="cyan"/>
        </w:rPr>
        <w:t>higher wages</w:t>
      </w:r>
      <w:r w:rsidRPr="00430FC2">
        <w:rPr>
          <w:rStyle w:val="StyleUnderline"/>
        </w:rPr>
        <w:t xml:space="preserve"> </w:t>
      </w:r>
      <w:r w:rsidRPr="00430FC2">
        <w:rPr>
          <w:rStyle w:val="StyleUnderline"/>
          <w:highlight w:val="cyan"/>
        </w:rPr>
        <w:t>and</w:t>
      </w:r>
      <w:r w:rsidRPr="00430FC2">
        <w:rPr>
          <w:rStyle w:val="StyleUnderline"/>
        </w:rPr>
        <w:t xml:space="preserve"> </w:t>
      </w:r>
      <w:r w:rsidRPr="00430FC2">
        <w:rPr>
          <w:rStyle w:val="Emphasis"/>
        </w:rPr>
        <w:t>enjoy</w:t>
      </w:r>
      <w:r w:rsidRPr="00430FC2">
        <w:rPr>
          <w:rStyle w:val="StyleUnderline"/>
        </w:rPr>
        <w:t xml:space="preserve"> </w:t>
      </w:r>
      <w:r w:rsidRPr="00430FC2">
        <w:rPr>
          <w:rStyle w:val="Emphasis"/>
          <w:highlight w:val="cyan"/>
        </w:rPr>
        <w:t>greater access</w:t>
      </w:r>
      <w:r w:rsidRPr="00430FC2">
        <w:rPr>
          <w:rStyle w:val="StyleUnderline"/>
        </w:rPr>
        <w:t xml:space="preserve"> to </w:t>
      </w:r>
      <w:r w:rsidRPr="00430FC2">
        <w:rPr>
          <w:rStyle w:val="Emphasis"/>
          <w:highlight w:val="cyan"/>
        </w:rPr>
        <w:t>benefits</w:t>
      </w:r>
      <w:r w:rsidRPr="00430FC2">
        <w:rPr>
          <w:rStyle w:val="StyleUnderline"/>
        </w:rPr>
        <w:t xml:space="preserve"> than women of all races and ethnicities who are </w:t>
      </w:r>
      <w:r w:rsidRPr="00430FC2">
        <w:rPr>
          <w:rStyle w:val="Emphasis"/>
        </w:rPr>
        <w:t>not unionized</w:t>
      </w:r>
      <w:r w:rsidRPr="00430FC2">
        <w:rPr>
          <w:sz w:val="16"/>
        </w:rPr>
        <w:t xml:space="preserve">. In fact, </w:t>
      </w:r>
      <w:r w:rsidRPr="00430FC2">
        <w:rPr>
          <w:rStyle w:val="StyleUnderline"/>
          <w:highlight w:val="cyan"/>
        </w:rPr>
        <w:t>for</w:t>
      </w:r>
      <w:r w:rsidRPr="00430FC2">
        <w:rPr>
          <w:rStyle w:val="StyleUnderline"/>
        </w:rPr>
        <w:t xml:space="preserve"> Black women who are </w:t>
      </w:r>
      <w:r w:rsidRPr="00430FC2">
        <w:rPr>
          <w:rStyle w:val="Emphasis"/>
          <w:highlight w:val="cyan"/>
        </w:rPr>
        <w:t>low-wage</w:t>
      </w:r>
      <w:r w:rsidRPr="00430FC2">
        <w:rPr>
          <w:rStyle w:val="StyleUnderline"/>
          <w:highlight w:val="cyan"/>
        </w:rPr>
        <w:t xml:space="preserve"> earners</w:t>
      </w:r>
      <w:r w:rsidRPr="00430FC2">
        <w:rPr>
          <w:rStyle w:val="StyleUnderline"/>
        </w:rPr>
        <w:t xml:space="preserve">, union </w:t>
      </w:r>
      <w:r w:rsidRPr="00430FC2">
        <w:rPr>
          <w:rStyle w:val="StyleUnderline"/>
          <w:highlight w:val="cyan"/>
        </w:rPr>
        <w:t>membership</w:t>
      </w:r>
      <w:r w:rsidRPr="00430FC2">
        <w:rPr>
          <w:rStyle w:val="StyleUnderline"/>
        </w:rPr>
        <w:t xml:space="preserve"> </w:t>
      </w:r>
      <w:r w:rsidRPr="00430FC2">
        <w:rPr>
          <w:rStyle w:val="StyleUnderline"/>
          <w:highlight w:val="cyan"/>
        </w:rPr>
        <w:t xml:space="preserve">was a </w:t>
      </w:r>
      <w:r w:rsidRPr="00430FC2">
        <w:rPr>
          <w:rStyle w:val="Emphasis"/>
          <w:highlight w:val="cyan"/>
        </w:rPr>
        <w:t>more</w:t>
      </w:r>
      <w:r w:rsidRPr="00430FC2">
        <w:rPr>
          <w:rStyle w:val="StyleUnderline"/>
          <w:highlight w:val="cyan"/>
        </w:rPr>
        <w:t xml:space="preserve"> </w:t>
      </w:r>
      <w:r w:rsidRPr="00430FC2">
        <w:rPr>
          <w:rStyle w:val="Emphasis"/>
          <w:highlight w:val="cyan"/>
        </w:rPr>
        <w:t>significant factor</w:t>
      </w:r>
      <w:r w:rsidRPr="00430FC2">
        <w:rPr>
          <w:rStyle w:val="StyleUnderline"/>
          <w:highlight w:val="cyan"/>
        </w:rPr>
        <w:t xml:space="preserve"> than </w:t>
      </w:r>
      <w:r w:rsidRPr="00430FC2">
        <w:rPr>
          <w:rStyle w:val="Emphasis"/>
          <w:highlight w:val="cyan"/>
        </w:rPr>
        <w:t>education</w:t>
      </w:r>
      <w:r w:rsidRPr="00430FC2">
        <w:rPr>
          <w:rStyle w:val="StyleUnderline"/>
          <w:highlight w:val="cyan"/>
        </w:rPr>
        <w:t xml:space="preserve"> in determining</w:t>
      </w:r>
      <w:r w:rsidRPr="00430FC2">
        <w:rPr>
          <w:rStyle w:val="StyleUnderline"/>
        </w:rPr>
        <w:t xml:space="preserve"> </w:t>
      </w:r>
      <w:r w:rsidRPr="00430FC2">
        <w:rPr>
          <w:rStyle w:val="Emphasis"/>
        </w:rPr>
        <w:t>increased</w:t>
      </w:r>
      <w:r w:rsidRPr="00430FC2">
        <w:rPr>
          <w:rStyle w:val="StyleUnderline"/>
        </w:rPr>
        <w:t xml:space="preserve"> </w:t>
      </w:r>
      <w:r w:rsidRPr="00430FC2">
        <w:rPr>
          <w:rStyle w:val="Emphasis"/>
          <w:highlight w:val="cyan"/>
        </w:rPr>
        <w:t>wages</w:t>
      </w:r>
      <w:r w:rsidRPr="00430FC2">
        <w:rPr>
          <w:rStyle w:val="StyleUnderline"/>
        </w:rPr>
        <w:t xml:space="preserve"> </w:t>
      </w:r>
      <w:r w:rsidRPr="00430FC2">
        <w:rPr>
          <w:rStyle w:val="StyleUnderline"/>
          <w:highlight w:val="cyan"/>
        </w:rPr>
        <w:t xml:space="preserve">and </w:t>
      </w:r>
      <w:r w:rsidRPr="00430FC2">
        <w:rPr>
          <w:rStyle w:val="Emphasis"/>
          <w:highlight w:val="cyan"/>
        </w:rPr>
        <w:t>benefits</w:t>
      </w:r>
      <w:r w:rsidRPr="00430FC2">
        <w:rPr>
          <w:sz w:val="16"/>
        </w:rPr>
        <w:t xml:space="preserve">.  </w:t>
      </w:r>
      <w:r w:rsidRPr="00430FC2">
        <w:rPr>
          <w:rStyle w:val="StyleUnderline"/>
          <w:highlight w:val="cyan"/>
        </w:rPr>
        <w:t>Unions</w:t>
      </w:r>
      <w:r w:rsidRPr="00430FC2">
        <w:rPr>
          <w:sz w:val="16"/>
        </w:rPr>
        <w:t xml:space="preserve"> also </w:t>
      </w:r>
      <w:r w:rsidRPr="00430FC2">
        <w:rPr>
          <w:rStyle w:val="Emphasis"/>
          <w:highlight w:val="cyan"/>
        </w:rPr>
        <w:t>significantly boost</w:t>
      </w:r>
      <w:r w:rsidRPr="00430FC2">
        <w:rPr>
          <w:rStyle w:val="StyleUnderline"/>
        </w:rPr>
        <w:t xml:space="preserve"> the number of Black </w:t>
      </w:r>
      <w:r w:rsidRPr="00430FC2">
        <w:rPr>
          <w:rStyle w:val="StyleUnderline"/>
          <w:highlight w:val="cyan"/>
        </w:rPr>
        <w:t>employees who have</w:t>
      </w:r>
      <w:r w:rsidRPr="00430FC2">
        <w:rPr>
          <w:rStyle w:val="StyleUnderline"/>
        </w:rPr>
        <w:t xml:space="preserve"> access to </w:t>
      </w:r>
      <w:r w:rsidRPr="00430FC2">
        <w:rPr>
          <w:rStyle w:val="Emphasis"/>
          <w:highlight w:val="cyan"/>
        </w:rPr>
        <w:t>health</w:t>
      </w:r>
      <w:r w:rsidRPr="00430FC2">
        <w:rPr>
          <w:rStyle w:val="StyleUnderline"/>
          <w:highlight w:val="cyan"/>
        </w:rPr>
        <w:t xml:space="preserve"> and </w:t>
      </w:r>
      <w:r w:rsidRPr="00430FC2">
        <w:rPr>
          <w:rStyle w:val="Emphasis"/>
          <w:highlight w:val="cyan"/>
        </w:rPr>
        <w:t>retirement benefits</w:t>
      </w:r>
      <w:r w:rsidRPr="00430FC2">
        <w:rPr>
          <w:rStyle w:val="StyleUnderline"/>
        </w:rPr>
        <w:t xml:space="preserve"> like employer-sponsored retirement plans.</w:t>
      </w:r>
    </w:p>
    <w:p w14:paraId="55FCD722" w14:textId="77777777" w:rsidR="002777C5" w:rsidRPr="00430FC2" w:rsidRDefault="002777C5" w:rsidP="002777C5">
      <w:pPr>
        <w:rPr>
          <w:rStyle w:val="Emphasis"/>
        </w:rPr>
      </w:pPr>
      <w:r w:rsidRPr="00430FC2">
        <w:rPr>
          <w:sz w:val="16"/>
        </w:rPr>
        <w:t xml:space="preserve">Unfortunately, </w:t>
      </w:r>
      <w:r w:rsidRPr="00430FC2">
        <w:rPr>
          <w:rStyle w:val="StyleUnderline"/>
        </w:rPr>
        <w:t xml:space="preserve">there has been a </w:t>
      </w:r>
      <w:r w:rsidRPr="00430FC2">
        <w:rPr>
          <w:rStyle w:val="Emphasis"/>
        </w:rPr>
        <w:t>steady assault</w:t>
      </w:r>
      <w:r w:rsidRPr="00430FC2">
        <w:rPr>
          <w:rStyle w:val="StyleUnderline"/>
        </w:rPr>
        <w:t xml:space="preserve"> on labor unions in the U.S. for the past</w:t>
      </w:r>
      <w:r w:rsidRPr="00430FC2">
        <w:rPr>
          <w:sz w:val="16"/>
        </w:rPr>
        <w:t xml:space="preserve"> 30 to 40 </w:t>
      </w:r>
      <w:r w:rsidRPr="00430FC2">
        <w:rPr>
          <w:rStyle w:val="StyleUnderline"/>
        </w:rPr>
        <w:t>years</w:t>
      </w:r>
      <w:r w:rsidRPr="00430FC2">
        <w:rPr>
          <w:sz w:val="16"/>
        </w:rPr>
        <w:t xml:space="preserve">.  Participation in unions dropped from 23.2 percent in 1983 to 12.3 percent in 2015.  </w:t>
      </w:r>
      <w:r w:rsidRPr="00430FC2">
        <w:rPr>
          <w:rStyle w:val="StyleUnderline"/>
        </w:rPr>
        <w:t xml:space="preserve">During the same time period, America’s middle class has </w:t>
      </w:r>
      <w:r w:rsidRPr="00430FC2">
        <w:rPr>
          <w:rStyle w:val="Emphasis"/>
        </w:rPr>
        <w:t>struggled</w:t>
      </w:r>
      <w:r w:rsidRPr="00430FC2">
        <w:rPr>
          <w:rStyle w:val="StyleUnderline"/>
        </w:rPr>
        <w:t xml:space="preserve"> due to a </w:t>
      </w:r>
      <w:r w:rsidRPr="00430FC2">
        <w:rPr>
          <w:rStyle w:val="Emphasis"/>
        </w:rPr>
        <w:t>decline</w:t>
      </w:r>
      <w:r w:rsidRPr="00430FC2">
        <w:rPr>
          <w:rStyle w:val="StyleUnderline"/>
        </w:rPr>
        <w:t xml:space="preserve"> in real wages</w:t>
      </w:r>
      <w:r w:rsidRPr="00430FC2">
        <w:rPr>
          <w:sz w:val="16"/>
        </w:rPr>
        <w:t xml:space="preserve">.  </w:t>
      </w:r>
      <w:r w:rsidRPr="00430FC2">
        <w:rPr>
          <w:rStyle w:val="Emphasis"/>
        </w:rPr>
        <w:t>#WonderWhy?</w:t>
      </w:r>
    </w:p>
    <w:p w14:paraId="5FD61B93" w14:textId="77777777" w:rsidR="002777C5" w:rsidRPr="00430FC2" w:rsidRDefault="002777C5" w:rsidP="002777C5">
      <w:pPr>
        <w:rPr>
          <w:sz w:val="16"/>
        </w:rPr>
      </w:pPr>
      <w:r w:rsidRPr="00430FC2">
        <w:rPr>
          <w:sz w:val="16"/>
        </w:rPr>
        <w:t>Unions are not all good (or bad).</w:t>
      </w:r>
    </w:p>
    <w:p w14:paraId="33ECC9A5" w14:textId="77777777" w:rsidR="002777C5" w:rsidRPr="00430FC2" w:rsidRDefault="002777C5" w:rsidP="002777C5">
      <w:pPr>
        <w:rPr>
          <w:sz w:val="16"/>
        </w:rPr>
      </w:pPr>
      <w:r w:rsidRPr="00430FC2">
        <w:rPr>
          <w:sz w:val="16"/>
        </w:rPr>
        <w:t xml:space="preserve">As many have pointed out, </w:t>
      </w:r>
      <w:r w:rsidRPr="00430FC2">
        <w:rPr>
          <w:rStyle w:val="Emphasis"/>
          <w:highlight w:val="cyan"/>
        </w:rPr>
        <w:t>discrimination</w:t>
      </w:r>
      <w:r w:rsidRPr="00430FC2">
        <w:rPr>
          <w:rStyle w:val="StyleUnderline"/>
        </w:rPr>
        <w:t xml:space="preserve"> </w:t>
      </w:r>
      <w:r w:rsidRPr="00430FC2">
        <w:rPr>
          <w:rStyle w:val="StyleUnderline"/>
          <w:highlight w:val="cyan"/>
        </w:rPr>
        <w:t>exists</w:t>
      </w:r>
      <w:r w:rsidRPr="00430FC2">
        <w:rPr>
          <w:rStyle w:val="StyleUnderline"/>
        </w:rPr>
        <w:t xml:space="preserve"> within the labor movement</w:t>
      </w:r>
      <w:r w:rsidRPr="00430FC2">
        <w:rPr>
          <w:sz w:val="16"/>
        </w:rPr>
        <w:t xml:space="preserve"> as well. For decades, </w:t>
      </w:r>
      <w:r w:rsidRPr="00430FC2">
        <w:rPr>
          <w:rStyle w:val="StyleUnderline"/>
        </w:rPr>
        <w:t xml:space="preserve">Black people were </w:t>
      </w:r>
      <w:r w:rsidRPr="00430FC2">
        <w:rPr>
          <w:rStyle w:val="Emphasis"/>
        </w:rPr>
        <w:t>kept out</w:t>
      </w:r>
      <w:r w:rsidRPr="00430FC2">
        <w:rPr>
          <w:rStyle w:val="StyleUnderline"/>
        </w:rPr>
        <w:t xml:space="preserve"> of unions, and many unions have been </w:t>
      </w:r>
      <w:r w:rsidRPr="00430FC2">
        <w:rPr>
          <w:rStyle w:val="Emphasis"/>
        </w:rPr>
        <w:t>sued</w:t>
      </w:r>
      <w:r w:rsidRPr="00430FC2">
        <w:rPr>
          <w:rStyle w:val="StyleUnderline"/>
        </w:rPr>
        <w:t xml:space="preserve"> for racial </w:t>
      </w:r>
      <w:r w:rsidRPr="00430FC2">
        <w:rPr>
          <w:rStyle w:val="Emphasis"/>
        </w:rPr>
        <w:t>discrimination</w:t>
      </w:r>
      <w:r w:rsidRPr="00430FC2">
        <w:rPr>
          <w:sz w:val="16"/>
        </w:rPr>
        <w:t xml:space="preserve">.  </w:t>
      </w:r>
      <w:r w:rsidRPr="00430FC2">
        <w:rPr>
          <w:rStyle w:val="StyleUnderline"/>
          <w:highlight w:val="cyan"/>
        </w:rPr>
        <w:t>Nevertheless</w:t>
      </w:r>
      <w:r w:rsidRPr="00430FC2">
        <w:rPr>
          <w:sz w:val="16"/>
        </w:rPr>
        <w:t xml:space="preserve">, for many workers, </w:t>
      </w:r>
      <w:r w:rsidRPr="00430FC2">
        <w:rPr>
          <w:rStyle w:val="Emphasis"/>
          <w:sz w:val="28"/>
          <w:szCs w:val="28"/>
          <w:highlight w:val="cyan"/>
        </w:rPr>
        <w:t>even discriminatory</w:t>
      </w:r>
      <w:r w:rsidRPr="00430FC2">
        <w:rPr>
          <w:rStyle w:val="StyleUnderline"/>
          <w:sz w:val="28"/>
          <w:szCs w:val="28"/>
          <w:highlight w:val="cyan"/>
        </w:rPr>
        <w:t xml:space="preserve"> </w:t>
      </w:r>
      <w:r w:rsidRPr="00430FC2">
        <w:rPr>
          <w:rStyle w:val="Emphasis"/>
          <w:sz w:val="28"/>
          <w:szCs w:val="28"/>
          <w:highlight w:val="cyan"/>
        </w:rPr>
        <w:t>collective bargaining</w:t>
      </w:r>
      <w:r w:rsidRPr="00430FC2">
        <w:rPr>
          <w:rStyle w:val="StyleUnderline"/>
          <w:sz w:val="28"/>
          <w:szCs w:val="28"/>
          <w:highlight w:val="cyan"/>
        </w:rPr>
        <w:t xml:space="preserve"> is </w:t>
      </w:r>
      <w:r w:rsidRPr="00430FC2">
        <w:rPr>
          <w:rStyle w:val="Emphasis"/>
          <w:sz w:val="28"/>
          <w:szCs w:val="28"/>
          <w:highlight w:val="cyan"/>
        </w:rPr>
        <w:t>better</w:t>
      </w:r>
      <w:r w:rsidRPr="00430FC2">
        <w:rPr>
          <w:rStyle w:val="StyleUnderline"/>
          <w:sz w:val="28"/>
          <w:szCs w:val="28"/>
          <w:highlight w:val="cyan"/>
        </w:rPr>
        <w:t xml:space="preserve"> than the </w:t>
      </w:r>
      <w:r w:rsidRPr="00430FC2">
        <w:rPr>
          <w:rStyle w:val="Emphasis"/>
          <w:sz w:val="28"/>
          <w:szCs w:val="28"/>
          <w:highlight w:val="cyan"/>
        </w:rPr>
        <w:t>alternative</w:t>
      </w:r>
      <w:r w:rsidRPr="00430FC2">
        <w:rPr>
          <w:rStyle w:val="StyleUnderline"/>
          <w:sz w:val="28"/>
          <w:szCs w:val="28"/>
        </w:rPr>
        <w:t xml:space="preserve"> – </w:t>
      </w:r>
      <w:r w:rsidRPr="00430FC2">
        <w:rPr>
          <w:rStyle w:val="Emphasis"/>
          <w:sz w:val="28"/>
          <w:szCs w:val="28"/>
          <w:highlight w:val="cyan"/>
        </w:rPr>
        <w:t>going</w:t>
      </w:r>
      <w:r w:rsidRPr="00430FC2">
        <w:rPr>
          <w:rStyle w:val="Emphasis"/>
          <w:sz w:val="28"/>
          <w:szCs w:val="28"/>
        </w:rPr>
        <w:t xml:space="preserve"> it </w:t>
      </w:r>
      <w:r w:rsidRPr="00430FC2">
        <w:rPr>
          <w:rStyle w:val="Emphasis"/>
          <w:sz w:val="28"/>
          <w:szCs w:val="28"/>
          <w:highlight w:val="cyan"/>
        </w:rPr>
        <w:t>alone</w:t>
      </w:r>
      <w:r w:rsidRPr="00430FC2">
        <w:rPr>
          <w:sz w:val="16"/>
        </w:rPr>
        <w:t xml:space="preserve">. </w:t>
      </w:r>
      <w:r w:rsidRPr="00430FC2">
        <w:rPr>
          <w:rStyle w:val="StyleUnderline"/>
        </w:rPr>
        <w:t>Unions</w:t>
      </w:r>
      <w:r w:rsidRPr="00430FC2">
        <w:rPr>
          <w:sz w:val="16"/>
        </w:rPr>
        <w:t xml:space="preserve"> can </w:t>
      </w:r>
      <w:r w:rsidRPr="00430FC2">
        <w:rPr>
          <w:rStyle w:val="StyleUnderline"/>
        </w:rPr>
        <w:t xml:space="preserve">keep workers in the </w:t>
      </w:r>
      <w:r w:rsidRPr="00430FC2">
        <w:rPr>
          <w:rStyle w:val="Emphasis"/>
        </w:rPr>
        <w:t>economic game</w:t>
      </w:r>
      <w:r w:rsidRPr="00430FC2">
        <w:rPr>
          <w:sz w:val="16"/>
        </w:rPr>
        <w:t xml:space="preserve">, by helping us earn wages that keep up with inflation, </w:t>
      </w:r>
      <w:r w:rsidRPr="00430FC2">
        <w:rPr>
          <w:rStyle w:val="StyleUnderline"/>
        </w:rPr>
        <w:t xml:space="preserve">and </w:t>
      </w:r>
      <w:r w:rsidRPr="00430FC2">
        <w:rPr>
          <w:rStyle w:val="Emphasis"/>
        </w:rPr>
        <w:t>secure</w:t>
      </w:r>
      <w:r w:rsidRPr="00430FC2">
        <w:rPr>
          <w:rStyle w:val="StyleUnderline"/>
        </w:rPr>
        <w:t xml:space="preserve"> health </w:t>
      </w:r>
      <w:r w:rsidRPr="00430FC2">
        <w:rPr>
          <w:rStyle w:val="Emphasis"/>
        </w:rPr>
        <w:t>insurance</w:t>
      </w:r>
      <w:r w:rsidRPr="00430FC2">
        <w:rPr>
          <w:rStyle w:val="StyleUnderline"/>
        </w:rPr>
        <w:t xml:space="preserve"> and retirement </w:t>
      </w:r>
      <w:r w:rsidRPr="00430FC2">
        <w:rPr>
          <w:rStyle w:val="Emphasis"/>
        </w:rPr>
        <w:t>benefits</w:t>
      </w:r>
      <w:r w:rsidRPr="00430FC2">
        <w:rPr>
          <w:sz w:val="16"/>
        </w:rPr>
        <w:t>.</w:t>
      </w:r>
    </w:p>
    <w:p w14:paraId="1E00805B" w14:textId="77777777" w:rsidR="002777C5" w:rsidRPr="00430FC2" w:rsidRDefault="002777C5" w:rsidP="002777C5">
      <w:pPr>
        <w:rPr>
          <w:sz w:val="16"/>
        </w:rPr>
      </w:pPr>
      <w:r w:rsidRPr="00430FC2">
        <w:rPr>
          <w:rStyle w:val="StyleUnderline"/>
        </w:rPr>
        <w:t xml:space="preserve">For Black women, who work </w:t>
      </w:r>
      <w:r w:rsidRPr="00430FC2">
        <w:rPr>
          <w:rStyle w:val="Emphasis"/>
        </w:rPr>
        <w:t>so hard</w:t>
      </w:r>
      <w:r w:rsidRPr="00430FC2">
        <w:rPr>
          <w:rStyle w:val="StyleUnderline"/>
        </w:rPr>
        <w:t xml:space="preserve"> for </w:t>
      </w:r>
      <w:r w:rsidRPr="00430FC2">
        <w:rPr>
          <w:rStyle w:val="Emphasis"/>
        </w:rPr>
        <w:t>so little</w:t>
      </w:r>
      <w:r w:rsidRPr="00430FC2">
        <w:rPr>
          <w:rStyle w:val="StyleUnderline"/>
        </w:rPr>
        <w:t xml:space="preserve">, </w:t>
      </w:r>
      <w:r w:rsidRPr="00430FC2">
        <w:rPr>
          <w:rStyle w:val="Emphasis"/>
        </w:rPr>
        <w:t>enough is enough</w:t>
      </w:r>
      <w:r w:rsidRPr="00430FC2">
        <w:rPr>
          <w:sz w:val="16"/>
        </w:rPr>
        <w:t xml:space="preserve">.  We must support and follow the lead of our courageous sisters who are leading (and winning!) in the Fight for $15.  We must also come together with others to get the raises and benefits we deserve.  </w:t>
      </w:r>
      <w:r w:rsidRPr="00430FC2">
        <w:rPr>
          <w:rStyle w:val="StyleUnderline"/>
        </w:rPr>
        <w:t xml:space="preserve">By joining </w:t>
      </w:r>
      <w:r w:rsidRPr="00430FC2">
        <w:rPr>
          <w:rStyle w:val="Emphasis"/>
        </w:rPr>
        <w:t>unions</w:t>
      </w:r>
      <w:r w:rsidRPr="00430FC2">
        <w:rPr>
          <w:rStyle w:val="StyleUnderline"/>
        </w:rPr>
        <w:t xml:space="preserve"> and engaging in </w:t>
      </w:r>
      <w:r w:rsidRPr="00430FC2">
        <w:rPr>
          <w:rStyle w:val="Emphasis"/>
        </w:rPr>
        <w:t>collective bargaining</w:t>
      </w:r>
      <w:r w:rsidRPr="00430FC2">
        <w:rPr>
          <w:rStyle w:val="StyleUnderline"/>
        </w:rPr>
        <w:t xml:space="preserve">, we can achieve </w:t>
      </w:r>
      <w:r w:rsidRPr="00430FC2">
        <w:rPr>
          <w:rStyle w:val="Emphasis"/>
        </w:rPr>
        <w:t>better outcomes</w:t>
      </w:r>
      <w:r w:rsidRPr="00430FC2">
        <w:rPr>
          <w:sz w:val="16"/>
        </w:rPr>
        <w:t>.  Let’s do it now.  Our financial future can’t wait!</w:t>
      </w:r>
    </w:p>
    <w:p w14:paraId="61BF7109" w14:textId="77777777" w:rsidR="002777C5" w:rsidRPr="002777C5" w:rsidRDefault="002777C5" w:rsidP="002777C5"/>
    <w:p w14:paraId="655BF285" w14:textId="084AAB0F" w:rsidR="00113C9A" w:rsidRPr="00381035" w:rsidRDefault="00113C9A" w:rsidP="00113C9A">
      <w:pPr>
        <w:pStyle w:val="Heading4"/>
        <w:rPr>
          <w:rStyle w:val="StyleUnderline"/>
          <w:highlight w:val="green"/>
        </w:rPr>
      </w:pPr>
      <w:r>
        <w:t xml:space="preserve">Unions are </w:t>
      </w:r>
      <w:r w:rsidRPr="00381035">
        <w:t>the only way to address anti-Blackness and a history of violence that targets Black women in particular. The history of unions proves that they are not reformist but rather the only tool for radical change</w:t>
      </w:r>
    </w:p>
    <w:p w14:paraId="1373D753" w14:textId="77777777" w:rsidR="00113C9A" w:rsidRPr="00381035" w:rsidRDefault="00113C9A" w:rsidP="00113C9A">
      <w:pPr>
        <w:rPr>
          <w:rStyle w:val="StyleUnderline"/>
          <w:highlight w:val="green"/>
        </w:rPr>
      </w:pPr>
      <w:r w:rsidRPr="00381035">
        <w:rPr>
          <w:rStyle w:val="Style13ptBold"/>
        </w:rPr>
        <w:t>Thompson 24</w:t>
      </w:r>
      <w:r w:rsidRPr="00381035">
        <w:t xml:space="preserve"> [Angela, an accomplished legal professional and former General Counsel for the Communications Workers of America (CWA), one of the largest and most diverse labor unions. Law degree from Yale. "The People United: Unions as Racial and Gender Justice Organizations," Berkeley Journal of Employment and Labor Law 45, no. 1 (2024): NL]</w:t>
      </w:r>
    </w:p>
    <w:p w14:paraId="5E183A0E" w14:textId="77777777" w:rsidR="00113C9A" w:rsidRPr="00381035" w:rsidRDefault="00113C9A" w:rsidP="00113C9A">
      <w:pPr>
        <w:rPr>
          <w:rStyle w:val="StyleUnderline"/>
          <w:highlight w:val="green"/>
        </w:rPr>
      </w:pPr>
      <w:r w:rsidRPr="00381035">
        <w:t xml:space="preserve">When asked what I wanted to talk about, I said I wanted to give a lecture about the future of labor. But when I sat down to write, I realized that what I consider to be the future of labor is, to some extent, also its past. </w:t>
      </w:r>
      <w:r w:rsidRPr="00381035">
        <w:rPr>
          <w:rStyle w:val="StyleUnderline"/>
        </w:rPr>
        <w:t xml:space="preserve">To me, </w:t>
      </w:r>
      <w:r w:rsidRPr="00381035">
        <w:rPr>
          <w:rStyle w:val="StyleUnderline"/>
          <w:highlight w:val="green"/>
        </w:rPr>
        <w:t>the future of labor is</w:t>
      </w:r>
      <w:r w:rsidRPr="00381035">
        <w:rPr>
          <w:rStyle w:val="StyleUnderline"/>
        </w:rPr>
        <w:t xml:space="preserve"> about </w:t>
      </w:r>
      <w:r w:rsidRPr="00381035">
        <w:rPr>
          <w:rStyle w:val="Emphasis"/>
          <w:highlight w:val="green"/>
        </w:rPr>
        <w:t>labor as</w:t>
      </w:r>
      <w:r w:rsidRPr="00381035">
        <w:rPr>
          <w:rStyle w:val="Emphasis"/>
        </w:rPr>
        <w:t xml:space="preserve"> a </w:t>
      </w:r>
      <w:r w:rsidRPr="00381035">
        <w:rPr>
          <w:rStyle w:val="Emphasis"/>
          <w:highlight w:val="green"/>
        </w:rPr>
        <w:t>civil rights</w:t>
      </w:r>
      <w:r w:rsidRPr="00381035">
        <w:rPr>
          <w:rStyle w:val="Emphasis"/>
        </w:rPr>
        <w:t xml:space="preserve"> movement</w:t>
      </w:r>
      <w:r w:rsidRPr="00381035">
        <w:rPr>
          <w:rStyle w:val="StyleUnderline"/>
        </w:rPr>
        <w:t xml:space="preserve">. A </w:t>
      </w:r>
      <w:r w:rsidRPr="00381035">
        <w:rPr>
          <w:rStyle w:val="Emphasis"/>
          <w:highlight w:val="green"/>
        </w:rPr>
        <w:t>gender rights</w:t>
      </w:r>
      <w:r w:rsidRPr="00381035">
        <w:rPr>
          <w:rStyle w:val="StyleUnderline"/>
        </w:rPr>
        <w:t xml:space="preserve"> movement. An </w:t>
      </w:r>
      <w:r w:rsidRPr="00381035">
        <w:rPr>
          <w:rStyle w:val="Emphasis"/>
          <w:highlight w:val="green"/>
        </w:rPr>
        <w:t>environmental movement</w:t>
      </w:r>
      <w:r w:rsidRPr="00381035">
        <w:rPr>
          <w:rStyle w:val="StyleUnderline"/>
        </w:rPr>
        <w:t xml:space="preserve">. It's </w:t>
      </w:r>
      <w:r w:rsidRPr="00381035">
        <w:rPr>
          <w:rStyle w:val="Emphasis"/>
        </w:rPr>
        <w:t>not</w:t>
      </w:r>
      <w:r w:rsidRPr="00381035">
        <w:rPr>
          <w:rStyle w:val="StyleUnderline"/>
        </w:rPr>
        <w:t xml:space="preserve"> a different vision of labor as it can or will be at some future date and time. It's </w:t>
      </w:r>
      <w:r w:rsidRPr="00381035">
        <w:rPr>
          <w:rStyle w:val="StyleUnderline"/>
          <w:highlight w:val="green"/>
        </w:rPr>
        <w:t>about viewing</w:t>
      </w:r>
      <w:r w:rsidRPr="00381035">
        <w:rPr>
          <w:rStyle w:val="StyleUnderline"/>
        </w:rPr>
        <w:t xml:space="preserve"> what </w:t>
      </w:r>
      <w:r w:rsidRPr="00381035">
        <w:rPr>
          <w:rStyle w:val="StyleUnderline"/>
          <w:highlight w:val="green"/>
        </w:rPr>
        <w:t>labor</w:t>
      </w:r>
      <w:r w:rsidRPr="00381035">
        <w:rPr>
          <w:rStyle w:val="StyleUnderline"/>
        </w:rPr>
        <w:t xml:space="preserve"> has </w:t>
      </w:r>
      <w:r w:rsidRPr="00381035">
        <w:rPr>
          <w:rStyle w:val="Emphasis"/>
        </w:rPr>
        <w:t>always</w:t>
      </w:r>
      <w:r w:rsidRPr="00381035">
        <w:rPr>
          <w:rStyle w:val="StyleUnderline"/>
        </w:rPr>
        <w:t xml:space="preserve"> been </w:t>
      </w:r>
      <w:r w:rsidRPr="00381035">
        <w:rPr>
          <w:rStyle w:val="StyleUnderline"/>
          <w:highlight w:val="green"/>
        </w:rPr>
        <w:t>through</w:t>
      </w:r>
      <w:r w:rsidRPr="00381035">
        <w:rPr>
          <w:rStyle w:val="StyleUnderline"/>
        </w:rPr>
        <w:t xml:space="preserve"> a different or evolving lens, in my case </w:t>
      </w:r>
      <w:r w:rsidRPr="00381035">
        <w:rPr>
          <w:rStyle w:val="Emphasis"/>
          <w:highlight w:val="green"/>
        </w:rPr>
        <w:t>a race and gender justice lens</w:t>
      </w:r>
      <w:r w:rsidRPr="00381035">
        <w:t>. I view labor this way because of my own story of why I became a labor lawyer-under circumstances that were both less than and yet especially ideal for such an outcome.</w:t>
      </w:r>
    </w:p>
    <w:p w14:paraId="6278200C" w14:textId="77777777" w:rsidR="00113C9A" w:rsidRPr="00381035" w:rsidRDefault="00113C9A" w:rsidP="00113C9A">
      <w:pPr>
        <w:rPr>
          <w:rStyle w:val="StyleUnderline"/>
          <w:highlight w:val="green"/>
        </w:rPr>
      </w:pPr>
      <w:r w:rsidRPr="00381035">
        <w:t xml:space="preserve">My childhood and my experiences as a young adult solidified my path before I even knew that's what had happened. As a Black woman from a small rural town in southern Illinois who grew up poor living in trailer parks and housing projects, I was not supposed to be a lawyer. I never wanted to be a lawyer. I never knew any lawyers. I was never told I should be a lawyer. </w:t>
      </w:r>
      <w:r w:rsidRPr="00381035">
        <w:rPr>
          <w:rStyle w:val="StyleUnderline"/>
        </w:rPr>
        <w:t xml:space="preserve">I was raised by a single mother who cared about religious principles, civil rights, </w:t>
      </w:r>
      <w:r w:rsidRPr="00381035">
        <w:rPr>
          <w:rStyle w:val="Emphasis"/>
        </w:rPr>
        <w:t>and labor unions</w:t>
      </w:r>
      <w:r w:rsidRPr="00381035">
        <w:t xml:space="preserve">. She was and is a religious woman who relies on her faith to carry her through hard times. She is a strong believer in race and gender equality, which she put into practice during her young adulthood living in Chicago during the 1960s surrounded by Black Panthers and police violence. She believes that </w:t>
      </w:r>
      <w:r w:rsidRPr="00381035">
        <w:rPr>
          <w:rStyle w:val="StyleUnderline"/>
        </w:rPr>
        <w:t xml:space="preserve">collective action </w:t>
      </w:r>
      <w:r w:rsidRPr="00381035">
        <w:rPr>
          <w:rStyle w:val="Emphasis"/>
        </w:rPr>
        <w:t>can lead to just outcomes</w:t>
      </w:r>
      <w:r w:rsidRPr="00381035">
        <w:t xml:space="preserve">. She respects Dr. Martin Luther King Jr. and his vision of nonviolence, but she also respects Malcolm X and his militancy. I was named after Angela Davis, the prominent communist activist, academic, and author with ties to the Black Panthers. That is the fodder for the development of my worldview. I believed that anything was possible. I understood that certain people were treated unfairly for no good reason. And I understood that </w:t>
      </w:r>
      <w:r w:rsidRPr="00381035">
        <w:rPr>
          <w:rStyle w:val="StyleUnderline"/>
        </w:rPr>
        <w:t xml:space="preserve">by working with others we </w:t>
      </w:r>
      <w:r w:rsidRPr="00381035">
        <w:rPr>
          <w:rStyle w:val="Emphasis"/>
        </w:rPr>
        <w:t>could change our world.</w:t>
      </w:r>
    </w:p>
    <w:p w14:paraId="35725AF4" w14:textId="77777777" w:rsidR="00113C9A" w:rsidRPr="00381035" w:rsidRDefault="00113C9A" w:rsidP="00113C9A">
      <w:pPr>
        <w:rPr>
          <w:rStyle w:val="StyleUnderline"/>
          <w:highlight w:val="green"/>
        </w:rPr>
      </w:pPr>
      <w:r w:rsidRPr="00381035">
        <w:rPr>
          <w:rStyle w:val="StyleUnderline"/>
        </w:rPr>
        <w:t xml:space="preserve">After years of financial struggle, </w:t>
      </w:r>
      <w:r w:rsidRPr="00381035">
        <w:rPr>
          <w:rStyle w:val="StyleUnderline"/>
          <w:highlight w:val="green"/>
        </w:rPr>
        <w:t>my mom had the opportunity to get a union job</w:t>
      </w:r>
      <w:r w:rsidRPr="00381035">
        <w:rPr>
          <w:rStyle w:val="StyleUnderline"/>
        </w:rPr>
        <w:t xml:space="preserve"> and she took it. She became a member of the American Federation of State, County, and Municipal Employees (AFSCME). It was a turning point in my life because </w:t>
      </w:r>
      <w:r w:rsidRPr="00381035">
        <w:rPr>
          <w:rStyle w:val="Emphasis"/>
          <w:highlight w:val="green"/>
        </w:rPr>
        <w:t>we were finally able to make ends meet</w:t>
      </w:r>
      <w:r w:rsidRPr="00381035">
        <w:t xml:space="preserve">. Instead of a broken-down car with no heat, we had reliable transportation. Instead of hand-me-downs, I had my own clothes that fit. </w:t>
      </w:r>
      <w:r w:rsidRPr="00381035">
        <w:rPr>
          <w:rStyle w:val="StyleUnderline"/>
          <w:highlight w:val="green"/>
        </w:rPr>
        <w:t xml:space="preserve">I know how unions </w:t>
      </w:r>
      <w:r w:rsidRPr="00381035">
        <w:rPr>
          <w:rStyle w:val="Emphasis"/>
          <w:highlight w:val="green"/>
        </w:rPr>
        <w:t xml:space="preserve">help workers build </w:t>
      </w:r>
      <w:r w:rsidRPr="00381035">
        <w:rPr>
          <w:rStyle w:val="Emphasis"/>
        </w:rPr>
        <w:t xml:space="preserve">better </w:t>
      </w:r>
      <w:r w:rsidRPr="00381035">
        <w:rPr>
          <w:rStyle w:val="Emphasis"/>
          <w:highlight w:val="green"/>
        </w:rPr>
        <w:t>lives</w:t>
      </w:r>
      <w:r w:rsidRPr="00381035">
        <w:rPr>
          <w:rStyle w:val="StyleUnderline"/>
          <w:highlight w:val="green"/>
        </w:rPr>
        <w:t xml:space="preserve"> because </w:t>
      </w:r>
      <w:r w:rsidRPr="00381035">
        <w:rPr>
          <w:rStyle w:val="Emphasis"/>
          <w:highlight w:val="green"/>
        </w:rPr>
        <w:t>I lived it.</w:t>
      </w:r>
      <w:r w:rsidRPr="00381035">
        <w:rPr>
          <w:rStyle w:val="Emphasis"/>
        </w:rPr>
        <w:t xml:space="preserve"> </w:t>
      </w:r>
    </w:p>
    <w:p w14:paraId="7F18205F" w14:textId="77777777" w:rsidR="00113C9A" w:rsidRPr="00EA6E24" w:rsidRDefault="00113C9A" w:rsidP="00113C9A">
      <w:pPr>
        <w:rPr>
          <w:rStyle w:val="StyleUnderline"/>
        </w:rPr>
      </w:pPr>
      <w:r w:rsidRPr="00381035">
        <w:rPr>
          <w:rStyle w:val="StyleUnderline"/>
          <w:highlight w:val="green"/>
        </w:rPr>
        <w:t xml:space="preserve">But it was about </w:t>
      </w:r>
      <w:r w:rsidRPr="00381035">
        <w:rPr>
          <w:rStyle w:val="Emphasis"/>
          <w:highlight w:val="green"/>
        </w:rPr>
        <w:t>more</w:t>
      </w:r>
      <w:r w:rsidRPr="00381035">
        <w:rPr>
          <w:rStyle w:val="StyleUnderline"/>
          <w:highlight w:val="green"/>
        </w:rPr>
        <w:t xml:space="preserve"> than</w:t>
      </w:r>
      <w:r w:rsidRPr="00381035">
        <w:rPr>
          <w:rStyle w:val="StyleUnderline"/>
        </w:rPr>
        <w:t xml:space="preserve"> higher </w:t>
      </w:r>
      <w:r w:rsidRPr="00381035">
        <w:rPr>
          <w:rStyle w:val="StyleUnderline"/>
          <w:highlight w:val="green"/>
        </w:rPr>
        <w:t>wages</w:t>
      </w:r>
      <w:r w:rsidRPr="00381035">
        <w:rPr>
          <w:rStyle w:val="StyleUnderline"/>
        </w:rPr>
        <w:t xml:space="preserve"> and benefits. </w:t>
      </w:r>
      <w:r w:rsidRPr="00381035">
        <w:rPr>
          <w:rStyle w:val="StyleUnderline"/>
          <w:highlight w:val="green"/>
        </w:rPr>
        <w:t xml:space="preserve">It was about </w:t>
      </w:r>
      <w:r w:rsidRPr="00381035">
        <w:rPr>
          <w:rStyle w:val="Emphasis"/>
          <w:highlight w:val="green"/>
        </w:rPr>
        <w:t>staving off race discrimination</w:t>
      </w:r>
      <w:r w:rsidRPr="00381035">
        <w:rPr>
          <w:rStyle w:val="Emphasis"/>
        </w:rPr>
        <w:t xml:space="preserve"> in the workplace</w:t>
      </w:r>
      <w:r w:rsidRPr="00381035">
        <w:t xml:space="preserve">. You see, </w:t>
      </w:r>
      <w:r w:rsidRPr="00381035">
        <w:rPr>
          <w:rStyle w:val="StyleUnderline"/>
          <w:highlight w:val="green"/>
        </w:rPr>
        <w:t>part of our</w:t>
      </w:r>
      <w:r w:rsidRPr="00381035">
        <w:rPr>
          <w:rStyle w:val="StyleUnderline"/>
        </w:rPr>
        <w:t xml:space="preserve"> economic </w:t>
      </w:r>
      <w:r w:rsidRPr="00381035">
        <w:rPr>
          <w:rStyle w:val="StyleUnderline"/>
          <w:highlight w:val="green"/>
        </w:rPr>
        <w:t>instability came from the racism of an employer</w:t>
      </w:r>
      <w:r w:rsidRPr="00381035">
        <w:rPr>
          <w:rStyle w:val="StyleUnderline"/>
        </w:rPr>
        <w:t xml:space="preserve"> who was </w:t>
      </w:r>
      <w:r w:rsidRPr="00381035">
        <w:rPr>
          <w:rStyle w:val="Emphasis"/>
          <w:highlight w:val="green"/>
        </w:rPr>
        <w:t>loath</w:t>
      </w:r>
      <w:r w:rsidRPr="00381035">
        <w:rPr>
          <w:rStyle w:val="StyleUnderline"/>
          <w:highlight w:val="green"/>
        </w:rPr>
        <w:t xml:space="preserve"> to keep my mom on the payroll </w:t>
      </w:r>
      <w:r w:rsidRPr="00381035">
        <w:rPr>
          <w:rStyle w:val="Emphasis"/>
          <w:highlight w:val="green"/>
        </w:rPr>
        <w:t>once they learned about her Black daughter</w:t>
      </w:r>
      <w:r w:rsidRPr="00381035">
        <w:rPr>
          <w:rStyle w:val="StyleUnderline"/>
        </w:rPr>
        <w:t>.</w:t>
      </w:r>
      <w:r w:rsidRPr="00381035">
        <w:t xml:space="preserve"> In a small, impoverished area, losing a job has serious consequences. In our case it meant my mom would not have stable </w:t>
      </w:r>
      <w:r w:rsidRPr="00EA6E24">
        <w:t>employment for many years to come.</w:t>
      </w:r>
    </w:p>
    <w:p w14:paraId="5B9EE5A1" w14:textId="77777777" w:rsidR="00113C9A" w:rsidRPr="00EA6E24" w:rsidRDefault="00113C9A" w:rsidP="00113C9A">
      <w:pPr>
        <w:rPr>
          <w:rStyle w:val="StyleUnderline"/>
        </w:rPr>
      </w:pPr>
      <w:r w:rsidRPr="00EA6E24">
        <w:rPr>
          <w:rStyle w:val="StyleUnderline"/>
        </w:rPr>
        <w:t xml:space="preserve">At my mom's union job, </w:t>
      </w:r>
      <w:r w:rsidRPr="00113C9A">
        <w:rPr>
          <w:rStyle w:val="Emphasis"/>
          <w:highlight w:val="green"/>
        </w:rPr>
        <w:t>even a racist boss did not have the power to terminate her with impunity</w:t>
      </w:r>
      <w:r w:rsidRPr="00EA6E24">
        <w:rPr>
          <w:rStyle w:val="StyleUnderline"/>
        </w:rPr>
        <w:t xml:space="preserve">. She was </w:t>
      </w:r>
      <w:r w:rsidRPr="00EA6E24">
        <w:rPr>
          <w:rStyle w:val="Emphasis"/>
        </w:rPr>
        <w:t>protected by her contract</w:t>
      </w:r>
      <w:r w:rsidRPr="00EA6E24">
        <w:rPr>
          <w:rStyle w:val="StyleUnderline"/>
        </w:rPr>
        <w:t xml:space="preserve"> and </w:t>
      </w:r>
      <w:r w:rsidRPr="00EA6E24">
        <w:rPr>
          <w:rStyle w:val="Emphasis"/>
        </w:rPr>
        <w:t>her union</w:t>
      </w:r>
      <w:r w:rsidRPr="00EA6E24">
        <w:t xml:space="preserve">. </w:t>
      </w:r>
      <w:r w:rsidRPr="00EA6E24">
        <w:rPr>
          <w:rStyle w:val="StyleUnderline"/>
        </w:rPr>
        <w:t xml:space="preserve">Make no mistake, racism was still an issue. But rather than being fired, her supervisors for the most part </w:t>
      </w:r>
      <w:r w:rsidRPr="00EA6E24">
        <w:rPr>
          <w:rStyle w:val="Emphasis"/>
        </w:rPr>
        <w:t>had to adjust</w:t>
      </w:r>
      <w:r w:rsidRPr="00EA6E24">
        <w:t xml:space="preserve">. </w:t>
      </w:r>
      <w:r w:rsidRPr="00EA6E24">
        <w:rPr>
          <w:rStyle w:val="StyleUnderline"/>
        </w:rPr>
        <w:t xml:space="preserve">She was </w:t>
      </w:r>
      <w:r w:rsidRPr="00EA6E24">
        <w:rPr>
          <w:rStyle w:val="Emphasis"/>
        </w:rPr>
        <w:t>not</w:t>
      </w:r>
      <w:r w:rsidRPr="00EA6E24">
        <w:rPr>
          <w:rStyle w:val="StyleUnderline"/>
        </w:rPr>
        <w:t xml:space="preserve"> just protected by the contract, she was part of a </w:t>
      </w:r>
      <w:r w:rsidRPr="00EA6E24">
        <w:rPr>
          <w:rStyle w:val="Emphasis"/>
        </w:rPr>
        <w:t>union family</w:t>
      </w:r>
      <w:r w:rsidRPr="00EA6E24">
        <w:rPr>
          <w:rStyle w:val="StyleUnderline"/>
        </w:rPr>
        <w:t xml:space="preserve"> who </w:t>
      </w:r>
      <w:r w:rsidRPr="00EA6E24">
        <w:rPr>
          <w:rStyle w:val="Emphasis"/>
        </w:rPr>
        <w:t>made sure she was treated fairly at work.</w:t>
      </w:r>
    </w:p>
    <w:p w14:paraId="79DC3AC2" w14:textId="77777777" w:rsidR="00113C9A" w:rsidRPr="00EA6E24" w:rsidRDefault="00113C9A" w:rsidP="00113C9A">
      <w:pPr>
        <w:rPr>
          <w:rStyle w:val="StyleUnderline"/>
        </w:rPr>
      </w:pPr>
      <w:r w:rsidRPr="00EA6E24">
        <w:rPr>
          <w:rStyle w:val="StyleUnderline"/>
        </w:rPr>
        <w:t xml:space="preserve">I grew up and left home to go to college. I moved to the east coast and ultimately became a member of the Communications Workers of America (CWA) working in a call center in New Jersey. Now I </w:t>
      </w:r>
      <w:r w:rsidRPr="00EA6E24">
        <w:rPr>
          <w:rStyle w:val="Emphasis"/>
        </w:rPr>
        <w:t>had a union story of my own</w:t>
      </w:r>
      <w:r w:rsidRPr="00EA6E24">
        <w:rPr>
          <w:rStyle w:val="StyleUnderline"/>
        </w:rPr>
        <w:t xml:space="preserve">. I had </w:t>
      </w:r>
      <w:r w:rsidRPr="00EA6E24">
        <w:rPr>
          <w:rStyle w:val="Emphasis"/>
        </w:rPr>
        <w:t>job security</w:t>
      </w:r>
      <w:r w:rsidRPr="00EA6E24">
        <w:rPr>
          <w:rStyle w:val="StyleUnderline"/>
        </w:rPr>
        <w:t xml:space="preserve">, </w:t>
      </w:r>
      <w:r w:rsidRPr="00EA6E24">
        <w:rPr>
          <w:rStyle w:val="Emphasis"/>
        </w:rPr>
        <w:t>better pay</w:t>
      </w:r>
      <w:r w:rsidRPr="00EA6E24">
        <w:rPr>
          <w:rStyle w:val="StyleUnderline"/>
        </w:rPr>
        <w:t xml:space="preserve">, </w:t>
      </w:r>
      <w:r w:rsidRPr="00EA6E24">
        <w:rPr>
          <w:rStyle w:val="Emphasis"/>
        </w:rPr>
        <w:t>great benefits</w:t>
      </w:r>
      <w:r w:rsidRPr="00EA6E24">
        <w:rPr>
          <w:rStyle w:val="StyleUnderline"/>
        </w:rPr>
        <w:t xml:space="preserve">, and </w:t>
      </w:r>
      <w:r w:rsidRPr="00EA6E24">
        <w:rPr>
          <w:rStyle w:val="Emphasis"/>
        </w:rPr>
        <w:t>protection from termination at will</w:t>
      </w:r>
      <w:r w:rsidRPr="00EA6E24">
        <w:rPr>
          <w:rStyle w:val="StyleUnderline"/>
        </w:rPr>
        <w:t xml:space="preserve">. I was </w:t>
      </w:r>
      <w:r w:rsidRPr="00EA6E24">
        <w:rPr>
          <w:rStyle w:val="Emphasis"/>
        </w:rPr>
        <w:t>able to attend graduate school</w:t>
      </w:r>
      <w:r w:rsidRPr="00EA6E24">
        <w:rPr>
          <w:rStyle w:val="StyleUnderline"/>
        </w:rPr>
        <w:t xml:space="preserve"> thanks to </w:t>
      </w:r>
      <w:r w:rsidRPr="00EA6E24">
        <w:rPr>
          <w:rStyle w:val="Emphasis"/>
        </w:rPr>
        <w:t>an education benefit negotiated by my union</w:t>
      </w:r>
      <w:r w:rsidRPr="00EA6E24">
        <w:t xml:space="preserve">. I became a union steward and helped process grievances for my coworkers. </w:t>
      </w:r>
      <w:r w:rsidRPr="00EA6E24">
        <w:rPr>
          <w:rStyle w:val="StyleUnderline"/>
        </w:rPr>
        <w:t xml:space="preserve">I </w:t>
      </w:r>
      <w:r w:rsidRPr="00EA6E24">
        <w:rPr>
          <w:rStyle w:val="Emphasis"/>
        </w:rPr>
        <w:t>learned how to read the contract</w:t>
      </w:r>
      <w:r w:rsidRPr="00EA6E24">
        <w:rPr>
          <w:rStyle w:val="StyleUnderline"/>
        </w:rPr>
        <w:t>. I learned the ins and outs of the Family and Medical Leave Act, and I learned how to navigate issues of race and gender discrimination that came up between members.</w:t>
      </w:r>
      <w:r w:rsidRPr="00EA6E24">
        <w:t xml:space="preserve"> It was liberating to help others by enforcing the collective-bargaining agreement (CBA). Ours was very long, over 300 pages. Every detail was included, down to every pay increase for each position.</w:t>
      </w:r>
    </w:p>
    <w:p w14:paraId="10C72C8D" w14:textId="77777777" w:rsidR="00113C9A" w:rsidRPr="00EA6E24" w:rsidRDefault="00113C9A" w:rsidP="00113C9A">
      <w:pPr>
        <w:rPr>
          <w:rStyle w:val="StyleUnderline"/>
        </w:rPr>
      </w:pPr>
      <w:r w:rsidRPr="00EA6E24">
        <w:t xml:space="preserve">But the most interesting thing I learned was that </w:t>
      </w:r>
      <w:r w:rsidRPr="00EA6E24">
        <w:rPr>
          <w:rStyle w:val="StyleUnderline"/>
        </w:rPr>
        <w:t xml:space="preserve">colleagues who fought with one another, who even used racist and sexist language towards one another, were still </w:t>
      </w:r>
      <w:r w:rsidRPr="00EA6E24">
        <w:rPr>
          <w:rStyle w:val="Emphasis"/>
        </w:rPr>
        <w:t>able to unite when it came time to strike</w:t>
      </w:r>
      <w:r w:rsidRPr="00EA6E24">
        <w:t xml:space="preserve">. Somehow, we were always able to put our differences aside. </w:t>
      </w:r>
      <w:r w:rsidRPr="00EA6E24">
        <w:rPr>
          <w:rStyle w:val="StyleUnderline"/>
        </w:rPr>
        <w:t xml:space="preserve">And, in some instances, the racism or sexism even </w:t>
      </w:r>
      <w:r w:rsidRPr="00EA6E24">
        <w:rPr>
          <w:rStyle w:val="Emphasis"/>
        </w:rPr>
        <w:t>seemed to subside</w:t>
      </w:r>
      <w:r w:rsidRPr="00EA6E24">
        <w:rPr>
          <w:rStyle w:val="StyleUnderline"/>
        </w:rPr>
        <w:t xml:space="preserve"> over time. In my call center, there was even an interracial marriage between the kids of two of my fellow union members that seemed </w:t>
      </w:r>
      <w:r w:rsidRPr="00EA6E24">
        <w:rPr>
          <w:rStyle w:val="Emphasis"/>
        </w:rPr>
        <w:t>unlikely</w:t>
      </w:r>
      <w:r w:rsidRPr="00EA6E24">
        <w:rPr>
          <w:rStyle w:val="StyleUnderline"/>
        </w:rPr>
        <w:t xml:space="preserve"> given their prior but softening views on race</w:t>
      </w:r>
      <w:r w:rsidRPr="00EA6E24">
        <w:t>. Even after I left for law school, I never stopped thinking about that. Why and how did that happen?</w:t>
      </w:r>
    </w:p>
    <w:p w14:paraId="4404CB4E" w14:textId="77777777" w:rsidR="00113C9A" w:rsidRPr="00EA6E24" w:rsidRDefault="00113C9A" w:rsidP="00113C9A">
      <w:pPr>
        <w:rPr>
          <w:rStyle w:val="StyleUnderline"/>
        </w:rPr>
      </w:pPr>
      <w:r w:rsidRPr="00EA6E24">
        <w:t>My origin story is one of civil rights and labor rights functioning together out of necessity. I held onto that idea during my education and into my working life as a lawyer.</w:t>
      </w:r>
    </w:p>
    <w:p w14:paraId="06F83E04" w14:textId="77777777" w:rsidR="00113C9A" w:rsidRPr="00EA6E24" w:rsidRDefault="00113C9A" w:rsidP="00113C9A">
      <w:pPr>
        <w:rPr>
          <w:rStyle w:val="StyleUnderline"/>
        </w:rPr>
      </w:pPr>
      <w:r w:rsidRPr="00EA6E24">
        <w:t>I. THE STRUGGLE FOR CIVIL RIGHTS AND LABOR RIGHTS ARE INEXTRICABLY LINKED</w:t>
      </w:r>
    </w:p>
    <w:p w14:paraId="7C6FC849" w14:textId="77777777" w:rsidR="00113C9A" w:rsidRPr="00EA6E24" w:rsidRDefault="00113C9A" w:rsidP="00113C9A">
      <w:pPr>
        <w:rPr>
          <w:rStyle w:val="StyleUnderline"/>
        </w:rPr>
      </w:pPr>
      <w:r w:rsidRPr="00EA6E24">
        <w:rPr>
          <w:rStyle w:val="StyleUnderline"/>
        </w:rPr>
        <w:t xml:space="preserve">I </w:t>
      </w:r>
      <w:r w:rsidRPr="00EA6E24">
        <w:rPr>
          <w:rStyle w:val="Emphasis"/>
        </w:rPr>
        <w:t>won't</w:t>
      </w:r>
      <w:r w:rsidRPr="00EA6E24">
        <w:rPr>
          <w:rStyle w:val="StyleUnderline"/>
        </w:rPr>
        <w:t xml:space="preserve"> sugar coat it. The history of unions and nonwhite, nonmale workers is </w:t>
      </w:r>
      <w:r w:rsidRPr="00EA6E24">
        <w:rPr>
          <w:rStyle w:val="Emphasis"/>
        </w:rPr>
        <w:t>not</w:t>
      </w:r>
      <w:r w:rsidRPr="00EA6E24">
        <w:rPr>
          <w:rStyle w:val="StyleUnderline"/>
        </w:rPr>
        <w:t xml:space="preserve"> all hearts and flowers. The National Labor Relations Act (NLRA) excludes employees engaged in domestic and agricultural labor</w:t>
      </w:r>
      <w:r w:rsidRPr="00EA6E24">
        <w:t xml:space="preserve">.1 </w:t>
      </w:r>
      <w:r w:rsidRPr="00EA6E24">
        <w:rPr>
          <w:rStyle w:val="StyleUnderline"/>
        </w:rPr>
        <w:t xml:space="preserve">At the time of its passage, approximately </w:t>
      </w:r>
      <w:r w:rsidRPr="00EA6E24">
        <w:rPr>
          <w:rStyle w:val="Emphasis"/>
        </w:rPr>
        <w:t>85%</w:t>
      </w:r>
      <w:r w:rsidRPr="00EA6E24">
        <w:rPr>
          <w:rStyle w:val="StyleUnderline"/>
        </w:rPr>
        <w:t xml:space="preserve"> of Black women were working in domestic or agricultural labor.</w:t>
      </w:r>
      <w:r w:rsidRPr="00EA6E24">
        <w:t xml:space="preserve">2 In addition, some unions remained segregated until legally forced to cease the practice. 3 </w:t>
      </w:r>
      <w:r w:rsidRPr="00EA6E24">
        <w:rPr>
          <w:rStyle w:val="StyleUnderline"/>
        </w:rPr>
        <w:t xml:space="preserve">Some unions remain de facto segregated even </w:t>
      </w:r>
      <w:r w:rsidRPr="00EA6E24">
        <w:rPr>
          <w:rStyle w:val="Emphasis"/>
        </w:rPr>
        <w:t>today</w:t>
      </w:r>
      <w:r w:rsidRPr="00EA6E24">
        <w:rPr>
          <w:rStyle w:val="StyleUnderline"/>
        </w:rPr>
        <w:t xml:space="preserve"> because of </w:t>
      </w:r>
      <w:r w:rsidRPr="00EA6E24">
        <w:rPr>
          <w:rStyle w:val="Emphasis"/>
        </w:rPr>
        <w:t>racist hiring practices</w:t>
      </w:r>
      <w:r w:rsidRPr="00EA6E24">
        <w:t xml:space="preserve">.4 </w:t>
      </w:r>
      <w:r w:rsidRPr="00EA6E24">
        <w:rPr>
          <w:rStyle w:val="StyleUnderline"/>
        </w:rPr>
        <w:t>Unions have supported racist legislation, like the Chinese Exclusion Act that severely limited the ability of Chinese laborers to gain citizenship.</w:t>
      </w:r>
      <w:r w:rsidRPr="00EA6E24">
        <w:t xml:space="preserve"> 5 </w:t>
      </w:r>
      <w:r w:rsidRPr="00EA6E24">
        <w:rPr>
          <w:rStyle w:val="StyleUnderline"/>
        </w:rPr>
        <w:t xml:space="preserve">So yes, there are </w:t>
      </w:r>
      <w:r w:rsidRPr="00EA6E24">
        <w:rPr>
          <w:rStyle w:val="Emphasis"/>
        </w:rPr>
        <w:t>plenty</w:t>
      </w:r>
      <w:r w:rsidRPr="00EA6E24">
        <w:rPr>
          <w:rStyle w:val="StyleUnderline"/>
        </w:rPr>
        <w:t xml:space="preserve"> of reasons for women and people of color to </w:t>
      </w:r>
      <w:r w:rsidRPr="00EA6E24">
        <w:rPr>
          <w:rStyle w:val="Emphasis"/>
        </w:rPr>
        <w:t>rebuke unions</w:t>
      </w:r>
      <w:r w:rsidRPr="00EA6E24">
        <w:t>. The labor movement has lofty goals, but we have not been, nor are we now, perfect.</w:t>
      </w:r>
    </w:p>
    <w:p w14:paraId="6763987F" w14:textId="77777777" w:rsidR="00113C9A" w:rsidRPr="00381035" w:rsidRDefault="00113C9A" w:rsidP="00113C9A">
      <w:pPr>
        <w:rPr>
          <w:rStyle w:val="StyleUnderline"/>
          <w:highlight w:val="green"/>
        </w:rPr>
      </w:pPr>
      <w:r w:rsidRPr="00EA6E24">
        <w:rPr>
          <w:rStyle w:val="Emphasis"/>
        </w:rPr>
        <w:t>But that is only part of the story</w:t>
      </w:r>
      <w:r w:rsidRPr="00EA6E24">
        <w:t xml:space="preserve">. </w:t>
      </w:r>
      <w:r w:rsidRPr="00EA6E24">
        <w:rPr>
          <w:rStyle w:val="StyleUnderline"/>
        </w:rPr>
        <w:t>Labor</w:t>
      </w:r>
      <w:r w:rsidRPr="00381035">
        <w:rPr>
          <w:rStyle w:val="StyleUnderline"/>
        </w:rPr>
        <w:t xml:space="preserve"> rights and labor </w:t>
      </w:r>
      <w:r w:rsidRPr="00381035">
        <w:rPr>
          <w:rStyle w:val="StyleUnderline"/>
          <w:highlight w:val="green"/>
        </w:rPr>
        <w:t>unions have</w:t>
      </w:r>
      <w:r w:rsidRPr="00381035">
        <w:rPr>
          <w:rStyle w:val="StyleUnderline"/>
        </w:rPr>
        <w:t xml:space="preserve"> often </w:t>
      </w:r>
      <w:r w:rsidRPr="00381035">
        <w:rPr>
          <w:rStyle w:val="StyleUnderline"/>
          <w:highlight w:val="green"/>
        </w:rPr>
        <w:t xml:space="preserve">been at the </w:t>
      </w:r>
      <w:r w:rsidRPr="00381035">
        <w:rPr>
          <w:rStyle w:val="Emphasis"/>
          <w:highlight w:val="green"/>
        </w:rPr>
        <w:t>center</w:t>
      </w:r>
      <w:r w:rsidRPr="00381035">
        <w:rPr>
          <w:rStyle w:val="StyleUnderline"/>
          <w:highlight w:val="green"/>
        </w:rPr>
        <w:t xml:space="preserve"> of civil rights</w:t>
      </w:r>
      <w:r w:rsidRPr="00381035">
        <w:rPr>
          <w:rStyle w:val="StyleUnderline"/>
        </w:rPr>
        <w:t xml:space="preserve"> struggles</w:t>
      </w:r>
      <w:r w:rsidRPr="00381035">
        <w:t xml:space="preserve">. When the American Federation of Labor (AFL) and the Congress of Industrial Organizations (CIO) merged in 1955, they created a Civil Rights Department.6 </w:t>
      </w:r>
      <w:r w:rsidRPr="00381035">
        <w:rPr>
          <w:rStyle w:val="StyleUnderline"/>
        </w:rPr>
        <w:t xml:space="preserve">Organized labor </w:t>
      </w:r>
      <w:r w:rsidRPr="00381035">
        <w:rPr>
          <w:rStyle w:val="StyleUnderline"/>
          <w:highlight w:val="green"/>
        </w:rPr>
        <w:t>backed</w:t>
      </w:r>
      <w:r w:rsidRPr="00381035">
        <w:rPr>
          <w:rStyle w:val="StyleUnderline"/>
        </w:rPr>
        <w:t xml:space="preserve"> the </w:t>
      </w:r>
      <w:r w:rsidRPr="00381035">
        <w:rPr>
          <w:rStyle w:val="Emphasis"/>
          <w:highlight w:val="green"/>
        </w:rPr>
        <w:t>campaigns against discrimination</w:t>
      </w:r>
      <w:r w:rsidRPr="00381035">
        <w:rPr>
          <w:rStyle w:val="StyleUnderline"/>
          <w:highlight w:val="green"/>
        </w:rPr>
        <w:t xml:space="preserve"> in </w:t>
      </w:r>
      <w:r w:rsidRPr="00381035">
        <w:rPr>
          <w:rStyle w:val="Emphasis"/>
          <w:highlight w:val="green"/>
        </w:rPr>
        <w:t>public facilities</w:t>
      </w:r>
      <w:r w:rsidRPr="00381035">
        <w:rPr>
          <w:rStyle w:val="StyleUnderline"/>
          <w:highlight w:val="green"/>
        </w:rPr>
        <w:t xml:space="preserve">, </w:t>
      </w:r>
      <w:r w:rsidRPr="00381035">
        <w:rPr>
          <w:rStyle w:val="Emphasis"/>
          <w:highlight w:val="green"/>
        </w:rPr>
        <w:t>housing</w:t>
      </w:r>
      <w:r w:rsidRPr="00381035">
        <w:rPr>
          <w:rStyle w:val="StyleUnderline"/>
          <w:highlight w:val="green"/>
        </w:rPr>
        <w:t xml:space="preserve">, </w:t>
      </w:r>
      <w:r w:rsidRPr="00381035">
        <w:rPr>
          <w:rStyle w:val="Emphasis"/>
          <w:highlight w:val="green"/>
        </w:rPr>
        <w:t>education</w:t>
      </w:r>
      <w:r w:rsidRPr="00381035">
        <w:rPr>
          <w:rStyle w:val="StyleUnderline"/>
        </w:rPr>
        <w:t xml:space="preserve">, and </w:t>
      </w:r>
      <w:r w:rsidRPr="00381035">
        <w:rPr>
          <w:rStyle w:val="Emphasis"/>
          <w:highlight w:val="green"/>
        </w:rPr>
        <w:t>voting</w:t>
      </w:r>
      <w:r w:rsidRPr="00381035">
        <w:rPr>
          <w:rStyle w:val="StyleUnderline"/>
        </w:rPr>
        <w:t xml:space="preserve"> by </w:t>
      </w:r>
      <w:r w:rsidRPr="00381035">
        <w:rPr>
          <w:rStyle w:val="Emphasis"/>
        </w:rPr>
        <w:t>providing financial resources</w:t>
      </w:r>
      <w:r w:rsidRPr="00381035">
        <w:rPr>
          <w:rStyle w:val="StyleUnderline"/>
        </w:rPr>
        <w:t xml:space="preserve">, </w:t>
      </w:r>
      <w:r w:rsidRPr="00381035">
        <w:rPr>
          <w:rStyle w:val="Emphasis"/>
        </w:rPr>
        <w:t>legal support</w:t>
      </w:r>
      <w:r w:rsidRPr="00381035">
        <w:rPr>
          <w:rStyle w:val="StyleUnderline"/>
        </w:rPr>
        <w:t xml:space="preserve">, </w:t>
      </w:r>
      <w:r w:rsidRPr="00381035">
        <w:rPr>
          <w:rStyle w:val="Emphasis"/>
        </w:rPr>
        <w:t>publicity</w:t>
      </w:r>
      <w:r w:rsidRPr="00381035">
        <w:rPr>
          <w:rStyle w:val="StyleUnderline"/>
        </w:rPr>
        <w:t xml:space="preserve">, and </w:t>
      </w:r>
      <w:r w:rsidRPr="00381035">
        <w:rPr>
          <w:rStyle w:val="Emphasis"/>
        </w:rPr>
        <w:t>lobbying efforts</w:t>
      </w:r>
      <w:r w:rsidRPr="00381035">
        <w:rPr>
          <w:rStyle w:val="StyleUnderline"/>
        </w:rPr>
        <w:t xml:space="preserve"> in Congress</w:t>
      </w:r>
      <w:r w:rsidRPr="00381035">
        <w:t xml:space="preserve">. In 1963, the labor movement mobilized 40,000 union members for the March on Washington for Jobs and Freedom.' The following year, </w:t>
      </w:r>
      <w:r w:rsidRPr="00381035">
        <w:rPr>
          <w:rStyle w:val="StyleUnderline"/>
        </w:rPr>
        <w:t>the AFL-CIO provided critical lobbying support and testimony for the Civil Rights Act of 1964 and the Voting Rights Act of 1965.8</w:t>
      </w:r>
    </w:p>
    <w:p w14:paraId="72DE2344" w14:textId="77777777" w:rsidR="00113C9A" w:rsidRPr="00381035" w:rsidRDefault="00113C9A" w:rsidP="00113C9A">
      <w:pPr>
        <w:rPr>
          <w:rStyle w:val="StyleUnderline"/>
          <w:highlight w:val="green"/>
        </w:rPr>
      </w:pPr>
      <w:r w:rsidRPr="00381035">
        <w:rPr>
          <w:rStyle w:val="StyleUnderline"/>
          <w:highlight w:val="green"/>
        </w:rPr>
        <w:t xml:space="preserve">There are </w:t>
      </w:r>
      <w:r w:rsidRPr="00381035">
        <w:rPr>
          <w:rStyle w:val="Emphasis"/>
          <w:highlight w:val="green"/>
        </w:rPr>
        <w:t>many</w:t>
      </w:r>
      <w:r w:rsidRPr="00381035">
        <w:rPr>
          <w:rStyle w:val="StyleUnderline"/>
          <w:highlight w:val="green"/>
        </w:rPr>
        <w:t xml:space="preserve"> examples</w:t>
      </w:r>
      <w:r w:rsidRPr="00381035">
        <w:rPr>
          <w:rStyle w:val="StyleUnderline"/>
        </w:rPr>
        <w:t xml:space="preserve"> of cooperation and integration of mission from the leadership of labor and civil rights. A. Phillip </w:t>
      </w:r>
      <w:r w:rsidRPr="00381035">
        <w:rPr>
          <w:rStyle w:val="StyleUnderline"/>
          <w:highlight w:val="green"/>
        </w:rPr>
        <w:t>Randolph saw</w:t>
      </w:r>
      <w:r w:rsidRPr="00381035">
        <w:rPr>
          <w:rStyle w:val="StyleUnderline"/>
        </w:rPr>
        <w:t xml:space="preserve"> the </w:t>
      </w:r>
      <w:r w:rsidRPr="00381035">
        <w:rPr>
          <w:rStyle w:val="StyleUnderline"/>
          <w:highlight w:val="green"/>
        </w:rPr>
        <w:t>labor</w:t>
      </w:r>
      <w:r w:rsidRPr="00381035">
        <w:rPr>
          <w:rStyle w:val="StyleUnderline"/>
        </w:rPr>
        <w:t xml:space="preserve"> movement working for white people and </w:t>
      </w:r>
      <w:r w:rsidRPr="00381035">
        <w:rPr>
          <w:rStyle w:val="Emphasis"/>
          <w:highlight w:val="green"/>
        </w:rPr>
        <w:t>decided</w:t>
      </w:r>
      <w:r w:rsidRPr="00381035">
        <w:rPr>
          <w:rStyle w:val="Emphasis"/>
        </w:rPr>
        <w:t xml:space="preserve"> that </w:t>
      </w:r>
      <w:r w:rsidRPr="00381035">
        <w:rPr>
          <w:rStyle w:val="Emphasis"/>
          <w:highlight w:val="green"/>
        </w:rPr>
        <w:t>the movement should work for Black people</w:t>
      </w:r>
      <w:r w:rsidRPr="00381035">
        <w:rPr>
          <w:rStyle w:val="Emphasis"/>
        </w:rPr>
        <w:t xml:space="preserve"> as well</w:t>
      </w:r>
      <w:r w:rsidRPr="00381035">
        <w:t xml:space="preserve">, leading to the organization of the Brotherhood of Sleeping Car Porters in 1925-the first </w:t>
      </w:r>
      <w:r w:rsidRPr="00BD0802">
        <w:t xml:space="preserve">labor organization led by Black people to receive a charter in the American Federation of Labor.9 </w:t>
      </w:r>
      <w:r w:rsidRPr="00BD0802">
        <w:rPr>
          <w:rStyle w:val="StyleUnderline"/>
        </w:rPr>
        <w:t>Bayard Rustin</w:t>
      </w:r>
      <w:r w:rsidRPr="00BD0802">
        <w:t xml:space="preserve">, who helped organize the 1963 March on Washington, was the first executive director of the AFL-CIO's A. Philip Randolph Institute. 10 There he </w:t>
      </w:r>
      <w:r w:rsidRPr="00BD0802">
        <w:rPr>
          <w:rStyle w:val="Emphasis"/>
        </w:rPr>
        <w:t>worked closely</w:t>
      </w:r>
      <w:r w:rsidRPr="00BD0802">
        <w:rPr>
          <w:rStyle w:val="StyleUnderline"/>
        </w:rPr>
        <w:t xml:space="preserve"> with the labor movement to </w:t>
      </w:r>
      <w:r w:rsidRPr="00BD0802">
        <w:rPr>
          <w:rStyle w:val="Emphasis"/>
        </w:rPr>
        <w:t>ensure</w:t>
      </w:r>
      <w:r w:rsidRPr="00BD0802">
        <w:rPr>
          <w:rStyle w:val="StyleUnderline"/>
        </w:rPr>
        <w:t xml:space="preserve"> that the needs of Black workers became part of labor's agenda</w:t>
      </w:r>
      <w:r w:rsidRPr="00BD0802">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There are countless other labor leaders of color: Ella Baker, Cesar Chivez, Karen Lewis. </w:t>
      </w:r>
      <w:r w:rsidRPr="00BD0802">
        <w:rPr>
          <w:rStyle w:val="StyleUnderline"/>
        </w:rPr>
        <w:t xml:space="preserve">These leaders </w:t>
      </w:r>
      <w:r w:rsidRPr="00BD0802">
        <w:rPr>
          <w:rStyle w:val="Emphasis"/>
        </w:rPr>
        <w:t>realized the potential that labor unions</w:t>
      </w:r>
      <w:r w:rsidRPr="00BD0802">
        <w:rPr>
          <w:rStyle w:val="StyleUnderline"/>
        </w:rPr>
        <w:t xml:space="preserve"> and </w:t>
      </w:r>
      <w:r w:rsidRPr="00BD0802">
        <w:rPr>
          <w:rStyle w:val="Emphasis"/>
        </w:rPr>
        <w:t>collective action had</w:t>
      </w:r>
      <w:r w:rsidRPr="00BD0802">
        <w:rPr>
          <w:rStyle w:val="StyleUnderline"/>
        </w:rPr>
        <w:t xml:space="preserve"> for </w:t>
      </w:r>
      <w:r w:rsidRPr="00BD0802">
        <w:rPr>
          <w:rStyle w:val="Emphasis"/>
        </w:rPr>
        <w:t>advancing the civil rights</w:t>
      </w:r>
      <w:r w:rsidRPr="00BD0802">
        <w:rPr>
          <w:rStyle w:val="StyleUnderline"/>
        </w:rPr>
        <w:t xml:space="preserve"> and </w:t>
      </w:r>
      <w:r w:rsidRPr="00BD0802">
        <w:rPr>
          <w:rStyle w:val="Emphasis"/>
        </w:rPr>
        <w:t>social justice movements</w:t>
      </w:r>
      <w:r w:rsidRPr="00BD0802">
        <w:rPr>
          <w:rStyle w:val="StyleUnderline"/>
        </w:rPr>
        <w:t xml:space="preserve"> of th</w:t>
      </w:r>
      <w:r w:rsidRPr="00381035">
        <w:rPr>
          <w:rStyle w:val="StyleUnderline"/>
        </w:rPr>
        <w:t>eir time.</w:t>
      </w:r>
    </w:p>
    <w:p w14:paraId="4EFBCD75" w14:textId="77777777" w:rsidR="00113C9A" w:rsidRPr="00BD0802" w:rsidRDefault="00113C9A" w:rsidP="00113C9A">
      <w:pPr>
        <w:rPr>
          <w:rStyle w:val="StyleUnderline"/>
        </w:rPr>
      </w:pPr>
      <w:r w:rsidRPr="00EA6E24">
        <w:t xml:space="preserve">They were right. </w:t>
      </w:r>
      <w:r w:rsidRPr="00EA6E24">
        <w:rPr>
          <w:rStyle w:val="StyleUnderline"/>
        </w:rPr>
        <w:t xml:space="preserve">The labor movement </w:t>
      </w:r>
      <w:r w:rsidRPr="00EA6E24">
        <w:rPr>
          <w:rStyle w:val="Emphasis"/>
        </w:rPr>
        <w:t>raises wages for all workers</w:t>
      </w:r>
      <w:r w:rsidRPr="00EA6E24">
        <w:t xml:space="preserve">. But </w:t>
      </w:r>
      <w:r w:rsidRPr="00EA6E24">
        <w:rPr>
          <w:rStyle w:val="StyleUnderline"/>
        </w:rPr>
        <w:t xml:space="preserve">for workers who are paid less than their white male counterparts, the union wage premium </w:t>
      </w:r>
      <w:r w:rsidRPr="00EA6E24">
        <w:rPr>
          <w:rStyle w:val="Emphasis"/>
        </w:rPr>
        <w:t>is even greater</w:t>
      </w:r>
      <w:r w:rsidRPr="00EA6E24">
        <w:rPr>
          <w:rStyle w:val="StyleUnderline"/>
        </w:rPr>
        <w:t xml:space="preserve">. Unions help </w:t>
      </w:r>
      <w:r w:rsidRPr="00EA6E24">
        <w:rPr>
          <w:rStyle w:val="Emphasis"/>
        </w:rPr>
        <w:t>reduce gender and racial/ethnic wage gaps</w:t>
      </w:r>
      <w:r w:rsidRPr="00EA6E24">
        <w:t xml:space="preserve">. </w:t>
      </w:r>
      <w:r w:rsidRPr="008770F6">
        <w:rPr>
          <w:rStyle w:val="Emphasis"/>
          <w:highlight w:val="green"/>
        </w:rPr>
        <w:t>Hourly wages for women represented by a union are</w:t>
      </w:r>
      <w:r w:rsidRPr="00EA6E24">
        <w:rPr>
          <w:rStyle w:val="StyleUnderline"/>
        </w:rPr>
        <w:t xml:space="preserve"> </w:t>
      </w:r>
      <w:r w:rsidRPr="00EA6E24">
        <w:rPr>
          <w:rStyle w:val="Emphasis"/>
        </w:rPr>
        <w:t xml:space="preserve">4.7% </w:t>
      </w:r>
      <w:r w:rsidRPr="008770F6">
        <w:rPr>
          <w:rStyle w:val="Emphasis"/>
          <w:highlight w:val="green"/>
        </w:rPr>
        <w:t>higher</w:t>
      </w:r>
      <w:r w:rsidRPr="00EA6E24">
        <w:rPr>
          <w:rStyle w:val="StyleUnderline"/>
        </w:rPr>
        <w:t xml:space="preserve"> on average than for nonunionized women with comparable characteristics.</w:t>
      </w:r>
      <w:r w:rsidRPr="00EA6E24">
        <w:t xml:space="preserve">1 4 Black workers represented by a union are paid 13.1% more than their nonunionized Black peers, and Hispanic workers represented by a union </w:t>
      </w:r>
      <w:r w:rsidRPr="00BD0802">
        <w:t xml:space="preserve">are paid 18.8% more than their nonunionized Hispanic peers.15 Black workers are more likely to be union members than white, Asian, or Hispanic workers. 16 Importantly, </w:t>
      </w:r>
      <w:r w:rsidRPr="00BD0802">
        <w:rPr>
          <w:rStyle w:val="StyleUnderline"/>
        </w:rPr>
        <w:t xml:space="preserve">unions provide </w:t>
      </w:r>
      <w:r w:rsidRPr="00BD0802">
        <w:rPr>
          <w:rStyle w:val="Emphasis"/>
        </w:rPr>
        <w:t>protection against termination</w:t>
      </w:r>
      <w:r w:rsidRPr="00BD0802">
        <w:rPr>
          <w:rStyle w:val="StyleUnderline"/>
        </w:rPr>
        <w:t xml:space="preserve">. This allows workers to </w:t>
      </w:r>
      <w:r w:rsidRPr="00BD0802">
        <w:rPr>
          <w:rStyle w:val="Emphasis"/>
        </w:rPr>
        <w:t>raise concerns</w:t>
      </w:r>
      <w:r w:rsidRPr="00BD0802">
        <w:rPr>
          <w:rStyle w:val="StyleUnderline"/>
        </w:rPr>
        <w:t xml:space="preserve"> about subjects that they </w:t>
      </w:r>
      <w:r w:rsidRPr="00BD0802">
        <w:rPr>
          <w:rStyle w:val="Emphasis"/>
        </w:rPr>
        <w:t>may not have had the courage to speak on without such protections</w:t>
      </w:r>
      <w:r w:rsidRPr="00BD0802">
        <w:rPr>
          <w:rStyle w:val="StyleUnderline"/>
        </w:rPr>
        <w:t>.</w:t>
      </w:r>
    </w:p>
    <w:p w14:paraId="2D05CE9B" w14:textId="77777777" w:rsidR="00113C9A" w:rsidRPr="00EA6E24" w:rsidRDefault="00113C9A" w:rsidP="00113C9A">
      <w:pPr>
        <w:rPr>
          <w:rStyle w:val="StyleUnderline"/>
        </w:rPr>
      </w:pPr>
      <w:r w:rsidRPr="00BD0802">
        <w:rPr>
          <w:rStyle w:val="StyleUnderline"/>
        </w:rPr>
        <w:t xml:space="preserve">But it's </w:t>
      </w:r>
      <w:r w:rsidRPr="00BD0802">
        <w:rPr>
          <w:rStyle w:val="Emphasis"/>
        </w:rPr>
        <w:t>even better</w:t>
      </w:r>
      <w:r w:rsidRPr="00BD0802">
        <w:rPr>
          <w:rStyle w:val="StyleUnderline"/>
        </w:rPr>
        <w:t xml:space="preserve"> than that. A 2020 study found that union membership was </w:t>
      </w:r>
      <w:r w:rsidRPr="00BD0802">
        <w:rPr>
          <w:rStyle w:val="Emphasis"/>
        </w:rPr>
        <w:t>associated with reductions in racial resentment among whites</w:t>
      </w:r>
      <w:r w:rsidRPr="00BD0802">
        <w:t xml:space="preserve">.17 </w:t>
      </w:r>
      <w:r w:rsidRPr="00BD0802">
        <w:rPr>
          <w:rStyle w:val="StyleUnderline"/>
        </w:rPr>
        <w:t xml:space="preserve">White union members in diverse unions are </w:t>
      </w:r>
      <w:r w:rsidRPr="00BD0802">
        <w:rPr>
          <w:rStyle w:val="Emphasis"/>
        </w:rPr>
        <w:t>more supportive</w:t>
      </w:r>
      <w:r w:rsidRPr="00BD0802">
        <w:rPr>
          <w:rStyle w:val="StyleUnderline"/>
        </w:rPr>
        <w:t xml:space="preserve"> of policies designed to </w:t>
      </w:r>
      <w:r w:rsidRPr="00BD0802">
        <w:rPr>
          <w:rStyle w:val="Emphasis"/>
        </w:rPr>
        <w:t>help Black workers, their families, and communities</w:t>
      </w:r>
      <w:r w:rsidRPr="00BD0802">
        <w:rPr>
          <w:rStyle w:val="StyleUnderline"/>
        </w:rPr>
        <w:t>.</w:t>
      </w:r>
      <w:r w:rsidRPr="00BD0802">
        <w:t xml:space="preserve"> 18 The study posits that unions are motivated to recruit workers of color to get majority status in racially diverse labor sectors. </w:t>
      </w:r>
      <w:r w:rsidRPr="00BD0802">
        <w:rPr>
          <w:rStyle w:val="StyleUnderline"/>
        </w:rPr>
        <w:t xml:space="preserve">Therefore unions </w:t>
      </w:r>
      <w:r w:rsidRPr="00BD0802">
        <w:rPr>
          <w:rStyle w:val="Emphasis"/>
        </w:rPr>
        <w:t>have an incentive</w:t>
      </w:r>
      <w:r w:rsidRPr="00BD0802">
        <w:rPr>
          <w:rStyle w:val="StyleUnderline"/>
        </w:rPr>
        <w:t xml:space="preserve"> to </w:t>
      </w:r>
      <w:r w:rsidRPr="00BD0802">
        <w:rPr>
          <w:rStyle w:val="Emphasis"/>
        </w:rPr>
        <w:t>mitigate racial resentment among members or potential members</w:t>
      </w:r>
      <w:r w:rsidRPr="00BD0802">
        <w:rPr>
          <w:rStyle w:val="StyleUnderline"/>
        </w:rPr>
        <w:t>.</w:t>
      </w:r>
      <w:r w:rsidRPr="00BD0802">
        <w:t xml:space="preserve"> One of the authors of the study referred to </w:t>
      </w:r>
      <w:r w:rsidRPr="00BD0802">
        <w:rPr>
          <w:rStyle w:val="StyleUnderline"/>
        </w:rPr>
        <w:t xml:space="preserve">labor unions as "one of the largest, if not </w:t>
      </w:r>
      <w:r w:rsidRPr="00BD0802">
        <w:rPr>
          <w:rStyle w:val="Emphasis"/>
        </w:rPr>
        <w:t>the largest civil rights organization in the country</w:t>
      </w:r>
      <w:r w:rsidRPr="00BD0802">
        <w:t>," encouraging unions to promote, and progressives to acknowledge, that fact. 19</w:t>
      </w:r>
    </w:p>
    <w:p w14:paraId="52D3E6A0" w14:textId="77777777" w:rsidR="00113C9A" w:rsidRPr="00EA6E24" w:rsidRDefault="00113C9A" w:rsidP="00113C9A">
      <w:pPr>
        <w:rPr>
          <w:rStyle w:val="StyleUnderline"/>
        </w:rPr>
      </w:pPr>
      <w:r w:rsidRPr="00EA6E24">
        <w:t xml:space="preserve">Maybe this partly explains what I saw </w:t>
      </w:r>
      <w:r w:rsidRPr="00EA6E24">
        <w:rPr>
          <w:rStyle w:val="StyleUnderline"/>
        </w:rPr>
        <w:t>in my own CWA bargaining unit</w:t>
      </w:r>
      <w:r w:rsidRPr="00EA6E24">
        <w:t xml:space="preserve"> at the call center. </w:t>
      </w:r>
      <w:r w:rsidRPr="00EA6E24">
        <w:rPr>
          <w:rStyle w:val="StyleUnderline"/>
        </w:rPr>
        <w:t xml:space="preserve">The racial diversity and integration of the union </w:t>
      </w:r>
      <w:r w:rsidRPr="00EA6E24">
        <w:rPr>
          <w:rStyle w:val="Emphasis"/>
        </w:rPr>
        <w:t>created a positive effect</w:t>
      </w:r>
      <w:r w:rsidRPr="00EA6E24">
        <w:rPr>
          <w:rStyle w:val="StyleUnderline"/>
        </w:rPr>
        <w:t xml:space="preserve">. White workers were </w:t>
      </w:r>
      <w:r w:rsidRPr="00EA6E24">
        <w:rPr>
          <w:rStyle w:val="Emphasis"/>
        </w:rPr>
        <w:t>exposed to people beyond their normal orbit</w:t>
      </w:r>
      <w:r w:rsidRPr="00EA6E24">
        <w:rPr>
          <w:rStyle w:val="StyleUnderline"/>
        </w:rPr>
        <w:t>.</w:t>
      </w:r>
      <w:r w:rsidRPr="00EA6E24">
        <w:t xml:space="preserve"> </w:t>
      </w:r>
      <w:r w:rsidRPr="00EA6E24">
        <w:rPr>
          <w:rStyle w:val="StyleUnderline"/>
        </w:rPr>
        <w:t xml:space="preserve">They </w:t>
      </w:r>
      <w:r w:rsidRPr="00EA6E24">
        <w:rPr>
          <w:rStyle w:val="Emphasis"/>
        </w:rPr>
        <w:t>worked alongside colleagues of color</w:t>
      </w:r>
      <w:r w:rsidRPr="00EA6E24">
        <w:rPr>
          <w:rStyle w:val="StyleUnderline"/>
        </w:rPr>
        <w:t xml:space="preserve"> not only in their jobs but also </w:t>
      </w:r>
      <w:r w:rsidRPr="00EA6E24">
        <w:rPr>
          <w:rStyle w:val="Emphasis"/>
        </w:rPr>
        <w:t>in doing the work of the union</w:t>
      </w:r>
      <w:r w:rsidRPr="00EA6E24">
        <w:t xml:space="preserve">. Collective bargaining requires collective action. Working across race and gender lines on a project as important as forming a union or bargaining a contract is transformative. </w:t>
      </w:r>
      <w:r w:rsidRPr="00EA6E24">
        <w:rPr>
          <w:rStyle w:val="StyleUnderline"/>
        </w:rPr>
        <w:t xml:space="preserve">Unions are a </w:t>
      </w:r>
      <w:r w:rsidRPr="00EA6E24">
        <w:rPr>
          <w:rStyle w:val="Emphasis"/>
        </w:rPr>
        <w:t>powerful</w:t>
      </w:r>
      <w:r w:rsidRPr="00EA6E24">
        <w:rPr>
          <w:rStyle w:val="StyleUnderline"/>
        </w:rPr>
        <w:t xml:space="preserve"> change agent. They impact the lives of working people while they are on the job, and that </w:t>
      </w:r>
      <w:r w:rsidRPr="00EA6E24">
        <w:rPr>
          <w:rStyle w:val="Emphasis"/>
        </w:rPr>
        <w:t>impact continues to have an effect when they go home.</w:t>
      </w:r>
      <w:r w:rsidRPr="00EA6E24">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The potential for true and lasting change is mind-blowing. It also increases the stakes for organizing workers. </w:t>
      </w:r>
      <w:r w:rsidRPr="00EA6E24">
        <w:rPr>
          <w:rStyle w:val="StyleUnderline"/>
        </w:rPr>
        <w:t xml:space="preserve">Is today's racial polarization directly </w:t>
      </w:r>
      <w:r w:rsidRPr="00EA6E24">
        <w:rPr>
          <w:rStyle w:val="Emphasis"/>
        </w:rPr>
        <w:t>related to the preceding decline in union membership?</w:t>
      </w:r>
      <w:r w:rsidRPr="00EA6E24">
        <w:t xml:space="preserve"> </w:t>
      </w:r>
      <w:r w:rsidRPr="00EA6E24">
        <w:rPr>
          <w:rStyle w:val="StyleUnderline"/>
        </w:rPr>
        <w:t xml:space="preserve">While unions have often focused on class identity, could a more </w:t>
      </w:r>
      <w:r w:rsidRPr="00EA6E24">
        <w:rPr>
          <w:rStyle w:val="Emphasis"/>
        </w:rPr>
        <w:t>robust embracing of gender and race</w:t>
      </w:r>
      <w:r w:rsidRPr="00EA6E24">
        <w:rPr>
          <w:rStyle w:val="StyleUnderline"/>
        </w:rPr>
        <w:t xml:space="preserve"> create a </w:t>
      </w:r>
      <w:r w:rsidRPr="00EA6E24">
        <w:rPr>
          <w:rStyle w:val="Emphasis"/>
        </w:rPr>
        <w:t>more just society?</w:t>
      </w:r>
      <w:r w:rsidRPr="00EA6E24">
        <w:t xml:space="preserve"> Is the current wave of organizing doing just that? These are the questions of the day. And their answers will not only define the future of labor, they will define who we are as a society and what role women and people of color are to play in it.</w:t>
      </w:r>
    </w:p>
    <w:p w14:paraId="26436B8F" w14:textId="77777777" w:rsidR="00113C9A" w:rsidRPr="00EA6E24" w:rsidRDefault="00113C9A" w:rsidP="00113C9A">
      <w:pPr>
        <w:rPr>
          <w:rStyle w:val="StyleUnderline"/>
        </w:rPr>
      </w:pPr>
      <w:r w:rsidRPr="00EA6E24">
        <w:t xml:space="preserve">Why am I spending so much time talking about race and gender in the labor movement? Haven't we been talking about this for decades? Yes, we have. But we need to keep talking about it. As labor lawyers, we have to think and talk about inequality every time we make a decision. </w:t>
      </w:r>
      <w:r w:rsidRPr="00EA6E24">
        <w:rPr>
          <w:rStyle w:val="StyleUnderline"/>
        </w:rPr>
        <w:t xml:space="preserve">We </w:t>
      </w:r>
      <w:r w:rsidRPr="00EA6E24">
        <w:rPr>
          <w:rStyle w:val="Emphasis"/>
        </w:rPr>
        <w:t>need</w:t>
      </w:r>
      <w:r w:rsidRPr="00EA6E24">
        <w:rPr>
          <w:rStyle w:val="StyleUnderline"/>
        </w:rPr>
        <w:t xml:space="preserve"> to bring a race and gender justice lens to our work</w:t>
      </w:r>
      <w:r w:rsidRPr="00EA6E24">
        <w:t xml:space="preserve"> every single day. We need to question whether our actions and the actions of others are dismantling or supporting white supremacy every single day. </w:t>
      </w:r>
      <w:r w:rsidRPr="00EA6E24">
        <w:rPr>
          <w:rStyle w:val="StyleUnderline"/>
        </w:rPr>
        <w:t xml:space="preserve">As Angela Davis once said, "You </w:t>
      </w:r>
      <w:r w:rsidRPr="00EA6E24">
        <w:rPr>
          <w:rStyle w:val="Emphasis"/>
        </w:rPr>
        <w:t>have to act as if it were possible to radically transform the world</w:t>
      </w:r>
      <w:r w:rsidRPr="00EA6E24">
        <w:rPr>
          <w:rStyle w:val="StyleUnderline"/>
        </w:rPr>
        <w:t xml:space="preserve">. And you </w:t>
      </w:r>
      <w:r w:rsidRPr="00EA6E24">
        <w:rPr>
          <w:rStyle w:val="Emphasis"/>
        </w:rPr>
        <w:t>have to do it all the time."</w:t>
      </w:r>
      <w:r w:rsidRPr="00EA6E24">
        <w:t>2 0</w:t>
      </w:r>
    </w:p>
    <w:p w14:paraId="038201DA" w14:textId="77777777" w:rsidR="00113C9A" w:rsidRPr="00EA6E24" w:rsidRDefault="00113C9A" w:rsidP="00113C9A">
      <w:pPr>
        <w:rPr>
          <w:rStyle w:val="StyleUnderline"/>
        </w:rPr>
      </w:pPr>
      <w:r w:rsidRPr="00EA6E24">
        <w:rPr>
          <w:rStyle w:val="StyleUnderline"/>
        </w:rPr>
        <w:t>I want to give a few examples</w:t>
      </w:r>
      <w:r w:rsidRPr="00EA6E24">
        <w:t xml:space="preserve"> of how I have been able to put this into practice as a labor lawyer. Most come </w:t>
      </w:r>
      <w:r w:rsidRPr="00EA6E24">
        <w:rPr>
          <w:rStyle w:val="StyleUnderline"/>
        </w:rPr>
        <w:t>from the amazing union members who I have had the privilege of working for and with over the years.</w:t>
      </w:r>
      <w:r w:rsidRPr="00EA6E24">
        <w:t xml:space="preserve"> Because let's be clear, it is the workers who radically change the world; the lawyers only assist.</w:t>
      </w:r>
    </w:p>
    <w:p w14:paraId="2D8DC4D0" w14:textId="77777777" w:rsidR="00113C9A" w:rsidRPr="00EA6E24" w:rsidRDefault="00113C9A" w:rsidP="00113C9A">
      <w:pPr>
        <w:rPr>
          <w:rStyle w:val="StyleUnderline"/>
        </w:rPr>
      </w:pPr>
      <w:r w:rsidRPr="00EA6E24">
        <w:t>II. PROTESTING RACIAL INJUSTICE IN THE WORKPLACE: GENERAL MOTORS AND HOME DEPOT</w:t>
      </w:r>
    </w:p>
    <w:p w14:paraId="32C43761" w14:textId="77777777" w:rsidR="00113C9A" w:rsidRPr="00EA6E24" w:rsidRDefault="00113C9A" w:rsidP="00113C9A">
      <w:pPr>
        <w:rPr>
          <w:rStyle w:val="StyleUnderline"/>
        </w:rPr>
      </w:pPr>
      <w:r w:rsidRPr="00EA6E24">
        <w:t>The General Motors case,21 now overturned22, was a thorn in my side for years. When the National Labor Relations Board (NLRB) called for briefing, I co-authored an amicus brief with the American Federation of Teachers. 23 The Board's notice for briefs sought comment "to aid the Board in reconsidering the standards for determining whether profane outbursts and offensive statements of a racial or sexual nature, made in the course of otherwise protected activity, lose the employee who utters them the protection of the National Labor Relations Act."2 That sounded like a noble endeavor if ever there was one. But here's the problem: the employee who uttered the "offensive statements of a racial. . .nature" in that case was, himself, a Black man protesting what he perceived as racist treatment by company management.25 Chuckee Robinson was acting as a steward during a series of meetings where he felt he was being perceived as an angry Black man rather than a zealous union advocate. In response, Mr. Robinson made statements such as, "Yes, sir, Master Anthony. . . Is that what you want me to do, Master Anthony? Is that what you're telling me to do. . . be a good Black man?"26 At one meeting, Mr. Robinson played music by NWA and Public Enemy to prevent the meeting from proceeding until one particularly problematic manager left.27 The Administrative Law Judge, herself a Black woman, determined that Mr. Robinson's conduct was unprotected. The Judge characterized his complaints of racism as gripes based on his personal animosity towards his supervisor and accepted the company's view of the music as "disruptive" "gangster rap."28 That Board ultimately gutted employee protection of speech that their employer believed crossed a raceor gender-based line without considering the real implications on race- and gender-based protest that could follow.</w:t>
      </w:r>
    </w:p>
    <w:p w14:paraId="2C8D5995" w14:textId="77777777" w:rsidR="00113C9A" w:rsidRPr="00EA6E24" w:rsidRDefault="00113C9A" w:rsidP="00113C9A">
      <w:pPr>
        <w:rPr>
          <w:rStyle w:val="StyleUnderline"/>
        </w:rPr>
      </w:pPr>
      <w:r w:rsidRPr="00EA6E24">
        <w:t xml:space="preserve">The General Motors case illuminates the importance of thinking deeply about the racial implications of a class-laden labor law analysis. </w:t>
      </w:r>
      <w:r w:rsidRPr="00EA6E24">
        <w:rPr>
          <w:rStyle w:val="StyleUnderline"/>
        </w:rPr>
        <w:t xml:space="preserve">The idea that protests related to racism at work are mere gripes borne out of personal animosity, and thereby unprotected by the NLRA, is </w:t>
      </w:r>
      <w:r w:rsidRPr="00EA6E24">
        <w:rPr>
          <w:rStyle w:val="Emphasis"/>
        </w:rPr>
        <w:t>not</w:t>
      </w:r>
      <w:r w:rsidRPr="00EA6E24">
        <w:rPr>
          <w:rStyle w:val="StyleUnderline"/>
        </w:rPr>
        <w:t xml:space="preserve"> the practice of labor law </w:t>
      </w:r>
      <w:r w:rsidRPr="00EA6E24">
        <w:rPr>
          <w:rStyle w:val="Emphasis"/>
        </w:rPr>
        <w:t>through a racial justice lens.</w:t>
      </w:r>
      <w:r w:rsidRPr="00EA6E24">
        <w:t xml:space="preserve"> As I pointed out in our amicus brief, </w:t>
      </w:r>
      <w:r w:rsidRPr="00EA6E24">
        <w:rPr>
          <w:rStyle w:val="StyleUnderline"/>
        </w:rPr>
        <w:t xml:space="preserve">a complaint lodged by an employee regarding their race or other group characteristics is, at bottom, a complaint that </w:t>
      </w:r>
      <w:r w:rsidRPr="00EA6E24">
        <w:rPr>
          <w:rStyle w:val="Emphasis"/>
        </w:rPr>
        <w:t>reaches every other similar individual in their workplace and beyond</w:t>
      </w:r>
      <w:r w:rsidRPr="00EA6E24">
        <w:t>. 29 Such a complaint should never be dismissed as a "personal attack" unrelated to the larger cause of others in their affinity group."</w:t>
      </w:r>
    </w:p>
    <w:p w14:paraId="45B27EB2" w14:textId="77777777" w:rsidR="00113C9A" w:rsidRPr="00381035" w:rsidRDefault="00113C9A" w:rsidP="00113C9A">
      <w:pPr>
        <w:rPr>
          <w:rStyle w:val="StyleUnderline"/>
          <w:highlight w:val="green"/>
        </w:rPr>
      </w:pPr>
      <w:r w:rsidRPr="00EA6E24">
        <w:t xml:space="preserve">Although our argument did not win before the Board, </w:t>
      </w:r>
      <w:r w:rsidRPr="00EA6E24">
        <w:rPr>
          <w:rStyle w:val="StyleUnderline"/>
        </w:rPr>
        <w:t>NLRB General Counsel Jennifer Abruzzo</w:t>
      </w:r>
      <w:r w:rsidRPr="00EA6E24">
        <w:t xml:space="preserve"> understood the fallacy of the General Motors decision and, successfully, sought to overturn it.31 </w:t>
      </w:r>
      <w:r w:rsidRPr="00EA6E24">
        <w:rPr>
          <w:rStyle w:val="StyleUnderline"/>
        </w:rPr>
        <w:t xml:space="preserve">Now the Board has the opportunity to set new precedent in </w:t>
      </w:r>
      <w:r w:rsidRPr="00EA6E24">
        <w:rPr>
          <w:rStyle w:val="Emphasis"/>
        </w:rPr>
        <w:t>a case related to Black Lives Matter buttons</w:t>
      </w:r>
      <w:r w:rsidRPr="00EA6E24">
        <w:t xml:space="preserve"> worn by Home Depot employees. 32 In that case, the General Counsel argues that protests of racial injustice are inherently "concerted" and therefore protected under the NLRA.33 Under Board law, an employee engages in "concerted" activity by discussing vital terms and conditions of employment, such as wages and job security, even though the discussions</w:t>
      </w:r>
      <w:r w:rsidRPr="00381035">
        <w:t xml:space="preserve"> are not yet at the stage of inducing group action."</w:t>
      </w:r>
    </w:p>
    <w:p w14:paraId="6BB35D23" w14:textId="77777777" w:rsidR="00113C9A" w:rsidRPr="00381035" w:rsidRDefault="00113C9A" w:rsidP="00113C9A">
      <w:pPr>
        <w:rPr>
          <w:rStyle w:val="StyleUnderline"/>
          <w:highlight w:val="green"/>
        </w:rPr>
      </w:pPr>
      <w:r w:rsidRPr="00381035">
        <w:t xml:space="preserve">As labor attorneys, we must be prepared to address these issues whether we work for unions, law firms, or the federal government. </w:t>
      </w:r>
      <w:r w:rsidRPr="00381035">
        <w:rPr>
          <w:rStyle w:val="StyleUnderline"/>
        </w:rPr>
        <w:t xml:space="preserve">Racial justice issues are </w:t>
      </w:r>
      <w:r w:rsidRPr="00381035">
        <w:rPr>
          <w:rStyle w:val="Emphasis"/>
        </w:rPr>
        <w:t>inextricably</w:t>
      </w:r>
      <w:r w:rsidRPr="00381035">
        <w:rPr>
          <w:rStyle w:val="StyleUnderline"/>
        </w:rPr>
        <w:t xml:space="preserve"> tied to labor issues, and we </w:t>
      </w:r>
      <w:r w:rsidRPr="00381035">
        <w:rPr>
          <w:rStyle w:val="Emphasis"/>
        </w:rPr>
        <w:t>need to be prepared to meet the challenges they present</w:t>
      </w:r>
      <w:r w:rsidRPr="00381035">
        <w:rPr>
          <w:rStyle w:val="StyleUnderline"/>
        </w:rPr>
        <w:t>.</w:t>
      </w:r>
    </w:p>
    <w:p w14:paraId="5B08E5D3" w14:textId="77777777" w:rsidR="00113C9A" w:rsidRPr="00381035" w:rsidRDefault="00113C9A" w:rsidP="00113C9A">
      <w:pPr>
        <w:rPr>
          <w:rStyle w:val="StyleUnderline"/>
          <w:highlight w:val="green"/>
        </w:rPr>
      </w:pPr>
      <w:r w:rsidRPr="00381035">
        <w:t>III. CWA AND ANTI-RACISM</w:t>
      </w:r>
    </w:p>
    <w:p w14:paraId="7F65AEE2" w14:textId="77777777" w:rsidR="00113C9A" w:rsidRPr="00381035" w:rsidRDefault="00113C9A" w:rsidP="00113C9A">
      <w:pPr>
        <w:rPr>
          <w:rStyle w:val="StyleUnderline"/>
          <w:highlight w:val="green"/>
        </w:rPr>
      </w:pPr>
      <w:r w:rsidRPr="00381035">
        <w:rPr>
          <w:rStyle w:val="StyleUnderline"/>
          <w:highlight w:val="green"/>
        </w:rPr>
        <w:t xml:space="preserve">CWA is a union of </w:t>
      </w:r>
      <w:r w:rsidRPr="00381035">
        <w:rPr>
          <w:rStyle w:val="Emphasis"/>
          <w:highlight w:val="green"/>
        </w:rPr>
        <w:t>hundreds of thousands</w:t>
      </w:r>
      <w:r w:rsidRPr="00381035">
        <w:rPr>
          <w:rStyle w:val="Emphasis"/>
        </w:rPr>
        <w:t xml:space="preserve"> of public and private sector workers</w:t>
      </w:r>
      <w:r w:rsidRPr="00381035">
        <w:rPr>
          <w:rStyle w:val="StyleUnderline"/>
        </w:rPr>
        <w:t xml:space="preserve"> in communities </w:t>
      </w:r>
      <w:r w:rsidRPr="00381035">
        <w:rPr>
          <w:rStyle w:val="Emphasis"/>
        </w:rPr>
        <w:t>across the United States</w:t>
      </w:r>
      <w:r w:rsidRPr="00381035">
        <w:rPr>
          <w:rStyle w:val="StyleUnderline"/>
        </w:rPr>
        <w:t>-including Puerto Rico, the U.S. Virgin Islands, and other U.S. Territories-and Canada. CWA members work in telecommunications, technology, the airline industry, manufacturing, news media, broadcast and cable television, education, health care, public service, the video game industry, and other fields</w:t>
      </w:r>
      <w:r w:rsidRPr="00381035">
        <w:t xml:space="preserve">. For generations, </w:t>
      </w:r>
      <w:r w:rsidRPr="00381035">
        <w:rPr>
          <w:rStyle w:val="StyleUnderline"/>
        </w:rPr>
        <w:t xml:space="preserve">CWA members </w:t>
      </w:r>
      <w:r w:rsidRPr="00381035">
        <w:rPr>
          <w:rStyle w:val="StyleUnderline"/>
          <w:highlight w:val="green"/>
        </w:rPr>
        <w:t>have fought</w:t>
      </w:r>
      <w:r w:rsidRPr="00381035">
        <w:rPr>
          <w:rStyle w:val="StyleUnderline"/>
        </w:rPr>
        <w:t xml:space="preserve"> to </w:t>
      </w:r>
      <w:r w:rsidRPr="00381035">
        <w:rPr>
          <w:rStyle w:val="Emphasis"/>
        </w:rPr>
        <w:t>improve their workplaces</w:t>
      </w:r>
      <w:r w:rsidRPr="00381035">
        <w:rPr>
          <w:rStyle w:val="StyleUnderline"/>
        </w:rPr>
        <w:t xml:space="preserve"> while articulating a </w:t>
      </w:r>
      <w:r w:rsidRPr="00381035">
        <w:rPr>
          <w:rStyle w:val="Emphasis"/>
        </w:rPr>
        <w:t>vision</w:t>
      </w:r>
      <w:r w:rsidRPr="00381035">
        <w:rPr>
          <w:rStyle w:val="StyleUnderline"/>
        </w:rPr>
        <w:t xml:space="preserve"> </w:t>
      </w:r>
      <w:r w:rsidRPr="00381035">
        <w:rPr>
          <w:rStyle w:val="StyleUnderline"/>
          <w:highlight w:val="green"/>
        </w:rPr>
        <w:t xml:space="preserve">for a </w:t>
      </w:r>
      <w:r w:rsidRPr="00381035">
        <w:rPr>
          <w:rStyle w:val="Emphasis"/>
          <w:highlight w:val="green"/>
        </w:rPr>
        <w:t>just, inclusive</w:t>
      </w:r>
      <w:r w:rsidRPr="00381035">
        <w:rPr>
          <w:rStyle w:val="Emphasis"/>
        </w:rPr>
        <w:t xml:space="preserve">, and democratic </w:t>
      </w:r>
      <w:r w:rsidRPr="00381035">
        <w:rPr>
          <w:rStyle w:val="Emphasis"/>
          <w:highlight w:val="green"/>
        </w:rPr>
        <w:t>society</w:t>
      </w:r>
      <w:r w:rsidRPr="00381035">
        <w:t xml:space="preserve">. CWA believes that organizing for bargaining power strengthens our communities by providing workers with the tools to remove systemic barriers that hinder fair and just treatment of working people. </w:t>
      </w:r>
      <w:r w:rsidRPr="00381035">
        <w:rPr>
          <w:rStyle w:val="StyleUnderline"/>
        </w:rPr>
        <w:t xml:space="preserve">CWA works to create a society </w:t>
      </w:r>
      <w:r w:rsidRPr="00381035">
        <w:rPr>
          <w:rStyle w:val="StyleUnderline"/>
          <w:highlight w:val="green"/>
        </w:rPr>
        <w:t>where</w:t>
      </w:r>
      <w:r w:rsidRPr="00381035">
        <w:rPr>
          <w:rStyle w:val="StyleUnderline"/>
        </w:rPr>
        <w:t xml:space="preserve"> members of </w:t>
      </w:r>
      <w:r w:rsidRPr="00381035">
        <w:rPr>
          <w:rStyle w:val="Emphasis"/>
          <w:highlight w:val="green"/>
        </w:rPr>
        <w:t>all</w:t>
      </w:r>
      <w:r w:rsidRPr="00381035">
        <w:rPr>
          <w:rStyle w:val="StyleUnderline"/>
        </w:rPr>
        <w:t xml:space="preserve"> races, cultures, religions, sexual orientations, genders, abilities, ages, and nationalities </w:t>
      </w:r>
      <w:r w:rsidRPr="00381035">
        <w:rPr>
          <w:rStyle w:val="Emphasis"/>
          <w:highlight w:val="green"/>
        </w:rPr>
        <w:t>feel welcomed</w:t>
      </w:r>
      <w:r w:rsidRPr="00381035">
        <w:rPr>
          <w:rStyle w:val="StyleUnderline"/>
        </w:rPr>
        <w:t>, respected, and heard.</w:t>
      </w:r>
    </w:p>
    <w:p w14:paraId="7AF30F21" w14:textId="77777777" w:rsidR="00113C9A" w:rsidRPr="00381035" w:rsidRDefault="00113C9A" w:rsidP="00113C9A">
      <w:pPr>
        <w:rPr>
          <w:rStyle w:val="StyleUnderline"/>
          <w:highlight w:val="green"/>
        </w:rPr>
      </w:pPr>
      <w:r w:rsidRPr="00381035">
        <w:rPr>
          <w:rStyle w:val="StyleUnderline"/>
        </w:rPr>
        <w:t xml:space="preserve">CWA demonstrates its commitment to practicing anti-racism by maintaining a policy on Mutual Respect, which calls on all members </w:t>
      </w:r>
      <w:r w:rsidRPr="00381035">
        <w:rPr>
          <w:rStyle w:val="Emphasis"/>
        </w:rPr>
        <w:t>to fight discrimination</w:t>
      </w:r>
      <w:r w:rsidRPr="00381035">
        <w:rPr>
          <w:rStyle w:val="StyleUnderline"/>
        </w:rPr>
        <w:t>, including sexual harassment, whenever and wherever they see it.</w:t>
      </w:r>
      <w:r w:rsidRPr="00381035">
        <w:t xml:space="preserve"> The policy states: "Freedom from discrimination within our Union is a right and privilege of all CWA members. Any abridgement of this right and privilege shall be subject to a complaint under the CWA Internal Appeals Procedures and should be investigated immediately without fear of reprisal and retaliation."35</w:t>
      </w:r>
    </w:p>
    <w:p w14:paraId="59986EEE" w14:textId="77777777" w:rsidR="00113C9A" w:rsidRPr="00381035" w:rsidRDefault="00113C9A" w:rsidP="00113C9A">
      <w:pPr>
        <w:rPr>
          <w:rStyle w:val="StyleUnderline"/>
          <w:highlight w:val="green"/>
        </w:rPr>
      </w:pPr>
      <w:r w:rsidRPr="00381035">
        <w:t>CWA is also committed to ensuring diversity in its national leadership. At the 2007 convention, CWA delegates voted to expand the Executive Board to ensure that CWA leadership fully reflects the diversity, experiences, and perspectives of local union leaders and membership. 36 The delegates created four at-large diversity seats with the goal of having three people of color and two women join the Executive Board. That decision, combined with new leadership in elective positions, changed the complexion of the Executive Board.</w:t>
      </w:r>
    </w:p>
    <w:p w14:paraId="47E489BC" w14:textId="77777777" w:rsidR="00113C9A" w:rsidRPr="00381035" w:rsidRDefault="00113C9A" w:rsidP="00113C9A">
      <w:pPr>
        <w:rPr>
          <w:rStyle w:val="StyleUnderline"/>
          <w:highlight w:val="green"/>
        </w:rPr>
      </w:pPr>
      <w:r w:rsidRPr="00381035">
        <w:rPr>
          <w:rStyle w:val="StyleUnderline"/>
        </w:rPr>
        <w:t xml:space="preserve">CWA and its members </w:t>
      </w:r>
      <w:r w:rsidRPr="00381035">
        <w:rPr>
          <w:rStyle w:val="StyleUnderline"/>
          <w:highlight w:val="green"/>
        </w:rPr>
        <w:t>rely on their union</w:t>
      </w:r>
      <w:r w:rsidRPr="00381035">
        <w:rPr>
          <w:rStyle w:val="StyleUnderline"/>
        </w:rPr>
        <w:t xml:space="preserve"> as a way </w:t>
      </w:r>
      <w:r w:rsidRPr="00381035">
        <w:rPr>
          <w:rStyle w:val="StyleUnderline"/>
          <w:highlight w:val="green"/>
        </w:rPr>
        <w:t>to</w:t>
      </w:r>
      <w:r w:rsidRPr="00381035">
        <w:rPr>
          <w:rStyle w:val="StyleUnderline"/>
        </w:rPr>
        <w:t xml:space="preserve"> shine a light on and </w:t>
      </w:r>
      <w:r w:rsidRPr="00381035">
        <w:rPr>
          <w:rStyle w:val="Emphasis"/>
        </w:rPr>
        <w:t xml:space="preserve">affirmatively </w:t>
      </w:r>
      <w:r w:rsidRPr="00381035">
        <w:rPr>
          <w:rStyle w:val="Emphasis"/>
          <w:highlight w:val="green"/>
        </w:rPr>
        <w:t>address racial and gender justice issues</w:t>
      </w:r>
      <w:r w:rsidRPr="00381035">
        <w:rPr>
          <w:rStyle w:val="Emphasis"/>
        </w:rPr>
        <w:t xml:space="preserve"> at work</w:t>
      </w:r>
      <w:r w:rsidRPr="00381035">
        <w:t>. Workers at the National Audubon Society, Google, and Maximus call centers all harnessed their power through CWA to incorporate a racial and gender justice lens to their labor organizing.</w:t>
      </w:r>
    </w:p>
    <w:p w14:paraId="2584D301" w14:textId="77777777" w:rsidR="00113C9A" w:rsidRPr="00381035" w:rsidRDefault="00113C9A" w:rsidP="00113C9A">
      <w:pPr>
        <w:rPr>
          <w:rStyle w:val="StyleUnderline"/>
          <w:highlight w:val="green"/>
        </w:rPr>
      </w:pPr>
      <w:r w:rsidRPr="00381035">
        <w:t>IV. THE BIRD UNION</w:t>
      </w:r>
    </w:p>
    <w:p w14:paraId="739FA1CE" w14:textId="77777777" w:rsidR="00113C9A" w:rsidRPr="00BD0802" w:rsidRDefault="00113C9A" w:rsidP="00113C9A">
      <w:pPr>
        <w:rPr>
          <w:rStyle w:val="StyleUnderline"/>
        </w:rPr>
      </w:pPr>
      <w:r w:rsidRPr="00381035">
        <w:rPr>
          <w:rStyle w:val="StyleUnderline"/>
        </w:rPr>
        <w:t>In September 2021, workers at the National Audubon Society (NAS) headquarters voted overwhelmingly to form a union with CWA</w:t>
      </w:r>
      <w:r w:rsidRPr="00381035">
        <w:t xml:space="preserve">. 37 The issues facing NAS workers are familiar to labor activists, labor lawyers, and workers alike: toxic organizational culture, especially for women and employees of color; limited protection from layoffs; and a lack of voice at work, particularly organizational decision-making done behind closed doors. After two rounds of layoffs, including one on Earth Day, and </w:t>
      </w:r>
      <w:r w:rsidRPr="00BD0802">
        <w:t>increases to their health care costs amid the pandemic, NAS employees began organizing their union.38</w:t>
      </w:r>
    </w:p>
    <w:p w14:paraId="4E0F50E0" w14:textId="77777777" w:rsidR="00113C9A" w:rsidRPr="00BD0802" w:rsidRDefault="00113C9A" w:rsidP="00113C9A">
      <w:pPr>
        <w:rPr>
          <w:rStyle w:val="StyleUnderline"/>
        </w:rPr>
      </w:pPr>
      <w:r w:rsidRPr="00BD0802">
        <w:rPr>
          <w:rStyle w:val="StyleUnderline"/>
        </w:rPr>
        <w:t xml:space="preserve">NAS is one of many environmental organizations </w:t>
      </w:r>
      <w:r w:rsidRPr="00BD0802">
        <w:rPr>
          <w:rStyle w:val="Emphasis"/>
        </w:rPr>
        <w:t>grappling with its racist history</w:t>
      </w:r>
      <w:r w:rsidRPr="00BD0802">
        <w:t xml:space="preserve">. 39 </w:t>
      </w:r>
      <w:r w:rsidRPr="00BD0802">
        <w:rPr>
          <w:rStyle w:val="StyleUnderline"/>
        </w:rPr>
        <w:t>John James Audubon was a racist white man who enslaved Black people and contributed to racist junk science that claimed white superiority over other races</w:t>
      </w:r>
      <w:r w:rsidRPr="00BD0802">
        <w:t xml:space="preserve">-ideas criticized at the time and now completely discredited.4 </w:t>
      </w:r>
      <w:r w:rsidRPr="00BD0802">
        <w:rPr>
          <w:rStyle w:val="StyleUnderline"/>
        </w:rPr>
        <w:t>Initially, the union was named "Audubon for All," after the employer</w:t>
      </w:r>
      <w:r w:rsidRPr="00BD0802">
        <w:t>. However, history would suggest that an organization named for John James Audubon was not, in fact, for all. And in this moment of racial reckoning, it was time to make a choice: support white supremacy or dismantle it.</w:t>
      </w:r>
    </w:p>
    <w:p w14:paraId="3C9E7093" w14:textId="77777777" w:rsidR="00113C9A" w:rsidRPr="00381035" w:rsidRDefault="00113C9A" w:rsidP="00113C9A">
      <w:pPr>
        <w:rPr>
          <w:rStyle w:val="StyleUnderline"/>
          <w:highlight w:val="green"/>
        </w:rPr>
      </w:pPr>
      <w:r w:rsidRPr="00BD0802">
        <w:t xml:space="preserve">The workers made their choice. </w:t>
      </w:r>
      <w:r w:rsidRPr="00BD0802">
        <w:rPr>
          <w:rStyle w:val="StyleUnderline"/>
        </w:rPr>
        <w:t xml:space="preserve">In February 2023, they announced that they would </w:t>
      </w:r>
      <w:r w:rsidRPr="00BD0802">
        <w:rPr>
          <w:rStyle w:val="Emphasis"/>
        </w:rPr>
        <w:t>no longer be named for John James Audubon</w:t>
      </w:r>
      <w:r w:rsidRPr="00BD0802">
        <w:t xml:space="preserve">.4 1 Until a new permanent name could be chosen, the new moniker would be "The Bird Union," a name that lends itself to their amazing slogan: Solidarity is for the Birds. 42 The Bird Union saw this as a small but important step to demonstrate their commitment to antiracism. </w:t>
      </w:r>
      <w:r w:rsidRPr="00BD0802">
        <w:rPr>
          <w:rStyle w:val="StyleUnderline"/>
        </w:rPr>
        <w:t xml:space="preserve">In their own words: "We are fighting for a contract that helps ensure </w:t>
      </w:r>
      <w:r w:rsidRPr="00BD0802">
        <w:rPr>
          <w:rStyle w:val="Emphasis"/>
        </w:rPr>
        <w:t>inclusion is the norm and not an afterthought</w:t>
      </w:r>
      <w:r w:rsidRPr="00BD0802">
        <w:rPr>
          <w:rStyle w:val="StyleUnderline"/>
        </w:rPr>
        <w:t>, that provides underrepresented groups with support</w:t>
      </w:r>
      <w:r w:rsidRPr="00381035">
        <w:rPr>
          <w:rStyle w:val="StyleUnderline"/>
        </w:rPr>
        <w:t xml:space="preserve"> and protection, and that guarantees working conditions that are beneficial and accommodating for all of our members</w:t>
      </w:r>
      <w:r w:rsidRPr="00381035">
        <w:t>." 43 The Bird Union also called upon NAS to change their name as well, a request that NAS rejected.4 4</w:t>
      </w:r>
    </w:p>
    <w:p w14:paraId="25519105" w14:textId="77777777" w:rsidR="00113C9A" w:rsidRPr="00381035" w:rsidRDefault="00113C9A" w:rsidP="00113C9A">
      <w:pPr>
        <w:rPr>
          <w:rStyle w:val="StyleUnderline"/>
          <w:highlight w:val="green"/>
        </w:rPr>
      </w:pPr>
      <w:r w:rsidRPr="00381035">
        <w:t>V. ALPHABET WORKERS UNION - CWA LOCAL 1400 (AWU-CWA)</w:t>
      </w:r>
    </w:p>
    <w:p w14:paraId="45352995" w14:textId="77777777" w:rsidR="00113C9A" w:rsidRPr="00381035" w:rsidRDefault="00113C9A" w:rsidP="00113C9A">
      <w:pPr>
        <w:rPr>
          <w:rStyle w:val="StyleUnderline"/>
          <w:highlight w:val="green"/>
        </w:rPr>
      </w:pPr>
      <w:r w:rsidRPr="00381035">
        <w:t>In early 2020, CWA launched the Campaign to Organize Digital Employees (CODE-CWA), a new initiative to support workers' organizing efforts in the technology and game industries. 45 Tech and game companies have experienced meteoric growth in recent years. This has been accompanied by growing concerns around workers' rights and workplace conditions, including the disconnect between the companies' stated values and the societal impact of the technology. CODE-CWA's goal is to provide resources for workers who are joining together to demand change. As part of this campaign, workers at Google and other Alphabet companies formed the Alphabet Workers Union (AWU)-the first of its kind in the company's history.4 6</w:t>
      </w:r>
    </w:p>
    <w:p w14:paraId="23891EE2" w14:textId="77777777" w:rsidR="00113C9A" w:rsidRPr="00381035" w:rsidRDefault="00113C9A" w:rsidP="00113C9A">
      <w:pPr>
        <w:rPr>
          <w:rStyle w:val="StyleUnderline"/>
          <w:highlight w:val="green"/>
        </w:rPr>
      </w:pPr>
      <w:r w:rsidRPr="00381035">
        <w:t>Google began as a small tech company with a simple mantra: "Don't Be Evil." But the company has quickly become one of the most influential in the world. Alphabet, Google's parent company, now has more than 120,000 workers. It's responsible for vast swaths of the internet and controls tools used by billions of people across the world. Yet half of Google workers at Alphabet companies are hired as temporary staff, vendors, or contractorswithout the benefits afforded to full-time employees.4 7 Google awarded executives tens of millions of dollars in exit packages after documented sexual harassment against fellow Googlers.48 The company has taken on unethical government contracts, like drone targeting for the military, while keeping the nature of that technology secret even to the Googlers working on those projects.49 In 2018, Google removed its mantra from its mission statement. 0</w:t>
      </w:r>
    </w:p>
    <w:p w14:paraId="5E729134" w14:textId="77777777" w:rsidR="00113C9A" w:rsidRPr="00381035" w:rsidRDefault="00113C9A" w:rsidP="00113C9A">
      <w:pPr>
        <w:rPr>
          <w:rStyle w:val="StyleUnderline"/>
          <w:highlight w:val="green"/>
        </w:rPr>
      </w:pPr>
      <w:r w:rsidRPr="00381035">
        <w:rPr>
          <w:rStyle w:val="StyleUnderline"/>
          <w:highlight w:val="green"/>
        </w:rPr>
        <w:t>The AWU</w:t>
      </w:r>
      <w:r w:rsidRPr="00381035">
        <w:rPr>
          <w:rStyle w:val="StyleUnderline"/>
        </w:rPr>
        <w:t xml:space="preserve">, which is open to all employees of Alphabet regardless of their role or classification, has </w:t>
      </w:r>
      <w:r w:rsidRPr="00381035">
        <w:rPr>
          <w:rStyle w:val="StyleUnderline"/>
          <w:highlight w:val="green"/>
        </w:rPr>
        <w:t>provided</w:t>
      </w:r>
      <w:r w:rsidRPr="00381035">
        <w:rPr>
          <w:rStyle w:val="StyleUnderline"/>
        </w:rPr>
        <w:t xml:space="preserve"> the </w:t>
      </w:r>
      <w:r w:rsidRPr="00381035">
        <w:rPr>
          <w:rStyle w:val="StyleUnderline"/>
          <w:highlight w:val="green"/>
        </w:rPr>
        <w:t>structure that ensures Google workers</w:t>
      </w:r>
      <w:r w:rsidRPr="00381035">
        <w:rPr>
          <w:rStyle w:val="StyleUnderline"/>
        </w:rPr>
        <w:t xml:space="preserve"> can actively </w:t>
      </w:r>
      <w:r w:rsidRPr="00381035">
        <w:rPr>
          <w:rStyle w:val="StyleUnderline"/>
          <w:highlight w:val="green"/>
        </w:rPr>
        <w:t>push for real changes</w:t>
      </w:r>
      <w:r w:rsidRPr="00381035">
        <w:rPr>
          <w:rStyle w:val="StyleUnderline"/>
        </w:rPr>
        <w:t xml:space="preserve"> at the company. For example, in June of 2021, AWU members </w:t>
      </w:r>
      <w:r w:rsidRPr="00381035">
        <w:rPr>
          <w:rStyle w:val="StyleUnderline"/>
          <w:highlight w:val="green"/>
        </w:rPr>
        <w:t>launched a campaign calling on Google to stop requiring trans</w:t>
      </w:r>
      <w:r w:rsidRPr="00381035">
        <w:rPr>
          <w:rStyle w:val="StyleUnderline"/>
        </w:rPr>
        <w:t xml:space="preserve">gender </w:t>
      </w:r>
      <w:r w:rsidRPr="00381035">
        <w:rPr>
          <w:rStyle w:val="StyleUnderline"/>
          <w:highlight w:val="green"/>
        </w:rPr>
        <w:t>workers to use</w:t>
      </w:r>
      <w:r w:rsidRPr="00381035">
        <w:rPr>
          <w:rStyle w:val="StyleUnderline"/>
        </w:rPr>
        <w:t xml:space="preserve"> their "</w:t>
      </w:r>
      <w:r w:rsidRPr="00381035">
        <w:rPr>
          <w:rStyle w:val="StyleUnderline"/>
          <w:highlight w:val="green"/>
        </w:rPr>
        <w:t>deadnames</w:t>
      </w:r>
      <w:r w:rsidRPr="00381035">
        <w:rPr>
          <w:rStyle w:val="StyleUnderline"/>
        </w:rPr>
        <w:t>" on company badges</w:t>
      </w:r>
      <w:r w:rsidRPr="00381035">
        <w:t>.51 A deadname is the name a transgender person was given before transitioning. For many transgender people, changing their names is an important part of their transition. Calling someone by their deadname can make them feel disrespected and may lead to misgendering and harassment. An AWU member tried for three years to have his deadname removed from his badge and was told by HR there was no remedy. The union launched a petition demanding that Google create a chosen names policy that allows all workers to choose the names displayed on their badges. More than 1,000 employees signed on and the company agreed to issue the worker a new badge with his chosen name.52 Inspired by victories like these, a growing number of Alphabet workers are joining the union and the battle for equality and justice in the workplace and beyond.</w:t>
      </w:r>
    </w:p>
    <w:p w14:paraId="6C394E35" w14:textId="77777777" w:rsidR="00113C9A" w:rsidRPr="00381035" w:rsidRDefault="00113C9A" w:rsidP="00113C9A">
      <w:pPr>
        <w:rPr>
          <w:rStyle w:val="StyleUnderline"/>
          <w:highlight w:val="green"/>
        </w:rPr>
      </w:pPr>
      <w:r w:rsidRPr="00381035">
        <w:t>VI. CALL CENTER WORKERS UNITED-CWA (MAXIMUS)</w:t>
      </w:r>
    </w:p>
    <w:p w14:paraId="6D7A2AAE" w14:textId="77777777" w:rsidR="00113C9A" w:rsidRPr="00381035" w:rsidRDefault="00113C9A" w:rsidP="00113C9A">
      <w:pPr>
        <w:rPr>
          <w:rStyle w:val="StyleUnderline"/>
          <w:highlight w:val="green"/>
        </w:rPr>
      </w:pPr>
      <w:r w:rsidRPr="00381035">
        <w:rPr>
          <w:rStyle w:val="StyleUnderline"/>
        </w:rPr>
        <w:t>Maximus is a multi-billion dollar government services company that employs one of the largest federally contracted workforces in the country through contracts with the Centers for Medicare and Medicaid Services (CMS).</w:t>
      </w:r>
      <w:r w:rsidRPr="00381035">
        <w:t xml:space="preserve"> 53 Maximus workers staff call centers that handle Medicare and ACA Federally Facilitated Marketplace calls. Workers at multiple </w:t>
      </w:r>
      <w:r w:rsidRPr="00381035">
        <w:rPr>
          <w:rStyle w:val="StyleUnderline"/>
          <w:highlight w:val="green"/>
        </w:rPr>
        <w:t>Maximus call centers</w:t>
      </w:r>
      <w:r w:rsidRPr="00381035">
        <w:rPr>
          <w:rStyle w:val="StyleUnderline"/>
        </w:rPr>
        <w:t xml:space="preserve"> have been organizing with CWA, including in Hattiesburg, MS, Bogalusa, LA, and Chester, VA, all of which have workforces of more than </w:t>
      </w:r>
      <w:r w:rsidRPr="00381035">
        <w:rPr>
          <w:rStyle w:val="StyleUnderline"/>
          <w:highlight w:val="green"/>
        </w:rPr>
        <w:t>75% people of color</w:t>
      </w:r>
      <w:r w:rsidRPr="00381035">
        <w:t xml:space="preserve">.54 </w:t>
      </w:r>
      <w:r w:rsidRPr="00381035">
        <w:rPr>
          <w:rStyle w:val="StyleUnderline"/>
        </w:rPr>
        <w:t xml:space="preserve">The </w:t>
      </w:r>
      <w:r w:rsidRPr="00381035">
        <w:rPr>
          <w:rStyle w:val="StyleUnderline"/>
          <w:highlight w:val="green"/>
        </w:rPr>
        <w:t>workers</w:t>
      </w:r>
      <w:r w:rsidRPr="00381035">
        <w:rPr>
          <w:rStyle w:val="StyleUnderline"/>
        </w:rPr>
        <w:t xml:space="preserve"> have </w:t>
      </w:r>
      <w:r w:rsidRPr="00381035">
        <w:rPr>
          <w:rStyle w:val="Emphasis"/>
          <w:highlight w:val="green"/>
        </w:rPr>
        <w:t>organized</w:t>
      </w:r>
      <w:r w:rsidRPr="00381035">
        <w:rPr>
          <w:rStyle w:val="Emphasis"/>
        </w:rPr>
        <w:t xml:space="preserve"> multiple </w:t>
      </w:r>
      <w:r w:rsidRPr="00381035">
        <w:rPr>
          <w:rStyle w:val="Emphasis"/>
          <w:highlight w:val="green"/>
        </w:rPr>
        <w:t>walkouts</w:t>
      </w:r>
      <w:r w:rsidRPr="00381035">
        <w:rPr>
          <w:rStyle w:val="StyleUnderline"/>
          <w:highlight w:val="green"/>
        </w:rPr>
        <w:t xml:space="preserve"> to protest poor working conditions</w:t>
      </w:r>
      <w:r w:rsidRPr="00381035">
        <w:rPr>
          <w:rStyle w:val="StyleUnderline"/>
        </w:rPr>
        <w:t>, including Maximus's failure to protect them from racially abusive callers</w:t>
      </w:r>
      <w:r w:rsidRPr="00381035">
        <w:t>."5</w:t>
      </w:r>
    </w:p>
    <w:p w14:paraId="02C456EA" w14:textId="77777777" w:rsidR="00113C9A" w:rsidRPr="00BD0802" w:rsidRDefault="00113C9A" w:rsidP="00113C9A">
      <w:pPr>
        <w:rPr>
          <w:rStyle w:val="StyleUnderline"/>
        </w:rPr>
      </w:pPr>
      <w:r w:rsidRPr="00381035">
        <w:rPr>
          <w:rStyle w:val="StyleUnderline"/>
        </w:rPr>
        <w:t xml:space="preserve">Maximus has done </w:t>
      </w:r>
      <w:r w:rsidRPr="00381035">
        <w:rPr>
          <w:rStyle w:val="Emphasis"/>
        </w:rPr>
        <w:t>everything</w:t>
      </w:r>
      <w:r w:rsidRPr="00381035">
        <w:rPr>
          <w:rStyle w:val="StyleUnderline"/>
        </w:rPr>
        <w:t xml:space="preserve"> in its power to </w:t>
      </w:r>
      <w:r w:rsidRPr="00381035">
        <w:rPr>
          <w:rStyle w:val="Emphasis"/>
        </w:rPr>
        <w:t>silence</w:t>
      </w:r>
      <w:r w:rsidRPr="00381035">
        <w:rPr>
          <w:rStyle w:val="StyleUnderline"/>
        </w:rPr>
        <w:t xml:space="preserve"> these workers. The company has even resorted to </w:t>
      </w:r>
      <w:r w:rsidRPr="00381035">
        <w:rPr>
          <w:rStyle w:val="Emphasis"/>
        </w:rPr>
        <w:t>intimidation tactics including calling the police</w:t>
      </w:r>
      <w:r w:rsidRPr="00381035">
        <w:rPr>
          <w:rStyle w:val="StyleUnderline"/>
        </w:rPr>
        <w:t xml:space="preserve"> on workers for talking to their co-workers in the company parking lot</w:t>
      </w:r>
      <w:r w:rsidRPr="00381035">
        <w:t xml:space="preserve">.56 Instead of addressing its workers' concerns, Maximus, which receives taxpayer dollars as a federal contractor, has offered bonuses to workers willing to work during a strike. </w:t>
      </w:r>
      <w:r w:rsidRPr="00381035">
        <w:rPr>
          <w:rStyle w:val="StyleUnderline"/>
          <w:highlight w:val="green"/>
        </w:rPr>
        <w:t>Black women workers</w:t>
      </w:r>
      <w:r w:rsidRPr="00381035">
        <w:rPr>
          <w:rStyle w:val="StyleUnderline"/>
        </w:rPr>
        <w:t xml:space="preserve">, who represent a significant bloc of the workforce at the largest Maximus call centers, </w:t>
      </w:r>
      <w:r w:rsidRPr="00381035">
        <w:rPr>
          <w:rStyle w:val="StyleUnderline"/>
          <w:highlight w:val="green"/>
        </w:rPr>
        <w:t xml:space="preserve">have been </w:t>
      </w:r>
      <w:r w:rsidRPr="00381035">
        <w:rPr>
          <w:rStyle w:val="Emphasis"/>
          <w:highlight w:val="green"/>
        </w:rPr>
        <w:t>leading this fight</w:t>
      </w:r>
      <w:r w:rsidRPr="00381035">
        <w:rPr>
          <w:rStyle w:val="StyleUnderline"/>
        </w:rPr>
        <w:t xml:space="preserve"> with tremendous courage and persistence. For years, they have </w:t>
      </w:r>
      <w:r w:rsidRPr="00381035">
        <w:rPr>
          <w:rStyle w:val="Emphasis"/>
        </w:rPr>
        <w:t>raised concerns</w:t>
      </w:r>
      <w:r w:rsidRPr="00381035">
        <w:rPr>
          <w:rStyle w:val="StyleUnderline"/>
        </w:rPr>
        <w:t xml:space="preserve"> about the </w:t>
      </w:r>
      <w:r w:rsidRPr="00381035">
        <w:rPr>
          <w:rStyle w:val="Emphasis"/>
        </w:rPr>
        <w:t>lack of equity</w:t>
      </w:r>
      <w:r w:rsidRPr="00381035">
        <w:rPr>
          <w:rStyle w:val="StyleUnderline"/>
        </w:rPr>
        <w:t xml:space="preserve"> and reported the disconnect between the frontline workers and the top executives</w:t>
      </w:r>
      <w:r w:rsidRPr="00381035">
        <w:t>. CWA, the Strategic Organizing Center, and the NAACP released a report that exposed significant racial inequities at Maximus. 7 The results included in the report clearly show outrageous racial and gender disparities between the low-wage hardworking frontline employees and the executives at the top getting wealthy off of their work. 58 The report centered the voices of Black women, who report feeling stuck in dead-end poverty wage jobs without any career path, despite their dedication to the company.</w:t>
      </w:r>
    </w:p>
    <w:p w14:paraId="414712AB" w14:textId="77777777" w:rsidR="00113C9A" w:rsidRPr="00BD0802" w:rsidRDefault="00113C9A" w:rsidP="00113C9A">
      <w:pPr>
        <w:rPr>
          <w:rStyle w:val="StyleUnderline"/>
        </w:rPr>
      </w:pPr>
      <w:r w:rsidRPr="00BD0802">
        <w:rPr>
          <w:rStyle w:val="StyleUnderline"/>
        </w:rPr>
        <w:t xml:space="preserve">The workers' fight for better working conditions is </w:t>
      </w:r>
      <w:r w:rsidRPr="00BD0802">
        <w:rPr>
          <w:rStyle w:val="Emphasis"/>
        </w:rPr>
        <w:t>also a fight for racial equity and justice</w:t>
      </w:r>
      <w:r w:rsidRPr="00BD0802">
        <w:rPr>
          <w:rStyle w:val="StyleUnderline"/>
        </w:rPr>
        <w:t xml:space="preserve">. They are </w:t>
      </w:r>
      <w:r w:rsidRPr="00BD0802">
        <w:rPr>
          <w:rStyle w:val="Emphasis"/>
        </w:rPr>
        <w:t>continuing the legacy</w:t>
      </w:r>
      <w:r w:rsidRPr="00BD0802">
        <w:rPr>
          <w:rStyle w:val="StyleUnderline"/>
        </w:rPr>
        <w:t xml:space="preserve"> of </w:t>
      </w:r>
      <w:r w:rsidRPr="00BD0802">
        <w:rPr>
          <w:rStyle w:val="Emphasis"/>
        </w:rPr>
        <w:t>generations</w:t>
      </w:r>
      <w:r w:rsidRPr="00BD0802">
        <w:rPr>
          <w:rStyle w:val="StyleUnderline"/>
        </w:rPr>
        <w:t xml:space="preserve"> of Black workers and activists with a rich history of organizing for change in the South and across the country. </w:t>
      </w:r>
      <w:r w:rsidRPr="00BD0802">
        <w:rPr>
          <w:rStyle w:val="Emphasis"/>
        </w:rPr>
        <w:t>CWA is proud to have their backs.</w:t>
      </w:r>
    </w:p>
    <w:p w14:paraId="5EA404C9" w14:textId="77777777" w:rsidR="00113C9A" w:rsidRPr="00BD0802" w:rsidRDefault="00113C9A" w:rsidP="00113C9A">
      <w:pPr>
        <w:rPr>
          <w:rStyle w:val="StyleUnderline"/>
        </w:rPr>
      </w:pPr>
      <w:r w:rsidRPr="00BD0802">
        <w:t>CONCLUSION</w:t>
      </w:r>
    </w:p>
    <w:p w14:paraId="55587B9E" w14:textId="77777777" w:rsidR="00113C9A" w:rsidRPr="00BD0802" w:rsidRDefault="00113C9A" w:rsidP="00113C9A">
      <w:pPr>
        <w:rPr>
          <w:rStyle w:val="StyleUnderline"/>
        </w:rPr>
      </w:pPr>
      <w:r w:rsidRPr="00BD0802">
        <w:t xml:space="preserve">Coming from a union household and being a union member early in my career made me realize the protection and value of unions. </w:t>
      </w:r>
      <w:r w:rsidRPr="00BD0802">
        <w:rPr>
          <w:rStyle w:val="StyleUnderline"/>
        </w:rPr>
        <w:t xml:space="preserve">In addition to ensuring my coworkers and I received fair compensation, adequate benefits, and the ability to address workplace challenges, a union job afforded us the opportunity to have </w:t>
      </w:r>
      <w:r w:rsidRPr="00BD0802">
        <w:rPr>
          <w:rStyle w:val="Emphasis"/>
        </w:rPr>
        <w:t>dignity</w:t>
      </w:r>
      <w:r w:rsidRPr="00BD0802">
        <w:rPr>
          <w:rStyle w:val="StyleUnderline"/>
        </w:rPr>
        <w:t xml:space="preserve">, </w:t>
      </w:r>
      <w:r w:rsidRPr="00BD0802">
        <w:rPr>
          <w:rStyle w:val="Emphasis"/>
        </w:rPr>
        <w:t>respect</w:t>
      </w:r>
      <w:r w:rsidRPr="00BD0802">
        <w:rPr>
          <w:rStyle w:val="StyleUnderline"/>
        </w:rPr>
        <w:t xml:space="preserve">, and a </w:t>
      </w:r>
      <w:r w:rsidRPr="00BD0802">
        <w:rPr>
          <w:rStyle w:val="Emphasis"/>
        </w:rPr>
        <w:t>voice on the job</w:t>
      </w:r>
      <w:r w:rsidRPr="00BD0802">
        <w:rPr>
          <w:rStyle w:val="StyleUnderline"/>
        </w:rPr>
        <w:t>.</w:t>
      </w:r>
      <w:r w:rsidRPr="00BD0802">
        <w:t xml:space="preserve"> However, as a Black woman from a low-income household, I constantly faced challenges that extended to the workplace and beyond. </w:t>
      </w:r>
      <w:r w:rsidRPr="00BD0802">
        <w:rPr>
          <w:rStyle w:val="StyleUnderline"/>
        </w:rPr>
        <w:t xml:space="preserve">I </w:t>
      </w:r>
      <w:r w:rsidRPr="00BD0802">
        <w:rPr>
          <w:rStyle w:val="Emphasis"/>
        </w:rPr>
        <w:t>strongly</w:t>
      </w:r>
      <w:r w:rsidRPr="00BD0802">
        <w:rPr>
          <w:rStyle w:val="StyleUnderline"/>
        </w:rPr>
        <w:t xml:space="preserve"> believe in building a more </w:t>
      </w:r>
      <w:r w:rsidRPr="00BD0802">
        <w:rPr>
          <w:rStyle w:val="Emphasis"/>
        </w:rPr>
        <w:t>inclusive</w:t>
      </w:r>
      <w:r w:rsidRPr="00BD0802">
        <w:rPr>
          <w:rStyle w:val="StyleUnderline"/>
        </w:rPr>
        <w:t xml:space="preserve"> and </w:t>
      </w:r>
      <w:r w:rsidRPr="00BD0802">
        <w:rPr>
          <w:rStyle w:val="Emphasis"/>
        </w:rPr>
        <w:t>progressive</w:t>
      </w:r>
      <w:r w:rsidRPr="00BD0802">
        <w:rPr>
          <w:rStyle w:val="StyleUnderline"/>
        </w:rPr>
        <w:t xml:space="preserve"> labor movement that not only promotes better wages and working conditions but also </w:t>
      </w:r>
      <w:r w:rsidRPr="00BD0802">
        <w:rPr>
          <w:rStyle w:val="Emphasis"/>
        </w:rPr>
        <w:t>empowers workers to protect and advance their rights as human beings and full citizens</w:t>
      </w:r>
      <w:r w:rsidRPr="00BD0802">
        <w:rPr>
          <w:rStyle w:val="StyleUnderline"/>
        </w:rPr>
        <w:t xml:space="preserve">. This begins with the understanding that our fight for labor rights and economic advancement is </w:t>
      </w:r>
      <w:r w:rsidRPr="00BD0802">
        <w:rPr>
          <w:rStyle w:val="Emphasis"/>
        </w:rPr>
        <w:t>intrinsically tied</w:t>
      </w:r>
      <w:r w:rsidRPr="00BD0802">
        <w:rPr>
          <w:rStyle w:val="StyleUnderline"/>
        </w:rPr>
        <w:t xml:space="preserve"> to our fight for civil rights and social justice.</w:t>
      </w:r>
    </w:p>
    <w:p w14:paraId="3E8B4C1E" w14:textId="77777777" w:rsidR="00113C9A" w:rsidRDefault="00113C9A" w:rsidP="00113C9A">
      <w:pPr>
        <w:rPr>
          <w:rStyle w:val="Emphasis"/>
        </w:rPr>
      </w:pPr>
      <w:r w:rsidRPr="00BD0802">
        <w:t>Forming a union is one of the most effective means for workers to</w:t>
      </w:r>
      <w:r w:rsidRPr="00381035">
        <w:t xml:space="preserve"> ensure equity and combat various forms of systemic oppression in the workplace and beyond. </w:t>
      </w:r>
      <w:r w:rsidRPr="00381035">
        <w:rPr>
          <w:rStyle w:val="StyleUnderline"/>
        </w:rPr>
        <w:t xml:space="preserve">Through unity and solidarity, </w:t>
      </w:r>
      <w:r w:rsidRPr="00381035">
        <w:rPr>
          <w:rStyle w:val="StyleUnderline"/>
          <w:highlight w:val="green"/>
        </w:rPr>
        <w:t>union</w:t>
      </w:r>
      <w:r w:rsidRPr="00381035">
        <w:rPr>
          <w:rStyle w:val="StyleUnderline"/>
        </w:rPr>
        <w:t xml:space="preserve"> member</w:t>
      </w:r>
      <w:r w:rsidRPr="00381035">
        <w:rPr>
          <w:rStyle w:val="StyleUnderline"/>
          <w:highlight w:val="green"/>
        </w:rPr>
        <w:t>s</w:t>
      </w:r>
      <w:r w:rsidRPr="00381035">
        <w:rPr>
          <w:rStyle w:val="StyleUnderline"/>
        </w:rPr>
        <w:t xml:space="preserve"> can build power to </w:t>
      </w:r>
      <w:r w:rsidRPr="00381035">
        <w:rPr>
          <w:rStyle w:val="Emphasis"/>
          <w:highlight w:val="green"/>
        </w:rPr>
        <w:t>negotiate</w:t>
      </w:r>
      <w:r w:rsidRPr="00381035">
        <w:rPr>
          <w:rStyle w:val="Emphasis"/>
        </w:rPr>
        <w:t xml:space="preserve"> strong </w:t>
      </w:r>
      <w:r w:rsidRPr="00381035">
        <w:rPr>
          <w:rStyle w:val="Emphasis"/>
          <w:highlight w:val="green"/>
        </w:rPr>
        <w:t>collective bargaining</w:t>
      </w:r>
      <w:r w:rsidRPr="00381035">
        <w:rPr>
          <w:rStyle w:val="Emphasis"/>
        </w:rPr>
        <w:t xml:space="preserve"> agreements</w:t>
      </w:r>
      <w:r w:rsidRPr="00381035">
        <w:rPr>
          <w:rStyle w:val="StyleUnderline"/>
        </w:rPr>
        <w:t xml:space="preserve"> </w:t>
      </w:r>
      <w:r w:rsidRPr="00381035">
        <w:rPr>
          <w:rStyle w:val="StyleUnderline"/>
          <w:highlight w:val="green"/>
        </w:rPr>
        <w:t>that can</w:t>
      </w:r>
      <w:r w:rsidRPr="00381035">
        <w:rPr>
          <w:rStyle w:val="StyleUnderline"/>
        </w:rPr>
        <w:t xml:space="preserve"> </w:t>
      </w:r>
      <w:r w:rsidRPr="00381035">
        <w:rPr>
          <w:rStyle w:val="Emphasis"/>
        </w:rPr>
        <w:t xml:space="preserve">significantly </w:t>
      </w:r>
      <w:r w:rsidRPr="00381035">
        <w:rPr>
          <w:rStyle w:val="Emphasis"/>
          <w:highlight w:val="green"/>
        </w:rPr>
        <w:t>improve</w:t>
      </w:r>
      <w:r w:rsidRPr="00381035">
        <w:rPr>
          <w:rStyle w:val="Emphasis"/>
        </w:rPr>
        <w:t xml:space="preserve"> their </w:t>
      </w:r>
      <w:r w:rsidRPr="00381035">
        <w:rPr>
          <w:rStyle w:val="Emphasis"/>
          <w:highlight w:val="green"/>
        </w:rPr>
        <w:t>lives</w:t>
      </w:r>
      <w:r w:rsidRPr="00381035">
        <w:rPr>
          <w:rStyle w:val="StyleUnderline"/>
          <w:highlight w:val="green"/>
        </w:rPr>
        <w:t xml:space="preserve"> and</w:t>
      </w:r>
      <w:r w:rsidRPr="00381035">
        <w:rPr>
          <w:rStyle w:val="StyleUnderline"/>
        </w:rPr>
        <w:t xml:space="preserve"> </w:t>
      </w:r>
      <w:r w:rsidRPr="00381035">
        <w:rPr>
          <w:rStyle w:val="Emphasis"/>
        </w:rPr>
        <w:t xml:space="preserve">serve as a pathway to </w:t>
      </w:r>
      <w:r w:rsidRPr="00381035">
        <w:rPr>
          <w:rStyle w:val="Emphasis"/>
          <w:highlight w:val="green"/>
        </w:rPr>
        <w:t>rectify societal inequities</w:t>
      </w:r>
      <w:r w:rsidRPr="00381035">
        <w:rPr>
          <w:highlight w:val="green"/>
        </w:rPr>
        <w:t xml:space="preserve">. </w:t>
      </w:r>
      <w:r w:rsidRPr="00381035">
        <w:rPr>
          <w:rStyle w:val="StyleUnderline"/>
          <w:highlight w:val="green"/>
        </w:rPr>
        <w:t>Unions are not immune to racism, sexism and other</w:t>
      </w:r>
      <w:r w:rsidRPr="00381035">
        <w:rPr>
          <w:rStyle w:val="StyleUnderline"/>
        </w:rPr>
        <w:t xml:space="preserve"> forms of systems of </w:t>
      </w:r>
      <w:r w:rsidRPr="00381035">
        <w:rPr>
          <w:rStyle w:val="StyleUnderline"/>
          <w:highlight w:val="green"/>
        </w:rPr>
        <w:t>oppression</w:t>
      </w:r>
      <w:r w:rsidRPr="00381035">
        <w:rPr>
          <w:rStyle w:val="StyleUnderline"/>
        </w:rPr>
        <w:t xml:space="preserve"> that plague the rest of society, </w:t>
      </w:r>
      <w:r w:rsidRPr="00381035">
        <w:rPr>
          <w:rStyle w:val="StyleUnderline"/>
          <w:highlight w:val="green"/>
        </w:rPr>
        <w:t xml:space="preserve">which is why building solidarity </w:t>
      </w:r>
      <w:r w:rsidRPr="00381035">
        <w:rPr>
          <w:rStyle w:val="Emphasis"/>
          <w:highlight w:val="green"/>
        </w:rPr>
        <w:t>requires us to</w:t>
      </w:r>
      <w:r w:rsidRPr="00381035">
        <w:rPr>
          <w:rStyle w:val="Emphasis"/>
        </w:rPr>
        <w:t xml:space="preserve"> look within</w:t>
      </w:r>
      <w:r w:rsidRPr="00381035">
        <w:rPr>
          <w:rStyle w:val="StyleUnderline"/>
        </w:rPr>
        <w:t xml:space="preserve"> and </w:t>
      </w:r>
      <w:r w:rsidRPr="00381035">
        <w:rPr>
          <w:rStyle w:val="Emphasis"/>
        </w:rPr>
        <w:t xml:space="preserve">take intentional steps to </w:t>
      </w:r>
      <w:r w:rsidRPr="00381035">
        <w:rPr>
          <w:rStyle w:val="Emphasis"/>
          <w:highlight w:val="green"/>
        </w:rPr>
        <w:t>be inclusive of all</w:t>
      </w:r>
      <w:r w:rsidRPr="00381035">
        <w:rPr>
          <w:rStyle w:val="Emphasis"/>
        </w:rPr>
        <w:t xml:space="preserve"> </w:t>
      </w:r>
    </w:p>
    <w:p w14:paraId="00F3EE13" w14:textId="77777777" w:rsidR="00113C9A" w:rsidRDefault="00113C9A" w:rsidP="00113C9A">
      <w:pPr>
        <w:rPr>
          <w:rStyle w:val="Emphasis"/>
        </w:rPr>
      </w:pPr>
    </w:p>
    <w:p w14:paraId="2900F3D8" w14:textId="77777777" w:rsidR="00113C9A" w:rsidRPr="00381035" w:rsidRDefault="00113C9A" w:rsidP="00113C9A">
      <w:pPr>
        <w:rPr>
          <w:rStyle w:val="StyleUnderline"/>
          <w:highlight w:val="green"/>
        </w:rPr>
      </w:pPr>
      <w:r w:rsidRPr="00381035">
        <w:rPr>
          <w:rStyle w:val="Emphasis"/>
        </w:rPr>
        <w:t>workers.</w:t>
      </w:r>
    </w:p>
    <w:p w14:paraId="24976E01" w14:textId="77777777" w:rsidR="00113C9A" w:rsidRPr="00381035" w:rsidRDefault="00113C9A" w:rsidP="00113C9A">
      <w:pPr>
        <w:rPr>
          <w:rStyle w:val="StyleUnderline"/>
          <w:highlight w:val="green"/>
        </w:rPr>
      </w:pPr>
      <w:r w:rsidRPr="00381035">
        <w:t>Every time workers come together and build power to form a union and win a contract, they are not only improving their wages and working conditions but also raising the standard for all workers.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6063D4BF" w14:textId="77777777" w:rsidR="00113C9A" w:rsidRPr="00381035" w:rsidRDefault="00113C9A" w:rsidP="00113C9A">
      <w:pPr>
        <w:rPr>
          <w:rStyle w:val="StyleUnderline"/>
          <w:highlight w:val="green"/>
        </w:rPr>
      </w:pPr>
      <w:r w:rsidRPr="00381035">
        <w:rPr>
          <w:rStyle w:val="StyleUnderline"/>
        </w:rPr>
        <w:t xml:space="preserve">If you </w:t>
      </w:r>
      <w:r w:rsidRPr="00381035">
        <w:rPr>
          <w:rStyle w:val="Emphasis"/>
        </w:rPr>
        <w:t>look behind the curtains</w:t>
      </w:r>
      <w:r w:rsidRPr="00381035">
        <w:rPr>
          <w:rStyle w:val="StyleUnderline"/>
        </w:rPr>
        <w:t xml:space="preserve"> of our current societal and political discourse, you will find the forces constantly launching attacks on our civil rights and democracy are </w:t>
      </w:r>
      <w:r w:rsidRPr="00381035">
        <w:rPr>
          <w:rStyle w:val="Emphasis"/>
        </w:rPr>
        <w:t>the same anti-union and anti-worker forces.</w:t>
      </w:r>
      <w:r w:rsidRPr="00381035">
        <w:t xml:space="preserve"> </w:t>
      </w:r>
      <w:r w:rsidRPr="00381035">
        <w:rPr>
          <w:rStyle w:val="StyleUnderline"/>
        </w:rPr>
        <w:t>As Dr. King said</w:t>
      </w:r>
      <w:r w:rsidRPr="00381035">
        <w:t xml:space="preserve"> during a speech to the 1961 AFL-CIO Convention, "</w:t>
      </w:r>
      <w:r w:rsidRPr="00381035">
        <w:rPr>
          <w:rStyle w:val="StyleUnderline"/>
        </w:rPr>
        <w:t xml:space="preserve">The laborhater and labor-baiter is virtually always a twin-headed creature </w:t>
      </w:r>
      <w:r w:rsidRPr="00381035">
        <w:rPr>
          <w:rStyle w:val="Emphasis"/>
        </w:rPr>
        <w:t>spewing anti-[Black] epithets from one mouth and anti-labor propaganda from the other mouth</w:t>
      </w:r>
      <w:r w:rsidRPr="00381035">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70E5844E" w14:textId="77777777" w:rsidR="00113C9A" w:rsidRPr="00381035" w:rsidRDefault="00113C9A" w:rsidP="00113C9A">
      <w:pPr>
        <w:rPr>
          <w:rStyle w:val="StyleUnderline"/>
          <w:highlight w:val="green"/>
        </w:rPr>
      </w:pPr>
      <w:r w:rsidRPr="00381035">
        <w:t>Right now, support for unions is near its all-time high. 60 Workers are stepping up to address the inequalities exacerbated by the pandemic. Workers are taking collective action to form unions and fighting back against employers who interfere with their right to organize. They are mobilizing to negotiate contracts that are more inclusive. They are advocating for progressive policies and changes in their unions, their workplaces, their industries and their communities. Most of all, they are collectively saying NO to corporate greed, corruption and exploitation. My hope is for all of you here to go out there and have their backs. You can be their lawyer-their advocates in the courtroom, at the negotiating table, and in the streets.</w:t>
      </w:r>
    </w:p>
    <w:p w14:paraId="30118F8F" w14:textId="77777777" w:rsidR="00113C9A" w:rsidRPr="005E15E8" w:rsidRDefault="00113C9A" w:rsidP="00113C9A">
      <w:pPr>
        <w:rPr>
          <w:rStyle w:val="StyleUnderline"/>
          <w:highlight w:val="green"/>
        </w:rPr>
      </w:pPr>
    </w:p>
    <w:p w14:paraId="2CBD3818" w14:textId="77777777" w:rsidR="00113C9A" w:rsidRPr="005E15E8" w:rsidRDefault="00113C9A" w:rsidP="00113C9A">
      <w:pPr>
        <w:pStyle w:val="Heading4"/>
        <w:rPr>
          <w:rStyle w:val="StyleUnderline"/>
          <w:highlight w:val="green"/>
        </w:rPr>
      </w:pPr>
      <w:r w:rsidRPr="000D2CDB">
        <w:t>Vote neg for a “Block and Build” approach to union organizing. This is not liberalist reform but radical change that dismantles institutional violence.</w:t>
      </w:r>
    </w:p>
    <w:p w14:paraId="721DADB5" w14:textId="77777777" w:rsidR="00113C9A" w:rsidRPr="005E15E8" w:rsidRDefault="00113C9A" w:rsidP="00113C9A">
      <w:pPr>
        <w:rPr>
          <w:rStyle w:val="StyleUnderline"/>
          <w:highlight w:val="green"/>
        </w:rPr>
      </w:pPr>
      <w:r w:rsidRPr="000D2CDB">
        <w:rPr>
          <w:rStyle w:val="Style13ptBold"/>
        </w:rPr>
        <w:t>Caputo-Pearl 24</w:t>
      </w:r>
      <w:r w:rsidRPr="000D2CDB">
        <w:t xml:space="preserve"> [Alex was a teacher in South Los Angeles for 22 years, helping to found Coalition for Educational Justice and the Union Power rank-and-file caucus. He served as </w:t>
      </w:r>
      <w:hyperlink r:id="rId10" w:tgtFrame="_blank" w:history="1">
        <w:r w:rsidRPr="000D2CDB">
          <w:rPr>
            <w:rStyle w:val="Hyperlink"/>
          </w:rPr>
          <w:t>United Teachers Los Angeles</w:t>
        </w:r>
      </w:hyperlink>
      <w:r w:rsidRPr="000D2CDB">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11" w:history="1">
        <w:r w:rsidRPr="000D2CDB">
          <w:rPr>
            <w:rStyle w:val="Hyperlink"/>
          </w:rPr>
          <w:t>https://convergencemag.com/articles/how-labor-can-fight-trumps-authoritarianism/</w:t>
        </w:r>
      </w:hyperlink>
      <w:r w:rsidRPr="000D2CDB">
        <w:t xml:space="preserve"> NL]</w:t>
      </w:r>
    </w:p>
    <w:p w14:paraId="779DF369" w14:textId="77777777" w:rsidR="00113C9A" w:rsidRPr="005E15E8" w:rsidRDefault="00113C9A" w:rsidP="00113C9A">
      <w:pPr>
        <w:rPr>
          <w:rStyle w:val="StyleUnderline"/>
          <w:highlight w:val="green"/>
        </w:rPr>
      </w:pPr>
      <w:r w:rsidRPr="000D2CDB">
        <w:t xml:space="preserve">In the coming years, </w:t>
      </w:r>
      <w:r w:rsidRPr="000D2CDB">
        <w:rPr>
          <w:rStyle w:val="StyleUnderline"/>
          <w:highlight w:val="green"/>
        </w:rPr>
        <w:t xml:space="preserve">defeating MAGA </w:t>
      </w:r>
      <w:r w:rsidRPr="000D2CDB">
        <w:rPr>
          <w:rStyle w:val="StyleUnderline"/>
        </w:rPr>
        <w:t xml:space="preserve">authoritarianism </w:t>
      </w:r>
      <w:r w:rsidRPr="000D2CDB">
        <w:rPr>
          <w:rStyle w:val="Emphasis"/>
          <w:highlight w:val="green"/>
        </w:rPr>
        <w:t>must</w:t>
      </w:r>
      <w:r w:rsidRPr="000D2CDB">
        <w:rPr>
          <w:rStyle w:val="StyleUnderline"/>
          <w:highlight w:val="green"/>
        </w:rPr>
        <w:t xml:space="preserve"> be </w:t>
      </w:r>
      <w:r w:rsidRPr="000D2CDB">
        <w:rPr>
          <w:rStyle w:val="StyleUnderline"/>
        </w:rPr>
        <w:t xml:space="preserve">US </w:t>
      </w:r>
      <w:r w:rsidRPr="000D2CDB">
        <w:rPr>
          <w:rStyle w:val="StyleUnderline"/>
          <w:highlight w:val="green"/>
        </w:rPr>
        <w:t xml:space="preserve">labor’s </w:t>
      </w:r>
      <w:r w:rsidRPr="000D2CDB">
        <w:rPr>
          <w:rStyle w:val="StyleUnderline"/>
        </w:rPr>
        <w:t xml:space="preserve">main </w:t>
      </w:r>
      <w:r w:rsidRPr="000D2CDB">
        <w:rPr>
          <w:rStyle w:val="StyleUnderline"/>
          <w:highlight w:val="green"/>
        </w:rPr>
        <w:t xml:space="preserve">objective, embedded within a </w:t>
      </w:r>
      <w:r w:rsidRPr="000D2CDB">
        <w:rPr>
          <w:rStyle w:val="StyleUnderline"/>
        </w:rPr>
        <w:t xml:space="preserve">long-term </w:t>
      </w:r>
      <w:r w:rsidRPr="000D2CDB">
        <w:rPr>
          <w:rStyle w:val="StyleUnderline"/>
          <w:highlight w:val="green"/>
        </w:rPr>
        <w:t xml:space="preserve">strategy to </w:t>
      </w:r>
      <w:r w:rsidRPr="000D2CDB">
        <w:rPr>
          <w:rStyle w:val="Emphasis"/>
          <w:highlight w:val="green"/>
        </w:rPr>
        <w:t>fight for multi-racial democracy</w:t>
      </w:r>
      <w:r w:rsidRPr="000D2CDB">
        <w:rPr>
          <w:rStyle w:val="StyleUnderline"/>
          <w:highlight w:val="green"/>
        </w:rPr>
        <w:t xml:space="preserve"> and an economy in </w:t>
      </w:r>
      <w:r w:rsidRPr="000D2CDB">
        <w:rPr>
          <w:rStyle w:val="Emphasis"/>
          <w:highlight w:val="green"/>
        </w:rPr>
        <w:t>which working-class people thrive</w:t>
      </w:r>
      <w:r w:rsidRPr="000D2CDB">
        <w:t xml:space="preserve">. I propose that </w:t>
      </w:r>
      <w:r w:rsidRPr="000D2CDB">
        <w:rPr>
          <w:rStyle w:val="StyleUnderline"/>
        </w:rPr>
        <w:t xml:space="preserve">labor </w:t>
      </w:r>
      <w:r w:rsidRPr="000D2CDB">
        <w:rPr>
          <w:rStyle w:val="StyleUnderline"/>
          <w:highlight w:val="green"/>
        </w:rPr>
        <w:t>adopt</w:t>
      </w:r>
      <w:r w:rsidRPr="000D2CDB">
        <w:rPr>
          <w:rStyle w:val="StyleUnderline"/>
        </w:rPr>
        <w:t xml:space="preserve"> an intensified “</w:t>
      </w:r>
      <w:r w:rsidRPr="000D2CDB">
        <w:rPr>
          <w:rStyle w:val="Emphasis"/>
          <w:highlight w:val="green"/>
        </w:rPr>
        <w:t>Block and Build</w:t>
      </w:r>
      <w:r w:rsidRPr="000D2CDB">
        <w:rPr>
          <w:rStyle w:val="StyleUnderline"/>
        </w:rPr>
        <w:t>” approach</w:t>
      </w:r>
      <w:r w:rsidRPr="000D2CDB">
        <w:t>. </w:t>
      </w:r>
    </w:p>
    <w:p w14:paraId="018FEA53" w14:textId="77777777" w:rsidR="00113C9A" w:rsidRPr="005E15E8" w:rsidRDefault="00113C9A" w:rsidP="00113C9A">
      <w:pPr>
        <w:rPr>
          <w:rStyle w:val="StyleUnderline"/>
          <w:highlight w:val="green"/>
        </w:rPr>
      </w:pPr>
      <w:r w:rsidRPr="000D2CDB">
        <w:rPr>
          <w:rStyle w:val="StyleUnderline"/>
          <w:highlight w:val="green"/>
        </w:rPr>
        <w:t>“Blocking” means organizing</w:t>
      </w:r>
      <w:r w:rsidRPr="000D2CDB">
        <w:rPr>
          <w:rStyle w:val="StyleUnderline"/>
        </w:rPr>
        <w:t xml:space="preserve"> </w:t>
      </w:r>
      <w:r w:rsidRPr="000D2CDB">
        <w:rPr>
          <w:rStyle w:val="Emphasis"/>
        </w:rPr>
        <w:t xml:space="preserve">broad </w:t>
      </w:r>
      <w:r w:rsidRPr="000D2CDB">
        <w:rPr>
          <w:rStyle w:val="Emphasis"/>
          <w:highlight w:val="green"/>
        </w:rPr>
        <w:t>labor, community, and political alliances</w:t>
      </w:r>
      <w:r w:rsidRPr="000D2CDB">
        <w:rPr>
          <w:rStyle w:val="Emphasis"/>
        </w:rPr>
        <w:t xml:space="preserve"> against authoritarianism</w:t>
      </w:r>
      <w:r w:rsidRPr="000D2CDB">
        <w:rPr>
          <w:rStyle w:val="StyleUnderline"/>
        </w:rPr>
        <w:t xml:space="preserve">, fighting tooth-and-nail against attacks on democratic rights, and </w:t>
      </w:r>
      <w:r w:rsidRPr="000D2CDB">
        <w:rPr>
          <w:rStyle w:val="Emphasis"/>
        </w:rPr>
        <w:t xml:space="preserve">vigorously </w:t>
      </w:r>
      <w:r w:rsidRPr="000D2CDB">
        <w:rPr>
          <w:rStyle w:val="Emphasis"/>
          <w:highlight w:val="green"/>
        </w:rPr>
        <w:t>defending the most vulnerable</w:t>
      </w:r>
      <w:r w:rsidRPr="000D2CDB">
        <w:rPr>
          <w:rStyle w:val="StyleUnderline"/>
          <w:highlight w:val="green"/>
        </w:rPr>
        <w:t>. “Building” means</w:t>
      </w:r>
      <w:r w:rsidRPr="000D2CDB">
        <w:rPr>
          <w:rStyle w:val="StyleUnderline"/>
        </w:rPr>
        <w:t xml:space="preserve"> massively </w:t>
      </w:r>
      <w:r w:rsidRPr="000D2CDB">
        <w:rPr>
          <w:rStyle w:val="Emphasis"/>
          <w:highlight w:val="green"/>
        </w:rPr>
        <w:t>expanding a social base</w:t>
      </w:r>
      <w:r w:rsidRPr="000D2CDB">
        <w:rPr>
          <w:rStyle w:val="StyleUnderline"/>
        </w:rPr>
        <w:t xml:space="preserve"> and movement infrastructure that will </w:t>
      </w:r>
      <w:r w:rsidRPr="000D2CDB">
        <w:rPr>
          <w:rStyle w:val="Emphasis"/>
        </w:rPr>
        <w:t>fight authoritarianism long-term</w:t>
      </w:r>
      <w:r w:rsidRPr="000D2CDB">
        <w:rPr>
          <w:rStyle w:val="StyleUnderline"/>
        </w:rPr>
        <w:t xml:space="preserve"> and </w:t>
      </w:r>
      <w:r w:rsidRPr="00F136A6">
        <w:rPr>
          <w:rStyle w:val="Emphasis"/>
        </w:rPr>
        <w:t xml:space="preserve">build </w:t>
      </w:r>
      <w:r w:rsidRPr="000D2CDB">
        <w:rPr>
          <w:rStyle w:val="Emphasis"/>
          <w:highlight w:val="green"/>
        </w:rPr>
        <w:t>campaigns for multi-racial democracy</w:t>
      </w:r>
      <w:r w:rsidRPr="000D2CDB">
        <w:rPr>
          <w:rStyle w:val="StyleUnderline"/>
        </w:rPr>
        <w:t xml:space="preserve"> and </w:t>
      </w:r>
      <w:r w:rsidRPr="000D2CDB">
        <w:rPr>
          <w:rStyle w:val="Emphasis"/>
        </w:rPr>
        <w:t>an economy that radically departs from the corporate-driven, unequal model that has dominated since the 1970s.</w:t>
      </w:r>
      <w:r w:rsidRPr="000D2CDB">
        <w:t>  </w:t>
      </w:r>
    </w:p>
    <w:p w14:paraId="091D2A47" w14:textId="77777777" w:rsidR="00113C9A" w:rsidRPr="005E15E8" w:rsidRDefault="00113C9A" w:rsidP="00113C9A">
      <w:pPr>
        <w:rPr>
          <w:rStyle w:val="StyleUnderline"/>
          <w:highlight w:val="green"/>
        </w:rPr>
      </w:pPr>
      <w:r w:rsidRPr="000D2CDB">
        <w:t>This objective comes in the context of efforts by Trump and MAGA forces to bring some unions more formally into the Right’s coalition, which echoes </w:t>
      </w:r>
      <w:hyperlink r:id="rId12" w:history="1">
        <w:r w:rsidRPr="000D2CDB">
          <w:rPr>
            <w:rStyle w:val="Hyperlink"/>
          </w:rPr>
          <w:t>similar efforts by racist authoritarians throughout history</w:t>
        </w:r>
      </w:hyperlink>
      <w:r w:rsidRPr="000D2CDB">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3EEB9B25" w14:textId="77777777" w:rsidR="00113C9A" w:rsidRPr="005E15E8" w:rsidRDefault="00113C9A" w:rsidP="00113C9A">
      <w:pPr>
        <w:rPr>
          <w:rStyle w:val="StyleUnderline"/>
          <w:highlight w:val="green"/>
        </w:rPr>
      </w:pPr>
      <w:r w:rsidRPr="000D2CDB">
        <w:t xml:space="preserve">A critical component of an intensified Block and Build strategy within labor </w:t>
      </w:r>
      <w:r w:rsidRPr="000D2CDB">
        <w:rPr>
          <w:rStyle w:val="StyleUnderline"/>
        </w:rPr>
        <w:t xml:space="preserve">must be constructing a new vision in which the US labor movement is unapologetically </w:t>
      </w:r>
      <w:r w:rsidRPr="000D2CDB">
        <w:rPr>
          <w:rStyle w:val="StyleUnderline"/>
          <w:highlight w:val="green"/>
        </w:rPr>
        <w:t xml:space="preserve">fighting for the </w:t>
      </w:r>
      <w:r w:rsidRPr="000D2CDB">
        <w:rPr>
          <w:rStyle w:val="Emphasis"/>
          <w:highlight w:val="green"/>
        </w:rPr>
        <w:t>entirety</w:t>
      </w:r>
      <w:r w:rsidRPr="000D2CDB">
        <w:rPr>
          <w:rStyle w:val="StyleUnderline"/>
          <w:highlight w:val="green"/>
        </w:rPr>
        <w:t xml:space="preserve"> of the working class, </w:t>
      </w:r>
      <w:r w:rsidRPr="000D2CDB">
        <w:rPr>
          <w:rStyle w:val="Emphasis"/>
          <w:highlight w:val="green"/>
        </w:rPr>
        <w:t>not</w:t>
      </w:r>
      <w:r w:rsidRPr="000D2CDB">
        <w:rPr>
          <w:rStyle w:val="StyleUnderline"/>
          <w:highlight w:val="green"/>
        </w:rPr>
        <w:t xml:space="preserve"> just</w:t>
      </w:r>
      <w:r w:rsidRPr="000D2CDB">
        <w:rPr>
          <w:rStyle w:val="StyleUnderline"/>
        </w:rPr>
        <w:t xml:space="preserve"> currently </w:t>
      </w:r>
      <w:r w:rsidRPr="000D2CDB">
        <w:rPr>
          <w:rStyle w:val="StyleUnderline"/>
          <w:highlight w:val="green"/>
        </w:rPr>
        <w:t>unionized workers</w:t>
      </w:r>
      <w:r w:rsidRPr="000D2CDB">
        <w:t>. Though Trump will dramatically weaken the National Labor Relations Board (NLRB) and more employers will engage in anti-union campaigns, this is not the time for hunker-down unionism, in which we try to weather a four-year storm by hoping for a better day. </w:t>
      </w:r>
    </w:p>
    <w:p w14:paraId="6FABA601" w14:textId="77777777" w:rsidR="00113C9A" w:rsidRPr="005E15E8" w:rsidRDefault="00113C9A" w:rsidP="00113C9A">
      <w:pPr>
        <w:rPr>
          <w:rStyle w:val="StyleUnderline"/>
          <w:highlight w:val="green"/>
        </w:rPr>
      </w:pPr>
      <w:r w:rsidRPr="00DF6DE8">
        <w:rPr>
          <w:rStyle w:val="StyleUnderline"/>
        </w:rPr>
        <w:t xml:space="preserve">This is a time to </w:t>
      </w:r>
      <w:r w:rsidRPr="00DF6DE8">
        <w:rPr>
          <w:rStyle w:val="Emphasis"/>
        </w:rPr>
        <w:t>shift</w:t>
      </w:r>
      <w:r w:rsidRPr="00DF6DE8">
        <w:rPr>
          <w:rStyle w:val="StyleUnderline"/>
        </w:rPr>
        <w:t xml:space="preserve"> union strategy</w:t>
      </w:r>
      <w:r w:rsidRPr="00DF6DE8">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DF6DE8">
        <w:rPr>
          <w:rStyle w:val="StyleUnderline"/>
        </w:rPr>
        <w:t xml:space="preserve">our overall orientation must be </w:t>
      </w:r>
      <w:r w:rsidRPr="00DF6DE8">
        <w:rPr>
          <w:rStyle w:val="Emphasis"/>
        </w:rPr>
        <w:t>bold</w:t>
      </w:r>
      <w:r w:rsidRPr="00DF6DE8">
        <w:rPr>
          <w:rStyle w:val="StyleUnderline"/>
        </w:rPr>
        <w:t xml:space="preserve">, </w:t>
      </w:r>
      <w:r w:rsidRPr="00DF6DE8">
        <w:rPr>
          <w:rStyle w:val="Emphasis"/>
        </w:rPr>
        <w:t>aggressive</w:t>
      </w:r>
      <w:r w:rsidRPr="00DF6DE8">
        <w:rPr>
          <w:rStyle w:val="StyleUnderline"/>
        </w:rPr>
        <w:t xml:space="preserve">, and </w:t>
      </w:r>
      <w:r w:rsidRPr="00DF6DE8">
        <w:rPr>
          <w:rStyle w:val="Emphasis"/>
        </w:rPr>
        <w:t>unapologetic</w:t>
      </w:r>
      <w:r w:rsidRPr="00DF6DE8">
        <w:rPr>
          <w:rStyle w:val="StyleUnderline"/>
        </w:rPr>
        <w:t xml:space="preserve"> in seeking to </w:t>
      </w:r>
      <w:r w:rsidRPr="00DF6DE8">
        <w:rPr>
          <w:rStyle w:val="Emphasis"/>
        </w:rPr>
        <w:t>change the world</w:t>
      </w:r>
      <w:r w:rsidRPr="00DF6DE8">
        <w:t>.    </w:t>
      </w:r>
    </w:p>
    <w:p w14:paraId="270C6881" w14:textId="77777777" w:rsidR="00113C9A" w:rsidRPr="005E15E8" w:rsidRDefault="00113C9A" w:rsidP="00113C9A">
      <w:pPr>
        <w:rPr>
          <w:rStyle w:val="StyleUnderline"/>
          <w:highlight w:val="green"/>
        </w:rPr>
      </w:pPr>
      <w:r w:rsidRPr="000D2CDB">
        <w:t xml:space="preserve">Tactically for labor, intensified “Block” </w:t>
      </w:r>
      <w:r w:rsidRPr="000D2CDB">
        <w:rPr>
          <w:rStyle w:val="StyleUnderline"/>
          <w:highlight w:val="green"/>
        </w:rPr>
        <w:t xml:space="preserve">means </w:t>
      </w:r>
      <w:r w:rsidRPr="000D2CDB">
        <w:rPr>
          <w:rStyle w:val="Emphasis"/>
          <w:highlight w:val="green"/>
        </w:rPr>
        <w:t>investing more in community</w:t>
      </w:r>
      <w:r w:rsidRPr="000D2CDB">
        <w:rPr>
          <w:rStyle w:val="Emphasis"/>
        </w:rPr>
        <w:t xml:space="preserve"> and political relationships</w:t>
      </w:r>
      <w:r w:rsidRPr="000D2CDB">
        <w:rPr>
          <w:rStyle w:val="StyleUnderline"/>
        </w:rPr>
        <w:t xml:space="preserve"> to build the broad anti-authoritarian front necessary to defend democratic rights and the most vulnerable. </w:t>
      </w:r>
      <w:r w:rsidRPr="000D2CDB">
        <w:t xml:space="preserve">It </w:t>
      </w:r>
      <w:r w:rsidRPr="000D2CDB">
        <w:rPr>
          <w:rStyle w:val="StyleUnderline"/>
        </w:rPr>
        <w:t xml:space="preserve">means </w:t>
      </w:r>
      <w:r w:rsidRPr="000D2CDB">
        <w:rPr>
          <w:rStyle w:val="StyleUnderline"/>
          <w:highlight w:val="green"/>
        </w:rPr>
        <w:t xml:space="preserve">connecting with unions </w:t>
      </w:r>
      <w:r w:rsidRPr="000D2CDB">
        <w:rPr>
          <w:rStyle w:val="Emphasis"/>
          <w:highlight w:val="green"/>
        </w:rPr>
        <w:t>internationally</w:t>
      </w:r>
      <w:r w:rsidRPr="000D2CDB">
        <w:rPr>
          <w:rStyle w:val="StyleUnderline"/>
        </w:rPr>
        <w:t xml:space="preserve"> for lessons on fighting authoritarianism, </w:t>
      </w:r>
      <w:r w:rsidRPr="000D2CDB">
        <w:rPr>
          <w:rStyle w:val="Emphasis"/>
          <w:highlight w:val="green"/>
        </w:rPr>
        <w:t>working</w:t>
      </w:r>
      <w:r w:rsidRPr="000D2CDB">
        <w:rPr>
          <w:rStyle w:val="Emphasis"/>
        </w:rPr>
        <w:t xml:space="preserve"> with emergency response networks</w:t>
      </w:r>
      <w:r w:rsidRPr="000D2CDB">
        <w:rPr>
          <w:rStyle w:val="StyleUnderline"/>
        </w:rPr>
        <w:t xml:space="preserve">, and fighting for and filling gaps in local, regional, and state protections </w:t>
      </w:r>
      <w:r w:rsidRPr="000D2CDB">
        <w:rPr>
          <w:rStyle w:val="Emphasis"/>
          <w:highlight w:val="green"/>
        </w:rPr>
        <w:t>in support of reproductive justice</w:t>
      </w:r>
      <w:r w:rsidRPr="000D2CDB">
        <w:rPr>
          <w:rStyle w:val="StyleUnderline"/>
        </w:rPr>
        <w:t xml:space="preserve">, and </w:t>
      </w:r>
      <w:r w:rsidRPr="000D2CDB">
        <w:rPr>
          <w:rStyle w:val="Emphasis"/>
          <w:highlight w:val="green"/>
        </w:rPr>
        <w:t>against white supremacist</w:t>
      </w:r>
      <w:r w:rsidRPr="000D2CDB">
        <w:rPr>
          <w:rStyle w:val="Emphasis"/>
        </w:rPr>
        <w:t xml:space="preserve"> actions, </w:t>
      </w:r>
      <w:r w:rsidRPr="000D2CDB">
        <w:rPr>
          <w:rStyle w:val="Emphasis"/>
          <w:highlight w:val="green"/>
        </w:rPr>
        <w:t>deportation of immigrants</w:t>
      </w:r>
      <w:r w:rsidRPr="000D2CDB">
        <w:rPr>
          <w:rStyle w:val="Emphasis"/>
        </w:rPr>
        <w:t xml:space="preserve">, and </w:t>
      </w:r>
      <w:r w:rsidRPr="000D2CDB">
        <w:rPr>
          <w:rStyle w:val="Emphasis"/>
          <w:highlight w:val="green"/>
        </w:rPr>
        <w:t>attacks on</w:t>
      </w:r>
      <w:r w:rsidRPr="000D2CDB">
        <w:rPr>
          <w:rStyle w:val="Emphasis"/>
        </w:rPr>
        <w:t xml:space="preserve"> the </w:t>
      </w:r>
      <w:r w:rsidRPr="000D2CDB">
        <w:rPr>
          <w:rStyle w:val="Emphasis"/>
          <w:highlight w:val="green"/>
        </w:rPr>
        <w:t>LGBTQ community</w:t>
      </w:r>
      <w:r w:rsidRPr="000D2CDB">
        <w:t xml:space="preserve">. </w:t>
      </w:r>
      <w:r w:rsidRPr="000D2CDB">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0D2CDB">
        <w:rPr>
          <w:rStyle w:val="Emphasis"/>
          <w:highlight w:val="green"/>
        </w:rPr>
        <w:t>leading in defending rights.</w:t>
      </w:r>
      <w:r w:rsidRPr="000D2CDB">
        <w:rPr>
          <w:rStyle w:val="Emphasis"/>
        </w:rPr>
        <w:t> </w:t>
      </w:r>
    </w:p>
    <w:p w14:paraId="2211E52C" w14:textId="77777777" w:rsidR="00113C9A" w:rsidRPr="005E15E8" w:rsidRDefault="00113C9A" w:rsidP="00113C9A">
      <w:pPr>
        <w:rPr>
          <w:rStyle w:val="StyleUnderline"/>
          <w:highlight w:val="green"/>
        </w:rPr>
      </w:pPr>
      <w:r w:rsidRPr="000D2CDB">
        <w:t xml:space="preserve">Regarding offensive tactics, intensified “Build” for labor means strengthening our organizations and promoting a new vision for society. Both must be founded upon building power in measurable ways. </w:t>
      </w:r>
      <w:r w:rsidRPr="000D2CDB">
        <w:rPr>
          <w:rStyle w:val="StyleUnderline"/>
        </w:rPr>
        <w:t xml:space="preserve">This means </w:t>
      </w:r>
      <w:r w:rsidRPr="000D2CDB">
        <w:rPr>
          <w:rStyle w:val="Emphasis"/>
        </w:rPr>
        <w:t>dramatically expanding the number of people involved</w:t>
      </w:r>
      <w:r w:rsidRPr="000D2CDB">
        <w:t xml:space="preserve"> (having 11% of U.S. workers in unions does not give us anywhere near enough power), </w:t>
      </w:r>
      <w:r w:rsidRPr="000D2CDB">
        <w:rPr>
          <w:rStyle w:val="Emphasis"/>
        </w:rPr>
        <w:t>strengthening alliances,</w:t>
      </w:r>
      <w:r w:rsidRPr="000D2CDB">
        <w:rPr>
          <w:rStyle w:val="StyleUnderline"/>
        </w:rPr>
        <w:t xml:space="preserve"> and </w:t>
      </w:r>
      <w:r w:rsidRPr="000D2CDB">
        <w:rPr>
          <w:rStyle w:val="Emphasis"/>
        </w:rPr>
        <w:t>increasing the reach and resonance of our vision</w:t>
      </w:r>
      <w:r w:rsidRPr="000D2CDB">
        <w:rPr>
          <w:rStyle w:val="StyleUnderline"/>
        </w:rPr>
        <w:t>.</w:t>
      </w:r>
      <w:r w:rsidRPr="000D2CDB">
        <w:t> </w:t>
      </w:r>
    </w:p>
    <w:p w14:paraId="23918754" w14:textId="77777777" w:rsidR="00113C9A" w:rsidRPr="005E15E8" w:rsidRDefault="00113C9A" w:rsidP="00113C9A">
      <w:pPr>
        <w:rPr>
          <w:rStyle w:val="StyleUnderline"/>
          <w:highlight w:val="green"/>
        </w:rPr>
      </w:pPr>
      <w:r w:rsidRPr="000D2CDB">
        <w:rPr>
          <w:rStyle w:val="StyleUnderline"/>
        </w:rPr>
        <w:t xml:space="preserve">Working with community groups has been a consistent weak point for U.S. labor. </w:t>
      </w:r>
      <w:r w:rsidRPr="000D2CDB">
        <w:rPr>
          <w:rStyle w:val="Emphasis"/>
        </w:rPr>
        <w:t>That must change</w:t>
      </w:r>
      <w:r w:rsidRPr="000D2CDB">
        <w:t>. For example, UTLA would not have been able to shift power relations in LA schools without a methodical and collaborative two-and-a-half-year process that initiated</w:t>
      </w:r>
      <w:hyperlink r:id="rId13" w:history="1">
        <w:r w:rsidRPr="000D2CDB">
          <w:rPr>
            <w:rStyle w:val="Hyperlink"/>
          </w:rPr>
          <w:t> Reclaim Our Schools LA</w:t>
        </w:r>
      </w:hyperlink>
      <w:r w:rsidRPr="000D2CDB">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210159CA" w14:textId="77777777" w:rsidR="00113C9A" w:rsidRPr="005E15E8" w:rsidRDefault="00113C9A" w:rsidP="00113C9A">
      <w:pPr>
        <w:rPr>
          <w:rStyle w:val="StyleUnderline"/>
          <w:highlight w:val="green"/>
        </w:rPr>
      </w:pPr>
      <w:r w:rsidRPr="000D2CDB">
        <w:t xml:space="preserve">The work of the Reclaim coalition as a whole has been central in collaborative strategic planning, common-good bargaining, striking, winning School Board resolutions, and supporting labor/community coalitions across the country. </w:t>
      </w:r>
      <w:r w:rsidRPr="000D2CDB">
        <w:rPr>
          <w:rStyle w:val="StyleUnderline"/>
        </w:rPr>
        <w:t xml:space="preserve">It is only through </w:t>
      </w:r>
      <w:r w:rsidRPr="000D2CDB">
        <w:rPr>
          <w:rStyle w:val="Emphasis"/>
        </w:rPr>
        <w:t>intentional work with community</w:t>
      </w:r>
      <w:r w:rsidRPr="000D2CDB">
        <w:rPr>
          <w:rStyle w:val="StyleUnderline"/>
        </w:rPr>
        <w:t xml:space="preserve"> that labor will be able to build a multi-faceted working-class movement.</w:t>
      </w:r>
    </w:p>
    <w:p w14:paraId="4BDE5DAB" w14:textId="77777777" w:rsidR="00113C9A" w:rsidRPr="005E15E8" w:rsidRDefault="00113C9A" w:rsidP="00113C9A">
      <w:pPr>
        <w:rPr>
          <w:rStyle w:val="StyleUnderline"/>
          <w:highlight w:val="green"/>
        </w:rPr>
      </w:pPr>
      <w:r w:rsidRPr="000D2CDB">
        <w:t>It is only through intentional work with community that labor will be able to build a multi-faceted working-class movement.</w:t>
      </w:r>
    </w:p>
    <w:p w14:paraId="2CBC474F" w14:textId="77777777" w:rsidR="00113C9A" w:rsidRPr="005E15E8" w:rsidRDefault="00113C9A" w:rsidP="00113C9A">
      <w:pPr>
        <w:rPr>
          <w:rStyle w:val="StyleUnderline"/>
          <w:highlight w:val="green"/>
        </w:rPr>
      </w:pPr>
      <w:r w:rsidRPr="000D2CDB">
        <w:t xml:space="preserve">Regarding vision, the perspective labor puts forward must be developed with community organizations </w:t>
      </w:r>
      <w:r w:rsidRPr="000D2CDB">
        <w:rPr>
          <w:rStyle w:val="StyleUnderline"/>
          <w:highlight w:val="green"/>
        </w:rPr>
        <w:t>and offer an analysis of</w:t>
      </w:r>
      <w:r w:rsidRPr="000D2CDB">
        <w:t xml:space="preserve"> the recent election — </w:t>
      </w:r>
      <w:r w:rsidRPr="000D2CDB">
        <w:rPr>
          <w:rStyle w:val="StyleUnderline"/>
        </w:rPr>
        <w:t xml:space="preserve">the destructive impacts of </w:t>
      </w:r>
      <w:r w:rsidRPr="000D2CDB">
        <w:rPr>
          <w:rStyle w:val="Emphasis"/>
          <w:highlight w:val="green"/>
        </w:rPr>
        <w:t>racism, misogyny, transphobia</w:t>
      </w:r>
      <w:r w:rsidRPr="000D2CDB">
        <w:rPr>
          <w:rStyle w:val="Emphasis"/>
        </w:rPr>
        <w:t xml:space="preserve">, and </w:t>
      </w:r>
      <w:r w:rsidRPr="000D2CDB">
        <w:rPr>
          <w:rStyle w:val="Emphasis"/>
          <w:highlight w:val="green"/>
        </w:rPr>
        <w:t>xenophobia</w:t>
      </w:r>
      <w:r w:rsidRPr="000D2CDB">
        <w:t xml:space="preserve"> in the election; </w:t>
      </w:r>
      <w:r w:rsidRPr="000D2CDB">
        <w:rPr>
          <w:rStyle w:val="StyleUnderline"/>
        </w:rPr>
        <w:t>the economic suffering of the multi-racial working class</w:t>
      </w:r>
      <w:r w:rsidRPr="000D2CDB">
        <w:t xml:space="preserve">; and the profound alienation of tens of millions of working-class voters. Our vision for society must explain why economic inequality exists, identify corporate and billionaire enemies, and pick fights. </w:t>
      </w:r>
      <w:r w:rsidRPr="000D2CDB">
        <w:rPr>
          <w:rStyle w:val="StyleUnderline"/>
        </w:rPr>
        <w:t xml:space="preserve">It must be </w:t>
      </w:r>
      <w:r w:rsidRPr="000D2CDB">
        <w:rPr>
          <w:rStyle w:val="StyleUnderline"/>
          <w:highlight w:val="green"/>
        </w:rPr>
        <w:t>based on</w:t>
      </w:r>
      <w:r w:rsidRPr="000D2CDB">
        <w:rPr>
          <w:rStyle w:val="StyleUnderline"/>
        </w:rPr>
        <w:t xml:space="preserve"> meeting </w:t>
      </w:r>
      <w:r w:rsidRPr="000D2CDB">
        <w:rPr>
          <w:rStyle w:val="Emphasis"/>
          <w:highlight w:val="green"/>
        </w:rPr>
        <w:t>immediate material needs</w:t>
      </w:r>
      <w:r w:rsidRPr="000D2CDB">
        <w:rPr>
          <w:rStyle w:val="StyleUnderline"/>
        </w:rPr>
        <w:t xml:space="preserve">, justice, anti-oppression, economic redistribution, democratic </w:t>
      </w:r>
      <w:r w:rsidRPr="00DF6DE8">
        <w:rPr>
          <w:rStyle w:val="StyleUnderline"/>
        </w:rPr>
        <w:t xml:space="preserve">rights, </w:t>
      </w:r>
      <w:r w:rsidRPr="00DF6DE8">
        <w:rPr>
          <w:rStyle w:val="Emphasis"/>
        </w:rPr>
        <w:t>climate justice</w:t>
      </w:r>
      <w:r w:rsidRPr="00DF6DE8">
        <w:rPr>
          <w:rStyle w:val="StyleUnderline"/>
        </w:rPr>
        <w:t xml:space="preserve">, </w:t>
      </w:r>
      <w:r w:rsidRPr="00DF6DE8">
        <w:rPr>
          <w:rStyle w:val="Emphasis"/>
        </w:rPr>
        <w:t>a ceasefire in Gaza</w:t>
      </w:r>
      <w:r w:rsidRPr="00DF6DE8">
        <w:rPr>
          <w:rStyle w:val="StyleUnderline"/>
        </w:rPr>
        <w:t xml:space="preserve">, and </w:t>
      </w:r>
      <w:r w:rsidRPr="00DF6DE8">
        <w:rPr>
          <w:rStyle w:val="Emphasis"/>
        </w:rPr>
        <w:t>international peace.</w:t>
      </w:r>
      <w:r w:rsidRPr="00DF6DE8">
        <w:t> </w:t>
      </w:r>
    </w:p>
    <w:p w14:paraId="4E08618A" w14:textId="77777777" w:rsidR="00113C9A" w:rsidRPr="005E15E8" w:rsidRDefault="00113C9A" w:rsidP="00113C9A">
      <w:pPr>
        <w:rPr>
          <w:rStyle w:val="StyleUnderline"/>
          <w:highlight w:val="green"/>
        </w:rPr>
      </w:pPr>
      <w:r w:rsidRPr="00DF6DE8">
        <w:rPr>
          <w:rStyle w:val="StyleUnderline"/>
        </w:rPr>
        <w:t xml:space="preserve">This is </w:t>
      </w:r>
      <w:r w:rsidRPr="00DF6DE8">
        <w:rPr>
          <w:rStyle w:val="Emphasis"/>
        </w:rPr>
        <w:t>not</w:t>
      </w:r>
      <w:r w:rsidRPr="00DF6DE8">
        <w:rPr>
          <w:rStyle w:val="StyleUnderline"/>
        </w:rPr>
        <w:t xml:space="preserve"> the Democratic Party’s vision. The </w:t>
      </w:r>
      <w:r w:rsidRPr="00DF6DE8">
        <w:rPr>
          <w:rStyle w:val="Emphasis"/>
        </w:rPr>
        <w:t>party’s corporate and billionaire funders,</w:t>
      </w:r>
      <w:r w:rsidRPr="00DF6DE8">
        <w:rPr>
          <w:rStyle w:val="StyleUnderline"/>
        </w:rPr>
        <w:t xml:space="preserve"> and its </w:t>
      </w:r>
      <w:r w:rsidRPr="00DF6DE8">
        <w:rPr>
          <w:rStyle w:val="Emphasis"/>
        </w:rPr>
        <w:t>defense of</w:t>
      </w:r>
      <w:r w:rsidRPr="00DF6DE8">
        <w:rPr>
          <w:rStyle w:val="StyleUnderline"/>
        </w:rPr>
        <w:t xml:space="preserve"> economic </w:t>
      </w:r>
      <w:r w:rsidRPr="00DF6DE8">
        <w:rPr>
          <w:rStyle w:val="Emphasis"/>
        </w:rPr>
        <w:t>inequality</w:t>
      </w:r>
      <w:r w:rsidRPr="00DF6DE8">
        <w:rPr>
          <w:rStyle w:val="StyleUnderline"/>
        </w:rPr>
        <w:t xml:space="preserve"> and </w:t>
      </w:r>
      <w:r w:rsidRPr="00DF6DE8">
        <w:rPr>
          <w:rStyle w:val="Emphasis"/>
        </w:rPr>
        <w:t>militarism</w:t>
      </w:r>
      <w:r w:rsidRPr="00DF6DE8">
        <w:rPr>
          <w:rStyle w:val="StyleUnderline"/>
        </w:rPr>
        <w:t xml:space="preserve">, including the </w:t>
      </w:r>
      <w:r w:rsidRPr="00DF6DE8">
        <w:rPr>
          <w:rStyle w:val="Emphasis"/>
        </w:rPr>
        <w:t>genocidal war in Gaza</w:t>
      </w:r>
      <w:r w:rsidRPr="00DF6DE8">
        <w:rPr>
          <w:rStyle w:val="StyleUnderline"/>
        </w:rPr>
        <w:t xml:space="preserve">, are </w:t>
      </w:r>
      <w:r w:rsidRPr="00DF6DE8">
        <w:rPr>
          <w:rStyle w:val="Emphasis"/>
        </w:rPr>
        <w:t>structural barriers</w:t>
      </w:r>
      <w:r w:rsidRPr="00DF6DE8">
        <w:rPr>
          <w:rStyle w:val="StyleUnderline"/>
        </w:rPr>
        <w:t xml:space="preserve"> to the party advancing this vision</w:t>
      </w:r>
      <w:r w:rsidRPr="00DF6DE8">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3292BBAF" w14:textId="77777777" w:rsidR="00113C9A" w:rsidRPr="005E15E8" w:rsidRDefault="00113C9A" w:rsidP="00113C9A">
      <w:pPr>
        <w:rPr>
          <w:rStyle w:val="StyleUnderline"/>
          <w:highlight w:val="green"/>
        </w:rPr>
      </w:pPr>
      <w:r w:rsidRPr="00DF6DE8">
        <w:t>Many of us did exactly this</w:t>
      </w:r>
      <w:hyperlink r:id="rId14" w:history="1">
        <w:r w:rsidRPr="00DF6DE8">
          <w:rPr>
            <w:rStyle w:val="Hyperlink"/>
          </w:rPr>
          <w:t> in campaigning for Kamala Harris</w:t>
        </w:r>
      </w:hyperlink>
      <w:r w:rsidRPr="00DF6DE8">
        <w:t xml:space="preserve"> in the recent election. This approach is particularly important in the U.S. South and Southwest. Yet while in these tactical alliances, </w:t>
      </w:r>
      <w:r w:rsidRPr="00DF6DE8">
        <w:rPr>
          <w:rStyle w:val="StyleUnderline"/>
        </w:rPr>
        <w:t xml:space="preserve">we must be intentional about our organizations remaining </w:t>
      </w:r>
      <w:r w:rsidRPr="00DF6DE8">
        <w:rPr>
          <w:rStyle w:val="Emphasis"/>
        </w:rPr>
        <w:t>clearly</w:t>
      </w:r>
      <w:r w:rsidRPr="00DF6DE8">
        <w:rPr>
          <w:rStyle w:val="StyleUnderline"/>
        </w:rPr>
        <w:t xml:space="preserve"> and </w:t>
      </w:r>
      <w:r w:rsidRPr="00DF6DE8">
        <w:rPr>
          <w:rStyle w:val="Emphasis"/>
        </w:rPr>
        <w:t>publicly distinct</w:t>
      </w:r>
      <w:r w:rsidRPr="00DF6DE8">
        <w:rPr>
          <w:rStyle w:val="StyleUnderline"/>
        </w:rPr>
        <w:t xml:space="preserve"> from and </w:t>
      </w:r>
      <w:r w:rsidRPr="00DF6DE8">
        <w:rPr>
          <w:rStyle w:val="Emphasis"/>
        </w:rPr>
        <w:t>frequently critical of</w:t>
      </w:r>
      <w:r w:rsidRPr="00DF6DE8">
        <w:rPr>
          <w:rStyle w:val="StyleUnderline"/>
        </w:rPr>
        <w:t xml:space="preserve"> the Democratic Party</w:t>
      </w:r>
      <w:r w:rsidRPr="00DF6DE8">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4236E62A" w14:textId="77777777" w:rsidR="00113C9A" w:rsidRPr="005E15E8" w:rsidRDefault="00113C9A" w:rsidP="00113C9A">
      <w:pPr>
        <w:rPr>
          <w:rStyle w:val="StyleUnderline"/>
          <w:highlight w:val="green"/>
        </w:rPr>
      </w:pPr>
      <w:r w:rsidRPr="00DF6DE8">
        <w:t>The union difference</w:t>
      </w:r>
    </w:p>
    <w:p w14:paraId="4F28BEEF" w14:textId="77777777" w:rsidR="00113C9A" w:rsidRPr="005E15E8" w:rsidRDefault="00113C9A" w:rsidP="00113C9A">
      <w:pPr>
        <w:rPr>
          <w:rStyle w:val="StyleUnderline"/>
          <w:highlight w:val="green"/>
        </w:rPr>
      </w:pPr>
      <w:r w:rsidRPr="00DF6DE8">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DF6DE8">
        <w:rPr>
          <w:rStyle w:val="StyleUnderline"/>
        </w:rPr>
        <w:t>with the current imperative to build an independent, expanding multi-racial working-class movement that includes people from all walks</w:t>
      </w:r>
      <w:r w:rsidRPr="000D2CDB">
        <w:rPr>
          <w:rStyle w:val="StyleUnderline"/>
        </w:rPr>
        <w:t xml:space="preserve"> of life, the labor movement </w:t>
      </w:r>
      <w:r w:rsidRPr="000D2CDB">
        <w:rPr>
          <w:rStyle w:val="Emphasis"/>
        </w:rPr>
        <w:t>plays a unique role.</w:t>
      </w:r>
      <w:r w:rsidRPr="000D2CDB">
        <w:t> </w:t>
      </w:r>
    </w:p>
    <w:p w14:paraId="6931C351" w14:textId="77777777" w:rsidR="00113C9A" w:rsidRPr="005E15E8" w:rsidRDefault="00113C9A" w:rsidP="00113C9A">
      <w:pPr>
        <w:rPr>
          <w:rStyle w:val="StyleUnderline"/>
          <w:highlight w:val="green"/>
        </w:rPr>
      </w:pPr>
      <w:r w:rsidRPr="00DF6DE8">
        <w:rPr>
          <w:rStyle w:val="StyleUnderline"/>
        </w:rPr>
        <w:t xml:space="preserve">Unions are </w:t>
      </w:r>
      <w:r w:rsidRPr="00DF6DE8">
        <w:rPr>
          <w:rStyle w:val="Emphasis"/>
        </w:rPr>
        <w:t>mass organizations</w:t>
      </w:r>
      <w:r w:rsidRPr="00DF6DE8">
        <w:rPr>
          <w:rStyle w:val="StyleUnderline"/>
        </w:rPr>
        <w:t xml:space="preserve"> that </w:t>
      </w:r>
      <w:r w:rsidRPr="00DF6DE8">
        <w:rPr>
          <w:rStyle w:val="Emphasis"/>
        </w:rPr>
        <w:t>bring people together</w:t>
      </w:r>
      <w:r w:rsidRPr="00DF6DE8">
        <w:rPr>
          <w:rStyle w:val="StyleUnderline"/>
        </w:rPr>
        <w:t xml:space="preserve"> </w:t>
      </w:r>
      <w:r w:rsidRPr="00DF6DE8">
        <w:t xml:space="preserve">across differences: the common denominator of members is their employer. </w:t>
      </w:r>
      <w:r w:rsidRPr="00DF6DE8">
        <w:rPr>
          <w:rStyle w:val="StyleUnderline"/>
        </w:rPr>
        <w:t xml:space="preserve">Unions </w:t>
      </w:r>
      <w:r w:rsidRPr="00DF6DE8">
        <w:rPr>
          <w:rStyle w:val="Emphasis"/>
        </w:rPr>
        <w:t>have their own resources</w:t>
      </w:r>
      <w:r w:rsidRPr="00DF6DE8">
        <w:rPr>
          <w:rStyle w:val="StyleUnderline"/>
        </w:rPr>
        <w:t xml:space="preserve">, are often </w:t>
      </w:r>
      <w:r w:rsidRPr="00DF6DE8">
        <w:rPr>
          <w:rStyle w:val="Emphasis"/>
        </w:rPr>
        <w:t>multi-racial</w:t>
      </w:r>
      <w:r w:rsidRPr="00DF6DE8">
        <w:rPr>
          <w:rStyle w:val="StyleUnderline"/>
        </w:rPr>
        <w:t xml:space="preserve">, many </w:t>
      </w:r>
      <w:r w:rsidRPr="00DF6DE8">
        <w:rPr>
          <w:rStyle w:val="Emphasis"/>
        </w:rPr>
        <w:t>have democratic mechanisms</w:t>
      </w:r>
      <w:r w:rsidRPr="00DF6DE8">
        <w:rPr>
          <w:rStyle w:val="StyleUnderline"/>
        </w:rPr>
        <w:t xml:space="preserve">, and they are one of few organizations that give working people direct experience with democracy. Many unions </w:t>
      </w:r>
      <w:r w:rsidRPr="00DF6DE8">
        <w:rPr>
          <w:rStyle w:val="Emphasis"/>
        </w:rPr>
        <w:t xml:space="preserve">have the potential for </w:t>
      </w:r>
      <w:r w:rsidRPr="000D2CDB">
        <w:rPr>
          <w:rStyle w:val="Emphasis"/>
          <w:highlight w:val="green"/>
        </w:rPr>
        <w:t>scale across</w:t>
      </w:r>
      <w:r w:rsidRPr="000D2CDB">
        <w:rPr>
          <w:rStyle w:val="Emphasis"/>
        </w:rPr>
        <w:t xml:space="preserve"> regions, states, and </w:t>
      </w:r>
      <w:r w:rsidRPr="000D2CDB">
        <w:rPr>
          <w:rStyle w:val="Emphasis"/>
          <w:highlight w:val="green"/>
        </w:rPr>
        <w:t>the country</w:t>
      </w:r>
      <w:r w:rsidRPr="000D2CDB">
        <w:rPr>
          <w:rStyle w:val="StyleUnderline"/>
        </w:rPr>
        <w:t>, as well as legal and political structures for bargaining and pushing common good demands. </w:t>
      </w:r>
    </w:p>
    <w:p w14:paraId="351EFB3A" w14:textId="77777777" w:rsidR="00113C9A" w:rsidRPr="005E15E8" w:rsidRDefault="00113C9A" w:rsidP="00113C9A">
      <w:pPr>
        <w:rPr>
          <w:rStyle w:val="StyleUnderline"/>
          <w:highlight w:val="green"/>
        </w:rPr>
      </w:pPr>
      <w:r w:rsidRPr="00DF6DE8">
        <w:rPr>
          <w:rStyle w:val="StyleUnderline"/>
        </w:rPr>
        <w:t xml:space="preserve">Unions have the potential, and often legal rights, </w:t>
      </w:r>
      <w:r w:rsidRPr="00DF6DE8">
        <w:rPr>
          <w:rStyle w:val="Emphasis"/>
        </w:rPr>
        <w:t>to create economic disruption</w:t>
      </w:r>
      <w:r w:rsidRPr="00DF6DE8">
        <w:t xml:space="preserve">. Moreover, </w:t>
      </w:r>
      <w:r w:rsidRPr="00DF6DE8">
        <w:rPr>
          <w:rStyle w:val="StyleUnderline"/>
        </w:rPr>
        <w:t xml:space="preserve">unions have a </w:t>
      </w:r>
      <w:r w:rsidRPr="00DF6DE8">
        <w:rPr>
          <w:rStyle w:val="Emphasis"/>
        </w:rPr>
        <w:t>long history of fighting against authoritarianism</w:t>
      </w:r>
      <w:r w:rsidRPr="00DF6DE8">
        <w:rPr>
          <w:rStyle w:val="StyleUnderline"/>
        </w:rPr>
        <w:t xml:space="preserve">, </w:t>
      </w:r>
      <w:r w:rsidRPr="00DF6DE8">
        <w:rPr>
          <w:rStyle w:val="Emphasis"/>
        </w:rPr>
        <w:t>fascism</w:t>
      </w:r>
      <w:r w:rsidRPr="00DF6DE8">
        <w:rPr>
          <w:rStyle w:val="StyleUnderline"/>
        </w:rPr>
        <w:t xml:space="preserve">, and </w:t>
      </w:r>
      <w:r w:rsidRPr="00DF6DE8">
        <w:rPr>
          <w:rStyle w:val="Emphasis"/>
        </w:rPr>
        <w:t>repression</w:t>
      </w:r>
      <w:r w:rsidRPr="00DF6DE8">
        <w:rPr>
          <w:rStyle w:val="StyleUnderline"/>
        </w:rPr>
        <w:t xml:space="preserve"> – </w:t>
      </w:r>
      <w:r w:rsidRPr="00DF6DE8">
        <w:rPr>
          <w:rStyle w:val="Emphasis"/>
        </w:rPr>
        <w:t>in South Africa in the fight against apartheid</w:t>
      </w:r>
      <w:r w:rsidRPr="00DF6DE8">
        <w:rPr>
          <w:rStyle w:val="StyleUnderline"/>
        </w:rPr>
        <w:t xml:space="preserve">, </w:t>
      </w:r>
      <w:r w:rsidRPr="00DF6DE8">
        <w:rPr>
          <w:rStyle w:val="Emphasis"/>
        </w:rPr>
        <w:t>in Central America in the struggles against U.S.-supported authoritarian regimes</w:t>
      </w:r>
      <w:r w:rsidRPr="00DF6DE8">
        <w:rPr>
          <w:rStyle w:val="StyleUnderline"/>
        </w:rPr>
        <w:t xml:space="preserve">, in </w:t>
      </w:r>
      <w:r w:rsidRPr="00DF6DE8">
        <w:rPr>
          <w:rStyle w:val="Emphasis"/>
        </w:rPr>
        <w:t>the U.S. in support of the </w:t>
      </w:r>
      <w:hyperlink r:id="rId15" w:history="1">
        <w:r w:rsidRPr="00DF6DE8">
          <w:rPr>
            <w:rStyle w:val="Emphasis"/>
          </w:rPr>
          <w:t>Civil Rights Movement</w:t>
        </w:r>
      </w:hyperlink>
      <w:r w:rsidRPr="00DF6DE8">
        <w:rPr>
          <w:rStyle w:val="StyleUnderline"/>
        </w:rPr>
        <w:t> and against </w:t>
      </w:r>
      <w:hyperlink r:id="rId16" w:history="1">
        <w:r w:rsidRPr="00DF6DE8">
          <w:rPr>
            <w:rStyle w:val="StyleUnderline"/>
          </w:rPr>
          <w:t>anti-worker repression</w:t>
        </w:r>
      </w:hyperlink>
      <w:r w:rsidRPr="00DF6DE8">
        <w:rPr>
          <w:rStyle w:val="StyleUnderline"/>
        </w:rPr>
        <w:t>, and in many other instances domestically and internationally</w:t>
      </w:r>
      <w:r w:rsidRPr="00DF6DE8">
        <w:t>. </w:t>
      </w:r>
    </w:p>
    <w:p w14:paraId="0098C321" w14:textId="77777777" w:rsidR="00113C9A" w:rsidRPr="005E15E8" w:rsidRDefault="00113C9A" w:rsidP="00113C9A">
      <w:pPr>
        <w:rPr>
          <w:rStyle w:val="StyleUnderline"/>
          <w:highlight w:val="green"/>
        </w:rPr>
      </w:pPr>
      <w:r w:rsidRPr="000D2CDB">
        <w:rPr>
          <w:rStyle w:val="StyleUnderline"/>
          <w:highlight w:val="green"/>
        </w:rPr>
        <w:t xml:space="preserve">As the </w:t>
      </w:r>
      <w:r w:rsidRPr="000D2CDB">
        <w:rPr>
          <w:rStyle w:val="Emphasis"/>
          <w:highlight w:val="green"/>
        </w:rPr>
        <w:t>most diverse organizations</w:t>
      </w:r>
      <w:r w:rsidRPr="000D2CDB">
        <w:rPr>
          <w:rStyle w:val="StyleUnderline"/>
        </w:rPr>
        <w:t xml:space="preserve"> in </w:t>
      </w:r>
      <w:r w:rsidRPr="00DF6DE8">
        <w:rPr>
          <w:rStyle w:val="StyleUnderline"/>
        </w:rPr>
        <w:t xml:space="preserve">the U.S., unions are the </w:t>
      </w:r>
      <w:r w:rsidRPr="00DF6DE8">
        <w:rPr>
          <w:rStyle w:val="Emphasis"/>
        </w:rPr>
        <w:t>best</w:t>
      </w:r>
      <w:r w:rsidRPr="00DF6DE8">
        <w:rPr>
          <w:rStyle w:val="StyleUnderline"/>
        </w:rPr>
        <w:t xml:space="preserve"> vehicle to address </w:t>
      </w:r>
      <w:r w:rsidRPr="00DF6DE8">
        <w:rPr>
          <w:rStyle w:val="Emphasis"/>
        </w:rPr>
        <w:t>racist, sexist, anti-LGBTQ, and xenophobic views</w:t>
      </w:r>
      <w:r w:rsidRPr="00DF6DE8">
        <w:rPr>
          <w:rStyle w:val="StyleUnderline"/>
        </w:rPr>
        <w:t>, and the social isolation and alienation that exacerbate them</w:t>
      </w:r>
      <w:r w:rsidRPr="00DF6DE8">
        <w:t>. Understanding this is critical as Trump seeks to build more support among workers, within a specifically anti-immigrant, misogynistic, anti-LGBTQ, and racially</w:t>
      </w:r>
      <w:r w:rsidRPr="000D2CDB">
        <w:t xml:space="preserve">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0D2CDB">
        <w:rPr>
          <w:rStyle w:val="StyleUnderline"/>
          <w:highlight w:val="green"/>
        </w:rPr>
        <w:t xml:space="preserve">People </w:t>
      </w:r>
      <w:r w:rsidRPr="000D2CDB">
        <w:rPr>
          <w:rStyle w:val="Emphasis"/>
          <w:highlight w:val="green"/>
        </w:rPr>
        <w:t xml:space="preserve">learn solidarity </w:t>
      </w:r>
      <w:r w:rsidRPr="00DF6DE8">
        <w:rPr>
          <w:rStyle w:val="Emphasis"/>
        </w:rPr>
        <w:t>in union fights</w:t>
      </w:r>
      <w:r w:rsidRPr="000D2CDB">
        <w:rPr>
          <w:rStyle w:val="StyleUnderline"/>
        </w:rPr>
        <w:t xml:space="preserve">, and being a union member </w:t>
      </w:r>
      <w:r w:rsidRPr="000D2CDB">
        <w:rPr>
          <w:rStyle w:val="StyleUnderline"/>
          <w:highlight w:val="green"/>
        </w:rPr>
        <w:t xml:space="preserve">leads to </w:t>
      </w:r>
      <w:r w:rsidRPr="000D2CDB">
        <w:rPr>
          <w:rStyle w:val="Emphasis"/>
          <w:highlight w:val="green"/>
        </w:rPr>
        <w:t>progressive</w:t>
      </w:r>
      <w:r w:rsidRPr="00DF6DE8">
        <w:t xml:space="preserve"> </w:t>
      </w:r>
      <w:r w:rsidRPr="00DF6DE8">
        <w:rPr>
          <w:iCs/>
        </w:rPr>
        <w:t>views</w:t>
      </w:r>
      <w:r w:rsidRPr="00DF6DE8">
        <w:t> </w:t>
      </w:r>
      <w:r w:rsidRPr="00DF6DE8">
        <w:rPr>
          <w:rStyle w:val="Emphasis"/>
          <w:highlight w:val="green"/>
        </w:rPr>
        <w:t>on the e</w:t>
      </w:r>
      <w:r w:rsidRPr="000D2CDB">
        <w:rPr>
          <w:rStyle w:val="Emphasis"/>
          <w:highlight w:val="green"/>
        </w:rPr>
        <w:t>conomy</w:t>
      </w:r>
      <w:r w:rsidRPr="000D2CDB">
        <w:rPr>
          <w:rStyle w:val="StyleUnderline"/>
          <w:highlight w:val="green"/>
        </w:rPr>
        <w:t xml:space="preserve">, </w:t>
      </w:r>
      <w:r w:rsidRPr="000D2CDB">
        <w:rPr>
          <w:rStyle w:val="Emphasis"/>
          <w:highlight w:val="green"/>
        </w:rPr>
        <w:t>race</w:t>
      </w:r>
      <w:r w:rsidRPr="000D2CDB">
        <w:rPr>
          <w:rStyle w:val="StyleUnderline"/>
          <w:highlight w:val="green"/>
        </w:rPr>
        <w:t xml:space="preserve">, </w:t>
      </w:r>
      <w:r w:rsidRPr="000D2CDB">
        <w:rPr>
          <w:rStyle w:val="Emphasis"/>
          <w:highlight w:val="green"/>
        </w:rPr>
        <w:t>gender</w:t>
      </w:r>
      <w:r w:rsidRPr="000D2CDB">
        <w:rPr>
          <w:rStyle w:val="StyleUnderline"/>
          <w:highlight w:val="green"/>
        </w:rPr>
        <w:t xml:space="preserve">, and </w:t>
      </w:r>
      <w:r w:rsidRPr="000D2CDB">
        <w:rPr>
          <w:rStyle w:val="Emphasis"/>
          <w:highlight w:val="green"/>
        </w:rPr>
        <w:t>more</w:t>
      </w:r>
      <w:r w:rsidRPr="000D2CDB">
        <w:rPr>
          <w:rStyle w:val="StyleUnderline"/>
        </w:rPr>
        <w:t>.</w:t>
      </w:r>
    </w:p>
    <w:p w14:paraId="7F828168" w14:textId="77777777" w:rsidR="00113C9A" w:rsidRPr="005E15E8" w:rsidRDefault="00113C9A" w:rsidP="00113C9A">
      <w:pPr>
        <w:rPr>
          <w:rStyle w:val="StyleUnderline"/>
          <w:highlight w:val="green"/>
        </w:rPr>
      </w:pPr>
      <w:r w:rsidRPr="000D2CDB">
        <w:t xml:space="preserve">From this perspective, it is critical to understand that tens of millions of working-class people who voted for Trump or chose not to vote at all are in labor’s orbit, can be important members of a multi-racial working-class movement, and must be </w:t>
      </w:r>
      <w:r w:rsidRPr="00DF6DE8">
        <w:t xml:space="preserve">engaged. </w:t>
      </w:r>
      <w:r w:rsidRPr="00DF6DE8">
        <w:rPr>
          <w:rStyle w:val="StyleUnderline"/>
        </w:rPr>
        <w:t xml:space="preserve">Organizing to radically increase union membership is a </w:t>
      </w:r>
      <w:r w:rsidRPr="000D2CDB">
        <w:rPr>
          <w:rStyle w:val="Emphasis"/>
          <w:highlight w:val="green"/>
        </w:rPr>
        <w:t>foundational</w:t>
      </w:r>
      <w:r w:rsidRPr="00DF6DE8">
        <w:rPr>
          <w:rStyle w:val="Emphasis"/>
        </w:rPr>
        <w:t xml:space="preserve"> part of the </w:t>
      </w:r>
      <w:r w:rsidRPr="000D2CDB">
        <w:rPr>
          <w:rStyle w:val="Emphasis"/>
          <w:highlight w:val="green"/>
        </w:rPr>
        <w:t>work ahead</w:t>
      </w:r>
      <w:r w:rsidRPr="000D2CDB">
        <w:rPr>
          <w:rStyle w:val="StyleUnderline"/>
        </w:rPr>
        <w:t xml:space="preserve"> — not only for economic justice, but </w:t>
      </w:r>
      <w:r w:rsidRPr="000D2CDB">
        <w:rPr>
          <w:rStyle w:val="Emphasis"/>
        </w:rPr>
        <w:t>for multi-racial democracy.</w:t>
      </w:r>
    </w:p>
    <w:p w14:paraId="4CAB6A5E" w14:textId="77777777" w:rsidR="00113C9A" w:rsidRPr="005E15E8" w:rsidRDefault="00113C9A" w:rsidP="00113C9A">
      <w:pPr>
        <w:rPr>
          <w:rStyle w:val="StyleUnderline"/>
          <w:highlight w:val="green"/>
        </w:rPr>
      </w:pPr>
      <w:r w:rsidRPr="000D2CDB">
        <w:rPr>
          <w:rStyle w:val="StyleUnderline"/>
        </w:rPr>
        <w:t>The</w:t>
      </w:r>
      <w:r w:rsidRPr="000D2CDB">
        <w:t xml:space="preserve"> primary </w:t>
      </w:r>
      <w:r w:rsidRPr="000D2CDB">
        <w:rPr>
          <w:rStyle w:val="StyleUnderline"/>
        </w:rPr>
        <w:t>tasks of an intensified Block and Build approach</w:t>
      </w:r>
      <w:r w:rsidRPr="000D2CDB">
        <w:t xml:space="preserve"> will be different based on context. In blue areas, </w:t>
      </w:r>
      <w:r w:rsidRPr="000D2CDB">
        <w:rPr>
          <w:rStyle w:val="StyleUnderline"/>
        </w:rPr>
        <w:t>it will include building zones of resistance, competing for governing power in labor/community coalitions, and fighting for structural demands for economic redistribution and democratic rights</w:t>
      </w:r>
      <w:r w:rsidRPr="000D2CDB">
        <w:t>. Unions in blue areas should systematically organize to provide solidarity support for actions in red and purple areas, and should direct resources to organizations in those areas. </w:t>
      </w:r>
    </w:p>
    <w:p w14:paraId="0EB9A643" w14:textId="7456933A" w:rsidR="002A74D2" w:rsidRDefault="00113C9A" w:rsidP="002A74D2">
      <w:r w:rsidRPr="00DF6DE8">
        <w:t xml:space="preserve">In purple areas, </w:t>
      </w:r>
      <w:r w:rsidRPr="00DF6DE8">
        <w:rPr>
          <w:rStyle w:val="StyleUnderline"/>
        </w:rPr>
        <w:t xml:space="preserve">the strategy will include </w:t>
      </w:r>
      <w:r w:rsidRPr="00DF6DE8">
        <w:rPr>
          <w:rStyle w:val="Emphasis"/>
        </w:rPr>
        <w:t>defending the most vulnerable</w:t>
      </w:r>
      <w:r w:rsidRPr="00DF6DE8">
        <w:rPr>
          <w:rStyle w:val="StyleUnderline"/>
        </w:rPr>
        <w:t xml:space="preserve">, building </w:t>
      </w:r>
      <w:r w:rsidRPr="00DF6DE8">
        <w:rPr>
          <w:rStyle w:val="Emphasis"/>
        </w:rPr>
        <w:t>campaigns for economic redistribution</w:t>
      </w:r>
      <w:r w:rsidRPr="00DF6DE8">
        <w:rPr>
          <w:rStyle w:val="StyleUnderline"/>
        </w:rPr>
        <w:t xml:space="preserve"> and </w:t>
      </w:r>
      <w:r w:rsidRPr="00DF6DE8">
        <w:rPr>
          <w:rStyle w:val="Emphasis"/>
        </w:rPr>
        <w:t>democratic rights</w:t>
      </w:r>
      <w:r w:rsidRPr="00DF6DE8">
        <w:rPr>
          <w:rStyle w:val="StyleUnderline"/>
        </w:rPr>
        <w:t xml:space="preserve">, and </w:t>
      </w:r>
      <w:r w:rsidRPr="00DF6DE8">
        <w:rPr>
          <w:rStyle w:val="Emphasis"/>
        </w:rPr>
        <w:t>organizing to defeat MAGA</w:t>
      </w:r>
      <w:r w:rsidRPr="00DF6DE8">
        <w:t xml:space="preserve"> in 2026. In red areas, the work will include defending the most vulnerable, building mutual aid and alternative institutions, and organizing labor/community issue campaigns </w:t>
      </w:r>
      <w:r w:rsidRPr="00DF6DE8">
        <w:rPr>
          <w:rStyle w:val="StyleUnderline"/>
        </w:rPr>
        <w:t>that split the Right’s coalition</w:t>
      </w:r>
      <w:r w:rsidRPr="00DF6DE8">
        <w:t>. In all contexts, resources should go towards organizing drives and campaigns where workers and communities can build strategic leverage against employers of size and political importance.</w:t>
      </w:r>
    </w:p>
    <w:p w14:paraId="6B880B71" w14:textId="77777777" w:rsidR="002777C5" w:rsidRPr="009C4D5F" w:rsidRDefault="002777C5" w:rsidP="002777C5">
      <w:pPr>
        <w:pStyle w:val="Heading4"/>
      </w:pPr>
      <w:r>
        <w:t xml:space="preserve">Coalitional labor rights organizing empowers Black women and </w:t>
      </w:r>
      <w:r>
        <w:rPr>
          <w:u w:val="single"/>
        </w:rPr>
        <w:t>challenges</w:t>
      </w:r>
      <w:r>
        <w:t xml:space="preserve"> white male hegemony.</w:t>
      </w:r>
    </w:p>
    <w:p w14:paraId="5D2BE2B6" w14:textId="77777777" w:rsidR="002777C5" w:rsidRPr="004660E1" w:rsidRDefault="002777C5" w:rsidP="002777C5">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77A55946" w14:textId="77777777" w:rsidR="002777C5" w:rsidRPr="00272753" w:rsidRDefault="002777C5" w:rsidP="002777C5">
      <w:pPr>
        <w:rPr>
          <w:sz w:val="14"/>
        </w:rPr>
      </w:pPr>
      <w:r w:rsidRPr="00682075">
        <w:rPr>
          <w:rStyle w:val="StyleUnderline"/>
        </w:rPr>
        <w:t>After failed attempts to unionize with white women</w:t>
      </w:r>
      <w:r w:rsidRPr="00272753">
        <w:rPr>
          <w:sz w:val="14"/>
        </w:rPr>
        <w:t xml:space="preserve">, </w:t>
      </w:r>
      <w:r w:rsidRPr="00071D31">
        <w:rPr>
          <w:rStyle w:val="Emphasis"/>
        </w:rPr>
        <w:t>Burroughs</w:t>
      </w:r>
      <w:r w:rsidRPr="00071D31">
        <w:rPr>
          <w:rStyle w:val="StyleUnderline"/>
        </w:rPr>
        <w:t xml:space="preserve"> formed </w:t>
      </w:r>
      <w:r w:rsidRPr="0023591E">
        <w:rPr>
          <w:rStyle w:val="StyleUnderline"/>
          <w:highlight w:val="cyan"/>
        </w:rPr>
        <w:t xml:space="preserve">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with an emphasis on achieving</w:t>
      </w:r>
      <w:r w:rsidRPr="00071D31">
        <w:rPr>
          <w:rStyle w:val="StyleUnderline"/>
        </w:rPr>
        <w:t xml:space="preserve"> </w:t>
      </w:r>
      <w:r w:rsidRPr="00071D31">
        <w:rPr>
          <w:rStyle w:val="Emphasis"/>
        </w:rPr>
        <w:t xml:space="preserve">domestic workers’ </w:t>
      </w:r>
      <w:r w:rsidRPr="0023591E">
        <w:rPr>
          <w:rStyle w:val="Emphasis"/>
          <w:highlight w:val="cyan"/>
        </w:rPr>
        <w:t>rights</w:t>
      </w:r>
      <w:r w:rsidRPr="00682075">
        <w:rPr>
          <w:rStyle w:val="StyleUnderline"/>
        </w:rPr>
        <w:t xml:space="preserve"> </w:t>
      </w:r>
      <w:r w:rsidRPr="00071D31">
        <w:rPr>
          <w:rStyle w:val="StyleUnderline"/>
        </w:rPr>
        <w:t>and the</w:t>
      </w:r>
      <w:r w:rsidRPr="00071D31">
        <w:rPr>
          <w:sz w:val="14"/>
        </w:rPr>
        <w:t xml:space="preserve"> highest bargaining chip of all: a walk out by a single union. A </w:t>
      </w:r>
      <w:r w:rsidRPr="00071D31">
        <w:rPr>
          <w:rStyle w:val="Emphasis"/>
        </w:rPr>
        <w:t>strike</w:t>
      </w:r>
      <w:r w:rsidRPr="00071D31">
        <w:rPr>
          <w:sz w:val="14"/>
        </w:rPr>
        <w:t xml:space="preserve"> is a collective decision as a last resort when all methods of collective bargaining</w:t>
      </w:r>
      <w:r w:rsidRPr="00272753">
        <w:rPr>
          <w:sz w:val="14"/>
        </w:rPr>
        <w:t xml:space="preserve">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calling for</w:t>
      </w:r>
      <w:r w:rsidRPr="00071D31">
        <w:rPr>
          <w:rStyle w:val="StyleUnderline"/>
        </w:rPr>
        <w:t xml:space="preserve"> </w:t>
      </w:r>
      <w:r w:rsidRPr="00071D31">
        <w:rPr>
          <w:rStyle w:val="Emphasis"/>
        </w:rPr>
        <w:t>solidarity</w:t>
      </w:r>
      <w:r w:rsidRPr="00071D31">
        <w:rPr>
          <w:rStyle w:val="StyleUnderline"/>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071D31">
        <w:rPr>
          <w:rStyle w:val="StyleUnderline"/>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1D5EC79F" w14:textId="77777777" w:rsidR="002777C5" w:rsidRPr="00272753" w:rsidRDefault="002777C5" w:rsidP="002777C5">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071D31">
        <w:rPr>
          <w:rStyle w:val="StyleUnderline"/>
        </w:rPr>
        <w:t xml:space="preserve">exigency for </w:t>
      </w:r>
      <w:r w:rsidRPr="0023591E">
        <w:rPr>
          <w:rStyle w:val="StyleUnderline"/>
          <w:highlight w:val="cyan"/>
        </w:rPr>
        <w:t xml:space="preserve">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581CD588" w14:textId="77777777" w:rsidR="002777C5" w:rsidRPr="00272753" w:rsidRDefault="002777C5" w:rsidP="002777C5">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6538BA24" w14:textId="77777777" w:rsidR="002777C5" w:rsidRPr="00272753" w:rsidRDefault="002777C5" w:rsidP="002777C5">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4C49DAF5" w14:textId="77777777" w:rsidR="002777C5" w:rsidRPr="00272753" w:rsidRDefault="002777C5" w:rsidP="002777C5">
      <w:pPr>
        <w:rPr>
          <w:sz w:val="14"/>
        </w:rPr>
      </w:pPr>
      <w:r w:rsidRPr="00071D31">
        <w:rPr>
          <w:rStyle w:val="StyleUnderline"/>
        </w:rPr>
        <w:t xml:space="preserve">Black women </w:t>
      </w:r>
      <w:r w:rsidRPr="0023591E">
        <w:rPr>
          <w:rStyle w:val="StyleUnderline"/>
          <w:highlight w:val="cyan"/>
        </w:rPr>
        <w:t>laborers who had a deep understanding of</w:t>
      </w:r>
      <w:r w:rsidRPr="00071D31">
        <w:rPr>
          <w:rStyle w:val="StyleUnderline"/>
        </w:rPr>
        <w:t xml:space="preserve"> achieving </w:t>
      </w:r>
      <w:r w:rsidRPr="0023591E">
        <w:rPr>
          <w:rStyle w:val="Emphasis"/>
          <w:highlight w:val="cyan"/>
        </w:rPr>
        <w:t>solidarity</w:t>
      </w:r>
      <w:r w:rsidRPr="00272753">
        <w:rPr>
          <w:rStyle w:val="StyleUnderline"/>
        </w:rPr>
        <w:t xml:space="preserve"> through racial pride and empowerment </w:t>
      </w:r>
      <w:r w:rsidRPr="00071D31">
        <w:rPr>
          <w:rStyle w:val="StyleUnderline"/>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071D31">
        <w:rPr>
          <w:rStyle w:val="StyleUnderline"/>
        </w:rPr>
        <w:t xml:space="preserve">Black </w:t>
      </w:r>
      <w:r w:rsidRPr="0023591E">
        <w:rPr>
          <w:rStyle w:val="StyleUnderline"/>
          <w:highlight w:val="cyan"/>
        </w:rPr>
        <w:t>women</w:t>
      </w:r>
      <w:r w:rsidRPr="00272753">
        <w:rPr>
          <w:sz w:val="14"/>
        </w:rPr>
        <w:t xml:space="preserve"> of all creeds, colors, and levels of education </w:t>
      </w:r>
      <w:r w:rsidRPr="00071D31">
        <w:rPr>
          <w:rStyle w:val="StyleUnderline"/>
        </w:rPr>
        <w:t xml:space="preserve">could </w:t>
      </w:r>
      <w:r w:rsidRPr="0023591E">
        <w:rPr>
          <w:rStyle w:val="StyleUnderline"/>
          <w:highlight w:val="cyan"/>
        </w:rPr>
        <w:t xml:space="preserve">succeed in achieving labor rights </w:t>
      </w:r>
      <w:r w:rsidRPr="0023591E">
        <w:rPr>
          <w:rStyle w:val="Emphasis"/>
          <w:highlight w:val="cyan"/>
        </w:rPr>
        <w:t>without</w:t>
      </w:r>
      <w:r w:rsidRPr="00071D31">
        <w:rPr>
          <w:rStyle w:val="StyleUnderline"/>
        </w:rPr>
        <w:t xml:space="preserve"> the </w:t>
      </w:r>
      <w:r w:rsidRPr="00071D31">
        <w:rPr>
          <w:rStyle w:val="Emphasis"/>
        </w:rPr>
        <w:t xml:space="preserve">full </w:t>
      </w:r>
      <w:r w:rsidRPr="0023591E">
        <w:rPr>
          <w:rStyle w:val="Emphasis"/>
          <w:highlight w:val="cyan"/>
        </w:rPr>
        <w:t>acceptance</w:t>
      </w:r>
      <w:r w:rsidRPr="0023591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23591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23591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StyleUnderline"/>
          <w:highlight w:val="cyan"/>
        </w:rPr>
        <w:t xml:space="preserve">an injury to </w:t>
      </w:r>
      <w:r w:rsidRPr="0023591E">
        <w:rPr>
          <w:rStyle w:val="Emphasis"/>
          <w:highlight w:val="cyan"/>
        </w:rPr>
        <w:t>one</w:t>
      </w:r>
      <w:r w:rsidRPr="0023591E">
        <w:rPr>
          <w:rStyle w:val="StyleUnderline"/>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4861C7B7" w14:textId="77777777" w:rsidR="002777C5" w:rsidRPr="00272753" w:rsidRDefault="002777C5" w:rsidP="002777C5">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6A3781BB" w14:textId="77777777" w:rsidR="002777C5" w:rsidRPr="00272753" w:rsidRDefault="002777C5" w:rsidP="002777C5">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6E78E35C" w14:textId="77777777" w:rsidR="002777C5" w:rsidRPr="00071D31" w:rsidRDefault="002777C5" w:rsidP="002777C5">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w:t>
      </w:r>
      <w:r w:rsidRPr="00071D31">
        <w:rPr>
          <w:sz w:val="14"/>
        </w:rPr>
        <w:t xml:space="preserve">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2EB72700" w14:textId="77777777" w:rsidR="002777C5" w:rsidRPr="00272753" w:rsidRDefault="002777C5" w:rsidP="002777C5">
      <w:pPr>
        <w:rPr>
          <w:sz w:val="14"/>
        </w:rPr>
      </w:pPr>
      <w:r w:rsidRPr="00071D31">
        <w:rPr>
          <w:sz w:val="14"/>
        </w:rPr>
        <w:t xml:space="preserve">The coverage on Burroughs twice in The Connecticut Labor News (1921-1925) shows her </w:t>
      </w:r>
      <w:r w:rsidRPr="00071D31">
        <w:rPr>
          <w:rStyle w:val="StyleUnderline"/>
        </w:rPr>
        <w:t xml:space="preserve">labor rhetoric was </w:t>
      </w:r>
      <w:r w:rsidRPr="00071D31">
        <w:rPr>
          <w:rStyle w:val="Emphasis"/>
        </w:rPr>
        <w:t>effective</w:t>
      </w:r>
      <w:r w:rsidRPr="00071D31">
        <w:rPr>
          <w:sz w:val="14"/>
        </w:rPr>
        <w:t xml:space="preserve">, </w:t>
      </w:r>
      <w:r w:rsidRPr="00071D31">
        <w:rPr>
          <w:rStyle w:val="StyleUnderline"/>
        </w:rPr>
        <w:t xml:space="preserve">because it </w:t>
      </w:r>
      <w:r w:rsidRPr="00071D31">
        <w:rPr>
          <w:rStyle w:val="Emphasis"/>
        </w:rPr>
        <w:t>resonated</w:t>
      </w:r>
      <w:r w:rsidRPr="00071D31">
        <w:rPr>
          <w:rStyle w:val="StyleUnderline"/>
        </w:rPr>
        <w:t xml:space="preserve"> even with the mainly </w:t>
      </w:r>
      <w:r w:rsidRPr="00071D31">
        <w:rPr>
          <w:rStyle w:val="Emphasis"/>
        </w:rPr>
        <w:t>white male union activist audience</w:t>
      </w:r>
      <w:r w:rsidRPr="00071D31">
        <w:rPr>
          <w:sz w:val="14"/>
        </w:rPr>
        <w:t>.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w:t>
      </w:r>
      <w:r w:rsidRPr="00272753">
        <w:rPr>
          <w:sz w:val="14"/>
        </w:rPr>
        <w:t xml:space="preserve">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071D31">
        <w:rPr>
          <w:rStyle w:val="StyleUnderline"/>
        </w:rPr>
        <w:t xml:space="preserve">stable and permanent employment with safe housing and fair pay were </w:t>
      </w:r>
      <w:r w:rsidRPr="00071D31">
        <w:rPr>
          <w:rStyle w:val="Emphasis"/>
        </w:rPr>
        <w:t>intertwined</w:t>
      </w:r>
      <w:r w:rsidRPr="00071D31">
        <w:rPr>
          <w:sz w:val="14"/>
        </w:rPr>
        <w:t xml:space="preserve">, </w:t>
      </w:r>
      <w:r w:rsidRPr="00071D31">
        <w:rPr>
          <w:rStyle w:val="StyleUnderline"/>
        </w:rPr>
        <w:t>reiterating that</w:t>
      </w:r>
      <w:r w:rsidRPr="00071D31">
        <w:rPr>
          <w:sz w:val="14"/>
        </w:rPr>
        <w:t xml:space="preserve"> Burroughs believed </w:t>
      </w:r>
      <w:r w:rsidRPr="00071D31">
        <w:rPr>
          <w:rStyle w:val="StyleUnderline"/>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435FF81A" w14:textId="77777777" w:rsidR="002777C5" w:rsidRPr="00272753" w:rsidRDefault="002777C5" w:rsidP="002777C5">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53BDD3C3" w14:textId="77777777" w:rsidR="002777C5" w:rsidRPr="00272753" w:rsidRDefault="002777C5" w:rsidP="002777C5">
      <w:pPr>
        <w:rPr>
          <w:sz w:val="14"/>
        </w:rPr>
      </w:pPr>
      <w:r w:rsidRPr="00272753">
        <w:rPr>
          <w:sz w:val="14"/>
        </w:rPr>
        <w:t>(“House Servants Organize Union for Own Protection”)</w:t>
      </w:r>
    </w:p>
    <w:p w14:paraId="3471C345" w14:textId="77777777" w:rsidR="002777C5" w:rsidRPr="00272753" w:rsidRDefault="002777C5" w:rsidP="002777C5">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0B5D0955" w14:textId="77777777" w:rsidR="002777C5" w:rsidRPr="00272753" w:rsidRDefault="002777C5" w:rsidP="002777C5">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0B3BBE80" w14:textId="77777777" w:rsidR="002777C5" w:rsidRPr="00272753" w:rsidRDefault="002777C5" w:rsidP="002777C5">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0E07E5F5" w14:textId="77777777" w:rsidR="002777C5" w:rsidRPr="00272753" w:rsidRDefault="002777C5" w:rsidP="002777C5">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600D96FB" w14:textId="77777777" w:rsidR="002777C5" w:rsidRPr="00272753" w:rsidRDefault="002777C5" w:rsidP="002777C5">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0466171E" w14:textId="77777777" w:rsidR="002777C5" w:rsidRPr="00272753" w:rsidRDefault="002777C5" w:rsidP="002777C5">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5B919E02" w14:textId="77777777" w:rsidR="002777C5" w:rsidRPr="00272753" w:rsidRDefault="002777C5" w:rsidP="002777C5">
      <w:pPr>
        <w:rPr>
          <w:sz w:val="14"/>
        </w:rPr>
      </w:pPr>
      <w:r w:rsidRPr="00272753">
        <w:rPr>
          <w:sz w:val="14"/>
        </w:rPr>
        <w:t>Reviving Black Women’s Labor Organizing History</w:t>
      </w:r>
    </w:p>
    <w:p w14:paraId="7C6790D5" w14:textId="77777777" w:rsidR="002777C5" w:rsidRPr="00272753" w:rsidRDefault="002777C5" w:rsidP="002777C5">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2C2C40FA" w14:textId="77777777" w:rsidR="002777C5" w:rsidRPr="00272753" w:rsidRDefault="002777C5" w:rsidP="002777C5">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071D31">
        <w:rPr>
          <w:rStyle w:val="StyleUnderline"/>
        </w:rPr>
        <w:t>the</w:t>
      </w:r>
      <w:r w:rsidRPr="00272753">
        <w:rPr>
          <w:sz w:val="14"/>
        </w:rPr>
        <w:t xml:space="preserve"> same </w:t>
      </w:r>
      <w:r w:rsidRPr="00071D31">
        <w:rPr>
          <w:rStyle w:val="Emphasis"/>
        </w:rPr>
        <w:t>foundational belief</w:t>
      </w:r>
      <w:r w:rsidRPr="00071D31">
        <w:rPr>
          <w:rStyle w:val="StyleUnderline"/>
        </w:rPr>
        <w:t xml:space="preserve"> in the </w:t>
      </w:r>
      <w:r w:rsidRPr="0017545B">
        <w:rPr>
          <w:rStyle w:val="StyleUnderline"/>
          <w:highlight w:val="cyan"/>
        </w:rPr>
        <w:t>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7C2E2AD6" w14:textId="77777777" w:rsidR="00E87A42" w:rsidRDefault="00E87A42" w:rsidP="00E87A42">
      <w:pPr>
        <w:pStyle w:val="Heading4"/>
      </w:pPr>
      <w:r>
        <w:t>Their method forecloses the active engagements necessary for combatting Black sapphic exclusion.</w:t>
      </w:r>
    </w:p>
    <w:p w14:paraId="122E5A2B" w14:textId="77777777" w:rsidR="00E87A42" w:rsidRDefault="00E87A42" w:rsidP="00E87A42">
      <w:r w:rsidRPr="0077768A">
        <w:rPr>
          <w:rStyle w:val="Style13ptBold"/>
        </w:rPr>
        <w:t>Mathews, 20</w:t>
      </w:r>
      <w:r>
        <w:t>—PhD in political science and MA in sociology from Clark Atlanta University (Tayler, “Queering Black Feminism The Political Thought of Cathy J. Cohen,” National Review of Black Politics, Vol. 1, Number 2, pp. 291–310, dml)</w:t>
      </w:r>
    </w:p>
    <w:p w14:paraId="1745D1DB" w14:textId="77777777" w:rsidR="00E87A42" w:rsidRPr="0077768A" w:rsidRDefault="00E87A42" w:rsidP="00E87A42">
      <w:pPr>
        <w:rPr>
          <w:sz w:val="16"/>
        </w:rPr>
      </w:pPr>
      <w:r w:rsidRPr="0077768A">
        <w:rPr>
          <w:sz w:val="16"/>
        </w:rPr>
        <w:t xml:space="preserve">Black queer feminism is a </w:t>
      </w:r>
      <w:r w:rsidRPr="007C5EA0">
        <w:rPr>
          <w:sz w:val="16"/>
        </w:rPr>
        <w:t xml:space="preserve">particular strand of Black feminism. The underlying paradigm of </w:t>
      </w:r>
      <w:r w:rsidRPr="007C5EA0">
        <w:rPr>
          <w:rStyle w:val="StyleUnderline"/>
        </w:rPr>
        <w:t>Black queer</w:t>
      </w:r>
      <w:r w:rsidRPr="007C5EA0">
        <w:rPr>
          <w:sz w:val="16"/>
        </w:rPr>
        <w:t xml:space="preserve"> feminism is derived from Black </w:t>
      </w:r>
      <w:r w:rsidRPr="007C5EA0">
        <w:rPr>
          <w:rStyle w:val="StyleUnderline"/>
        </w:rPr>
        <w:t>feminist</w:t>
      </w:r>
      <w:r w:rsidRPr="007C5EA0">
        <w:rPr>
          <w:sz w:val="16"/>
        </w:rPr>
        <w:t xml:space="preserve"> thought, a social and political theory with its own </w:t>
      </w:r>
      <w:r w:rsidRPr="007C5EA0">
        <w:rPr>
          <w:rStyle w:val="Emphasis"/>
        </w:rPr>
        <w:t>epistemological</w:t>
      </w:r>
      <w:r w:rsidRPr="007C5EA0">
        <w:rPr>
          <w:rStyle w:val="StyleUnderline"/>
        </w:rPr>
        <w:t xml:space="preserve"> and </w:t>
      </w:r>
      <w:r w:rsidRPr="007C5EA0">
        <w:rPr>
          <w:rStyle w:val="Emphasis"/>
        </w:rPr>
        <w:t>ontological</w:t>
      </w:r>
      <w:r w:rsidRPr="007C5EA0">
        <w:rPr>
          <w:rStyle w:val="StyleUnderline"/>
        </w:rPr>
        <w:t xml:space="preserve"> assumptions</w:t>
      </w:r>
      <w:r w:rsidRPr="007C5EA0">
        <w:rPr>
          <w:sz w:val="16"/>
        </w:rPr>
        <w:t xml:space="preserve">, as well as a worldview that originates from the experiences and subjectivities of Black womxn. Black queer feminism further </w:t>
      </w:r>
      <w:r w:rsidRPr="007C5EA0">
        <w:rPr>
          <w:rStyle w:val="StyleUnderline"/>
        </w:rPr>
        <w:t>derives</w:t>
      </w:r>
      <w:r w:rsidRPr="007C5EA0">
        <w:rPr>
          <w:sz w:val="16"/>
        </w:rPr>
        <w:t xml:space="preserve"> its </w:t>
      </w:r>
      <w:r w:rsidRPr="007C5EA0">
        <w:rPr>
          <w:rStyle w:val="Emphasis"/>
        </w:rPr>
        <w:t>explanatory power</w:t>
      </w:r>
      <w:r w:rsidRPr="007C5EA0">
        <w:rPr>
          <w:rStyle w:val="StyleUnderline"/>
        </w:rPr>
        <w:t xml:space="preserve"> from Black queer and trans thought</w:t>
      </w:r>
      <w:r w:rsidRPr="007C5EA0">
        <w:rPr>
          <w:sz w:val="16"/>
        </w:rPr>
        <w:t>, although it must be stressed that Black feminism and Black queer and trans thought cannot be neatly separated (Green</w:t>
      </w:r>
      <w:r w:rsidRPr="0077768A">
        <w:rPr>
          <w:sz w:val="16"/>
        </w:rPr>
        <w:t xml:space="preserve"> and Bey 2017; Carruthers 2018; Ferguson 2018). As mentioned earlier, Black womxn are not a monolith: just as all Black womxn are not feminists, all Black feminists do not share the same ideological space (nor are they all womxn). Indeed, </w:t>
      </w:r>
      <w:r w:rsidRPr="0077768A">
        <w:rPr>
          <w:sz w:val="16"/>
          <w:szCs w:val="16"/>
        </w:rPr>
        <w:t>it is most accurate to speak of Black feminisms</w:t>
      </w:r>
      <w:r w:rsidRPr="0077768A">
        <w:rPr>
          <w:sz w:val="16"/>
        </w:rPr>
        <w:t xml:space="preserve">, a multifaceted ideological and theoretical space in which there are numerous (and sometimes conflicting) beliefs, ideals, and political commitments. Certainly, what is today named as Black queer feminism is not new (Carruthers 2018; Cohen 2019a). Its </w:t>
      </w:r>
      <w:r w:rsidRPr="0077768A">
        <w:rPr>
          <w:rStyle w:val="StyleUnderline"/>
        </w:rPr>
        <w:t>theoretical and activist lineage can be traced to</w:t>
      </w:r>
      <w:r w:rsidRPr="0077768A">
        <w:rPr>
          <w:sz w:val="16"/>
        </w:rPr>
        <w:t xml:space="preserve"> Black lesbian feminists such as </w:t>
      </w:r>
      <w:r w:rsidRPr="0077768A">
        <w:rPr>
          <w:rStyle w:val="Emphasis"/>
        </w:rPr>
        <w:t>Audre Lorde</w:t>
      </w:r>
      <w:r w:rsidRPr="0077768A">
        <w:rPr>
          <w:sz w:val="16"/>
        </w:rPr>
        <w:t xml:space="preserve">, </w:t>
      </w:r>
      <w:r w:rsidRPr="0077768A">
        <w:rPr>
          <w:rStyle w:val="Emphasis"/>
        </w:rPr>
        <w:t>Barbara Smith</w:t>
      </w:r>
      <w:r w:rsidRPr="0077768A">
        <w:rPr>
          <w:sz w:val="16"/>
        </w:rPr>
        <w:t xml:space="preserve">, </w:t>
      </w:r>
      <w:r w:rsidRPr="0077768A">
        <w:rPr>
          <w:rStyle w:val="Emphasis"/>
        </w:rPr>
        <w:t>Cheryl Clarke</w:t>
      </w:r>
      <w:r w:rsidRPr="0077768A">
        <w:rPr>
          <w:sz w:val="16"/>
        </w:rPr>
        <w:t xml:space="preserve">, and </w:t>
      </w:r>
      <w:r w:rsidRPr="0077768A">
        <w:rPr>
          <w:rStyle w:val="Emphasis"/>
        </w:rPr>
        <w:t>Pat Parker</w:t>
      </w:r>
      <w:r w:rsidRPr="0077768A">
        <w:rPr>
          <w:sz w:val="16"/>
        </w:rPr>
        <w:t xml:space="preserve">, </w:t>
      </w:r>
      <w:r w:rsidRPr="0077768A">
        <w:rPr>
          <w:rStyle w:val="StyleUnderline"/>
        </w:rPr>
        <w:t>among others</w:t>
      </w:r>
      <w:r w:rsidRPr="0077768A">
        <w:rPr>
          <w:sz w:val="16"/>
        </w:rPr>
        <w:t xml:space="preserve"> (Cohen 2019a); </w:t>
      </w:r>
      <w:r w:rsidRPr="0077768A">
        <w:rPr>
          <w:rStyle w:val="StyleUnderline"/>
        </w:rPr>
        <w:t xml:space="preserve">and Black trans womxn such as </w:t>
      </w:r>
      <w:r w:rsidRPr="0077768A">
        <w:rPr>
          <w:rStyle w:val="Emphasis"/>
        </w:rPr>
        <w:t>Marsha P. Johnson</w:t>
      </w:r>
      <w:r w:rsidRPr="0077768A">
        <w:rPr>
          <w:sz w:val="16"/>
        </w:rPr>
        <w:t xml:space="preserve"> (Tourmaline 2013; Willis 2019). </w:t>
      </w:r>
      <w:r w:rsidRPr="007C5EA0">
        <w:rPr>
          <w:rStyle w:val="StyleUnderline"/>
        </w:rPr>
        <w:t xml:space="preserve">Black feminisms encompass a </w:t>
      </w:r>
      <w:r w:rsidRPr="007C5EA0">
        <w:rPr>
          <w:rStyle w:val="Emphasis"/>
        </w:rPr>
        <w:t>range</w:t>
      </w:r>
      <w:r w:rsidRPr="007C5EA0">
        <w:rPr>
          <w:rStyle w:val="StyleUnderline"/>
        </w:rPr>
        <w:t xml:space="preserve"> of theories</w:t>
      </w:r>
      <w:r w:rsidRPr="0077768A">
        <w:rPr>
          <w:rStyle w:val="StyleUnderline"/>
        </w:rPr>
        <w:t xml:space="preserve"> and methods across multiple</w:t>
      </w:r>
      <w:r w:rsidRPr="0077768A">
        <w:rPr>
          <w:sz w:val="16"/>
        </w:rPr>
        <w:t xml:space="preserve"> academic </w:t>
      </w:r>
      <w:r w:rsidRPr="0077768A">
        <w:rPr>
          <w:rStyle w:val="StyleUnderline"/>
        </w:rPr>
        <w:t xml:space="preserve">fields in </w:t>
      </w:r>
      <w:r w:rsidRPr="0077768A">
        <w:rPr>
          <w:rStyle w:val="Emphasis"/>
        </w:rPr>
        <w:t>addition</w:t>
      </w:r>
      <w:r w:rsidRPr="0077768A">
        <w:rPr>
          <w:rStyle w:val="StyleUnderline"/>
        </w:rPr>
        <w:t xml:space="preserve"> to and in </w:t>
      </w:r>
      <w:r w:rsidRPr="0077768A">
        <w:rPr>
          <w:rStyle w:val="Emphasis"/>
        </w:rPr>
        <w:t>concert</w:t>
      </w:r>
      <w:r w:rsidRPr="0077768A">
        <w:rPr>
          <w:rStyle w:val="StyleUnderline"/>
        </w:rPr>
        <w:t xml:space="preserve"> with ideas that arise </w:t>
      </w:r>
      <w:r w:rsidRPr="0077768A">
        <w:rPr>
          <w:rStyle w:val="Emphasis"/>
        </w:rPr>
        <w:t>directly</w:t>
      </w:r>
      <w:r w:rsidRPr="0077768A">
        <w:rPr>
          <w:rStyle w:val="StyleUnderline"/>
        </w:rPr>
        <w:t xml:space="preserve"> from </w:t>
      </w:r>
      <w:r w:rsidRPr="0077768A">
        <w:rPr>
          <w:rStyle w:val="Emphasis"/>
        </w:rPr>
        <w:t>community organizing</w:t>
      </w:r>
      <w:r w:rsidRPr="0077768A">
        <w:rPr>
          <w:sz w:val="16"/>
        </w:rPr>
        <w:t xml:space="preserve">. </w:t>
      </w:r>
    </w:p>
    <w:p w14:paraId="6C9074CE" w14:textId="77777777" w:rsidR="00E87A42" w:rsidRPr="007C5EA0" w:rsidRDefault="00E87A42" w:rsidP="00E87A42">
      <w:pPr>
        <w:rPr>
          <w:sz w:val="16"/>
        </w:rPr>
      </w:pPr>
      <w:r w:rsidRPr="0077768A">
        <w:rPr>
          <w:sz w:val="16"/>
        </w:rPr>
        <w:t xml:space="preserve">Cathy J. Cohen’s </w:t>
      </w:r>
      <w:r w:rsidRPr="0077768A">
        <w:rPr>
          <w:rStyle w:val="StyleUnderline"/>
        </w:rPr>
        <w:t>theorizing on Black feminism and queer politics demonstrates</w:t>
      </w:r>
      <w:r w:rsidRPr="0077768A">
        <w:rPr>
          <w:sz w:val="16"/>
        </w:rPr>
        <w:t xml:space="preserve"> what Julia </w:t>
      </w:r>
      <w:r w:rsidRPr="007C5EA0">
        <w:rPr>
          <w:sz w:val="16"/>
        </w:rPr>
        <w:t xml:space="preserve">Sudbury and Margo Okazawa-Rey (2016: 3) conceptualize as </w:t>
      </w:r>
      <w:r w:rsidRPr="007C5EA0">
        <w:rPr>
          <w:rStyle w:val="Emphasis"/>
        </w:rPr>
        <w:t>activist scholarship</w:t>
      </w:r>
      <w:r w:rsidRPr="007C5EA0">
        <w:rPr>
          <w:sz w:val="16"/>
        </w:rPr>
        <w:t xml:space="preserve">: “the production of knowledge and pedagogical practices </w:t>
      </w:r>
      <w:r w:rsidRPr="007C5EA0">
        <w:rPr>
          <w:rStyle w:val="StyleUnderline"/>
        </w:rPr>
        <w:t xml:space="preserve">through </w:t>
      </w:r>
      <w:r w:rsidRPr="007C5EA0">
        <w:rPr>
          <w:rStyle w:val="Emphasis"/>
        </w:rPr>
        <w:t>active engagements</w:t>
      </w:r>
      <w:r w:rsidRPr="007C5EA0">
        <w:rPr>
          <w:rStyle w:val="StyleUnderline"/>
        </w:rPr>
        <w:t xml:space="preserve"> with</w:t>
      </w:r>
      <w:r w:rsidRPr="007C5EA0">
        <w:rPr>
          <w:sz w:val="16"/>
        </w:rPr>
        <w:t xml:space="preserve">, </w:t>
      </w:r>
      <w:r w:rsidRPr="007C5EA0">
        <w:rPr>
          <w:rStyle w:val="StyleUnderline"/>
        </w:rPr>
        <w:t xml:space="preserve">and in the </w:t>
      </w:r>
      <w:r w:rsidRPr="007C5EA0">
        <w:rPr>
          <w:rStyle w:val="Emphasis"/>
        </w:rPr>
        <w:t>service</w:t>
      </w:r>
      <w:r w:rsidRPr="007C5EA0">
        <w:rPr>
          <w:rStyle w:val="StyleUnderline"/>
        </w:rPr>
        <w:t xml:space="preserve"> of</w:t>
      </w:r>
      <w:r w:rsidRPr="007C5EA0">
        <w:rPr>
          <w:sz w:val="16"/>
        </w:rPr>
        <w:t xml:space="preserve">, </w:t>
      </w:r>
      <w:r w:rsidRPr="007C5EA0">
        <w:rPr>
          <w:rStyle w:val="Emphasis"/>
        </w:rPr>
        <w:t>progressive social movements</w:t>
      </w:r>
      <w:r w:rsidRPr="007C5EA0">
        <w:rPr>
          <w:sz w:val="16"/>
        </w:rPr>
        <w:t xml:space="preserve">.” Cohen makes “interdisciplinary trouble” (Alexander-Floyd 2013) across the fields of political science, Black queer studies, Black Women’s Studies, Black studies, and “women, gender and sexuality studies.” As a Black lesbian feminist, she has been at the forefront of Black queer studies by intervening in the persistent queer masculinist focus on “Black gay exceptionals” (Cohen 2004: 28). Cohen’s </w:t>
      </w:r>
      <w:r w:rsidRPr="007C5EA0">
        <w:rPr>
          <w:rStyle w:val="StyleUnderline"/>
        </w:rPr>
        <w:t>political thought</w:t>
      </w:r>
      <w:r w:rsidRPr="007C5EA0">
        <w:rPr>
          <w:sz w:val="16"/>
        </w:rPr>
        <w:t xml:space="preserve"> contributes an alternative frame of reference that </w:t>
      </w:r>
      <w:r w:rsidRPr="007C5EA0">
        <w:rPr>
          <w:rStyle w:val="StyleUnderline"/>
        </w:rPr>
        <w:t>is</w:t>
      </w:r>
      <w:r w:rsidRPr="007C5EA0">
        <w:rPr>
          <w:sz w:val="16"/>
        </w:rPr>
        <w:t xml:space="preserve"> not only </w:t>
      </w:r>
      <w:r w:rsidRPr="007C5EA0">
        <w:rPr>
          <w:rStyle w:val="Emphasis"/>
        </w:rPr>
        <w:t>essential</w:t>
      </w:r>
      <w:r w:rsidRPr="007C5EA0">
        <w:rPr>
          <w:rStyle w:val="StyleUnderline"/>
        </w:rPr>
        <w:t xml:space="preserve"> for advancing scholarship</w:t>
      </w:r>
      <w:r w:rsidRPr="007C5EA0">
        <w:rPr>
          <w:sz w:val="16"/>
        </w:rPr>
        <w:t xml:space="preserve"> on Black politics but is equally useful for </w:t>
      </w:r>
      <w:r w:rsidRPr="007C5EA0">
        <w:rPr>
          <w:rStyle w:val="StyleUnderline"/>
        </w:rPr>
        <w:t>engaging</w:t>
      </w:r>
      <w:r w:rsidRPr="007C5EA0">
        <w:rPr>
          <w:sz w:val="16"/>
        </w:rPr>
        <w:t xml:space="preserve"> in </w:t>
      </w:r>
      <w:r w:rsidRPr="007C5EA0">
        <w:rPr>
          <w:rStyle w:val="StyleUnderline"/>
        </w:rPr>
        <w:t xml:space="preserve">Black queer feminism as a </w:t>
      </w:r>
      <w:r w:rsidRPr="007C5EA0">
        <w:rPr>
          <w:rStyle w:val="Emphasis"/>
        </w:rPr>
        <w:t>praxis within</w:t>
      </w:r>
      <w:r w:rsidRPr="007C5EA0">
        <w:rPr>
          <w:rStyle w:val="StyleUnderline"/>
        </w:rPr>
        <w:t xml:space="preserve"> and </w:t>
      </w:r>
      <w:r w:rsidRPr="007C5EA0">
        <w:rPr>
          <w:rStyle w:val="Emphasis"/>
        </w:rPr>
        <w:t>beyond academia</w:t>
      </w:r>
      <w:r w:rsidRPr="007C5EA0">
        <w:rPr>
          <w:sz w:val="16"/>
        </w:rPr>
        <w:t xml:space="preserve">. Her </w:t>
      </w:r>
      <w:r w:rsidRPr="007C5EA0">
        <w:rPr>
          <w:rStyle w:val="StyleUnderline"/>
        </w:rPr>
        <w:t xml:space="preserve">work is </w:t>
      </w:r>
      <w:r w:rsidRPr="007C5EA0">
        <w:rPr>
          <w:rStyle w:val="Emphasis"/>
        </w:rPr>
        <w:t>unmistakably leftist</w:t>
      </w:r>
      <w:r w:rsidRPr="007C5EA0">
        <w:rPr>
          <w:sz w:val="16"/>
        </w:rPr>
        <w:t xml:space="preserve">, </w:t>
      </w:r>
      <w:r w:rsidRPr="007C5EA0">
        <w:rPr>
          <w:rStyle w:val="Emphasis"/>
        </w:rPr>
        <w:t>foregrounding</w:t>
      </w:r>
      <w:r w:rsidRPr="007C5EA0">
        <w:rPr>
          <w:rStyle w:val="StyleUnderline"/>
        </w:rPr>
        <w:t xml:space="preserve"> racial oppression and economic exploitation alongside processes of gender and sexual normalization</w:t>
      </w:r>
      <w:r w:rsidRPr="007C5EA0">
        <w:rPr>
          <w:sz w:val="16"/>
        </w:rPr>
        <w:t xml:space="preserve">. </w:t>
      </w:r>
    </w:p>
    <w:p w14:paraId="7CDDF027" w14:textId="77777777" w:rsidR="00E87A42" w:rsidRPr="007C5EA0" w:rsidRDefault="00E87A42" w:rsidP="00E87A42">
      <w:pPr>
        <w:rPr>
          <w:sz w:val="16"/>
        </w:rPr>
      </w:pPr>
      <w:r w:rsidRPr="007C5EA0">
        <w:rPr>
          <w:sz w:val="16"/>
        </w:rPr>
        <w:t xml:space="preserve">Through Cohen’s ideas one discovers </w:t>
      </w:r>
      <w:r w:rsidRPr="00AF2B7C">
        <w:rPr>
          <w:sz w:val="16"/>
        </w:rPr>
        <w:t xml:space="preserve">that </w:t>
      </w:r>
      <w:r w:rsidRPr="00FF5C9C">
        <w:rPr>
          <w:rStyle w:val="StyleUnderline"/>
          <w:highlight w:val="cyan"/>
        </w:rPr>
        <w:t xml:space="preserve">Black queer feminism </w:t>
      </w:r>
      <w:r w:rsidRPr="00FF5C9C">
        <w:rPr>
          <w:rStyle w:val="Emphasis"/>
          <w:highlight w:val="cyan"/>
        </w:rPr>
        <w:t>adds greater nuance</w:t>
      </w:r>
      <w:r w:rsidRPr="00FF5C9C">
        <w:rPr>
          <w:rStyle w:val="StyleUnderline"/>
          <w:highlight w:val="cyan"/>
        </w:rPr>
        <w:t xml:space="preserve"> to</w:t>
      </w:r>
      <w:r w:rsidRPr="007C5EA0">
        <w:rPr>
          <w:rStyle w:val="StyleUnderline"/>
        </w:rPr>
        <w:t xml:space="preserve"> our understanding of</w:t>
      </w:r>
      <w:r w:rsidRPr="007C5EA0">
        <w:rPr>
          <w:sz w:val="16"/>
        </w:rPr>
        <w:t xml:space="preserve"> gender, sexuality, race, and class. Cohen’s political thought broadens </w:t>
      </w:r>
      <w:r w:rsidRPr="007C5EA0">
        <w:rPr>
          <w:rStyle w:val="StyleUnderline"/>
        </w:rPr>
        <w:t xml:space="preserve">where we </w:t>
      </w:r>
      <w:r w:rsidRPr="00FF5C9C">
        <w:rPr>
          <w:rStyle w:val="Emphasis"/>
          <w:highlight w:val="cyan"/>
        </w:rPr>
        <w:t>locate power struggles</w:t>
      </w:r>
      <w:r w:rsidRPr="007C5EA0">
        <w:rPr>
          <w:sz w:val="16"/>
        </w:rPr>
        <w:t xml:space="preserve">, </w:t>
      </w:r>
      <w:r w:rsidRPr="007C5EA0">
        <w:rPr>
          <w:rStyle w:val="Emphasis"/>
        </w:rPr>
        <w:t>exposes oppressive systems</w:t>
      </w:r>
      <w:r w:rsidRPr="007C5EA0">
        <w:rPr>
          <w:sz w:val="16"/>
        </w:rPr>
        <w:t xml:space="preserve">, </w:t>
      </w:r>
      <w:r w:rsidRPr="007C5EA0">
        <w:rPr>
          <w:rStyle w:val="StyleUnderline"/>
        </w:rPr>
        <w:t xml:space="preserve">and inspires </w:t>
      </w:r>
      <w:r w:rsidRPr="007C5EA0">
        <w:rPr>
          <w:rStyle w:val="Emphasis"/>
        </w:rPr>
        <w:t>counter-hegemonic knowledge</w:t>
      </w:r>
      <w:r w:rsidRPr="007C5EA0">
        <w:rPr>
          <w:rStyle w:val="StyleUnderline"/>
        </w:rPr>
        <w:t xml:space="preserve"> </w:t>
      </w:r>
      <w:r w:rsidRPr="00FF5C9C">
        <w:rPr>
          <w:rStyle w:val="StyleUnderline"/>
          <w:highlight w:val="cyan"/>
        </w:rPr>
        <w:t xml:space="preserve">that </w:t>
      </w:r>
      <w:r w:rsidRPr="00FF5C9C">
        <w:rPr>
          <w:rStyle w:val="Emphasis"/>
          <w:highlight w:val="cyan"/>
        </w:rPr>
        <w:t>challenges the rigidity</w:t>
      </w:r>
      <w:r w:rsidRPr="00FF5C9C">
        <w:rPr>
          <w:rStyle w:val="StyleUnderline"/>
          <w:highlight w:val="cyan"/>
        </w:rPr>
        <w:t xml:space="preserve"> of</w:t>
      </w:r>
      <w:r w:rsidRPr="007C5EA0">
        <w:rPr>
          <w:rStyle w:val="StyleUnderline"/>
        </w:rPr>
        <w:t xml:space="preserve"> what and who counts as</w:t>
      </w:r>
      <w:r w:rsidRPr="007C5EA0">
        <w:rPr>
          <w:sz w:val="16"/>
        </w:rPr>
        <w:t xml:space="preserve"> “</w:t>
      </w:r>
      <w:r w:rsidRPr="00FF5C9C">
        <w:rPr>
          <w:rStyle w:val="Emphasis"/>
          <w:highlight w:val="cyan"/>
        </w:rPr>
        <w:t>legitimate</w:t>
      </w:r>
      <w:r w:rsidRPr="00FF5C9C">
        <w:rPr>
          <w:sz w:val="16"/>
          <w:highlight w:val="cyan"/>
        </w:rPr>
        <w:t xml:space="preserve">” </w:t>
      </w:r>
      <w:r w:rsidRPr="00FF5C9C">
        <w:rPr>
          <w:rStyle w:val="StyleUnderline"/>
          <w:highlight w:val="cyan"/>
        </w:rPr>
        <w:t>subjects</w:t>
      </w:r>
      <w:r w:rsidRPr="007C5EA0">
        <w:rPr>
          <w:sz w:val="16"/>
        </w:rPr>
        <w:t xml:space="preserve"> for political science inquiries. Below, I employ the constituent elements that characterize a frame of reference (Barker, Jones, and Tate 1999) to synthesize Cohen’s political thought in an effort to outline a Black queer feminist frame of reference. The assumptions, concepts and categories of analysis, levels of analysis, and questions vis-a`-vis Black queer feminism are presented. These elements assist in conceptualizing Black queer feminism while illuminating the sociopolitical context of nonnormative Black political experiences. </w:t>
      </w:r>
    </w:p>
    <w:p w14:paraId="695308F8" w14:textId="77777777" w:rsidR="00E87A42" w:rsidRPr="0077768A" w:rsidRDefault="00E87A42" w:rsidP="00E87A42">
      <w:pPr>
        <w:rPr>
          <w:sz w:val="16"/>
        </w:rPr>
      </w:pPr>
      <w:r w:rsidRPr="007C5EA0">
        <w:rPr>
          <w:sz w:val="16"/>
        </w:rPr>
        <w:t>Assumptions</w:t>
      </w:r>
      <w:r w:rsidRPr="0077768A">
        <w:rPr>
          <w:sz w:val="16"/>
        </w:rPr>
        <w:t xml:space="preserve"> </w:t>
      </w:r>
    </w:p>
    <w:p w14:paraId="318BF53A" w14:textId="77777777" w:rsidR="00E87A42" w:rsidRPr="0077768A" w:rsidRDefault="00E87A42" w:rsidP="00E87A42">
      <w:pPr>
        <w:rPr>
          <w:sz w:val="16"/>
        </w:rPr>
      </w:pPr>
      <w:r w:rsidRPr="0077768A">
        <w:rPr>
          <w:sz w:val="16"/>
        </w:rPr>
        <w:t xml:space="preserve">When exploring </w:t>
      </w:r>
      <w:r w:rsidRPr="0077768A">
        <w:rPr>
          <w:rStyle w:val="StyleUnderline"/>
        </w:rPr>
        <w:t>the possibilities of a Black queer feminist frame of reference</w:t>
      </w:r>
      <w:r w:rsidRPr="0077768A">
        <w:rPr>
          <w:sz w:val="16"/>
        </w:rPr>
        <w:t xml:space="preserve"> through the works of Cohen, one ascertains quickly that this frame </w:t>
      </w:r>
      <w:r w:rsidRPr="0077768A">
        <w:rPr>
          <w:rStyle w:val="StyleUnderline"/>
        </w:rPr>
        <w:t xml:space="preserve">is premised upon an analysis of </w:t>
      </w:r>
      <w:r w:rsidRPr="00330FD5">
        <w:rPr>
          <w:rStyle w:val="Emphasis"/>
        </w:rPr>
        <w:t>power</w:t>
      </w:r>
      <w:r w:rsidRPr="0077768A">
        <w:rPr>
          <w:sz w:val="16"/>
        </w:rPr>
        <w:t xml:space="preserve">. Specifically, Black queer feminism accentuates relationships to normative power: “normative meaning the structured nature of power that comes </w:t>
      </w:r>
      <w:r w:rsidRPr="0077768A">
        <w:rPr>
          <w:rStyle w:val="StyleUnderline"/>
        </w:rPr>
        <w:t xml:space="preserve">from </w:t>
      </w:r>
      <w:r w:rsidRPr="00FF5C9C">
        <w:rPr>
          <w:rStyle w:val="Emphasis"/>
          <w:highlight w:val="cyan"/>
        </w:rPr>
        <w:t>traditional institutions</w:t>
      </w:r>
      <w:r w:rsidRPr="00FF5C9C">
        <w:rPr>
          <w:rStyle w:val="StyleUnderline"/>
          <w:highlight w:val="cyan"/>
        </w:rPr>
        <w:t xml:space="preserve"> like the </w:t>
      </w:r>
      <w:r w:rsidRPr="00FF5C9C">
        <w:rPr>
          <w:rStyle w:val="Emphasis"/>
          <w:highlight w:val="cyan"/>
        </w:rPr>
        <w:t>state</w:t>
      </w:r>
      <w:r w:rsidRPr="0077768A">
        <w:rPr>
          <w:rStyle w:val="StyleUnderline"/>
        </w:rPr>
        <w:t xml:space="preserve"> and the </w:t>
      </w:r>
      <w:r w:rsidRPr="00330FD5">
        <w:rPr>
          <w:rStyle w:val="Emphasis"/>
        </w:rPr>
        <w:t>government</w:t>
      </w:r>
      <w:r w:rsidRPr="0077768A">
        <w:rPr>
          <w:sz w:val="16"/>
        </w:rPr>
        <w:t xml:space="preserve"> ...[the] economic system and capitalism ...[and] from practices of identity that are thought to be normal” (Cohen 2017). Within this frame it is assumed that </w:t>
      </w:r>
      <w:r w:rsidRPr="00FF5C9C">
        <w:rPr>
          <w:rStyle w:val="StyleUnderline"/>
          <w:highlight w:val="cyan"/>
        </w:rPr>
        <w:t>politics</w:t>
      </w:r>
      <w:r w:rsidRPr="0077768A">
        <w:rPr>
          <w:sz w:val="16"/>
        </w:rPr>
        <w:t xml:space="preserve"> and analyses </w:t>
      </w:r>
      <w:r w:rsidRPr="0077768A">
        <w:rPr>
          <w:rStyle w:val="StyleUnderline"/>
        </w:rPr>
        <w:t xml:space="preserve">should be organized around the </w:t>
      </w:r>
      <w:r w:rsidRPr="00330FD5">
        <w:rPr>
          <w:rStyle w:val="Emphasis"/>
        </w:rPr>
        <w:t>most marginal</w:t>
      </w:r>
      <w:r w:rsidRPr="0077768A">
        <w:rPr>
          <w:sz w:val="16"/>
        </w:rPr>
        <w:t xml:space="preserve"> within Black communities and the larger body politic. That is, all “those who stand on the (out)side of state-sanctioned, normalized, White, middle- and upper-class, male </w:t>
      </w:r>
      <w:r w:rsidRPr="007C5EA0">
        <w:rPr>
          <w:sz w:val="16"/>
        </w:rPr>
        <w:t xml:space="preserve">heterosexuality” (Cohen 2004: 29), those </w:t>
      </w:r>
      <w:r w:rsidRPr="007C5EA0">
        <w:rPr>
          <w:rStyle w:val="StyleUnderline"/>
        </w:rPr>
        <w:t xml:space="preserve">with the </w:t>
      </w:r>
      <w:r w:rsidRPr="007C5EA0">
        <w:rPr>
          <w:rStyle w:val="Emphasis"/>
        </w:rPr>
        <w:t>least influence</w:t>
      </w:r>
      <w:r w:rsidRPr="007C5EA0">
        <w:rPr>
          <w:rStyle w:val="StyleUnderline"/>
        </w:rPr>
        <w:t xml:space="preserve"> over</w:t>
      </w:r>
      <w:r w:rsidRPr="007C5EA0">
        <w:rPr>
          <w:sz w:val="16"/>
        </w:rPr>
        <w:t xml:space="preserve"> the hegemonic </w:t>
      </w:r>
      <w:r w:rsidRPr="007C5EA0">
        <w:rPr>
          <w:rStyle w:val="StyleUnderline"/>
        </w:rPr>
        <w:t>apparatuses</w:t>
      </w:r>
      <w:r w:rsidRPr="007C5EA0">
        <w:rPr>
          <w:sz w:val="16"/>
        </w:rPr>
        <w:t xml:space="preserve"> that dominate their lives. Cohen’s </w:t>
      </w:r>
      <w:r w:rsidRPr="00FF5C9C">
        <w:rPr>
          <w:rStyle w:val="StyleUnderline"/>
          <w:highlight w:val="cyan"/>
        </w:rPr>
        <w:t>political thought inspires</w:t>
      </w:r>
      <w:r w:rsidRPr="0077768A">
        <w:rPr>
          <w:sz w:val="16"/>
        </w:rPr>
        <w:t xml:space="preserve"> us to </w:t>
      </w:r>
      <w:r w:rsidRPr="00FF5C9C">
        <w:rPr>
          <w:rStyle w:val="StyleUnderline"/>
          <w:highlight w:val="cyan"/>
        </w:rPr>
        <w:t xml:space="preserve">think </w:t>
      </w:r>
      <w:r w:rsidRPr="00FF5C9C">
        <w:rPr>
          <w:rStyle w:val="Emphasis"/>
          <w:highlight w:val="cyan"/>
        </w:rPr>
        <w:t>beyond</w:t>
      </w:r>
      <w:r w:rsidRPr="00FF5C9C">
        <w:rPr>
          <w:rStyle w:val="StyleUnderline"/>
          <w:highlight w:val="cyan"/>
        </w:rPr>
        <w:t xml:space="preserve"> the current</w:t>
      </w:r>
      <w:r w:rsidRPr="0077768A">
        <w:rPr>
          <w:rStyle w:val="StyleUnderline"/>
        </w:rPr>
        <w:t xml:space="preserve"> sociopolitical </w:t>
      </w:r>
      <w:r w:rsidRPr="00FF5C9C">
        <w:rPr>
          <w:rStyle w:val="StyleUnderline"/>
          <w:highlight w:val="cyan"/>
        </w:rPr>
        <w:t>organization</w:t>
      </w:r>
      <w:r w:rsidRPr="0077768A">
        <w:rPr>
          <w:sz w:val="16"/>
        </w:rPr>
        <w:t xml:space="preserve"> in order </w:t>
      </w:r>
      <w:r w:rsidRPr="0077768A">
        <w:rPr>
          <w:rStyle w:val="StyleUnderline"/>
        </w:rPr>
        <w:t xml:space="preserve">to </w:t>
      </w:r>
      <w:r w:rsidRPr="00330FD5">
        <w:rPr>
          <w:rStyle w:val="Emphasis"/>
        </w:rPr>
        <w:t>address unjust distributions of power</w:t>
      </w:r>
      <w:r w:rsidRPr="0077768A">
        <w:rPr>
          <w:sz w:val="16"/>
        </w:rPr>
        <w:t xml:space="preserve">, </w:t>
      </w:r>
      <w:r w:rsidRPr="00330FD5">
        <w:rPr>
          <w:rStyle w:val="Emphasis"/>
        </w:rPr>
        <w:t>access</w:t>
      </w:r>
      <w:r w:rsidRPr="0077768A">
        <w:rPr>
          <w:sz w:val="16"/>
        </w:rPr>
        <w:t xml:space="preserve">, </w:t>
      </w:r>
      <w:r w:rsidRPr="0077768A">
        <w:rPr>
          <w:rStyle w:val="StyleUnderline"/>
        </w:rPr>
        <w:t xml:space="preserve">and </w:t>
      </w:r>
      <w:r w:rsidRPr="00330FD5">
        <w:rPr>
          <w:rStyle w:val="Emphasis"/>
        </w:rPr>
        <w:t>resources</w:t>
      </w:r>
      <w:r w:rsidRPr="0077768A">
        <w:rPr>
          <w:sz w:val="16"/>
        </w:rPr>
        <w:t xml:space="preserve">. She rejects assimilationist strategies that seek to move those on the margins into “dominant institutions and normative social relationships,” arguing alternatively for </w:t>
      </w:r>
      <w:r w:rsidRPr="00330FD5">
        <w:rPr>
          <w:rStyle w:val="Emphasis"/>
        </w:rPr>
        <w:t>radical</w:t>
      </w:r>
      <w:r w:rsidRPr="0077768A">
        <w:rPr>
          <w:rStyle w:val="StyleUnderline"/>
        </w:rPr>
        <w:t xml:space="preserve"> and </w:t>
      </w:r>
      <w:r w:rsidRPr="00FF5C9C">
        <w:rPr>
          <w:rStyle w:val="Emphasis"/>
          <w:highlight w:val="cyan"/>
        </w:rPr>
        <w:t>transformational</w:t>
      </w:r>
      <w:r w:rsidRPr="00FF5C9C">
        <w:rPr>
          <w:rStyle w:val="StyleUnderline"/>
          <w:highlight w:val="cyan"/>
        </w:rPr>
        <w:t xml:space="preserve"> politics</w:t>
      </w:r>
      <w:r w:rsidRPr="0077768A">
        <w:rPr>
          <w:sz w:val="16"/>
        </w:rPr>
        <w:t xml:space="preserve"> that </w:t>
      </w:r>
      <w:r w:rsidRPr="00FF5C9C">
        <w:rPr>
          <w:rStyle w:val="StyleUnderline"/>
          <w:highlight w:val="cyan"/>
        </w:rPr>
        <w:t xml:space="preserve">strive to </w:t>
      </w:r>
      <w:r w:rsidRPr="00FF5C9C">
        <w:rPr>
          <w:rStyle w:val="Emphasis"/>
          <w:highlight w:val="cyan"/>
        </w:rPr>
        <w:t>shift</w:t>
      </w:r>
      <w:r w:rsidRPr="00330FD5">
        <w:rPr>
          <w:rStyle w:val="StyleUnderline"/>
        </w:rPr>
        <w:t xml:space="preserve"> the</w:t>
      </w:r>
      <w:r w:rsidRPr="0077768A">
        <w:rPr>
          <w:sz w:val="16"/>
        </w:rPr>
        <w:t xml:space="preserve"> “values, definitions, and </w:t>
      </w:r>
      <w:r w:rsidRPr="00FF5C9C">
        <w:rPr>
          <w:rStyle w:val="Emphasis"/>
          <w:highlight w:val="cyan"/>
        </w:rPr>
        <w:t>laws</w:t>
      </w:r>
      <w:r w:rsidRPr="00FF5C9C">
        <w:rPr>
          <w:sz w:val="16"/>
          <w:highlight w:val="cyan"/>
        </w:rPr>
        <w:t xml:space="preserve"> [</w:t>
      </w:r>
      <w:r w:rsidRPr="00FF5C9C">
        <w:rPr>
          <w:rStyle w:val="StyleUnderline"/>
          <w:highlight w:val="cyan"/>
        </w:rPr>
        <w:t>that</w:t>
      </w:r>
      <w:r w:rsidRPr="00FF5C9C">
        <w:rPr>
          <w:sz w:val="16"/>
          <w:highlight w:val="cyan"/>
        </w:rPr>
        <w:t xml:space="preserve">] </w:t>
      </w:r>
      <w:r w:rsidRPr="00FF5C9C">
        <w:rPr>
          <w:rStyle w:val="Emphasis"/>
          <w:highlight w:val="cyan"/>
        </w:rPr>
        <w:t>make these institutions</w:t>
      </w:r>
      <w:r w:rsidRPr="00FF5C9C">
        <w:rPr>
          <w:sz w:val="16"/>
          <w:highlight w:val="cyan"/>
        </w:rPr>
        <w:t xml:space="preserve"> </w:t>
      </w:r>
      <w:r w:rsidRPr="00F97A3B">
        <w:rPr>
          <w:sz w:val="16"/>
        </w:rPr>
        <w:t xml:space="preserve">and relationships </w:t>
      </w:r>
      <w:r w:rsidRPr="00FF5C9C">
        <w:rPr>
          <w:rStyle w:val="Emphasis"/>
          <w:highlight w:val="cyan"/>
        </w:rPr>
        <w:t>oppressive</w:t>
      </w:r>
      <w:r w:rsidRPr="0077768A">
        <w:rPr>
          <w:sz w:val="16"/>
        </w:rPr>
        <w:t xml:space="preserve">” (Cohen 1997: 444–45). </w:t>
      </w:r>
    </w:p>
    <w:p w14:paraId="614B7175" w14:textId="77777777" w:rsidR="00E87A42" w:rsidRPr="0077768A" w:rsidRDefault="00E87A42" w:rsidP="00E87A42">
      <w:pPr>
        <w:rPr>
          <w:sz w:val="16"/>
        </w:rPr>
      </w:pPr>
      <w:r w:rsidRPr="0077768A">
        <w:rPr>
          <w:sz w:val="16"/>
        </w:rPr>
        <w:t xml:space="preserve">Furthermore, Cohen complicates assumptions concerning the structures governing individuals and groups within Black communities. In addition to the oppressive systems of white supremacy, racial capitalism, and heteropatriarchy, there is also the struggle against institutionalized heteronormativity that attempts to regulate and constrain nonnormative conceptions and expressions of gender and sexuality. Heteronormativity “privilege[s] heterosexuality and heterosexual relationships as fundamental and ‘natural’ within society” (Cohen 1997: 440) while also enforcing a strict cisnormative gender binary. Heteronormativity operates by way of sociopolitical normalizing processes, the precepts of conservative cisheterosexist moral beliefs, and is sanctioned by the heteropatriarchal state. </w:t>
      </w:r>
    </w:p>
    <w:p w14:paraId="264C88F8" w14:textId="77777777" w:rsidR="00E87A42" w:rsidRPr="0077768A" w:rsidRDefault="00E87A42" w:rsidP="00E87A42">
      <w:pPr>
        <w:rPr>
          <w:sz w:val="16"/>
        </w:rPr>
      </w:pPr>
      <w:r w:rsidRPr="0077768A">
        <w:rPr>
          <w:sz w:val="16"/>
        </w:rPr>
        <w:t xml:space="preserve">Concepts and Categories of Analysis </w:t>
      </w:r>
    </w:p>
    <w:p w14:paraId="612F6869" w14:textId="77777777" w:rsidR="00E87A42" w:rsidRPr="0077768A" w:rsidRDefault="00E87A42" w:rsidP="00E87A42">
      <w:pPr>
        <w:rPr>
          <w:sz w:val="16"/>
        </w:rPr>
      </w:pPr>
      <w:r w:rsidRPr="0077768A">
        <w:rPr>
          <w:sz w:val="16"/>
        </w:rPr>
        <w:t xml:space="preserve">Cohen foregrounds ideas that add depth to extant concepts and categories of analysis. Cohen’s broad assertion regarding the concept queer has led her to argue for queer as a verb; that is, the queering of politics and analyses. This idea of queering informs much of Cohen’s political thought. Although other scholars also view gender categories and identities as political, when discussing Black womxn, scholars most often conceptualize gender as a binary comparative category of analysis against (presumably cisgender and heteronormative) Black men or white womxn. Cohen’s theorizing on gender moves us beyond these conventional notions. To queer gender is to emphasize that even within gender categories there is nuance, fluidity, and various connections to power. Cohen remarks that “the possibilities that come from a </w:t>
      </w:r>
      <w:r w:rsidRPr="00FF5C9C">
        <w:rPr>
          <w:rStyle w:val="StyleUnderline"/>
          <w:highlight w:val="cyan"/>
        </w:rPr>
        <w:t>Black queer feminist analysis</w:t>
      </w:r>
      <w:r w:rsidRPr="0077768A">
        <w:rPr>
          <w:sz w:val="16"/>
        </w:rPr>
        <w:t xml:space="preserve">” are in the recognition that “queer, at its best, </w:t>
      </w:r>
      <w:r w:rsidRPr="0077768A">
        <w:rPr>
          <w:rStyle w:val="StyleUnderline"/>
        </w:rPr>
        <w:t xml:space="preserve">can </w:t>
      </w:r>
      <w:r w:rsidRPr="00FF5C9C">
        <w:rPr>
          <w:rStyle w:val="StyleUnderline"/>
          <w:highlight w:val="cyan"/>
        </w:rPr>
        <w:t xml:space="preserve">move us </w:t>
      </w:r>
      <w:r w:rsidRPr="00FF5C9C">
        <w:rPr>
          <w:rStyle w:val="Emphasis"/>
          <w:highlight w:val="cyan"/>
        </w:rPr>
        <w:t>away</w:t>
      </w:r>
      <w:r w:rsidRPr="00FF5C9C">
        <w:rPr>
          <w:rStyle w:val="StyleUnderline"/>
          <w:highlight w:val="cyan"/>
        </w:rPr>
        <w:t xml:space="preserve"> from</w:t>
      </w:r>
      <w:r w:rsidRPr="0077768A">
        <w:rPr>
          <w:sz w:val="16"/>
        </w:rPr>
        <w:t xml:space="preserve"> the </w:t>
      </w:r>
      <w:r w:rsidRPr="00330FD5">
        <w:rPr>
          <w:rStyle w:val="Emphasis"/>
        </w:rPr>
        <w:t xml:space="preserve">simple </w:t>
      </w:r>
      <w:r w:rsidRPr="00FF5C9C">
        <w:rPr>
          <w:rStyle w:val="Emphasis"/>
          <w:highlight w:val="cyan"/>
        </w:rPr>
        <w:t>binaries</w:t>
      </w:r>
      <w:r w:rsidRPr="0077768A">
        <w:rPr>
          <w:rStyle w:val="StyleUnderline"/>
        </w:rPr>
        <w:t xml:space="preserve"> of difference</w:t>
      </w:r>
      <w:r w:rsidRPr="0077768A">
        <w:rPr>
          <w:sz w:val="16"/>
        </w:rPr>
        <w:t xml:space="preserve">, binaries of man/woman, straight/gay, I dare say even cis/trans </w:t>
      </w:r>
      <w:r w:rsidRPr="00FF5C9C">
        <w:rPr>
          <w:rStyle w:val="StyleUnderline"/>
          <w:highlight w:val="cyan"/>
        </w:rPr>
        <w:t>which</w:t>
      </w:r>
      <w:r w:rsidRPr="0077768A">
        <w:rPr>
          <w:sz w:val="16"/>
        </w:rPr>
        <w:t xml:space="preserve"> sometimes can </w:t>
      </w:r>
      <w:r w:rsidRPr="00FF5C9C">
        <w:rPr>
          <w:rStyle w:val="Emphasis"/>
          <w:highlight w:val="cyan"/>
        </w:rPr>
        <w:t>flatten</w:t>
      </w:r>
      <w:r w:rsidRPr="00330FD5">
        <w:rPr>
          <w:rStyle w:val="Emphasis"/>
        </w:rPr>
        <w:t xml:space="preserve"> the </w:t>
      </w:r>
      <w:r w:rsidRPr="00FF5C9C">
        <w:rPr>
          <w:rStyle w:val="Emphasis"/>
          <w:highlight w:val="cyan"/>
        </w:rPr>
        <w:t>complexity</w:t>
      </w:r>
      <w:r w:rsidRPr="0077768A">
        <w:rPr>
          <w:rStyle w:val="StyleUnderline"/>
        </w:rPr>
        <w:t xml:space="preserve"> of</w:t>
      </w:r>
      <w:r w:rsidRPr="0077768A">
        <w:rPr>
          <w:sz w:val="16"/>
        </w:rPr>
        <w:t xml:space="preserve"> our relationship to </w:t>
      </w:r>
      <w:r w:rsidRPr="00330FD5">
        <w:rPr>
          <w:rStyle w:val="Emphasis"/>
        </w:rPr>
        <w:t>power</w:t>
      </w:r>
      <w:r w:rsidRPr="0077768A">
        <w:rPr>
          <w:rStyle w:val="StyleUnderline"/>
        </w:rPr>
        <w:t xml:space="preserve"> and our </w:t>
      </w:r>
      <w:r w:rsidRPr="00330FD5">
        <w:rPr>
          <w:rStyle w:val="Emphasis"/>
        </w:rPr>
        <w:t>relationship</w:t>
      </w:r>
      <w:r w:rsidRPr="0077768A">
        <w:rPr>
          <w:rStyle w:val="StyleUnderline"/>
        </w:rPr>
        <w:t xml:space="preserve"> to each other</w:t>
      </w:r>
      <w:r w:rsidRPr="0077768A">
        <w:rPr>
          <w:sz w:val="16"/>
        </w:rPr>
        <w:t xml:space="preserve">” (Cohen 2018). </w:t>
      </w:r>
      <w:r w:rsidRPr="00330FD5">
        <w:rPr>
          <w:rStyle w:val="Emphasis"/>
        </w:rPr>
        <w:t>Oversimplified conceptions</w:t>
      </w:r>
      <w:r w:rsidRPr="0077768A">
        <w:rPr>
          <w:sz w:val="16"/>
        </w:rPr>
        <w:t xml:space="preserve"> of gender and sexuality are not merely the result of individual lack of imagination. These conceptions </w:t>
      </w:r>
      <w:r w:rsidRPr="0077768A">
        <w:rPr>
          <w:rStyle w:val="StyleUnderline"/>
        </w:rPr>
        <w:t>stem from efforts of</w:t>
      </w:r>
      <w:r w:rsidRPr="0077768A">
        <w:rPr>
          <w:sz w:val="16"/>
        </w:rPr>
        <w:t xml:space="preserve"> white supremacist </w:t>
      </w:r>
      <w:r w:rsidRPr="00FF5C9C">
        <w:rPr>
          <w:rStyle w:val="Emphasis"/>
          <w:highlight w:val="cyan"/>
        </w:rPr>
        <w:t>state power</w:t>
      </w:r>
      <w:r w:rsidRPr="0077768A">
        <w:rPr>
          <w:sz w:val="16"/>
        </w:rPr>
        <w:t xml:space="preserve"> and dominant institutions </w:t>
      </w:r>
      <w:r w:rsidRPr="00FF5C9C">
        <w:rPr>
          <w:rStyle w:val="StyleUnderline"/>
          <w:highlight w:val="cyan"/>
        </w:rPr>
        <w:t xml:space="preserve">to </w:t>
      </w:r>
      <w:r w:rsidRPr="00FF5C9C">
        <w:rPr>
          <w:rStyle w:val="Emphasis"/>
          <w:highlight w:val="cyan"/>
        </w:rPr>
        <w:t>oppress</w:t>
      </w:r>
      <w:r w:rsidRPr="00330FD5">
        <w:rPr>
          <w:rStyle w:val="Emphasis"/>
        </w:rPr>
        <w:t xml:space="preserve"> our collective </w:t>
      </w:r>
      <w:r w:rsidRPr="00FF5C9C">
        <w:rPr>
          <w:rStyle w:val="Emphasis"/>
          <w:highlight w:val="cyan"/>
        </w:rPr>
        <w:t>imaginations</w:t>
      </w:r>
      <w:r w:rsidRPr="0077768A">
        <w:rPr>
          <w:rStyle w:val="StyleUnderline"/>
        </w:rPr>
        <w:t xml:space="preserve"> and </w:t>
      </w:r>
      <w:r w:rsidRPr="00330FD5">
        <w:rPr>
          <w:rStyle w:val="Emphasis"/>
        </w:rPr>
        <w:t>agency</w:t>
      </w:r>
      <w:r w:rsidRPr="0077768A">
        <w:rPr>
          <w:sz w:val="16"/>
        </w:rPr>
        <w:t xml:space="preserve"> (Cohen 1997; Cohen and Jackson 2016). </w:t>
      </w:r>
    </w:p>
    <w:p w14:paraId="72C56792" w14:textId="77777777" w:rsidR="00E87A42" w:rsidRPr="0077768A" w:rsidRDefault="00E87A42" w:rsidP="00E87A42">
      <w:pPr>
        <w:rPr>
          <w:sz w:val="16"/>
        </w:rPr>
      </w:pPr>
      <w:r w:rsidRPr="0077768A">
        <w:rPr>
          <w:rStyle w:val="StyleUnderline"/>
        </w:rPr>
        <w:t xml:space="preserve">One </w:t>
      </w:r>
      <w:r w:rsidRPr="00330FD5">
        <w:rPr>
          <w:rStyle w:val="Emphasis"/>
        </w:rPr>
        <w:t>need not</w:t>
      </w:r>
      <w:r w:rsidRPr="0077768A">
        <w:rPr>
          <w:rStyle w:val="StyleUnderline"/>
        </w:rPr>
        <w:t xml:space="preserve"> claim queer as a personal identity to practice Black queer feminist politics</w:t>
      </w:r>
      <w:r w:rsidRPr="0077768A">
        <w:rPr>
          <w:sz w:val="16"/>
        </w:rPr>
        <w:t>. Many nonqueer self-identified people are nevertheless queered by racial capitalism and the state (Cohen 2019a). “</w:t>
      </w:r>
      <w:r w:rsidRPr="0077768A">
        <w:rPr>
          <w:rStyle w:val="StyleUnderline"/>
        </w:rPr>
        <w:t xml:space="preserve">The </w:t>
      </w:r>
      <w:r w:rsidRPr="00FF5C9C">
        <w:rPr>
          <w:rStyle w:val="Emphasis"/>
          <w:highlight w:val="cyan"/>
        </w:rPr>
        <w:t>radical</w:t>
      </w:r>
      <w:r w:rsidRPr="00330FD5">
        <w:rPr>
          <w:rStyle w:val="Emphasis"/>
        </w:rPr>
        <w:t xml:space="preserve"> </w:t>
      </w:r>
      <w:r w:rsidRPr="00FF5C9C">
        <w:rPr>
          <w:rStyle w:val="Emphasis"/>
          <w:highlight w:val="cyan"/>
        </w:rPr>
        <w:t>potential</w:t>
      </w:r>
      <w:r w:rsidRPr="0077768A">
        <w:rPr>
          <w:rStyle w:val="StyleUnderline"/>
        </w:rPr>
        <w:t xml:space="preserve"> of queer politics</w:t>
      </w:r>
      <w:r w:rsidRPr="0077768A">
        <w:rPr>
          <w:sz w:val="16"/>
        </w:rPr>
        <w:t xml:space="preserve">,” says Cohen (1997), </w:t>
      </w:r>
      <w:r w:rsidRPr="00FF5C9C">
        <w:rPr>
          <w:rStyle w:val="StyleUnderline"/>
          <w:highlight w:val="cyan"/>
        </w:rPr>
        <w:t>is</w:t>
      </w:r>
      <w:r w:rsidRPr="0077768A">
        <w:rPr>
          <w:sz w:val="16"/>
        </w:rPr>
        <w:t xml:space="preserve"> in </w:t>
      </w:r>
      <w:r w:rsidRPr="00FF5C9C">
        <w:rPr>
          <w:rStyle w:val="StyleUnderline"/>
          <w:highlight w:val="cyan"/>
        </w:rPr>
        <w:t xml:space="preserve">its ability to </w:t>
      </w:r>
      <w:r w:rsidRPr="00FF5C9C">
        <w:rPr>
          <w:rStyle w:val="Emphasis"/>
          <w:highlight w:val="cyan"/>
        </w:rPr>
        <w:t>unite</w:t>
      </w:r>
      <w:r w:rsidRPr="0077768A">
        <w:rPr>
          <w:sz w:val="16"/>
        </w:rPr>
        <w:t xml:space="preserve"> those on the outside of hegemonic state and capitalist power, </w:t>
      </w:r>
      <w:r w:rsidRPr="00FF5C9C">
        <w:rPr>
          <w:rStyle w:val="StyleUnderline"/>
          <w:highlight w:val="cyan"/>
        </w:rPr>
        <w:t>those who</w:t>
      </w:r>
      <w:r w:rsidRPr="0077768A">
        <w:rPr>
          <w:rStyle w:val="StyleUnderline"/>
        </w:rPr>
        <w:t xml:space="preserve"> </w:t>
      </w:r>
      <w:r w:rsidRPr="00FF5C9C">
        <w:rPr>
          <w:rStyle w:val="StyleUnderline"/>
          <w:highlight w:val="cyan"/>
        </w:rPr>
        <w:t>share a</w:t>
      </w:r>
      <w:r w:rsidRPr="0077768A">
        <w:rPr>
          <w:rStyle w:val="StyleUnderline"/>
        </w:rPr>
        <w:t xml:space="preserve"> </w:t>
      </w:r>
      <w:r w:rsidRPr="00330FD5">
        <w:rPr>
          <w:rStyle w:val="Emphasis"/>
        </w:rPr>
        <w:t>common material reality</w:t>
      </w:r>
      <w:r w:rsidRPr="0077768A">
        <w:rPr>
          <w:rStyle w:val="StyleUnderline"/>
        </w:rPr>
        <w:t xml:space="preserve"> in that</w:t>
      </w:r>
      <w:r w:rsidRPr="0077768A">
        <w:rPr>
          <w:sz w:val="16"/>
        </w:rPr>
        <w:t xml:space="preserve"> “</w:t>
      </w:r>
      <w:r w:rsidRPr="00330FD5">
        <w:rPr>
          <w:rStyle w:val="Emphasis"/>
        </w:rPr>
        <w:t>numerous systems</w:t>
      </w:r>
      <w:r w:rsidRPr="0077768A">
        <w:rPr>
          <w:rStyle w:val="StyleUnderline"/>
        </w:rPr>
        <w:t xml:space="preserve"> of oppression interact to </w:t>
      </w:r>
      <w:r w:rsidRPr="00330FD5">
        <w:rPr>
          <w:rStyle w:val="Emphasis"/>
        </w:rPr>
        <w:t>regulate</w:t>
      </w:r>
      <w:r w:rsidRPr="0077768A">
        <w:rPr>
          <w:rStyle w:val="StyleUnderline"/>
        </w:rPr>
        <w:t xml:space="preserve"> and </w:t>
      </w:r>
      <w:r w:rsidRPr="00330FD5">
        <w:rPr>
          <w:rStyle w:val="Emphasis"/>
        </w:rPr>
        <w:t>police</w:t>
      </w:r>
      <w:r w:rsidRPr="0077768A">
        <w:rPr>
          <w:sz w:val="16"/>
        </w:rPr>
        <w:t xml:space="preserve">” </w:t>
      </w:r>
      <w:r w:rsidRPr="0077768A">
        <w:rPr>
          <w:rStyle w:val="StyleUnderline"/>
        </w:rPr>
        <w:t>their lives</w:t>
      </w:r>
      <w:r w:rsidRPr="0077768A">
        <w:rPr>
          <w:sz w:val="16"/>
        </w:rPr>
        <w:t xml:space="preserve"> (441). It is </w:t>
      </w:r>
      <w:r w:rsidRPr="00FF5C9C">
        <w:rPr>
          <w:rStyle w:val="StyleUnderline"/>
          <w:highlight w:val="cyan"/>
        </w:rPr>
        <w:t xml:space="preserve">this </w:t>
      </w:r>
      <w:r w:rsidRPr="00FF5C9C">
        <w:rPr>
          <w:rStyle w:val="Emphasis"/>
          <w:highlight w:val="cyan"/>
        </w:rPr>
        <w:t>shared</w:t>
      </w:r>
      <w:r w:rsidRPr="00FF5C9C">
        <w:rPr>
          <w:sz w:val="16"/>
          <w:highlight w:val="cyan"/>
        </w:rPr>
        <w:t>,</w:t>
      </w:r>
      <w:r w:rsidRPr="0077768A">
        <w:rPr>
          <w:sz w:val="16"/>
        </w:rPr>
        <w:t xml:space="preserve"> </w:t>
      </w:r>
      <w:r w:rsidRPr="0077768A">
        <w:rPr>
          <w:rStyle w:val="StyleUnderline"/>
        </w:rPr>
        <w:t xml:space="preserve">though </w:t>
      </w:r>
      <w:r w:rsidRPr="00330FD5">
        <w:rPr>
          <w:rStyle w:val="Emphasis"/>
        </w:rPr>
        <w:t>nuanced</w:t>
      </w:r>
      <w:r w:rsidRPr="0077768A">
        <w:rPr>
          <w:rStyle w:val="StyleUnderline"/>
        </w:rPr>
        <w:t xml:space="preserve"> and </w:t>
      </w:r>
      <w:r w:rsidRPr="00330FD5">
        <w:rPr>
          <w:rStyle w:val="Emphasis"/>
        </w:rPr>
        <w:t>multifaceted</w:t>
      </w:r>
      <w:r w:rsidRPr="0077768A">
        <w:rPr>
          <w:sz w:val="16"/>
        </w:rPr>
        <w:t xml:space="preserve">, </w:t>
      </w:r>
      <w:r w:rsidRPr="00FF5C9C">
        <w:rPr>
          <w:rStyle w:val="StyleUnderline"/>
          <w:highlight w:val="cyan"/>
        </w:rPr>
        <w:t>plight</w:t>
      </w:r>
      <w:r w:rsidRPr="0077768A">
        <w:rPr>
          <w:sz w:val="16"/>
        </w:rPr>
        <w:t xml:space="preserve"> that </w:t>
      </w:r>
      <w:r w:rsidRPr="00FF5C9C">
        <w:rPr>
          <w:rStyle w:val="StyleUnderline"/>
          <w:highlight w:val="cyan"/>
        </w:rPr>
        <w:t>can generate the</w:t>
      </w:r>
      <w:r w:rsidRPr="00FF5C9C">
        <w:rPr>
          <w:sz w:val="16"/>
          <w:highlight w:val="cyan"/>
        </w:rPr>
        <w:t xml:space="preserve"> “</w:t>
      </w:r>
      <w:r w:rsidRPr="00FF5C9C">
        <w:rPr>
          <w:rStyle w:val="Emphasis"/>
          <w:highlight w:val="cyan"/>
        </w:rPr>
        <w:t>radical coalition</w:t>
      </w:r>
      <w:r w:rsidRPr="0077768A">
        <w:rPr>
          <w:sz w:val="16"/>
        </w:rPr>
        <w:t xml:space="preserve">” </w:t>
      </w:r>
      <w:r w:rsidRPr="0077768A">
        <w:rPr>
          <w:rStyle w:val="StyleUnderline"/>
        </w:rPr>
        <w:t xml:space="preserve">and </w:t>
      </w:r>
      <w:r w:rsidRPr="00330FD5">
        <w:rPr>
          <w:rStyle w:val="Emphasis"/>
        </w:rPr>
        <w:t>collective resistance</w:t>
      </w:r>
      <w:r w:rsidRPr="0077768A">
        <w:rPr>
          <w:rStyle w:val="StyleUnderline"/>
        </w:rPr>
        <w:t xml:space="preserve"> to bring about change</w:t>
      </w:r>
      <w:r w:rsidRPr="0077768A">
        <w:rPr>
          <w:sz w:val="16"/>
        </w:rPr>
        <w:t xml:space="preserve"> (452). </w:t>
      </w:r>
      <w:r w:rsidRPr="0077768A">
        <w:rPr>
          <w:rStyle w:val="StyleUnderline"/>
        </w:rPr>
        <w:t xml:space="preserve">By opening up to the idea of an </w:t>
      </w:r>
      <w:r w:rsidRPr="00330FD5">
        <w:rPr>
          <w:rStyle w:val="Emphasis"/>
        </w:rPr>
        <w:t>active</w:t>
      </w:r>
      <w:r w:rsidRPr="0077768A">
        <w:rPr>
          <w:rStyle w:val="StyleUnderline"/>
        </w:rPr>
        <w:t xml:space="preserve"> queer</w:t>
      </w:r>
      <w:r w:rsidRPr="0077768A">
        <w:rPr>
          <w:sz w:val="16"/>
        </w:rPr>
        <w:t xml:space="preserve">, </w:t>
      </w:r>
      <w:r w:rsidRPr="0077768A">
        <w:rPr>
          <w:rStyle w:val="StyleUnderline"/>
        </w:rPr>
        <w:t xml:space="preserve">rather than </w:t>
      </w:r>
      <w:r w:rsidRPr="00330FD5">
        <w:rPr>
          <w:rStyle w:val="Emphasis"/>
        </w:rPr>
        <w:t>limiting</w:t>
      </w:r>
      <w:r w:rsidRPr="0077768A">
        <w:rPr>
          <w:rStyle w:val="StyleUnderline"/>
        </w:rPr>
        <w:t xml:space="preserve"> queer to a </w:t>
      </w:r>
      <w:r w:rsidRPr="00330FD5">
        <w:rPr>
          <w:rStyle w:val="Emphasis"/>
        </w:rPr>
        <w:t>static identity</w:t>
      </w:r>
      <w:r w:rsidRPr="0077768A">
        <w:rPr>
          <w:sz w:val="16"/>
        </w:rPr>
        <w:t xml:space="preserve">, </w:t>
      </w:r>
      <w:r w:rsidRPr="00330FD5">
        <w:rPr>
          <w:rStyle w:val="Emphasis"/>
        </w:rPr>
        <w:t>radical reinterpretations</w:t>
      </w:r>
      <w:r w:rsidRPr="0077768A">
        <w:rPr>
          <w:rStyle w:val="StyleUnderline"/>
        </w:rPr>
        <w:t xml:space="preserve"> can occur</w:t>
      </w:r>
      <w:r w:rsidRPr="0077768A">
        <w:rPr>
          <w:sz w:val="16"/>
        </w:rPr>
        <w:t xml:space="preserve">. When analyses are queered, for instance, concepts like deviance become filled with possibility. For Cohen, what is pejoratively labeled as deviant behavior may in fact hold tremendous potential for social movements. </w:t>
      </w:r>
      <w:r w:rsidRPr="0077768A">
        <w:rPr>
          <w:rStyle w:val="StyleUnderline"/>
        </w:rPr>
        <w:t xml:space="preserve">When deviance is </w:t>
      </w:r>
      <w:r w:rsidRPr="00330FD5">
        <w:rPr>
          <w:rStyle w:val="Emphasis"/>
        </w:rPr>
        <w:t>combined</w:t>
      </w:r>
      <w:r w:rsidRPr="0077768A">
        <w:rPr>
          <w:rStyle w:val="StyleUnderline"/>
        </w:rPr>
        <w:t xml:space="preserve"> with the intent to </w:t>
      </w:r>
      <w:r w:rsidRPr="00330FD5">
        <w:rPr>
          <w:rStyle w:val="Emphasis"/>
        </w:rPr>
        <w:t>challenge unjust power distributions</w:t>
      </w:r>
      <w:r w:rsidRPr="0077768A">
        <w:rPr>
          <w:rStyle w:val="StyleUnderline"/>
        </w:rPr>
        <w:t xml:space="preserve"> it is</w:t>
      </w:r>
      <w:r w:rsidRPr="0077768A">
        <w:rPr>
          <w:sz w:val="16"/>
        </w:rPr>
        <w:t xml:space="preserve"> “</w:t>
      </w:r>
      <w:r w:rsidRPr="00330FD5">
        <w:rPr>
          <w:rStyle w:val="Emphasis"/>
        </w:rPr>
        <w:t>transformed</w:t>
      </w:r>
      <w:r w:rsidRPr="0077768A">
        <w:rPr>
          <w:rStyle w:val="StyleUnderline"/>
        </w:rPr>
        <w:t xml:space="preserve"> into politicized resistance</w:t>
      </w:r>
      <w:r w:rsidRPr="0077768A">
        <w:rPr>
          <w:sz w:val="16"/>
        </w:rPr>
        <w:t>” (Cohen 2004: 38). In fact, intentionality is an orienting idea underlying Black queer feminist politics. As Cohen explains, “Black queer feminism is an intentional radical politics, pushing back against dominant and community-based identities and institutions that prescribe and reify hetero-gendered, or normalized understandings of family, of sex, of desire, or joy, and the presentation of self, including gender” (Cohen 2018).</w:t>
      </w:r>
    </w:p>
    <w:p w14:paraId="1A234DAB" w14:textId="77777777" w:rsidR="00E87A42" w:rsidRPr="0077768A" w:rsidRDefault="00E87A42" w:rsidP="00E87A42">
      <w:pPr>
        <w:rPr>
          <w:sz w:val="16"/>
        </w:rPr>
      </w:pPr>
      <w:r w:rsidRPr="0077768A">
        <w:rPr>
          <w:sz w:val="16"/>
        </w:rPr>
        <w:t xml:space="preserve">Levels of Analysis </w:t>
      </w:r>
    </w:p>
    <w:p w14:paraId="576755BD" w14:textId="77777777" w:rsidR="00E87A42" w:rsidRPr="0077768A" w:rsidRDefault="00E87A42" w:rsidP="00E87A42">
      <w:pPr>
        <w:rPr>
          <w:sz w:val="16"/>
        </w:rPr>
      </w:pPr>
      <w:r w:rsidRPr="0077768A">
        <w:rPr>
          <w:sz w:val="16"/>
        </w:rPr>
        <w:t xml:space="preserve">When using Black queer feminism to frame studies on Black womxn, gender, and sexuality politics, </w:t>
      </w:r>
      <w:r w:rsidRPr="00FF5C9C">
        <w:rPr>
          <w:rStyle w:val="Emphasis"/>
          <w:highlight w:val="cyan"/>
        </w:rPr>
        <w:t>multiple levels</w:t>
      </w:r>
      <w:r w:rsidRPr="00FF5C9C">
        <w:rPr>
          <w:rStyle w:val="StyleUnderline"/>
          <w:highlight w:val="cyan"/>
        </w:rPr>
        <w:t xml:space="preserve"> of analysis can be employed</w:t>
      </w:r>
      <w:r w:rsidRPr="0077768A">
        <w:rPr>
          <w:sz w:val="16"/>
        </w:rPr>
        <w:t xml:space="preserve">. Cohen’s political thought emphasizes that </w:t>
      </w:r>
      <w:r w:rsidRPr="00FF5C9C">
        <w:rPr>
          <w:rStyle w:val="StyleUnderline"/>
          <w:highlight w:val="cyan"/>
        </w:rPr>
        <w:t xml:space="preserve">unjust power at the </w:t>
      </w:r>
      <w:r w:rsidRPr="00FF5C9C">
        <w:rPr>
          <w:rStyle w:val="Emphasis"/>
          <w:highlight w:val="cyan"/>
        </w:rPr>
        <w:t>macro</w:t>
      </w:r>
      <w:r w:rsidRPr="00FF5C9C">
        <w:rPr>
          <w:rStyle w:val="StyleUnderline"/>
          <w:highlight w:val="cyan"/>
        </w:rPr>
        <w:t xml:space="preserve"> level</w:t>
      </w:r>
      <w:r w:rsidRPr="0077768A">
        <w:rPr>
          <w:rStyle w:val="StyleUnderline"/>
        </w:rPr>
        <w:t xml:space="preserve"> </w:t>
      </w:r>
      <w:r w:rsidRPr="00FF5C9C">
        <w:rPr>
          <w:rStyle w:val="StyleUnderline"/>
          <w:highlight w:val="cyan"/>
        </w:rPr>
        <w:t xml:space="preserve">originates in the sociopolitical </w:t>
      </w:r>
      <w:r w:rsidRPr="00FF5C9C">
        <w:rPr>
          <w:rStyle w:val="Emphasis"/>
          <w:highlight w:val="cyan"/>
        </w:rPr>
        <w:t>structure</w:t>
      </w:r>
      <w:r w:rsidRPr="0077768A">
        <w:rPr>
          <w:rStyle w:val="StyleUnderline"/>
        </w:rPr>
        <w:t xml:space="preserve"> in which harms</w:t>
      </w:r>
      <w:r w:rsidRPr="0077768A">
        <w:rPr>
          <w:sz w:val="16"/>
        </w:rPr>
        <w:t xml:space="preserve"> such as “exploitation and violence [</w:t>
      </w:r>
      <w:r w:rsidRPr="0077768A">
        <w:rPr>
          <w:rStyle w:val="StyleUnderline"/>
        </w:rPr>
        <w:t>are</w:t>
      </w:r>
      <w:r w:rsidRPr="0077768A">
        <w:rPr>
          <w:sz w:val="16"/>
        </w:rPr>
        <w:t xml:space="preserve">] </w:t>
      </w:r>
      <w:r w:rsidRPr="00FF5C9C">
        <w:rPr>
          <w:rStyle w:val="Emphasis"/>
          <w:highlight w:val="cyan"/>
        </w:rPr>
        <w:t>rooted in state</w:t>
      </w:r>
      <w:r w:rsidRPr="0077768A">
        <w:rPr>
          <w:sz w:val="16"/>
        </w:rPr>
        <w:t xml:space="preserve">-regulated </w:t>
      </w:r>
      <w:r w:rsidRPr="00FF5C9C">
        <w:rPr>
          <w:rStyle w:val="Emphasis"/>
          <w:highlight w:val="cyan"/>
        </w:rPr>
        <w:t>institutions</w:t>
      </w:r>
      <w:r w:rsidRPr="0077768A">
        <w:rPr>
          <w:rStyle w:val="StyleUnderline"/>
        </w:rPr>
        <w:t xml:space="preserve"> </w:t>
      </w:r>
      <w:r w:rsidRPr="00FF5C9C">
        <w:rPr>
          <w:rStyle w:val="StyleUnderline"/>
          <w:highlight w:val="cyan"/>
        </w:rPr>
        <w:t xml:space="preserve">and </w:t>
      </w:r>
      <w:r w:rsidRPr="00FF5C9C">
        <w:rPr>
          <w:rStyle w:val="Emphasis"/>
          <w:highlight w:val="cyan"/>
        </w:rPr>
        <w:t>economic systems</w:t>
      </w:r>
      <w:r w:rsidRPr="0077768A">
        <w:rPr>
          <w:sz w:val="16"/>
        </w:rPr>
        <w:t xml:space="preserve">” (Cohen 1997: 442). At the meso or community and group level, Cohen theorizes that within both Black and LGBTQ communities, and of course Black LGBTQ communities, </w:t>
      </w:r>
      <w:r w:rsidRPr="0077768A">
        <w:rPr>
          <w:rStyle w:val="StyleUnderline"/>
        </w:rPr>
        <w:t xml:space="preserve">there are </w:t>
      </w:r>
      <w:r w:rsidRPr="00330FD5">
        <w:rPr>
          <w:rStyle w:val="Emphasis"/>
        </w:rPr>
        <w:t>multiple stratifications</w:t>
      </w:r>
      <w:r w:rsidRPr="0077768A">
        <w:rPr>
          <w:rStyle w:val="StyleUnderline"/>
        </w:rPr>
        <w:t xml:space="preserve"> and </w:t>
      </w:r>
      <w:r w:rsidRPr="00330FD5">
        <w:rPr>
          <w:rStyle w:val="Emphasis"/>
        </w:rPr>
        <w:t>relationships</w:t>
      </w:r>
      <w:r w:rsidRPr="0077768A">
        <w:rPr>
          <w:rStyle w:val="StyleUnderline"/>
        </w:rPr>
        <w:t xml:space="preserve"> to power</w:t>
      </w:r>
      <w:r w:rsidRPr="0077768A">
        <w:rPr>
          <w:sz w:val="16"/>
        </w:rPr>
        <w:t xml:space="preserve"> (Cohen 1997, 2004; Cohen and Jackson 2016). Intracommunity </w:t>
      </w:r>
      <w:r w:rsidRPr="00330FD5">
        <w:rPr>
          <w:rStyle w:val="Emphasis"/>
        </w:rPr>
        <w:t>power distributions</w:t>
      </w:r>
      <w:r w:rsidRPr="00330FD5">
        <w:rPr>
          <w:rStyle w:val="StyleUnderline"/>
        </w:rPr>
        <w:t xml:space="preserve"> impact </w:t>
      </w:r>
      <w:r w:rsidRPr="00330FD5">
        <w:rPr>
          <w:rStyle w:val="Emphasis"/>
        </w:rPr>
        <w:t>how</w:t>
      </w:r>
      <w:r w:rsidRPr="0077768A">
        <w:rPr>
          <w:rStyle w:val="StyleUnderline"/>
        </w:rPr>
        <w:t xml:space="preserve"> and </w:t>
      </w:r>
      <w:r w:rsidRPr="00330FD5">
        <w:rPr>
          <w:rStyle w:val="Emphasis"/>
        </w:rPr>
        <w:t>if</w:t>
      </w:r>
      <w:r w:rsidRPr="0077768A">
        <w:rPr>
          <w:rStyle w:val="StyleUnderline"/>
        </w:rPr>
        <w:t xml:space="preserve"> community members can </w:t>
      </w:r>
      <w:r w:rsidRPr="00330FD5">
        <w:rPr>
          <w:rStyle w:val="Emphasis"/>
        </w:rPr>
        <w:t>access key resources</w:t>
      </w:r>
      <w:r w:rsidRPr="0077768A">
        <w:rPr>
          <w:rStyle w:val="StyleUnderline"/>
        </w:rPr>
        <w:t xml:space="preserve"> and </w:t>
      </w:r>
      <w:r w:rsidRPr="00330FD5">
        <w:rPr>
          <w:rStyle w:val="Emphasis"/>
        </w:rPr>
        <w:t>relationships</w:t>
      </w:r>
      <w:r w:rsidRPr="0077768A">
        <w:rPr>
          <w:rStyle w:val="StyleUnderline"/>
        </w:rPr>
        <w:t xml:space="preserve"> within and outside</w:t>
      </w:r>
      <w:r w:rsidRPr="0077768A">
        <w:rPr>
          <w:sz w:val="16"/>
        </w:rPr>
        <w:t xml:space="preserve"> of one’s various </w:t>
      </w:r>
      <w:r w:rsidRPr="0077768A">
        <w:rPr>
          <w:rStyle w:val="StyleUnderline"/>
        </w:rPr>
        <w:t>groups</w:t>
      </w:r>
      <w:r w:rsidRPr="0077768A">
        <w:rPr>
          <w:sz w:val="16"/>
        </w:rPr>
        <w:t xml:space="preserve"> (Cohen 1999). When examining politics at the individual level, it is helpful to return to Cohen’s articulation of deviance. Micro choices can engender both meso and macro effects such that “it is possible that through deviant choices individuals open up a space where public defiance of the norms is seen as a possibility and an oppositional worldview develops” (Cohen 2004: 41). This multilevel approach to analyzing Black politics found within a Black queer feminist frame of reference lends scholars another foundation that enables alternative knowledge about the scope, possibility, and relevance of political science. </w:t>
      </w:r>
    </w:p>
    <w:p w14:paraId="32510B7A" w14:textId="77777777" w:rsidR="00E87A42" w:rsidRPr="0077768A" w:rsidRDefault="00E87A42" w:rsidP="00E87A42">
      <w:pPr>
        <w:rPr>
          <w:sz w:val="16"/>
        </w:rPr>
      </w:pPr>
      <w:r w:rsidRPr="0077768A">
        <w:rPr>
          <w:sz w:val="16"/>
        </w:rPr>
        <w:t xml:space="preserve">Questions </w:t>
      </w:r>
    </w:p>
    <w:p w14:paraId="6A321CA9" w14:textId="77777777" w:rsidR="00E87A42" w:rsidRPr="00AF2B7C" w:rsidRDefault="00E87A42" w:rsidP="00E87A42">
      <w:pPr>
        <w:rPr>
          <w:sz w:val="16"/>
        </w:rPr>
      </w:pPr>
      <w:r w:rsidRPr="00AF2B7C">
        <w:rPr>
          <w:rStyle w:val="StyleUnderline"/>
        </w:rPr>
        <w:t xml:space="preserve">Black queer feminism generates </w:t>
      </w:r>
      <w:r w:rsidRPr="00AF2B7C">
        <w:rPr>
          <w:rStyle w:val="Emphasis"/>
        </w:rPr>
        <w:t>critical empirical</w:t>
      </w:r>
      <w:r w:rsidRPr="00AF2B7C">
        <w:rPr>
          <w:rStyle w:val="StyleUnderline"/>
        </w:rPr>
        <w:t xml:space="preserve"> and </w:t>
      </w:r>
      <w:r w:rsidRPr="00AF2B7C">
        <w:rPr>
          <w:rStyle w:val="Emphasis"/>
        </w:rPr>
        <w:t>theoretical questions</w:t>
      </w:r>
      <w:r w:rsidRPr="00AF2B7C">
        <w:rPr>
          <w:sz w:val="16"/>
        </w:rPr>
        <w:t xml:space="preserve">. I call attention to only a few questions </w:t>
      </w:r>
      <w:r w:rsidRPr="00AF2B7C">
        <w:rPr>
          <w:rStyle w:val="StyleUnderline"/>
        </w:rPr>
        <w:t>that</w:t>
      </w:r>
      <w:r w:rsidRPr="00AF2B7C">
        <w:rPr>
          <w:sz w:val="16"/>
        </w:rPr>
        <w:t xml:space="preserve"> Cohen’s work incites here. Cohen </w:t>
      </w:r>
      <w:r w:rsidRPr="00AF2B7C">
        <w:rPr>
          <w:rStyle w:val="StyleUnderline"/>
        </w:rPr>
        <w:t>move</w:t>
      </w:r>
      <w:r w:rsidRPr="00AF2B7C">
        <w:rPr>
          <w:sz w:val="16"/>
        </w:rPr>
        <w:t xml:space="preserve">s </w:t>
      </w:r>
      <w:r w:rsidRPr="00AF2B7C">
        <w:rPr>
          <w:rStyle w:val="StyleUnderline"/>
        </w:rPr>
        <w:t xml:space="preserve">us to </w:t>
      </w:r>
      <w:r w:rsidRPr="00AF2B7C">
        <w:rPr>
          <w:rStyle w:val="Emphasis"/>
        </w:rPr>
        <w:t>deliberate over what we are fighting for</w:t>
      </w:r>
      <w:r w:rsidRPr="00AF2B7C">
        <w:rPr>
          <w:sz w:val="16"/>
        </w:rPr>
        <w:t xml:space="preserve"> under the banner of feminism, </w:t>
      </w:r>
      <w:r w:rsidRPr="00AF2B7C">
        <w:rPr>
          <w:rStyle w:val="StyleUnderline"/>
        </w:rPr>
        <w:t>reminding scholars</w:t>
      </w:r>
      <w:r w:rsidRPr="00AF2B7C">
        <w:rPr>
          <w:sz w:val="16"/>
        </w:rPr>
        <w:t xml:space="preserve"> to interrogate the class positionality from which they speak and </w:t>
      </w:r>
      <w:r w:rsidRPr="00AF2B7C">
        <w:rPr>
          <w:rStyle w:val="StyleUnderline"/>
        </w:rPr>
        <w:t xml:space="preserve">the necessity of </w:t>
      </w:r>
      <w:r w:rsidRPr="00AF2B7C">
        <w:rPr>
          <w:rStyle w:val="Emphasis"/>
        </w:rPr>
        <w:t>practicing radical politics</w:t>
      </w:r>
      <w:r w:rsidRPr="00AF2B7C">
        <w:rPr>
          <w:sz w:val="16"/>
        </w:rPr>
        <w:t xml:space="preserve"> (Cohen and Jackson 2016). As previously highlighted, </w:t>
      </w:r>
      <w:r w:rsidRPr="00AF2B7C">
        <w:rPr>
          <w:rStyle w:val="StyleUnderline"/>
        </w:rPr>
        <w:t xml:space="preserve">one of the </w:t>
      </w:r>
      <w:r w:rsidRPr="00AF2B7C">
        <w:rPr>
          <w:rStyle w:val="Emphasis"/>
        </w:rPr>
        <w:t>core aspects</w:t>
      </w:r>
      <w:r w:rsidRPr="00AF2B7C">
        <w:rPr>
          <w:rStyle w:val="StyleUnderline"/>
        </w:rPr>
        <w:t xml:space="preserve"> of</w:t>
      </w:r>
      <w:r w:rsidRPr="00AF2B7C">
        <w:rPr>
          <w:sz w:val="16"/>
        </w:rPr>
        <w:t xml:space="preserve"> her </w:t>
      </w:r>
      <w:r w:rsidRPr="00AF2B7C">
        <w:rPr>
          <w:rStyle w:val="StyleUnderline"/>
        </w:rPr>
        <w:t xml:space="preserve">political thought is an </w:t>
      </w:r>
      <w:r w:rsidRPr="00AF2B7C">
        <w:rPr>
          <w:rStyle w:val="Emphasis"/>
        </w:rPr>
        <w:t>analysis of power</w:t>
      </w:r>
      <w:r w:rsidRPr="00AF2B7C">
        <w:rPr>
          <w:sz w:val="16"/>
        </w:rPr>
        <w:t xml:space="preserve">, particularly </w:t>
      </w:r>
      <w:r w:rsidRPr="00AF2B7C">
        <w:rPr>
          <w:rStyle w:val="StyleUnderline"/>
        </w:rPr>
        <w:t xml:space="preserve">its </w:t>
      </w:r>
      <w:r w:rsidRPr="00AF2B7C">
        <w:rPr>
          <w:rStyle w:val="Emphasis"/>
        </w:rPr>
        <w:t>structural implications</w:t>
      </w:r>
      <w:r w:rsidRPr="00AF2B7C">
        <w:rPr>
          <w:sz w:val="16"/>
        </w:rPr>
        <w:t xml:space="preserve">. Again, Cohen is </w:t>
      </w:r>
      <w:r w:rsidRPr="00AF2B7C">
        <w:rPr>
          <w:rStyle w:val="StyleUnderline"/>
        </w:rPr>
        <w:t>interest</w:t>
      </w:r>
      <w:r w:rsidRPr="00AF2B7C">
        <w:rPr>
          <w:sz w:val="16"/>
        </w:rPr>
        <w:t xml:space="preserve">ed </w:t>
      </w:r>
      <w:r w:rsidRPr="00AF2B7C">
        <w:rPr>
          <w:rStyle w:val="StyleUnderline"/>
        </w:rPr>
        <w:t xml:space="preserve">in </w:t>
      </w:r>
      <w:r w:rsidRPr="00AF2B7C">
        <w:rPr>
          <w:rStyle w:val="Emphasis"/>
        </w:rPr>
        <w:t>transforming</w:t>
      </w:r>
      <w:r w:rsidRPr="00AF2B7C">
        <w:rPr>
          <w:rStyle w:val="StyleUnderline"/>
        </w:rPr>
        <w:t xml:space="preserve"> our current conditions</w:t>
      </w:r>
      <w:r w:rsidRPr="00AF2B7C">
        <w:rPr>
          <w:sz w:val="16"/>
        </w:rPr>
        <w:t xml:space="preserve">, not merely reforming them or only privileging certain individuals (such as cisheteronormative Black scholars) in solutions. This </w:t>
      </w:r>
      <w:r w:rsidRPr="00AF2B7C">
        <w:rPr>
          <w:rStyle w:val="StyleUnderline"/>
        </w:rPr>
        <w:t xml:space="preserve">provokes inquiries that encourage scholars to study </w:t>
      </w:r>
      <w:r w:rsidRPr="00AF2B7C">
        <w:rPr>
          <w:rStyle w:val="Emphasis"/>
        </w:rPr>
        <w:t>where</w:t>
      </w:r>
      <w:r w:rsidRPr="00AF2B7C">
        <w:rPr>
          <w:rStyle w:val="StyleUnderline"/>
        </w:rPr>
        <w:t xml:space="preserve"> power is </w:t>
      </w:r>
      <w:r w:rsidRPr="00AF2B7C">
        <w:rPr>
          <w:rStyle w:val="Emphasis"/>
        </w:rPr>
        <w:t>located</w:t>
      </w:r>
      <w:r w:rsidRPr="00AF2B7C">
        <w:rPr>
          <w:sz w:val="16"/>
        </w:rPr>
        <w:t xml:space="preserve"> in Black communities, </w:t>
      </w:r>
      <w:r w:rsidRPr="00AF2B7C">
        <w:rPr>
          <w:rStyle w:val="Emphasis"/>
        </w:rPr>
        <w:t>how</w:t>
      </w:r>
      <w:r w:rsidRPr="00AF2B7C">
        <w:rPr>
          <w:rStyle w:val="StyleUnderline"/>
        </w:rPr>
        <w:t xml:space="preserve"> resources are </w:t>
      </w:r>
      <w:r w:rsidRPr="00AF2B7C">
        <w:rPr>
          <w:rStyle w:val="Emphasis"/>
        </w:rPr>
        <w:t>distributed</w:t>
      </w:r>
      <w:r w:rsidRPr="00AF2B7C">
        <w:rPr>
          <w:sz w:val="16"/>
        </w:rPr>
        <w:t xml:space="preserve">, </w:t>
      </w:r>
      <w:r w:rsidRPr="00AF2B7C">
        <w:rPr>
          <w:rStyle w:val="StyleUnderline"/>
        </w:rPr>
        <w:t xml:space="preserve">and why some are able to </w:t>
      </w:r>
      <w:r w:rsidRPr="00AF2B7C">
        <w:rPr>
          <w:rStyle w:val="Emphasis"/>
        </w:rPr>
        <w:t>access relative power</w:t>
      </w:r>
      <w:r w:rsidRPr="00AF2B7C">
        <w:rPr>
          <w:rStyle w:val="StyleUnderline"/>
        </w:rPr>
        <w:t xml:space="preserve"> over others</w:t>
      </w:r>
      <w:r w:rsidRPr="00AF2B7C">
        <w:rPr>
          <w:sz w:val="16"/>
        </w:rPr>
        <w:t xml:space="preserve"> (Cohen 1999). In this way </w:t>
      </w:r>
      <w:r w:rsidRPr="00AF2B7C">
        <w:rPr>
          <w:rStyle w:val="StyleUnderline"/>
        </w:rPr>
        <w:t xml:space="preserve">we are urged to think with </w:t>
      </w:r>
      <w:r w:rsidRPr="00AF2B7C">
        <w:rPr>
          <w:rStyle w:val="Emphasis"/>
        </w:rPr>
        <w:t>greater depth</w:t>
      </w:r>
      <w:r w:rsidRPr="00AF2B7C">
        <w:rPr>
          <w:sz w:val="16"/>
        </w:rPr>
        <w:t xml:space="preserve">, beyond how circumstances can be improved for marginalized individuals with access to relative normative power, as multiple struggles for identity take place within under-resourced groups. Cohen further motivates us to question how we contemplate gender, as well as how we can move toward visionary futures. She remarks that </w:t>
      </w:r>
    </w:p>
    <w:p w14:paraId="1F827B54" w14:textId="77777777" w:rsidR="00E87A42" w:rsidRPr="00AF2B7C" w:rsidRDefault="00E87A42" w:rsidP="00E87A42">
      <w:pPr>
        <w:rPr>
          <w:sz w:val="16"/>
        </w:rPr>
      </w:pPr>
      <w:r w:rsidRPr="00AF2B7C">
        <w:rPr>
          <w:sz w:val="16"/>
        </w:rPr>
        <w:t xml:space="preserve">through a Black queer feminist approach I think </w:t>
      </w:r>
      <w:r w:rsidRPr="00AF2B7C">
        <w:rPr>
          <w:rStyle w:val="StyleUnderline"/>
        </w:rPr>
        <w:t xml:space="preserve">we’re compelled to create spaces where we can have </w:t>
      </w:r>
      <w:r w:rsidRPr="00AF2B7C">
        <w:rPr>
          <w:rStyle w:val="Emphasis"/>
        </w:rPr>
        <w:t>hard</w:t>
      </w:r>
      <w:r w:rsidRPr="00AF2B7C">
        <w:rPr>
          <w:rStyle w:val="StyleUnderline"/>
        </w:rPr>
        <w:t xml:space="preserve"> and </w:t>
      </w:r>
      <w:r w:rsidRPr="00AF2B7C">
        <w:rPr>
          <w:rStyle w:val="Emphasis"/>
        </w:rPr>
        <w:t>liberatory discussions</w:t>
      </w:r>
      <w:r w:rsidRPr="00AF2B7C">
        <w:rPr>
          <w:sz w:val="16"/>
        </w:rPr>
        <w:t xml:space="preserve"> based on love and respect ... in those spaces </w:t>
      </w:r>
      <w:r w:rsidRPr="00AF2B7C">
        <w:rPr>
          <w:rStyle w:val="StyleUnderline"/>
        </w:rPr>
        <w:t xml:space="preserve">we can </w:t>
      </w:r>
      <w:r w:rsidRPr="00AF2B7C">
        <w:rPr>
          <w:rStyle w:val="Emphasis"/>
        </w:rPr>
        <w:t>ask questions</w:t>
      </w:r>
      <w:r w:rsidRPr="00AF2B7C">
        <w:rPr>
          <w:rStyle w:val="StyleUnderline"/>
        </w:rPr>
        <w:t xml:space="preserve"> about the </w:t>
      </w:r>
      <w:r w:rsidRPr="00AF2B7C">
        <w:rPr>
          <w:rStyle w:val="Emphasis"/>
        </w:rPr>
        <w:t>future</w:t>
      </w:r>
      <w:r w:rsidRPr="00AF2B7C">
        <w:rPr>
          <w:sz w:val="16"/>
        </w:rPr>
        <w:t xml:space="preserve"> of gender that include: </w:t>
      </w:r>
      <w:r w:rsidRPr="00AF2B7C">
        <w:rPr>
          <w:rStyle w:val="StyleUnderline"/>
        </w:rPr>
        <w:t xml:space="preserve">Is our </w:t>
      </w:r>
      <w:r w:rsidRPr="00AF2B7C">
        <w:rPr>
          <w:rStyle w:val="Emphasis"/>
        </w:rPr>
        <w:t>goal</w:t>
      </w:r>
      <w:r w:rsidRPr="00AF2B7C">
        <w:rPr>
          <w:rStyle w:val="StyleUnderline"/>
        </w:rPr>
        <w:t xml:space="preserve"> to </w:t>
      </w:r>
      <w:r w:rsidRPr="00AF2B7C">
        <w:rPr>
          <w:rStyle w:val="Emphasis"/>
        </w:rPr>
        <w:t>abolish</w:t>
      </w:r>
      <w:r w:rsidRPr="00AF2B7C">
        <w:rPr>
          <w:sz w:val="16"/>
        </w:rPr>
        <w:t xml:space="preserve"> gender? Are we seeking </w:t>
      </w:r>
      <w:r w:rsidRPr="00AF2B7C">
        <w:rPr>
          <w:rStyle w:val="StyleUnderline"/>
        </w:rPr>
        <w:t xml:space="preserve">to </w:t>
      </w:r>
      <w:r w:rsidRPr="00AF2B7C">
        <w:rPr>
          <w:rStyle w:val="Emphasis"/>
        </w:rPr>
        <w:t>democratize</w:t>
      </w:r>
      <w:r w:rsidRPr="00AF2B7C">
        <w:rPr>
          <w:sz w:val="16"/>
        </w:rPr>
        <w:t xml:space="preserve"> gender? ... </w:t>
      </w:r>
      <w:r w:rsidRPr="00AF2B7C">
        <w:rPr>
          <w:rStyle w:val="StyleUnderline"/>
        </w:rPr>
        <w:t xml:space="preserve">Can we imagine a time when gender </w:t>
      </w:r>
      <w:r w:rsidRPr="00AF2B7C">
        <w:rPr>
          <w:rStyle w:val="Emphasis"/>
        </w:rPr>
        <w:t>empowers</w:t>
      </w:r>
      <w:r w:rsidRPr="00AF2B7C">
        <w:rPr>
          <w:rStyle w:val="StyleUnderline"/>
        </w:rPr>
        <w:t xml:space="preserve"> instead of </w:t>
      </w:r>
      <w:r w:rsidRPr="00AF2B7C">
        <w:rPr>
          <w:rStyle w:val="Emphasis"/>
        </w:rPr>
        <w:t>limits</w:t>
      </w:r>
      <w:r w:rsidRPr="00AF2B7C">
        <w:rPr>
          <w:sz w:val="16"/>
        </w:rPr>
        <w:t xml:space="preserve">, </w:t>
      </w:r>
      <w:r w:rsidRPr="00AF2B7C">
        <w:rPr>
          <w:rStyle w:val="StyleUnderline"/>
        </w:rPr>
        <w:t>or</w:t>
      </w:r>
      <w:r w:rsidRPr="00AF2B7C">
        <w:rPr>
          <w:sz w:val="16"/>
        </w:rPr>
        <w:t xml:space="preserve"> when it’s </w:t>
      </w:r>
      <w:r w:rsidRPr="00AF2B7C">
        <w:rPr>
          <w:rStyle w:val="Emphasis"/>
        </w:rPr>
        <w:t>not tied</w:t>
      </w:r>
      <w:r w:rsidRPr="00AF2B7C">
        <w:rPr>
          <w:rStyle w:val="StyleUnderline"/>
        </w:rPr>
        <w:t xml:space="preserve"> to a system of oppression</w:t>
      </w:r>
      <w:r w:rsidRPr="00AF2B7C">
        <w:rPr>
          <w:sz w:val="16"/>
        </w:rPr>
        <w:t xml:space="preserve">, and if it exists at all that maybe in fact it generate[s] joy and help[s] us thrive? And </w:t>
      </w:r>
      <w:r w:rsidRPr="00AF2B7C">
        <w:rPr>
          <w:rStyle w:val="StyleUnderline"/>
        </w:rPr>
        <w:t xml:space="preserve">what does the end of gender oppression </w:t>
      </w:r>
      <w:r w:rsidRPr="00AF2B7C">
        <w:rPr>
          <w:rStyle w:val="Emphasis"/>
        </w:rPr>
        <w:t>look like</w:t>
      </w:r>
      <w:r w:rsidRPr="00AF2B7C">
        <w:rPr>
          <w:rStyle w:val="StyleUnderline"/>
        </w:rPr>
        <w:t xml:space="preserve"> and </w:t>
      </w:r>
      <w:r w:rsidRPr="00AF2B7C">
        <w:rPr>
          <w:rStyle w:val="Emphasis"/>
        </w:rPr>
        <w:t>entail</w:t>
      </w:r>
      <w:r w:rsidRPr="00AF2B7C">
        <w:rPr>
          <w:sz w:val="16"/>
        </w:rPr>
        <w:t xml:space="preserve"> for those </w:t>
      </w:r>
      <w:r w:rsidRPr="00AF2B7C">
        <w:rPr>
          <w:rStyle w:val="StyleUnderline"/>
        </w:rPr>
        <w:t xml:space="preserve">in </w:t>
      </w:r>
      <w:r w:rsidRPr="00AF2B7C">
        <w:rPr>
          <w:rStyle w:val="Emphasis"/>
        </w:rPr>
        <w:t>particular</w:t>
      </w:r>
      <w:r w:rsidRPr="00AF2B7C">
        <w:rPr>
          <w:sz w:val="16"/>
        </w:rPr>
        <w:t xml:space="preserve"> on the margins of the margins? </w:t>
      </w:r>
      <w:r w:rsidRPr="00AF2B7C">
        <w:rPr>
          <w:rStyle w:val="StyleUnderline"/>
        </w:rPr>
        <w:t xml:space="preserve">That’s where we find </w:t>
      </w:r>
      <w:r w:rsidRPr="00AF2B7C">
        <w:rPr>
          <w:rStyle w:val="Emphasis"/>
        </w:rPr>
        <w:t>liberation</w:t>
      </w:r>
      <w:r w:rsidRPr="00AF2B7C">
        <w:rPr>
          <w:sz w:val="16"/>
        </w:rPr>
        <w:t xml:space="preserve">. That’s where we find freedom. (Cohen 2018) </w:t>
      </w:r>
    </w:p>
    <w:p w14:paraId="6BC209A0" w14:textId="77777777" w:rsidR="00E87A42" w:rsidRPr="00AF2B7C" w:rsidRDefault="00E87A42" w:rsidP="00E87A42">
      <w:pPr>
        <w:rPr>
          <w:sz w:val="16"/>
        </w:rPr>
      </w:pPr>
      <w:r w:rsidRPr="00AF2B7C">
        <w:rPr>
          <w:sz w:val="16"/>
        </w:rPr>
        <w:t xml:space="preserve">The periphery of the margins not only points to the political experiences of Black queer and trans individuals but equally includes those individuals who are otherwise queered by the state. Nonnormative cisgender heterosexual Black womxn, for example, whose familial and parenting formations are at odds with the norms and values laid down by the white supremacist-capitalist-heteropatriarchal regime, and whose economic vulnerability makes them susceptible to regulation by the surveillance state through “welfare offices, courts, jails, prisons, child protective services and public housing authorities” (Cohen 2004: 29), surely do not experience the autonomy of, nor resource equity with, middle-and-upper-class (white) LGBTQ individuals. A Black queer feminist analysis appreciates this critical difference of power. </w:t>
      </w:r>
    </w:p>
    <w:p w14:paraId="0DF81D3D" w14:textId="77777777" w:rsidR="00E87A42" w:rsidRPr="0077768A" w:rsidRDefault="00E87A42" w:rsidP="00E87A42">
      <w:pPr>
        <w:rPr>
          <w:sz w:val="16"/>
        </w:rPr>
      </w:pPr>
      <w:r w:rsidRPr="00AF2B7C">
        <w:rPr>
          <w:sz w:val="16"/>
        </w:rPr>
        <w:t>Black Queer Feminism and Political Science</w:t>
      </w:r>
      <w:r w:rsidRPr="0077768A">
        <w:rPr>
          <w:sz w:val="16"/>
        </w:rPr>
        <w:t xml:space="preserve"> </w:t>
      </w:r>
    </w:p>
    <w:p w14:paraId="02866609" w14:textId="77777777" w:rsidR="00E87A42" w:rsidRPr="0077768A" w:rsidRDefault="00E87A42" w:rsidP="00E87A42">
      <w:pPr>
        <w:rPr>
          <w:sz w:val="16"/>
        </w:rPr>
      </w:pPr>
      <w:r w:rsidRPr="0077768A">
        <w:rPr>
          <w:sz w:val="16"/>
        </w:rPr>
        <w:t>By queering Black feminism for the study of Black womxn, gender, and sexuality politics, it becomes more apparent that Black womxnhood is not a monolithic experience but rather a multidimensional experience with differing interpretations. Nonetheless, Black womxn encounter similar vulnerabilities that necessitate solidarity for total liberation. It cannot yet be assumed that Black queer and trans womxn are already included in Black feminist scholarship. As Davis (2006: 60) indicates, “</w:t>
      </w:r>
      <w:r w:rsidRPr="00330FD5">
        <w:rPr>
          <w:rStyle w:val="Emphasis"/>
        </w:rPr>
        <w:t xml:space="preserve">substantive </w:t>
      </w:r>
      <w:r w:rsidRPr="00E24BD7">
        <w:rPr>
          <w:rStyle w:val="Emphasis"/>
          <w:highlight w:val="cyan"/>
        </w:rPr>
        <w:t>theoretical inquiry requires specificity</w:t>
      </w:r>
      <w:r w:rsidRPr="0077768A">
        <w:rPr>
          <w:sz w:val="16"/>
        </w:rPr>
        <w:t xml:space="preserve">.” </w:t>
      </w:r>
      <w:r w:rsidRPr="0077768A">
        <w:rPr>
          <w:rStyle w:val="StyleUnderline"/>
        </w:rPr>
        <w:t>Black queer feminism</w:t>
      </w:r>
      <w:r w:rsidRPr="0077768A">
        <w:rPr>
          <w:sz w:val="16"/>
        </w:rPr>
        <w:t xml:space="preserve"> offers an approach for studying not only Black politics, but also </w:t>
      </w:r>
      <w:r w:rsidRPr="0077768A">
        <w:rPr>
          <w:rStyle w:val="StyleUnderline"/>
        </w:rPr>
        <w:t>yields implications for</w:t>
      </w:r>
      <w:r w:rsidRPr="0077768A">
        <w:rPr>
          <w:sz w:val="16"/>
        </w:rPr>
        <w:t xml:space="preserve"> what are arguably the more </w:t>
      </w:r>
      <w:r w:rsidRPr="00330FD5">
        <w:rPr>
          <w:rStyle w:val="Emphasis"/>
        </w:rPr>
        <w:t>mainstream</w:t>
      </w:r>
      <w:r w:rsidRPr="0077768A">
        <w:rPr>
          <w:sz w:val="16"/>
        </w:rPr>
        <w:t xml:space="preserve"> political science subfields of “women and politics” and LGBTQ </w:t>
      </w:r>
      <w:r w:rsidRPr="00330FD5">
        <w:rPr>
          <w:rStyle w:val="Emphasis"/>
        </w:rPr>
        <w:t>politics</w:t>
      </w:r>
      <w:r w:rsidRPr="0077768A">
        <w:rPr>
          <w:sz w:val="16"/>
        </w:rPr>
        <w:t xml:space="preserve">, thereby </w:t>
      </w:r>
      <w:r w:rsidRPr="00330FD5">
        <w:rPr>
          <w:rStyle w:val="Emphasis"/>
        </w:rPr>
        <w:t>integrating</w:t>
      </w:r>
      <w:r w:rsidRPr="0077768A">
        <w:rPr>
          <w:rStyle w:val="StyleUnderline"/>
        </w:rPr>
        <w:t xml:space="preserve"> literatures that may be understood as </w:t>
      </w:r>
      <w:r w:rsidRPr="00330FD5">
        <w:rPr>
          <w:rStyle w:val="Emphasis"/>
        </w:rPr>
        <w:t>discursively distinct</w:t>
      </w:r>
      <w:r w:rsidRPr="0077768A">
        <w:rPr>
          <w:sz w:val="16"/>
        </w:rPr>
        <w:t xml:space="preserve">. Overcoming the subdisciplinary disjunctions that render invisible Black queer womxn, and Black queer and trans people generally, in political science is a problem that Black queer feminism is suited to address. Indeed, this frame </w:t>
      </w:r>
      <w:r w:rsidRPr="0077768A">
        <w:rPr>
          <w:rStyle w:val="StyleUnderline"/>
        </w:rPr>
        <w:t>adds</w:t>
      </w:r>
      <w:r w:rsidRPr="0077768A">
        <w:rPr>
          <w:sz w:val="16"/>
        </w:rPr>
        <w:t xml:space="preserve"> further </w:t>
      </w:r>
      <w:r w:rsidRPr="00330FD5">
        <w:rPr>
          <w:rStyle w:val="Emphasis"/>
        </w:rPr>
        <w:t>dimensionality</w:t>
      </w:r>
      <w:r w:rsidRPr="0077768A">
        <w:rPr>
          <w:rStyle w:val="StyleUnderline"/>
        </w:rPr>
        <w:t xml:space="preserve"> to</w:t>
      </w:r>
      <w:r w:rsidRPr="0077768A">
        <w:rPr>
          <w:sz w:val="16"/>
        </w:rPr>
        <w:t xml:space="preserve"> intersectional </w:t>
      </w:r>
      <w:r w:rsidRPr="0077768A">
        <w:rPr>
          <w:rStyle w:val="StyleUnderline"/>
        </w:rPr>
        <w:t>analyses</w:t>
      </w:r>
      <w:r w:rsidRPr="0077768A">
        <w:rPr>
          <w:sz w:val="16"/>
        </w:rPr>
        <w:t xml:space="preserve"> within the discipline. </w:t>
      </w:r>
    </w:p>
    <w:p w14:paraId="79051592" w14:textId="77777777" w:rsidR="00E87A42" w:rsidRPr="0077768A" w:rsidRDefault="00E87A42" w:rsidP="00E87A42">
      <w:pPr>
        <w:rPr>
          <w:sz w:val="16"/>
        </w:rPr>
      </w:pPr>
      <w:r w:rsidRPr="0077768A">
        <w:rPr>
          <w:sz w:val="16"/>
        </w:rPr>
        <w:t xml:space="preserve">Before concluding, </w:t>
      </w:r>
      <w:r w:rsidRPr="0077768A">
        <w:rPr>
          <w:rStyle w:val="StyleUnderline"/>
        </w:rPr>
        <w:t>it is worth considering how</w:t>
      </w:r>
      <w:r w:rsidRPr="0077768A">
        <w:rPr>
          <w:sz w:val="16"/>
        </w:rPr>
        <w:t xml:space="preserve"> such an </w:t>
      </w:r>
      <w:r w:rsidRPr="0077768A">
        <w:rPr>
          <w:rStyle w:val="StyleUnderline"/>
        </w:rPr>
        <w:t>analysis can</w:t>
      </w:r>
      <w:r w:rsidRPr="0077768A">
        <w:rPr>
          <w:sz w:val="16"/>
        </w:rPr>
        <w:t xml:space="preserve"> also </w:t>
      </w:r>
      <w:r w:rsidRPr="0077768A">
        <w:rPr>
          <w:rStyle w:val="StyleUnderline"/>
        </w:rPr>
        <w:t>be applied to</w:t>
      </w:r>
      <w:r w:rsidRPr="0077768A">
        <w:rPr>
          <w:sz w:val="16"/>
        </w:rPr>
        <w:t xml:space="preserve"> intradisciplinary </w:t>
      </w:r>
      <w:r w:rsidRPr="00330FD5">
        <w:rPr>
          <w:rStyle w:val="StyleUnderline"/>
        </w:rPr>
        <w:t>processes</w:t>
      </w:r>
      <w:r w:rsidRPr="0077768A">
        <w:rPr>
          <w:sz w:val="16"/>
        </w:rPr>
        <w:t xml:space="preserve">, including those </w:t>
      </w:r>
      <w:r w:rsidRPr="0077768A">
        <w:rPr>
          <w:rStyle w:val="StyleUnderline"/>
        </w:rPr>
        <w:t xml:space="preserve">related to </w:t>
      </w:r>
      <w:r w:rsidRPr="00330FD5">
        <w:rPr>
          <w:rStyle w:val="Emphasis"/>
        </w:rPr>
        <w:t>access</w:t>
      </w:r>
      <w:r w:rsidRPr="0077768A">
        <w:rPr>
          <w:rStyle w:val="StyleUnderline"/>
        </w:rPr>
        <w:t xml:space="preserve"> and </w:t>
      </w:r>
      <w:r w:rsidRPr="00330FD5">
        <w:rPr>
          <w:rStyle w:val="Emphasis"/>
        </w:rPr>
        <w:t>power</w:t>
      </w:r>
      <w:r w:rsidRPr="0077768A">
        <w:rPr>
          <w:sz w:val="16"/>
        </w:rPr>
        <w:t xml:space="preserve">. How might a Black queer feminist lens explain the lack of attention to Black queer and trans individuals within Black politics scholarship? While it is true that all scholars who focus on LGBTQ politics face challenges vis-a`-vis mainstream political science, often paralleling the objections brought by Black political scientists by objecting to the methodological barriers of behavioralist and rational-choice approaches (Ackelsberg 2017), I am still curious if there are particular processes to be found among Black political scientists themselves. These processes may explain the marginalization of individuals and research topics. Collectively, Black political scientists must continue to look inward, </w:t>
      </w:r>
      <w:r w:rsidRPr="00E24BD7">
        <w:rPr>
          <w:rStyle w:val="Emphasis"/>
          <w:highlight w:val="cyan"/>
        </w:rPr>
        <w:t>considering</w:t>
      </w:r>
      <w:r w:rsidRPr="0077768A">
        <w:rPr>
          <w:sz w:val="16"/>
        </w:rPr>
        <w:t xml:space="preserve"> not only how race and racist knowledge has structured the discipline but also </w:t>
      </w:r>
      <w:r w:rsidRPr="00E24BD7">
        <w:rPr>
          <w:rStyle w:val="Emphasis"/>
          <w:highlight w:val="cyan"/>
        </w:rPr>
        <w:t>how power is distributed</w:t>
      </w:r>
      <w:r w:rsidRPr="0077768A">
        <w:rPr>
          <w:sz w:val="16"/>
        </w:rPr>
        <w:t xml:space="preserve"> among (and between) various groups of Black political scientists (and Black scholars generally). Cohen originally conceptualized marginalization with reference to Black politics, specifically the impact and lack of attention to HIV/AIDS in the Black community (Cohen 1999). In a different context, such as </w:t>
      </w:r>
      <w:r w:rsidRPr="0077768A">
        <w:rPr>
          <w:rStyle w:val="StyleUnderline"/>
        </w:rPr>
        <w:t xml:space="preserve">when </w:t>
      </w:r>
      <w:r w:rsidRPr="00330FD5">
        <w:rPr>
          <w:rStyle w:val="Emphasis"/>
        </w:rPr>
        <w:t>analyzing power</w:t>
      </w:r>
      <w:r w:rsidRPr="0077768A">
        <w:rPr>
          <w:rStyle w:val="StyleUnderline"/>
        </w:rPr>
        <w:t xml:space="preserve"> within political science</w:t>
      </w:r>
      <w:r w:rsidRPr="0077768A">
        <w:rPr>
          <w:sz w:val="16"/>
        </w:rPr>
        <w:t xml:space="preserve">, these ideas </w:t>
      </w:r>
      <w:r w:rsidRPr="0077768A">
        <w:rPr>
          <w:rStyle w:val="StyleUnderline"/>
        </w:rPr>
        <w:t xml:space="preserve">remain </w:t>
      </w:r>
      <w:r w:rsidRPr="00330FD5">
        <w:rPr>
          <w:rStyle w:val="Emphasis"/>
        </w:rPr>
        <w:t>useful</w:t>
      </w:r>
      <w:r w:rsidRPr="0077768A">
        <w:rPr>
          <w:sz w:val="16"/>
        </w:rPr>
        <w:t xml:space="preserve">. A marginalization process within the discipline and among Black political scientists is one way </w:t>
      </w:r>
      <w:r w:rsidRPr="0077768A">
        <w:rPr>
          <w:rStyle w:val="StyleUnderline"/>
        </w:rPr>
        <w:t xml:space="preserve">to </w:t>
      </w:r>
      <w:r w:rsidRPr="00330FD5">
        <w:rPr>
          <w:rStyle w:val="Emphasis"/>
        </w:rPr>
        <w:t>explain</w:t>
      </w:r>
      <w:r w:rsidRPr="0077768A">
        <w:rPr>
          <w:sz w:val="16"/>
        </w:rPr>
        <w:t xml:space="preserve"> the </w:t>
      </w:r>
      <w:r w:rsidRPr="00330FD5">
        <w:rPr>
          <w:rStyle w:val="Emphasis"/>
        </w:rPr>
        <w:t>epistemic</w:t>
      </w:r>
      <w:r w:rsidRPr="0077768A">
        <w:rPr>
          <w:sz w:val="16"/>
        </w:rPr>
        <w:t xml:space="preserve">, </w:t>
      </w:r>
      <w:r w:rsidRPr="00330FD5">
        <w:rPr>
          <w:rStyle w:val="Emphasis"/>
        </w:rPr>
        <w:t>methodological</w:t>
      </w:r>
      <w:r w:rsidRPr="0077768A">
        <w:rPr>
          <w:sz w:val="16"/>
        </w:rPr>
        <w:t xml:space="preserve">, </w:t>
      </w:r>
      <w:r w:rsidRPr="0077768A">
        <w:rPr>
          <w:rStyle w:val="StyleUnderline"/>
        </w:rPr>
        <w:t xml:space="preserve">and </w:t>
      </w:r>
      <w:r w:rsidRPr="00330FD5">
        <w:rPr>
          <w:rStyle w:val="Emphasis"/>
        </w:rPr>
        <w:t>research limitations</w:t>
      </w:r>
      <w:r w:rsidRPr="0077768A">
        <w:rPr>
          <w:sz w:val="16"/>
        </w:rPr>
        <w:t xml:space="preserve"> of Black scholars. </w:t>
      </w:r>
    </w:p>
    <w:p w14:paraId="53198BFC" w14:textId="77777777" w:rsidR="00E87A42" w:rsidRPr="0077768A" w:rsidRDefault="00E87A42" w:rsidP="00E87A42">
      <w:pPr>
        <w:rPr>
          <w:sz w:val="16"/>
        </w:rPr>
      </w:pPr>
      <w:r w:rsidRPr="0077768A">
        <w:rPr>
          <w:sz w:val="16"/>
        </w:rPr>
        <w:t xml:space="preserve">For example, integrative marginalization may explain the favoring of particular Black politics scholars in mainstream political science. Integrative marginalization is “a strategy that allows for the limited mobility of some ‘deserving’ marginal group members” (Cohen 1999: 26). In the discipline this is akin to the privileging of scholarship that resembles the frameworks and methods of Eurocentric heteropatriarchal political science, research that “seems to mirror the increasing specialization of disciplines and distancing between researcher and worldly experience that characterize the academy” (Cohen 2004: 28). Or, as Jones (2014: 36) states, this is the scholarship that demonstrates “Black political science and political scientists have been mainstreamed.” It is less clear to me if there is the additional process of advanced marginalization (Cohen 1999: 27), in which those Black politics scholars with greater access to dominant academic institutions and rewards additionally accept and perform within the (neo)liberal professionalized academic culture, serving as managers that keep more radical and nontraditional Black politics scholars(hip) at bay. This may occur through citational choices (which are always political), topic selection, epistemological orientation, and chosen methods (Alexander-Floyd 2016; Jordan-Zachery 2012, 2013). What is more apparent is the occurrence of a type of secondary marginalization in which the inequities of academe, and larger society, are reproduced among Black scholars. This can manifest in the calculated discouragement of research on Black womxn, gender, and sexuality; the exclusion of Black queer and trans scholars from course syllabi; and/or discrimination against more vulnerable Black political scientists (Brown 2019; Jackson 2019; Mathews 2019). </w:t>
      </w:r>
    </w:p>
    <w:p w14:paraId="161C1C64" w14:textId="77777777" w:rsidR="00E87A42" w:rsidRPr="00AF2B7C" w:rsidRDefault="00E87A42" w:rsidP="00E87A42">
      <w:pPr>
        <w:rPr>
          <w:sz w:val="16"/>
        </w:rPr>
      </w:pPr>
      <w:r w:rsidRPr="0077768A">
        <w:rPr>
          <w:sz w:val="16"/>
        </w:rPr>
        <w:t xml:space="preserve">The occurrence of practices of marginalization and acts of overt discrimination among Black scholars should not be surprising. The discipline of political science is notoriously conservative, and at times even openly sexist and heterosexist (Brettschneider, Burgess, and Keating 2017). Notwithstanding discipline-wide issues, </w:t>
      </w:r>
      <w:r w:rsidRPr="0077768A">
        <w:rPr>
          <w:rStyle w:val="StyleUnderline"/>
        </w:rPr>
        <w:t xml:space="preserve">Black political scientists have a </w:t>
      </w:r>
      <w:r w:rsidRPr="00330FD5">
        <w:rPr>
          <w:rStyle w:val="Emphasis"/>
        </w:rPr>
        <w:t>responsibility</w:t>
      </w:r>
      <w:r w:rsidRPr="0077768A">
        <w:rPr>
          <w:rStyle w:val="StyleUnderline"/>
        </w:rPr>
        <w:t xml:space="preserve"> to </w:t>
      </w:r>
      <w:r w:rsidRPr="00330FD5">
        <w:rPr>
          <w:rStyle w:val="Emphasis"/>
        </w:rPr>
        <w:t>create knowledge</w:t>
      </w:r>
      <w:r w:rsidRPr="0077768A">
        <w:rPr>
          <w:rStyle w:val="StyleUnderline"/>
        </w:rPr>
        <w:t xml:space="preserve"> in the service of the </w:t>
      </w:r>
      <w:r w:rsidRPr="00330FD5">
        <w:rPr>
          <w:rStyle w:val="Emphasis"/>
        </w:rPr>
        <w:t>liberation</w:t>
      </w:r>
      <w:r w:rsidRPr="0077768A">
        <w:rPr>
          <w:rStyle w:val="StyleUnderline"/>
        </w:rPr>
        <w:t xml:space="preserve"> of under-resourced communities</w:t>
      </w:r>
      <w:r w:rsidRPr="0077768A">
        <w:rPr>
          <w:sz w:val="16"/>
        </w:rPr>
        <w:t xml:space="preserve">, </w:t>
      </w:r>
      <w:r w:rsidRPr="0077768A">
        <w:rPr>
          <w:rStyle w:val="StyleUnderline"/>
        </w:rPr>
        <w:t xml:space="preserve">to </w:t>
      </w:r>
      <w:r w:rsidRPr="00330FD5">
        <w:rPr>
          <w:rStyle w:val="Emphasis"/>
        </w:rPr>
        <w:t>expose injustice</w:t>
      </w:r>
      <w:r w:rsidRPr="0077768A">
        <w:rPr>
          <w:sz w:val="16"/>
        </w:rPr>
        <w:t>, not embrace it for their own personal gain (Jones 1977). For “</w:t>
      </w:r>
      <w:r w:rsidRPr="0077768A">
        <w:rPr>
          <w:rStyle w:val="StyleUnderline"/>
        </w:rPr>
        <w:t xml:space="preserve">without </w:t>
      </w:r>
      <w:r w:rsidRPr="00330FD5">
        <w:rPr>
          <w:rStyle w:val="Emphasis"/>
        </w:rPr>
        <w:t>increased recognition</w:t>
      </w:r>
      <w:r w:rsidRPr="0077768A">
        <w:rPr>
          <w:rStyle w:val="StyleUnderline"/>
        </w:rPr>
        <w:t xml:space="preserve"> of the</w:t>
      </w:r>
      <w:r w:rsidRPr="0077768A">
        <w:rPr>
          <w:sz w:val="16"/>
        </w:rPr>
        <w:t xml:space="preserve"> broadening of </w:t>
      </w:r>
      <w:r w:rsidRPr="0077768A">
        <w:rPr>
          <w:rStyle w:val="StyleUnderline"/>
        </w:rPr>
        <w:t xml:space="preserve">identities through which people </w:t>
      </w:r>
      <w:r w:rsidRPr="00330FD5">
        <w:rPr>
          <w:rStyle w:val="Emphasis"/>
        </w:rPr>
        <w:t>exist</w:t>
      </w:r>
      <w:r w:rsidRPr="0077768A">
        <w:rPr>
          <w:rStyle w:val="StyleUnderline"/>
        </w:rPr>
        <w:t xml:space="preserve"> in and </w:t>
      </w:r>
      <w:r w:rsidRPr="00330FD5">
        <w:rPr>
          <w:rStyle w:val="Emphasis"/>
        </w:rPr>
        <w:t>understand</w:t>
      </w:r>
      <w:r w:rsidRPr="0077768A">
        <w:rPr>
          <w:rStyle w:val="StyleUnderline"/>
        </w:rPr>
        <w:t xml:space="preserve"> the world</w:t>
      </w:r>
      <w:r w:rsidRPr="0077768A">
        <w:rPr>
          <w:sz w:val="16"/>
        </w:rPr>
        <w:t xml:space="preserve">, traditional </w:t>
      </w:r>
      <w:r w:rsidRPr="00AF2B7C">
        <w:rPr>
          <w:rStyle w:val="StyleUnderline"/>
        </w:rPr>
        <w:t xml:space="preserve">black leaders and scholars may end up </w:t>
      </w:r>
      <w:r w:rsidRPr="00AF2B7C">
        <w:rPr>
          <w:rStyle w:val="Emphasis"/>
        </w:rPr>
        <w:t>so out of touch</w:t>
      </w:r>
      <w:r w:rsidRPr="00AF2B7C">
        <w:rPr>
          <w:rStyle w:val="StyleUnderline"/>
        </w:rPr>
        <w:t xml:space="preserve"> with the </w:t>
      </w:r>
      <w:r w:rsidRPr="00AF2B7C">
        <w:rPr>
          <w:rStyle w:val="Emphasis"/>
        </w:rPr>
        <w:t>differing experiences</w:t>
      </w:r>
      <w:r w:rsidRPr="00AF2B7C">
        <w:rPr>
          <w:rStyle w:val="StyleUnderline"/>
        </w:rPr>
        <w:t xml:space="preserve"> of multiple segments of black communities that they </w:t>
      </w:r>
      <w:r w:rsidRPr="00AF2B7C">
        <w:rPr>
          <w:rStyle w:val="Emphasis"/>
        </w:rPr>
        <w:t>fill no real function</w:t>
      </w:r>
      <w:r w:rsidRPr="00AF2B7C">
        <w:rPr>
          <w:sz w:val="16"/>
        </w:rPr>
        <w:t xml:space="preserve"> in their communities </w:t>
      </w:r>
      <w:r w:rsidRPr="00AF2B7C">
        <w:rPr>
          <w:rStyle w:val="StyleUnderline"/>
        </w:rPr>
        <w:t>and</w:t>
      </w:r>
      <w:r w:rsidRPr="00AF2B7C">
        <w:rPr>
          <w:sz w:val="16"/>
        </w:rPr>
        <w:t xml:space="preserve"> thus </w:t>
      </w:r>
      <w:r w:rsidRPr="00AF2B7C">
        <w:rPr>
          <w:rStyle w:val="StyleUnderline"/>
        </w:rPr>
        <w:t xml:space="preserve">are left to </w:t>
      </w:r>
      <w:r w:rsidRPr="00AF2B7C">
        <w:rPr>
          <w:rStyle w:val="Emphasis"/>
        </w:rPr>
        <w:t>talk to themselves</w:t>
      </w:r>
      <w:r w:rsidRPr="00AF2B7C">
        <w:rPr>
          <w:sz w:val="16"/>
        </w:rPr>
        <w:t xml:space="preserve">” (Cohen 1999: 347). </w:t>
      </w:r>
    </w:p>
    <w:p w14:paraId="4F79D3A3" w14:textId="77777777" w:rsidR="00E87A42" w:rsidRPr="0077768A" w:rsidRDefault="00E87A42" w:rsidP="00E87A42">
      <w:pPr>
        <w:rPr>
          <w:sz w:val="16"/>
        </w:rPr>
      </w:pPr>
      <w:r w:rsidRPr="00AF2B7C">
        <w:rPr>
          <w:sz w:val="16"/>
        </w:rPr>
        <w:t>Conclusion</w:t>
      </w:r>
      <w:r w:rsidRPr="0077768A">
        <w:rPr>
          <w:sz w:val="16"/>
        </w:rPr>
        <w:t xml:space="preserve"> </w:t>
      </w:r>
    </w:p>
    <w:p w14:paraId="0FB8ED9C" w14:textId="77777777" w:rsidR="00E87A42" w:rsidRPr="0077768A" w:rsidRDefault="00E87A42" w:rsidP="00E87A42">
      <w:pPr>
        <w:rPr>
          <w:sz w:val="16"/>
        </w:rPr>
      </w:pPr>
      <w:r w:rsidRPr="0077768A">
        <w:rPr>
          <w:sz w:val="16"/>
        </w:rPr>
        <w:t xml:space="preserve">In 1989, Jones (2014: 40) called for Black political scientists to become “brave visionaries” and it seems that Cohen answered. Cohen’s </w:t>
      </w:r>
      <w:r w:rsidRPr="0077768A">
        <w:rPr>
          <w:rStyle w:val="StyleUnderline"/>
        </w:rPr>
        <w:t xml:space="preserve">political work seeks to </w:t>
      </w:r>
      <w:r w:rsidRPr="00330FD5">
        <w:rPr>
          <w:rStyle w:val="Emphasis"/>
        </w:rPr>
        <w:t>expose oppressive systems</w:t>
      </w:r>
      <w:r w:rsidRPr="0077768A">
        <w:rPr>
          <w:sz w:val="16"/>
        </w:rPr>
        <w:t xml:space="preserve">, </w:t>
      </w:r>
      <w:r w:rsidRPr="00330FD5">
        <w:rPr>
          <w:rStyle w:val="Emphasis"/>
        </w:rPr>
        <w:t>demystify</w:t>
      </w:r>
      <w:r w:rsidRPr="00330FD5">
        <w:rPr>
          <w:sz w:val="16"/>
        </w:rPr>
        <w:t xml:space="preserve"> the nature of </w:t>
      </w:r>
      <w:r w:rsidRPr="00330FD5">
        <w:rPr>
          <w:rStyle w:val="Emphasis"/>
        </w:rPr>
        <w:t>political power</w:t>
      </w:r>
      <w:r w:rsidRPr="0077768A">
        <w:rPr>
          <w:sz w:val="16"/>
        </w:rPr>
        <w:t xml:space="preserve">, </w:t>
      </w:r>
      <w:r w:rsidRPr="0077768A">
        <w:rPr>
          <w:rStyle w:val="StyleUnderline"/>
        </w:rPr>
        <w:t>and</w:t>
      </w:r>
      <w:r w:rsidRPr="0077768A">
        <w:rPr>
          <w:sz w:val="16"/>
        </w:rPr>
        <w:t xml:space="preserve"> ultimately </w:t>
      </w:r>
      <w:r w:rsidRPr="00330FD5">
        <w:rPr>
          <w:rStyle w:val="Emphasis"/>
        </w:rPr>
        <w:t>facilitate systemic transformation</w:t>
      </w:r>
      <w:r w:rsidRPr="0077768A">
        <w:rPr>
          <w:sz w:val="16"/>
        </w:rPr>
        <w:t xml:space="preserve">. We are all beneficiaries of this Black queer feminist bounty and even the more fortunate as Cohen’s multifaceted political work is ongoing. In closing, I must reemphasize that this article represents only a summary outline of Cohen’s political thought vis-a`-vis Black queer feminism. Cohen’s work merits further critical engagement in which her ideas are struggled with, more thoroughly analyzed, and applied. A brief article can only do so much justice to her ideas, although I hope the significance and possibilities of Cohen’s political thought have been imparted to those who are unfamiliar with her work. More efforts must be undertaken to ensure that Black queer and trans political thought has an established place within the discipline. In Cohen’s own words, “the critical nature of theorizing is not its difficulty but in fact who are we doing it with [;] ... multiple people can help us think about and analyze the situation so that we can move forward” (Cohen 2019b). </w:t>
      </w:r>
    </w:p>
    <w:p w14:paraId="44802189" w14:textId="77777777" w:rsidR="00E87A42" w:rsidRPr="0077768A" w:rsidRDefault="00E87A42" w:rsidP="00E87A42">
      <w:pPr>
        <w:rPr>
          <w:sz w:val="16"/>
        </w:rPr>
      </w:pPr>
      <w:r w:rsidRPr="0077768A">
        <w:rPr>
          <w:sz w:val="16"/>
        </w:rPr>
        <w:t xml:space="preserve">While Black feminist political scientists have moved Black politics scholarship forward, beyond its masculine bias, much less analysis of the ways in which cisnormativity and heteronormativity have informed scholarship within Black (feminist) political science has occurred. As Julia S. Jordan-Zachery (2012: 407) has argued, “we have to move beyond upper-class, heterosexual women as our model.” If all Black womxn’s lives are not prioritized in Black feminist political science scholarship, then the analytical power and applicability of Black feminist political science will remain limited. Black queer feminism can help all Black politics scholars understand the nuances of gender, sexuality, and their political implications, bringing Black queer and trans political experiences into focus. </w:t>
      </w:r>
    </w:p>
    <w:p w14:paraId="02935087" w14:textId="77777777" w:rsidR="00E87A42" w:rsidRPr="0077768A" w:rsidRDefault="00E87A42" w:rsidP="00E87A42">
      <w:pPr>
        <w:rPr>
          <w:sz w:val="16"/>
        </w:rPr>
      </w:pPr>
      <w:r w:rsidRPr="0077768A">
        <w:rPr>
          <w:sz w:val="16"/>
        </w:rPr>
        <w:t xml:space="preserve">Certainly, </w:t>
      </w:r>
      <w:r w:rsidRPr="0077768A">
        <w:rPr>
          <w:rStyle w:val="StyleUnderline"/>
        </w:rPr>
        <w:t xml:space="preserve">there is </w:t>
      </w:r>
      <w:r w:rsidRPr="00330FD5">
        <w:rPr>
          <w:rStyle w:val="Emphasis"/>
        </w:rPr>
        <w:t>no shortage</w:t>
      </w:r>
      <w:r w:rsidRPr="0077768A">
        <w:rPr>
          <w:rStyle w:val="StyleUnderline"/>
        </w:rPr>
        <w:t xml:space="preserve"> of phenomena that can benefit from a Black queer feminist analysis</w:t>
      </w:r>
      <w:r w:rsidRPr="0077768A">
        <w:rPr>
          <w:sz w:val="16"/>
        </w:rPr>
        <w:t xml:space="preserve">, </w:t>
      </w:r>
      <w:r w:rsidRPr="0077768A">
        <w:rPr>
          <w:rStyle w:val="StyleUnderline"/>
        </w:rPr>
        <w:t xml:space="preserve">including </w:t>
      </w:r>
      <w:r w:rsidRPr="00330FD5">
        <w:rPr>
          <w:rStyle w:val="Emphasis"/>
        </w:rPr>
        <w:t>macro-level problems</w:t>
      </w:r>
      <w:r w:rsidRPr="0077768A">
        <w:rPr>
          <w:rStyle w:val="StyleUnderline"/>
        </w:rPr>
        <w:t xml:space="preserve"> such as the </w:t>
      </w:r>
      <w:r w:rsidRPr="00330FD5">
        <w:rPr>
          <w:rStyle w:val="Emphasis"/>
        </w:rPr>
        <w:t>prison industrial complex</w:t>
      </w:r>
      <w:r w:rsidRPr="0077768A">
        <w:rPr>
          <w:rStyle w:val="StyleUnderline"/>
        </w:rPr>
        <w:t xml:space="preserve"> and the intersections of </w:t>
      </w:r>
      <w:r w:rsidRPr="00330FD5">
        <w:rPr>
          <w:rStyle w:val="Emphasis"/>
        </w:rPr>
        <w:t>racial capitalism</w:t>
      </w:r>
      <w:r w:rsidRPr="0077768A">
        <w:rPr>
          <w:rStyle w:val="StyleUnderline"/>
        </w:rPr>
        <w:t xml:space="preserve"> and </w:t>
      </w:r>
      <w:r w:rsidRPr="00330FD5">
        <w:rPr>
          <w:rStyle w:val="Emphasis"/>
        </w:rPr>
        <w:t>queer subjects</w:t>
      </w:r>
      <w:r w:rsidRPr="0077768A">
        <w:rPr>
          <w:sz w:val="16"/>
        </w:rPr>
        <w:t xml:space="preserve"> (Cohen 2018). I highlight only a few of my own curiosities here, those that center a meso-level analysis of Black communities to demonstrate the possibilities of this frame of reference for political science inquiries. For instance, </w:t>
      </w:r>
      <w:r w:rsidRPr="0077768A">
        <w:rPr>
          <w:rStyle w:val="StyleUnderline"/>
        </w:rPr>
        <w:t xml:space="preserve">Black queer feminism can provide </w:t>
      </w:r>
      <w:r w:rsidRPr="00330FD5">
        <w:rPr>
          <w:rStyle w:val="Emphasis"/>
        </w:rPr>
        <w:t>context</w:t>
      </w:r>
      <w:r w:rsidRPr="0077768A">
        <w:rPr>
          <w:rStyle w:val="StyleUnderline"/>
        </w:rPr>
        <w:t xml:space="preserve"> for studies exploring </w:t>
      </w:r>
      <w:r w:rsidRPr="00330FD5">
        <w:rPr>
          <w:rStyle w:val="Emphasis"/>
        </w:rPr>
        <w:t>abuses of power</w:t>
      </w:r>
      <w:r w:rsidRPr="0077768A">
        <w:rPr>
          <w:sz w:val="16"/>
        </w:rPr>
        <w:t xml:space="preserve"> as it relates to gender and sexual violence. Indeed, a Black queer feminist lens has already been applied to examine sexual harassment and solutions to this discrimination within the discipline (Jackson 2019). The unequal distribution of power in public space is an additional topic to explore as public space is so often racialized, heteronormative, and gendered cis, male, and “conventionally” masculine. Building upon the work of Davis (2006), scholars may examine how the street harassment of queer and trans individuals affects the experience of public space by threatening bodily autonomy and freedom of movement, and further facilitates the murders of Black trans womxn. </w:t>
      </w:r>
    </w:p>
    <w:p w14:paraId="6884F0A8" w14:textId="77777777" w:rsidR="00E87A42" w:rsidRPr="0077768A" w:rsidRDefault="00E87A42" w:rsidP="00E87A42">
      <w:pPr>
        <w:rPr>
          <w:sz w:val="16"/>
        </w:rPr>
      </w:pPr>
      <w:r w:rsidRPr="0077768A">
        <w:rPr>
          <w:rStyle w:val="StyleUnderline"/>
        </w:rPr>
        <w:t>I am</w:t>
      </w:r>
      <w:r w:rsidRPr="0077768A">
        <w:rPr>
          <w:sz w:val="16"/>
        </w:rPr>
        <w:t xml:space="preserve"> equally </w:t>
      </w:r>
      <w:r w:rsidRPr="0077768A">
        <w:rPr>
          <w:rStyle w:val="StyleUnderline"/>
        </w:rPr>
        <w:t xml:space="preserve">intrigued by the </w:t>
      </w:r>
      <w:r w:rsidRPr="00330FD5">
        <w:rPr>
          <w:rStyle w:val="Emphasis"/>
        </w:rPr>
        <w:t>theoretical</w:t>
      </w:r>
      <w:r w:rsidRPr="0077768A">
        <w:rPr>
          <w:rStyle w:val="StyleUnderline"/>
        </w:rPr>
        <w:t xml:space="preserve"> and </w:t>
      </w:r>
      <w:r w:rsidRPr="00330FD5">
        <w:rPr>
          <w:rStyle w:val="Emphasis"/>
        </w:rPr>
        <w:t>empirical possibilities</w:t>
      </w:r>
      <w:r w:rsidRPr="0077768A">
        <w:rPr>
          <w:rStyle w:val="StyleUnderline"/>
        </w:rPr>
        <w:t xml:space="preserve"> resulting from the application of a Black queer feminist frame of reference to </w:t>
      </w:r>
      <w:r w:rsidRPr="00330FD5">
        <w:rPr>
          <w:rStyle w:val="Emphasis"/>
        </w:rPr>
        <w:t>politics</w:t>
      </w:r>
      <w:r w:rsidRPr="0077768A">
        <w:rPr>
          <w:sz w:val="16"/>
        </w:rPr>
        <w:t xml:space="preserve"> at HBCUs. What can a Black queer feminist analysis uncover about queer and trans discrimination on campus? How do cisnormativity and heteronormativity contribute to the violence womxn, gender nonbinary, and LGBTQ students (and faculty) confront (Mathews 2017)? </w:t>
      </w:r>
      <w:r w:rsidRPr="00E24BD7">
        <w:rPr>
          <w:rStyle w:val="StyleUnderline"/>
          <w:highlight w:val="cyan"/>
        </w:rPr>
        <w:t>How do</w:t>
      </w:r>
      <w:r w:rsidRPr="0077768A">
        <w:rPr>
          <w:sz w:val="16"/>
        </w:rPr>
        <w:t xml:space="preserve"> womxn, queer, and trans </w:t>
      </w:r>
      <w:r w:rsidRPr="00E24BD7">
        <w:rPr>
          <w:rStyle w:val="StyleUnderline"/>
          <w:highlight w:val="cyan"/>
        </w:rPr>
        <w:t xml:space="preserve">students </w:t>
      </w:r>
      <w:r w:rsidRPr="00E24BD7">
        <w:rPr>
          <w:rStyle w:val="Emphasis"/>
          <w:highlight w:val="cyan"/>
        </w:rPr>
        <w:t>organize</w:t>
      </w:r>
      <w:r w:rsidRPr="00E24BD7">
        <w:rPr>
          <w:rStyle w:val="StyleUnderline"/>
          <w:highlight w:val="cyan"/>
        </w:rPr>
        <w:t xml:space="preserve"> and </w:t>
      </w:r>
      <w:r w:rsidRPr="00E24BD7">
        <w:rPr>
          <w:rStyle w:val="Emphasis"/>
          <w:highlight w:val="cyan"/>
        </w:rPr>
        <w:t>advocate for policy</w:t>
      </w:r>
      <w:r w:rsidRPr="0077768A">
        <w:rPr>
          <w:sz w:val="16"/>
        </w:rPr>
        <w:t xml:space="preserve"> and curricula </w:t>
      </w:r>
      <w:r w:rsidRPr="00E24BD7">
        <w:rPr>
          <w:rStyle w:val="Emphasis"/>
          <w:highlight w:val="cyan"/>
        </w:rPr>
        <w:t>change</w:t>
      </w:r>
      <w:r w:rsidRPr="00E24BD7">
        <w:rPr>
          <w:rStyle w:val="StyleUnderline"/>
          <w:highlight w:val="cyan"/>
        </w:rPr>
        <w:t xml:space="preserve"> within</w:t>
      </w:r>
      <w:r w:rsidRPr="0077768A">
        <w:rPr>
          <w:sz w:val="16"/>
        </w:rPr>
        <w:t xml:space="preserve"> these cisheteropatriarchal community </w:t>
      </w:r>
      <w:r w:rsidRPr="00E24BD7">
        <w:rPr>
          <w:rStyle w:val="Emphasis"/>
          <w:highlight w:val="cyan"/>
        </w:rPr>
        <w:t>institutions</w:t>
      </w:r>
      <w:r w:rsidRPr="00E24BD7">
        <w:rPr>
          <w:rStyle w:val="StyleUnderline"/>
          <w:highlight w:val="cyan"/>
        </w:rPr>
        <w:t xml:space="preserve"> that</w:t>
      </w:r>
      <w:r w:rsidRPr="0077768A">
        <w:rPr>
          <w:rStyle w:val="StyleUnderline"/>
        </w:rPr>
        <w:t xml:space="preserve"> often </w:t>
      </w:r>
      <w:r w:rsidRPr="00E24BD7">
        <w:rPr>
          <w:rStyle w:val="StyleUnderline"/>
          <w:highlight w:val="cyan"/>
        </w:rPr>
        <w:t xml:space="preserve">subscribe to </w:t>
      </w:r>
      <w:r w:rsidRPr="00E24BD7">
        <w:rPr>
          <w:rStyle w:val="Emphasis"/>
          <w:highlight w:val="cyan"/>
        </w:rPr>
        <w:t>white supremacist norms</w:t>
      </w:r>
      <w:r w:rsidRPr="00E24BD7">
        <w:rPr>
          <w:rStyle w:val="StyleUnderline"/>
          <w:highlight w:val="cyan"/>
        </w:rPr>
        <w:t xml:space="preserve"> and </w:t>
      </w:r>
      <w:r w:rsidRPr="00E24BD7">
        <w:rPr>
          <w:rStyle w:val="Emphasis"/>
          <w:highlight w:val="cyan"/>
        </w:rPr>
        <w:t>gender scripts</w:t>
      </w:r>
      <w:r w:rsidRPr="0077768A">
        <w:rPr>
          <w:sz w:val="16"/>
        </w:rPr>
        <w:t xml:space="preserve">? With new admission policy changes that inscribe the acceptance of transgender students to single-gender HBCUs, </w:t>
      </w:r>
      <w:r w:rsidRPr="00330FD5">
        <w:rPr>
          <w:rStyle w:val="StyleUnderline"/>
        </w:rPr>
        <w:t>what</w:t>
      </w:r>
      <w:r w:rsidRPr="0077768A">
        <w:rPr>
          <w:sz w:val="16"/>
        </w:rPr>
        <w:t xml:space="preserve"> </w:t>
      </w:r>
      <w:r w:rsidRPr="00330FD5">
        <w:rPr>
          <w:sz w:val="16"/>
        </w:rPr>
        <w:t xml:space="preserve">other </w:t>
      </w:r>
      <w:r w:rsidRPr="00E24BD7">
        <w:rPr>
          <w:rStyle w:val="Emphasis"/>
          <w:highlight w:val="cyan"/>
        </w:rPr>
        <w:t>policy recommendations</w:t>
      </w:r>
      <w:r w:rsidRPr="00E24BD7">
        <w:rPr>
          <w:rStyle w:val="StyleUnderline"/>
          <w:highlight w:val="cyan"/>
        </w:rPr>
        <w:t xml:space="preserve"> may be </w:t>
      </w:r>
      <w:r w:rsidRPr="00E24BD7">
        <w:rPr>
          <w:rStyle w:val="Emphasis"/>
          <w:highlight w:val="cyan"/>
        </w:rPr>
        <w:t>necessary</w:t>
      </w:r>
      <w:r w:rsidRPr="0077768A">
        <w:rPr>
          <w:sz w:val="16"/>
        </w:rPr>
        <w:t xml:space="preserve"> to ensure that these students have an equitable campus experience after they arrive? </w:t>
      </w:r>
      <w:r w:rsidRPr="0077768A">
        <w:rPr>
          <w:rStyle w:val="StyleUnderline"/>
        </w:rPr>
        <w:t xml:space="preserve">How might a Black queer feminist approach </w:t>
      </w:r>
      <w:r w:rsidRPr="00330FD5">
        <w:rPr>
          <w:rStyle w:val="Emphasis"/>
        </w:rPr>
        <w:t>inform these questions</w:t>
      </w:r>
      <w:r w:rsidRPr="0077768A">
        <w:rPr>
          <w:rStyle w:val="StyleUnderline"/>
        </w:rPr>
        <w:t xml:space="preserve"> and </w:t>
      </w:r>
      <w:r w:rsidRPr="00330FD5">
        <w:rPr>
          <w:rStyle w:val="Emphasis"/>
        </w:rPr>
        <w:t>solutions</w:t>
      </w:r>
      <w:r w:rsidRPr="0077768A">
        <w:rPr>
          <w:sz w:val="16"/>
        </w:rPr>
        <w:t xml:space="preserve">? </w:t>
      </w:r>
    </w:p>
    <w:p w14:paraId="4F113DEA" w14:textId="77777777" w:rsidR="00E87A42" w:rsidRDefault="00E87A42" w:rsidP="00E87A42">
      <w:pPr>
        <w:rPr>
          <w:sz w:val="16"/>
        </w:rPr>
      </w:pPr>
      <w:r w:rsidRPr="0077768A">
        <w:rPr>
          <w:sz w:val="16"/>
        </w:rPr>
        <w:t xml:space="preserve">In the Black political scientist activist-scholar tradition, scholars </w:t>
      </w:r>
      <w:r w:rsidRPr="0077768A">
        <w:rPr>
          <w:rStyle w:val="StyleUnderline"/>
        </w:rPr>
        <w:t>embracing a Black queer feminist analysis will</w:t>
      </w:r>
      <w:r w:rsidRPr="0077768A">
        <w:rPr>
          <w:sz w:val="16"/>
        </w:rPr>
        <w:t xml:space="preserve"> continue to demonstrate the necessity of interdisciplinary knowledge, </w:t>
      </w:r>
      <w:r w:rsidRPr="00330FD5">
        <w:rPr>
          <w:rStyle w:val="Emphasis"/>
        </w:rPr>
        <w:t>challenge</w:t>
      </w:r>
      <w:r w:rsidRPr="0077768A">
        <w:rPr>
          <w:rStyle w:val="StyleUnderline"/>
        </w:rPr>
        <w:t xml:space="preserve"> the assumptions that </w:t>
      </w:r>
      <w:r w:rsidRPr="00330FD5">
        <w:rPr>
          <w:rStyle w:val="Emphasis"/>
        </w:rPr>
        <w:t>exclude</w:t>
      </w:r>
      <w:r w:rsidRPr="0077768A">
        <w:rPr>
          <w:rStyle w:val="StyleUnderline"/>
        </w:rPr>
        <w:t xml:space="preserve"> certain groups</w:t>
      </w:r>
      <w:r w:rsidRPr="0077768A">
        <w:rPr>
          <w:sz w:val="16"/>
        </w:rPr>
        <w:t xml:space="preserve">, </w:t>
      </w:r>
      <w:r w:rsidRPr="0077768A">
        <w:rPr>
          <w:rStyle w:val="StyleUnderline"/>
        </w:rPr>
        <w:t xml:space="preserve">and </w:t>
      </w:r>
      <w:r w:rsidRPr="00330FD5">
        <w:rPr>
          <w:rStyle w:val="Emphasis"/>
        </w:rPr>
        <w:t>produce scholarship</w:t>
      </w:r>
      <w:r w:rsidRPr="0077768A">
        <w:rPr>
          <w:sz w:val="16"/>
        </w:rPr>
        <w:t xml:space="preserve"> in an effort </w:t>
      </w:r>
      <w:r w:rsidRPr="0077768A">
        <w:rPr>
          <w:rStyle w:val="StyleUnderline"/>
        </w:rPr>
        <w:t xml:space="preserve">to create a </w:t>
      </w:r>
      <w:r w:rsidRPr="00330FD5">
        <w:rPr>
          <w:rStyle w:val="Emphasis"/>
        </w:rPr>
        <w:t>more just world</w:t>
      </w:r>
      <w:r w:rsidRPr="0077768A">
        <w:rPr>
          <w:sz w:val="16"/>
        </w:rPr>
        <w:t>. As Jones (2014: 37) reminds us, “</w:t>
      </w:r>
      <w:r w:rsidRPr="0077768A">
        <w:rPr>
          <w:rStyle w:val="StyleUnderline"/>
        </w:rPr>
        <w:t>we are</w:t>
      </w:r>
      <w:r w:rsidRPr="0077768A">
        <w:rPr>
          <w:sz w:val="16"/>
        </w:rPr>
        <w:t xml:space="preserve"> the ones who are paid and </w:t>
      </w:r>
      <w:r w:rsidRPr="00330FD5">
        <w:rPr>
          <w:rStyle w:val="Emphasis"/>
        </w:rPr>
        <w:t>given</w:t>
      </w:r>
      <w:r w:rsidRPr="0077768A">
        <w:rPr>
          <w:sz w:val="16"/>
        </w:rPr>
        <w:t xml:space="preserve"> the </w:t>
      </w:r>
      <w:r w:rsidRPr="00330FD5">
        <w:rPr>
          <w:rStyle w:val="Emphasis"/>
        </w:rPr>
        <w:t>time</w:t>
      </w:r>
      <w:r w:rsidRPr="0077768A">
        <w:rPr>
          <w:rStyle w:val="StyleUnderline"/>
        </w:rPr>
        <w:t xml:space="preserve"> to </w:t>
      </w:r>
      <w:r w:rsidRPr="00330FD5">
        <w:rPr>
          <w:rStyle w:val="Emphasis"/>
        </w:rPr>
        <w:t>study</w:t>
      </w:r>
      <w:r w:rsidRPr="0077768A">
        <w:rPr>
          <w:rStyle w:val="StyleUnderline"/>
        </w:rPr>
        <w:t xml:space="preserve"> and </w:t>
      </w:r>
      <w:r w:rsidRPr="00330FD5">
        <w:rPr>
          <w:rStyle w:val="Emphasis"/>
        </w:rPr>
        <w:t>think about politics</w:t>
      </w:r>
      <w:r w:rsidRPr="0077768A">
        <w:rPr>
          <w:sz w:val="16"/>
        </w:rPr>
        <w:t xml:space="preserve">. </w:t>
      </w:r>
      <w:r w:rsidRPr="0077768A">
        <w:rPr>
          <w:rStyle w:val="StyleUnderline"/>
        </w:rPr>
        <w:t xml:space="preserve">We have a </w:t>
      </w:r>
      <w:r w:rsidRPr="00330FD5">
        <w:rPr>
          <w:rStyle w:val="Emphasis"/>
        </w:rPr>
        <w:t>responsibility</w:t>
      </w:r>
      <w:r w:rsidRPr="0077768A">
        <w:rPr>
          <w:rStyle w:val="StyleUnderline"/>
        </w:rPr>
        <w:t xml:space="preserve"> to produce </w:t>
      </w:r>
      <w:r w:rsidRPr="00330FD5">
        <w:rPr>
          <w:rStyle w:val="Emphasis"/>
        </w:rPr>
        <w:t>coherent</w:t>
      </w:r>
      <w:r w:rsidRPr="0077768A">
        <w:rPr>
          <w:sz w:val="16"/>
        </w:rPr>
        <w:t xml:space="preserve">, </w:t>
      </w:r>
      <w:r w:rsidRPr="00330FD5">
        <w:rPr>
          <w:rStyle w:val="Emphasis"/>
        </w:rPr>
        <w:t>insightful interpretations</w:t>
      </w:r>
      <w:r w:rsidRPr="0077768A">
        <w:rPr>
          <w:rStyle w:val="StyleUnderline"/>
        </w:rPr>
        <w:t xml:space="preserve"> of our practice</w:t>
      </w:r>
      <w:r w:rsidRPr="0077768A">
        <w:rPr>
          <w:sz w:val="16"/>
        </w:rPr>
        <w:t xml:space="preserve"> as a people, interpretations </w:t>
      </w:r>
      <w:r w:rsidRPr="0077768A">
        <w:rPr>
          <w:rStyle w:val="StyleUnderline"/>
        </w:rPr>
        <w:t xml:space="preserve">that serve as </w:t>
      </w:r>
      <w:r w:rsidRPr="00330FD5">
        <w:rPr>
          <w:rStyle w:val="Emphasis"/>
        </w:rPr>
        <w:t>bridges</w:t>
      </w:r>
      <w:r w:rsidRPr="0077768A">
        <w:rPr>
          <w:rStyle w:val="StyleUnderline"/>
        </w:rPr>
        <w:t xml:space="preserve"> from one movement to the next</w:t>
      </w:r>
      <w:r w:rsidRPr="0077768A">
        <w:rPr>
          <w:sz w:val="16"/>
        </w:rPr>
        <w:t xml:space="preserve"> and from one generation to the next.” Such generational bridging can be seen within the contemporary formation of the NCOBPS, which has recognized the significance of Black queer and trans politics, and scholars, through the LGBTQ Caucus. Black political science must continue moving forward. Following the intellectual ground cultivated by Cohen, we must begin to write Black queer feminism into the discipline. </w:t>
      </w:r>
    </w:p>
    <w:p w14:paraId="63812587" w14:textId="77777777" w:rsidR="00E87A42" w:rsidRDefault="00E87A42" w:rsidP="00E87A42"/>
    <w:p w14:paraId="6C899EFB" w14:textId="77777777" w:rsidR="00E87A42" w:rsidRDefault="00E87A42" w:rsidP="00E87A42">
      <w:pPr>
        <w:pStyle w:val="Heading4"/>
      </w:pPr>
      <w:r>
        <w:t xml:space="preserve">Their theorization of anti-Black sapphic violence </w:t>
      </w:r>
      <w:r>
        <w:rPr>
          <w:u w:val="single"/>
        </w:rPr>
        <w:t>oversimplifies</w:t>
      </w:r>
      <w:r>
        <w:t xml:space="preserve"> Black sapphic life through a lens of </w:t>
      </w:r>
      <w:r>
        <w:rPr>
          <w:u w:val="single"/>
        </w:rPr>
        <w:t>unvarying</w:t>
      </w:r>
      <w:r>
        <w:t xml:space="preserve"> metaphysical antagonism and an </w:t>
      </w:r>
      <w:r>
        <w:rPr>
          <w:u w:val="single"/>
        </w:rPr>
        <w:t>antipolitical praxis</w:t>
      </w:r>
      <w:r>
        <w:t>.</w:t>
      </w:r>
    </w:p>
    <w:p w14:paraId="76A4F572" w14:textId="77777777" w:rsidR="00E87A42" w:rsidRDefault="00E87A42" w:rsidP="00E87A42">
      <w:r w:rsidRPr="007A4827">
        <w:rPr>
          <w:rStyle w:val="Style13ptBold"/>
        </w:rPr>
        <w:t>Jaleel, 24</w:t>
      </w:r>
      <w:r>
        <w:t>—associate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w:t>
      </w:r>
    </w:p>
    <w:p w14:paraId="316916C4" w14:textId="77777777" w:rsidR="00E87A42" w:rsidRPr="00257731" w:rsidRDefault="00E87A42" w:rsidP="00E87A42">
      <w:pPr>
        <w:rPr>
          <w:sz w:val="14"/>
        </w:rPr>
      </w:pPr>
      <w:r w:rsidRPr="00257731">
        <w:rPr>
          <w:sz w:val="14"/>
        </w:rPr>
        <w:t xml:space="preserve">As these examples suggest, </w:t>
      </w:r>
      <w:r w:rsidRPr="007A4827">
        <w:rPr>
          <w:rStyle w:val="StyleUnderline"/>
        </w:rPr>
        <w:t xml:space="preserve">any global </w:t>
      </w:r>
      <w:r w:rsidRPr="006D63DB">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8244C9">
        <w:rPr>
          <w:rStyle w:val="StyleUnderline"/>
        </w:rPr>
        <w:t>These strands of Black Studies</w:t>
      </w:r>
      <w:r w:rsidRPr="008244C9">
        <w:rPr>
          <w:sz w:val="14"/>
        </w:rPr>
        <w:t>–often gathered under the term Afropessimism—</w:t>
      </w:r>
      <w:r w:rsidRPr="008244C9">
        <w:rPr>
          <w:rStyle w:val="StyleUnderline"/>
        </w:rPr>
        <w:t xml:space="preserve">frame the </w:t>
      </w:r>
      <w:r w:rsidRPr="008244C9">
        <w:rPr>
          <w:rStyle w:val="Emphasis"/>
        </w:rPr>
        <w:t>systematic production</w:t>
      </w:r>
      <w:r w:rsidRPr="008244C9">
        <w:rPr>
          <w:rStyle w:val="StyleUnderline"/>
        </w:rPr>
        <w:t xml:space="preserve"> of anti-Black violence as an </w:t>
      </w:r>
      <w:r w:rsidRPr="008244C9">
        <w:rPr>
          <w:rStyle w:val="Emphasis"/>
        </w:rPr>
        <w:t>undifferentiated global commitment</w:t>
      </w:r>
      <w:r w:rsidRPr="008244C9">
        <w:rPr>
          <w:sz w:val="14"/>
        </w:rPr>
        <w:t xml:space="preserve">, one </w:t>
      </w:r>
      <w:r w:rsidRPr="008244C9">
        <w:rPr>
          <w:rStyle w:val="Emphasis"/>
        </w:rPr>
        <w:t>distinct</w:t>
      </w:r>
      <w:r w:rsidRPr="008244C9">
        <w:rPr>
          <w:rStyle w:val="StyleUnderline"/>
        </w:rPr>
        <w:t xml:space="preserve"> from other orders of oppression</w:t>
      </w:r>
      <w:r w:rsidRPr="008244C9">
        <w:rPr>
          <w:sz w:val="14"/>
        </w:rPr>
        <w:t xml:space="preserve">, one </w:t>
      </w:r>
      <w:r w:rsidRPr="008244C9">
        <w:rPr>
          <w:rStyle w:val="StyleUnderline"/>
        </w:rPr>
        <w:t>where</w:t>
      </w:r>
      <w:r w:rsidRPr="008244C9">
        <w:rPr>
          <w:sz w:val="14"/>
        </w:rPr>
        <w:t>, as Wilderson (2020) puts it, “</w:t>
      </w:r>
      <w:r w:rsidRPr="008244C9">
        <w:rPr>
          <w:rStyle w:val="StyleUnderline"/>
        </w:rPr>
        <w:t xml:space="preserve">The </w:t>
      </w:r>
      <w:r w:rsidRPr="008244C9">
        <w:rPr>
          <w:rStyle w:val="Emphasis"/>
        </w:rPr>
        <w:t>spectacle</w:t>
      </w:r>
      <w:r w:rsidRPr="008244C9">
        <w:rPr>
          <w:rStyle w:val="StyleUnderline"/>
        </w:rPr>
        <w:t xml:space="preserve"> of Black death is </w:t>
      </w:r>
      <w:r w:rsidRPr="008244C9">
        <w:rPr>
          <w:rStyle w:val="Emphasis"/>
        </w:rPr>
        <w:t>essential</w:t>
      </w:r>
      <w:r w:rsidRPr="008244C9">
        <w:rPr>
          <w:rStyle w:val="StyleUnderline"/>
        </w:rPr>
        <w:t xml:space="preserve"> to the mental health of the world</w:t>
      </w:r>
      <w:r w:rsidRPr="008244C9">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8244C9">
        <w:rPr>
          <w:rStyle w:val="StyleUnderline"/>
        </w:rPr>
        <w:t xml:space="preserve">the </w:t>
      </w:r>
      <w:r w:rsidRPr="008244C9">
        <w:rPr>
          <w:rStyle w:val="Emphasis"/>
        </w:rPr>
        <w:t>material history</w:t>
      </w:r>
      <w:r w:rsidRPr="008244C9">
        <w:rPr>
          <w:rStyle w:val="StyleUnderline"/>
        </w:rPr>
        <w:t xml:space="preserve"> of Blackness</w:t>
      </w:r>
      <w:r w:rsidRPr="008244C9">
        <w:rPr>
          <w:sz w:val="14"/>
        </w:rPr>
        <w:t xml:space="preserve">—as an analytic, as a designation—nonetheless </w:t>
      </w:r>
      <w:r w:rsidRPr="008244C9">
        <w:rPr>
          <w:rStyle w:val="Emphasis"/>
        </w:rPr>
        <w:t>matters</w:t>
      </w:r>
      <w:r w:rsidRPr="008244C9">
        <w:rPr>
          <w:sz w:val="14"/>
        </w:rPr>
        <w:t xml:space="preserve">. </w:t>
      </w:r>
      <w:r w:rsidRPr="008244C9">
        <w:rPr>
          <w:rStyle w:val="Emphasis"/>
          <w:sz w:val="30"/>
          <w:szCs w:val="30"/>
        </w:rPr>
        <w:t>Blackness has never been monolithic</w:t>
      </w:r>
      <w:r w:rsidRPr="008244C9">
        <w:rPr>
          <w:sz w:val="14"/>
        </w:rPr>
        <w:t>.</w:t>
      </w:r>
    </w:p>
    <w:p w14:paraId="279B3CE3" w14:textId="77777777" w:rsidR="00E87A42" w:rsidRPr="00257731" w:rsidRDefault="00E87A42" w:rsidP="00E87A42">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6D63DB">
        <w:rPr>
          <w:rStyle w:val="StyleUnderline"/>
          <w:highlight w:val="cyan"/>
        </w:rPr>
        <w:t xml:space="preserve">at the </w:t>
      </w:r>
      <w:r w:rsidRPr="006D63DB">
        <w:rPr>
          <w:rStyle w:val="Emphasis"/>
          <w:highlight w:val="cyan"/>
        </w:rPr>
        <w:t>intersection</w:t>
      </w:r>
      <w:r w:rsidRPr="006D63DB">
        <w:rPr>
          <w:rStyle w:val="StyleUnderline"/>
          <w:highlight w:val="cyan"/>
        </w:rPr>
        <w:t xml:space="preserve"> of racialized </w:t>
      </w:r>
      <w:r w:rsidRPr="00203DF0">
        <w:rPr>
          <w:rStyle w:val="StyleUnderline"/>
          <w:highlight w:val="cyan"/>
        </w:rPr>
        <w:t>gender/sex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097BA896" w14:textId="77777777" w:rsidR="00E87A42" w:rsidRPr="00257731" w:rsidRDefault="00E87A42" w:rsidP="00E87A42">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w:t>
      </w:r>
      <w:r w:rsidRPr="00203DF0">
        <w:rPr>
          <w:rStyle w:val="StyleUnderline"/>
        </w:rPr>
        <w:t xml:space="preserve">Blackness 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67FF26FB" w14:textId="77777777" w:rsidR="00E87A42" w:rsidRPr="00257731" w:rsidRDefault="00E87A42" w:rsidP="00E87A42">
      <w:pPr>
        <w:rPr>
          <w:sz w:val="14"/>
        </w:rPr>
      </w:pPr>
      <w:r w:rsidRPr="00257731">
        <w:rPr>
          <w:sz w:val="14"/>
        </w:rPr>
        <w:t>Ungovernability and “the” State in an Age of Global Authoritarianisms</w:t>
      </w:r>
    </w:p>
    <w:p w14:paraId="428756A2" w14:textId="77777777" w:rsidR="00E87A42" w:rsidRPr="00257731" w:rsidRDefault="00E87A42" w:rsidP="00E87A42">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5D134A75" w14:textId="77777777" w:rsidR="00E87A42" w:rsidRPr="00257731" w:rsidRDefault="00E87A42" w:rsidP="00E87A42">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w:t>
      </w:r>
      <w:r w:rsidRPr="008244C9">
        <w:rPr>
          <w:sz w:val="14"/>
        </w:rPr>
        <w:t xml:space="preserve">one </w:t>
      </w:r>
      <w:r w:rsidRPr="008244C9">
        <w:rPr>
          <w:rStyle w:val="StyleUnderline"/>
        </w:rPr>
        <w:t xml:space="preserve">that links state-sponsored terrors and extra-state violence </w:t>
      </w:r>
      <w:r w:rsidRPr="008244C9">
        <w:rPr>
          <w:rStyle w:val="Emphasis"/>
        </w:rPr>
        <w:t>across</w:t>
      </w:r>
      <w:r w:rsidRPr="008244C9">
        <w:rPr>
          <w:rStyle w:val="StyleUnderline"/>
        </w:rPr>
        <w:t xml:space="preserve"> times and geographies</w:t>
      </w:r>
      <w:r w:rsidRPr="008244C9">
        <w:rPr>
          <w:sz w:val="14"/>
        </w:rPr>
        <w:t xml:space="preserve">. </w:t>
      </w:r>
      <w:r w:rsidRPr="008244C9">
        <w:rPr>
          <w:rStyle w:val="StyleUnderline"/>
        </w:rPr>
        <w:t xml:space="preserve">The </w:t>
      </w:r>
      <w:r w:rsidRPr="008244C9">
        <w:rPr>
          <w:rStyle w:val="Emphasis"/>
        </w:rPr>
        <w:t>unrelenting emphasis</w:t>
      </w:r>
      <w:r w:rsidRPr="008244C9">
        <w:rPr>
          <w:rStyle w:val="StyleUnderline"/>
        </w:rPr>
        <w:t xml:space="preserve"> on Black/trans/queer death justifies a </w:t>
      </w:r>
      <w:r w:rsidRPr="008244C9">
        <w:rPr>
          <w:rStyle w:val="Emphasis"/>
        </w:rPr>
        <w:t>rejection</w:t>
      </w:r>
      <w:r w:rsidRPr="008244C9">
        <w:rPr>
          <w:rStyle w:val="StyleUnderline"/>
        </w:rPr>
        <w:t xml:space="preserve"> of</w:t>
      </w:r>
      <w:r w:rsidRPr="008244C9">
        <w:rPr>
          <w:sz w:val="14"/>
        </w:rPr>
        <w:t xml:space="preserve"> “</w:t>
      </w:r>
      <w:r w:rsidRPr="008244C9">
        <w:rPr>
          <w:rStyle w:val="Emphasis"/>
        </w:rPr>
        <w:t>the</w:t>
      </w:r>
      <w:r w:rsidRPr="008244C9">
        <w:rPr>
          <w:sz w:val="14"/>
        </w:rPr>
        <w:t xml:space="preserve">” </w:t>
      </w:r>
      <w:r w:rsidRPr="008244C9">
        <w:rPr>
          <w:rStyle w:val="StyleUnderline"/>
        </w:rPr>
        <w:t>state and its processes</w:t>
      </w:r>
      <w:r w:rsidRPr="008244C9">
        <w:rPr>
          <w:sz w:val="14"/>
        </w:rPr>
        <w:t>—</w:t>
      </w:r>
      <w:r w:rsidRPr="008244C9">
        <w:rPr>
          <w:rStyle w:val="StyleUnderline"/>
        </w:rPr>
        <w:t xml:space="preserve">not only as a mode of political </w:t>
      </w:r>
      <w:r w:rsidRPr="008244C9">
        <w:rPr>
          <w:rStyle w:val="Emphasis"/>
        </w:rPr>
        <w:t>organization</w:t>
      </w:r>
      <w:r w:rsidRPr="008244C9">
        <w:rPr>
          <w:sz w:val="14"/>
        </w:rPr>
        <w:t xml:space="preserve">, </w:t>
      </w:r>
      <w:r w:rsidRPr="008244C9">
        <w:rPr>
          <w:rStyle w:val="StyleUnderline"/>
        </w:rPr>
        <w:t xml:space="preserve">but also almost entirely as a site of political </w:t>
      </w:r>
      <w:r w:rsidRPr="008244C9">
        <w:rPr>
          <w:rStyle w:val="Emphasis"/>
        </w:rPr>
        <w:t>engagement</w:t>
      </w:r>
      <w:r w:rsidRPr="008244C9">
        <w:rPr>
          <w:sz w:val="14"/>
        </w:rPr>
        <w:t>. As Stanley (2021: 118) writes, “If the attempt to fashion</w:t>
      </w:r>
      <w:r w:rsidRPr="00257731">
        <w:rPr>
          <w:sz w:val="14"/>
        </w:rPr>
        <w:t xml:space="preserve"> a more perfect democracy is also the order under which its deadly force expands, then ungovernability </w:t>
      </w:r>
      <w:r w:rsidRPr="00A3330B">
        <w:rPr>
          <w:sz w:val="14"/>
        </w:rPr>
        <w:t>becomes</w:t>
      </w:r>
      <w:r w:rsidRPr="00257731">
        <w:rPr>
          <w:sz w:val="14"/>
        </w:rPr>
        <w:t xml:space="preserve"> an abolitionist way of life.”</w:t>
      </w:r>
    </w:p>
    <w:p w14:paraId="481C60E4" w14:textId="77777777" w:rsidR="00E87A42" w:rsidRPr="00257731" w:rsidRDefault="00E87A42" w:rsidP="00E87A42">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03BDE45F" w14:textId="77777777" w:rsidR="00E87A42" w:rsidRPr="00257731" w:rsidRDefault="00E87A42" w:rsidP="00E87A42">
      <w:pPr>
        <w:rPr>
          <w:sz w:val="14"/>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are or can be</w:t>
      </w:r>
      <w:r w:rsidRPr="00257731">
        <w:rPr>
          <w:sz w:val="14"/>
        </w:rPr>
        <w:t>—</w:t>
      </w:r>
      <w:r w:rsidRPr="00203DF0">
        <w:rPr>
          <w:rStyle w:val="StyleUnderline"/>
        </w:rPr>
        <w:t xml:space="preserve">as </w:t>
      </w:r>
      <w:r w:rsidRPr="00A3330B">
        <w:rPr>
          <w:rStyle w:val="StyleUnderline"/>
          <w:highlight w:val="cyan"/>
        </w:rPr>
        <w:t>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w:t>
      </w:r>
      <w:r w:rsidRPr="008244C9">
        <w:rPr>
          <w:rStyle w:val="StyleUnderline"/>
        </w:rPr>
        <w:t>and trade systems alongside transatlantic ones emphasizes multi-state and extra-state systems</w:t>
      </w:r>
      <w:r w:rsidRPr="008244C9">
        <w:rPr>
          <w:sz w:val="14"/>
        </w:rPr>
        <w:t xml:space="preserve"> of trade and travel </w:t>
      </w:r>
      <w:r w:rsidRPr="008244C9">
        <w:rPr>
          <w:rStyle w:val="StyleUnderline"/>
        </w:rPr>
        <w:t xml:space="preserve">whose racial politics </w:t>
      </w:r>
      <w:r w:rsidRPr="008244C9">
        <w:rPr>
          <w:rStyle w:val="Emphasis"/>
        </w:rPr>
        <w:t>do not fall easily</w:t>
      </w:r>
      <w:r w:rsidRPr="008244C9">
        <w:rPr>
          <w:rStyle w:val="StyleUnderline"/>
        </w:rPr>
        <w:t xml:space="preserve"> into a </w:t>
      </w:r>
      <w:r w:rsidRPr="008244C9">
        <w:rPr>
          <w:rStyle w:val="Emphasis"/>
        </w:rPr>
        <w:t>false choice</w:t>
      </w:r>
      <w:r w:rsidRPr="008244C9">
        <w:rPr>
          <w:rStyle w:val="StyleUnderline"/>
        </w:rPr>
        <w:t xml:space="preserve"> of for or against</w:t>
      </w:r>
      <w:r w:rsidRPr="008244C9">
        <w:rPr>
          <w:sz w:val="14"/>
        </w:rPr>
        <w:t xml:space="preserve"> “</w:t>
      </w:r>
      <w:r w:rsidRPr="008244C9">
        <w:rPr>
          <w:rStyle w:val="Emphasis"/>
        </w:rPr>
        <w:t>the</w:t>
      </w:r>
      <w:r w:rsidRPr="008244C9">
        <w:rPr>
          <w:sz w:val="14"/>
        </w:rPr>
        <w:t xml:space="preserve">” </w:t>
      </w:r>
      <w:r w:rsidRPr="008244C9">
        <w:rPr>
          <w:rStyle w:val="StyleUnderline"/>
        </w:rPr>
        <w:t>state or</w:t>
      </w:r>
      <w:r w:rsidRPr="008244C9">
        <w:rPr>
          <w:sz w:val="14"/>
        </w:rPr>
        <w:t xml:space="preserve"> “</w:t>
      </w:r>
      <w:r w:rsidRPr="008244C9">
        <w:rPr>
          <w:rStyle w:val="Emphasis"/>
        </w:rPr>
        <w:t>liberalism</w:t>
      </w:r>
      <w:r w:rsidRPr="008244C9">
        <w:rPr>
          <w:sz w:val="14"/>
        </w:rPr>
        <w:t xml:space="preserve">.” Finally, </w:t>
      </w:r>
      <w:r w:rsidRPr="008244C9">
        <w:rPr>
          <w:rStyle w:val="StyleUnderline"/>
        </w:rPr>
        <w:t xml:space="preserve">it is </w:t>
      </w:r>
      <w:r w:rsidRPr="008244C9">
        <w:rPr>
          <w:rStyle w:val="Emphasis"/>
        </w:rPr>
        <w:t>unclear</w:t>
      </w:r>
      <w:r w:rsidRPr="008244C9">
        <w:rPr>
          <w:rStyle w:val="StyleUnderline"/>
        </w:rPr>
        <w:t xml:space="preserve"> what being anarchic or fugitive entails as a political praxis against a </w:t>
      </w:r>
      <w:r w:rsidRPr="008244C9">
        <w:rPr>
          <w:rStyle w:val="Emphasis"/>
        </w:rPr>
        <w:t>nonexistent</w:t>
      </w:r>
      <w:r w:rsidRPr="008244C9">
        <w:rPr>
          <w:rStyle w:val="StyleUnderline"/>
        </w:rPr>
        <w:t xml:space="preserve"> state</w:t>
      </w:r>
      <w:r w:rsidRPr="008244C9">
        <w:rPr>
          <w:sz w:val="14"/>
        </w:rPr>
        <w:t xml:space="preserve">, </w:t>
      </w:r>
      <w:r w:rsidRPr="008244C9">
        <w:rPr>
          <w:rStyle w:val="StyleUnderline"/>
        </w:rPr>
        <w:t>when</w:t>
      </w:r>
      <w:r w:rsidRPr="008244C9">
        <w:rPr>
          <w:sz w:val="14"/>
        </w:rPr>
        <w:t>, as Achille Mbembe (2003: 32) describes, “</w:t>
      </w:r>
      <w:r w:rsidRPr="008244C9">
        <w:rPr>
          <w:rStyle w:val="StyleUnderline"/>
        </w:rPr>
        <w:t xml:space="preserve">many </w:t>
      </w:r>
      <w:r w:rsidRPr="008244C9">
        <w:rPr>
          <w:rStyle w:val="Emphasis"/>
        </w:rPr>
        <w:t>African</w:t>
      </w:r>
      <w:r w:rsidRPr="008244C9">
        <w:rPr>
          <w:rStyle w:val="StyleUnderline"/>
        </w:rPr>
        <w:t xml:space="preserve"> states can no longer claim monopoly on violence</w:t>
      </w:r>
      <w:r w:rsidRPr="008244C9">
        <w:rPr>
          <w:sz w:val="14"/>
        </w:rPr>
        <w:t>”—</w:t>
      </w:r>
      <w:r w:rsidRPr="008244C9">
        <w:rPr>
          <w:rStyle w:val="StyleUnderline"/>
        </w:rPr>
        <w:t xml:space="preserve">where </w:t>
      </w:r>
      <w:r w:rsidRPr="008244C9">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26EEC650" w14:textId="77777777" w:rsidR="00E87A42" w:rsidRPr="00257731" w:rsidRDefault="00E87A42" w:rsidP="00E87A42">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313AAE93" w14:textId="77777777" w:rsidR="00E87A42" w:rsidRPr="00B01DE4" w:rsidRDefault="00E87A42" w:rsidP="00E87A42">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33480A21" w14:textId="77777777" w:rsidR="00E87A42" w:rsidRPr="00257731" w:rsidRDefault="00E87A42" w:rsidP="00E87A42">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6DB96DD3" w14:textId="77777777" w:rsidR="00E87A42" w:rsidRPr="00257731" w:rsidRDefault="00E87A42" w:rsidP="00E87A42">
      <w:pPr>
        <w:rPr>
          <w:sz w:val="14"/>
        </w:rPr>
      </w:pPr>
      <w:r w:rsidRPr="00257731">
        <w:rPr>
          <w:sz w:val="14"/>
        </w:rPr>
        <w:t>Conclusion: Thinking Transnational Queer Materialism</w:t>
      </w:r>
    </w:p>
    <w:p w14:paraId="7DB72FAF" w14:textId="77777777" w:rsidR="00E87A42" w:rsidRPr="00257731" w:rsidRDefault="00E87A42" w:rsidP="00E87A42">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77AD4C53" w14:textId="77777777" w:rsidR="00E87A42" w:rsidRPr="00257731" w:rsidRDefault="00E87A42" w:rsidP="00E87A42">
      <w:pPr>
        <w:rPr>
          <w:sz w:val="14"/>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4E5600D1" w14:textId="77777777" w:rsidR="00E87A42" w:rsidRPr="00257731" w:rsidRDefault="00E87A42" w:rsidP="00E87A42">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546A24B8" w14:textId="77777777" w:rsidR="00E87A42" w:rsidRPr="00257731" w:rsidRDefault="00E87A42" w:rsidP="00E87A42">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070F9C09" w14:textId="77777777" w:rsidR="00E87A42" w:rsidRPr="00257731" w:rsidRDefault="00E87A42" w:rsidP="00E87A42">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7CE1BC0A" w14:textId="77777777" w:rsidR="00E87A42" w:rsidRPr="00257731" w:rsidRDefault="00E87A42" w:rsidP="00E87A42">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7AF7C35D" w14:textId="77777777" w:rsidR="00E87A42" w:rsidRPr="00257731" w:rsidRDefault="00E87A42" w:rsidP="00E87A42">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0E0ED108" w14:textId="77777777" w:rsidR="00E87A42" w:rsidRDefault="00E87A42" w:rsidP="00E87A42">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4569BD51" w14:textId="46999C9D" w:rsidR="00A84BAF" w:rsidRPr="00257731" w:rsidRDefault="00A84BAF" w:rsidP="00A84BAF">
      <w:pPr>
        <w:pStyle w:val="Heading1"/>
      </w:pPr>
      <w:r>
        <w:t>2NC</w:t>
      </w:r>
    </w:p>
    <w:p w14:paraId="49DDCB2A" w14:textId="77777777" w:rsidR="00A84BAF" w:rsidRDefault="00A84BAF" w:rsidP="00A84BAF">
      <w:pPr>
        <w:pStyle w:val="Heading4"/>
      </w:pPr>
      <w:r>
        <w:t>TVA – white supremacy – expansive bargaining of .01%</w:t>
      </w:r>
    </w:p>
    <w:p w14:paraId="5CC7DBDA" w14:textId="77777777" w:rsidR="00A84BAF" w:rsidRDefault="00A84BAF" w:rsidP="00A84BAF">
      <w:r w:rsidRPr="00244C26">
        <w:rPr>
          <w:rStyle w:val="Style13ptBold"/>
        </w:rPr>
        <w:t>Smiley 2017</w:t>
      </w:r>
      <w:r>
        <w:t xml:space="preserve"> (Erica, Organizing Director at Jobs with Justice. She sits on the board of the Highlander Research and Education Center. In the past, she has organized with community groups such as Progressive Maryland, the Tenants and Workers Support Committee in Virginia and SEIU Local 500. She was also active in the Black Radical Congress. “Time to Tackle the Whole Squid: Confronting White Supremacy to Build Shared Bargaining Power,” Class, Race and Corporate Power: Vol. 5: Iss. 2, Article 2. DOI: 10.25148/CRCP.5.2.006505. </w:t>
      </w:r>
      <w:r w:rsidRPr="00244C26">
        <w:t>https://digitalcommons.fiu.edu/cgi/viewcontent.cgi?article=1094&amp;context=classracecorporatepower</w:t>
      </w:r>
      <w:r>
        <w:t>) [nagel]</w:t>
      </w:r>
    </w:p>
    <w:p w14:paraId="7A4A32FA" w14:textId="77777777" w:rsidR="00A84BAF" w:rsidRPr="00D05411" w:rsidRDefault="00A84BAF" w:rsidP="00A84BAF">
      <w:pPr>
        <w:rPr>
          <w:rStyle w:val="StyleUnderline"/>
        </w:rPr>
      </w:pPr>
      <w:r w:rsidRPr="00AD6D3A">
        <w:rPr>
          <w:rStyle w:val="StyleUnderline"/>
          <w:highlight w:val="yellow"/>
        </w:rPr>
        <w:t>Today’s workers are</w:t>
      </w:r>
      <w:r w:rsidRPr="00D05411">
        <w:rPr>
          <w:rStyle w:val="StyleUnderline"/>
        </w:rPr>
        <w:t xml:space="preserve"> just as </w:t>
      </w:r>
      <w:r w:rsidRPr="00AD6D3A">
        <w:rPr>
          <w:rStyle w:val="StyleUnderline"/>
          <w:highlight w:val="yellow"/>
        </w:rPr>
        <w:t xml:space="preserve">creative. </w:t>
      </w:r>
      <w:r w:rsidRPr="00AD6D3A">
        <w:rPr>
          <w:rStyle w:val="Emphasis"/>
          <w:highlight w:val="yellow"/>
        </w:rPr>
        <w:t>None have been waiting for</w:t>
      </w:r>
      <w:r w:rsidRPr="00D05411">
        <w:rPr>
          <w:rStyle w:val="Emphasis"/>
        </w:rPr>
        <w:t xml:space="preserve"> some team of </w:t>
      </w:r>
      <w:r w:rsidRPr="00AD6D3A">
        <w:rPr>
          <w:rStyle w:val="Emphasis"/>
          <w:highlight w:val="yellow"/>
        </w:rPr>
        <w:t>academics to come up with the perfect strategy</w:t>
      </w:r>
      <w:r w:rsidRPr="00D05411">
        <w:rPr>
          <w:rStyle w:val="StyleUnderline"/>
        </w:rPr>
        <w:t xml:space="preserve">. They have been </w:t>
      </w:r>
      <w:r w:rsidRPr="00AD6D3A">
        <w:rPr>
          <w:rStyle w:val="StyleUnderline"/>
          <w:highlight w:val="yellow"/>
        </w:rPr>
        <w:t>experimenting with new models</w:t>
      </w:r>
      <w:r w:rsidRPr="00D05411">
        <w:rPr>
          <w:rStyle w:val="StyleUnderline"/>
        </w:rPr>
        <w:t xml:space="preserve"> that </w:t>
      </w:r>
      <w:r w:rsidRPr="00AD6D3A">
        <w:rPr>
          <w:rStyle w:val="StyleUnderline"/>
          <w:highlight w:val="yellow"/>
        </w:rPr>
        <w:t>the present</w:t>
      </w:r>
      <w:r w:rsidRPr="00D05411">
        <w:rPr>
          <w:rStyle w:val="StyleUnderline"/>
        </w:rPr>
        <w:t xml:space="preserve"> generation </w:t>
      </w:r>
      <w:r w:rsidRPr="00AD6D3A">
        <w:rPr>
          <w:rStyle w:val="StyleUnderline"/>
          <w:highlight w:val="yellow"/>
        </w:rPr>
        <w:t>can learn from</w:t>
      </w:r>
      <w:r w:rsidRPr="00D05411">
        <w:rPr>
          <w:rStyle w:val="StyleUnderline"/>
        </w:rPr>
        <w:t xml:space="preserve"> as it attempts to re-balance the relations of power in our society—at the workplace and in communities.</w:t>
      </w:r>
    </w:p>
    <w:p w14:paraId="0B929989" w14:textId="77777777" w:rsidR="00A84BAF" w:rsidRPr="00744C8F" w:rsidRDefault="00A84BAF" w:rsidP="00A84BAF">
      <w:pPr>
        <w:rPr>
          <w:sz w:val="12"/>
        </w:rPr>
      </w:pPr>
      <w:r w:rsidRPr="00D05411">
        <w:rPr>
          <w:rStyle w:val="StyleUnderline"/>
        </w:rPr>
        <w:t xml:space="preserve">One such </w:t>
      </w:r>
      <w:r w:rsidRPr="00AD6D3A">
        <w:rPr>
          <w:rStyle w:val="StyleUnderline"/>
          <w:highlight w:val="yellow"/>
        </w:rPr>
        <w:t xml:space="preserve">approach </w:t>
      </w:r>
      <w:r w:rsidRPr="00AD6D3A">
        <w:rPr>
          <w:rStyle w:val="StyleUnderline"/>
        </w:rPr>
        <w:t xml:space="preserve">seeks to </w:t>
      </w:r>
      <w:r w:rsidRPr="00AD6D3A">
        <w:rPr>
          <w:rStyle w:val="StyleUnderline"/>
          <w:highlight w:val="yellow"/>
        </w:rPr>
        <w:t>organize workers to “bargain” with the .01%,</w:t>
      </w:r>
      <w:r w:rsidRPr="00D05411">
        <w:rPr>
          <w:rStyle w:val="StyleUnderline"/>
        </w:rPr>
        <w:t xml:space="preserve"> the individuals at the top of the pyramid benefiting from the labor, rents and loan payments of working people</w:t>
      </w:r>
      <w:r w:rsidRPr="00744C8F">
        <w:rPr>
          <w:sz w:val="12"/>
        </w:rPr>
        <w:t>. When these organizations refer to a “boss,” they are not just referencing some vague person sitting in the corner of a factory building. They are talking about the individuals who own and profit from various enterprises and thus hold significant positions of power in our economy. They are not simply vague systems to analyze or generic companies to be angry at. They are people making decisions that ultimately benefit a small select few at the top to the detriment of everyone else. There simply is no winning plan to build a shared prosperity without confronting these individual owners and their corporate power directly. For example, the Walton family that controls 48% of Walmart is worth more than $100 billion, greater than the combined wealth of the bottom half of the US population. Walmart directly employs 2.2 million workers but it also has its tentacles stretched throughout our economy.</w:t>
      </w:r>
    </w:p>
    <w:p w14:paraId="1218C1DD" w14:textId="77777777" w:rsidR="00A84BAF" w:rsidRPr="00744C8F" w:rsidRDefault="00A84BAF" w:rsidP="00A84BAF">
      <w:pPr>
        <w:rPr>
          <w:sz w:val="12"/>
        </w:rPr>
      </w:pPr>
      <w:r w:rsidRPr="00744C8F">
        <w:rPr>
          <w:sz w:val="12"/>
        </w:rPr>
        <w:t xml:space="preserve">Greg </w:t>
      </w:r>
      <w:r w:rsidRPr="00153621">
        <w:rPr>
          <w:rStyle w:val="StyleUnderline"/>
        </w:rPr>
        <w:t>Penner, Walmart’s chairman and son-in-law to Rob Walton, has his own investment firm, sits on the boards of Walmart and Hyatt Hotels, and funds anti-public school initiatives</w:t>
      </w:r>
      <w:r w:rsidRPr="00744C8F">
        <w:rPr>
          <w:sz w:val="12"/>
        </w:rPr>
        <w:t xml:space="preserve"> through a set of non-profit organizations. If you try to chart out all the workers he touches, whether or not they are directly employed by one of these companies, the list is massive.</w:t>
      </w:r>
    </w:p>
    <w:p w14:paraId="5AD1EB63" w14:textId="77777777" w:rsidR="00A84BAF" w:rsidRPr="00744C8F" w:rsidRDefault="00A84BAF" w:rsidP="00A84BAF">
      <w:pPr>
        <w:rPr>
          <w:sz w:val="12"/>
        </w:rPr>
      </w:pPr>
      <w:r w:rsidRPr="00153621">
        <w:rPr>
          <w:rStyle w:val="StyleUnderline"/>
        </w:rPr>
        <w:t xml:space="preserve">It would </w:t>
      </w:r>
      <w:r w:rsidRPr="000F2F5B">
        <w:rPr>
          <w:rStyle w:val="StyleUnderline"/>
          <w:highlight w:val="yellow"/>
        </w:rPr>
        <w:t>include</w:t>
      </w:r>
      <w:r w:rsidRPr="00153621">
        <w:rPr>
          <w:rStyle w:val="StyleUnderline"/>
        </w:rPr>
        <w:t xml:space="preserve"> Walmart “associates” working in the stores—</w:t>
      </w:r>
      <w:r w:rsidRPr="000F2F5B">
        <w:rPr>
          <w:rStyle w:val="StyleUnderline"/>
          <w:highlight w:val="yellow"/>
        </w:rPr>
        <w:t>black, brown and white workers</w:t>
      </w:r>
      <w:r w:rsidRPr="00153621">
        <w:rPr>
          <w:rStyle w:val="StyleUnderline"/>
        </w:rPr>
        <w:t xml:space="preserve"> often </w:t>
      </w:r>
      <w:r w:rsidRPr="000F2F5B">
        <w:rPr>
          <w:rStyle w:val="StyleUnderline"/>
          <w:highlight w:val="yellow"/>
        </w:rPr>
        <w:t>funneled to work retail</w:t>
      </w:r>
      <w:r w:rsidRPr="00153621">
        <w:rPr>
          <w:rStyle w:val="StyleUnderline"/>
        </w:rPr>
        <w:t xml:space="preserve"> after other more sustainable jobs have left their communities</w:t>
      </w:r>
      <w:r w:rsidRPr="00744C8F">
        <w:rPr>
          <w:sz w:val="12"/>
        </w:rPr>
        <w:t xml:space="preserve">. It would include the </w:t>
      </w:r>
      <w:r w:rsidRPr="00153621">
        <w:rPr>
          <w:rStyle w:val="StyleUnderline"/>
        </w:rPr>
        <w:t xml:space="preserve">Louisiana and Maryland </w:t>
      </w:r>
      <w:r w:rsidRPr="000F2F5B">
        <w:rPr>
          <w:rStyle w:val="StyleUnderline"/>
          <w:highlight w:val="yellow"/>
        </w:rPr>
        <w:t>seafood workers from Latin America</w:t>
      </w:r>
      <w:r w:rsidRPr="00153621">
        <w:rPr>
          <w:rStyle w:val="StyleUnderline"/>
        </w:rPr>
        <w:t xml:space="preserve">, whose employers supply exclusively to Walmart. </w:t>
      </w:r>
      <w:r w:rsidRPr="000F2F5B">
        <w:rPr>
          <w:rStyle w:val="StyleUnderline"/>
          <w:highlight w:val="yellow"/>
        </w:rPr>
        <w:t>Whether or not they are directly employed</w:t>
      </w:r>
      <w:r w:rsidRPr="00153621">
        <w:rPr>
          <w:rStyle w:val="StyleUnderline"/>
        </w:rPr>
        <w:t xml:space="preserve"> by Walmart</w:t>
      </w:r>
      <w:r w:rsidRPr="00744C8F">
        <w:rPr>
          <w:sz w:val="12"/>
        </w:rPr>
        <w:t xml:space="preserve">, these are all “Walmart workers.” </w:t>
      </w:r>
      <w:r w:rsidRPr="00153621">
        <w:rPr>
          <w:rStyle w:val="StyleUnderline"/>
        </w:rPr>
        <w:t xml:space="preserve">Penner’s list would also </w:t>
      </w:r>
      <w:r w:rsidRPr="000F2F5B">
        <w:rPr>
          <w:rStyle w:val="StyleUnderline"/>
          <w:highlight w:val="yellow"/>
        </w:rPr>
        <w:t>include subcontracted housekeepers</w:t>
      </w:r>
      <w:r w:rsidRPr="00153621">
        <w:rPr>
          <w:rStyle w:val="StyleUnderline"/>
        </w:rPr>
        <w:t xml:space="preserve"> at the Hyatt in Los Angeles, the </w:t>
      </w:r>
      <w:r w:rsidRPr="000F2F5B">
        <w:rPr>
          <w:rStyle w:val="StyleUnderline"/>
          <w:highlight w:val="yellow"/>
        </w:rPr>
        <w:t>guestworkers on visas</w:t>
      </w:r>
      <w:r w:rsidRPr="00153621">
        <w:rPr>
          <w:rStyle w:val="StyleUnderline"/>
        </w:rPr>
        <w:t xml:space="preserve"> doing landscaping at the Hyatt in Denver, </w:t>
      </w:r>
      <w:r w:rsidRPr="000F2F5B">
        <w:rPr>
          <w:rStyle w:val="StyleUnderline"/>
          <w:highlight w:val="yellow"/>
        </w:rPr>
        <w:t>and</w:t>
      </w:r>
      <w:r w:rsidRPr="00153621">
        <w:rPr>
          <w:rStyle w:val="StyleUnderline"/>
        </w:rPr>
        <w:t xml:space="preserve"> the </w:t>
      </w:r>
      <w:r w:rsidRPr="000F2F5B">
        <w:rPr>
          <w:rStyle w:val="StyleUnderline"/>
          <w:highlight w:val="yellow"/>
        </w:rPr>
        <w:t>temporary construction</w:t>
      </w:r>
      <w:r w:rsidRPr="00153621">
        <w:rPr>
          <w:rStyle w:val="StyleUnderline"/>
        </w:rPr>
        <w:t xml:space="preserve"> workers building the new Hyatt in New Orleans</w:t>
      </w:r>
      <w:r w:rsidRPr="00744C8F">
        <w:rPr>
          <w:sz w:val="12"/>
        </w:rPr>
        <w:t xml:space="preserve">. Whether or not they are employed by Hyatt, they are all “Hyatt workers.” </w:t>
      </w:r>
      <w:r w:rsidRPr="00153621">
        <w:rPr>
          <w:rStyle w:val="StyleUnderline"/>
        </w:rPr>
        <w:t xml:space="preserve">It would </w:t>
      </w:r>
      <w:r w:rsidRPr="000F2F5B">
        <w:rPr>
          <w:rStyle w:val="StyleUnderline"/>
          <w:highlight w:val="yellow"/>
        </w:rPr>
        <w:t>include</w:t>
      </w:r>
      <w:r w:rsidRPr="00153621">
        <w:rPr>
          <w:rStyle w:val="StyleUnderline"/>
        </w:rPr>
        <w:t xml:space="preserve"> the </w:t>
      </w:r>
      <w:r w:rsidRPr="000F2F5B">
        <w:rPr>
          <w:rStyle w:val="StyleUnderline"/>
          <w:highlight w:val="yellow"/>
        </w:rPr>
        <w:t>janitors</w:t>
      </w:r>
      <w:r w:rsidRPr="00153621">
        <w:rPr>
          <w:rStyle w:val="StyleUnderline"/>
        </w:rPr>
        <w:t xml:space="preserve"> in the Silicon Valley building of his investment firm, the teachers </w:t>
      </w:r>
      <w:r w:rsidRPr="000F2F5B">
        <w:rPr>
          <w:rStyle w:val="StyleUnderline"/>
          <w:highlight w:val="yellow"/>
        </w:rPr>
        <w:t>and staff at</w:t>
      </w:r>
      <w:r w:rsidRPr="00153621">
        <w:rPr>
          <w:rStyle w:val="StyleUnderline"/>
        </w:rPr>
        <w:t xml:space="preserve"> the </w:t>
      </w:r>
      <w:r w:rsidRPr="000F2F5B">
        <w:rPr>
          <w:rStyle w:val="StyleUnderline"/>
          <w:highlight w:val="yellow"/>
        </w:rPr>
        <w:t>charter schools</w:t>
      </w:r>
      <w:r w:rsidRPr="00153621">
        <w:rPr>
          <w:rStyle w:val="StyleUnderline"/>
        </w:rPr>
        <w:t xml:space="preserve"> he funds, </w:t>
      </w:r>
      <w:r w:rsidRPr="000F2F5B">
        <w:rPr>
          <w:rStyle w:val="StyleUnderline"/>
          <w:highlight w:val="yellow"/>
        </w:rPr>
        <w:t>and</w:t>
      </w:r>
      <w:r w:rsidRPr="00153621">
        <w:rPr>
          <w:rStyle w:val="StyleUnderline"/>
        </w:rPr>
        <w:t xml:space="preserve"> the teachers, staff, parents, and students at the </w:t>
      </w:r>
      <w:r w:rsidRPr="000F2F5B">
        <w:rPr>
          <w:rStyle w:val="StyleUnderline"/>
          <w:highlight w:val="yellow"/>
        </w:rPr>
        <w:t>public schools gutted</w:t>
      </w:r>
      <w:r w:rsidRPr="00153621">
        <w:rPr>
          <w:rStyle w:val="StyleUnderline"/>
        </w:rPr>
        <w:t xml:space="preserve"> by his efforts</w:t>
      </w:r>
      <w:r w:rsidRPr="00744C8F">
        <w:rPr>
          <w:sz w:val="12"/>
        </w:rPr>
        <w:t>. It would include these workers and many, many others. Together, all of these are “Greg Penner’s workers.”</w:t>
      </w:r>
    </w:p>
    <w:p w14:paraId="42402655" w14:textId="77777777" w:rsidR="00A84BAF" w:rsidRPr="00153621" w:rsidRDefault="00A84BAF" w:rsidP="00A84BAF">
      <w:pPr>
        <w:rPr>
          <w:rStyle w:val="Emphasis"/>
        </w:rPr>
      </w:pPr>
      <w:r w:rsidRPr="00153621">
        <w:rPr>
          <w:rStyle w:val="Emphasis"/>
        </w:rPr>
        <w:t xml:space="preserve">So why not </w:t>
      </w:r>
      <w:r w:rsidRPr="000F2F5B">
        <w:rPr>
          <w:rStyle w:val="Emphasis"/>
          <w:highlight w:val="yellow"/>
        </w:rPr>
        <w:t>organize these workers into</w:t>
      </w:r>
      <w:r w:rsidRPr="00153621">
        <w:rPr>
          <w:rStyle w:val="Emphasis"/>
        </w:rPr>
        <w:t xml:space="preserve"> a </w:t>
      </w:r>
      <w:r w:rsidRPr="000F2F5B">
        <w:rPr>
          <w:rStyle w:val="Emphasis"/>
          <w:highlight w:val="yellow"/>
        </w:rPr>
        <w:t>new</w:t>
      </w:r>
      <w:r w:rsidRPr="00153621">
        <w:rPr>
          <w:rStyle w:val="Emphasis"/>
        </w:rPr>
        <w:t xml:space="preserve"> wave of </w:t>
      </w:r>
      <w:r w:rsidRPr="000F2F5B">
        <w:rPr>
          <w:rStyle w:val="Emphasis"/>
          <w:highlight w:val="yellow"/>
        </w:rPr>
        <w:t>“bargaining units”</w:t>
      </w:r>
      <w:r w:rsidRPr="00153621">
        <w:rPr>
          <w:rStyle w:val="Emphasis"/>
        </w:rPr>
        <w:t xml:space="preserve"> to negotiate with Greg Penner--bargaining with the .01% at the top of global capital?</w:t>
      </w:r>
    </w:p>
    <w:p w14:paraId="320B5DE7" w14:textId="77777777" w:rsidR="00A84BAF" w:rsidRPr="00744C8F" w:rsidRDefault="00A84BAF" w:rsidP="00A84BAF">
      <w:pPr>
        <w:rPr>
          <w:sz w:val="12"/>
        </w:rPr>
      </w:pPr>
      <w:r w:rsidRPr="00744C8F">
        <w:rPr>
          <w:sz w:val="12"/>
        </w:rPr>
        <w:t xml:space="preserve">To put a fine point on it, </w:t>
      </w:r>
      <w:r w:rsidRPr="00153621">
        <w:rPr>
          <w:rStyle w:val="Emphasis"/>
        </w:rPr>
        <w:t xml:space="preserve">it was </w:t>
      </w:r>
      <w:r w:rsidRPr="000F2F5B">
        <w:rPr>
          <w:rStyle w:val="Emphasis"/>
          <w:highlight w:val="yellow"/>
        </w:rPr>
        <w:t>this methodology</w:t>
      </w:r>
      <w:r w:rsidRPr="00153621">
        <w:rPr>
          <w:rStyle w:val="Emphasis"/>
        </w:rPr>
        <w:t xml:space="preserve"> that </w:t>
      </w:r>
      <w:r w:rsidRPr="000F2F5B">
        <w:rPr>
          <w:rStyle w:val="Emphasis"/>
          <w:highlight w:val="yellow"/>
        </w:rPr>
        <w:t>contributed to</w:t>
      </w:r>
      <w:r w:rsidRPr="00153621">
        <w:rPr>
          <w:rStyle w:val="Emphasis"/>
        </w:rPr>
        <w:t xml:space="preserve"> the </w:t>
      </w:r>
      <w:r w:rsidRPr="000F2F5B">
        <w:rPr>
          <w:rStyle w:val="Emphasis"/>
          <w:highlight w:val="yellow"/>
        </w:rPr>
        <w:t>success of workers in Waterford</w:t>
      </w:r>
      <w:r w:rsidRPr="00153621">
        <w:rPr>
          <w:rStyle w:val="Emphasis"/>
        </w:rPr>
        <w:t>, New York earlier this year</w:t>
      </w:r>
      <w:r w:rsidRPr="00744C8F">
        <w:rPr>
          <w:sz w:val="12"/>
        </w:rPr>
        <w:t xml:space="preserve">. Workers represented by IUE-CWA (International Union of Electrical Workers-Communications Workers of America) Locals 81359 and 81380 reached an agreement with Momentive Performance Materials. After a 14-week strike at the Waterford, NY plant, 700 workers returned to work on the eve of planning an action targeting Steve Schwarzman—a billionaire Wall Street hedge fund manager who heads Blackstone and whose takeover of Momentive drove down wages and benefits over the past decade at several companies. </w:t>
      </w:r>
      <w:r w:rsidRPr="00153621">
        <w:rPr>
          <w:rStyle w:val="StyleUnderline"/>
        </w:rPr>
        <w:t xml:space="preserve">They </w:t>
      </w:r>
      <w:r w:rsidRPr="000F2F5B">
        <w:rPr>
          <w:rStyle w:val="StyleUnderline"/>
          <w:highlight w:val="yellow"/>
        </w:rPr>
        <w:t>stopped focusing solely on</w:t>
      </w:r>
      <w:r w:rsidRPr="00153621">
        <w:rPr>
          <w:rStyle w:val="StyleUnderline"/>
        </w:rPr>
        <w:t xml:space="preserve"> the company’s </w:t>
      </w:r>
      <w:r w:rsidRPr="000F2F5B">
        <w:rPr>
          <w:rStyle w:val="StyleUnderline"/>
          <w:highlight w:val="yellow"/>
        </w:rPr>
        <w:t>immediate executives, and went to</w:t>
      </w:r>
      <w:r w:rsidRPr="00153621">
        <w:rPr>
          <w:rStyle w:val="StyleUnderline"/>
        </w:rPr>
        <w:t xml:space="preserve"> the </w:t>
      </w:r>
      <w:r w:rsidRPr="000F2F5B">
        <w:rPr>
          <w:rStyle w:val="StyleUnderline"/>
          <w:highlight w:val="yellow"/>
        </w:rPr>
        <w:t>individuals</w:t>
      </w:r>
      <w:r w:rsidRPr="00153621">
        <w:rPr>
          <w:rStyle w:val="StyleUnderline"/>
        </w:rPr>
        <w:t xml:space="preserve"> at Blackstone ultimately </w:t>
      </w:r>
      <w:r w:rsidRPr="000F2F5B">
        <w:rPr>
          <w:rStyle w:val="StyleUnderline"/>
          <w:highlight w:val="yellow"/>
        </w:rPr>
        <w:t>benefiting</w:t>
      </w:r>
      <w:r w:rsidRPr="00153621">
        <w:rPr>
          <w:rStyle w:val="StyleUnderline"/>
        </w:rPr>
        <w:t xml:space="preserve"> from their exploitation as well as the exploitation of workers at other companies financed (or bankrupted) by Schwarzman, urban tenants in dilapidated Blackstone owned buildings, underwater homeowners in Blackstone financed mortgage agreements, and many others</w:t>
      </w:r>
      <w:r w:rsidRPr="00744C8F">
        <w:rPr>
          <w:sz w:val="12"/>
        </w:rPr>
        <w:t>. 5</w:t>
      </w:r>
    </w:p>
    <w:p w14:paraId="791E2448" w14:textId="77777777" w:rsidR="00A84BAF" w:rsidRPr="00744C8F" w:rsidRDefault="00A84BAF" w:rsidP="00A84BAF">
      <w:pPr>
        <w:rPr>
          <w:sz w:val="12"/>
        </w:rPr>
      </w:pPr>
      <w:r w:rsidRPr="00153621">
        <w:rPr>
          <w:rStyle w:val="StyleUnderline"/>
        </w:rPr>
        <w:t xml:space="preserve">They essentially began to negotiate directly with the .01% at the top of their food chain, </w:t>
      </w:r>
      <w:r w:rsidRPr="000F2F5B">
        <w:rPr>
          <w:rStyle w:val="StyleUnderline"/>
          <w:highlight w:val="yellow"/>
        </w:rPr>
        <w:t>asserting</w:t>
      </w:r>
      <w:r w:rsidRPr="00153621">
        <w:rPr>
          <w:rStyle w:val="StyleUnderline"/>
        </w:rPr>
        <w:t xml:space="preserve"> both their </w:t>
      </w:r>
      <w:r w:rsidRPr="000F2F5B">
        <w:rPr>
          <w:rStyle w:val="StyleUnderline"/>
          <w:highlight w:val="yellow"/>
        </w:rPr>
        <w:t>interests as well as</w:t>
      </w:r>
      <w:r w:rsidRPr="00153621">
        <w:rPr>
          <w:rStyle w:val="StyleUnderline"/>
        </w:rPr>
        <w:t xml:space="preserve"> those of an informal </w:t>
      </w:r>
      <w:r w:rsidRPr="000F2F5B">
        <w:rPr>
          <w:rStyle w:val="StyleUnderline"/>
          <w:highlight w:val="yellow"/>
        </w:rPr>
        <w:t>multi-racial alliance</w:t>
      </w:r>
      <w:r w:rsidRPr="00153621">
        <w:rPr>
          <w:rStyle w:val="StyleUnderline"/>
        </w:rPr>
        <w:t xml:space="preserve"> of others who were negatively impacted by that shared target, thus </w:t>
      </w:r>
      <w:r w:rsidRPr="000F2F5B">
        <w:rPr>
          <w:rStyle w:val="StyleUnderline"/>
          <w:highlight w:val="yellow"/>
        </w:rPr>
        <w:t xml:space="preserve">turning </w:t>
      </w:r>
      <w:r w:rsidRPr="000F2F5B">
        <w:rPr>
          <w:rStyle w:val="StyleUnderline"/>
        </w:rPr>
        <w:t xml:space="preserve">what appeared to be </w:t>
      </w:r>
      <w:r w:rsidRPr="000F2F5B">
        <w:rPr>
          <w:rStyle w:val="StyleUnderline"/>
          <w:highlight w:val="yellow"/>
        </w:rPr>
        <w:t>a guaranteed loss into a contract</w:t>
      </w:r>
      <w:r w:rsidRPr="00744C8F">
        <w:rPr>
          <w:sz w:val="12"/>
        </w:rPr>
        <w:t>.</w:t>
      </w:r>
    </w:p>
    <w:p w14:paraId="1462D54C" w14:textId="77777777" w:rsidR="00A84BAF" w:rsidRPr="00744C8F" w:rsidRDefault="00A84BAF" w:rsidP="00A84BAF">
      <w:pPr>
        <w:rPr>
          <w:sz w:val="12"/>
        </w:rPr>
      </w:pPr>
      <w:r w:rsidRPr="00153621">
        <w:rPr>
          <w:rStyle w:val="Emphasis"/>
        </w:rPr>
        <w:t>This does not always have to be complicated</w:t>
      </w:r>
      <w:r w:rsidRPr="00744C8F">
        <w:rPr>
          <w:sz w:val="12"/>
        </w:rPr>
        <w:t xml:space="preserve">. Sometimes, </w:t>
      </w:r>
      <w:r w:rsidRPr="00153621">
        <w:rPr>
          <w:rStyle w:val="StyleUnderline"/>
        </w:rPr>
        <w:t xml:space="preserve">the </w:t>
      </w:r>
      <w:r w:rsidRPr="000F2F5B">
        <w:rPr>
          <w:rStyle w:val="StyleUnderline"/>
          <w:highlight w:val="yellow"/>
        </w:rPr>
        <w:t>decision to take on</w:t>
      </w:r>
      <w:r w:rsidRPr="00153621">
        <w:rPr>
          <w:rStyle w:val="StyleUnderline"/>
        </w:rPr>
        <w:t xml:space="preserve"> a </w:t>
      </w:r>
      <w:r w:rsidRPr="000F2F5B">
        <w:rPr>
          <w:rStyle w:val="StyleUnderline"/>
          <w:highlight w:val="yellow"/>
        </w:rPr>
        <w:t>direct employer whose</w:t>
      </w:r>
      <w:r w:rsidRPr="00153621">
        <w:rPr>
          <w:rStyle w:val="StyleUnderline"/>
        </w:rPr>
        <w:t xml:space="preserve"> practices are </w:t>
      </w:r>
      <w:r w:rsidRPr="000F2F5B">
        <w:rPr>
          <w:rStyle w:val="StyleUnderline"/>
          <w:highlight w:val="yellow"/>
        </w:rPr>
        <w:t>actively demonstrating how</w:t>
      </w:r>
      <w:r w:rsidRPr="00153621">
        <w:rPr>
          <w:rStyle w:val="StyleUnderline"/>
        </w:rPr>
        <w:t xml:space="preserve"> global </w:t>
      </w:r>
      <w:r w:rsidRPr="000F2F5B">
        <w:rPr>
          <w:rStyle w:val="StyleUnderline"/>
          <w:highlight w:val="yellow"/>
        </w:rPr>
        <w:t>capital uses white supremacy to divide workers is radical enough</w:t>
      </w:r>
      <w:r w:rsidRPr="00153621">
        <w:rPr>
          <w:rStyle w:val="StyleUnderline"/>
        </w:rPr>
        <w:t>.</w:t>
      </w:r>
      <w:r w:rsidRPr="00744C8F">
        <w:rPr>
          <w:sz w:val="12"/>
        </w:rPr>
        <w:t xml:space="preserve"> The </w:t>
      </w:r>
      <w:r w:rsidRPr="000F2F5B">
        <w:rPr>
          <w:rStyle w:val="StyleUnderline"/>
          <w:highlight w:val="yellow"/>
        </w:rPr>
        <w:t>UAWs</w:t>
      </w:r>
      <w:r w:rsidRPr="00153621">
        <w:rPr>
          <w:rStyle w:val="StyleUnderline"/>
        </w:rPr>
        <w:t xml:space="preserve"> decision to </w:t>
      </w:r>
      <w:r w:rsidRPr="000F2F5B">
        <w:rPr>
          <w:rStyle w:val="StyleUnderline"/>
          <w:highlight w:val="yellow"/>
        </w:rPr>
        <w:t>take on Nissan</w:t>
      </w:r>
      <w:r w:rsidRPr="00153621">
        <w:rPr>
          <w:rStyle w:val="StyleUnderline"/>
        </w:rPr>
        <w:t xml:space="preserve"> by supporting workers organizing in Mississippi and Tennessee gets at the heart of corporate practices to situate so-called good manufacturing jobs in poor communities of color, in order to drive wages and standards down for everyone</w:t>
      </w:r>
      <w:r w:rsidRPr="00744C8F">
        <w:rPr>
          <w:sz w:val="12"/>
        </w:rPr>
        <w:t xml:space="preserve">. Workers in the Nissan plant are from a variety of backgrounds—white, black and Latino. But the majority are black workers. And it is not an accident that the only Nissan plants in the world where they do not recognize the workers’ union is in these two plants. </w:t>
      </w:r>
      <w:r w:rsidRPr="000F2F5B">
        <w:rPr>
          <w:rStyle w:val="StyleUnderline"/>
          <w:highlight w:val="yellow"/>
        </w:rPr>
        <w:t>Winning at Nissan would in itself be a victory against white supremacy, and</w:t>
      </w:r>
      <w:r w:rsidRPr="00153621">
        <w:rPr>
          <w:rStyle w:val="StyleUnderline"/>
        </w:rPr>
        <w:t xml:space="preserve"> would begin to </w:t>
      </w:r>
      <w:r w:rsidRPr="000F2F5B">
        <w:rPr>
          <w:rStyle w:val="StyleUnderline"/>
          <w:highlight w:val="yellow"/>
        </w:rPr>
        <w:t>erode</w:t>
      </w:r>
      <w:r w:rsidRPr="00153621">
        <w:rPr>
          <w:rStyle w:val="StyleUnderline"/>
        </w:rPr>
        <w:t xml:space="preserve"> global </w:t>
      </w:r>
      <w:r w:rsidRPr="000F2F5B">
        <w:rPr>
          <w:rStyle w:val="StyleUnderline"/>
          <w:highlight w:val="yellow"/>
        </w:rPr>
        <w:t>capital’s ability to leverage</w:t>
      </w:r>
      <w:r w:rsidRPr="00153621">
        <w:rPr>
          <w:rStyle w:val="StyleUnderline"/>
        </w:rPr>
        <w:t xml:space="preserve"> it in </w:t>
      </w:r>
      <w:r w:rsidRPr="000F2F5B">
        <w:rPr>
          <w:rStyle w:val="StyleUnderline"/>
          <w:highlight w:val="yellow"/>
        </w:rPr>
        <w:t>the auto industry</w:t>
      </w:r>
      <w:r w:rsidRPr="00744C8F">
        <w:rPr>
          <w:sz w:val="12"/>
        </w:rPr>
        <w:t>.</w:t>
      </w:r>
    </w:p>
    <w:p w14:paraId="2E9D70E5" w14:textId="77777777" w:rsidR="00A84BAF" w:rsidRPr="00744C8F" w:rsidRDefault="00A84BAF" w:rsidP="00A84BAF">
      <w:pPr>
        <w:rPr>
          <w:sz w:val="12"/>
        </w:rPr>
      </w:pPr>
      <w:r w:rsidRPr="00744C8F">
        <w:rPr>
          <w:sz w:val="12"/>
        </w:rPr>
        <w:t xml:space="preserve">Again, </w:t>
      </w:r>
      <w:r w:rsidRPr="000F2F5B">
        <w:rPr>
          <w:rStyle w:val="StyleUnderline"/>
          <w:highlight w:val="yellow"/>
        </w:rPr>
        <w:t>success</w:t>
      </w:r>
      <w:r w:rsidRPr="00153621">
        <w:rPr>
          <w:rStyle w:val="StyleUnderline"/>
        </w:rPr>
        <w:t xml:space="preserve"> will be </w:t>
      </w:r>
      <w:r w:rsidRPr="000F2F5B">
        <w:rPr>
          <w:rStyle w:val="StyleUnderline"/>
          <w:highlight w:val="yellow"/>
        </w:rPr>
        <w:t>based on</w:t>
      </w:r>
      <w:r w:rsidRPr="00153621">
        <w:rPr>
          <w:rStyle w:val="StyleUnderline"/>
        </w:rPr>
        <w:t xml:space="preserve"> the worker movement’s </w:t>
      </w:r>
      <w:r w:rsidRPr="000F2F5B">
        <w:rPr>
          <w:rStyle w:val="StyleUnderline"/>
          <w:highlight w:val="yellow"/>
        </w:rPr>
        <w:t>ability to build new and creative strategies</w:t>
      </w:r>
      <w:r w:rsidRPr="00153621">
        <w:rPr>
          <w:rStyle w:val="StyleUnderline"/>
        </w:rPr>
        <w:t xml:space="preserve"> to confront corporate owners in this period—</w:t>
      </w:r>
      <w:r w:rsidRPr="000F2F5B">
        <w:rPr>
          <w:rStyle w:val="StyleUnderline"/>
          <w:highlight w:val="yellow"/>
        </w:rPr>
        <w:t>broadening what workers</w:t>
      </w:r>
      <w:r w:rsidRPr="00153621">
        <w:rPr>
          <w:rStyle w:val="StyleUnderline"/>
        </w:rPr>
        <w:t xml:space="preserve"> can </w:t>
      </w:r>
      <w:r w:rsidRPr="000F2F5B">
        <w:rPr>
          <w:rStyle w:val="StyleUnderline"/>
          <w:highlight w:val="yellow"/>
        </w:rPr>
        <w:t>negotiate over and who</w:t>
      </w:r>
      <w:r w:rsidRPr="00153621">
        <w:rPr>
          <w:rStyle w:val="StyleUnderline"/>
        </w:rPr>
        <w:t xml:space="preserve"> they can negotiate </w:t>
      </w:r>
      <w:r w:rsidRPr="000F2F5B">
        <w:rPr>
          <w:rStyle w:val="StyleUnderline"/>
          <w:highlight w:val="yellow"/>
        </w:rPr>
        <w:t>with</w:t>
      </w:r>
      <w:r w:rsidRPr="00153621">
        <w:rPr>
          <w:rStyle w:val="StyleUnderline"/>
        </w:rPr>
        <w:t>—from their direct “boss” to the individuals with concentrated power in their sector</w:t>
      </w:r>
      <w:r w:rsidRPr="00744C8F">
        <w:rPr>
          <w:sz w:val="12"/>
        </w:rPr>
        <w:t>.</w:t>
      </w:r>
    </w:p>
    <w:p w14:paraId="6900C214" w14:textId="77777777" w:rsidR="00A84BAF" w:rsidRDefault="00A84BAF" w:rsidP="00A84BAF">
      <w:pPr>
        <w:rPr>
          <w:rFonts w:eastAsiaTheme="majorEastAsia" w:cstheme="majorBidi"/>
          <w:b/>
          <w:iCs/>
          <w:sz w:val="26"/>
        </w:rPr>
      </w:pPr>
      <w:r>
        <w:br w:type="page"/>
      </w:r>
    </w:p>
    <w:p w14:paraId="0B94EE56" w14:textId="77777777" w:rsidR="002777C5" w:rsidRDefault="002777C5" w:rsidP="002A74D2"/>
    <w:sectPr w:rsidR="002777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C55BC" w14:textId="77777777" w:rsidR="004717C7" w:rsidRDefault="004717C7" w:rsidP="00066D2C">
      <w:pPr>
        <w:spacing w:after="0" w:line="240" w:lineRule="auto"/>
      </w:pPr>
      <w:r>
        <w:separator/>
      </w:r>
    </w:p>
  </w:endnote>
  <w:endnote w:type="continuationSeparator" w:id="0">
    <w:p w14:paraId="03831667" w14:textId="77777777" w:rsidR="004717C7" w:rsidRDefault="004717C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54F94" w14:textId="77777777" w:rsidR="004717C7" w:rsidRDefault="004717C7" w:rsidP="00066D2C">
      <w:pPr>
        <w:spacing w:after="0" w:line="240" w:lineRule="auto"/>
      </w:pPr>
      <w:r>
        <w:separator/>
      </w:r>
    </w:p>
  </w:footnote>
  <w:footnote w:type="continuationSeparator" w:id="0">
    <w:p w14:paraId="605F70AA" w14:textId="77777777" w:rsidR="004717C7" w:rsidRDefault="004717C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3B2330"/>
    <w:multiLevelType w:val="hybridMultilevel"/>
    <w:tmpl w:val="20BC48B4"/>
    <w:lvl w:ilvl="0" w:tplc="ABB48700">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55627943">
    <w:abstractNumId w:val="14"/>
  </w:num>
  <w:num w:numId="46" w16cid:durableId="1325432496">
    <w:abstractNumId w:val="16"/>
  </w:num>
  <w:num w:numId="47" w16cid:durableId="19888232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6E19"/>
    <w:rsid w:val="00001C7E"/>
    <w:rsid w:val="0000487C"/>
    <w:rsid w:val="00011FEF"/>
    <w:rsid w:val="00013C8B"/>
    <w:rsid w:val="00023AEF"/>
    <w:rsid w:val="000250CA"/>
    <w:rsid w:val="00032119"/>
    <w:rsid w:val="00033878"/>
    <w:rsid w:val="000427BD"/>
    <w:rsid w:val="00043C82"/>
    <w:rsid w:val="00050713"/>
    <w:rsid w:val="00053D0F"/>
    <w:rsid w:val="00056966"/>
    <w:rsid w:val="00056E19"/>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7ED"/>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C9A"/>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615"/>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636"/>
    <w:rsid w:val="001C0A69"/>
    <w:rsid w:val="001C48D7"/>
    <w:rsid w:val="001D076D"/>
    <w:rsid w:val="001D1994"/>
    <w:rsid w:val="001D6D5C"/>
    <w:rsid w:val="001D7A6D"/>
    <w:rsid w:val="001E4A64"/>
    <w:rsid w:val="001E61F5"/>
    <w:rsid w:val="001F0C01"/>
    <w:rsid w:val="001F1F4D"/>
    <w:rsid w:val="002005AF"/>
    <w:rsid w:val="00200C1A"/>
    <w:rsid w:val="00203CB8"/>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7C5"/>
    <w:rsid w:val="00277BB1"/>
    <w:rsid w:val="00281B05"/>
    <w:rsid w:val="00282932"/>
    <w:rsid w:val="00282FFC"/>
    <w:rsid w:val="002878D0"/>
    <w:rsid w:val="00290F1B"/>
    <w:rsid w:val="00291C09"/>
    <w:rsid w:val="002A3018"/>
    <w:rsid w:val="002A4DA5"/>
    <w:rsid w:val="002A57B1"/>
    <w:rsid w:val="002A74D2"/>
    <w:rsid w:val="002B2116"/>
    <w:rsid w:val="002B3050"/>
    <w:rsid w:val="002B5F0C"/>
    <w:rsid w:val="002C0731"/>
    <w:rsid w:val="002C0B33"/>
    <w:rsid w:val="002C30D9"/>
    <w:rsid w:val="002C5A2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3B9F"/>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7C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F1D"/>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CB8"/>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0F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A09"/>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BAF"/>
    <w:rsid w:val="00A90163"/>
    <w:rsid w:val="00AA1AC0"/>
    <w:rsid w:val="00AA3B66"/>
    <w:rsid w:val="00AA5803"/>
    <w:rsid w:val="00AA584F"/>
    <w:rsid w:val="00AB2843"/>
    <w:rsid w:val="00AB3118"/>
    <w:rsid w:val="00AB6F32"/>
    <w:rsid w:val="00AC46C7"/>
    <w:rsid w:val="00AC5B71"/>
    <w:rsid w:val="00AC5F18"/>
    <w:rsid w:val="00AC6CCE"/>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802"/>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ADD"/>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84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8AC"/>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A42"/>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38FA18"/>
  <w15:chartTrackingRefBased/>
  <w15:docId w15:val="{CAF21297-696C-1F44-AD61-972FE492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6E19"/>
    <w:rPr>
      <w:rFonts w:ascii="Calibri" w:hAnsi="Calibri" w:cs="Calibri"/>
    </w:rPr>
  </w:style>
  <w:style w:type="paragraph" w:styleId="Heading1">
    <w:name w:val="heading 1"/>
    <w:aliases w:val="Pocket"/>
    <w:basedOn w:val="Normal"/>
    <w:next w:val="Normal"/>
    <w:link w:val="Heading1Char"/>
    <w:qFormat/>
    <w:rsid w:val="00056E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56E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56E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056E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56E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056E1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56E19"/>
    <w:rPr>
      <w:color w:val="auto"/>
      <w:u w:val="none"/>
    </w:rPr>
  </w:style>
  <w:style w:type="character" w:customStyle="1" w:styleId="Heading1Char">
    <w:name w:val="Heading 1 Char"/>
    <w:aliases w:val="Pocket Char"/>
    <w:basedOn w:val="DefaultParagraphFont"/>
    <w:link w:val="Heading1"/>
    <w:rsid w:val="00056E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56E1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56E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056E1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6E19"/>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056E19"/>
    <w:rPr>
      <w:b w:val="0"/>
      <w:sz w:val="22"/>
      <w:u w:val="single"/>
    </w:rPr>
  </w:style>
  <w:style w:type="character" w:styleId="Strong">
    <w:name w:val="Strong"/>
    <w:basedOn w:val="DefaultParagraphFont"/>
    <w:uiPriority w:val="22"/>
    <w:semiHidden/>
    <w:qFormat/>
    <w:rsid w:val="00056E19"/>
    <w:rPr>
      <w:b/>
      <w:bCs/>
    </w:rPr>
  </w:style>
  <w:style w:type="character" w:styleId="BookTitle">
    <w:name w:val="Book Title"/>
    <w:basedOn w:val="DefaultParagraphFont"/>
    <w:uiPriority w:val="33"/>
    <w:semiHidden/>
    <w:qFormat/>
    <w:rsid w:val="00056E19"/>
    <w:rPr>
      <w:b/>
      <w:bCs/>
      <w:i/>
      <w:iCs/>
      <w:spacing w:val="5"/>
    </w:rPr>
  </w:style>
  <w:style w:type="character" w:customStyle="1" w:styleId="Heading5Char">
    <w:name w:val="Heading 5 Char"/>
    <w:basedOn w:val="DefaultParagraphFont"/>
    <w:link w:val="Heading5"/>
    <w:uiPriority w:val="9"/>
    <w:semiHidden/>
    <w:rsid w:val="00056E1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6E19"/>
  </w:style>
  <w:style w:type="paragraph" w:styleId="Header">
    <w:name w:val="header"/>
    <w:basedOn w:val="Normal"/>
    <w:link w:val="HeaderChar"/>
    <w:uiPriority w:val="99"/>
    <w:semiHidden/>
    <w:rsid w:val="00056E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6E19"/>
    <w:rPr>
      <w:rFonts w:ascii="Calibri" w:hAnsi="Calibri" w:cs="Calibri"/>
    </w:rPr>
  </w:style>
  <w:style w:type="paragraph" w:styleId="Footer">
    <w:name w:val="footer"/>
    <w:basedOn w:val="Normal"/>
    <w:link w:val="FooterChar"/>
    <w:uiPriority w:val="99"/>
    <w:semiHidden/>
    <w:rsid w:val="00056E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6E19"/>
    <w:rPr>
      <w:rFonts w:ascii="Calibri" w:hAnsi="Calibri" w:cs="Calibri"/>
    </w:rPr>
  </w:style>
  <w:style w:type="paragraph" w:styleId="BodyText">
    <w:name w:val="Body Text"/>
    <w:basedOn w:val="Normal"/>
    <w:link w:val="BodyTextChar"/>
    <w:uiPriority w:val="99"/>
    <w:semiHidden/>
    <w:unhideWhenUsed/>
    <w:rsid w:val="00056E19"/>
    <w:pPr>
      <w:spacing w:after="120"/>
    </w:pPr>
  </w:style>
  <w:style w:type="character" w:customStyle="1" w:styleId="BodyTextChar">
    <w:name w:val="Body Text Char"/>
    <w:basedOn w:val="DefaultParagraphFont"/>
    <w:link w:val="BodyText"/>
    <w:uiPriority w:val="99"/>
    <w:semiHidden/>
    <w:rsid w:val="00056E19"/>
    <w:rPr>
      <w:rFonts w:ascii="Calibri" w:hAnsi="Calibri" w:cs="Calibri"/>
    </w:rPr>
  </w:style>
  <w:style w:type="paragraph" w:styleId="NoSpacing">
    <w:name w:val="No Spacing"/>
    <w:link w:val="NoSpacingChar"/>
    <w:uiPriority w:val="99"/>
    <w:semiHidden/>
    <w:unhideWhenUsed/>
    <w:qFormat/>
    <w:rsid w:val="00056E1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56E19"/>
    <w:rPr>
      <w:rFonts w:ascii="Calibri" w:hAnsi="Calibri" w:cs="Calibri"/>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NoSpacing61"/>
    <w:uiPriority w:val="99"/>
    <w:unhideWhenUsed/>
    <w:rsid w:val="00056E19"/>
    <w:rPr>
      <w:color w:val="0563C1" w:themeColor="hyperlink"/>
      <w:u w:val="single"/>
    </w:rPr>
  </w:style>
  <w:style w:type="character" w:styleId="UnresolvedMention">
    <w:name w:val="Unresolved Mention"/>
    <w:basedOn w:val="DefaultParagraphFont"/>
    <w:uiPriority w:val="99"/>
    <w:semiHidden/>
    <w:unhideWhenUsed/>
    <w:rsid w:val="00056E19"/>
    <w:rPr>
      <w:color w:val="605E5C"/>
      <w:shd w:val="clear" w:color="auto" w:fill="E1DFDD"/>
    </w:rPr>
  </w:style>
  <w:style w:type="paragraph" w:customStyle="1" w:styleId="textbold">
    <w:name w:val="text bold"/>
    <w:basedOn w:val="Normal"/>
    <w:link w:val="Emphasis"/>
    <w:uiPriority w:val="8"/>
    <w:qFormat/>
    <w:rsid w:val="00113C9A"/>
    <w:pPr>
      <w:widowControl w:val="0"/>
      <w:ind w:left="720"/>
      <w:jc w:val="both"/>
    </w:pPr>
    <w:rPr>
      <w:b/>
      <w:iCs/>
      <w:u w:val="single"/>
    </w:rPr>
  </w:style>
  <w:style w:type="paragraph" w:customStyle="1" w:styleId="NoSpacing61">
    <w:name w:val="No Spacing61"/>
    <w:basedOn w:val="Heading1"/>
    <w:next w:val="NoSpacing"/>
    <w:link w:val="Hyperlink"/>
    <w:autoRedefine/>
    <w:uiPriority w:val="99"/>
    <w:qFormat/>
    <w:rsid w:val="00113C9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autoRedefine/>
    <w:uiPriority w:val="99"/>
    <w:qFormat/>
    <w:rsid w:val="00E138AC"/>
    <w:pPr>
      <w:keepNext w:val="0"/>
      <w:keepLines w:val="0"/>
      <w:spacing w:line="254" w:lineRule="auto"/>
      <w:outlineLvl w:val="9"/>
    </w:pPr>
    <w:rPr>
      <w:rFonts w:eastAsiaTheme="minorHAnsi" w:cs="Calibri"/>
      <w:b w:val="0"/>
      <w:color w:val="0563C1" w:themeColor="hyperlink"/>
      <w:sz w:val="2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convergencemag.com/articles/utla-reclaim-strike-showed-what-labor-community-can-d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7/01/george-wallace-racism-trump-segregation-poor-whit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pi.law.wisc.edu/repository-pdf/uwlaw-library-repository-omekav3/original/69bd2d64be04da4e045dab52a189b025f3c1821a.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vergencemag.com/articles/how-labor-can-fight-trumps-authoritarianism/" TargetMode="External"/><Relationship Id="rId5" Type="http://schemas.openxmlformats.org/officeDocument/2006/relationships/webSettings" Target="webSettings.xml"/><Relationship Id="rId15" Type="http://schemas.openxmlformats.org/officeDocument/2006/relationships/hyperlink" Target="https://www.jstor.org/stable/1901530" TargetMode="External"/><Relationship Id="rId10" Type="http://schemas.openxmlformats.org/officeDocument/2006/relationships/hyperlink" Target="https://utla.net/" TargetMode="External"/><Relationship Id="rId4" Type="http://schemas.openxmlformats.org/officeDocument/2006/relationships/settings" Target="settings.xml"/><Relationship Id="rId9" Type="http://schemas.openxmlformats.org/officeDocument/2006/relationships/hyperlink" Target="https://repository.isls.org/bitstream/1/11097/1/ICLS2024_266-273.pdf" TargetMode="External"/><Relationship Id="rId14" Type="http://schemas.openxmlformats.org/officeDocument/2006/relationships/hyperlink" Target="https://convergencemag.com/articles/the-margin-of-effort-with-an-internationalist-throughl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28529</Words>
  <Characters>162616</Characters>
  <Application>Microsoft Office Word</Application>
  <DocSecurity>0</DocSecurity>
  <Lines>1355</Lines>
  <Paragraphs>381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Omar Darwish</dc:creator>
  <cp:keywords>6.0.0</cp:keywords>
  <dc:description/>
  <cp:lastModifiedBy>Lorilei Lassen</cp:lastModifiedBy>
  <cp:revision>21</cp:revision>
  <dcterms:created xsi:type="dcterms:W3CDTF">2026-01-04T13:20:00Z</dcterms:created>
  <dcterms:modified xsi:type="dcterms:W3CDTF">2026-01-04T15:37:00Z</dcterms:modified>
</cp:coreProperties>
</file>