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13AEC" w14:textId="4EBE63A0" w:rsidR="005D388F" w:rsidRDefault="00555864" w:rsidP="00555864">
      <w:pPr>
        <w:pStyle w:val="Heading1"/>
      </w:pPr>
      <w:r>
        <w:t>1NCvRochBA11-8</w:t>
      </w:r>
    </w:p>
    <w:p w14:paraId="365B6908" w14:textId="77777777" w:rsidR="00E21078" w:rsidRPr="00E21078" w:rsidRDefault="00E21078" w:rsidP="00E21078"/>
    <w:p w14:paraId="76435BA7" w14:textId="4DEEA527" w:rsidR="00E21078" w:rsidRPr="001918AE" w:rsidRDefault="00E21078" w:rsidP="00E21078">
      <w:pPr>
        <w:pStyle w:val="Heading4"/>
      </w:pPr>
      <w:r>
        <w:t xml:space="preserve"> </w:t>
      </w:r>
    </w:p>
    <w:p w14:paraId="523CC107" w14:textId="2CDBA840" w:rsidR="009C1FA6" w:rsidRDefault="009C1FA6" w:rsidP="009C1FA6">
      <w:pPr>
        <w:pStyle w:val="Heading2"/>
        <w:numPr>
          <w:ilvl w:val="0"/>
          <w:numId w:val="45"/>
        </w:numPr>
      </w:pPr>
      <w:r>
        <w:t>Disclosure</w:t>
      </w:r>
    </w:p>
    <w:p w14:paraId="7D9F9106" w14:textId="252F3B2F" w:rsidR="009C1FA6" w:rsidRDefault="009C1FA6" w:rsidP="009C1FA6">
      <w:pPr>
        <w:pStyle w:val="Heading4"/>
      </w:pPr>
      <w:r>
        <w:t>Debaters should disclose under their names, key for pre-tournament prep</w:t>
      </w:r>
    </w:p>
    <w:p w14:paraId="77E68C35" w14:textId="444C1A8F" w:rsidR="009C1FA6" w:rsidRDefault="009C1FA6" w:rsidP="009C1FA6">
      <w:pPr>
        <w:pStyle w:val="Heading4"/>
      </w:pPr>
      <w:r>
        <w:t>Strat skews of the 1AC, surprise Affs and 2AC add-ons means you err neg</w:t>
      </w:r>
    </w:p>
    <w:p w14:paraId="5CA6E23A" w14:textId="162CB58E" w:rsidR="009C1FA6" w:rsidRDefault="009C1FA6" w:rsidP="009C1FA6">
      <w:pPr>
        <w:pStyle w:val="Heading4"/>
      </w:pPr>
      <w:r>
        <w:t>Clash, prepared debates are better debates, key, because small pool gives them first mover advantage, WE ARE ON THE WIKI, THEY AREN’T</w:t>
      </w:r>
    </w:p>
    <w:p w14:paraId="1C5BE0FC" w14:textId="02500A5F" w:rsidR="009C1FA6" w:rsidRDefault="009C1FA6" w:rsidP="009C1FA6">
      <w:pPr>
        <w:pStyle w:val="Heading4"/>
      </w:pPr>
      <w:r>
        <w:t>VOTE Neg</w:t>
      </w:r>
    </w:p>
    <w:p w14:paraId="7AA28733" w14:textId="51ED7740" w:rsidR="009C1FA6" w:rsidRDefault="009C1FA6" w:rsidP="009C1FA6">
      <w:pPr>
        <w:pStyle w:val="Heading4"/>
      </w:pPr>
      <w:r>
        <w:t>Independently justifies neg flex</w:t>
      </w:r>
    </w:p>
    <w:p w14:paraId="37FF555A" w14:textId="341B2E4A" w:rsidR="009C1FA6" w:rsidRPr="009C1FA6" w:rsidRDefault="009C1FA6" w:rsidP="009C1FA6">
      <w:pPr>
        <w:pStyle w:val="Heading4"/>
      </w:pPr>
      <w:r>
        <w:t xml:space="preserve">Don’t tank our speaks for what we do, generics key to check back against unknown 1ACs, and speaks are key for elim round eligibility and placement as well as fun. </w:t>
      </w:r>
    </w:p>
    <w:p w14:paraId="1D95862F" w14:textId="28FECE4A" w:rsidR="00E21078" w:rsidRDefault="009C1FA6" w:rsidP="009C1FA6">
      <w:pPr>
        <w:pStyle w:val="Heading2"/>
        <w:numPr>
          <w:ilvl w:val="0"/>
          <w:numId w:val="45"/>
        </w:numPr>
      </w:pPr>
      <w:r>
        <w:t>T-CBR</w:t>
      </w:r>
    </w:p>
    <w:p w14:paraId="64FF9F3B" w14:textId="77777777" w:rsidR="009C1FA6" w:rsidRDefault="009C1FA6" w:rsidP="009C1FA6">
      <w:pPr>
        <w:pStyle w:val="Heading4"/>
      </w:pPr>
      <w:r>
        <w:t>Coll bargaining is a negotiation process between employers and Unions</w:t>
      </w:r>
    </w:p>
    <w:p w14:paraId="3D8C8DAC" w14:textId="77777777" w:rsidR="009C1FA6" w:rsidRDefault="009C1FA6" w:rsidP="009C1FA6">
      <w:r>
        <w:t xml:space="preserve">CLSLII No Date[Cornell Law School Legal Information Institute, collective bargaining </w:t>
      </w:r>
      <w:hyperlink r:id="rId8" w:history="1">
        <w:r>
          <w:rPr>
            <w:rStyle w:val="Hyperlink"/>
          </w:rPr>
          <w:t>https://www.law.cornell.edu/wex/collective_bargaining</w:t>
        </w:r>
      </w:hyperlink>
      <w:r>
        <w:t xml:space="preserve"> Accessed 7/18/2025DMW]</w:t>
      </w:r>
    </w:p>
    <w:p w14:paraId="5423E742" w14:textId="77777777" w:rsidR="009C1FA6" w:rsidRDefault="009C1FA6" w:rsidP="009C1FA6">
      <w:pPr>
        <w:rPr>
          <w:sz w:val="16"/>
        </w:rPr>
      </w:pPr>
      <w:r w:rsidRPr="002827EC">
        <w:rPr>
          <w:rStyle w:val="StyleUnderline"/>
          <w:highlight w:val="yellow"/>
        </w:rPr>
        <w:t>Collective bargaining is the negotiation process between an employer and a union comprised of workers</w:t>
      </w:r>
      <w:r>
        <w:rPr>
          <w:rStyle w:val="StyleUnderline"/>
        </w:rPr>
        <w:t xml:space="preserve"> to create an agreement that will govern the terms and conditions of the workers' employment</w:t>
      </w:r>
      <w:r>
        <w:rPr>
          <w:sz w:val="16"/>
        </w:rPr>
        <w:t>.</w:t>
      </w:r>
      <w:r w:rsidRPr="00A5438D">
        <w:rPr>
          <w:sz w:val="12"/>
        </w:rPr>
        <w:t>¶</w:t>
      </w:r>
      <w:r>
        <w:rPr>
          <w:sz w:val="12"/>
        </w:rPr>
        <w:t xml:space="preserve"> </w:t>
      </w:r>
      <w:r>
        <w:rPr>
          <w:sz w:val="16"/>
        </w:rPr>
        <w:t xml:space="preserve">The result of collective bargaining procedures is a collective agreement. Collective bargaining is </w:t>
      </w:r>
      <w:r>
        <w:rPr>
          <w:rStyle w:val="StyleUnderline"/>
        </w:rPr>
        <w:t>governed by federal and state statutory laws, administrative agency regulations, and judicial decisions</w:t>
      </w:r>
      <w:r>
        <w:rPr>
          <w:sz w:val="16"/>
        </w:rPr>
        <w:t xml:space="preserve">. </w:t>
      </w:r>
    </w:p>
    <w:p w14:paraId="006BBEC6" w14:textId="77777777" w:rsidR="009C1FA6" w:rsidRDefault="009C1FA6" w:rsidP="009C1FA6"/>
    <w:p w14:paraId="408265B5" w14:textId="77777777" w:rsidR="009C1FA6" w:rsidRDefault="009C1FA6" w:rsidP="009C1FA6">
      <w:pPr>
        <w:pStyle w:val="Heading4"/>
      </w:pPr>
      <w:r>
        <w:t>Vio: Not codetermination</w:t>
      </w:r>
    </w:p>
    <w:p w14:paraId="658497EF" w14:textId="77777777" w:rsidR="009C1FA6" w:rsidRDefault="009C1FA6" w:rsidP="009C1FA6">
      <w:r>
        <w:rPr>
          <w:rStyle w:val="Style13ptBold"/>
        </w:rPr>
        <w:t>Jager, Noy, and Schoefer, 2022</w:t>
      </w:r>
      <w:r>
        <w:t xml:space="preserve"> (Simon Jäger is an assistant professor of economics at MIT, Shakked Noy is a predoctoral research fellow at MIT, and Benjamin Schoefer is an assistant professor of economics at UC Berkeley.3-23-2022, "Codetermination and power in the workplace", Economic Policy Institute, </w:t>
      </w:r>
      <w:hyperlink r:id="rId9" w:history="1">
        <w:r>
          <w:rPr>
            <w:rStyle w:val="Hyperlink"/>
          </w:rPr>
          <w:t>https://www.epi.org/unequalpower/publications/codetermination-and-power-in-the-workplace/</w:t>
        </w:r>
      </w:hyperlink>
      <w:r>
        <w:t xml:space="preserve">, DoA 5/30/2025, DVOG) </w:t>
      </w:r>
    </w:p>
    <w:p w14:paraId="2AC5A68F" w14:textId="77777777" w:rsidR="009C1FA6" w:rsidRDefault="009C1FA6" w:rsidP="009C1FA6">
      <w:r>
        <w:t xml:space="preserve">We conclude that, historically, </w:t>
      </w:r>
      <w:r w:rsidRPr="002827EC">
        <w:rPr>
          <w:b/>
          <w:bCs/>
          <w:highlight w:val="yellow"/>
          <w:u w:val="single"/>
        </w:rPr>
        <w:t>codetermination reforms have not been a key stand-alone vehicle for increasing worker power and have instead been intended to supplement core frameworks of union representation and centralized collective bargaining</w:t>
      </w:r>
      <w:r>
        <w:t>. Contemporary codetermination arrangements mostly function as amicable venues for workers and employers to share information and perspectives and for workers to shape decisions about immediate working conditions. For example, board-level codetermination creates two-way knowledge flows, giving employers a more intimate understanding of company operations and the desires of workers, and giving workers financial and strategic information that may inform collective bargaining strategies. However, the presence of worker representatives on company boards does not substantially shift high-level decision-making; workers usually occupy a minority of seats and therefore lack the ability to outvote shareholders, and often worker representatives defer to shareholder representatives in recognition of the fact that workers benefit when the company performs well. Shop-floor codetermination gives workers some control over decisions about hours and amenities, but (apart from, e.g., German works councils) little control over wage-setting or layoff decisions. One notable exception is that worker representatives’ influence may grow during economic downturns, when qualitative evidence suggests the representatives sometimes play an important role in negotiating wage or hour cuts that prevent layoffs.</w:t>
      </w:r>
    </w:p>
    <w:p w14:paraId="7B9383A7" w14:textId="77777777" w:rsidR="009C1FA6" w:rsidRDefault="009C1FA6" w:rsidP="009C1FA6">
      <w:pPr>
        <w:pStyle w:val="Heading4"/>
      </w:pPr>
      <w:r>
        <w:t>Standards</w:t>
      </w:r>
    </w:p>
    <w:p w14:paraId="652E9759" w14:textId="77777777" w:rsidR="009C1FA6" w:rsidRPr="002827EC" w:rsidRDefault="009C1FA6" w:rsidP="009C1FA6">
      <w:pPr>
        <w:pStyle w:val="Heading4"/>
      </w:pPr>
      <w:r>
        <w:t xml:space="preserve">Limits, </w:t>
      </w:r>
      <w:r w:rsidRPr="002827EC">
        <w:t>justifies multiple other affs that are pro union rights but are only indirect actions, this makes aff ground infinite</w:t>
      </w:r>
    </w:p>
    <w:p w14:paraId="477130EF" w14:textId="77777777" w:rsidR="009C1FA6" w:rsidRPr="00714A83" w:rsidRDefault="009C1FA6" w:rsidP="009C1FA6">
      <w:pPr>
        <w:pStyle w:val="Heading4"/>
      </w:pPr>
      <w:r w:rsidRPr="00714A83">
        <w:t>Education: Learning about unions in America should be this year’s focus given the crackdowns and pedagogical oppression directed at union organizing</w:t>
      </w:r>
    </w:p>
    <w:p w14:paraId="5C6F2779" w14:textId="77777777" w:rsidR="009C1FA6" w:rsidRPr="00714A83" w:rsidRDefault="009C1FA6" w:rsidP="009C1FA6"/>
    <w:p w14:paraId="2F4A4751" w14:textId="77777777" w:rsidR="009C1FA6" w:rsidRPr="00714A83" w:rsidRDefault="009C1FA6" w:rsidP="009C1FA6">
      <w:pPr>
        <w:rPr>
          <w:b/>
          <w:bCs/>
        </w:rPr>
      </w:pPr>
      <w:r w:rsidRPr="00714A83">
        <w:rPr>
          <w:b/>
          <w:bCs/>
        </w:rPr>
        <w:t xml:space="preserve">Green 2019 (Ken, “How Unions Can Help Educate By Promoting Labor History,” d/l: </w:t>
      </w:r>
      <w:hyperlink r:id="rId10" w:history="1">
        <w:r w:rsidRPr="00714A83">
          <w:rPr>
            <w:rStyle w:val="Hyperlink"/>
            <w:b/>
            <w:bCs/>
          </w:rPr>
          <w:t>https://uniontrack.com/blog/labor-history</w:t>
        </w:r>
      </w:hyperlink>
      <w:r w:rsidRPr="00714A83">
        <w:rPr>
          <w:b/>
          <w:bCs/>
        </w:rPr>
        <w:t>) //jl</w:t>
      </w:r>
    </w:p>
    <w:p w14:paraId="4F9EB9A7" w14:textId="77777777" w:rsidR="009C1FA6" w:rsidRPr="00FE5E1C" w:rsidRDefault="009C1FA6" w:rsidP="009C1FA6">
      <w:pPr>
        <w:rPr>
          <w:sz w:val="16"/>
        </w:rPr>
      </w:pPr>
      <w:r w:rsidRPr="00714A83">
        <w:rPr>
          <w:highlight w:val="yellow"/>
          <w:u w:val="single"/>
        </w:rPr>
        <w:t>The future of labor unions is tenable not only because of political efforts to suppress them, but also because of pedagogical oppression. American schools are not teaching students about labor unions and their fight against economic injustice</w:t>
      </w:r>
      <w:r w:rsidRPr="00714A83">
        <w:rPr>
          <w:u w:val="single"/>
        </w:rPr>
        <w:t xml:space="preserve">. </w:t>
      </w:r>
      <w:r w:rsidRPr="00714A83">
        <w:rPr>
          <w:sz w:val="16"/>
        </w:rPr>
        <w:t xml:space="preserve">“Both of my parents were in unions, but honestly, I don’t know much about them,” says Robin White Goode, education editor at Black Enterprise. “My indifference could be attributable to what I learned in school about their significance in American history and to workers’ rights—which was nothing.” Sadly, Goode’s story is not uncommon. Ask any young American what they know about labor unions, and you will likely get the same response. This points to a serious issue in the American school system, which tends to ignore the labor movement’s role in American history. </w:t>
      </w:r>
      <w:r w:rsidRPr="00714A83">
        <w:rPr>
          <w:u w:val="single"/>
        </w:rPr>
        <w:t xml:space="preserve">And because of that lack of inclusion, the next generation of workers has no clue what unions are and how the unions can help them when they enter the workforce. For unions, this ignorance means an uphill battle to engage with them and encourage them to support and join unions. </w:t>
      </w:r>
      <w:r w:rsidRPr="00714A83">
        <w:rPr>
          <w:sz w:val="16"/>
        </w:rPr>
        <w:t xml:space="preserve">To pre-empt such problems, </w:t>
      </w:r>
      <w:r w:rsidRPr="00714A83">
        <w:rPr>
          <w:u w:val="single"/>
        </w:rPr>
        <w:t xml:space="preserve">unions must fight to get the true history of the labor movement included in the classrooms. </w:t>
      </w:r>
      <w:r w:rsidRPr="00714A83">
        <w:rPr>
          <w:sz w:val="16"/>
        </w:rPr>
        <w:t xml:space="preserve">American Textbooks Distort and Ignore the History of Labor Students are unlikely to learn the truth about labor and unions from traditional textbooks. This is the conclusion of a (still very relevant) 2011 study sponsored by the Albert Shanker Institute in cooperation with the American Labor Studies Center of the four most prominent US history textbooks. In “American Labor and U.S. History Textbooks: How Labor’s Story Is Distorted in High School History Textbooks,” the authors note that if labor issues are included at all, the textbooks revise their histories by: Implicitly and explicitly representing labor organizing and disputes as inherently violent. Ignoring the role of organized labor in winning social protections, such as child labor laws, social security and Medicare. Overlooking the role that organized labor played in the civil rights movement. Paying little attention to unionism after the 1950s, ignoring the rise of public sector unionization. Randi Weingarten, president of the American Federation of Teachers (AFT), says the report “explains why so few Americans know much about labor’s history and contributions.” She says that labor’s role in US history is “misrepresented, downplayed or ignored.” Weingarten’s point is as true today as it was when the report came out. American education materials do a disservice not only to unions, but to the students who will one day be a part of the workforce. Those students are not receiving a fair and accurate accounting of American labor history and the role of unions. They enter the workforce without understanding what unions are and how organized labor can help them secure the best possible working conditions. This is likely one of the reasons why there are still significantly more older people in unions than younger. A Bureau of Labor Statistics report on changes in union membership for 2017 shows that about 7.7 percent of workers 16–34 were members of a union, compared with 12.6 percent of workers age 35 and older. Though the same report shows growth from younger workers, the gap is still significant. </w:t>
      </w:r>
      <w:r w:rsidRPr="00714A83">
        <w:rPr>
          <w:u w:val="single"/>
        </w:rPr>
        <w:t>Unions and their allies can help future workers learn more about organized labor by working together to advocate for the inclusion of labor’s history in school</w:t>
      </w:r>
      <w:r w:rsidRPr="00714A83">
        <w:rPr>
          <w:sz w:val="16"/>
        </w:rPr>
        <w:t xml:space="preserve"> children’s’ education. labor history How Unions Can Help Overcome This Neglect If unions don’t fight against the injustices of the US education system in ignoring the history of organized labor, who will? Knowing this, unions and labor-friendly organizations have been working to see that they take their rightful place in history lessons. Below are three tactics that can help them accomplish this goal. 1. Advocate for Inclusion in Curricula </w:t>
      </w:r>
      <w:r w:rsidRPr="00714A83">
        <w:rPr>
          <w:u w:val="single"/>
        </w:rPr>
        <w:t xml:space="preserve">Just as unions can win rights for workers through collective bargaining, so too can they band together to win rights for students to learn about organized labor. </w:t>
      </w:r>
      <w:r w:rsidRPr="00714A83">
        <w:rPr>
          <w:sz w:val="16"/>
        </w:rPr>
        <w:t xml:space="preserve">And they have had a couple of successes in their efforts on this front. In 2009, then-governor of Wisconsin Jim Doyle signed the Labor History in Schools bill into law. The law required that the collective bargaining process and labor history be incorporated into the state’s social studies standards. Members of Wisconsin State AFL-CIO and the Wisconsin Labor History Society worked together to bring about the passage of this bill. “I’m happy to sign this bill so that Wisconsin students understand how important the labor movement was in creating some of the most basic workplace rights that Wisconsin families enjoy today,” Governor Doyle said at the time. In 2015, Connecticut approved similar legislation that required the distribution of course materials on labor history and law, collective bargaining and workplace rights. The legislation was supported by the Greater New Haven Labor History Association, the American Federation of Teachers (AFT) Connecticut and the Connecticut Alliance for Retired Americans (ARA), among other union allies. AFT Connecticut Secretary-Treasurer Ed Leavy argued for the inclusion of the labor movement in history lessons. “Life as we know it today would be impossible without the contribution of organized labor,” he said. “The men and women who struggled against deplorable working conditions, bias and abuse deserved the right to be remembered.” The passage of these bills wasn’t without difficulty, but the determined steadfastness of these groups helped win the right for school children to learn about unions. 2. Encourage and Sponsor Supplemental Labor History Curricula The battle of the textbooks is often a long, protracted process. But there is another route that unions can take to bring students more information on organized labor: They can encourage and sponsor the use of supplemental curricula to teach students about unions. One such approach is collective bargaining simulations. In early 2018, a simulation organized by the DePaul University Labor Education Center was held for juniors at Niles West High School in the Chicago area. For most of those students, it was the first time they were exposed to the history of unions, notes Caroline Preston, senior editor at The Hechinger Report. Throughout the exercise, students were able to simulate negotiations on wages, social media policies, employee benefits and random drug testing. These exercises taught students not only the history of labor but also critical thinking and negotiating skills. Jessica Cook, director of the DePaul University Labor Education Center, told the students at the end of the exercise, “If there’s one thing I hope you take away from this, it’s that it’s easier to have a voice in your working conditions when you’re together.” Simulations like these are a great way to bring an organized labor conversation into the classroom without having to wait for an official curriculum or textbook change. Another tool for organized labor information is the Zinn Education Project, which “promotes and supports the teaching of people’s history in classrooms across the country.” A joint effort by Rethinking Schools and Teaching for Change, the Zinn Education Project offers American history curricula on workers, labor, women, social movements and more from the perspective of the people. Unions can help get these alternative curricula into schools by engaging school districts and teachers in conversations about labor’s role in American history, as well as by sponsoring some of these materials for classes. labor history 3. Further Educate Children at Home Sometimes, the best educations begin at home. When efforts to make changes in school are failing, union members can be the ones to provide that education to their children at home. That’s exactly what Belinda Moreno, trustee at Utility Workers Union of America (UWUA) Local 132, is doing. She stresses to her daughters the importance of finding a union job because the union will fight for her rights. “Being a union member means unity, means solidarity, means that you have other people that are going to back you,” Moreno tells them. When union members share their experiences and their knowledge of unions, they give their children an education that is missing from school. Their kids are learning the history and value of organized labor, lessons they will carry with them as they enter the workforce. Raising the Next Generation of Labor Advocates </w:t>
      </w:r>
      <w:r w:rsidRPr="00714A83">
        <w:rPr>
          <w:highlight w:val="yellow"/>
          <w:u w:val="single"/>
        </w:rPr>
        <w:t>Unions are</w:t>
      </w:r>
      <w:r w:rsidRPr="00714A83">
        <w:rPr>
          <w:u w:val="single"/>
        </w:rPr>
        <w:t xml:space="preserve"> always going to be </w:t>
      </w:r>
      <w:r w:rsidRPr="00714A83">
        <w:rPr>
          <w:highlight w:val="yellow"/>
          <w:u w:val="single"/>
        </w:rPr>
        <w:t>dependent on the next generation</w:t>
      </w:r>
      <w:r w:rsidRPr="00714A83">
        <w:rPr>
          <w:u w:val="single"/>
        </w:rPr>
        <w:t xml:space="preserve"> for survival, </w:t>
      </w:r>
      <w:r w:rsidRPr="00714A83">
        <w:rPr>
          <w:highlight w:val="yellow"/>
          <w:u w:val="single"/>
        </w:rPr>
        <w:t>which is why it is so important they are taught early the history and value of organized labor.</w:t>
      </w:r>
      <w:r w:rsidRPr="00714A83">
        <w:rPr>
          <w:u w:val="single"/>
        </w:rPr>
        <w:t xml:space="preserve"> Those who know and understand what it means to collectively bargain for workers’ rights may be more likely to support unions when they enter the workforce.</w:t>
      </w:r>
      <w:r w:rsidRPr="00714A83">
        <w:rPr>
          <w:sz w:val="16"/>
        </w:rPr>
        <w:t xml:space="preserve"> Anything unions and their allies can do to bring that part of American history to students will benefit organized labor in the long run. UnionTrack ENGAGE can help union leaders stay organized in these efforts. With this platform, unions can communicate with members and keep them engaged in endeavors to fight for inclusion in American history lessons in school.</w:t>
      </w:r>
    </w:p>
    <w:p w14:paraId="17452399" w14:textId="77777777" w:rsidR="009C1FA6" w:rsidRPr="002827EC" w:rsidRDefault="009C1FA6" w:rsidP="009C1FA6">
      <w:pPr>
        <w:pStyle w:val="Heading4"/>
      </w:pPr>
      <w:r>
        <w:t>T is a voter for fairness and education</w:t>
      </w:r>
    </w:p>
    <w:p w14:paraId="4C07DEEA" w14:textId="77777777" w:rsidR="009C1FA6" w:rsidRPr="009C1FA6" w:rsidRDefault="009C1FA6" w:rsidP="009C1FA6"/>
    <w:p w14:paraId="1D40373F" w14:textId="71F544F2" w:rsidR="00E21078" w:rsidRDefault="00E21078" w:rsidP="00E21078">
      <w:pPr>
        <w:pStyle w:val="Heading2"/>
        <w:numPr>
          <w:ilvl w:val="0"/>
          <w:numId w:val="45"/>
        </w:numPr>
        <w:rPr>
          <w:rFonts w:eastAsia="Times New Roman"/>
        </w:rPr>
      </w:pPr>
      <w:r>
        <w:rPr>
          <w:rFonts w:eastAsia="Times New Roman"/>
        </w:rPr>
        <w:t>Midterms</w:t>
      </w:r>
    </w:p>
    <w:p w14:paraId="302B1534" w14:textId="77777777" w:rsidR="00E21078" w:rsidRPr="004B31E5" w:rsidRDefault="00E21078" w:rsidP="00E21078">
      <w:pPr>
        <w:pStyle w:val="Heading4"/>
      </w:pPr>
      <w:bookmarkStart w:id="0" w:name="_Hlk212300851"/>
      <w:r w:rsidRPr="004B31E5">
        <w:t xml:space="preserve">We’re on the brink of a </w:t>
      </w:r>
      <w:r w:rsidRPr="004B31E5">
        <w:rPr>
          <w:u w:val="single"/>
        </w:rPr>
        <w:t>generational</w:t>
      </w:r>
      <w:r w:rsidRPr="004B31E5">
        <w:t xml:space="preserve"> progressive takeover. </w:t>
      </w:r>
      <w:r>
        <w:t>But GOP expansion into democratic and independent voters kills the Blue Wave</w:t>
      </w:r>
    </w:p>
    <w:p w14:paraId="7FD92608" w14:textId="77777777" w:rsidR="00E21078" w:rsidRPr="004B31E5" w:rsidRDefault="00E21078" w:rsidP="00E21078">
      <w:r w:rsidRPr="004B31E5">
        <w:rPr>
          <w:rStyle w:val="Style13ptBold"/>
        </w:rPr>
        <w:t>Alexander 25</w:t>
      </w:r>
      <w:r w:rsidRPr="004B31E5">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4B31E5">
        <w:rPr>
          <w:i/>
          <w:iCs/>
        </w:rPr>
        <w:t>The Hill</w:t>
      </w:r>
      <w:r w:rsidRPr="004B31E5">
        <w:t>, https://thehill.com/opinion/5105555-democrats-poised-to-win-2028-election/)</w:t>
      </w:r>
    </w:p>
    <w:p w14:paraId="48950AD0" w14:textId="77777777" w:rsidR="00E21078" w:rsidRPr="004B31E5" w:rsidRDefault="00E21078" w:rsidP="00E21078">
      <w:pPr>
        <w:rPr>
          <w:sz w:val="16"/>
        </w:rPr>
      </w:pPr>
      <w:r w:rsidRPr="004B31E5">
        <w:rPr>
          <w:u w:val="single"/>
        </w:rPr>
        <w:t>The Republican Party</w:t>
      </w:r>
      <w:r w:rsidRPr="004B31E5">
        <w:rPr>
          <w:sz w:val="16"/>
        </w:rPr>
        <w:t xml:space="preserve"> will find itself </w:t>
      </w:r>
      <w:r w:rsidRPr="004B31E5">
        <w:rPr>
          <w:u w:val="single"/>
        </w:rPr>
        <w:t>at a</w:t>
      </w:r>
      <w:r w:rsidRPr="004B31E5">
        <w:rPr>
          <w:sz w:val="16"/>
        </w:rPr>
        <w:t xml:space="preserve"> critical </w:t>
      </w:r>
      <w:r w:rsidRPr="004B31E5">
        <w:rPr>
          <w:b/>
          <w:iCs/>
          <w:u w:val="single"/>
        </w:rPr>
        <w:t>crossroads</w:t>
      </w:r>
      <w:r w:rsidRPr="004B31E5">
        <w:rPr>
          <w:sz w:val="16"/>
        </w:rPr>
        <w:t xml:space="preserve"> as the 2028 election approaches.</w:t>
      </w:r>
    </w:p>
    <w:p w14:paraId="18CCA036" w14:textId="77777777" w:rsidR="00E21078" w:rsidRPr="004B31E5" w:rsidRDefault="00E21078" w:rsidP="00E21078">
      <w:pPr>
        <w:rPr>
          <w:sz w:val="16"/>
        </w:rPr>
      </w:pPr>
      <w:r w:rsidRPr="004B31E5">
        <w:rPr>
          <w:u w:val="single"/>
        </w:rPr>
        <w:t>Despite the doom and gloom</w:t>
      </w:r>
      <w:r w:rsidRPr="004B31E5">
        <w:rPr>
          <w:sz w:val="16"/>
        </w:rPr>
        <w:t xml:space="preserve"> narrative from </w:t>
      </w:r>
      <w:r w:rsidRPr="004B31E5">
        <w:rPr>
          <w:highlight w:val="yellow"/>
          <w:u w:val="single"/>
        </w:rPr>
        <w:t>Democrats</w:t>
      </w:r>
      <w:r w:rsidRPr="004B31E5">
        <w:rPr>
          <w:sz w:val="16"/>
        </w:rPr>
        <w:t xml:space="preserve">, they </w:t>
      </w:r>
      <w:r w:rsidRPr="004B31E5">
        <w:rPr>
          <w:highlight w:val="yellow"/>
          <w:u w:val="single"/>
        </w:rPr>
        <w:t xml:space="preserve">are in a </w:t>
      </w:r>
      <w:r w:rsidRPr="004B31E5">
        <w:rPr>
          <w:b/>
          <w:iCs/>
          <w:highlight w:val="yellow"/>
          <w:u w:val="single"/>
        </w:rPr>
        <w:t>far stronger position</w:t>
      </w:r>
      <w:r w:rsidRPr="004B31E5">
        <w:rPr>
          <w:highlight w:val="yellow"/>
          <w:u w:val="single"/>
        </w:rPr>
        <w:t xml:space="preserve"> than</w:t>
      </w:r>
      <w:r w:rsidRPr="004B31E5">
        <w:rPr>
          <w:sz w:val="16"/>
        </w:rPr>
        <w:t xml:space="preserve"> many in </w:t>
      </w:r>
      <w:r w:rsidRPr="004B31E5">
        <w:rPr>
          <w:highlight w:val="yellow"/>
          <w:u w:val="single"/>
        </w:rPr>
        <w:t>the GOP</w:t>
      </w:r>
      <w:r w:rsidRPr="004B31E5">
        <w:rPr>
          <w:sz w:val="16"/>
        </w:rPr>
        <w:t xml:space="preserve"> would care to admit. In fact, we believe </w:t>
      </w:r>
      <w:r w:rsidRPr="004B31E5">
        <w:rPr>
          <w:u w:val="single"/>
        </w:rPr>
        <w:t xml:space="preserve">Democrats are poised as favorites not only for </w:t>
      </w:r>
      <w:r w:rsidRPr="004B31E5">
        <w:rPr>
          <w:b/>
          <w:iCs/>
          <w:u w:val="single"/>
        </w:rPr>
        <w:t>2028</w:t>
      </w:r>
      <w:r w:rsidRPr="004B31E5">
        <w:rPr>
          <w:u w:val="single"/>
        </w:rPr>
        <w:t xml:space="preserve"> but also</w:t>
      </w:r>
      <w:r w:rsidRPr="004B31E5">
        <w:rPr>
          <w:sz w:val="16"/>
        </w:rPr>
        <w:t xml:space="preserve"> for </w:t>
      </w:r>
      <w:r w:rsidRPr="004B31E5">
        <w:rPr>
          <w:b/>
          <w:iCs/>
          <w:u w:val="single"/>
        </w:rPr>
        <w:t>2032</w:t>
      </w:r>
      <w:r w:rsidRPr="004B31E5">
        <w:rPr>
          <w:sz w:val="16"/>
        </w:rPr>
        <w:t>. The reasons for this go beyond rhetoric — they are deeply rooted in history and strategic realities.</w:t>
      </w:r>
    </w:p>
    <w:p w14:paraId="7D2AF880" w14:textId="77777777" w:rsidR="00E21078" w:rsidRPr="004B31E5" w:rsidRDefault="00E21078" w:rsidP="00E21078">
      <w:pPr>
        <w:rPr>
          <w:sz w:val="16"/>
        </w:rPr>
      </w:pPr>
      <w:r w:rsidRPr="004B31E5">
        <w:rPr>
          <w:u w:val="single"/>
        </w:rPr>
        <w:t>The Democrats’ potential dream team could be</w:t>
      </w:r>
      <w:r w:rsidRPr="004B31E5">
        <w:rPr>
          <w:sz w:val="16"/>
        </w:rPr>
        <w:t xml:space="preserve"> Pennsylvania Gov. Josh </w:t>
      </w:r>
      <w:r w:rsidRPr="004B31E5">
        <w:rPr>
          <w:b/>
          <w:iCs/>
          <w:highlight w:val="yellow"/>
          <w:u w:val="single"/>
        </w:rPr>
        <w:t>Shapiro</w:t>
      </w:r>
      <w:r w:rsidRPr="004B31E5">
        <w:rPr>
          <w:sz w:val="16"/>
        </w:rPr>
        <w:t xml:space="preserve"> (D) at the top of the ticket </w:t>
      </w:r>
      <w:r w:rsidRPr="004B31E5">
        <w:rPr>
          <w:highlight w:val="yellow"/>
          <w:u w:val="single"/>
        </w:rPr>
        <w:t>with</w:t>
      </w:r>
      <w:r w:rsidRPr="004B31E5">
        <w:rPr>
          <w:sz w:val="16"/>
        </w:rPr>
        <w:t xml:space="preserve"> Michigan Gov. Gretchen </w:t>
      </w:r>
      <w:r w:rsidRPr="004B31E5">
        <w:rPr>
          <w:b/>
          <w:iCs/>
          <w:highlight w:val="yellow"/>
          <w:u w:val="single"/>
        </w:rPr>
        <w:t>Whitmer</w:t>
      </w:r>
      <w:r w:rsidRPr="004B31E5">
        <w:rPr>
          <w:sz w:val="16"/>
        </w:rPr>
        <w:t xml:space="preserve"> (D) as his running mate. </w:t>
      </w:r>
      <w:r w:rsidRPr="004B31E5">
        <w:rPr>
          <w:u w:val="single"/>
        </w:rPr>
        <w:t>This</w:t>
      </w:r>
      <w:r w:rsidRPr="004B31E5">
        <w:rPr>
          <w:sz w:val="16"/>
        </w:rPr>
        <w:t xml:space="preserve"> pairing </w:t>
      </w:r>
      <w:r w:rsidRPr="004B31E5">
        <w:rPr>
          <w:highlight w:val="yellow"/>
          <w:u w:val="single"/>
        </w:rPr>
        <w:t>is</w:t>
      </w:r>
      <w:r w:rsidRPr="004B31E5">
        <w:rPr>
          <w:u w:val="single"/>
        </w:rPr>
        <w:t>n’t just formidable</w:t>
      </w:r>
      <w:r w:rsidRPr="004B31E5">
        <w:rPr>
          <w:sz w:val="16"/>
        </w:rPr>
        <w:t xml:space="preserve"> — </w:t>
      </w:r>
      <w:r w:rsidRPr="004B31E5">
        <w:rPr>
          <w:u w:val="single"/>
        </w:rPr>
        <w:t xml:space="preserve">it’s </w:t>
      </w:r>
      <w:r w:rsidRPr="004B31E5">
        <w:rPr>
          <w:highlight w:val="yellow"/>
          <w:u w:val="single"/>
        </w:rPr>
        <w:t xml:space="preserve">a strategic </w:t>
      </w:r>
      <w:r w:rsidRPr="004B31E5">
        <w:rPr>
          <w:b/>
          <w:iCs/>
          <w:highlight w:val="yellow"/>
          <w:u w:val="single"/>
        </w:rPr>
        <w:t>masterpiece</w:t>
      </w:r>
      <w:r w:rsidRPr="004B31E5">
        <w:rPr>
          <w:sz w:val="16"/>
        </w:rPr>
        <w:t xml:space="preserve">. Together, </w:t>
      </w:r>
      <w:r w:rsidRPr="004B31E5">
        <w:rPr>
          <w:u w:val="single"/>
        </w:rPr>
        <w:t xml:space="preserve">Shapiro and Whitmer have the appeal </w:t>
      </w:r>
      <w:r w:rsidRPr="004B31E5">
        <w:rPr>
          <w:highlight w:val="yellow"/>
          <w:u w:val="single"/>
        </w:rPr>
        <w:t xml:space="preserve">to </w:t>
      </w:r>
      <w:r w:rsidRPr="004B31E5">
        <w:rPr>
          <w:b/>
          <w:iCs/>
          <w:highlight w:val="yellow"/>
          <w:u w:val="single"/>
        </w:rPr>
        <w:t>solidify</w:t>
      </w:r>
      <w:r w:rsidRPr="004B31E5">
        <w:rPr>
          <w:highlight w:val="yellow"/>
          <w:u w:val="single"/>
        </w:rPr>
        <w:t xml:space="preserve"> the</w:t>
      </w:r>
      <w:r w:rsidRPr="004B31E5">
        <w:rPr>
          <w:u w:val="single"/>
        </w:rPr>
        <w:t xml:space="preserve"> so-called </w:t>
      </w:r>
      <w:r w:rsidRPr="004B31E5">
        <w:rPr>
          <w:b/>
          <w:iCs/>
          <w:highlight w:val="yellow"/>
          <w:u w:val="single"/>
        </w:rPr>
        <w:t>blue wall</w:t>
      </w:r>
      <w:r w:rsidRPr="004B31E5">
        <w:rPr>
          <w:sz w:val="16"/>
        </w:rPr>
        <w:t xml:space="preserve"> — the trio of Pennsylvania, Michigan and Wisconsin that has been pivotal in presidential elections since George H.W. Bush’s victory in 1988.</w:t>
      </w:r>
    </w:p>
    <w:p w14:paraId="748C523D" w14:textId="77777777" w:rsidR="00E21078" w:rsidRPr="004B31E5" w:rsidRDefault="00E21078" w:rsidP="00E21078">
      <w:pPr>
        <w:rPr>
          <w:sz w:val="16"/>
        </w:rPr>
      </w:pPr>
      <w:r w:rsidRPr="004B31E5">
        <w:rPr>
          <w:sz w:val="16"/>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463BE539" w14:textId="77777777" w:rsidR="00E21078" w:rsidRPr="004B31E5" w:rsidRDefault="00E21078" w:rsidP="00E21078">
      <w:pPr>
        <w:rPr>
          <w:sz w:val="16"/>
        </w:rPr>
      </w:pPr>
      <w:r w:rsidRPr="004B31E5">
        <w:rPr>
          <w:u w:val="single"/>
        </w:rPr>
        <w:t xml:space="preserve">The </w:t>
      </w:r>
      <w:r w:rsidRPr="004B31E5">
        <w:rPr>
          <w:highlight w:val="yellow"/>
          <w:u w:val="single"/>
        </w:rPr>
        <w:t>Republican</w:t>
      </w:r>
      <w:r w:rsidRPr="004B31E5">
        <w:rPr>
          <w:u w:val="single"/>
        </w:rPr>
        <w:t xml:space="preserve"> Party faces two </w:t>
      </w:r>
      <w:r w:rsidRPr="004B31E5">
        <w:rPr>
          <w:b/>
          <w:iCs/>
          <w:u w:val="single"/>
        </w:rPr>
        <w:t>significant</w:t>
      </w:r>
      <w:r w:rsidRPr="004B31E5">
        <w:rPr>
          <w:sz w:val="16"/>
        </w:rPr>
        <w:t xml:space="preserve"> electoral </w:t>
      </w:r>
      <w:r w:rsidRPr="004B31E5">
        <w:rPr>
          <w:highlight w:val="yellow"/>
          <w:u w:val="single"/>
        </w:rPr>
        <w:t>hurdles</w:t>
      </w:r>
      <w:r w:rsidRPr="004B31E5">
        <w:rPr>
          <w:sz w:val="16"/>
        </w:rPr>
        <w:t xml:space="preserve"> in 2028. </w:t>
      </w:r>
      <w:r w:rsidRPr="004B31E5">
        <w:rPr>
          <w:u w:val="single"/>
        </w:rPr>
        <w:t>First</w:t>
      </w:r>
      <w:r w:rsidRPr="004B31E5">
        <w:rPr>
          <w:sz w:val="16"/>
        </w:rPr>
        <w:t xml:space="preserve">, there’s the </w:t>
      </w:r>
      <w:r w:rsidRPr="004B31E5">
        <w:rPr>
          <w:u w:val="single"/>
        </w:rPr>
        <w:t>Nebraska</w:t>
      </w:r>
      <w:r w:rsidRPr="004B31E5">
        <w:rPr>
          <w:sz w:val="16"/>
        </w:rPr>
        <w:t xml:space="preserve"> dilemma. </w:t>
      </w:r>
      <w:r w:rsidRPr="004B31E5">
        <w:rPr>
          <w:u w:val="single"/>
        </w:rPr>
        <w:t>Republicans must secure the extra electoral vote</w:t>
      </w:r>
      <w:r w:rsidRPr="004B31E5">
        <w:rPr>
          <w:sz w:val="16"/>
        </w:rPr>
        <w:t xml:space="preserve"> in Nebraska’s 2nd District. </w:t>
      </w:r>
      <w:r w:rsidRPr="004B31E5">
        <w:rPr>
          <w:u w:val="single"/>
        </w:rPr>
        <w:t>By moving Nebraska to a winner-take-all system, Republicans could lock in all five</w:t>
      </w:r>
      <w:r w:rsidRPr="004B31E5">
        <w:rPr>
          <w:sz w:val="16"/>
        </w:rPr>
        <w:t xml:space="preserve"> electoral </w:t>
      </w:r>
      <w:r w:rsidRPr="004B31E5">
        <w:rPr>
          <w:u w:val="single"/>
        </w:rPr>
        <w:t>votes for the GOP</w:t>
      </w:r>
      <w:r w:rsidRPr="004B31E5">
        <w:rPr>
          <w:sz w:val="16"/>
        </w:rPr>
        <w:t>. Such a shift could be crucial in a close race and might even decide the election in a 269-269 tie.</w:t>
      </w:r>
    </w:p>
    <w:p w14:paraId="02D58750" w14:textId="77777777" w:rsidR="00E21078" w:rsidRPr="004B31E5" w:rsidRDefault="00E21078" w:rsidP="00E21078">
      <w:pPr>
        <w:rPr>
          <w:sz w:val="16"/>
        </w:rPr>
      </w:pPr>
      <w:r w:rsidRPr="004B31E5">
        <w:rPr>
          <w:u w:val="single"/>
        </w:rPr>
        <w:t xml:space="preserve">The second challenge is the potential </w:t>
      </w:r>
      <w:r w:rsidRPr="004B31E5">
        <w:rPr>
          <w:highlight w:val="yellow"/>
          <w:u w:val="single"/>
        </w:rPr>
        <w:t xml:space="preserve">MAGA </w:t>
      </w:r>
      <w:r w:rsidRPr="004B31E5">
        <w:rPr>
          <w:b/>
          <w:iCs/>
          <w:highlight w:val="yellow"/>
          <w:u w:val="single"/>
        </w:rPr>
        <w:t>drop-off</w:t>
      </w:r>
      <w:r w:rsidRPr="004B31E5">
        <w:rPr>
          <w:u w:val="single"/>
        </w:rPr>
        <w:t>. MAGA voters are as fervently loyal as Reagan Revolution voters were</w:t>
      </w:r>
      <w:r w:rsidRPr="004B31E5">
        <w:rPr>
          <w:sz w:val="16"/>
        </w:rPr>
        <w:t xml:space="preserve"> in the 1980s. </w:t>
      </w:r>
      <w:r w:rsidRPr="004B31E5">
        <w:rPr>
          <w:u w:val="single"/>
        </w:rPr>
        <w:t>But when Reagan wasn’t on the ballot</w:t>
      </w:r>
      <w:r w:rsidRPr="004B31E5">
        <w:rPr>
          <w:sz w:val="16"/>
        </w:rPr>
        <w:t xml:space="preserve"> in 1988, </w:t>
      </w:r>
      <w:r w:rsidRPr="004B31E5">
        <w:rPr>
          <w:u w:val="single"/>
        </w:rPr>
        <w:t xml:space="preserve">the GOP </w:t>
      </w:r>
      <w:r w:rsidRPr="004B31E5">
        <w:rPr>
          <w:b/>
          <w:iCs/>
          <w:u w:val="single"/>
        </w:rPr>
        <w:t>suffered</w:t>
      </w:r>
      <w:r w:rsidRPr="004B31E5">
        <w:rPr>
          <w:sz w:val="16"/>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54B4C61A" w14:textId="77777777" w:rsidR="00E21078" w:rsidRPr="004B31E5" w:rsidRDefault="00E21078" w:rsidP="00E21078">
      <w:pPr>
        <w:rPr>
          <w:sz w:val="16"/>
        </w:rPr>
      </w:pPr>
      <w:r w:rsidRPr="004B31E5">
        <w:rPr>
          <w:sz w:val="16"/>
        </w:rPr>
        <w:t xml:space="preserve">President </w:t>
      </w:r>
      <w:r w:rsidRPr="004B31E5">
        <w:rPr>
          <w:highlight w:val="yellow"/>
          <w:u w:val="single"/>
        </w:rPr>
        <w:t>Trump’s</w:t>
      </w:r>
      <w:r w:rsidRPr="004B31E5">
        <w:rPr>
          <w:u w:val="single"/>
        </w:rPr>
        <w:t xml:space="preserve"> second-term strategy of </w:t>
      </w:r>
      <w:r w:rsidRPr="004B31E5">
        <w:rPr>
          <w:highlight w:val="yellow"/>
          <w:u w:val="single"/>
        </w:rPr>
        <w:t>appointing</w:t>
      </w:r>
      <w:r w:rsidRPr="004B31E5">
        <w:rPr>
          <w:u w:val="single"/>
        </w:rPr>
        <w:t xml:space="preserve"> high-profile </w:t>
      </w:r>
      <w:r w:rsidRPr="004B31E5">
        <w:rPr>
          <w:highlight w:val="yellow"/>
          <w:u w:val="single"/>
        </w:rPr>
        <w:t>members of Congress</w:t>
      </w:r>
      <w:r w:rsidRPr="004B31E5">
        <w:rPr>
          <w:u w:val="single"/>
        </w:rPr>
        <w:t xml:space="preserve"> to his Cabinet </w:t>
      </w:r>
      <w:r w:rsidRPr="004B31E5">
        <w:rPr>
          <w:highlight w:val="yellow"/>
          <w:u w:val="single"/>
        </w:rPr>
        <w:t>adds</w:t>
      </w:r>
      <w:r w:rsidRPr="004B31E5">
        <w:rPr>
          <w:u w:val="single"/>
        </w:rPr>
        <w:t xml:space="preserve"> </w:t>
      </w:r>
      <w:r w:rsidRPr="004B31E5">
        <w:rPr>
          <w:b/>
          <w:iCs/>
          <w:u w:val="single"/>
        </w:rPr>
        <w:t>another</w:t>
      </w:r>
      <w:r w:rsidRPr="004B31E5">
        <w:rPr>
          <w:sz w:val="16"/>
        </w:rPr>
        <w:t xml:space="preserve"> layer of </w:t>
      </w:r>
      <w:r w:rsidRPr="004B31E5">
        <w:rPr>
          <w:b/>
          <w:iCs/>
          <w:highlight w:val="yellow"/>
          <w:u w:val="single"/>
        </w:rPr>
        <w:t>risk</w:t>
      </w:r>
      <w:r w:rsidRPr="004B31E5">
        <w:rPr>
          <w:sz w:val="16"/>
        </w:rPr>
        <w:t xml:space="preserve"> for the Republicans. </w:t>
      </w:r>
      <w:r w:rsidRPr="004B31E5">
        <w:rPr>
          <w:u w:val="single"/>
        </w:rPr>
        <w:t xml:space="preserve">While this strengthens his administration, </w:t>
      </w:r>
      <w:r w:rsidRPr="004B31E5">
        <w:rPr>
          <w:highlight w:val="yellow"/>
          <w:u w:val="single"/>
        </w:rPr>
        <w:t xml:space="preserve">it leaves </w:t>
      </w:r>
      <w:r w:rsidRPr="004B31E5">
        <w:rPr>
          <w:b/>
          <w:iCs/>
          <w:highlight w:val="yellow"/>
          <w:u w:val="single"/>
        </w:rPr>
        <w:t>vulnerable</w:t>
      </w:r>
      <w:r w:rsidRPr="004B31E5">
        <w:rPr>
          <w:highlight w:val="yellow"/>
          <w:u w:val="single"/>
        </w:rPr>
        <w:t xml:space="preserve"> seats in the House</w:t>
      </w:r>
      <w:r w:rsidRPr="004B31E5">
        <w:rPr>
          <w:sz w:val="16"/>
        </w:rPr>
        <w:t xml:space="preserve"> of Representatives. </w:t>
      </w:r>
      <w:r w:rsidRPr="004B31E5">
        <w:rPr>
          <w:u w:val="single"/>
        </w:rPr>
        <w:t>These vacancies</w:t>
      </w:r>
      <w:r w:rsidRPr="004B31E5">
        <w:rPr>
          <w:sz w:val="16"/>
        </w:rPr>
        <w:t xml:space="preserve">, often filled by less-established candidates, </w:t>
      </w:r>
      <w:r w:rsidRPr="004B31E5">
        <w:rPr>
          <w:u w:val="single"/>
        </w:rPr>
        <w:t xml:space="preserve">are </w:t>
      </w:r>
      <w:r w:rsidRPr="004B31E5">
        <w:rPr>
          <w:highlight w:val="yellow"/>
          <w:u w:val="single"/>
        </w:rPr>
        <w:t xml:space="preserve">more likely to </w:t>
      </w:r>
      <w:r w:rsidRPr="004B31E5">
        <w:rPr>
          <w:b/>
          <w:iCs/>
          <w:highlight w:val="yellow"/>
          <w:u w:val="single"/>
        </w:rPr>
        <w:t>flip</w:t>
      </w:r>
      <w:r w:rsidRPr="004B31E5">
        <w:rPr>
          <w:u w:val="single"/>
        </w:rPr>
        <w:t xml:space="preserve"> in competitive districts</w:t>
      </w:r>
      <w:r w:rsidRPr="004B31E5">
        <w:rPr>
          <w:sz w:val="16"/>
        </w:rPr>
        <w:t xml:space="preserve">. </w:t>
      </w:r>
      <w:r w:rsidRPr="004B31E5">
        <w:rPr>
          <w:u w:val="single"/>
        </w:rPr>
        <w:t>With the Republican majority</w:t>
      </w:r>
      <w:r w:rsidRPr="004B31E5">
        <w:rPr>
          <w:sz w:val="16"/>
        </w:rPr>
        <w:t xml:space="preserve"> in the House </w:t>
      </w:r>
      <w:r w:rsidRPr="004B31E5">
        <w:rPr>
          <w:u w:val="single"/>
        </w:rPr>
        <w:t xml:space="preserve">already slim, </w:t>
      </w:r>
      <w:r w:rsidRPr="004B31E5">
        <w:rPr>
          <w:highlight w:val="yellow"/>
          <w:u w:val="single"/>
        </w:rPr>
        <w:t xml:space="preserve">losing these seats could pave the way for Democrats to </w:t>
      </w:r>
      <w:r w:rsidRPr="004B31E5">
        <w:rPr>
          <w:b/>
          <w:iCs/>
          <w:highlight w:val="yellow"/>
          <w:u w:val="single"/>
        </w:rPr>
        <w:t>reclaim</w:t>
      </w:r>
      <w:r w:rsidRPr="004B31E5">
        <w:rPr>
          <w:sz w:val="16"/>
        </w:rPr>
        <w:t xml:space="preserve"> House </w:t>
      </w:r>
      <w:r w:rsidRPr="004B31E5">
        <w:rPr>
          <w:highlight w:val="yellow"/>
          <w:u w:val="single"/>
        </w:rPr>
        <w:t>control in</w:t>
      </w:r>
      <w:r w:rsidRPr="004B31E5">
        <w:rPr>
          <w:sz w:val="16"/>
        </w:rPr>
        <w:t xml:space="preserve"> the </w:t>
      </w:r>
      <w:r w:rsidRPr="004B31E5">
        <w:rPr>
          <w:highlight w:val="yellow"/>
          <w:u w:val="single"/>
        </w:rPr>
        <w:t>2026</w:t>
      </w:r>
      <w:r w:rsidRPr="004B31E5">
        <w:rPr>
          <w:sz w:val="16"/>
        </w:rPr>
        <w:t xml:space="preserve"> midterms. Historically, midterms favor the party not in control of the White House. If Republicans lose the House, Trump could become a lame duck for the back half of his term.</w:t>
      </w:r>
    </w:p>
    <w:p w14:paraId="3620BC93" w14:textId="77777777" w:rsidR="00E21078" w:rsidRPr="004B31E5" w:rsidRDefault="00E21078" w:rsidP="00E21078">
      <w:pPr>
        <w:rPr>
          <w:sz w:val="16"/>
        </w:rPr>
      </w:pPr>
      <w:r w:rsidRPr="004B31E5">
        <w:rPr>
          <w:highlight w:val="yellow"/>
          <w:u w:val="single"/>
        </w:rPr>
        <w:t xml:space="preserve">A </w:t>
      </w:r>
      <w:r w:rsidRPr="004B31E5">
        <w:rPr>
          <w:b/>
          <w:iCs/>
          <w:highlight w:val="yellow"/>
          <w:u w:val="single"/>
        </w:rPr>
        <w:t>Dem</w:t>
      </w:r>
      <w:r w:rsidRPr="004B31E5">
        <w:rPr>
          <w:highlight w:val="yellow"/>
          <w:u w:val="single"/>
        </w:rPr>
        <w:t>ocratic</w:t>
      </w:r>
      <w:r w:rsidRPr="004B31E5">
        <w:rPr>
          <w:sz w:val="16"/>
        </w:rPr>
        <w:t xml:space="preserve">-controlled </w:t>
      </w:r>
      <w:r w:rsidRPr="004B31E5">
        <w:rPr>
          <w:highlight w:val="yellow"/>
          <w:u w:val="single"/>
        </w:rPr>
        <w:t>House would stall</w:t>
      </w:r>
      <w:r w:rsidRPr="004B31E5">
        <w:rPr>
          <w:u w:val="single"/>
        </w:rPr>
        <w:t xml:space="preserve"> his agenda </w:t>
      </w:r>
      <w:r w:rsidRPr="004B31E5">
        <w:rPr>
          <w:highlight w:val="yellow"/>
          <w:u w:val="single"/>
        </w:rPr>
        <w:t xml:space="preserve">and hand Democrats a </w:t>
      </w:r>
      <w:r w:rsidRPr="004B31E5">
        <w:rPr>
          <w:b/>
          <w:iCs/>
          <w:highlight w:val="yellow"/>
          <w:u w:val="single"/>
        </w:rPr>
        <w:t>strategic</w:t>
      </w:r>
      <w:r w:rsidRPr="004B31E5">
        <w:rPr>
          <w:highlight w:val="yellow"/>
          <w:u w:val="single"/>
        </w:rPr>
        <w:t xml:space="preserve"> advantage heading into 20</w:t>
      </w:r>
      <w:r w:rsidRPr="004B31E5">
        <w:rPr>
          <w:b/>
          <w:iCs/>
          <w:highlight w:val="yellow"/>
          <w:u w:val="single"/>
        </w:rPr>
        <w:t>28</w:t>
      </w:r>
      <w:r w:rsidRPr="004B31E5">
        <w:rPr>
          <w:sz w:val="16"/>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20EF17D0" w14:textId="77777777" w:rsidR="00E21078" w:rsidRPr="004B31E5" w:rsidRDefault="00E21078" w:rsidP="00E21078">
      <w:pPr>
        <w:rPr>
          <w:sz w:val="16"/>
        </w:rPr>
      </w:pPr>
      <w:r w:rsidRPr="004B31E5">
        <w:rPr>
          <w:sz w:val="16"/>
        </w:rPr>
        <w:t>Looking</w:t>
      </w:r>
      <w:r w:rsidRPr="004B31E5">
        <w:rPr>
          <w:u w:val="single"/>
        </w:rPr>
        <w:t xml:space="preserve"> to 2028, </w:t>
      </w:r>
      <w:r w:rsidRPr="004B31E5">
        <w:rPr>
          <w:highlight w:val="yellow"/>
          <w:u w:val="single"/>
        </w:rPr>
        <w:t xml:space="preserve">JD Vance </w:t>
      </w:r>
      <w:r w:rsidRPr="004B31E5">
        <w:rPr>
          <w:u w:val="single"/>
        </w:rPr>
        <w:t>is the current favorite to win the Republican nomination. His candidacy</w:t>
      </w:r>
      <w:r w:rsidRPr="004B31E5">
        <w:rPr>
          <w:sz w:val="16"/>
        </w:rPr>
        <w:t xml:space="preserve">, however, </w:t>
      </w:r>
      <w:r w:rsidRPr="004B31E5">
        <w:rPr>
          <w:highlight w:val="yellow"/>
          <w:u w:val="single"/>
        </w:rPr>
        <w:t>comes with risks</w:t>
      </w:r>
      <w:r w:rsidRPr="004B31E5">
        <w:rPr>
          <w:sz w:val="16"/>
        </w:rPr>
        <w:t xml:space="preserve">. Historically, </w:t>
      </w:r>
      <w:r w:rsidRPr="004B31E5">
        <w:rPr>
          <w:highlight w:val="yellow"/>
          <w:u w:val="single"/>
        </w:rPr>
        <w:t>sitting vice presidents have struggled</w:t>
      </w:r>
      <w:r w:rsidRPr="004B31E5">
        <w:rPr>
          <w:u w:val="single"/>
        </w:rPr>
        <w:t xml:space="preserve"> to win</w:t>
      </w:r>
      <w:r w:rsidRPr="004B31E5">
        <w:rPr>
          <w:sz w:val="16"/>
        </w:rPr>
        <w:t xml:space="preserve"> the presidency. </w:t>
      </w:r>
      <w:r w:rsidRPr="004B31E5">
        <w:rPr>
          <w:u w:val="single"/>
        </w:rPr>
        <w:t xml:space="preserve">Kamala </w:t>
      </w:r>
      <w:r w:rsidRPr="004B31E5">
        <w:rPr>
          <w:highlight w:val="yellow"/>
          <w:u w:val="single"/>
        </w:rPr>
        <w:t xml:space="preserve">Harris’s defeat in 2024 </w:t>
      </w:r>
      <w:r w:rsidRPr="004B31E5">
        <w:rPr>
          <w:b/>
          <w:iCs/>
          <w:highlight w:val="yellow"/>
          <w:u w:val="single"/>
        </w:rPr>
        <w:t>reinforces</w:t>
      </w:r>
      <w:r w:rsidRPr="004B31E5">
        <w:rPr>
          <w:highlight w:val="yellow"/>
          <w:u w:val="single"/>
        </w:rPr>
        <w:t xml:space="preserve"> this</w:t>
      </w:r>
      <w:r w:rsidRPr="004B31E5">
        <w:rPr>
          <w:sz w:val="16"/>
        </w:rPr>
        <w:t xml:space="preserve"> pattern; only one sitting vice president (the elder Bush) has won the presidency since 1836. </w:t>
      </w:r>
      <w:r w:rsidRPr="004B31E5">
        <w:rPr>
          <w:highlight w:val="yellow"/>
          <w:u w:val="single"/>
        </w:rPr>
        <w:t xml:space="preserve">If Vance inherits this “curse,” his path to victory becomes even </w:t>
      </w:r>
      <w:r w:rsidRPr="004B31E5">
        <w:rPr>
          <w:b/>
          <w:iCs/>
          <w:highlight w:val="yellow"/>
          <w:u w:val="single"/>
        </w:rPr>
        <w:t>steeper</w:t>
      </w:r>
      <w:r w:rsidRPr="004B31E5">
        <w:rPr>
          <w:sz w:val="16"/>
          <w:highlight w:val="yellow"/>
        </w:rPr>
        <w:t>.</w:t>
      </w:r>
    </w:p>
    <w:p w14:paraId="0F715A30" w14:textId="77777777" w:rsidR="00E21078" w:rsidRPr="004B31E5" w:rsidRDefault="00E21078" w:rsidP="00E21078">
      <w:pPr>
        <w:rPr>
          <w:sz w:val="16"/>
        </w:rPr>
      </w:pPr>
      <w:r w:rsidRPr="004B31E5">
        <w:rPr>
          <w:sz w:val="16"/>
        </w:rPr>
        <w:t xml:space="preserve">Beyond history, </w:t>
      </w:r>
      <w:r w:rsidRPr="004B31E5">
        <w:rPr>
          <w:u w:val="single"/>
        </w:rPr>
        <w:t>Vance must</w:t>
      </w:r>
      <w:r w:rsidRPr="004B31E5">
        <w:rPr>
          <w:sz w:val="16"/>
        </w:rPr>
        <w:t xml:space="preserve"> also </w:t>
      </w:r>
      <w:r w:rsidRPr="004B31E5">
        <w:rPr>
          <w:u w:val="single"/>
        </w:rPr>
        <w:t>unite a fractured Republican Party. He will need to appeal not only to traditional conservatives but</w:t>
      </w:r>
      <w:r w:rsidRPr="004B31E5">
        <w:rPr>
          <w:sz w:val="16"/>
        </w:rPr>
        <w:t xml:space="preserve"> also to </w:t>
      </w:r>
      <w:r w:rsidRPr="004B31E5">
        <w:rPr>
          <w:u w:val="single"/>
        </w:rPr>
        <w:t>suburban voters and</w:t>
      </w:r>
      <w:r w:rsidRPr="004B31E5">
        <w:rPr>
          <w:sz w:val="16"/>
        </w:rPr>
        <w:t xml:space="preserve"> the </w:t>
      </w:r>
      <w:r w:rsidRPr="004B31E5">
        <w:rPr>
          <w:u w:val="single"/>
        </w:rPr>
        <w:t>MAGA</w:t>
      </w:r>
      <w:r w:rsidRPr="004B31E5">
        <w:rPr>
          <w:sz w:val="16"/>
        </w:rPr>
        <w:t xml:space="preserve"> base. </w:t>
      </w:r>
      <w:r w:rsidRPr="004B31E5">
        <w:rPr>
          <w:u w:val="single"/>
        </w:rPr>
        <w:t>This</w:t>
      </w:r>
      <w:r w:rsidRPr="004B31E5">
        <w:rPr>
          <w:sz w:val="16"/>
        </w:rPr>
        <w:t xml:space="preserve"> balancing act </w:t>
      </w:r>
      <w:r w:rsidRPr="004B31E5">
        <w:rPr>
          <w:u w:val="single"/>
        </w:rPr>
        <w:t>has proven difficult for post-Trump</w:t>
      </w:r>
      <w:r w:rsidRPr="004B31E5">
        <w:rPr>
          <w:sz w:val="16"/>
        </w:rPr>
        <w:t xml:space="preserve"> Republican </w:t>
      </w:r>
      <w:r w:rsidRPr="004B31E5">
        <w:rPr>
          <w:u w:val="single"/>
        </w:rPr>
        <w:t xml:space="preserve">leaders, and failure to navigate it could lead to </w:t>
      </w:r>
      <w:r w:rsidRPr="004B31E5">
        <w:rPr>
          <w:b/>
          <w:iCs/>
          <w:u w:val="single"/>
        </w:rPr>
        <w:t>lackluster</w:t>
      </w:r>
      <w:r w:rsidRPr="004B31E5">
        <w:rPr>
          <w:u w:val="single"/>
        </w:rPr>
        <w:t xml:space="preserve"> turnout</w:t>
      </w:r>
      <w:r w:rsidRPr="004B31E5">
        <w:rPr>
          <w:sz w:val="16"/>
        </w:rPr>
        <w:t>.</w:t>
      </w:r>
    </w:p>
    <w:p w14:paraId="0A9D8BD4" w14:textId="77777777" w:rsidR="00E21078" w:rsidRPr="004B31E5" w:rsidRDefault="00E21078" w:rsidP="00E21078">
      <w:pPr>
        <w:rPr>
          <w:sz w:val="16"/>
        </w:rPr>
      </w:pPr>
      <w:r w:rsidRPr="004B31E5">
        <w:rPr>
          <w:u w:val="single"/>
        </w:rPr>
        <w:t xml:space="preserve">Democrats are not only positioned to win in </w:t>
      </w:r>
      <w:r w:rsidRPr="004B31E5">
        <w:rPr>
          <w:b/>
          <w:iCs/>
          <w:u w:val="single"/>
        </w:rPr>
        <w:t>2028</w:t>
      </w:r>
      <w:r w:rsidRPr="004B31E5">
        <w:rPr>
          <w:u w:val="single"/>
        </w:rPr>
        <w:t xml:space="preserve">; they are likely to hold the White House in </w:t>
      </w:r>
      <w:r w:rsidRPr="004B31E5">
        <w:rPr>
          <w:b/>
          <w:iCs/>
          <w:u w:val="single"/>
        </w:rPr>
        <w:t>2032</w:t>
      </w:r>
      <w:r w:rsidRPr="004B31E5">
        <w:rPr>
          <w:sz w:val="16"/>
        </w:rPr>
        <w:t xml:space="preserve"> as well. Historically, </w:t>
      </w:r>
      <w:r w:rsidRPr="004B31E5">
        <w:rPr>
          <w:u w:val="single"/>
        </w:rPr>
        <w:t xml:space="preserve">it’s rare to see </w:t>
      </w:r>
      <w:r w:rsidRPr="004B31E5">
        <w:rPr>
          <w:b/>
          <w:iCs/>
          <w:u w:val="single"/>
        </w:rPr>
        <w:t>four</w:t>
      </w:r>
      <w:r w:rsidRPr="004B31E5">
        <w:rPr>
          <w:u w:val="single"/>
        </w:rPr>
        <w:t xml:space="preserve"> consecutive new presidents</w:t>
      </w:r>
      <w:r w:rsidRPr="004B31E5">
        <w:rPr>
          <w:sz w:val="16"/>
        </w:rPr>
        <w:t xml:space="preserve">. The streak of Trump (2016), Biden (2020), Trump again (2024), and </w:t>
      </w:r>
      <w:r w:rsidRPr="004B31E5">
        <w:rPr>
          <w:u w:val="single"/>
        </w:rPr>
        <w:t>a new president in 2028</w:t>
      </w:r>
      <w:r w:rsidRPr="004B31E5">
        <w:rPr>
          <w:sz w:val="16"/>
        </w:rPr>
        <w:t xml:space="preserve"> already </w:t>
      </w:r>
      <w:r w:rsidRPr="004B31E5">
        <w:rPr>
          <w:u w:val="single"/>
        </w:rPr>
        <w:t xml:space="preserve">puts us in </w:t>
      </w:r>
      <w:r w:rsidRPr="004B31E5">
        <w:rPr>
          <w:b/>
          <w:iCs/>
          <w:u w:val="single"/>
        </w:rPr>
        <w:t>uncharted</w:t>
      </w:r>
      <w:r w:rsidRPr="004B31E5">
        <w:rPr>
          <w:u w:val="single"/>
        </w:rPr>
        <w:t xml:space="preserve"> territory. A Democrat elected in 2028 would</w:t>
      </w:r>
      <w:r w:rsidRPr="004B31E5">
        <w:rPr>
          <w:sz w:val="16"/>
        </w:rPr>
        <w:t xml:space="preserve"> likely </w:t>
      </w:r>
      <w:r w:rsidRPr="004B31E5">
        <w:rPr>
          <w:b/>
          <w:iCs/>
          <w:u w:val="single"/>
        </w:rPr>
        <w:t>secure</w:t>
      </w:r>
      <w:r w:rsidRPr="004B31E5">
        <w:rPr>
          <w:u w:val="single"/>
        </w:rPr>
        <w:t xml:space="preserve"> reelection</w:t>
      </w:r>
      <w:r w:rsidRPr="004B31E5">
        <w:rPr>
          <w:sz w:val="16"/>
        </w:rPr>
        <w:t xml:space="preserve"> in 2032, </w:t>
      </w:r>
      <w:r w:rsidRPr="004B31E5">
        <w:rPr>
          <w:u w:val="single"/>
        </w:rPr>
        <w:t>as continuity</w:t>
      </w:r>
      <w:r w:rsidRPr="004B31E5">
        <w:rPr>
          <w:sz w:val="16"/>
        </w:rPr>
        <w:t xml:space="preserve"> tends to </w:t>
      </w:r>
      <w:r w:rsidRPr="004B31E5">
        <w:rPr>
          <w:u w:val="single"/>
        </w:rPr>
        <w:t>favor incumbents</w:t>
      </w:r>
      <w:r w:rsidRPr="004B31E5">
        <w:rPr>
          <w:sz w:val="16"/>
        </w:rPr>
        <w:t>.</w:t>
      </w:r>
    </w:p>
    <w:p w14:paraId="5909F3D2" w14:textId="77777777" w:rsidR="00E21078" w:rsidRPr="004B31E5" w:rsidRDefault="00E21078" w:rsidP="00E21078">
      <w:pPr>
        <w:rPr>
          <w:sz w:val="16"/>
        </w:rPr>
      </w:pPr>
      <w:r w:rsidRPr="004B31E5">
        <w:rPr>
          <w:u w:val="single"/>
        </w:rPr>
        <w:t>Demographics</w:t>
      </w:r>
      <w:r w:rsidRPr="004B31E5">
        <w:rPr>
          <w:sz w:val="16"/>
        </w:rPr>
        <w:t xml:space="preserve"> also </w:t>
      </w:r>
      <w:r w:rsidRPr="004B31E5">
        <w:rPr>
          <w:u w:val="single"/>
        </w:rPr>
        <w:t xml:space="preserve">tilt the map in Democrats’ favor. Urbanization, younger voters, and an increasingly diverse electorate are </w:t>
      </w:r>
      <w:r w:rsidRPr="004B31E5">
        <w:rPr>
          <w:b/>
          <w:iCs/>
          <w:u w:val="single"/>
        </w:rPr>
        <w:t>strengthening</w:t>
      </w:r>
      <w:r w:rsidRPr="004B31E5">
        <w:rPr>
          <w:u w:val="single"/>
        </w:rPr>
        <w:t xml:space="preserve"> their coalition</w:t>
      </w:r>
      <w:r w:rsidRPr="004B31E5">
        <w:rPr>
          <w:sz w:val="16"/>
        </w:rPr>
        <w:t>. If Republicans fail to expand their appeal to these groups, their path to victory in 2028, and beyond, narrows further.</w:t>
      </w:r>
    </w:p>
    <w:p w14:paraId="6DDB94C8" w14:textId="77777777" w:rsidR="00E21078" w:rsidRPr="004B31E5" w:rsidRDefault="00E21078" w:rsidP="00E21078">
      <w:pPr>
        <w:rPr>
          <w:sz w:val="16"/>
        </w:rPr>
      </w:pPr>
      <w:r w:rsidRPr="004B31E5">
        <w:rPr>
          <w:highlight w:val="yellow"/>
          <w:u w:val="single"/>
        </w:rPr>
        <w:t>For Republicans, winning in 2028 requires a clear, strategic plan</w:t>
      </w:r>
      <w:r w:rsidRPr="004B31E5">
        <w:rPr>
          <w:sz w:val="16"/>
        </w:rPr>
        <w:t xml:space="preserve">. First, </w:t>
      </w:r>
      <w:r w:rsidRPr="004B31E5">
        <w:rPr>
          <w:u w:val="single"/>
        </w:rPr>
        <w:t>the party must address the</w:t>
      </w:r>
      <w:r w:rsidRPr="004B31E5">
        <w:rPr>
          <w:sz w:val="16"/>
        </w:rPr>
        <w:t xml:space="preserve"> potential </w:t>
      </w:r>
      <w:r w:rsidRPr="004B31E5">
        <w:rPr>
          <w:u w:val="single"/>
        </w:rPr>
        <w:t>MAGA drop-off</w:t>
      </w:r>
      <w:r w:rsidRPr="004B31E5">
        <w:rPr>
          <w:sz w:val="16"/>
        </w:rPr>
        <w:t xml:space="preserve"> by emphasizing the broader conservative movement </w:t>
      </w:r>
      <w:r w:rsidRPr="004B31E5">
        <w:rPr>
          <w:u w:val="single"/>
        </w:rPr>
        <w:t>rather than relying</w:t>
      </w:r>
      <w:r w:rsidRPr="004B31E5">
        <w:rPr>
          <w:sz w:val="16"/>
        </w:rPr>
        <w:t xml:space="preserve"> solely </w:t>
      </w:r>
      <w:r w:rsidRPr="004B31E5">
        <w:rPr>
          <w:u w:val="single"/>
        </w:rPr>
        <w:t>on Trump’s personality-driven base</w:t>
      </w:r>
      <w:r w:rsidRPr="004B31E5">
        <w:rPr>
          <w:sz w:val="16"/>
        </w:rPr>
        <w:t xml:space="preserve">. Turnout </w:t>
      </w:r>
      <w:r w:rsidRPr="004B31E5">
        <w:rPr>
          <w:b/>
          <w:iCs/>
          <w:highlight w:val="yellow"/>
          <w:u w:val="single"/>
        </w:rPr>
        <w:t>strategies must target new</w:t>
      </w:r>
      <w:r w:rsidRPr="004B31E5">
        <w:rPr>
          <w:sz w:val="16"/>
        </w:rPr>
        <w:t xml:space="preserve"> and disenchanted </w:t>
      </w:r>
      <w:r w:rsidRPr="004B31E5">
        <w:rPr>
          <w:b/>
          <w:iCs/>
          <w:highlight w:val="yellow"/>
          <w:u w:val="single"/>
        </w:rPr>
        <w:t>voters</w:t>
      </w:r>
      <w:r w:rsidRPr="004B31E5">
        <w:rPr>
          <w:sz w:val="16"/>
          <w:highlight w:val="yellow"/>
        </w:rPr>
        <w:t>.</w:t>
      </w:r>
    </w:p>
    <w:p w14:paraId="1BE7A02A" w14:textId="77777777" w:rsidR="00E21078" w:rsidRPr="004B31E5" w:rsidRDefault="00E21078" w:rsidP="00E21078">
      <w:pPr>
        <w:rPr>
          <w:sz w:val="16"/>
        </w:rPr>
      </w:pPr>
      <w:r w:rsidRPr="004B31E5">
        <w:rPr>
          <w:sz w:val="16"/>
        </w:rPr>
        <w:t>Second, Republicans need to secure states like Nebraska and hold swing states like Arizona, Georgia and North Carolina.</w:t>
      </w:r>
    </w:p>
    <w:p w14:paraId="1FF82721" w14:textId="77777777" w:rsidR="00E21078" w:rsidRPr="004B31E5" w:rsidRDefault="00E21078" w:rsidP="00E21078">
      <w:pPr>
        <w:rPr>
          <w:sz w:val="16"/>
        </w:rPr>
      </w:pPr>
      <w:r w:rsidRPr="004B31E5">
        <w:rPr>
          <w:sz w:val="16"/>
        </w:rPr>
        <w:t>Third, the Republicans must invest heavily in competitive districts to prevent losses in the 2026 midterms. Retaining control of the House is critical to maintaining legislative momentum and ensuring a favorable narrative heading into 2028.</w:t>
      </w:r>
    </w:p>
    <w:p w14:paraId="0E01D57D" w14:textId="77777777" w:rsidR="00E21078" w:rsidRPr="004B31E5" w:rsidRDefault="00E21078" w:rsidP="00E21078">
      <w:pPr>
        <w:rPr>
          <w:sz w:val="16"/>
        </w:rPr>
      </w:pPr>
      <w:r w:rsidRPr="004B31E5">
        <w:rPr>
          <w:sz w:val="16"/>
        </w:rPr>
        <w:t xml:space="preserve">Fourth, </w:t>
      </w:r>
      <w:r w:rsidRPr="004B31E5">
        <w:rPr>
          <w:u w:val="single"/>
        </w:rPr>
        <w:t xml:space="preserve">the </w:t>
      </w:r>
      <w:r w:rsidRPr="004B31E5">
        <w:rPr>
          <w:b/>
          <w:iCs/>
          <w:u w:val="single"/>
        </w:rPr>
        <w:t>Rep</w:t>
      </w:r>
      <w:r w:rsidRPr="004B31E5">
        <w:rPr>
          <w:u w:val="single"/>
        </w:rPr>
        <w:t>ublican nominee must articulate a vision that resonates with all factions</w:t>
      </w:r>
      <w:r w:rsidRPr="004B31E5">
        <w:rPr>
          <w:sz w:val="16"/>
        </w:rPr>
        <w:t xml:space="preserve"> of the party while appealing to swing voters. Unity within the party is non-negotiable.</w:t>
      </w:r>
    </w:p>
    <w:p w14:paraId="7767CE3C" w14:textId="77777777" w:rsidR="00E21078" w:rsidRPr="004B31E5" w:rsidRDefault="00E21078" w:rsidP="00E21078">
      <w:pPr>
        <w:rPr>
          <w:rStyle w:val="StyleUnderline"/>
        </w:rPr>
      </w:pPr>
      <w:r w:rsidRPr="004B31E5">
        <w:rPr>
          <w:sz w:val="16"/>
        </w:rPr>
        <w:t xml:space="preserve">Fifth, </w:t>
      </w:r>
      <w:r w:rsidRPr="004B31E5">
        <w:rPr>
          <w:u w:val="single"/>
        </w:rPr>
        <w:t xml:space="preserve">Republicans must </w:t>
      </w:r>
      <w:r w:rsidRPr="004B31E5">
        <w:rPr>
          <w:highlight w:val="yellow"/>
          <w:u w:val="single"/>
        </w:rPr>
        <w:t xml:space="preserve">offer solutions to </w:t>
      </w:r>
      <w:r w:rsidRPr="004B31E5">
        <w:rPr>
          <w:b/>
          <w:iCs/>
          <w:highlight w:val="yellow"/>
          <w:u w:val="single"/>
        </w:rPr>
        <w:t>pressing</w:t>
      </w:r>
      <w:r w:rsidRPr="004B31E5">
        <w:rPr>
          <w:highlight w:val="yellow"/>
          <w:u w:val="single"/>
        </w:rPr>
        <w:t xml:space="preserve"> </w:t>
      </w:r>
      <w:r w:rsidRPr="004B31E5">
        <w:rPr>
          <w:rStyle w:val="StyleUnderline"/>
          <w:highlight w:val="yellow"/>
        </w:rPr>
        <w:t>issues like</w:t>
      </w:r>
      <w:r w:rsidRPr="004B31E5">
        <w:rPr>
          <w:rStyle w:val="StyleUnderline"/>
        </w:rPr>
        <w:t xml:space="preserve"> health care, education and </w:t>
      </w:r>
      <w:r w:rsidRPr="004B31E5">
        <w:rPr>
          <w:rStyle w:val="StyleUnderline"/>
          <w:highlight w:val="yellow"/>
        </w:rPr>
        <w:t>the economy</w:t>
      </w:r>
      <w:r w:rsidRPr="004B31E5">
        <w:rPr>
          <w:sz w:val="16"/>
        </w:rPr>
        <w:t xml:space="preserve">. A compelling policy agenda is </w:t>
      </w:r>
      <w:r w:rsidRPr="004B31E5">
        <w:rPr>
          <w:rStyle w:val="StyleUnderline"/>
          <w:highlight w:val="yellow"/>
        </w:rPr>
        <w:t>key to winning</w:t>
      </w:r>
      <w:r w:rsidRPr="004B31E5">
        <w:rPr>
          <w:rStyle w:val="StyleUnderline"/>
        </w:rPr>
        <w:t xml:space="preserve"> over suburban and </w:t>
      </w:r>
      <w:r w:rsidRPr="004B31E5">
        <w:rPr>
          <w:rStyle w:val="StyleUnderline"/>
          <w:highlight w:val="yellow"/>
        </w:rPr>
        <w:t>independent voters.</w:t>
      </w:r>
    </w:p>
    <w:p w14:paraId="645FCBFB" w14:textId="77777777" w:rsidR="00E21078" w:rsidRPr="004B31E5" w:rsidRDefault="00E21078" w:rsidP="00E21078">
      <w:pPr>
        <w:rPr>
          <w:sz w:val="16"/>
        </w:rPr>
      </w:pPr>
      <w:r w:rsidRPr="004B31E5">
        <w:rPr>
          <w:sz w:val="16"/>
        </w:rPr>
        <w:t>Finally, Trump’s influence has reshaped Republican politics, but the party must prepare for a future where he is no longer on the ballot. Identifying and elevating leaders who can inherit and adapt his appeal will be critical.</w:t>
      </w:r>
    </w:p>
    <w:p w14:paraId="4A214382" w14:textId="77777777" w:rsidR="00E21078" w:rsidRPr="004B31E5" w:rsidRDefault="00E21078" w:rsidP="00E21078">
      <w:pPr>
        <w:rPr>
          <w:sz w:val="16"/>
        </w:rPr>
      </w:pPr>
      <w:r w:rsidRPr="004B31E5">
        <w:rPr>
          <w:highlight w:val="yellow"/>
          <w:u w:val="single"/>
        </w:rPr>
        <w:t>The Republican</w:t>
      </w:r>
      <w:r w:rsidRPr="004B31E5">
        <w:rPr>
          <w:sz w:val="16"/>
        </w:rPr>
        <w:t xml:space="preserve"> Party’s </w:t>
      </w:r>
      <w:r w:rsidRPr="004B31E5">
        <w:rPr>
          <w:u w:val="single"/>
        </w:rPr>
        <w:t xml:space="preserve">path to </w:t>
      </w:r>
      <w:r w:rsidRPr="004B31E5">
        <w:rPr>
          <w:highlight w:val="yellow"/>
          <w:u w:val="single"/>
        </w:rPr>
        <w:t>victory</w:t>
      </w:r>
      <w:r w:rsidRPr="004B31E5">
        <w:rPr>
          <w:sz w:val="16"/>
        </w:rPr>
        <w:t xml:space="preserve"> in 2028 </w:t>
      </w:r>
      <w:r w:rsidRPr="004B31E5">
        <w:rPr>
          <w:highlight w:val="yellow"/>
          <w:u w:val="single"/>
        </w:rPr>
        <w:t xml:space="preserve">is </w:t>
      </w:r>
      <w:r w:rsidRPr="004B31E5">
        <w:rPr>
          <w:b/>
          <w:iCs/>
          <w:highlight w:val="yellow"/>
          <w:u w:val="single"/>
        </w:rPr>
        <w:t>narrow</w:t>
      </w:r>
      <w:r w:rsidRPr="004B31E5">
        <w:rPr>
          <w:highlight w:val="yellow"/>
          <w:u w:val="single"/>
        </w:rPr>
        <w:t xml:space="preserve"> but achievable</w:t>
      </w:r>
      <w:r w:rsidRPr="004B31E5">
        <w:rPr>
          <w:sz w:val="16"/>
        </w:rPr>
        <w:t>. Ignoring the looming challenges — MAGA voter attrition, the Shapiro-Whitmer threat and vulnerabilities in the House, would be a catastrophic mistake.</w:t>
      </w:r>
    </w:p>
    <w:p w14:paraId="7927BE92" w14:textId="77777777" w:rsidR="00E21078" w:rsidRDefault="00E21078" w:rsidP="00E21078">
      <w:pPr>
        <w:rPr>
          <w:sz w:val="16"/>
        </w:rPr>
      </w:pPr>
      <w:r w:rsidRPr="004B31E5">
        <w:rPr>
          <w:u w:val="single"/>
        </w:rPr>
        <w:t xml:space="preserve">The Reagan to Bush drop-off in 1988 offers a </w:t>
      </w:r>
      <w:r w:rsidRPr="004B31E5">
        <w:rPr>
          <w:b/>
          <w:iCs/>
          <w:u w:val="single"/>
        </w:rPr>
        <w:t>stark warning</w:t>
      </w:r>
      <w:r w:rsidRPr="004B31E5">
        <w:rPr>
          <w:sz w:val="16"/>
        </w:rPr>
        <w:t xml:space="preserve">: </w:t>
      </w:r>
      <w:r w:rsidRPr="004B31E5">
        <w:rPr>
          <w:u w:val="single"/>
        </w:rPr>
        <w:t xml:space="preserve">a 10.4 percent voter decline that cost the GOP </w:t>
      </w:r>
      <w:r w:rsidRPr="004B31E5">
        <w:rPr>
          <w:b/>
          <w:iCs/>
          <w:u w:val="single"/>
        </w:rPr>
        <w:t>millions of votes</w:t>
      </w:r>
      <w:r w:rsidRPr="004B31E5">
        <w:rPr>
          <w:sz w:val="16"/>
        </w:rPr>
        <w:t xml:space="preserve">. A similar occurrence in 2028 could be disastrous. </w:t>
      </w:r>
      <w:r w:rsidRPr="004B31E5">
        <w:rPr>
          <w:highlight w:val="yellow"/>
          <w:u w:val="single"/>
        </w:rPr>
        <w:t xml:space="preserve">If Republicans fail to adapt, </w:t>
      </w:r>
      <w:r w:rsidRPr="004B31E5">
        <w:rPr>
          <w:b/>
          <w:iCs/>
          <w:highlight w:val="yellow"/>
          <w:u w:val="single"/>
        </w:rPr>
        <w:t>the consequence</w:t>
      </w:r>
      <w:r w:rsidRPr="004B31E5">
        <w:rPr>
          <w:highlight w:val="yellow"/>
          <w:u w:val="single"/>
        </w:rPr>
        <w:t>s</w:t>
      </w:r>
      <w:r w:rsidRPr="004B31E5">
        <w:rPr>
          <w:u w:val="single"/>
        </w:rPr>
        <w:t xml:space="preserve"> won’t just be losing the next election but </w:t>
      </w:r>
      <w:r w:rsidRPr="004B31E5">
        <w:rPr>
          <w:highlight w:val="yellow"/>
          <w:u w:val="single"/>
        </w:rPr>
        <w:t>ced</w:t>
      </w:r>
      <w:r w:rsidRPr="004B31E5">
        <w:rPr>
          <w:u w:val="single"/>
        </w:rPr>
        <w:t xml:space="preserve">ing </w:t>
      </w:r>
      <w:r w:rsidRPr="004B31E5">
        <w:rPr>
          <w:highlight w:val="yellow"/>
          <w:u w:val="single"/>
        </w:rPr>
        <w:t xml:space="preserve">a </w:t>
      </w:r>
      <w:r w:rsidRPr="004B31E5">
        <w:rPr>
          <w:b/>
          <w:iCs/>
          <w:highlight w:val="yellow"/>
          <w:u w:val="single"/>
        </w:rPr>
        <w:t>generation of political dominance</w:t>
      </w:r>
      <w:r w:rsidRPr="004B31E5">
        <w:rPr>
          <w:highlight w:val="yellow"/>
          <w:u w:val="single"/>
        </w:rPr>
        <w:t xml:space="preserve"> to</w:t>
      </w:r>
      <w:r w:rsidRPr="004B31E5">
        <w:rPr>
          <w:sz w:val="16"/>
        </w:rPr>
        <w:t xml:space="preserve"> the </w:t>
      </w:r>
      <w:r w:rsidRPr="004B31E5">
        <w:rPr>
          <w:highlight w:val="yellow"/>
          <w:u w:val="single"/>
        </w:rPr>
        <w:t>D</w:t>
      </w:r>
      <w:r w:rsidRPr="004B31E5">
        <w:rPr>
          <w:rStyle w:val="StyleUnderline"/>
          <w:highlight w:val="yellow"/>
        </w:rPr>
        <w:t>emocrats</w:t>
      </w:r>
      <w:r w:rsidRPr="004B31E5">
        <w:rPr>
          <w:sz w:val="16"/>
          <w:highlight w:val="yellow"/>
        </w:rPr>
        <w:t>.</w:t>
      </w:r>
      <w:r w:rsidRPr="004B31E5">
        <w:rPr>
          <w:sz w:val="16"/>
        </w:rPr>
        <w:t xml:space="preserve"> The stakes could not be higher.</w:t>
      </w:r>
    </w:p>
    <w:p w14:paraId="04C6D9E8" w14:textId="77777777" w:rsidR="00E21078" w:rsidRPr="006F0E56" w:rsidRDefault="00E21078" w:rsidP="00E21078">
      <w:pPr>
        <w:pStyle w:val="Heading4"/>
      </w:pPr>
      <w:r w:rsidRPr="006F0E56">
        <w:t xml:space="preserve">The plan </w:t>
      </w:r>
      <w:r w:rsidRPr="006F0E56">
        <w:rPr>
          <w:u w:val="single"/>
        </w:rPr>
        <w:t>courts labor</w:t>
      </w:r>
      <w:r w:rsidRPr="006F0E56">
        <w:t xml:space="preserve"> into the MAGA base. Actions now are key.</w:t>
      </w:r>
    </w:p>
    <w:p w14:paraId="5BA25E4A" w14:textId="77777777" w:rsidR="00E21078" w:rsidRPr="006F0E56" w:rsidRDefault="00E21078" w:rsidP="00E21078">
      <w:r w:rsidRPr="006F0E56">
        <w:rPr>
          <w:rStyle w:val="Style13ptBold"/>
        </w:rPr>
        <w:t>Greenhouse 25</w:t>
      </w:r>
      <w:r w:rsidRPr="006F0E56">
        <w:t xml:space="preserve">, American labor and workplace journalist and writer (Steven, “America’s Labor Unions Are Souring on Trump: And they’re already planting seeds to help ensure the Democrats win back control of the House of Representatives.,” </w:t>
      </w:r>
      <w:r w:rsidRPr="006F0E56">
        <w:rPr>
          <w:i/>
          <w:iCs/>
        </w:rPr>
        <w:t>Slate</w:t>
      </w:r>
      <w:r w:rsidRPr="006F0E56">
        <w:t>, https://slate.com/news-and-politics/2025/05/unions-donald-trump-2026-election-kilmar-abrego-garcia.html)</w:t>
      </w:r>
    </w:p>
    <w:p w14:paraId="7F0821E2" w14:textId="77777777" w:rsidR="00E21078" w:rsidRPr="006F0E56" w:rsidRDefault="00E21078" w:rsidP="00E21078">
      <w:pPr>
        <w:rPr>
          <w:sz w:val="16"/>
        </w:rPr>
      </w:pPr>
      <w:r w:rsidRPr="006F0E56">
        <w:rPr>
          <w:sz w:val="16"/>
        </w:rPr>
        <w:t xml:space="preserve">But now, five weeks later, it’s abundantly clear that most </w:t>
      </w:r>
      <w:r w:rsidRPr="006F0E56">
        <w:rPr>
          <w:highlight w:val="yellow"/>
          <w:u w:val="single"/>
        </w:rPr>
        <w:t>unions are angry</w:t>
      </w:r>
      <w:r w:rsidRPr="006F0E56">
        <w:rPr>
          <w:u w:val="single"/>
        </w:rPr>
        <w:t xml:space="preserve"> as hell </w:t>
      </w:r>
      <w:r w:rsidRPr="006F0E56">
        <w:rPr>
          <w:highlight w:val="yellow"/>
          <w:u w:val="single"/>
        </w:rPr>
        <w:t>about Trump</w:t>
      </w:r>
      <w:r w:rsidRPr="006F0E56">
        <w:rPr>
          <w:u w:val="single"/>
        </w:rPr>
        <w:t xml:space="preserve"> 2</w:t>
      </w:r>
      <w:r w:rsidRPr="006F0E56">
        <w:rPr>
          <w:sz w:val="16"/>
        </w:rPr>
        <w:t>.0. “</w:t>
      </w:r>
      <w:r w:rsidRPr="006F0E56">
        <w:rPr>
          <w:u w:val="single"/>
        </w:rPr>
        <w:t>We’ve been facing a barrage of attacks from the administration</w:t>
      </w:r>
      <w:r w:rsidRPr="006F0E56">
        <w:rPr>
          <w:sz w:val="16"/>
        </w:rPr>
        <w:t xml:space="preserve">,” said Liz Shuler, president of the AFL-CIO, the nation’s main union federation, in an interview. “They’re slashing jobs. </w:t>
      </w:r>
      <w:r w:rsidRPr="006F0E56">
        <w:rPr>
          <w:u w:val="single"/>
        </w:rPr>
        <w:t>They’re ripping up union contracts</w:t>
      </w:r>
      <w:r w:rsidRPr="006F0E56">
        <w:rPr>
          <w:sz w:val="16"/>
        </w:rPr>
        <w:t>. They’re cutting services. Trump’s delivered on nothing that he promised. We would say his scorecard is a fail.”</w:t>
      </w:r>
    </w:p>
    <w:p w14:paraId="7608D59B" w14:textId="77777777" w:rsidR="00E21078" w:rsidRPr="006F0E56" w:rsidRDefault="00E21078" w:rsidP="00E21078">
      <w:pPr>
        <w:rPr>
          <w:sz w:val="16"/>
        </w:rPr>
      </w:pPr>
      <w:r w:rsidRPr="006F0E56">
        <w:rPr>
          <w:highlight w:val="yellow"/>
          <w:u w:val="single"/>
        </w:rPr>
        <w:t>Trump’s anti-union moves have come</w:t>
      </w:r>
      <w:r w:rsidRPr="006F0E56">
        <w:rPr>
          <w:sz w:val="16"/>
          <w:highlight w:val="yellow"/>
        </w:rPr>
        <w:t xml:space="preserve"> </w:t>
      </w:r>
      <w:r w:rsidRPr="006F0E56">
        <w:rPr>
          <w:b/>
          <w:iCs/>
          <w:highlight w:val="yellow"/>
          <w:u w:val="single"/>
        </w:rPr>
        <w:t>fast</w:t>
      </w:r>
      <w:r w:rsidRPr="006F0E56">
        <w:rPr>
          <w:sz w:val="16"/>
        </w:rPr>
        <w:t xml:space="preserve">er </w:t>
      </w:r>
      <w:r w:rsidRPr="006F0E56">
        <w:rPr>
          <w:u w:val="single"/>
        </w:rPr>
        <w:t>and</w:t>
      </w:r>
      <w:r w:rsidRPr="006F0E56">
        <w:rPr>
          <w:sz w:val="16"/>
        </w:rPr>
        <w:t xml:space="preserve"> been </w:t>
      </w:r>
      <w:r w:rsidRPr="006F0E56">
        <w:rPr>
          <w:b/>
          <w:iCs/>
          <w:u w:val="single"/>
        </w:rPr>
        <w:t>vast</w:t>
      </w:r>
      <w:r w:rsidRPr="006F0E56">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6F0E56">
        <w:rPr>
          <w:u w:val="single"/>
        </w:rPr>
        <w:t>leaving the board without a quorum</w:t>
      </w:r>
      <w:r w:rsidRPr="006F0E56">
        <w:rPr>
          <w:sz w:val="16"/>
        </w:rPr>
        <w:t xml:space="preserve"> to function. </w:t>
      </w:r>
      <w:r w:rsidRPr="006F0E56">
        <w:rPr>
          <w:u w:val="single"/>
        </w:rPr>
        <w:t>He issued an executive order to destroy collective bargaining rights for</w:t>
      </w:r>
      <w:r w:rsidRPr="006F0E56">
        <w:rPr>
          <w:sz w:val="16"/>
        </w:rPr>
        <w:t xml:space="preserve"> 1 million </w:t>
      </w:r>
      <w:r w:rsidRPr="006F0E56">
        <w:rPr>
          <w:u w:val="single"/>
        </w:rPr>
        <w:t>federal employees</w:t>
      </w:r>
      <w:r w:rsidRPr="006F0E56">
        <w:rPr>
          <w:sz w:val="16"/>
        </w:rPr>
        <w:t>. “</w:t>
      </w:r>
      <w:r w:rsidRPr="006F0E56">
        <w:rPr>
          <w:u w:val="single"/>
        </w:rPr>
        <w:t xml:space="preserve">That’s </w:t>
      </w:r>
      <w:r w:rsidRPr="006F0E56">
        <w:rPr>
          <w:highlight w:val="yellow"/>
          <w:u w:val="single"/>
        </w:rPr>
        <w:t>the biggest assault against labor in our history</w:t>
      </w:r>
      <w:r w:rsidRPr="006F0E56">
        <w:rPr>
          <w:sz w:val="16"/>
        </w:rPr>
        <w:t>,” Shuler said.</w:t>
      </w:r>
    </w:p>
    <w:p w14:paraId="4BF79AE9" w14:textId="77777777" w:rsidR="00E21078" w:rsidRPr="006F0E56" w:rsidRDefault="00E21078" w:rsidP="00E21078">
      <w:pPr>
        <w:rPr>
          <w:sz w:val="16"/>
        </w:rPr>
      </w:pPr>
      <w:r w:rsidRPr="006F0E56">
        <w:rPr>
          <w:u w:val="single"/>
        </w:rPr>
        <w:t xml:space="preserve">America’s labor </w:t>
      </w:r>
      <w:r w:rsidRPr="006F0E56">
        <w:rPr>
          <w:highlight w:val="yellow"/>
          <w:u w:val="single"/>
        </w:rPr>
        <w:t>unions</w:t>
      </w:r>
      <w:r w:rsidRPr="006F0E56">
        <w:rPr>
          <w:sz w:val="16"/>
        </w:rPr>
        <w:t>—which represent 16 million workers—have responded to Trump’s blitz in several ways. First, they</w:t>
      </w:r>
      <w:r w:rsidRPr="006F0E56">
        <w:rPr>
          <w:b/>
          <w:iCs/>
          <w:u w:val="single"/>
        </w:rPr>
        <w:t>’ve</w:t>
      </w:r>
      <w:r w:rsidRPr="006F0E56">
        <w:rPr>
          <w:sz w:val="16"/>
        </w:rPr>
        <w:t xml:space="preserve"> </w:t>
      </w:r>
      <w:r w:rsidRPr="006F0E56">
        <w:rPr>
          <w:highlight w:val="yellow"/>
          <w:u w:val="single"/>
        </w:rPr>
        <w:t>mounted a huge defensive effort</w:t>
      </w:r>
      <w:r w:rsidRPr="006F0E56">
        <w:rPr>
          <w:sz w:val="16"/>
        </w:rPr>
        <w:t>, largely through lawsuits, to save the jobs of fired federal employees and to preserve federal workers’ bargaining rights. (A federal judge ruled that Trump violated the law in terminating the bargaining rights of federal workers.)</w:t>
      </w:r>
    </w:p>
    <w:p w14:paraId="74FEC35E" w14:textId="77777777" w:rsidR="00E21078" w:rsidRPr="006F0E56" w:rsidRDefault="00E21078" w:rsidP="00E21078">
      <w:pPr>
        <w:rPr>
          <w:sz w:val="16"/>
        </w:rPr>
      </w:pPr>
      <w:r w:rsidRPr="006F0E56">
        <w:rPr>
          <w:sz w:val="16"/>
        </w:rPr>
        <w:t xml:space="preserve">Second, many </w:t>
      </w:r>
      <w:r w:rsidRPr="006F0E56">
        <w:rPr>
          <w:highlight w:val="yellow"/>
          <w:u w:val="single"/>
        </w:rPr>
        <w:t>unions</w:t>
      </w:r>
      <w:r w:rsidRPr="006F0E56">
        <w:rPr>
          <w:u w:val="single"/>
        </w:rPr>
        <w:t xml:space="preserve"> and their members </w:t>
      </w:r>
      <w:r w:rsidRPr="006F0E56">
        <w:rPr>
          <w:highlight w:val="yellow"/>
          <w:u w:val="single"/>
        </w:rPr>
        <w:t xml:space="preserve">have </w:t>
      </w:r>
      <w:r w:rsidRPr="006F0E56">
        <w:rPr>
          <w:b/>
          <w:iCs/>
          <w:highlight w:val="yellow"/>
          <w:u w:val="single"/>
        </w:rPr>
        <w:t>joined the resistance</w:t>
      </w:r>
      <w:r w:rsidRPr="006F0E56">
        <w:rPr>
          <w:sz w:val="16"/>
        </w:rPr>
        <w:t xml:space="preserve">—they’ve marched in many communities’ “Hands Off” rallies, and they have staged many of their own protests. Third, </w:t>
      </w:r>
      <w:r w:rsidRPr="006F0E56">
        <w:rPr>
          <w:u w:val="single"/>
        </w:rPr>
        <w:t xml:space="preserve">unions have held town hall meetings in purple districts where </w:t>
      </w:r>
      <w:r w:rsidRPr="006F0E56">
        <w:rPr>
          <w:b/>
          <w:iCs/>
          <w:u w:val="single"/>
        </w:rPr>
        <w:t>Republican</w:t>
      </w:r>
      <w:r w:rsidRPr="006F0E56">
        <w:rPr>
          <w:u w:val="single"/>
        </w:rPr>
        <w:t xml:space="preserve"> member</w:t>
      </w:r>
      <w:r w:rsidRPr="006F0E56">
        <w:rPr>
          <w:b/>
          <w:iCs/>
          <w:u w:val="single"/>
        </w:rPr>
        <w:t>s</w:t>
      </w:r>
      <w:r w:rsidRPr="006F0E56">
        <w:rPr>
          <w:u w:val="single"/>
        </w:rPr>
        <w:t xml:space="preserve"> of Congress refused to do so because they </w:t>
      </w:r>
      <w:r w:rsidRPr="006F0E56">
        <w:rPr>
          <w:b/>
          <w:iCs/>
          <w:u w:val="single"/>
        </w:rPr>
        <w:t>fear</w:t>
      </w:r>
      <w:r w:rsidRPr="006F0E56">
        <w:rPr>
          <w:u w:val="single"/>
        </w:rPr>
        <w:t>ed the public’s wrath</w:t>
      </w:r>
      <w:r w:rsidRPr="006F0E56">
        <w:rPr>
          <w:sz w:val="16"/>
        </w:rPr>
        <w:t>.</w:t>
      </w:r>
    </w:p>
    <w:p w14:paraId="6C99EE79" w14:textId="77777777" w:rsidR="00E21078" w:rsidRPr="006F0E56" w:rsidRDefault="00E21078" w:rsidP="00E21078">
      <w:pPr>
        <w:rPr>
          <w:sz w:val="16"/>
        </w:rPr>
      </w:pPr>
      <w:r w:rsidRPr="006F0E56">
        <w:rPr>
          <w:sz w:val="16"/>
        </w:rPr>
        <w:t xml:space="preserve">Shuler said a new AFL-CIO poll found that </w:t>
      </w:r>
      <w:r w:rsidRPr="006F0E56">
        <w:rPr>
          <w:highlight w:val="yellow"/>
          <w:u w:val="single"/>
        </w:rPr>
        <w:t xml:space="preserve">a majority of </w:t>
      </w:r>
      <w:r w:rsidRPr="006F0E56">
        <w:rPr>
          <w:b/>
          <w:iCs/>
          <w:highlight w:val="yellow"/>
          <w:u w:val="single"/>
        </w:rPr>
        <w:t>union</w:t>
      </w:r>
      <w:r w:rsidRPr="006F0E56">
        <w:rPr>
          <w:highlight w:val="yellow"/>
          <w:u w:val="single"/>
        </w:rPr>
        <w:t xml:space="preserve"> member</w:t>
      </w:r>
      <w:r w:rsidRPr="006F0E56">
        <w:rPr>
          <w:b/>
          <w:iCs/>
          <w:highlight w:val="yellow"/>
          <w:u w:val="single"/>
        </w:rPr>
        <w:t>s</w:t>
      </w:r>
      <w:r w:rsidRPr="006F0E56">
        <w:rPr>
          <w:sz w:val="16"/>
        </w:rPr>
        <w:t xml:space="preserve"> say the country is moving in the wrong direction, with many </w:t>
      </w:r>
      <w:r w:rsidRPr="006F0E56">
        <w:rPr>
          <w:b/>
          <w:iCs/>
          <w:highlight w:val="yellow"/>
          <w:u w:val="single"/>
        </w:rPr>
        <w:t>complain</w:t>
      </w:r>
      <w:r w:rsidRPr="006F0E56">
        <w:rPr>
          <w:sz w:val="16"/>
        </w:rPr>
        <w:t xml:space="preserve">ing </w:t>
      </w:r>
      <w:r w:rsidRPr="006F0E56">
        <w:rPr>
          <w:highlight w:val="yellow"/>
          <w:u w:val="single"/>
        </w:rPr>
        <w:t>that Trump has done nothing</w:t>
      </w:r>
      <w:r w:rsidRPr="006F0E56">
        <w:rPr>
          <w:u w:val="single"/>
        </w:rPr>
        <w:t xml:space="preserve"> </w:t>
      </w:r>
      <w:r w:rsidRPr="006F0E56">
        <w:rPr>
          <w:sz w:val="16"/>
        </w:rPr>
        <w:t>to reduce inflation. “</w:t>
      </w:r>
      <w:r w:rsidRPr="006F0E56">
        <w:rPr>
          <w:highlight w:val="yellow"/>
          <w:u w:val="single"/>
        </w:rPr>
        <w:t>We’re seeing the most unified labor movement we’ve seen in a long time</w:t>
      </w:r>
      <w:r w:rsidRPr="006F0E56">
        <w:rPr>
          <w:sz w:val="16"/>
        </w:rPr>
        <w:t>,” Shuler said. “</w:t>
      </w:r>
      <w:r w:rsidRPr="006F0E56">
        <w:rPr>
          <w:b/>
          <w:iCs/>
          <w:highlight w:val="yellow"/>
          <w:u w:val="single"/>
        </w:rPr>
        <w:t>The best organizer is a bad boss</w:t>
      </w:r>
      <w:r w:rsidRPr="006F0E56">
        <w:rPr>
          <w:sz w:val="16"/>
          <w:highlight w:val="yellow"/>
        </w:rPr>
        <w:t>.”</w:t>
      </w:r>
    </w:p>
    <w:p w14:paraId="685E8593" w14:textId="77777777" w:rsidR="00E21078" w:rsidRPr="006F0E56" w:rsidRDefault="00E21078" w:rsidP="00E21078">
      <w:pPr>
        <w:rPr>
          <w:sz w:val="16"/>
        </w:rPr>
      </w:pPr>
      <w:r w:rsidRPr="006F0E56">
        <w:rPr>
          <w:highlight w:val="yellow"/>
          <w:u w:val="single"/>
        </w:rPr>
        <w:t>Unions weren’t unified during the 2024 campaign</w:t>
      </w:r>
      <w:r w:rsidRPr="006F0E56">
        <w:rPr>
          <w:sz w:val="16"/>
        </w:rPr>
        <w:t xml:space="preserve">—indeed voters in union households backed Harris over Trump by just 8 percentage points—53 percent to 45 percent, according to exit polls. While most unions endorsed Harris, two </w:t>
      </w:r>
      <w:r w:rsidRPr="006F0E56">
        <w:rPr>
          <w:u w:val="single"/>
        </w:rPr>
        <w:t>powerful unions</w:t>
      </w:r>
      <w:r w:rsidRPr="006F0E56">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D374EB8" w14:textId="77777777" w:rsidR="00E21078" w:rsidRPr="006F0E56" w:rsidRDefault="00E21078" w:rsidP="00E21078">
      <w:pPr>
        <w:rPr>
          <w:sz w:val="16"/>
        </w:rPr>
      </w:pPr>
      <w:r w:rsidRPr="006F0E56">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1DD3950E" w14:textId="77777777" w:rsidR="00E21078" w:rsidRPr="006F0E56" w:rsidRDefault="00E21078" w:rsidP="00E21078">
      <w:pPr>
        <w:rPr>
          <w:sz w:val="16"/>
        </w:rPr>
      </w:pPr>
      <w:r w:rsidRPr="006F0E56">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909F401" w14:textId="77777777" w:rsidR="00E21078" w:rsidRPr="006F0E56" w:rsidRDefault="00E21078" w:rsidP="00E21078">
      <w:pPr>
        <w:rPr>
          <w:sz w:val="16"/>
        </w:rPr>
      </w:pPr>
      <w:r w:rsidRPr="006F0E56">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DE2B3DC" w14:textId="77777777" w:rsidR="00E21078" w:rsidRPr="006F0E56" w:rsidRDefault="00E21078" w:rsidP="00E21078">
      <w:pPr>
        <w:rPr>
          <w:sz w:val="16"/>
        </w:rPr>
      </w:pPr>
      <w:r w:rsidRPr="006F0E56">
        <w:rPr>
          <w:sz w:val="16"/>
        </w:rPr>
        <w:t xml:space="preserve">He </w:t>
      </w:r>
      <w:r w:rsidRPr="006F0E56">
        <w:rPr>
          <w:b/>
          <w:iCs/>
          <w:u w:val="single"/>
        </w:rPr>
        <w:t>slammed Trump</w:t>
      </w:r>
      <w:r w:rsidRPr="006F0E56">
        <w:rPr>
          <w:sz w:val="16"/>
        </w:rPr>
        <w:t xml:space="preserve"> </w:t>
      </w:r>
      <w:r w:rsidRPr="006F0E56">
        <w:rPr>
          <w:u w:val="single"/>
        </w:rPr>
        <w:t>for seeking to destroy federal workers’ bargaining rights</w:t>
      </w:r>
      <w:r w:rsidRPr="006F0E56">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D1AF589" w14:textId="77777777" w:rsidR="00E21078" w:rsidRPr="006F0E56" w:rsidRDefault="00E21078" w:rsidP="00E21078">
      <w:pPr>
        <w:rPr>
          <w:sz w:val="16"/>
        </w:rPr>
      </w:pPr>
      <w:r w:rsidRPr="006F0E56">
        <w:rPr>
          <w:sz w:val="16"/>
        </w:rPr>
        <w:t xml:space="preserve">“There is a reason we campaigned aggressively against this vision of America in the last election, and </w:t>
      </w:r>
      <w:r w:rsidRPr="006F0E56">
        <w:rPr>
          <w:b/>
          <w:iCs/>
          <w:highlight w:val="yellow"/>
          <w:u w:val="single"/>
        </w:rPr>
        <w:t>we will</w:t>
      </w:r>
      <w:r w:rsidRPr="006F0E56">
        <w:rPr>
          <w:sz w:val="16"/>
        </w:rPr>
        <w:t xml:space="preserve"> continue to speak out against it and </w:t>
      </w:r>
      <w:r w:rsidRPr="006F0E56">
        <w:rPr>
          <w:b/>
          <w:iCs/>
          <w:highlight w:val="yellow"/>
          <w:u w:val="single"/>
        </w:rPr>
        <w:t>mobilize</w:t>
      </w:r>
      <w:r w:rsidRPr="006F0E56">
        <w:rPr>
          <w:b/>
          <w:iCs/>
          <w:u w:val="single"/>
        </w:rPr>
        <w:t xml:space="preserve"> against it</w:t>
      </w:r>
      <w:r w:rsidRPr="006F0E56">
        <w:rPr>
          <w:sz w:val="16"/>
        </w:rPr>
        <w:t>,” Fain said.</w:t>
      </w:r>
    </w:p>
    <w:p w14:paraId="7E4A50EC" w14:textId="77777777" w:rsidR="00E21078" w:rsidRPr="006F0E56" w:rsidRDefault="00E21078" w:rsidP="00E21078">
      <w:pPr>
        <w:rPr>
          <w:sz w:val="16"/>
        </w:rPr>
      </w:pPr>
      <w:r w:rsidRPr="006F0E56">
        <w:rPr>
          <w:u w:val="single"/>
        </w:rPr>
        <w:t>Although the 2026 elections are</w:t>
      </w:r>
      <w:r w:rsidRPr="006F0E56">
        <w:rPr>
          <w:sz w:val="16"/>
        </w:rPr>
        <w:t xml:space="preserve"> 18 </w:t>
      </w:r>
      <w:r w:rsidRPr="006F0E56">
        <w:rPr>
          <w:u w:val="single"/>
        </w:rPr>
        <w:t>months away, the union movement is</w:t>
      </w:r>
      <w:r w:rsidRPr="006F0E56">
        <w:rPr>
          <w:sz w:val="16"/>
        </w:rPr>
        <w:t xml:space="preserve"> already </w:t>
      </w:r>
      <w:r w:rsidRPr="006F0E56">
        <w:rPr>
          <w:b/>
          <w:iCs/>
          <w:u w:val="single"/>
        </w:rPr>
        <w:t>planting seeds</w:t>
      </w:r>
      <w:r w:rsidRPr="006F0E56">
        <w:rPr>
          <w:u w:val="single"/>
        </w:rPr>
        <w:t xml:space="preserve"> </w:t>
      </w:r>
      <w:r w:rsidRPr="006F0E56">
        <w:rPr>
          <w:highlight w:val="yellow"/>
          <w:u w:val="single"/>
        </w:rPr>
        <w:t xml:space="preserve">to help ensure the </w:t>
      </w:r>
      <w:r w:rsidRPr="006F0E56">
        <w:rPr>
          <w:b/>
          <w:iCs/>
          <w:highlight w:val="yellow"/>
          <w:u w:val="single"/>
        </w:rPr>
        <w:t>Dem</w:t>
      </w:r>
      <w:r w:rsidRPr="006F0E56">
        <w:rPr>
          <w:highlight w:val="yellow"/>
          <w:u w:val="single"/>
        </w:rPr>
        <w:t>ocrat</w:t>
      </w:r>
      <w:r w:rsidRPr="006F0E56">
        <w:rPr>
          <w:b/>
          <w:iCs/>
          <w:highlight w:val="yellow"/>
          <w:u w:val="single"/>
        </w:rPr>
        <w:t>s</w:t>
      </w:r>
      <w:r w:rsidRPr="006F0E56">
        <w:rPr>
          <w:highlight w:val="yellow"/>
          <w:u w:val="single"/>
        </w:rPr>
        <w:t xml:space="preserve"> win back control</w:t>
      </w:r>
      <w:r w:rsidRPr="006F0E56">
        <w:rPr>
          <w:sz w:val="16"/>
        </w:rPr>
        <w:t xml:space="preserve"> of the House of Representatives. Labor leaders hope that </w:t>
      </w:r>
      <w:r w:rsidRPr="006F0E56">
        <w:rPr>
          <w:b/>
          <w:iCs/>
          <w:highlight w:val="yellow"/>
          <w:u w:val="single"/>
        </w:rPr>
        <w:t>union</w:t>
      </w:r>
      <w:r w:rsidRPr="006F0E56">
        <w:rPr>
          <w:highlight w:val="yellow"/>
          <w:u w:val="single"/>
        </w:rPr>
        <w:t xml:space="preserve"> member</w:t>
      </w:r>
      <w:r w:rsidRPr="006F0E56">
        <w:rPr>
          <w:b/>
          <w:iCs/>
          <w:highlight w:val="yellow"/>
          <w:u w:val="single"/>
        </w:rPr>
        <w:t>s</w:t>
      </w:r>
      <w:r w:rsidRPr="006F0E56">
        <w:rPr>
          <w:sz w:val="16"/>
        </w:rPr>
        <w:t xml:space="preserve"> who have marched in protests this spring </w:t>
      </w:r>
      <w:r w:rsidRPr="006F0E56">
        <w:rPr>
          <w:highlight w:val="yellow"/>
          <w:u w:val="single"/>
        </w:rPr>
        <w:t>will</w:t>
      </w:r>
      <w:r w:rsidRPr="006F0E56">
        <w:rPr>
          <w:sz w:val="16"/>
        </w:rPr>
        <w:t xml:space="preserve"> be willing to </w:t>
      </w:r>
      <w:r w:rsidRPr="006F0E56">
        <w:rPr>
          <w:highlight w:val="yellow"/>
          <w:u w:val="single"/>
        </w:rPr>
        <w:t>talk to fellow workers and knock on doors next year</w:t>
      </w:r>
      <w:r w:rsidRPr="006F0E56">
        <w:rPr>
          <w:sz w:val="16"/>
          <w:highlight w:val="yellow"/>
        </w:rPr>
        <w:t xml:space="preserve"> </w:t>
      </w:r>
      <w:r w:rsidRPr="006F0E56">
        <w:rPr>
          <w:highlight w:val="yellow"/>
          <w:u w:val="single"/>
        </w:rPr>
        <w:t>when the 2026 campaign heats up</w:t>
      </w:r>
      <w:r w:rsidRPr="006F0E56">
        <w:rPr>
          <w:sz w:val="16"/>
          <w:highlight w:val="yellow"/>
        </w:rPr>
        <w:t>.</w:t>
      </w:r>
      <w:r w:rsidRPr="006F0E56">
        <w:rPr>
          <w:sz w:val="16"/>
        </w:rPr>
        <w:t xml:space="preserve"> “</w:t>
      </w:r>
      <w:r w:rsidRPr="006F0E56">
        <w:rPr>
          <w:u w:val="single"/>
        </w:rPr>
        <w:t>This is about ladders of engagement</w:t>
      </w:r>
      <w:r w:rsidRPr="006F0E56">
        <w:rPr>
          <w:sz w:val="16"/>
        </w:rPr>
        <w:t xml:space="preserve">,” Shuler said. “Most of the </w:t>
      </w:r>
      <w:r w:rsidRPr="006F0E56">
        <w:rPr>
          <w:u w:val="single"/>
        </w:rPr>
        <w:t xml:space="preserve">actions on the ground are </w:t>
      </w:r>
      <w:r w:rsidRPr="006F0E56">
        <w:rPr>
          <w:b/>
          <w:iCs/>
          <w:u w:val="single"/>
        </w:rPr>
        <w:t>pathways and drumbeats that will keep escalating</w:t>
      </w:r>
      <w:r w:rsidRPr="006F0E56">
        <w:rPr>
          <w:sz w:val="16"/>
        </w:rPr>
        <w:t xml:space="preserve">. </w:t>
      </w:r>
      <w:r w:rsidRPr="006F0E56">
        <w:rPr>
          <w:b/>
          <w:iCs/>
          <w:highlight w:val="yellow"/>
          <w:u w:val="single"/>
        </w:rPr>
        <w:t>People</w:t>
      </w:r>
      <w:r w:rsidRPr="006F0E56">
        <w:rPr>
          <w:sz w:val="16"/>
        </w:rPr>
        <w:t xml:space="preserve"> are frustrated, and they </w:t>
      </w:r>
      <w:r w:rsidRPr="006F0E56">
        <w:rPr>
          <w:b/>
          <w:iCs/>
          <w:highlight w:val="yellow"/>
          <w:u w:val="single"/>
        </w:rPr>
        <w:t>want</w:t>
      </w:r>
      <w:r w:rsidRPr="006F0E56">
        <w:rPr>
          <w:b/>
          <w:iCs/>
          <w:u w:val="single"/>
        </w:rPr>
        <w:t xml:space="preserve"> to channel that into </w:t>
      </w:r>
      <w:r w:rsidRPr="006F0E56">
        <w:rPr>
          <w:b/>
          <w:iCs/>
          <w:highlight w:val="yellow"/>
          <w:u w:val="single"/>
        </w:rPr>
        <w:t>action</w:t>
      </w:r>
      <w:r w:rsidRPr="006F0E56">
        <w:rPr>
          <w:sz w:val="16"/>
          <w:highlight w:val="yellow"/>
        </w:rPr>
        <w:t>.”</w:t>
      </w:r>
    </w:p>
    <w:p w14:paraId="040F6ADE" w14:textId="77777777" w:rsidR="00E21078" w:rsidRPr="006F0E56" w:rsidRDefault="00E21078" w:rsidP="00E21078">
      <w:pPr>
        <w:rPr>
          <w:sz w:val="16"/>
        </w:rPr>
      </w:pPr>
      <w:r w:rsidRPr="006F0E56">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E83874F" w14:textId="77777777" w:rsidR="00E21078" w:rsidRPr="006F0E56" w:rsidRDefault="00E21078" w:rsidP="00E21078">
      <w:pPr>
        <w:rPr>
          <w:sz w:val="16"/>
        </w:rPr>
      </w:pPr>
      <w:r w:rsidRPr="006F0E56">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76EAD888" w14:textId="77777777" w:rsidR="00E21078" w:rsidRPr="006F0E56" w:rsidRDefault="00E21078" w:rsidP="00E21078">
      <w:pPr>
        <w:rPr>
          <w:sz w:val="16"/>
        </w:rPr>
      </w:pPr>
      <w:r w:rsidRPr="006F0E56">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6F0E56">
        <w:rPr>
          <w:u w:val="single"/>
        </w:rPr>
        <w:t>Trump is</w:t>
      </w:r>
      <w:r w:rsidRPr="006F0E56">
        <w:rPr>
          <w:sz w:val="16"/>
        </w:rPr>
        <w:t xml:space="preserve"> forever </w:t>
      </w:r>
      <w:r w:rsidRPr="006F0E56">
        <w:rPr>
          <w:u w:val="single"/>
        </w:rPr>
        <w:t>seeking to</w:t>
      </w:r>
      <w:r w:rsidRPr="006F0E56">
        <w:rPr>
          <w:sz w:val="16"/>
        </w:rPr>
        <w:t xml:space="preserve"> </w:t>
      </w:r>
      <w:r w:rsidRPr="006F0E56">
        <w:rPr>
          <w:u w:val="single"/>
        </w:rPr>
        <w:t xml:space="preserve">use his populist magic to </w:t>
      </w:r>
      <w:r w:rsidRPr="006F0E56">
        <w:rPr>
          <w:b/>
          <w:iCs/>
          <w:u w:val="single"/>
        </w:rPr>
        <w:t>woo blue-collar workers</w:t>
      </w:r>
      <w:r w:rsidRPr="006F0E56">
        <w:rPr>
          <w:sz w:val="16"/>
        </w:rPr>
        <w:t>.</w:t>
      </w:r>
    </w:p>
    <w:p w14:paraId="2A81DCC2" w14:textId="77777777" w:rsidR="00E21078" w:rsidRPr="006F0E56" w:rsidRDefault="00E21078" w:rsidP="00E21078">
      <w:pPr>
        <w:rPr>
          <w:sz w:val="16"/>
        </w:rPr>
      </w:pPr>
      <w:r w:rsidRPr="006F0E56">
        <w:rPr>
          <w:sz w:val="16"/>
        </w:rPr>
        <w:t>But Michael Podhorzer, a former AFL-CIO political director, sees a silver lining. “</w:t>
      </w:r>
      <w:r w:rsidRPr="006F0E56">
        <w:rPr>
          <w:u w:val="single"/>
        </w:rPr>
        <w:t>I don’t see anything out there right now that will divide unions</w:t>
      </w:r>
      <w:r w:rsidRPr="006F0E56">
        <w:rPr>
          <w:sz w:val="16"/>
        </w:rPr>
        <w:t xml:space="preserve">,” he said. “It’s an eternal truth about politics that when you’re running against the party in power, it really takes a lot to divide you. The </w:t>
      </w:r>
      <w:r w:rsidRPr="006F0E56">
        <w:rPr>
          <w:u w:val="single"/>
        </w:rPr>
        <w:t>major elements of the labor coalition have come</w:t>
      </w:r>
      <w:r w:rsidRPr="006F0E56">
        <w:rPr>
          <w:sz w:val="16"/>
        </w:rPr>
        <w:t xml:space="preserve"> </w:t>
      </w:r>
      <w:r w:rsidRPr="006F0E56">
        <w:rPr>
          <w:u w:val="single"/>
        </w:rPr>
        <w:t>together</w:t>
      </w:r>
      <w:r w:rsidRPr="006F0E56">
        <w:rPr>
          <w:sz w:val="16"/>
        </w:rPr>
        <w:t xml:space="preserve">, and </w:t>
      </w:r>
      <w:r w:rsidRPr="006F0E56">
        <w:rPr>
          <w:b/>
          <w:iCs/>
          <w:u w:val="single"/>
        </w:rPr>
        <w:t>Trump has certainly reinforced that</w:t>
      </w:r>
      <w:r w:rsidRPr="006F0E56">
        <w:rPr>
          <w:sz w:val="16"/>
        </w:rPr>
        <w:t>.”</w:t>
      </w:r>
    </w:p>
    <w:p w14:paraId="52FEC1FC" w14:textId="77777777" w:rsidR="00E21078" w:rsidRDefault="00E21078" w:rsidP="00E21078">
      <w:pPr>
        <w:rPr>
          <w:sz w:val="16"/>
        </w:rPr>
      </w:pPr>
      <w:r w:rsidRPr="006F0E56">
        <w:rPr>
          <w:sz w:val="16"/>
        </w:rPr>
        <w:t xml:space="preserve">In other words, </w:t>
      </w:r>
      <w:r w:rsidRPr="006F0E56">
        <w:rPr>
          <w:highlight w:val="yellow"/>
          <w:u w:val="single"/>
        </w:rPr>
        <w:t xml:space="preserve">a </w:t>
      </w:r>
      <w:r w:rsidRPr="006F0E56">
        <w:rPr>
          <w:b/>
          <w:iCs/>
          <w:highlight w:val="yellow"/>
          <w:u w:val="single"/>
        </w:rPr>
        <w:t>united labor movement</w:t>
      </w:r>
      <w:r w:rsidRPr="006F0E56">
        <w:rPr>
          <w:highlight w:val="yellow"/>
          <w:u w:val="single"/>
        </w:rPr>
        <w:t xml:space="preserve"> will play a </w:t>
      </w:r>
      <w:r w:rsidRPr="006F0E56">
        <w:rPr>
          <w:b/>
          <w:iCs/>
          <w:highlight w:val="yellow"/>
          <w:u w:val="single"/>
        </w:rPr>
        <w:t>big role</w:t>
      </w:r>
      <w:r w:rsidRPr="006F0E56">
        <w:rPr>
          <w:highlight w:val="yellow"/>
          <w:u w:val="single"/>
        </w:rPr>
        <w:t xml:space="preserve"> in helping the </w:t>
      </w:r>
      <w:r w:rsidRPr="006F0E56">
        <w:rPr>
          <w:b/>
          <w:iCs/>
          <w:highlight w:val="yellow"/>
          <w:u w:val="single"/>
        </w:rPr>
        <w:t>Dem</w:t>
      </w:r>
      <w:r w:rsidRPr="006F0E56">
        <w:rPr>
          <w:highlight w:val="yellow"/>
          <w:u w:val="single"/>
        </w:rPr>
        <w:t>ocrat</w:t>
      </w:r>
      <w:r w:rsidRPr="006F0E56">
        <w:rPr>
          <w:b/>
          <w:iCs/>
          <w:highlight w:val="yellow"/>
          <w:u w:val="single"/>
        </w:rPr>
        <w:t>s</w:t>
      </w:r>
      <w:r w:rsidRPr="006F0E56">
        <w:rPr>
          <w:highlight w:val="yellow"/>
          <w:u w:val="single"/>
        </w:rPr>
        <w:t xml:space="preserve"> take back the House in 20</w:t>
      </w:r>
      <w:r w:rsidRPr="006F0E56">
        <w:rPr>
          <w:b/>
          <w:iCs/>
          <w:highlight w:val="yellow"/>
          <w:u w:val="single"/>
        </w:rPr>
        <w:t>26</w:t>
      </w:r>
      <w:r w:rsidRPr="006F0E56">
        <w:rPr>
          <w:sz w:val="16"/>
          <w:highlight w:val="yellow"/>
        </w:rPr>
        <w:t>.</w:t>
      </w:r>
    </w:p>
    <w:p w14:paraId="1264D3A4" w14:textId="77777777" w:rsidR="00E21078" w:rsidRPr="00F053E8" w:rsidRDefault="00E21078" w:rsidP="00E21078">
      <w:pPr>
        <w:keepNext/>
        <w:keepLines/>
        <w:spacing w:before="40" w:after="0" w:line="256" w:lineRule="auto"/>
        <w:outlineLvl w:val="3"/>
        <w:rPr>
          <w:rFonts w:eastAsia="Times New Roman" w:cs="Times New Roman"/>
          <w:b/>
          <w:iCs/>
          <w:sz w:val="26"/>
        </w:rPr>
      </w:pPr>
      <w:r w:rsidRPr="00F053E8">
        <w:rPr>
          <w:rFonts w:eastAsia="Times New Roman" w:cs="Times New Roman"/>
          <w:b/>
          <w:iCs/>
          <w:sz w:val="26"/>
        </w:rPr>
        <w:t xml:space="preserve">The impact is </w:t>
      </w:r>
      <w:r>
        <w:rPr>
          <w:rFonts w:eastAsia="Times New Roman" w:cs="Times New Roman"/>
          <w:b/>
          <w:iCs/>
          <w:sz w:val="26"/>
        </w:rPr>
        <w:t>the death of democracy and calamatiy:</w:t>
      </w:r>
      <w:r w:rsidRPr="00F053E8">
        <w:rPr>
          <w:rFonts w:eastAsia="Times New Roman" w:cs="Times New Roman"/>
          <w:b/>
          <w:iCs/>
          <w:sz w:val="26"/>
        </w:rPr>
        <w:t xml:space="preserve"> </w:t>
      </w:r>
      <w:r w:rsidRPr="00F053E8">
        <w:rPr>
          <w:rFonts w:eastAsia="Times New Roman" w:cs="Times New Roman"/>
          <w:b/>
          <w:iCs/>
          <w:sz w:val="26"/>
          <w:u w:val="single"/>
        </w:rPr>
        <w:t>Institutional competence</w:t>
      </w:r>
      <w:r w:rsidRPr="00F053E8">
        <w:rPr>
          <w:rFonts w:eastAsia="Times New Roman" w:cs="Times New Roman"/>
          <w:b/>
          <w:iCs/>
          <w:sz w:val="26"/>
        </w:rPr>
        <w:t xml:space="preserve">, </w:t>
      </w:r>
      <w:r w:rsidRPr="00F053E8">
        <w:rPr>
          <w:rFonts w:eastAsia="Times New Roman" w:cs="Times New Roman"/>
          <w:b/>
          <w:iCs/>
          <w:sz w:val="26"/>
          <w:u w:val="single"/>
        </w:rPr>
        <w:t>reproductive rights</w:t>
      </w:r>
      <w:r w:rsidRPr="00F053E8">
        <w:rPr>
          <w:rFonts w:eastAsia="Times New Roman" w:cs="Times New Roman"/>
          <w:b/>
          <w:iCs/>
          <w:sz w:val="26"/>
        </w:rPr>
        <w:t xml:space="preserve">, </w:t>
      </w:r>
      <w:r w:rsidRPr="00F053E8">
        <w:rPr>
          <w:rFonts w:eastAsia="Times New Roman" w:cs="Times New Roman"/>
          <w:b/>
          <w:iCs/>
          <w:sz w:val="26"/>
          <w:u w:val="single"/>
        </w:rPr>
        <w:t>climate</w:t>
      </w:r>
      <w:r w:rsidRPr="00F053E8">
        <w:rPr>
          <w:rFonts w:eastAsia="Times New Roman" w:cs="Times New Roman"/>
          <w:b/>
          <w:iCs/>
          <w:sz w:val="26"/>
        </w:rPr>
        <w:t xml:space="preserve">, </w:t>
      </w:r>
      <w:r w:rsidRPr="00F053E8">
        <w:rPr>
          <w:rFonts w:eastAsia="Times New Roman" w:cs="Times New Roman"/>
          <w:b/>
          <w:iCs/>
          <w:sz w:val="26"/>
          <w:u w:val="single"/>
        </w:rPr>
        <w:t>inequality</w:t>
      </w:r>
      <w:r w:rsidRPr="00F053E8">
        <w:rPr>
          <w:rFonts w:eastAsia="Times New Roman" w:cs="Times New Roman"/>
          <w:b/>
          <w:iCs/>
          <w:sz w:val="26"/>
        </w:rPr>
        <w:t xml:space="preserve">, </w:t>
      </w:r>
      <w:r w:rsidRPr="00F053E8">
        <w:rPr>
          <w:rFonts w:eastAsia="Times New Roman" w:cs="Times New Roman"/>
          <w:b/>
          <w:iCs/>
          <w:sz w:val="26"/>
          <w:u w:val="single"/>
        </w:rPr>
        <w:t>infrastructure</w:t>
      </w:r>
      <w:r w:rsidRPr="00F053E8">
        <w:rPr>
          <w:rFonts w:eastAsia="Times New Roman" w:cs="Times New Roman"/>
          <w:b/>
          <w:iCs/>
          <w:sz w:val="26"/>
        </w:rPr>
        <w:t xml:space="preserve">, and </w:t>
      </w:r>
      <w:r w:rsidRPr="00F053E8">
        <w:rPr>
          <w:rFonts w:eastAsia="Times New Roman" w:cs="Times New Roman"/>
          <w:b/>
          <w:iCs/>
          <w:sz w:val="26"/>
          <w:u w:val="single"/>
        </w:rPr>
        <w:t xml:space="preserve">democratic resilience. </w:t>
      </w:r>
      <w:r w:rsidRPr="00642C88">
        <w:rPr>
          <w:rFonts w:eastAsia="Times New Roman" w:cs="Times New Roman"/>
          <w:b/>
          <w:iCs/>
          <w:sz w:val="26"/>
        </w:rPr>
        <w:t>This turns case, the SQUO is a better option than giving Trump a labor win.</w:t>
      </w:r>
      <w:r w:rsidRPr="00F053E8">
        <w:rPr>
          <w:rFonts w:eastAsia="Times New Roman" w:cs="Times New Roman"/>
          <w:b/>
          <w:iCs/>
          <w:sz w:val="26"/>
          <w:u w:val="single"/>
        </w:rPr>
        <w:t xml:space="preserve"> </w:t>
      </w:r>
    </w:p>
    <w:p w14:paraId="4117EE0E" w14:textId="77777777" w:rsidR="00E21078" w:rsidRPr="00F053E8" w:rsidRDefault="00E21078" w:rsidP="00E21078">
      <w:pPr>
        <w:spacing w:line="256" w:lineRule="auto"/>
        <w:rPr>
          <w:rFonts w:eastAsia="Calibri" w:cs="Times New Roman"/>
        </w:rPr>
      </w:pPr>
      <w:r w:rsidRPr="00F053E8">
        <w:rPr>
          <w:rFonts w:eastAsia="Calibri" w:cs="Times New Roman"/>
          <w:b/>
          <w:bCs/>
          <w:sz w:val="26"/>
        </w:rPr>
        <w:t>Driskell 25</w:t>
      </w:r>
      <w:r w:rsidRPr="00F053E8">
        <w:rPr>
          <w:rFonts w:eastAsia="Calibri" w:cs="Times New Roman"/>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F053E8">
        <w:rPr>
          <w:rFonts w:eastAsia="Calibri" w:cs="Times New Roman"/>
          <w:i/>
          <w:iCs/>
        </w:rPr>
        <w:t>The Christian Recorder</w:t>
      </w:r>
      <w:r w:rsidRPr="00F053E8">
        <w:rPr>
          <w:rFonts w:eastAsia="Calibri" w:cs="Times New Roman"/>
        </w:rPr>
        <w:t>, https://www.thechristianrecorder.com/articles/if-democrats-dont-take-back-the-house-in-2026-america-should-be-alarmed/)</w:t>
      </w:r>
    </w:p>
    <w:p w14:paraId="4E1460C2" w14:textId="77777777" w:rsidR="00E21078" w:rsidRPr="00F053E8" w:rsidRDefault="00E21078" w:rsidP="00E21078">
      <w:pPr>
        <w:spacing w:line="256" w:lineRule="auto"/>
        <w:rPr>
          <w:rFonts w:eastAsia="Calibri" w:cs="Times New Roman"/>
          <w:sz w:val="16"/>
        </w:rPr>
      </w:pPr>
      <w:r w:rsidRPr="00F053E8">
        <w:rPr>
          <w:rFonts w:eastAsia="Calibri" w:cs="Times New Roman"/>
          <w:sz w:val="16"/>
        </w:rPr>
        <w:t xml:space="preserve">As we approach the 2026 midterm elections and the start of the 119th Congress, Americans must confront a sobering reality: </w:t>
      </w:r>
      <w:r w:rsidRPr="00F053E8">
        <w:rPr>
          <w:rFonts w:eastAsia="Calibri" w:cs="Times New Roman"/>
          <w:highlight w:val="yellow"/>
          <w:u w:val="single"/>
        </w:rPr>
        <w:t>if Democrats fail to regain control of the House</w:t>
      </w:r>
      <w:r w:rsidRPr="00F053E8">
        <w:rPr>
          <w:rFonts w:eastAsia="Calibri" w:cs="Times New Roman"/>
          <w:sz w:val="16"/>
        </w:rPr>
        <w:t xml:space="preserve"> of Representatives, </w:t>
      </w:r>
      <w:r w:rsidRPr="00F053E8">
        <w:rPr>
          <w:rFonts w:eastAsia="Calibri" w:cs="Times New Roman"/>
          <w:highlight w:val="yellow"/>
          <w:u w:val="single"/>
        </w:rPr>
        <w:t>our democracy may face further erosion</w:t>
      </w:r>
      <w:r w:rsidRPr="00F053E8">
        <w:rPr>
          <w:rFonts w:eastAsia="Calibri" w:cs="Times New Roman"/>
          <w:u w:val="single"/>
        </w:rPr>
        <w:t xml:space="preserve"> at the hands of extremism, gridlock, and a deepening assault on institutional norms</w:t>
      </w:r>
      <w:r w:rsidRPr="00F053E8">
        <w:rPr>
          <w:rFonts w:eastAsia="Calibri" w:cs="Times New Roman"/>
          <w:sz w:val="16"/>
        </w:rPr>
        <w:t xml:space="preserve">. </w:t>
      </w:r>
      <w:r w:rsidRPr="00F053E8">
        <w:rPr>
          <w:rFonts w:eastAsia="Calibri" w:cs="Times New Roman"/>
          <w:b/>
          <w:iCs/>
          <w:u w:val="single"/>
        </w:rPr>
        <w:t>The stakes could not be higher</w:t>
      </w:r>
      <w:r w:rsidRPr="00F053E8">
        <w:rPr>
          <w:rFonts w:eastAsia="Calibri" w:cs="Times New Roman"/>
          <w:sz w:val="16"/>
        </w:rPr>
        <w:t>.</w:t>
      </w:r>
    </w:p>
    <w:p w14:paraId="7ED0CBDD" w14:textId="77777777" w:rsidR="00E21078" w:rsidRPr="00F053E8" w:rsidRDefault="00E21078" w:rsidP="00E21078">
      <w:pPr>
        <w:spacing w:line="256" w:lineRule="auto"/>
        <w:rPr>
          <w:rFonts w:eastAsia="Calibri" w:cs="Times New Roman"/>
          <w:sz w:val="16"/>
        </w:rPr>
      </w:pPr>
      <w:r w:rsidRPr="00F053E8">
        <w:rPr>
          <w:rFonts w:eastAsia="Calibri" w:cs="Times New Roman"/>
          <w:u w:val="single"/>
        </w:rPr>
        <w:t>Since reclaiming the House in 2022, Republicans have increasingly used their majority not to govern but to obstruct</w:t>
      </w:r>
      <w:r w:rsidRPr="00F053E8">
        <w:rPr>
          <w:rFonts w:eastAsia="Calibri" w:cs="Times New Roman"/>
          <w:sz w:val="16"/>
        </w:rPr>
        <w:t xml:space="preserve">. Committee rooms have become arenas for political theater. </w:t>
      </w:r>
      <w:r w:rsidRPr="00F053E8">
        <w:rPr>
          <w:rFonts w:eastAsia="Calibri" w:cs="Times New Roman"/>
          <w:u w:val="single"/>
        </w:rPr>
        <w:t>Subpoenas are issued not in the pursuit of oversight but in the name of vengeance</w:t>
      </w:r>
      <w:r w:rsidRPr="00F053E8">
        <w:rPr>
          <w:rFonts w:eastAsia="Calibri" w:cs="Times New Roman"/>
          <w:sz w:val="16"/>
        </w:rPr>
        <w:t xml:space="preserve">. </w:t>
      </w:r>
      <w:r w:rsidRPr="00F053E8">
        <w:rPr>
          <w:rFonts w:eastAsia="Calibri" w:cs="Times New Roman"/>
          <w:u w:val="single"/>
        </w:rPr>
        <w:t>Critical legislation</w:t>
      </w:r>
      <w:r w:rsidRPr="00F053E8">
        <w:rPr>
          <w:rFonts w:eastAsia="Calibri" w:cs="Times New Roman"/>
          <w:sz w:val="16"/>
        </w:rPr>
        <w:t>—</w:t>
      </w:r>
      <w:r w:rsidRPr="00F053E8">
        <w:rPr>
          <w:rFonts w:eastAsia="Calibri" w:cs="Times New Roman"/>
          <w:b/>
          <w:iCs/>
          <w:highlight w:val="yellow"/>
          <w:u w:val="single"/>
        </w:rPr>
        <w:t>from reproductive rights</w:t>
      </w:r>
      <w:r w:rsidRPr="00F053E8">
        <w:rPr>
          <w:rFonts w:eastAsia="Calibri" w:cs="Times New Roman"/>
          <w:sz w:val="16"/>
        </w:rPr>
        <w:t xml:space="preserve"> and </w:t>
      </w:r>
      <w:r w:rsidRPr="00F053E8">
        <w:rPr>
          <w:rFonts w:eastAsia="Calibri" w:cs="Times New Roman"/>
          <w:b/>
          <w:iCs/>
          <w:highlight w:val="yellow"/>
          <w:u w:val="single"/>
        </w:rPr>
        <w:t>voting</w:t>
      </w:r>
      <w:r w:rsidRPr="00F053E8">
        <w:rPr>
          <w:rFonts w:eastAsia="Calibri" w:cs="Times New Roman"/>
          <w:sz w:val="16"/>
        </w:rPr>
        <w:t xml:space="preserve"> access to </w:t>
      </w:r>
      <w:r w:rsidRPr="00F053E8">
        <w:rPr>
          <w:rFonts w:eastAsia="Calibri" w:cs="Times New Roman"/>
          <w:b/>
          <w:iCs/>
          <w:highlight w:val="yellow"/>
          <w:u w:val="single"/>
        </w:rPr>
        <w:t>climate action</w:t>
      </w:r>
      <w:r w:rsidRPr="00F053E8">
        <w:rPr>
          <w:rFonts w:eastAsia="Calibri" w:cs="Times New Roman"/>
          <w:sz w:val="16"/>
        </w:rPr>
        <w:t xml:space="preserve"> and gun reform—</w:t>
      </w:r>
      <w:r w:rsidRPr="00F053E8">
        <w:rPr>
          <w:rFonts w:eastAsia="Calibri" w:cs="Times New Roman"/>
          <w:u w:val="single"/>
        </w:rPr>
        <w:t>has been held hostage</w:t>
      </w:r>
      <w:r w:rsidRPr="00F053E8">
        <w:rPr>
          <w:rFonts w:eastAsia="Calibri" w:cs="Times New Roman"/>
          <w:sz w:val="16"/>
        </w:rPr>
        <w:t xml:space="preserve"> by a far-right faction whose allegiance is not to the Constitution, but to conspiracy and power.</w:t>
      </w:r>
    </w:p>
    <w:p w14:paraId="2B29D1E0" w14:textId="77777777" w:rsidR="00E21078" w:rsidRPr="00F053E8" w:rsidRDefault="00E21078" w:rsidP="00E21078">
      <w:pPr>
        <w:spacing w:line="256" w:lineRule="auto"/>
        <w:rPr>
          <w:rFonts w:eastAsia="Calibri" w:cs="Times New Roman"/>
          <w:sz w:val="16"/>
        </w:rPr>
      </w:pPr>
      <w:r w:rsidRPr="00F053E8">
        <w:rPr>
          <w:rFonts w:eastAsia="Calibri" w:cs="Times New Roman"/>
          <w:u w:val="single"/>
        </w:rPr>
        <w:t>If this continues into the 119th Congress, the consequences will be dire</w:t>
      </w:r>
      <w:r w:rsidRPr="00F053E8">
        <w:rPr>
          <w:rFonts w:eastAsia="Calibri" w:cs="Times New Roman"/>
          <w:sz w:val="16"/>
        </w:rPr>
        <w:t>.</w:t>
      </w:r>
    </w:p>
    <w:p w14:paraId="7E654A20" w14:textId="77777777" w:rsidR="00E21078" w:rsidRPr="00F053E8" w:rsidRDefault="00E21078" w:rsidP="00E21078">
      <w:pPr>
        <w:spacing w:line="256" w:lineRule="auto"/>
        <w:rPr>
          <w:rFonts w:eastAsia="Calibri" w:cs="Times New Roman"/>
          <w:sz w:val="16"/>
        </w:rPr>
      </w:pPr>
      <w:r w:rsidRPr="00F053E8">
        <w:rPr>
          <w:rFonts w:eastAsia="Calibri" w:cs="Times New Roman"/>
          <w:sz w:val="16"/>
        </w:rPr>
        <w:t xml:space="preserve">First, </w:t>
      </w:r>
      <w:r w:rsidRPr="00F053E8">
        <w:rPr>
          <w:rFonts w:eastAsia="Calibri" w:cs="Times New Roman"/>
          <w:u w:val="single"/>
        </w:rPr>
        <w:t xml:space="preserve">a </w:t>
      </w:r>
      <w:r w:rsidRPr="00F053E8">
        <w:rPr>
          <w:rFonts w:eastAsia="Calibri" w:cs="Times New Roman"/>
          <w:highlight w:val="yellow"/>
          <w:u w:val="single"/>
        </w:rPr>
        <w:t>Republican-controlled House</w:t>
      </w:r>
      <w:r w:rsidRPr="00F053E8">
        <w:rPr>
          <w:rFonts w:eastAsia="Calibri" w:cs="Times New Roman"/>
          <w:u w:val="single"/>
        </w:rPr>
        <w:t xml:space="preserve"> in 2026 </w:t>
      </w:r>
      <w:r w:rsidRPr="00F053E8">
        <w:rPr>
          <w:rFonts w:eastAsia="Calibri" w:cs="Times New Roman"/>
          <w:highlight w:val="yellow"/>
          <w:u w:val="single"/>
        </w:rPr>
        <w:t>would</w:t>
      </w:r>
      <w:r w:rsidRPr="00F053E8">
        <w:rPr>
          <w:rFonts w:eastAsia="Calibri" w:cs="Times New Roman"/>
          <w:u w:val="single"/>
        </w:rPr>
        <w:t xml:space="preserve"> likely intensify efforts to </w:t>
      </w:r>
      <w:r w:rsidRPr="00F053E8">
        <w:rPr>
          <w:rFonts w:eastAsia="Calibri" w:cs="Times New Roman"/>
          <w:b/>
          <w:iCs/>
          <w:highlight w:val="yellow"/>
          <w:u w:val="single"/>
        </w:rPr>
        <w:t>delegitimize federal agencies</w:t>
      </w:r>
      <w:r w:rsidRPr="00F053E8">
        <w:rPr>
          <w:rFonts w:eastAsia="Calibri" w:cs="Times New Roman"/>
          <w:u w:val="single"/>
        </w:rPr>
        <w:t xml:space="preserve">, undermine the rule of law, and </w:t>
      </w:r>
      <w:r w:rsidRPr="00F053E8">
        <w:rPr>
          <w:rFonts w:eastAsia="Calibri" w:cs="Times New Roman"/>
          <w:highlight w:val="yellow"/>
          <w:u w:val="single"/>
        </w:rPr>
        <w:t>weaponize</w:t>
      </w:r>
      <w:r w:rsidRPr="00F053E8">
        <w:rPr>
          <w:rFonts w:eastAsia="Calibri" w:cs="Times New Roman"/>
          <w:sz w:val="16"/>
        </w:rPr>
        <w:t xml:space="preserve"> congressional </w:t>
      </w:r>
      <w:r w:rsidRPr="00F053E8">
        <w:rPr>
          <w:rFonts w:eastAsia="Calibri" w:cs="Times New Roman"/>
          <w:highlight w:val="yellow"/>
          <w:u w:val="single"/>
        </w:rPr>
        <w:t>investigations</w:t>
      </w:r>
      <w:r w:rsidRPr="00F053E8">
        <w:rPr>
          <w:rFonts w:eastAsia="Calibri" w:cs="Times New Roman"/>
          <w:u w:val="single"/>
        </w:rPr>
        <w:t xml:space="preserve"> to damage political opponents</w:t>
      </w:r>
      <w:r w:rsidRPr="00F053E8">
        <w:rPr>
          <w:rFonts w:eastAsia="Calibri" w:cs="Times New Roman"/>
          <w:sz w:val="16"/>
        </w:rPr>
        <w:t xml:space="preserve">. In recent sessions, we’ve already witnessed sham impeachments, </w:t>
      </w:r>
      <w:r w:rsidRPr="00F053E8">
        <w:rPr>
          <w:rFonts w:eastAsia="Calibri" w:cs="Times New Roman"/>
          <w:u w:val="single"/>
        </w:rPr>
        <w:t xml:space="preserve">threats to </w:t>
      </w:r>
      <w:r w:rsidRPr="00F053E8">
        <w:rPr>
          <w:rFonts w:eastAsia="Calibri" w:cs="Times New Roman"/>
          <w:highlight w:val="yellow"/>
          <w:u w:val="single"/>
        </w:rPr>
        <w:t>defund</w:t>
      </w:r>
      <w:r w:rsidRPr="00F053E8">
        <w:rPr>
          <w:rFonts w:eastAsia="Calibri" w:cs="Times New Roman"/>
          <w:sz w:val="16"/>
        </w:rPr>
        <w:t xml:space="preserve"> the Federal Bureau of Investigation (</w:t>
      </w:r>
      <w:r w:rsidRPr="00F053E8">
        <w:rPr>
          <w:rFonts w:eastAsia="Calibri" w:cs="Times New Roman"/>
          <w:b/>
          <w:iCs/>
          <w:highlight w:val="yellow"/>
          <w:u w:val="single"/>
        </w:rPr>
        <w:t>FBI</w:t>
      </w:r>
      <w:r w:rsidRPr="00F053E8">
        <w:rPr>
          <w:rFonts w:eastAsia="Calibri" w:cs="Times New Roman"/>
          <w:sz w:val="16"/>
          <w:highlight w:val="yellow"/>
        </w:rPr>
        <w:t>)</w:t>
      </w:r>
      <w:r w:rsidRPr="00F053E8">
        <w:rPr>
          <w:rFonts w:eastAsia="Calibri" w:cs="Times New Roman"/>
          <w:sz w:val="16"/>
        </w:rPr>
        <w:t xml:space="preserve"> and Department of Justice (</w:t>
      </w:r>
      <w:r w:rsidRPr="00F053E8">
        <w:rPr>
          <w:rFonts w:eastAsia="Calibri" w:cs="Times New Roman"/>
          <w:b/>
          <w:iCs/>
          <w:highlight w:val="yellow"/>
          <w:u w:val="single"/>
        </w:rPr>
        <w:t>DOJ</w:t>
      </w:r>
      <w:r w:rsidRPr="00F053E8">
        <w:rPr>
          <w:rFonts w:eastAsia="Calibri" w:cs="Times New Roman"/>
          <w:sz w:val="16"/>
        </w:rPr>
        <w:t xml:space="preserve">), and </w:t>
      </w:r>
      <w:r w:rsidRPr="00F053E8">
        <w:rPr>
          <w:rFonts w:eastAsia="Calibri" w:cs="Times New Roman"/>
          <w:b/>
          <w:iCs/>
          <w:u w:val="single"/>
        </w:rPr>
        <w:t xml:space="preserve">coordinated </w:t>
      </w:r>
      <w:r w:rsidRPr="00F053E8">
        <w:rPr>
          <w:rFonts w:eastAsia="Calibri" w:cs="Times New Roman"/>
          <w:b/>
          <w:iCs/>
          <w:highlight w:val="yellow"/>
          <w:u w:val="single"/>
        </w:rPr>
        <w:t>attack</w:t>
      </w:r>
      <w:r w:rsidRPr="00F053E8">
        <w:rPr>
          <w:rFonts w:eastAsia="Calibri" w:cs="Times New Roman"/>
          <w:b/>
          <w:iCs/>
          <w:u w:val="single"/>
        </w:rPr>
        <w:t xml:space="preserve">s on public </w:t>
      </w:r>
      <w:r w:rsidRPr="00F053E8">
        <w:rPr>
          <w:rFonts w:eastAsia="Calibri" w:cs="Times New Roman"/>
          <w:b/>
          <w:iCs/>
          <w:highlight w:val="yellow"/>
          <w:u w:val="single"/>
        </w:rPr>
        <w:t>health institutions</w:t>
      </w:r>
      <w:r w:rsidRPr="00F053E8">
        <w:rPr>
          <w:rFonts w:eastAsia="Calibri" w:cs="Times New Roman"/>
          <w:sz w:val="16"/>
        </w:rPr>
        <w:t xml:space="preserve">. </w:t>
      </w:r>
      <w:r w:rsidRPr="00F053E8">
        <w:rPr>
          <w:rFonts w:eastAsia="Calibri" w:cs="Times New Roman"/>
          <w:u w:val="single"/>
        </w:rPr>
        <w:t>Expect</w:t>
      </w:r>
      <w:r w:rsidRPr="00F053E8">
        <w:rPr>
          <w:rFonts w:eastAsia="Calibri" w:cs="Times New Roman"/>
          <w:sz w:val="16"/>
        </w:rPr>
        <w:t xml:space="preserve"> more of the same—if not </w:t>
      </w:r>
      <w:r w:rsidRPr="00F053E8">
        <w:rPr>
          <w:rFonts w:eastAsia="Calibri" w:cs="Times New Roman"/>
          <w:b/>
          <w:iCs/>
          <w:u w:val="single"/>
        </w:rPr>
        <w:t>worse</w:t>
      </w:r>
      <w:r w:rsidRPr="00F053E8">
        <w:rPr>
          <w:rFonts w:eastAsia="Calibri" w:cs="Times New Roman"/>
          <w:sz w:val="16"/>
        </w:rPr>
        <w:t>—</w:t>
      </w:r>
      <w:r w:rsidRPr="00F053E8">
        <w:rPr>
          <w:rFonts w:eastAsia="Calibri" w:cs="Times New Roman"/>
          <w:u w:val="single"/>
        </w:rPr>
        <w:t>if another majority emboldens Speaker Johnson and President Trump</w:t>
      </w:r>
      <w:r w:rsidRPr="00F053E8">
        <w:rPr>
          <w:rFonts w:eastAsia="Calibri" w:cs="Times New Roman"/>
          <w:sz w:val="16"/>
        </w:rPr>
        <w:t>.</w:t>
      </w:r>
    </w:p>
    <w:p w14:paraId="0ED99FF8" w14:textId="77777777" w:rsidR="00E21078" w:rsidRPr="00F053E8" w:rsidRDefault="00E21078" w:rsidP="00E21078">
      <w:pPr>
        <w:spacing w:line="256" w:lineRule="auto"/>
        <w:rPr>
          <w:rFonts w:eastAsia="Calibri" w:cs="Times New Roman"/>
          <w:sz w:val="16"/>
        </w:rPr>
      </w:pPr>
      <w:r w:rsidRPr="00F053E8">
        <w:rPr>
          <w:rFonts w:eastAsia="Calibri" w:cs="Times New Roman"/>
          <w:u w:val="single"/>
        </w:rPr>
        <w:t>Second, the ability to pass essential legislation will grind to a halt</w:t>
      </w:r>
      <w:r w:rsidRPr="00F053E8">
        <w:rPr>
          <w:rFonts w:eastAsia="Calibri" w:cs="Times New Roman"/>
          <w:sz w:val="16"/>
        </w:rPr>
        <w:t xml:space="preserve">. The country faces urgent challenges: </w:t>
      </w:r>
      <w:r w:rsidRPr="00F053E8">
        <w:rPr>
          <w:rFonts w:eastAsia="Calibri" w:cs="Times New Roman"/>
          <w:b/>
          <w:iCs/>
          <w:highlight w:val="yellow"/>
          <w:u w:val="single"/>
        </w:rPr>
        <w:t>a warming planet</w:t>
      </w:r>
      <w:r w:rsidRPr="00F053E8">
        <w:rPr>
          <w:rFonts w:eastAsia="Calibri" w:cs="Times New Roman"/>
          <w:sz w:val="16"/>
          <w:highlight w:val="yellow"/>
        </w:rPr>
        <w:t>,</w:t>
      </w:r>
      <w:r w:rsidRPr="00F053E8">
        <w:rPr>
          <w:rFonts w:eastAsia="Calibri" w:cs="Times New Roman"/>
          <w:sz w:val="16"/>
        </w:rPr>
        <w:t xml:space="preserve"> deepening </w:t>
      </w:r>
      <w:r w:rsidRPr="00F053E8">
        <w:rPr>
          <w:rFonts w:eastAsia="Calibri" w:cs="Times New Roman"/>
          <w:b/>
          <w:iCs/>
          <w:highlight w:val="yellow"/>
          <w:u w:val="single"/>
        </w:rPr>
        <w:t>inequality</w:t>
      </w:r>
      <w:r w:rsidRPr="00F053E8">
        <w:rPr>
          <w:rFonts w:eastAsia="Calibri" w:cs="Times New Roman"/>
          <w:sz w:val="16"/>
          <w:highlight w:val="yellow"/>
        </w:rPr>
        <w:t>,</w:t>
      </w:r>
      <w:r w:rsidRPr="00F053E8">
        <w:rPr>
          <w:rFonts w:eastAsia="Calibri" w:cs="Times New Roman"/>
          <w:sz w:val="16"/>
        </w:rPr>
        <w:t xml:space="preserve"> an </w:t>
      </w:r>
      <w:r w:rsidRPr="00F053E8">
        <w:rPr>
          <w:rFonts w:eastAsia="Calibri" w:cs="Times New Roman"/>
          <w:b/>
          <w:iCs/>
          <w:u w:val="single"/>
        </w:rPr>
        <w:t xml:space="preserve">aging </w:t>
      </w:r>
      <w:r w:rsidRPr="00F053E8">
        <w:rPr>
          <w:rFonts w:eastAsia="Calibri" w:cs="Times New Roman"/>
          <w:b/>
          <w:iCs/>
          <w:highlight w:val="yellow"/>
          <w:u w:val="single"/>
        </w:rPr>
        <w:t>infrastructure</w:t>
      </w:r>
      <w:r w:rsidRPr="00F053E8">
        <w:rPr>
          <w:rFonts w:eastAsia="Calibri" w:cs="Times New Roman"/>
          <w:sz w:val="16"/>
        </w:rPr>
        <w:t xml:space="preserve">, and a </w:t>
      </w:r>
      <w:r w:rsidRPr="00F053E8">
        <w:rPr>
          <w:rFonts w:eastAsia="Calibri" w:cs="Times New Roman"/>
          <w:b/>
          <w:iCs/>
          <w:u w:val="single"/>
        </w:rPr>
        <w:t xml:space="preserve">fragile </w:t>
      </w:r>
      <w:r w:rsidRPr="00F053E8">
        <w:rPr>
          <w:rFonts w:eastAsia="Calibri" w:cs="Times New Roman"/>
          <w:b/>
          <w:iCs/>
          <w:highlight w:val="yellow"/>
          <w:u w:val="single"/>
        </w:rPr>
        <w:t>healthcare</w:t>
      </w:r>
      <w:r w:rsidRPr="00F053E8">
        <w:rPr>
          <w:rFonts w:eastAsia="Calibri" w:cs="Times New Roman"/>
          <w:sz w:val="16"/>
        </w:rPr>
        <w:t xml:space="preserve"> system. But </w:t>
      </w:r>
      <w:r w:rsidRPr="00F053E8">
        <w:rPr>
          <w:rFonts w:eastAsia="Calibri" w:cs="Times New Roman"/>
          <w:u w:val="single"/>
        </w:rPr>
        <w:t xml:space="preserve">if Democrats do not regain control of the House, we can </w:t>
      </w:r>
      <w:r w:rsidRPr="00F053E8">
        <w:rPr>
          <w:rFonts w:eastAsia="Calibri" w:cs="Times New Roman"/>
          <w:highlight w:val="yellow"/>
          <w:u w:val="single"/>
        </w:rPr>
        <w:t>expect more</w:t>
      </w:r>
      <w:r w:rsidRPr="00F053E8">
        <w:rPr>
          <w:rFonts w:eastAsia="Calibri" w:cs="Times New Roman"/>
          <w:u w:val="single"/>
        </w:rPr>
        <w:t xml:space="preserve"> manufactured </w:t>
      </w:r>
      <w:r w:rsidRPr="00F053E8">
        <w:rPr>
          <w:rFonts w:eastAsia="Calibri" w:cs="Times New Roman"/>
          <w:highlight w:val="yellow"/>
          <w:u w:val="single"/>
        </w:rPr>
        <w:t>shutdowns</w:t>
      </w:r>
      <w:r w:rsidRPr="00F053E8">
        <w:rPr>
          <w:rFonts w:eastAsia="Calibri" w:cs="Times New Roman"/>
          <w:u w:val="single"/>
        </w:rPr>
        <w:t xml:space="preserve">, debt ceiling brinkmanship, </w:t>
      </w:r>
      <w:r w:rsidRPr="00F053E8">
        <w:rPr>
          <w:rFonts w:eastAsia="Calibri" w:cs="Times New Roman"/>
          <w:highlight w:val="yellow"/>
          <w:u w:val="single"/>
        </w:rPr>
        <w:t>and resistance to common-sense solutions</w:t>
      </w:r>
      <w:r w:rsidRPr="00F053E8">
        <w:rPr>
          <w:rFonts w:eastAsia="Calibri" w:cs="Times New Roman"/>
          <w:sz w:val="16"/>
        </w:rPr>
        <w:t>.</w:t>
      </w:r>
    </w:p>
    <w:p w14:paraId="4DDAA7C3" w14:textId="77777777" w:rsidR="00E21078" w:rsidRPr="00F053E8" w:rsidRDefault="00E21078" w:rsidP="00E21078">
      <w:pPr>
        <w:spacing w:line="256" w:lineRule="auto"/>
        <w:rPr>
          <w:rFonts w:eastAsia="Calibri" w:cs="Times New Roman"/>
          <w:sz w:val="16"/>
        </w:rPr>
      </w:pPr>
      <w:r w:rsidRPr="00F053E8">
        <w:rPr>
          <w:rFonts w:eastAsia="Calibri" w:cs="Times New Roman"/>
          <w:sz w:val="16"/>
        </w:rPr>
        <w:t>Third—and perhaps most ominously—</w:t>
      </w:r>
      <w:r w:rsidRPr="00F053E8">
        <w:rPr>
          <w:rFonts w:eastAsia="Calibri" w:cs="Times New Roman"/>
          <w:highlight w:val="yellow"/>
          <w:u w:val="single"/>
        </w:rPr>
        <w:t>a Republican House will</w:t>
      </w:r>
      <w:r w:rsidRPr="00F053E8">
        <w:rPr>
          <w:rFonts w:eastAsia="Calibri" w:cs="Times New Roman"/>
          <w:sz w:val="16"/>
        </w:rPr>
        <w:t xml:space="preserve"> continue its </w:t>
      </w:r>
      <w:r w:rsidRPr="00F053E8">
        <w:rPr>
          <w:rFonts w:eastAsia="Calibri" w:cs="Times New Roman"/>
          <w:b/>
          <w:iCs/>
          <w:highlight w:val="yellow"/>
          <w:u w:val="single"/>
        </w:rPr>
        <w:t>march toward authoritarianism</w:t>
      </w:r>
      <w:r w:rsidRPr="00F053E8">
        <w:rPr>
          <w:rFonts w:eastAsia="Calibri" w:cs="Times New Roman"/>
          <w:sz w:val="16"/>
          <w:highlight w:val="yellow"/>
        </w:rPr>
        <w:t xml:space="preserve">. </w:t>
      </w:r>
      <w:r w:rsidRPr="00F053E8">
        <w:rPr>
          <w:rFonts w:eastAsia="Calibri" w:cs="Times New Roman"/>
          <w:b/>
          <w:iCs/>
          <w:highlight w:val="yellow"/>
          <w:u w:val="single"/>
        </w:rPr>
        <w:t>The 2026 midterms are</w:t>
      </w:r>
      <w:r w:rsidRPr="00F053E8">
        <w:rPr>
          <w:rFonts w:eastAsia="Calibri" w:cs="Times New Roman"/>
          <w:sz w:val="16"/>
        </w:rPr>
        <w:t xml:space="preserve"> not just about partisan advantage; they are </w:t>
      </w:r>
      <w:r w:rsidRPr="00F053E8">
        <w:rPr>
          <w:rStyle w:val="StyleUnderline"/>
          <w:highlight w:val="yellow"/>
        </w:rPr>
        <w:t>about preserving</w:t>
      </w:r>
      <w:r w:rsidRPr="00F053E8">
        <w:rPr>
          <w:rFonts w:eastAsia="Calibri" w:cs="Times New Roman"/>
          <w:sz w:val="16"/>
          <w:highlight w:val="yellow"/>
        </w:rPr>
        <w:t xml:space="preserve"> </w:t>
      </w:r>
      <w:r w:rsidRPr="00F053E8">
        <w:rPr>
          <w:rFonts w:eastAsia="Calibri" w:cs="Times New Roman"/>
          <w:b/>
          <w:iCs/>
          <w:highlight w:val="yellow"/>
          <w:u w:val="single"/>
        </w:rPr>
        <w:t>democratic norms</w:t>
      </w:r>
      <w:r w:rsidRPr="00F053E8">
        <w:rPr>
          <w:rFonts w:eastAsia="Calibri" w:cs="Times New Roman"/>
          <w:sz w:val="16"/>
        </w:rPr>
        <w:t xml:space="preserve"> </w:t>
      </w:r>
      <w:r w:rsidRPr="00F053E8">
        <w:rPr>
          <w:rFonts w:eastAsia="Calibri" w:cs="Times New Roman"/>
          <w:u w:val="single"/>
        </w:rPr>
        <w:t xml:space="preserve">and rejecting a movement that has openly questioned the validity of elections, embraced political violence, and trafficked in white Christian nationalism. </w:t>
      </w:r>
      <w:r w:rsidRPr="00F053E8">
        <w:rPr>
          <w:rFonts w:eastAsia="Calibri" w:cs="Times New Roman"/>
          <w:highlight w:val="yellow"/>
          <w:u w:val="single"/>
        </w:rPr>
        <w:t>A Democratic House is</w:t>
      </w:r>
      <w:r w:rsidRPr="00F053E8">
        <w:rPr>
          <w:rFonts w:eastAsia="Calibri" w:cs="Times New Roman"/>
          <w:u w:val="single"/>
        </w:rPr>
        <w:t xml:space="preserve"> </w:t>
      </w:r>
      <w:r w:rsidRPr="00F053E8">
        <w:rPr>
          <w:rFonts w:eastAsia="Calibri" w:cs="Times New Roman"/>
          <w:highlight w:val="yellow"/>
          <w:u w:val="single"/>
        </w:rPr>
        <w:t xml:space="preserve">the firewall we need to </w:t>
      </w:r>
      <w:r w:rsidRPr="00F053E8">
        <w:rPr>
          <w:rFonts w:eastAsia="Calibri" w:cs="Times New Roman"/>
          <w:b/>
          <w:iCs/>
          <w:highlight w:val="yellow"/>
          <w:u w:val="single"/>
        </w:rPr>
        <w:t>protect voting</w:t>
      </w:r>
      <w:r w:rsidRPr="00F053E8">
        <w:rPr>
          <w:rFonts w:eastAsia="Calibri" w:cs="Times New Roman"/>
          <w:b/>
          <w:iCs/>
          <w:u w:val="single"/>
        </w:rPr>
        <w:t xml:space="preserve"> rights,</w:t>
      </w:r>
      <w:r w:rsidRPr="00F053E8">
        <w:rPr>
          <w:rFonts w:eastAsia="Calibri" w:cs="Times New Roman"/>
          <w:u w:val="single"/>
        </w:rPr>
        <w:t xml:space="preserve"> defend </w:t>
      </w:r>
      <w:r w:rsidRPr="00F053E8">
        <w:rPr>
          <w:rFonts w:eastAsia="Calibri" w:cs="Times New Roman"/>
          <w:b/>
          <w:iCs/>
          <w:u w:val="single"/>
        </w:rPr>
        <w:t>judicial independence</w:t>
      </w:r>
      <w:r w:rsidRPr="00F053E8">
        <w:rPr>
          <w:rFonts w:eastAsia="Calibri" w:cs="Times New Roman"/>
          <w:u w:val="single"/>
        </w:rPr>
        <w:t xml:space="preserve">, </w:t>
      </w:r>
      <w:r w:rsidRPr="00F053E8">
        <w:rPr>
          <w:rFonts w:eastAsia="Calibri" w:cs="Times New Roman"/>
          <w:highlight w:val="yellow"/>
          <w:u w:val="single"/>
        </w:rPr>
        <w:t xml:space="preserve">and ensure a </w:t>
      </w:r>
      <w:r w:rsidRPr="00F053E8">
        <w:rPr>
          <w:rFonts w:eastAsia="Calibri" w:cs="Times New Roman"/>
          <w:b/>
          <w:iCs/>
          <w:highlight w:val="yellow"/>
          <w:u w:val="single"/>
        </w:rPr>
        <w:t>peaceful power transfer in 2028</w:t>
      </w:r>
      <w:r w:rsidRPr="00F053E8">
        <w:rPr>
          <w:rFonts w:eastAsia="Calibri" w:cs="Times New Roman"/>
          <w:sz w:val="16"/>
          <w:highlight w:val="yellow"/>
        </w:rPr>
        <w:t>.</w:t>
      </w:r>
    </w:p>
    <w:p w14:paraId="5862C64B" w14:textId="77777777" w:rsidR="00E21078" w:rsidRPr="00F053E8" w:rsidRDefault="00E21078" w:rsidP="00E21078">
      <w:pPr>
        <w:spacing w:line="256" w:lineRule="auto"/>
        <w:rPr>
          <w:rFonts w:eastAsia="Calibri" w:cs="Times New Roman"/>
          <w:sz w:val="16"/>
        </w:rPr>
      </w:pPr>
      <w:r w:rsidRPr="00F053E8">
        <w:rPr>
          <w:rFonts w:eastAsia="Calibri" w:cs="Times New Roman"/>
          <w:sz w:val="16"/>
        </w:rPr>
        <w:t xml:space="preserve">This is not about blind allegiance to any political party—I am not a Democrat. Rather, </w:t>
      </w:r>
      <w:r w:rsidRPr="00F053E8">
        <w:rPr>
          <w:rFonts w:eastAsia="Calibri" w:cs="Times New Roman"/>
          <w:u w:val="single"/>
        </w:rPr>
        <w:t>it is about supporting</w:t>
      </w:r>
      <w:r w:rsidRPr="00F053E8">
        <w:rPr>
          <w:rFonts w:eastAsia="Calibri" w:cs="Times New Roman"/>
          <w:sz w:val="16"/>
        </w:rPr>
        <w:t xml:space="preserve"> those prepared to govern with integrity, speak the truth, and uphold the ideals of a </w:t>
      </w:r>
      <w:r w:rsidRPr="00F053E8">
        <w:rPr>
          <w:rFonts w:eastAsia="Calibri" w:cs="Times New Roman"/>
          <w:u w:val="single"/>
        </w:rPr>
        <w:t>pluralistic democracy</w:t>
      </w:r>
      <w:r w:rsidRPr="00F053E8">
        <w:rPr>
          <w:rFonts w:eastAsia="Calibri" w:cs="Times New Roman"/>
          <w:sz w:val="16"/>
        </w:rPr>
        <w:t>.</w:t>
      </w:r>
    </w:p>
    <w:p w14:paraId="605E1F02" w14:textId="77777777" w:rsidR="00E21078" w:rsidRPr="00F053E8" w:rsidRDefault="00E21078" w:rsidP="00E21078">
      <w:pPr>
        <w:spacing w:line="256" w:lineRule="auto"/>
        <w:rPr>
          <w:rFonts w:eastAsia="Calibri" w:cs="Times New Roman"/>
          <w:sz w:val="16"/>
        </w:rPr>
      </w:pPr>
      <w:r w:rsidRPr="00F053E8">
        <w:rPr>
          <w:rFonts w:eastAsia="Calibri" w:cs="Times New Roman"/>
          <w:highlight w:val="yellow"/>
          <w:u w:val="single"/>
        </w:rPr>
        <w:t>If Democrats fail to reclaim the House</w:t>
      </w:r>
      <w:r w:rsidRPr="00F053E8">
        <w:rPr>
          <w:rFonts w:eastAsia="Calibri" w:cs="Times New Roman"/>
          <w:u w:val="single"/>
        </w:rPr>
        <w:t xml:space="preserve"> in 2026, the consequences could be profound</w:t>
      </w:r>
      <w:r w:rsidRPr="00F053E8">
        <w:rPr>
          <w:rFonts w:eastAsia="Calibri" w:cs="Times New Roman"/>
          <w:sz w:val="16"/>
        </w:rPr>
        <w:t xml:space="preserve">. Vital reforms will stall, and </w:t>
      </w:r>
      <w:r w:rsidRPr="00F053E8">
        <w:rPr>
          <w:rFonts w:eastAsia="Calibri" w:cs="Times New Roman"/>
          <w:highlight w:val="yellow"/>
          <w:u w:val="single"/>
        </w:rPr>
        <w:t>the legislative branch may</w:t>
      </w:r>
      <w:r w:rsidRPr="00F053E8">
        <w:rPr>
          <w:rFonts w:eastAsia="Calibri" w:cs="Times New Roman"/>
          <w:u w:val="single"/>
        </w:rPr>
        <w:t xml:space="preserve"> continue to </w:t>
      </w:r>
      <w:r w:rsidRPr="00F053E8">
        <w:rPr>
          <w:rFonts w:eastAsia="Calibri" w:cs="Times New Roman"/>
          <w:highlight w:val="yellow"/>
          <w:u w:val="single"/>
        </w:rPr>
        <w:t>descend into dysfunction</w:t>
      </w:r>
      <w:r w:rsidRPr="00F053E8">
        <w:rPr>
          <w:rFonts w:eastAsia="Calibri" w:cs="Times New Roman"/>
          <w:sz w:val="16"/>
          <w:highlight w:val="yellow"/>
        </w:rPr>
        <w:t xml:space="preserve">. </w:t>
      </w:r>
      <w:r w:rsidRPr="00F053E8">
        <w:rPr>
          <w:rFonts w:eastAsia="Calibri" w:cs="Times New Roman"/>
          <w:highlight w:val="yellow"/>
          <w:u w:val="single"/>
        </w:rPr>
        <w:t>Those who thrive on chaos</w:t>
      </w:r>
      <w:r w:rsidRPr="00F053E8">
        <w:rPr>
          <w:rFonts w:eastAsia="Calibri" w:cs="Times New Roman"/>
          <w:sz w:val="16"/>
        </w:rPr>
        <w:t xml:space="preserve"> and exploit it for political gain </w:t>
      </w:r>
      <w:r w:rsidRPr="00F053E8">
        <w:rPr>
          <w:rFonts w:eastAsia="Calibri" w:cs="Times New Roman"/>
          <w:highlight w:val="yellow"/>
          <w:u w:val="single"/>
        </w:rPr>
        <w:t>will</w:t>
      </w:r>
      <w:r w:rsidRPr="00F053E8">
        <w:rPr>
          <w:rFonts w:eastAsia="Calibri" w:cs="Times New Roman"/>
          <w:sz w:val="16"/>
        </w:rPr>
        <w:t xml:space="preserve"> further </w:t>
      </w:r>
      <w:r w:rsidRPr="00F053E8">
        <w:rPr>
          <w:rFonts w:eastAsia="Calibri" w:cs="Times New Roman"/>
          <w:highlight w:val="yellow"/>
          <w:u w:val="single"/>
        </w:rPr>
        <w:t>erode the credibility and effectiveness of</w:t>
      </w:r>
      <w:r w:rsidRPr="00F053E8">
        <w:rPr>
          <w:rFonts w:eastAsia="Calibri" w:cs="Times New Roman"/>
          <w:u w:val="single"/>
        </w:rPr>
        <w:t xml:space="preserve"> our </w:t>
      </w:r>
      <w:r w:rsidRPr="00F053E8">
        <w:rPr>
          <w:rFonts w:eastAsia="Calibri" w:cs="Times New Roman"/>
          <w:highlight w:val="yellow"/>
          <w:u w:val="single"/>
        </w:rPr>
        <w:t>government</w:t>
      </w:r>
      <w:r w:rsidRPr="00F053E8">
        <w:rPr>
          <w:rFonts w:eastAsia="Calibri" w:cs="Times New Roman"/>
          <w:sz w:val="16"/>
          <w:highlight w:val="yellow"/>
        </w:rPr>
        <w:t>.</w:t>
      </w:r>
    </w:p>
    <w:p w14:paraId="15D881EC" w14:textId="77777777" w:rsidR="00E21078" w:rsidRPr="00F053E8" w:rsidRDefault="00E21078" w:rsidP="00E21078">
      <w:pPr>
        <w:spacing w:line="256" w:lineRule="auto"/>
        <w:rPr>
          <w:rFonts w:eastAsia="Calibri" w:cs="Times New Roman"/>
          <w:u w:val="single"/>
        </w:rPr>
      </w:pPr>
      <w:r w:rsidRPr="00F053E8">
        <w:rPr>
          <w:rFonts w:eastAsia="Calibri" w:cs="Times New Roman"/>
          <w:sz w:val="16"/>
        </w:rPr>
        <w:t xml:space="preserve">Let us be clear-eyed: the future of the Republic does not hinge on one election alone. But </w:t>
      </w:r>
      <w:r w:rsidRPr="00F053E8">
        <w:rPr>
          <w:rFonts w:eastAsia="Calibri" w:cs="Times New Roman"/>
          <w:u w:val="single"/>
        </w:rPr>
        <w:t xml:space="preserve">the </w:t>
      </w:r>
      <w:r w:rsidRPr="00F053E8">
        <w:rPr>
          <w:rFonts w:eastAsia="Calibri" w:cs="Times New Roman"/>
          <w:highlight w:val="yellow"/>
          <w:u w:val="single"/>
        </w:rPr>
        <w:t>20</w:t>
      </w:r>
      <w:r w:rsidRPr="00F053E8">
        <w:rPr>
          <w:rFonts w:eastAsia="Calibri" w:cs="Times New Roman"/>
          <w:b/>
          <w:iCs/>
          <w:highlight w:val="yellow"/>
          <w:u w:val="single"/>
        </w:rPr>
        <w:t>26</w:t>
      </w:r>
      <w:r w:rsidRPr="00F053E8">
        <w:rPr>
          <w:rFonts w:eastAsia="Calibri" w:cs="Times New Roman"/>
          <w:highlight w:val="yellow"/>
          <w:u w:val="single"/>
        </w:rPr>
        <w:t xml:space="preserve"> midterms may determine whether we choose </w:t>
      </w:r>
      <w:r w:rsidRPr="00F053E8">
        <w:rPr>
          <w:rFonts w:eastAsia="Calibri" w:cs="Times New Roman"/>
          <w:b/>
          <w:iCs/>
          <w:highlight w:val="yellow"/>
          <w:u w:val="single"/>
        </w:rPr>
        <w:t>governance or grievance</w:t>
      </w:r>
      <w:r w:rsidRPr="00F053E8">
        <w:rPr>
          <w:rFonts w:eastAsia="Calibri" w:cs="Times New Roman"/>
          <w:highlight w:val="yellow"/>
          <w:u w:val="single"/>
        </w:rPr>
        <w:t xml:space="preserve">, </w:t>
      </w:r>
      <w:r w:rsidRPr="00F053E8">
        <w:rPr>
          <w:rFonts w:eastAsia="Calibri" w:cs="Times New Roman"/>
          <w:b/>
          <w:iCs/>
          <w:highlight w:val="yellow"/>
          <w:u w:val="single"/>
        </w:rPr>
        <w:t>democracy or demagoguery</w:t>
      </w:r>
      <w:r w:rsidRPr="00F053E8">
        <w:rPr>
          <w:rFonts w:eastAsia="Calibri" w:cs="Times New Roman"/>
          <w:highlight w:val="yellow"/>
          <w:u w:val="single"/>
        </w:rPr>
        <w:t>.</w:t>
      </w:r>
    </w:p>
    <w:p w14:paraId="2DFCE751" w14:textId="77777777" w:rsidR="00E21078" w:rsidRPr="00F053E8" w:rsidRDefault="00E21078" w:rsidP="00E21078">
      <w:pPr>
        <w:spacing w:line="256" w:lineRule="auto"/>
        <w:rPr>
          <w:rFonts w:eastAsia="Calibri" w:cs="Times New Roman"/>
          <w:sz w:val="16"/>
        </w:rPr>
      </w:pPr>
      <w:r w:rsidRPr="00F053E8">
        <w:rPr>
          <w:rFonts w:eastAsia="Calibri" w:cs="Times New Roman"/>
          <w:highlight w:val="yellow"/>
          <w:u w:val="single"/>
        </w:rPr>
        <w:t>The House must be reclaimed</w:t>
      </w:r>
      <w:r w:rsidRPr="00F053E8">
        <w:rPr>
          <w:rFonts w:eastAsia="Calibri" w:cs="Times New Roman"/>
          <w:sz w:val="16"/>
        </w:rPr>
        <w:t xml:space="preserve">—not simply for partisan advantage, </w:t>
      </w:r>
      <w:r w:rsidRPr="00F053E8">
        <w:rPr>
          <w:rFonts w:eastAsia="Calibri" w:cs="Times New Roman"/>
          <w:u w:val="single"/>
        </w:rPr>
        <w:t xml:space="preserve">but </w:t>
      </w:r>
      <w:r w:rsidRPr="00F053E8">
        <w:rPr>
          <w:rFonts w:eastAsia="Calibri" w:cs="Times New Roman"/>
          <w:highlight w:val="yellow"/>
          <w:u w:val="single"/>
        </w:rPr>
        <w:t>for preserving the American republic itself</w:t>
      </w:r>
      <w:r w:rsidRPr="00F053E8">
        <w:rPr>
          <w:rFonts w:eastAsia="Calibri" w:cs="Times New Roman"/>
          <w:sz w:val="16"/>
          <w:highlight w:val="yellow"/>
        </w:rPr>
        <w:t>.</w:t>
      </w:r>
      <w:r w:rsidRPr="00F053E8">
        <w:rPr>
          <w:rFonts w:eastAsia="Calibri" w:cs="Times New Roman"/>
          <w:sz w:val="16"/>
        </w:rPr>
        <w:t xml:space="preserve"> </w:t>
      </w:r>
    </w:p>
    <w:bookmarkEnd w:id="0"/>
    <w:p w14:paraId="14E3C7ED" w14:textId="77777777" w:rsidR="00E21078" w:rsidRPr="00E21078" w:rsidRDefault="00E21078" w:rsidP="00E21078"/>
    <w:p w14:paraId="1F862AA4" w14:textId="37BA4CAF" w:rsidR="00E21078" w:rsidRDefault="00E21078" w:rsidP="00E21078">
      <w:pPr>
        <w:pStyle w:val="Heading2"/>
        <w:numPr>
          <w:ilvl w:val="0"/>
          <w:numId w:val="45"/>
        </w:numPr>
      </w:pPr>
      <w:r>
        <w:t>OIRA CP</w:t>
      </w:r>
    </w:p>
    <w:p w14:paraId="791E9138" w14:textId="77777777" w:rsidR="00E21078" w:rsidRPr="00B44DC0" w:rsidRDefault="00E21078" w:rsidP="00E21078">
      <w:pPr>
        <w:pStyle w:val="Heading4"/>
      </w:pPr>
      <w:bookmarkStart w:id="1" w:name="_Hlk212724265"/>
      <w:r>
        <w:t>---</w:t>
      </w:r>
      <w:r w:rsidRPr="00B44DC0">
        <w:t xml:space="preserve">The Office of Information and Regulatory Affairs should perform a binding catastrophic risk review of strengthening </w:t>
      </w:r>
      <w:r>
        <w:t>collective bargaining rights</w:t>
      </w:r>
      <w:r w:rsidRPr="00B44DC0">
        <w:t xml:space="preserve"> and issue a prompt letter to the United States federal government to implement the best outcome </w:t>
      </w:r>
      <w:r w:rsidRPr="00D90457">
        <w:t>if and only if failure to adopt such a policy is determined to increase catastrophic risk.</w:t>
      </w:r>
    </w:p>
    <w:p w14:paraId="24B601AA" w14:textId="77777777" w:rsidR="00E21078" w:rsidRPr="00D90457" w:rsidRDefault="00E21078" w:rsidP="00E21078"/>
    <w:p w14:paraId="756A9505" w14:textId="77777777" w:rsidR="00E21078" w:rsidRPr="00D90457" w:rsidRDefault="00E21078" w:rsidP="00E21078">
      <w:pPr>
        <w:pStyle w:val="Heading4"/>
      </w:pPr>
      <w:r w:rsidRPr="00D90457">
        <w:t xml:space="preserve">Instead of directly strengthening CBRs, the counterplan endorses the plan </w:t>
      </w:r>
      <w:r w:rsidRPr="00D90457">
        <w:rPr>
          <w:u w:val="single"/>
        </w:rPr>
        <w:t>contingently</w:t>
      </w:r>
      <w:r w:rsidRPr="00D90457">
        <w:t xml:space="preserve"> based on its impact on catastrophic risk. That mainstreams risk evaluation by using it in an area of policy </w:t>
      </w:r>
      <w:r w:rsidRPr="00D90457">
        <w:rPr>
          <w:i/>
          <w:u w:val="single"/>
        </w:rPr>
        <w:t>in</w:t>
      </w:r>
      <w:r w:rsidRPr="00D90457">
        <w:rPr>
          <w:u w:val="single"/>
        </w:rPr>
        <w:t>action</w:t>
      </w:r>
      <w:r w:rsidRPr="00D90457">
        <w:t>, which ensures it’ll be used in agenda-setting.</w:t>
      </w:r>
    </w:p>
    <w:p w14:paraId="14E3DED9" w14:textId="77777777" w:rsidR="00E21078" w:rsidRPr="00D90457" w:rsidRDefault="00E21078" w:rsidP="00E21078">
      <w:r w:rsidRPr="00D90457">
        <w:t xml:space="preserve">Michael A. </w:t>
      </w:r>
      <w:r w:rsidRPr="00D90457">
        <w:rPr>
          <w:rStyle w:val="Style13ptBold"/>
        </w:rPr>
        <w:t>Livermore 22</w:t>
      </w:r>
      <w:r w:rsidRPr="00D90457">
        <w:t>, Class of 1957 Research Professor of Law at the University of Virginia Law School, Directorn of the Program in Law, Communities and the Environment (PLACE), “Catastrophic Risk Review,” 4217680, 09/01/2022, Social Science Research Network, doi:10.2139/ssrn.4217680</w:t>
      </w:r>
    </w:p>
    <w:p w14:paraId="04E8F264" w14:textId="77777777" w:rsidR="00E21078" w:rsidRPr="00D90457" w:rsidRDefault="00E21078" w:rsidP="00E21078">
      <w:r w:rsidRPr="00D90457">
        <w:t>IV. CATASTROPHIC RISK REVIEW</w:t>
      </w:r>
    </w:p>
    <w:p w14:paraId="77A7ABB5" w14:textId="77777777" w:rsidR="00E21078" w:rsidRPr="00D90457" w:rsidRDefault="00E21078" w:rsidP="00E21078">
      <w:pPr>
        <w:rPr>
          <w:sz w:val="16"/>
        </w:rPr>
      </w:pPr>
      <w:r w:rsidRPr="00D90457">
        <w:rPr>
          <w:sz w:val="16"/>
        </w:rPr>
        <w:t xml:space="preserve">The prior three sections have established the problem. </w:t>
      </w:r>
      <w:r w:rsidRPr="00D90457">
        <w:rPr>
          <w:u w:val="single"/>
        </w:rPr>
        <w:t xml:space="preserve">Currently, </w:t>
      </w:r>
      <w:r w:rsidRPr="00D90457">
        <w:rPr>
          <w:highlight w:val="yellow"/>
          <w:u w:val="single"/>
        </w:rPr>
        <w:t xml:space="preserve">there is </w:t>
      </w:r>
      <w:r w:rsidRPr="00D90457">
        <w:rPr>
          <w:b/>
          <w:iCs/>
          <w:highlight w:val="yellow"/>
          <w:u w:val="single"/>
        </w:rPr>
        <w:t>little formal role</w:t>
      </w:r>
      <w:r w:rsidRPr="00D90457">
        <w:rPr>
          <w:sz w:val="16"/>
          <w:highlight w:val="yellow"/>
        </w:rPr>
        <w:t xml:space="preserve"> </w:t>
      </w:r>
      <w:r w:rsidRPr="00D90457">
        <w:rPr>
          <w:highlight w:val="yellow"/>
          <w:u w:val="single"/>
        </w:rPr>
        <w:t>for</w:t>
      </w:r>
      <w:r w:rsidRPr="00D90457">
        <w:rPr>
          <w:sz w:val="16"/>
          <w:highlight w:val="yellow"/>
        </w:rPr>
        <w:t xml:space="preserve"> </w:t>
      </w:r>
      <w:r w:rsidRPr="00D90457">
        <w:rPr>
          <w:rStyle w:val="StyleUnderline"/>
          <w:highlight w:val="yellow"/>
        </w:rPr>
        <w:t>cost-benefit analysis</w:t>
      </w:r>
      <w:r w:rsidRPr="00D90457">
        <w:rPr>
          <w:sz w:val="16"/>
          <w:highlight w:val="yellow"/>
        </w:rPr>
        <w:t xml:space="preserve"> </w:t>
      </w:r>
      <w:r w:rsidRPr="00D90457">
        <w:rPr>
          <w:highlight w:val="yellow"/>
          <w:u w:val="single"/>
        </w:rPr>
        <w:t>in</w:t>
      </w:r>
      <w:r w:rsidRPr="00D90457">
        <w:rPr>
          <w:sz w:val="16"/>
          <w:highlight w:val="yellow"/>
        </w:rPr>
        <w:t xml:space="preserve"> </w:t>
      </w:r>
      <w:r w:rsidRPr="00D90457">
        <w:rPr>
          <w:b/>
          <w:iCs/>
          <w:highlight w:val="yellow"/>
          <w:u w:val="single"/>
        </w:rPr>
        <w:t>agency agenda setting</w:t>
      </w:r>
      <w:r w:rsidRPr="00D90457">
        <w:rPr>
          <w:sz w:val="16"/>
          <w:highlight w:val="yellow"/>
        </w:rPr>
        <w:t xml:space="preserve">. </w:t>
      </w:r>
      <w:r w:rsidRPr="00D90457">
        <w:rPr>
          <w:b/>
          <w:iCs/>
          <w:highlight w:val="yellow"/>
          <w:u w:val="single"/>
        </w:rPr>
        <w:t>Catastrophic risks</w:t>
      </w:r>
      <w:r w:rsidRPr="00D90457">
        <w:rPr>
          <w:u w:val="single"/>
        </w:rPr>
        <w:t>, like</w:t>
      </w:r>
      <w:r w:rsidRPr="00D90457">
        <w:rPr>
          <w:sz w:val="16"/>
        </w:rPr>
        <w:t xml:space="preserve"> </w:t>
      </w:r>
      <w:r w:rsidRPr="00D90457">
        <w:rPr>
          <w:b/>
          <w:iCs/>
          <w:u w:val="single"/>
        </w:rPr>
        <w:t>all</w:t>
      </w:r>
      <w:r w:rsidRPr="00D90457">
        <w:rPr>
          <w:sz w:val="16"/>
        </w:rPr>
        <w:t xml:space="preserve"> other </w:t>
      </w:r>
      <w:r w:rsidRPr="00D90457">
        <w:rPr>
          <w:u w:val="single"/>
        </w:rPr>
        <w:t>risks</w:t>
      </w:r>
      <w:r w:rsidRPr="00D90457">
        <w:rPr>
          <w:sz w:val="16"/>
        </w:rPr>
        <w:t xml:space="preserve"> that are </w:t>
      </w:r>
      <w:r w:rsidRPr="00D90457">
        <w:rPr>
          <w:highlight w:val="yellow"/>
          <w:u w:val="single"/>
        </w:rPr>
        <w:t>relevant for</w:t>
      </w:r>
      <w:r w:rsidRPr="00D90457">
        <w:rPr>
          <w:sz w:val="16"/>
        </w:rPr>
        <w:t xml:space="preserve"> </w:t>
      </w:r>
      <w:r w:rsidRPr="00D90457">
        <w:rPr>
          <w:b/>
          <w:iCs/>
          <w:u w:val="single"/>
        </w:rPr>
        <w:t xml:space="preserve">government </w:t>
      </w:r>
      <w:r w:rsidRPr="00D90457">
        <w:rPr>
          <w:b/>
          <w:iCs/>
          <w:highlight w:val="yellow"/>
          <w:u w:val="single"/>
        </w:rPr>
        <w:t>decision making</w:t>
      </w:r>
      <w:r w:rsidRPr="00D90457">
        <w:rPr>
          <w:highlight w:val="yellow"/>
          <w:u w:val="single"/>
        </w:rPr>
        <w:t>, are</w:t>
      </w:r>
      <w:r w:rsidRPr="00D90457">
        <w:rPr>
          <w:sz w:val="16"/>
        </w:rPr>
        <w:t xml:space="preserve"> primarily </w:t>
      </w:r>
      <w:r w:rsidRPr="00D90457">
        <w:rPr>
          <w:b/>
          <w:iCs/>
          <w:u w:val="single"/>
        </w:rPr>
        <w:t>weighed</w:t>
      </w:r>
      <w:r w:rsidRPr="00D90457">
        <w:rPr>
          <w:sz w:val="16"/>
        </w:rPr>
        <w:t xml:space="preserve"> </w:t>
      </w:r>
      <w:r w:rsidRPr="00D90457">
        <w:rPr>
          <w:u w:val="single"/>
        </w:rPr>
        <w:t>in a</w:t>
      </w:r>
      <w:r w:rsidRPr="00D90457">
        <w:rPr>
          <w:sz w:val="16"/>
        </w:rPr>
        <w:t xml:space="preserve"> </w:t>
      </w:r>
      <w:r w:rsidRPr="00D90457">
        <w:rPr>
          <w:u w:val="single"/>
        </w:rPr>
        <w:t>cost-benefit fashion</w:t>
      </w:r>
      <w:r w:rsidRPr="00D90457">
        <w:rPr>
          <w:sz w:val="16"/>
        </w:rPr>
        <w:t xml:space="preserve"> </w:t>
      </w:r>
      <w:r w:rsidRPr="00D90457">
        <w:rPr>
          <w:b/>
          <w:iCs/>
          <w:highlight w:val="yellow"/>
          <w:u w:val="single"/>
        </w:rPr>
        <w:t>after</w:t>
      </w:r>
      <w:r w:rsidRPr="00D90457">
        <w:rPr>
          <w:sz w:val="16"/>
        </w:rPr>
        <w:t xml:space="preserve"> agency </w:t>
      </w:r>
      <w:r w:rsidRPr="00D90457">
        <w:rPr>
          <w:highlight w:val="yellow"/>
          <w:u w:val="single"/>
        </w:rPr>
        <w:t>agendas have</w:t>
      </w:r>
      <w:r w:rsidRPr="00D90457">
        <w:rPr>
          <w:sz w:val="16"/>
          <w:highlight w:val="yellow"/>
        </w:rPr>
        <w:t xml:space="preserve"> </w:t>
      </w:r>
      <w:r w:rsidRPr="00D90457">
        <w:rPr>
          <w:b/>
          <w:iCs/>
          <w:highlight w:val="yellow"/>
          <w:u w:val="single"/>
        </w:rPr>
        <w:t>already been firmly set</w:t>
      </w:r>
      <w:r w:rsidRPr="00D90457">
        <w:rPr>
          <w:u w:val="single"/>
        </w:rPr>
        <w:t>. This state of affairs, in which the role of</w:t>
      </w:r>
      <w:r w:rsidRPr="00D90457">
        <w:rPr>
          <w:sz w:val="16"/>
        </w:rPr>
        <w:t xml:space="preserve"> </w:t>
      </w:r>
      <w:r w:rsidRPr="00D90457">
        <w:rPr>
          <w:b/>
          <w:iCs/>
          <w:u w:val="single"/>
        </w:rPr>
        <w:t>c</w:t>
      </w:r>
      <w:r w:rsidRPr="00D90457">
        <w:rPr>
          <w:sz w:val="16"/>
        </w:rPr>
        <w:t>ost-</w:t>
      </w:r>
      <w:r w:rsidRPr="00D90457">
        <w:rPr>
          <w:b/>
          <w:iCs/>
          <w:u w:val="single"/>
        </w:rPr>
        <w:t>b</w:t>
      </w:r>
      <w:r w:rsidRPr="00D90457">
        <w:rPr>
          <w:sz w:val="16"/>
        </w:rPr>
        <w:t xml:space="preserve">enefit </w:t>
      </w:r>
      <w:r w:rsidRPr="00D90457">
        <w:rPr>
          <w:b/>
          <w:iCs/>
          <w:u w:val="single"/>
        </w:rPr>
        <w:t>a</w:t>
      </w:r>
      <w:r w:rsidRPr="00D90457">
        <w:rPr>
          <w:sz w:val="16"/>
        </w:rPr>
        <w:t xml:space="preserve">nalysis </w:t>
      </w:r>
      <w:r w:rsidRPr="00D90457">
        <w:rPr>
          <w:u w:val="single"/>
        </w:rPr>
        <w:t>is to</w:t>
      </w:r>
      <w:r w:rsidRPr="00D90457">
        <w:rPr>
          <w:sz w:val="16"/>
        </w:rPr>
        <w:t xml:space="preserve"> </w:t>
      </w:r>
      <w:r w:rsidRPr="00D90457">
        <w:rPr>
          <w:b/>
          <w:iCs/>
          <w:u w:val="single"/>
        </w:rPr>
        <w:t>constrain</w:t>
      </w:r>
      <w:r w:rsidRPr="00D90457">
        <w:rPr>
          <w:sz w:val="16"/>
        </w:rPr>
        <w:t xml:space="preserve"> </w:t>
      </w:r>
      <w:r w:rsidRPr="00D90457">
        <w:rPr>
          <w:u w:val="single"/>
        </w:rPr>
        <w:t xml:space="preserve">agency behavior, </w:t>
      </w:r>
      <w:r w:rsidRPr="00D90457">
        <w:rPr>
          <w:b/>
          <w:iCs/>
          <w:u w:val="single"/>
        </w:rPr>
        <w:t>would</w:t>
      </w:r>
      <w:r w:rsidRPr="00D90457">
        <w:rPr>
          <w:u w:val="single"/>
        </w:rPr>
        <w:t xml:space="preserve"> be acceptable if agencies could be expected to be generally</w:t>
      </w:r>
      <w:r w:rsidRPr="00D90457">
        <w:rPr>
          <w:sz w:val="16"/>
        </w:rPr>
        <w:t xml:space="preserve"> </w:t>
      </w:r>
      <w:r w:rsidRPr="00D90457">
        <w:rPr>
          <w:b/>
          <w:iCs/>
          <w:u w:val="single"/>
        </w:rPr>
        <w:t>overactive</w:t>
      </w:r>
      <w:r w:rsidRPr="00D90457">
        <w:rPr>
          <w:u w:val="single"/>
        </w:rPr>
        <w:t xml:space="preserve">, </w:t>
      </w:r>
      <w:r w:rsidRPr="00D90457">
        <w:rPr>
          <w:b/>
          <w:iCs/>
          <w:u w:val="single"/>
        </w:rPr>
        <w:t>expanding</w:t>
      </w:r>
      <w:r w:rsidRPr="00D90457">
        <w:rPr>
          <w:sz w:val="16"/>
        </w:rPr>
        <w:t xml:space="preserve"> </w:t>
      </w:r>
      <w:r w:rsidRPr="00D90457">
        <w:rPr>
          <w:u w:val="single"/>
        </w:rPr>
        <w:t>and</w:t>
      </w:r>
      <w:r w:rsidRPr="00D90457">
        <w:rPr>
          <w:sz w:val="16"/>
        </w:rPr>
        <w:t xml:space="preserve"> </w:t>
      </w:r>
      <w:r w:rsidRPr="00D90457">
        <w:rPr>
          <w:b/>
          <w:iCs/>
          <w:u w:val="single"/>
        </w:rPr>
        <w:t>pushing</w:t>
      </w:r>
      <w:r w:rsidRPr="00D90457">
        <w:rPr>
          <w:sz w:val="16"/>
        </w:rPr>
        <w:t xml:space="preserve"> </w:t>
      </w:r>
      <w:r w:rsidRPr="00D90457">
        <w:rPr>
          <w:u w:val="single"/>
        </w:rPr>
        <w:t>their authority to the</w:t>
      </w:r>
      <w:r w:rsidRPr="00D90457">
        <w:rPr>
          <w:sz w:val="16"/>
        </w:rPr>
        <w:t xml:space="preserve"> </w:t>
      </w:r>
      <w:r w:rsidRPr="00D90457">
        <w:rPr>
          <w:b/>
          <w:iCs/>
          <w:u w:val="single"/>
        </w:rPr>
        <w:t>maximum extent possible</w:t>
      </w:r>
      <w:r w:rsidRPr="00D90457">
        <w:rPr>
          <w:u w:val="single"/>
        </w:rPr>
        <w:t xml:space="preserve">. But this is </w:t>
      </w:r>
      <w:r w:rsidRPr="00D90457">
        <w:rPr>
          <w:b/>
          <w:iCs/>
          <w:u w:val="single"/>
        </w:rPr>
        <w:t>not the case</w:t>
      </w:r>
      <w:r w:rsidRPr="00D90457">
        <w:rPr>
          <w:sz w:val="16"/>
        </w:rPr>
        <w:t xml:space="preserve">, especially so </w:t>
      </w:r>
      <w:r w:rsidRPr="00D90457">
        <w:rPr>
          <w:b/>
          <w:iCs/>
          <w:u w:val="single"/>
        </w:rPr>
        <w:t>for catastrophic risks</w:t>
      </w:r>
      <w:r w:rsidRPr="00D90457">
        <w:rPr>
          <w:u w:val="single"/>
        </w:rPr>
        <w:t>. Agencies are</w:t>
      </w:r>
      <w:r w:rsidRPr="00D90457">
        <w:rPr>
          <w:sz w:val="16"/>
        </w:rPr>
        <w:t xml:space="preserve"> </w:t>
      </w:r>
      <w:r w:rsidRPr="00D90457">
        <w:rPr>
          <w:b/>
          <w:iCs/>
          <w:u w:val="single"/>
        </w:rPr>
        <w:t>complex</w:t>
      </w:r>
      <w:r w:rsidRPr="00D90457">
        <w:rPr>
          <w:sz w:val="16"/>
        </w:rPr>
        <w:t xml:space="preserve"> entities </w:t>
      </w:r>
      <w:r w:rsidRPr="00D90457">
        <w:rPr>
          <w:u w:val="single"/>
        </w:rPr>
        <w:t>operating in</w:t>
      </w:r>
      <w:r w:rsidRPr="00D90457">
        <w:rPr>
          <w:sz w:val="16"/>
        </w:rPr>
        <w:t xml:space="preserve"> complex </w:t>
      </w:r>
      <w:r w:rsidRPr="00D90457">
        <w:rPr>
          <w:b/>
          <w:iCs/>
          <w:u w:val="single"/>
        </w:rPr>
        <w:t>political environments</w:t>
      </w:r>
      <w:r w:rsidRPr="00D90457">
        <w:rPr>
          <w:sz w:val="16"/>
        </w:rPr>
        <w:t xml:space="preserve">. </w:t>
      </w:r>
      <w:r w:rsidRPr="00D90457">
        <w:rPr>
          <w:b/>
          <w:iCs/>
          <w:u w:val="single"/>
        </w:rPr>
        <w:t>Some</w:t>
      </w:r>
      <w:r w:rsidRPr="00D90457">
        <w:rPr>
          <w:sz w:val="16"/>
        </w:rPr>
        <w:t xml:space="preserve"> of the time, </w:t>
      </w:r>
      <w:r w:rsidRPr="00D90457">
        <w:rPr>
          <w:u w:val="single"/>
        </w:rPr>
        <w:t xml:space="preserve">agencies may tend toward overactivity, but </w:t>
      </w:r>
      <w:r w:rsidRPr="00D90457">
        <w:rPr>
          <w:highlight w:val="yellow"/>
          <w:u w:val="single"/>
        </w:rPr>
        <w:t>there is</w:t>
      </w:r>
      <w:r w:rsidRPr="00D90457">
        <w:rPr>
          <w:sz w:val="16"/>
        </w:rPr>
        <w:t xml:space="preserve"> at least </w:t>
      </w:r>
      <w:r w:rsidRPr="00D90457">
        <w:rPr>
          <w:b/>
          <w:iCs/>
          <w:u w:val="single"/>
        </w:rPr>
        <w:t xml:space="preserve">as much </w:t>
      </w:r>
      <w:r w:rsidRPr="00D90457">
        <w:rPr>
          <w:b/>
          <w:iCs/>
          <w:highlight w:val="yellow"/>
          <w:u w:val="single"/>
        </w:rPr>
        <w:t>reason</w:t>
      </w:r>
      <w:r w:rsidRPr="00D90457">
        <w:rPr>
          <w:sz w:val="16"/>
          <w:highlight w:val="yellow"/>
        </w:rPr>
        <w:t xml:space="preserve"> </w:t>
      </w:r>
      <w:r w:rsidRPr="00D90457">
        <w:rPr>
          <w:highlight w:val="yellow"/>
          <w:u w:val="single"/>
        </w:rPr>
        <w:t xml:space="preserve">to be concerned with agency </w:t>
      </w:r>
      <w:r w:rsidRPr="00D90457">
        <w:rPr>
          <w:b/>
          <w:iCs/>
          <w:highlight w:val="yellow"/>
          <w:u w:val="single"/>
        </w:rPr>
        <w:t>inaction</w:t>
      </w:r>
      <w:r w:rsidRPr="00D90457">
        <w:rPr>
          <w:sz w:val="16"/>
        </w:rPr>
        <w:t xml:space="preserve"> as with inefficient action. </w:t>
      </w:r>
      <w:r w:rsidRPr="00D90457">
        <w:rPr>
          <w:highlight w:val="yellow"/>
          <w:u w:val="single"/>
        </w:rPr>
        <w:t>And</w:t>
      </w:r>
      <w:r w:rsidRPr="00D90457">
        <w:rPr>
          <w:sz w:val="16"/>
          <w:highlight w:val="yellow"/>
        </w:rPr>
        <w:t xml:space="preserve"> </w:t>
      </w:r>
      <w:r w:rsidRPr="00D90457">
        <w:rPr>
          <w:b/>
          <w:iCs/>
          <w:highlight w:val="yellow"/>
          <w:u w:val="single"/>
        </w:rPr>
        <w:t>catastrophic risks</w:t>
      </w:r>
      <w:r w:rsidRPr="00D90457">
        <w:rPr>
          <w:sz w:val="16"/>
        </w:rPr>
        <w:t xml:space="preserve"> </w:t>
      </w:r>
      <w:r w:rsidRPr="00D90457">
        <w:rPr>
          <w:u w:val="single"/>
        </w:rPr>
        <w:t>have</w:t>
      </w:r>
      <w:r w:rsidRPr="00D90457">
        <w:rPr>
          <w:sz w:val="16"/>
        </w:rPr>
        <w:t xml:space="preserve"> several </w:t>
      </w:r>
      <w:r w:rsidRPr="00D90457">
        <w:rPr>
          <w:b/>
          <w:iCs/>
          <w:u w:val="single"/>
        </w:rPr>
        <w:t>legal, political, and psychological dimensions</w:t>
      </w:r>
      <w:r w:rsidRPr="00D90457">
        <w:rPr>
          <w:sz w:val="16"/>
        </w:rPr>
        <w:t xml:space="preserve"> </w:t>
      </w:r>
      <w:r w:rsidRPr="00D90457">
        <w:rPr>
          <w:u w:val="single"/>
        </w:rPr>
        <w:t xml:space="preserve">that </w:t>
      </w:r>
      <w:r w:rsidRPr="00D90457">
        <w:rPr>
          <w:highlight w:val="yellow"/>
          <w:u w:val="single"/>
        </w:rPr>
        <w:t>make</w:t>
      </w:r>
      <w:r w:rsidRPr="00D90457">
        <w:rPr>
          <w:sz w:val="16"/>
          <w:highlight w:val="yellow"/>
        </w:rPr>
        <w:t xml:space="preserve"> </w:t>
      </w:r>
      <w:r w:rsidRPr="00D90457">
        <w:rPr>
          <w:b/>
          <w:iCs/>
          <w:highlight w:val="yellow"/>
          <w:u w:val="single"/>
        </w:rPr>
        <w:t>inattention</w:t>
      </w:r>
      <w:r w:rsidRPr="00D90457">
        <w:rPr>
          <w:sz w:val="16"/>
          <w:highlight w:val="yellow"/>
        </w:rPr>
        <w:t xml:space="preserve"> </w:t>
      </w:r>
      <w:r w:rsidRPr="00D90457">
        <w:rPr>
          <w:b/>
          <w:iCs/>
          <w:highlight w:val="yellow"/>
          <w:u w:val="single"/>
        </w:rPr>
        <w:t>particularly likely</w:t>
      </w:r>
      <w:r w:rsidRPr="00D90457">
        <w:rPr>
          <w:sz w:val="16"/>
          <w:highlight w:val="yellow"/>
        </w:rPr>
        <w:t>.</w:t>
      </w:r>
    </w:p>
    <w:p w14:paraId="76734699" w14:textId="77777777" w:rsidR="00E21078" w:rsidRPr="00D90457" w:rsidRDefault="00E21078" w:rsidP="00E21078">
      <w:pPr>
        <w:rPr>
          <w:sz w:val="16"/>
        </w:rPr>
      </w:pPr>
      <w:r w:rsidRPr="00D90457">
        <w:rPr>
          <w:u w:val="single"/>
        </w:rPr>
        <w:t>The proposal</w:t>
      </w:r>
      <w:r w:rsidRPr="00D90457">
        <w:rPr>
          <w:sz w:val="16"/>
        </w:rPr>
        <w:t xml:space="preserve"> in this Essay </w:t>
      </w:r>
      <w:r w:rsidRPr="00D90457">
        <w:rPr>
          <w:u w:val="single"/>
        </w:rPr>
        <w:t xml:space="preserve">is </w:t>
      </w:r>
      <w:r w:rsidRPr="00D90457">
        <w:rPr>
          <w:highlight w:val="yellow"/>
          <w:u w:val="single"/>
        </w:rPr>
        <w:t>to</w:t>
      </w:r>
      <w:r w:rsidRPr="00D90457">
        <w:rPr>
          <w:sz w:val="16"/>
          <w:highlight w:val="yellow"/>
        </w:rPr>
        <w:t xml:space="preserve"> </w:t>
      </w:r>
      <w:r w:rsidRPr="00D90457">
        <w:rPr>
          <w:b/>
          <w:iCs/>
          <w:highlight w:val="yellow"/>
          <w:u w:val="single"/>
        </w:rPr>
        <w:t>address</w:t>
      </w:r>
      <w:r w:rsidRPr="00D90457">
        <w:rPr>
          <w:sz w:val="16"/>
          <w:highlight w:val="yellow"/>
        </w:rPr>
        <w:t xml:space="preserve"> </w:t>
      </w:r>
      <w:r w:rsidRPr="00D90457">
        <w:rPr>
          <w:highlight w:val="yellow"/>
          <w:u w:val="single"/>
        </w:rPr>
        <w:t>this problem through a</w:t>
      </w:r>
      <w:r w:rsidRPr="00D90457">
        <w:rPr>
          <w:sz w:val="16"/>
        </w:rPr>
        <w:t xml:space="preserve"> new executive </w:t>
      </w:r>
      <w:r w:rsidRPr="00D90457">
        <w:rPr>
          <w:b/>
          <w:iCs/>
          <w:highlight w:val="yellow"/>
          <w:u w:val="single"/>
        </w:rPr>
        <w:t>review process</w:t>
      </w:r>
      <w:r w:rsidRPr="00D90457">
        <w:rPr>
          <w:sz w:val="16"/>
        </w:rPr>
        <w:t xml:space="preserve"> focused on catastrophic risks.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particular context.</w:t>
      </w:r>
    </w:p>
    <w:p w14:paraId="3F68418F" w14:textId="77777777" w:rsidR="00E21078" w:rsidRDefault="00E21078" w:rsidP="00E21078">
      <w:pPr>
        <w:rPr>
          <w:sz w:val="16"/>
        </w:rPr>
      </w:pPr>
      <w:r w:rsidRPr="00D90457">
        <w:rPr>
          <w:sz w:val="16"/>
        </w:rPr>
        <w:t xml:space="preserve">Although cost-benefit analysis and </w:t>
      </w:r>
      <w:r w:rsidRPr="00D90457">
        <w:rPr>
          <w:u w:val="single"/>
        </w:rPr>
        <w:t xml:space="preserve">OIRA review has generally been </w:t>
      </w:r>
      <w:r w:rsidRPr="00D90457">
        <w:rPr>
          <w:b/>
          <w:iCs/>
          <w:u w:val="single"/>
        </w:rPr>
        <w:t>reactive</w:t>
      </w:r>
      <w:r w:rsidRPr="00D90457">
        <w:rPr>
          <w:u w:val="single"/>
        </w:rPr>
        <w:t>— relying on</w:t>
      </w:r>
      <w:r w:rsidRPr="00D90457">
        <w:rPr>
          <w:sz w:val="16"/>
        </w:rPr>
        <w:t xml:space="preserve"> </w:t>
      </w:r>
      <w:r w:rsidRPr="00D90457">
        <w:rPr>
          <w:b/>
          <w:iCs/>
          <w:u w:val="single"/>
        </w:rPr>
        <w:t>other</w:t>
      </w:r>
      <w:r w:rsidRPr="00D90457">
        <w:rPr>
          <w:sz w:val="16"/>
        </w:rPr>
        <w:t xml:space="preserve"> </w:t>
      </w:r>
      <w:r w:rsidRPr="00D90457">
        <w:rPr>
          <w:u w:val="single"/>
        </w:rPr>
        <w:t>processes to</w:t>
      </w:r>
      <w:r w:rsidRPr="00D90457">
        <w:rPr>
          <w:sz w:val="16"/>
        </w:rPr>
        <w:t xml:space="preserve"> </w:t>
      </w:r>
      <w:r w:rsidRPr="00D90457">
        <w:rPr>
          <w:b/>
          <w:iCs/>
          <w:u w:val="single"/>
        </w:rPr>
        <w:t>set</w:t>
      </w:r>
      <w:r w:rsidRPr="00D90457">
        <w:rPr>
          <w:sz w:val="16"/>
        </w:rPr>
        <w:t xml:space="preserve"> agency </w:t>
      </w:r>
      <w:r w:rsidRPr="00D90457">
        <w:rPr>
          <w:b/>
          <w:iCs/>
          <w:u w:val="single"/>
        </w:rPr>
        <w:t>agendas</w:t>
      </w:r>
      <w:r w:rsidRPr="00D90457">
        <w:rPr>
          <w:sz w:val="16"/>
        </w:rPr>
        <w:t xml:space="preserve"> </w:t>
      </w:r>
      <w:r w:rsidRPr="00D90457">
        <w:rPr>
          <w:u w:val="single"/>
        </w:rPr>
        <w:t>and</w:t>
      </w:r>
      <w:r w:rsidRPr="00D90457">
        <w:rPr>
          <w:sz w:val="16"/>
        </w:rPr>
        <w:t xml:space="preserve"> </w:t>
      </w:r>
      <w:r w:rsidRPr="00D90457">
        <w:rPr>
          <w:b/>
          <w:iCs/>
          <w:u w:val="single"/>
        </w:rPr>
        <w:t>then</w:t>
      </w:r>
      <w:r w:rsidRPr="00D90457">
        <w:rPr>
          <w:sz w:val="16"/>
        </w:rPr>
        <w:t xml:space="preserve"> </w:t>
      </w:r>
      <w:r w:rsidRPr="00D90457">
        <w:rPr>
          <w:u w:val="single"/>
        </w:rPr>
        <w:t>using</w:t>
      </w:r>
      <w:r w:rsidRPr="00D90457">
        <w:rPr>
          <w:sz w:val="16"/>
        </w:rPr>
        <w:t xml:space="preserve"> </w:t>
      </w:r>
      <w:r w:rsidRPr="00D90457">
        <w:rPr>
          <w:b/>
          <w:iCs/>
          <w:u w:val="single"/>
        </w:rPr>
        <w:t>c</w:t>
      </w:r>
      <w:r w:rsidRPr="00D90457">
        <w:rPr>
          <w:sz w:val="16"/>
        </w:rPr>
        <w:t>ost-</w:t>
      </w:r>
      <w:r w:rsidRPr="00D90457">
        <w:rPr>
          <w:b/>
          <w:iCs/>
          <w:u w:val="single"/>
        </w:rPr>
        <w:t>b</w:t>
      </w:r>
      <w:r w:rsidRPr="00D90457">
        <w:rPr>
          <w:sz w:val="16"/>
        </w:rPr>
        <w:t xml:space="preserve">enefit </w:t>
      </w:r>
      <w:r w:rsidRPr="00D90457">
        <w:rPr>
          <w:b/>
          <w:iCs/>
          <w:u w:val="single"/>
        </w:rPr>
        <w:t>a</w:t>
      </w:r>
      <w:r w:rsidRPr="00D90457">
        <w:rPr>
          <w:sz w:val="16"/>
        </w:rPr>
        <w:t xml:space="preserve">nalysis </w:t>
      </w:r>
      <w:r w:rsidRPr="00D90457">
        <w:rPr>
          <w:u w:val="single"/>
        </w:rPr>
        <w:t>to</w:t>
      </w:r>
      <w:r w:rsidRPr="00D90457">
        <w:rPr>
          <w:sz w:val="16"/>
        </w:rPr>
        <w:t xml:space="preserve"> </w:t>
      </w:r>
      <w:r w:rsidRPr="00D90457">
        <w:rPr>
          <w:b/>
          <w:iCs/>
          <w:u w:val="single"/>
        </w:rPr>
        <w:t>steer</w:t>
      </w:r>
      <w:r w:rsidRPr="00D90457">
        <w:rPr>
          <w:sz w:val="16"/>
        </w:rPr>
        <w:t xml:space="preserve"> </w:t>
      </w:r>
      <w:r w:rsidRPr="00D90457">
        <w:rPr>
          <w:u w:val="single"/>
        </w:rPr>
        <w:t>agencies on courses</w:t>
      </w:r>
      <w:r w:rsidRPr="00D90457">
        <w:rPr>
          <w:sz w:val="16"/>
        </w:rPr>
        <w:t xml:space="preserve"> that are </w:t>
      </w:r>
      <w:r w:rsidRPr="00D90457">
        <w:rPr>
          <w:b/>
          <w:iCs/>
          <w:u w:val="single"/>
        </w:rPr>
        <w:t>already set</w:t>
      </w:r>
      <w:r w:rsidRPr="00D90457">
        <w:rPr>
          <w:sz w:val="16"/>
        </w:rPr>
        <w:t xml:space="preserve">—there are some notable exceptions. Administrations of both political parties have employed OIRA in innovative ways to help prod agencies to action. This more proactive posture for OIRA has met with notable success, and these </w:t>
      </w:r>
      <w:r w:rsidRPr="00D90457">
        <w:rPr>
          <w:b/>
          <w:iCs/>
          <w:highlight w:val="yellow"/>
          <w:u w:val="single"/>
        </w:rPr>
        <w:t>experiences</w:t>
      </w:r>
      <w:r w:rsidRPr="00D90457">
        <w:rPr>
          <w:sz w:val="16"/>
          <w:highlight w:val="yellow"/>
        </w:rPr>
        <w:t xml:space="preserve"> </w:t>
      </w:r>
      <w:r w:rsidRPr="00D90457">
        <w:rPr>
          <w:highlight w:val="yellow"/>
          <w:u w:val="single"/>
        </w:rPr>
        <w:t>can</w:t>
      </w:r>
      <w:r w:rsidRPr="00D90457">
        <w:rPr>
          <w:sz w:val="16"/>
        </w:rPr>
        <w:t xml:space="preserve"> help </w:t>
      </w:r>
      <w:r w:rsidRPr="00D90457">
        <w:rPr>
          <w:highlight w:val="yellow"/>
          <w:u w:val="single"/>
        </w:rPr>
        <w:t>establish a</w:t>
      </w:r>
      <w:r w:rsidRPr="00D90457">
        <w:rPr>
          <w:sz w:val="16"/>
          <w:highlight w:val="yellow"/>
        </w:rPr>
        <w:t xml:space="preserve"> </w:t>
      </w:r>
      <w:r w:rsidRPr="00D90457">
        <w:rPr>
          <w:b/>
          <w:iCs/>
          <w:highlight w:val="yellow"/>
          <w:u w:val="single"/>
        </w:rPr>
        <w:t>template</w:t>
      </w:r>
      <w:r w:rsidRPr="00D90457">
        <w:rPr>
          <w:sz w:val="16"/>
          <w:highlight w:val="yellow"/>
        </w:rPr>
        <w:t xml:space="preserve"> </w:t>
      </w:r>
      <w:r w:rsidRPr="00D90457">
        <w:rPr>
          <w:highlight w:val="yellow"/>
          <w:u w:val="single"/>
        </w:rPr>
        <w:t>for a</w:t>
      </w:r>
      <w:r w:rsidRPr="00D90457">
        <w:rPr>
          <w:sz w:val="16"/>
          <w:highlight w:val="yellow"/>
        </w:rPr>
        <w:t xml:space="preserve"> </w:t>
      </w:r>
      <w:r w:rsidRPr="00D90457">
        <w:rPr>
          <w:b/>
          <w:iCs/>
          <w:highlight w:val="yellow"/>
          <w:u w:val="single"/>
        </w:rPr>
        <w:t>Catastrophic Risk Review process</w:t>
      </w:r>
      <w:r w:rsidRPr="00D90457">
        <w:rPr>
          <w:sz w:val="16"/>
          <w:highlight w:val="yellow"/>
        </w:rPr>
        <w:t>.</w:t>
      </w:r>
    </w:p>
    <w:p w14:paraId="1DA7ED08" w14:textId="77777777" w:rsidR="00E21078" w:rsidRPr="00D90457" w:rsidRDefault="00E21078" w:rsidP="00E21078">
      <w:pPr>
        <w:rPr>
          <w:sz w:val="16"/>
        </w:rPr>
      </w:pPr>
      <w:r>
        <w:t>[Paragraph Break]</w:t>
      </w:r>
    </w:p>
    <w:p w14:paraId="4E3D1CD4" w14:textId="77777777" w:rsidR="00E21078" w:rsidRPr="00D90457" w:rsidRDefault="00E21078" w:rsidP="00E21078">
      <w:pPr>
        <w:rPr>
          <w:sz w:val="14"/>
        </w:rPr>
      </w:pPr>
      <w:r w:rsidRPr="00D90457">
        <w:rPr>
          <w:sz w:val="14"/>
        </w:rPr>
        <w:t>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food.‘! Prompt letters were not always used to promote additional regulation; one important letter issued by Graham encouraged agencies to review a set of several dozen rules that, OIRA argued, imposed inefficient costs.‘2 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Although neither the prompt letters nor the regulatory lookback generated overwhelming outcomes, they were nonetheless useful innovations that had important successes. It is likely that important rules were adopted, or at least expedited, through the prompt letter process.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prompt letters and regulatory lookback provided a proof of concept that OIRA can use its position in a proactive fashion, in line with cost-benefit principles, when an administration is interested in doing so. 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 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similar to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 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 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 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in light of catastrophic risks.</w:t>
      </w:r>
    </w:p>
    <w:p w14:paraId="1987D173" w14:textId="77777777" w:rsidR="00E21078" w:rsidRPr="00D90457" w:rsidRDefault="00E21078" w:rsidP="00E21078">
      <w:r>
        <w:t>[Paragraph break end]</w:t>
      </w:r>
    </w:p>
    <w:p w14:paraId="0A7AF9DA" w14:textId="77777777" w:rsidR="00E21078" w:rsidRPr="00D90457" w:rsidRDefault="00E21078" w:rsidP="00E21078">
      <w:pPr>
        <w:rPr>
          <w:sz w:val="16"/>
        </w:rPr>
      </w:pPr>
      <w:r w:rsidRPr="00D90457">
        <w:rPr>
          <w:highlight w:val="yellow"/>
          <w:u w:val="single"/>
        </w:rPr>
        <w:t>After an</w:t>
      </w:r>
      <w:r w:rsidRPr="00D90457">
        <w:rPr>
          <w:sz w:val="16"/>
          <w:highlight w:val="yellow"/>
        </w:rPr>
        <w:t xml:space="preserve"> </w:t>
      </w:r>
      <w:r w:rsidRPr="00D90457">
        <w:rPr>
          <w:b/>
          <w:iCs/>
          <w:highlight w:val="yellow"/>
          <w:u w:val="single"/>
        </w:rPr>
        <w:t>initial period</w:t>
      </w:r>
      <w:r w:rsidRPr="00D90457">
        <w:rPr>
          <w:sz w:val="16"/>
        </w:rPr>
        <w:t xml:space="preserve"> </w:t>
      </w:r>
      <w:r w:rsidRPr="00D90457">
        <w:rPr>
          <w:u w:val="single"/>
        </w:rPr>
        <w:t>of</w:t>
      </w:r>
      <w:r w:rsidRPr="00D90457">
        <w:rPr>
          <w:sz w:val="16"/>
        </w:rPr>
        <w:t xml:space="preserve"> </w:t>
      </w:r>
      <w:r w:rsidRPr="00D90457">
        <w:rPr>
          <w:b/>
          <w:iCs/>
          <w:u w:val="single"/>
        </w:rPr>
        <w:t>heightened activity</w:t>
      </w:r>
      <w:r w:rsidRPr="00D90457">
        <w:rPr>
          <w:sz w:val="16"/>
        </w:rPr>
        <w:t xml:space="preserve">, Catastrophic Risk Review should be </w:t>
      </w:r>
      <w:r w:rsidRPr="00D90457">
        <w:rPr>
          <w:b/>
          <w:iCs/>
          <w:u w:val="single"/>
        </w:rPr>
        <w:t>incorporated</w:t>
      </w:r>
      <w:r w:rsidRPr="00D90457">
        <w:rPr>
          <w:sz w:val="16"/>
        </w:rPr>
        <w:t xml:space="preserve"> </w:t>
      </w:r>
      <w:r w:rsidRPr="00D90457">
        <w:rPr>
          <w:u w:val="single"/>
        </w:rPr>
        <w:t xml:space="preserve">into </w:t>
      </w:r>
      <w:r w:rsidRPr="00D90457">
        <w:rPr>
          <w:highlight w:val="yellow"/>
          <w:u w:val="single"/>
        </w:rPr>
        <w:t>a</w:t>
      </w:r>
      <w:r w:rsidRPr="00D90457">
        <w:rPr>
          <w:sz w:val="16"/>
          <w:highlight w:val="yellow"/>
        </w:rPr>
        <w:t xml:space="preserve"> </w:t>
      </w:r>
      <w:r w:rsidRPr="00D90457">
        <w:rPr>
          <w:b/>
          <w:iCs/>
          <w:highlight w:val="yellow"/>
          <w:u w:val="single"/>
        </w:rPr>
        <w:t>long-term, ongoing process</w:t>
      </w:r>
      <w:r w:rsidRPr="00D90457">
        <w:rPr>
          <w:sz w:val="16"/>
          <w:highlight w:val="yellow"/>
        </w:rPr>
        <w:t xml:space="preserve"> </w:t>
      </w:r>
      <w:r w:rsidRPr="00D90457">
        <w:rPr>
          <w:highlight w:val="yellow"/>
          <w:u w:val="single"/>
        </w:rPr>
        <w:t>of</w:t>
      </w:r>
      <w:r w:rsidRPr="00D90457">
        <w:rPr>
          <w:sz w:val="16"/>
          <w:highlight w:val="yellow"/>
        </w:rPr>
        <w:t xml:space="preserve"> </w:t>
      </w:r>
      <w:r w:rsidRPr="00D90457">
        <w:rPr>
          <w:b/>
          <w:iCs/>
          <w:highlight w:val="yellow"/>
          <w:u w:val="single"/>
        </w:rPr>
        <w:t>identifying</w:t>
      </w:r>
      <w:r w:rsidRPr="00D90457">
        <w:rPr>
          <w:sz w:val="16"/>
          <w:highlight w:val="yellow"/>
        </w:rPr>
        <w:t xml:space="preserve"> </w:t>
      </w:r>
      <w:r w:rsidRPr="00D90457">
        <w:rPr>
          <w:highlight w:val="yellow"/>
          <w:u w:val="single"/>
        </w:rPr>
        <w:t>and</w:t>
      </w:r>
      <w:r w:rsidRPr="00D90457">
        <w:rPr>
          <w:sz w:val="16"/>
          <w:highlight w:val="yellow"/>
        </w:rPr>
        <w:t xml:space="preserve"> </w:t>
      </w:r>
      <w:r w:rsidRPr="00D90457">
        <w:rPr>
          <w:b/>
          <w:iCs/>
          <w:highlight w:val="yellow"/>
          <w:u w:val="single"/>
        </w:rPr>
        <w:t>addressing catastrophic risks</w:t>
      </w:r>
      <w:r w:rsidRPr="00D90457">
        <w:rPr>
          <w:u w:val="single"/>
        </w:rPr>
        <w:t>. Given</w:t>
      </w:r>
      <w:r w:rsidRPr="00D90457">
        <w:rPr>
          <w:sz w:val="16"/>
        </w:rPr>
        <w:t xml:space="preserve"> the </w:t>
      </w:r>
      <w:r w:rsidRPr="00D90457">
        <w:rPr>
          <w:b/>
          <w:iCs/>
          <w:u w:val="single"/>
        </w:rPr>
        <w:t>historical inattention</w:t>
      </w:r>
      <w:r w:rsidRPr="00D90457">
        <w:rPr>
          <w:sz w:val="16"/>
        </w:rPr>
        <w:t xml:space="preserve"> to catastrophic risks, </w:t>
      </w:r>
      <w:r w:rsidRPr="00D90457">
        <w:rPr>
          <w:u w:val="single"/>
        </w:rPr>
        <w:t>there is a</w:t>
      </w:r>
      <w:r w:rsidRPr="00D90457">
        <w:rPr>
          <w:sz w:val="16"/>
        </w:rPr>
        <w:t xml:space="preserve"> </w:t>
      </w:r>
      <w:r w:rsidRPr="00D90457">
        <w:rPr>
          <w:b/>
          <w:iCs/>
          <w:u w:val="single"/>
        </w:rPr>
        <w:t>substantial backlog</w:t>
      </w:r>
      <w:r w:rsidRPr="00D90457">
        <w:rPr>
          <w:sz w:val="16"/>
        </w:rPr>
        <w:t xml:space="preserve"> of unaddressed issues. The goal of the first stage of Catastrophic Risk Review should be to address this backlog, identify outstanding issues, and offer recommendations for additional measures. </w:t>
      </w:r>
      <w:r w:rsidRPr="00D90457">
        <w:rPr>
          <w:u w:val="single"/>
        </w:rPr>
        <w:t>Once this</w:t>
      </w:r>
      <w:r w:rsidRPr="00D90457">
        <w:rPr>
          <w:sz w:val="16"/>
        </w:rPr>
        <w:t xml:space="preserve"> </w:t>
      </w:r>
      <w:r w:rsidRPr="00D90457">
        <w:rPr>
          <w:b/>
          <w:iCs/>
          <w:u w:val="single"/>
        </w:rPr>
        <w:t>initial step</w:t>
      </w:r>
      <w:r w:rsidRPr="00D90457">
        <w:rPr>
          <w:sz w:val="16"/>
        </w:rPr>
        <w:t xml:space="preserve"> </w:t>
      </w:r>
      <w:r w:rsidRPr="00D90457">
        <w:rPr>
          <w:u w:val="single"/>
        </w:rPr>
        <w:t xml:space="preserve">has taken place, </w:t>
      </w:r>
      <w:r w:rsidRPr="00D90457">
        <w:rPr>
          <w:highlight w:val="yellow"/>
          <w:u w:val="single"/>
        </w:rPr>
        <w:t xml:space="preserve">Catastrophic Risk Review should </w:t>
      </w:r>
      <w:r w:rsidRPr="00D90457">
        <w:rPr>
          <w:b/>
          <w:iCs/>
          <w:highlight w:val="yellow"/>
          <w:u w:val="single"/>
        </w:rPr>
        <w:t>transition</w:t>
      </w:r>
      <w:r w:rsidRPr="00D90457">
        <w:rPr>
          <w:sz w:val="16"/>
          <w:highlight w:val="yellow"/>
        </w:rPr>
        <w:t xml:space="preserve"> </w:t>
      </w:r>
      <w:r w:rsidRPr="00D90457">
        <w:rPr>
          <w:highlight w:val="yellow"/>
          <w:u w:val="single"/>
        </w:rPr>
        <w:t>into a more</w:t>
      </w:r>
      <w:r w:rsidRPr="00D90457">
        <w:rPr>
          <w:sz w:val="16"/>
          <w:highlight w:val="yellow"/>
        </w:rPr>
        <w:t xml:space="preserve"> </w:t>
      </w:r>
      <w:r w:rsidRPr="00D90457">
        <w:rPr>
          <w:b/>
          <w:iCs/>
          <w:highlight w:val="yellow"/>
          <w:u w:val="single"/>
        </w:rPr>
        <w:t>regularized process</w:t>
      </w:r>
      <w:r w:rsidRPr="00D90457">
        <w:rPr>
          <w:sz w:val="16"/>
          <w:highlight w:val="yellow"/>
        </w:rPr>
        <w:t xml:space="preserve"> </w:t>
      </w:r>
      <w:r w:rsidRPr="00D90457">
        <w:rPr>
          <w:highlight w:val="yellow"/>
          <w:u w:val="single"/>
        </w:rPr>
        <w:t>of</w:t>
      </w:r>
      <w:r w:rsidRPr="00D90457">
        <w:rPr>
          <w:sz w:val="16"/>
          <w:highlight w:val="yellow"/>
        </w:rPr>
        <w:t xml:space="preserve"> </w:t>
      </w:r>
      <w:r w:rsidRPr="00D90457">
        <w:rPr>
          <w:b/>
          <w:iCs/>
          <w:highlight w:val="yellow"/>
          <w:u w:val="single"/>
        </w:rPr>
        <w:t>info</w:t>
      </w:r>
      <w:r w:rsidRPr="00D90457">
        <w:rPr>
          <w:sz w:val="16"/>
        </w:rPr>
        <w:t xml:space="preserve">rmation </w:t>
      </w:r>
      <w:r w:rsidRPr="00D90457">
        <w:rPr>
          <w:b/>
          <w:iCs/>
          <w:highlight w:val="yellow"/>
          <w:u w:val="single"/>
        </w:rPr>
        <w:t>gathering</w:t>
      </w:r>
      <w:r w:rsidRPr="00D90457">
        <w:rPr>
          <w:sz w:val="16"/>
          <w:highlight w:val="yellow"/>
        </w:rPr>
        <w:t xml:space="preserve"> </w:t>
      </w:r>
      <w:r w:rsidRPr="00D90457">
        <w:rPr>
          <w:highlight w:val="yellow"/>
          <w:u w:val="single"/>
        </w:rPr>
        <w:t>and</w:t>
      </w:r>
      <w:r w:rsidRPr="00D90457">
        <w:rPr>
          <w:sz w:val="16"/>
        </w:rPr>
        <w:t xml:space="preserve"> agency </w:t>
      </w:r>
      <w:r w:rsidRPr="00D90457">
        <w:rPr>
          <w:b/>
          <w:iCs/>
          <w:highlight w:val="yellow"/>
          <w:u w:val="single"/>
        </w:rPr>
        <w:t>coordination</w:t>
      </w:r>
      <w:r w:rsidRPr="00D90457">
        <w:rPr>
          <w:sz w:val="16"/>
        </w:rPr>
        <w:t>, perhaps punctuated with periodic review processes with more intensive staffing and public participation.</w:t>
      </w:r>
    </w:p>
    <w:p w14:paraId="2ACFE834" w14:textId="77777777" w:rsidR="00E21078" w:rsidRPr="00D90457" w:rsidRDefault="00E21078" w:rsidP="00E21078">
      <w:pPr>
        <w:rPr>
          <w:sz w:val="16"/>
        </w:rPr>
      </w:pPr>
      <w:r w:rsidRPr="00D90457">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D90457">
        <w:rPr>
          <w:highlight w:val="yellow"/>
          <w:u w:val="single"/>
        </w:rPr>
        <w:t>Such a process would be a</w:t>
      </w:r>
      <w:r w:rsidRPr="00D90457">
        <w:rPr>
          <w:sz w:val="16"/>
          <w:highlight w:val="yellow"/>
        </w:rPr>
        <w:t xml:space="preserve"> </w:t>
      </w:r>
      <w:r w:rsidRPr="00D90457">
        <w:rPr>
          <w:b/>
          <w:iCs/>
          <w:highlight w:val="yellow"/>
          <w:u w:val="single"/>
        </w:rPr>
        <w:t>major innovation</w:t>
      </w:r>
      <w:r w:rsidRPr="00D90457">
        <w:rPr>
          <w:sz w:val="16"/>
          <w:highlight w:val="yellow"/>
        </w:rPr>
        <w:t xml:space="preserve"> </w:t>
      </w:r>
      <w:r w:rsidRPr="00D90457">
        <w:rPr>
          <w:highlight w:val="yellow"/>
          <w:u w:val="single"/>
        </w:rPr>
        <w:t>in how the</w:t>
      </w:r>
      <w:r w:rsidRPr="00D90457">
        <w:rPr>
          <w:sz w:val="16"/>
          <w:highlight w:val="yellow"/>
        </w:rPr>
        <w:t xml:space="preserve"> </w:t>
      </w:r>
      <w:r w:rsidRPr="00D90457">
        <w:rPr>
          <w:b/>
          <w:iCs/>
          <w:highlight w:val="yellow"/>
          <w:u w:val="single"/>
        </w:rPr>
        <w:t>U</w:t>
      </w:r>
      <w:r w:rsidRPr="00D90457">
        <w:rPr>
          <w:sz w:val="16"/>
        </w:rPr>
        <w:t xml:space="preserve">nited </w:t>
      </w:r>
      <w:r w:rsidRPr="00D90457">
        <w:rPr>
          <w:b/>
          <w:iCs/>
          <w:highlight w:val="yellow"/>
          <w:u w:val="single"/>
        </w:rPr>
        <w:t>S</w:t>
      </w:r>
      <w:r w:rsidRPr="00D90457">
        <w:rPr>
          <w:sz w:val="16"/>
        </w:rPr>
        <w:t xml:space="preserve">tates </w:t>
      </w:r>
      <w:r w:rsidRPr="00D90457">
        <w:rPr>
          <w:highlight w:val="yellow"/>
          <w:u w:val="single"/>
        </w:rPr>
        <w:t>addresses catastrophic risks and would</w:t>
      </w:r>
      <w:r w:rsidRPr="00D90457">
        <w:rPr>
          <w:sz w:val="16"/>
          <w:highlight w:val="yellow"/>
        </w:rPr>
        <w:t xml:space="preserve"> </w:t>
      </w:r>
      <w:r w:rsidRPr="00D90457">
        <w:rPr>
          <w:b/>
          <w:iCs/>
          <w:highlight w:val="yellow"/>
          <w:u w:val="single"/>
        </w:rPr>
        <w:t>move</w:t>
      </w:r>
      <w:r w:rsidRPr="00D90457">
        <w:rPr>
          <w:sz w:val="16"/>
          <w:highlight w:val="yellow"/>
        </w:rPr>
        <w:t xml:space="preserve"> </w:t>
      </w:r>
      <w:r w:rsidRPr="00D90457">
        <w:rPr>
          <w:highlight w:val="yellow"/>
          <w:u w:val="single"/>
        </w:rPr>
        <w:t>these issues from</w:t>
      </w:r>
      <w:r w:rsidRPr="00D90457">
        <w:rPr>
          <w:sz w:val="16"/>
          <w:highlight w:val="yellow"/>
        </w:rPr>
        <w:t xml:space="preserve"> </w:t>
      </w:r>
      <w:r w:rsidRPr="00D90457">
        <w:rPr>
          <w:highlight w:val="yellow"/>
          <w:u w:val="single"/>
        </w:rPr>
        <w:t>the</w:t>
      </w:r>
      <w:r w:rsidRPr="00D90457">
        <w:rPr>
          <w:sz w:val="16"/>
          <w:highlight w:val="yellow"/>
        </w:rPr>
        <w:t xml:space="preserve"> </w:t>
      </w:r>
      <w:r w:rsidRPr="00D90457">
        <w:rPr>
          <w:b/>
          <w:iCs/>
          <w:highlight w:val="yellow"/>
          <w:u w:val="single"/>
        </w:rPr>
        <w:t>periphery</w:t>
      </w:r>
      <w:r w:rsidRPr="00D90457">
        <w:rPr>
          <w:sz w:val="16"/>
          <w:highlight w:val="yellow"/>
        </w:rPr>
        <w:t xml:space="preserve"> </w:t>
      </w:r>
      <w:r w:rsidRPr="00D90457">
        <w:rPr>
          <w:highlight w:val="yellow"/>
          <w:u w:val="single"/>
        </w:rPr>
        <w:t>of government decision making toward a more</w:t>
      </w:r>
      <w:r w:rsidRPr="00D90457">
        <w:rPr>
          <w:sz w:val="16"/>
          <w:highlight w:val="yellow"/>
        </w:rPr>
        <w:t xml:space="preserve"> </w:t>
      </w:r>
      <w:r w:rsidRPr="00D90457">
        <w:rPr>
          <w:b/>
          <w:iCs/>
          <w:highlight w:val="yellow"/>
          <w:u w:val="single"/>
        </w:rPr>
        <w:t>central place</w:t>
      </w:r>
      <w:r w:rsidRPr="00D90457">
        <w:rPr>
          <w:sz w:val="16"/>
          <w:highlight w:val="yellow"/>
        </w:rPr>
        <w:t xml:space="preserve"> </w:t>
      </w:r>
      <w:r w:rsidRPr="00D90457">
        <w:rPr>
          <w:highlight w:val="yellow"/>
          <w:u w:val="single"/>
        </w:rPr>
        <w:t>in</w:t>
      </w:r>
      <w:r w:rsidRPr="00D90457">
        <w:rPr>
          <w:sz w:val="16"/>
          <w:highlight w:val="yellow"/>
        </w:rPr>
        <w:t xml:space="preserve"> </w:t>
      </w:r>
      <w:r w:rsidRPr="00D90457">
        <w:rPr>
          <w:b/>
          <w:iCs/>
          <w:highlight w:val="yellow"/>
          <w:u w:val="single"/>
        </w:rPr>
        <w:t>setting the long-term agenda for the U.S. policy process</w:t>
      </w:r>
      <w:r w:rsidRPr="00D90457">
        <w:rPr>
          <w:sz w:val="16"/>
          <w:highlight w:val="yellow"/>
        </w:rPr>
        <w:t>.</w:t>
      </w:r>
    </w:p>
    <w:p w14:paraId="050BDBBA" w14:textId="77777777" w:rsidR="00E21078" w:rsidRPr="00D90457" w:rsidRDefault="00E21078" w:rsidP="00E21078">
      <w:pPr>
        <w:pStyle w:val="Heading4"/>
      </w:pPr>
      <w:r w:rsidRPr="00D90457">
        <w:t xml:space="preserve">Spills over to optimal management of a </w:t>
      </w:r>
      <w:r w:rsidRPr="00D90457">
        <w:rPr>
          <w:u w:val="single"/>
        </w:rPr>
        <w:t>slew of risks</w:t>
      </w:r>
      <w:r w:rsidRPr="00D90457">
        <w:t xml:space="preserve">---extinction. </w:t>
      </w:r>
    </w:p>
    <w:p w14:paraId="32F910F7" w14:textId="77777777" w:rsidR="00E21078" w:rsidRPr="00D90457" w:rsidRDefault="00E21078" w:rsidP="00E21078">
      <w:r w:rsidRPr="00D90457">
        <w:t xml:space="preserve">Michael A. </w:t>
      </w:r>
      <w:r w:rsidRPr="00D90457">
        <w:rPr>
          <w:rStyle w:val="Style13ptBold"/>
        </w:rPr>
        <w:t>Livermore 22</w:t>
      </w:r>
      <w:r w:rsidRPr="00D90457">
        <w:t>, Class of 1957 Research Professor of Law at the University of Virginia Law School, Directorn of the Program in Law, Communities and the Environment (PLACE), “Catastrophic Risk Review,” 4217680, 09/01/2022, Social Science Research Network, doi:10.2139/ssrn.4217680</w:t>
      </w:r>
    </w:p>
    <w:p w14:paraId="180C9585" w14:textId="77777777" w:rsidR="00E21078" w:rsidRPr="00D90457" w:rsidRDefault="00E21078" w:rsidP="00E21078">
      <w:pPr>
        <w:rPr>
          <w:sz w:val="16"/>
        </w:rPr>
      </w:pPr>
      <w:r w:rsidRPr="00D90457">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D90457">
        <w:rPr>
          <w:u w:val="single"/>
        </w:rPr>
        <w:t>the</w:t>
      </w:r>
      <w:r w:rsidRPr="00D90457">
        <w:rPr>
          <w:sz w:val="16"/>
        </w:rPr>
        <w:t xml:space="preserve"> successful </w:t>
      </w:r>
      <w:r w:rsidRPr="00D90457">
        <w:rPr>
          <w:u w:val="single"/>
        </w:rPr>
        <w:t xml:space="preserve">test of </w:t>
      </w:r>
      <w:r w:rsidRPr="00D90457">
        <w:rPr>
          <w:highlight w:val="yellow"/>
          <w:u w:val="single"/>
        </w:rPr>
        <w:t>nuclear arms</w:t>
      </w:r>
      <w:r w:rsidRPr="00D90457">
        <w:rPr>
          <w:sz w:val="16"/>
        </w:rPr>
        <w:t xml:space="preserve"> </w:t>
      </w:r>
      <w:r w:rsidRPr="00D90457">
        <w:rPr>
          <w:b/>
          <w:iCs/>
          <w:highlight w:val="yellow"/>
          <w:u w:val="single"/>
        </w:rPr>
        <w:t>confirmed</w:t>
      </w:r>
      <w:r w:rsidRPr="00D90457">
        <w:rPr>
          <w:sz w:val="16"/>
          <w:highlight w:val="yellow"/>
        </w:rPr>
        <w:t xml:space="preserve"> </w:t>
      </w:r>
      <w:r w:rsidRPr="00D90457">
        <w:rPr>
          <w:highlight w:val="yellow"/>
          <w:u w:val="single"/>
        </w:rPr>
        <w:t>the human capacity to</w:t>
      </w:r>
      <w:r w:rsidRPr="00D90457">
        <w:rPr>
          <w:sz w:val="16"/>
        </w:rPr>
        <w:t xml:space="preserve"> generate catastrophic risks—to </w:t>
      </w:r>
      <w:r w:rsidRPr="00D90457">
        <w:rPr>
          <w:b/>
          <w:iCs/>
          <w:highlight w:val="yellow"/>
          <w:u w:val="single"/>
        </w:rPr>
        <w:t>become world-destroyers</w:t>
      </w:r>
      <w:r w:rsidRPr="00D90457">
        <w:rPr>
          <w:highlight w:val="yellow"/>
          <w:u w:val="single"/>
        </w:rPr>
        <w:t>. As</w:t>
      </w:r>
      <w:r w:rsidRPr="00D90457">
        <w:rPr>
          <w:sz w:val="16"/>
          <w:highlight w:val="yellow"/>
        </w:rPr>
        <w:t xml:space="preserve"> </w:t>
      </w:r>
      <w:r w:rsidRPr="00D90457">
        <w:rPr>
          <w:b/>
          <w:iCs/>
          <w:highlight w:val="yellow"/>
          <w:u w:val="single"/>
        </w:rPr>
        <w:t>tech</w:t>
      </w:r>
      <w:r w:rsidRPr="00D90457">
        <w:rPr>
          <w:sz w:val="16"/>
        </w:rPr>
        <w:t xml:space="preserve">nological </w:t>
      </w:r>
      <w:r w:rsidRPr="00D90457">
        <w:rPr>
          <w:highlight w:val="yellow"/>
          <w:u w:val="single"/>
        </w:rPr>
        <w:t>development has</w:t>
      </w:r>
      <w:r w:rsidRPr="00D90457">
        <w:rPr>
          <w:sz w:val="16"/>
          <w:highlight w:val="yellow"/>
        </w:rPr>
        <w:t xml:space="preserve"> </w:t>
      </w:r>
      <w:r w:rsidRPr="00D90457">
        <w:rPr>
          <w:b/>
          <w:iCs/>
          <w:highlight w:val="yellow"/>
          <w:u w:val="single"/>
        </w:rPr>
        <w:t>continued</w:t>
      </w:r>
      <w:r w:rsidRPr="00D90457">
        <w:rPr>
          <w:b/>
          <w:iCs/>
          <w:u w:val="single"/>
        </w:rPr>
        <w:t xml:space="preserve"> apace</w:t>
      </w:r>
      <w:r w:rsidRPr="00D90457">
        <w:rPr>
          <w:sz w:val="16"/>
        </w:rPr>
        <w:t xml:space="preserve"> in the past three-quarters of a century, </w:t>
      </w:r>
      <w:r w:rsidRPr="00D90457">
        <w:rPr>
          <w:highlight w:val="yellow"/>
          <w:u w:val="single"/>
        </w:rPr>
        <w:t xml:space="preserve">that potential has become </w:t>
      </w:r>
      <w:r w:rsidRPr="00D90457">
        <w:rPr>
          <w:b/>
          <w:iCs/>
          <w:highlight w:val="yellow"/>
          <w:u w:val="single"/>
        </w:rPr>
        <w:t>only increasingly clear</w:t>
      </w:r>
      <w:r w:rsidRPr="00D90457">
        <w:rPr>
          <w:sz w:val="16"/>
          <w:highlight w:val="yellow"/>
        </w:rPr>
        <w:t>.</w:t>
      </w:r>
    </w:p>
    <w:p w14:paraId="35D0D53A" w14:textId="77777777" w:rsidR="00E21078" w:rsidRPr="00D90457" w:rsidRDefault="00E21078" w:rsidP="00E21078">
      <w:pPr>
        <w:rPr>
          <w:sz w:val="16"/>
        </w:rPr>
      </w:pPr>
      <w:r w:rsidRPr="00D90457">
        <w:rPr>
          <w:sz w:val="16"/>
        </w:rPr>
        <w:t xml:space="preserve">Fortunately, </w:t>
      </w:r>
      <w:r w:rsidRPr="00D90457">
        <w:rPr>
          <w:b/>
          <w:iCs/>
          <w:u w:val="single"/>
        </w:rPr>
        <w:t>many</w:t>
      </w:r>
      <w:r w:rsidRPr="00D90457">
        <w:rPr>
          <w:sz w:val="16"/>
        </w:rPr>
        <w:t xml:space="preserve"> </w:t>
      </w:r>
      <w:r w:rsidRPr="00D90457">
        <w:rPr>
          <w:u w:val="single"/>
        </w:rPr>
        <w:t xml:space="preserve">catastrophic </w:t>
      </w:r>
      <w:r w:rsidRPr="00D90457">
        <w:rPr>
          <w:highlight w:val="yellow"/>
          <w:u w:val="single"/>
        </w:rPr>
        <w:t>risks can</w:t>
      </w:r>
      <w:r w:rsidRPr="00D90457">
        <w:rPr>
          <w:u w:val="single"/>
        </w:rPr>
        <w:t>, in</w:t>
      </w:r>
      <w:r w:rsidRPr="00D90457">
        <w:rPr>
          <w:sz w:val="16"/>
        </w:rPr>
        <w:t xml:space="preserve"> </w:t>
      </w:r>
      <w:r w:rsidRPr="00D90457">
        <w:rPr>
          <w:b/>
          <w:iCs/>
          <w:u w:val="single"/>
        </w:rPr>
        <w:t>theory</w:t>
      </w:r>
      <w:r w:rsidRPr="00D90457">
        <w:rPr>
          <w:u w:val="single"/>
        </w:rPr>
        <w:t xml:space="preserve">, </w:t>
      </w:r>
      <w:r w:rsidRPr="00D90457">
        <w:rPr>
          <w:highlight w:val="yellow"/>
          <w:u w:val="single"/>
        </w:rPr>
        <w:t>be</w:t>
      </w:r>
      <w:r w:rsidRPr="00D90457">
        <w:rPr>
          <w:sz w:val="16"/>
          <w:highlight w:val="yellow"/>
        </w:rPr>
        <w:t xml:space="preserve"> </w:t>
      </w:r>
      <w:r w:rsidRPr="00D90457">
        <w:rPr>
          <w:b/>
          <w:iCs/>
          <w:highlight w:val="yellow"/>
          <w:u w:val="single"/>
        </w:rPr>
        <w:t>efficiently managed</w:t>
      </w:r>
      <w:r w:rsidRPr="00D90457">
        <w:rPr>
          <w:u w:val="single"/>
        </w:rPr>
        <w:t>. Although the risk of</w:t>
      </w:r>
      <w:r w:rsidRPr="00D90457">
        <w:rPr>
          <w:sz w:val="16"/>
        </w:rPr>
        <w:t xml:space="preserve"> </w:t>
      </w:r>
      <w:r w:rsidRPr="00D90457">
        <w:rPr>
          <w:b/>
          <w:iCs/>
          <w:u w:val="single"/>
        </w:rPr>
        <w:t>nuclear war</w:t>
      </w:r>
      <w:r w:rsidRPr="00D90457">
        <w:rPr>
          <w:sz w:val="16"/>
        </w:rPr>
        <w:t xml:space="preserve"> </w:t>
      </w:r>
      <w:r w:rsidRPr="00D90457">
        <w:rPr>
          <w:u w:val="single"/>
        </w:rPr>
        <w:t>is</w:t>
      </w:r>
      <w:r w:rsidRPr="00D90457">
        <w:rPr>
          <w:sz w:val="16"/>
        </w:rPr>
        <w:t xml:space="preserve"> </w:t>
      </w:r>
      <w:r w:rsidRPr="00D90457">
        <w:rPr>
          <w:b/>
          <w:iCs/>
          <w:u w:val="single"/>
        </w:rPr>
        <w:t>ever present</w:t>
      </w:r>
      <w:r w:rsidRPr="00D90457">
        <w:rPr>
          <w:sz w:val="16"/>
        </w:rPr>
        <w:t xml:space="preserve">, </w:t>
      </w:r>
      <w:r w:rsidRPr="00D90457">
        <w:rPr>
          <w:u w:val="single"/>
        </w:rPr>
        <w:t>substantial steps have been taken to</w:t>
      </w:r>
      <w:r w:rsidRPr="00D90457">
        <w:rPr>
          <w:sz w:val="16"/>
        </w:rPr>
        <w:t xml:space="preserve"> </w:t>
      </w:r>
      <w:r w:rsidRPr="00D90457">
        <w:rPr>
          <w:b/>
          <w:iCs/>
          <w:u w:val="single"/>
        </w:rPr>
        <w:t>control access</w:t>
      </w:r>
      <w:r w:rsidRPr="00D90457">
        <w:rPr>
          <w:sz w:val="16"/>
        </w:rPr>
        <w:t xml:space="preserve"> to bomb-making materials </w:t>
      </w:r>
      <w:r w:rsidRPr="00D90457">
        <w:rPr>
          <w:u w:val="single"/>
        </w:rPr>
        <w:t>and</w:t>
      </w:r>
      <w:r w:rsidRPr="00D90457">
        <w:rPr>
          <w:sz w:val="16"/>
        </w:rPr>
        <w:t xml:space="preserve"> to </w:t>
      </w:r>
      <w:r w:rsidRPr="00D90457">
        <w:rPr>
          <w:b/>
          <w:iCs/>
          <w:u w:val="single"/>
        </w:rPr>
        <w:t>reduce existing stockpiles</w:t>
      </w:r>
      <w:r w:rsidRPr="00D90457">
        <w:rPr>
          <w:u w:val="single"/>
        </w:rPr>
        <w:t>. At the same time, our understanding of the physical principles that underlie nuclear arms have also engendered the development of</w:t>
      </w:r>
      <w:r w:rsidRPr="00D90457">
        <w:rPr>
          <w:sz w:val="16"/>
        </w:rPr>
        <w:t xml:space="preserve"> </w:t>
      </w:r>
      <w:r w:rsidRPr="00D90457">
        <w:rPr>
          <w:b/>
          <w:iCs/>
          <w:u w:val="single"/>
        </w:rPr>
        <w:t>nuclear energy</w:t>
      </w:r>
      <w:r w:rsidRPr="00D90457">
        <w:rPr>
          <w:sz w:val="16"/>
        </w:rPr>
        <w:t xml:space="preserve">, a technology </w:t>
      </w:r>
      <w:r w:rsidRPr="00D90457">
        <w:rPr>
          <w:u w:val="single"/>
        </w:rPr>
        <w:t>that</w:t>
      </w:r>
      <w:r w:rsidRPr="00D90457">
        <w:rPr>
          <w:sz w:val="16"/>
        </w:rPr>
        <w:t xml:space="preserve">, while it carries its own risks, also </w:t>
      </w:r>
      <w:r w:rsidRPr="00D90457">
        <w:rPr>
          <w:u w:val="single"/>
        </w:rPr>
        <w:t>offers significant advantages as</w:t>
      </w:r>
      <w:r w:rsidRPr="00D90457">
        <w:rPr>
          <w:sz w:val="16"/>
        </w:rPr>
        <w:t xml:space="preserve"> a </w:t>
      </w:r>
      <w:r w:rsidRPr="00D90457">
        <w:rPr>
          <w:b/>
          <w:iCs/>
          <w:u w:val="single"/>
        </w:rPr>
        <w:t>carbon-free</w:t>
      </w:r>
      <w:r w:rsidRPr="00D90457">
        <w:rPr>
          <w:sz w:val="16"/>
        </w:rPr>
        <w:t xml:space="preserve"> and stable source of </w:t>
      </w:r>
      <w:r w:rsidRPr="00D90457">
        <w:rPr>
          <w:b/>
          <w:iCs/>
          <w:u w:val="single"/>
        </w:rPr>
        <w:t>electricity</w:t>
      </w:r>
      <w:r w:rsidRPr="00D90457">
        <w:rPr>
          <w:sz w:val="16"/>
        </w:rPr>
        <w:t>.</w:t>
      </w:r>
    </w:p>
    <w:p w14:paraId="2790D79B" w14:textId="77777777" w:rsidR="00E21078" w:rsidRPr="00D90457" w:rsidRDefault="00E21078" w:rsidP="00E21078">
      <w:pPr>
        <w:rPr>
          <w:sz w:val="16"/>
        </w:rPr>
      </w:pPr>
      <w:r w:rsidRPr="00D90457">
        <w:rPr>
          <w:highlight w:val="yellow"/>
          <w:u w:val="single"/>
        </w:rPr>
        <w:t>The</w:t>
      </w:r>
      <w:r w:rsidRPr="00D90457">
        <w:rPr>
          <w:sz w:val="16"/>
          <w:highlight w:val="yellow"/>
        </w:rPr>
        <w:t xml:space="preserve"> </w:t>
      </w:r>
      <w:r w:rsidRPr="00D90457">
        <w:rPr>
          <w:b/>
          <w:iCs/>
          <w:highlight w:val="yellow"/>
          <w:u w:val="single"/>
        </w:rPr>
        <w:t>challenge</w:t>
      </w:r>
      <w:r w:rsidRPr="00D90457">
        <w:rPr>
          <w:sz w:val="16"/>
        </w:rPr>
        <w:t xml:space="preserve">, as always, </w:t>
      </w:r>
      <w:r w:rsidRPr="00D90457">
        <w:rPr>
          <w:highlight w:val="yellow"/>
          <w:u w:val="single"/>
        </w:rPr>
        <w:t>is to</w:t>
      </w:r>
      <w:r w:rsidRPr="00D90457">
        <w:rPr>
          <w:sz w:val="16"/>
          <w:highlight w:val="yellow"/>
        </w:rPr>
        <w:t xml:space="preserve"> </w:t>
      </w:r>
      <w:r w:rsidRPr="00D90457">
        <w:rPr>
          <w:b/>
          <w:iCs/>
          <w:highlight w:val="yellow"/>
          <w:u w:val="single"/>
        </w:rPr>
        <w:t>identify</w:t>
      </w:r>
      <w:r w:rsidRPr="00D90457">
        <w:rPr>
          <w:sz w:val="16"/>
        </w:rPr>
        <w:t xml:space="preserve"> government </w:t>
      </w:r>
      <w:r w:rsidRPr="00D90457">
        <w:rPr>
          <w:b/>
          <w:iCs/>
          <w:highlight w:val="yellow"/>
          <w:u w:val="single"/>
        </w:rPr>
        <w:t>interventions</w:t>
      </w:r>
      <w:r w:rsidRPr="00D90457">
        <w:rPr>
          <w:sz w:val="16"/>
          <w:highlight w:val="yellow"/>
        </w:rPr>
        <w:t xml:space="preserve"> </w:t>
      </w:r>
      <w:r w:rsidRPr="00D90457">
        <w:rPr>
          <w:highlight w:val="yellow"/>
          <w:u w:val="single"/>
        </w:rPr>
        <w:t>that</w:t>
      </w:r>
      <w:r w:rsidRPr="00D90457">
        <w:rPr>
          <w:sz w:val="16"/>
          <w:highlight w:val="yellow"/>
        </w:rPr>
        <w:t xml:space="preserve"> </w:t>
      </w:r>
      <w:r w:rsidRPr="00D90457">
        <w:rPr>
          <w:b/>
          <w:iCs/>
          <w:highlight w:val="yellow"/>
          <w:u w:val="single"/>
        </w:rPr>
        <w:t>generate risk-reduction benefits</w:t>
      </w:r>
      <w:r w:rsidRPr="00D90457">
        <w:rPr>
          <w:sz w:val="16"/>
          <w:highlight w:val="yellow"/>
        </w:rPr>
        <w:t xml:space="preserve"> </w:t>
      </w:r>
      <w:r w:rsidRPr="00D90457">
        <w:rPr>
          <w:highlight w:val="yellow"/>
          <w:u w:val="single"/>
        </w:rPr>
        <w:t>that</w:t>
      </w:r>
      <w:r w:rsidRPr="00D90457">
        <w:rPr>
          <w:sz w:val="16"/>
          <w:highlight w:val="yellow"/>
        </w:rPr>
        <w:t xml:space="preserve"> </w:t>
      </w:r>
      <w:r w:rsidRPr="00D90457">
        <w:rPr>
          <w:b/>
          <w:iCs/>
          <w:highlight w:val="yellow"/>
          <w:u w:val="single"/>
        </w:rPr>
        <w:t>justify their costs</w:t>
      </w:r>
      <w:r w:rsidRPr="00D90457">
        <w:rPr>
          <w:u w:val="single"/>
        </w:rPr>
        <w:t>. In the</w:t>
      </w:r>
      <w:r w:rsidRPr="00D90457">
        <w:rPr>
          <w:sz w:val="16"/>
        </w:rPr>
        <w:t xml:space="preserve"> </w:t>
      </w:r>
      <w:r w:rsidRPr="00D90457">
        <w:rPr>
          <w:b/>
          <w:iCs/>
          <w:u w:val="single"/>
        </w:rPr>
        <w:t>U</w:t>
      </w:r>
      <w:r w:rsidRPr="00D90457">
        <w:rPr>
          <w:sz w:val="16"/>
        </w:rPr>
        <w:t xml:space="preserve">nited </w:t>
      </w:r>
      <w:r w:rsidRPr="00D90457">
        <w:rPr>
          <w:b/>
          <w:iCs/>
          <w:u w:val="single"/>
        </w:rPr>
        <w:t>S</w:t>
      </w:r>
      <w:r w:rsidRPr="00D90457">
        <w:rPr>
          <w:sz w:val="16"/>
        </w:rPr>
        <w:t xml:space="preserve">tates, </w:t>
      </w:r>
      <w:r w:rsidRPr="00D90457">
        <w:rPr>
          <w:u w:val="single"/>
        </w:rPr>
        <w:t>the use of</w:t>
      </w:r>
      <w:r w:rsidRPr="00D90457">
        <w:rPr>
          <w:sz w:val="16"/>
        </w:rPr>
        <w:t xml:space="preserve"> </w:t>
      </w:r>
      <w:r w:rsidRPr="00D90457">
        <w:rPr>
          <w:b/>
          <w:iCs/>
          <w:u w:val="single"/>
        </w:rPr>
        <w:t>c</w:t>
      </w:r>
      <w:r w:rsidRPr="00D90457">
        <w:rPr>
          <w:sz w:val="16"/>
        </w:rPr>
        <w:t xml:space="preserve">ost- </w:t>
      </w:r>
      <w:r w:rsidRPr="00D90457">
        <w:rPr>
          <w:b/>
          <w:iCs/>
          <w:u w:val="single"/>
        </w:rPr>
        <w:t>b</w:t>
      </w:r>
      <w:r w:rsidRPr="00D90457">
        <w:rPr>
          <w:sz w:val="16"/>
        </w:rPr>
        <w:t xml:space="preserve">enefit </w:t>
      </w:r>
      <w:r w:rsidRPr="00D90457">
        <w:rPr>
          <w:b/>
          <w:iCs/>
          <w:u w:val="single"/>
        </w:rPr>
        <w:t>a</w:t>
      </w:r>
      <w:r w:rsidRPr="00D90457">
        <w:rPr>
          <w:sz w:val="16"/>
        </w:rPr>
        <w:t xml:space="preserve">nalysis </w:t>
      </w:r>
      <w:r w:rsidRPr="00D90457">
        <w:rPr>
          <w:u w:val="single"/>
        </w:rPr>
        <w:t>has a</w:t>
      </w:r>
      <w:r w:rsidRPr="00D90457">
        <w:rPr>
          <w:sz w:val="16"/>
        </w:rPr>
        <w:t xml:space="preserve"> </w:t>
      </w:r>
      <w:r w:rsidRPr="00D90457">
        <w:rPr>
          <w:b/>
          <w:iCs/>
          <w:u w:val="single"/>
        </w:rPr>
        <w:t>decades-long pedigree</w:t>
      </w:r>
      <w:r w:rsidRPr="00D90457">
        <w:rPr>
          <w:sz w:val="16"/>
        </w:rPr>
        <w:t xml:space="preserve"> </w:t>
      </w:r>
      <w:r w:rsidRPr="00D90457">
        <w:rPr>
          <w:u w:val="single"/>
        </w:rPr>
        <w:t>and is</w:t>
      </w:r>
      <w:r w:rsidRPr="00D90457">
        <w:rPr>
          <w:sz w:val="16"/>
        </w:rPr>
        <w:t xml:space="preserve"> a </w:t>
      </w:r>
      <w:r w:rsidRPr="00D90457">
        <w:rPr>
          <w:b/>
          <w:iCs/>
          <w:u w:val="single"/>
        </w:rPr>
        <w:t>well-entrenched</w:t>
      </w:r>
      <w:r w:rsidRPr="00D90457">
        <w:rPr>
          <w:sz w:val="16"/>
        </w:rPr>
        <w:t xml:space="preserve"> part of the administrative state. </w:t>
      </w:r>
      <w:r w:rsidRPr="00D90457">
        <w:rPr>
          <w:u w:val="single"/>
        </w:rPr>
        <w:t>However, evaluation of</w:t>
      </w:r>
      <w:r w:rsidRPr="00D90457">
        <w:rPr>
          <w:sz w:val="16"/>
        </w:rPr>
        <w:t xml:space="preserve"> </w:t>
      </w:r>
      <w:r w:rsidRPr="00D90457">
        <w:rPr>
          <w:b/>
          <w:iCs/>
          <w:u w:val="single"/>
        </w:rPr>
        <w:t>catastrophic risks</w:t>
      </w:r>
      <w:r w:rsidRPr="00D90457">
        <w:rPr>
          <w:sz w:val="16"/>
        </w:rPr>
        <w:t xml:space="preserve"> </w:t>
      </w:r>
      <w:r w:rsidRPr="00D90457">
        <w:rPr>
          <w:u w:val="single"/>
        </w:rPr>
        <w:t>using</w:t>
      </w:r>
      <w:r w:rsidRPr="00D90457">
        <w:rPr>
          <w:sz w:val="16"/>
        </w:rPr>
        <w:t xml:space="preserve"> </w:t>
      </w:r>
      <w:r w:rsidRPr="00D90457">
        <w:rPr>
          <w:u w:val="single"/>
        </w:rPr>
        <w:t>cost-benefit</w:t>
      </w:r>
      <w:r w:rsidRPr="00D90457">
        <w:rPr>
          <w:sz w:val="16"/>
        </w:rPr>
        <w:t xml:space="preserve"> principles </w:t>
      </w:r>
      <w:r w:rsidRPr="00D90457">
        <w:rPr>
          <w:b/>
          <w:iCs/>
          <w:u w:val="single"/>
        </w:rPr>
        <w:t>lags</w:t>
      </w:r>
      <w:r w:rsidRPr="00D90457">
        <w:rPr>
          <w:sz w:val="16"/>
        </w:rPr>
        <w:t xml:space="preserve"> </w:t>
      </w:r>
      <w:r w:rsidRPr="00D90457">
        <w:rPr>
          <w:u w:val="single"/>
        </w:rPr>
        <w:t>more traditional regulatory areas</w:t>
      </w:r>
      <w:r w:rsidRPr="00D90457">
        <w:rPr>
          <w:sz w:val="16"/>
        </w:rPr>
        <w:t xml:space="preserve"> such as automobile safety and air quality. To bring catastrophic risks into the cost-benefit fold, reforms are needed.</w:t>
      </w:r>
    </w:p>
    <w:p w14:paraId="7AAC1E5C" w14:textId="77777777" w:rsidR="00E21078" w:rsidRPr="00D90457" w:rsidRDefault="00E21078" w:rsidP="00E21078">
      <w:pPr>
        <w:rPr>
          <w:sz w:val="16"/>
        </w:rPr>
      </w:pPr>
      <w:r w:rsidRPr="00D90457">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3815B372" w14:textId="77777777" w:rsidR="00E21078" w:rsidRPr="00D90457" w:rsidRDefault="00E21078" w:rsidP="00E21078">
      <w:pPr>
        <w:rPr>
          <w:sz w:val="16"/>
        </w:rPr>
      </w:pPr>
      <w:r w:rsidRPr="00D90457">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3391F85A" w14:textId="77777777" w:rsidR="00E21078" w:rsidRPr="00D90457" w:rsidRDefault="00E21078" w:rsidP="00E21078">
      <w:pPr>
        <w:rPr>
          <w:sz w:val="16"/>
        </w:rPr>
      </w:pPr>
      <w:r w:rsidRPr="00D90457">
        <w:rPr>
          <w:sz w:val="16"/>
        </w:rPr>
        <w:t xml:space="preserve">However, </w:t>
      </w:r>
      <w:r w:rsidRPr="00D90457">
        <w:rPr>
          <w:highlight w:val="yellow"/>
          <w:u w:val="single"/>
        </w:rPr>
        <w:t>the</w:t>
      </w:r>
      <w:r w:rsidRPr="00D90457">
        <w:rPr>
          <w:sz w:val="16"/>
          <w:highlight w:val="yellow"/>
        </w:rPr>
        <w:t xml:space="preserve"> </w:t>
      </w:r>
      <w:r w:rsidRPr="00D90457">
        <w:rPr>
          <w:b/>
          <w:iCs/>
          <w:highlight w:val="yellow"/>
          <w:u w:val="single"/>
        </w:rPr>
        <w:t>primary barriers</w:t>
      </w:r>
      <w:r w:rsidRPr="00D90457">
        <w:rPr>
          <w:sz w:val="16"/>
        </w:rPr>
        <w:t xml:space="preserve"> </w:t>
      </w:r>
      <w:r w:rsidRPr="00D90457">
        <w:rPr>
          <w:u w:val="single"/>
        </w:rPr>
        <w:t xml:space="preserve">to appropriate treatment of catastrophic risks in U.S. regulatory decision making </w:t>
      </w:r>
      <w:r w:rsidRPr="00D90457">
        <w:rPr>
          <w:highlight w:val="yellow"/>
          <w:u w:val="single"/>
        </w:rPr>
        <w:t>are</w:t>
      </w:r>
      <w:r w:rsidRPr="00D90457">
        <w:rPr>
          <w:sz w:val="16"/>
          <w:highlight w:val="yellow"/>
        </w:rPr>
        <w:t xml:space="preserve"> </w:t>
      </w:r>
      <w:r w:rsidRPr="00D90457">
        <w:rPr>
          <w:b/>
          <w:iCs/>
          <w:highlight w:val="yellow"/>
          <w:u w:val="single"/>
        </w:rPr>
        <w:t>not methodological</w:t>
      </w:r>
      <w:r w:rsidRPr="00D90457">
        <w:rPr>
          <w:u w:val="single"/>
        </w:rPr>
        <w:t>. Even if</w:t>
      </w:r>
      <w:r w:rsidRPr="00D90457">
        <w:rPr>
          <w:sz w:val="16"/>
        </w:rPr>
        <w:t xml:space="preserve"> appropriate </w:t>
      </w:r>
      <w:r w:rsidRPr="00D90457">
        <w:rPr>
          <w:u w:val="single"/>
        </w:rPr>
        <w:t xml:space="preserve">methodological reforms </w:t>
      </w:r>
      <w:r w:rsidRPr="00D90457">
        <w:rPr>
          <w:b/>
          <w:iCs/>
          <w:u w:val="single"/>
        </w:rPr>
        <w:t>were made</w:t>
      </w:r>
      <w:r w:rsidRPr="00D90457">
        <w:rPr>
          <w:u w:val="single"/>
        </w:rPr>
        <w:t xml:space="preserve">, </w:t>
      </w:r>
      <w:r w:rsidRPr="00D90457">
        <w:rPr>
          <w:highlight w:val="yellow"/>
          <w:u w:val="single"/>
        </w:rPr>
        <w:t>the</w:t>
      </w:r>
      <w:r w:rsidRPr="00D90457">
        <w:rPr>
          <w:sz w:val="16"/>
          <w:highlight w:val="yellow"/>
        </w:rPr>
        <w:t xml:space="preserve"> </w:t>
      </w:r>
      <w:r w:rsidRPr="00D90457">
        <w:rPr>
          <w:b/>
          <w:iCs/>
          <w:highlight w:val="yellow"/>
          <w:u w:val="single"/>
        </w:rPr>
        <w:t>institutional context</w:t>
      </w:r>
      <w:r w:rsidRPr="00D90457">
        <w:rPr>
          <w:sz w:val="16"/>
        </w:rPr>
        <w:t xml:space="preserve"> </w:t>
      </w:r>
      <w:r w:rsidRPr="00D90457">
        <w:rPr>
          <w:u w:val="single"/>
        </w:rPr>
        <w:t>of</w:t>
      </w:r>
      <w:r w:rsidRPr="00D90457">
        <w:rPr>
          <w:sz w:val="16"/>
        </w:rPr>
        <w:t xml:space="preserve"> how </w:t>
      </w:r>
      <w:r w:rsidRPr="00D90457">
        <w:rPr>
          <w:u w:val="single"/>
        </w:rPr>
        <w:t>cost-benefit</w:t>
      </w:r>
      <w:r w:rsidRPr="00D90457">
        <w:rPr>
          <w:sz w:val="16"/>
        </w:rPr>
        <w:t xml:space="preserve"> analysis fits </w:t>
      </w:r>
      <w:r w:rsidRPr="00D90457">
        <w:rPr>
          <w:b/>
          <w:iCs/>
          <w:u w:val="single"/>
        </w:rPr>
        <w:t>in</w:t>
      </w:r>
      <w:r w:rsidRPr="00D90457">
        <w:rPr>
          <w:sz w:val="16"/>
        </w:rPr>
        <w:t xml:space="preserve">to </w:t>
      </w:r>
      <w:r w:rsidRPr="00D90457">
        <w:rPr>
          <w:u w:val="single"/>
        </w:rPr>
        <w:t>the</w:t>
      </w:r>
      <w:r w:rsidRPr="00D90457">
        <w:rPr>
          <w:sz w:val="16"/>
        </w:rPr>
        <w:t xml:space="preserve"> </w:t>
      </w:r>
      <w:r w:rsidRPr="00D90457">
        <w:rPr>
          <w:b/>
          <w:iCs/>
          <w:u w:val="single"/>
        </w:rPr>
        <w:t>regulatory process</w:t>
      </w:r>
      <w:r w:rsidRPr="00D90457">
        <w:rPr>
          <w:sz w:val="16"/>
        </w:rPr>
        <w:t xml:space="preserve"> </w:t>
      </w:r>
      <w:r w:rsidRPr="00D90457">
        <w:rPr>
          <w:u w:val="single"/>
        </w:rPr>
        <w:t xml:space="preserve">would </w:t>
      </w:r>
      <w:r w:rsidRPr="00D90457">
        <w:rPr>
          <w:highlight w:val="yellow"/>
          <w:u w:val="single"/>
        </w:rPr>
        <w:t>lead to</w:t>
      </w:r>
      <w:r w:rsidRPr="00D90457">
        <w:rPr>
          <w:sz w:val="16"/>
          <w:highlight w:val="yellow"/>
        </w:rPr>
        <w:t xml:space="preserve"> </w:t>
      </w:r>
      <w:r w:rsidRPr="00D90457">
        <w:rPr>
          <w:b/>
          <w:iCs/>
          <w:highlight w:val="yellow"/>
          <w:u w:val="single"/>
        </w:rPr>
        <w:t>inadequate attention</w:t>
      </w:r>
      <w:r w:rsidRPr="00D90457">
        <w:rPr>
          <w:sz w:val="16"/>
          <w:highlight w:val="yellow"/>
        </w:rPr>
        <w:t xml:space="preserve"> </w:t>
      </w:r>
      <w:r w:rsidRPr="00D90457">
        <w:rPr>
          <w:highlight w:val="yellow"/>
          <w:u w:val="single"/>
        </w:rPr>
        <w:t>to catastrophic risks</w:t>
      </w:r>
      <w:r w:rsidRPr="00D90457">
        <w:rPr>
          <w:u w:val="single"/>
        </w:rPr>
        <w:t>. Although it is</w:t>
      </w:r>
      <w:r w:rsidRPr="00D90457">
        <w:rPr>
          <w:sz w:val="16"/>
        </w:rPr>
        <w:t xml:space="preserve"> </w:t>
      </w:r>
      <w:r w:rsidRPr="00D90457">
        <w:rPr>
          <w:b/>
          <w:iCs/>
          <w:u w:val="single"/>
        </w:rPr>
        <w:t>possible</w:t>
      </w:r>
      <w:r w:rsidRPr="00D90457">
        <w:rPr>
          <w:sz w:val="16"/>
        </w:rPr>
        <w:t xml:space="preserve"> </w:t>
      </w:r>
      <w:r w:rsidRPr="00D90457">
        <w:rPr>
          <w:u w:val="single"/>
        </w:rPr>
        <w:t>that</w:t>
      </w:r>
      <w:r w:rsidRPr="00D90457">
        <w:rPr>
          <w:sz w:val="16"/>
        </w:rPr>
        <w:t xml:space="preserve"> a </w:t>
      </w:r>
      <w:r w:rsidRPr="00D90457">
        <w:rPr>
          <w:u w:val="single"/>
        </w:rPr>
        <w:t xml:space="preserve">catastrophic risk could be </w:t>
      </w:r>
      <w:r w:rsidRPr="00D90457">
        <w:rPr>
          <w:b/>
          <w:iCs/>
          <w:u w:val="single"/>
        </w:rPr>
        <w:t>created or exacerbated</w:t>
      </w:r>
      <w:r w:rsidRPr="00D90457">
        <w:rPr>
          <w:u w:val="single"/>
        </w:rPr>
        <w:t xml:space="preserve"> by an agency action</w:t>
      </w:r>
      <w:r w:rsidRPr="00D90457">
        <w:rPr>
          <w:sz w:val="16"/>
        </w:rPr>
        <w:t xml:space="preserve"> of some kind, </w:t>
      </w:r>
      <w:r w:rsidRPr="00D90457">
        <w:rPr>
          <w:highlight w:val="yellow"/>
          <w:u w:val="single"/>
        </w:rPr>
        <w:t>it is</w:t>
      </w:r>
      <w:r w:rsidRPr="00D90457">
        <w:rPr>
          <w:sz w:val="16"/>
          <w:highlight w:val="yellow"/>
        </w:rPr>
        <w:t xml:space="preserve"> </w:t>
      </w:r>
      <w:r w:rsidRPr="00D90457">
        <w:rPr>
          <w:b/>
          <w:iCs/>
          <w:highlight w:val="yellow"/>
          <w:u w:val="single"/>
        </w:rPr>
        <w:t>far more likely</w:t>
      </w:r>
      <w:r w:rsidRPr="00D90457">
        <w:rPr>
          <w:sz w:val="16"/>
          <w:highlight w:val="yellow"/>
        </w:rPr>
        <w:t xml:space="preserve"> </w:t>
      </w:r>
      <w:r w:rsidRPr="00D90457">
        <w:rPr>
          <w:highlight w:val="yellow"/>
          <w:u w:val="single"/>
        </w:rPr>
        <w:t>that</w:t>
      </w:r>
      <w:r w:rsidRPr="00D90457">
        <w:rPr>
          <w:sz w:val="16"/>
        </w:rPr>
        <w:t xml:space="preserve"> the </w:t>
      </w:r>
      <w:r w:rsidRPr="00D90457">
        <w:rPr>
          <w:b/>
          <w:iCs/>
          <w:highlight w:val="yellow"/>
          <w:u w:val="single"/>
        </w:rPr>
        <w:t>failure</w:t>
      </w:r>
      <w:r w:rsidRPr="00D90457">
        <w:rPr>
          <w:sz w:val="16"/>
          <w:highlight w:val="yellow"/>
        </w:rPr>
        <w:t xml:space="preserve"> </w:t>
      </w:r>
      <w:r w:rsidRPr="00D90457">
        <w:rPr>
          <w:highlight w:val="yellow"/>
          <w:u w:val="single"/>
        </w:rPr>
        <w:t>to act</w:t>
      </w:r>
      <w:r w:rsidRPr="00D90457">
        <w:rPr>
          <w:sz w:val="16"/>
          <w:highlight w:val="yellow"/>
        </w:rPr>
        <w:t>,</w:t>
      </w:r>
      <w:r w:rsidRPr="00D90457">
        <w:rPr>
          <w:sz w:val="16"/>
        </w:rPr>
        <w:t xml:space="preserve"> rather than an action imprudently undertaken, </w:t>
      </w:r>
      <w:r w:rsidRPr="00D90457">
        <w:rPr>
          <w:u w:val="single"/>
        </w:rPr>
        <w:t xml:space="preserve">would </w:t>
      </w:r>
      <w:r w:rsidRPr="00D90457">
        <w:rPr>
          <w:highlight w:val="yellow"/>
          <w:u w:val="single"/>
        </w:rPr>
        <w:t>contribute to catastrophic risks</w:t>
      </w:r>
      <w:r w:rsidRPr="00D90457">
        <w:rPr>
          <w:sz w:val="16"/>
        </w:rPr>
        <w:t xml:space="preserve">. Indeed, </w:t>
      </w:r>
      <w:r w:rsidRPr="00D90457">
        <w:rPr>
          <w:highlight w:val="yellow"/>
          <w:u w:val="single"/>
        </w:rPr>
        <w:t>agency</w:t>
      </w:r>
      <w:r w:rsidRPr="00D90457">
        <w:rPr>
          <w:sz w:val="16"/>
          <w:highlight w:val="yellow"/>
        </w:rPr>
        <w:t xml:space="preserve"> </w:t>
      </w:r>
      <w:r w:rsidRPr="00D90457">
        <w:rPr>
          <w:b/>
          <w:iCs/>
          <w:highlight w:val="yellow"/>
          <w:u w:val="single"/>
        </w:rPr>
        <w:t>inaction</w:t>
      </w:r>
      <w:r w:rsidRPr="00D90457">
        <w:rPr>
          <w:sz w:val="16"/>
        </w:rPr>
        <w:t xml:space="preserve"> almost certainly </w:t>
      </w:r>
      <w:r w:rsidRPr="00D90457">
        <w:rPr>
          <w:b/>
          <w:iCs/>
          <w:highlight w:val="yellow"/>
          <w:u w:val="single"/>
        </w:rPr>
        <w:t>already</w:t>
      </w:r>
      <w:r w:rsidRPr="00D90457">
        <w:rPr>
          <w:sz w:val="16"/>
          <w:highlight w:val="yellow"/>
        </w:rPr>
        <w:t xml:space="preserve"> </w:t>
      </w:r>
      <w:r w:rsidRPr="00D90457">
        <w:rPr>
          <w:highlight w:val="yellow"/>
          <w:u w:val="single"/>
        </w:rPr>
        <w:t>contributes to catastrophic risk</w:t>
      </w:r>
      <w:r w:rsidRPr="00D90457">
        <w:rPr>
          <w:u w:val="single"/>
        </w:rPr>
        <w:t>s</w:t>
      </w:r>
      <w:r w:rsidRPr="00D90457">
        <w:rPr>
          <w:sz w:val="16"/>
        </w:rPr>
        <w:t xml:space="preserve"> on many fronts—</w:t>
      </w:r>
      <w:r w:rsidRPr="00D90457">
        <w:rPr>
          <w:b/>
          <w:iCs/>
          <w:highlight w:val="yellow"/>
          <w:u w:val="single"/>
        </w:rPr>
        <w:t>climate change</w:t>
      </w:r>
      <w:r w:rsidRPr="00D90457">
        <w:rPr>
          <w:sz w:val="16"/>
        </w:rPr>
        <w:t xml:space="preserve"> is an obvious example, but almost all categories of catastrophic risks, including those arising from </w:t>
      </w:r>
      <w:r w:rsidRPr="00D90457">
        <w:rPr>
          <w:rStyle w:val="Emphasis"/>
          <w:highlight w:val="yellow"/>
        </w:rPr>
        <w:t>advanced artificial intelligence, asteroid impacts, pandemics, weapons of mass destruction, and bioengineering</w:t>
      </w:r>
      <w:r w:rsidRPr="00D90457">
        <w:rPr>
          <w:u w:val="single"/>
        </w:rPr>
        <w:t>, are</w:t>
      </w:r>
      <w:r w:rsidRPr="00D90457">
        <w:rPr>
          <w:sz w:val="16"/>
        </w:rPr>
        <w:t xml:space="preserve"> </w:t>
      </w:r>
      <w:r w:rsidRPr="00D90457">
        <w:rPr>
          <w:b/>
          <w:iCs/>
          <w:highlight w:val="yellow"/>
          <w:u w:val="single"/>
        </w:rPr>
        <w:t>exacerbated</w:t>
      </w:r>
      <w:r w:rsidRPr="00D90457">
        <w:rPr>
          <w:sz w:val="16"/>
          <w:highlight w:val="yellow"/>
        </w:rPr>
        <w:t xml:space="preserve"> </w:t>
      </w:r>
      <w:r w:rsidRPr="00D90457">
        <w:rPr>
          <w:highlight w:val="yellow"/>
          <w:u w:val="single"/>
        </w:rPr>
        <w:t>by the</w:t>
      </w:r>
      <w:r w:rsidRPr="00D90457">
        <w:rPr>
          <w:sz w:val="16"/>
          <w:highlight w:val="yellow"/>
        </w:rPr>
        <w:t xml:space="preserve"> </w:t>
      </w:r>
      <w:r w:rsidRPr="00D90457">
        <w:rPr>
          <w:b/>
          <w:iCs/>
          <w:highlight w:val="yellow"/>
          <w:u w:val="single"/>
        </w:rPr>
        <w:t>failure</w:t>
      </w:r>
      <w:r w:rsidRPr="00D90457">
        <w:rPr>
          <w:sz w:val="16"/>
        </w:rPr>
        <w:t xml:space="preserve"> of U.S. policymakers </w:t>
      </w:r>
      <w:r w:rsidRPr="00D90457">
        <w:rPr>
          <w:highlight w:val="yellow"/>
          <w:u w:val="single"/>
        </w:rPr>
        <w:t>to take steps</w:t>
      </w:r>
      <w:r w:rsidRPr="00D90457">
        <w:rPr>
          <w:u w:val="single"/>
        </w:rPr>
        <w:t xml:space="preserve"> that are</w:t>
      </w:r>
      <w:r w:rsidRPr="00D90457">
        <w:rPr>
          <w:sz w:val="16"/>
        </w:rPr>
        <w:t xml:space="preserve"> currently </w:t>
      </w:r>
      <w:r w:rsidRPr="00D90457">
        <w:rPr>
          <w:b/>
          <w:iCs/>
          <w:u w:val="single"/>
        </w:rPr>
        <w:t>available</w:t>
      </w:r>
      <w:r w:rsidRPr="00D90457">
        <w:rPr>
          <w:sz w:val="16"/>
        </w:rPr>
        <w:t xml:space="preserve"> </w:t>
      </w:r>
      <w:r w:rsidRPr="00D90457">
        <w:rPr>
          <w:u w:val="single"/>
        </w:rPr>
        <w:t>and</w:t>
      </w:r>
      <w:r w:rsidRPr="00D90457">
        <w:rPr>
          <w:sz w:val="16"/>
        </w:rPr>
        <w:t xml:space="preserve"> that </w:t>
      </w:r>
      <w:r w:rsidRPr="00D90457">
        <w:rPr>
          <w:b/>
          <w:iCs/>
          <w:u w:val="single"/>
        </w:rPr>
        <w:t>would be cost-benefit justified</w:t>
      </w:r>
      <w:r w:rsidRPr="00D90457">
        <w:rPr>
          <w:sz w:val="16"/>
        </w:rPr>
        <w:t xml:space="preserve">, even </w:t>
      </w:r>
      <w:r w:rsidRPr="00D90457">
        <w:rPr>
          <w:u w:val="single"/>
        </w:rPr>
        <w:t>using</w:t>
      </w:r>
      <w:r w:rsidRPr="00D90457">
        <w:rPr>
          <w:sz w:val="16"/>
        </w:rPr>
        <w:t xml:space="preserve"> </w:t>
      </w:r>
      <w:r w:rsidRPr="00D90457">
        <w:rPr>
          <w:b/>
          <w:iCs/>
          <w:u w:val="single"/>
        </w:rPr>
        <w:t>current</w:t>
      </w:r>
      <w:r w:rsidRPr="00D90457">
        <w:rPr>
          <w:sz w:val="16"/>
        </w:rPr>
        <w:t xml:space="preserve"> cost-benefit analysis </w:t>
      </w:r>
      <w:r w:rsidRPr="00D90457">
        <w:rPr>
          <w:b/>
          <w:iCs/>
          <w:u w:val="single"/>
        </w:rPr>
        <w:t>methodologies</w:t>
      </w:r>
      <w:r w:rsidRPr="00D90457">
        <w:rPr>
          <w:sz w:val="16"/>
        </w:rPr>
        <w:t>.</w:t>
      </w:r>
    </w:p>
    <w:p w14:paraId="01F169AB" w14:textId="77777777" w:rsidR="00E21078" w:rsidRPr="00D90457" w:rsidRDefault="00E21078" w:rsidP="00E21078">
      <w:pPr>
        <w:rPr>
          <w:sz w:val="16"/>
        </w:rPr>
      </w:pPr>
      <w:r w:rsidRPr="00D90457">
        <w:rPr>
          <w:sz w:val="16"/>
        </w:rPr>
        <w:t xml:space="preserve">For cost-benefit analysis to play a useful role in informing regulatory decision making regarding catastrophic risks, the primary reforms that are needed are institutional rather than methodological. </w:t>
      </w:r>
      <w:r w:rsidRPr="00D90457">
        <w:rPr>
          <w:u w:val="single"/>
        </w:rPr>
        <w:t>Currently, cost-benefit</w:t>
      </w:r>
      <w:r w:rsidRPr="00D90457">
        <w:rPr>
          <w:sz w:val="16"/>
        </w:rPr>
        <w:t xml:space="preserve"> analysis </w:t>
      </w:r>
      <w:r w:rsidRPr="00D90457">
        <w:rPr>
          <w:u w:val="single"/>
        </w:rPr>
        <w:t>is</w:t>
      </w:r>
      <w:r w:rsidRPr="00D90457">
        <w:rPr>
          <w:sz w:val="16"/>
        </w:rPr>
        <w:t xml:space="preserve"> used during a </w:t>
      </w:r>
      <w:r w:rsidRPr="00D90457">
        <w:rPr>
          <w:b/>
          <w:iCs/>
          <w:u w:val="single"/>
        </w:rPr>
        <w:t>reactive</w:t>
      </w:r>
      <w:r w:rsidRPr="00D90457">
        <w:rPr>
          <w:sz w:val="16"/>
        </w:rPr>
        <w:t xml:space="preserve"> process of regulatory oversight: agency </w:t>
      </w:r>
      <w:r w:rsidRPr="00D90457">
        <w:rPr>
          <w:b/>
          <w:iCs/>
          <w:u w:val="single"/>
        </w:rPr>
        <w:t>agendas</w:t>
      </w:r>
      <w:r w:rsidRPr="00D90457">
        <w:rPr>
          <w:sz w:val="16"/>
        </w:rPr>
        <w:t xml:space="preserve"> </w:t>
      </w:r>
      <w:r w:rsidRPr="00D90457">
        <w:rPr>
          <w:u w:val="single"/>
        </w:rPr>
        <w:t>are developed on the basis of</w:t>
      </w:r>
      <w:r w:rsidRPr="00D90457">
        <w:rPr>
          <w:sz w:val="16"/>
        </w:rPr>
        <w:t xml:space="preserve"> various legal, </w:t>
      </w:r>
      <w:r w:rsidRPr="00D90457">
        <w:rPr>
          <w:b/>
          <w:iCs/>
          <w:u w:val="single"/>
        </w:rPr>
        <w:t>policy</w:t>
      </w:r>
      <w:r w:rsidRPr="00D90457">
        <w:rPr>
          <w:u w:val="single"/>
        </w:rPr>
        <w:t>, and</w:t>
      </w:r>
      <w:r w:rsidRPr="00D90457">
        <w:rPr>
          <w:sz w:val="16"/>
        </w:rPr>
        <w:t xml:space="preserve"> </w:t>
      </w:r>
      <w:r w:rsidRPr="00D90457">
        <w:rPr>
          <w:b/>
          <w:iCs/>
          <w:u w:val="single"/>
        </w:rPr>
        <w:t>political</w:t>
      </w:r>
      <w:r w:rsidRPr="00D90457">
        <w:rPr>
          <w:sz w:val="16"/>
        </w:rPr>
        <w:t xml:space="preserve"> </w:t>
      </w:r>
      <w:r w:rsidRPr="00D90457">
        <w:rPr>
          <w:u w:val="single"/>
        </w:rPr>
        <w:t>criteria, and</w:t>
      </w:r>
      <w:r w:rsidRPr="00D90457">
        <w:rPr>
          <w:sz w:val="16"/>
        </w:rPr>
        <w:t xml:space="preserve"> cost-benefit </w:t>
      </w:r>
      <w:r w:rsidRPr="00D90457">
        <w:rPr>
          <w:u w:val="single"/>
        </w:rPr>
        <w:t>analyses are prepared of</w:t>
      </w:r>
      <w:r w:rsidRPr="00D90457">
        <w:rPr>
          <w:sz w:val="16"/>
        </w:rPr>
        <w:t xml:space="preserve"> </w:t>
      </w:r>
      <w:r w:rsidRPr="00D90457">
        <w:rPr>
          <w:b/>
          <w:iCs/>
          <w:u w:val="single"/>
        </w:rPr>
        <w:t>individual</w:t>
      </w:r>
      <w:r w:rsidRPr="00D90457">
        <w:rPr>
          <w:sz w:val="16"/>
        </w:rPr>
        <w:t xml:space="preserve"> regulatory </w:t>
      </w:r>
      <w:r w:rsidRPr="00D90457">
        <w:rPr>
          <w:b/>
          <w:iCs/>
          <w:u w:val="single"/>
        </w:rPr>
        <w:t>proposals</w:t>
      </w:r>
      <w:r w:rsidRPr="00D90457">
        <w:rPr>
          <w:u w:val="single"/>
        </w:rPr>
        <w:t>. These</w:t>
      </w:r>
      <w:r w:rsidRPr="00D90457">
        <w:rPr>
          <w:sz w:val="16"/>
        </w:rPr>
        <w:t xml:space="preserve"> analyses </w:t>
      </w:r>
      <w:r w:rsidRPr="00D90457">
        <w:rPr>
          <w:u w:val="single"/>
        </w:rPr>
        <w:t>are then</w:t>
      </w:r>
      <w:r w:rsidRPr="00D90457">
        <w:rPr>
          <w:sz w:val="16"/>
        </w:rPr>
        <w:t xml:space="preserve"> </w:t>
      </w:r>
      <w:r w:rsidRPr="00D90457">
        <w:rPr>
          <w:b/>
          <w:iCs/>
          <w:u w:val="single"/>
        </w:rPr>
        <w:t>reviewed</w:t>
      </w:r>
      <w:r w:rsidRPr="00D90457">
        <w:rPr>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sidRPr="00D90457">
        <w:rPr>
          <w:highlight w:val="yellow"/>
          <w:u w:val="single"/>
        </w:rPr>
        <w:t>Cost-benefit analysis</w:t>
      </w:r>
      <w:r w:rsidRPr="00D90457">
        <w:rPr>
          <w:u w:val="single"/>
        </w:rPr>
        <w:t xml:space="preserve"> is an important input during the process of regulatory</w:t>
      </w:r>
      <w:r w:rsidRPr="00D90457">
        <w:rPr>
          <w:sz w:val="16"/>
        </w:rPr>
        <w:t xml:space="preserve"> </w:t>
      </w:r>
      <w:r w:rsidRPr="00D90457">
        <w:rPr>
          <w:b/>
          <w:iCs/>
          <w:u w:val="single"/>
        </w:rPr>
        <w:t>design</w:t>
      </w:r>
      <w:r w:rsidRPr="00D90457">
        <w:rPr>
          <w:sz w:val="16"/>
        </w:rPr>
        <w:t xml:space="preserve"> and analysis, </w:t>
      </w:r>
      <w:r w:rsidRPr="00D90457">
        <w:rPr>
          <w:u w:val="single"/>
        </w:rPr>
        <w:t>but</w:t>
      </w:r>
      <w:r w:rsidRPr="00D90457">
        <w:rPr>
          <w:sz w:val="16"/>
        </w:rPr>
        <w:t xml:space="preserve"> it </w:t>
      </w:r>
      <w:r w:rsidRPr="00D90457">
        <w:rPr>
          <w:highlight w:val="yellow"/>
          <w:u w:val="single"/>
        </w:rPr>
        <w:t>plays a</w:t>
      </w:r>
      <w:r w:rsidRPr="00D90457">
        <w:rPr>
          <w:sz w:val="16"/>
        </w:rPr>
        <w:t xml:space="preserve"> much more </w:t>
      </w:r>
      <w:r w:rsidRPr="00D90457">
        <w:rPr>
          <w:b/>
          <w:iCs/>
          <w:highlight w:val="yellow"/>
          <w:u w:val="single"/>
        </w:rPr>
        <w:t>limited</w:t>
      </w:r>
      <w:r w:rsidRPr="00D90457">
        <w:rPr>
          <w:sz w:val="16"/>
          <w:highlight w:val="yellow"/>
        </w:rPr>
        <w:t xml:space="preserve"> </w:t>
      </w:r>
      <w:r w:rsidRPr="00D90457">
        <w:rPr>
          <w:highlight w:val="yellow"/>
          <w:u w:val="single"/>
        </w:rPr>
        <w:t>role in</w:t>
      </w:r>
      <w:r w:rsidRPr="00D90457">
        <w:rPr>
          <w:u w:val="single"/>
        </w:rPr>
        <w:t xml:space="preserve"> the context of</w:t>
      </w:r>
      <w:r w:rsidRPr="00D90457">
        <w:rPr>
          <w:sz w:val="16"/>
        </w:rPr>
        <w:t xml:space="preserve"> agency </w:t>
      </w:r>
      <w:r w:rsidRPr="00D90457">
        <w:rPr>
          <w:b/>
          <w:iCs/>
          <w:highlight w:val="yellow"/>
          <w:u w:val="single"/>
        </w:rPr>
        <w:t>agenda setting</w:t>
      </w:r>
      <w:r w:rsidRPr="00D90457">
        <w:rPr>
          <w:sz w:val="16"/>
        </w:rPr>
        <w:t xml:space="preserve">. </w:t>
      </w:r>
      <w:r w:rsidRPr="00D90457">
        <w:rPr>
          <w:u w:val="single"/>
        </w:rPr>
        <w:t>Given this</w:t>
      </w:r>
      <w:r w:rsidRPr="00D90457">
        <w:rPr>
          <w:sz w:val="16"/>
        </w:rPr>
        <w:t xml:space="preserve"> institutional </w:t>
      </w:r>
      <w:r w:rsidRPr="00D90457">
        <w:rPr>
          <w:u w:val="single"/>
        </w:rPr>
        <w:t xml:space="preserve">arrangement, </w:t>
      </w:r>
      <w:r w:rsidRPr="00D90457">
        <w:rPr>
          <w:highlight w:val="yellow"/>
          <w:u w:val="single"/>
        </w:rPr>
        <w:t>it is</w:t>
      </w:r>
      <w:r w:rsidRPr="00D90457">
        <w:rPr>
          <w:sz w:val="16"/>
        </w:rPr>
        <w:t xml:space="preserve"> extremely </w:t>
      </w:r>
      <w:r w:rsidRPr="00D90457">
        <w:rPr>
          <w:b/>
          <w:iCs/>
          <w:highlight w:val="yellow"/>
          <w:u w:val="single"/>
        </w:rPr>
        <w:t>difficult</w:t>
      </w:r>
      <w:r w:rsidRPr="00D90457">
        <w:rPr>
          <w:sz w:val="16"/>
          <w:highlight w:val="yellow"/>
        </w:rPr>
        <w:t xml:space="preserve"> </w:t>
      </w:r>
      <w:r w:rsidRPr="00D90457">
        <w:rPr>
          <w:highlight w:val="yellow"/>
          <w:u w:val="single"/>
        </w:rPr>
        <w:t>for</w:t>
      </w:r>
      <w:r w:rsidRPr="00D90457">
        <w:rPr>
          <w:sz w:val="16"/>
          <w:highlight w:val="yellow"/>
        </w:rPr>
        <w:t xml:space="preserve"> </w:t>
      </w:r>
      <w:r w:rsidRPr="00D90457">
        <w:rPr>
          <w:highlight w:val="yellow"/>
          <w:u w:val="single"/>
        </w:rPr>
        <w:t>cost-benefit</w:t>
      </w:r>
      <w:r w:rsidRPr="00D90457">
        <w:rPr>
          <w:sz w:val="16"/>
        </w:rPr>
        <w:t xml:space="preserve"> analysis </w:t>
      </w:r>
      <w:r w:rsidRPr="00D90457">
        <w:rPr>
          <w:highlight w:val="yellow"/>
          <w:u w:val="single"/>
        </w:rPr>
        <w:t>to</w:t>
      </w:r>
      <w:r w:rsidRPr="00D90457">
        <w:rPr>
          <w:sz w:val="16"/>
        </w:rPr>
        <w:t xml:space="preserve"> be used to </w:t>
      </w:r>
      <w:r w:rsidRPr="00D90457">
        <w:rPr>
          <w:b/>
          <w:iCs/>
          <w:highlight w:val="yellow"/>
          <w:u w:val="single"/>
        </w:rPr>
        <w:t>call attention</w:t>
      </w:r>
      <w:r w:rsidRPr="00D90457">
        <w:rPr>
          <w:sz w:val="16"/>
          <w:highlight w:val="yellow"/>
        </w:rPr>
        <w:t xml:space="preserve"> </w:t>
      </w:r>
      <w:r w:rsidRPr="00D90457">
        <w:rPr>
          <w:highlight w:val="yellow"/>
          <w:u w:val="single"/>
        </w:rPr>
        <w:t>to</w:t>
      </w:r>
      <w:r w:rsidRPr="00D90457">
        <w:rPr>
          <w:sz w:val="16"/>
          <w:highlight w:val="yellow"/>
        </w:rPr>
        <w:t xml:space="preserve"> </w:t>
      </w:r>
      <w:r w:rsidRPr="00D90457">
        <w:rPr>
          <w:b/>
          <w:iCs/>
          <w:highlight w:val="yellow"/>
          <w:u w:val="single"/>
        </w:rPr>
        <w:t>underappreciated risks</w:t>
      </w:r>
      <w:r w:rsidRPr="00D90457">
        <w:rPr>
          <w:sz w:val="16"/>
          <w:highlight w:val="yellow"/>
        </w:rPr>
        <w:t>.</w:t>
      </w:r>
    </w:p>
    <w:p w14:paraId="256F77D9" w14:textId="77777777" w:rsidR="00E21078" w:rsidRPr="00D90457" w:rsidRDefault="00E21078" w:rsidP="00E21078">
      <w:pPr>
        <w:rPr>
          <w:sz w:val="16"/>
        </w:rPr>
      </w:pPr>
      <w:r w:rsidRPr="00D90457">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4055988D" w14:textId="77777777" w:rsidR="00E21078" w:rsidRPr="00D90457" w:rsidRDefault="00E21078" w:rsidP="00E21078">
      <w:pPr>
        <w:rPr>
          <w:sz w:val="16"/>
        </w:rPr>
      </w:pPr>
      <w:r w:rsidRPr="00D90457">
        <w:rPr>
          <w:sz w:val="16"/>
        </w:rPr>
        <w:t xml:space="preserve">Building on these prior efforts, </w:t>
      </w:r>
      <w:r w:rsidRPr="00D90457">
        <w:rPr>
          <w:highlight w:val="yellow"/>
          <w:u w:val="single"/>
        </w:rPr>
        <w:t>this</w:t>
      </w:r>
      <w:r w:rsidRPr="00D90457">
        <w:rPr>
          <w:u w:val="single"/>
        </w:rPr>
        <w:t xml:space="preserve"> essay proposes a</w:t>
      </w:r>
      <w:r w:rsidRPr="00D90457">
        <w:rPr>
          <w:sz w:val="16"/>
        </w:rPr>
        <w:t xml:space="preserve"> Catastrophic Risk Review </w:t>
      </w:r>
      <w:r w:rsidRPr="00D90457">
        <w:rPr>
          <w:highlight w:val="yellow"/>
          <w:u w:val="single"/>
        </w:rPr>
        <w:t>process</w:t>
      </w:r>
      <w:r w:rsidRPr="00D90457">
        <w:rPr>
          <w:sz w:val="16"/>
          <w:highlight w:val="yellow"/>
        </w:rPr>
        <w:t>,</w:t>
      </w:r>
      <w:r w:rsidRPr="00D90457">
        <w:rPr>
          <w:sz w:val="16"/>
        </w:rPr>
        <w:t xml:space="preserve"> spearheaded by OIRA, </w:t>
      </w:r>
      <w:r w:rsidRPr="00D90457">
        <w:rPr>
          <w:u w:val="single"/>
        </w:rPr>
        <w:t xml:space="preserve">that </w:t>
      </w:r>
      <w:r w:rsidRPr="00D90457">
        <w:rPr>
          <w:highlight w:val="yellow"/>
          <w:u w:val="single"/>
        </w:rPr>
        <w:t>would</w:t>
      </w:r>
      <w:r w:rsidRPr="00D90457">
        <w:rPr>
          <w:sz w:val="16"/>
          <w:highlight w:val="yellow"/>
        </w:rPr>
        <w:t xml:space="preserve"> </w:t>
      </w:r>
      <w:r w:rsidRPr="00D90457">
        <w:rPr>
          <w:b/>
          <w:iCs/>
          <w:highlight w:val="yellow"/>
          <w:u w:val="single"/>
        </w:rPr>
        <w:t>examine opportunities</w:t>
      </w:r>
      <w:r w:rsidRPr="00D90457">
        <w:rPr>
          <w:sz w:val="16"/>
        </w:rPr>
        <w:t xml:space="preserve"> across the federal government </w:t>
      </w:r>
      <w:r w:rsidRPr="00D90457">
        <w:rPr>
          <w:highlight w:val="yellow"/>
          <w:u w:val="single"/>
        </w:rPr>
        <w:t>to</w:t>
      </w:r>
      <w:r w:rsidRPr="00D90457">
        <w:rPr>
          <w:u w:val="single"/>
        </w:rPr>
        <w:t xml:space="preserve"> </w:t>
      </w:r>
      <w:r w:rsidRPr="00D90457">
        <w:rPr>
          <w:highlight w:val="yellow"/>
          <w:u w:val="single"/>
        </w:rPr>
        <w:t>address catastrophic risks, and</w:t>
      </w:r>
      <w:r w:rsidRPr="00D90457">
        <w:rPr>
          <w:sz w:val="16"/>
        </w:rPr>
        <w:t xml:space="preserve"> would also </w:t>
      </w:r>
      <w:r w:rsidRPr="00D90457">
        <w:rPr>
          <w:u w:val="single"/>
        </w:rPr>
        <w:t>i</w:t>
      </w:r>
      <w:r w:rsidRPr="00D90457">
        <w:rPr>
          <w:highlight w:val="yellow"/>
          <w:u w:val="single"/>
        </w:rPr>
        <w:t>dentify</w:t>
      </w:r>
      <w:r w:rsidRPr="00D90457">
        <w:rPr>
          <w:sz w:val="16"/>
        </w:rPr>
        <w:t xml:space="preserve"> governance </w:t>
      </w:r>
      <w:r w:rsidRPr="00D90457">
        <w:rPr>
          <w:b/>
          <w:iCs/>
          <w:highlight w:val="yellow"/>
          <w:u w:val="single"/>
        </w:rPr>
        <w:t>gaps</w:t>
      </w:r>
      <w:r w:rsidRPr="00D90457">
        <w:rPr>
          <w:sz w:val="16"/>
          <w:highlight w:val="yellow"/>
        </w:rPr>
        <w:t xml:space="preserve"> </w:t>
      </w:r>
      <w:r w:rsidRPr="00D90457">
        <w:rPr>
          <w:highlight w:val="yellow"/>
          <w:u w:val="single"/>
        </w:rPr>
        <w:t>where</w:t>
      </w:r>
      <w:r w:rsidRPr="00D90457">
        <w:rPr>
          <w:sz w:val="16"/>
        </w:rPr>
        <w:t xml:space="preserve"> existing </w:t>
      </w:r>
      <w:r w:rsidRPr="00D90457">
        <w:rPr>
          <w:highlight w:val="yellow"/>
          <w:u w:val="single"/>
        </w:rPr>
        <w:t>authority is</w:t>
      </w:r>
      <w:r w:rsidRPr="00D90457">
        <w:rPr>
          <w:sz w:val="16"/>
          <w:highlight w:val="yellow"/>
        </w:rPr>
        <w:t xml:space="preserve"> </w:t>
      </w:r>
      <w:r w:rsidRPr="00D90457">
        <w:rPr>
          <w:b/>
          <w:iCs/>
          <w:highlight w:val="yellow"/>
          <w:u w:val="single"/>
        </w:rPr>
        <w:t>inadequate</w:t>
      </w:r>
      <w:r w:rsidRPr="00D90457">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sidRPr="00D90457">
        <w:rPr>
          <w:highlight w:val="yellow"/>
          <w:u w:val="single"/>
        </w:rPr>
        <w:t>to inform</w:t>
      </w:r>
      <w:r w:rsidRPr="00D90457">
        <w:rPr>
          <w:sz w:val="16"/>
        </w:rPr>
        <w:t xml:space="preserve"> agency </w:t>
      </w:r>
      <w:r w:rsidRPr="00D90457">
        <w:rPr>
          <w:b/>
          <w:iCs/>
          <w:highlight w:val="yellow"/>
          <w:u w:val="single"/>
        </w:rPr>
        <w:t>agenda setting</w:t>
      </w:r>
      <w:r w:rsidRPr="00D90457">
        <w:rPr>
          <w:sz w:val="16"/>
        </w:rPr>
        <w:t xml:space="preserve"> as well as OIRA’s annual Report to Congress on the Costs and Benefits of Federal Rulemaking.</w:t>
      </w:r>
    </w:p>
    <w:bookmarkEnd w:id="1"/>
    <w:p w14:paraId="7B9D52DB" w14:textId="2D8CA108" w:rsidR="009C1FA6" w:rsidRDefault="009C1FA6" w:rsidP="009C1FA6">
      <w:pPr>
        <w:pStyle w:val="Heading2"/>
        <w:numPr>
          <w:ilvl w:val="0"/>
          <w:numId w:val="45"/>
        </w:numPr>
      </w:pPr>
      <w:r>
        <w:t>UBI CP</w:t>
      </w:r>
    </w:p>
    <w:p w14:paraId="701AD39B" w14:textId="224D8560" w:rsidR="009C1FA6" w:rsidRDefault="009C1FA6" w:rsidP="009C1FA6">
      <w:pPr>
        <w:pStyle w:val="Heading4"/>
      </w:pPr>
      <w:bookmarkStart w:id="2" w:name="_Hlk211698782"/>
      <w:r>
        <w:t xml:space="preserve">The USFG should </w:t>
      </w:r>
    </w:p>
    <w:p w14:paraId="2DDD2B5E" w14:textId="55EA6E5E" w:rsidR="009C1FA6" w:rsidRDefault="009C1FA6" w:rsidP="009C1FA6">
      <w:pPr>
        <w:pStyle w:val="Heading4"/>
      </w:pPr>
      <w:r>
        <w:t xml:space="preserve">---implement a universal basic income of $12,000 adjusted for inflation </w:t>
      </w:r>
    </w:p>
    <w:p w14:paraId="18D591EA" w14:textId="77777777" w:rsidR="009C1FA6" w:rsidRDefault="009C1FA6" w:rsidP="009C1FA6">
      <w:pPr>
        <w:pStyle w:val="Heading4"/>
      </w:pPr>
      <w:r>
        <w:t>---Enact progressive taxation to pay for it</w:t>
      </w:r>
    </w:p>
    <w:p w14:paraId="618833BB" w14:textId="77777777" w:rsidR="009C1FA6" w:rsidRPr="009C1FA6" w:rsidRDefault="009C1FA6" w:rsidP="009C1FA6"/>
    <w:bookmarkEnd w:id="2"/>
    <w:p w14:paraId="37877643" w14:textId="77777777" w:rsidR="009C1FA6" w:rsidRPr="009C1FA6" w:rsidRDefault="009C1FA6" w:rsidP="009C1FA6"/>
    <w:p w14:paraId="35F64878" w14:textId="4C3DD83C" w:rsidR="009C1FA6" w:rsidRDefault="009C1FA6" w:rsidP="009C1FA6">
      <w:pPr>
        <w:pStyle w:val="Heading2"/>
      </w:pPr>
      <w:r>
        <w:t>Case</w:t>
      </w:r>
    </w:p>
    <w:p w14:paraId="6EC63E42" w14:textId="30453F1D" w:rsidR="009C1FA6" w:rsidRPr="009C1FA6" w:rsidRDefault="009C1FA6" w:rsidP="009C1FA6">
      <w:pPr>
        <w:pStyle w:val="Heading3"/>
      </w:pPr>
      <w:r>
        <w:t>Oil Turn</w:t>
      </w:r>
    </w:p>
    <w:p w14:paraId="5854B62C" w14:textId="126B35A9" w:rsidR="009C1FA6" w:rsidRPr="001D3FD6" w:rsidRDefault="009C1FA6" w:rsidP="009C1FA6">
      <w:pPr>
        <w:pStyle w:val="Heading4"/>
      </w:pPr>
      <w:r w:rsidRPr="001D3FD6">
        <w:t>The 1AC’s demand for companies to address warming will reduce production of Oil, that spikes prices</w:t>
      </w:r>
    </w:p>
    <w:p w14:paraId="44DDA028" w14:textId="77777777" w:rsidR="009C1FA6" w:rsidRPr="00202F3B" w:rsidRDefault="009C1FA6" w:rsidP="009C1FA6">
      <w:r w:rsidRPr="00202F3B">
        <w:rPr>
          <w:rStyle w:val="Style13ptBold"/>
        </w:rPr>
        <w:t>Newman ’22</w:t>
      </w:r>
      <w:r w:rsidRPr="00202F3B">
        <w:t xml:space="preserve"> [Rick. *senior columnist at Yahoo Finance. “Why the War on Fossil Fuels Is Causing Chaos.” </w:t>
      </w:r>
      <w:r w:rsidRPr="00202F3B">
        <w:rPr>
          <w:i/>
          <w:iCs/>
        </w:rPr>
        <w:t>Yahoo News</w:t>
      </w:r>
      <w:r w:rsidRPr="00202F3B">
        <w:t>. December 8, 2022. https://news.yahoo.com/why-the-war-on-fossil-fuels-is-causing-chaos-182128187.html.]perth</w:t>
      </w:r>
    </w:p>
    <w:p w14:paraId="05560723" w14:textId="77777777" w:rsidR="009C1FA6" w:rsidRPr="007241C3" w:rsidRDefault="009C1FA6" w:rsidP="009C1FA6">
      <w:pPr>
        <w:rPr>
          <w:rStyle w:val="StyleUnderline"/>
        </w:rPr>
      </w:pPr>
      <w:r w:rsidRPr="00202F3B">
        <w:rPr>
          <w:sz w:val="16"/>
        </w:rPr>
        <w:t xml:space="preserve">But </w:t>
      </w:r>
      <w:r w:rsidRPr="007241C3">
        <w:rPr>
          <w:rStyle w:val="StyleUnderline"/>
        </w:rPr>
        <w:t xml:space="preserve">the </w:t>
      </w:r>
      <w:r w:rsidRPr="00202F3B">
        <w:rPr>
          <w:rStyle w:val="Emphasis"/>
        </w:rPr>
        <w:t>war</w:t>
      </w:r>
      <w:r w:rsidRPr="007241C3">
        <w:rPr>
          <w:rStyle w:val="StyleUnderline"/>
        </w:rPr>
        <w:t xml:space="preserve"> on </w:t>
      </w:r>
      <w:r w:rsidRPr="00202F3B">
        <w:rPr>
          <w:rStyle w:val="Emphasis"/>
        </w:rPr>
        <w:t>fossil fuels</w:t>
      </w:r>
      <w:r w:rsidRPr="007241C3">
        <w:rPr>
          <w:rStyle w:val="StyleUnderline"/>
        </w:rPr>
        <w:t xml:space="preserve"> that are the source of those carbon </w:t>
      </w:r>
      <w:r w:rsidRPr="00202F3B">
        <w:rPr>
          <w:rStyle w:val="Emphasis"/>
        </w:rPr>
        <w:t>emissions</w:t>
      </w:r>
      <w:r w:rsidRPr="007241C3">
        <w:rPr>
          <w:rStyle w:val="StyleUnderline"/>
        </w:rPr>
        <w:t xml:space="preserve"> is causing its own forms of </w:t>
      </w:r>
      <w:r w:rsidRPr="00202F3B">
        <w:rPr>
          <w:rStyle w:val="Emphasis"/>
        </w:rPr>
        <w:t>chaos</w:t>
      </w:r>
      <w:r w:rsidRPr="007241C3">
        <w:rPr>
          <w:rStyle w:val="StyleUnderline"/>
        </w:rPr>
        <w:t>.</w:t>
      </w:r>
    </w:p>
    <w:p w14:paraId="505C6CB5" w14:textId="77777777" w:rsidR="009C1FA6" w:rsidRPr="007241C3" w:rsidRDefault="009C1FA6" w:rsidP="009C1FA6">
      <w:pPr>
        <w:rPr>
          <w:rStyle w:val="StyleUnderline"/>
        </w:rPr>
      </w:pPr>
      <w:r w:rsidRPr="0025294E">
        <w:rPr>
          <w:rStyle w:val="Emphasis"/>
          <w:highlight w:val="yellow"/>
        </w:rPr>
        <w:t>Oil</w:t>
      </w:r>
      <w:r w:rsidRPr="00202F3B">
        <w:rPr>
          <w:sz w:val="16"/>
        </w:rPr>
        <w:t xml:space="preserve">, natural gas and other types of carbon-based fuel </w:t>
      </w:r>
      <w:r w:rsidRPr="0025294E">
        <w:rPr>
          <w:rStyle w:val="StyleUnderline"/>
          <w:highlight w:val="yellow"/>
        </w:rPr>
        <w:t xml:space="preserve">will be </w:t>
      </w:r>
      <w:r w:rsidRPr="0025294E">
        <w:rPr>
          <w:rStyle w:val="Emphasis"/>
          <w:highlight w:val="yellow"/>
        </w:rPr>
        <w:t>essential</w:t>
      </w:r>
      <w:r w:rsidRPr="0025294E">
        <w:rPr>
          <w:rStyle w:val="StyleUnderline"/>
          <w:highlight w:val="yellow"/>
        </w:rPr>
        <w:t xml:space="preserve"> for decades, yet</w:t>
      </w:r>
      <w:r w:rsidRPr="007241C3">
        <w:rPr>
          <w:rStyle w:val="StyleUnderline"/>
        </w:rPr>
        <w:t xml:space="preserve"> the pace of </w:t>
      </w:r>
      <w:r w:rsidRPr="0025294E">
        <w:rPr>
          <w:rStyle w:val="Emphasis"/>
          <w:highlight w:val="yellow"/>
        </w:rPr>
        <w:t>investment</w:t>
      </w:r>
      <w:r w:rsidRPr="007241C3">
        <w:rPr>
          <w:rStyle w:val="StyleUnderline"/>
        </w:rPr>
        <w:t xml:space="preserve"> in future capacity </w:t>
      </w:r>
      <w:r w:rsidRPr="0025294E">
        <w:rPr>
          <w:rStyle w:val="StyleUnderline"/>
          <w:highlight w:val="yellow"/>
        </w:rPr>
        <w:t xml:space="preserve">is </w:t>
      </w:r>
      <w:r w:rsidRPr="0025294E">
        <w:rPr>
          <w:rStyle w:val="Emphasis"/>
          <w:highlight w:val="yellow"/>
        </w:rPr>
        <w:t>declining</w:t>
      </w:r>
      <w:r w:rsidRPr="007241C3">
        <w:rPr>
          <w:rStyle w:val="StyleUnderline"/>
        </w:rPr>
        <w:t xml:space="preserve"> in the </w:t>
      </w:r>
      <w:r w:rsidRPr="00202F3B">
        <w:rPr>
          <w:rStyle w:val="Emphasis"/>
        </w:rPr>
        <w:t>U</w:t>
      </w:r>
      <w:r w:rsidRPr="007241C3">
        <w:rPr>
          <w:rStyle w:val="StyleUnderline"/>
        </w:rPr>
        <w:t xml:space="preserve">nited </w:t>
      </w:r>
      <w:r w:rsidRPr="00202F3B">
        <w:rPr>
          <w:rStyle w:val="Emphasis"/>
        </w:rPr>
        <w:t>S</w:t>
      </w:r>
      <w:r w:rsidRPr="007241C3">
        <w:rPr>
          <w:rStyle w:val="StyleUnderline"/>
        </w:rPr>
        <w:t>tates and other western nations</w:t>
      </w:r>
      <w:r w:rsidRPr="0025294E">
        <w:rPr>
          <w:rStyle w:val="StyleUnderline"/>
          <w:highlight w:val="yellow"/>
        </w:rPr>
        <w:t>, and</w:t>
      </w:r>
      <w:r w:rsidRPr="007241C3">
        <w:rPr>
          <w:rStyle w:val="StyleUnderline"/>
        </w:rPr>
        <w:t xml:space="preserve"> </w:t>
      </w:r>
      <w:r w:rsidRPr="0025294E">
        <w:rPr>
          <w:rStyle w:val="StyleUnderline"/>
          <w:highlight w:val="yellow"/>
        </w:rPr>
        <w:t xml:space="preserve">chronic </w:t>
      </w:r>
      <w:r w:rsidRPr="0025294E">
        <w:rPr>
          <w:rStyle w:val="Emphasis"/>
          <w:highlight w:val="yellow"/>
        </w:rPr>
        <w:t>shortages</w:t>
      </w:r>
      <w:r w:rsidRPr="0025294E">
        <w:rPr>
          <w:rStyle w:val="StyleUnderline"/>
          <w:highlight w:val="yellow"/>
        </w:rPr>
        <w:t xml:space="preserve"> are</w:t>
      </w:r>
      <w:r w:rsidRPr="007241C3">
        <w:rPr>
          <w:rStyle w:val="StyleUnderline"/>
        </w:rPr>
        <w:t xml:space="preserve"> becoming </w:t>
      </w:r>
      <w:r w:rsidRPr="0025294E">
        <w:rPr>
          <w:rStyle w:val="Emphasis"/>
          <w:highlight w:val="yellow"/>
        </w:rPr>
        <w:t>likely</w:t>
      </w:r>
      <w:r w:rsidRPr="0025294E">
        <w:rPr>
          <w:sz w:val="16"/>
          <w:highlight w:val="yellow"/>
        </w:rPr>
        <w:t>.</w:t>
      </w:r>
      <w:r w:rsidRPr="00202F3B">
        <w:rPr>
          <w:sz w:val="16"/>
        </w:rPr>
        <w:t xml:space="preserve"> There’s plenty of carbon in the ground, but </w:t>
      </w:r>
      <w:r w:rsidRPr="007241C3">
        <w:rPr>
          <w:rStyle w:val="StyleUnderline"/>
        </w:rPr>
        <w:t xml:space="preserve">energy firms no longer want to </w:t>
      </w:r>
      <w:r w:rsidRPr="00202F3B">
        <w:rPr>
          <w:rStyle w:val="Emphasis"/>
        </w:rPr>
        <w:t>risk</w:t>
      </w:r>
      <w:r w:rsidRPr="007241C3">
        <w:rPr>
          <w:rStyle w:val="StyleUnderline"/>
        </w:rPr>
        <w:t xml:space="preserve"> the </w:t>
      </w:r>
      <w:r w:rsidRPr="00202F3B">
        <w:rPr>
          <w:rStyle w:val="Emphasis"/>
        </w:rPr>
        <w:t>long-term</w:t>
      </w:r>
      <w:r w:rsidRPr="007241C3">
        <w:rPr>
          <w:rStyle w:val="StyleUnderline"/>
        </w:rPr>
        <w:t xml:space="preserve"> </w:t>
      </w:r>
      <w:r w:rsidRPr="00202F3B">
        <w:rPr>
          <w:rStyle w:val="Emphasis"/>
        </w:rPr>
        <w:t>investments</w:t>
      </w:r>
      <w:r w:rsidRPr="007241C3">
        <w:rPr>
          <w:rStyle w:val="StyleUnderline"/>
        </w:rPr>
        <w:t xml:space="preserve"> required to get it out.</w:t>
      </w:r>
    </w:p>
    <w:p w14:paraId="04C32EEE" w14:textId="77777777" w:rsidR="009C1FA6" w:rsidRPr="00202F3B" w:rsidRDefault="009C1FA6" w:rsidP="009C1FA6">
      <w:pPr>
        <w:rPr>
          <w:rStyle w:val="StyleUnderline"/>
        </w:rPr>
      </w:pPr>
      <w:r w:rsidRPr="00202F3B">
        <w:rPr>
          <w:rStyle w:val="StyleUnderline"/>
        </w:rPr>
        <w:t xml:space="preserve">“The </w:t>
      </w:r>
      <w:r w:rsidRPr="00202F3B">
        <w:rPr>
          <w:rStyle w:val="Emphasis"/>
        </w:rPr>
        <w:t>world</w:t>
      </w:r>
      <w:r w:rsidRPr="00202F3B">
        <w:rPr>
          <w:rStyle w:val="StyleUnderline"/>
        </w:rPr>
        <w:t xml:space="preserve"> is experiencing </w:t>
      </w:r>
      <w:r w:rsidRPr="0025294E">
        <w:rPr>
          <w:rStyle w:val="StyleUnderline"/>
          <w:highlight w:val="yellow"/>
        </w:rPr>
        <w:t xml:space="preserve">the </w:t>
      </w:r>
      <w:r w:rsidRPr="0025294E">
        <w:rPr>
          <w:rStyle w:val="Emphasis"/>
          <w:highlight w:val="yellow"/>
        </w:rPr>
        <w:t>worst energy</w:t>
      </w:r>
      <w:r w:rsidRPr="00202F3B">
        <w:rPr>
          <w:rStyle w:val="Emphasis"/>
        </w:rPr>
        <w:t xml:space="preserve"> crisis</w:t>
      </w:r>
      <w:r w:rsidRPr="00202F3B">
        <w:rPr>
          <w:rStyle w:val="StyleUnderline"/>
        </w:rPr>
        <w:t xml:space="preserve"> since World War II,” Brenda Shaffer,</w:t>
      </w:r>
      <w:r w:rsidRPr="00202F3B">
        <w:rPr>
          <w:sz w:val="16"/>
          <w:szCs w:val="16"/>
        </w:rPr>
        <w:t xml:space="preserve"> a professor at the Naval Postgraduate School, said at a </w:t>
      </w:r>
      <w:hyperlink r:id="rId11" w:tgtFrame="_blank" w:history="1">
        <w:r w:rsidRPr="00202F3B">
          <w:rPr>
            <w:rStyle w:val="Hyperlink"/>
            <w:sz w:val="16"/>
            <w:szCs w:val="16"/>
          </w:rPr>
          <w:t>recent conference</w:t>
        </w:r>
      </w:hyperlink>
      <w:r w:rsidRPr="00202F3B">
        <w:rPr>
          <w:sz w:val="16"/>
          <w:szCs w:val="16"/>
        </w:rPr>
        <w:t xml:space="preserve"> sponsored by the Dallas Federal Reserve Bank. </w:t>
      </w:r>
      <w:r w:rsidRPr="00202F3B">
        <w:rPr>
          <w:rStyle w:val="StyleUnderline"/>
        </w:rPr>
        <w:t xml:space="preserve">“The factors contributing to this are </w:t>
      </w:r>
      <w:r w:rsidRPr="0025294E">
        <w:rPr>
          <w:rStyle w:val="StyleUnderline"/>
          <w:highlight w:val="yellow"/>
        </w:rPr>
        <w:t xml:space="preserve">long-term </w:t>
      </w:r>
      <w:r w:rsidRPr="0025294E">
        <w:rPr>
          <w:rStyle w:val="Emphasis"/>
          <w:highlight w:val="yellow"/>
        </w:rPr>
        <w:t>underinvestment</w:t>
      </w:r>
      <w:r w:rsidRPr="0025294E">
        <w:rPr>
          <w:rStyle w:val="StyleUnderline"/>
          <w:highlight w:val="yellow"/>
        </w:rPr>
        <w:t xml:space="preserve"> in </w:t>
      </w:r>
      <w:r w:rsidRPr="0025294E">
        <w:rPr>
          <w:rStyle w:val="Emphasis"/>
          <w:highlight w:val="yellow"/>
        </w:rPr>
        <w:t>oil</w:t>
      </w:r>
      <w:r w:rsidRPr="00202F3B">
        <w:rPr>
          <w:rStyle w:val="StyleUnderline"/>
        </w:rPr>
        <w:t xml:space="preserve"> and gas</w:t>
      </w:r>
      <w:r w:rsidRPr="00202F3B">
        <w:rPr>
          <w:sz w:val="16"/>
          <w:szCs w:val="16"/>
        </w:rPr>
        <w:t xml:space="preserve">, public finance denial of investment in fossil fuels, </w:t>
      </w:r>
      <w:r w:rsidRPr="0025294E">
        <w:rPr>
          <w:rStyle w:val="Emphasis"/>
          <w:highlight w:val="yellow"/>
        </w:rPr>
        <w:t>market design</w:t>
      </w:r>
      <w:r w:rsidRPr="0025294E">
        <w:rPr>
          <w:rStyle w:val="StyleUnderline"/>
          <w:highlight w:val="yellow"/>
        </w:rPr>
        <w:t xml:space="preserve"> and </w:t>
      </w:r>
      <w:r w:rsidRPr="0025294E">
        <w:rPr>
          <w:rStyle w:val="Emphasis"/>
          <w:highlight w:val="yellow"/>
        </w:rPr>
        <w:t>energy policies</w:t>
      </w:r>
      <w:r w:rsidRPr="00202F3B">
        <w:rPr>
          <w:rStyle w:val="StyleUnderline"/>
        </w:rPr>
        <w:t xml:space="preserve"> </w:t>
      </w:r>
      <w:r w:rsidRPr="00202F3B">
        <w:rPr>
          <w:sz w:val="16"/>
          <w:szCs w:val="16"/>
        </w:rPr>
        <w:t>around the world.”</w:t>
      </w:r>
    </w:p>
    <w:p w14:paraId="4EEC0566" w14:textId="77777777" w:rsidR="009C1FA6" w:rsidRPr="00202F3B" w:rsidRDefault="009C1FA6" w:rsidP="009C1FA6">
      <w:pPr>
        <w:rPr>
          <w:sz w:val="16"/>
        </w:rPr>
      </w:pPr>
      <w:r w:rsidRPr="00202F3B">
        <w:rPr>
          <w:sz w:val="16"/>
        </w:rPr>
        <w:t xml:space="preserve">The transition to renewables and low carbon energy that U.S. and European policymakers are pushing is necessary. But </w:t>
      </w:r>
      <w:r w:rsidRPr="0025294E">
        <w:rPr>
          <w:rStyle w:val="StyleUnderline"/>
          <w:highlight w:val="yellow"/>
        </w:rPr>
        <w:t xml:space="preserve">the </w:t>
      </w:r>
      <w:r w:rsidRPr="0025294E">
        <w:rPr>
          <w:rStyle w:val="Emphasis"/>
          <w:highlight w:val="yellow"/>
        </w:rPr>
        <w:t>bridge</w:t>
      </w:r>
      <w:r w:rsidRPr="0025294E">
        <w:rPr>
          <w:rStyle w:val="StyleUnderline"/>
          <w:highlight w:val="yellow"/>
        </w:rPr>
        <w:t xml:space="preserve"> from </w:t>
      </w:r>
      <w:r w:rsidRPr="0025294E">
        <w:rPr>
          <w:rStyle w:val="Emphasis"/>
          <w:highlight w:val="yellow"/>
        </w:rPr>
        <w:t>fossil fuels</w:t>
      </w:r>
      <w:r w:rsidRPr="0025294E">
        <w:rPr>
          <w:rStyle w:val="StyleUnderline"/>
          <w:highlight w:val="yellow"/>
        </w:rPr>
        <w:t xml:space="preserve"> to </w:t>
      </w:r>
      <w:r w:rsidRPr="0025294E">
        <w:rPr>
          <w:rStyle w:val="Emphasis"/>
          <w:highlight w:val="yellow"/>
        </w:rPr>
        <w:t>renewables</w:t>
      </w:r>
      <w:r w:rsidRPr="0025294E">
        <w:rPr>
          <w:rStyle w:val="StyleUnderline"/>
          <w:highlight w:val="yellow"/>
        </w:rPr>
        <w:t xml:space="preserve"> is </w:t>
      </w:r>
      <w:r w:rsidRPr="0025294E">
        <w:rPr>
          <w:rStyle w:val="Emphasis"/>
          <w:highlight w:val="yellow"/>
        </w:rPr>
        <w:t>missing</w:t>
      </w:r>
      <w:r w:rsidRPr="0025294E">
        <w:rPr>
          <w:rStyle w:val="StyleUnderline"/>
          <w:highlight w:val="yellow"/>
        </w:rPr>
        <w:t xml:space="preserve"> a few spans, which</w:t>
      </w:r>
      <w:r w:rsidRPr="007241C3">
        <w:rPr>
          <w:rStyle w:val="StyleUnderline"/>
        </w:rPr>
        <w:t xml:space="preserve"> could </w:t>
      </w:r>
      <w:r w:rsidRPr="0025294E">
        <w:rPr>
          <w:rStyle w:val="StyleUnderline"/>
          <w:highlight w:val="yellow"/>
        </w:rPr>
        <w:t xml:space="preserve">mean </w:t>
      </w:r>
      <w:r w:rsidRPr="0025294E">
        <w:rPr>
          <w:rStyle w:val="Emphasis"/>
          <w:highlight w:val="yellow"/>
        </w:rPr>
        <w:t>energy</w:t>
      </w:r>
      <w:r w:rsidRPr="00202F3B">
        <w:rPr>
          <w:rStyle w:val="Emphasis"/>
        </w:rPr>
        <w:t xml:space="preserve"> </w:t>
      </w:r>
      <w:r w:rsidRPr="0025294E">
        <w:rPr>
          <w:rStyle w:val="Emphasis"/>
          <w:highlight w:val="yellow"/>
        </w:rPr>
        <w:t>shortages</w:t>
      </w:r>
      <w:r w:rsidRPr="0025294E">
        <w:rPr>
          <w:rStyle w:val="StyleUnderline"/>
          <w:highlight w:val="yellow"/>
        </w:rPr>
        <w:t xml:space="preserve"> and </w:t>
      </w:r>
      <w:r w:rsidRPr="0025294E">
        <w:rPr>
          <w:rStyle w:val="Emphasis"/>
          <w:highlight w:val="yellow"/>
        </w:rPr>
        <w:t>skyrocketing prices</w:t>
      </w:r>
      <w:r w:rsidRPr="007241C3">
        <w:rPr>
          <w:rStyle w:val="StyleUnderline"/>
        </w:rPr>
        <w:t xml:space="preserve"> </w:t>
      </w:r>
      <w:r w:rsidRPr="00202F3B">
        <w:rPr>
          <w:sz w:val="16"/>
        </w:rPr>
        <w:t>until green energy is widespread.</w:t>
      </w:r>
    </w:p>
    <w:p w14:paraId="4F9808F3" w14:textId="77777777" w:rsidR="009C1FA6" w:rsidRDefault="009C1FA6" w:rsidP="009C1FA6">
      <w:pPr>
        <w:rPr>
          <w:sz w:val="16"/>
        </w:rPr>
      </w:pPr>
      <w:r w:rsidRPr="00202F3B">
        <w:rPr>
          <w:sz w:val="16"/>
        </w:rPr>
        <w:t xml:space="preserve">While many governments are creating strong </w:t>
      </w:r>
      <w:r w:rsidRPr="00202F3B">
        <w:rPr>
          <w:rStyle w:val="StyleUnderline"/>
        </w:rPr>
        <w:t>incentives</w:t>
      </w:r>
      <w:r w:rsidRPr="00202F3B">
        <w:rPr>
          <w:sz w:val="16"/>
        </w:rPr>
        <w:t xml:space="preserve"> to adopt renewables, </w:t>
      </w:r>
      <w:r w:rsidRPr="007241C3">
        <w:rPr>
          <w:rStyle w:val="StyleUnderline"/>
        </w:rPr>
        <w:t xml:space="preserve">they’re </w:t>
      </w:r>
      <w:r w:rsidRPr="00202F3B">
        <w:rPr>
          <w:rStyle w:val="Emphasis"/>
        </w:rPr>
        <w:t>not</w:t>
      </w:r>
      <w:r w:rsidRPr="007241C3">
        <w:rPr>
          <w:rStyle w:val="StyleUnderline"/>
        </w:rPr>
        <w:t xml:space="preserve"> </w:t>
      </w:r>
      <w:r w:rsidRPr="00202F3B">
        <w:rPr>
          <w:rStyle w:val="Emphasis"/>
        </w:rPr>
        <w:t>safeguarding</w:t>
      </w:r>
      <w:r w:rsidRPr="007241C3">
        <w:rPr>
          <w:rStyle w:val="StyleUnderline"/>
        </w:rPr>
        <w:t xml:space="preserve"> supplies of the </w:t>
      </w:r>
      <w:r w:rsidRPr="0025294E">
        <w:rPr>
          <w:rStyle w:val="Emphasis"/>
          <w:highlight w:val="yellow"/>
        </w:rPr>
        <w:t>fossil fuels</w:t>
      </w:r>
      <w:r w:rsidRPr="007241C3">
        <w:rPr>
          <w:rStyle w:val="StyleUnderline"/>
        </w:rPr>
        <w:t xml:space="preserve"> that </w:t>
      </w:r>
      <w:r w:rsidRPr="0025294E">
        <w:rPr>
          <w:rStyle w:val="StyleUnderline"/>
          <w:highlight w:val="yellow"/>
        </w:rPr>
        <w:t xml:space="preserve">meet </w:t>
      </w:r>
      <w:r w:rsidRPr="0025294E">
        <w:rPr>
          <w:rStyle w:val="Emphasis"/>
          <w:highlight w:val="yellow"/>
        </w:rPr>
        <w:t>80%</w:t>
      </w:r>
      <w:r w:rsidRPr="0025294E">
        <w:rPr>
          <w:rStyle w:val="StyleUnderline"/>
          <w:highlight w:val="yellow"/>
        </w:rPr>
        <w:t xml:space="preserve"> of the world’s </w:t>
      </w:r>
      <w:r w:rsidRPr="0025294E">
        <w:rPr>
          <w:rStyle w:val="Emphasis"/>
          <w:highlight w:val="yellow"/>
        </w:rPr>
        <w:t>energy needs</w:t>
      </w:r>
      <w:r w:rsidRPr="0025294E">
        <w:rPr>
          <w:rStyle w:val="StyleUnderline"/>
          <w:highlight w:val="yellow"/>
        </w:rPr>
        <w:t xml:space="preserve"> today</w:t>
      </w:r>
      <w:r w:rsidRPr="00202F3B">
        <w:rPr>
          <w:sz w:val="16"/>
        </w:rPr>
        <w:t>. And renewables aren’t coming online fast enough to offset the shortfall of oil and natural gas. That’s why energy markets were getting tight even before Russia's Feb. 24 invasion of Ukraine sent prices spiking. Many analysts now think energy markets will remain tight — and prices high — for the next several years.</w:t>
      </w:r>
    </w:p>
    <w:p w14:paraId="169C2587" w14:textId="77777777" w:rsidR="009C1FA6" w:rsidRPr="00736EB8" w:rsidRDefault="009C1FA6" w:rsidP="009C1FA6">
      <w:pPr>
        <w:pStyle w:val="Heading4"/>
      </w:pPr>
      <w:r w:rsidRPr="00736EB8">
        <w:t xml:space="preserve">History shows a </w:t>
      </w:r>
      <w:r w:rsidRPr="00736EB8">
        <w:rPr>
          <w:u w:val="single"/>
        </w:rPr>
        <w:t>straight line</w:t>
      </w:r>
      <w:r w:rsidRPr="00736EB8">
        <w:t xml:space="preserve"> between </w:t>
      </w:r>
      <w:r w:rsidRPr="00736EB8">
        <w:rPr>
          <w:u w:val="single"/>
        </w:rPr>
        <w:t>high prices</w:t>
      </w:r>
      <w:r w:rsidRPr="00736EB8">
        <w:t xml:space="preserve"> and Russian </w:t>
      </w:r>
      <w:r w:rsidRPr="00736EB8">
        <w:rPr>
          <w:u w:val="single"/>
        </w:rPr>
        <w:t>militarism</w:t>
      </w:r>
      <w:r w:rsidRPr="00736EB8">
        <w:t xml:space="preserve">. </w:t>
      </w:r>
    </w:p>
    <w:p w14:paraId="7F5857F3" w14:textId="77777777" w:rsidR="009C1FA6" w:rsidRPr="00736EB8" w:rsidRDefault="009C1FA6" w:rsidP="009C1FA6">
      <w:r w:rsidRPr="003A0380">
        <w:rPr>
          <w:rStyle w:val="Style13ptBold"/>
        </w:rPr>
        <w:t>The Economist ’16</w:t>
      </w:r>
      <w:r w:rsidRPr="00736EB8">
        <w:t xml:space="preserve"> [“Oil Price and Russian Politics: A History.” </w:t>
      </w:r>
      <w:r w:rsidRPr="00736EB8">
        <w:rPr>
          <w:i/>
          <w:iCs/>
        </w:rPr>
        <w:t>The Economist</w:t>
      </w:r>
      <w:r w:rsidRPr="00736EB8">
        <w:t xml:space="preserve">. January 21, 2016. </w:t>
      </w:r>
      <w:hyperlink r:id="rId12" w:history="1">
        <w:r w:rsidRPr="00736EB8">
          <w:rPr>
            <w:rStyle w:val="Hyperlink"/>
          </w:rPr>
          <w:t>https://www.economist.com/graphic-detail/2016/01/21/oil-price-and-russian-politics-a-history.]perth</w:t>
        </w:r>
      </w:hyperlink>
    </w:p>
    <w:p w14:paraId="7B32F00C" w14:textId="77777777" w:rsidR="009C1FA6" w:rsidRPr="00736EB8" w:rsidRDefault="009C1FA6" w:rsidP="009C1FA6">
      <w:pPr>
        <w:rPr>
          <w:b/>
          <w:u w:val="single"/>
        </w:rPr>
      </w:pPr>
      <w:r w:rsidRPr="00736EB8">
        <w:t xml:space="preserve">That the oil price correlated with Soviet politics is not surprising – in the uncompetitive command economy oil and gas revenues accounted for 67% of all exports. But </w:t>
      </w:r>
      <w:r w:rsidRPr="00736EB8">
        <w:rPr>
          <w:b/>
          <w:u w:val="single"/>
        </w:rPr>
        <w:t xml:space="preserve">the correlation remained just as strong after the </w:t>
      </w:r>
      <w:r w:rsidRPr="00736EB8">
        <w:rPr>
          <w:b/>
          <w:iCs/>
          <w:u w:val="single"/>
        </w:rPr>
        <w:t>end</w:t>
      </w:r>
      <w:r w:rsidRPr="00736EB8">
        <w:rPr>
          <w:b/>
          <w:u w:val="single"/>
        </w:rPr>
        <w:t xml:space="preserve"> of the </w:t>
      </w:r>
      <w:r w:rsidRPr="00736EB8">
        <w:rPr>
          <w:b/>
          <w:iCs/>
          <w:u w:val="single"/>
        </w:rPr>
        <w:t>Soviet Union</w:t>
      </w:r>
      <w:r w:rsidRPr="00736EB8">
        <w:rPr>
          <w:b/>
          <w:u w:val="single"/>
        </w:rPr>
        <w:t xml:space="preserve"> and transition to a </w:t>
      </w:r>
      <w:r w:rsidRPr="00736EB8">
        <w:rPr>
          <w:b/>
          <w:iCs/>
          <w:u w:val="single"/>
        </w:rPr>
        <w:t>market economy</w:t>
      </w:r>
      <w:r w:rsidRPr="00736EB8">
        <w:t xml:space="preserve">, and oil and gas remained the main source of Russian export revenues. </w:t>
      </w:r>
      <w:r w:rsidRPr="00736EB8">
        <w:rPr>
          <w:b/>
          <w:highlight w:val="yellow"/>
          <w:u w:val="single"/>
        </w:rPr>
        <w:t>When</w:t>
      </w:r>
      <w:r w:rsidRPr="00736EB8">
        <w:rPr>
          <w:b/>
          <w:u w:val="single"/>
        </w:rPr>
        <w:t xml:space="preserve"> Vladimir </w:t>
      </w:r>
      <w:r w:rsidRPr="00736EB8">
        <w:rPr>
          <w:b/>
          <w:iCs/>
          <w:u w:val="single"/>
        </w:rPr>
        <w:t>Putin</w:t>
      </w:r>
      <w:r w:rsidRPr="00736EB8">
        <w:rPr>
          <w:b/>
          <w:u w:val="single"/>
        </w:rPr>
        <w:t xml:space="preserve"> came to power the price of </w:t>
      </w:r>
      <w:r w:rsidRPr="00736EB8">
        <w:rPr>
          <w:b/>
          <w:iCs/>
          <w:highlight w:val="yellow"/>
          <w:u w:val="single"/>
        </w:rPr>
        <w:t>oil</w:t>
      </w:r>
      <w:r w:rsidRPr="00736EB8">
        <w:rPr>
          <w:b/>
          <w:highlight w:val="yellow"/>
          <w:u w:val="single"/>
        </w:rPr>
        <w:t xml:space="preserve"> was $25</w:t>
      </w:r>
      <w:r w:rsidRPr="00736EB8">
        <w:rPr>
          <w:b/>
          <w:u w:val="single"/>
        </w:rPr>
        <w:t xml:space="preserve"> [</w:t>
      </w:r>
      <w:r w:rsidRPr="00736EB8">
        <w:rPr>
          <w:b/>
          <w:iCs/>
          <w:u w:val="single"/>
        </w:rPr>
        <w:t>twenty-five dollars</w:t>
      </w:r>
      <w:r w:rsidRPr="00736EB8">
        <w:rPr>
          <w:b/>
          <w:u w:val="single"/>
        </w:rPr>
        <w:t xml:space="preserve">] a barrel. Mr </w:t>
      </w:r>
      <w:r w:rsidRPr="00736EB8">
        <w:rPr>
          <w:b/>
          <w:iCs/>
          <w:highlight w:val="yellow"/>
          <w:u w:val="single"/>
        </w:rPr>
        <w:t>Putin</w:t>
      </w:r>
      <w:r w:rsidRPr="00736EB8">
        <w:rPr>
          <w:b/>
          <w:highlight w:val="yellow"/>
          <w:u w:val="single"/>
        </w:rPr>
        <w:t xml:space="preserve"> </w:t>
      </w:r>
      <w:r w:rsidRPr="00736EB8">
        <w:rPr>
          <w:b/>
          <w:iCs/>
          <w:highlight w:val="yellow"/>
          <w:u w:val="single"/>
        </w:rPr>
        <w:t>allied</w:t>
      </w:r>
      <w:r w:rsidRPr="00736EB8">
        <w:rPr>
          <w:b/>
          <w:u w:val="single"/>
        </w:rPr>
        <w:t xml:space="preserve"> himself </w:t>
      </w:r>
      <w:r w:rsidRPr="00736EB8">
        <w:rPr>
          <w:b/>
          <w:highlight w:val="yellow"/>
          <w:u w:val="single"/>
        </w:rPr>
        <w:t xml:space="preserve">with </w:t>
      </w:r>
      <w:r w:rsidRPr="00736EB8">
        <w:rPr>
          <w:b/>
          <w:iCs/>
          <w:highlight w:val="yellow"/>
          <w:u w:val="single"/>
        </w:rPr>
        <w:t>America</w:t>
      </w:r>
      <w:r w:rsidRPr="00736EB8">
        <w:rPr>
          <w:b/>
          <w:highlight w:val="yellow"/>
          <w:u w:val="single"/>
        </w:rPr>
        <w:t>,</w:t>
      </w:r>
      <w:r w:rsidRPr="00736EB8">
        <w:rPr>
          <w:b/>
          <w:u w:val="single"/>
        </w:rPr>
        <w:t xml:space="preserve"> did not object to </w:t>
      </w:r>
      <w:r w:rsidRPr="00736EB8">
        <w:rPr>
          <w:b/>
          <w:iCs/>
          <w:u w:val="single"/>
        </w:rPr>
        <w:t>NATO</w:t>
      </w:r>
      <w:r w:rsidRPr="00736EB8">
        <w:rPr>
          <w:b/>
          <w:u w:val="single"/>
        </w:rPr>
        <w:t xml:space="preserve">’s </w:t>
      </w:r>
      <w:r w:rsidRPr="00736EB8">
        <w:rPr>
          <w:b/>
          <w:iCs/>
          <w:u w:val="single"/>
        </w:rPr>
        <w:t>enlargement</w:t>
      </w:r>
      <w:r w:rsidRPr="00736EB8">
        <w:rPr>
          <w:b/>
          <w:u w:val="single"/>
        </w:rPr>
        <w:t xml:space="preserve"> that took in the Baltic States</w:t>
      </w:r>
      <w:r w:rsidRPr="00736EB8">
        <w:t xml:space="preserve"> and saw September 11th 2001 as Russia’s chance to get closer to NATO. Seven years later, </w:t>
      </w:r>
      <w:r w:rsidRPr="00736EB8">
        <w:rPr>
          <w:b/>
          <w:highlight w:val="yellow"/>
          <w:u w:val="single"/>
        </w:rPr>
        <w:t>when</w:t>
      </w:r>
      <w:r w:rsidRPr="00736EB8">
        <w:rPr>
          <w:b/>
          <w:u w:val="single"/>
        </w:rPr>
        <w:t xml:space="preserve"> the </w:t>
      </w:r>
      <w:r w:rsidRPr="00736EB8">
        <w:rPr>
          <w:b/>
          <w:highlight w:val="yellow"/>
          <w:u w:val="single"/>
        </w:rPr>
        <w:t>oil</w:t>
      </w:r>
      <w:r w:rsidRPr="00736EB8">
        <w:rPr>
          <w:b/>
          <w:u w:val="single"/>
        </w:rPr>
        <w:t xml:space="preserve"> price </w:t>
      </w:r>
      <w:r w:rsidRPr="00736EB8">
        <w:rPr>
          <w:b/>
          <w:highlight w:val="yellow"/>
          <w:u w:val="single"/>
        </w:rPr>
        <w:t xml:space="preserve">was </w:t>
      </w:r>
      <w:r w:rsidRPr="00736EB8">
        <w:rPr>
          <w:b/>
          <w:u w:val="single"/>
        </w:rPr>
        <w:t xml:space="preserve">at </w:t>
      </w:r>
      <w:r w:rsidRPr="00736EB8">
        <w:rPr>
          <w:b/>
          <w:highlight w:val="yellow"/>
          <w:u w:val="single"/>
        </w:rPr>
        <w:t>$105</w:t>
      </w:r>
      <w:r w:rsidRPr="00736EB8">
        <w:rPr>
          <w:b/>
          <w:u w:val="single"/>
        </w:rPr>
        <w:t xml:space="preserve"> [</w:t>
      </w:r>
      <w:r w:rsidRPr="00736EB8">
        <w:rPr>
          <w:b/>
          <w:iCs/>
          <w:u w:val="single"/>
        </w:rPr>
        <w:t>one hundred</w:t>
      </w:r>
      <w:r w:rsidRPr="00736EB8">
        <w:rPr>
          <w:b/>
          <w:u w:val="single"/>
        </w:rPr>
        <w:t xml:space="preserve"> and one </w:t>
      </w:r>
      <w:r w:rsidRPr="00736EB8">
        <w:rPr>
          <w:b/>
          <w:iCs/>
          <w:u w:val="single"/>
        </w:rPr>
        <w:t>dollars</w:t>
      </w:r>
      <w:r w:rsidRPr="00736EB8">
        <w:rPr>
          <w:b/>
          <w:u w:val="single"/>
        </w:rPr>
        <w:t xml:space="preserve">] a barrel, </w:t>
      </w:r>
      <w:r w:rsidRPr="00736EB8">
        <w:rPr>
          <w:b/>
          <w:highlight w:val="yellow"/>
          <w:u w:val="single"/>
        </w:rPr>
        <w:t xml:space="preserve">Russia </w:t>
      </w:r>
      <w:r w:rsidRPr="00736EB8">
        <w:rPr>
          <w:b/>
          <w:iCs/>
          <w:highlight w:val="yellow"/>
          <w:u w:val="single"/>
        </w:rPr>
        <w:t>invaded Georgia</w:t>
      </w:r>
      <w:r w:rsidRPr="00736EB8">
        <w:rPr>
          <w:b/>
          <w:highlight w:val="yellow"/>
          <w:u w:val="single"/>
        </w:rPr>
        <w:t>,</w:t>
      </w:r>
      <w:r w:rsidRPr="00736EB8">
        <w:rPr>
          <w:b/>
          <w:u w:val="single"/>
        </w:rPr>
        <w:t xml:space="preserve"> and its relationship with America deteriorated dramatically</w:t>
      </w:r>
      <w:r w:rsidRPr="00736EB8">
        <w:t xml:space="preserve">. Thanks to the global financial crisis, </w:t>
      </w:r>
      <w:r w:rsidRPr="00736EB8">
        <w:rPr>
          <w:b/>
          <w:highlight w:val="yellow"/>
          <w:u w:val="single"/>
        </w:rPr>
        <w:t>oil prices</w:t>
      </w:r>
      <w:r w:rsidRPr="00736EB8">
        <w:rPr>
          <w:b/>
          <w:u w:val="single"/>
        </w:rPr>
        <w:t xml:space="preserve"> </w:t>
      </w:r>
      <w:r w:rsidRPr="00736EB8">
        <w:rPr>
          <w:b/>
          <w:iCs/>
          <w:u w:val="single"/>
        </w:rPr>
        <w:t xml:space="preserve">soon </w:t>
      </w:r>
      <w:r w:rsidRPr="00736EB8">
        <w:rPr>
          <w:b/>
          <w:iCs/>
          <w:highlight w:val="yellow"/>
          <w:u w:val="single"/>
        </w:rPr>
        <w:t>fell</w:t>
      </w:r>
      <w:r w:rsidRPr="00736EB8">
        <w:rPr>
          <w:b/>
          <w:highlight w:val="yellow"/>
          <w:u w:val="single"/>
        </w:rPr>
        <w:t xml:space="preserve"> to $67</w:t>
      </w:r>
      <w:r w:rsidRPr="00736EB8">
        <w:rPr>
          <w:b/>
          <w:u w:val="single"/>
        </w:rPr>
        <w:t xml:space="preserve"> a barrel, and </w:t>
      </w:r>
      <w:r w:rsidRPr="00736EB8">
        <w:rPr>
          <w:b/>
          <w:iCs/>
          <w:highlight w:val="yellow"/>
          <w:u w:val="single"/>
        </w:rPr>
        <w:t>Russia</w:t>
      </w:r>
      <w:r w:rsidRPr="00736EB8">
        <w:rPr>
          <w:b/>
          <w:highlight w:val="yellow"/>
          <w:u w:val="single"/>
        </w:rPr>
        <w:t xml:space="preserve"> accepted</w:t>
      </w:r>
      <w:r w:rsidRPr="00736EB8">
        <w:rPr>
          <w:b/>
          <w:u w:val="single"/>
        </w:rPr>
        <w:t xml:space="preserve"> Barack </w:t>
      </w:r>
      <w:r w:rsidRPr="00736EB8">
        <w:rPr>
          <w:b/>
          <w:iCs/>
          <w:highlight w:val="yellow"/>
          <w:u w:val="single"/>
        </w:rPr>
        <w:t>Obama's</w:t>
      </w:r>
      <w:r w:rsidRPr="00736EB8">
        <w:rPr>
          <w:b/>
          <w:u w:val="single"/>
        </w:rPr>
        <w:t xml:space="preserve"> attempted </w:t>
      </w:r>
      <w:r w:rsidRPr="00736EB8">
        <w:rPr>
          <w:b/>
          <w:iCs/>
          <w:highlight w:val="yellow"/>
          <w:u w:val="single"/>
        </w:rPr>
        <w:t>"reset"</w:t>
      </w:r>
      <w:r w:rsidRPr="00736EB8">
        <w:t xml:space="preserve"> (though that effort soon went sour). Over the last two years, Russia has stepped up its aggressive stance abroad. </w:t>
      </w:r>
      <w:r w:rsidRPr="00736EB8">
        <w:rPr>
          <w:b/>
          <w:u w:val="single"/>
        </w:rPr>
        <w:t xml:space="preserve">The invasion of eastern </w:t>
      </w:r>
      <w:r w:rsidRPr="00736EB8">
        <w:rPr>
          <w:b/>
          <w:iCs/>
          <w:u w:val="single"/>
        </w:rPr>
        <w:t>Ukraine</w:t>
      </w:r>
      <w:r w:rsidRPr="00736EB8">
        <w:rPr>
          <w:b/>
          <w:u w:val="single"/>
        </w:rPr>
        <w:t xml:space="preserve"> and annexation of </w:t>
      </w:r>
      <w:r w:rsidRPr="00736EB8">
        <w:rPr>
          <w:b/>
          <w:iCs/>
          <w:u w:val="single"/>
        </w:rPr>
        <w:t>Crimea</w:t>
      </w:r>
      <w:r w:rsidRPr="00736EB8">
        <w:rPr>
          <w:b/>
          <w:u w:val="single"/>
        </w:rPr>
        <w:t xml:space="preserve"> took place when the price of </w:t>
      </w:r>
      <w:r w:rsidRPr="00736EB8">
        <w:rPr>
          <w:b/>
          <w:iCs/>
          <w:u w:val="single"/>
        </w:rPr>
        <w:t>oil</w:t>
      </w:r>
      <w:r w:rsidRPr="00736EB8">
        <w:rPr>
          <w:b/>
          <w:u w:val="single"/>
        </w:rPr>
        <w:t xml:space="preserve"> was still over $100 [</w:t>
      </w:r>
      <w:r w:rsidRPr="00736EB8">
        <w:rPr>
          <w:b/>
          <w:iCs/>
          <w:u w:val="single"/>
        </w:rPr>
        <w:t>one hundred</w:t>
      </w:r>
      <w:r w:rsidRPr="00736EB8">
        <w:rPr>
          <w:b/>
          <w:u w:val="single"/>
        </w:rPr>
        <w:t xml:space="preserve"> dollars] a barrel.</w:t>
      </w:r>
    </w:p>
    <w:p w14:paraId="6C2FF66A" w14:textId="77777777" w:rsidR="009C1FA6" w:rsidRPr="00AE019C" w:rsidRDefault="009C1FA6" w:rsidP="009C1FA6">
      <w:pPr>
        <w:keepNext/>
        <w:keepLines/>
        <w:spacing w:before="200" w:after="0" w:line="240" w:lineRule="auto"/>
        <w:outlineLvl w:val="3"/>
        <w:rPr>
          <w:rFonts w:ascii="Times New Roman" w:eastAsia="Times New Roman" w:hAnsi="Times New Roman" w:cs="Times New Roman"/>
          <w:b/>
          <w:iCs/>
          <w:sz w:val="26"/>
        </w:rPr>
      </w:pPr>
      <w:r>
        <w:rPr>
          <w:rFonts w:ascii="Times New Roman" w:eastAsia="Times New Roman" w:hAnsi="Times New Roman" w:cs="Times New Roman"/>
          <w:b/>
          <w:iCs/>
          <w:sz w:val="26"/>
        </w:rPr>
        <w:t>Russian Militarism g</w:t>
      </w:r>
      <w:r w:rsidRPr="00AE019C">
        <w:rPr>
          <w:rFonts w:ascii="Times New Roman" w:eastAsia="Times New Roman" w:hAnsi="Times New Roman" w:cs="Times New Roman"/>
          <w:b/>
          <w:iCs/>
          <w:sz w:val="26"/>
        </w:rPr>
        <w:t>oes nuclear</w:t>
      </w:r>
      <w:r>
        <w:rPr>
          <w:rFonts w:ascii="Times New Roman" w:eastAsia="Times New Roman" w:hAnsi="Times New Roman" w:cs="Times New Roman"/>
          <w:b/>
          <w:iCs/>
          <w:sz w:val="26"/>
        </w:rPr>
        <w:t>, that’s extinction</w:t>
      </w:r>
    </w:p>
    <w:p w14:paraId="070D3CAB" w14:textId="77777777" w:rsidR="009C1FA6" w:rsidRPr="00AE019C" w:rsidRDefault="009C1FA6" w:rsidP="009C1FA6">
      <w:pPr>
        <w:spacing w:after="0" w:line="240" w:lineRule="auto"/>
        <w:rPr>
          <w:rFonts w:ascii="Times New Roman" w:eastAsia="Calibri" w:hAnsi="Times New Roman" w:cs="Times New Roman"/>
        </w:rPr>
      </w:pPr>
      <w:r w:rsidRPr="00AE019C">
        <w:rPr>
          <w:rFonts w:ascii="Times New Roman" w:eastAsia="Calibri" w:hAnsi="Times New Roman" w:cs="Times New Roman"/>
          <w:b/>
          <w:bCs/>
          <w:sz w:val="26"/>
        </w:rPr>
        <w:t>Gabuev ’22</w:t>
      </w:r>
      <w:r w:rsidRPr="00AE019C">
        <w:rPr>
          <w:rFonts w:ascii="Times New Roman" w:eastAsia="Calibri" w:hAnsi="Times New Roman" w:cs="Times New Roman"/>
        </w:rPr>
        <w:t xml:space="preserve"> [Alexander. *senior fellow at the Carnegie Endowment for International Peace. “Putin’s Doomsday Scenario.” </w:t>
      </w:r>
      <w:r w:rsidRPr="00AE019C">
        <w:rPr>
          <w:rFonts w:ascii="Times New Roman" w:eastAsia="Calibri" w:hAnsi="Times New Roman" w:cs="Times New Roman"/>
          <w:i/>
          <w:iCs/>
        </w:rPr>
        <w:t>The Atlantic</w:t>
      </w:r>
      <w:r w:rsidRPr="00AE019C">
        <w:rPr>
          <w:rFonts w:ascii="Times New Roman" w:eastAsia="Calibri" w:hAnsi="Times New Roman" w:cs="Times New Roman"/>
        </w:rPr>
        <w:t>. November 11, 2022. https://www.theatlantic.com/ideas/archive/2022/11/russia-putin-nuclear-escalation-ukraine-war/672082/.]perth</w:t>
      </w:r>
    </w:p>
    <w:p w14:paraId="21DD1EDA" w14:textId="77777777" w:rsidR="009C1FA6" w:rsidRPr="00AE019C" w:rsidRDefault="009C1FA6" w:rsidP="009C1FA6">
      <w:pPr>
        <w:spacing w:after="0" w:line="240" w:lineRule="auto"/>
        <w:rPr>
          <w:rFonts w:ascii="Times New Roman" w:eastAsia="Calibri" w:hAnsi="Times New Roman" w:cs="Times New Roman"/>
          <w:sz w:val="16"/>
        </w:rPr>
      </w:pPr>
      <w:r w:rsidRPr="00AE019C">
        <w:rPr>
          <w:rFonts w:ascii="Times New Roman" w:eastAsia="Calibri" w:hAnsi="Times New Roman" w:cs="Times New Roman"/>
          <w:sz w:val="16"/>
        </w:rPr>
        <w:t xml:space="preserve">Neither should anyone set too much store by the ostensible restrictions in Russian nuclear doctrine. Despite them, as many senior </w:t>
      </w:r>
      <w:r w:rsidRPr="00AE019C">
        <w:rPr>
          <w:rFonts w:ascii="Times New Roman" w:eastAsia="Calibri" w:hAnsi="Times New Roman" w:cs="Times New Roman"/>
          <w:b/>
          <w:highlight w:val="yellow"/>
          <w:u w:val="single"/>
        </w:rPr>
        <w:t>Russian</w:t>
      </w:r>
      <w:r w:rsidRPr="00AE019C">
        <w:rPr>
          <w:rFonts w:ascii="Times New Roman" w:eastAsia="Calibri" w:hAnsi="Times New Roman" w:cs="Times New Roman"/>
          <w:sz w:val="16"/>
        </w:rPr>
        <w:t xml:space="preserve"> officials have pointed out, the </w:t>
      </w:r>
      <w:r w:rsidRPr="00AE019C">
        <w:rPr>
          <w:rFonts w:ascii="Times New Roman" w:eastAsia="Calibri" w:hAnsi="Times New Roman" w:cs="Times New Roman"/>
          <w:b/>
          <w:highlight w:val="yellow"/>
          <w:u w:val="single"/>
        </w:rPr>
        <w:t>doctrine allows for</w:t>
      </w:r>
      <w:r w:rsidRPr="00AE019C">
        <w:rPr>
          <w:rFonts w:ascii="Times New Roman" w:eastAsia="Calibri" w:hAnsi="Times New Roman" w:cs="Times New Roman"/>
          <w:b/>
          <w:u w:val="single"/>
        </w:rPr>
        <w:t xml:space="preserve"> the use of </w:t>
      </w:r>
      <w:r w:rsidRPr="00AE019C">
        <w:rPr>
          <w:rFonts w:ascii="Times New Roman" w:eastAsia="Calibri" w:hAnsi="Times New Roman" w:cs="Times New Roman"/>
          <w:b/>
          <w:iCs/>
          <w:highlight w:val="yellow"/>
          <w:u w:val="single"/>
        </w:rPr>
        <w:t>nuclear weapons</w:t>
      </w:r>
      <w:r w:rsidRPr="00AE019C">
        <w:rPr>
          <w:rFonts w:ascii="Times New Roman" w:eastAsia="Calibri" w:hAnsi="Times New Roman" w:cs="Times New Roman"/>
          <w:b/>
          <w:u w:val="single"/>
        </w:rPr>
        <w:t xml:space="preserve"> to </w:t>
      </w:r>
      <w:r w:rsidRPr="00AE019C">
        <w:rPr>
          <w:rFonts w:ascii="Times New Roman" w:eastAsia="Calibri" w:hAnsi="Times New Roman" w:cs="Times New Roman"/>
          <w:b/>
          <w:iCs/>
          <w:u w:val="single"/>
        </w:rPr>
        <w:t>defend</w:t>
      </w:r>
      <w:r w:rsidRPr="00AE019C">
        <w:rPr>
          <w:rFonts w:ascii="Times New Roman" w:eastAsia="Calibri" w:hAnsi="Times New Roman" w:cs="Times New Roman"/>
          <w:b/>
          <w:u w:val="single"/>
        </w:rPr>
        <w:t xml:space="preserve"> </w:t>
      </w:r>
      <w:r w:rsidRPr="00AE019C">
        <w:rPr>
          <w:rFonts w:ascii="Times New Roman" w:eastAsia="Calibri" w:hAnsi="Times New Roman" w:cs="Times New Roman"/>
          <w:b/>
          <w:iCs/>
          <w:u w:val="single"/>
        </w:rPr>
        <w:t>Russia</w:t>
      </w:r>
      <w:r w:rsidRPr="00AE019C">
        <w:rPr>
          <w:rFonts w:ascii="Times New Roman" w:eastAsia="Calibri" w:hAnsi="Times New Roman" w:cs="Times New Roman"/>
          <w:b/>
          <w:u w:val="single"/>
        </w:rPr>
        <w:t>n territory against conventional aggression</w:t>
      </w:r>
      <w:r w:rsidRPr="00AE019C">
        <w:rPr>
          <w:rFonts w:ascii="Times New Roman" w:eastAsia="Calibri" w:hAnsi="Times New Roman" w:cs="Times New Roman"/>
          <w:sz w:val="16"/>
        </w:rPr>
        <w:t xml:space="preserve">. Furthermore, </w:t>
      </w:r>
      <w:r w:rsidRPr="00AE019C">
        <w:rPr>
          <w:rFonts w:ascii="Times New Roman" w:eastAsia="Calibri" w:hAnsi="Times New Roman" w:cs="Times New Roman"/>
          <w:b/>
          <w:u w:val="single"/>
        </w:rPr>
        <w:t xml:space="preserve">their </w:t>
      </w:r>
      <w:r w:rsidRPr="00AE019C">
        <w:rPr>
          <w:rFonts w:ascii="Times New Roman" w:eastAsia="Calibri" w:hAnsi="Times New Roman" w:cs="Times New Roman"/>
          <w:b/>
          <w:iCs/>
          <w:highlight w:val="yellow"/>
          <w:u w:val="single"/>
        </w:rPr>
        <w:t>vague language</w:t>
      </w:r>
      <w:r w:rsidRPr="00AE019C">
        <w:rPr>
          <w:rFonts w:ascii="Times New Roman" w:eastAsia="Calibri" w:hAnsi="Times New Roman" w:cs="Times New Roman"/>
          <w:b/>
          <w:highlight w:val="yellow"/>
          <w:u w:val="single"/>
        </w:rPr>
        <w:t xml:space="preserve"> could give </w:t>
      </w:r>
      <w:r w:rsidRPr="00AE019C">
        <w:rPr>
          <w:rFonts w:ascii="Times New Roman" w:eastAsia="Calibri" w:hAnsi="Times New Roman" w:cs="Times New Roman"/>
          <w:b/>
          <w:iCs/>
          <w:highlight w:val="yellow"/>
          <w:u w:val="single"/>
        </w:rPr>
        <w:t>Putin</w:t>
      </w:r>
      <w:r w:rsidRPr="00AE019C">
        <w:rPr>
          <w:rFonts w:ascii="Times New Roman" w:eastAsia="Calibri" w:hAnsi="Times New Roman" w:cs="Times New Roman"/>
          <w:b/>
          <w:u w:val="single"/>
        </w:rPr>
        <w:t xml:space="preserve"> plenty of </w:t>
      </w:r>
      <w:r w:rsidRPr="00AE019C">
        <w:rPr>
          <w:rFonts w:ascii="Times New Roman" w:eastAsia="Calibri" w:hAnsi="Times New Roman" w:cs="Times New Roman"/>
          <w:b/>
          <w:iCs/>
          <w:highlight w:val="yellow"/>
          <w:u w:val="single"/>
        </w:rPr>
        <w:t>room for maneuver</w:t>
      </w:r>
      <w:r w:rsidRPr="00AE019C">
        <w:rPr>
          <w:rFonts w:ascii="Times New Roman" w:eastAsia="Calibri" w:hAnsi="Times New Roman" w:cs="Times New Roman"/>
          <w:b/>
          <w:u w:val="single"/>
        </w:rPr>
        <w:t>—</w:t>
      </w:r>
      <w:r w:rsidRPr="00AE019C">
        <w:rPr>
          <w:rFonts w:ascii="Times New Roman" w:eastAsia="Calibri" w:hAnsi="Times New Roman" w:cs="Times New Roman"/>
          <w:sz w:val="16"/>
        </w:rPr>
        <w:t>something seen in the serial instances on his watch in which Russian laws, including the constitution itself, have been bent or violated.</w:t>
      </w:r>
    </w:p>
    <w:p w14:paraId="3AF5438C" w14:textId="77777777" w:rsidR="009C1FA6" w:rsidRPr="00AE019C" w:rsidRDefault="009C1FA6" w:rsidP="009C1FA6">
      <w:pPr>
        <w:spacing w:after="0" w:line="240" w:lineRule="auto"/>
        <w:rPr>
          <w:rFonts w:ascii="Times New Roman" w:eastAsia="Calibri" w:hAnsi="Times New Roman" w:cs="Times New Roman"/>
          <w:sz w:val="16"/>
          <w:szCs w:val="16"/>
        </w:rPr>
      </w:pPr>
      <w:r w:rsidRPr="00AE019C">
        <w:rPr>
          <w:rFonts w:ascii="Times New Roman" w:eastAsia="Calibri" w:hAnsi="Times New Roman" w:cs="Times New Roman"/>
          <w:sz w:val="16"/>
          <w:szCs w:val="16"/>
        </w:rPr>
        <w:t>From Moscow’s point of view, the illegally annexed territories now belong to Russia. Accordingly, losing them to an invading army would mean one thing: Russia’s nuclear arsenal is no deterrent to any potential aggressor. The way that senior Ukrainian officials have been framing the breakup of Russia as a desired outcome of the war is not helpful—serving only to confirm Putin in his long-held belief that the West’s goal in supporting Ukraine is regime change in Moscow and the destruction of his country.</w:t>
      </w:r>
    </w:p>
    <w:p w14:paraId="6E2D2E18" w14:textId="77777777" w:rsidR="009C1FA6" w:rsidRPr="00AE019C" w:rsidRDefault="009C1FA6" w:rsidP="009C1FA6">
      <w:pPr>
        <w:spacing w:after="0" w:line="240" w:lineRule="auto"/>
        <w:rPr>
          <w:rFonts w:ascii="Times New Roman" w:eastAsia="Calibri" w:hAnsi="Times New Roman" w:cs="Times New Roman"/>
          <w:sz w:val="16"/>
          <w:szCs w:val="16"/>
        </w:rPr>
      </w:pPr>
      <w:r w:rsidRPr="00AE019C">
        <w:rPr>
          <w:rFonts w:ascii="Times New Roman" w:eastAsia="Calibri" w:hAnsi="Times New Roman" w:cs="Times New Roman"/>
          <w:sz w:val="16"/>
          <w:szCs w:val="16"/>
        </w:rPr>
        <w:t>As for the reaction of Russia’s major partners like China, the Kremlin knows full well that Beijing will not use its economic leverage to deter Russia. Xi Jinping might warn against nuclear war, but he won’t threaten the Kremlin with breaking economic and military relations should Moscow use nuclear weapons in Ukraine. Beijing knows it is unlikely to reap any reward from the U.S. for putting pressure on the Kremlin to fix a problem that China sees as American-made. India and Turkey have so far voiced concern about possible nuclear escalation in Ukraine only in vague terms, and have also refrained from suggesting that they might impose any real consequences should Russia indeed use weapons of mass destruction.</w:t>
      </w:r>
    </w:p>
    <w:p w14:paraId="564E3F8F" w14:textId="77777777" w:rsidR="009C1FA6" w:rsidRPr="00AE019C" w:rsidRDefault="009C1FA6" w:rsidP="009C1FA6">
      <w:pPr>
        <w:spacing w:after="0" w:line="240" w:lineRule="auto"/>
        <w:rPr>
          <w:rFonts w:ascii="Times New Roman" w:eastAsia="Calibri" w:hAnsi="Times New Roman" w:cs="Times New Roman"/>
          <w:sz w:val="16"/>
          <w:szCs w:val="16"/>
        </w:rPr>
      </w:pPr>
      <w:r w:rsidRPr="00AE019C">
        <w:rPr>
          <w:rFonts w:ascii="Times New Roman" w:eastAsia="Calibri" w:hAnsi="Times New Roman" w:cs="Times New Roman"/>
          <w:sz w:val="16"/>
          <w:szCs w:val="16"/>
        </w:rPr>
        <w:t>The Kremlin believes that the devastation inflicted by the Russian air bombardment of Ukrainian infrastructure will be a rude awakening for President Volodymyr Zelensky and the Ukrainian people, and make them more clear-eyed about Putin’s determination to fight by all means possible—including nuclear weapons, should that remain the only option for him to not lose this war. Russian leadership also still labors under the misperception that Ukraine’s leaders have no agency, and that Zelensky and his team are beholden to the U.S. If the White House wishes, the thinking goes, Ukrainian military advances can be stopped and Kyiv can be brought to the negotiating table.</w:t>
      </w:r>
    </w:p>
    <w:p w14:paraId="12E94012" w14:textId="77777777" w:rsidR="009C1FA6" w:rsidRPr="00AE019C" w:rsidRDefault="009C1FA6" w:rsidP="009C1FA6">
      <w:pPr>
        <w:spacing w:after="0" w:line="240" w:lineRule="auto"/>
        <w:rPr>
          <w:rFonts w:ascii="Times New Roman" w:eastAsia="Calibri" w:hAnsi="Times New Roman" w:cs="Times New Roman"/>
          <w:sz w:val="16"/>
          <w:szCs w:val="16"/>
        </w:rPr>
      </w:pPr>
      <w:r w:rsidRPr="00AE019C">
        <w:rPr>
          <w:rFonts w:ascii="Times New Roman" w:eastAsia="Calibri" w:hAnsi="Times New Roman" w:cs="Times New Roman"/>
          <w:sz w:val="16"/>
          <w:szCs w:val="16"/>
        </w:rPr>
        <w:t>Finally, Russian leadership believes that no American president will risk a nuclear war with Russia over a non-NATO member, even Ukraine. The Kremlin believes that Biden understands this when he says that Putin “is not joking.” The Russians believe that any U.S. military response to a Russian nuclear escalation would most likely be conventional, such as U.S. strikes to destroy the Russian Black Sea fleet or other targets within Ukraine’s internationally recognized borders. But the Kremlin also believes that Washington may be inhibited even in this response, on the assumption that such actions would lead to further Russian escalation. Putin probably judges that U.S. nuclear deterrence in this context means a nuclear response only as a last resort.</w:t>
      </w:r>
    </w:p>
    <w:p w14:paraId="194BB454" w14:textId="77777777" w:rsidR="009C1FA6" w:rsidRPr="00AE019C" w:rsidRDefault="009C1FA6" w:rsidP="009C1FA6">
      <w:pPr>
        <w:spacing w:after="0" w:line="240" w:lineRule="auto"/>
        <w:rPr>
          <w:rFonts w:ascii="Times New Roman" w:eastAsia="Calibri" w:hAnsi="Times New Roman" w:cs="Times New Roman"/>
          <w:b/>
          <w:u w:val="single"/>
        </w:rPr>
      </w:pPr>
      <w:r w:rsidRPr="00AE019C">
        <w:rPr>
          <w:rFonts w:ascii="Times New Roman" w:eastAsia="Calibri" w:hAnsi="Times New Roman" w:cs="Times New Roman"/>
          <w:b/>
          <w:u w:val="single"/>
        </w:rPr>
        <w:t xml:space="preserve">Putin also takes inspiration from his experience dealing with the U.S. in 2013, when President Barack </w:t>
      </w:r>
      <w:r w:rsidRPr="00AE019C">
        <w:rPr>
          <w:rFonts w:ascii="Times New Roman" w:eastAsia="Calibri" w:hAnsi="Times New Roman" w:cs="Times New Roman"/>
          <w:b/>
          <w:iCs/>
          <w:u w:val="single"/>
        </w:rPr>
        <w:t>Obama</w:t>
      </w:r>
      <w:r w:rsidRPr="00AE019C">
        <w:rPr>
          <w:rFonts w:ascii="Times New Roman" w:eastAsia="Calibri" w:hAnsi="Times New Roman" w:cs="Times New Roman"/>
          <w:b/>
          <w:u w:val="single"/>
        </w:rPr>
        <w:t xml:space="preserve"> declared the use of </w:t>
      </w:r>
      <w:r w:rsidRPr="00AE019C">
        <w:rPr>
          <w:rFonts w:ascii="Times New Roman" w:eastAsia="Calibri" w:hAnsi="Times New Roman" w:cs="Times New Roman"/>
          <w:b/>
          <w:iCs/>
          <w:u w:val="single"/>
        </w:rPr>
        <w:t>chemical weapons</w:t>
      </w:r>
      <w:r w:rsidRPr="00AE019C">
        <w:rPr>
          <w:rFonts w:ascii="Times New Roman" w:eastAsia="Calibri" w:hAnsi="Times New Roman" w:cs="Times New Roman"/>
          <w:b/>
          <w:u w:val="single"/>
        </w:rPr>
        <w:t xml:space="preserve"> a </w:t>
      </w:r>
      <w:r w:rsidRPr="00AE019C">
        <w:rPr>
          <w:rFonts w:ascii="Times New Roman" w:eastAsia="Calibri" w:hAnsi="Times New Roman" w:cs="Times New Roman"/>
          <w:b/>
          <w:iCs/>
          <w:u w:val="single"/>
        </w:rPr>
        <w:t>red line</w:t>
      </w:r>
      <w:r w:rsidRPr="00AE019C">
        <w:rPr>
          <w:rFonts w:ascii="Times New Roman" w:eastAsia="Calibri" w:hAnsi="Times New Roman" w:cs="Times New Roman"/>
          <w:b/>
          <w:u w:val="single"/>
        </w:rPr>
        <w:t xml:space="preserve"> yet </w:t>
      </w:r>
      <w:r w:rsidRPr="00AE019C">
        <w:rPr>
          <w:rFonts w:ascii="Times New Roman" w:eastAsia="Calibri" w:hAnsi="Times New Roman" w:cs="Times New Roman"/>
          <w:b/>
          <w:iCs/>
          <w:u w:val="single"/>
        </w:rPr>
        <w:t>failed to act</w:t>
      </w:r>
      <w:r w:rsidRPr="00AE019C">
        <w:rPr>
          <w:rFonts w:ascii="Times New Roman" w:eastAsia="Calibri" w:hAnsi="Times New Roman" w:cs="Times New Roman"/>
          <w:b/>
          <w:u w:val="single"/>
        </w:rPr>
        <w:t xml:space="preserve"> when the Syrian tyrant Bashar al-</w:t>
      </w:r>
      <w:r w:rsidRPr="00AE019C">
        <w:rPr>
          <w:rFonts w:ascii="Times New Roman" w:eastAsia="Calibri" w:hAnsi="Times New Roman" w:cs="Times New Roman"/>
          <w:b/>
          <w:iCs/>
          <w:u w:val="single"/>
        </w:rPr>
        <w:t>Assad</w:t>
      </w:r>
      <w:r w:rsidRPr="00AE019C">
        <w:rPr>
          <w:rFonts w:ascii="Times New Roman" w:eastAsia="Calibri" w:hAnsi="Times New Roman" w:cs="Times New Roman"/>
          <w:b/>
          <w:u w:val="single"/>
        </w:rPr>
        <w:t xml:space="preserve"> crossed it</w:t>
      </w:r>
      <w:r w:rsidRPr="00AE019C">
        <w:rPr>
          <w:rFonts w:ascii="Times New Roman" w:eastAsia="Calibri" w:hAnsi="Times New Roman" w:cs="Times New Roman"/>
          <w:sz w:val="16"/>
        </w:rPr>
        <w:t xml:space="preserve">. The White House preferred to reach a deal with the Kremlin rather than use military force. </w:t>
      </w:r>
      <w:r w:rsidRPr="00AE019C">
        <w:rPr>
          <w:rFonts w:ascii="Times New Roman" w:eastAsia="Calibri" w:hAnsi="Times New Roman" w:cs="Times New Roman"/>
          <w:b/>
          <w:u w:val="single"/>
        </w:rPr>
        <w:t xml:space="preserve">The </w:t>
      </w:r>
      <w:r w:rsidRPr="00AE019C">
        <w:rPr>
          <w:rFonts w:ascii="Times New Roman" w:eastAsia="Calibri" w:hAnsi="Times New Roman" w:cs="Times New Roman"/>
          <w:b/>
          <w:iCs/>
          <w:u w:val="single"/>
        </w:rPr>
        <w:t>calculation</w:t>
      </w:r>
      <w:r w:rsidRPr="00AE019C">
        <w:rPr>
          <w:rFonts w:ascii="Times New Roman" w:eastAsia="Calibri" w:hAnsi="Times New Roman" w:cs="Times New Roman"/>
          <w:b/>
          <w:u w:val="single"/>
        </w:rPr>
        <w:t xml:space="preserve"> in Moscow is that </w:t>
      </w:r>
      <w:r w:rsidRPr="00AE019C">
        <w:rPr>
          <w:rFonts w:ascii="Times New Roman" w:eastAsia="Calibri" w:hAnsi="Times New Roman" w:cs="Times New Roman"/>
          <w:b/>
          <w:iCs/>
          <w:u w:val="single"/>
        </w:rPr>
        <w:t>something similar</w:t>
      </w:r>
      <w:r w:rsidRPr="00AE019C">
        <w:rPr>
          <w:rFonts w:ascii="Times New Roman" w:eastAsia="Calibri" w:hAnsi="Times New Roman" w:cs="Times New Roman"/>
          <w:b/>
          <w:u w:val="single"/>
        </w:rPr>
        <w:t xml:space="preserve"> will happen this time around.</w:t>
      </w:r>
    </w:p>
    <w:p w14:paraId="0851C06D" w14:textId="77777777" w:rsidR="009C1FA6" w:rsidRPr="00AE019C" w:rsidRDefault="009C1FA6" w:rsidP="009C1FA6">
      <w:pPr>
        <w:spacing w:after="0" w:line="240" w:lineRule="auto"/>
        <w:rPr>
          <w:rFonts w:ascii="Times New Roman" w:eastAsia="Calibri" w:hAnsi="Times New Roman" w:cs="Times New Roman"/>
          <w:sz w:val="16"/>
        </w:rPr>
      </w:pPr>
      <w:r w:rsidRPr="00AE019C">
        <w:rPr>
          <w:rFonts w:ascii="Times New Roman" w:eastAsia="Calibri" w:hAnsi="Times New Roman" w:cs="Times New Roman"/>
          <w:b/>
          <w:u w:val="single"/>
        </w:rPr>
        <w:t xml:space="preserve">None of this provides any </w:t>
      </w:r>
      <w:r w:rsidRPr="00AE019C">
        <w:rPr>
          <w:rFonts w:ascii="Times New Roman" w:eastAsia="Calibri" w:hAnsi="Times New Roman" w:cs="Times New Roman"/>
          <w:b/>
          <w:iCs/>
          <w:u w:val="single"/>
        </w:rPr>
        <w:t>assurance</w:t>
      </w:r>
      <w:r w:rsidRPr="00AE019C">
        <w:rPr>
          <w:rFonts w:ascii="Times New Roman" w:eastAsia="Calibri" w:hAnsi="Times New Roman" w:cs="Times New Roman"/>
          <w:b/>
          <w:u w:val="single"/>
        </w:rPr>
        <w:t xml:space="preserve"> that Putin will continue to exercise </w:t>
      </w:r>
      <w:r w:rsidRPr="00AE019C">
        <w:rPr>
          <w:rFonts w:ascii="Times New Roman" w:eastAsia="Calibri" w:hAnsi="Times New Roman" w:cs="Times New Roman"/>
          <w:b/>
          <w:iCs/>
          <w:u w:val="single"/>
        </w:rPr>
        <w:t>nuclear restraint</w:t>
      </w:r>
      <w:r w:rsidRPr="00AE019C">
        <w:rPr>
          <w:rFonts w:ascii="Times New Roman" w:eastAsia="Calibri" w:hAnsi="Times New Roman" w:cs="Times New Roman"/>
          <w:sz w:val="16"/>
        </w:rPr>
        <w:t xml:space="preserve">. The bad news is that the military situation could deteriorate very quickly for the Kremlin, and then </w:t>
      </w:r>
      <w:r w:rsidRPr="00AE019C">
        <w:rPr>
          <w:rFonts w:ascii="Times New Roman" w:eastAsia="Calibri" w:hAnsi="Times New Roman" w:cs="Times New Roman"/>
          <w:b/>
          <w:iCs/>
          <w:u w:val="single"/>
        </w:rPr>
        <w:t>Putin</w:t>
      </w:r>
      <w:r w:rsidRPr="00AE019C">
        <w:rPr>
          <w:rFonts w:ascii="Times New Roman" w:eastAsia="Calibri" w:hAnsi="Times New Roman" w:cs="Times New Roman"/>
          <w:sz w:val="16"/>
        </w:rPr>
        <w:t xml:space="preserve">, caught off guard by a series of setbacks from the front lines, </w:t>
      </w:r>
      <w:r w:rsidRPr="00AE019C">
        <w:rPr>
          <w:rFonts w:ascii="Times New Roman" w:eastAsia="Calibri" w:hAnsi="Times New Roman" w:cs="Times New Roman"/>
          <w:b/>
          <w:u w:val="single"/>
        </w:rPr>
        <w:t xml:space="preserve">might act </w:t>
      </w:r>
      <w:r w:rsidRPr="00AE019C">
        <w:rPr>
          <w:rFonts w:ascii="Times New Roman" w:eastAsia="Calibri" w:hAnsi="Times New Roman" w:cs="Times New Roman"/>
          <w:b/>
          <w:iCs/>
          <w:u w:val="single"/>
        </w:rPr>
        <w:t>impulsively</w:t>
      </w:r>
      <w:r w:rsidRPr="00AE019C">
        <w:rPr>
          <w:rFonts w:ascii="Times New Roman" w:eastAsia="Calibri" w:hAnsi="Times New Roman" w:cs="Times New Roman"/>
          <w:b/>
          <w:u w:val="single"/>
        </w:rPr>
        <w:t xml:space="preserve">. </w:t>
      </w:r>
      <w:r w:rsidRPr="00AE019C">
        <w:rPr>
          <w:rFonts w:ascii="Times New Roman" w:eastAsia="Calibri" w:hAnsi="Times New Roman" w:cs="Times New Roman"/>
          <w:sz w:val="16"/>
        </w:rPr>
        <w:t xml:space="preserve">Worse, </w:t>
      </w:r>
      <w:r w:rsidRPr="00AE019C">
        <w:rPr>
          <w:rFonts w:ascii="Times New Roman" w:eastAsia="Calibri" w:hAnsi="Times New Roman" w:cs="Times New Roman"/>
          <w:b/>
          <w:highlight w:val="yellow"/>
          <w:u w:val="single"/>
        </w:rPr>
        <w:t xml:space="preserve">if a nuclear crisis should arise, the chances of successful </w:t>
      </w:r>
      <w:r w:rsidRPr="00AE019C">
        <w:rPr>
          <w:rFonts w:ascii="Times New Roman" w:eastAsia="Calibri" w:hAnsi="Times New Roman" w:cs="Times New Roman"/>
          <w:b/>
          <w:iCs/>
          <w:highlight w:val="yellow"/>
          <w:u w:val="single"/>
        </w:rPr>
        <w:t>diplomacy</w:t>
      </w:r>
      <w:r w:rsidRPr="00AE019C">
        <w:rPr>
          <w:rFonts w:ascii="Times New Roman" w:eastAsia="Calibri" w:hAnsi="Times New Roman" w:cs="Times New Roman"/>
          <w:b/>
          <w:highlight w:val="yellow"/>
          <w:u w:val="single"/>
        </w:rPr>
        <w:t xml:space="preserve"> are </w:t>
      </w:r>
      <w:r w:rsidRPr="00AE019C">
        <w:rPr>
          <w:rFonts w:ascii="Times New Roman" w:eastAsia="Calibri" w:hAnsi="Times New Roman" w:cs="Times New Roman"/>
          <w:b/>
          <w:iCs/>
          <w:highlight w:val="yellow"/>
          <w:u w:val="single"/>
        </w:rPr>
        <w:t>slim</w:t>
      </w:r>
      <w:r w:rsidRPr="00AE019C">
        <w:rPr>
          <w:rFonts w:ascii="Times New Roman" w:eastAsia="Calibri" w:hAnsi="Times New Roman" w:cs="Times New Roman"/>
          <w:b/>
          <w:u w:val="single"/>
        </w:rPr>
        <w:t xml:space="preserve">. </w:t>
      </w:r>
      <w:r w:rsidRPr="00AE019C">
        <w:rPr>
          <w:rFonts w:ascii="Times New Roman" w:eastAsia="Calibri" w:hAnsi="Times New Roman" w:cs="Times New Roman"/>
          <w:b/>
          <w:iCs/>
          <w:u w:val="single"/>
        </w:rPr>
        <w:t>Putin</w:t>
      </w:r>
      <w:r w:rsidRPr="00AE019C">
        <w:rPr>
          <w:rFonts w:ascii="Times New Roman" w:eastAsia="Calibri" w:hAnsi="Times New Roman" w:cs="Times New Roman"/>
          <w:b/>
          <w:u w:val="single"/>
        </w:rPr>
        <w:t xml:space="preserve"> does </w:t>
      </w:r>
      <w:r w:rsidRPr="00AE019C">
        <w:rPr>
          <w:rFonts w:ascii="Times New Roman" w:eastAsia="Calibri" w:hAnsi="Times New Roman" w:cs="Times New Roman"/>
          <w:b/>
          <w:iCs/>
          <w:u w:val="single"/>
        </w:rPr>
        <w:t>not</w:t>
      </w:r>
      <w:r w:rsidRPr="00AE019C">
        <w:rPr>
          <w:rFonts w:ascii="Times New Roman" w:eastAsia="Calibri" w:hAnsi="Times New Roman" w:cs="Times New Roman"/>
          <w:b/>
          <w:u w:val="single"/>
        </w:rPr>
        <w:t xml:space="preserve"> seem to have </w:t>
      </w:r>
      <w:r w:rsidRPr="00AE019C">
        <w:rPr>
          <w:rFonts w:ascii="Times New Roman" w:eastAsia="Calibri" w:hAnsi="Times New Roman" w:cs="Times New Roman"/>
          <w:b/>
          <w:iCs/>
          <w:u w:val="single"/>
        </w:rPr>
        <w:t>abandoned</w:t>
      </w:r>
      <w:r w:rsidRPr="00AE019C">
        <w:rPr>
          <w:rFonts w:ascii="Times New Roman" w:eastAsia="Calibri" w:hAnsi="Times New Roman" w:cs="Times New Roman"/>
          <w:b/>
          <w:u w:val="single"/>
        </w:rPr>
        <w:t xml:space="preserve"> his </w:t>
      </w:r>
      <w:r w:rsidRPr="00AE019C">
        <w:rPr>
          <w:rFonts w:ascii="Times New Roman" w:eastAsia="Calibri" w:hAnsi="Times New Roman" w:cs="Times New Roman"/>
          <w:b/>
          <w:iCs/>
          <w:u w:val="single"/>
        </w:rPr>
        <w:t>maximalist ambitions</w:t>
      </w:r>
      <w:r w:rsidRPr="00AE019C">
        <w:rPr>
          <w:rFonts w:ascii="Times New Roman" w:eastAsia="Calibri" w:hAnsi="Times New Roman" w:cs="Times New Roman"/>
          <w:b/>
          <w:u w:val="single"/>
        </w:rPr>
        <w:t xml:space="preserve"> of subjugating Ukraine</w:t>
      </w:r>
      <w:r w:rsidRPr="00AE019C">
        <w:rPr>
          <w:rFonts w:ascii="Times New Roman" w:eastAsia="Calibri" w:hAnsi="Times New Roman" w:cs="Times New Roman"/>
          <w:sz w:val="16"/>
        </w:rPr>
        <w:t>, and is likely to use any cease-fire the Kremlin would agree to as an opportunity to rebuild the Russian military machine and return to combat.</w:t>
      </w:r>
    </w:p>
    <w:p w14:paraId="434FDB22" w14:textId="77777777" w:rsidR="009C1FA6" w:rsidRPr="00AE019C" w:rsidRDefault="009C1FA6" w:rsidP="009C1FA6">
      <w:pPr>
        <w:spacing w:after="0" w:line="240" w:lineRule="auto"/>
        <w:rPr>
          <w:rFonts w:ascii="Times New Roman" w:eastAsia="Calibri" w:hAnsi="Times New Roman" w:cs="Times New Roman"/>
          <w:sz w:val="16"/>
          <w:szCs w:val="16"/>
        </w:rPr>
      </w:pPr>
      <w:r w:rsidRPr="00AE019C">
        <w:rPr>
          <w:rFonts w:ascii="Times New Roman" w:eastAsia="Calibri" w:hAnsi="Times New Roman" w:cs="Times New Roman"/>
          <w:sz w:val="16"/>
          <w:szCs w:val="16"/>
        </w:rPr>
        <w:t>For his part, Zelensky is attuned to the dominant sentiment among Ukrainians, who are ready to fight to the bitter end after seeing the war crimes in Bucha and elsewhere. Ukraine’s war goals call for a return to the 1991 borders, including Crimea. That’s where Moscow’s and Kyiv’s red lines clash, with no chance now of reconciling them.</w:t>
      </w:r>
    </w:p>
    <w:p w14:paraId="69967068" w14:textId="77777777" w:rsidR="009C1FA6" w:rsidRDefault="009C1FA6" w:rsidP="009C1FA6">
      <w:pPr>
        <w:spacing w:after="0" w:line="240" w:lineRule="auto"/>
        <w:rPr>
          <w:rFonts w:ascii="Times New Roman" w:eastAsia="Calibri" w:hAnsi="Times New Roman" w:cs="Times New Roman"/>
          <w:sz w:val="16"/>
        </w:rPr>
      </w:pPr>
      <w:r w:rsidRPr="00AE019C">
        <w:rPr>
          <w:rFonts w:ascii="Times New Roman" w:eastAsia="Calibri" w:hAnsi="Times New Roman" w:cs="Times New Roman"/>
          <w:sz w:val="16"/>
        </w:rPr>
        <w:t xml:space="preserve">The good news is that, </w:t>
      </w:r>
      <w:r w:rsidRPr="00AE019C">
        <w:rPr>
          <w:rFonts w:ascii="Times New Roman" w:eastAsia="Calibri" w:hAnsi="Times New Roman" w:cs="Times New Roman"/>
          <w:b/>
          <w:u w:val="single"/>
        </w:rPr>
        <w:t xml:space="preserve">for </w:t>
      </w:r>
      <w:r w:rsidRPr="00AE019C">
        <w:rPr>
          <w:rFonts w:ascii="Times New Roman" w:eastAsia="Calibri" w:hAnsi="Times New Roman" w:cs="Times New Roman"/>
          <w:b/>
          <w:iCs/>
          <w:u w:val="single"/>
        </w:rPr>
        <w:t>now</w:t>
      </w:r>
      <w:r w:rsidRPr="00AE019C">
        <w:rPr>
          <w:rFonts w:ascii="Times New Roman" w:eastAsia="Calibri" w:hAnsi="Times New Roman" w:cs="Times New Roman"/>
          <w:b/>
          <w:u w:val="single"/>
        </w:rPr>
        <w:t xml:space="preserve">, the Western </w:t>
      </w:r>
      <w:r w:rsidRPr="00AE019C">
        <w:rPr>
          <w:rFonts w:ascii="Times New Roman" w:eastAsia="Calibri" w:hAnsi="Times New Roman" w:cs="Times New Roman"/>
          <w:b/>
          <w:highlight w:val="yellow"/>
          <w:u w:val="single"/>
        </w:rPr>
        <w:t>intelligence</w:t>
      </w:r>
      <w:r w:rsidRPr="00AE019C">
        <w:rPr>
          <w:rFonts w:ascii="Times New Roman" w:eastAsia="Calibri" w:hAnsi="Times New Roman" w:cs="Times New Roman"/>
          <w:b/>
          <w:u w:val="single"/>
        </w:rPr>
        <w:t xml:space="preserve"> community </w:t>
      </w:r>
      <w:r w:rsidRPr="00AE019C">
        <w:rPr>
          <w:rFonts w:ascii="Times New Roman" w:eastAsia="Calibri" w:hAnsi="Times New Roman" w:cs="Times New Roman"/>
          <w:b/>
          <w:highlight w:val="yellow"/>
          <w:u w:val="single"/>
        </w:rPr>
        <w:t xml:space="preserve">has noted </w:t>
      </w:r>
      <w:r w:rsidRPr="00AE019C">
        <w:rPr>
          <w:rFonts w:ascii="Times New Roman" w:eastAsia="Calibri" w:hAnsi="Times New Roman" w:cs="Times New Roman"/>
          <w:b/>
          <w:iCs/>
          <w:highlight w:val="yellow"/>
          <w:u w:val="single"/>
        </w:rPr>
        <w:t>no changes</w:t>
      </w:r>
      <w:r w:rsidRPr="00AE019C">
        <w:rPr>
          <w:rFonts w:ascii="Times New Roman" w:eastAsia="Calibri" w:hAnsi="Times New Roman" w:cs="Times New Roman"/>
          <w:b/>
          <w:highlight w:val="yellow"/>
          <w:u w:val="single"/>
        </w:rPr>
        <w:t xml:space="preserve"> in Russia’s </w:t>
      </w:r>
      <w:r w:rsidRPr="00AE019C">
        <w:rPr>
          <w:rFonts w:ascii="Times New Roman" w:eastAsia="Calibri" w:hAnsi="Times New Roman" w:cs="Times New Roman"/>
          <w:b/>
          <w:iCs/>
          <w:highlight w:val="yellow"/>
          <w:u w:val="single"/>
        </w:rPr>
        <w:t>nuclear posture</w:t>
      </w:r>
      <w:r w:rsidRPr="00AE019C">
        <w:rPr>
          <w:rFonts w:ascii="Times New Roman" w:eastAsia="Calibri" w:hAnsi="Times New Roman" w:cs="Times New Roman"/>
          <w:b/>
          <w:u w:val="single"/>
        </w:rPr>
        <w:t>.</w:t>
      </w:r>
      <w:r w:rsidRPr="00AE019C">
        <w:rPr>
          <w:rFonts w:ascii="Times New Roman" w:eastAsia="Calibri" w:hAnsi="Times New Roman" w:cs="Times New Roman"/>
          <w:sz w:val="16"/>
        </w:rPr>
        <w:t xml:space="preserve"> Putin appears convinced that the tools he is already using in Ukraine will ultimately work.</w:t>
      </w:r>
    </w:p>
    <w:p w14:paraId="4F42FF9B" w14:textId="77777777" w:rsidR="009C1FA6" w:rsidRPr="009C1FA6" w:rsidRDefault="009C1FA6" w:rsidP="009C1FA6"/>
    <w:p w14:paraId="1C80B48D" w14:textId="13C6333E" w:rsidR="00E21078" w:rsidRDefault="009C1FA6" w:rsidP="009C1FA6">
      <w:pPr>
        <w:pStyle w:val="Heading3"/>
      </w:pPr>
      <w:r>
        <w:t>Climate</w:t>
      </w:r>
    </w:p>
    <w:p w14:paraId="2041DD4D" w14:textId="74549B8F" w:rsidR="009C1FA6" w:rsidRDefault="009C1FA6" w:rsidP="009C1FA6">
      <w:pPr>
        <w:pStyle w:val="Heading3"/>
      </w:pPr>
      <w:r>
        <w:t>Inequality</w:t>
      </w:r>
    </w:p>
    <w:p w14:paraId="1FDD9ED8" w14:textId="77777777" w:rsidR="0078337E" w:rsidRDefault="0078337E" w:rsidP="0078337E">
      <w:pPr>
        <w:pStyle w:val="Heading4"/>
        <w:shd w:val="clear" w:color="auto" w:fill="FFFFFF"/>
        <w:spacing w:line="278" w:lineRule="atLeast"/>
        <w:rPr>
          <w:rFonts w:cs="Calibri"/>
          <w:color w:val="222222"/>
          <w:szCs w:val="26"/>
        </w:rPr>
      </w:pPr>
      <w:r>
        <w:rPr>
          <w:rFonts w:cs="Calibri"/>
          <w:color w:val="222222"/>
          <w:szCs w:val="26"/>
        </w:rPr>
        <w:t xml:space="preserve">No impact---best studies and prefer empirics over anecdotes </w:t>
      </w:r>
    </w:p>
    <w:p w14:paraId="142378B2" w14:textId="77777777" w:rsidR="0078337E" w:rsidRDefault="0078337E" w:rsidP="0078337E">
      <w:pPr>
        <w:shd w:val="clear" w:color="auto" w:fill="FFFFFF"/>
        <w:spacing w:line="235" w:lineRule="atLeast"/>
        <w:rPr>
          <w:color w:val="222222"/>
        </w:rPr>
      </w:pPr>
      <w:r>
        <w:rPr>
          <w:color w:val="222222"/>
        </w:rPr>
        <w:t>Gal </w:t>
      </w:r>
      <w:r>
        <w:rPr>
          <w:b/>
          <w:bCs/>
          <w:color w:val="222222"/>
          <w:sz w:val="26"/>
          <w:szCs w:val="26"/>
        </w:rPr>
        <w:t>Ariely 16</w:t>
      </w:r>
      <w:r>
        <w:rPr>
          <w:color w:val="222222"/>
        </w:rPr>
        <w:t>. Politics and Government Professor at Ben–Gurion University; Globalizations, “Does National Identification Always Lead to Chauvinism? A Cross-national Analysis of Contextual Explanations,” vol. 13. 2016.</w:t>
      </w:r>
    </w:p>
    <w:p w14:paraId="2FDA0F4B" w14:textId="77777777" w:rsidR="0078337E" w:rsidRDefault="0078337E" w:rsidP="0078337E">
      <w:pPr>
        <w:shd w:val="clear" w:color="auto" w:fill="FFFFFF"/>
        <w:spacing w:line="235" w:lineRule="atLeast"/>
        <w:rPr>
          <w:color w:val="222222"/>
        </w:rPr>
      </w:pPr>
      <w:r>
        <w:rPr>
          <w:color w:val="222222"/>
          <w:sz w:val="16"/>
          <w:szCs w:val="16"/>
        </w:rPr>
        <w:t>With respect to internal explanations, </w:t>
      </w:r>
      <w:r w:rsidRPr="009956DD">
        <w:rPr>
          <w:rStyle w:val="StyleUnderline"/>
        </w:rPr>
        <w:t>the </w:t>
      </w:r>
      <w:r w:rsidRPr="009956DD">
        <w:rPr>
          <w:rStyle w:val="StyleUnderline"/>
          <w:highlight w:val="yellow"/>
        </w:rPr>
        <w:t>effects of</w:t>
      </w:r>
      <w:r w:rsidRPr="009956DD">
        <w:rPr>
          <w:rStyle w:val="StyleUnderline"/>
        </w:rPr>
        <w:t> income </w:t>
      </w:r>
      <w:r w:rsidRPr="009956DD">
        <w:rPr>
          <w:rStyle w:val="StyleUnderline"/>
          <w:highlight w:val="yellow"/>
        </w:rPr>
        <w:t>inequality</w:t>
      </w:r>
      <w:r w:rsidRPr="009956DD">
        <w:rPr>
          <w:rStyle w:val="StyleUnderline"/>
        </w:rPr>
        <w:t> and ethnic diversity </w:t>
      </w:r>
      <w:r w:rsidRPr="009956DD">
        <w:rPr>
          <w:rStyle w:val="StyleUnderline"/>
          <w:highlight w:val="yellow"/>
        </w:rPr>
        <w:t>are</w:t>
      </w:r>
      <w:r>
        <w:rPr>
          <w:color w:val="222222"/>
          <w:sz w:val="16"/>
          <w:szCs w:val="16"/>
        </w:rPr>
        <w:t> presented in Table 3. Models 3.1 and 3.2 indicate that neither directly affects chauvinism. H4 is therefore </w:t>
      </w:r>
      <w:r w:rsidRPr="009956DD">
        <w:rPr>
          <w:b/>
          <w:bCs/>
          <w:color w:val="222222"/>
          <w:highlight w:val="yellow"/>
          <w:bdr w:val="single" w:sz="8" w:space="0" w:color="auto" w:frame="1"/>
          <w:shd w:val="clear" w:color="auto" w:fill="00FFFF"/>
        </w:rPr>
        <w:t>not supported</w:t>
      </w:r>
      <w:r>
        <w:rPr>
          <w:color w:val="222222"/>
          <w:sz w:val="16"/>
          <w:szCs w:val="16"/>
        </w:rPr>
        <w:t>. The results suggest, however, that both have a negative effect on the national-identification slopes. Contrary to our expectations, </w:t>
      </w:r>
      <w:r w:rsidRPr="009956DD">
        <w:rPr>
          <w:color w:val="222222"/>
          <w:highlight w:val="yellow"/>
          <w:shd w:val="clear" w:color="auto" w:fill="00FFFF"/>
        </w:rPr>
        <w:t>countries with </w:t>
      </w:r>
      <w:r w:rsidRPr="009956DD">
        <w:rPr>
          <w:b/>
          <w:bCs/>
          <w:color w:val="222222"/>
          <w:highlight w:val="yellow"/>
          <w:bdr w:val="single" w:sz="8" w:space="0" w:color="auto" w:frame="1"/>
          <w:shd w:val="clear" w:color="auto" w:fill="00FFFF"/>
        </w:rPr>
        <w:t>higher</w:t>
      </w:r>
      <w:r>
        <w:rPr>
          <w:b/>
          <w:bCs/>
          <w:color w:val="222222"/>
          <w:bdr w:val="single" w:sz="8" w:space="0" w:color="auto" w:frame="1"/>
        </w:rPr>
        <w:t> levels of </w:t>
      </w:r>
      <w:r w:rsidRPr="009956DD">
        <w:rPr>
          <w:b/>
          <w:bCs/>
          <w:color w:val="222222"/>
          <w:highlight w:val="yellow"/>
          <w:bdr w:val="single" w:sz="8" w:space="0" w:color="auto" w:frame="1"/>
          <w:shd w:val="clear" w:color="auto" w:fill="00FFFF"/>
        </w:rPr>
        <w:t>economic</w:t>
      </w:r>
      <w:r>
        <w:rPr>
          <w:color w:val="222222"/>
          <w:sz w:val="16"/>
          <w:szCs w:val="16"/>
        </w:rPr>
        <w:t> and ethnic </w:t>
      </w:r>
      <w:r w:rsidRPr="009956DD">
        <w:rPr>
          <w:b/>
          <w:bCs/>
          <w:color w:val="222222"/>
          <w:highlight w:val="yellow"/>
          <w:bdr w:val="single" w:sz="8" w:space="0" w:color="auto" w:frame="1"/>
          <w:shd w:val="clear" w:color="auto" w:fill="00FFFF"/>
        </w:rPr>
        <w:t>division</w:t>
      </w:r>
      <w:r>
        <w:rPr>
          <w:color w:val="222222"/>
          <w:sz w:val="16"/>
          <w:szCs w:val="16"/>
        </w:rPr>
        <w:t xml:space="preserve"> appear </w:t>
      </w:r>
      <w:r w:rsidRPr="009956DD">
        <w:rPr>
          <w:color w:val="222222"/>
          <w:sz w:val="16"/>
          <w:szCs w:val="16"/>
        </w:rPr>
        <w:t>to </w:t>
      </w:r>
      <w:r w:rsidRPr="005123D4">
        <w:rPr>
          <w:rStyle w:val="StyleUnderline"/>
          <w:highlight w:val="yellow"/>
        </w:rPr>
        <w:t>exhibit</w:t>
      </w:r>
      <w:r w:rsidRPr="005123D4">
        <w:rPr>
          <w:rStyle w:val="StyleUnderline"/>
        </w:rPr>
        <w:t> a </w:t>
      </w:r>
      <w:r w:rsidRPr="005123D4">
        <w:rPr>
          <w:rStyle w:val="StyleUnderline"/>
          <w:highlight w:val="yellow"/>
        </w:rPr>
        <w:t>weaker relation</w:t>
      </w:r>
      <w:r>
        <w:rPr>
          <w:color w:val="222222"/>
          <w:sz w:val="16"/>
          <w:szCs w:val="16"/>
        </w:rPr>
        <w:t> between national identification and chauvinism. While these findings might seem to contradict H5, the pattern was caused by outliers. After excluding South Africa—the most unequal and ethnic diverse country in our sample—the effect of ethnic diversity is </w:t>
      </w:r>
      <w:r w:rsidRPr="009956DD">
        <w:rPr>
          <w:b/>
          <w:bCs/>
          <w:color w:val="222222"/>
          <w:highlight w:val="yellow"/>
          <w:bdr w:val="single" w:sz="8" w:space="0" w:color="auto" w:frame="1"/>
          <w:shd w:val="clear" w:color="auto" w:fill="00FFFF"/>
        </w:rPr>
        <w:t>not even of borderline significance</w:t>
      </w:r>
      <w:r>
        <w:rPr>
          <w:color w:val="222222"/>
          <w:sz w:val="16"/>
          <w:szCs w:val="16"/>
        </w:rPr>
        <w:t>. After excluding Chile—the most unequal country in our sample—</w:t>
      </w:r>
      <w:r>
        <w:rPr>
          <w:color w:val="222222"/>
        </w:rPr>
        <w:t>the </w:t>
      </w:r>
      <w:r w:rsidRPr="009956DD">
        <w:rPr>
          <w:b/>
          <w:bCs/>
          <w:color w:val="222222"/>
          <w:highlight w:val="yellow"/>
          <w:bdr w:val="single" w:sz="8" w:space="0" w:color="auto" w:frame="1"/>
          <w:shd w:val="clear" w:color="auto" w:fill="00FFFF"/>
        </w:rPr>
        <w:t>interaction effects</w:t>
      </w:r>
      <w:r w:rsidRPr="009956DD">
        <w:rPr>
          <w:color w:val="222222"/>
          <w:highlight w:val="yellow"/>
          <w:shd w:val="clear" w:color="auto" w:fill="00FFFF"/>
        </w:rPr>
        <w:t> for</w:t>
      </w:r>
      <w:r>
        <w:rPr>
          <w:color w:val="222222"/>
        </w:rPr>
        <w:t> </w:t>
      </w:r>
      <w:r>
        <w:rPr>
          <w:b/>
          <w:bCs/>
          <w:color w:val="222222"/>
          <w:bdr w:val="single" w:sz="8" w:space="0" w:color="auto" w:frame="1"/>
        </w:rPr>
        <w:t>economic </w:t>
      </w:r>
      <w:r w:rsidRPr="009956DD">
        <w:rPr>
          <w:b/>
          <w:bCs/>
          <w:color w:val="222222"/>
          <w:highlight w:val="yellow"/>
          <w:bdr w:val="single" w:sz="8" w:space="0" w:color="auto" w:frame="1"/>
          <w:shd w:val="clear" w:color="auto" w:fill="00FFFF"/>
        </w:rPr>
        <w:t>inequality</w:t>
      </w:r>
      <w:r w:rsidRPr="009956DD">
        <w:rPr>
          <w:color w:val="222222"/>
          <w:highlight w:val="yellow"/>
          <w:shd w:val="clear" w:color="auto" w:fill="00FFFF"/>
        </w:rPr>
        <w:t> were</w:t>
      </w:r>
      <w:r>
        <w:rPr>
          <w:color w:val="222222"/>
          <w:sz w:val="16"/>
          <w:szCs w:val="16"/>
        </w:rPr>
        <w:t> also </w:t>
      </w:r>
      <w:r w:rsidRPr="009956DD">
        <w:rPr>
          <w:b/>
          <w:bCs/>
          <w:color w:val="222222"/>
          <w:highlight w:val="yellow"/>
          <w:bdr w:val="single" w:sz="8" w:space="0" w:color="auto" w:frame="1"/>
          <w:shd w:val="clear" w:color="auto" w:fill="00FFFF"/>
        </w:rPr>
        <w:t>far from significant</w:t>
      </w:r>
      <w:r>
        <w:rPr>
          <w:color w:val="222222"/>
          <w:sz w:val="16"/>
          <w:szCs w:val="16"/>
        </w:rPr>
        <w:t>. The results, therefore, do not support H5.21</w:t>
      </w:r>
    </w:p>
    <w:p w14:paraId="5B8986C9" w14:textId="77777777" w:rsidR="0078337E" w:rsidRDefault="0078337E" w:rsidP="0078337E">
      <w:pPr>
        <w:shd w:val="clear" w:color="auto" w:fill="FFFFFF"/>
        <w:spacing w:line="235" w:lineRule="atLeast"/>
        <w:rPr>
          <w:color w:val="222222"/>
        </w:rPr>
      </w:pPr>
      <w:r>
        <w:rPr>
          <w:color w:val="222222"/>
          <w:sz w:val="16"/>
          <w:szCs w:val="16"/>
        </w:rPr>
        <w:t>&lt;&lt;TABLE 3 OMITTED&gt;&gt;</w:t>
      </w:r>
    </w:p>
    <w:p w14:paraId="4604C55B" w14:textId="77777777" w:rsidR="0078337E" w:rsidRDefault="0078337E" w:rsidP="0078337E">
      <w:pPr>
        <w:shd w:val="clear" w:color="auto" w:fill="FFFFFF"/>
        <w:spacing w:line="235" w:lineRule="atLeast"/>
        <w:rPr>
          <w:color w:val="222222"/>
        </w:rPr>
      </w:pPr>
      <w:r>
        <w:rPr>
          <w:color w:val="222222"/>
          <w:sz w:val="16"/>
          <w:szCs w:val="16"/>
        </w:rPr>
        <w:t>Conclusions</w:t>
      </w:r>
    </w:p>
    <w:p w14:paraId="401402F5" w14:textId="77777777" w:rsidR="0078337E" w:rsidRDefault="0078337E" w:rsidP="0078337E">
      <w:pPr>
        <w:shd w:val="clear" w:color="auto" w:fill="FFFFFF"/>
        <w:spacing w:line="235" w:lineRule="atLeast"/>
        <w:rPr>
          <w:color w:val="222222"/>
        </w:rPr>
      </w:pPr>
      <w:r>
        <w:rPr>
          <w:color w:val="222222"/>
          <w:sz w:val="16"/>
          <w:szCs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AC2551B" w14:textId="77777777" w:rsidR="0078337E" w:rsidRDefault="0078337E" w:rsidP="0078337E">
      <w:pPr>
        <w:shd w:val="clear" w:color="auto" w:fill="FFFFFF"/>
        <w:spacing w:line="235" w:lineRule="atLeast"/>
        <w:rPr>
          <w:color w:val="222222"/>
        </w:rPr>
      </w:pPr>
      <w:r>
        <w:rPr>
          <w:color w:val="222222"/>
          <w:sz w:val="16"/>
          <w:szCs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C47E06C" w14:textId="77777777" w:rsidR="0078337E" w:rsidRDefault="0078337E" w:rsidP="0078337E">
      <w:pPr>
        <w:shd w:val="clear" w:color="auto" w:fill="FFFFFF"/>
        <w:spacing w:line="235" w:lineRule="atLeast"/>
        <w:rPr>
          <w:color w:val="222222"/>
        </w:rPr>
      </w:pPr>
      <w:r>
        <w:rPr>
          <w:color w:val="222222"/>
          <w:sz w:val="16"/>
          <w:szCs w:val="16"/>
        </w:rPr>
        <w:t>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9956DD">
        <w:rPr>
          <w:color w:val="222222"/>
          <w:highlight w:val="yellow"/>
          <w:shd w:val="clear" w:color="auto" w:fill="00FFFF"/>
        </w:rPr>
        <w:t>Using</w:t>
      </w:r>
      <w:r>
        <w:rPr>
          <w:color w:val="222222"/>
        </w:rPr>
        <w:t> a </w:t>
      </w:r>
      <w:r w:rsidRPr="009956DD">
        <w:rPr>
          <w:b/>
          <w:bCs/>
          <w:color w:val="222222"/>
          <w:highlight w:val="yellow"/>
          <w:bdr w:val="single" w:sz="8" w:space="0" w:color="auto" w:frame="1"/>
          <w:shd w:val="clear" w:color="auto" w:fill="00FFFF"/>
        </w:rPr>
        <w:t>multilevel regression</w:t>
      </w:r>
      <w:r>
        <w:rPr>
          <w:b/>
          <w:bCs/>
          <w:color w:val="222222"/>
          <w:bdr w:val="single" w:sz="8" w:space="0" w:color="auto" w:frame="1"/>
        </w:rPr>
        <w:t> analysis</w:t>
      </w:r>
      <w:r w:rsidRPr="009956DD">
        <w:rPr>
          <w:rStyle w:val="StyleUnderline"/>
        </w:rPr>
        <w:t>, </w:t>
      </w:r>
      <w:r w:rsidRPr="009956DD">
        <w:rPr>
          <w:rStyle w:val="StyleUnderline"/>
          <w:highlight w:val="yellow"/>
        </w:rPr>
        <w:t>we tested</w:t>
      </w:r>
      <w:r w:rsidRPr="009956DD">
        <w:rPr>
          <w:rStyle w:val="StyleUnderline"/>
        </w:rPr>
        <w:t> to see </w:t>
      </w:r>
      <w:r w:rsidRPr="009956DD">
        <w:rPr>
          <w:rStyle w:val="StyleUnderline"/>
          <w:highlight w:val="yellow"/>
        </w:rPr>
        <w:t>whether </w:t>
      </w:r>
      <w:r w:rsidRPr="009956DD">
        <w:rPr>
          <w:rStyle w:val="StyleUnderline"/>
        </w:rPr>
        <w:t>globalization, </w:t>
      </w:r>
      <w:r w:rsidRPr="009956DD">
        <w:rPr>
          <w:rStyle w:val="StyleUnderline"/>
          <w:highlight w:val="yellow"/>
        </w:rPr>
        <w:t>conflict, and</w:t>
      </w:r>
      <w:r w:rsidRPr="009956DD">
        <w:rPr>
          <w:rStyle w:val="StyleUnderline"/>
        </w:rPr>
        <w:t> social </w:t>
      </w:r>
      <w:r w:rsidRPr="009956DD">
        <w:rPr>
          <w:rStyle w:val="StyleUnderline"/>
          <w:highlight w:val="yellow"/>
        </w:rPr>
        <w:t>division</w:t>
      </w:r>
      <w:r w:rsidRPr="009956DD">
        <w:rPr>
          <w:color w:val="222222"/>
          <w:highlight w:val="yellow"/>
          <w:shd w:val="clear" w:color="auto" w:fill="00FFFF"/>
        </w:rPr>
        <w:t> </w:t>
      </w:r>
      <w:r w:rsidRPr="009956DD">
        <w:rPr>
          <w:b/>
          <w:bCs/>
          <w:color w:val="222222"/>
          <w:highlight w:val="yellow"/>
          <w:bdr w:val="single" w:sz="8" w:space="0" w:color="auto" w:frame="1"/>
          <w:shd w:val="clear" w:color="auto" w:fill="00FFFF"/>
        </w:rPr>
        <w:t>correlate</w:t>
      </w:r>
      <w:r>
        <w:rPr>
          <w:color w:val="222222"/>
          <w:sz w:val="16"/>
          <w:szCs w:val="16"/>
        </w:rPr>
        <w:t>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C79737E" w14:textId="77777777" w:rsidR="0078337E" w:rsidRDefault="0078337E" w:rsidP="0078337E">
      <w:pPr>
        <w:shd w:val="clear" w:color="auto" w:fill="FFFFFF"/>
        <w:spacing w:line="235" w:lineRule="atLeast"/>
        <w:rPr>
          <w:color w:val="222222"/>
        </w:rPr>
      </w:pPr>
      <w:r>
        <w:rPr>
          <w:color w:val="222222"/>
          <w:sz w:val="16"/>
          <w:szCs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A505DBF" w14:textId="77777777" w:rsidR="0078337E" w:rsidRDefault="0078337E" w:rsidP="0078337E">
      <w:pPr>
        <w:shd w:val="clear" w:color="auto" w:fill="FFFFFF"/>
        <w:spacing w:line="235" w:lineRule="atLeast"/>
        <w:rPr>
          <w:color w:val="222222"/>
        </w:rPr>
      </w:pPr>
      <w:r w:rsidRPr="009956DD">
        <w:rPr>
          <w:rStyle w:val="StyleUnderline"/>
          <w:highlight w:val="yellow"/>
        </w:rPr>
        <w:t>Contrary to</w:t>
      </w:r>
      <w:r w:rsidRPr="009956DD">
        <w:rPr>
          <w:rStyle w:val="StyleUnderline"/>
        </w:rPr>
        <w:t> what the </w:t>
      </w:r>
      <w:r w:rsidRPr="009956DD">
        <w:rPr>
          <w:b/>
          <w:bCs/>
          <w:color w:val="222222"/>
          <w:highlight w:val="yellow"/>
          <w:bdr w:val="single" w:sz="8" w:space="0" w:color="auto" w:frame="1"/>
          <w:shd w:val="clear" w:color="auto" w:fill="00FFFF"/>
        </w:rPr>
        <w:t>divisionary theory</w:t>
      </w:r>
      <w:r>
        <w:rPr>
          <w:color w:val="222222"/>
          <w:sz w:val="16"/>
          <w:szCs w:val="16"/>
        </w:rPr>
        <w:t> of national mobilization </w:t>
      </w:r>
      <w:r w:rsidRPr="009956DD">
        <w:rPr>
          <w:rStyle w:val="StyleUnderline"/>
        </w:rPr>
        <w:t>would lead us to expect, </w:t>
      </w:r>
      <w:r w:rsidRPr="009956DD">
        <w:rPr>
          <w:rStyle w:val="StyleUnderline"/>
          <w:highlight w:val="yellow"/>
        </w:rPr>
        <w:t>neither economic inequality nor</w:t>
      </w:r>
      <w:r w:rsidRPr="009956DD">
        <w:rPr>
          <w:rStyle w:val="StyleUnderline"/>
        </w:rPr>
        <w:t> ethnic </w:t>
      </w:r>
      <w:r w:rsidRPr="009956DD">
        <w:rPr>
          <w:rStyle w:val="StyleUnderline"/>
          <w:highlight w:val="yellow"/>
        </w:rPr>
        <w:t>diversity</w:t>
      </w:r>
      <w:r>
        <w:rPr>
          <w:color w:val="222222"/>
          <w:sz w:val="16"/>
          <w:szCs w:val="16"/>
        </w:rPr>
        <w:t> were related to chauvinism or </w:t>
      </w:r>
      <w:r w:rsidRPr="009956DD">
        <w:rPr>
          <w:b/>
          <w:bCs/>
          <w:color w:val="222222"/>
          <w:highlight w:val="yellow"/>
          <w:bdr w:val="single" w:sz="8" w:space="0" w:color="auto" w:frame="1"/>
          <w:shd w:val="clear" w:color="auto" w:fill="00FFFF"/>
        </w:rPr>
        <w:t>affected the relation</w:t>
      </w:r>
      <w:r>
        <w:rPr>
          <w:color w:val="222222"/>
          <w:sz w:val="16"/>
          <w:szCs w:val="16"/>
        </w:rPr>
        <w:t>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35C8816" w14:textId="77777777" w:rsidR="0078337E" w:rsidRPr="0078337E" w:rsidRDefault="0078337E" w:rsidP="0078337E"/>
    <w:p w14:paraId="112D90A7" w14:textId="77777777" w:rsidR="00E21078" w:rsidRPr="00E21078" w:rsidRDefault="00E21078" w:rsidP="00E21078"/>
    <w:sectPr w:rsidR="00E21078" w:rsidRPr="00E210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2618" w14:textId="77777777" w:rsidR="00555864" w:rsidRDefault="00555864" w:rsidP="00066D2C">
      <w:pPr>
        <w:spacing w:after="0" w:line="240" w:lineRule="auto"/>
      </w:pPr>
      <w:r>
        <w:separator/>
      </w:r>
    </w:p>
  </w:endnote>
  <w:endnote w:type="continuationSeparator" w:id="0">
    <w:p w14:paraId="70E150F3" w14:textId="77777777" w:rsidR="00555864" w:rsidRDefault="0055586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9836F" w14:textId="77777777" w:rsidR="00555864" w:rsidRDefault="00555864" w:rsidP="00066D2C">
      <w:pPr>
        <w:spacing w:after="0" w:line="240" w:lineRule="auto"/>
      </w:pPr>
      <w:r>
        <w:separator/>
      </w:r>
    </w:p>
  </w:footnote>
  <w:footnote w:type="continuationSeparator" w:id="0">
    <w:p w14:paraId="325118B5" w14:textId="77777777" w:rsidR="00555864" w:rsidRDefault="0055586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4BB2DB4"/>
    <w:multiLevelType w:val="hybridMultilevel"/>
    <w:tmpl w:val="2A3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200972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98226425840"/>
    <w:docVar w:name="VerbatimVersion" w:val="6.0.0"/>
    <w:docVar w:name="WordVersion" w:val="16.0"/>
  </w:docVars>
  <w:rsids>
    <w:rsidRoot w:val="0055586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30E"/>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D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CB2"/>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64"/>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573"/>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7E"/>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FA6"/>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157"/>
    <w:rsid w:val="00CD105E"/>
    <w:rsid w:val="00CD4AE6"/>
    <w:rsid w:val="00CD5211"/>
    <w:rsid w:val="00CD57F9"/>
    <w:rsid w:val="00CD5CD1"/>
    <w:rsid w:val="00CE0BB8"/>
    <w:rsid w:val="00CE54E0"/>
    <w:rsid w:val="00CE5835"/>
    <w:rsid w:val="00CE6FA1"/>
    <w:rsid w:val="00CF1938"/>
    <w:rsid w:val="00CF24CD"/>
    <w:rsid w:val="00CF2874"/>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078"/>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B21F8"/>
  <w15:chartTrackingRefBased/>
  <w15:docId w15:val="{734DF85B-D856-49FF-905F-AD2BEC2C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337E"/>
    <w:rPr>
      <w:rFonts w:ascii="Calibri" w:hAnsi="Calibri" w:cs="Calibri"/>
    </w:rPr>
  </w:style>
  <w:style w:type="paragraph" w:styleId="Heading1">
    <w:name w:val="heading 1"/>
    <w:aliases w:val="Pocket"/>
    <w:basedOn w:val="Normal"/>
    <w:next w:val="Normal"/>
    <w:link w:val="Heading1Char"/>
    <w:qFormat/>
    <w:rsid w:val="007833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Heading 2 Char Char Char Char Char Char Char,Cha"/>
    <w:basedOn w:val="Normal"/>
    <w:next w:val="Normal"/>
    <w:link w:val="Heading2Char"/>
    <w:uiPriority w:val="1"/>
    <w:qFormat/>
    <w:rsid w:val="007833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833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7833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33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833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337E"/>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78337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8337E"/>
    <w:rPr>
      <w:color w:val="auto"/>
      <w:u w:val="none"/>
    </w:rPr>
  </w:style>
  <w:style w:type="character" w:customStyle="1" w:styleId="Heading1Char">
    <w:name w:val="Heading 1 Char"/>
    <w:aliases w:val="Pocket Char"/>
    <w:basedOn w:val="DefaultParagraphFont"/>
    <w:link w:val="Heading1"/>
    <w:rsid w:val="0078337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7833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8337E"/>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7833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8337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78337E"/>
    <w:rPr>
      <w:b w:val="0"/>
      <w:sz w:val="22"/>
      <w:u w:val="single"/>
    </w:rPr>
  </w:style>
  <w:style w:type="character" w:styleId="Strong">
    <w:name w:val="Strong"/>
    <w:basedOn w:val="DefaultParagraphFont"/>
    <w:uiPriority w:val="22"/>
    <w:semiHidden/>
    <w:qFormat/>
    <w:rsid w:val="0078337E"/>
    <w:rPr>
      <w:b/>
      <w:bCs/>
    </w:rPr>
  </w:style>
  <w:style w:type="character" w:styleId="BookTitle">
    <w:name w:val="Book Title"/>
    <w:basedOn w:val="DefaultParagraphFont"/>
    <w:uiPriority w:val="33"/>
    <w:semiHidden/>
    <w:qFormat/>
    <w:rsid w:val="0078337E"/>
    <w:rPr>
      <w:b/>
      <w:bCs/>
      <w:i/>
      <w:iCs/>
      <w:spacing w:val="5"/>
    </w:rPr>
  </w:style>
  <w:style w:type="character" w:customStyle="1" w:styleId="Heading5Char">
    <w:name w:val="Heading 5 Char"/>
    <w:basedOn w:val="DefaultParagraphFont"/>
    <w:link w:val="Heading5"/>
    <w:uiPriority w:val="9"/>
    <w:semiHidden/>
    <w:rsid w:val="007833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337E"/>
  </w:style>
  <w:style w:type="paragraph" w:styleId="Header">
    <w:name w:val="header"/>
    <w:basedOn w:val="Normal"/>
    <w:link w:val="HeaderChar"/>
    <w:uiPriority w:val="99"/>
    <w:semiHidden/>
    <w:rsid w:val="007833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337E"/>
    <w:rPr>
      <w:rFonts w:ascii="Calibri" w:hAnsi="Calibri" w:cs="Calibri"/>
    </w:rPr>
  </w:style>
  <w:style w:type="paragraph" w:styleId="Footer">
    <w:name w:val="footer"/>
    <w:basedOn w:val="Normal"/>
    <w:link w:val="FooterChar"/>
    <w:uiPriority w:val="99"/>
    <w:semiHidden/>
    <w:rsid w:val="007833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337E"/>
    <w:rPr>
      <w:rFonts w:ascii="Calibri" w:hAnsi="Calibri" w:cs="Calibri"/>
    </w:rPr>
  </w:style>
  <w:style w:type="paragraph" w:styleId="BodyText">
    <w:name w:val="Body Text"/>
    <w:basedOn w:val="Normal"/>
    <w:link w:val="BodyTextChar"/>
    <w:uiPriority w:val="99"/>
    <w:semiHidden/>
    <w:unhideWhenUsed/>
    <w:rsid w:val="0078337E"/>
    <w:pPr>
      <w:spacing w:after="120"/>
    </w:pPr>
  </w:style>
  <w:style w:type="character" w:customStyle="1" w:styleId="BodyTextChar">
    <w:name w:val="Body Text Char"/>
    <w:basedOn w:val="DefaultParagraphFont"/>
    <w:link w:val="BodyText"/>
    <w:uiPriority w:val="99"/>
    <w:semiHidden/>
    <w:rsid w:val="0078337E"/>
    <w:rPr>
      <w:rFonts w:ascii="Calibri" w:hAnsi="Calibri" w:cs="Calibri"/>
    </w:rPr>
  </w:style>
  <w:style w:type="paragraph" w:styleId="NoSpacing">
    <w:name w:val="No Spacing"/>
    <w:link w:val="NoSpacingChar"/>
    <w:uiPriority w:val="99"/>
    <w:semiHidden/>
    <w:unhideWhenUsed/>
    <w:qFormat/>
    <w:rsid w:val="0078337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8337E"/>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TAG ,Rea,C"/>
    <w:basedOn w:val="DefaultParagraphFont"/>
    <w:link w:val="Heading411"/>
    <w:uiPriority w:val="99"/>
    <w:unhideWhenUsed/>
    <w:rsid w:val="0078337E"/>
    <w:rPr>
      <w:color w:val="0563C1" w:themeColor="hyperlink"/>
      <w:u w:val="single"/>
    </w:rPr>
  </w:style>
  <w:style w:type="character" w:styleId="UnresolvedMention">
    <w:name w:val="Unresolved Mention"/>
    <w:basedOn w:val="DefaultParagraphFont"/>
    <w:uiPriority w:val="99"/>
    <w:semiHidden/>
    <w:unhideWhenUsed/>
    <w:rsid w:val="0078337E"/>
    <w:rPr>
      <w:color w:val="605E5C"/>
      <w:shd w:val="clear" w:color="auto" w:fill="E1DFDD"/>
    </w:rPr>
  </w:style>
  <w:style w:type="paragraph" w:customStyle="1" w:styleId="textbold">
    <w:name w:val="text bold"/>
    <w:basedOn w:val="Normal"/>
    <w:link w:val="Emphasis"/>
    <w:uiPriority w:val="8"/>
    <w:qFormat/>
    <w:rsid w:val="00E21078"/>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C1FA6"/>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C1FA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wex/collective_bargain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onomist.com/graphic-detail/2016/01/21/oil-price-and-russian-politics-a-history.%5dpert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llasfed.org/research/events/2022/22energy.aspx" TargetMode="External"/><Relationship Id="rId5" Type="http://schemas.openxmlformats.org/officeDocument/2006/relationships/webSettings" Target="webSettings.xml"/><Relationship Id="rId10" Type="http://schemas.openxmlformats.org/officeDocument/2006/relationships/hyperlink" Target="https://uniontrack.com/blog/labor-history" TargetMode="External"/><Relationship Id="rId4" Type="http://schemas.openxmlformats.org/officeDocument/2006/relationships/settings" Target="settings.xml"/><Relationship Id="rId9" Type="http://schemas.openxmlformats.org/officeDocument/2006/relationships/hyperlink" Target="https://www.epi.org/unequalpower/publications/codetermination-and-power-in-the-workplac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10134</Words>
  <Characters>57304</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4</cp:revision>
  <dcterms:created xsi:type="dcterms:W3CDTF">2025-11-08T12:07:00Z</dcterms:created>
  <dcterms:modified xsi:type="dcterms:W3CDTF">2025-11-08T13:23:00Z</dcterms:modified>
</cp:coreProperties>
</file>