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6A6E" w14:textId="252D8224" w:rsidR="005D388F" w:rsidRDefault="0025065B" w:rsidP="0025065B">
      <w:pPr>
        <w:pStyle w:val="Heading1"/>
      </w:pPr>
      <w:r>
        <w:t>OFF</w:t>
      </w:r>
    </w:p>
    <w:p w14:paraId="5D76CEDD" w14:textId="77777777" w:rsidR="0025065B" w:rsidRDefault="0025065B" w:rsidP="0025065B"/>
    <w:p w14:paraId="1B288E50" w14:textId="258C9E36" w:rsidR="0025065B" w:rsidRDefault="0025065B" w:rsidP="0025065B">
      <w:pPr>
        <w:pStyle w:val="Heading2"/>
      </w:pPr>
      <w:r>
        <w:t>T</w:t>
      </w:r>
    </w:p>
    <w:p w14:paraId="3AD31D95" w14:textId="1FA6145E" w:rsidR="0025065B" w:rsidRDefault="0025065B" w:rsidP="0025065B">
      <w:pPr>
        <w:rPr>
          <w:b/>
          <w:bCs/>
          <w:sz w:val="26"/>
          <w:szCs w:val="26"/>
        </w:rPr>
      </w:pPr>
      <w:proofErr w:type="spellStart"/>
      <w:r w:rsidRPr="0025065B">
        <w:rPr>
          <w:b/>
          <w:bCs/>
          <w:sz w:val="26"/>
          <w:szCs w:val="26"/>
        </w:rPr>
        <w:t>Interp</w:t>
      </w:r>
      <w:proofErr w:type="spellEnd"/>
      <w:r w:rsidRPr="0025065B">
        <w:rPr>
          <w:b/>
          <w:bCs/>
          <w:sz w:val="26"/>
          <w:szCs w:val="26"/>
        </w:rPr>
        <w:t xml:space="preserve">: The neg need not rejoin against non-topical </w:t>
      </w:r>
      <w:proofErr w:type="spellStart"/>
      <w:r w:rsidRPr="0025065B">
        <w:rPr>
          <w:b/>
          <w:bCs/>
          <w:sz w:val="26"/>
          <w:szCs w:val="26"/>
        </w:rPr>
        <w:t>affs</w:t>
      </w:r>
      <w:proofErr w:type="spellEnd"/>
    </w:p>
    <w:p w14:paraId="07E38FC7" w14:textId="77777777" w:rsidR="0025065B" w:rsidRPr="00084F10" w:rsidRDefault="0025065B" w:rsidP="0025065B">
      <w:pPr>
        <w:pStyle w:val="Heading4"/>
        <w:rPr>
          <w:rFonts w:cs="Times New Roman"/>
          <w:sz w:val="28"/>
        </w:rPr>
      </w:pPr>
      <w:r w:rsidRPr="00084F10">
        <w:rPr>
          <w:rFonts w:cs="Times New Roman"/>
          <w:sz w:val="28"/>
        </w:rPr>
        <w:t xml:space="preserve">‘United States federal government’ requires the </w:t>
      </w:r>
      <w:r w:rsidRPr="00084F10">
        <w:rPr>
          <w:rFonts w:cs="Times New Roman"/>
          <w:sz w:val="28"/>
          <w:u w:val="single"/>
        </w:rPr>
        <w:t>three branches</w:t>
      </w:r>
      <w:r w:rsidRPr="00084F10">
        <w:rPr>
          <w:rFonts w:cs="Times New Roman"/>
          <w:sz w:val="28"/>
        </w:rPr>
        <w:t xml:space="preserve">. </w:t>
      </w:r>
    </w:p>
    <w:p w14:paraId="400F67FC" w14:textId="77777777" w:rsidR="0025065B" w:rsidRPr="00084F10" w:rsidRDefault="0025065B" w:rsidP="0025065B">
      <w:r w:rsidRPr="00084F10">
        <w:rPr>
          <w:rStyle w:val="Style13ptBold"/>
          <w:sz w:val="28"/>
        </w:rPr>
        <w:t>OECD 87</w:t>
      </w:r>
      <w:r w:rsidRPr="00084F10">
        <w:t xml:space="preserve">. </w:t>
      </w:r>
      <w:proofErr w:type="spellStart"/>
      <w:r w:rsidRPr="00084F10">
        <w:t>Organisation</w:t>
      </w:r>
      <w:proofErr w:type="spellEnd"/>
      <w:r w:rsidRPr="00084F10">
        <w:t xml:space="preserve"> for Economic Cooperation and Development Council [</w:t>
      </w:r>
      <w:r w:rsidRPr="00084F10">
        <w:rPr>
          <w:i/>
        </w:rPr>
        <w:t>The Control and Management of Government Expenditure</w:t>
      </w:r>
      <w:r w:rsidRPr="00084F10">
        <w:t>, p. 179</w:t>
      </w:r>
    </w:p>
    <w:p w14:paraId="2A150C35" w14:textId="77777777" w:rsidR="0025065B" w:rsidRPr="00084F10" w:rsidRDefault="0025065B" w:rsidP="0025065B">
      <w:pPr>
        <w:rPr>
          <w:sz w:val="16"/>
        </w:rPr>
      </w:pPr>
      <w:r w:rsidRPr="00084F10">
        <w:rPr>
          <w:sz w:val="16"/>
        </w:rPr>
        <w:t xml:space="preserve">1. Political and </w:t>
      </w:r>
      <w:proofErr w:type="spellStart"/>
      <w:r w:rsidRPr="00084F10">
        <w:rPr>
          <w:sz w:val="16"/>
        </w:rPr>
        <w:t>organisational</w:t>
      </w:r>
      <w:proofErr w:type="spellEnd"/>
      <w:r w:rsidRPr="00084F10">
        <w:rPr>
          <w:sz w:val="16"/>
        </w:rPr>
        <w:t xml:space="preserve"> structure of government </w:t>
      </w:r>
    </w:p>
    <w:p w14:paraId="0482290C" w14:textId="77777777" w:rsidR="0025065B" w:rsidRPr="00084F10" w:rsidRDefault="0025065B" w:rsidP="0025065B">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xml:space="preserve">. Budgetary </w:t>
      </w:r>
      <w:proofErr w:type="spellStart"/>
      <w:r w:rsidRPr="00084F10">
        <w:rPr>
          <w:sz w:val="16"/>
        </w:rPr>
        <w:t>decisionmaking</w:t>
      </w:r>
      <w:proofErr w:type="spellEnd"/>
      <w:r w:rsidRPr="00084F10">
        <w:rPr>
          <w:sz w:val="16"/>
        </w:rPr>
        <w:t xml:space="preserve"> is shared primarily by the legislative and executive branches. The general structure of these two branches relative to budget formulation and execution is as follows.</w:t>
      </w:r>
    </w:p>
    <w:p w14:paraId="351F0583" w14:textId="77777777" w:rsidR="0025065B" w:rsidRPr="00084F10" w:rsidRDefault="0025065B" w:rsidP="0025065B">
      <w:pPr>
        <w:pStyle w:val="Heading4"/>
        <w:rPr>
          <w:sz w:val="28"/>
        </w:rPr>
      </w:pPr>
      <w:r w:rsidRPr="00084F10">
        <w:rPr>
          <w:sz w:val="28"/>
        </w:rPr>
        <w:t xml:space="preserve">In the context of ‘bargaining rights’, that entails legal </w:t>
      </w:r>
      <w:r w:rsidRPr="00084F10">
        <w:rPr>
          <w:sz w:val="28"/>
          <w:u w:val="single"/>
        </w:rPr>
        <w:t>enforcement</w:t>
      </w:r>
      <w:r w:rsidRPr="00084F10">
        <w:rPr>
          <w:sz w:val="28"/>
        </w:rPr>
        <w:t>.</w:t>
      </w:r>
    </w:p>
    <w:p w14:paraId="02233342" w14:textId="77777777" w:rsidR="0025065B" w:rsidRPr="00084F10" w:rsidRDefault="0025065B" w:rsidP="0025065B">
      <w:r w:rsidRPr="00084F10">
        <w:t xml:space="preserve">US </w:t>
      </w:r>
      <w:r w:rsidRPr="00084F10">
        <w:rPr>
          <w:rFonts w:eastAsiaTheme="majorEastAsia" w:cstheme="majorBidi"/>
          <w:b/>
          <w:iCs/>
          <w:sz w:val="28"/>
        </w:rPr>
        <w:t>Code 20</w:t>
      </w:r>
      <w:r w:rsidRPr="00084F10">
        <w:t>. Cornell Law School is a renounced Ivy-League institution.  “</w:t>
      </w:r>
      <w:proofErr w:type="gramStart"/>
      <w:r w:rsidRPr="00084F10">
        <w:t>collective</w:t>
      </w:r>
      <w:proofErr w:type="gramEnd"/>
      <w:r w:rsidRPr="00084F10">
        <w:t xml:space="preserve"> bargaining.” Legal Information Institute. 2024. https://www.law.cornell.edu/wex/collective_bargaining. </w:t>
      </w:r>
    </w:p>
    <w:p w14:paraId="1B721517" w14:textId="77777777" w:rsidR="0025065B" w:rsidRPr="00084F10" w:rsidRDefault="0025065B" w:rsidP="0025065B">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029FC9FC" w14:textId="77777777" w:rsidR="0025065B" w:rsidRPr="00084F10" w:rsidRDefault="0025065B" w:rsidP="0025065B">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47147C9F" w14:textId="77777777" w:rsidR="0025065B" w:rsidRPr="00084F10" w:rsidRDefault="0025065B" w:rsidP="0025065B">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7FDC2D1" w14:textId="77777777" w:rsidR="0025065B" w:rsidRPr="00084F10" w:rsidRDefault="0025065B" w:rsidP="0025065B">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27BDD2A" w14:textId="77777777" w:rsidR="0025065B" w:rsidRPr="00084F10" w:rsidRDefault="0025065B" w:rsidP="0025065B">
      <w:pPr>
        <w:pStyle w:val="Heading4"/>
        <w:rPr>
          <w:rFonts w:cs="Calibri"/>
          <w:sz w:val="28"/>
        </w:rPr>
      </w:pPr>
      <w:r w:rsidRPr="00084F10">
        <w:rPr>
          <w:rFonts w:cs="Calibri"/>
          <w:sz w:val="28"/>
        </w:rPr>
        <w:t xml:space="preserve">1. </w:t>
      </w:r>
      <w:r w:rsidRPr="00084F10">
        <w:rPr>
          <w:rFonts w:cs="Calibri"/>
          <w:sz w:val="28"/>
          <w:u w:val="single"/>
        </w:rPr>
        <w:t>Clash</w:t>
      </w:r>
      <w:r w:rsidRPr="00084F10">
        <w:rPr>
          <w:rFonts w:cs="Calibri"/>
          <w:sz w:val="28"/>
        </w:rPr>
        <w:t xml:space="preserve">: a </w:t>
      </w:r>
      <w:r w:rsidRPr="00084F10">
        <w:rPr>
          <w:rFonts w:cs="Calibri"/>
          <w:sz w:val="28"/>
          <w:u w:val="single"/>
        </w:rPr>
        <w:t>predictable</w:t>
      </w:r>
      <w:r w:rsidRPr="00084F10">
        <w:rPr>
          <w:rFonts w:cs="Calibri"/>
          <w:sz w:val="28"/>
        </w:rPr>
        <w:t xml:space="preserve"> topic motivates in depth </w:t>
      </w:r>
      <w:r w:rsidRPr="00084F10">
        <w:rPr>
          <w:rFonts w:cs="Calibri"/>
          <w:sz w:val="28"/>
          <w:u w:val="single"/>
        </w:rPr>
        <w:t>negation</w:t>
      </w:r>
      <w:r w:rsidRPr="00084F10">
        <w:rPr>
          <w:rFonts w:cs="Calibri"/>
          <w:sz w:val="28"/>
        </w:rPr>
        <w:t xml:space="preserve"> and argument </w:t>
      </w:r>
      <w:r w:rsidRPr="00084F10">
        <w:rPr>
          <w:rFonts w:cs="Calibri"/>
          <w:sz w:val="28"/>
          <w:u w:val="single"/>
        </w:rPr>
        <w:t>refinement</w:t>
      </w:r>
      <w:r w:rsidRPr="00084F10">
        <w:rPr>
          <w:rFonts w:cs="Calibri"/>
          <w:sz w:val="28"/>
        </w:rPr>
        <w:t xml:space="preserve">. Their </w:t>
      </w:r>
      <w:proofErr w:type="spellStart"/>
      <w:r w:rsidRPr="00084F10">
        <w:rPr>
          <w:rFonts w:cs="Calibri"/>
          <w:sz w:val="28"/>
        </w:rPr>
        <w:t>interp</w:t>
      </w:r>
      <w:proofErr w:type="spellEnd"/>
      <w:r w:rsidRPr="00084F10">
        <w:rPr>
          <w:rFonts w:cs="Calibri"/>
          <w:sz w:val="28"/>
        </w:rPr>
        <w:t xml:space="preserve"> explodes </w:t>
      </w:r>
      <w:r w:rsidRPr="00084F10">
        <w:rPr>
          <w:rFonts w:cs="Calibri"/>
          <w:sz w:val="28"/>
          <w:u w:val="single"/>
        </w:rPr>
        <w:t>limits</w:t>
      </w:r>
      <w:r w:rsidRPr="00084F10">
        <w:rPr>
          <w:rFonts w:cs="Calibri"/>
          <w:sz w:val="28"/>
        </w:rPr>
        <w:t xml:space="preserve">, allows affirmative </w:t>
      </w:r>
      <w:r w:rsidRPr="00084F10">
        <w:rPr>
          <w:rFonts w:cs="Calibri"/>
          <w:sz w:val="28"/>
          <w:u w:val="single"/>
        </w:rPr>
        <w:t>conditionality</w:t>
      </w:r>
      <w:r w:rsidRPr="00084F10">
        <w:rPr>
          <w:rFonts w:cs="Calibri"/>
          <w:sz w:val="28"/>
        </w:rPr>
        <w:t xml:space="preserve">, and makes debate a </w:t>
      </w:r>
      <w:r w:rsidRPr="00084F10">
        <w:rPr>
          <w:rFonts w:cs="Calibri"/>
          <w:sz w:val="28"/>
          <w:u w:val="single"/>
        </w:rPr>
        <w:t>one-sided</w:t>
      </w:r>
      <w:r w:rsidRPr="00084F10">
        <w:rPr>
          <w:rFonts w:cs="Calibri"/>
          <w:sz w:val="28"/>
        </w:rPr>
        <w:t xml:space="preserve"> monologue which </w:t>
      </w:r>
      <w:r w:rsidRPr="00084F10">
        <w:rPr>
          <w:rFonts w:cs="Calibri"/>
          <w:sz w:val="28"/>
          <w:u w:val="single"/>
        </w:rPr>
        <w:t>turns</w:t>
      </w:r>
      <w:r w:rsidRPr="00084F10">
        <w:rPr>
          <w:rFonts w:cs="Calibri"/>
          <w:sz w:val="28"/>
        </w:rPr>
        <w:t xml:space="preserve"> the case and creates </w:t>
      </w:r>
      <w:r w:rsidRPr="00084F10">
        <w:rPr>
          <w:rFonts w:cs="Calibri"/>
          <w:sz w:val="28"/>
          <w:u w:val="single"/>
        </w:rPr>
        <w:t>false positives</w:t>
      </w:r>
      <w:r w:rsidRPr="00084F10">
        <w:rPr>
          <w:rFonts w:cs="Calibri"/>
          <w:sz w:val="28"/>
        </w:rPr>
        <w:t>---</w:t>
      </w:r>
      <w:r w:rsidRPr="00084F10">
        <w:rPr>
          <w:rFonts w:cs="Calibri"/>
          <w:sz w:val="28"/>
          <w:u w:val="single"/>
        </w:rPr>
        <w:t>presumption</w:t>
      </w:r>
      <w:r w:rsidRPr="00084F10">
        <w:rPr>
          <w:rFonts w:cs="Calibri"/>
          <w:sz w:val="28"/>
        </w:rPr>
        <w:t>.</w:t>
      </w:r>
    </w:p>
    <w:p w14:paraId="74E07FC7" w14:textId="77777777" w:rsidR="0025065B" w:rsidRPr="00084F10" w:rsidRDefault="0025065B" w:rsidP="0025065B">
      <w:pPr>
        <w:pStyle w:val="Heading4"/>
        <w:rPr>
          <w:rFonts w:cs="Calibri"/>
          <w:sz w:val="28"/>
        </w:rPr>
      </w:pPr>
      <w:r w:rsidRPr="00084F10">
        <w:rPr>
          <w:rFonts w:cs="Calibri"/>
          <w:sz w:val="28"/>
        </w:rPr>
        <w:t xml:space="preserve">2. </w:t>
      </w:r>
      <w:r w:rsidRPr="00084F10">
        <w:rPr>
          <w:rFonts w:cs="Calibri"/>
          <w:sz w:val="28"/>
          <w:u w:val="single"/>
        </w:rPr>
        <w:t>Fairness</w:t>
      </w:r>
      <w:r w:rsidRPr="00084F10">
        <w:rPr>
          <w:rFonts w:cs="Calibri"/>
          <w:sz w:val="28"/>
        </w:rPr>
        <w:t xml:space="preserve">: the NEG should win on average 50% of the time. Expecting fair </w:t>
      </w:r>
      <w:r w:rsidRPr="00084F10">
        <w:rPr>
          <w:rFonts w:cs="Calibri"/>
          <w:sz w:val="28"/>
          <w:u w:val="single"/>
        </w:rPr>
        <w:t>evaluation</w:t>
      </w:r>
      <w:r w:rsidRPr="00084F10">
        <w:rPr>
          <w:rFonts w:cs="Calibri"/>
          <w:sz w:val="28"/>
        </w:rPr>
        <w:t xml:space="preserve"> in a </w:t>
      </w:r>
      <w:r w:rsidRPr="00084F10">
        <w:rPr>
          <w:rFonts w:cs="Calibri"/>
          <w:sz w:val="28"/>
          <w:u w:val="single"/>
        </w:rPr>
        <w:t>competitive</w:t>
      </w:r>
      <w:r w:rsidRPr="00084F10">
        <w:rPr>
          <w:rFonts w:cs="Calibri"/>
          <w:sz w:val="28"/>
        </w:rPr>
        <w:t xml:space="preserve"> activity proves their arguments are shaped by a </w:t>
      </w:r>
      <w:r w:rsidRPr="00084F10">
        <w:rPr>
          <w:rFonts w:cs="Calibri"/>
          <w:sz w:val="28"/>
          <w:u w:val="single"/>
        </w:rPr>
        <w:t>drive to win</w:t>
      </w:r>
      <w:r w:rsidRPr="00084F10">
        <w:rPr>
          <w:rFonts w:cs="Calibri"/>
          <w:sz w:val="28"/>
        </w:rPr>
        <w:t xml:space="preserve">, and fairness as an axiom possesses intrinsic </w:t>
      </w:r>
      <w:r w:rsidRPr="00084F10">
        <w:rPr>
          <w:rFonts w:cs="Calibri"/>
          <w:sz w:val="28"/>
          <w:u w:val="single"/>
        </w:rPr>
        <w:t>moral value</w:t>
      </w:r>
      <w:r w:rsidRPr="00084F10">
        <w:rPr>
          <w:rFonts w:cs="Calibri"/>
          <w:sz w:val="28"/>
        </w:rPr>
        <w:t xml:space="preserve">. Voting neg </w:t>
      </w:r>
      <w:r w:rsidRPr="00084F10">
        <w:rPr>
          <w:rFonts w:cs="Calibri"/>
          <w:sz w:val="28"/>
          <w:u w:val="single"/>
        </w:rPr>
        <w:t>countervails</w:t>
      </w:r>
      <w:r w:rsidRPr="00084F10">
        <w:rPr>
          <w:rFonts w:cs="Calibri"/>
          <w:sz w:val="28"/>
        </w:rPr>
        <w:t xml:space="preserve"> the </w:t>
      </w:r>
      <w:r w:rsidRPr="00084F10">
        <w:rPr>
          <w:rFonts w:cs="Calibri"/>
          <w:sz w:val="28"/>
          <w:u w:val="single"/>
        </w:rPr>
        <w:t>insurmountable</w:t>
      </w:r>
      <w:r w:rsidRPr="00084F10">
        <w:rPr>
          <w:rFonts w:cs="Calibri"/>
          <w:sz w:val="28"/>
        </w:rPr>
        <w:t xml:space="preserve"> AFF advantage generated under their vision of debate </w:t>
      </w:r>
      <w:r w:rsidRPr="00084F10">
        <w:rPr>
          <w:rFonts w:cs="Calibri"/>
          <w:sz w:val="28"/>
          <w:u w:val="single"/>
        </w:rPr>
        <w:t>regardless</w:t>
      </w:r>
      <w:r w:rsidRPr="00084F10">
        <w:rPr>
          <w:rFonts w:cs="Calibri"/>
          <w:sz w:val="28"/>
        </w:rPr>
        <w:t xml:space="preserve"> of the value of the </w:t>
      </w:r>
      <w:r w:rsidRPr="00084F10">
        <w:rPr>
          <w:rFonts w:cs="Calibri"/>
          <w:sz w:val="28"/>
          <w:u w:val="single"/>
        </w:rPr>
        <w:t>1AC itself</w:t>
      </w:r>
      <w:r w:rsidRPr="00084F10">
        <w:rPr>
          <w:rFonts w:cs="Calibri"/>
          <w:sz w:val="28"/>
        </w:rPr>
        <w:t>.</w:t>
      </w:r>
    </w:p>
    <w:p w14:paraId="62516A7E" w14:textId="4CC3F985" w:rsidR="0025065B" w:rsidRDefault="0025065B" w:rsidP="0025065B">
      <w:pPr>
        <w:pStyle w:val="Heading2"/>
      </w:pPr>
      <w:r>
        <w:t>K</w:t>
      </w:r>
    </w:p>
    <w:p w14:paraId="54A72C4F" w14:textId="77777777" w:rsidR="0025065B" w:rsidRPr="007D7A5F" w:rsidRDefault="0025065B" w:rsidP="0025065B">
      <w:pPr>
        <w:keepNext/>
        <w:keepLines/>
        <w:spacing w:before="40" w:after="0"/>
        <w:outlineLvl w:val="3"/>
        <w:rPr>
          <w:rFonts w:eastAsiaTheme="majorEastAsia"/>
          <w:b/>
          <w:iCs/>
          <w:sz w:val="26"/>
        </w:rPr>
      </w:pPr>
      <w:r w:rsidRPr="007D7A5F">
        <w:rPr>
          <w:rFonts w:eastAsiaTheme="majorEastAsia"/>
          <w:b/>
          <w:iCs/>
          <w:sz w:val="26"/>
        </w:rPr>
        <w:t xml:space="preserve">The 1ACs affirmation of local forms of politics disempowers political subjects and cedes the global to unfettered capitalism. Vote neg on presumption -- regardless of the benefits of their method for them, fragmented politics are fundamentally non-unique and non-inherent- the </w:t>
      </w:r>
      <w:proofErr w:type="spellStart"/>
      <w:r w:rsidRPr="007D7A5F">
        <w:rPr>
          <w:rFonts w:eastAsiaTheme="majorEastAsia"/>
          <w:b/>
          <w:iCs/>
          <w:sz w:val="26"/>
        </w:rPr>
        <w:t>aff</w:t>
      </w:r>
      <w:proofErr w:type="spellEnd"/>
      <w:r w:rsidRPr="007D7A5F">
        <w:rPr>
          <w:rFonts w:eastAsiaTheme="majorEastAsia"/>
          <w:b/>
          <w:iCs/>
          <w:sz w:val="26"/>
        </w:rPr>
        <w:t xml:space="preserve"> only replicates failures</w:t>
      </w:r>
    </w:p>
    <w:p w14:paraId="2C5BA51F" w14:textId="77777777" w:rsidR="0025065B" w:rsidRPr="007D7A5F" w:rsidRDefault="0025065B" w:rsidP="0025065B">
      <w:r w:rsidRPr="007D7A5F">
        <w:rPr>
          <w:rStyle w:val="Style13ptBold"/>
        </w:rPr>
        <w:t>Hester 17</w:t>
      </w:r>
      <w:r w:rsidRPr="007D7A5F">
        <w:t xml:space="preserve"> [Helen is Associate Professor of Media and Communication at the University of West London, 9-25-17, “Promethean Labors and Domestic Realism”,  </w:t>
      </w:r>
      <w:hyperlink r:id="rId8" w:history="1">
        <w:r w:rsidRPr="007D7A5F">
          <w:rPr>
            <w:rStyle w:val="Hyperlink"/>
          </w:rPr>
          <w:t>http://www.e-flux.com/architecture/artificial-labor/140680/promethean-labors-and-domestic-realism/</w:t>
        </w:r>
      </w:hyperlink>
      <w:r w:rsidRPr="007D7A5F">
        <w:rPr>
          <w:rStyle w:val="Hyperlink"/>
        </w:rPr>
        <w:t>)//ae</w:t>
      </w:r>
    </w:p>
    <w:p w14:paraId="1CFDEE2E" w14:textId="74541F2D" w:rsidR="0025065B" w:rsidRDefault="0025065B" w:rsidP="0025065B">
      <w:pPr>
        <w:rPr>
          <w:sz w:val="16"/>
        </w:rPr>
      </w:pPr>
      <w:r w:rsidRPr="007D7A5F">
        <w:rPr>
          <w:sz w:val="16"/>
        </w:rPr>
        <w:t xml:space="preserve">There has been an excess of modesty in the feminist agendas of recent decades. Carol A. </w:t>
      </w:r>
      <w:r w:rsidRPr="007D7A5F">
        <w:rPr>
          <w:rStyle w:val="StyleUnderline"/>
          <w:sz w:val="16"/>
          <w:szCs w:val="16"/>
        </w:rPr>
        <w:t xml:space="preserve">Stabile is amongst those who have been critical of an absence of systemic thinking within postmodern feminisms, remarking upon a </w:t>
      </w:r>
      <w:r w:rsidRPr="007D7A5F">
        <w:rPr>
          <w:rStyle w:val="StyleUnderline"/>
        </w:rPr>
        <w:t>“</w:t>
      </w:r>
      <w:r w:rsidRPr="007D7A5F">
        <w:rPr>
          <w:rStyle w:val="StyleUnderline"/>
          <w:bCs/>
        </w:rPr>
        <w:t xml:space="preserve">growing </w:t>
      </w:r>
      <w:r w:rsidRPr="007D7A5F">
        <w:rPr>
          <w:rStyle w:val="StyleUnderline"/>
          <w:bCs/>
          <w:highlight w:val="green"/>
        </w:rPr>
        <w:t>emphasis</w:t>
      </w:r>
      <w:r w:rsidRPr="007D7A5F">
        <w:rPr>
          <w:rStyle w:val="StyleUnderline"/>
          <w:highlight w:val="green"/>
        </w:rPr>
        <w:t xml:space="preserve"> on</w:t>
      </w:r>
      <w:r w:rsidRPr="007D7A5F">
        <w:rPr>
          <w:rStyle w:val="StyleUnderline"/>
        </w:rPr>
        <w:t xml:space="preserve"> </w:t>
      </w:r>
      <w:r w:rsidRPr="007D7A5F">
        <w:rPr>
          <w:rStyle w:val="StyleUnderline"/>
          <w:bCs/>
        </w:rPr>
        <w:t>fragmentation</w:t>
      </w:r>
      <w:r w:rsidRPr="007D7A5F">
        <w:rPr>
          <w:rStyle w:val="StyleUnderline"/>
        </w:rPr>
        <w:t xml:space="preserve">s and </w:t>
      </w:r>
      <w:r w:rsidRPr="007D7A5F">
        <w:rPr>
          <w:rStyle w:val="StyleUnderline"/>
          <w:bCs/>
          <w:highlight w:val="green"/>
        </w:rPr>
        <w:t>single-issue politics</w:t>
      </w:r>
      <w:r w:rsidRPr="007D7A5F">
        <w:rPr>
          <w:rStyle w:val="StyleUnderline"/>
        </w:rPr>
        <w:t>.”</w:t>
      </w:r>
      <w:r w:rsidRPr="007D7A5F">
        <w:rPr>
          <w:sz w:val="16"/>
        </w:rPr>
        <w:t xml:space="preserve">1 </w:t>
      </w:r>
      <w:r w:rsidRPr="007D7A5F">
        <w:rPr>
          <w:rStyle w:val="StyleUnderline"/>
        </w:rPr>
        <w:t>Stabile dismisses this kind of thinking which, in “so resolutely avoiding ‘totalizing’</w:t>
      </w:r>
      <w:r w:rsidRPr="007D7A5F">
        <w:rPr>
          <w:sz w:val="16"/>
        </w:rPr>
        <w:t xml:space="preserve">—the bête noire of contemporary critical theory—[…] </w:t>
      </w:r>
      <w:r w:rsidRPr="007D7A5F">
        <w:rPr>
          <w:rStyle w:val="StyleUnderline"/>
        </w:rPr>
        <w:t xml:space="preserve">ignores or </w:t>
      </w:r>
      <w:r w:rsidRPr="007D7A5F">
        <w:rPr>
          <w:rStyle w:val="StyleUnderline"/>
          <w:highlight w:val="green"/>
        </w:rPr>
        <w:t>jettisons</w:t>
      </w:r>
      <w:r w:rsidRPr="007D7A5F">
        <w:rPr>
          <w:rStyle w:val="StyleUnderline"/>
        </w:rPr>
        <w:t xml:space="preserve"> a structural </w:t>
      </w:r>
      <w:r w:rsidRPr="007D7A5F">
        <w:rPr>
          <w:rStyle w:val="StyleUnderline"/>
          <w:bCs/>
          <w:highlight w:val="green"/>
        </w:rPr>
        <w:t>analysis of capitalism</w:t>
      </w:r>
      <w:r w:rsidRPr="007D7A5F">
        <w:rPr>
          <w:rStyle w:val="StyleUnderline"/>
        </w:rPr>
        <w:t>.”</w:t>
      </w:r>
      <w:r w:rsidRPr="007D7A5F">
        <w:rPr>
          <w:sz w:val="16"/>
        </w:rPr>
        <w:t xml:space="preserve">2 </w:t>
      </w:r>
      <w:r w:rsidRPr="007D7A5F">
        <w:rPr>
          <w:rStyle w:val="StyleUnderline"/>
        </w:rPr>
        <w:t xml:space="preserve">The </w:t>
      </w:r>
      <w:r w:rsidRPr="007D7A5F">
        <w:rPr>
          <w:rStyle w:val="StyleUnderline"/>
          <w:highlight w:val="green"/>
        </w:rPr>
        <w:t>difference in scope</w:t>
      </w:r>
      <w:r w:rsidRPr="007D7A5F">
        <w:rPr>
          <w:rStyle w:val="StyleUnderline"/>
        </w:rPr>
        <w:t xml:space="preserve"> and scale </w:t>
      </w:r>
      <w:r w:rsidRPr="007D7A5F">
        <w:rPr>
          <w:rStyle w:val="StyleUnderline"/>
          <w:highlight w:val="green"/>
        </w:rPr>
        <w:t xml:space="preserve">between that which is </w:t>
      </w:r>
      <w:r w:rsidRPr="007D7A5F">
        <w:rPr>
          <w:rStyle w:val="StyleUnderline"/>
          <w:bCs/>
        </w:rPr>
        <w:t xml:space="preserve">being </w:t>
      </w:r>
      <w:r w:rsidRPr="007D7A5F">
        <w:rPr>
          <w:rStyle w:val="StyleUnderline"/>
          <w:bCs/>
          <w:highlight w:val="green"/>
        </w:rPr>
        <w:t>oppose</w:t>
      </w:r>
      <w:r w:rsidRPr="007D7A5F">
        <w:rPr>
          <w:rStyle w:val="StyleUnderline"/>
          <w:highlight w:val="green"/>
        </w:rPr>
        <w:t xml:space="preserve">d and </w:t>
      </w:r>
      <w:r w:rsidRPr="007D7A5F">
        <w:rPr>
          <w:rStyle w:val="StyleUnderline"/>
        </w:rPr>
        <w:t xml:space="preserve">the </w:t>
      </w:r>
      <w:r w:rsidRPr="007D7A5F">
        <w:rPr>
          <w:rStyle w:val="StyleUnderline"/>
          <w:bCs/>
          <w:highlight w:val="green"/>
        </w:rPr>
        <w:t>strategies being used</w:t>
      </w:r>
      <w:r w:rsidRPr="007D7A5F">
        <w:rPr>
          <w:rStyle w:val="StyleUnderline"/>
        </w:rPr>
        <w:t xml:space="preserve"> to oppose it </w:t>
      </w:r>
      <w:r w:rsidRPr="007D7A5F">
        <w:rPr>
          <w:rStyle w:val="StyleUnderline"/>
          <w:highlight w:val="green"/>
        </w:rPr>
        <w:t>is generative of</w:t>
      </w:r>
      <w:r w:rsidRPr="007D7A5F">
        <w:rPr>
          <w:rStyle w:val="StyleUnderline"/>
        </w:rPr>
        <w:t xml:space="preserve"> a sense of </w:t>
      </w:r>
      <w:r w:rsidRPr="007D7A5F">
        <w:rPr>
          <w:rStyle w:val="StyleUnderline"/>
          <w:bCs/>
          <w:highlight w:val="green"/>
        </w:rPr>
        <w:t>disempowerment</w:t>
      </w:r>
      <w:r w:rsidRPr="007D7A5F">
        <w:rPr>
          <w:rStyle w:val="StyleUnderline"/>
          <w:bCs/>
        </w:rPr>
        <w:t>.</w:t>
      </w:r>
      <w:r w:rsidRPr="007D7A5F">
        <w:rPr>
          <w:rStyle w:val="StyleUnderline"/>
        </w:rPr>
        <w:t xml:space="preserve"> </w:t>
      </w:r>
      <w:r w:rsidRPr="007D7A5F">
        <w:rPr>
          <w:sz w:val="16"/>
        </w:rPr>
        <w:t xml:space="preserve">On the one hand, Stabile argues, </w:t>
      </w:r>
      <w:r w:rsidRPr="007D7A5F">
        <w:rPr>
          <w:rStyle w:val="StyleUnderline"/>
        </w:rPr>
        <w:t>postmodern social theorists “accept the systemic nature of capitalism, as made visible in its consolidation of power and its global expansion</w:t>
      </w:r>
      <w:r w:rsidRPr="007D7A5F">
        <w:rPr>
          <w:sz w:val="16"/>
        </w:rPr>
        <w:t xml:space="preserve"> </w:t>
      </w:r>
      <w:r w:rsidRPr="007D7A5F">
        <w:rPr>
          <w:b/>
          <w:bCs/>
          <w:sz w:val="16"/>
        </w:rPr>
        <w:t xml:space="preserve">[…] </w:t>
      </w:r>
      <w:r w:rsidRPr="007D7A5F">
        <w:rPr>
          <w:rStyle w:val="StyleUnderline"/>
          <w:bCs/>
          <w:highlight w:val="green"/>
        </w:rPr>
        <w:t>Capitalism</w:t>
      </w:r>
      <w:r w:rsidRPr="007D7A5F">
        <w:rPr>
          <w:rStyle w:val="StyleUnderline"/>
          <w:bCs/>
        </w:rPr>
        <w:t>’s power</w:t>
      </w:r>
      <w:r w:rsidRPr="007D7A5F">
        <w:rPr>
          <w:rStyle w:val="StyleUnderline"/>
        </w:rPr>
        <w:t xml:space="preserve"> as a system </w:t>
      </w:r>
      <w:r w:rsidRPr="007D7A5F">
        <w:rPr>
          <w:rStyle w:val="StyleUnderline"/>
          <w:highlight w:val="green"/>
        </w:rPr>
        <w:t>is</w:t>
      </w:r>
      <w:r w:rsidRPr="007D7A5F">
        <w:rPr>
          <w:rStyle w:val="StyleUnderline"/>
        </w:rPr>
        <w:t xml:space="preserve"> therefore identified and named as a </w:t>
      </w:r>
      <w:r w:rsidRPr="007D7A5F">
        <w:rPr>
          <w:rStyle w:val="StyleUnderline"/>
          <w:bCs/>
          <w:highlight w:val="green"/>
        </w:rPr>
        <w:t>totality</w:t>
      </w:r>
      <w:r w:rsidRPr="007D7A5F">
        <w:rPr>
          <w:rStyle w:val="StyleUnderline"/>
        </w:rPr>
        <w:t xml:space="preserve">”; on the other hand, these </w:t>
      </w:r>
      <w:r w:rsidRPr="007D7A5F">
        <w:rPr>
          <w:rStyle w:val="StyleUnderline"/>
          <w:highlight w:val="green"/>
        </w:rPr>
        <w:t xml:space="preserve">theorists “celebrate </w:t>
      </w:r>
      <w:r w:rsidRPr="007D7A5F">
        <w:rPr>
          <w:rStyle w:val="StyleUnderline"/>
          <w:bCs/>
          <w:highlight w:val="green"/>
        </w:rPr>
        <w:t xml:space="preserve">local, </w:t>
      </w:r>
      <w:r w:rsidRPr="007D7A5F">
        <w:rPr>
          <w:rStyle w:val="StyleUnderline"/>
          <w:bCs/>
        </w:rPr>
        <w:t>fragmented, or partia</w:t>
      </w:r>
      <w:r w:rsidRPr="007D7A5F">
        <w:rPr>
          <w:rStyle w:val="StyleUnderline"/>
        </w:rPr>
        <w:t xml:space="preserve">l </w:t>
      </w:r>
      <w:r w:rsidRPr="007D7A5F">
        <w:rPr>
          <w:rStyle w:val="StyleUnderline"/>
          <w:highlight w:val="green"/>
        </w:rPr>
        <w:t xml:space="preserve">forms of knowledge </w:t>
      </w:r>
      <w:r w:rsidRPr="007D7A5F">
        <w:rPr>
          <w:rStyle w:val="StyleUnderline"/>
        </w:rPr>
        <w:t xml:space="preserve">as the </w:t>
      </w:r>
      <w:r w:rsidRPr="007D7A5F">
        <w:rPr>
          <w:rStyle w:val="StyleUnderline"/>
          <w:bCs/>
        </w:rPr>
        <w:t>only forms of knowledge available</w:t>
      </w:r>
      <w:r w:rsidRPr="007D7A5F">
        <w:rPr>
          <w:rStyle w:val="StyleUnderline"/>
        </w:rPr>
        <w:t xml:space="preserve">” </w:t>
      </w:r>
      <w:r w:rsidRPr="007D7A5F">
        <w:rPr>
          <w:rStyle w:val="StyleUnderline"/>
          <w:sz w:val="16"/>
          <w:szCs w:val="16"/>
        </w:rPr>
        <w:t>and criticize big-picture speculative thinking for its potentially oppressive tendencies or applications</w:t>
      </w:r>
      <w:r w:rsidRPr="007D7A5F">
        <w:rPr>
          <w:rStyle w:val="StyleUnderline"/>
        </w:rPr>
        <w:t>.</w:t>
      </w:r>
      <w:r w:rsidRPr="007D7A5F">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7D7A5F">
        <w:rPr>
          <w:rStyle w:val="StyleUnderline"/>
        </w:rPr>
        <w:t xml:space="preserve">The legacies of </w:t>
      </w:r>
      <w:r w:rsidRPr="007D7A5F">
        <w:rPr>
          <w:rStyle w:val="StyleUnderline"/>
          <w:highlight w:val="green"/>
        </w:rPr>
        <w:t>this kind of</w:t>
      </w:r>
      <w:r w:rsidRPr="007D7A5F">
        <w:rPr>
          <w:rStyle w:val="StyleUnderline"/>
        </w:rPr>
        <w:t xml:space="preserve"> </w:t>
      </w:r>
      <w:r w:rsidRPr="007D7A5F">
        <w:rPr>
          <w:rStyle w:val="StyleUnderline"/>
          <w:bCs/>
        </w:rPr>
        <w:t xml:space="preserve">political </w:t>
      </w:r>
      <w:r w:rsidRPr="007D7A5F">
        <w:rPr>
          <w:rStyle w:val="StyleUnderline"/>
          <w:bCs/>
          <w:highlight w:val="green"/>
        </w:rPr>
        <w:t>theorizing</w:t>
      </w:r>
      <w:r w:rsidRPr="007D7A5F">
        <w:rPr>
          <w:sz w:val="16"/>
        </w:rPr>
        <w:t>—legacies some might describe as “folk political”—</w:t>
      </w:r>
      <w:r w:rsidRPr="007D7A5F">
        <w:rPr>
          <w:rStyle w:val="StyleUnderline"/>
          <w:bCs/>
        </w:rPr>
        <w:t>are still being felt today</w:t>
      </w:r>
      <w:r w:rsidRPr="007D7A5F">
        <w:rPr>
          <w:rStyle w:val="StyleUnderline"/>
        </w:rPr>
        <w:t xml:space="preserve">, and continue to </w:t>
      </w:r>
      <w:r w:rsidRPr="007D7A5F">
        <w:rPr>
          <w:rStyle w:val="StyleUnderline"/>
          <w:bCs/>
        </w:rPr>
        <w:t>shape the perceived horizons of possibility for progressive projects</w:t>
      </w:r>
      <w:r w:rsidRPr="007D7A5F">
        <w:rPr>
          <w:rStyle w:val="StyleUnderline"/>
        </w:rPr>
        <w:t>.</w:t>
      </w:r>
      <w:r w:rsidRPr="007D7A5F">
        <w:rPr>
          <w:sz w:val="16"/>
        </w:rPr>
        <w:t xml:space="preserve">5 Yet </w:t>
      </w:r>
      <w:r w:rsidRPr="007D7A5F">
        <w:rPr>
          <w:rStyle w:val="StyleUnderline"/>
        </w:rPr>
        <w:t>these projects</w:t>
      </w:r>
      <w:r w:rsidRPr="007D7A5F">
        <w:rPr>
          <w:sz w:val="16"/>
        </w:rPr>
        <w:t xml:space="preserve">, which are frequently valuable, necessary, and effective on their own terms, </w:t>
      </w:r>
      <w:r w:rsidRPr="007D7A5F">
        <w:rPr>
          <w:rStyle w:val="StyleUnderline"/>
        </w:rPr>
        <w:t xml:space="preserve">are not sufficient as ends in themselves. </w:t>
      </w:r>
      <w:r w:rsidRPr="007D7A5F">
        <w:rPr>
          <w:sz w:val="16"/>
        </w:rPr>
        <w:t xml:space="preserve">To the extent that they are conceptualized in detachment from an ecology of other interventions, </w:t>
      </w:r>
      <w:r w:rsidRPr="007D7A5F">
        <w:rPr>
          <w:rStyle w:val="StyleUnderline"/>
        </w:rPr>
        <w:t xml:space="preserve">operating via a diversity of means and across a variety of scales, they </w:t>
      </w:r>
      <w:r w:rsidRPr="007D7A5F">
        <w:rPr>
          <w:rStyle w:val="StyleUnderline"/>
          <w:bCs/>
          <w:highlight w:val="green"/>
        </w:rPr>
        <w:t>cannot serve</w:t>
      </w:r>
      <w:r w:rsidRPr="007D7A5F">
        <w:rPr>
          <w:rStyle w:val="StyleUnderline"/>
          <w:highlight w:val="green"/>
        </w:rPr>
        <w:t xml:space="preserve"> as a </w:t>
      </w:r>
      <w:r w:rsidRPr="007D7A5F">
        <w:rPr>
          <w:rStyle w:val="StyleUnderline"/>
          <w:bCs/>
        </w:rPr>
        <w:t xml:space="preserve">suitable </w:t>
      </w:r>
      <w:r w:rsidRPr="007D7A5F">
        <w:rPr>
          <w:rStyle w:val="StyleUnderline"/>
          <w:bCs/>
          <w:highlight w:val="green"/>
        </w:rPr>
        <w:t>basis</w:t>
      </w:r>
      <w:r w:rsidRPr="007D7A5F">
        <w:rPr>
          <w:rStyle w:val="StyleUnderline"/>
          <w:highlight w:val="green"/>
        </w:rPr>
        <w:t xml:space="preserve"> for </w:t>
      </w:r>
      <w:r w:rsidRPr="007D7A5F">
        <w:rPr>
          <w:rStyle w:val="StyleUnderline"/>
        </w:rPr>
        <w:t xml:space="preserve">any </w:t>
      </w:r>
      <w:r w:rsidRPr="007D7A5F">
        <w:rPr>
          <w:rStyle w:val="StyleUnderline"/>
          <w:bCs/>
          <w:highlight w:val="green"/>
        </w:rPr>
        <w:t xml:space="preserve">politics seeking to contest </w:t>
      </w:r>
      <w:r w:rsidRPr="007D7A5F">
        <w:rPr>
          <w:rStyle w:val="StyleUnderline"/>
          <w:bCs/>
        </w:rPr>
        <w:t>the imaginaries of the right</w:t>
      </w:r>
      <w:r w:rsidRPr="007D7A5F">
        <w:rPr>
          <w:rStyle w:val="StyleUnderline"/>
        </w:rPr>
        <w:t xml:space="preserve"> or to contend with </w:t>
      </w:r>
      <w:r w:rsidRPr="007D7A5F">
        <w:rPr>
          <w:rStyle w:val="StyleUnderline"/>
          <w:highlight w:val="green"/>
        </w:rPr>
        <w:t xml:space="preserve">the expansive </w:t>
      </w:r>
      <w:r w:rsidRPr="007D7A5F">
        <w:rPr>
          <w:rStyle w:val="StyleUnderline"/>
          <w:bCs/>
        </w:rPr>
        <w:t xml:space="preserve">hegemonic </w:t>
      </w:r>
      <w:r w:rsidRPr="007D7A5F">
        <w:rPr>
          <w:rStyle w:val="StyleUnderline"/>
          <w:bCs/>
          <w:highlight w:val="green"/>
        </w:rPr>
        <w:t xml:space="preserve">project of </w:t>
      </w:r>
      <w:r w:rsidRPr="007D7A5F">
        <w:rPr>
          <w:rStyle w:val="StyleUnderline"/>
          <w:bCs/>
        </w:rPr>
        <w:t xml:space="preserve">neoliberal </w:t>
      </w:r>
      <w:r w:rsidRPr="007D7A5F">
        <w:rPr>
          <w:rStyle w:val="StyleUnderline"/>
          <w:bCs/>
          <w:highlight w:val="green"/>
        </w:rPr>
        <w:t>capitalism</w:t>
      </w:r>
      <w:r w:rsidRPr="007D7A5F">
        <w:rPr>
          <w:rStyle w:val="StyleUnderline"/>
          <w:highlight w:val="green"/>
        </w:rPr>
        <w:t>.</w:t>
      </w:r>
      <w:r w:rsidRPr="007D7A5F">
        <w:rPr>
          <w:rStyle w:val="StyleUnderline"/>
        </w:rPr>
        <w:t xml:space="preserve"> </w:t>
      </w:r>
      <w:r w:rsidRPr="007D7A5F">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7D7A5F">
        <w:rPr>
          <w:rStyle w:val="StyleUnderline"/>
        </w:rPr>
        <w:t xml:space="preserve"> </w:t>
      </w:r>
      <w:r w:rsidRPr="007D7A5F">
        <w:rPr>
          <w:rStyle w:val="StyleUnderline"/>
          <w:sz w:val="16"/>
          <w:szCs w:val="16"/>
        </w:rPr>
        <w:t xml:space="preserve">politics based around the ideas that “the local is ethical, simpler is better, the organic is healthy, permanence is oppressive, and progress is over” is not always the best weapon in an attempt to contend with the complex </w:t>
      </w:r>
      <w:proofErr w:type="spellStart"/>
      <w:r w:rsidRPr="007D7A5F">
        <w:rPr>
          <w:rStyle w:val="StyleUnderline"/>
          <w:sz w:val="16"/>
          <w:szCs w:val="16"/>
        </w:rPr>
        <w:t>technomaterial</w:t>
      </w:r>
      <w:proofErr w:type="spellEnd"/>
      <w:r w:rsidRPr="007D7A5F">
        <w:rPr>
          <w:rStyle w:val="StyleUnderline"/>
          <w:sz w:val="16"/>
          <w:szCs w:val="16"/>
        </w:rPr>
        <w:t xml:space="preserve"> conditions of the world as it stands</w:t>
      </w:r>
      <w:r w:rsidRPr="007D7A5F">
        <w:rPr>
          <w:rStyle w:val="StyleUnderline"/>
        </w:rPr>
        <w:t>.</w:t>
      </w:r>
      <w:r w:rsidRPr="007D7A5F">
        <w:rPr>
          <w:sz w:val="16"/>
        </w:rPr>
        <w:t xml:space="preserve">7 </w:t>
      </w:r>
      <w:r w:rsidRPr="007D7A5F">
        <w:rPr>
          <w:rStyle w:val="StyleUnderline"/>
          <w:highlight w:val="green"/>
        </w:rPr>
        <w:t xml:space="preserve">There is </w:t>
      </w:r>
      <w:r w:rsidRPr="007D7A5F">
        <w:rPr>
          <w:rStyle w:val="StyleUnderline"/>
        </w:rPr>
        <w:t xml:space="preserve">a </w:t>
      </w:r>
      <w:r w:rsidRPr="007D7A5F">
        <w:rPr>
          <w:rStyle w:val="StyleUnderline"/>
          <w:bCs/>
        </w:rPr>
        <w:t>persistent kind of abstraction</w:t>
      </w:r>
      <w:r w:rsidRPr="007D7A5F">
        <w:rPr>
          <w:rStyle w:val="StyleUnderline"/>
        </w:rPr>
        <w:t xml:space="preserve"> </w:t>
      </w:r>
      <w:r w:rsidRPr="007D7A5F">
        <w:rPr>
          <w:rStyle w:val="StyleUnderline"/>
          <w:highlight w:val="green"/>
        </w:rPr>
        <w:t>anxiety hanging over</w:t>
      </w:r>
      <w:r w:rsidRPr="007D7A5F">
        <w:rPr>
          <w:rStyle w:val="StyleUnderline"/>
        </w:rPr>
        <w:t xml:space="preserve"> </w:t>
      </w:r>
      <w:r w:rsidRPr="007D7A5F">
        <w:rPr>
          <w:rStyle w:val="StyleUnderline"/>
          <w:bCs/>
        </w:rPr>
        <w:t xml:space="preserve">progressive </w:t>
      </w:r>
      <w:r w:rsidRPr="007D7A5F">
        <w:rPr>
          <w:rStyle w:val="StyleUnderline"/>
          <w:bCs/>
          <w:highlight w:val="green"/>
        </w:rPr>
        <w:t>politics</w:t>
      </w:r>
      <w:r w:rsidRPr="007D7A5F">
        <w:rPr>
          <w:rStyle w:val="StyleUnderline"/>
        </w:rPr>
        <w:t xml:space="preserve">; an anxiety that </w:t>
      </w:r>
      <w:r w:rsidRPr="007D7A5F">
        <w:rPr>
          <w:rStyle w:val="StyleUnderline"/>
          <w:bCs/>
        </w:rPr>
        <w:t xml:space="preserve">haunts a contemporary leftist feminism </w:t>
      </w:r>
      <w:r w:rsidRPr="007D7A5F">
        <w:rPr>
          <w:rStyle w:val="StyleUnderline"/>
        </w:rPr>
        <w:t>still unwilling or unable to critically reappraise the tendencies</w:t>
      </w:r>
      <w:r w:rsidRPr="007D7A5F">
        <w:rPr>
          <w:sz w:val="16"/>
        </w:rPr>
        <w:t xml:space="preserve"> that Stabile identified in the 90s. Recently, however, </w:t>
      </w:r>
      <w:r w:rsidRPr="007D7A5F">
        <w:rPr>
          <w:rStyle w:val="StyleUnderline"/>
        </w:rPr>
        <w:t xml:space="preserve">a </w:t>
      </w:r>
      <w:r w:rsidRPr="007D7A5F">
        <w:rPr>
          <w:rStyle w:val="StyleUnderline"/>
          <w:bCs/>
        </w:rPr>
        <w:t>renewed appetite</w:t>
      </w:r>
      <w:r w:rsidRPr="007D7A5F">
        <w:rPr>
          <w:rStyle w:val="StyleUnderline"/>
        </w:rPr>
        <w:t xml:space="preserve"> for ambitious and future-oriented </w:t>
      </w:r>
      <w:r w:rsidRPr="007D7A5F">
        <w:rPr>
          <w:rStyle w:val="StyleUnderline"/>
          <w:bCs/>
          <w:highlight w:val="green"/>
        </w:rPr>
        <w:t>emancipatory politics</w:t>
      </w:r>
      <w:r w:rsidRPr="007D7A5F">
        <w:rPr>
          <w:rStyle w:val="StyleUnderline"/>
          <w:highlight w:val="green"/>
        </w:rPr>
        <w:t xml:space="preserve"> has begun</w:t>
      </w:r>
      <w:r w:rsidRPr="007D7A5F">
        <w:rPr>
          <w:rStyle w:val="StyleUnderline"/>
        </w:rPr>
        <w:t xml:space="preserve"> to make itself felt at the fringes of the left—and indeed, to </w:t>
      </w:r>
      <w:r w:rsidRPr="007D7A5F">
        <w:rPr>
          <w:rStyle w:val="StyleUnderline"/>
          <w:bCs/>
        </w:rPr>
        <w:t>gather momentum and popular support</w:t>
      </w:r>
      <w:r w:rsidRPr="007D7A5F">
        <w:rPr>
          <w:rStyle w:val="StyleUnderline"/>
        </w:rPr>
        <w:t xml:space="preserve"> more broadly</w:t>
      </w:r>
      <w:r w:rsidRPr="007D7A5F">
        <w:rPr>
          <w:sz w:val="16"/>
        </w:rPr>
        <w:t xml:space="preserve">.8 Perhaps </w:t>
      </w:r>
      <w:r w:rsidRPr="007D7A5F">
        <w:rPr>
          <w:rStyle w:val="StyleUnderline"/>
          <w:sz w:val="16"/>
          <w:szCs w:val="16"/>
        </w:rPr>
        <w:t xml:space="preserve">the most remarkable example of this tendency within philosophically-inflected political theory circles has been accelerationism, </w:t>
      </w:r>
      <w:r w:rsidRPr="007D7A5F">
        <w:rPr>
          <w:rStyle w:val="StyleUnderline"/>
          <w:highlight w:val="green"/>
        </w:rPr>
        <w:t>with</w:t>
      </w:r>
      <w:r w:rsidRPr="007D7A5F">
        <w:rPr>
          <w:rStyle w:val="StyleUnderline"/>
        </w:rPr>
        <w:t xml:space="preserve"> its </w:t>
      </w:r>
      <w:r w:rsidRPr="007D7A5F">
        <w:rPr>
          <w:rStyle w:val="StyleUnderline"/>
          <w:highlight w:val="green"/>
        </w:rPr>
        <w:t xml:space="preserve">calls to build </w:t>
      </w:r>
      <w:r w:rsidRPr="007D7A5F">
        <w:rPr>
          <w:rStyle w:val="StyleUnderline"/>
        </w:rPr>
        <w:t>an “</w:t>
      </w:r>
      <w:r w:rsidRPr="007D7A5F">
        <w:rPr>
          <w:rStyle w:val="StyleUnderline"/>
          <w:bCs/>
        </w:rPr>
        <w:t xml:space="preserve">intellectual </w:t>
      </w:r>
      <w:r w:rsidRPr="007D7A5F">
        <w:rPr>
          <w:rStyle w:val="StyleUnderline"/>
          <w:bCs/>
          <w:highlight w:val="green"/>
        </w:rPr>
        <w:t>infrastructure</w:t>
      </w:r>
      <w:r w:rsidRPr="007D7A5F">
        <w:rPr>
          <w:rStyle w:val="StyleUnderline"/>
          <w:highlight w:val="green"/>
        </w:rPr>
        <w:t xml:space="preserve">” capable of “creating </w:t>
      </w:r>
      <w:r w:rsidRPr="007D7A5F">
        <w:rPr>
          <w:rStyle w:val="StyleUnderline"/>
        </w:rPr>
        <w:t xml:space="preserve">a </w:t>
      </w:r>
      <w:r w:rsidRPr="007D7A5F">
        <w:rPr>
          <w:rStyle w:val="StyleUnderline"/>
          <w:highlight w:val="green"/>
        </w:rPr>
        <w:t>new</w:t>
      </w:r>
      <w:r w:rsidRPr="007D7A5F">
        <w:rPr>
          <w:rStyle w:val="StyleUnderline"/>
        </w:rPr>
        <w:t xml:space="preserve"> ideology,</w:t>
      </w:r>
      <w:r w:rsidRPr="007D7A5F">
        <w:rPr>
          <w:rStyle w:val="StyleUnderline"/>
          <w:highlight w:val="green"/>
        </w:rPr>
        <w:t xml:space="preserve"> </w:t>
      </w:r>
      <w:r w:rsidRPr="007D7A5F">
        <w:rPr>
          <w:rStyle w:val="StyleUnderline"/>
          <w:bCs/>
          <w:highlight w:val="green"/>
        </w:rPr>
        <w:t>economic and social models</w:t>
      </w:r>
      <w:r w:rsidRPr="007D7A5F">
        <w:rPr>
          <w:rStyle w:val="StyleUnderline"/>
          <w:highlight w:val="green"/>
        </w:rPr>
        <w:t>,</w:t>
      </w:r>
      <w:r w:rsidRPr="007D7A5F">
        <w:rPr>
          <w:rStyle w:val="StyleUnderline"/>
        </w:rPr>
        <w:t xml:space="preserve"> and a vision of the good to </w:t>
      </w:r>
      <w:r w:rsidRPr="007D7A5F">
        <w:rPr>
          <w:rStyle w:val="StyleUnderline"/>
          <w:bCs/>
        </w:rPr>
        <w:t>replace and surpass the emaciated ideals that rule our world today</w:t>
      </w:r>
      <w:r w:rsidRPr="007D7A5F">
        <w:rPr>
          <w:rStyle w:val="StyleUnderline"/>
        </w:rPr>
        <w:t>.”</w:t>
      </w:r>
      <w:r w:rsidRPr="007D7A5F">
        <w:rPr>
          <w:sz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7D7A5F">
        <w:rPr>
          <w:sz w:val="16"/>
        </w:rPr>
        <w:t>Prometheanism</w:t>
      </w:r>
      <w:proofErr w:type="spellEnd"/>
      <w:r w:rsidRPr="007D7A5F">
        <w:rPr>
          <w:sz w:val="16"/>
        </w:rPr>
        <w:t xml:space="preserve">” could be defined as “technology for humans to overcome natural limit.”10 Peter </w:t>
      </w:r>
      <w:r w:rsidRPr="007D7A5F">
        <w:rPr>
          <w:rStyle w:val="StyleUnderline"/>
          <w:sz w:val="16"/>
          <w:szCs w:val="16"/>
        </w:rPr>
        <w:t>Wolfendale, meanwhile, sees it as a “politics of intervention”—one that starts from the insistence that nothing be exempted in advance from the enactment of re/visionary processes</w:t>
      </w:r>
      <w:r w:rsidRPr="007D7A5F">
        <w:rPr>
          <w:rStyle w:val="StyleUnderline"/>
        </w:rPr>
        <w:t>.</w:t>
      </w:r>
      <w:r w:rsidRPr="007D7A5F">
        <w:rPr>
          <w:sz w:val="16"/>
        </w:rPr>
        <w:t>11</w:t>
      </w:r>
    </w:p>
    <w:p w14:paraId="4D9FDAE8" w14:textId="77777777" w:rsidR="0025065B" w:rsidRPr="007D7A5F" w:rsidRDefault="0025065B" w:rsidP="0025065B">
      <w:pPr>
        <w:pStyle w:val="Heading4"/>
        <w:rPr>
          <w:rFonts w:cs="Arial"/>
          <w:u w:val="single"/>
        </w:rPr>
      </w:pPr>
      <w:r w:rsidRPr="007D7A5F">
        <w:rPr>
          <w:rFonts w:cs="Arial"/>
        </w:rPr>
        <w:t xml:space="preserve">Capitalism is </w:t>
      </w:r>
      <w:r w:rsidRPr="007D7A5F">
        <w:rPr>
          <w:rFonts w:cs="Arial"/>
          <w:u w:val="single"/>
        </w:rPr>
        <w:t>terminally unsustainable</w:t>
      </w:r>
      <w:r w:rsidRPr="007D7A5F">
        <w:rPr>
          <w:rFonts w:cs="Arial"/>
        </w:rPr>
        <w:t xml:space="preserve"> and at a </w:t>
      </w:r>
      <w:r w:rsidRPr="007D7A5F">
        <w:rPr>
          <w:rFonts w:cs="Arial"/>
          <w:u w:val="single"/>
        </w:rPr>
        <w:t>turning point</w:t>
      </w:r>
      <w:r w:rsidRPr="007D7A5F">
        <w:rPr>
          <w:rFonts w:cs="Arial"/>
        </w:rPr>
        <w:t xml:space="preserve">---reinforcing structures causes </w:t>
      </w:r>
      <w:r w:rsidRPr="007D7A5F">
        <w:rPr>
          <w:rFonts w:cs="Arial"/>
          <w:u w:val="single"/>
        </w:rPr>
        <w:t>extinction</w:t>
      </w:r>
      <w:r w:rsidRPr="007D7A5F">
        <w:rPr>
          <w:rFonts w:cs="Arial"/>
        </w:rPr>
        <w:t xml:space="preserve"> and </w:t>
      </w:r>
      <w:r w:rsidRPr="007D7A5F">
        <w:rPr>
          <w:rFonts w:cs="Arial"/>
          <w:u w:val="single"/>
        </w:rPr>
        <w:t>turns their impacts</w:t>
      </w:r>
    </w:p>
    <w:p w14:paraId="089DC901" w14:textId="77777777" w:rsidR="0025065B" w:rsidRPr="007D7A5F" w:rsidRDefault="0025065B" w:rsidP="0025065B">
      <w:pPr>
        <w:pStyle w:val="ListParagraph"/>
        <w:numPr>
          <w:ilvl w:val="0"/>
          <w:numId w:val="45"/>
        </w:numPr>
      </w:pPr>
      <w:r w:rsidRPr="007D7A5F">
        <w:t>TCC = Transnational Capitalist Class, TNS = Transnational State</w:t>
      </w:r>
    </w:p>
    <w:p w14:paraId="2834F339" w14:textId="77777777" w:rsidR="0025065B" w:rsidRPr="007D7A5F" w:rsidRDefault="0025065B" w:rsidP="0025065B">
      <w:r w:rsidRPr="007D7A5F">
        <w:rPr>
          <w:rStyle w:val="Style13ptBold"/>
        </w:rPr>
        <w:t>Robinson 20</w:t>
      </w:r>
      <w:r w:rsidRPr="007D7A5F">
        <w:t xml:space="preserve"> [William I. Robinson, American professor of sociology at the University of California, Santa Barbara, “The Global Police State,” 2020, Pluto Press, https://www.jstor.org/stable/j.ctv15d81rw, EA]</w:t>
      </w:r>
    </w:p>
    <w:p w14:paraId="2DD7DF57" w14:textId="4CA29210" w:rsidR="0025065B" w:rsidRPr="0025065B" w:rsidRDefault="0025065B" w:rsidP="0025065B">
      <w:pPr>
        <w:rPr>
          <w:u w:val="single"/>
        </w:rPr>
      </w:pPr>
      <w:r w:rsidRPr="007D7A5F">
        <w:rPr>
          <w:sz w:val="16"/>
        </w:rPr>
        <w:t xml:space="preserve">But the globalization boom of the late twentieth and early twenty-first centuries was short-lived. The global financial meltdown of </w:t>
      </w:r>
      <w:r w:rsidRPr="007D7A5F">
        <w:rPr>
          <w:rStyle w:val="Emphasis"/>
        </w:rPr>
        <w:t>2008</w:t>
      </w:r>
      <w:r w:rsidRPr="007D7A5F">
        <w:rPr>
          <w:rStyle w:val="StyleUnderline"/>
        </w:rPr>
        <w:t xml:space="preserve"> marked</w:t>
      </w:r>
      <w:r w:rsidRPr="007D7A5F">
        <w:rPr>
          <w:sz w:val="16"/>
        </w:rPr>
        <w:t xml:space="preserve"> the onset of </w:t>
      </w:r>
      <w:r w:rsidRPr="007D7A5F">
        <w:rPr>
          <w:rStyle w:val="StyleUnderline"/>
        </w:rPr>
        <w:t xml:space="preserve">a </w:t>
      </w:r>
      <w:r w:rsidRPr="0025065B">
        <w:rPr>
          <w:rStyle w:val="Emphasis"/>
        </w:rPr>
        <w:t>ne</w:t>
      </w:r>
      <w:r w:rsidRPr="007D7A5F">
        <w:rPr>
          <w:rStyle w:val="Emphasis"/>
        </w:rPr>
        <w:t xml:space="preserve">w </w:t>
      </w:r>
      <w:r w:rsidRPr="007D7A5F">
        <w:rPr>
          <w:rStyle w:val="Emphasis"/>
          <w:highlight w:val="green"/>
        </w:rPr>
        <w:t>structural crisis</w:t>
      </w:r>
      <w:r w:rsidRPr="007D7A5F">
        <w:rPr>
          <w:rStyle w:val="StyleUnderline"/>
        </w:rPr>
        <w:t xml:space="preserve"> of global capitalism</w:t>
      </w:r>
      <w:r w:rsidRPr="007D7A5F">
        <w:rPr>
          <w:sz w:val="16"/>
        </w:rPr>
        <w:t xml:space="preserve">, one </w:t>
      </w:r>
      <w:r w:rsidRPr="007D7A5F">
        <w:rPr>
          <w:rStyle w:val="StyleUnderline"/>
        </w:rPr>
        <w:t xml:space="preserve">that </w:t>
      </w:r>
      <w:r w:rsidRPr="007D7A5F">
        <w:rPr>
          <w:rStyle w:val="StyleUnderline"/>
          <w:highlight w:val="green"/>
        </w:rPr>
        <w:t>opens</w:t>
      </w:r>
      <w:r w:rsidRPr="007D7A5F">
        <w:rPr>
          <w:sz w:val="16"/>
        </w:rPr>
        <w:t xml:space="preserve"> the </w:t>
      </w:r>
      <w:r w:rsidRPr="007D7A5F">
        <w:rPr>
          <w:rStyle w:val="Emphasis"/>
          <w:highlight w:val="green"/>
        </w:rPr>
        <w:t>possibility for</w:t>
      </w:r>
      <w:r w:rsidRPr="007D7A5F">
        <w:rPr>
          <w:rStyle w:val="Emphasis"/>
        </w:rPr>
        <w:t xml:space="preserve"> systemic </w:t>
      </w:r>
      <w:r w:rsidRPr="007D7A5F">
        <w:rPr>
          <w:rStyle w:val="Emphasis"/>
          <w:highlight w:val="green"/>
        </w:rPr>
        <w:t>change</w:t>
      </w:r>
      <w:r w:rsidRPr="007D7A5F">
        <w:rPr>
          <w:rStyle w:val="Emphasis"/>
        </w:rPr>
        <w:t xml:space="preserve">. </w:t>
      </w:r>
      <w:r w:rsidRPr="007D7A5F">
        <w:rPr>
          <w:sz w:val="16"/>
        </w:rPr>
        <w:t xml:space="preserve">Karl Marx was the first to identify crisis as immanent to capitalism and there is a vast literature on capitalist crisis.11 Here I identify three types of crisis. Cyclical crises, or </w:t>
      </w:r>
      <w:r w:rsidRPr="007D7A5F">
        <w:rPr>
          <w:rStyle w:val="StyleUnderline"/>
        </w:rPr>
        <w:t>recessions</w:t>
      </w:r>
      <w:r w:rsidRPr="007D7A5F">
        <w:rPr>
          <w:sz w:val="16"/>
        </w:rPr>
        <w:t xml:space="preserve">, </w:t>
      </w:r>
      <w:r w:rsidRPr="007D7A5F">
        <w:rPr>
          <w:rStyle w:val="StyleUnderline"/>
        </w:rPr>
        <w:t xml:space="preserve">occur about every ten years </w:t>
      </w:r>
      <w:r w:rsidRPr="007D7A5F">
        <w:rPr>
          <w:sz w:val="16"/>
        </w:rPr>
        <w:t xml:space="preserve">in the capitalist system and typically last some 18 months. These comprise the so-called “business cycle.” There were recessions in the early 1980s, the early 1990s, and the early 2000s. </w:t>
      </w:r>
      <w:r w:rsidRPr="007D7A5F">
        <w:rPr>
          <w:rStyle w:val="StyleUnderline"/>
        </w:rPr>
        <w:t>“Structural crises,”</w:t>
      </w:r>
      <w:r w:rsidRPr="007D7A5F">
        <w:rPr>
          <w:sz w:val="16"/>
        </w:rPr>
        <w:t xml:space="preserve"> so called because the only way out of crisis is to restructure the system, </w:t>
      </w:r>
      <w:r w:rsidRPr="007D7A5F">
        <w:rPr>
          <w:rStyle w:val="StyleUnderline"/>
        </w:rPr>
        <w:t>occur</w:t>
      </w:r>
      <w:r w:rsidRPr="007D7A5F">
        <w:rPr>
          <w:sz w:val="16"/>
        </w:rPr>
        <w:t xml:space="preserve"> approximately </w:t>
      </w:r>
      <w:r w:rsidRPr="007D7A5F">
        <w:rPr>
          <w:rStyle w:val="StyleUnderline"/>
        </w:rPr>
        <w:t>every</w:t>
      </w:r>
      <w:r w:rsidRPr="007D7A5F">
        <w:rPr>
          <w:rStyle w:val="Emphasis"/>
        </w:rPr>
        <w:t xml:space="preserve"> 40–50 years</w:t>
      </w:r>
      <w:r w:rsidRPr="007D7A5F">
        <w:rPr>
          <w:rStyle w:val="StyleUnderline"/>
        </w:rPr>
        <w:t>.</w:t>
      </w:r>
      <w:r w:rsidRPr="007D7A5F">
        <w:rPr>
          <w:sz w:val="16"/>
        </w:rPr>
        <w:t xml:space="preserve"> A new wave of colonialism and imperialism resolved (that is, displaced) the first recorded structural crisis of the 1870s and 1880s. The next structural crisis, the Great Depression of the 1930s, was resolved through a new type of redistributive capitalism, referred to as the “class compromise” of Fordism-Keynesianism, social democracy, New Deal capitalism, and so on (more on this below). As we have seen, </w:t>
      </w:r>
      <w:r w:rsidRPr="007D7A5F">
        <w:rPr>
          <w:rStyle w:val="StyleUnderline"/>
        </w:rPr>
        <w:t>capital responded to the</w:t>
      </w:r>
      <w:r w:rsidRPr="007D7A5F">
        <w:rPr>
          <w:sz w:val="16"/>
        </w:rPr>
        <w:t xml:space="preserve"> next structural crisis, that of the </w:t>
      </w:r>
      <w:r w:rsidRPr="007D7A5F">
        <w:rPr>
          <w:rStyle w:val="StyleUnderline"/>
        </w:rPr>
        <w:t>1970s, by</w:t>
      </w:r>
      <w:r w:rsidRPr="007D7A5F">
        <w:rPr>
          <w:rStyle w:val="Emphasis"/>
        </w:rPr>
        <w:t xml:space="preserve"> going global.</w:t>
      </w:r>
      <w:r w:rsidRPr="007D7A5F">
        <w:rPr>
          <w:sz w:val="16"/>
        </w:rPr>
        <w:t xml:space="preserve"> </w:t>
      </w:r>
      <w:r w:rsidRPr="007D7A5F">
        <w:rPr>
          <w:rStyle w:val="StyleUnderline"/>
        </w:rPr>
        <w:t>Each</w:t>
      </w:r>
      <w:r w:rsidRPr="007D7A5F">
        <w:rPr>
          <w:sz w:val="16"/>
        </w:rPr>
        <w:t xml:space="preserve"> of these major episodes of </w:t>
      </w:r>
      <w:r w:rsidRPr="007D7A5F">
        <w:rPr>
          <w:rStyle w:val="StyleUnderline"/>
        </w:rPr>
        <w:t>structural crisis</w:t>
      </w:r>
      <w:r w:rsidRPr="007D7A5F">
        <w:rPr>
          <w:sz w:val="16"/>
        </w:rPr>
        <w:t xml:space="preserve"> have </w:t>
      </w:r>
      <w:r w:rsidRPr="007D7A5F">
        <w:rPr>
          <w:rStyle w:val="StyleUnderline"/>
        </w:rPr>
        <w:t>presented</w:t>
      </w:r>
      <w:r w:rsidRPr="007D7A5F">
        <w:rPr>
          <w:sz w:val="16"/>
        </w:rPr>
        <w:t xml:space="preserve"> this </w:t>
      </w:r>
      <w:r w:rsidRPr="007D7A5F">
        <w:rPr>
          <w:rStyle w:val="Emphasis"/>
        </w:rPr>
        <w:t>potential for systemic change.</w:t>
      </w:r>
      <w:r w:rsidRPr="007D7A5F">
        <w:rPr>
          <w:sz w:val="16"/>
        </w:rPr>
        <w:t xml:space="preserve"> Historically, </w:t>
      </w:r>
      <w:r w:rsidRPr="007D7A5F">
        <w:rPr>
          <w:rStyle w:val="StyleUnderline"/>
        </w:rPr>
        <w:t>each</w:t>
      </w:r>
      <w:r w:rsidRPr="007D7A5F">
        <w:rPr>
          <w:sz w:val="16"/>
        </w:rPr>
        <w:t xml:space="preserve"> has </w:t>
      </w:r>
      <w:r w:rsidRPr="007D7A5F">
        <w:rPr>
          <w:rStyle w:val="StyleUnderline"/>
        </w:rPr>
        <w:t>involved</w:t>
      </w:r>
      <w:r w:rsidRPr="007D7A5F">
        <w:rPr>
          <w:sz w:val="16"/>
        </w:rPr>
        <w:t xml:space="preserve"> the </w:t>
      </w:r>
      <w:r w:rsidRPr="007D7A5F">
        <w:rPr>
          <w:rStyle w:val="Emphasis"/>
        </w:rPr>
        <w:t>breakdown of state legitimacy, escalating class and social struggles</w:t>
      </w:r>
      <w:r w:rsidRPr="007D7A5F">
        <w:rPr>
          <w:rStyle w:val="StyleUnderline"/>
        </w:rPr>
        <w:t xml:space="preserve">, and </w:t>
      </w:r>
      <w:r w:rsidRPr="007D7A5F">
        <w:rPr>
          <w:rStyle w:val="Emphasis"/>
        </w:rPr>
        <w:t>military conflicts</w:t>
      </w:r>
      <w:r w:rsidRPr="007D7A5F">
        <w:rPr>
          <w:rStyle w:val="StyleUnderline"/>
        </w:rPr>
        <w:t>. In the past, structural crises</w:t>
      </w:r>
      <w:r w:rsidRPr="007D7A5F">
        <w:rPr>
          <w:sz w:val="16"/>
        </w:rPr>
        <w:t xml:space="preserve"> have led to a restructuring that includes new institutional arrangements, class relations, and accumulation activities that eventually </w:t>
      </w:r>
      <w:r w:rsidRPr="007D7A5F">
        <w:rPr>
          <w:rStyle w:val="StyleUnderline"/>
        </w:rPr>
        <w:t>resulted in</w:t>
      </w:r>
      <w:r w:rsidRPr="007D7A5F">
        <w:rPr>
          <w:sz w:val="16"/>
        </w:rPr>
        <w:t xml:space="preserve"> a </w:t>
      </w:r>
      <w:proofErr w:type="spellStart"/>
      <w:r w:rsidRPr="007D7A5F">
        <w:rPr>
          <w:rStyle w:val="Emphasis"/>
        </w:rPr>
        <w:t>restabilization</w:t>
      </w:r>
      <w:proofErr w:type="spellEnd"/>
      <w:r w:rsidRPr="007D7A5F">
        <w:rPr>
          <w:sz w:val="16"/>
        </w:rPr>
        <w:t xml:space="preserve"> of the system </w:t>
      </w:r>
      <w:r w:rsidRPr="007D7A5F">
        <w:rPr>
          <w:rStyle w:val="StyleUnderline"/>
        </w:rPr>
        <w:t>and</w:t>
      </w:r>
      <w:r w:rsidRPr="007D7A5F">
        <w:rPr>
          <w:rStyle w:val="Emphasis"/>
        </w:rPr>
        <w:t xml:space="preserve"> renewed capitalist expansion.</w:t>
      </w:r>
      <w:r w:rsidRPr="007D7A5F">
        <w:rPr>
          <w:sz w:val="16"/>
        </w:rPr>
        <w:t xml:space="preserve"> Yet a new period of far-reaching restructuring through digitalization appears to be under way at this time. Before we return to this new wave of restructuring, let us focus on the nature of the current crisis, which shares aspects of earlier system-wide structural crises of the 1880s, the 1930s, and the 1970s. Yet </w:t>
      </w:r>
      <w:r w:rsidRPr="007D7A5F">
        <w:rPr>
          <w:rStyle w:val="StyleUnderline"/>
        </w:rPr>
        <w:t>there are</w:t>
      </w:r>
      <w:r w:rsidRPr="007D7A5F">
        <w:rPr>
          <w:sz w:val="16"/>
        </w:rPr>
        <w:t xml:space="preserve"> several </w:t>
      </w:r>
      <w:r w:rsidRPr="007D7A5F">
        <w:rPr>
          <w:rStyle w:val="Emphasis"/>
        </w:rPr>
        <w:t>interrelated dimensions</w:t>
      </w:r>
      <w:r w:rsidRPr="007D7A5F">
        <w:rPr>
          <w:rStyle w:val="StyleUnderline"/>
        </w:rPr>
        <w:t xml:space="preserve"> to the current crisis that</w:t>
      </w:r>
      <w:r w:rsidRPr="007D7A5F">
        <w:rPr>
          <w:sz w:val="16"/>
        </w:rPr>
        <w:t xml:space="preserve"> I believe </w:t>
      </w:r>
      <w:r w:rsidRPr="007D7A5F">
        <w:rPr>
          <w:rStyle w:val="Emphasis"/>
        </w:rPr>
        <w:t>sets it apart</w:t>
      </w:r>
      <w:r w:rsidRPr="007D7A5F">
        <w:rPr>
          <w:rStyle w:val="StyleUnderline"/>
        </w:rPr>
        <w:t xml:space="preserve"> from</w:t>
      </w:r>
      <w:r w:rsidRPr="007D7A5F">
        <w:rPr>
          <w:sz w:val="16"/>
        </w:rPr>
        <w:t xml:space="preserve"> these </w:t>
      </w:r>
      <w:r w:rsidRPr="007D7A5F">
        <w:rPr>
          <w:rStyle w:val="StyleUnderline"/>
        </w:rPr>
        <w:t>earlier ones and suggest</w:t>
      </w:r>
      <w:r w:rsidRPr="007D7A5F">
        <w:rPr>
          <w:sz w:val="16"/>
        </w:rPr>
        <w:t xml:space="preserve"> that </w:t>
      </w:r>
      <w:r w:rsidRPr="007D7A5F">
        <w:rPr>
          <w:rStyle w:val="StyleUnderline"/>
        </w:rPr>
        <w:t xml:space="preserve">a </w:t>
      </w:r>
      <w:r w:rsidRPr="007D7A5F">
        <w:rPr>
          <w:rStyle w:val="Emphasis"/>
        </w:rPr>
        <w:t>simple restructuring</w:t>
      </w:r>
      <w:r w:rsidRPr="007D7A5F">
        <w:rPr>
          <w:sz w:val="16"/>
        </w:rPr>
        <w:t xml:space="preserve"> of the system </w:t>
      </w:r>
      <w:r w:rsidRPr="007D7A5F">
        <w:rPr>
          <w:rStyle w:val="Emphasis"/>
        </w:rPr>
        <w:t>will not lead to</w:t>
      </w:r>
      <w:r w:rsidRPr="007D7A5F">
        <w:rPr>
          <w:sz w:val="16"/>
        </w:rPr>
        <w:t xml:space="preserve"> its </w:t>
      </w:r>
      <w:proofErr w:type="spellStart"/>
      <w:r w:rsidRPr="007D7A5F">
        <w:rPr>
          <w:rStyle w:val="Emphasis"/>
        </w:rPr>
        <w:t>restabilization</w:t>
      </w:r>
      <w:proofErr w:type="spellEnd"/>
      <w:r w:rsidRPr="007D7A5F">
        <w:rPr>
          <w:sz w:val="16"/>
        </w:rPr>
        <w:t>—that is,</w:t>
      </w:r>
      <w:r w:rsidRPr="007D7A5F">
        <w:rPr>
          <w:sz w:val="16"/>
          <w:bdr w:val="single" w:sz="4" w:space="0" w:color="auto"/>
        </w:rPr>
        <w:t xml:space="preserve"> </w:t>
      </w:r>
      <w:r w:rsidRPr="007D7A5F">
        <w:rPr>
          <w:rStyle w:val="Emphasis"/>
          <w:bdr w:val="single" w:sz="4" w:space="0" w:color="auto"/>
        </w:rPr>
        <w:t xml:space="preserve">our very </w:t>
      </w:r>
      <w:r w:rsidRPr="007D7A5F">
        <w:rPr>
          <w:rStyle w:val="Emphasis"/>
          <w:highlight w:val="green"/>
          <w:bdr w:val="single" w:sz="4" w:space="0" w:color="auto"/>
        </w:rPr>
        <w:t>survival requires</w:t>
      </w:r>
      <w:r w:rsidRPr="007D7A5F">
        <w:rPr>
          <w:sz w:val="16"/>
          <w:bdr w:val="single" w:sz="4" w:space="0" w:color="auto"/>
        </w:rPr>
        <w:t xml:space="preserve"> now </w:t>
      </w:r>
      <w:r w:rsidRPr="007D7A5F">
        <w:rPr>
          <w:rStyle w:val="Emphasis"/>
          <w:bdr w:val="single" w:sz="4" w:space="0" w:color="auto"/>
        </w:rPr>
        <w:t xml:space="preserve">a </w:t>
      </w:r>
      <w:r w:rsidRPr="007D7A5F">
        <w:rPr>
          <w:rStyle w:val="Emphasis"/>
          <w:highlight w:val="green"/>
          <w:bdr w:val="single" w:sz="4" w:space="0" w:color="auto"/>
        </w:rPr>
        <w:t xml:space="preserve">revolution </w:t>
      </w:r>
      <w:r w:rsidRPr="007D7A5F">
        <w:rPr>
          <w:rStyle w:val="Emphasis"/>
          <w:bdr w:val="single" w:sz="4" w:space="0" w:color="auto"/>
        </w:rPr>
        <w:t>against global capitalism.</w:t>
      </w:r>
      <w:r w:rsidRPr="007D7A5F">
        <w:rPr>
          <w:sz w:val="16"/>
        </w:rPr>
        <w:t xml:space="preserve"> Above all is the </w:t>
      </w:r>
      <w:r w:rsidRPr="007D7A5F">
        <w:rPr>
          <w:rStyle w:val="Emphasis"/>
        </w:rPr>
        <w:t>existential crisis</w:t>
      </w:r>
      <w:r w:rsidRPr="007D7A5F">
        <w:rPr>
          <w:rStyle w:val="StyleUnderline"/>
        </w:rPr>
        <w:t xml:space="preserve"> posed by</w:t>
      </w:r>
      <w:r w:rsidRPr="007D7A5F">
        <w:rPr>
          <w:sz w:val="16"/>
        </w:rPr>
        <w:t xml:space="preserve"> the </w:t>
      </w:r>
      <w:r w:rsidRPr="007D7A5F">
        <w:rPr>
          <w:rStyle w:val="Emphasis"/>
        </w:rPr>
        <w:t>ecological limits</w:t>
      </w:r>
      <w:r w:rsidRPr="007D7A5F">
        <w:rPr>
          <w:sz w:val="16"/>
        </w:rPr>
        <w:t xml:space="preserve"> to the reproduction of the system. </w:t>
      </w:r>
      <w:r w:rsidRPr="007D7A5F">
        <w:rPr>
          <w:rStyle w:val="StyleUnderline"/>
        </w:rPr>
        <w:t>We</w:t>
      </w:r>
      <w:r w:rsidRPr="007D7A5F">
        <w:rPr>
          <w:sz w:val="16"/>
        </w:rPr>
        <w:t xml:space="preserve"> have </w:t>
      </w:r>
      <w:r w:rsidRPr="007D7A5F">
        <w:rPr>
          <w:rStyle w:val="Emphasis"/>
        </w:rPr>
        <w:t xml:space="preserve">already passed </w:t>
      </w:r>
      <w:r w:rsidRPr="007D7A5F">
        <w:rPr>
          <w:rStyle w:val="Emphasis"/>
          <w:highlight w:val="green"/>
        </w:rPr>
        <w:t>tipping points</w:t>
      </w:r>
      <w:r w:rsidRPr="007D7A5F">
        <w:rPr>
          <w:rStyle w:val="StyleUnderline"/>
        </w:rPr>
        <w:t xml:space="preserve"> in </w:t>
      </w:r>
      <w:r w:rsidRPr="007D7A5F">
        <w:rPr>
          <w:rStyle w:val="Emphasis"/>
        </w:rPr>
        <w:t>climate change</w:t>
      </w:r>
      <w:r w:rsidRPr="007D7A5F">
        <w:rPr>
          <w:sz w:val="16"/>
        </w:rPr>
        <w:t xml:space="preserve">, the </w:t>
      </w:r>
      <w:r w:rsidRPr="007D7A5F">
        <w:rPr>
          <w:rStyle w:val="Emphasis"/>
        </w:rPr>
        <w:t>nitrogen</w:t>
      </w:r>
      <w:r w:rsidRPr="007D7A5F">
        <w:rPr>
          <w:sz w:val="16"/>
        </w:rPr>
        <w:t xml:space="preserve"> cycle, </w:t>
      </w:r>
      <w:r w:rsidRPr="007D7A5F">
        <w:rPr>
          <w:rStyle w:val="StyleUnderline"/>
        </w:rPr>
        <w:t xml:space="preserve">and </w:t>
      </w:r>
      <w:r w:rsidRPr="007D7A5F">
        <w:rPr>
          <w:rStyle w:val="Emphasis"/>
        </w:rPr>
        <w:t>diversity</w:t>
      </w:r>
      <w:r w:rsidRPr="007D7A5F">
        <w:rPr>
          <w:sz w:val="16"/>
        </w:rPr>
        <w:t xml:space="preserve"> loss. For the first time ever, </w:t>
      </w:r>
      <w:r w:rsidRPr="007D7A5F">
        <w:rPr>
          <w:rStyle w:val="StyleUnderline"/>
        </w:rPr>
        <w:t xml:space="preserve">human conduct is </w:t>
      </w:r>
      <w:r w:rsidRPr="007D7A5F">
        <w:rPr>
          <w:sz w:val="16"/>
        </w:rPr>
        <w:t>intersecting with and</w:t>
      </w:r>
      <w:r w:rsidRPr="007D7A5F">
        <w:rPr>
          <w:rStyle w:val="Emphasis"/>
        </w:rPr>
        <w:t xml:space="preserve"> fundamentally altering the earth</w:t>
      </w:r>
      <w:r w:rsidRPr="007D7A5F">
        <w:rPr>
          <w:sz w:val="16"/>
        </w:rPr>
        <w:t xml:space="preserve"> system </w:t>
      </w:r>
      <w:r w:rsidRPr="007D7A5F">
        <w:rPr>
          <w:rStyle w:val="StyleUnderline"/>
        </w:rPr>
        <w:t>in</w:t>
      </w:r>
      <w:r w:rsidRPr="007D7A5F">
        <w:rPr>
          <w:sz w:val="16"/>
        </w:rPr>
        <w:t xml:space="preserve"> such</w:t>
      </w:r>
      <w:r w:rsidRPr="007D7A5F">
        <w:rPr>
          <w:rStyle w:val="StyleUnderline"/>
        </w:rPr>
        <w:t xml:space="preserve"> a way that </w:t>
      </w:r>
      <w:r w:rsidRPr="007D7A5F">
        <w:rPr>
          <w:rStyle w:val="StyleUnderline"/>
          <w:highlight w:val="green"/>
        </w:rPr>
        <w:t>threaten</w:t>
      </w:r>
      <w:r w:rsidRPr="007D7A5F">
        <w:rPr>
          <w:rStyle w:val="StyleUnderline"/>
        </w:rPr>
        <w:t>s</w:t>
      </w:r>
      <w:r w:rsidRPr="007D7A5F">
        <w:rPr>
          <w:sz w:val="16"/>
        </w:rPr>
        <w:t xml:space="preserve"> to bring about a sixth mass </w:t>
      </w:r>
      <w:r w:rsidRPr="007D7A5F">
        <w:rPr>
          <w:rStyle w:val="Emphasis"/>
          <w:highlight w:val="green"/>
        </w:rPr>
        <w:t>extinction</w:t>
      </w:r>
      <w:r w:rsidRPr="007D7A5F">
        <w:rPr>
          <w:sz w:val="16"/>
        </w:rPr>
        <w:t xml:space="preserve">.12 While capitalism cannot be held solely responsible for the ecological crisis, </w:t>
      </w:r>
      <w:r w:rsidRPr="007D7A5F">
        <w:rPr>
          <w:rStyle w:val="StyleUnderline"/>
        </w:rPr>
        <w:t>it is difficult to image</w:t>
      </w:r>
      <w:r w:rsidRPr="007D7A5F">
        <w:rPr>
          <w:sz w:val="16"/>
        </w:rPr>
        <w:t xml:space="preserve"> that the </w:t>
      </w:r>
      <w:r w:rsidRPr="007D7A5F">
        <w:rPr>
          <w:rStyle w:val="StyleUnderline"/>
        </w:rPr>
        <w:t xml:space="preserve">environmental catastrophe can be resolved </w:t>
      </w:r>
      <w:r w:rsidRPr="007D7A5F">
        <w:rPr>
          <w:rStyle w:val="Emphasis"/>
        </w:rPr>
        <w:t>within the capitalist system</w:t>
      </w:r>
      <w:r w:rsidRPr="007D7A5F">
        <w:rPr>
          <w:rStyle w:val="StyleUnderline"/>
        </w:rPr>
        <w:t xml:space="preserve"> given capital’s </w:t>
      </w:r>
      <w:r w:rsidRPr="007D7A5F">
        <w:rPr>
          <w:rStyle w:val="Emphasis"/>
        </w:rPr>
        <w:t>implacable impulse to accumulate</w:t>
      </w:r>
      <w:r w:rsidRPr="007D7A5F">
        <w:rPr>
          <w:rStyle w:val="StyleUnderline"/>
        </w:rPr>
        <w:t xml:space="preserve"> and</w:t>
      </w:r>
      <w:r w:rsidRPr="007D7A5F">
        <w:rPr>
          <w:sz w:val="16"/>
        </w:rPr>
        <w:t xml:space="preserve"> its </w:t>
      </w:r>
      <w:r w:rsidRPr="007D7A5F">
        <w:rPr>
          <w:rStyle w:val="Emphasis"/>
        </w:rPr>
        <w:t>accelerated commodification of nature.</w:t>
      </w:r>
      <w:r w:rsidRPr="007D7A5F">
        <w:rPr>
          <w:sz w:val="16"/>
        </w:rPr>
        <w:t xml:space="preserve"> The ecological dimensions of global crisis have been brought to the forefront of the global agenda by the worldwide environmental justice movement. </w:t>
      </w:r>
      <w:r w:rsidRPr="007D7A5F">
        <w:rPr>
          <w:rStyle w:val="StyleUnderline"/>
        </w:rPr>
        <w:t>Communities</w:t>
      </w:r>
      <w:r w:rsidRPr="007D7A5F">
        <w:rPr>
          <w:sz w:val="16"/>
        </w:rPr>
        <w:t xml:space="preserve"> around the world </w:t>
      </w:r>
      <w:r w:rsidRPr="007D7A5F">
        <w:rPr>
          <w:rStyle w:val="StyleUnderline"/>
        </w:rPr>
        <w:t>have come under</w:t>
      </w:r>
      <w:r w:rsidRPr="007D7A5F">
        <w:rPr>
          <w:sz w:val="16"/>
        </w:rPr>
        <w:t xml:space="preserve"> the </w:t>
      </w:r>
      <w:r w:rsidRPr="007D7A5F">
        <w:rPr>
          <w:rStyle w:val="Emphasis"/>
        </w:rPr>
        <w:t>escalating repression</w:t>
      </w:r>
      <w:r w:rsidRPr="007D7A5F">
        <w:rPr>
          <w:rStyle w:val="StyleUnderline"/>
        </w:rPr>
        <w:t xml:space="preserve"> of a </w:t>
      </w:r>
      <w:r w:rsidRPr="007D7A5F">
        <w:rPr>
          <w:rStyle w:val="Emphasis"/>
        </w:rPr>
        <w:t>global police stat</w:t>
      </w:r>
      <w:r w:rsidRPr="007D7A5F">
        <w:rPr>
          <w:rStyle w:val="StyleUnderline"/>
        </w:rPr>
        <w:t>e as they face off against</w:t>
      </w:r>
      <w:r w:rsidRPr="007D7A5F">
        <w:rPr>
          <w:sz w:val="16"/>
        </w:rPr>
        <w:t xml:space="preserve"> transnational </w:t>
      </w:r>
      <w:r w:rsidRPr="007D7A5F">
        <w:rPr>
          <w:rStyle w:val="StyleUnderline"/>
        </w:rPr>
        <w:t>corporate plunder</w:t>
      </w:r>
      <w:r w:rsidRPr="007D7A5F">
        <w:rPr>
          <w:sz w:val="16"/>
        </w:rPr>
        <w:t xml:space="preserve"> of their environment and demand environmental justice and action by governments to avert the climate catastrophe. And </w:t>
      </w:r>
      <w:r w:rsidRPr="007D7A5F">
        <w:rPr>
          <w:rStyle w:val="StyleUnderline"/>
        </w:rPr>
        <w:t>climate</w:t>
      </w:r>
      <w:r w:rsidRPr="007D7A5F">
        <w:rPr>
          <w:sz w:val="16"/>
        </w:rPr>
        <w:t xml:space="preserve"> change </w:t>
      </w:r>
      <w:r w:rsidRPr="007D7A5F">
        <w:rPr>
          <w:rStyle w:val="StyleUnderline"/>
        </w:rPr>
        <w:t>refugees</w:t>
      </w:r>
      <w:r w:rsidRPr="007D7A5F">
        <w:rPr>
          <w:sz w:val="16"/>
        </w:rPr>
        <w:t xml:space="preserve">, who are likely to run into the hundreds of millions in the years ahead, </w:t>
      </w:r>
      <w:r w:rsidRPr="007D7A5F">
        <w:rPr>
          <w:rStyle w:val="StyleUnderline"/>
        </w:rPr>
        <w:t>are</w:t>
      </w:r>
      <w:r w:rsidRPr="007D7A5F">
        <w:rPr>
          <w:sz w:val="16"/>
        </w:rPr>
        <w:t xml:space="preserve"> vilified by racist and neo-fascist forces and </w:t>
      </w:r>
      <w:r w:rsidRPr="0025065B">
        <w:rPr>
          <w:rStyle w:val="Emphasis"/>
        </w:rPr>
        <w:t>repressed</w:t>
      </w:r>
      <w:r w:rsidRPr="0025065B">
        <w:rPr>
          <w:sz w:val="16"/>
        </w:rPr>
        <w:t xml:space="preserve"> by a global police state. This accelerated commodification of nature points to another underlying dimension of the current crisis</w:t>
      </w:r>
      <w:r w:rsidRPr="0025065B">
        <w:rPr>
          <w:rStyle w:val="StyleUnderline"/>
        </w:rPr>
        <w:t xml:space="preserve">. We are reaching </w:t>
      </w:r>
      <w:r w:rsidRPr="0025065B">
        <w:rPr>
          <w:rStyle w:val="Emphasis"/>
        </w:rPr>
        <w:t>limits</w:t>
      </w:r>
      <w:r w:rsidRPr="0025065B">
        <w:rPr>
          <w:rStyle w:val="StyleUnderline"/>
        </w:rPr>
        <w:t xml:space="preserve"> </w:t>
      </w:r>
      <w:r w:rsidRPr="0025065B">
        <w:rPr>
          <w:rStyle w:val="Emphasis"/>
        </w:rPr>
        <w:t>to</w:t>
      </w:r>
      <w:r w:rsidRPr="0025065B">
        <w:rPr>
          <w:sz w:val="16"/>
        </w:rPr>
        <w:t xml:space="preserve"> the extensive </w:t>
      </w:r>
      <w:r w:rsidRPr="0025065B">
        <w:rPr>
          <w:rStyle w:val="Emphasis"/>
        </w:rPr>
        <w:t>expansion</w:t>
      </w:r>
      <w:r w:rsidRPr="0025065B">
        <w:rPr>
          <w:rStyle w:val="StyleUnderline"/>
        </w:rPr>
        <w:t xml:space="preserve"> of capitalism</w:t>
      </w:r>
      <w:r w:rsidRPr="0025065B">
        <w:rPr>
          <w:sz w:val="16"/>
        </w:rPr>
        <w:t xml:space="preserve">, in the sense that </w:t>
      </w:r>
      <w:r w:rsidRPr="0025065B">
        <w:rPr>
          <w:rStyle w:val="StyleUnderline"/>
        </w:rPr>
        <w:t xml:space="preserve">there are </w:t>
      </w:r>
      <w:r w:rsidRPr="0025065B">
        <w:rPr>
          <w:rStyle w:val="Emphasis"/>
        </w:rPr>
        <w:t>no</w:t>
      </w:r>
      <w:r w:rsidRPr="0025065B">
        <w:rPr>
          <w:sz w:val="16"/>
        </w:rPr>
        <w:t xml:space="preserve"> longer any </w:t>
      </w:r>
      <w:r w:rsidRPr="0025065B">
        <w:rPr>
          <w:rStyle w:val="Emphasis"/>
        </w:rPr>
        <w:t>new territories</w:t>
      </w:r>
      <w:r w:rsidRPr="0025065B">
        <w:rPr>
          <w:sz w:val="16"/>
        </w:rPr>
        <w:t xml:space="preserve"> of significance </w:t>
      </w:r>
      <w:r w:rsidRPr="0025065B">
        <w:rPr>
          <w:rStyle w:val="StyleUnderline"/>
        </w:rPr>
        <w:t>to integrate into</w:t>
      </w:r>
      <w:r w:rsidRPr="0025065B">
        <w:rPr>
          <w:sz w:val="16"/>
        </w:rPr>
        <w:t xml:space="preserve"> world </w:t>
      </w:r>
      <w:r w:rsidRPr="0025065B">
        <w:rPr>
          <w:rStyle w:val="StyleUnderline"/>
        </w:rPr>
        <w:t>capitalism and</w:t>
      </w:r>
      <w:r w:rsidRPr="0025065B">
        <w:rPr>
          <w:sz w:val="16"/>
        </w:rPr>
        <w:t xml:space="preserve"> new </w:t>
      </w:r>
      <w:r w:rsidRPr="0025065B">
        <w:rPr>
          <w:rStyle w:val="Emphasis"/>
        </w:rPr>
        <w:t>spaces to commodify</w:t>
      </w:r>
      <w:r w:rsidRPr="0025065B">
        <w:rPr>
          <w:rStyle w:val="StyleUnderline"/>
        </w:rPr>
        <w:t xml:space="preserve"> are drying up.</w:t>
      </w:r>
      <w:r w:rsidRPr="0025065B">
        <w:rPr>
          <w:sz w:val="16"/>
        </w:rPr>
        <w:t xml:space="preserve"> The capitalist system is by its nature expansionary. In each earlier structural crisis, the system went through a new round of extensive expansion—that is, incorporating new territories and populations into it—from waves of colonial conquest in earlier centuries, to the integration in the late twentieth and early twenty-first centuries of the former socialist bloc countries, China, India and other areas that had been marginally outside the system. </w:t>
      </w:r>
      <w:r w:rsidRPr="0025065B">
        <w:rPr>
          <w:rStyle w:val="StyleUnderline"/>
        </w:rPr>
        <w:t xml:space="preserve">There are </w:t>
      </w:r>
      <w:r w:rsidRPr="0025065B">
        <w:rPr>
          <w:rStyle w:val="Emphasis"/>
        </w:rPr>
        <w:t>no</w:t>
      </w:r>
      <w:r w:rsidRPr="0025065B">
        <w:rPr>
          <w:sz w:val="16"/>
        </w:rPr>
        <w:t xml:space="preserve"> longer any </w:t>
      </w:r>
      <w:r w:rsidRPr="0025065B">
        <w:rPr>
          <w:rStyle w:val="Emphasis"/>
        </w:rPr>
        <w:t>new territories</w:t>
      </w:r>
      <w:r w:rsidRPr="0025065B">
        <w:rPr>
          <w:rStyle w:val="StyleUnderline"/>
        </w:rPr>
        <w:t xml:space="preserve"> to integrate into</w:t>
      </w:r>
      <w:r w:rsidRPr="0025065B">
        <w:rPr>
          <w:sz w:val="16"/>
        </w:rPr>
        <w:t xml:space="preserve"> world </w:t>
      </w:r>
      <w:r w:rsidRPr="0025065B">
        <w:rPr>
          <w:rStyle w:val="StyleUnderline"/>
        </w:rPr>
        <w:t>capitalism</w:t>
      </w:r>
      <w:r w:rsidRPr="0025065B">
        <w:rPr>
          <w:sz w:val="16"/>
        </w:rPr>
        <w:t>. At the same time, the privatization of education, health, utilities, basic</w:t>
      </w:r>
      <w:r w:rsidRPr="007D7A5F">
        <w:rPr>
          <w:sz w:val="16"/>
        </w:rPr>
        <w:t xml:space="preserve"> services, and public lands are turning those spaces in global society that were outside of capital’s direct control into “spaces of capital,” so that intensive expansion—that is, the </w:t>
      </w:r>
      <w:r w:rsidRPr="007D7A5F">
        <w:rPr>
          <w:rStyle w:val="StyleUnderline"/>
        </w:rPr>
        <w:t>commodification</w:t>
      </w:r>
      <w:r w:rsidRPr="007D7A5F">
        <w:rPr>
          <w:sz w:val="16"/>
        </w:rPr>
        <w:t xml:space="preserve"> of what were non-commodified resources and activities—</w:t>
      </w:r>
      <w:r w:rsidRPr="007D7A5F">
        <w:rPr>
          <w:rStyle w:val="StyleUnderline"/>
        </w:rPr>
        <w:t xml:space="preserve">is reaching depths never before seen. </w:t>
      </w:r>
      <w:r w:rsidRPr="007D7A5F">
        <w:rPr>
          <w:sz w:val="16"/>
        </w:rPr>
        <w:t xml:space="preserve">Commodification refers to the process of turning people, the things that people produce, and nature into things that are privately owned, have a monetary value, and that can be bought and sold. </w:t>
      </w:r>
      <w:r w:rsidRPr="007D7A5F">
        <w:rPr>
          <w:rStyle w:val="StyleUnderline"/>
          <w:highlight w:val="green"/>
        </w:rPr>
        <w:t>Capitalism</w:t>
      </w:r>
      <w:r w:rsidRPr="007D7A5F">
        <w:rPr>
          <w:rStyle w:val="StyleUnderline"/>
        </w:rPr>
        <w:t xml:space="preserve"> by</w:t>
      </w:r>
      <w:r w:rsidRPr="007D7A5F">
        <w:rPr>
          <w:sz w:val="16"/>
        </w:rPr>
        <w:t xml:space="preserve"> its </w:t>
      </w:r>
      <w:r w:rsidRPr="007D7A5F">
        <w:rPr>
          <w:rStyle w:val="StyleUnderline"/>
        </w:rPr>
        <w:t xml:space="preserve">nature </w:t>
      </w:r>
      <w:r w:rsidRPr="007D7A5F">
        <w:rPr>
          <w:rStyle w:val="Emphasis"/>
          <w:highlight w:val="green"/>
        </w:rPr>
        <w:t>must</w:t>
      </w:r>
      <w:r w:rsidRPr="007D7A5F">
        <w:rPr>
          <w:rStyle w:val="Emphasis"/>
        </w:rPr>
        <w:t xml:space="preserve"> constantly </w:t>
      </w:r>
      <w:r w:rsidRPr="007D7A5F">
        <w:rPr>
          <w:rStyle w:val="Emphasis"/>
          <w:highlight w:val="green"/>
        </w:rPr>
        <w:t>expand</w:t>
      </w:r>
      <w:r w:rsidRPr="007D7A5F">
        <w:rPr>
          <w:sz w:val="16"/>
        </w:rPr>
        <w:t xml:space="preserve"> intensively </w:t>
      </w:r>
      <w:r w:rsidRPr="007D7A5F">
        <w:rPr>
          <w:rStyle w:val="StyleUnderline"/>
        </w:rPr>
        <w:t>by commodifying more</w:t>
      </w:r>
      <w:r w:rsidRPr="007D7A5F">
        <w:rPr>
          <w:sz w:val="16"/>
        </w:rPr>
        <w:t xml:space="preserve"> and more </w:t>
      </w:r>
      <w:r w:rsidRPr="007D7A5F">
        <w:rPr>
          <w:rStyle w:val="StyleUnderline"/>
        </w:rPr>
        <w:t>of the world.</w:t>
      </w:r>
      <w:r w:rsidRPr="007D7A5F">
        <w:rPr>
          <w:sz w:val="16"/>
        </w:rPr>
        <w:t xml:space="preserve"> </w:t>
      </w:r>
      <w:r w:rsidRPr="007D7A5F">
        <w:rPr>
          <w:rStyle w:val="Emphasis"/>
        </w:rPr>
        <w:t>What is</w:t>
      </w:r>
      <w:r w:rsidRPr="007D7A5F">
        <w:rPr>
          <w:sz w:val="16"/>
        </w:rPr>
        <w:t xml:space="preserve"> there </w:t>
      </w:r>
      <w:r w:rsidRPr="007D7A5F">
        <w:rPr>
          <w:rStyle w:val="Emphasis"/>
        </w:rPr>
        <w:t>left to commodify? Where can the system</w:t>
      </w:r>
      <w:r w:rsidRPr="007D7A5F">
        <w:rPr>
          <w:sz w:val="16"/>
        </w:rPr>
        <w:t xml:space="preserve"> now </w:t>
      </w:r>
      <w:r w:rsidRPr="007D7A5F">
        <w:rPr>
          <w:rStyle w:val="Emphasis"/>
        </w:rPr>
        <w:t>expand?</w:t>
      </w:r>
      <w:r w:rsidRPr="007D7A5F">
        <w:rPr>
          <w:sz w:val="16"/>
        </w:rPr>
        <w:t xml:space="preserve"> New spaces have to be violently cracked open and the peoples in these spaces must be repressed by a global police state. But what does exhaustion of spaces for extensive and intensive expansion imply for the reproduction of the system? The sheer magnitude of the means of violence and social control is unprecedented, as well as the magnitude and concentrated—and increasingly privatized—control over these means of violence along with the means of global communication and the production and circulation of symbols, images, and knowledge. As I will discuss in more detail in Chapters 2 and 3, computerized wars, drone warfare, robot soldiers, </w:t>
      </w:r>
      <w:proofErr w:type="spellStart"/>
      <w:r w:rsidRPr="007D7A5F">
        <w:rPr>
          <w:sz w:val="16"/>
        </w:rPr>
        <w:t>bunkerbuster</w:t>
      </w:r>
      <w:proofErr w:type="spellEnd"/>
      <w:r w:rsidRPr="007D7A5F">
        <w:rPr>
          <w:sz w:val="16"/>
        </w:rPr>
        <w:t xml:space="preserve"> bombs, satellite surveillance, cyberwar, spatial control technology, and so forth, have changed the face of warfare, and more generally, of systems of social control and repression. We have arrived at the panoptical surveillance society, a point brought home by revelations of the defector from the U.S. National Security Agency (NSA), Edward Snowden, that the NSA monitored virtually every communication on the planet. It is no exaggeration to say that </w:t>
      </w:r>
      <w:r w:rsidRPr="007D7A5F">
        <w:rPr>
          <w:rStyle w:val="StyleUnderline"/>
          <w:highlight w:val="green"/>
        </w:rPr>
        <w:t>we are</w:t>
      </w:r>
      <w:r w:rsidRPr="007D7A5F">
        <w:rPr>
          <w:sz w:val="16"/>
        </w:rPr>
        <w:t xml:space="preserve"> now </w:t>
      </w:r>
      <w:r w:rsidRPr="007D7A5F">
        <w:rPr>
          <w:rStyle w:val="StyleUnderline"/>
          <w:highlight w:val="green"/>
        </w:rPr>
        <w:t>in</w:t>
      </w:r>
      <w:r w:rsidRPr="007D7A5F">
        <w:rPr>
          <w:rStyle w:val="StyleUnderline"/>
        </w:rPr>
        <w:t xml:space="preserve"> the age of</w:t>
      </w:r>
      <w:r w:rsidRPr="007D7A5F">
        <w:rPr>
          <w:rStyle w:val="Emphasis"/>
        </w:rPr>
        <w:t xml:space="preserve"> thought </w:t>
      </w:r>
      <w:r w:rsidRPr="007D7A5F">
        <w:rPr>
          <w:rStyle w:val="Emphasis"/>
          <w:highlight w:val="green"/>
        </w:rPr>
        <w:t xml:space="preserve">control </w:t>
      </w:r>
      <w:r w:rsidRPr="007D7A5F">
        <w:rPr>
          <w:rStyle w:val="StyleUnderline"/>
          <w:highlight w:val="green"/>
        </w:rPr>
        <w:t>by</w:t>
      </w:r>
      <w:r w:rsidRPr="007D7A5F">
        <w:rPr>
          <w:rStyle w:val="StyleUnderline"/>
        </w:rPr>
        <w:t xml:space="preserve"> those who control</w:t>
      </w:r>
      <w:r w:rsidRPr="007D7A5F">
        <w:rPr>
          <w:sz w:val="16"/>
        </w:rPr>
        <w:t xml:space="preserve"> global flows of </w:t>
      </w:r>
      <w:r w:rsidRPr="007D7A5F">
        <w:rPr>
          <w:rStyle w:val="Emphasis"/>
        </w:rPr>
        <w:t>communication</w:t>
      </w:r>
      <w:r w:rsidRPr="007D7A5F">
        <w:rPr>
          <w:rStyle w:val="StyleUnderline"/>
        </w:rPr>
        <w:t xml:space="preserve">, </w:t>
      </w:r>
      <w:r w:rsidRPr="007D7A5F">
        <w:rPr>
          <w:rStyle w:val="Emphasis"/>
        </w:rPr>
        <w:t>information</w:t>
      </w:r>
      <w:r w:rsidRPr="007D7A5F">
        <w:rPr>
          <w:rStyle w:val="StyleUnderline"/>
        </w:rPr>
        <w:t xml:space="preserve">, and </w:t>
      </w:r>
      <w:r w:rsidRPr="007D7A5F">
        <w:rPr>
          <w:rStyle w:val="Emphasis"/>
          <w:highlight w:val="green"/>
        </w:rPr>
        <w:t>symbolic production</w:t>
      </w:r>
      <w:r w:rsidRPr="007D7A5F">
        <w:rPr>
          <w:rStyle w:val="Emphasis"/>
        </w:rPr>
        <w:t>.</w:t>
      </w:r>
      <w:r w:rsidRPr="007D7A5F">
        <w:rPr>
          <w:sz w:val="16"/>
        </w:rPr>
        <w:t xml:space="preserve"> But </w:t>
      </w:r>
      <w:r w:rsidRPr="007D7A5F">
        <w:rPr>
          <w:rStyle w:val="StyleUnderline"/>
        </w:rPr>
        <w:t xml:space="preserve">most frightening is </w:t>
      </w:r>
      <w:r w:rsidRPr="007D7A5F">
        <w:rPr>
          <w:sz w:val="16"/>
        </w:rPr>
        <w:t>the</w:t>
      </w:r>
      <w:r w:rsidRPr="007D7A5F">
        <w:rPr>
          <w:rStyle w:val="StyleUnderline"/>
        </w:rPr>
        <w:t xml:space="preserve"> production and deployment of</w:t>
      </w:r>
      <w:r w:rsidRPr="007D7A5F">
        <w:rPr>
          <w:sz w:val="16"/>
        </w:rPr>
        <w:t xml:space="preserve"> a new generation of </w:t>
      </w:r>
      <w:r w:rsidRPr="007D7A5F">
        <w:rPr>
          <w:rStyle w:val="Emphasis"/>
          <w:highlight w:val="green"/>
        </w:rPr>
        <w:t>nuclear weapons</w:t>
      </w:r>
      <w:r w:rsidRPr="007D7A5F">
        <w:rPr>
          <w:rStyle w:val="StyleUnderline"/>
        </w:rPr>
        <w:t xml:space="preserve"> and</w:t>
      </w:r>
      <w:r w:rsidRPr="007D7A5F">
        <w:rPr>
          <w:sz w:val="16"/>
        </w:rPr>
        <w:t xml:space="preserve"> the </w:t>
      </w:r>
      <w:r w:rsidRPr="007D7A5F">
        <w:rPr>
          <w:rStyle w:val="StyleUnderline"/>
        </w:rPr>
        <w:t>threat of</w:t>
      </w:r>
      <w:r w:rsidRPr="007D7A5F">
        <w:rPr>
          <w:sz w:val="16"/>
        </w:rPr>
        <w:t xml:space="preserve"> “limited” </w:t>
      </w:r>
      <w:r w:rsidRPr="007D7A5F">
        <w:rPr>
          <w:rStyle w:val="Emphasis"/>
        </w:rPr>
        <w:t>nuclear war.</w:t>
      </w:r>
      <w:r w:rsidRPr="007D7A5F">
        <w:rPr>
          <w:sz w:val="16"/>
        </w:rPr>
        <w:t xml:space="preserve">13 </w:t>
      </w:r>
      <w:r w:rsidRPr="007D7A5F">
        <w:rPr>
          <w:rStyle w:val="StyleUnderline"/>
        </w:rPr>
        <w:t>If global crisis leads to</w:t>
      </w:r>
      <w:r w:rsidRPr="007D7A5F">
        <w:rPr>
          <w:sz w:val="16"/>
        </w:rPr>
        <w:t xml:space="preserve"> a new </w:t>
      </w:r>
      <w:r w:rsidRPr="007D7A5F">
        <w:rPr>
          <w:rStyle w:val="Emphasis"/>
          <w:highlight w:val="green"/>
        </w:rPr>
        <w:t>world war</w:t>
      </w:r>
      <w:r w:rsidRPr="007D7A5F">
        <w:rPr>
          <w:sz w:val="16"/>
        </w:rPr>
        <w:t xml:space="preserve">, the </w:t>
      </w:r>
      <w:r w:rsidRPr="007D7A5F">
        <w:rPr>
          <w:rStyle w:val="StyleUnderline"/>
        </w:rPr>
        <w:t>destruction would</w:t>
      </w:r>
      <w:r w:rsidRPr="007D7A5F">
        <w:rPr>
          <w:sz w:val="16"/>
        </w:rPr>
        <w:t xml:space="preserve"> simply </w:t>
      </w:r>
      <w:r w:rsidRPr="007D7A5F">
        <w:rPr>
          <w:rStyle w:val="StyleUnderline"/>
        </w:rPr>
        <w:t xml:space="preserve">be </w:t>
      </w:r>
      <w:r w:rsidRPr="007D7A5F">
        <w:rPr>
          <w:rStyle w:val="Emphasis"/>
        </w:rPr>
        <w:t>unprecedented</w:t>
      </w:r>
      <w:r w:rsidRPr="007D7A5F">
        <w:rPr>
          <w:rStyle w:val="StyleUnderline"/>
        </w:rPr>
        <w:t>.</w:t>
      </w:r>
      <w:r w:rsidRPr="007D7A5F">
        <w:rPr>
          <w:sz w:val="16"/>
        </w:rPr>
        <w:t xml:space="preserve"> Combined with ecological meltdown, </w:t>
      </w:r>
      <w:r w:rsidRPr="007D7A5F">
        <w:rPr>
          <w:rStyle w:val="Emphasis"/>
          <w:highlight w:val="green"/>
        </w:rPr>
        <w:t>it is difficult to see how humanity could survive</w:t>
      </w:r>
      <w:r w:rsidRPr="007D7A5F">
        <w:rPr>
          <w:sz w:val="16"/>
        </w:rPr>
        <w:t xml:space="preserve"> such a conflagration. </w:t>
      </w:r>
      <w:r w:rsidRPr="007D7A5F">
        <w:rPr>
          <w:rStyle w:val="StyleUnderline"/>
        </w:rPr>
        <w:t>Global capitalism lends</w:t>
      </w:r>
      <w:r w:rsidRPr="007D7A5F">
        <w:rPr>
          <w:sz w:val="16"/>
        </w:rPr>
        <w:t xml:space="preserve"> itself </w:t>
      </w:r>
      <w:r w:rsidRPr="0025065B">
        <w:rPr>
          <w:rStyle w:val="StyleUnderline"/>
        </w:rPr>
        <w:t>to</w:t>
      </w:r>
      <w:r w:rsidRPr="0025065B">
        <w:rPr>
          <w:rStyle w:val="Emphasis"/>
        </w:rPr>
        <w:t xml:space="preserve"> escalating inter-national tensions</w:t>
      </w:r>
      <w:r w:rsidRPr="0025065B">
        <w:rPr>
          <w:rStyle w:val="StyleUnderline"/>
        </w:rPr>
        <w:t xml:space="preserve"> with</w:t>
      </w:r>
      <w:r w:rsidRPr="0025065B">
        <w:rPr>
          <w:sz w:val="16"/>
        </w:rPr>
        <w:t xml:space="preserve"> the </w:t>
      </w:r>
      <w:r w:rsidRPr="0025065B">
        <w:rPr>
          <w:rStyle w:val="StyleUnderline"/>
        </w:rPr>
        <w:t xml:space="preserve">potential to </w:t>
      </w:r>
      <w:r w:rsidRPr="0025065B">
        <w:rPr>
          <w:rStyle w:val="Emphasis"/>
        </w:rPr>
        <w:t>spill over</w:t>
      </w:r>
      <w:r w:rsidRPr="0025065B">
        <w:rPr>
          <w:rStyle w:val="StyleUnderline"/>
        </w:rPr>
        <w:t xml:space="preserve"> into </w:t>
      </w:r>
      <w:r w:rsidRPr="0025065B">
        <w:rPr>
          <w:rStyle w:val="Emphasis"/>
        </w:rPr>
        <w:t>major interstate conflict.</w:t>
      </w:r>
      <w:r w:rsidRPr="0025065B">
        <w:rPr>
          <w:sz w:val="16"/>
        </w:rPr>
        <w:t xml:space="preserve"> But we should not explain these tensions through the outdated nation-state/interstate mode of analysis that attributes such tensions to national rivalry and competition among national capitalist classes for international economic control. Rather, these </w:t>
      </w:r>
      <w:r w:rsidRPr="0025065B">
        <w:rPr>
          <w:rStyle w:val="StyleUnderline"/>
        </w:rPr>
        <w:t>tensions derive</w:t>
      </w:r>
      <w:r w:rsidRPr="0025065B">
        <w:rPr>
          <w:sz w:val="16"/>
        </w:rPr>
        <w:t xml:space="preserve">, above all, </w:t>
      </w:r>
      <w:r w:rsidRPr="0025065B">
        <w:rPr>
          <w:rStyle w:val="StyleUnderline"/>
        </w:rPr>
        <w:t>from</w:t>
      </w:r>
      <w:r w:rsidRPr="0025065B">
        <w:rPr>
          <w:sz w:val="16"/>
        </w:rPr>
        <w:t xml:space="preserve"> an acute political contradiction in global capitalism that I already alluded to above: </w:t>
      </w:r>
      <w:r w:rsidRPr="0025065B">
        <w:rPr>
          <w:rStyle w:val="Emphasis"/>
        </w:rPr>
        <w:t>economic globalization</w:t>
      </w:r>
      <w:r w:rsidRPr="0025065B">
        <w:rPr>
          <w:sz w:val="16"/>
        </w:rPr>
        <w:t xml:space="preserve"> takes places </w:t>
      </w:r>
      <w:r w:rsidRPr="0025065B">
        <w:rPr>
          <w:rStyle w:val="StyleUnderline"/>
        </w:rPr>
        <w:t>within a nation-state-based system of political authority. Nation-states face</w:t>
      </w:r>
      <w:r w:rsidRPr="0025065B">
        <w:rPr>
          <w:sz w:val="16"/>
        </w:rPr>
        <w:t xml:space="preserve"> a </w:t>
      </w:r>
      <w:r w:rsidRPr="0025065B">
        <w:rPr>
          <w:rStyle w:val="Emphasis"/>
        </w:rPr>
        <w:t>contradiction</w:t>
      </w:r>
      <w:r w:rsidRPr="0025065B">
        <w:rPr>
          <w:rStyle w:val="StyleUnderline"/>
        </w:rPr>
        <w:t xml:space="preserve"> between</w:t>
      </w:r>
      <w:r w:rsidRPr="0025065B">
        <w:rPr>
          <w:sz w:val="16"/>
        </w:rPr>
        <w:t xml:space="preserve"> the need to promote </w:t>
      </w:r>
      <w:r w:rsidRPr="0025065B">
        <w:rPr>
          <w:rStyle w:val="Emphasis"/>
        </w:rPr>
        <w:t>transnational capital accumulation</w:t>
      </w:r>
      <w:r w:rsidRPr="0025065B">
        <w:rPr>
          <w:sz w:val="16"/>
        </w:rPr>
        <w:t xml:space="preserve"> in their territories </w:t>
      </w:r>
      <w:r w:rsidRPr="0025065B">
        <w:rPr>
          <w:rStyle w:val="StyleUnderline"/>
        </w:rPr>
        <w:t>and</w:t>
      </w:r>
      <w:r w:rsidRPr="0025065B">
        <w:rPr>
          <w:sz w:val="16"/>
        </w:rPr>
        <w:t xml:space="preserve"> their need to achieve </w:t>
      </w:r>
      <w:r w:rsidRPr="0025065B">
        <w:rPr>
          <w:rStyle w:val="Emphasis"/>
        </w:rPr>
        <w:t>political legitimacy</w:t>
      </w:r>
      <w:r w:rsidRPr="0025065B">
        <w:rPr>
          <w:sz w:val="16"/>
        </w:rPr>
        <w:t xml:space="preserve">. In the age of capitalist globalization, </w:t>
      </w:r>
      <w:r w:rsidRPr="0025065B">
        <w:rPr>
          <w:rStyle w:val="StyleUnderline"/>
        </w:rPr>
        <w:t>governments must attract</w:t>
      </w:r>
      <w:r w:rsidRPr="0025065B">
        <w:rPr>
          <w:sz w:val="16"/>
        </w:rPr>
        <w:t xml:space="preserve"> to the national territory transnational corporate and financial </w:t>
      </w:r>
      <w:r w:rsidRPr="0025065B">
        <w:rPr>
          <w:rStyle w:val="Emphasis"/>
        </w:rPr>
        <w:t>investment</w:t>
      </w:r>
      <w:r w:rsidRPr="0025065B">
        <w:rPr>
          <w:rStyle w:val="StyleUnderline"/>
        </w:rPr>
        <w:t>, which requires providing</w:t>
      </w:r>
      <w:r w:rsidRPr="0025065B">
        <w:rPr>
          <w:sz w:val="16"/>
        </w:rPr>
        <w:t xml:space="preserve"> capital with all the </w:t>
      </w:r>
      <w:r w:rsidRPr="0025065B">
        <w:rPr>
          <w:rStyle w:val="Emphasis"/>
        </w:rPr>
        <w:t>incentives</w:t>
      </w:r>
      <w:r w:rsidRPr="0025065B">
        <w:rPr>
          <w:sz w:val="16"/>
        </w:rPr>
        <w:t xml:space="preserve"> associated with neo-liberalism—downward pressure</w:t>
      </w:r>
      <w:r w:rsidRPr="007D7A5F">
        <w:rPr>
          <w:sz w:val="16"/>
        </w:rPr>
        <w:t xml:space="preserve"> on wages, deregulation, low or no taxes, privatization, fiscal austerity, and on so— </w:t>
      </w:r>
      <w:r w:rsidRPr="007D7A5F">
        <w:rPr>
          <w:rStyle w:val="StyleUnderline"/>
        </w:rPr>
        <w:t>that</w:t>
      </w:r>
      <w:r w:rsidRPr="007D7A5F">
        <w:rPr>
          <w:rStyle w:val="Emphasis"/>
        </w:rPr>
        <w:t xml:space="preserve"> aggravate inequality</w:t>
      </w:r>
      <w:r w:rsidRPr="007D7A5F">
        <w:rPr>
          <w:sz w:val="16"/>
        </w:rPr>
        <w:t xml:space="preserve">, impoverishment, and insecurity for working and popular classes. </w:t>
      </w:r>
      <w:r w:rsidRPr="007D7A5F">
        <w:rPr>
          <w:rStyle w:val="StyleUnderline"/>
        </w:rPr>
        <w:t>As a result, states</w:t>
      </w:r>
      <w:r w:rsidRPr="007D7A5F">
        <w:rPr>
          <w:sz w:val="16"/>
        </w:rPr>
        <w:t xml:space="preserve"> around the world </w:t>
      </w:r>
      <w:r w:rsidRPr="007D7A5F">
        <w:rPr>
          <w:rStyle w:val="StyleUnderline"/>
        </w:rPr>
        <w:t>have been experiencing</w:t>
      </w:r>
      <w:r w:rsidRPr="007D7A5F">
        <w:rPr>
          <w:rStyle w:val="Emphasis"/>
        </w:rPr>
        <w:t xml:space="preserve"> spiraling crises of legitimacy.</w:t>
      </w:r>
      <w:r w:rsidRPr="007D7A5F">
        <w:rPr>
          <w:sz w:val="16"/>
        </w:rPr>
        <w:t xml:space="preserve"> To put it in more technical terms, there is a contradiction between the accumulation function and the legitimacy function of nation-states. </w:t>
      </w:r>
      <w:r w:rsidRPr="007D7A5F">
        <w:rPr>
          <w:rStyle w:val="StyleUnderline"/>
        </w:rPr>
        <w:t>This situation</w:t>
      </w:r>
      <w:r w:rsidRPr="007D7A5F">
        <w:rPr>
          <w:sz w:val="16"/>
        </w:rPr>
        <w:t xml:space="preserve"> generates bewildering, unstable, and seemingly contradictory politics. It </w:t>
      </w:r>
      <w:r w:rsidRPr="007D7A5F">
        <w:rPr>
          <w:rStyle w:val="StyleUnderline"/>
        </w:rPr>
        <w:t>helps explain</w:t>
      </w:r>
      <w:r w:rsidRPr="007D7A5F">
        <w:rPr>
          <w:sz w:val="16"/>
        </w:rPr>
        <w:t xml:space="preserve"> the rise of far-right and neo-fascist forces that espouse rhetoric of </w:t>
      </w:r>
      <w:r w:rsidRPr="007D7A5F">
        <w:rPr>
          <w:rStyle w:val="Emphasis"/>
        </w:rPr>
        <w:t>nationalism</w:t>
      </w:r>
      <w:r w:rsidRPr="007D7A5F">
        <w:rPr>
          <w:sz w:val="16"/>
        </w:rPr>
        <w:t xml:space="preserve"> and protectionism even as they promote neo-liberalism, such as the Trump government in the United States, and has confused some into believing that “deglobalization” is under way as we move backward to an earlier era of national protectionism. In fact, the “old protectionism” of the twentieth century aimed to protect national products and the national capitalist groups that produced them with tariffs and subsidies. The </w:t>
      </w:r>
      <w:r w:rsidRPr="007D7A5F">
        <w:rPr>
          <w:rStyle w:val="StyleUnderline"/>
        </w:rPr>
        <w:t>new protectionism</w:t>
      </w:r>
      <w:r w:rsidRPr="007D7A5F">
        <w:rPr>
          <w:sz w:val="16"/>
        </w:rPr>
        <w:t>—if we could call it that, as the term is extremely misleading and leads to much confusion—</w:t>
      </w:r>
      <w:r w:rsidRPr="007D7A5F">
        <w:rPr>
          <w:rStyle w:val="StyleUnderline"/>
        </w:rPr>
        <w:t>aims to</w:t>
      </w:r>
      <w:r w:rsidRPr="007D7A5F">
        <w:rPr>
          <w:sz w:val="16"/>
        </w:rPr>
        <w:t xml:space="preserve"> create the conditions to </w:t>
      </w:r>
      <w:r w:rsidRPr="007D7A5F">
        <w:rPr>
          <w:rStyle w:val="Emphasis"/>
        </w:rPr>
        <w:t>attract transnational capital</w:t>
      </w:r>
      <w:r w:rsidRPr="007D7A5F">
        <w:rPr>
          <w:sz w:val="16"/>
        </w:rPr>
        <w:t xml:space="preserve"> to national territories. Despite its protectionist rhetoric, for instance, the Trump White House called not for locking out foreign investors but for transnational investors from around the world to invest in the United States, enticed by a regressive tax reform, unprecedented deregulation, and some limited tariff walls that would benefit groups from anywhere in the world that establish operations behind them. “America is open for business,” Trump declared at the 2018 meeting of the global elite gathered for the annual conclave of the World Economic Forum (WEF) in Davos, Switzerland: “Now is the perfect time to bring your business, your jobs and your investments to the United States.”14 And the biggest single beneficiary of steel tariffs that Trump imposed in 2018 on imported steel was ArcelorMittal, the Indian-based company that owns majority shares in U.S. Steel.15 Moreover, as we will see later, TCC contingents from countries around the world that appear to be in geopolitical competition are not just heavily invested in global police state but they are cross- and mutually invested in it. More to the point here, </w:t>
      </w:r>
      <w:r w:rsidRPr="007D7A5F">
        <w:rPr>
          <w:rStyle w:val="StyleUnderline"/>
        </w:rPr>
        <w:t>economic globalization</w:t>
      </w:r>
      <w:r w:rsidRPr="007D7A5F">
        <w:rPr>
          <w:sz w:val="16"/>
        </w:rPr>
        <w:t xml:space="preserve"> as it has unfolded within the interstate system </w:t>
      </w:r>
      <w:r w:rsidRPr="007D7A5F">
        <w:rPr>
          <w:rStyle w:val="Emphasis"/>
        </w:rPr>
        <w:t>generates mounting</w:t>
      </w:r>
      <w:r w:rsidRPr="007D7A5F">
        <w:rPr>
          <w:sz w:val="16"/>
        </w:rPr>
        <w:t xml:space="preserve"> international and </w:t>
      </w:r>
      <w:r w:rsidRPr="007D7A5F">
        <w:rPr>
          <w:rStyle w:val="Emphasis"/>
        </w:rPr>
        <w:t>geo-political tensions</w:t>
      </w:r>
      <w:r w:rsidRPr="007D7A5F">
        <w:rPr>
          <w:sz w:val="16"/>
        </w:rPr>
        <w:t xml:space="preserve"> to the extent that the crisis exacerbates the problem </w:t>
      </w:r>
      <w:r w:rsidRPr="0025065B">
        <w:rPr>
          <w:sz w:val="16"/>
        </w:rPr>
        <w:t xml:space="preserve">of legitimacy and destabilizes national political systems and elite control. Inter-national tensions must be seen as derivative of the contradiction between the expansion of transnational capital within the framework of the </w:t>
      </w:r>
      <w:proofErr w:type="spellStart"/>
      <w:r w:rsidRPr="0025065B">
        <w:rPr>
          <w:sz w:val="16"/>
        </w:rPr>
        <w:t>nationstate</w:t>
      </w:r>
      <w:proofErr w:type="spellEnd"/>
      <w:r w:rsidRPr="0025065B">
        <w:rPr>
          <w:sz w:val="16"/>
        </w:rPr>
        <w:t xml:space="preserve">/inter-state system, in which global capitalism pits nationally constrained workers against one another and sets up the conditions for the TCC to manipulate the crises of state legitimacy and the international tensions generated by this contradiction. The </w:t>
      </w:r>
      <w:r w:rsidRPr="0025065B">
        <w:rPr>
          <w:rStyle w:val="StyleUnderline"/>
        </w:rPr>
        <w:t>political tensions</w:t>
      </w:r>
      <w:r w:rsidRPr="0025065B">
        <w:rPr>
          <w:sz w:val="16"/>
        </w:rPr>
        <w:t xml:space="preserve"> generated by this contradiction can and do </w:t>
      </w:r>
      <w:r w:rsidRPr="0025065B">
        <w:rPr>
          <w:rStyle w:val="StyleUnderline"/>
        </w:rPr>
        <w:t xml:space="preserve">take on the appearance of </w:t>
      </w:r>
      <w:r w:rsidRPr="0025065B">
        <w:rPr>
          <w:rStyle w:val="Emphasis"/>
        </w:rPr>
        <w:t>geo-political competition.</w:t>
      </w:r>
      <w:r w:rsidRPr="0025065B">
        <w:rPr>
          <w:sz w:val="16"/>
        </w:rPr>
        <w:t>16</w:t>
      </w:r>
      <w:r w:rsidRPr="0025065B">
        <w:t xml:space="preserve"> </w:t>
      </w:r>
      <w:r w:rsidRPr="0025065B">
        <w:rPr>
          <w:sz w:val="16"/>
          <w:szCs w:val="16"/>
        </w:rPr>
        <w:t xml:space="preserve">Will the centrifugal pressures produced by this contradiction undercut the centripetal pressures brought about by economic globalization? Will these centrifugal </w:t>
      </w:r>
      <w:r w:rsidRPr="0025065B">
        <w:rPr>
          <w:rStyle w:val="StyleUnderline"/>
        </w:rPr>
        <w:t>pressures</w:t>
      </w:r>
      <w:r w:rsidRPr="0025065B">
        <w:rPr>
          <w:rStyle w:val="Emphasis"/>
        </w:rPr>
        <w:t xml:space="preserve"> break out</w:t>
      </w:r>
      <w:r w:rsidRPr="0025065B">
        <w:rPr>
          <w:rStyle w:val="StyleUnderline"/>
        </w:rPr>
        <w:t xml:space="preserve"> into </w:t>
      </w:r>
      <w:r w:rsidRPr="0025065B">
        <w:rPr>
          <w:rStyle w:val="Emphasis"/>
        </w:rPr>
        <w:t>open, largescale inter-state warfare</w:t>
      </w:r>
      <w:r w:rsidRPr="0025065B">
        <w:rPr>
          <w:sz w:val="16"/>
          <w:szCs w:val="16"/>
        </w:rPr>
        <w:t>?17</w:t>
      </w:r>
      <w:r w:rsidRPr="0025065B">
        <w:t xml:space="preserve"> </w:t>
      </w:r>
      <w:r w:rsidRPr="0025065B">
        <w:rPr>
          <w:sz w:val="16"/>
          <w:szCs w:val="16"/>
        </w:rPr>
        <w:t xml:space="preserve">Will geo-political tensions “overdetermine” the corporate interests of the TCC? We need here to extend the analysis of transnational politics and the TNS in order to understand this dimension of global crisis, especially so considering that it is central to the story of global police state. </w:t>
      </w:r>
      <w:r w:rsidRPr="0025065B">
        <w:rPr>
          <w:rStyle w:val="StyleUnderline"/>
        </w:rPr>
        <w:t>Transnational elites have been clamoring for more effective</w:t>
      </w:r>
      <w:r w:rsidRPr="0025065B">
        <w:rPr>
          <w:sz w:val="16"/>
          <w:szCs w:val="16"/>
        </w:rPr>
        <w:t xml:space="preserve"> TNS </w:t>
      </w:r>
      <w:r w:rsidRPr="0025065B">
        <w:rPr>
          <w:rStyle w:val="StyleUnderline"/>
        </w:rPr>
        <w:t>institutions</w:t>
      </w:r>
      <w:r w:rsidRPr="0025065B">
        <w:rPr>
          <w:sz w:val="16"/>
          <w:szCs w:val="16"/>
        </w:rPr>
        <w:t xml:space="preserve">, in part, in order </w:t>
      </w:r>
      <w:r w:rsidRPr="0025065B">
        <w:rPr>
          <w:rStyle w:val="StyleUnderline"/>
        </w:rPr>
        <w:t>to resolve this disjuncture between</w:t>
      </w:r>
      <w:r w:rsidRPr="0025065B">
        <w:rPr>
          <w:sz w:val="16"/>
          <w:szCs w:val="16"/>
        </w:rPr>
        <w:t xml:space="preserve"> economic </w:t>
      </w:r>
      <w:r w:rsidRPr="0025065B">
        <w:rPr>
          <w:rStyle w:val="StyleUnderline"/>
        </w:rPr>
        <w:t>globalization and</w:t>
      </w:r>
      <w:r w:rsidRPr="0025065B">
        <w:rPr>
          <w:sz w:val="16"/>
          <w:szCs w:val="16"/>
        </w:rPr>
        <w:t xml:space="preserve"> the </w:t>
      </w:r>
      <w:r w:rsidRPr="0025065B">
        <w:rPr>
          <w:rStyle w:val="StyleUnderline"/>
        </w:rPr>
        <w:t>nation-state</w:t>
      </w:r>
      <w:r w:rsidRPr="0025065B">
        <w:rPr>
          <w:sz w:val="16"/>
          <w:szCs w:val="16"/>
        </w:rPr>
        <w:t xml:space="preserve"> system of </w:t>
      </w:r>
      <w:r w:rsidRPr="0025065B">
        <w:rPr>
          <w:rStyle w:val="StyleUnderline"/>
        </w:rPr>
        <w:t>political</w:t>
      </w:r>
      <w:r w:rsidRPr="007D7A5F">
        <w:rPr>
          <w:rStyle w:val="StyleUnderline"/>
        </w:rPr>
        <w:t xml:space="preserve"> authority.</w:t>
      </w:r>
      <w:r w:rsidRPr="007D7A5F">
        <w:rPr>
          <w:sz w:val="16"/>
          <w:szCs w:val="16"/>
        </w:rPr>
        <w:t xml:space="preserve"> However, </w:t>
      </w:r>
      <w:r w:rsidRPr="007D7A5F">
        <w:rPr>
          <w:rStyle w:val="StyleUnderline"/>
        </w:rPr>
        <w:t xml:space="preserve">the fragmentary and highly emergent nature of TNS apparatuses makes the effort </w:t>
      </w:r>
      <w:r w:rsidRPr="007D7A5F">
        <w:rPr>
          <w:rStyle w:val="Emphasis"/>
        </w:rPr>
        <w:t>problematic</w:t>
      </w:r>
      <w:r w:rsidRPr="007D7A5F">
        <w:rPr>
          <w:rStyle w:val="StyleUnderline"/>
        </w:rPr>
        <w:t xml:space="preserve"> given</w:t>
      </w:r>
      <w:r w:rsidRPr="007D7A5F">
        <w:rPr>
          <w:sz w:val="16"/>
          <w:szCs w:val="16"/>
        </w:rPr>
        <w:t xml:space="preserve"> both the </w:t>
      </w:r>
      <w:r w:rsidRPr="007D7A5F">
        <w:rPr>
          <w:rStyle w:val="Emphasis"/>
        </w:rPr>
        <w:t>dispersal of</w:t>
      </w:r>
      <w:r w:rsidRPr="007D7A5F">
        <w:rPr>
          <w:rStyle w:val="StyleUnderline"/>
        </w:rPr>
        <w:t xml:space="preserve"> formal political </w:t>
      </w:r>
      <w:r w:rsidRPr="007D7A5F">
        <w:rPr>
          <w:rStyle w:val="Emphasis"/>
        </w:rPr>
        <w:t>authority</w:t>
      </w:r>
      <w:r w:rsidRPr="007D7A5F">
        <w:rPr>
          <w:rStyle w:val="StyleUnderline"/>
        </w:rPr>
        <w:t xml:space="preserve"> across</w:t>
      </w:r>
      <w:r w:rsidRPr="007D7A5F">
        <w:rPr>
          <w:sz w:val="16"/>
          <w:szCs w:val="16"/>
        </w:rPr>
        <w:t xml:space="preserve"> many </w:t>
      </w:r>
      <w:r w:rsidRPr="007D7A5F">
        <w:rPr>
          <w:rStyle w:val="StyleUnderline"/>
        </w:rPr>
        <w:t xml:space="preserve">nation-states and the </w:t>
      </w:r>
      <w:r w:rsidRPr="007D7A5F">
        <w:rPr>
          <w:rStyle w:val="Emphasis"/>
        </w:rPr>
        <w:t>loose nature</w:t>
      </w:r>
      <w:r w:rsidRPr="007D7A5F">
        <w:rPr>
          <w:rStyle w:val="StyleUnderline"/>
        </w:rPr>
        <w:t xml:space="preserve"> of TNS apparatuses</w:t>
      </w:r>
      <w:r w:rsidRPr="007D7A5F">
        <w:rPr>
          <w:sz w:val="16"/>
          <w:szCs w:val="16"/>
        </w:rPr>
        <w:t xml:space="preserve"> with no center or formal constitution. The more “enlightened” elite representatives of the TCC are now searching for ways to develop a more powerful TNS, one that could impose regulation on the global market and certain controls on unbridled global accumulation. They are seeking transnational mechanisms of “governance” that would allow the global ruling class to rein in the anarchy of the system in the interests of saving global capitalism from itself and from radical challenges from below—from both an insurgent Left and extreme Right. More than in any other forum, the politicized strata of the transnational elite comes together in the activities of the WEF, a “network of networks” for the TCC and the transnational elite that holds its famed annual meeting in Davos. Indeed, it is not for nothing that “Davos Man” has been used to describe the new global ruling class. WEF founder and Executive Chairman Klaus Schwab called in 2008 for </w:t>
      </w:r>
      <w:r w:rsidRPr="0025065B">
        <w:rPr>
          <w:sz w:val="16"/>
          <w:szCs w:val="16"/>
        </w:rPr>
        <w:t xml:space="preserve">renovated forms of “global leadership” by the TCC: Whether it is poverty in Africa or the Haze over Southeast Asia, an increasing number of problems require bilateral, regional or global solutions and, in many cases, the mobilization of more resources than any single government can marshal … </w:t>
      </w:r>
      <w:r w:rsidRPr="0025065B">
        <w:rPr>
          <w:rStyle w:val="StyleUnderline"/>
        </w:rPr>
        <w:t xml:space="preserve">The </w:t>
      </w:r>
      <w:r w:rsidRPr="0025065B">
        <w:rPr>
          <w:rStyle w:val="Emphasis"/>
        </w:rPr>
        <w:t>limits of political power are increasingly evident</w:t>
      </w:r>
      <w:r w:rsidRPr="0025065B">
        <w:rPr>
          <w:rStyle w:val="StyleUnderline"/>
        </w:rPr>
        <w:t xml:space="preserve">. </w:t>
      </w:r>
      <w:r w:rsidRPr="0025065B">
        <w:rPr>
          <w:sz w:val="16"/>
          <w:szCs w:val="16"/>
        </w:rPr>
        <w:t xml:space="preserve">The lack of global leadership is glaring, not least because the existing global governance institutions are hampered by archaic conventions and procedures devised, in some instances, at the end of World War II. Sovereign power still rests with national governments, but </w:t>
      </w:r>
      <w:r w:rsidRPr="0025065B">
        <w:rPr>
          <w:rStyle w:val="StyleUnderline"/>
        </w:rPr>
        <w:t xml:space="preserve">authentic and effective </w:t>
      </w:r>
      <w:r w:rsidRPr="0025065B">
        <w:rPr>
          <w:rStyle w:val="Emphasis"/>
        </w:rPr>
        <w:t>global leadership</w:t>
      </w:r>
      <w:r w:rsidRPr="0025065B">
        <w:rPr>
          <w:rStyle w:val="StyleUnderline"/>
        </w:rPr>
        <w:t xml:space="preserve"> has yet to emerge. </w:t>
      </w:r>
      <w:r w:rsidRPr="0025065B">
        <w:rPr>
          <w:sz w:val="16"/>
          <w:szCs w:val="16"/>
        </w:rPr>
        <w:t xml:space="preserve">Meanwhile, </w:t>
      </w:r>
      <w:r w:rsidRPr="0025065B">
        <w:rPr>
          <w:rStyle w:val="StyleUnderline"/>
        </w:rPr>
        <w:t xml:space="preserve">public </w:t>
      </w:r>
      <w:r w:rsidRPr="0025065B">
        <w:rPr>
          <w:rStyle w:val="Emphasis"/>
        </w:rPr>
        <w:t>governance</w:t>
      </w:r>
      <w:r w:rsidRPr="0025065B">
        <w:rPr>
          <w:rStyle w:val="StyleUnderline"/>
        </w:rPr>
        <w:t xml:space="preserve"> at</w:t>
      </w:r>
      <w:r w:rsidRPr="0025065B">
        <w:rPr>
          <w:sz w:val="16"/>
          <w:szCs w:val="16"/>
        </w:rPr>
        <w:t xml:space="preserve"> the </w:t>
      </w:r>
      <w:r w:rsidRPr="0025065B">
        <w:rPr>
          <w:rStyle w:val="StyleUnderline"/>
        </w:rPr>
        <w:t xml:space="preserve">local, national, regional, and international levels </w:t>
      </w:r>
      <w:r w:rsidRPr="0025065B">
        <w:rPr>
          <w:rStyle w:val="Emphasis"/>
        </w:rPr>
        <w:t>has weakened. Even the best leaders cannot operate successfully in a failed system.</w:t>
      </w:r>
      <w:r w:rsidRPr="0025065B">
        <w:rPr>
          <w:sz w:val="16"/>
          <w:szCs w:val="16"/>
        </w:rPr>
        <w:t xml:space="preserve">18 </w:t>
      </w:r>
      <w:r w:rsidRPr="0025065B">
        <w:rPr>
          <w:sz w:val="16"/>
        </w:rPr>
        <w:t xml:space="preserve">But </w:t>
      </w:r>
      <w:r w:rsidRPr="0025065B">
        <w:rPr>
          <w:rStyle w:val="StyleUnderline"/>
        </w:rPr>
        <w:t>if the transnational elite wants a stronger TNS</w:t>
      </w:r>
      <w:r w:rsidRPr="0025065B">
        <w:rPr>
          <w:sz w:val="16"/>
        </w:rPr>
        <w:t xml:space="preserve"> in order </w:t>
      </w:r>
      <w:r w:rsidRPr="0025065B">
        <w:rPr>
          <w:rStyle w:val="StyleUnderline"/>
        </w:rPr>
        <w:t>to cement the TCC’s rule and stabilize the system, it has not</w:t>
      </w:r>
      <w:r w:rsidRPr="007D7A5F">
        <w:rPr>
          <w:rStyle w:val="StyleUnderline"/>
        </w:rPr>
        <w:t xml:space="preserve"> been able to resolve the </w:t>
      </w:r>
      <w:r w:rsidRPr="007D7A5F">
        <w:rPr>
          <w:rStyle w:val="Emphasis"/>
        </w:rPr>
        <w:t>contradictory mandate</w:t>
      </w:r>
      <w:r w:rsidRPr="007D7A5F">
        <w:rPr>
          <w:sz w:val="16"/>
        </w:rPr>
        <w:t xml:space="preserve"> it has accorded to the TNS. </w:t>
      </w:r>
      <w:r w:rsidRPr="007D7A5F">
        <w:rPr>
          <w:rStyle w:val="StyleUnderline"/>
        </w:rPr>
        <w:t>On</w:t>
      </w:r>
      <w:r w:rsidRPr="007D7A5F">
        <w:rPr>
          <w:sz w:val="16"/>
        </w:rPr>
        <w:t xml:space="preserve"> the </w:t>
      </w:r>
      <w:r w:rsidRPr="007D7A5F">
        <w:rPr>
          <w:rStyle w:val="StyleUnderline"/>
        </w:rPr>
        <w:t>one hand, the TNS</w:t>
      </w:r>
      <w:r w:rsidRPr="007D7A5F">
        <w:rPr>
          <w:sz w:val="16"/>
        </w:rPr>
        <w:t xml:space="preserve"> sets out to </w:t>
      </w:r>
      <w:r w:rsidRPr="007D7A5F">
        <w:rPr>
          <w:rStyle w:val="Emphasis"/>
        </w:rPr>
        <w:t>promote</w:t>
      </w:r>
      <w:r w:rsidRPr="007D7A5F">
        <w:rPr>
          <w:sz w:val="16"/>
        </w:rPr>
        <w:t xml:space="preserve"> the conditions for </w:t>
      </w:r>
      <w:r w:rsidRPr="007D7A5F">
        <w:rPr>
          <w:rStyle w:val="Emphasis"/>
        </w:rPr>
        <w:t xml:space="preserve">capitalist </w:t>
      </w:r>
      <w:r w:rsidRPr="007D7A5F">
        <w:rPr>
          <w:rStyle w:val="Emphasis"/>
          <w:highlight w:val="green"/>
        </w:rPr>
        <w:t>globalization</w:t>
      </w:r>
      <w:r w:rsidRPr="007D7A5F">
        <w:rPr>
          <w:rStyle w:val="StyleUnderline"/>
        </w:rPr>
        <w:t xml:space="preserve">; on the other, it </w:t>
      </w:r>
      <w:r w:rsidRPr="007D7A5F">
        <w:rPr>
          <w:rStyle w:val="StyleUnderline"/>
          <w:highlight w:val="green"/>
        </w:rPr>
        <w:t>tries to resolve</w:t>
      </w:r>
      <w:r w:rsidRPr="007D7A5F">
        <w:rPr>
          <w:sz w:val="16"/>
        </w:rPr>
        <w:t xml:space="preserve"> the </w:t>
      </w:r>
      <w:r w:rsidRPr="007D7A5F">
        <w:rPr>
          <w:rStyle w:val="Emphasis"/>
        </w:rPr>
        <w:t xml:space="preserve">myriad </w:t>
      </w:r>
      <w:r w:rsidRPr="007D7A5F">
        <w:rPr>
          <w:rStyle w:val="Emphasis"/>
          <w:highlight w:val="green"/>
        </w:rPr>
        <w:t>problems globalization creates</w:t>
      </w:r>
      <w:r w:rsidRPr="007D7A5F">
        <w:rPr>
          <w:rStyle w:val="Emphasis"/>
        </w:rPr>
        <w:t>: economic crisis, poverty, environmental degradation, chronic political instability, and military conflict.</w:t>
      </w:r>
      <w:r w:rsidRPr="007D7A5F">
        <w:rPr>
          <w:sz w:val="16"/>
        </w:rPr>
        <w:t xml:space="preserve"> The TNS has had great difficulty addressing these issues because of the dispersal of formal political authority across many nation-states. To reiterate, TNS apparatuses are fragmentary; there is no center or formal constitution, and there is certainly no transnational enforcement capacity. These TNS apparatuses have not been able to substitute for a leading nation-state—what the international relations literature refers to as a “hegemon”—with enough power and authority to organize and stabilize the system, much less to impose regulations on transnational capital. The </w:t>
      </w:r>
      <w:r w:rsidRPr="007D7A5F">
        <w:rPr>
          <w:rStyle w:val="StyleUnderline"/>
        </w:rPr>
        <w:t>politicized strata of</w:t>
      </w:r>
      <w:r w:rsidRPr="007D7A5F">
        <w:rPr>
          <w:sz w:val="16"/>
        </w:rPr>
        <w:t xml:space="preserve"> the </w:t>
      </w:r>
      <w:r w:rsidRPr="007D7A5F">
        <w:rPr>
          <w:rStyle w:val="StyleUnderline"/>
        </w:rPr>
        <w:t>TCC</w:t>
      </w:r>
      <w:r w:rsidRPr="007D7A5F">
        <w:rPr>
          <w:sz w:val="16"/>
        </w:rPr>
        <w:t xml:space="preserve"> and transnationally oriented elites </w:t>
      </w:r>
      <w:r w:rsidRPr="007D7A5F">
        <w:rPr>
          <w:rStyle w:val="StyleUnderline"/>
        </w:rPr>
        <w:t>and</w:t>
      </w:r>
      <w:r w:rsidRPr="007D7A5F">
        <w:rPr>
          <w:rStyle w:val="Emphasis"/>
        </w:rPr>
        <w:t xml:space="preserve"> organic intellectuals</w:t>
      </w:r>
      <w:r w:rsidRPr="007D7A5F">
        <w:rPr>
          <w:sz w:val="16"/>
        </w:rPr>
        <w:t xml:space="preserve">, including those who staff TNS institutions, </w:t>
      </w:r>
      <w:r w:rsidRPr="007D7A5F">
        <w:rPr>
          <w:rStyle w:val="StyleUnderline"/>
        </w:rPr>
        <w:t xml:space="preserve">attempt to </w:t>
      </w:r>
      <w:r w:rsidRPr="007D7A5F">
        <w:rPr>
          <w:rStyle w:val="Emphasis"/>
        </w:rPr>
        <w:t>define</w:t>
      </w:r>
      <w:r w:rsidRPr="007D7A5F">
        <w:rPr>
          <w:sz w:val="16"/>
        </w:rPr>
        <w:t xml:space="preserve"> the </w:t>
      </w:r>
      <w:r w:rsidRPr="007D7A5F">
        <w:rPr>
          <w:rStyle w:val="Emphasis"/>
        </w:rPr>
        <w:t>long-term interests</w:t>
      </w:r>
      <w:r w:rsidRPr="007D7A5F">
        <w:rPr>
          <w:sz w:val="16"/>
        </w:rPr>
        <w:t xml:space="preserve"> of the system </w:t>
      </w:r>
      <w:r w:rsidRPr="007D7A5F">
        <w:rPr>
          <w:rStyle w:val="StyleUnderline"/>
        </w:rPr>
        <w:t>and</w:t>
      </w:r>
      <w:r w:rsidRPr="007D7A5F">
        <w:rPr>
          <w:sz w:val="16"/>
        </w:rPr>
        <w:t xml:space="preserve"> to </w:t>
      </w:r>
      <w:r w:rsidRPr="007D7A5F">
        <w:rPr>
          <w:rStyle w:val="Emphasis"/>
        </w:rPr>
        <w:t>develop policies</w:t>
      </w:r>
      <w:r w:rsidRPr="007D7A5F">
        <w:rPr>
          <w:sz w:val="16"/>
        </w:rPr>
        <w:t xml:space="preserve">, projects, and ideologies </w:t>
      </w:r>
      <w:r w:rsidRPr="007D7A5F">
        <w:rPr>
          <w:rStyle w:val="StyleUnderline"/>
        </w:rPr>
        <w:t xml:space="preserve">to </w:t>
      </w:r>
      <w:r w:rsidRPr="007D7A5F">
        <w:rPr>
          <w:rStyle w:val="Emphasis"/>
        </w:rPr>
        <w:t>secure</w:t>
      </w:r>
      <w:r w:rsidRPr="007D7A5F">
        <w:rPr>
          <w:sz w:val="16"/>
        </w:rPr>
        <w:t xml:space="preserve"> these </w:t>
      </w:r>
      <w:r w:rsidRPr="007D7A5F">
        <w:rPr>
          <w:rStyle w:val="Emphasis"/>
        </w:rPr>
        <w:t>interests</w:t>
      </w:r>
      <w:r w:rsidRPr="007D7A5F">
        <w:rPr>
          <w:sz w:val="16"/>
        </w:rPr>
        <w:t xml:space="preserve">. </w:t>
      </w:r>
      <w:r w:rsidRPr="0025065B">
        <w:rPr>
          <w:sz w:val="16"/>
        </w:rPr>
        <w:t xml:space="preserve">Since the specific interests of the various components of the global power bloc are divergent, it is the TNSs’ role to unify and organize the various classes and fractions to uphold their long-term political interests against the threat of the exploited and oppressed classes around the world. But </w:t>
      </w:r>
      <w:r w:rsidRPr="0025065B">
        <w:rPr>
          <w:rStyle w:val="StyleUnderline"/>
        </w:rPr>
        <w:t>the inability of the TNS to impose coherence</w:t>
      </w:r>
      <w:r w:rsidRPr="0025065B">
        <w:rPr>
          <w:sz w:val="16"/>
        </w:rPr>
        <w:t xml:space="preserve"> and regulation on transnational accumulation </w:t>
      </w:r>
      <w:r w:rsidRPr="0025065B">
        <w:rPr>
          <w:rStyle w:val="StyleUnderline"/>
        </w:rPr>
        <w:t>and</w:t>
      </w:r>
      <w:r w:rsidRPr="0025065B">
        <w:rPr>
          <w:sz w:val="16"/>
        </w:rPr>
        <w:t xml:space="preserve"> to </w:t>
      </w:r>
      <w:r w:rsidRPr="0025065B">
        <w:rPr>
          <w:rStyle w:val="StyleUnderline"/>
        </w:rPr>
        <w:t>stabilize the system is</w:t>
      </w:r>
      <w:r w:rsidRPr="0025065B">
        <w:rPr>
          <w:sz w:val="16"/>
        </w:rPr>
        <w:t xml:space="preserve"> also </w:t>
      </w:r>
      <w:r w:rsidRPr="0025065B">
        <w:rPr>
          <w:rStyle w:val="StyleUnderline"/>
        </w:rPr>
        <w:t xml:space="preserve">due to </w:t>
      </w:r>
      <w:r w:rsidRPr="0025065B">
        <w:rPr>
          <w:sz w:val="16"/>
        </w:rPr>
        <w:t xml:space="preserve">the vulnerability of the TCC as a class group in terms of its own internal disunity and fractionation, and </w:t>
      </w:r>
      <w:r w:rsidRPr="0025065B">
        <w:rPr>
          <w:rStyle w:val="StyleUnderline"/>
        </w:rPr>
        <w:t>its</w:t>
      </w:r>
      <w:r w:rsidRPr="0025065B">
        <w:rPr>
          <w:sz w:val="16"/>
        </w:rPr>
        <w:t xml:space="preserve"> </w:t>
      </w:r>
      <w:r w:rsidRPr="0025065B">
        <w:rPr>
          <w:strike/>
          <w:sz w:val="16"/>
          <w:szCs w:val="16"/>
        </w:rPr>
        <w:t>blind</w:t>
      </w:r>
      <w:r w:rsidRPr="0025065B">
        <w:rPr>
          <w:rStyle w:val="Emphasis"/>
        </w:rPr>
        <w:t xml:space="preserve"> pursuit of immediate accumulation</w:t>
      </w:r>
      <w:r w:rsidRPr="0025065B">
        <w:rPr>
          <w:sz w:val="16"/>
        </w:rPr>
        <w:t xml:space="preserve">—that is, of its immediate and particular profit-seeking interests </w:t>
      </w:r>
      <w:r w:rsidRPr="0025065B">
        <w:rPr>
          <w:rStyle w:val="StyleUnderline"/>
        </w:rPr>
        <w:t>over</w:t>
      </w:r>
      <w:r w:rsidRPr="0025065B">
        <w:rPr>
          <w:sz w:val="16"/>
        </w:rPr>
        <w:t xml:space="preserve"> the </w:t>
      </w:r>
      <w:r w:rsidRPr="0025065B">
        <w:rPr>
          <w:rStyle w:val="Emphasis"/>
        </w:rPr>
        <w:t>long-term</w:t>
      </w:r>
      <w:r w:rsidRPr="0025065B">
        <w:rPr>
          <w:sz w:val="16"/>
        </w:rPr>
        <w:t xml:space="preserve"> or general </w:t>
      </w:r>
      <w:r w:rsidRPr="0025065B">
        <w:rPr>
          <w:rStyle w:val="Emphasis"/>
        </w:rPr>
        <w:t>interests of the class.</w:t>
      </w:r>
      <w:r w:rsidRPr="0025065B">
        <w:rPr>
          <w:sz w:val="16"/>
        </w:rPr>
        <w:t xml:space="preserve"> There is of course a profound social dimension of global crisis. In these times of unprecedented worldwide inequalit</w:t>
      </w:r>
      <w:r w:rsidRPr="007D7A5F">
        <w:rPr>
          <w:sz w:val="16"/>
        </w:rPr>
        <w:t xml:space="preserve">ies, </w:t>
      </w:r>
      <w:r w:rsidRPr="007D7A5F">
        <w:rPr>
          <w:rStyle w:val="StyleUnderline"/>
        </w:rPr>
        <w:t xml:space="preserve">capitalist </w:t>
      </w:r>
      <w:r w:rsidRPr="007D7A5F">
        <w:rPr>
          <w:rStyle w:val="StyleUnderline"/>
          <w:highlight w:val="green"/>
        </w:rPr>
        <w:t xml:space="preserve">crisis </w:t>
      </w:r>
      <w:r w:rsidRPr="007D7A5F">
        <w:rPr>
          <w:rStyle w:val="Emphasis"/>
          <w:highlight w:val="green"/>
        </w:rPr>
        <w:t>breaks</w:t>
      </w:r>
      <w:r w:rsidRPr="007D7A5F">
        <w:rPr>
          <w:sz w:val="16"/>
        </w:rPr>
        <w:t xml:space="preserve"> apart </w:t>
      </w:r>
      <w:r w:rsidRPr="007D7A5F">
        <w:rPr>
          <w:rStyle w:val="StyleUnderline"/>
        </w:rPr>
        <w:t xml:space="preserve">the </w:t>
      </w:r>
      <w:r w:rsidRPr="007D7A5F">
        <w:rPr>
          <w:rStyle w:val="Emphasis"/>
          <w:highlight w:val="green"/>
        </w:rPr>
        <w:t>social fabric</w:t>
      </w:r>
      <w:r w:rsidRPr="007D7A5F">
        <w:rPr>
          <w:rStyle w:val="StyleUnderline"/>
          <w:highlight w:val="green"/>
        </w:rPr>
        <w:t xml:space="preserve"> and </w:t>
      </w:r>
      <w:r w:rsidRPr="007D7A5F">
        <w:rPr>
          <w:rStyle w:val="Emphasis"/>
          <w:highlight w:val="green"/>
        </w:rPr>
        <w:t>devastates communities</w:t>
      </w:r>
      <w:r w:rsidRPr="007D7A5F">
        <w:rPr>
          <w:sz w:val="16"/>
        </w:rPr>
        <w:t xml:space="preserve"> everywhere. </w:t>
      </w:r>
      <w:r w:rsidRPr="007D7A5F">
        <w:rPr>
          <w:rStyle w:val="StyleUnderline"/>
        </w:rPr>
        <w:t>Billions</w:t>
      </w:r>
      <w:r w:rsidRPr="007D7A5F">
        <w:rPr>
          <w:sz w:val="16"/>
        </w:rPr>
        <w:t xml:space="preserve"> of people around the world </w:t>
      </w:r>
      <w:r w:rsidRPr="007D7A5F">
        <w:rPr>
          <w:rStyle w:val="StyleUnderline"/>
        </w:rPr>
        <w:t>face</w:t>
      </w:r>
      <w:r w:rsidRPr="007D7A5F">
        <w:rPr>
          <w:rStyle w:val="Emphasis"/>
        </w:rPr>
        <w:t xml:space="preserve"> struggles to survive</w:t>
      </w:r>
      <w:r w:rsidRPr="007D7A5F">
        <w:rPr>
          <w:sz w:val="16"/>
        </w:rPr>
        <w:t xml:space="preserve"> from one day to the next, with no guarantee that they will succeed in this struggle (indeed, many are not and many more won’t). In academic terms we could call this a </w:t>
      </w:r>
      <w:r w:rsidRPr="007D7A5F">
        <w:rPr>
          <w:rStyle w:val="StyleUnderline"/>
        </w:rPr>
        <w:t>crisis of social reproduction</w:t>
      </w:r>
      <w:r w:rsidRPr="007D7A5F">
        <w:rPr>
          <w:sz w:val="16"/>
        </w:rPr>
        <w:t xml:space="preserve">, but this phrase </w:t>
      </w:r>
      <w:r w:rsidRPr="007D7A5F">
        <w:rPr>
          <w:rStyle w:val="StyleUnderline"/>
        </w:rPr>
        <w:t>does not</w:t>
      </w:r>
      <w:r w:rsidRPr="007D7A5F">
        <w:rPr>
          <w:sz w:val="16"/>
        </w:rPr>
        <w:t xml:space="preserve">hing to </w:t>
      </w:r>
      <w:r w:rsidRPr="007D7A5F">
        <w:rPr>
          <w:rStyle w:val="StyleUnderline"/>
        </w:rPr>
        <w:t>capture</w:t>
      </w:r>
      <w:r w:rsidRPr="007D7A5F">
        <w:rPr>
          <w:sz w:val="16"/>
        </w:rPr>
        <w:t xml:space="preserve"> the </w:t>
      </w:r>
      <w:r w:rsidRPr="007D7A5F">
        <w:rPr>
          <w:rStyle w:val="Emphasis"/>
        </w:rPr>
        <w:t>depths of misery</w:t>
      </w:r>
      <w:r w:rsidRPr="007D7A5F">
        <w:rPr>
          <w:rStyle w:val="StyleUnderline"/>
        </w:rPr>
        <w:t xml:space="preserve"> </w:t>
      </w:r>
      <w:r w:rsidRPr="007D7A5F">
        <w:rPr>
          <w:sz w:val="16"/>
        </w:rPr>
        <w:t xml:space="preserve">that </w:t>
      </w:r>
      <w:r w:rsidRPr="007D7A5F">
        <w:rPr>
          <w:rStyle w:val="StyleUnderline"/>
        </w:rPr>
        <w:t>poverty, disease, un- and underemployment, food insecurity, social exclusion, racist, xenophobic, and</w:t>
      </w:r>
      <w:r w:rsidRPr="007D7A5F">
        <w:rPr>
          <w:sz w:val="16"/>
        </w:rPr>
        <w:t xml:space="preserve"> other forms of </w:t>
      </w:r>
      <w:r w:rsidRPr="007D7A5F">
        <w:rPr>
          <w:rStyle w:val="Emphasis"/>
          <w:highlight w:val="green"/>
        </w:rPr>
        <w:t>social violence</w:t>
      </w:r>
      <w:r w:rsidRPr="007D7A5F">
        <w:rPr>
          <w:rStyle w:val="StyleUnderline"/>
        </w:rPr>
        <w:t xml:space="preserve"> into which</w:t>
      </w:r>
      <w:r w:rsidRPr="007D7A5F">
        <w:rPr>
          <w:rStyle w:val="Emphasis"/>
        </w:rPr>
        <w:t xml:space="preserve"> billions are thrust</w:t>
      </w:r>
      <w:r w:rsidRPr="007D7A5F">
        <w:rPr>
          <w:sz w:val="16"/>
        </w:rPr>
        <w:t xml:space="preserve"> on a daily basis, or to the persecution that they face as migrants, refugees, surplus labor, and so on. The next two chapters will take up these matters. However, let us point out that the </w:t>
      </w:r>
      <w:r w:rsidRPr="007D7A5F">
        <w:rPr>
          <w:rStyle w:val="StyleUnderline"/>
        </w:rPr>
        <w:t xml:space="preserve">social crisis </w:t>
      </w:r>
      <w:r w:rsidRPr="007D7A5F">
        <w:rPr>
          <w:rStyle w:val="StyleUnderline"/>
          <w:highlight w:val="green"/>
        </w:rPr>
        <w:t>is</w:t>
      </w:r>
      <w:r w:rsidRPr="007D7A5F">
        <w:rPr>
          <w:sz w:val="16"/>
        </w:rPr>
        <w:t xml:space="preserve"> decidedly </w:t>
      </w:r>
      <w:r w:rsidRPr="007D7A5F">
        <w:rPr>
          <w:rStyle w:val="Emphasis"/>
          <w:highlight w:val="green"/>
        </w:rPr>
        <w:t>not a crisis for capital</w:t>
      </w:r>
      <w:r w:rsidRPr="007D7A5F">
        <w:rPr>
          <w:sz w:val="16"/>
        </w:rPr>
        <w:t xml:space="preserve">, </w:t>
      </w:r>
      <w:r w:rsidRPr="007D7A5F">
        <w:rPr>
          <w:rStyle w:val="StyleUnderline"/>
        </w:rPr>
        <w:t>and may</w:t>
      </w:r>
      <w:r w:rsidRPr="007D7A5F">
        <w:rPr>
          <w:sz w:val="16"/>
        </w:rPr>
        <w:t xml:space="preserve"> even </w:t>
      </w:r>
      <w:r w:rsidRPr="007D7A5F">
        <w:rPr>
          <w:rStyle w:val="Emphasis"/>
        </w:rPr>
        <w:t>help</w:t>
      </w:r>
      <w:r w:rsidRPr="007D7A5F">
        <w:rPr>
          <w:sz w:val="16"/>
        </w:rPr>
        <w:t xml:space="preserve"> it to </w:t>
      </w:r>
      <w:r w:rsidRPr="007D7A5F">
        <w:rPr>
          <w:rStyle w:val="Emphasis"/>
        </w:rPr>
        <w:t>reproduce its rule</w:t>
      </w:r>
      <w:r w:rsidRPr="007D7A5F">
        <w:rPr>
          <w:sz w:val="16"/>
        </w:rPr>
        <w:t xml:space="preserve">, until or </w:t>
      </w:r>
      <w:r w:rsidRPr="007D7A5F">
        <w:rPr>
          <w:rStyle w:val="Emphasis"/>
        </w:rPr>
        <w:t>unless it leads to mass rebellion</w:t>
      </w:r>
      <w:r w:rsidRPr="007D7A5F">
        <w:rPr>
          <w:rStyle w:val="StyleUnderline"/>
        </w:rPr>
        <w:t xml:space="preserve"> that threatens</w:t>
      </w:r>
      <w:r w:rsidRPr="007D7A5F">
        <w:rPr>
          <w:sz w:val="16"/>
        </w:rPr>
        <w:t xml:space="preserve"> the </w:t>
      </w:r>
      <w:r w:rsidRPr="007D7A5F">
        <w:rPr>
          <w:rStyle w:val="StyleUnderline"/>
        </w:rPr>
        <w:t>ruling groups’ control.</w:t>
      </w:r>
    </w:p>
    <w:p w14:paraId="33AC6D07" w14:textId="77777777" w:rsidR="00E65DCB" w:rsidRPr="000D45E5" w:rsidRDefault="00E65DCB" w:rsidP="00E65DCB">
      <w:pPr>
        <w:pStyle w:val="Heading4"/>
        <w:rPr>
          <w:rFonts w:cs="Arial"/>
        </w:rPr>
      </w:pPr>
      <w:r w:rsidRPr="000D45E5">
        <w:rPr>
          <w:rFonts w:cs="Arial"/>
        </w:rPr>
        <w:t xml:space="preserve">This debate is a question of the </w:t>
      </w:r>
      <w:r w:rsidRPr="000D45E5">
        <w:rPr>
          <w:rFonts w:cs="Arial"/>
          <w:u w:val="single"/>
        </w:rPr>
        <w:t>speed,</w:t>
      </w:r>
      <w:r w:rsidRPr="000D45E5">
        <w:rPr>
          <w:rFonts w:cs="Arial"/>
        </w:rPr>
        <w:t xml:space="preserve"> </w:t>
      </w:r>
      <w:r w:rsidRPr="000D45E5">
        <w:rPr>
          <w:rFonts w:cs="Arial"/>
          <w:u w:val="single"/>
        </w:rPr>
        <w:t>scope,</w:t>
      </w:r>
      <w:r w:rsidRPr="000D45E5">
        <w:rPr>
          <w:rFonts w:cs="Arial"/>
        </w:rPr>
        <w:t xml:space="preserve"> and </w:t>
      </w:r>
      <w:r w:rsidRPr="000D45E5">
        <w:rPr>
          <w:rFonts w:cs="Arial"/>
          <w:u w:val="single"/>
        </w:rPr>
        <w:t>scale</w:t>
      </w:r>
      <w:r w:rsidRPr="000D45E5">
        <w:rPr>
          <w:rFonts w:cs="Arial"/>
        </w:rPr>
        <w:t xml:space="preserve"> of revolutionary strategy. Only dual power organizing builds institutions that meet the material needs of community, building a revolutionary base in the face of compounding crises of climate change, imperialism, and fascism.</w:t>
      </w:r>
    </w:p>
    <w:p w14:paraId="78DF7484" w14:textId="77777777" w:rsidR="00E65DCB" w:rsidRPr="000D45E5" w:rsidRDefault="00E65DCB" w:rsidP="00E65DCB">
      <w:pPr>
        <w:rPr>
          <w:b/>
          <w:bCs/>
          <w:sz w:val="26"/>
        </w:rPr>
      </w:pPr>
      <w:r w:rsidRPr="000D45E5">
        <w:rPr>
          <w:rStyle w:val="Style13ptBold"/>
        </w:rPr>
        <w:t xml:space="preserve">ESCELANTE 19 </w:t>
      </w:r>
      <w:r w:rsidRPr="000D45E5">
        <w:rPr>
          <w:sz w:val="16"/>
          <w:szCs w:val="16"/>
        </w:rPr>
        <w:t xml:space="preserve">[Alyson, </w:t>
      </w:r>
      <w:r w:rsidRPr="000D45E5">
        <w:rPr>
          <w:sz w:val="16"/>
        </w:rPr>
        <w:t>Marxist-Leninist, Materialist Feminist and Anti-Imperialist activist,</w:t>
      </w:r>
      <w:r w:rsidRPr="000D45E5">
        <w:rPr>
          <w:sz w:val="16"/>
          <w:szCs w:val="16"/>
        </w:rPr>
        <w:t xml:space="preserve"> "Communism and Climate Change: A Dual Power Approach," </w:t>
      </w:r>
      <w:r w:rsidRPr="000D45E5">
        <w:rPr>
          <w:i/>
          <w:iCs/>
          <w:sz w:val="16"/>
          <w:szCs w:val="16"/>
        </w:rPr>
        <w:t>Failing That, Invent</w:t>
      </w:r>
      <w:r w:rsidRPr="000D45E5">
        <w:rPr>
          <w:sz w:val="16"/>
          <w:szCs w:val="16"/>
        </w:rPr>
        <w:t>, https://failingthatinvent.home.blog/2019/02/15/communism-and-climate-change-a-dual-power-approach/]//AD</w:t>
      </w:r>
    </w:p>
    <w:p w14:paraId="2F85D707" w14:textId="77777777" w:rsidR="00E65DCB" w:rsidRDefault="00E65DCB" w:rsidP="00E65DCB">
      <w:pPr>
        <w:rPr>
          <w:sz w:val="16"/>
        </w:rPr>
      </w:pPr>
      <w:r w:rsidRPr="000D45E5">
        <w:rPr>
          <w:sz w:val="16"/>
        </w:rPr>
        <w:t xml:space="preserve">I have previously argued that a crucial advantage to </w:t>
      </w:r>
      <w:r w:rsidRPr="000D45E5">
        <w:rPr>
          <w:rStyle w:val="Emphasis"/>
          <w:highlight w:val="yellow"/>
        </w:rPr>
        <w:t>dual power</w:t>
      </w:r>
      <w:r w:rsidRPr="000D45E5">
        <w:rPr>
          <w:highlight w:val="yellow"/>
          <w:u w:val="single"/>
        </w:rPr>
        <w:t xml:space="preserve"> </w:t>
      </w:r>
      <w:r w:rsidRPr="000D45E5">
        <w:rPr>
          <w:rStyle w:val="Emphasis"/>
        </w:rPr>
        <w:t>strategy</w:t>
      </w:r>
      <w:r w:rsidRPr="000D45E5">
        <w:rPr>
          <w:sz w:val="16"/>
        </w:rPr>
        <w:t xml:space="preserve"> is that it </w:t>
      </w:r>
      <w:r w:rsidRPr="000D45E5">
        <w:rPr>
          <w:highlight w:val="yellow"/>
          <w:u w:val="single"/>
        </w:rPr>
        <w:t xml:space="preserve">gives the masses </w:t>
      </w:r>
      <w:r w:rsidRPr="000D45E5">
        <w:rPr>
          <w:u w:val="single"/>
        </w:rPr>
        <w:t xml:space="preserve">an infrastructure of </w:t>
      </w:r>
      <w:r w:rsidRPr="000D45E5">
        <w:rPr>
          <w:rStyle w:val="StyleUnderline"/>
        </w:rPr>
        <w:t>socialist</w:t>
      </w:r>
      <w:r w:rsidRPr="000D45E5">
        <w:rPr>
          <w:rStyle w:val="Emphasis"/>
        </w:rPr>
        <w:t xml:space="preserve"> </w:t>
      </w:r>
      <w:r w:rsidRPr="000D45E5">
        <w:rPr>
          <w:rStyle w:val="Emphasis"/>
          <w:highlight w:val="yellow"/>
        </w:rPr>
        <w:t>institutions</w:t>
      </w:r>
      <w:r w:rsidRPr="000D45E5">
        <w:rPr>
          <w:u w:val="single"/>
        </w:rPr>
        <w:t xml:space="preserve"> which can directly </w:t>
      </w:r>
      <w:r w:rsidRPr="000D45E5">
        <w:rPr>
          <w:highlight w:val="yellow"/>
          <w:u w:val="single"/>
        </w:rPr>
        <w:t xml:space="preserve">provide for </w:t>
      </w:r>
      <w:r w:rsidRPr="000D45E5">
        <w:rPr>
          <w:rStyle w:val="Emphasis"/>
          <w:highlight w:val="yellow"/>
        </w:rPr>
        <w:t>material needs</w:t>
      </w:r>
      <w:r w:rsidRPr="000D45E5">
        <w:rPr>
          <w:highlight w:val="yellow"/>
          <w:u w:val="single"/>
        </w:rPr>
        <w:t xml:space="preserve"> in times of </w:t>
      </w:r>
      <w:r w:rsidRPr="000D45E5">
        <w:rPr>
          <w:rStyle w:val="Emphasis"/>
          <w:highlight w:val="yellow"/>
        </w:rPr>
        <w:t>capitalist crisis</w:t>
      </w:r>
      <w:r w:rsidRPr="000D45E5">
        <w:rPr>
          <w:rStyle w:val="Emphasis"/>
        </w:rPr>
        <w:t>.</w:t>
      </w:r>
      <w:r w:rsidRPr="000D45E5">
        <w:rPr>
          <w:u w:val="single"/>
        </w:rPr>
        <w:t xml:space="preserve"> </w:t>
      </w:r>
      <w:r w:rsidRPr="000D45E5">
        <w:rPr>
          <w:rStyle w:val="Emphasis"/>
          <w:highlight w:val="yellow"/>
        </w:rPr>
        <w:t>Socialist agricultural</w:t>
      </w:r>
      <w:r w:rsidRPr="000D45E5">
        <w:rPr>
          <w:highlight w:val="yellow"/>
          <w:u w:val="single"/>
        </w:rPr>
        <w:t xml:space="preserve"> and </w:t>
      </w:r>
      <w:r w:rsidRPr="000D45E5">
        <w:rPr>
          <w:rStyle w:val="Emphasis"/>
          <w:highlight w:val="yellow"/>
        </w:rPr>
        <w:t>food distribution programs</w:t>
      </w:r>
      <w:r w:rsidRPr="000D45E5">
        <w:rPr>
          <w:highlight w:val="yellow"/>
          <w:u w:val="single"/>
        </w:rPr>
        <w:t xml:space="preserve"> </w:t>
      </w:r>
      <w:r w:rsidRPr="000D45E5">
        <w:rPr>
          <w:u w:val="single"/>
        </w:rPr>
        <w:t xml:space="preserve">can take ground that the </w:t>
      </w:r>
      <w:r w:rsidRPr="000D45E5">
        <w:rPr>
          <w:rStyle w:val="Emphasis"/>
        </w:rPr>
        <w:t>capitalist state</w:t>
      </w:r>
      <w:r w:rsidRPr="000D45E5">
        <w:rPr>
          <w:u w:val="single"/>
        </w:rPr>
        <w:t xml:space="preserve"> cedes by simultaneously </w:t>
      </w:r>
      <w:r w:rsidRPr="000D45E5">
        <w:rPr>
          <w:highlight w:val="yellow"/>
          <w:u w:val="single"/>
        </w:rPr>
        <w:t xml:space="preserve">meeting the needs of the masses while proving that socialist </w:t>
      </w:r>
      <w:r w:rsidRPr="000D45E5">
        <w:rPr>
          <w:rStyle w:val="Emphasis"/>
          <w:highlight w:val="yellow"/>
        </w:rPr>
        <w:t>self-management</w:t>
      </w:r>
      <w:r w:rsidRPr="000D45E5">
        <w:rPr>
          <w:highlight w:val="yellow"/>
          <w:u w:val="single"/>
        </w:rPr>
        <w:t xml:space="preserve"> and</w:t>
      </w:r>
      <w:r w:rsidRPr="000D45E5">
        <w:rPr>
          <w:rStyle w:val="Emphasis"/>
          <w:highlight w:val="yellow"/>
        </w:rPr>
        <w:t xml:space="preserve"> political</w:t>
      </w:r>
      <w:r w:rsidRPr="000D45E5">
        <w:rPr>
          <w:highlight w:val="yellow"/>
          <w:u w:val="single"/>
        </w:rPr>
        <w:t xml:space="preserve"> </w:t>
      </w:r>
      <w:r w:rsidRPr="000D45E5">
        <w:rPr>
          <w:rStyle w:val="Emphasis"/>
          <w:highlight w:val="yellow"/>
        </w:rPr>
        <w:t>institutions</w:t>
      </w:r>
      <w:r w:rsidRPr="000D45E5">
        <w:rPr>
          <w:highlight w:val="yellow"/>
          <w:u w:val="single"/>
        </w:rPr>
        <w:t xml:space="preserve"> </w:t>
      </w:r>
      <w:r w:rsidRPr="000D45E5">
        <w:rPr>
          <w:u w:val="single"/>
        </w:rPr>
        <w:t xml:space="preserve">can </w:t>
      </w:r>
      <w:r w:rsidRPr="000D45E5">
        <w:rPr>
          <w:highlight w:val="yellow"/>
          <w:u w:val="single"/>
        </w:rPr>
        <w:t xml:space="preserve">function </w:t>
      </w:r>
      <w:r w:rsidRPr="000D45E5">
        <w:rPr>
          <w:rStyle w:val="Emphasis"/>
          <w:highlight w:val="yellow"/>
        </w:rPr>
        <w:t>independently</w:t>
      </w:r>
      <w:r w:rsidRPr="000D45E5">
        <w:rPr>
          <w:highlight w:val="yellow"/>
          <w:u w:val="single"/>
        </w:rPr>
        <w:t xml:space="preserve"> of capitalism</w:t>
      </w:r>
      <w:r w:rsidRPr="000D45E5">
        <w:rPr>
          <w:sz w:val="16"/>
        </w:rPr>
        <w:t xml:space="preserve">. This approach is </w:t>
      </w:r>
      <w:r w:rsidRPr="000D45E5">
        <w:rPr>
          <w:u w:val="single"/>
        </w:rPr>
        <w:t xml:space="preserve">not only capable of </w:t>
      </w:r>
      <w:r w:rsidRPr="000D45E5">
        <w:rPr>
          <w:rStyle w:val="Emphasis"/>
        </w:rPr>
        <w:t xml:space="preserve">literally </w:t>
      </w:r>
      <w:r w:rsidRPr="000D45E5">
        <w:rPr>
          <w:rStyle w:val="Emphasis"/>
          <w:highlight w:val="yellow"/>
        </w:rPr>
        <w:t>saving lives</w:t>
      </w:r>
      <w:r w:rsidRPr="000D45E5">
        <w:rPr>
          <w:u w:val="single"/>
        </w:rPr>
        <w:t xml:space="preserve"> in</w:t>
      </w:r>
      <w:r w:rsidRPr="000D45E5">
        <w:rPr>
          <w:sz w:val="16"/>
        </w:rPr>
        <w:t xml:space="preserve"> the case of </w:t>
      </w:r>
      <w:r w:rsidRPr="000D45E5">
        <w:rPr>
          <w:u w:val="single"/>
        </w:rPr>
        <w:t>crisis, but</w:t>
      </w:r>
      <w:r w:rsidRPr="000D45E5">
        <w:rPr>
          <w:sz w:val="16"/>
        </w:rPr>
        <w:t xml:space="preserve"> of </w:t>
      </w:r>
      <w:r w:rsidRPr="000D45E5">
        <w:rPr>
          <w:highlight w:val="yellow"/>
          <w:u w:val="single"/>
        </w:rPr>
        <w:t xml:space="preserve">demonstrating the </w:t>
      </w:r>
      <w:r w:rsidRPr="000D45E5">
        <w:rPr>
          <w:rStyle w:val="Emphasis"/>
          <w:highlight w:val="yellow"/>
        </w:rPr>
        <w:t>possibility of a revolutionary project</w:t>
      </w:r>
      <w:r w:rsidRPr="000D45E5">
        <w:rPr>
          <w:u w:val="single"/>
        </w:rPr>
        <w:t xml:space="preserve"> which seeks to </w:t>
      </w:r>
      <w:r w:rsidRPr="000D45E5">
        <w:rPr>
          <w:rStyle w:val="Emphasis"/>
        </w:rPr>
        <w:t>destroy rather than reform</w:t>
      </w:r>
      <w:r w:rsidRPr="000D45E5">
        <w:rPr>
          <w:u w:val="single"/>
        </w:rPr>
        <w:t xml:space="preserve"> capitalism. One of the most pressing</w:t>
      </w:r>
      <w:r w:rsidRPr="000D45E5">
        <w:rPr>
          <w:sz w:val="16"/>
        </w:rPr>
        <w:t xml:space="preserve"> of the various </w:t>
      </w:r>
      <w:r w:rsidRPr="000D45E5">
        <w:rPr>
          <w:u w:val="single"/>
        </w:rPr>
        <w:t>crises</w:t>
      </w:r>
      <w:r w:rsidRPr="000D45E5">
        <w:rPr>
          <w:sz w:val="16"/>
        </w:rPr>
        <w:t xml:space="preserve"> which humanity faces today </w:t>
      </w:r>
      <w:r w:rsidRPr="000D45E5">
        <w:rPr>
          <w:u w:val="single"/>
        </w:rPr>
        <w:t>is climate change</w:t>
      </w:r>
      <w:r w:rsidRPr="000D45E5">
        <w:rPr>
          <w:sz w:val="16"/>
        </w:rPr>
        <w:t xml:space="preserve">. Capitalist production has devastated the planet, and </w:t>
      </w:r>
      <w:proofErr w:type="spellStart"/>
      <w:r w:rsidRPr="000D45E5">
        <w:rPr>
          <w:sz w:val="16"/>
        </w:rPr>
        <w:t>everyday</w:t>
      </w:r>
      <w:proofErr w:type="spellEnd"/>
      <w:r w:rsidRPr="000D45E5">
        <w:rPr>
          <w:sz w:val="16"/>
        </w:rPr>
        <w:t xml:space="preserve"> we discover that the small window of time for avoiding its most disastrous effects is shorter than previously understood. </w:t>
      </w:r>
      <w:r w:rsidRPr="000D45E5">
        <w:rPr>
          <w:u w:val="single"/>
        </w:rPr>
        <w:t xml:space="preserve">The Intergovernmental Panel on Climate Change predicts that we </w:t>
      </w:r>
      <w:r w:rsidRPr="00E65DCB">
        <w:rPr>
          <w:u w:val="single"/>
        </w:rPr>
        <w:t xml:space="preserve">have 12 years to limit </w:t>
      </w:r>
      <w:r w:rsidRPr="00E65DCB">
        <w:rPr>
          <w:sz w:val="16"/>
        </w:rPr>
        <w:t>(</w:t>
      </w:r>
      <w:r w:rsidRPr="00E65DCB">
        <w:rPr>
          <w:u w:val="single"/>
        </w:rPr>
        <w:t>not</w:t>
      </w:r>
      <w:r w:rsidRPr="00E65DCB">
        <w:rPr>
          <w:sz w:val="16"/>
        </w:rPr>
        <w:t xml:space="preserve"> even </w:t>
      </w:r>
      <w:r w:rsidRPr="00E65DCB">
        <w:rPr>
          <w:u w:val="single"/>
        </w:rPr>
        <w:t>prevent</w:t>
      </w:r>
      <w:r w:rsidRPr="00E65DCB">
        <w:rPr>
          <w:sz w:val="16"/>
        </w:rPr>
        <w:t xml:space="preserve">) the more </w:t>
      </w:r>
      <w:r w:rsidRPr="00E65DCB">
        <w:rPr>
          <w:u w:val="single"/>
        </w:rPr>
        <w:t>catastrophic</w:t>
      </w:r>
      <w:r w:rsidRPr="00E65DCB">
        <w:rPr>
          <w:sz w:val="16"/>
        </w:rPr>
        <w:t xml:space="preserve"> effects of </w:t>
      </w:r>
      <w:r w:rsidRPr="00E65DCB">
        <w:rPr>
          <w:u w:val="single"/>
        </w:rPr>
        <w:t>climate change. The</w:t>
      </w:r>
      <w:r w:rsidRPr="00E65DCB">
        <w:rPr>
          <w:sz w:val="16"/>
        </w:rPr>
        <w:t xml:space="preserve"> simple, and </w:t>
      </w:r>
      <w:r w:rsidRPr="00E65DCB">
        <w:rPr>
          <w:u w:val="single"/>
        </w:rPr>
        <w:t>horrific, fact that we all must face is that climate change has reached a point where many</w:t>
      </w:r>
      <w:r w:rsidRPr="00E65DCB">
        <w:rPr>
          <w:sz w:val="16"/>
        </w:rPr>
        <w:t xml:space="preserve"> of its </w:t>
      </w:r>
      <w:r w:rsidRPr="00E65DCB">
        <w:rPr>
          <w:u w:val="single"/>
        </w:rPr>
        <w:t xml:space="preserve">effects are </w:t>
      </w:r>
      <w:r w:rsidRPr="00E65DCB">
        <w:rPr>
          <w:rStyle w:val="Emphasis"/>
        </w:rPr>
        <w:t>inevitable</w:t>
      </w:r>
      <w:r w:rsidRPr="00E65DCB">
        <w:rPr>
          <w:u w:val="single"/>
        </w:rPr>
        <w:t>, and we are</w:t>
      </w:r>
      <w:r w:rsidRPr="00E65DCB">
        <w:rPr>
          <w:sz w:val="16"/>
        </w:rPr>
        <w:t xml:space="preserve"> now </w:t>
      </w:r>
      <w:r w:rsidRPr="00E65DCB">
        <w:rPr>
          <w:u w:val="single"/>
        </w:rPr>
        <w:t xml:space="preserve">in a </w:t>
      </w:r>
      <w:r w:rsidRPr="00E65DCB">
        <w:rPr>
          <w:b/>
          <w:iCs/>
          <w:u w:val="single"/>
        </w:rPr>
        <w:t>post-brink world</w:t>
      </w:r>
      <w:r w:rsidRPr="00E65DCB">
        <w:rPr>
          <w:sz w:val="16"/>
        </w:rPr>
        <w:t xml:space="preserve">, </w:t>
      </w:r>
      <w:r w:rsidRPr="00E65DCB">
        <w:rPr>
          <w:u w:val="single"/>
        </w:rPr>
        <w:t xml:space="preserve">where damage control is the primary concern. </w:t>
      </w:r>
      <w:r w:rsidRPr="00E65DCB">
        <w:rPr>
          <w:rStyle w:val="Emphasis"/>
        </w:rPr>
        <w:t>The question is not whether we can escape</w:t>
      </w:r>
      <w:r w:rsidRPr="00E65DCB">
        <w:rPr>
          <w:sz w:val="16"/>
        </w:rPr>
        <w:t xml:space="preserve"> a future of </w:t>
      </w:r>
      <w:r w:rsidRPr="00E65DCB">
        <w:rPr>
          <w:rStyle w:val="Emphasis"/>
        </w:rPr>
        <w:t>climate change, but whether we can survive it</w:t>
      </w:r>
      <w:r w:rsidRPr="00E65DCB">
        <w:rPr>
          <w:u w:val="single"/>
        </w:rPr>
        <w:t>. Socialist strategy must adapt accordingly</w:t>
      </w:r>
      <w:r w:rsidRPr="00E65DCB">
        <w:rPr>
          <w:sz w:val="16"/>
        </w:rPr>
        <w:t xml:space="preserve">. In the face of this crisis, the </w:t>
      </w:r>
      <w:r w:rsidRPr="00E65DCB">
        <w:rPr>
          <w:u w:val="single"/>
        </w:rPr>
        <w:t>democratic socialists</w:t>
      </w:r>
      <w:r w:rsidRPr="00E65DCB">
        <w:rPr>
          <w:sz w:val="16"/>
        </w:rPr>
        <w:t xml:space="preserve"> and social democrats in the United States have </w:t>
      </w:r>
      <w:r w:rsidRPr="00E65DCB">
        <w:rPr>
          <w:u w:val="single"/>
        </w:rPr>
        <w:t>largely settled on market</w:t>
      </w:r>
      <w:r w:rsidRPr="00E65DCB">
        <w:rPr>
          <w:sz w:val="16"/>
        </w:rPr>
        <w:t xml:space="preserve"> based </w:t>
      </w:r>
      <w:r w:rsidRPr="00E65DCB">
        <w:rPr>
          <w:u w:val="single"/>
        </w:rPr>
        <w:t>reforms. The Green New Deal,</w:t>
      </w:r>
      <w:r w:rsidRPr="00E65DCB">
        <w:rPr>
          <w:sz w:val="16"/>
        </w:rPr>
        <w:t xml:space="preserve"> championed by Alexandria Ocasio Cortez and the left wing of the Democratic Party, remains a thoroughly capitalist solution to a capitalist problem. The proposal </w:t>
      </w:r>
      <w:r w:rsidRPr="00E65DCB">
        <w:rPr>
          <w:u w:val="single"/>
        </w:rPr>
        <w:t>does nothing to challenge</w:t>
      </w:r>
      <w:r w:rsidRPr="000D45E5">
        <w:rPr>
          <w:u w:val="single"/>
        </w:rPr>
        <w:t xml:space="preserve"> capitalism</w:t>
      </w:r>
      <w:r w:rsidRPr="000D45E5">
        <w:rPr>
          <w:sz w:val="16"/>
        </w:rPr>
        <w:t xml:space="preserve"> itself, </w:t>
      </w:r>
      <w:r w:rsidRPr="000D45E5">
        <w:rPr>
          <w:u w:val="single"/>
        </w:rPr>
        <w:t>but</w:t>
      </w:r>
      <w:r w:rsidRPr="000D45E5">
        <w:rPr>
          <w:sz w:val="16"/>
        </w:rPr>
        <w:t xml:space="preserve"> rather </w:t>
      </w:r>
      <w:r w:rsidRPr="000D45E5">
        <w:rPr>
          <w:u w:val="single"/>
        </w:rPr>
        <w:t>seeks to subsidize market solutions to reorient</w:t>
      </w:r>
      <w:r w:rsidRPr="000D45E5">
        <w:rPr>
          <w:sz w:val="16"/>
        </w:rPr>
        <w:t xml:space="preserve"> the </w:t>
      </w:r>
      <w:r w:rsidRPr="000D45E5">
        <w:rPr>
          <w:u w:val="single"/>
        </w:rPr>
        <w:t>US energy infrastructure towards renewable energy</w:t>
      </w:r>
      <w:r w:rsidRPr="000D45E5">
        <w:rPr>
          <w:sz w:val="16"/>
        </w:rPr>
        <w:t xml:space="preserve"> production, to develop less energy consuming transportation, </w:t>
      </w:r>
      <w:r w:rsidRPr="000D45E5">
        <w:rPr>
          <w:u w:val="single"/>
        </w:rPr>
        <w:t>and</w:t>
      </w:r>
      <w:r w:rsidRPr="000D45E5">
        <w:rPr>
          <w:sz w:val="16"/>
        </w:rPr>
        <w:t xml:space="preserve"> the </w:t>
      </w:r>
      <w:r w:rsidRPr="000D45E5">
        <w:rPr>
          <w:u w:val="single"/>
        </w:rPr>
        <w:t>development of public investment towards these ends.</w:t>
      </w:r>
      <w:r w:rsidRPr="000D45E5">
        <w:rPr>
          <w:sz w:val="16"/>
        </w:rPr>
        <w:t xml:space="preserve"> </w:t>
      </w:r>
      <w:r w:rsidRPr="000D45E5">
        <w:rPr>
          <w:b/>
          <w:iCs/>
          <w:u w:val="single"/>
        </w:rPr>
        <w:t>The plan does nothing to call into question the profit incentives and endless resource consumption of capitalism which led us to this point</w:t>
      </w:r>
      <w:r w:rsidRPr="000D45E5">
        <w:rPr>
          <w:sz w:val="16"/>
        </w:rPr>
        <w:t xml:space="preserve">. Rather, it </w:t>
      </w:r>
      <w:r w:rsidRPr="000D45E5">
        <w:rPr>
          <w:u w:val="single"/>
        </w:rPr>
        <w:t>seeks to reorient</w:t>
      </w:r>
      <w:r w:rsidRPr="000D45E5">
        <w:rPr>
          <w:sz w:val="16"/>
        </w:rPr>
        <w:t xml:space="preserve"> the </w:t>
      </w:r>
      <w:r w:rsidRPr="000D45E5">
        <w:rPr>
          <w:u w:val="single"/>
        </w:rPr>
        <w:t>relentless market forces of capitalism towards slightly less destructive technological developments. While the plan would lead to a massive investment in the manufacturing and deployment of solar energy infrastructure</w:t>
      </w:r>
      <w:r w:rsidRPr="000D45E5">
        <w:rPr>
          <w:sz w:val="16"/>
        </w:rPr>
        <w:t>, National Geographic reports that, “</w:t>
      </w:r>
      <w:r w:rsidRPr="000D45E5">
        <w:rPr>
          <w:u w:val="single"/>
        </w:rPr>
        <w:t xml:space="preserve">Fabricating [solar] panels </w:t>
      </w:r>
      <w:r w:rsidRPr="000D45E5">
        <w:rPr>
          <w:b/>
          <w:iCs/>
          <w:u w:val="single"/>
        </w:rPr>
        <w:t>requires caustic chemicals</w:t>
      </w:r>
      <w:r w:rsidRPr="000D45E5">
        <w:rPr>
          <w:u w:val="single"/>
        </w:rPr>
        <w:t xml:space="preserve"> such as sodium hydroxide and hydrofluoric acid, and </w:t>
      </w:r>
      <w:r w:rsidRPr="000D45E5">
        <w:rPr>
          <w:b/>
          <w:iCs/>
          <w:u w:val="single"/>
        </w:rPr>
        <w:t>the process uses water as well as electricity</w:t>
      </w:r>
      <w:r w:rsidRPr="000D45E5">
        <w:rPr>
          <w:u w:val="single"/>
        </w:rPr>
        <w:t xml:space="preserve">, the production of which </w:t>
      </w:r>
      <w:r w:rsidRPr="000D45E5">
        <w:rPr>
          <w:b/>
          <w:iCs/>
          <w:u w:val="single"/>
        </w:rPr>
        <w:t>emits greenhouse gases</w:t>
      </w:r>
      <w:r w:rsidRPr="000D45E5">
        <w:rPr>
          <w:sz w:val="16"/>
        </w:rPr>
        <w:t xml:space="preserve">.” </w:t>
      </w:r>
      <w:r w:rsidRPr="000D45E5">
        <w:rPr>
          <w:u w:val="single"/>
        </w:rPr>
        <w:t>Technology alone cannot sufficiently combat this crisis, as the production</w:t>
      </w:r>
      <w:r w:rsidRPr="000D45E5">
        <w:rPr>
          <w:sz w:val="16"/>
        </w:rPr>
        <w:t xml:space="preserve"> of such technology </w:t>
      </w:r>
      <w:r w:rsidRPr="000D45E5">
        <w:rPr>
          <w:u w:val="single"/>
        </w:rPr>
        <w:t xml:space="preserve">through capitalist manufacturing infrastructure </w:t>
      </w:r>
      <w:r w:rsidRPr="000D45E5">
        <w:rPr>
          <w:b/>
          <w:iCs/>
          <w:u w:val="single"/>
        </w:rPr>
        <w:t>only perpetuates environmental harm</w:t>
      </w:r>
      <w:r w:rsidRPr="000D45E5">
        <w:rPr>
          <w:u w:val="single"/>
        </w:rPr>
        <w:t>.</w:t>
      </w:r>
      <w:r w:rsidRPr="000D45E5">
        <w:rPr>
          <w:sz w:val="16"/>
        </w:rPr>
        <w:t xml:space="preserve"> Furthermore, </w:t>
      </w:r>
      <w:r w:rsidRPr="000D45E5">
        <w:rPr>
          <w:u w:val="single"/>
        </w:rPr>
        <w:t>subsidizing and incentivizing renewable energy stops far short of actually combating the fossil fuel industry</w:t>
      </w:r>
      <w:r w:rsidRPr="000D45E5">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0D45E5">
        <w:rPr>
          <w:u w:val="single"/>
        </w:rPr>
        <w:t xml:space="preserve">development of high-tech energy infrastructure and </w:t>
      </w:r>
      <w:r w:rsidRPr="000D45E5">
        <w:rPr>
          <w:sz w:val="16"/>
        </w:rPr>
        <w:t xml:space="preserve">the development of </w:t>
      </w:r>
      <w:r w:rsidRPr="000D45E5">
        <w:rPr>
          <w:u w:val="single"/>
        </w:rPr>
        <w:t>low</w:t>
      </w:r>
      <w:r w:rsidRPr="000D45E5">
        <w:rPr>
          <w:sz w:val="16"/>
        </w:rPr>
        <w:t xml:space="preserve"> or zero </w:t>
      </w:r>
      <w:r w:rsidRPr="000D45E5">
        <w:rPr>
          <w:u w:val="single"/>
        </w:rPr>
        <w:t>emission transportation requires</w:t>
      </w:r>
      <w:r w:rsidRPr="000D45E5">
        <w:rPr>
          <w:sz w:val="16"/>
        </w:rPr>
        <w:t xml:space="preserve"> the import of </w:t>
      </w:r>
      <w:r w:rsidRPr="000D45E5">
        <w:rPr>
          <w:u w:val="single"/>
        </w:rPr>
        <w:t>raw material and rare earth minerals which the United States can only access because of the imperial division of the Global South.</w:t>
      </w:r>
      <w:r w:rsidRPr="000D45E5">
        <w:rPr>
          <w:sz w:val="16"/>
        </w:rPr>
        <w:t xml:space="preserve"> This imperial division of the world </w:t>
      </w:r>
      <w:r w:rsidRPr="000D45E5">
        <w:rPr>
          <w:u w:val="single"/>
        </w:rPr>
        <w:t xml:space="preserve">requires constant </w:t>
      </w:r>
      <w:r w:rsidRPr="000D45E5">
        <w:rPr>
          <w:rStyle w:val="Emphasis"/>
        </w:rPr>
        <w:t>militarism</w:t>
      </w:r>
      <w:r w:rsidRPr="000D45E5">
        <w:rPr>
          <w:u w:val="single"/>
        </w:rPr>
        <w:t xml:space="preserve"> from</w:t>
      </w:r>
      <w:r w:rsidRPr="000D45E5">
        <w:rPr>
          <w:sz w:val="16"/>
        </w:rPr>
        <w:t xml:space="preserve"> the </w:t>
      </w:r>
      <w:r w:rsidRPr="000D45E5">
        <w:rPr>
          <w:u w:val="single"/>
        </w:rPr>
        <w:t>imperial core nations</w:t>
      </w:r>
      <w:r w:rsidRPr="000D45E5">
        <w:rPr>
          <w:sz w:val="16"/>
        </w:rPr>
        <w:t xml:space="preserve">, and as Lenin demonstrates in Imperialism: The Highest Stage of Capitalism, </w:t>
      </w:r>
      <w:r w:rsidRPr="000D45E5">
        <w:rPr>
          <w:u w:val="single"/>
        </w:rPr>
        <w:t xml:space="preserve">facilitates </w:t>
      </w:r>
      <w:r w:rsidRPr="000D45E5">
        <w:rPr>
          <w:b/>
          <w:iCs/>
          <w:u w:val="single"/>
        </w:rPr>
        <w:t>constant warfare</w:t>
      </w:r>
      <w:r w:rsidRPr="000D45E5">
        <w:rPr>
          <w:u w:val="single"/>
        </w:rPr>
        <w:t xml:space="preserve"> as imperial states compete for </w:t>
      </w:r>
      <w:r w:rsidRPr="000D45E5">
        <w:rPr>
          <w:b/>
          <w:iCs/>
          <w:u w:val="single"/>
        </w:rPr>
        <w:t>spheres of influence</w:t>
      </w:r>
      <w:r w:rsidRPr="000D45E5">
        <w:rPr>
          <w:u w:val="single"/>
        </w:rPr>
        <w:t xml:space="preserve"> in order to facilitate cheap resource extraction</w:t>
      </w:r>
      <w:r w:rsidRPr="000D45E5">
        <w:rPr>
          <w:sz w:val="16"/>
        </w:rPr>
        <w:t xml:space="preserve">. </w:t>
      </w:r>
      <w:r w:rsidRPr="000D45E5">
        <w:rPr>
          <w:u w:val="single"/>
        </w:rPr>
        <w:t>The US military</w:t>
      </w:r>
      <w:r w:rsidRPr="000D45E5">
        <w:rPr>
          <w:sz w:val="16"/>
        </w:rPr>
        <w:t xml:space="preserve">, one of many imperialist forces, </w:t>
      </w:r>
      <w:r w:rsidRPr="000D45E5">
        <w:rPr>
          <w:u w:val="single"/>
        </w:rPr>
        <w:t>is the single largest user of petroleum</w:t>
      </w:r>
      <w:r w:rsidRPr="000D45E5">
        <w:rPr>
          <w:sz w:val="16"/>
        </w:rPr>
        <w:t xml:space="preserve">, and </w:t>
      </w:r>
      <w:r w:rsidRPr="000D45E5">
        <w:rPr>
          <w:u w:val="single"/>
        </w:rPr>
        <w:t>one of its main functions is to ensure oil access for the United States.</w:t>
      </w:r>
      <w:r w:rsidRPr="000D45E5">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w:t>
      </w:r>
      <w:r w:rsidRPr="00E65DCB">
        <w:rPr>
          <w:sz w:val="16"/>
        </w:rPr>
        <w:t xml:space="preserve">delicacy and there are times for bluntness, and we are in the latter. To put things bluntly: the </w:t>
      </w:r>
      <w:r w:rsidRPr="00E65DCB">
        <w:rPr>
          <w:u w:val="single"/>
        </w:rPr>
        <w:t xml:space="preserve">capitalists are not going to save us, and </w:t>
      </w:r>
      <w:r w:rsidRPr="00E65DCB">
        <w:rPr>
          <w:rStyle w:val="Emphasis"/>
        </w:rPr>
        <w:t>if we don’t find a way to save ourselves, the collapse of human civilization is a real possibility.</w:t>
      </w:r>
      <w:r w:rsidRPr="00E65DCB">
        <w:rPr>
          <w:sz w:val="16"/>
        </w:rPr>
        <w:t xml:space="preserve"> The pressing question we now face is: </w:t>
      </w:r>
      <w:r w:rsidRPr="00E65DCB">
        <w:rPr>
          <w:b/>
          <w:iCs/>
          <w:u w:val="single"/>
        </w:rPr>
        <w:t xml:space="preserve">how are we going to save ourselves? </w:t>
      </w:r>
      <w:r w:rsidRPr="00E65DCB">
        <w:rPr>
          <w:sz w:val="16"/>
        </w:rPr>
        <w:t>Revolution and Dual Power If capitalism will not be able to resolve</w:t>
      </w:r>
      <w:r w:rsidRPr="000D45E5">
        <w:rPr>
          <w:sz w:val="16"/>
        </w:rPr>
        <w:t xml:space="preserve"> the current encroaching climate crisis, </w:t>
      </w:r>
      <w:r w:rsidRPr="000D45E5">
        <w:rPr>
          <w:u w:val="single"/>
        </w:rPr>
        <w:t xml:space="preserve">we must find a way to </w:t>
      </w:r>
      <w:r w:rsidRPr="000D45E5">
        <w:rPr>
          <w:highlight w:val="yellow"/>
          <w:u w:val="single"/>
        </w:rPr>
        <w:t>organize outside the confines of capitalist institutions</w:t>
      </w:r>
      <w:r w:rsidRPr="000D45E5">
        <w:rPr>
          <w:u w:val="single"/>
        </w:rPr>
        <w:t xml:space="preserve">, </w:t>
      </w:r>
      <w:r w:rsidRPr="000D45E5">
        <w:rPr>
          <w:highlight w:val="yellow"/>
          <w:u w:val="single"/>
        </w:rPr>
        <w:t>towards the end of overthrowing capitalism</w:t>
      </w:r>
      <w:r w:rsidRPr="000D45E5">
        <w:rPr>
          <w:sz w:val="16"/>
        </w:rPr>
        <w:t xml:space="preserve">. If the Democratic Socialists of America backed candidates cannot offer real anti-capitalist solutions through the capitalist state, we should be skeptical of the possibility for any socialist organization doing so. </w:t>
      </w:r>
      <w:r w:rsidRPr="000D45E5">
        <w:rPr>
          <w:u w:val="single"/>
        </w:rPr>
        <w:t>The DSA is far larger and</w:t>
      </w:r>
      <w:r w:rsidRPr="000D45E5">
        <w:rPr>
          <w:sz w:val="16"/>
        </w:rPr>
        <w:t xml:space="preserve"> far more </w:t>
      </w:r>
      <w:proofErr w:type="spellStart"/>
      <w:r w:rsidRPr="000D45E5">
        <w:rPr>
          <w:u w:val="single"/>
        </w:rPr>
        <w:t>well funded</w:t>
      </w:r>
      <w:proofErr w:type="spellEnd"/>
      <w:r w:rsidRPr="000D45E5">
        <w:rPr>
          <w:u w:val="single"/>
        </w:rPr>
        <w:t xml:space="preserve"> than any</w:t>
      </w:r>
      <w:r w:rsidRPr="000D45E5">
        <w:rPr>
          <w:sz w:val="16"/>
        </w:rPr>
        <w:t xml:space="preserve"> of the </w:t>
      </w:r>
      <w:r w:rsidRPr="000D45E5">
        <w:rPr>
          <w:u w:val="single"/>
        </w:rPr>
        <w:t xml:space="preserve">other socialist organizations </w:t>
      </w:r>
      <w:r w:rsidRPr="000D45E5">
        <w:rPr>
          <w:sz w:val="16"/>
        </w:rPr>
        <w:t xml:space="preserve">in the United States, </w:t>
      </w:r>
      <w:r w:rsidRPr="000D45E5">
        <w:rPr>
          <w:u w:val="single"/>
        </w:rPr>
        <w:t>and</w:t>
      </w:r>
      <w:r w:rsidRPr="000D45E5">
        <w:rPr>
          <w:sz w:val="16"/>
        </w:rPr>
        <w:t xml:space="preserve"> they have </w:t>
      </w:r>
      <w:r w:rsidRPr="000D45E5">
        <w:rPr>
          <w:u w:val="single"/>
        </w:rPr>
        <w:t>failed to produce anything more revolutionary than the Green New Deal</w:t>
      </w:r>
      <w:r w:rsidRPr="000D45E5">
        <w:rPr>
          <w:sz w:val="16"/>
        </w:rPr>
        <w:t xml:space="preserve">. </w:t>
      </w:r>
      <w:r w:rsidRPr="000D45E5">
        <w:rPr>
          <w:u w:val="single"/>
        </w:rPr>
        <w:t xml:space="preserve">We have to abandon the idea that electoral strategy will be sufficient to resolve the underlying causes of this crisis within 12 years. </w:t>
      </w:r>
      <w:r w:rsidRPr="000D45E5">
        <w:rPr>
          <w:sz w:val="16"/>
        </w:rPr>
        <w:t xml:space="preserve">While many radicals call for revolution instead of reform, the </w:t>
      </w:r>
      <w:r w:rsidRPr="000D45E5">
        <w:rPr>
          <w:u w:val="single"/>
        </w:rPr>
        <w:t>reformists</w:t>
      </w:r>
      <w:r w:rsidRPr="000D45E5">
        <w:rPr>
          <w:sz w:val="16"/>
        </w:rPr>
        <w:t xml:space="preserve"> often </w:t>
      </w:r>
      <w:r w:rsidRPr="000D45E5">
        <w:rPr>
          <w:u w:val="single"/>
        </w:rPr>
        <w:t>raise the same response</w:t>
      </w:r>
      <w:r w:rsidRPr="000D45E5">
        <w:rPr>
          <w:sz w:val="16"/>
        </w:rPr>
        <w:t xml:space="preserve">: revolution is well and good, but </w:t>
      </w:r>
      <w:r w:rsidRPr="000D45E5">
        <w:rPr>
          <w:u w:val="single"/>
        </w:rPr>
        <w:t>what are you going to do in the mean time?</w:t>
      </w:r>
      <w:r w:rsidRPr="000D45E5">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0D45E5">
        <w:rPr>
          <w:u w:val="single"/>
        </w:rPr>
        <w:t>we have much work to be done before a revolutionary strategy can be enacted.</w:t>
      </w:r>
      <w:r w:rsidRPr="000D45E5">
        <w:rPr>
          <w:sz w:val="16"/>
        </w:rPr>
        <w:t xml:space="preserve"> This is a hard truth, but it is true. Much of </w:t>
      </w:r>
      <w:r w:rsidRPr="000D45E5">
        <w:rPr>
          <w:u w:val="single"/>
        </w:rPr>
        <w:t>the left has sought to ignore this truth by embracing adventurism and violent protest theatrics, in the</w:t>
      </w:r>
      <w:r w:rsidRPr="000D45E5">
        <w:rPr>
          <w:sz w:val="16"/>
        </w:rPr>
        <w:t xml:space="preserve"> vain </w:t>
      </w:r>
      <w:r w:rsidRPr="000D45E5">
        <w:rPr>
          <w:u w:val="single"/>
        </w:rPr>
        <w:t>hope of sparking</w:t>
      </w:r>
      <w:r w:rsidRPr="000D45E5">
        <w:rPr>
          <w:sz w:val="16"/>
        </w:rPr>
        <w:t xml:space="preserve"> revolutionary </w:t>
      </w:r>
      <w:r w:rsidRPr="000D45E5">
        <w:rPr>
          <w:u w:val="single"/>
        </w:rPr>
        <w:t>momentum</w:t>
      </w:r>
      <w:r w:rsidRPr="000D45E5">
        <w:rPr>
          <w:sz w:val="16"/>
        </w:rPr>
        <w:t xml:space="preserve"> which does not currently exist. </w:t>
      </w:r>
      <w:r w:rsidRPr="000D45E5">
        <w:rPr>
          <w:u w:val="single"/>
        </w:rPr>
        <w:t xml:space="preserve">If this is the core strategy of the socialist left, </w:t>
      </w:r>
      <w:r w:rsidRPr="000D45E5">
        <w:rPr>
          <w:b/>
          <w:iCs/>
          <w:u w:val="single"/>
        </w:rPr>
        <w:t>we will accomplish nothing in the next 12 years</w:t>
      </w:r>
      <w:r w:rsidRPr="000D45E5">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0D45E5">
        <w:rPr>
          <w:highlight w:val="yellow"/>
          <w:u w:val="single"/>
        </w:rPr>
        <w:t>We must</w:t>
      </w:r>
      <w:r w:rsidRPr="000D45E5">
        <w:rPr>
          <w:sz w:val="16"/>
        </w:rPr>
        <w:t xml:space="preserve"> instead, </w:t>
      </w:r>
      <w:r w:rsidRPr="000D45E5">
        <w:rPr>
          <w:highlight w:val="yellow"/>
          <w:u w:val="single"/>
        </w:rPr>
        <w:t>build a movement</w:t>
      </w:r>
      <w:r w:rsidRPr="000D45E5">
        <w:rPr>
          <w:sz w:val="16"/>
        </w:rPr>
        <w:t xml:space="preserve">, and </w:t>
      </w:r>
      <w:r w:rsidRPr="000D45E5">
        <w:rPr>
          <w:highlight w:val="yellow"/>
          <w:u w:val="single"/>
        </w:rPr>
        <w:t>with</w:t>
      </w:r>
      <w:r w:rsidRPr="000D45E5">
        <w:rPr>
          <w:sz w:val="16"/>
        </w:rPr>
        <w:t xml:space="preserve"> it we must build </w:t>
      </w:r>
      <w:r w:rsidRPr="000D45E5">
        <w:rPr>
          <w:highlight w:val="yellow"/>
          <w:u w:val="single"/>
        </w:rPr>
        <w:t>infrastructure which can survive revolution</w:t>
      </w:r>
      <w:r w:rsidRPr="000D45E5">
        <w:rPr>
          <w:u w:val="single"/>
        </w:rPr>
        <w:t xml:space="preserve"> and provide a framework for socialist development</w:t>
      </w:r>
      <w:r w:rsidRPr="000D45E5">
        <w:rPr>
          <w:sz w:val="16"/>
        </w:rPr>
        <w:t xml:space="preserve">. </w:t>
      </w:r>
      <w:r w:rsidRPr="000D45E5">
        <w:rPr>
          <w:u w:val="single"/>
        </w:rPr>
        <w:t xml:space="preserve">Dual power is tooled towards this project best. </w:t>
      </w:r>
      <w:r w:rsidRPr="000D45E5">
        <w:rPr>
          <w:rStyle w:val="Emphasis"/>
          <w:highlight w:val="yellow"/>
        </w:rPr>
        <w:t>The Marxist Center</w:t>
      </w:r>
      <w:r w:rsidRPr="000D45E5">
        <w:rPr>
          <w:u w:val="single"/>
        </w:rPr>
        <w:t xml:space="preserve"> network has done an impressive amount of work developing socialist institutions across the US</w:t>
      </w:r>
      <w:r w:rsidRPr="000D45E5">
        <w:rPr>
          <w:sz w:val="16"/>
        </w:rPr>
        <w:t xml:space="preserve">, largely </w:t>
      </w:r>
      <w:r w:rsidRPr="000D45E5">
        <w:rPr>
          <w:u w:val="single"/>
        </w:rPr>
        <w:t xml:space="preserve">through </w:t>
      </w:r>
      <w:r w:rsidRPr="000D45E5">
        <w:rPr>
          <w:rStyle w:val="Emphasis"/>
        </w:rPr>
        <w:t>tenants organizing</w:t>
      </w:r>
      <w:r w:rsidRPr="000D45E5">
        <w:rPr>
          <w:u w:val="single"/>
        </w:rPr>
        <w:t xml:space="preserve"> and </w:t>
      </w:r>
      <w:r w:rsidRPr="000D45E5">
        <w:rPr>
          <w:rStyle w:val="Emphasis"/>
        </w:rPr>
        <w:t xml:space="preserve">serve the </w:t>
      </w:r>
      <w:proofErr w:type="spellStart"/>
      <w:r w:rsidRPr="000D45E5">
        <w:rPr>
          <w:rStyle w:val="Emphasis"/>
        </w:rPr>
        <w:t>speople</w:t>
      </w:r>
      <w:proofErr w:type="spellEnd"/>
      <w:r w:rsidRPr="000D45E5">
        <w:rPr>
          <w:rStyle w:val="Emphasis"/>
        </w:rPr>
        <w:t xml:space="preserve"> programs</w:t>
      </w:r>
      <w:r w:rsidRPr="000D45E5">
        <w:rPr>
          <w:sz w:val="16"/>
        </w:rPr>
        <w:t xml:space="preserve">. The </w:t>
      </w:r>
      <w:r w:rsidRPr="000D45E5">
        <w:rPr>
          <w:u w:val="single"/>
        </w:rPr>
        <w:t>left wing factions within the DSA</w:t>
      </w:r>
      <w:r w:rsidRPr="000D45E5">
        <w:rPr>
          <w:sz w:val="16"/>
        </w:rPr>
        <w:t xml:space="preserve"> itself have also begun to </w:t>
      </w:r>
      <w:r w:rsidRPr="000D45E5">
        <w:rPr>
          <w:u w:val="single"/>
        </w:rPr>
        <w:t xml:space="preserve">develop </w:t>
      </w:r>
      <w:r w:rsidRPr="000D45E5">
        <w:rPr>
          <w:rStyle w:val="Emphasis"/>
        </w:rPr>
        <w:t>mutual aid programs</w:t>
      </w:r>
      <w:r w:rsidRPr="000D45E5">
        <w:rPr>
          <w:u w:val="single"/>
        </w:rPr>
        <w:t xml:space="preserve"> that could be useful for dual power strategy</w:t>
      </w:r>
      <w:r w:rsidRPr="000D45E5">
        <w:rPr>
          <w:sz w:val="16"/>
        </w:rPr>
        <w:t xml:space="preserve">. </w:t>
      </w:r>
      <w:r w:rsidRPr="000D45E5">
        <w:rPr>
          <w:rStyle w:val="StyleUnderline"/>
        </w:rPr>
        <w:t xml:space="preserve">At the same time, </w:t>
      </w:r>
      <w:r w:rsidRPr="000D45E5">
        <w:rPr>
          <w:rStyle w:val="Emphasis"/>
          <w:highlight w:val="yellow"/>
        </w:rPr>
        <w:t>mutual aid is not enough</w:t>
      </w:r>
      <w:r w:rsidRPr="000D45E5">
        <w:rPr>
          <w:rStyle w:val="StyleUnderline"/>
          <w:highlight w:val="yellow"/>
        </w:rPr>
        <w:t>.</w:t>
      </w:r>
      <w:r w:rsidRPr="000D45E5">
        <w:rPr>
          <w:rStyle w:val="StyleUnderline"/>
        </w:rPr>
        <w:t xml:space="preserve"> We cannot simply build these institutions as a reform to make capitalism more survivable.</w:t>
      </w:r>
      <w:r w:rsidRPr="000D45E5">
        <w:rPr>
          <w:sz w:val="16"/>
        </w:rPr>
        <w:t xml:space="preserve"> Rather, </w:t>
      </w:r>
      <w:r w:rsidRPr="000D45E5">
        <w:rPr>
          <w:highlight w:val="yellow"/>
          <w:u w:val="single"/>
        </w:rPr>
        <w:t xml:space="preserve">we must make these institutions part of a </w:t>
      </w:r>
      <w:r w:rsidRPr="000D45E5">
        <w:rPr>
          <w:rStyle w:val="Emphasis"/>
          <w:highlight w:val="yellow"/>
        </w:rPr>
        <w:t>broader revolutionary movement</w:t>
      </w:r>
      <w:r w:rsidRPr="000D45E5">
        <w:rPr>
          <w:u w:val="single"/>
        </w:rPr>
        <w:t xml:space="preserve"> and</w:t>
      </w:r>
      <w:r w:rsidRPr="000D45E5">
        <w:rPr>
          <w:sz w:val="16"/>
        </w:rPr>
        <w:t xml:space="preserve"> </w:t>
      </w:r>
      <w:r w:rsidRPr="000D45E5">
        <w:rPr>
          <w:rStyle w:val="StyleUnderline"/>
        </w:rPr>
        <w:t>they ought to function as a material prefiguration</w:t>
      </w:r>
      <w:r w:rsidRPr="000D45E5">
        <w:rPr>
          <w:u w:val="single"/>
        </w:rPr>
        <w:t xml:space="preserve"> to a socialist society and economy</w:t>
      </w:r>
      <w:r w:rsidRPr="000D45E5">
        <w:rPr>
          <w:sz w:val="16"/>
        </w:rPr>
        <w:t xml:space="preserve">. The institutions we build as </w:t>
      </w:r>
      <w:r w:rsidRPr="000D45E5">
        <w:rPr>
          <w:rStyle w:val="StyleUnderline"/>
        </w:rPr>
        <w:t>dual power outside the capitalist state today ought to be structured</w:t>
      </w:r>
      <w:r w:rsidRPr="000D45E5">
        <w:rPr>
          <w:u w:val="single"/>
        </w:rPr>
        <w:t xml:space="preserve"> towards revolutionary ends, such that they will someday function as the early institutions of a revolutionary socialist society. </w:t>
      </w:r>
      <w:r w:rsidRPr="000D45E5">
        <w:rPr>
          <w:sz w:val="16"/>
        </w:rPr>
        <w:t xml:space="preserve">To accomplish this goal, </w:t>
      </w:r>
      <w:r w:rsidRPr="000D45E5">
        <w:rPr>
          <w:rStyle w:val="StyleUnderline"/>
        </w:rPr>
        <w:t xml:space="preserve">we cannot simply declare these </w:t>
      </w:r>
      <w:r w:rsidRPr="000D45E5">
        <w:rPr>
          <w:rStyle w:val="StyleUnderline"/>
          <w:highlight w:val="yellow"/>
        </w:rPr>
        <w:t xml:space="preserve">institutions </w:t>
      </w:r>
      <w:r w:rsidRPr="000D45E5">
        <w:rPr>
          <w:rStyle w:val="StyleUnderline"/>
        </w:rPr>
        <w:t>to be revolutionary</w:t>
      </w:r>
      <w:r w:rsidRPr="000D45E5">
        <w:rPr>
          <w:sz w:val="16"/>
        </w:rPr>
        <w:t xml:space="preserve">. Rather </w:t>
      </w:r>
      <w:r w:rsidRPr="000D45E5">
        <w:rPr>
          <w:rStyle w:val="Emphasis"/>
        </w:rPr>
        <w:t xml:space="preserve">they have to be </w:t>
      </w:r>
      <w:r w:rsidRPr="000D45E5">
        <w:rPr>
          <w:rStyle w:val="Emphasis"/>
          <w:highlight w:val="yellow"/>
        </w:rPr>
        <w:t>linked together through an</w:t>
      </w:r>
      <w:r w:rsidRPr="000D45E5">
        <w:rPr>
          <w:rStyle w:val="Emphasis"/>
        </w:rPr>
        <w:t xml:space="preserve"> actual </w:t>
      </w:r>
      <w:r w:rsidRPr="000D45E5">
        <w:rPr>
          <w:rStyle w:val="Emphasis"/>
          <w:highlight w:val="yellow"/>
        </w:rPr>
        <w:t>revolutionary movement working towards revolutionary ends</w:t>
      </w:r>
      <w:r w:rsidRPr="000D45E5">
        <w:rPr>
          <w:sz w:val="16"/>
          <w:highlight w:val="yellow"/>
        </w:rPr>
        <w:t>.</w:t>
      </w:r>
      <w:r w:rsidRPr="000D45E5">
        <w:rPr>
          <w:sz w:val="16"/>
        </w:rPr>
        <w:t xml:space="preserve"> </w:t>
      </w:r>
      <w:r w:rsidRPr="000D45E5">
        <w:rPr>
          <w:rStyle w:val="StyleUnderline"/>
        </w:rPr>
        <w:t>This means that dual power institutions cannot exist as ends in and of themselves, nor can abstract notions of mutual aid cannot be conceptualized as an end in itself</w:t>
      </w:r>
      <w:r w:rsidRPr="000D45E5">
        <w:rPr>
          <w:sz w:val="16"/>
        </w:rPr>
        <w:t xml:space="preserve">. </w:t>
      </w:r>
      <w:r w:rsidRPr="000D45E5">
        <w:rPr>
          <w:u w:val="single"/>
        </w:rPr>
        <w:t xml:space="preserve">The explicit purpose of these institutions has to be to </w:t>
      </w:r>
      <w:r w:rsidRPr="000D45E5">
        <w:rPr>
          <w:rStyle w:val="Emphasis"/>
        </w:rPr>
        <w:t>radicalize</w:t>
      </w:r>
      <w:r w:rsidRPr="000D45E5">
        <w:rPr>
          <w:u w:val="single"/>
        </w:rPr>
        <w:t xml:space="preserve"> the masses through </w:t>
      </w:r>
      <w:r w:rsidRPr="000D45E5">
        <w:rPr>
          <w:rStyle w:val="StyleUnderline"/>
        </w:rPr>
        <w:t>meeting their needs, and</w:t>
      </w:r>
      <w:r w:rsidRPr="000D45E5">
        <w:rPr>
          <w:u w:val="single"/>
        </w:rPr>
        <w:t xml:space="preserve"> providing an infrastructure for a socialist movement to meet </w:t>
      </w:r>
      <w:r w:rsidRPr="000D45E5">
        <w:rPr>
          <w:rStyle w:val="Emphasis"/>
        </w:rPr>
        <w:t>the needs of</w:t>
      </w:r>
      <w:r w:rsidRPr="000D45E5">
        <w:rPr>
          <w:u w:val="single"/>
        </w:rPr>
        <w:t xml:space="preserve"> its members and the </w:t>
      </w:r>
      <w:r w:rsidRPr="000D45E5">
        <w:rPr>
          <w:rStyle w:val="Emphasis"/>
        </w:rPr>
        <w:t>communities</w:t>
      </w:r>
      <w:r w:rsidRPr="000D45E5">
        <w:rPr>
          <w:u w:val="single"/>
        </w:rPr>
        <w:t xml:space="preserve"> in which it operates. </w:t>
      </w:r>
      <w:r w:rsidRPr="000D45E5">
        <w:rPr>
          <w:rStyle w:val="Emphasis"/>
        </w:rPr>
        <w:t>Revolutionary institutions</w:t>
      </w:r>
      <w:r w:rsidRPr="000D45E5">
        <w:rPr>
          <w:u w:val="single"/>
        </w:rPr>
        <w:t xml:space="preserve"> that </w:t>
      </w:r>
      <w:r w:rsidRPr="000D45E5">
        <w:rPr>
          <w:rStyle w:val="Emphasis"/>
        </w:rPr>
        <w:t xml:space="preserve">can </w:t>
      </w:r>
      <w:r w:rsidRPr="000D45E5">
        <w:rPr>
          <w:rStyle w:val="Emphasis"/>
          <w:highlight w:val="yellow"/>
        </w:rPr>
        <w:t>provide food, housing</w:t>
      </w:r>
      <w:r w:rsidRPr="000D45E5">
        <w:rPr>
          <w:highlight w:val="yellow"/>
          <w:u w:val="single"/>
        </w:rPr>
        <w:t>, and</w:t>
      </w:r>
      <w:r w:rsidRPr="000D45E5">
        <w:rPr>
          <w:u w:val="single"/>
        </w:rPr>
        <w:t xml:space="preserve"> other needs for a revolutionary movement will be crucial for </w:t>
      </w:r>
      <w:r w:rsidRPr="000D45E5">
        <w:rPr>
          <w:rStyle w:val="Emphasis"/>
          <w:highlight w:val="yellow"/>
        </w:rPr>
        <w:t>build</w:t>
      </w:r>
      <w:r w:rsidRPr="000D45E5">
        <w:rPr>
          <w:highlight w:val="yellow"/>
          <w:u w:val="single"/>
        </w:rPr>
        <w:t xml:space="preserve">ing </w:t>
      </w:r>
      <w:r w:rsidRPr="000D45E5">
        <w:rPr>
          <w:rStyle w:val="Emphasis"/>
          <w:highlight w:val="yellow"/>
        </w:rPr>
        <w:t>a base</w:t>
      </w:r>
      <w:r w:rsidRPr="000D45E5">
        <w:rPr>
          <w:sz w:val="16"/>
        </w:rPr>
        <w:t xml:space="preserve"> among the masses </w:t>
      </w:r>
      <w:r w:rsidRPr="000D45E5">
        <w:rPr>
          <w:u w:val="single"/>
        </w:rPr>
        <w:t>and</w:t>
      </w:r>
      <w:r w:rsidRPr="000D45E5">
        <w:rPr>
          <w:sz w:val="16"/>
        </w:rPr>
        <w:t xml:space="preserve"> for </w:t>
      </w:r>
      <w:r w:rsidRPr="000D45E5">
        <w:rPr>
          <w:u w:val="single"/>
        </w:rPr>
        <w:t>constructing</w:t>
      </w:r>
      <w:r w:rsidRPr="000D45E5">
        <w:rPr>
          <w:sz w:val="16"/>
        </w:rPr>
        <w:t xml:space="preserve"> the </w:t>
      </w:r>
      <w:r w:rsidRPr="000D45E5">
        <w:rPr>
          <w:u w:val="single"/>
        </w:rPr>
        <w:t xml:space="preserve">beginnings of a socialist infrastructure for when we </w:t>
      </w:r>
      <w:r w:rsidRPr="000D45E5">
        <w:rPr>
          <w:sz w:val="16"/>
        </w:rPr>
        <w:t xml:space="preserve">eventually </w:t>
      </w:r>
      <w:r w:rsidRPr="000D45E5">
        <w:rPr>
          <w:u w:val="single"/>
        </w:rPr>
        <w:t>engage in revolutionary struggle.</w:t>
      </w:r>
      <w:r w:rsidRPr="000D45E5">
        <w:rPr>
          <w:sz w:val="16"/>
        </w:rPr>
        <w:t xml:space="preserve"> </w:t>
      </w:r>
    </w:p>
    <w:p w14:paraId="10A0EAB9" w14:textId="3B226705" w:rsidR="0025065B" w:rsidRDefault="0025065B" w:rsidP="0025065B">
      <w:pPr>
        <w:pStyle w:val="Heading2"/>
      </w:pPr>
      <w:r>
        <w:t>K</w:t>
      </w:r>
    </w:p>
    <w:p w14:paraId="6DECC875" w14:textId="77777777" w:rsidR="0025065B" w:rsidRDefault="0025065B" w:rsidP="0025065B">
      <w:pPr>
        <w:pStyle w:val="Heading4"/>
      </w:pPr>
      <w:r>
        <w:t xml:space="preserve">Affirmation seeks to purify relationality through secular appeals to change – </w:t>
      </w:r>
      <w:r w:rsidRPr="00BB0A2E">
        <w:t>blackness and darkness are positioned</w:t>
      </w:r>
      <w:r>
        <w:t xml:space="preserve"> </w:t>
      </w:r>
      <w:r w:rsidRPr="004F2BC7">
        <w:t>as primordial foundations for cosmic order</w:t>
      </w:r>
      <w:r>
        <w:t xml:space="preserve"> and </w:t>
      </w:r>
      <w:r w:rsidRPr="00A95A74">
        <w:t xml:space="preserve">gender </w:t>
      </w:r>
      <w:r>
        <w:t xml:space="preserve">which structure the affirmative’s logocentric belief that it is a transformative creation out of nothing </w:t>
      </w:r>
    </w:p>
    <w:p w14:paraId="2FD32E62" w14:textId="77777777" w:rsidR="0025065B" w:rsidRDefault="0025065B" w:rsidP="0025065B">
      <w:r w:rsidRPr="0058103E">
        <w:rPr>
          <w:rFonts w:eastAsiaTheme="majorEastAsia" w:cstheme="majorBidi"/>
          <w:b/>
          <w:iCs/>
          <w:sz w:val="26"/>
        </w:rPr>
        <w:t>Cooper 22</w:t>
      </w:r>
      <w:r>
        <w:t xml:space="preserve"> [(</w:t>
      </w:r>
      <w:r w:rsidRPr="00AD1960">
        <w:t>Cecilio M. Cooper</w:t>
      </w:r>
      <w:r>
        <w:t xml:space="preserve">, </w:t>
      </w:r>
      <w:r w:rsidRPr="00751EDB">
        <w:t>Postdoctoral Research Fellow with the Science History Institute’s Beckman Center</w:t>
      </w:r>
      <w:r>
        <w:t xml:space="preserve">) </w:t>
      </w:r>
      <w:r w:rsidRPr="0005538E">
        <w:t>"Fallen: Generation, Postlapsarian Verticality + the Black Chthonic</w:t>
      </w:r>
      <w:r>
        <w:t xml:space="preserve">” </w:t>
      </w:r>
      <w:r w:rsidRPr="00647925">
        <w:t>Rhizomes: Cultural Studies in Emerging Knowledge</w:t>
      </w:r>
      <w:r>
        <w:t xml:space="preserve">, </w:t>
      </w:r>
      <w:r w:rsidRPr="00647925">
        <w:t>http://rhizomes.net/issue38/cooper/cooper.html</w:t>
      </w:r>
      <w:r>
        <w:t>, 2022] Meza</w:t>
      </w:r>
    </w:p>
    <w:p w14:paraId="53A7456F" w14:textId="77777777" w:rsidR="0025065B" w:rsidRDefault="0025065B" w:rsidP="0025065B">
      <w:r w:rsidRPr="0092697B">
        <w:rPr>
          <w:sz w:val="14"/>
        </w:rPr>
        <w:t xml:space="preserve">Atlantic World cosmography spatially represents the planet’s nascence, design, and astronomic position in alignment with Abrahamic exegesis. </w:t>
      </w:r>
      <w:r w:rsidRPr="00A97EF7">
        <w:rPr>
          <w:u w:val="single"/>
        </w:rPr>
        <w:t xml:space="preserve">Logocentric accounts of </w:t>
      </w:r>
      <w:proofErr w:type="spellStart"/>
      <w:r w:rsidRPr="00A97EF7">
        <w:rPr>
          <w:u w:val="single"/>
        </w:rPr>
        <w:t>creatio</w:t>
      </w:r>
      <w:proofErr w:type="spellEnd"/>
      <w:r w:rsidRPr="00A97EF7">
        <w:rPr>
          <w:u w:val="single"/>
        </w:rPr>
        <w:t xml:space="preserve"> ex nihilo posit that God spoke the ordered world into existence “out of nothing.” Alternate readings frame the nothingness of Genesis as less akin to complete absence than a limitless abyss.</w:t>
      </w:r>
      <w:r w:rsidRPr="0092697B">
        <w:rPr>
          <w:sz w:val="14"/>
        </w:rPr>
        <w:t xml:space="preserve"> Prima </w:t>
      </w:r>
      <w:proofErr w:type="spellStart"/>
      <w:r w:rsidRPr="0092697B">
        <w:rPr>
          <w:sz w:val="14"/>
        </w:rPr>
        <w:t>materia</w:t>
      </w:r>
      <w:proofErr w:type="spellEnd"/>
      <w:r w:rsidRPr="0092697B">
        <w:rPr>
          <w:sz w:val="14"/>
        </w:rPr>
        <w:t xml:space="preserve"> is another name for the formless chaotic principle that served as creation’s tenebrous fundament</w:t>
      </w:r>
      <w:r w:rsidRPr="006F559A">
        <w:rPr>
          <w:u w:val="single"/>
        </w:rPr>
        <w:t xml:space="preserve">. </w:t>
      </w:r>
      <w:proofErr w:type="spellStart"/>
      <w:r w:rsidRPr="00E90D9A">
        <w:rPr>
          <w:b/>
          <w:bCs/>
          <w:highlight w:val="cyan"/>
          <w:u w:val="single"/>
        </w:rPr>
        <w:t>Creatio</w:t>
      </w:r>
      <w:proofErr w:type="spellEnd"/>
      <w:r w:rsidRPr="00E90D9A">
        <w:rPr>
          <w:b/>
          <w:bCs/>
          <w:highlight w:val="cyan"/>
          <w:u w:val="single"/>
        </w:rPr>
        <w:t xml:space="preserve"> ex </w:t>
      </w:r>
      <w:proofErr w:type="spellStart"/>
      <w:r w:rsidRPr="00E90D9A">
        <w:rPr>
          <w:b/>
          <w:bCs/>
          <w:highlight w:val="cyan"/>
          <w:u w:val="single"/>
        </w:rPr>
        <w:t>profundis</w:t>
      </w:r>
      <w:proofErr w:type="spellEnd"/>
      <w:r w:rsidRPr="00E90D9A">
        <w:rPr>
          <w:b/>
          <w:bCs/>
          <w:u w:val="single"/>
        </w:rPr>
        <w:t>, defined as both “creation out of chaos” or “creation out of the watery depths (</w:t>
      </w:r>
      <w:proofErr w:type="spellStart"/>
      <w:r w:rsidRPr="00E90D9A">
        <w:rPr>
          <w:b/>
          <w:bCs/>
          <w:u w:val="single"/>
        </w:rPr>
        <w:t>tehom</w:t>
      </w:r>
      <w:proofErr w:type="spellEnd"/>
      <w:r w:rsidRPr="00E90D9A">
        <w:rPr>
          <w:b/>
          <w:bCs/>
          <w:u w:val="single"/>
        </w:rPr>
        <w:t xml:space="preserve">),” </w:t>
      </w:r>
      <w:r w:rsidRPr="00E90D9A">
        <w:rPr>
          <w:b/>
          <w:bCs/>
          <w:highlight w:val="cyan"/>
          <w:u w:val="single"/>
        </w:rPr>
        <w:t xml:space="preserve">supplants </w:t>
      </w:r>
      <w:proofErr w:type="spellStart"/>
      <w:r w:rsidRPr="00E90D9A">
        <w:rPr>
          <w:b/>
          <w:bCs/>
          <w:highlight w:val="cyan"/>
          <w:u w:val="single"/>
        </w:rPr>
        <w:t>creatio</w:t>
      </w:r>
      <w:proofErr w:type="spellEnd"/>
      <w:r w:rsidRPr="00E90D9A">
        <w:rPr>
          <w:b/>
          <w:bCs/>
          <w:highlight w:val="cyan"/>
          <w:u w:val="single"/>
        </w:rPr>
        <w:t xml:space="preserve"> ex nihilo</w:t>
      </w:r>
      <w:r w:rsidRPr="006F559A">
        <w:rPr>
          <w:u w:val="single"/>
        </w:rPr>
        <w:t xml:space="preserve"> throughout revisions in order to emphasize creation’s indeterminacy.</w:t>
      </w:r>
      <w:r w:rsidRPr="0092697B">
        <w:rPr>
          <w:sz w:val="14"/>
        </w:rPr>
        <w:t xml:space="preserve"> </w:t>
      </w:r>
      <w:r w:rsidRPr="009C2094">
        <w:rPr>
          <w:b/>
          <w:bCs/>
          <w:u w:val="single"/>
        </w:rPr>
        <w:t xml:space="preserve">In the former, </w:t>
      </w:r>
      <w:r w:rsidRPr="009C2094">
        <w:rPr>
          <w:b/>
          <w:bCs/>
          <w:highlight w:val="cyan"/>
          <w:u w:val="single"/>
        </w:rPr>
        <w:t>spirit and matter</w:t>
      </w:r>
      <w:r w:rsidRPr="009C2094">
        <w:rPr>
          <w:b/>
          <w:bCs/>
          <w:u w:val="single"/>
        </w:rPr>
        <w:t xml:space="preserve"> are alchemically </w:t>
      </w:r>
      <w:r w:rsidRPr="009C2094">
        <w:rPr>
          <w:b/>
          <w:bCs/>
          <w:highlight w:val="cyan"/>
          <w:u w:val="single"/>
        </w:rPr>
        <w:t>ushered into existence from</w:t>
      </w:r>
      <w:r w:rsidRPr="009C2094">
        <w:rPr>
          <w:b/>
          <w:bCs/>
          <w:u w:val="single"/>
        </w:rPr>
        <w:t xml:space="preserve"> a zone of </w:t>
      </w:r>
      <w:r w:rsidRPr="009C2094">
        <w:rPr>
          <w:b/>
          <w:bCs/>
          <w:highlight w:val="cyan"/>
          <w:u w:val="single"/>
        </w:rPr>
        <w:t>nonbeing at the Creator’s behest</w:t>
      </w:r>
      <w:r w:rsidRPr="009C2094">
        <w:rPr>
          <w:b/>
          <w:bCs/>
          <w:u w:val="single"/>
        </w:rPr>
        <w:t xml:space="preserve">. In the latter, primordial </w:t>
      </w:r>
      <w:r w:rsidRPr="009C2094">
        <w:rPr>
          <w:b/>
          <w:bCs/>
          <w:highlight w:val="cyan"/>
          <w:u w:val="single"/>
        </w:rPr>
        <w:t>chaos is a preexistent unruly something</w:t>
      </w:r>
      <w:r w:rsidRPr="009C2094">
        <w:rPr>
          <w:b/>
          <w:bCs/>
          <w:u w:val="single"/>
        </w:rPr>
        <w:t xml:space="preserve"> also </w:t>
      </w:r>
      <w:r w:rsidRPr="009C2094">
        <w:rPr>
          <w:b/>
          <w:bCs/>
          <w:highlight w:val="cyan"/>
          <w:u w:val="single"/>
        </w:rPr>
        <w:t>tamed through</w:t>
      </w:r>
      <w:r w:rsidRPr="009C2094">
        <w:rPr>
          <w:b/>
          <w:bCs/>
          <w:u w:val="single"/>
        </w:rPr>
        <w:t xml:space="preserve"> the commanding power of </w:t>
      </w:r>
      <w:r w:rsidRPr="009C2094">
        <w:rPr>
          <w:b/>
          <w:bCs/>
          <w:highlight w:val="cyan"/>
          <w:u w:val="single"/>
        </w:rPr>
        <w:t>logos.</w:t>
      </w:r>
      <w:r w:rsidRPr="00633EB7">
        <w:rPr>
          <w:u w:val="single"/>
        </w:rPr>
        <w:t xml:space="preserve"> This Greek term logos can connote the Word of God in earthly registers, </w:t>
      </w:r>
      <w:proofErr w:type="spellStart"/>
      <w:r w:rsidRPr="00633EB7">
        <w:rPr>
          <w:u w:val="single"/>
        </w:rPr>
        <w:t>unfleshed</w:t>
      </w:r>
      <w:proofErr w:type="spellEnd"/>
      <w:r w:rsidRPr="00633EB7">
        <w:rPr>
          <w:u w:val="single"/>
        </w:rPr>
        <w:t xml:space="preserve"> </w:t>
      </w:r>
      <w:r w:rsidRPr="008456EC">
        <w:rPr>
          <w:b/>
          <w:bCs/>
          <w:highlight w:val="cyan"/>
          <w:u w:val="single"/>
        </w:rPr>
        <w:t>Knowledge, or</w:t>
      </w:r>
      <w:r w:rsidRPr="00633EB7">
        <w:rPr>
          <w:u w:val="single"/>
        </w:rPr>
        <w:t xml:space="preserve"> secularized language-based systems of </w:t>
      </w:r>
      <w:r w:rsidRPr="008456EC">
        <w:rPr>
          <w:b/>
          <w:bCs/>
          <w:highlight w:val="cyan"/>
          <w:u w:val="single"/>
        </w:rPr>
        <w:t>governance</w:t>
      </w:r>
      <w:r w:rsidRPr="00633EB7">
        <w:rPr>
          <w:u w:val="single"/>
        </w:rPr>
        <w:t>. Ex nihilo consists of an uncontrollable sea that ascends out of an inky abyss.</w:t>
      </w:r>
      <w:r w:rsidRPr="0092697B">
        <w:rPr>
          <w:sz w:val="14"/>
        </w:rPr>
        <w:t xml:space="preserve"> Land congeals into a habitable world after it emerges beneath vast waters that contract into a smaller pool. I am amenable to Catherine Keller’s finding that “</w:t>
      </w:r>
      <w:r w:rsidRPr="00AD46CF">
        <w:rPr>
          <w:b/>
          <w:bCs/>
          <w:u w:val="single"/>
        </w:rPr>
        <w:t xml:space="preserve">demonization of the dark belongs to the foundational </w:t>
      </w:r>
      <w:proofErr w:type="spellStart"/>
      <w:r w:rsidRPr="00AD46CF">
        <w:rPr>
          <w:b/>
          <w:bCs/>
          <w:u w:val="single"/>
        </w:rPr>
        <w:t>tehomophobia</w:t>
      </w:r>
      <w:proofErr w:type="spellEnd"/>
      <w:r w:rsidRPr="00AD46CF">
        <w:rPr>
          <w:b/>
          <w:bCs/>
          <w:u w:val="single"/>
        </w:rPr>
        <w:t xml:space="preserve"> of Christian civilization</w:t>
      </w:r>
      <w:r w:rsidRPr="0092697B">
        <w:rPr>
          <w:sz w:val="14"/>
        </w:rPr>
        <w:t xml:space="preserve">.” The dark visual and literary codes used to caricature </w:t>
      </w:r>
      <w:r w:rsidRPr="00AD46CF">
        <w:rPr>
          <w:b/>
          <w:bCs/>
          <w:highlight w:val="cyan"/>
          <w:u w:val="single"/>
        </w:rPr>
        <w:t>African- derived peoples</w:t>
      </w:r>
      <w:r w:rsidRPr="00AD46CF">
        <w:rPr>
          <w:u w:val="single"/>
        </w:rPr>
        <w:t xml:space="preserve"> were </w:t>
      </w:r>
      <w:r w:rsidRPr="00AD46CF">
        <w:rPr>
          <w:b/>
          <w:bCs/>
          <w:highlight w:val="cyan"/>
          <w:u w:val="single"/>
        </w:rPr>
        <w:t>used almost interchangeably with</w:t>
      </w:r>
      <w:r w:rsidRPr="00AD46CF">
        <w:rPr>
          <w:u w:val="single"/>
        </w:rPr>
        <w:t xml:space="preserve"> those with which anthropomorphized renderings of </w:t>
      </w:r>
      <w:r w:rsidRPr="00AD46CF">
        <w:rPr>
          <w:b/>
          <w:bCs/>
          <w:highlight w:val="cyan"/>
          <w:u w:val="single"/>
        </w:rPr>
        <w:t>demons</w:t>
      </w:r>
      <w:r w:rsidRPr="00AD46CF">
        <w:rPr>
          <w:u w:val="single"/>
        </w:rPr>
        <w:t xml:space="preserve"> were crafted. Not only was the “black-skinned demon of early Christian monastic literature…born from the </w:t>
      </w:r>
      <w:r w:rsidRPr="007E173C">
        <w:rPr>
          <w:b/>
          <w:bCs/>
          <w:highlight w:val="cyan"/>
          <w:u w:val="single"/>
        </w:rPr>
        <w:t>association of blackness with sin and evil</w:t>
      </w:r>
      <w:r w:rsidRPr="00AD46CF">
        <w:rPr>
          <w:u w:val="single"/>
        </w:rPr>
        <w:t xml:space="preserve">…, ” but blackness’ ignoble connotations have been directly attributed to God needing to rescue light from the dark abyss that ignited creation. Subsequently, hell too becomes shrouded in “darkness with regard to seeing God” because </w:t>
      </w:r>
      <w:r w:rsidRPr="004A0DA3">
        <w:rPr>
          <w:highlight w:val="cyan"/>
          <w:u w:val="single"/>
        </w:rPr>
        <w:t>darkness signifies “the absence of grace.”</w:t>
      </w:r>
      <w:r w:rsidRPr="0092697B">
        <w:rPr>
          <w:sz w:val="14"/>
        </w:rPr>
        <w:t xml:space="preserve"> Though Lucifer’s name means the “bringer of light,” he is paradoxically dubbed the “prince of darkness” because he is presumed the ultimate harbinger evil. </w:t>
      </w:r>
      <w:proofErr w:type="spellStart"/>
      <w:r w:rsidRPr="00024B6C">
        <w:rPr>
          <w:rStyle w:val="Emphasis"/>
          <w:highlight w:val="cyan"/>
        </w:rPr>
        <w:t>Antidarkness</w:t>
      </w:r>
      <w:proofErr w:type="spellEnd"/>
      <w:r w:rsidRPr="00024B6C">
        <w:rPr>
          <w:rStyle w:val="Emphasis"/>
          <w:highlight w:val="cyan"/>
        </w:rPr>
        <w:t xml:space="preserve"> and antiblackness animate Abrahamic cosmography</w:t>
      </w:r>
      <w:r w:rsidRPr="00024B6C">
        <w:rPr>
          <w:rStyle w:val="Emphasis"/>
        </w:rPr>
        <w:t xml:space="preserve"> such that darkness, blackness, and the demonic coalesce via the ways time-space is mapped within its attendant cartography.</w:t>
      </w:r>
      <w:r w:rsidRPr="0092697B">
        <w:rPr>
          <w:sz w:val="14"/>
        </w:rPr>
        <w:t xml:space="preserve"> </w:t>
      </w:r>
      <w:proofErr w:type="spellStart"/>
      <w:r w:rsidRPr="007C273A">
        <w:rPr>
          <w:b/>
          <w:bCs/>
          <w:highlight w:val="cyan"/>
          <w:u w:val="single"/>
        </w:rPr>
        <w:t>Creatio</w:t>
      </w:r>
      <w:proofErr w:type="spellEnd"/>
      <w:r w:rsidRPr="007C273A">
        <w:rPr>
          <w:b/>
          <w:bCs/>
          <w:highlight w:val="cyan"/>
          <w:u w:val="single"/>
        </w:rPr>
        <w:t xml:space="preserve"> ex </w:t>
      </w:r>
      <w:proofErr w:type="spellStart"/>
      <w:r w:rsidRPr="007C273A">
        <w:rPr>
          <w:b/>
          <w:bCs/>
          <w:highlight w:val="cyan"/>
          <w:u w:val="single"/>
        </w:rPr>
        <w:t>profundis</w:t>
      </w:r>
      <w:proofErr w:type="spellEnd"/>
      <w:r w:rsidRPr="007C273A">
        <w:rPr>
          <w:u w:val="single"/>
        </w:rPr>
        <w:t xml:space="preserve">, “creation out of the watery depths,” is just as speculative a cosmogonic account as </w:t>
      </w:r>
      <w:proofErr w:type="spellStart"/>
      <w:r w:rsidRPr="007C273A">
        <w:rPr>
          <w:u w:val="single"/>
        </w:rPr>
        <w:t>creatio</w:t>
      </w:r>
      <w:proofErr w:type="spellEnd"/>
      <w:r w:rsidRPr="007C273A">
        <w:rPr>
          <w:u w:val="single"/>
        </w:rPr>
        <w:t xml:space="preserve"> ex nihilo, yet feels </w:t>
      </w:r>
      <w:r w:rsidRPr="00635419">
        <w:rPr>
          <w:highlight w:val="cyan"/>
          <w:u w:val="single"/>
        </w:rPr>
        <w:t xml:space="preserve">more </w:t>
      </w:r>
      <w:r w:rsidRPr="0067143F">
        <w:rPr>
          <w:highlight w:val="cyan"/>
          <w:u w:val="single"/>
        </w:rPr>
        <w:t xml:space="preserve">explanatory </w:t>
      </w:r>
      <w:r w:rsidRPr="004D767B">
        <w:rPr>
          <w:u w:val="single"/>
        </w:rPr>
        <w:t>because</w:t>
      </w:r>
      <w:r w:rsidRPr="007C273A">
        <w:rPr>
          <w:u w:val="single"/>
        </w:rPr>
        <w:t xml:space="preserve"> the former intimates how blackness’ dehiscence shapes Atlantic World territorialization. The dogmatic aggrandizement of creation from nothingness over creation from the chaotic abyss of the </w:t>
      </w:r>
      <w:proofErr w:type="spellStart"/>
      <w:r w:rsidRPr="007C273A">
        <w:rPr>
          <w:u w:val="single"/>
        </w:rPr>
        <w:t>tehom</w:t>
      </w:r>
      <w:proofErr w:type="spellEnd"/>
      <w:r w:rsidRPr="007C273A">
        <w:rPr>
          <w:u w:val="single"/>
        </w:rPr>
        <w:t xml:space="preserve"> is a high-stakes distinction with terrifically racialized implications.</w:t>
      </w:r>
      <w:r w:rsidRPr="0092697B">
        <w:rPr>
          <w:sz w:val="14"/>
        </w:rPr>
        <w:t xml:space="preserve"> Debates around the substance of creation concentrate upon meanings of the Hebrew word compound </w:t>
      </w:r>
      <w:proofErr w:type="spellStart"/>
      <w:r w:rsidRPr="0092697B">
        <w:rPr>
          <w:sz w:val="14"/>
        </w:rPr>
        <w:t>tohu</w:t>
      </w:r>
      <w:proofErr w:type="spellEnd"/>
      <w:r w:rsidRPr="0092697B">
        <w:rPr>
          <w:sz w:val="14"/>
        </w:rPr>
        <w:t xml:space="preserve"> </w:t>
      </w:r>
      <w:proofErr w:type="spellStart"/>
      <w:r w:rsidRPr="0092697B">
        <w:rPr>
          <w:sz w:val="14"/>
        </w:rPr>
        <w:t>wa-bohu</w:t>
      </w:r>
      <w:proofErr w:type="spellEnd"/>
      <w:r w:rsidRPr="0092697B">
        <w:rPr>
          <w:sz w:val="14"/>
        </w:rPr>
        <w:t xml:space="preserve">, appearing in Jeremiah 4:23 and Isaiah 34:11. Tohu </w:t>
      </w:r>
      <w:proofErr w:type="spellStart"/>
      <w:r w:rsidRPr="0092697B">
        <w:rPr>
          <w:sz w:val="14"/>
        </w:rPr>
        <w:t>wa-bohu</w:t>
      </w:r>
      <w:proofErr w:type="spellEnd"/>
      <w:r w:rsidRPr="0092697B">
        <w:rPr>
          <w:sz w:val="14"/>
        </w:rPr>
        <w:t xml:space="preserve"> has been translated to mean “utter desolation,” “chaos primeval,” and “formless waste.” Tohu and </w:t>
      </w:r>
      <w:proofErr w:type="spellStart"/>
      <w:r w:rsidRPr="0092697B">
        <w:rPr>
          <w:sz w:val="14"/>
        </w:rPr>
        <w:t>bohu</w:t>
      </w:r>
      <w:proofErr w:type="spellEnd"/>
      <w:r w:rsidRPr="0092697B">
        <w:rPr>
          <w:sz w:val="14"/>
        </w:rPr>
        <w:t xml:space="preserve"> are barren areas situated above and below where heaven and earth should abide, respectively. When </w:t>
      </w:r>
      <w:proofErr w:type="spellStart"/>
      <w:r w:rsidRPr="0092697B">
        <w:rPr>
          <w:sz w:val="14"/>
        </w:rPr>
        <w:t>tohu</w:t>
      </w:r>
      <w:proofErr w:type="spellEnd"/>
      <w:r w:rsidRPr="0092697B">
        <w:rPr>
          <w:sz w:val="14"/>
        </w:rPr>
        <w:t xml:space="preserve"> and </w:t>
      </w:r>
      <w:proofErr w:type="spellStart"/>
      <w:r w:rsidRPr="0092697B">
        <w:rPr>
          <w:sz w:val="14"/>
        </w:rPr>
        <w:t>bohu</w:t>
      </w:r>
      <w:proofErr w:type="spellEnd"/>
      <w:r w:rsidRPr="0092697B">
        <w:rPr>
          <w:sz w:val="14"/>
        </w:rPr>
        <w:t xml:space="preserve"> conjoin into </w:t>
      </w:r>
      <w:proofErr w:type="spellStart"/>
      <w:r w:rsidRPr="0092697B">
        <w:rPr>
          <w:sz w:val="14"/>
        </w:rPr>
        <w:t>tohu</w:t>
      </w:r>
      <w:proofErr w:type="spellEnd"/>
      <w:r w:rsidRPr="0092697B">
        <w:rPr>
          <w:sz w:val="14"/>
        </w:rPr>
        <w:t xml:space="preserve"> </w:t>
      </w:r>
      <w:proofErr w:type="spellStart"/>
      <w:r w:rsidRPr="0092697B">
        <w:rPr>
          <w:sz w:val="14"/>
        </w:rPr>
        <w:t>wabohu</w:t>
      </w:r>
      <w:proofErr w:type="spellEnd"/>
      <w:r w:rsidRPr="0092697B">
        <w:rPr>
          <w:sz w:val="14"/>
        </w:rPr>
        <w:t xml:space="preserve">, the distinct sites seem to function as a complex primordial substance alongside light, wind, water, earth, heaven, darkness, day and/or night. Both the Talmud and Old Testament describe the </w:t>
      </w:r>
      <w:proofErr w:type="spellStart"/>
      <w:r w:rsidRPr="0092697B">
        <w:rPr>
          <w:sz w:val="14"/>
        </w:rPr>
        <w:t>tohu</w:t>
      </w:r>
      <w:proofErr w:type="spellEnd"/>
      <w:r w:rsidRPr="0092697B">
        <w:rPr>
          <w:sz w:val="14"/>
        </w:rPr>
        <w:t xml:space="preserve"> and </w:t>
      </w:r>
      <w:proofErr w:type="spellStart"/>
      <w:r w:rsidRPr="0092697B">
        <w:rPr>
          <w:sz w:val="14"/>
        </w:rPr>
        <w:t>bohu</w:t>
      </w:r>
      <w:proofErr w:type="spellEnd"/>
      <w:r w:rsidRPr="0092697B">
        <w:rPr>
          <w:sz w:val="14"/>
        </w:rPr>
        <w:t xml:space="preserve"> as existing outside of the universe’s perimeter, abutting creation’s darkness. Tohu </w:t>
      </w:r>
      <w:proofErr w:type="spellStart"/>
      <w:r w:rsidRPr="0092697B">
        <w:rPr>
          <w:sz w:val="14"/>
        </w:rPr>
        <w:t>wa-bohu’s</w:t>
      </w:r>
      <w:proofErr w:type="spellEnd"/>
      <w:r w:rsidRPr="0092697B">
        <w:rPr>
          <w:sz w:val="14"/>
        </w:rPr>
        <w:t xml:space="preserve"> collision “…with darkness (and probably also </w:t>
      </w:r>
      <w:proofErr w:type="spellStart"/>
      <w:r w:rsidRPr="0092697B">
        <w:rPr>
          <w:sz w:val="14"/>
        </w:rPr>
        <w:t>tehom</w:t>
      </w:r>
      <w:proofErr w:type="spellEnd"/>
      <w:r w:rsidRPr="0092697B">
        <w:rPr>
          <w:sz w:val="14"/>
        </w:rPr>
        <w:t xml:space="preserve">), were conceived of as the origins of evil.” Formlessness in the absence of light presented nearly too formidable an obstacle to the partitioning and maneuvering that instilling divine order demanded. </w:t>
      </w:r>
      <w:r w:rsidRPr="00E90D09">
        <w:rPr>
          <w:b/>
          <w:bCs/>
          <w:u w:val="single"/>
        </w:rPr>
        <w:t xml:space="preserve">The esteemed account of </w:t>
      </w:r>
      <w:proofErr w:type="spellStart"/>
      <w:r w:rsidRPr="00E90D09">
        <w:rPr>
          <w:b/>
          <w:bCs/>
          <w:highlight w:val="cyan"/>
          <w:u w:val="single"/>
        </w:rPr>
        <w:t>creatio</w:t>
      </w:r>
      <w:proofErr w:type="spellEnd"/>
      <w:r w:rsidRPr="00E90D09">
        <w:rPr>
          <w:b/>
          <w:bCs/>
          <w:highlight w:val="cyan"/>
          <w:u w:val="single"/>
        </w:rPr>
        <w:t xml:space="preserve"> ex nihilo</w:t>
      </w:r>
      <w:r w:rsidRPr="00E90D09">
        <w:rPr>
          <w:b/>
          <w:bCs/>
          <w:u w:val="single"/>
        </w:rPr>
        <w:t xml:space="preserve"> would </w:t>
      </w:r>
      <w:r w:rsidRPr="00E90D09">
        <w:rPr>
          <w:b/>
          <w:bCs/>
          <w:highlight w:val="cyan"/>
          <w:u w:val="single"/>
        </w:rPr>
        <w:t>seem to violate the law of conservation</w:t>
      </w:r>
      <w:r w:rsidRPr="00E90D09">
        <w:rPr>
          <w:b/>
          <w:bCs/>
          <w:u w:val="single"/>
        </w:rPr>
        <w:t xml:space="preserve"> of matter, which holds that matter is neither created nor destroyed.</w:t>
      </w:r>
      <w:r w:rsidRPr="00D0351C">
        <w:rPr>
          <w:u w:val="single"/>
        </w:rPr>
        <w:t xml:space="preserve"> The idea that matter can only change form is not only consistent with a </w:t>
      </w:r>
      <w:proofErr w:type="spellStart"/>
      <w:r w:rsidRPr="00D0351C">
        <w:rPr>
          <w:u w:val="single"/>
        </w:rPr>
        <w:t>creatio</w:t>
      </w:r>
      <w:proofErr w:type="spellEnd"/>
      <w:r w:rsidRPr="00D0351C">
        <w:rPr>
          <w:u w:val="single"/>
        </w:rPr>
        <w:t xml:space="preserve"> ex </w:t>
      </w:r>
      <w:proofErr w:type="spellStart"/>
      <w:r w:rsidRPr="00D0351C">
        <w:rPr>
          <w:u w:val="single"/>
        </w:rPr>
        <w:t>hyles</w:t>
      </w:r>
      <w:proofErr w:type="spellEnd"/>
      <w:r w:rsidRPr="00D0351C">
        <w:rPr>
          <w:u w:val="single"/>
        </w:rPr>
        <w:t xml:space="preserve"> (creation out of matter) hypothesis, but also becomes a cornerstone of the premier experimentation model called the Scientific Method.</w:t>
      </w:r>
      <w:r w:rsidRPr="0092697B">
        <w:rPr>
          <w:sz w:val="14"/>
        </w:rPr>
        <w:t xml:space="preserve"> Scriptural interpretations of ex </w:t>
      </w:r>
      <w:proofErr w:type="spellStart"/>
      <w:r w:rsidRPr="0092697B">
        <w:rPr>
          <w:sz w:val="14"/>
        </w:rPr>
        <w:t>nihilic</w:t>
      </w:r>
      <w:proofErr w:type="spellEnd"/>
      <w:r w:rsidRPr="0092697B">
        <w:rPr>
          <w:sz w:val="14"/>
        </w:rPr>
        <w:t xml:space="preserve"> creation place chaos or nothingness as initially exempt from this process because there is no credible explanation for its existence at the onset of Genesis. Nihilo has an ontological gravitas that Jacques Lacan notably affirms as the basis of a primal lack. Nihilo can be acted upon by God and wrought into matter because it has supernatural immaterial properties stemming from its immemorial ontological status. In seventeenth-century Lutheran cosmology, a Germanic Protestant denomination, “</w:t>
      </w:r>
      <w:r w:rsidRPr="00B05537">
        <w:rPr>
          <w:u w:val="single"/>
        </w:rPr>
        <w:t xml:space="preserve">the original </w:t>
      </w:r>
      <w:proofErr w:type="spellStart"/>
      <w:r w:rsidRPr="00B05537">
        <w:rPr>
          <w:u w:val="single"/>
        </w:rPr>
        <w:t>creatio</w:t>
      </w:r>
      <w:proofErr w:type="spellEnd"/>
      <w:r w:rsidRPr="00B05537">
        <w:rPr>
          <w:u w:val="single"/>
        </w:rPr>
        <w:t xml:space="preserve"> ex nihilo would be followed by a final reductio ad </w:t>
      </w:r>
      <w:proofErr w:type="spellStart"/>
      <w:r w:rsidRPr="00B05537">
        <w:rPr>
          <w:u w:val="single"/>
        </w:rPr>
        <w:t>nihilum</w:t>
      </w:r>
      <w:proofErr w:type="spellEnd"/>
      <w:r w:rsidRPr="00B05537">
        <w:rPr>
          <w:u w:val="single"/>
        </w:rPr>
        <w:t xml:space="preserve">, a change from being to non-being.” Non-being to being onto non-being again. The end circles back to the beginning. The omega becomes the alpha and the alpha the omega. Rather than the embryonic fundament percolating in </w:t>
      </w:r>
      <w:proofErr w:type="spellStart"/>
      <w:r w:rsidRPr="00B05537">
        <w:rPr>
          <w:u w:val="single"/>
        </w:rPr>
        <w:t>creatio</w:t>
      </w:r>
      <w:proofErr w:type="spellEnd"/>
      <w:r w:rsidRPr="00B05537">
        <w:rPr>
          <w:u w:val="single"/>
        </w:rPr>
        <w:t xml:space="preserve"> ex </w:t>
      </w:r>
      <w:proofErr w:type="spellStart"/>
      <w:r w:rsidRPr="00B05537">
        <w:rPr>
          <w:u w:val="single"/>
        </w:rPr>
        <w:t>profundis</w:t>
      </w:r>
      <w:proofErr w:type="spellEnd"/>
      <w:r w:rsidRPr="00B05537">
        <w:rPr>
          <w:u w:val="single"/>
        </w:rPr>
        <w:t xml:space="preserve">, darkness looms as </w:t>
      </w:r>
      <w:proofErr w:type="spellStart"/>
      <w:r w:rsidRPr="00B05537">
        <w:rPr>
          <w:u w:val="single"/>
        </w:rPr>
        <w:t>creatio</w:t>
      </w:r>
      <w:proofErr w:type="spellEnd"/>
      <w:r w:rsidRPr="00B05537">
        <w:rPr>
          <w:u w:val="single"/>
        </w:rPr>
        <w:t xml:space="preserve"> ex </w:t>
      </w:r>
      <w:proofErr w:type="spellStart"/>
      <w:r w:rsidRPr="00B05537">
        <w:rPr>
          <w:u w:val="single"/>
        </w:rPr>
        <w:t>nihilo’s</w:t>
      </w:r>
      <w:proofErr w:type="spellEnd"/>
      <w:r w:rsidRPr="00B05537">
        <w:rPr>
          <w:u w:val="single"/>
        </w:rPr>
        <w:t xml:space="preserve"> thanatological protagonist. It is a deathly counter to light, a menace to the desired messianic climax towards everlasting life.</w:t>
      </w:r>
      <w:r w:rsidRPr="0092697B">
        <w:rPr>
          <w:sz w:val="14"/>
        </w:rPr>
        <w:t xml:space="preserve"> </w:t>
      </w:r>
      <w:r w:rsidRPr="00B05537">
        <w:rPr>
          <w:rStyle w:val="Emphasis"/>
          <w:highlight w:val="cyan"/>
        </w:rPr>
        <w:t>Black peoples</w:t>
      </w:r>
      <w:r w:rsidRPr="00B05537">
        <w:rPr>
          <w:rStyle w:val="Emphasis"/>
        </w:rPr>
        <w:t>—the darkest humans, nadirs of degeneration—</w:t>
      </w:r>
      <w:r w:rsidRPr="00B05537">
        <w:rPr>
          <w:rStyle w:val="Emphasis"/>
          <w:highlight w:val="cyan"/>
        </w:rPr>
        <w:t>were death manifest.</w:t>
      </w:r>
      <w:r w:rsidRPr="0092697B">
        <w:rPr>
          <w:sz w:val="14"/>
        </w:rPr>
        <w:t xml:space="preserve"> They were/we are landmarks against which enlightened white Christians could gauge their degree of declension toward obliteration. </w:t>
      </w:r>
      <w:r w:rsidRPr="0050413F">
        <w:rPr>
          <w:u w:val="single"/>
        </w:rPr>
        <w:t xml:space="preserve">The dark abyss is demonized and blackness indexes the diabolical. </w:t>
      </w:r>
      <w:r w:rsidRPr="00BB010C">
        <w:rPr>
          <w:b/>
          <w:bCs/>
          <w:highlight w:val="cyan"/>
          <w:u w:val="single"/>
        </w:rPr>
        <w:t>Black existence is marked by chattel status</w:t>
      </w:r>
      <w:r w:rsidRPr="0050413F">
        <w:rPr>
          <w:u w:val="single"/>
        </w:rPr>
        <w:t xml:space="preserve">, quivering at the crossroads of moribundity-cum-vivacity. Blackness fluctuates through a swath of interstitial predicaments that appear as extremes. In the </w:t>
      </w:r>
      <w:proofErr w:type="spellStart"/>
      <w:r w:rsidRPr="0050413F">
        <w:rPr>
          <w:u w:val="single"/>
        </w:rPr>
        <w:t>creatio</w:t>
      </w:r>
      <w:proofErr w:type="spellEnd"/>
      <w:r w:rsidRPr="0050413F">
        <w:rPr>
          <w:u w:val="single"/>
        </w:rPr>
        <w:t xml:space="preserve"> ex nihilo origin story, chaos is matter’s fundament and makes the world’s genesis possible rather than serving as the antithetical seed of its undoing. </w:t>
      </w:r>
      <w:r w:rsidRPr="00710460">
        <w:rPr>
          <w:b/>
          <w:bCs/>
          <w:highlight w:val="cyan"/>
          <w:u w:val="single"/>
        </w:rPr>
        <w:t>Chaos has no agenda.</w:t>
      </w:r>
      <w:r w:rsidRPr="0050413F">
        <w:rPr>
          <w:u w:val="single"/>
        </w:rPr>
        <w:t xml:space="preserve"> In this context, debates abounded as to where in the Mediterranean region (Israel, Rome, etc.) sat the center the of the universe.</w:t>
      </w:r>
      <w:r w:rsidRPr="0092697B">
        <w:rPr>
          <w:sz w:val="14"/>
        </w:rPr>
        <w:t xml:space="preserve"> This omphalos was anthropomorphized cartographically on T-O </w:t>
      </w:r>
      <w:proofErr w:type="spellStart"/>
      <w:r w:rsidRPr="0092697B">
        <w:rPr>
          <w:sz w:val="14"/>
        </w:rPr>
        <w:t>mappae</w:t>
      </w:r>
      <w:proofErr w:type="spellEnd"/>
      <w:r w:rsidRPr="0092697B">
        <w:rPr>
          <w:sz w:val="14"/>
        </w:rPr>
        <w:t xml:space="preserve"> mundi as Christ’s navel. If </w:t>
      </w:r>
      <w:r w:rsidRPr="006F6CA2">
        <w:rPr>
          <w:u w:val="single"/>
        </w:rPr>
        <w:t>the world was territorially envisaged through the Savior’s splayed body, then partaking of the sacrament meant that Catholics surrendered their mortal coils as microcosms by ingesting morsels of his flesh.</w:t>
      </w:r>
      <w:r w:rsidRPr="0092697B">
        <w:rPr>
          <w:sz w:val="14"/>
        </w:rPr>
        <w:t xml:space="preserve"> These lay people could become extensions of </w:t>
      </w:r>
      <w:proofErr w:type="spellStart"/>
      <w:r w:rsidRPr="0092697B">
        <w:rPr>
          <w:sz w:val="14"/>
        </w:rPr>
        <w:t>societas</w:t>
      </w:r>
      <w:proofErr w:type="spellEnd"/>
      <w:r w:rsidRPr="0092697B">
        <w:rPr>
          <w:sz w:val="14"/>
        </w:rPr>
        <w:t xml:space="preserve"> Christiana (the Christian kingdom) by welcoming the sacred world into their bodies. The chaotic pollutants that threatened to breach the empire’s walls not only embodied amorphous fluidity, darkness, and otherness, but also the concrete figure of the Antichrist. On this topic, Carl Schmitt notes, “…the Christian concept of the world…saw the empire as a restrainer (</w:t>
      </w:r>
      <w:proofErr w:type="spellStart"/>
      <w:r w:rsidRPr="0092697B">
        <w:rPr>
          <w:sz w:val="14"/>
        </w:rPr>
        <w:t>katechon</w:t>
      </w:r>
      <w:proofErr w:type="spellEnd"/>
      <w:r w:rsidRPr="0092697B">
        <w:rPr>
          <w:sz w:val="14"/>
        </w:rPr>
        <w:t xml:space="preserve">) of the Antichrist.” Jesus’ satanic foe, “the Son of perdition” would induce the world-ending apocalypse without the “emergence of a universal eschatological emperor.” </w:t>
      </w:r>
      <w:r w:rsidRPr="00E90D09">
        <w:rPr>
          <w:b/>
          <w:bCs/>
          <w:u w:val="single"/>
        </w:rPr>
        <w:t>Black African and Amerindian peoples’</w:t>
      </w:r>
      <w:r w:rsidRPr="00DC3DFA">
        <w:rPr>
          <w:b/>
          <w:bCs/>
          <w:u w:val="single"/>
        </w:rPr>
        <w:t xml:space="preserve"> non-Christian/quasi-Christian/syncretic cosmologies were so disruptive they seemed aligned with the Antichrist’s challenge to the sovereign </w:t>
      </w:r>
      <w:proofErr w:type="spellStart"/>
      <w:r w:rsidRPr="00DC3DFA">
        <w:rPr>
          <w:b/>
          <w:bCs/>
          <w:u w:val="single"/>
        </w:rPr>
        <w:t>katechon</w:t>
      </w:r>
      <w:proofErr w:type="spellEnd"/>
      <w:r w:rsidRPr="00DC3DFA">
        <w:rPr>
          <w:b/>
          <w:bCs/>
          <w:u w:val="single"/>
        </w:rPr>
        <w:t>.</w:t>
      </w:r>
      <w:r w:rsidRPr="00DC3DFA">
        <w:rPr>
          <w:u w:val="single"/>
        </w:rPr>
        <w:t xml:space="preserve"> Besides demonic grounds, Sylvia Wynter insightfully deems the planet’s “terrestrial realm” a “post-Adamic” landscape distinct from the “divine/celestial realms” where God rules from on high. The planetary surface becomes the confines where Man, the  “fallen heir of Adam’s sin,” is forced to reside.</w:t>
      </w:r>
      <w:r w:rsidRPr="0092697B">
        <w:rPr>
          <w:sz w:val="14"/>
        </w:rPr>
        <w:t xml:space="preserve"> </w:t>
      </w:r>
      <w:r w:rsidRPr="00DC3DFA">
        <w:rPr>
          <w:u w:val="single"/>
        </w:rPr>
        <w:t>Wynter astutely interrogates what implications “post-Adamic mankind’s enslavement to Original Sin” has for the mappings of astronomical and cartographic space. However, I want to pull Eve back into focus vis-</w:t>
      </w:r>
      <w:proofErr w:type="spellStart"/>
      <w:r w:rsidRPr="00DC3DFA">
        <w:rPr>
          <w:u w:val="single"/>
        </w:rPr>
        <w:t>àvis</w:t>
      </w:r>
      <w:proofErr w:type="spellEnd"/>
      <w:r w:rsidRPr="00DC3DFA">
        <w:rPr>
          <w:u w:val="single"/>
        </w:rPr>
        <w:t xml:space="preserve"> Wynter’s commentary because it was her anti-authoritarian innovation that sparked the calamitous plot-twist in the Abrahamic family drama</w:t>
      </w:r>
      <w:r w:rsidRPr="0092697B">
        <w:rPr>
          <w:sz w:val="14"/>
        </w:rPr>
        <w:t xml:space="preserve">. </w:t>
      </w:r>
      <w:r w:rsidRPr="00625978">
        <w:rPr>
          <w:u w:val="single"/>
        </w:rPr>
        <w:t xml:space="preserve">Moreover, I view the fallenness that is commonly attributed to that Edenic scene as a dynamic that was actually initiated by Lucifer’s earlier uprising in heaven. So fallenness, as constitutive of the human, is not only a </w:t>
      </w:r>
      <w:proofErr w:type="spellStart"/>
      <w:r w:rsidRPr="00625978">
        <w:rPr>
          <w:u w:val="single"/>
        </w:rPr>
        <w:t>postAdamic</w:t>
      </w:r>
      <w:proofErr w:type="spellEnd"/>
      <w:r w:rsidRPr="00625978">
        <w:rPr>
          <w:u w:val="single"/>
        </w:rPr>
        <w:t xml:space="preserve"> condition. Fallenness is </w:t>
      </w:r>
      <w:proofErr w:type="spellStart"/>
      <w:r w:rsidRPr="00625978">
        <w:rPr>
          <w:u w:val="single"/>
        </w:rPr>
        <w:t>postEvic</w:t>
      </w:r>
      <w:proofErr w:type="spellEnd"/>
      <w:r w:rsidRPr="00625978">
        <w:rPr>
          <w:u w:val="single"/>
        </w:rPr>
        <w:t xml:space="preserve"> and post-Luciferian; resistance to naming it as such is a hallmark of </w:t>
      </w:r>
      <w:proofErr w:type="spellStart"/>
      <w:r w:rsidRPr="00625978">
        <w:rPr>
          <w:u w:val="single"/>
        </w:rPr>
        <w:t>cisheteropatriarchal</w:t>
      </w:r>
      <w:proofErr w:type="spellEnd"/>
      <w:r w:rsidRPr="00625978">
        <w:rPr>
          <w:u w:val="single"/>
        </w:rPr>
        <w:t xml:space="preserve"> political investments.</w:t>
      </w:r>
      <w:r w:rsidRPr="0092697B">
        <w:rPr>
          <w:sz w:val="14"/>
        </w:rPr>
        <w:t xml:space="preserve"> The Garden of Eden is cited as a flashpoint for gender-based suffering, as maintained by certain feminist outlooks. The spiritual discord chronicled therein would be experienced corporeally thereafter. Ever since Eve was fashioned from Adam’s rib, those assigned female at birth have been among those castigated as inferior variations of a pre-existing male exemplar. </w:t>
      </w:r>
      <w:r w:rsidRPr="00625978">
        <w:rPr>
          <w:u w:val="single"/>
        </w:rPr>
        <w:t xml:space="preserve">Whatever </w:t>
      </w:r>
      <w:r w:rsidRPr="00625978">
        <w:rPr>
          <w:highlight w:val="cyan"/>
          <w:u w:val="single"/>
        </w:rPr>
        <w:t>postlapsarian capacities</w:t>
      </w:r>
      <w:r w:rsidRPr="00625978">
        <w:rPr>
          <w:u w:val="single"/>
        </w:rPr>
        <w:t xml:space="preserve"> Eve and her progeny would acquire to propagate organic life </w:t>
      </w:r>
      <w:r w:rsidRPr="00625978">
        <w:rPr>
          <w:highlight w:val="cyan"/>
          <w:u w:val="single"/>
        </w:rPr>
        <w:t>were facilitated by fleshly interactions between wombs</w:t>
      </w:r>
      <w:r w:rsidRPr="00625978">
        <w:rPr>
          <w:u w:val="single"/>
        </w:rPr>
        <w:t xml:space="preserve">, hormones, genitals, zygotes, and gonads. The ensemble of </w:t>
      </w:r>
      <w:r w:rsidRPr="0052034D">
        <w:rPr>
          <w:highlight w:val="cyan"/>
          <w:u w:val="single"/>
        </w:rPr>
        <w:t>corporeal characteristics</w:t>
      </w:r>
      <w:r w:rsidRPr="00625978">
        <w:rPr>
          <w:u w:val="single"/>
        </w:rPr>
        <w:t xml:space="preserve"> thought endemic to Eve’s ontology belongs to an apparatus that </w:t>
      </w:r>
      <w:r w:rsidRPr="005A1977">
        <w:rPr>
          <w:highlight w:val="cyan"/>
          <w:u w:val="single"/>
        </w:rPr>
        <w:t>allows reproduction</w:t>
      </w:r>
      <w:r w:rsidRPr="00625978">
        <w:rPr>
          <w:u w:val="single"/>
        </w:rPr>
        <w:t xml:space="preserve"> to occur via the fertilization of dimorphic sexual components. </w:t>
      </w:r>
      <w:r w:rsidRPr="005A1977">
        <w:rPr>
          <w:highlight w:val="cyan"/>
          <w:u w:val="single"/>
        </w:rPr>
        <w:t>The uterus became fetishized as</w:t>
      </w:r>
      <w:r w:rsidRPr="00625978">
        <w:rPr>
          <w:u w:val="single"/>
        </w:rPr>
        <w:t xml:space="preserve"> a reproductive locus of feminine </w:t>
      </w:r>
      <w:r w:rsidRPr="005A1977">
        <w:rPr>
          <w:highlight w:val="cyan"/>
          <w:u w:val="single"/>
        </w:rPr>
        <w:t>dysfunction</w:t>
      </w:r>
      <w:r w:rsidRPr="00625978">
        <w:rPr>
          <w:u w:val="single"/>
        </w:rPr>
        <w:t xml:space="preserve"> that would go on to be diagnosed </w:t>
      </w:r>
      <w:r w:rsidRPr="005A1977">
        <w:rPr>
          <w:highlight w:val="cyan"/>
          <w:u w:val="single"/>
        </w:rPr>
        <w:t>in</w:t>
      </w:r>
      <w:r w:rsidRPr="00625978">
        <w:rPr>
          <w:u w:val="single"/>
        </w:rPr>
        <w:t xml:space="preserve"> medical terms as </w:t>
      </w:r>
      <w:r w:rsidRPr="005A1977">
        <w:rPr>
          <w:highlight w:val="cyan"/>
          <w:u w:val="single"/>
        </w:rPr>
        <w:t>hysteria</w:t>
      </w:r>
      <w:r w:rsidRPr="00625978">
        <w:rPr>
          <w:u w:val="single"/>
        </w:rPr>
        <w:t>.</w:t>
      </w:r>
      <w:r w:rsidRPr="0092697B">
        <w:rPr>
          <w:sz w:val="14"/>
        </w:rPr>
        <w:t xml:space="preserve"> Uterine pains associated with menstruation and parturition were also judged fitting punishments for Eve’s impious offense. </w:t>
      </w:r>
      <w:r w:rsidRPr="00B451B2">
        <w:rPr>
          <w:u w:val="single"/>
        </w:rPr>
        <w:t xml:space="preserve">The Hermetic tradition [43] revises Genesis and casts Adam, God’s first human creation, as an </w:t>
      </w:r>
      <w:proofErr w:type="spellStart"/>
      <w:r w:rsidRPr="00B451B2">
        <w:rPr>
          <w:u w:val="single"/>
        </w:rPr>
        <w:t>autogamous</w:t>
      </w:r>
      <w:proofErr w:type="spellEnd"/>
      <w:r w:rsidRPr="00B451B2">
        <w:rPr>
          <w:u w:val="single"/>
        </w:rPr>
        <w:t xml:space="preserve"> hermaphroditic figure rather than a cisgender man. In this version, Adam’s </w:t>
      </w:r>
      <w:proofErr w:type="spellStart"/>
      <w:r w:rsidRPr="00B451B2">
        <w:rPr>
          <w:u w:val="single"/>
        </w:rPr>
        <w:t>genderextravagance</w:t>
      </w:r>
      <w:proofErr w:type="spellEnd"/>
      <w:r w:rsidRPr="00B451B2">
        <w:rPr>
          <w:u w:val="single"/>
        </w:rPr>
        <w:t xml:space="preserve"> enables him to procreate through self-fertilization.</w:t>
      </w:r>
      <w:r w:rsidRPr="0092697B">
        <w:rPr>
          <w:sz w:val="14"/>
        </w:rPr>
        <w:t xml:space="preserve"> </w:t>
      </w:r>
      <w:r w:rsidRPr="00994592">
        <w:rPr>
          <w:highlight w:val="cyan"/>
          <w:u w:val="single"/>
        </w:rPr>
        <w:t>Sex-gender bifurcation</w:t>
      </w:r>
      <w:r w:rsidRPr="00994592">
        <w:rPr>
          <w:u w:val="single"/>
        </w:rPr>
        <w:t xml:space="preserve">, then, </w:t>
      </w:r>
      <w:r w:rsidRPr="00994592">
        <w:rPr>
          <w:highlight w:val="cyan"/>
          <w:u w:val="single"/>
        </w:rPr>
        <w:t>was a punitive consequence of the Fall</w:t>
      </w:r>
      <w:r w:rsidRPr="00994592">
        <w:rPr>
          <w:u w:val="single"/>
        </w:rPr>
        <w:t xml:space="preserve"> instead of its pristine precursor. This suggests that </w:t>
      </w:r>
      <w:r w:rsidRPr="00994592">
        <w:rPr>
          <w:highlight w:val="cyan"/>
          <w:u w:val="single"/>
        </w:rPr>
        <w:t>the male-female dyad is an epiphenomenal condition</w:t>
      </w:r>
      <w:r w:rsidRPr="00994592">
        <w:rPr>
          <w:u w:val="single"/>
        </w:rPr>
        <w:t xml:space="preserve"> of Man’s territorialization into the sublunary realm rather than a primeval mitosis that has been corrupted and in need of restoration. The </w:t>
      </w:r>
      <w:r w:rsidRPr="00994592">
        <w:rPr>
          <w:highlight w:val="cyan"/>
          <w:u w:val="single"/>
        </w:rPr>
        <w:t>gendered brutality that has been meted out for millennia</w:t>
      </w:r>
      <w:r w:rsidRPr="00994592">
        <w:rPr>
          <w:u w:val="single"/>
        </w:rPr>
        <w:t xml:space="preserve"> to right the Fall’s imagined aftereffects is undeniably ubiquitous and devastating. Yet, I do not perceive the first couple’s inception from slimy clay, banishment from Eden, and breeding of cursed offspring as the period when holy procreative violence was inaugurated in the world. Instead, they seem to me belated incidents </w:t>
      </w:r>
      <w:r w:rsidRPr="00971560">
        <w:rPr>
          <w:highlight w:val="cyan"/>
          <w:u w:val="single"/>
        </w:rPr>
        <w:t>only made possible by a prior moment when blackness was a maligned</w:t>
      </w:r>
      <w:r w:rsidRPr="00994592">
        <w:rPr>
          <w:u w:val="single"/>
        </w:rPr>
        <w:t xml:space="preserve"> albeit essential vehicle </w:t>
      </w:r>
      <w:r w:rsidRPr="00971560">
        <w:rPr>
          <w:highlight w:val="cyan"/>
          <w:u w:val="single"/>
        </w:rPr>
        <w:t>for cosmic conception.</w:t>
      </w:r>
      <w:r w:rsidRPr="00994592">
        <w:rPr>
          <w:u w:val="single"/>
        </w:rPr>
        <w:t xml:space="preserve"> The contours of the </w:t>
      </w:r>
      <w:r w:rsidRPr="00971560">
        <w:rPr>
          <w:highlight w:val="cyan"/>
          <w:u w:val="single"/>
        </w:rPr>
        <w:t xml:space="preserve">sex-gender binary </w:t>
      </w:r>
      <w:r w:rsidRPr="003709CE">
        <w:rPr>
          <w:u w:val="single"/>
        </w:rPr>
        <w:t xml:space="preserve">as we know it only </w:t>
      </w:r>
      <w:r w:rsidRPr="00971560">
        <w:rPr>
          <w:highlight w:val="cyan"/>
          <w:u w:val="single"/>
        </w:rPr>
        <w:t xml:space="preserve">crystallize against </w:t>
      </w:r>
      <w:r w:rsidRPr="003709CE">
        <w:rPr>
          <w:u w:val="single"/>
        </w:rPr>
        <w:t>a pre-existing primal and incorporeal backdrop of</w:t>
      </w:r>
      <w:r w:rsidRPr="00971560">
        <w:rPr>
          <w:highlight w:val="cyan"/>
          <w:u w:val="single"/>
        </w:rPr>
        <w:t xml:space="preserve"> blackness as asexual and chaotic </w:t>
      </w:r>
      <w:r w:rsidRPr="003709CE">
        <w:rPr>
          <w:u w:val="single"/>
        </w:rPr>
        <w:t>(re)production manifest</w:t>
      </w:r>
      <w:r w:rsidRPr="00994592">
        <w:rPr>
          <w:u w:val="single"/>
        </w:rPr>
        <w:t>.</w:t>
      </w:r>
      <w:r w:rsidRPr="0092697B">
        <w:rPr>
          <w:sz w:val="14"/>
        </w:rPr>
        <w:t xml:space="preserve"> </w:t>
      </w:r>
      <w:r w:rsidRPr="003709CE">
        <w:rPr>
          <w:highlight w:val="cyan"/>
          <w:u w:val="single"/>
        </w:rPr>
        <w:t>Cosmologically</w:t>
      </w:r>
      <w:r w:rsidRPr="003709CE">
        <w:rPr>
          <w:u w:val="single"/>
        </w:rPr>
        <w:t xml:space="preserve"> (and temporally) speaking, </w:t>
      </w:r>
      <w:r w:rsidRPr="003709CE">
        <w:rPr>
          <w:highlight w:val="cyan"/>
          <w:u w:val="single"/>
        </w:rPr>
        <w:t>darkness is always-already</w:t>
      </w:r>
      <w:r w:rsidRPr="003709CE">
        <w:rPr>
          <w:u w:val="single"/>
        </w:rPr>
        <w:t xml:space="preserve"> because there is no facet of awareness when and where it has not existed. Blackness is therefore bereft of antecedents.</w:t>
      </w:r>
      <w:r w:rsidRPr="0092697B">
        <w:rPr>
          <w:sz w:val="14"/>
        </w:rPr>
        <w:t xml:space="preserve"> </w:t>
      </w:r>
      <w:r w:rsidRPr="003709CE">
        <w:rPr>
          <w:highlight w:val="cyan"/>
          <w:u w:val="single"/>
        </w:rPr>
        <w:t>Anteriority is foreclosed to blackness</w:t>
      </w:r>
      <w:r w:rsidRPr="003709CE">
        <w:rPr>
          <w:u w:val="single"/>
        </w:rPr>
        <w:t xml:space="preserve"> because blackness occasions the numinous grounds upon or empty set through which Abrahamic time-space is beheld. The incipient instance of distinction in the universe was the sequestering of light away from preternatural dark, according to scripture.</w:t>
      </w:r>
      <w:r w:rsidRPr="0092697B">
        <w:rPr>
          <w:sz w:val="14"/>
        </w:rPr>
        <w:t xml:space="preserve"> So, </w:t>
      </w:r>
      <w:r w:rsidRPr="0092697B">
        <w:rPr>
          <w:b/>
          <w:bCs/>
          <w:highlight w:val="cyan"/>
          <w:u w:val="single"/>
        </w:rPr>
        <w:t>blackness as darkness’ quintessence is the ante-</w:t>
      </w:r>
      <w:proofErr w:type="spellStart"/>
      <w:r w:rsidRPr="0092697B">
        <w:rPr>
          <w:b/>
          <w:bCs/>
          <w:highlight w:val="cyan"/>
          <w:u w:val="single"/>
        </w:rPr>
        <w:t>binaristic</w:t>
      </w:r>
      <w:proofErr w:type="spellEnd"/>
      <w:r w:rsidRPr="0092697B">
        <w:rPr>
          <w:b/>
          <w:bCs/>
          <w:highlight w:val="cyan"/>
          <w:u w:val="single"/>
        </w:rPr>
        <w:t xml:space="preserve"> milieu from which all subsequent modes of differentiation—sexual or otherwise—are accomplished.</w:t>
      </w:r>
      <w:r w:rsidRPr="0076060B">
        <w:rPr>
          <w:u w:val="single"/>
        </w:rPr>
        <w:t xml:space="preserve"> The </w:t>
      </w:r>
      <w:r w:rsidRPr="0092697B">
        <w:rPr>
          <w:highlight w:val="cyan"/>
          <w:u w:val="single"/>
        </w:rPr>
        <w:t>violence</w:t>
      </w:r>
      <w:r w:rsidRPr="0076060B">
        <w:rPr>
          <w:u w:val="single"/>
        </w:rPr>
        <w:t xml:space="preserve"> that ensues from </w:t>
      </w:r>
      <w:r w:rsidRPr="00A93C60">
        <w:rPr>
          <w:highlight w:val="cyan"/>
          <w:u w:val="single"/>
        </w:rPr>
        <w:t xml:space="preserve">classifying life </w:t>
      </w:r>
      <w:r w:rsidRPr="0092697B">
        <w:rPr>
          <w:highlight w:val="cyan"/>
          <w:u w:val="single"/>
        </w:rPr>
        <w:t>into genres</w:t>
      </w:r>
      <w:r w:rsidRPr="0076060B">
        <w:rPr>
          <w:u w:val="single"/>
        </w:rPr>
        <w:t>—which is again to say genders—</w:t>
      </w:r>
      <w:r w:rsidRPr="0092697B">
        <w:rPr>
          <w:highlight w:val="cyan"/>
          <w:u w:val="single"/>
        </w:rPr>
        <w:t>must first disembark from blackness</w:t>
      </w:r>
      <w:r w:rsidRPr="0076060B">
        <w:rPr>
          <w:u w:val="single"/>
        </w:rPr>
        <w:t xml:space="preserve"> as the launchpad for viability in the universe.</w:t>
      </w:r>
      <w:r>
        <w:rPr>
          <w:u w:val="single"/>
        </w:rPr>
        <w:t xml:space="preserve"> </w:t>
      </w:r>
    </w:p>
    <w:p w14:paraId="7C71F510" w14:textId="77777777" w:rsidR="0025065B" w:rsidRPr="00F978C0" w:rsidRDefault="0025065B" w:rsidP="0025065B">
      <w:pPr>
        <w:pStyle w:val="Heading4"/>
        <w:rPr>
          <w:u w:val="single"/>
        </w:rPr>
      </w:pPr>
      <w:r w:rsidRPr="00153A8E">
        <w:t xml:space="preserve">Logocentric evaluation of the affirmative reproduces </w:t>
      </w:r>
      <w:r>
        <w:t>A</w:t>
      </w:r>
      <w:r w:rsidRPr="00153A8E">
        <w:t>nti-Black and Anti-Mad pathologies rooted in Enlightenment concepts</w:t>
      </w:r>
    </w:p>
    <w:p w14:paraId="3AD370D5" w14:textId="77777777" w:rsidR="0025065B" w:rsidRDefault="0025065B" w:rsidP="0025065B">
      <w:r w:rsidRPr="00D43993">
        <w:rPr>
          <w:rFonts w:eastAsiaTheme="majorEastAsia" w:cstheme="majorBidi"/>
          <w:b/>
          <w:iCs/>
          <w:sz w:val="26"/>
        </w:rPr>
        <w:t>Bruce 21</w:t>
      </w:r>
      <w:r>
        <w:t xml:space="preserve"> [ (</w:t>
      </w:r>
      <w:r w:rsidRPr="00F42B97">
        <w:t xml:space="preserve">La Marr </w:t>
      </w:r>
      <w:proofErr w:type="spellStart"/>
      <w:r w:rsidRPr="00F42B97">
        <w:t>Jurelle</w:t>
      </w:r>
      <w:proofErr w:type="spellEnd"/>
      <w:r>
        <w:t xml:space="preserve"> Bruce, </w:t>
      </w:r>
      <w:r w:rsidRPr="00B95FC4">
        <w:t xml:space="preserve">Associate Professor of American Studies </w:t>
      </w:r>
      <w:r>
        <w:t>@</w:t>
      </w:r>
      <w:r w:rsidRPr="00B95FC4">
        <w:t xml:space="preserve"> the University of Maryland</w:t>
      </w:r>
      <w:r>
        <w:t>) “</w:t>
      </w:r>
      <w:r w:rsidRPr="000F0707">
        <w:t>How to Go Mad Without Losing Your Mind: Madness and Black Radical Creativity</w:t>
      </w:r>
      <w:r>
        <w:t xml:space="preserve">” Duke University Press, </w:t>
      </w:r>
      <w:r w:rsidRPr="00153A8E">
        <w:t>https://www.dukeupress.edu/how-to-go-mad-without-losing-your-mind</w:t>
      </w:r>
      <w:r>
        <w:t>, June 2021] Meza</w:t>
      </w:r>
    </w:p>
    <w:p w14:paraId="3190008D" w14:textId="14531161" w:rsidR="0025065B" w:rsidRPr="0025065B" w:rsidRDefault="0025065B" w:rsidP="0025065B">
      <w:pPr>
        <w:rPr>
          <w:sz w:val="14"/>
        </w:rPr>
      </w:pPr>
      <w:r w:rsidRPr="00E2406D">
        <w:rPr>
          <w:u w:val="single"/>
        </w:rPr>
        <w:t xml:space="preserve">Both the ship of fools and the slave ship provoke historiographic dispute. Regarding the ship of fools, many historians insist that Foucault mistook an early modern literary and visual motif for a material vessel.6 As for the slave ship, it incites crises of calculation about the number of Africans who made it to the other side—by which I mean the Americas and/or/as the afterlife—and about the depth of the wound that the Middle Passage inflicts on modernity.7 Both ships defy positivist history: the ship of fools because it was likely unreal; </w:t>
      </w:r>
      <w:r w:rsidRPr="000A26C2">
        <w:rPr>
          <w:highlight w:val="cyan"/>
          <w:u w:val="single"/>
        </w:rPr>
        <w:t>the slave ship</w:t>
      </w:r>
      <w:r w:rsidRPr="00E2406D">
        <w:rPr>
          <w:u w:val="single"/>
        </w:rPr>
        <w:t xml:space="preserve"> because it </w:t>
      </w:r>
      <w:r w:rsidRPr="000A26C2">
        <w:rPr>
          <w:highlight w:val="cyan"/>
          <w:u w:val="single"/>
        </w:rPr>
        <w:t>is so</w:t>
      </w:r>
      <w:r w:rsidRPr="004454CB">
        <w:rPr>
          <w:u w:val="single"/>
        </w:rPr>
        <w:t xml:space="preserve"> devastatingly</w:t>
      </w:r>
      <w:r w:rsidRPr="000A26C2">
        <w:rPr>
          <w:highlight w:val="cyan"/>
          <w:u w:val="single"/>
        </w:rPr>
        <w:t xml:space="preserve"> real</w:t>
      </w:r>
      <w:r w:rsidRPr="00E2406D">
        <w:rPr>
          <w:u w:val="single"/>
        </w:rPr>
        <w:t xml:space="preserve"> that </w:t>
      </w:r>
      <w:r w:rsidRPr="000A26C2">
        <w:rPr>
          <w:highlight w:val="cyan"/>
          <w:u w:val="single"/>
        </w:rPr>
        <w:t>it confounds comprehension</w:t>
      </w:r>
      <w:r w:rsidRPr="00E2406D">
        <w:rPr>
          <w:u w:val="single"/>
        </w:rPr>
        <w:t>, resists documentation, and spawns ongoing effects that belie the purported pastness of history.</w:t>
      </w:r>
      <w:r w:rsidRPr="00157A74">
        <w:rPr>
          <w:sz w:val="14"/>
        </w:rPr>
        <w:t xml:space="preserve"> It is no wonder that when Spillers wanted to address the historical and ontological functions of the Middle Passage and its ripples across modernity, particularly black female modernity, she realized that “the language of the historian was not telling me what I needed to know.”8 (Per- haps the language of the mad methodologist, who I will introduce shortly, can better speak to Spillers’s concerns.) </w:t>
      </w:r>
      <w:r w:rsidRPr="005415BF">
        <w:rPr>
          <w:u w:val="single"/>
        </w:rPr>
        <w:t xml:space="preserve">Spillers further characterizes </w:t>
      </w:r>
      <w:r w:rsidRPr="005415BF">
        <w:rPr>
          <w:highlight w:val="cyan"/>
          <w:u w:val="single"/>
        </w:rPr>
        <w:t>the Middle Passage</w:t>
      </w:r>
      <w:r w:rsidRPr="005415BF">
        <w:rPr>
          <w:u w:val="single"/>
        </w:rPr>
        <w:t xml:space="preserve"> as a “</w:t>
      </w:r>
      <w:r w:rsidRPr="005415BF">
        <w:rPr>
          <w:highlight w:val="cyan"/>
          <w:u w:val="single"/>
        </w:rPr>
        <w:t xml:space="preserve">dehumanizing, </w:t>
      </w:r>
      <w:proofErr w:type="spellStart"/>
      <w:r w:rsidRPr="005415BF">
        <w:rPr>
          <w:highlight w:val="cyan"/>
          <w:u w:val="single"/>
        </w:rPr>
        <w:t>ungendering</w:t>
      </w:r>
      <w:proofErr w:type="spellEnd"/>
      <w:r w:rsidRPr="005415BF">
        <w:rPr>
          <w:highlight w:val="cyan"/>
          <w:u w:val="single"/>
        </w:rPr>
        <w:t>,</w:t>
      </w:r>
      <w:r w:rsidRPr="005415BF">
        <w:rPr>
          <w:u w:val="single"/>
        </w:rPr>
        <w:t xml:space="preserve"> and </w:t>
      </w:r>
      <w:r w:rsidRPr="005415BF">
        <w:rPr>
          <w:highlight w:val="cyan"/>
          <w:u w:val="single"/>
        </w:rPr>
        <w:t>defacing</w:t>
      </w:r>
      <w:r w:rsidRPr="005415BF">
        <w:rPr>
          <w:u w:val="single"/>
        </w:rPr>
        <w:t xml:space="preserve"> project”—</w:t>
      </w:r>
      <w:r w:rsidRPr="005415BF">
        <w:rPr>
          <w:highlight w:val="cyan"/>
          <w:u w:val="single"/>
        </w:rPr>
        <w:t>and</w:t>
      </w:r>
      <w:r w:rsidRPr="005415BF">
        <w:rPr>
          <w:u w:val="single"/>
        </w:rPr>
        <w:t xml:space="preserve"> I would add </w:t>
      </w:r>
      <w:r w:rsidRPr="005415BF">
        <w:rPr>
          <w:highlight w:val="cyan"/>
          <w:u w:val="single"/>
        </w:rPr>
        <w:t>deranging</w:t>
      </w:r>
      <w:r w:rsidRPr="005415BF">
        <w:rPr>
          <w:u w:val="single"/>
        </w:rPr>
        <w:t xml:space="preserve"> to that grave litany.9 To derange is to throw off, to cast askew, “to disturb the order or arrangement of ” an entity.10 The Middle Passage literally deranged and </w:t>
      </w:r>
      <w:r w:rsidRPr="0028071B">
        <w:rPr>
          <w:highlight w:val="cyan"/>
          <w:u w:val="single"/>
        </w:rPr>
        <w:t>threw millions of Africans askew</w:t>
      </w:r>
      <w:r w:rsidRPr="005415BF">
        <w:rPr>
          <w:u w:val="single"/>
        </w:rPr>
        <w:t xml:space="preserve"> across continents, oceans, centuries, and worlds.</w:t>
      </w:r>
      <w:r w:rsidRPr="0028071B">
        <w:rPr>
          <w:u w:val="single"/>
        </w:rPr>
        <w:t xml:space="preserve">11 I use derange also to signal how the Atlantic slave trade, and the </w:t>
      </w:r>
      <w:r w:rsidRPr="0028071B">
        <w:rPr>
          <w:highlight w:val="cyan"/>
          <w:u w:val="single"/>
        </w:rPr>
        <w:t>antiblack modernity</w:t>
      </w:r>
      <w:r w:rsidRPr="0028071B">
        <w:rPr>
          <w:u w:val="single"/>
        </w:rPr>
        <w:t xml:space="preserve"> it inaugurated, </w:t>
      </w:r>
      <w:r w:rsidRPr="0028071B">
        <w:rPr>
          <w:highlight w:val="cyan"/>
          <w:u w:val="single"/>
        </w:rPr>
        <w:t>framed black people as</w:t>
      </w:r>
      <w:r w:rsidRPr="0028071B">
        <w:rPr>
          <w:u w:val="single"/>
        </w:rPr>
        <w:t xml:space="preserve"> always al- ready wild, </w:t>
      </w:r>
      <w:proofErr w:type="spellStart"/>
      <w:r w:rsidRPr="0028071B">
        <w:rPr>
          <w:highlight w:val="cyan"/>
          <w:u w:val="single"/>
        </w:rPr>
        <w:t>subrational</w:t>
      </w:r>
      <w:proofErr w:type="spellEnd"/>
      <w:r w:rsidRPr="0028071B">
        <w:rPr>
          <w:highlight w:val="cyan"/>
          <w:u w:val="single"/>
        </w:rPr>
        <w:t>,</w:t>
      </w:r>
      <w:r w:rsidRPr="0028071B">
        <w:rPr>
          <w:u w:val="single"/>
        </w:rPr>
        <w:t xml:space="preserve"> pathological, </w:t>
      </w:r>
      <w:r w:rsidRPr="0028071B">
        <w:rPr>
          <w:highlight w:val="cyan"/>
          <w:u w:val="single"/>
        </w:rPr>
        <w:t>mentally unsound, mad</w:t>
      </w:r>
      <w:r w:rsidRPr="0028071B">
        <w:rPr>
          <w:u w:val="single"/>
        </w:rPr>
        <w:t xml:space="preserve">. Although it is unlikely that a slave ship ever crossed a ship of fools in geo- graphic space,12 these vessels converged in the discursive domains and cultural imaginations of early </w:t>
      </w:r>
      <w:proofErr w:type="spellStart"/>
      <w:r w:rsidRPr="0028071B">
        <w:rPr>
          <w:u w:val="single"/>
        </w:rPr>
        <w:t>Euromodernity</w:t>
      </w:r>
      <w:proofErr w:type="spellEnd"/>
      <w:r w:rsidRPr="0028071B">
        <w:rPr>
          <w:u w:val="single"/>
        </w:rPr>
        <w:t>.</w:t>
      </w:r>
      <w:r w:rsidRPr="00157A74">
        <w:rPr>
          <w:sz w:val="14"/>
        </w:rPr>
        <w:t xml:space="preserve"> According to the era’s emergent anti- black and </w:t>
      </w:r>
      <w:proofErr w:type="spellStart"/>
      <w:r w:rsidRPr="00157A74">
        <w:rPr>
          <w:sz w:val="14"/>
        </w:rPr>
        <w:t>antimad</w:t>
      </w:r>
      <w:proofErr w:type="spellEnd"/>
      <w:r w:rsidRPr="00157A74">
        <w:rPr>
          <w:sz w:val="14"/>
        </w:rPr>
        <w:t xml:space="preserve"> worldviews, both of these ships were floating graveyards of the socially dead. </w:t>
      </w:r>
      <w:r w:rsidRPr="00F311A2">
        <w:rPr>
          <w:u w:val="single"/>
        </w:rPr>
        <w:t xml:space="preserve">Both ships were imagined to haul inferior, </w:t>
      </w:r>
      <w:proofErr w:type="spellStart"/>
      <w:r w:rsidRPr="00F311A2">
        <w:rPr>
          <w:u w:val="single"/>
        </w:rPr>
        <w:t>unReasonable</w:t>
      </w:r>
      <w:proofErr w:type="spellEnd"/>
      <w:r w:rsidRPr="00F311A2">
        <w:rPr>
          <w:u w:val="single"/>
        </w:rPr>
        <w:t xml:space="preserve"> beings who were metaphysically adrift amid the rising tide of Reason. For the purposes of this study, I </w:t>
      </w:r>
      <w:r w:rsidRPr="00F311A2">
        <w:rPr>
          <w:highlight w:val="cyan"/>
          <w:u w:val="single"/>
        </w:rPr>
        <w:t>distinguish reason (lowercase) from Reason (upper- case).</w:t>
      </w:r>
      <w:r w:rsidRPr="00157A74">
        <w:rPr>
          <w:sz w:val="14"/>
        </w:rPr>
        <w:t xml:space="preserve"> </w:t>
      </w:r>
      <w:r w:rsidRPr="00F311A2">
        <w:rPr>
          <w:highlight w:val="cyan"/>
          <w:u w:val="single"/>
        </w:rPr>
        <w:t>The former</w:t>
      </w:r>
      <w:r w:rsidRPr="00F311A2">
        <w:rPr>
          <w:u w:val="single"/>
        </w:rPr>
        <w:t xml:space="preserve">, reason, </w:t>
      </w:r>
      <w:r w:rsidRPr="00F311A2">
        <w:rPr>
          <w:highlight w:val="cyan"/>
          <w:u w:val="single"/>
        </w:rPr>
        <w:t>signifies a generic process of cognition</w:t>
      </w:r>
      <w:r w:rsidRPr="00F311A2">
        <w:rPr>
          <w:u w:val="single"/>
        </w:rPr>
        <w:t xml:space="preserve"> within a given system of logic and the “mental powers concerned with forming conclusions, judgments, or inferences.”13 </w:t>
      </w:r>
      <w:r w:rsidRPr="00F311A2">
        <w:rPr>
          <w:highlight w:val="cyan"/>
          <w:u w:val="single"/>
        </w:rPr>
        <w:t>Meanwhile, Reason</w:t>
      </w:r>
      <w:r w:rsidRPr="00F311A2">
        <w:rPr>
          <w:u w:val="single"/>
        </w:rPr>
        <w:t xml:space="preserve"> is a </w:t>
      </w:r>
      <w:r w:rsidRPr="00F311A2">
        <w:rPr>
          <w:highlight w:val="cyan"/>
          <w:u w:val="single"/>
        </w:rPr>
        <w:t>proper noun denoting</w:t>
      </w:r>
      <w:r w:rsidRPr="00F311A2">
        <w:rPr>
          <w:u w:val="single"/>
        </w:rPr>
        <w:t xml:space="preserve"> a positivist, secularist, </w:t>
      </w:r>
      <w:r w:rsidRPr="00F311A2">
        <w:rPr>
          <w:highlight w:val="cyan"/>
          <w:u w:val="single"/>
        </w:rPr>
        <w:t>Enlightenment-rooted episteme</w:t>
      </w:r>
      <w:r w:rsidRPr="00F311A2">
        <w:rPr>
          <w:u w:val="single"/>
        </w:rPr>
        <w:t xml:space="preserve"> purported to </w:t>
      </w:r>
      <w:r w:rsidRPr="00F311A2">
        <w:rPr>
          <w:highlight w:val="cyan"/>
          <w:u w:val="single"/>
        </w:rPr>
        <w:t>uphold objective “truth”</w:t>
      </w:r>
      <w:r w:rsidRPr="00F311A2">
        <w:rPr>
          <w:u w:val="single"/>
        </w:rPr>
        <w:t xml:space="preserve"> while mapping and </w:t>
      </w:r>
      <w:r w:rsidRPr="00F311A2">
        <w:rPr>
          <w:highlight w:val="cyan"/>
          <w:u w:val="single"/>
        </w:rPr>
        <w:t>mastering the world</w:t>
      </w:r>
      <w:r w:rsidRPr="00F311A2">
        <w:rPr>
          <w:u w:val="single"/>
        </w:rPr>
        <w:t>. In normative West- ern philosophy since the Age of Enlightenment, Reason and rationality are believed essential for achieving modern personhood, joining civil society, and participating in liberal politics.14</w:t>
      </w:r>
      <w:r w:rsidRPr="00157A74">
        <w:rPr>
          <w:sz w:val="14"/>
        </w:rPr>
        <w:t xml:space="preserve"> </w:t>
      </w:r>
      <w:r w:rsidRPr="00F311A2">
        <w:rPr>
          <w:u w:val="single"/>
        </w:rPr>
        <w:t xml:space="preserve">However, </w:t>
      </w:r>
      <w:r w:rsidRPr="00F311A2">
        <w:rPr>
          <w:highlight w:val="cyan"/>
          <w:u w:val="single"/>
        </w:rPr>
        <w:t>Reason has been entangled</w:t>
      </w:r>
      <w:r w:rsidRPr="00F311A2">
        <w:rPr>
          <w:u w:val="single"/>
        </w:rPr>
        <w:t xml:space="preserve">, from those very Enlightenment roots, </w:t>
      </w:r>
      <w:r w:rsidRPr="00F311A2">
        <w:rPr>
          <w:highlight w:val="cyan"/>
          <w:u w:val="single"/>
        </w:rPr>
        <w:t>with misogynist, colonialist, ableist, antiblack</w:t>
      </w:r>
      <w:r w:rsidRPr="00F311A2">
        <w:rPr>
          <w:u w:val="single"/>
        </w:rPr>
        <w:t xml:space="preserve">, and other pernicious </w:t>
      </w:r>
      <w:r w:rsidRPr="00F311A2">
        <w:rPr>
          <w:highlight w:val="cyan"/>
          <w:u w:val="single"/>
        </w:rPr>
        <w:t>ideologies.</w:t>
      </w:r>
      <w:r w:rsidRPr="00F311A2">
        <w:rPr>
          <w:u w:val="single"/>
        </w:rPr>
        <w:t xml:space="preserve"> The fact is that female people, indigenous people, colonized people, neurodivergent people, and black people have </w:t>
      </w:r>
      <w:r w:rsidRPr="0083721E">
        <w:rPr>
          <w:u w:val="single"/>
        </w:rPr>
        <w:t>been</w:t>
      </w:r>
      <w:r w:rsidRPr="0083721E">
        <w:rPr>
          <w:highlight w:val="cyan"/>
          <w:u w:val="single"/>
        </w:rPr>
        <w:t xml:space="preserve"> violently excluded from</w:t>
      </w:r>
      <w:r w:rsidRPr="00F311A2">
        <w:rPr>
          <w:u w:val="single"/>
        </w:rPr>
        <w:t xml:space="preserve"> the edifice of </w:t>
      </w:r>
      <w:r w:rsidRPr="0083721E">
        <w:rPr>
          <w:highlight w:val="cyan"/>
          <w:u w:val="single"/>
        </w:rPr>
        <w:t>Enlightenment Reason</w:t>
      </w:r>
      <w:r w:rsidRPr="00F311A2">
        <w:rPr>
          <w:u w:val="single"/>
        </w:rPr>
        <w:t>—with Reason- able doctrines justifying those exclusions.</w:t>
      </w:r>
      <w:r w:rsidRPr="0083721E">
        <w:rPr>
          <w:u w:val="single"/>
        </w:rPr>
        <w:t xml:space="preserve">15 Regarding the hegemony of Reason, political theorist Achille Mbembe remarks that “it is </w:t>
      </w:r>
      <w:r w:rsidRPr="00481E67">
        <w:rPr>
          <w:highlight w:val="cyan"/>
          <w:u w:val="single"/>
        </w:rPr>
        <w:t>on the basis of</w:t>
      </w:r>
      <w:r w:rsidRPr="0083721E">
        <w:rPr>
          <w:u w:val="single"/>
        </w:rPr>
        <w:t xml:space="preserve"> a distinction between reason and unreason (passion, fantasy) that late-modern criticism has been able to articulate a certain idea of the political, the community, the subject—or, more fundamentally, of what the good life is all about, how to achieve it, and, in the process, to be- come a fully moral agent.</w:t>
      </w:r>
      <w:r w:rsidRPr="00157A74">
        <w:rPr>
          <w:sz w:val="14"/>
        </w:rPr>
        <w:t xml:space="preserve"> The exercise of reason is tantamount to the exercise of freedom.”16 While Mbembe names “passion” and “fantasy” as examples of “un- reason,” a third entry belongs on this list: madness itself. If those late-modern critics claim that Reason is requisite for “becoming a fully moral agent,” they also imply the inverse—that </w:t>
      </w:r>
      <w:proofErr w:type="spellStart"/>
      <w:r w:rsidRPr="00481E67">
        <w:rPr>
          <w:highlight w:val="cyan"/>
          <w:u w:val="single"/>
        </w:rPr>
        <w:t>unReason</w:t>
      </w:r>
      <w:proofErr w:type="spellEnd"/>
      <w:r w:rsidRPr="00481E67">
        <w:rPr>
          <w:highlight w:val="cyan"/>
          <w:u w:val="single"/>
        </w:rPr>
        <w:t xml:space="preserve"> entails moral deficiency and ineptitude</w:t>
      </w:r>
      <w:r w:rsidRPr="00157A74">
        <w:rPr>
          <w:sz w:val="14"/>
        </w:rPr>
        <w:t xml:space="preserve">. (This is why throes of passion, flights of fantasy, and bouts of madness are thought inimical to one’s moral sense.) Meanwhile, if “late-modern criticism” insists that “the exercise of reason is tantamount to the exercise of freedom,” it also insinuates the inverse—that the condition of </w:t>
      </w:r>
      <w:proofErr w:type="spellStart"/>
      <w:r w:rsidRPr="00157A74">
        <w:rPr>
          <w:sz w:val="14"/>
        </w:rPr>
        <w:t>unReason</w:t>
      </w:r>
      <w:proofErr w:type="spellEnd"/>
      <w:r w:rsidRPr="00157A74">
        <w:rPr>
          <w:sz w:val="14"/>
        </w:rPr>
        <w:t xml:space="preserve"> is commensurate with the condition of unfreedom. </w:t>
      </w:r>
      <w:r w:rsidRPr="00481E67">
        <w:rPr>
          <w:u w:val="single"/>
        </w:rPr>
        <w:t xml:space="preserve">While Mbembe’s point of reference is late modernity, Enlightenment-era philosophers like David Hume, Immanuel Kant, Thomas Jefferson, and Georg Wilhelm Friedrich Hegel also asserted that </w:t>
      </w:r>
      <w:proofErr w:type="spellStart"/>
      <w:r w:rsidRPr="00481E67">
        <w:rPr>
          <w:u w:val="single"/>
        </w:rPr>
        <w:t>unReasonable</w:t>
      </w:r>
      <w:proofErr w:type="spellEnd"/>
      <w:r w:rsidRPr="00481E67">
        <w:rPr>
          <w:u w:val="single"/>
        </w:rPr>
        <w:t xml:space="preserve"> beings were suited for unfreedom, that the </w:t>
      </w:r>
      <w:proofErr w:type="spellStart"/>
      <w:r w:rsidRPr="00481E67">
        <w:rPr>
          <w:u w:val="single"/>
        </w:rPr>
        <w:t>unReason</w:t>
      </w:r>
      <w:proofErr w:type="spellEnd"/>
      <w:r w:rsidRPr="00481E67">
        <w:rPr>
          <w:u w:val="single"/>
        </w:rPr>
        <w:t xml:space="preserve"> of Africans ordained them for enslavement.</w:t>
      </w:r>
      <w:r w:rsidRPr="00157A74">
        <w:rPr>
          <w:sz w:val="14"/>
        </w:rPr>
        <w:t>17 Within white supremacist and antiblack master narratives that calcified in the eighteenth century, to be white- cum-rational was to inherit modernity’s pantheon and merit freedom; to be black-cum-</w:t>
      </w:r>
      <w:proofErr w:type="spellStart"/>
      <w:r w:rsidRPr="00157A74">
        <w:rPr>
          <w:sz w:val="14"/>
        </w:rPr>
        <w:t>subrational</w:t>
      </w:r>
      <w:proofErr w:type="spellEnd"/>
      <w:r w:rsidRPr="00157A74">
        <w:rPr>
          <w:sz w:val="14"/>
        </w:rPr>
        <w:t xml:space="preserve"> was to be barred from modernity’s favor and primed for slavery. </w:t>
      </w:r>
      <w:r w:rsidRPr="00157A74">
        <w:rPr>
          <w:highlight w:val="cyan"/>
          <w:u w:val="single"/>
        </w:rPr>
        <w:t>The Euro-modern patriarch affirmed his Reason</w:t>
      </w:r>
      <w:r w:rsidRPr="00157A74">
        <w:rPr>
          <w:u w:val="single"/>
        </w:rPr>
        <w:t xml:space="preserve"> and freedom, in part, </w:t>
      </w:r>
      <w:r w:rsidRPr="00157A74">
        <w:rPr>
          <w:highlight w:val="cyan"/>
          <w:u w:val="single"/>
        </w:rPr>
        <w:t>by casting the black African as</w:t>
      </w:r>
      <w:r w:rsidRPr="00157A74">
        <w:rPr>
          <w:u w:val="single"/>
        </w:rPr>
        <w:t xml:space="preserve"> his ontological foil, his </w:t>
      </w:r>
      <w:proofErr w:type="spellStart"/>
      <w:r w:rsidRPr="00157A74">
        <w:rPr>
          <w:highlight w:val="cyan"/>
          <w:u w:val="single"/>
        </w:rPr>
        <w:t>unReasonable</w:t>
      </w:r>
      <w:proofErr w:type="spellEnd"/>
      <w:r w:rsidRPr="00157A74">
        <w:rPr>
          <w:u w:val="single"/>
        </w:rPr>
        <w:t xml:space="preserve"> and enslaved Other.</w:t>
      </w:r>
      <w:r w:rsidRPr="00157A74">
        <w:rPr>
          <w:sz w:val="14"/>
        </w:rPr>
        <w:t>18 In staging this encounter between the slave ship and ship of fools, I do not intend to imply a simplistic analogy between the two. Rather, I want to suggest that the slave ship (icon of abject blackness) commandeers the ship of fools (icon of abject madness), tows the ship of fools, helps orient Western notions of madness and Reason, and helps propel this turbulent movement we call modernity.19</w:t>
      </w:r>
    </w:p>
    <w:p w14:paraId="5CD2E335" w14:textId="77777777" w:rsidR="00A66E34" w:rsidRPr="00816767" w:rsidRDefault="00A66E34" w:rsidP="00A66E34">
      <w:pPr>
        <w:pStyle w:val="Heading4"/>
      </w:pPr>
      <w:r>
        <w:t>The affirmative’s communicative paradigm requires the ability to imagine, feel, and see what they want you to see as desirable which re-instates fungibility and pathologies against the grammars of indigenous spiritualities and mad Blackness.</w:t>
      </w:r>
    </w:p>
    <w:p w14:paraId="2163599F" w14:textId="77777777" w:rsidR="00A66E34" w:rsidRPr="00816767" w:rsidRDefault="00A66E34" w:rsidP="00A66E34">
      <w:r w:rsidRPr="00816767">
        <w:rPr>
          <w:rStyle w:val="Style13ptBold"/>
        </w:rPr>
        <w:t>Pickens 19</w:t>
      </w:r>
      <w:r>
        <w:t xml:space="preserve">, </w:t>
      </w:r>
      <w:proofErr w:type="spellStart"/>
      <w:r w:rsidRPr="00816767">
        <w:t>Therí</w:t>
      </w:r>
      <w:proofErr w:type="spellEnd"/>
      <w:r w:rsidRPr="00816767">
        <w:t xml:space="preserve"> Alyce Pickens, 2019, </w:t>
      </w:r>
      <w:r w:rsidRPr="00816767">
        <w:rPr>
          <w:i/>
          <w:iCs/>
        </w:rPr>
        <w:t>Black Madness :: Mad Blackness</w:t>
      </w:r>
      <w:r w:rsidRPr="00816767">
        <w:t>, Duke University Press, p, 74-80</w:t>
      </w:r>
      <w:r>
        <w:t xml:space="preserve"> // ~</w:t>
      </w:r>
      <w:proofErr w:type="spellStart"/>
      <w:r>
        <w:t>kwudjwa</w:t>
      </w:r>
      <w:proofErr w:type="spellEnd"/>
      <w:r>
        <w:t>~</w:t>
      </w:r>
    </w:p>
    <w:p w14:paraId="7B71FBC7" w14:textId="77777777" w:rsidR="00A66E34" w:rsidRPr="00816767" w:rsidRDefault="00A66E34" w:rsidP="00A66E34">
      <w:pPr>
        <w:rPr>
          <w:rStyle w:val="StyleUnderline"/>
        </w:rPr>
      </w:pPr>
      <w:r w:rsidRPr="00816767">
        <w:rPr>
          <w:rStyle w:val="StyleUnderline"/>
        </w:rPr>
        <w:t xml:space="preserve">The ideological conceit of </w:t>
      </w:r>
      <w:r w:rsidRPr="00046604">
        <w:rPr>
          <w:rStyle w:val="StyleUnderline"/>
          <w:highlight w:val="cyan"/>
        </w:rPr>
        <w:t xml:space="preserve">the human </w:t>
      </w:r>
      <w:r w:rsidRPr="00A65B32">
        <w:rPr>
          <w:rStyle w:val="StyleUnderline"/>
        </w:rPr>
        <w:t>materializes at every turn</w:t>
      </w:r>
      <w:r w:rsidRPr="00A65B32">
        <w:rPr>
          <w:sz w:val="14"/>
        </w:rPr>
        <w:t xml:space="preserve">. </w:t>
      </w:r>
      <w:r w:rsidRPr="00A65B32">
        <w:rPr>
          <w:rStyle w:val="StyleUnderline"/>
        </w:rPr>
        <w:t xml:space="preserve">It operates as the main thrust of an argument about the (in)validity of Black and mad subjects’ existence. </w:t>
      </w:r>
      <w:r w:rsidRPr="00A65B32">
        <w:rPr>
          <w:sz w:val="14"/>
        </w:rPr>
        <w:t xml:space="preserve">As it becomes an appeal to or for a purported universal experience, </w:t>
      </w:r>
      <w:r w:rsidRPr="00A65B32">
        <w:rPr>
          <w:rStyle w:val="StyleUnderline"/>
        </w:rPr>
        <w:t>it ironically denies some humans a humanity according to Western European ideals, which are fundamentally anti-Black and sanist.</w:t>
      </w:r>
      <w:r w:rsidRPr="00A65B32">
        <w:rPr>
          <w:sz w:val="14"/>
        </w:rPr>
        <w:t xml:space="preserve"> Since </w:t>
      </w:r>
      <w:r w:rsidRPr="00A65B32">
        <w:rPr>
          <w:rStyle w:val="StyleUnderline"/>
        </w:rPr>
        <w:t xml:space="preserve">it </w:t>
      </w:r>
      <w:r w:rsidRPr="00046604">
        <w:rPr>
          <w:rStyle w:val="StyleUnderline"/>
          <w:highlight w:val="cyan"/>
        </w:rPr>
        <w:t>masquerades as normalcy</w:t>
      </w:r>
      <w:r w:rsidRPr="00816767">
        <w:rPr>
          <w:rStyle w:val="StyleUnderline"/>
        </w:rPr>
        <w:t>, it insidiously functions as an apparition</w:t>
      </w:r>
      <w:r w:rsidRPr="00816767">
        <w:rPr>
          <w:sz w:val="14"/>
        </w:rPr>
        <w:t xml:space="preserve"> – ghosting a text or an event. Conceptually, humanity separates the human from flora and fauna and ostensibly guarantees that </w:t>
      </w:r>
      <w:r w:rsidRPr="00A65B32">
        <w:rPr>
          <w:rStyle w:val="StyleUnderline"/>
        </w:rPr>
        <w:t>a human will be thought of as an autonomous subject, operating with agency and securing the legal, social, cultural, political, and material conditions to do so. For mad Black subjects, this definition of the human does not apply. This understanding of humanity, forged in the crucible of the Enlightenment period, undergirds our analysis</w:t>
      </w:r>
      <w:r w:rsidRPr="00816767">
        <w:rPr>
          <w:rStyle w:val="StyleUnderline"/>
        </w:rPr>
        <w:t xml:space="preserve"> </w:t>
      </w:r>
      <w:r w:rsidRPr="00A65B32">
        <w:rPr>
          <w:rStyle w:val="StyleUnderline"/>
        </w:rPr>
        <w:t xml:space="preserve">praxis </w:t>
      </w:r>
      <w:r w:rsidRPr="00816767">
        <w:rPr>
          <w:rStyle w:val="StyleUnderline"/>
        </w:rPr>
        <w:t>as well</w:t>
      </w:r>
      <w:r w:rsidRPr="00816767">
        <w:rPr>
          <w:sz w:val="14"/>
        </w:rPr>
        <w:t xml:space="preserve">. </w:t>
      </w:r>
      <w:r w:rsidRPr="00046604">
        <w:rPr>
          <w:rStyle w:val="StyleUnderline"/>
          <w:highlight w:val="cyan"/>
        </w:rPr>
        <w:t>Its materiality affects</w:t>
      </w:r>
      <w:r w:rsidRPr="00816767">
        <w:rPr>
          <w:rStyle w:val="StyleUnderline"/>
        </w:rPr>
        <w:t xml:space="preserve"> the </w:t>
      </w:r>
      <w:r w:rsidRPr="00046604">
        <w:rPr>
          <w:rStyle w:val="StyleUnderline"/>
          <w:highlight w:val="cyan"/>
        </w:rPr>
        <w:t>access Black mad subjects are granted t</w:t>
      </w:r>
      <w:r w:rsidRPr="00816767">
        <w:rPr>
          <w:rStyle w:val="StyleUnderline"/>
        </w:rPr>
        <w:t xml:space="preserve">o particular conditions </w:t>
      </w:r>
      <w:r w:rsidRPr="00A65B32">
        <w:rPr>
          <w:rStyle w:val="StyleUnderline"/>
        </w:rPr>
        <w:t xml:space="preserve">and, as a discursive construct, adherence to it affects the theoretical paradigms with which we work in literary criticism. </w:t>
      </w:r>
      <w:r w:rsidRPr="00A65B32">
        <w:rPr>
          <w:sz w:val="14"/>
        </w:rPr>
        <w:t xml:space="preserve">This is the break where the criticism reveals itself to itself: </w:t>
      </w:r>
      <w:r w:rsidRPr="00A65B32">
        <w:rPr>
          <w:rStyle w:val="StyleUnderline"/>
        </w:rPr>
        <w:t>this notion of humanity lingers in the criticism that art- exclusive to humans, of course- must have specific characteristics (formalism).</w:t>
      </w:r>
      <w:r w:rsidRPr="00A65B32">
        <w:rPr>
          <w:sz w:val="14"/>
        </w:rPr>
        <w:t xml:space="preserve"> As the previous conversation intimates, </w:t>
      </w:r>
      <w:r w:rsidRPr="00A65B32">
        <w:rPr>
          <w:rStyle w:val="Emphasis"/>
        </w:rPr>
        <w:t xml:space="preserve">it </w:t>
      </w:r>
      <w:r w:rsidRPr="00046604">
        <w:rPr>
          <w:rStyle w:val="Emphasis"/>
          <w:highlight w:val="cyan"/>
        </w:rPr>
        <w:t>subtends</w:t>
      </w:r>
      <w:r w:rsidRPr="00816767">
        <w:rPr>
          <w:rStyle w:val="Emphasis"/>
        </w:rPr>
        <w:t xml:space="preserve"> our attention to and </w:t>
      </w:r>
      <w:r w:rsidRPr="00046604">
        <w:rPr>
          <w:rStyle w:val="Emphasis"/>
          <w:highlight w:val="cyan"/>
        </w:rPr>
        <w:t xml:space="preserve">preoccupation with </w:t>
      </w:r>
      <w:proofErr w:type="spellStart"/>
      <w:r w:rsidRPr="00046604">
        <w:rPr>
          <w:rStyle w:val="Emphasis"/>
          <w:highlight w:val="cyan"/>
        </w:rPr>
        <w:t>ocularity</w:t>
      </w:r>
      <w:proofErr w:type="spellEnd"/>
      <w:r w:rsidRPr="00046604">
        <w:rPr>
          <w:rStyle w:val="Emphasis"/>
          <w:highlight w:val="cyan"/>
        </w:rPr>
        <w:t xml:space="preserve"> </w:t>
      </w:r>
      <w:r w:rsidRPr="00816767">
        <w:rPr>
          <w:rStyle w:val="Emphasis"/>
        </w:rPr>
        <w:t xml:space="preserve">and the </w:t>
      </w:r>
      <w:r w:rsidRPr="00046604">
        <w:rPr>
          <w:rStyle w:val="Emphasis"/>
          <w:highlight w:val="cyan"/>
        </w:rPr>
        <w:t>logos</w:t>
      </w:r>
      <w:r w:rsidRPr="00816767">
        <w:rPr>
          <w:rStyle w:val="Emphasis"/>
        </w:rPr>
        <w:t xml:space="preserve"> (deconstruction, structuralism).</w:t>
      </w:r>
      <w:r w:rsidRPr="00816767">
        <w:rPr>
          <w:sz w:val="14"/>
        </w:rPr>
        <w:t xml:space="preserve"> </w:t>
      </w:r>
      <w:r w:rsidRPr="00816767">
        <w:rPr>
          <w:rStyle w:val="StyleUnderline"/>
        </w:rPr>
        <w:t xml:space="preserve">It assumes that </w:t>
      </w:r>
      <w:r w:rsidRPr="00A65B32">
        <w:rPr>
          <w:rStyle w:val="StyleUnderline"/>
        </w:rPr>
        <w:t>readers’ seldom autonomous interpretations evince the value of meaning in a text</w:t>
      </w:r>
      <w:r w:rsidRPr="00A65B32">
        <w:rPr>
          <w:sz w:val="14"/>
        </w:rPr>
        <w:t xml:space="preserve"> (reader-oriented criticism). </w:t>
      </w:r>
      <w:r w:rsidRPr="00A65B32">
        <w:rPr>
          <w:rStyle w:val="StyleUnderline"/>
        </w:rPr>
        <w:t>It occupies our concerns about interiority</w:t>
      </w:r>
      <w:r w:rsidRPr="00A65B32">
        <w:rPr>
          <w:sz w:val="14"/>
        </w:rPr>
        <w:t xml:space="preserve"> (</w:t>
      </w:r>
      <w:proofErr w:type="spellStart"/>
      <w:r w:rsidRPr="00A65B32">
        <w:rPr>
          <w:sz w:val="14"/>
        </w:rPr>
        <w:t>psychoanalaysis</w:t>
      </w:r>
      <w:proofErr w:type="spellEnd"/>
      <w:r w:rsidRPr="00A65B32">
        <w:rPr>
          <w:sz w:val="14"/>
        </w:rPr>
        <w:t xml:space="preserve">) </w:t>
      </w:r>
      <w:r w:rsidRPr="00A65B32">
        <w:rPr>
          <w:rStyle w:val="StyleUnderline"/>
        </w:rPr>
        <w:t>and labor</w:t>
      </w:r>
      <w:r w:rsidRPr="00A65B32">
        <w:rPr>
          <w:sz w:val="14"/>
        </w:rPr>
        <w:t xml:space="preserve"> (Marxism) </w:t>
      </w:r>
      <w:r w:rsidRPr="00A65B32">
        <w:rPr>
          <w:rStyle w:val="StyleUnderline"/>
        </w:rPr>
        <w:t>since it finds critical purchase in the energy expended by certain human bodies and minds</w:t>
      </w:r>
      <w:r w:rsidRPr="00A65B32">
        <w:rPr>
          <w:sz w:val="14"/>
        </w:rPr>
        <w:t xml:space="preserve"> (</w:t>
      </w:r>
      <w:r w:rsidRPr="00A65B32">
        <w:rPr>
          <w:rStyle w:val="StyleUnderline"/>
        </w:rPr>
        <w:t>feminist criticism, queer studies, disability studies, ethnic studies</w:t>
      </w:r>
      <w:r w:rsidRPr="00A65B32">
        <w:rPr>
          <w:sz w:val="14"/>
        </w:rPr>
        <w:t xml:space="preserve">, etc.). </w:t>
      </w:r>
      <w:r w:rsidRPr="00A65B32">
        <w:rPr>
          <w:rStyle w:val="StyleUnderline"/>
        </w:rPr>
        <w:t>Sedimented within our interpretive strategies and invested with promise- so much so since we refer to ourselves as humanists- the concept of the human becomes nearly impossible to critically examine.</w:t>
      </w:r>
      <w:r w:rsidRPr="00A65B32">
        <w:rPr>
          <w:sz w:val="14"/>
        </w:rPr>
        <w:t xml:space="preserve"> </w:t>
      </w:r>
      <w:r w:rsidRPr="00A65B32">
        <w:rPr>
          <w:rStyle w:val="StyleUnderline"/>
        </w:rPr>
        <w:t>The ideology of the human carries with it an exclusivity</w:t>
      </w:r>
      <w:r w:rsidRPr="00A65B32">
        <w:rPr>
          <w:sz w:val="14"/>
        </w:rPr>
        <w:t xml:space="preserve">: namely, </w:t>
      </w:r>
      <w:r w:rsidRPr="00A65B32">
        <w:rPr>
          <w:rStyle w:val="StyleUnderline"/>
        </w:rPr>
        <w:t xml:space="preserve">that the category of human belongs to a figure Rosemarie Garland Thomas terms the </w:t>
      </w:r>
      <w:proofErr w:type="spellStart"/>
      <w:r w:rsidRPr="00A65B32">
        <w:rPr>
          <w:rStyle w:val="StyleUnderline"/>
        </w:rPr>
        <w:t>normate</w:t>
      </w:r>
      <w:proofErr w:type="spellEnd"/>
      <w:r w:rsidRPr="00A65B32">
        <w:rPr>
          <w:rStyle w:val="StyleUnderline"/>
        </w:rPr>
        <w:t xml:space="preserve">. Such a figure- white, </w:t>
      </w:r>
      <w:proofErr w:type="spellStart"/>
      <w:r w:rsidRPr="00A65B32">
        <w:rPr>
          <w:rStyle w:val="StyleUnderline"/>
        </w:rPr>
        <w:t>amle</w:t>
      </w:r>
      <w:proofErr w:type="spellEnd"/>
      <w:r w:rsidRPr="00A65B32">
        <w:rPr>
          <w:rStyle w:val="StyleUnderline"/>
        </w:rPr>
        <w:t>, cis gendered, straight, able-bodied, Protestant- excludes multiple identity categories on its face.</w:t>
      </w:r>
      <w:r w:rsidRPr="00A65B32">
        <w:rPr>
          <w:sz w:val="14"/>
        </w:rPr>
        <w:t xml:space="preserve"> Because of its origins in the Enlightenment and entanglement with the Middle Passage, eugenics, imperialism/colonialism, and the carceral system, </w:t>
      </w:r>
      <w:r w:rsidRPr="00A65B32">
        <w:rPr>
          <w:rStyle w:val="StyleUnderline"/>
        </w:rPr>
        <w:t>the human poses a set of ontic and narratological problems for Black madness and mad Blackness</w:t>
      </w:r>
      <w:r w:rsidRPr="00A65B32">
        <w:rPr>
          <w:sz w:val="14"/>
        </w:rPr>
        <w:t xml:space="preserve">. In the previous conversations within this text we’ve seen how the concept of the human could be opened up, the cut widened, when an artist-theorist places Blackness and madness at the center rather than the periphery. For instance, </w:t>
      </w:r>
      <w:r w:rsidRPr="00A65B32">
        <w:rPr>
          <w:rStyle w:val="StyleUnderline"/>
        </w:rPr>
        <w:t xml:space="preserve">Butler uses Ina to theorize about the constellation of intimate relationships available when Blackness and madness form the crux of a new identity. </w:t>
      </w:r>
      <w:r w:rsidRPr="00A65B32">
        <w:rPr>
          <w:sz w:val="14"/>
        </w:rPr>
        <w:t xml:space="preserve">Hopkinson’s cognitively disabled and mentally ill characters shift the narratological terrain when their specific minds become the locus of the novel. Each artist-theorist questions how capacious the category of human can be. </w:t>
      </w:r>
      <w:r w:rsidRPr="00A65B32">
        <w:rPr>
          <w:rStyle w:val="StyleUnderline"/>
        </w:rPr>
        <w:t>What boundaries keep the human fundamentally human?</w:t>
      </w:r>
      <w:r w:rsidRPr="00A65B32">
        <w:rPr>
          <w:sz w:val="14"/>
        </w:rPr>
        <w:t xml:space="preserve"> If remaining human is possible or preferable, what exactly does it mean to be one? </w:t>
      </w:r>
      <w:r w:rsidRPr="00A65B32">
        <w:rPr>
          <w:rStyle w:val="StyleUnderline"/>
        </w:rPr>
        <w:t xml:space="preserve">How might we read and interpret if we cannot assume the validity of the human? </w:t>
      </w:r>
      <w:r w:rsidRPr="00A65B32">
        <w:rPr>
          <w:sz w:val="14"/>
        </w:rPr>
        <w:t xml:space="preserve">Following a politics of curiosity, </w:t>
      </w:r>
      <w:r w:rsidRPr="00A65B32">
        <w:rPr>
          <w:rStyle w:val="StyleUnderline"/>
        </w:rPr>
        <w:t>I conjecture about what it might mean to unmake madness and Blackness, detract from the critical and narrative power each has accrued as derogatory</w:t>
      </w:r>
      <w:r w:rsidRPr="00A65B32">
        <w:rPr>
          <w:sz w:val="14"/>
        </w:rPr>
        <w:t>. Though I consider that both discourses were fomented in the Enlightenment as a way of defining and disciplining nonnormative bodies, I am not interested in turning to conversations between Enlightenment thinkers (or those wrestling within that tradition</w:t>
      </w:r>
      <w:r w:rsidRPr="00A65B32">
        <w:rPr>
          <w:rStyle w:val="Emphasis"/>
        </w:rPr>
        <w:t>). I am much more interested in the critical gaps and folds explored by Black studies and disability studies thinkers.</w:t>
      </w:r>
      <w:r w:rsidRPr="00A65B32">
        <w:rPr>
          <w:sz w:val="14"/>
        </w:rPr>
        <w:t xml:space="preserve"> Their analyses invaginate our discussions, forcing us to examine how we think about madness and Blackness in a world hostile to them. </w:t>
      </w:r>
      <w:r w:rsidRPr="00A65B32">
        <w:rPr>
          <w:rStyle w:val="StyleUnderline"/>
        </w:rPr>
        <w:t>This discussion comes from two strains: one, form the previous conversations in this project in which nonhuman characters populate the landscape, and, two, from a larger conversation beyond this project about the potential pf madness and Blackness to be disruptive once one divests from the human as a category or concept</w:t>
      </w:r>
      <w:r w:rsidRPr="00A65B32">
        <w:rPr>
          <w:sz w:val="14"/>
        </w:rPr>
        <w:t xml:space="preserve">. </w:t>
      </w:r>
      <w:r w:rsidRPr="00A65B32">
        <w:rPr>
          <w:rStyle w:val="StyleUnderline"/>
        </w:rPr>
        <w:t xml:space="preserve">I turn to those in disability and black studies who have theorized about the creation of human and humanity as a concept vis-à-vis madness and Blackness. </w:t>
      </w:r>
      <w:r w:rsidRPr="00A65B32">
        <w:rPr>
          <w:sz w:val="14"/>
        </w:rPr>
        <w:t xml:space="preserve">I purpose to trace their understanding of this concept and, since the two have often implicated but not involved each other, I also aim to find the common conceptual ground between them. Last, I turn to artist-theorist Tananarive Due’s </w:t>
      </w:r>
      <w:r w:rsidRPr="00A65B32">
        <w:rPr>
          <w:i/>
          <w:iCs/>
          <w:sz w:val="14"/>
        </w:rPr>
        <w:t>African Immortals</w:t>
      </w:r>
      <w:r w:rsidRPr="00A65B32">
        <w:rPr>
          <w:sz w:val="14"/>
        </w:rPr>
        <w:t xml:space="preserve"> series as a mad Black text that operates as a heuristic, questions the validity of human as a concept, and explores the repercussions of abandoning it. Though I read the text as a set of experiments, I concentrate on a few overarching story lines – </w:t>
      </w:r>
      <w:r w:rsidRPr="00A65B32">
        <w:rPr>
          <w:rStyle w:val="StyleUnderline"/>
        </w:rPr>
        <w:t xml:space="preserve">desiring Blackness, understanding the ideology of ability, and forming new interpretive strategies – that question whether the conception of the human has particular narrative power. </w:t>
      </w:r>
      <w:r w:rsidRPr="00A65B32">
        <w:rPr>
          <w:sz w:val="14"/>
        </w:rPr>
        <w:t xml:space="preserve">Other F-Words: Fugitivity, Fungibility, &amp; Futility </w:t>
      </w:r>
      <w:r w:rsidRPr="00A65B32">
        <w:rPr>
          <w:rStyle w:val="StyleUnderline"/>
        </w:rPr>
        <w:t xml:space="preserve">Scholars within Black studies have long contested the category of human for Black people. </w:t>
      </w:r>
      <w:r w:rsidRPr="00A65B32">
        <w:rPr>
          <w:sz w:val="14"/>
        </w:rPr>
        <w:t xml:space="preserve">Sylvia </w:t>
      </w:r>
      <w:r w:rsidRPr="00A65B32">
        <w:rPr>
          <w:rStyle w:val="StyleUnderline"/>
        </w:rPr>
        <w:t>Wynter’s oeuvre contains a rigorous and adroit critique of this concept, designating the human as a localized Judeo Christian concept that she terms Man</w:t>
      </w:r>
      <w:r w:rsidRPr="00A65B32">
        <w:rPr>
          <w:sz w:val="14"/>
        </w:rPr>
        <w:t>. She traces it through t</w:t>
      </w:r>
      <w:r w:rsidRPr="00816767">
        <w:rPr>
          <w:sz w:val="14"/>
        </w:rPr>
        <w:t xml:space="preserve">he Enlightenment to the late twentieth-century Caribbean, citing that </w:t>
      </w:r>
      <w:r w:rsidRPr="00046604">
        <w:rPr>
          <w:rStyle w:val="StyleUnderline"/>
          <w:highlight w:val="cyan"/>
        </w:rPr>
        <w:t>the human was ideologically deigned to exclude Indigenous people and Blacks.</w:t>
      </w:r>
      <w:r w:rsidRPr="00816767">
        <w:rPr>
          <w:sz w:val="14"/>
        </w:rPr>
        <w:t xml:space="preserve"> </w:t>
      </w:r>
      <w:r w:rsidRPr="00A65B32">
        <w:rPr>
          <w:rStyle w:val="StyleUnderline"/>
        </w:rPr>
        <w:t>There could be no room for those whose subjugation made colonial and imperial life possible</w:t>
      </w:r>
      <w:r w:rsidRPr="00A65B32">
        <w:rPr>
          <w:sz w:val="14"/>
        </w:rPr>
        <w:t xml:space="preserve">. To be clear, </w:t>
      </w:r>
      <w:r w:rsidRPr="00A65B32">
        <w:rPr>
          <w:rStyle w:val="StyleUnderline"/>
        </w:rPr>
        <w:t>this subjugation was not simply about putting those bodies to work , and harnessing their labor, but also about the intellectual subjugation and cultural denigration</w:t>
      </w:r>
      <w:r w:rsidRPr="00816767">
        <w:rPr>
          <w:rStyle w:val="StyleUnderline"/>
        </w:rPr>
        <w:t xml:space="preserve"> </w:t>
      </w:r>
      <w:r w:rsidRPr="00A65B32">
        <w:rPr>
          <w:rStyle w:val="StyleUnderline"/>
        </w:rPr>
        <w:t>of those bodies.</w:t>
      </w:r>
      <w:r w:rsidRPr="00A65B32">
        <w:rPr>
          <w:sz w:val="14"/>
        </w:rPr>
        <w:t xml:space="preserve"> </w:t>
      </w:r>
      <w:r w:rsidRPr="00A65B32">
        <w:rPr>
          <w:rStyle w:val="StyleUnderline"/>
        </w:rPr>
        <w:t>They had to be deployed in service of the colonial and imperial subject physically, and simultaneously disregarded as a space of intellectual and cultural complexity.</w:t>
      </w:r>
      <w:r w:rsidRPr="00A65B32">
        <w:rPr>
          <w:sz w:val="14"/>
        </w:rPr>
        <w:t xml:space="preserve"> The prohibitions against reading, gathering, and marriage (just to name a few) ensured that the Black cultural and social institutions developed did not carry with them the validating stamp of approval from social institutions that had power. </w:t>
      </w:r>
      <w:r w:rsidRPr="00A65B32">
        <w:rPr>
          <w:rStyle w:val="StyleUnderline"/>
        </w:rPr>
        <w:t>Excising Blackness from histories (read: time) makes permissible the kind of erasure that facilitates thinking of blacks as outside the realm of the human.</w:t>
      </w:r>
      <w:r w:rsidRPr="00A65B32">
        <w:rPr>
          <w:sz w:val="14"/>
        </w:rPr>
        <w:t xml:space="preserve"> Moreover, the </w:t>
      </w:r>
      <w:r w:rsidRPr="00A65B32">
        <w:rPr>
          <w:rStyle w:val="StyleUnderline"/>
        </w:rPr>
        <w:t>emphasis on labor sustained a set of practices that sought to create a permanent underclass from the antebellum period to the present.</w:t>
      </w:r>
      <w:r w:rsidRPr="00A65B32">
        <w:rPr>
          <w:sz w:val="14"/>
        </w:rPr>
        <w:t xml:space="preserve"> Blackness then not only bears the mark of being thought of as having a fundamental lack of humanity, but that lack Is determined, and circumscribed, by fungibility and fugitivity. </w:t>
      </w:r>
      <w:r w:rsidRPr="00A65B32">
        <w:rPr>
          <w:rStyle w:val="StyleUnderline"/>
        </w:rPr>
        <w:t xml:space="preserve">Race, then, and blackness specifically, determines who lives and who dies. As a result of this thanatological constraint, Blackness remains exteriorized, consistently unaccounted for in the construction of the modern world. </w:t>
      </w:r>
      <w:r w:rsidRPr="00A65B32">
        <w:rPr>
          <w:rStyle w:val="Emphasis"/>
        </w:rPr>
        <w:t>Even after Man</w:t>
      </w:r>
      <w:r w:rsidRPr="00A65B32">
        <w:rPr>
          <w:sz w:val="14"/>
        </w:rPr>
        <w:t xml:space="preserve">, to deploy the term in Wynter’s lexicon for the human, </w:t>
      </w:r>
      <w:r w:rsidRPr="00A65B32">
        <w:rPr>
          <w:rStyle w:val="StyleUnderline"/>
        </w:rPr>
        <w:t>definitions of Blackness must contend with abjection</w:t>
      </w:r>
      <w:r w:rsidRPr="00A65B32">
        <w:rPr>
          <w:sz w:val="14"/>
        </w:rPr>
        <w:t xml:space="preserve">. </w:t>
      </w:r>
      <w:r w:rsidRPr="00A65B32">
        <w:rPr>
          <w:rStyle w:val="StyleUnderline"/>
        </w:rPr>
        <w:t xml:space="preserve">The analytical praxis </w:t>
      </w:r>
      <w:proofErr w:type="spellStart"/>
      <w:r w:rsidRPr="00A65B32">
        <w:rPr>
          <w:rStyle w:val="StyleUnderline"/>
        </w:rPr>
        <w:t>constitently</w:t>
      </w:r>
      <w:proofErr w:type="spellEnd"/>
      <w:r w:rsidRPr="00A65B32">
        <w:rPr>
          <w:rStyle w:val="StyleUnderline"/>
        </w:rPr>
        <w:t xml:space="preserve"> turns and returns to the area where Blackness has circumscribed agency, limns a limited radicality, and remains enmeshed with histories of violence and degradation</w:t>
      </w:r>
      <w:r w:rsidRPr="00A65B32">
        <w:rPr>
          <w:sz w:val="14"/>
        </w:rPr>
        <w:t xml:space="preserve">. </w:t>
      </w:r>
      <w:r w:rsidRPr="00A65B32">
        <w:rPr>
          <w:rStyle w:val="StyleUnderline"/>
        </w:rPr>
        <w:t>Scholars differ on their responses to abjection such that some attempt to maneuver out of it, and others accept it as part of the experiences of Blackness.</w:t>
      </w:r>
      <w:r w:rsidRPr="00A65B32">
        <w:rPr>
          <w:sz w:val="14"/>
        </w:rPr>
        <w:t xml:space="preserve"> To be clear, </w:t>
      </w:r>
      <w:r w:rsidRPr="00A65B32">
        <w:rPr>
          <w:rStyle w:val="Emphasis"/>
        </w:rPr>
        <w:t>accepting abjection is not equivalent to accepting institutionalized racism. Instead, it requires viewing Black social life as lived in light of social death, or finding freedom in unfreedom.</w:t>
      </w:r>
      <w:r w:rsidRPr="00A65B32">
        <w:rPr>
          <w:sz w:val="14"/>
        </w:rPr>
        <w:t xml:space="preserve"> Jared Y. Sexton’s notion that Blacks live in light of social death dovetails with Fred Moten’s understanding of freedom in unfreedom in one crucial way: that abjection must be circumnavigated if one exists. The difference between the two scholars’ arguments resides in how that navigation takes place and with what affective residues. That is, </w:t>
      </w:r>
      <w:r w:rsidRPr="00A65B32">
        <w:rPr>
          <w:rStyle w:val="StyleUnderline"/>
        </w:rPr>
        <w:t>radicality and resistance evince an ontology circumscribed by the discourses of fugitivity and fungibility</w:t>
      </w:r>
      <w:r w:rsidRPr="00A65B32">
        <w:rPr>
          <w:sz w:val="14"/>
        </w:rPr>
        <w:t xml:space="preserve">. Locating the origins of these discourses in the antebellum period, </w:t>
      </w:r>
      <w:r w:rsidRPr="00A65B32">
        <w:rPr>
          <w:rStyle w:val="Emphasis"/>
        </w:rPr>
        <w:t>some scholars also find that abjection must be understood as a fundamental aspect of Black life post-Middle Passage</w:t>
      </w:r>
      <w:r w:rsidRPr="00A65B32">
        <w:rPr>
          <w:sz w:val="14"/>
        </w:rPr>
        <w:t xml:space="preserve">. These scholars- among them Kimberly Juanita Brown, </w:t>
      </w:r>
      <w:proofErr w:type="spellStart"/>
      <w:r w:rsidRPr="00A65B32">
        <w:rPr>
          <w:sz w:val="14"/>
        </w:rPr>
        <w:t>Saidiya</w:t>
      </w:r>
      <w:proofErr w:type="spellEnd"/>
      <w:r w:rsidRPr="00A65B32">
        <w:rPr>
          <w:sz w:val="14"/>
        </w:rPr>
        <w:t xml:space="preserve"> Hartman, Christina Sharpe, Hortense Spillers, and Alexander Weheliye- all understand the long reach of the antebellum period as having direct repercussions to how Black life functions currently. Slavery as a vast hemispheric project fundamentally shapes how </w:t>
      </w:r>
      <w:proofErr w:type="spellStart"/>
      <w:r w:rsidRPr="00A65B32">
        <w:rPr>
          <w:sz w:val="14"/>
        </w:rPr>
        <w:t>Blacknesses</w:t>
      </w:r>
      <w:proofErr w:type="spellEnd"/>
      <w:r w:rsidRPr="00A65B32">
        <w:rPr>
          <w:sz w:val="14"/>
        </w:rPr>
        <w:t xml:space="preserve"> operate discursively and materially. </w:t>
      </w:r>
      <w:r w:rsidRPr="00A65B32">
        <w:rPr>
          <w:rStyle w:val="StyleUnderline"/>
        </w:rPr>
        <w:t xml:space="preserve">The residues of unspoken, ethical grammars force those who find some degree of maneuverability possible to wrestle with some exigencies, </w:t>
      </w:r>
      <w:r w:rsidRPr="00A65B32">
        <w:rPr>
          <w:sz w:val="14"/>
        </w:rPr>
        <w:t>such as the queered and erotic Black/white encounter or the presumed degradation of</w:t>
      </w:r>
      <w:r w:rsidRPr="00816767">
        <w:rPr>
          <w:sz w:val="14"/>
        </w:rPr>
        <w:t xml:space="preserve"> male rape as a locus of Black radical power. </w:t>
      </w:r>
      <w:r w:rsidRPr="00046604">
        <w:rPr>
          <w:rStyle w:val="StyleUnderline"/>
          <w:highlight w:val="cyan"/>
        </w:rPr>
        <w:t>Man tethers itself to Blackness through abjection, requiring Blackness to make meaning through a grammar that enfolds within it the resistance to itself</w:t>
      </w:r>
      <w:r w:rsidRPr="00816767">
        <w:rPr>
          <w:sz w:val="14"/>
        </w:rPr>
        <w:t xml:space="preserve">. </w:t>
      </w:r>
      <w:r w:rsidRPr="00816767">
        <w:rPr>
          <w:rStyle w:val="Emphasis"/>
        </w:rPr>
        <w:t>Abjection becomes the facet of Blackness (not Blackness in toto) typified by the fact that “you can’t win. You can’t break even. And you can’t get out of the game.”</w:t>
      </w:r>
      <w:r w:rsidRPr="00816767">
        <w:rPr>
          <w:sz w:val="14"/>
        </w:rPr>
        <w:t xml:space="preserve"> Whereas the field of Black studies has chosen to question the validity of the human as a concept, </w:t>
      </w:r>
      <w:r w:rsidRPr="00816767">
        <w:rPr>
          <w:rStyle w:val="Emphasis"/>
        </w:rPr>
        <w:t>disability studies has taken a decidedly different strategy.</w:t>
      </w:r>
      <w:r w:rsidRPr="00816767">
        <w:rPr>
          <w:sz w:val="14"/>
        </w:rPr>
        <w:t xml:space="preserve"> </w:t>
      </w:r>
      <w:r w:rsidRPr="00816767">
        <w:rPr>
          <w:rStyle w:val="StyleUnderline"/>
        </w:rPr>
        <w:t xml:space="preserve">Disability studies makes a particular </w:t>
      </w:r>
      <w:r w:rsidRPr="00A65B32">
        <w:rPr>
          <w:rStyle w:val="StyleUnderline"/>
        </w:rPr>
        <w:t>claim on the human even as it acknowledges that the category excludes disability as a matter of course</w:t>
      </w:r>
      <w:r w:rsidRPr="00A65B32">
        <w:rPr>
          <w:sz w:val="14"/>
        </w:rPr>
        <w:t xml:space="preserve">. For instance, </w:t>
      </w:r>
      <w:r w:rsidRPr="00A65B32">
        <w:rPr>
          <w:rStyle w:val="StyleUnderline"/>
        </w:rPr>
        <w:t>myriad scholars clarify that the conception of health and ability determines who is included and who is worthy of living</w:t>
      </w:r>
      <w:r w:rsidRPr="00A65B32">
        <w:rPr>
          <w:sz w:val="14"/>
        </w:rPr>
        <w:t xml:space="preserve">. </w:t>
      </w:r>
      <w:r w:rsidRPr="00A65B32">
        <w:rPr>
          <w:rStyle w:val="Emphasis"/>
        </w:rPr>
        <w:t>Lives thought to be too painful, deformed, or requiring too much medical intervention often fight for the right to live at all.</w:t>
      </w:r>
      <w:r w:rsidRPr="00A65B32">
        <w:rPr>
          <w:sz w:val="14"/>
        </w:rPr>
        <w:t xml:space="preserve"> </w:t>
      </w:r>
      <w:r w:rsidRPr="00A65B32">
        <w:rPr>
          <w:rStyle w:val="StyleUnderline"/>
        </w:rPr>
        <w:t xml:space="preserve">The typical disability studies response has been to depict disability as a part of human variance, a part of the spectrum of human experience. This particular formulation correlates to the idea </w:t>
      </w:r>
      <w:r w:rsidRPr="00A65B32">
        <w:rPr>
          <w:sz w:val="14"/>
        </w:rPr>
        <w:t xml:space="preserve">that </w:t>
      </w:r>
      <w:r w:rsidRPr="00A65B32">
        <w:rPr>
          <w:rStyle w:val="StyleUnderline"/>
        </w:rPr>
        <w:t>if ones lives long enough, one will become disabled</w:t>
      </w:r>
      <w:r w:rsidRPr="00A65B32">
        <w:rPr>
          <w:sz w:val="14"/>
        </w:rPr>
        <w:t xml:space="preserve">. The kingdom of the sick, as Sontag, puts it, always welcomes new visitors and permanent residents. </w:t>
      </w:r>
      <w:r w:rsidRPr="00A65B32">
        <w:rPr>
          <w:rStyle w:val="StyleUnderline"/>
        </w:rPr>
        <w:t>Undergirding this idea is the conception of the human as potentially inclusive of disability, where disability can function as an absent presence.</w:t>
      </w:r>
      <w:r w:rsidRPr="00A65B32">
        <w:rPr>
          <w:sz w:val="14"/>
        </w:rPr>
        <w:t xml:space="preserve"> According to disability studies scholars, </w:t>
      </w:r>
      <w:r w:rsidRPr="00A65B32">
        <w:rPr>
          <w:rStyle w:val="StyleUnderline"/>
        </w:rPr>
        <w:t>this absent presence surfaces in narrative, art, and rhetoric, among other cultural and</w:t>
      </w:r>
      <w:r w:rsidRPr="00816767">
        <w:rPr>
          <w:rStyle w:val="StyleUnderline"/>
        </w:rPr>
        <w:t xml:space="preserve"> social spaces</w:t>
      </w:r>
      <w:r w:rsidRPr="00816767">
        <w:rPr>
          <w:sz w:val="14"/>
        </w:rPr>
        <w:t xml:space="preserve">. For instance, the Venus de Milo makes it current claim to beauty based on its amputee status. In </w:t>
      </w:r>
      <w:r w:rsidRPr="00816767">
        <w:rPr>
          <w:i/>
          <w:iCs/>
          <w:sz w:val="14"/>
        </w:rPr>
        <w:t>Keywords for Disability Studies</w:t>
      </w:r>
      <w:r w:rsidRPr="00816767">
        <w:rPr>
          <w:sz w:val="14"/>
        </w:rPr>
        <w:t>, the entry on aesthetics positions disability as hopeful prospect despite its position and history: “</w:t>
      </w:r>
      <w:r w:rsidRPr="00816767">
        <w:rPr>
          <w:rStyle w:val="StyleUnderline"/>
        </w:rPr>
        <w:t>The close proximity of aesthetic judgement to carceral isolation and rationalized euthanasia is the darker side of Enlightenment knowledge, even as the increased visibility of the disabled body creates the occasion for its liberation</w:t>
      </w:r>
      <w:r w:rsidRPr="00816767">
        <w:rPr>
          <w:sz w:val="14"/>
        </w:rPr>
        <w:t xml:space="preserve">.” </w:t>
      </w:r>
      <w:r w:rsidRPr="00816767">
        <w:rPr>
          <w:rStyle w:val="Emphasis"/>
        </w:rPr>
        <w:t xml:space="preserve">Narrative relies on intellectual disability even when it is not named as such or embodied within a character. </w:t>
      </w:r>
      <w:r w:rsidRPr="00046604">
        <w:rPr>
          <w:rStyle w:val="Emphasis"/>
          <w:highlight w:val="cyan"/>
        </w:rPr>
        <w:t>Communication requires the disabled body to establish itself not only as coherent but also sale-able</w:t>
      </w:r>
      <w:r w:rsidRPr="00816767">
        <w:rPr>
          <w:rStyle w:val="Emphasis"/>
        </w:rPr>
        <w:t xml:space="preserve"> in terms of diversity</w:t>
      </w:r>
      <w:r w:rsidRPr="00816767">
        <w:rPr>
          <w:rStyle w:val="StyleUnderline"/>
        </w:rPr>
        <w:t xml:space="preserve">. In each of these instances, the human is a category to which disabled people already belong, albeit in </w:t>
      </w:r>
      <w:proofErr w:type="spellStart"/>
      <w:r w:rsidRPr="00816767">
        <w:rPr>
          <w:rStyle w:val="StyleUnderline"/>
        </w:rPr>
        <w:t>abjected</w:t>
      </w:r>
      <w:proofErr w:type="spellEnd"/>
      <w:r w:rsidRPr="00816767">
        <w:rPr>
          <w:rStyle w:val="StyleUnderline"/>
        </w:rPr>
        <w:t xml:space="preserve"> and absented form</w:t>
      </w:r>
      <w:r w:rsidRPr="00816767">
        <w:rPr>
          <w:sz w:val="14"/>
        </w:rPr>
        <w:t xml:space="preserve">. The idea is not only that the human relies on disability to perform conceptual work but also that enfolded into the human is the experience of disability. Tobin Siebers makes this point most forcefully when describing the “ideology of ability”: a formulation to which we are all in thrall since it determines </w:t>
      </w:r>
      <w:r w:rsidRPr="00A65B32">
        <w:rPr>
          <w:sz w:val="14"/>
        </w:rPr>
        <w:t xml:space="preserve">how we consider our futures, pasts, presents, and selves. </w:t>
      </w:r>
      <w:r w:rsidRPr="00A65B32">
        <w:rPr>
          <w:rStyle w:val="StyleUnderline"/>
        </w:rPr>
        <w:t>The ideology of ability</w:t>
      </w:r>
      <w:r w:rsidRPr="00A65B32">
        <w:rPr>
          <w:sz w:val="14"/>
        </w:rPr>
        <w:t xml:space="preserve">, according to him, </w:t>
      </w:r>
      <w:r w:rsidRPr="00A65B32">
        <w:rPr>
          <w:rStyle w:val="StyleUnderline"/>
        </w:rPr>
        <w:t>determines how we understand identity itself because we are all wedded to a desire to be healthy or well or able</w:t>
      </w:r>
      <w:r w:rsidRPr="00A65B32">
        <w:rPr>
          <w:sz w:val="14"/>
        </w:rPr>
        <w:t xml:space="preserve">. </w:t>
      </w:r>
      <w:r w:rsidRPr="00A65B32">
        <w:rPr>
          <w:rStyle w:val="StyleUnderline"/>
        </w:rPr>
        <w:t>The only way to excise ourselves from this ideology</w:t>
      </w:r>
      <w:r w:rsidRPr="00A65B32">
        <w:rPr>
          <w:sz w:val="14"/>
        </w:rPr>
        <w:t xml:space="preserve"> – were such a thing possible </w:t>
      </w:r>
      <w:r w:rsidRPr="00A65B32">
        <w:rPr>
          <w:rStyle w:val="StyleUnderline"/>
        </w:rPr>
        <w:t>– would be to reconceptualize disability, or</w:t>
      </w:r>
      <w:r w:rsidRPr="00A65B32">
        <w:rPr>
          <w:sz w:val="14"/>
        </w:rPr>
        <w:t xml:space="preserve"> in the words of Robert McRuer </w:t>
      </w:r>
      <w:r w:rsidRPr="00A65B32">
        <w:rPr>
          <w:rStyle w:val="StyleUnderline"/>
        </w:rPr>
        <w:t>“come to desire it.”</w:t>
      </w:r>
      <w:r w:rsidRPr="00A65B32">
        <w:rPr>
          <w:sz w:val="14"/>
        </w:rPr>
        <w:t xml:space="preserve"> I find </w:t>
      </w:r>
      <w:proofErr w:type="spellStart"/>
      <w:r w:rsidRPr="00A65B32">
        <w:rPr>
          <w:rStyle w:val="StyleUnderline"/>
        </w:rPr>
        <w:t>Siebers’s</w:t>
      </w:r>
      <w:proofErr w:type="spellEnd"/>
      <w:r w:rsidRPr="00A65B32">
        <w:rPr>
          <w:rStyle w:val="StyleUnderline"/>
        </w:rPr>
        <w:t xml:space="preserve"> concept</w:t>
      </w:r>
      <w:r w:rsidRPr="00A65B32">
        <w:rPr>
          <w:sz w:val="14"/>
        </w:rPr>
        <w:t xml:space="preserve"> useful in so far as </w:t>
      </w:r>
      <w:r w:rsidRPr="00A65B32">
        <w:rPr>
          <w:rStyle w:val="StyleUnderline"/>
        </w:rPr>
        <w:t>it describes a modality that governs our imaginations about disability specifically and the human writ large.</w:t>
      </w:r>
      <w:r w:rsidRPr="00A65B32">
        <w:rPr>
          <w:sz w:val="14"/>
        </w:rPr>
        <w:t xml:space="preserve"> In thinking of its relationship to the human, </w:t>
      </w:r>
      <w:r w:rsidRPr="00A65B32">
        <w:rPr>
          <w:rStyle w:val="StyleUnderline"/>
        </w:rPr>
        <w:t xml:space="preserve">the ideology of ability shuttles us away </w:t>
      </w:r>
      <w:proofErr w:type="spellStart"/>
      <w:r w:rsidRPr="00A65B32">
        <w:rPr>
          <w:rStyle w:val="StyleUnderline"/>
        </w:rPr>
        <w:t>form</w:t>
      </w:r>
      <w:proofErr w:type="spellEnd"/>
      <w:r w:rsidRPr="00A65B32">
        <w:rPr>
          <w:rStyle w:val="StyleUnderline"/>
        </w:rPr>
        <w:t xml:space="preserve"> the</w:t>
      </w:r>
      <w:r w:rsidRPr="00816767">
        <w:rPr>
          <w:rStyle w:val="StyleUnderline"/>
        </w:rPr>
        <w:t xml:space="preserve"> capaciousness of the category human</w:t>
      </w:r>
      <w:r w:rsidRPr="00816767">
        <w:rPr>
          <w:sz w:val="14"/>
        </w:rPr>
        <w:t xml:space="preserve">. According to Siebers, </w:t>
      </w:r>
      <w:r w:rsidRPr="00816767">
        <w:rPr>
          <w:rStyle w:val="Emphasis"/>
        </w:rPr>
        <w:t xml:space="preserve">the ideology of ability </w:t>
      </w:r>
      <w:r w:rsidRPr="00046604">
        <w:rPr>
          <w:rStyle w:val="Emphasis"/>
          <w:highlight w:val="cyan"/>
        </w:rPr>
        <w:t xml:space="preserve">shuts down </w:t>
      </w:r>
      <w:r w:rsidRPr="00816767">
        <w:rPr>
          <w:rStyle w:val="Emphasis"/>
        </w:rPr>
        <w:t xml:space="preserve">conversations and </w:t>
      </w:r>
      <w:r w:rsidRPr="00046604">
        <w:rPr>
          <w:rStyle w:val="Emphasis"/>
          <w:highlight w:val="cyan"/>
        </w:rPr>
        <w:t>imaginative possibilities</w:t>
      </w:r>
      <w:r w:rsidRPr="00816767">
        <w:rPr>
          <w:rStyle w:val="StyleUnderline"/>
        </w:rPr>
        <w:t xml:space="preserve">, theories and experiences of embodiment </w:t>
      </w:r>
      <w:r w:rsidRPr="00A65B32">
        <w:rPr>
          <w:rStyle w:val="StyleUnderline"/>
        </w:rPr>
        <w:t>that are germane to the human but foreclosed based on said ideological construct</w:t>
      </w:r>
      <w:r w:rsidRPr="00A65B32">
        <w:rPr>
          <w:sz w:val="14"/>
        </w:rPr>
        <w:t xml:space="preserve">. In this way, </w:t>
      </w:r>
      <w:r w:rsidRPr="00A65B32">
        <w:rPr>
          <w:rStyle w:val="StyleUnderline"/>
        </w:rPr>
        <w:t>disability studies embraces a curious rhetorical move, positioned disability as “too high to get over, Too low to get under.”</w:t>
      </w:r>
      <w:r w:rsidRPr="00A65B32">
        <w:rPr>
          <w:sz w:val="14"/>
        </w:rPr>
        <w:t xml:space="preserve"> Though disability is excluded from the human, </w:t>
      </w:r>
      <w:r w:rsidRPr="00A65B32">
        <w:rPr>
          <w:rStyle w:val="StyleUnderline"/>
        </w:rPr>
        <w:t>the field depicts this as an oversight, a powerful one, but one that can be rectified by thinking of and incorporating disability as universal</w:t>
      </w:r>
      <w:r w:rsidRPr="00A65B32">
        <w:rPr>
          <w:sz w:val="14"/>
        </w:rPr>
        <w:t xml:space="preserve">. In part, this explains why so many disability studies projects justify themselves by claiming disability as a base identity or rhetoric: “Disability is the other </w:t>
      </w:r>
      <w:proofErr w:type="spellStart"/>
      <w:r w:rsidRPr="00A65B32">
        <w:rPr>
          <w:sz w:val="14"/>
        </w:rPr>
        <w:t>other</w:t>
      </w:r>
      <w:proofErr w:type="spellEnd"/>
      <w:r w:rsidRPr="00A65B32">
        <w:rPr>
          <w:sz w:val="14"/>
        </w:rPr>
        <w:t xml:space="preserve"> that makes otherness possible.” “It is the master trope of disqualification.” Within these formulations, </w:t>
      </w:r>
      <w:r w:rsidRPr="00A65B32">
        <w:rPr>
          <w:rStyle w:val="StyleUnderline"/>
        </w:rPr>
        <w:t>disability is not only what determines the human but its better inclusion will also define the category of human so that it can begin to include everyone. Both strategies of engaging the</w:t>
      </w:r>
      <w:r w:rsidRPr="00816767">
        <w:rPr>
          <w:rStyle w:val="StyleUnderline"/>
        </w:rPr>
        <w:t xml:space="preserve"> human have merit: find the traces of what and who is used to constitute the concept and underscore the processes by which the human creates itself as superior</w:t>
      </w:r>
      <w:r w:rsidRPr="00816767">
        <w:rPr>
          <w:sz w:val="14"/>
        </w:rPr>
        <w:t xml:space="preserve">. Recall that the mad Black is both an embodied positionality and an aesthetic intervention. As such, it hints at some common conceptual ground and useful disagreements. </w:t>
      </w:r>
      <w:r w:rsidRPr="00816767">
        <w:rPr>
          <w:rStyle w:val="Emphasis"/>
        </w:rPr>
        <w:t xml:space="preserve">The mad Black cannot so simply slip into history as an aberration, nor can it so easily slip out of history as a failure. </w:t>
      </w:r>
      <w:r w:rsidRPr="00816767">
        <w:rPr>
          <w:sz w:val="14"/>
        </w:rPr>
        <w:t xml:space="preserve">Here, </w:t>
      </w:r>
      <w:r w:rsidRPr="00046604">
        <w:rPr>
          <w:rStyle w:val="StyleUnderline"/>
          <w:highlight w:val="cyan"/>
        </w:rPr>
        <w:t>the mad Black</w:t>
      </w:r>
      <w:r w:rsidRPr="00816767">
        <w:rPr>
          <w:rStyle w:val="StyleUnderline"/>
        </w:rPr>
        <w:t xml:space="preserve"> </w:t>
      </w:r>
      <w:r w:rsidRPr="00816767">
        <w:rPr>
          <w:sz w:val="14"/>
        </w:rPr>
        <w:t>advocates a constituent questioning of how abjection functions, and from where it arises</w:t>
      </w:r>
      <w:r w:rsidRPr="00816767">
        <w:rPr>
          <w:rStyle w:val="StyleUnderline"/>
        </w:rPr>
        <w:t>.</w:t>
      </w:r>
      <w:r w:rsidRPr="00816767">
        <w:rPr>
          <w:sz w:val="14"/>
        </w:rPr>
        <w:t xml:space="preserve"> It also acts as an adroit poker player. It </w:t>
      </w:r>
      <w:r w:rsidRPr="00046604">
        <w:rPr>
          <w:rStyle w:val="StyleUnderline"/>
          <w:highlight w:val="cyan"/>
        </w:rPr>
        <w:t>sees the ideology of ability and raises it the possessive investment in whiteness</w:t>
      </w:r>
      <w:r w:rsidRPr="00816767">
        <w:rPr>
          <w:sz w:val="14"/>
        </w:rPr>
        <w:t xml:space="preserve"> (pace George Lipsitz), </w:t>
      </w:r>
      <w:r w:rsidRPr="00046604">
        <w:rPr>
          <w:rStyle w:val="StyleUnderline"/>
          <w:highlight w:val="cyan"/>
        </w:rPr>
        <w:t>questioning how one arrives at universality if</w:t>
      </w:r>
      <w:r w:rsidRPr="00816767">
        <w:rPr>
          <w:rStyle w:val="StyleUnderline"/>
        </w:rPr>
        <w:t xml:space="preserve"> the so-called soundness of </w:t>
      </w:r>
      <w:r w:rsidRPr="00046604">
        <w:rPr>
          <w:rStyle w:val="StyleUnderline"/>
          <w:highlight w:val="cyan"/>
        </w:rPr>
        <w:t xml:space="preserve">the </w:t>
      </w:r>
      <w:proofErr w:type="spellStart"/>
      <w:r w:rsidRPr="00046604">
        <w:rPr>
          <w:rStyle w:val="StyleUnderline"/>
          <w:highlight w:val="cyan"/>
        </w:rPr>
        <w:t>bodymind</w:t>
      </w:r>
      <w:proofErr w:type="spellEnd"/>
      <w:r w:rsidRPr="00046604">
        <w:rPr>
          <w:rStyle w:val="StyleUnderline"/>
          <w:highlight w:val="cyan"/>
        </w:rPr>
        <w:t xml:space="preserve"> is not the sole reason for exclusion</w:t>
      </w:r>
      <w:r w:rsidRPr="00816767">
        <w:rPr>
          <w:sz w:val="14"/>
        </w:rPr>
        <w:t xml:space="preserve">. That is, </w:t>
      </w:r>
      <w:r w:rsidRPr="00046604">
        <w:rPr>
          <w:rStyle w:val="Emphasis"/>
          <w:highlight w:val="cyan"/>
        </w:rPr>
        <w:t>the mad Black reveals a set of breaks</w:t>
      </w:r>
      <w:r w:rsidRPr="00816767">
        <w:rPr>
          <w:rStyle w:val="Emphasis"/>
        </w:rPr>
        <w:t xml:space="preserve"> to read; </w:t>
      </w:r>
      <w:r w:rsidRPr="00046604">
        <w:rPr>
          <w:rStyle w:val="Emphasis"/>
          <w:highlight w:val="cyan"/>
        </w:rPr>
        <w:t>without</w:t>
      </w:r>
      <w:r w:rsidRPr="00816767">
        <w:rPr>
          <w:rStyle w:val="Emphasis"/>
        </w:rPr>
        <w:t xml:space="preserve"> a reliance on </w:t>
      </w:r>
      <w:proofErr w:type="spellStart"/>
      <w:r w:rsidRPr="00046604">
        <w:rPr>
          <w:rStyle w:val="Emphasis"/>
          <w:highlight w:val="cyan"/>
        </w:rPr>
        <w:t>ocularity</w:t>
      </w:r>
      <w:proofErr w:type="spellEnd"/>
      <w:r w:rsidRPr="00046604">
        <w:rPr>
          <w:rStyle w:val="Emphasis"/>
          <w:highlight w:val="cyan"/>
        </w:rPr>
        <w:t xml:space="preserve"> and a skepticism about linear conceptions of time</w:t>
      </w:r>
      <w:r w:rsidRPr="00816767">
        <w:rPr>
          <w:rStyle w:val="Emphasis"/>
        </w:rPr>
        <w:t xml:space="preserve"> and narrative</w:t>
      </w:r>
      <w:r w:rsidRPr="00046604">
        <w:rPr>
          <w:rStyle w:val="Emphasis"/>
          <w:highlight w:val="cyan"/>
        </w:rPr>
        <w:t>, it disrupts the easy alignment of disability with whiteness or Blackness with degradation.</w:t>
      </w:r>
      <w:r w:rsidRPr="00816767">
        <w:rPr>
          <w:sz w:val="14"/>
        </w:rPr>
        <w:t xml:space="preserve"> </w:t>
      </w:r>
      <w:r w:rsidRPr="00A65B32">
        <w:rPr>
          <w:rStyle w:val="StyleUnderline"/>
        </w:rPr>
        <w:t>Reading these breaks requires the disruption courted by Sylvia Wynter’s refusal of the category Man and broaches what Siebers termed the “conceptual horizon” marked by the ideology of ability</w:t>
      </w:r>
      <w:r w:rsidRPr="00A65B32">
        <w:rPr>
          <w:sz w:val="14"/>
        </w:rPr>
        <w:t xml:space="preserve">. </w:t>
      </w:r>
      <w:r w:rsidRPr="00A65B32">
        <w:rPr>
          <w:rStyle w:val="StyleUnderline"/>
        </w:rPr>
        <w:t>Mad Blackness calls for no less than a retooling of the terms of humanity itself. It questions the desire for ability, and the desire for whiteness</w:t>
      </w:r>
      <w:r w:rsidRPr="00A65B32">
        <w:rPr>
          <w:sz w:val="14"/>
        </w:rPr>
        <w:t xml:space="preserve">. </w:t>
      </w:r>
      <w:r w:rsidRPr="00A65B32">
        <w:rPr>
          <w:rStyle w:val="StyleUnderline"/>
        </w:rPr>
        <w:t>Since the Enlightenment positions madness and Blackness as a set of “ontological foils for the modern, rational, European subject,” the fissures reveal where, how, and with whom current ideological investments lie</w:t>
      </w:r>
      <w:r w:rsidRPr="00A65B32">
        <w:rPr>
          <w:sz w:val="14"/>
        </w:rPr>
        <w:t xml:space="preserve">. Further, </w:t>
      </w:r>
      <w:r w:rsidRPr="00A65B32">
        <w:rPr>
          <w:rStyle w:val="StyleUnderline"/>
        </w:rPr>
        <w:t xml:space="preserve">their undoing and unmaking requires an unmooring that reckons with constructs that have heretofore been unavailable. </w:t>
      </w:r>
      <w:r w:rsidRPr="00A65B32">
        <w:rPr>
          <w:sz w:val="14"/>
        </w:rPr>
        <w:t xml:space="preserve">As my previous comments suggest, there exist a few cultural and social locations that allow us to question the utility of the human. Specifically, </w:t>
      </w:r>
      <w:r w:rsidRPr="00A65B32">
        <w:rPr>
          <w:rStyle w:val="StyleUnderline"/>
        </w:rPr>
        <w:t>the appeal to universality and the possessive investment in whiteness cohere in one’s relationship to the nation-state</w:t>
      </w:r>
      <w:r w:rsidRPr="00A65B32">
        <w:rPr>
          <w:sz w:val="14"/>
        </w:rPr>
        <w:t xml:space="preserve">. </w:t>
      </w:r>
      <w:r w:rsidRPr="00A65B32">
        <w:rPr>
          <w:rStyle w:val="StyleUnderline"/>
        </w:rPr>
        <w:t>How is one defined as a citizen if madness or Blackness functions as a default disqualification?</w:t>
      </w:r>
      <w:r w:rsidRPr="00A65B32">
        <w:rPr>
          <w:sz w:val="14"/>
        </w:rPr>
        <w:t xml:space="preserve"> Those scholars working on physical disability have given a cursory nod to abjection, </w:t>
      </w:r>
      <w:r w:rsidRPr="00A65B32">
        <w:rPr>
          <w:rStyle w:val="Emphasis"/>
        </w:rPr>
        <w:t>madness forces disability studies to reckon with where abjection arises and how it might be embraced</w:t>
      </w:r>
      <w:r w:rsidRPr="00A65B32">
        <w:rPr>
          <w:sz w:val="14"/>
        </w:rPr>
        <w:t xml:space="preserve">. Taking a methodological cue from Nirmala </w:t>
      </w:r>
      <w:proofErr w:type="spellStart"/>
      <w:r w:rsidRPr="00A65B32">
        <w:rPr>
          <w:sz w:val="14"/>
        </w:rPr>
        <w:t>Erevelles</w:t>
      </w:r>
      <w:proofErr w:type="spellEnd"/>
      <w:r w:rsidRPr="00A65B32">
        <w:rPr>
          <w:sz w:val="14"/>
        </w:rPr>
        <w:t>, who explores what it might mean to embrace disability as a part of Blackness</w:t>
      </w:r>
      <w:r w:rsidRPr="00A65B32">
        <w:rPr>
          <w:rStyle w:val="StyleUnderline"/>
        </w:rPr>
        <w:t>, we need to examine abjection as a social action where Blackness and madness can powerfully defang the critical purchase of the human.</w:t>
      </w:r>
      <w:r w:rsidRPr="00A65B32">
        <w:rPr>
          <w:sz w:val="14"/>
        </w:rPr>
        <w:t xml:space="preserve"> It is not coincidental that much of the work on madness comes from the fields of rhetoric and composition because so many of the narratives we embrace about madness view it as a fundamental issue of communication. Theses </w:t>
      </w:r>
      <w:r w:rsidRPr="00A65B32">
        <w:rPr>
          <w:rStyle w:val="StyleUnderline"/>
        </w:rPr>
        <w:t>scholars intervene in the sacralized understanding of madness as uncommunicative and therefore unripe of analysis in perpetuity</w:t>
      </w:r>
      <w:r w:rsidRPr="00A65B32">
        <w:rPr>
          <w:sz w:val="14"/>
        </w:rPr>
        <w:t xml:space="preserve">. </w:t>
      </w:r>
      <w:r w:rsidRPr="00A65B32">
        <w:rPr>
          <w:rStyle w:val="StyleUnderline"/>
        </w:rPr>
        <w:t>Madness and Blackness exert hortatory pressure on all modes of critical analysis, forcing an examination of how we place the</w:t>
      </w:r>
      <w:r w:rsidRPr="00816767">
        <w:rPr>
          <w:rStyle w:val="StyleUnderline"/>
        </w:rPr>
        <w:t xml:space="preserve"> human at the center or overlook it as the default promise.</w:t>
      </w:r>
    </w:p>
    <w:p w14:paraId="253B63A6" w14:textId="47A57540" w:rsidR="0025065B" w:rsidRDefault="0025065B" w:rsidP="0025065B">
      <w:pPr>
        <w:pStyle w:val="Heading4"/>
      </w:pPr>
      <w:r>
        <w:t>Vote negative for …</w:t>
      </w:r>
    </w:p>
    <w:p w14:paraId="726A9BF0" w14:textId="77777777" w:rsidR="0025065B" w:rsidRPr="001D652D" w:rsidRDefault="0025065B" w:rsidP="0025065B">
      <w:pPr>
        <w:pStyle w:val="Heading4"/>
      </w:pPr>
      <w:r>
        <w:t xml:space="preserve">In response to the affirmative, we only offer silence </w:t>
      </w:r>
    </w:p>
    <w:p w14:paraId="7EED2EB5" w14:textId="77777777" w:rsidR="0025065B" w:rsidRDefault="0025065B" w:rsidP="0025065B">
      <w:r w:rsidRPr="00D43993">
        <w:rPr>
          <w:rFonts w:eastAsiaTheme="majorEastAsia" w:cstheme="majorBidi"/>
          <w:b/>
          <w:iCs/>
          <w:sz w:val="26"/>
        </w:rPr>
        <w:t>Bruce 21</w:t>
      </w:r>
      <w:r>
        <w:t xml:space="preserve"> [ (</w:t>
      </w:r>
      <w:r w:rsidRPr="00F42B97">
        <w:t xml:space="preserve">La Marr </w:t>
      </w:r>
      <w:proofErr w:type="spellStart"/>
      <w:r w:rsidRPr="00F42B97">
        <w:t>Jurelle</w:t>
      </w:r>
      <w:proofErr w:type="spellEnd"/>
      <w:r>
        <w:t xml:space="preserve"> Bruce, </w:t>
      </w:r>
      <w:r w:rsidRPr="00B95FC4">
        <w:t xml:space="preserve">Associate Professor of American Studies </w:t>
      </w:r>
      <w:r>
        <w:t>@</w:t>
      </w:r>
      <w:r w:rsidRPr="00B95FC4">
        <w:t xml:space="preserve"> the University of Maryland</w:t>
      </w:r>
      <w:r>
        <w:t>) “</w:t>
      </w:r>
      <w:r w:rsidRPr="000F0707">
        <w:t>How to Go Mad Without Losing Your Mind: Madness and Black Radical Creativity</w:t>
      </w:r>
      <w:r>
        <w:t xml:space="preserve">” Duke University Press, </w:t>
      </w:r>
      <w:r w:rsidRPr="00153A8E">
        <w:t>https://www.dukeupress.edu/how-to-go-mad-without-losing-your-mind</w:t>
      </w:r>
      <w:r>
        <w:t>, June 2021] Meza</w:t>
      </w:r>
    </w:p>
    <w:p w14:paraId="6C25E4F1" w14:textId="77777777" w:rsidR="0025065B" w:rsidRDefault="0025065B" w:rsidP="0025065B">
      <w:pPr>
        <w:rPr>
          <w:sz w:val="14"/>
        </w:rPr>
      </w:pPr>
      <w:r w:rsidRPr="00767CAA">
        <w:rPr>
          <w:sz w:val="14"/>
        </w:rPr>
        <w:t xml:space="preserve">In the previous chapter, I pondered the “deep black mouth” of Buddy Bolden: shouting, opening into darkness, and threatening to swallow. I now return to the trope of the mad mouth, but now the mouth is Eva’s and it is shut. Her closed mouth is a matrix of silence and of violence: the former epitomized by lips sealed tight, the latter epitomized by teeth biting hard. In this section, I assess Eva’s persistent silence and climactic violence. In her own words, Jones is fascinated by “the psychology of language as a means of getting to the psychological reality of patients.” Moreover, the author is invested in exploring “the extremes of psychological and linguistic deviation, and at the same time using the things I’d learned about language here (rhythmical flexibility, syntactical dislocation, forms of linguistic tensions) as a means of getting to the basic reality of people in general.”36 </w:t>
      </w:r>
      <w:r w:rsidRPr="0070238F">
        <w:rPr>
          <w:u w:val="single"/>
        </w:rPr>
        <w:t>Eva’s most remarkable “</w:t>
      </w:r>
      <w:r w:rsidRPr="0070238F">
        <w:rPr>
          <w:highlight w:val="green"/>
          <w:u w:val="single"/>
        </w:rPr>
        <w:t xml:space="preserve">linguistic </w:t>
      </w:r>
      <w:r w:rsidRPr="00B83185">
        <w:rPr>
          <w:highlight w:val="green"/>
          <w:u w:val="single"/>
        </w:rPr>
        <w:t>deviation” is</w:t>
      </w:r>
      <w:r w:rsidRPr="0070238F">
        <w:rPr>
          <w:u w:val="single"/>
        </w:rPr>
        <w:t xml:space="preserve"> her extraordinary propensity for </w:t>
      </w:r>
      <w:r w:rsidRPr="00B83185">
        <w:rPr>
          <w:highlight w:val="green"/>
          <w:u w:val="single"/>
        </w:rPr>
        <w:t>silence.</w:t>
      </w:r>
      <w:r w:rsidRPr="00767CAA">
        <w:rPr>
          <w:sz w:val="14"/>
        </w:rPr>
        <w:t xml:space="preserve"> Consider the following three passages in which Eva is asked to describe how the murder and mutilation felt: </w:t>
      </w:r>
      <w:r w:rsidRPr="00B83185">
        <w:rPr>
          <w:u w:val="single"/>
        </w:rPr>
        <w:t xml:space="preserve">“How did it feel in your mouth?” Elvira asked. I didn’t answer.37 The psychiatrist said he didn’t just want to know about the killing, he said he wanted to know about what happened after the killing. Did it come in my mind when I saw him lying there dead or had I planned it all along. His voice was soft. It was like cotton candy. He said he wanted to know how it felt, what I did, how did it make me feel. I didn’t want him looking at me. I had my hands on my knees. My knees were open, I closed my knees. </w:t>
      </w:r>
      <w:r w:rsidRPr="006C628A">
        <w:rPr>
          <w:highlight w:val="green"/>
          <w:u w:val="single"/>
        </w:rPr>
        <w:t>“I want to help you, Eva.”</w:t>
      </w:r>
      <w:r w:rsidRPr="006C628A">
        <w:rPr>
          <w:u w:val="single"/>
        </w:rPr>
        <w:t xml:space="preserve"> I said nothing.38 </w:t>
      </w:r>
      <w:r w:rsidRPr="006C628A">
        <w:rPr>
          <w:highlight w:val="green"/>
          <w:u w:val="single"/>
        </w:rPr>
        <w:t>“How did it feel</w:t>
      </w:r>
      <w:r w:rsidRPr="000C03A5">
        <w:rPr>
          <w:u w:val="single"/>
        </w:rPr>
        <w:t>, Eva?”</w:t>
      </w:r>
      <w:r w:rsidRPr="006C628A">
        <w:rPr>
          <w:u w:val="single"/>
        </w:rPr>
        <w:t xml:space="preserve"> the psychiatrist asked.</w:t>
      </w:r>
      <w:r w:rsidRPr="00767CAA">
        <w:rPr>
          <w:sz w:val="14"/>
        </w:rPr>
        <w:t xml:space="preserve"> My mother got an obscene telephone call one day. A man wanted to know how did it feel when my daddy fucked her. “How did it feel?” Elvira asked. “They told me you wouldn’t talk. They said I wouldn’t get one word out of you,” the psychiatrist said. </w:t>
      </w:r>
      <w:r w:rsidRPr="00A97E6F">
        <w:rPr>
          <w:u w:val="single"/>
        </w:rPr>
        <w:t>“Did you feel you had any cause to mutilate him afterwards? Why did you feel killing him wasn’t enough?” “How did it feel?” Elvira asked.</w:t>
      </w:r>
      <w:r w:rsidRPr="00767CAA">
        <w:rPr>
          <w:sz w:val="14"/>
        </w:rPr>
        <w:t xml:space="preserve"> “How do it feel, Mizz Canada?” the man asked my mama. She slammed the telephone down. “</w:t>
      </w:r>
      <w:r w:rsidRPr="00A97E6F">
        <w:rPr>
          <w:u w:val="single"/>
        </w:rPr>
        <w:t>Eva. Eva. Eva,” Davis said . . . I don’t want to tell my story.</w:t>
      </w:r>
      <w:r w:rsidRPr="000C03A5">
        <w:rPr>
          <w:u w:val="single"/>
        </w:rPr>
        <w:t>39 Again and again, Eva’s inquisitors urge her to confess what motivated her deed and describe the sensations it stirred. She regularly responds to their questions, as above, with silence or elision. Even Eva’s internal commentary is sparse in these passages. She thinks to herself, “I didn’t answer,” “I said nothing,” and “I don’t want to tell my story.”</w:t>
      </w:r>
      <w:r w:rsidRPr="00767CAA">
        <w:rPr>
          <w:sz w:val="14"/>
        </w:rPr>
        <w:t xml:space="preserve"> </w:t>
      </w:r>
      <w:r w:rsidRPr="00F260A5">
        <w:rPr>
          <w:highlight w:val="green"/>
          <w:u w:val="single"/>
        </w:rPr>
        <w:t>Eva</w:t>
      </w:r>
      <w:r w:rsidRPr="00F260A5">
        <w:rPr>
          <w:u w:val="single"/>
        </w:rPr>
        <w:t xml:space="preserve"> similarly </w:t>
      </w:r>
      <w:r w:rsidRPr="00F260A5">
        <w:rPr>
          <w:highlight w:val="green"/>
          <w:u w:val="single"/>
        </w:rPr>
        <w:t xml:space="preserve">refuses </w:t>
      </w:r>
      <w:r w:rsidRPr="00036AB9">
        <w:rPr>
          <w:highlight w:val="green"/>
          <w:u w:val="single"/>
        </w:rPr>
        <w:t>to explain</w:t>
      </w:r>
      <w:r w:rsidRPr="00F260A5">
        <w:rPr>
          <w:u w:val="single"/>
        </w:rPr>
        <w:t xml:space="preserve"> an incident in her teens when a man sexually assaults her on the street before she stabs him in retaliation. </w:t>
      </w:r>
      <w:r w:rsidRPr="00767CAA">
        <w:rPr>
          <w:sz w:val="14"/>
        </w:rPr>
        <w:t xml:space="preserve">When her parents and investigators ask for her side of the story, she later admits “I didn’t tell anybody . . . I just let the man tell his side.”40 </w:t>
      </w:r>
      <w:r w:rsidRPr="00A36126">
        <w:rPr>
          <w:u w:val="single"/>
        </w:rPr>
        <w:t xml:space="preserve">Eva </w:t>
      </w:r>
      <w:r w:rsidRPr="00120964">
        <w:rPr>
          <w:highlight w:val="green"/>
          <w:u w:val="single"/>
        </w:rPr>
        <w:t>forgoes the chance to defend herself in court</w:t>
      </w:r>
      <w:r w:rsidRPr="00120964">
        <w:rPr>
          <w:u w:val="single"/>
        </w:rPr>
        <w:t xml:space="preserve"> and is sentenced to three months in reformatory school and three months in jail.</w:t>
      </w:r>
      <w:r w:rsidRPr="00767CAA">
        <w:rPr>
          <w:sz w:val="14"/>
        </w:rPr>
        <w:t xml:space="preserve"> </w:t>
      </w:r>
      <w:r w:rsidRPr="001614E2">
        <w:rPr>
          <w:u w:val="single"/>
        </w:rPr>
        <w:t>When interrogated by police about the murder of Davis, she initially responds with the same impervious quiet. Even her internal voice is reticent, offering little clarification of her motives.</w:t>
      </w:r>
      <w:r w:rsidRPr="00767CAA">
        <w:rPr>
          <w:sz w:val="14"/>
        </w:rPr>
        <w:t xml:space="preserve"> </w:t>
      </w:r>
      <w:r w:rsidRPr="001614E2">
        <w:rPr>
          <w:u w:val="single"/>
        </w:rPr>
        <w:t xml:space="preserve">Thus, </w:t>
      </w:r>
      <w:r w:rsidRPr="001614E2">
        <w:rPr>
          <w:highlight w:val="green"/>
          <w:u w:val="single"/>
        </w:rPr>
        <w:t>to call Eva unsound is to activate a double entendre</w:t>
      </w:r>
      <w:r w:rsidRPr="001614E2">
        <w:rPr>
          <w:u w:val="single"/>
        </w:rPr>
        <w:t xml:space="preserve">. First, </w:t>
      </w:r>
      <w:r w:rsidRPr="009D6F7C">
        <w:rPr>
          <w:u w:val="single"/>
        </w:rPr>
        <w:t xml:space="preserve">her </w:t>
      </w:r>
      <w:r w:rsidRPr="0015293C">
        <w:rPr>
          <w:highlight w:val="green"/>
          <w:u w:val="single"/>
        </w:rPr>
        <w:t>unsoundness is a literal refusal to make a sound</w:t>
      </w:r>
      <w:r w:rsidRPr="001614E2">
        <w:rPr>
          <w:u w:val="single"/>
        </w:rPr>
        <w:t>—a withholding of audible and decipherable answer—when she is questioned.</w:t>
      </w:r>
      <w:r w:rsidRPr="00767CAA">
        <w:rPr>
          <w:sz w:val="14"/>
        </w:rPr>
        <w:t xml:space="preserve"> </w:t>
      </w:r>
      <w:r w:rsidRPr="0015293C">
        <w:rPr>
          <w:u w:val="single"/>
        </w:rPr>
        <w:t xml:space="preserve">Second, her </w:t>
      </w:r>
      <w:r w:rsidRPr="009D6F7C">
        <w:rPr>
          <w:highlight w:val="green"/>
          <w:u w:val="single"/>
        </w:rPr>
        <w:t>unsoundness</w:t>
      </w:r>
      <w:r w:rsidRPr="0015293C">
        <w:rPr>
          <w:u w:val="single"/>
        </w:rPr>
        <w:t xml:space="preserve"> might be </w:t>
      </w:r>
      <w:r w:rsidRPr="009D6F7C">
        <w:rPr>
          <w:highlight w:val="green"/>
          <w:u w:val="single"/>
        </w:rPr>
        <w:t>a condition of</w:t>
      </w:r>
      <w:r w:rsidRPr="0015293C">
        <w:rPr>
          <w:u w:val="single"/>
        </w:rPr>
        <w:t xml:space="preserve"> pathology or </w:t>
      </w:r>
      <w:r w:rsidRPr="009D6F7C">
        <w:rPr>
          <w:highlight w:val="green"/>
          <w:u w:val="single"/>
        </w:rPr>
        <w:t>instability</w:t>
      </w:r>
      <w:r w:rsidRPr="0015293C">
        <w:rPr>
          <w:u w:val="single"/>
        </w:rPr>
        <w:t>, as presumed by that psychiatrist</w:t>
      </w:r>
      <w:r w:rsidRPr="00767CAA">
        <w:rPr>
          <w:sz w:val="14"/>
        </w:rPr>
        <w:t xml:space="preserve">. </w:t>
      </w:r>
      <w:r w:rsidRPr="009D6F7C">
        <w:rPr>
          <w:b/>
          <w:bCs/>
          <w:u w:val="single"/>
        </w:rPr>
        <w:t>Eva chooses silence rather than rehearse the scripts or participate in the discursive milieus typically designated for self-interested, Reasonable subjects</w:t>
      </w:r>
      <w:r w:rsidRPr="00AA5BFA">
        <w:rPr>
          <w:b/>
          <w:bCs/>
          <w:u w:val="single"/>
        </w:rPr>
        <w:t>. She does not seek reprieve through juridical testimony, psychiatric talking cure, forensic deposition, public confession, pleas for penitence, or liberal rights discourse—genres of speech often uttered by the accused seeking mercy or favor.</w:t>
      </w:r>
      <w:r w:rsidRPr="00767CAA">
        <w:rPr>
          <w:sz w:val="14"/>
        </w:rPr>
        <w:t xml:space="preserve">41 In the racial history of the United States, such </w:t>
      </w:r>
      <w:r w:rsidRPr="00486846">
        <w:rPr>
          <w:u w:val="single"/>
        </w:rPr>
        <w:t xml:space="preserve">discursive repertoires and </w:t>
      </w:r>
      <w:r w:rsidRPr="00486846">
        <w:rPr>
          <w:highlight w:val="green"/>
          <w:u w:val="single"/>
        </w:rPr>
        <w:t>speech</w:t>
      </w:r>
      <w:r w:rsidRPr="0019479E">
        <w:rPr>
          <w:u w:val="single"/>
        </w:rPr>
        <w:t xml:space="preserve"> acts have </w:t>
      </w:r>
      <w:r w:rsidRPr="00486846">
        <w:rPr>
          <w:highlight w:val="green"/>
          <w:u w:val="single"/>
        </w:rPr>
        <w:t xml:space="preserve">not </w:t>
      </w:r>
      <w:r w:rsidRPr="0019479E">
        <w:rPr>
          <w:u w:val="single"/>
        </w:rPr>
        <w:t xml:space="preserve">proven </w:t>
      </w:r>
      <w:r w:rsidRPr="00486846">
        <w:rPr>
          <w:highlight w:val="green"/>
          <w:u w:val="single"/>
        </w:rPr>
        <w:t>reliable</w:t>
      </w:r>
      <w:r w:rsidRPr="0019479E">
        <w:rPr>
          <w:u w:val="single"/>
        </w:rPr>
        <w:t xml:space="preserve"> tools of remedy </w:t>
      </w:r>
      <w:r w:rsidRPr="00486846">
        <w:rPr>
          <w:highlight w:val="green"/>
          <w:u w:val="single"/>
        </w:rPr>
        <w:t>for black people</w:t>
      </w:r>
      <w:r w:rsidRPr="00486846">
        <w:rPr>
          <w:u w:val="single"/>
        </w:rPr>
        <w:t xml:space="preserve">. </w:t>
      </w:r>
      <w:r w:rsidRPr="00F66DB6">
        <w:rPr>
          <w:u w:val="single"/>
        </w:rPr>
        <w:t xml:space="preserve">In fact, </w:t>
      </w:r>
      <w:r w:rsidRPr="00F66DB6">
        <w:rPr>
          <w:highlight w:val="green"/>
          <w:u w:val="single"/>
        </w:rPr>
        <w:t>such</w:t>
      </w:r>
      <w:r w:rsidRPr="00F66DB6">
        <w:rPr>
          <w:u w:val="single"/>
        </w:rPr>
        <w:t xml:space="preserve"> state-solicited and state-mandated </w:t>
      </w:r>
      <w:r w:rsidRPr="00F66DB6">
        <w:rPr>
          <w:highlight w:val="green"/>
          <w:u w:val="single"/>
        </w:rPr>
        <w:t>speech is</w:t>
      </w:r>
      <w:r w:rsidRPr="00F66DB6">
        <w:rPr>
          <w:u w:val="single"/>
        </w:rPr>
        <w:t xml:space="preserve"> frequently </w:t>
      </w:r>
      <w:r w:rsidRPr="00C7459B">
        <w:rPr>
          <w:highlight w:val="green"/>
          <w:u w:val="single"/>
        </w:rPr>
        <w:t>weaponized to</w:t>
      </w:r>
      <w:r w:rsidRPr="00F66DB6">
        <w:rPr>
          <w:u w:val="single"/>
        </w:rPr>
        <w:t xml:space="preserve"> vilify, </w:t>
      </w:r>
      <w:r w:rsidRPr="00C7459B">
        <w:rPr>
          <w:highlight w:val="green"/>
          <w:u w:val="single"/>
        </w:rPr>
        <w:t>pathologize</w:t>
      </w:r>
      <w:r w:rsidRPr="00F66DB6">
        <w:rPr>
          <w:u w:val="single"/>
        </w:rPr>
        <w:t xml:space="preserve">, condemn, </w:t>
      </w:r>
      <w:r w:rsidRPr="00C7459B">
        <w:rPr>
          <w:highlight w:val="green"/>
          <w:u w:val="single"/>
        </w:rPr>
        <w:t>and exploit black people</w:t>
      </w:r>
      <w:r w:rsidRPr="00F66DB6">
        <w:rPr>
          <w:u w:val="single"/>
        </w:rPr>
        <w:t xml:space="preserve">. It is no wonder, then, that </w:t>
      </w:r>
      <w:r w:rsidRPr="00136C5E">
        <w:rPr>
          <w:highlight w:val="green"/>
          <w:u w:val="single"/>
        </w:rPr>
        <w:t>many black people approach courtrooms</w:t>
      </w:r>
      <w:r w:rsidRPr="00F66DB6">
        <w:rPr>
          <w:u w:val="single"/>
        </w:rPr>
        <w:t xml:space="preserve">, examination rooms, interrogation rooms, </w:t>
      </w:r>
      <w:r w:rsidRPr="00136C5E">
        <w:rPr>
          <w:highlight w:val="green"/>
          <w:u w:val="single"/>
        </w:rPr>
        <w:t>classrooms, and liberal public spheres with</w:t>
      </w:r>
      <w:r w:rsidRPr="00F66DB6">
        <w:rPr>
          <w:u w:val="single"/>
        </w:rPr>
        <w:t xml:space="preserve"> deep </w:t>
      </w:r>
      <w:r w:rsidRPr="00136C5E">
        <w:rPr>
          <w:highlight w:val="green"/>
          <w:u w:val="single"/>
        </w:rPr>
        <w:t>caution and suspicion</w:t>
      </w:r>
      <w:r w:rsidRPr="00F66DB6">
        <w:rPr>
          <w:u w:val="single"/>
        </w:rPr>
        <w:t>.</w:t>
      </w:r>
      <w:r w:rsidRPr="00767CAA">
        <w:rPr>
          <w:sz w:val="14"/>
        </w:rPr>
        <w:t xml:space="preserve">42 I want to suggest that Eva is among these suspicious black folks, that her reticence is informed by individual and cultural memory of malicious “incitements to discourse.”43 </w:t>
      </w:r>
      <w:r w:rsidRPr="00582C8C">
        <w:rPr>
          <w:highlight w:val="green"/>
          <w:u w:val="single"/>
        </w:rPr>
        <w:t>Rather than read</w:t>
      </w:r>
      <w:r w:rsidRPr="00EF7ED4">
        <w:rPr>
          <w:u w:val="single"/>
        </w:rPr>
        <w:t xml:space="preserve"> Eva’s </w:t>
      </w:r>
      <w:r w:rsidRPr="00CB023E">
        <w:rPr>
          <w:highlight w:val="green"/>
          <w:u w:val="single"/>
        </w:rPr>
        <w:t>silence as</w:t>
      </w:r>
      <w:r w:rsidRPr="00EF7ED4">
        <w:rPr>
          <w:u w:val="single"/>
        </w:rPr>
        <w:t xml:space="preserve"> an inability to speak or a </w:t>
      </w:r>
      <w:r w:rsidRPr="00CB023E">
        <w:rPr>
          <w:highlight w:val="green"/>
          <w:u w:val="single"/>
        </w:rPr>
        <w:t>failure</w:t>
      </w:r>
      <w:r w:rsidRPr="00EF7ED4">
        <w:rPr>
          <w:u w:val="single"/>
        </w:rPr>
        <w:t xml:space="preserve"> of language, we might </w:t>
      </w:r>
      <w:r w:rsidRPr="00CB023E">
        <w:rPr>
          <w:highlight w:val="green"/>
          <w:u w:val="single"/>
        </w:rPr>
        <w:t xml:space="preserve">interpret it as a </w:t>
      </w:r>
      <w:r w:rsidRPr="004B1463">
        <w:rPr>
          <w:u w:val="single"/>
        </w:rPr>
        <w:t xml:space="preserve">critical </w:t>
      </w:r>
      <w:r w:rsidRPr="004B1463">
        <w:rPr>
          <w:highlight w:val="green"/>
          <w:u w:val="single"/>
        </w:rPr>
        <w:t>refusal of speech</w:t>
      </w:r>
      <w:r w:rsidRPr="00EF7ED4">
        <w:rPr>
          <w:u w:val="single"/>
        </w:rPr>
        <w:t xml:space="preserve"> informed by the expectation that </w:t>
      </w:r>
      <w:r w:rsidRPr="004B1463">
        <w:rPr>
          <w:highlight w:val="green"/>
          <w:u w:val="single"/>
        </w:rPr>
        <w:t>her words can</w:t>
      </w:r>
      <w:r w:rsidRPr="00EF7ED4">
        <w:rPr>
          <w:u w:val="single"/>
        </w:rPr>
        <w:t xml:space="preserve"> and will </w:t>
      </w:r>
      <w:r w:rsidRPr="004B1463">
        <w:rPr>
          <w:highlight w:val="green"/>
          <w:u w:val="single"/>
        </w:rPr>
        <w:t>be used against her</w:t>
      </w:r>
      <w:r w:rsidRPr="00EF7ED4">
        <w:rPr>
          <w:u w:val="single"/>
        </w:rPr>
        <w:t xml:space="preserve">. </w:t>
      </w:r>
      <w:r w:rsidRPr="00767CAA">
        <w:rPr>
          <w:sz w:val="14"/>
        </w:rPr>
        <w:t>Regarding strategic silence, Foucault insists that “silence itself . . . is less the absolute limit of discourse, the other side from which it is separated by a strict boundary, than an element that functions alongside the things said, with them and in relation to them within over-all strategies</w:t>
      </w:r>
      <w:proofErr w:type="gramStart"/>
      <w:r w:rsidRPr="00767CAA">
        <w:rPr>
          <w:sz w:val="14"/>
        </w:rPr>
        <w:t>. . . .</w:t>
      </w:r>
      <w:proofErr w:type="gramEnd"/>
      <w:r w:rsidRPr="00767CAA">
        <w:rPr>
          <w:sz w:val="14"/>
        </w:rPr>
        <w:t xml:space="preserve"> There is not one but many silences, and they are an integral part of the strategies that underlie and permeate discourses.”44 He contends that silence is not the outside or absence of discourse, but rather is its own mode of discourse with a range of complexly communicative grammars, idioms, and contents. Indeed, silence speaks on various registers. Also touting the potential efficacy of silence, black feminist theorist and literary critic Aliyyah Abdur-Rahman ponders the “strategic silence” around sexual violence in slave narratives, contending that “slaves incorporated and managed silence as a trope and narrative technique to call attention to what language could not directly relate.”45 </w:t>
      </w:r>
      <w:r w:rsidRPr="00436CEC">
        <w:rPr>
          <w:b/>
          <w:bCs/>
          <w:highlight w:val="green"/>
          <w:u w:val="single"/>
        </w:rPr>
        <w:t>Slave narratives use silence to signal the unspeakable horror of chattel slavery</w:t>
      </w:r>
      <w:r w:rsidRPr="00CB15D2">
        <w:rPr>
          <w:b/>
          <w:bCs/>
          <w:u w:val="single"/>
        </w:rPr>
        <w:t>.</w:t>
      </w:r>
      <w:r w:rsidRPr="00CB15D2">
        <w:rPr>
          <w:u w:val="single"/>
        </w:rPr>
        <w:t xml:space="preserve"> Silence constitutes a negative space and narrative aperture that the reader might fill with her own dreadful visions. </w:t>
      </w:r>
      <w:r w:rsidRPr="00767CAA">
        <w:rPr>
          <w:sz w:val="14"/>
        </w:rPr>
        <w:t xml:space="preserve">Regarding Holocaust testimony, psychiatrist and trauma theorist Dori Laub suggests that </w:t>
      </w:r>
      <w:r w:rsidRPr="00F23699">
        <w:rPr>
          <w:u w:val="single"/>
        </w:rPr>
        <w:t>recounting such brutality may induce an “impossibility of speaking, and in fact of listening, otherwise than through silence”</w:t>
      </w:r>
      <w:r w:rsidRPr="00767CAA">
        <w:rPr>
          <w:sz w:val="14"/>
        </w:rPr>
        <w:t xml:space="preserve"> and cautions interlocutors to “respect . . . the silence out of which this testimony [speaks].”46 Abdur-Rahman and Laub teach us that words may fail and language may shatter under the weight of atrocity. It may become necessary to speak through silence and listen to it, to seek recourse in an ethical and critical wordlessness. Foucault, Abdur-Rahman, Laub, and Eva all admonish against any facile equation of silence with absence. They encourage us to critically engage silence, to recognize its density, variety, multiplicity, and potentiality. In the process</w:t>
      </w:r>
      <w:r w:rsidRPr="00F23699">
        <w:rPr>
          <w:u w:val="single"/>
        </w:rPr>
        <w:t xml:space="preserve">, </w:t>
      </w:r>
      <w:r w:rsidRPr="00F23699">
        <w:rPr>
          <w:highlight w:val="green"/>
          <w:u w:val="single"/>
        </w:rPr>
        <w:t>they complicate Audre Lorde’s admonition that “your silence will not protect you.”</w:t>
      </w:r>
      <w:r w:rsidRPr="00767CAA">
        <w:rPr>
          <w:sz w:val="14"/>
        </w:rPr>
        <w:t xml:space="preserve">47 To be clear, Lorde’s claim is absolutely apt in many contexts. Silence will not protect subjugated peoples when it precludes them from bearing wit- ness to one another, commiserating with one another, soliciting help from one another, comforting one another, imparting wisdom to one another, declaring love for one another, strategizing together, organizing together, warning one another of danger, or speaking truth to power. If silence categorically obstructs these modes of address, it may prove devastating and debilitating. </w:t>
      </w:r>
      <w:r w:rsidRPr="007B1640">
        <w:rPr>
          <w:u w:val="single"/>
        </w:rPr>
        <w:t>However</w:t>
      </w:r>
      <w:r w:rsidRPr="00F23699">
        <w:rPr>
          <w:u w:val="single"/>
        </w:rPr>
        <w:t xml:space="preserve">, </w:t>
      </w:r>
      <w:r w:rsidRPr="00F23699">
        <w:rPr>
          <w:highlight w:val="green"/>
          <w:u w:val="single"/>
        </w:rPr>
        <w:t xml:space="preserve">when oppressed </w:t>
      </w:r>
      <w:r w:rsidRPr="007B1640">
        <w:rPr>
          <w:highlight w:val="green"/>
          <w:u w:val="single"/>
        </w:rPr>
        <w:t>peoples are urged to recite</w:t>
      </w:r>
      <w:r w:rsidRPr="00F23699">
        <w:rPr>
          <w:u w:val="single"/>
        </w:rPr>
        <w:t xml:space="preserve"> pernicious </w:t>
      </w:r>
      <w:r w:rsidRPr="000E33A3">
        <w:rPr>
          <w:highlight w:val="green"/>
          <w:u w:val="single"/>
        </w:rPr>
        <w:t>lies</w:t>
      </w:r>
      <w:r w:rsidRPr="00F23699">
        <w:rPr>
          <w:u w:val="single"/>
        </w:rPr>
        <w:t xml:space="preserve">, </w:t>
      </w:r>
      <w:r w:rsidRPr="00DB0A2A">
        <w:rPr>
          <w:highlight w:val="green"/>
          <w:u w:val="single"/>
        </w:rPr>
        <w:t>parrot master’s speech, confess</w:t>
      </w:r>
      <w:r w:rsidRPr="00F23699">
        <w:rPr>
          <w:u w:val="single"/>
        </w:rPr>
        <w:t xml:space="preserve"> sacred secrets, </w:t>
      </w:r>
      <w:r w:rsidRPr="00DB0A2A">
        <w:rPr>
          <w:highlight w:val="green"/>
          <w:u w:val="single"/>
        </w:rPr>
        <w:t>pledge allegiance</w:t>
      </w:r>
      <w:r w:rsidRPr="00F23699">
        <w:rPr>
          <w:u w:val="single"/>
        </w:rPr>
        <w:t xml:space="preserve"> to their oppressors, </w:t>
      </w:r>
      <w:r w:rsidRPr="00DB0A2A">
        <w:rPr>
          <w:highlight w:val="green"/>
          <w:u w:val="single"/>
        </w:rPr>
        <w:t>tattle</w:t>
      </w:r>
      <w:r w:rsidRPr="00F23699">
        <w:rPr>
          <w:u w:val="single"/>
        </w:rPr>
        <w:t xml:space="preserve"> on their comrades, renounce their friends, </w:t>
      </w:r>
      <w:r w:rsidRPr="00DB0A2A">
        <w:rPr>
          <w:highlight w:val="green"/>
          <w:u w:val="single"/>
        </w:rPr>
        <w:t>or berate themselves</w:t>
      </w:r>
      <w:r w:rsidRPr="00F23699">
        <w:rPr>
          <w:u w:val="single"/>
        </w:rPr>
        <w:t xml:space="preserve">—then </w:t>
      </w:r>
      <w:r w:rsidRPr="00DB0A2A">
        <w:rPr>
          <w:highlight w:val="green"/>
          <w:u w:val="single"/>
        </w:rPr>
        <w:t>silence can be a mode of self-protection</w:t>
      </w:r>
      <w:r w:rsidRPr="00F23699">
        <w:rPr>
          <w:u w:val="single"/>
        </w:rPr>
        <w:t>, if only tenuous and provisional.</w:t>
      </w:r>
      <w:r w:rsidRPr="0044094C">
        <w:rPr>
          <w:u w:val="single"/>
        </w:rPr>
        <w:t>48</w:t>
      </w:r>
      <w:r w:rsidRPr="0044094C">
        <w:rPr>
          <w:b/>
          <w:bCs/>
          <w:u w:val="single"/>
        </w:rPr>
        <w:t xml:space="preserve"> For dispossessed people, neither a categorical allegiance to (free) speech nor a categorical faith in (protective) silence will suffice alone.</w:t>
      </w:r>
      <w:r w:rsidRPr="00767CAA">
        <w:rPr>
          <w:sz w:val="14"/>
        </w:rPr>
        <w:t xml:space="preserve"> A counterhegemonic repertoire must strategically deploy both speech and silence, both clamor and hush, both brazen declaration of political demands and soundproof pursuit of clandestine goals. Like signifying, </w:t>
      </w:r>
      <w:r w:rsidRPr="0044094C">
        <w:rPr>
          <w:b/>
          <w:bCs/>
          <w:highlight w:val="green"/>
          <w:u w:val="single"/>
        </w:rPr>
        <w:t>silence is a critical element of black vernacular</w:t>
      </w:r>
      <w:r w:rsidRPr="00767CAA">
        <w:rPr>
          <w:sz w:val="14"/>
        </w:rPr>
        <w:t xml:space="preserve">, literary, and political cultures.49 Like signifying, </w:t>
      </w:r>
      <w:r w:rsidRPr="0044094C">
        <w:rPr>
          <w:highlight w:val="green"/>
          <w:u w:val="single"/>
        </w:rPr>
        <w:t xml:space="preserve">silence is </w:t>
      </w:r>
      <w:r w:rsidRPr="0044094C">
        <w:rPr>
          <w:u w:val="single"/>
        </w:rPr>
        <w:t xml:space="preserve">characterized by </w:t>
      </w:r>
      <w:r w:rsidRPr="0044094C">
        <w:rPr>
          <w:highlight w:val="green"/>
          <w:u w:val="single"/>
        </w:rPr>
        <w:t>ambiguity</w:t>
      </w:r>
      <w:r w:rsidRPr="00767CAA">
        <w:rPr>
          <w:sz w:val="14"/>
        </w:rPr>
        <w:t xml:space="preserve">, which </w:t>
      </w:r>
      <w:r w:rsidRPr="0044094C">
        <w:rPr>
          <w:highlight w:val="green"/>
          <w:u w:val="single"/>
        </w:rPr>
        <w:t>makes it difficult for outsiders to decipher</w:t>
      </w:r>
      <w:r w:rsidRPr="00767CAA">
        <w:rPr>
          <w:sz w:val="14"/>
        </w:rPr>
        <w:t>. It is because of this elusive quality that silence, like signifying, has served as an effective tool for black subterfuge in the face of antebellum slaveholders, corrupt prosecutors, tyrannical cops, and other agents of antiblack inquisition.</w:t>
      </w:r>
    </w:p>
    <w:p w14:paraId="1ED509FC" w14:textId="1A551E51" w:rsidR="0025065B" w:rsidRDefault="0025065B" w:rsidP="0025065B">
      <w:pPr>
        <w:pStyle w:val="Heading1"/>
      </w:pPr>
      <w:r>
        <w:t>CASE</w:t>
      </w:r>
    </w:p>
    <w:p w14:paraId="4FCDAE1D" w14:textId="77777777" w:rsidR="00A54DF5" w:rsidRPr="00084F10" w:rsidRDefault="00A54DF5" w:rsidP="00A54DF5">
      <w:pPr>
        <w:pStyle w:val="Heading4"/>
        <w:rPr>
          <w:sz w:val="28"/>
        </w:rPr>
      </w:pPr>
      <w:r w:rsidRPr="00084F10">
        <w:rPr>
          <w:sz w:val="28"/>
        </w:rPr>
        <w:t xml:space="preserve">The </w:t>
      </w:r>
      <w:proofErr w:type="spellStart"/>
      <w:r w:rsidRPr="00084F10">
        <w:rPr>
          <w:sz w:val="28"/>
        </w:rPr>
        <w:t>aff</w:t>
      </w:r>
      <w:proofErr w:type="spellEnd"/>
      <w:r w:rsidRPr="00084F10">
        <w:rPr>
          <w:sz w:val="28"/>
        </w:rPr>
        <w:t xml:space="preserve"> is </w:t>
      </w:r>
      <w:r w:rsidRPr="00084F10">
        <w:rPr>
          <w:sz w:val="28"/>
          <w:u w:val="single"/>
        </w:rPr>
        <w:t>ahistorical</w:t>
      </w:r>
      <w:r w:rsidRPr="00084F10">
        <w:rPr>
          <w:sz w:val="28"/>
        </w:rPr>
        <w:t xml:space="preserve"> and has </w:t>
      </w:r>
      <w:r w:rsidRPr="00084F10">
        <w:rPr>
          <w:sz w:val="28"/>
          <w:u w:val="single"/>
        </w:rPr>
        <w:t>zero</w:t>
      </w:r>
      <w:r w:rsidRPr="00084F10">
        <w:rPr>
          <w:sz w:val="28"/>
        </w:rPr>
        <w:t xml:space="preserve"> explanatory power.</w:t>
      </w:r>
    </w:p>
    <w:p w14:paraId="209D69CD" w14:textId="77777777" w:rsidR="00A54DF5" w:rsidRPr="00084F10" w:rsidRDefault="00A54DF5" w:rsidP="00A54DF5">
      <w:r w:rsidRPr="00084F10">
        <w:t xml:space="preserve">Cedric </w:t>
      </w:r>
      <w:r w:rsidRPr="00084F10">
        <w:rPr>
          <w:rStyle w:val="Style13ptBold"/>
          <w:sz w:val="28"/>
        </w:rPr>
        <w:t>Johnson 25</w:t>
      </w:r>
      <w:r w:rsidRPr="00084F10">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rsidRPr="00084F10">
        <w:t>Nonsite</w:t>
      </w:r>
      <w:proofErr w:type="spellEnd"/>
      <w:r w:rsidRPr="00084F10">
        <w:t>. 1/29/2025. nonsite.org/the-wrong-duree-the-politics-of-cedric-j-robinsons-racial-capitalism</w:t>
      </w:r>
    </w:p>
    <w:p w14:paraId="51F09A17" w14:textId="77777777" w:rsidR="00A54DF5" w:rsidRPr="00084F10" w:rsidRDefault="00A54DF5" w:rsidP="00A54DF5">
      <w:pPr>
        <w:rPr>
          <w:sz w:val="16"/>
        </w:rPr>
      </w:pPr>
      <w:r w:rsidRPr="00084F10">
        <w:rPr>
          <w:sz w:val="16"/>
        </w:rPr>
        <w:t xml:space="preserve">Robinson provides </w:t>
      </w:r>
      <w:r w:rsidRPr="00084F10">
        <w:rPr>
          <w:rStyle w:val="StyleUnderline"/>
          <w:highlight w:val="cyan"/>
        </w:rPr>
        <w:t xml:space="preserve">a </w:t>
      </w:r>
      <w:r w:rsidRPr="00084F10">
        <w:rPr>
          <w:rStyle w:val="Emphasis"/>
          <w:highlight w:val="cyan"/>
        </w:rPr>
        <w:t>sweeping account</w:t>
      </w:r>
      <w:r w:rsidRPr="00084F10">
        <w:rPr>
          <w:rStyle w:val="StyleUnderline"/>
        </w:rPr>
        <w:t xml:space="preserve"> of world history</w:t>
      </w:r>
      <w:r w:rsidRPr="00084F10">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084F10">
        <w:rPr>
          <w:rStyle w:val="StyleUnderline"/>
        </w:rPr>
        <w:t xml:space="preserve">treats </w:t>
      </w:r>
      <w:r w:rsidRPr="00084F10">
        <w:rPr>
          <w:rStyle w:val="Emphasis"/>
        </w:rPr>
        <w:t>anti-black racism</w:t>
      </w:r>
      <w:r w:rsidRPr="00084F10">
        <w:rPr>
          <w:rStyle w:val="StyleUnderline"/>
        </w:rPr>
        <w:t xml:space="preserve"> as the </w:t>
      </w:r>
      <w:r w:rsidRPr="00084F10">
        <w:rPr>
          <w:rStyle w:val="Emphasis"/>
        </w:rPr>
        <w:t>motive force of history</w:t>
      </w:r>
      <w:r w:rsidRPr="00084F10">
        <w:rPr>
          <w:rStyle w:val="StyleUnderline"/>
        </w:rPr>
        <w:t xml:space="preserve"> rather than the consequence of </w:t>
      </w:r>
      <w:r w:rsidRPr="00084F10">
        <w:rPr>
          <w:rStyle w:val="Emphasis"/>
        </w:rPr>
        <w:t>centuries-old processes</w:t>
      </w:r>
      <w:r w:rsidRPr="00084F10">
        <w:rPr>
          <w:rStyle w:val="StyleUnderline"/>
        </w:rPr>
        <w:t xml:space="preserve"> and in a manner that </w:t>
      </w:r>
      <w:r w:rsidRPr="00084F10">
        <w:rPr>
          <w:rStyle w:val="Emphasis"/>
          <w:highlight w:val="cyan"/>
        </w:rPr>
        <w:t>neglects</w:t>
      </w:r>
      <w:r w:rsidRPr="00084F10">
        <w:rPr>
          <w:rStyle w:val="StyleUnderline"/>
        </w:rPr>
        <w:t xml:space="preserve"> historical </w:t>
      </w:r>
      <w:r w:rsidRPr="00084F10">
        <w:rPr>
          <w:rStyle w:val="StyleUnderline"/>
          <w:highlight w:val="cyan"/>
        </w:rPr>
        <w:t>contingency and</w:t>
      </w:r>
      <w:r w:rsidRPr="00084F10">
        <w:rPr>
          <w:sz w:val="16"/>
        </w:rPr>
        <w:t xml:space="preserve"> the presence of </w:t>
      </w:r>
      <w:r w:rsidRPr="00084F10">
        <w:rPr>
          <w:rStyle w:val="Emphasis"/>
          <w:highlight w:val="cyan"/>
        </w:rPr>
        <w:t>other</w:t>
      </w:r>
      <w:r w:rsidRPr="00084F10">
        <w:rPr>
          <w:rStyle w:val="StyleUnderline"/>
        </w:rPr>
        <w:t xml:space="preserve"> discrete </w:t>
      </w:r>
      <w:r w:rsidRPr="00084F10">
        <w:rPr>
          <w:rStyle w:val="StyleUnderline"/>
          <w:highlight w:val="cyan"/>
        </w:rPr>
        <w:t>interests</w:t>
      </w:r>
      <w:r w:rsidRPr="00084F10">
        <w:rPr>
          <w:sz w:val="16"/>
        </w:rPr>
        <w:t xml:space="preserve"> that cannot be attributed to racist thinking. </w:t>
      </w:r>
      <w:r w:rsidRPr="00084F10">
        <w:rPr>
          <w:rStyle w:val="StyleUnderline"/>
        </w:rPr>
        <w:t>This</w:t>
      </w:r>
      <w:r w:rsidRPr="00084F10">
        <w:rPr>
          <w:sz w:val="16"/>
        </w:rPr>
        <w:t xml:space="preserve"> historically-versed </w:t>
      </w:r>
      <w:r w:rsidRPr="00084F10">
        <w:rPr>
          <w:rStyle w:val="Emphasis"/>
        </w:rPr>
        <w:t>ahistoricism</w:t>
      </w:r>
      <w:r w:rsidRPr="00084F10">
        <w:rPr>
          <w:rStyle w:val="StyleUnderline"/>
        </w:rPr>
        <w:t xml:space="preserve"> is a</w:t>
      </w:r>
      <w:r w:rsidRPr="00084F10">
        <w:rPr>
          <w:sz w:val="16"/>
        </w:rPr>
        <w:t xml:space="preserve"> core </w:t>
      </w:r>
      <w:r w:rsidRPr="00084F10">
        <w:rPr>
          <w:rStyle w:val="StyleUnderline"/>
        </w:rPr>
        <w:t>problem</w:t>
      </w:r>
      <w:r w:rsidRPr="00084F10">
        <w:rPr>
          <w:sz w:val="16"/>
        </w:rPr>
        <w:t xml:space="preserve"> of </w:t>
      </w:r>
      <w:r w:rsidRPr="00084F10">
        <w:rPr>
          <w:i/>
          <w:iCs/>
          <w:sz w:val="16"/>
        </w:rPr>
        <w:t>Black Marxism</w:t>
      </w:r>
      <w:r w:rsidRPr="00084F10">
        <w:rPr>
          <w:sz w:val="16"/>
        </w:rPr>
        <w:t>, and yet it may well be the sweetener that has drawn so many to embrace the language of racial capitalism in recent years, even if they are not faithful students of Robinson’s particular interpretation of history.</w:t>
      </w:r>
    </w:p>
    <w:p w14:paraId="16543C2D" w14:textId="77777777" w:rsidR="00A54DF5" w:rsidRPr="00084F10" w:rsidRDefault="00A54DF5" w:rsidP="00A54DF5">
      <w:pPr>
        <w:rPr>
          <w:sz w:val="16"/>
        </w:rPr>
      </w:pPr>
      <w:r w:rsidRPr="00084F10">
        <w:rPr>
          <w:sz w:val="16"/>
        </w:rPr>
        <w:t xml:space="preserve">As Joseph Ramsey writes, Robinson’s account of </w:t>
      </w:r>
      <w:r w:rsidRPr="00084F10">
        <w:rPr>
          <w:rStyle w:val="Emphasis"/>
          <w:highlight w:val="cyan"/>
        </w:rPr>
        <w:t>racial cap</w:t>
      </w:r>
      <w:r w:rsidRPr="00084F10">
        <w:rPr>
          <w:rStyle w:val="Emphasis"/>
        </w:rPr>
        <w:t>italism</w:t>
      </w:r>
      <w:r w:rsidRPr="00084F10">
        <w:rPr>
          <w:sz w:val="16"/>
        </w:rPr>
        <w:t xml:space="preserve"> “ultimately </w:t>
      </w:r>
      <w:r w:rsidRPr="00084F10">
        <w:rPr>
          <w:rStyle w:val="StyleUnderline"/>
          <w:highlight w:val="cyan"/>
        </w:rPr>
        <w:t>tends to</w:t>
      </w:r>
      <w:r w:rsidRPr="00084F10">
        <w:rPr>
          <w:sz w:val="16"/>
        </w:rPr>
        <w:t xml:space="preserve"> understand capitalism as an expression of a transhistorical European racialism, </w:t>
      </w:r>
      <w:r w:rsidRPr="00084F10">
        <w:rPr>
          <w:rStyle w:val="StyleUnderline"/>
          <w:highlight w:val="cyan"/>
        </w:rPr>
        <w:t>put</w:t>
      </w:r>
      <w:r w:rsidRPr="00084F10">
        <w:rPr>
          <w:sz w:val="16"/>
        </w:rPr>
        <w:t xml:space="preserve">ting </w:t>
      </w:r>
      <w:r w:rsidRPr="00084F10">
        <w:rPr>
          <w:rStyle w:val="StyleUnderline"/>
          <w:highlight w:val="cyan"/>
        </w:rPr>
        <w:t xml:space="preserve">forth a </w:t>
      </w:r>
      <w:r w:rsidRPr="00084F10">
        <w:rPr>
          <w:rStyle w:val="Emphasis"/>
          <w:highlight w:val="cyan"/>
        </w:rPr>
        <w:t>monolithic view</w:t>
      </w:r>
      <w:r w:rsidRPr="00084F10">
        <w:rPr>
          <w:rStyle w:val="StyleUnderline"/>
        </w:rPr>
        <w:t xml:space="preserve"> of ‘Western civilization’</w:t>
      </w:r>
      <w:r w:rsidRPr="00084F10">
        <w:rPr>
          <w:sz w:val="16"/>
        </w:rPr>
        <w:t xml:space="preserve"> itself as, from the beginning, essentially and uniquely racist and inclined to violent domination.”46 </w:t>
      </w:r>
      <w:r w:rsidRPr="00084F10">
        <w:rPr>
          <w:rStyle w:val="StyleUnderline"/>
        </w:rPr>
        <w:t xml:space="preserve">The </w:t>
      </w:r>
      <w:r w:rsidRPr="00084F10">
        <w:rPr>
          <w:rStyle w:val="Emphasis"/>
        </w:rPr>
        <w:t>core problem</w:t>
      </w:r>
      <w:r w:rsidRPr="00084F10">
        <w:rPr>
          <w:sz w:val="16"/>
        </w:rPr>
        <w:t xml:space="preserve"> with Robinson’s account, Ramsey concludes, “</w:t>
      </w:r>
      <w:r w:rsidRPr="00084F10">
        <w:rPr>
          <w:rStyle w:val="StyleUnderline"/>
        </w:rPr>
        <w:t>is</w:t>
      </w:r>
      <w:r w:rsidRPr="00084F10">
        <w:rPr>
          <w:sz w:val="16"/>
        </w:rPr>
        <w:t xml:space="preserve"> not </w:t>
      </w:r>
      <w:r w:rsidRPr="00084F10">
        <w:rPr>
          <w:rStyle w:val="StyleUnderline"/>
        </w:rPr>
        <w:t>that racism is</w:t>
      </w:r>
      <w:r w:rsidRPr="00084F10">
        <w:rPr>
          <w:sz w:val="16"/>
        </w:rPr>
        <w:t xml:space="preserve"> emphasized, but that it is </w:t>
      </w:r>
      <w:r w:rsidRPr="00084F10">
        <w:rPr>
          <w:rStyle w:val="Emphasis"/>
        </w:rPr>
        <w:t>ontologized</w:t>
      </w:r>
      <w:r w:rsidRPr="00084F10">
        <w:rPr>
          <w:sz w:val="16"/>
        </w:rPr>
        <w:t xml:space="preserve">.”47 Indeed, in Robinson’s work, racialism and race stand in for discrete political motivations and real interests in motion, and historical contingency seems to disappear altogether from his account. His </w:t>
      </w:r>
      <w:r w:rsidRPr="00084F10">
        <w:rPr>
          <w:rStyle w:val="Emphasis"/>
          <w:highlight w:val="cyan"/>
        </w:rPr>
        <w:t>narration</w:t>
      </w:r>
      <w:r w:rsidRPr="00084F10">
        <w:rPr>
          <w:rStyle w:val="StyleUnderline"/>
        </w:rPr>
        <w:t xml:space="preserve"> of the</w:t>
      </w:r>
      <w:r w:rsidRPr="00084F10">
        <w:rPr>
          <w:sz w:val="16"/>
        </w:rPr>
        <w:t xml:space="preserve"> making of the </w:t>
      </w:r>
      <w:r w:rsidRPr="00084F10">
        <w:rPr>
          <w:rStyle w:val="StyleUnderline"/>
        </w:rPr>
        <w:t xml:space="preserve">West </w:t>
      </w:r>
      <w:r w:rsidRPr="00084F10">
        <w:rPr>
          <w:rStyle w:val="StyleUnderline"/>
          <w:highlight w:val="cyan"/>
        </w:rPr>
        <w:t>obscures</w:t>
      </w:r>
      <w:r w:rsidRPr="00084F10">
        <w:rPr>
          <w:sz w:val="16"/>
        </w:rPr>
        <w:t xml:space="preserve"> so much of that </w:t>
      </w:r>
      <w:r w:rsidRPr="00084F10">
        <w:rPr>
          <w:rStyle w:val="StyleUnderline"/>
        </w:rPr>
        <w:t xml:space="preserve">history’s </w:t>
      </w:r>
      <w:r w:rsidRPr="00084F10">
        <w:rPr>
          <w:rStyle w:val="Emphasis"/>
          <w:highlight w:val="cyan"/>
        </w:rPr>
        <w:t>complexity</w:t>
      </w:r>
      <w:r w:rsidRPr="00084F10">
        <w:rPr>
          <w:rStyle w:val="StyleUnderline"/>
        </w:rPr>
        <w:t xml:space="preserve">. Racialist </w:t>
      </w:r>
      <w:r w:rsidRPr="00084F10">
        <w:rPr>
          <w:rStyle w:val="StyleUnderline"/>
          <w:highlight w:val="cyan"/>
        </w:rPr>
        <w:t>metanarrative does not convey</w:t>
      </w:r>
      <w:r w:rsidRPr="00084F10">
        <w:rPr>
          <w:rStyle w:val="StyleUnderline"/>
        </w:rPr>
        <w:t xml:space="preserve"> the</w:t>
      </w:r>
      <w:r w:rsidRPr="00084F10">
        <w:rPr>
          <w:sz w:val="16"/>
        </w:rPr>
        <w:t xml:space="preserve"> manifold and </w:t>
      </w:r>
      <w:r w:rsidRPr="00084F10">
        <w:rPr>
          <w:rStyle w:val="Emphasis"/>
        </w:rPr>
        <w:t xml:space="preserve">conflicting </w:t>
      </w:r>
      <w:r w:rsidRPr="00084F10">
        <w:rPr>
          <w:rStyle w:val="Emphasis"/>
          <w:highlight w:val="cyan"/>
        </w:rPr>
        <w:t>motivations</w:t>
      </w:r>
      <w:r w:rsidRPr="00084F10">
        <w:rPr>
          <w:rStyle w:val="StyleUnderline"/>
        </w:rPr>
        <w:t xml:space="preserve"> of sovereigns</w:t>
      </w:r>
      <w:r w:rsidRPr="00084F10">
        <w:rPr>
          <w:sz w:val="16"/>
        </w:rPr>
        <w:t xml:space="preserve">, influential individuals, </w:t>
      </w:r>
      <w:r w:rsidRPr="00084F10">
        <w:rPr>
          <w:rStyle w:val="StyleUnderline"/>
        </w:rPr>
        <w:t>wealthy families</w:t>
      </w:r>
      <w:r w:rsidRPr="00084F10">
        <w:rPr>
          <w:sz w:val="16"/>
        </w:rPr>
        <w:t xml:space="preserve">, joint stock companies, </w:t>
      </w:r>
      <w:r w:rsidRPr="00084F10">
        <w:rPr>
          <w:rStyle w:val="StyleUnderline"/>
        </w:rPr>
        <w:t>and the bourgeoisie</w:t>
      </w:r>
      <w:r w:rsidRPr="00084F10">
        <w:rPr>
          <w:sz w:val="16"/>
        </w:rPr>
        <w:t xml:space="preserve"> as a class for itself, and their relative successes and failures in advancing their respective interests. And while racial ideology would eventually serve as a justification for empire building, </w:t>
      </w:r>
      <w:r w:rsidRPr="00084F10">
        <w:rPr>
          <w:rStyle w:val="Emphasis"/>
        </w:rPr>
        <w:t>so many</w:t>
      </w:r>
      <w:r w:rsidRPr="00084F10">
        <w:rPr>
          <w:rStyle w:val="StyleUnderline"/>
        </w:rPr>
        <w:t xml:space="preserve"> other factors were more decisive in determining</w:t>
      </w:r>
      <w:r w:rsidRPr="00084F10">
        <w:rPr>
          <w:sz w:val="16"/>
        </w:rPr>
        <w:t xml:space="preserve"> the strategies, prerogatives, and </w:t>
      </w:r>
      <w:r w:rsidRPr="00084F10">
        <w:rPr>
          <w:rStyle w:val="StyleUnderline"/>
        </w:rPr>
        <w:t xml:space="preserve">decisions of the </w:t>
      </w:r>
      <w:r w:rsidRPr="00084F10">
        <w:rPr>
          <w:rStyle w:val="Emphasis"/>
        </w:rPr>
        <w:t>capitalist classes</w:t>
      </w:r>
      <w:r w:rsidRPr="00084F10">
        <w:rPr>
          <w:sz w:val="16"/>
        </w:rPr>
        <w:t xml:space="preserve"> of Portugal, Spain, England, France, the United States, and other imperial powers: </w:t>
      </w:r>
      <w:r w:rsidRPr="00084F10">
        <w:rPr>
          <w:rStyle w:val="StyleUnderline"/>
          <w:highlight w:val="cyan"/>
        </w:rPr>
        <w:t>economic cycles</w:t>
      </w:r>
      <w:r w:rsidRPr="00084F10">
        <w:rPr>
          <w:rStyle w:val="StyleUnderline"/>
        </w:rPr>
        <w:t xml:space="preserve"> of </w:t>
      </w:r>
      <w:r w:rsidRPr="00084F10">
        <w:rPr>
          <w:rStyle w:val="Emphasis"/>
        </w:rPr>
        <w:t>boom and bust</w:t>
      </w:r>
      <w:r w:rsidRPr="00084F10">
        <w:rPr>
          <w:rStyle w:val="StyleUnderline"/>
        </w:rPr>
        <w:t xml:space="preserve">; </w:t>
      </w:r>
      <w:r w:rsidRPr="00084F10">
        <w:rPr>
          <w:rStyle w:val="Emphasis"/>
          <w:highlight w:val="cyan"/>
        </w:rPr>
        <w:t>speculation</w:t>
      </w:r>
      <w:r w:rsidRPr="00084F10">
        <w:rPr>
          <w:sz w:val="16"/>
        </w:rPr>
        <w:t xml:space="preserve"> and the power of financiers; the perennial triumph and ruin of individual firms; the formation of </w:t>
      </w:r>
      <w:r w:rsidRPr="00084F10">
        <w:rPr>
          <w:rStyle w:val="StyleUnderline"/>
          <w:highlight w:val="cyan"/>
        </w:rPr>
        <w:t>opportunistic alliances</w:t>
      </w:r>
      <w:r w:rsidRPr="00084F10">
        <w:rPr>
          <w:rStyle w:val="StyleUnderline"/>
        </w:rPr>
        <w:t>, feuds, mergers, and</w:t>
      </w:r>
      <w:r w:rsidRPr="00084F10">
        <w:rPr>
          <w:sz w:val="16"/>
        </w:rPr>
        <w:t xml:space="preserve"> hostile takeovers—not to mention the constant weight of the coercive laws of competition; the sectoral and </w:t>
      </w:r>
      <w:r w:rsidRPr="00084F10">
        <w:rPr>
          <w:rStyle w:val="Emphasis"/>
        </w:rPr>
        <w:t>cultural changes</w:t>
      </w:r>
      <w:r w:rsidRPr="00084F10">
        <w:rPr>
          <w:sz w:val="16"/>
        </w:rPr>
        <w:t xml:space="preserve"> provoked by </w:t>
      </w:r>
      <w:r w:rsidRPr="00084F10">
        <w:rPr>
          <w:rStyle w:val="StyleUnderline"/>
          <w:highlight w:val="cyan"/>
        </w:rPr>
        <w:t>tech</w:t>
      </w:r>
      <w:r w:rsidRPr="00084F10">
        <w:rPr>
          <w:rStyle w:val="StyleUnderline"/>
        </w:rPr>
        <w:t xml:space="preserve">nological development; </w:t>
      </w:r>
      <w:r w:rsidRPr="00084F10">
        <w:rPr>
          <w:rStyle w:val="StyleUnderline"/>
          <w:highlight w:val="cyan"/>
        </w:rPr>
        <w:t>and</w:t>
      </w:r>
      <w:r w:rsidRPr="00084F10">
        <w:rPr>
          <w:rStyle w:val="StyleUnderline"/>
        </w:rPr>
        <w:t xml:space="preserve"> the </w:t>
      </w:r>
      <w:r w:rsidRPr="00084F10">
        <w:rPr>
          <w:rStyle w:val="Emphasis"/>
        </w:rPr>
        <w:t>unforeseen impacts</w:t>
      </w:r>
      <w:r w:rsidRPr="00084F10">
        <w:rPr>
          <w:rStyle w:val="StyleUnderline"/>
        </w:rPr>
        <w:t xml:space="preserve"> of</w:t>
      </w:r>
      <w:r w:rsidRPr="00084F10">
        <w:rPr>
          <w:sz w:val="16"/>
        </w:rPr>
        <w:t xml:space="preserve"> depression, war, labor shortages, plagues, famines, and natural and industrial </w:t>
      </w:r>
      <w:r w:rsidRPr="00084F10">
        <w:rPr>
          <w:rStyle w:val="Emphasis"/>
          <w:highlight w:val="cyan"/>
        </w:rPr>
        <w:t>catastrophes</w:t>
      </w:r>
      <w:r w:rsidRPr="00084F10">
        <w:rPr>
          <w:sz w:val="16"/>
        </w:rPr>
        <w:t xml:space="preserve"> on individual and social fortunes.</w:t>
      </w:r>
    </w:p>
    <w:p w14:paraId="38953954" w14:textId="77777777" w:rsidR="00A54DF5" w:rsidRPr="00084F10" w:rsidRDefault="00A54DF5" w:rsidP="00A54DF5">
      <w:pPr>
        <w:rPr>
          <w:sz w:val="16"/>
        </w:rPr>
      </w:pPr>
      <w:r w:rsidRPr="00084F10">
        <w:rPr>
          <w:rStyle w:val="StyleUnderline"/>
        </w:rPr>
        <w:t>Robinson’s prose is</w:t>
      </w:r>
      <w:r w:rsidRPr="00084F10">
        <w:rPr>
          <w:sz w:val="16"/>
        </w:rPr>
        <w:t xml:space="preserve">, at times, seductive and insightful as he recounts the processes of European expansion, but it is primarily </w:t>
      </w:r>
      <w:r w:rsidRPr="00084F10">
        <w:rPr>
          <w:rStyle w:val="Emphasis"/>
        </w:rPr>
        <w:t>idealistic</w:t>
      </w:r>
      <w:r w:rsidRPr="00084F10">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084F10">
        <w:rPr>
          <w:rStyle w:val="StyleUnderline"/>
        </w:rPr>
        <w:t xml:space="preserve">His </w:t>
      </w:r>
      <w:r w:rsidRPr="00084F10">
        <w:rPr>
          <w:rStyle w:val="StyleUnderline"/>
          <w:highlight w:val="cyan"/>
        </w:rPr>
        <w:t>prose</w:t>
      </w:r>
      <w:r w:rsidRPr="00084F10">
        <w:rPr>
          <w:sz w:val="16"/>
        </w:rPr>
        <w:t xml:space="preserve"> is written largely in passive voice and too often </w:t>
      </w:r>
      <w:r w:rsidRPr="00084F10">
        <w:rPr>
          <w:rStyle w:val="StyleUnderline"/>
          <w:highlight w:val="cyan"/>
        </w:rPr>
        <w:t xml:space="preserve">employs </w:t>
      </w:r>
      <w:r w:rsidRPr="00084F10">
        <w:rPr>
          <w:rStyle w:val="Emphasis"/>
          <w:highlight w:val="cyan"/>
        </w:rPr>
        <w:t>personification</w:t>
      </w:r>
      <w:r w:rsidRPr="00084F10">
        <w:rPr>
          <w:rStyle w:val="StyleUnderline"/>
          <w:highlight w:val="cyan"/>
        </w:rPr>
        <w:t xml:space="preserve">, treating institutions as </w:t>
      </w:r>
      <w:r w:rsidRPr="00084F10">
        <w:rPr>
          <w:rStyle w:val="Emphasis"/>
        </w:rPr>
        <w:t xml:space="preserve">historical </w:t>
      </w:r>
      <w:r w:rsidRPr="00084F10">
        <w:rPr>
          <w:rStyle w:val="Emphasis"/>
          <w:highlight w:val="cyan"/>
        </w:rPr>
        <w:t>actors</w:t>
      </w:r>
      <w:r w:rsidRPr="00084F10">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084F10">
        <w:rPr>
          <w:rStyle w:val="StyleUnderline"/>
        </w:rPr>
        <w:t xml:space="preserve">literary choices </w:t>
      </w:r>
      <w:r w:rsidRPr="00084F10">
        <w:rPr>
          <w:rStyle w:val="Emphasis"/>
        </w:rPr>
        <w:t>disappear</w:t>
      </w:r>
      <w:r w:rsidRPr="00084F10">
        <w:rPr>
          <w:rStyle w:val="StyleUnderline"/>
        </w:rPr>
        <w:t xml:space="preserve"> any sense of </w:t>
      </w:r>
      <w:r w:rsidRPr="00084F10">
        <w:rPr>
          <w:rStyle w:val="Emphasis"/>
        </w:rPr>
        <w:t>discrete historical interests</w:t>
      </w:r>
      <w:r w:rsidRPr="00084F10">
        <w:rPr>
          <w:sz w:val="16"/>
        </w:rPr>
        <w:t xml:space="preserve"> and constituted power in Robinson’s account of Western civilization from antiquity to the modern capitalist world.</w:t>
      </w:r>
    </w:p>
    <w:p w14:paraId="4FC52115" w14:textId="77777777" w:rsidR="00A54DF5" w:rsidRPr="00084F10" w:rsidRDefault="00A54DF5" w:rsidP="00A54DF5">
      <w:pPr>
        <w:rPr>
          <w:sz w:val="16"/>
        </w:rPr>
      </w:pPr>
      <w:r w:rsidRPr="00084F10">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084F10">
        <w:rPr>
          <w:rStyle w:val="StyleUnderline"/>
          <w:highlight w:val="cyan"/>
        </w:rPr>
        <w:t>descriptions</w:t>
      </w:r>
      <w:r w:rsidRPr="00084F10">
        <w:rPr>
          <w:rStyle w:val="StyleUnderline"/>
        </w:rPr>
        <w:t xml:space="preserve"> of </w:t>
      </w:r>
      <w:r w:rsidRPr="00084F10">
        <w:rPr>
          <w:rStyle w:val="Emphasis"/>
        </w:rPr>
        <w:t>physical characteristics</w:t>
      </w:r>
      <w:r w:rsidRPr="00084F10">
        <w:rPr>
          <w:rStyle w:val="StyleUnderline"/>
          <w:highlight w:val="cyan"/>
        </w:rPr>
        <w:t xml:space="preserve"> are not </w:t>
      </w:r>
      <w:r w:rsidRPr="00084F10">
        <w:rPr>
          <w:rStyle w:val="Emphasis"/>
          <w:highlight w:val="cyan"/>
        </w:rPr>
        <w:t>racism</w:t>
      </w:r>
      <w:r w:rsidRPr="00084F10">
        <w:rPr>
          <w:sz w:val="16"/>
        </w:rPr>
        <w:t xml:space="preserve">, however, and this is where the construct of racialism, which is never defined by Robinson, makes mischief of history. As Frank Snowden documents in his pioneering work on the African presence in Ancient Europe, </w:t>
      </w:r>
      <w:r w:rsidRPr="00084F10">
        <w:rPr>
          <w:rStyle w:val="StyleUnderline"/>
        </w:rPr>
        <w:t>Africans were not generally viewed</w:t>
      </w:r>
      <w:r w:rsidRPr="00084F10">
        <w:rPr>
          <w:sz w:val="16"/>
        </w:rPr>
        <w:t xml:space="preserve"> by Greeks or Romans </w:t>
      </w:r>
      <w:r w:rsidRPr="00084F10">
        <w:rPr>
          <w:rStyle w:val="StyleUnderline"/>
        </w:rPr>
        <w:t xml:space="preserve">as </w:t>
      </w:r>
      <w:r w:rsidRPr="00084F10">
        <w:rPr>
          <w:rStyle w:val="Emphasis"/>
        </w:rPr>
        <w:t>innately inferior</w:t>
      </w:r>
      <w:r w:rsidRPr="00084F10">
        <w:rPr>
          <w:sz w:val="16"/>
        </w:rPr>
        <w:t xml:space="preserve"> as a group </w:t>
      </w:r>
      <w:r w:rsidRPr="00084F10">
        <w:rPr>
          <w:rStyle w:val="StyleUnderline"/>
        </w:rPr>
        <w:t xml:space="preserve">because their </w:t>
      </w:r>
      <w:r w:rsidRPr="00084F10">
        <w:rPr>
          <w:rStyle w:val="Emphasis"/>
        </w:rPr>
        <w:t>social relation</w:t>
      </w:r>
      <w:r w:rsidRPr="00084F10">
        <w:rPr>
          <w:rStyle w:val="StyleUnderline"/>
        </w:rPr>
        <w:t xml:space="preserve"> to those civilizations was not </w:t>
      </w:r>
      <w:r w:rsidRPr="00084F10">
        <w:rPr>
          <w:rStyle w:val="Emphasis"/>
        </w:rPr>
        <w:t>slave-based</w:t>
      </w:r>
      <w:r w:rsidRPr="00084F10">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58930D1A" w14:textId="77777777" w:rsidR="00A54DF5" w:rsidRPr="00084F10" w:rsidRDefault="00A54DF5" w:rsidP="00A54DF5">
      <w:pPr>
        <w:rPr>
          <w:sz w:val="16"/>
        </w:rPr>
      </w:pPr>
      <w:r w:rsidRPr="00084F10">
        <w:rPr>
          <w:rStyle w:val="StyleUnderline"/>
          <w:highlight w:val="cyan"/>
        </w:rPr>
        <w:t>Robinson</w:t>
      </w:r>
      <w:r w:rsidRPr="00084F10">
        <w:rPr>
          <w:rStyle w:val="StyleUnderline"/>
        </w:rPr>
        <w:t xml:space="preserve">’s account </w:t>
      </w:r>
      <w:r w:rsidRPr="00084F10">
        <w:rPr>
          <w:rStyle w:val="StyleUnderline"/>
          <w:highlight w:val="cyan"/>
        </w:rPr>
        <w:t xml:space="preserve">gives the </w:t>
      </w:r>
      <w:r w:rsidRPr="00084F10">
        <w:rPr>
          <w:rStyle w:val="Emphasis"/>
          <w:highlight w:val="cyan"/>
        </w:rPr>
        <w:t>impression</w:t>
      </w:r>
      <w:r w:rsidRPr="00084F10">
        <w:rPr>
          <w:rStyle w:val="StyleUnderline"/>
          <w:highlight w:val="cyan"/>
        </w:rPr>
        <w:t xml:space="preserve"> that</w:t>
      </w:r>
      <w:r w:rsidRPr="00084F10">
        <w:rPr>
          <w:sz w:val="16"/>
        </w:rPr>
        <w:t xml:space="preserve"> modern </w:t>
      </w:r>
      <w:r w:rsidRPr="00084F10">
        <w:rPr>
          <w:rStyle w:val="StyleUnderline"/>
          <w:highlight w:val="cyan"/>
        </w:rPr>
        <w:t xml:space="preserve">racism appeared </w:t>
      </w:r>
      <w:r w:rsidRPr="00084F10">
        <w:rPr>
          <w:rStyle w:val="Emphasis"/>
        </w:rPr>
        <w:t xml:space="preserve">much </w:t>
      </w:r>
      <w:r w:rsidRPr="00084F10">
        <w:rPr>
          <w:rStyle w:val="Emphasis"/>
          <w:highlight w:val="cyan"/>
        </w:rPr>
        <w:t>earlier</w:t>
      </w:r>
      <w:r w:rsidRPr="00084F10">
        <w:rPr>
          <w:rStyle w:val="StyleUnderline"/>
        </w:rPr>
        <w:t xml:space="preserve"> and that it was a </w:t>
      </w:r>
      <w:r w:rsidRPr="00084F10">
        <w:rPr>
          <w:rStyle w:val="Emphasis"/>
        </w:rPr>
        <w:t>motive force for conquest</w:t>
      </w:r>
      <w:r w:rsidRPr="00084F10">
        <w:rPr>
          <w:rStyle w:val="StyleUnderline"/>
        </w:rPr>
        <w:t xml:space="preserve"> when it was not</w:t>
      </w:r>
      <w:r w:rsidRPr="00084F10">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084F10">
        <w:rPr>
          <w:sz w:val="16"/>
        </w:rPr>
        <w:t>devouts</w:t>
      </w:r>
      <w:proofErr w:type="spellEnd"/>
      <w:r w:rsidRPr="00084F10">
        <w:rPr>
          <w:sz w:val="16"/>
        </w:rPr>
        <w:t xml:space="preserve"> recorded dreams in which the devil appeared as ‘a </w:t>
      </w:r>
      <w:proofErr w:type="spellStart"/>
      <w:r w:rsidRPr="00084F10">
        <w:rPr>
          <w:sz w:val="16"/>
        </w:rPr>
        <w:t>blacke</w:t>
      </w:r>
      <w:proofErr w:type="spellEnd"/>
      <w:r w:rsidRPr="00084F10">
        <w:rPr>
          <w:sz w:val="16"/>
        </w:rPr>
        <w:t xml:space="preserve"> </w:t>
      </w:r>
      <w:proofErr w:type="spellStart"/>
      <w:r w:rsidRPr="00084F10">
        <w:rPr>
          <w:sz w:val="16"/>
        </w:rPr>
        <w:t>moore</w:t>
      </w:r>
      <w:proofErr w:type="spellEnd"/>
      <w:r w:rsidRPr="00084F10">
        <w:rPr>
          <w:sz w:val="16"/>
        </w:rPr>
        <w:t xml:space="preserve">,’ ‘an </w:t>
      </w:r>
      <w:proofErr w:type="spellStart"/>
      <w:r w:rsidRPr="00084F10">
        <w:rPr>
          <w:sz w:val="16"/>
        </w:rPr>
        <w:t>Ethiope</w:t>
      </w:r>
      <w:proofErr w:type="spellEnd"/>
      <w:r w:rsidRPr="00084F10">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084F10">
        <w:rPr>
          <w:rStyle w:val="StyleUnderline"/>
        </w:rPr>
        <w:t xml:space="preserve">What is </w:t>
      </w:r>
      <w:r w:rsidRPr="00084F10">
        <w:rPr>
          <w:rStyle w:val="Emphasis"/>
        </w:rPr>
        <w:t>missing</w:t>
      </w:r>
      <w:r w:rsidRPr="00084F10">
        <w:rPr>
          <w:rStyle w:val="StyleUnderline"/>
        </w:rPr>
        <w:t xml:space="preserve"> from this</w:t>
      </w:r>
      <w:r w:rsidRPr="00084F10">
        <w:rPr>
          <w:sz w:val="16"/>
        </w:rPr>
        <w:t xml:space="preserve"> provisional </w:t>
      </w:r>
      <w:r w:rsidRPr="00084F10">
        <w:rPr>
          <w:rStyle w:val="StyleUnderline"/>
        </w:rPr>
        <w:t xml:space="preserve">account of </w:t>
      </w:r>
      <w:r w:rsidRPr="00084F10">
        <w:rPr>
          <w:rStyle w:val="Emphasis"/>
        </w:rPr>
        <w:t>racism’s emergence</w:t>
      </w:r>
      <w:r w:rsidRPr="00084F10">
        <w:rPr>
          <w:rStyle w:val="StyleUnderline"/>
        </w:rPr>
        <w:t xml:space="preserve"> is any sense of</w:t>
      </w:r>
      <w:r w:rsidRPr="00084F10">
        <w:rPr>
          <w:sz w:val="16"/>
        </w:rPr>
        <w:t xml:space="preserve"> historically grounded meaning and </w:t>
      </w:r>
      <w:r w:rsidRPr="00084F10">
        <w:rPr>
          <w:rStyle w:val="Emphasis"/>
        </w:rPr>
        <w:t>relative amplitude</w:t>
      </w:r>
      <w:r w:rsidRPr="00084F10">
        <w:rPr>
          <w:sz w:val="16"/>
        </w:rPr>
        <w:t xml:space="preserve">. So, </w:t>
      </w:r>
      <w:r w:rsidRPr="00084F10">
        <w:rPr>
          <w:rStyle w:val="StyleUnderline"/>
          <w:highlight w:val="cyan"/>
        </w:rPr>
        <w:t>while we</w:t>
      </w:r>
      <w:r w:rsidRPr="00084F10">
        <w:rPr>
          <w:sz w:val="16"/>
        </w:rPr>
        <w:t xml:space="preserve"> can </w:t>
      </w:r>
      <w:r w:rsidRPr="00084F10">
        <w:rPr>
          <w:rStyle w:val="StyleUnderline"/>
          <w:highlight w:val="cyan"/>
        </w:rPr>
        <w:t xml:space="preserve">find </w:t>
      </w:r>
      <w:r w:rsidRPr="00084F10">
        <w:rPr>
          <w:rStyle w:val="Emphasis"/>
          <w:highlight w:val="cyan"/>
        </w:rPr>
        <w:t>seeds</w:t>
      </w:r>
      <w:r w:rsidRPr="00084F10">
        <w:rPr>
          <w:rStyle w:val="Emphasis"/>
        </w:rPr>
        <w:t xml:space="preserve"> of racist ideas</w:t>
      </w:r>
      <w:r w:rsidRPr="00084F10">
        <w:rPr>
          <w:sz w:val="16"/>
        </w:rPr>
        <w:t xml:space="preserve"> in medieval Europe, </w:t>
      </w:r>
      <w:r w:rsidRPr="00084F10">
        <w:rPr>
          <w:rStyle w:val="StyleUnderline"/>
          <w:highlight w:val="cyan"/>
        </w:rPr>
        <w:t>seeds are not</w:t>
      </w:r>
      <w:r w:rsidRPr="00084F10">
        <w:rPr>
          <w:sz w:val="16"/>
        </w:rPr>
        <w:t xml:space="preserve"> fully formed </w:t>
      </w:r>
      <w:r w:rsidRPr="00084F10">
        <w:rPr>
          <w:rStyle w:val="Emphasis"/>
          <w:highlight w:val="cyan"/>
        </w:rPr>
        <w:t>trees</w:t>
      </w:r>
      <w:r w:rsidRPr="00084F10">
        <w:rPr>
          <w:sz w:val="16"/>
        </w:rPr>
        <w:t>, no more in the study of ideology than in botany.</w:t>
      </w:r>
    </w:p>
    <w:p w14:paraId="1C6A7C8F" w14:textId="77777777" w:rsidR="00A54DF5" w:rsidRPr="00084F10" w:rsidRDefault="00A54DF5" w:rsidP="00A54DF5">
      <w:pPr>
        <w:rPr>
          <w:sz w:val="16"/>
        </w:rPr>
      </w:pPr>
      <w:r w:rsidRPr="00084F10">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084F10">
        <w:rPr>
          <w:rStyle w:val="StyleUnderline"/>
        </w:rPr>
        <w:t xml:space="preserve">conclusions are </w:t>
      </w:r>
      <w:r w:rsidRPr="00084F10">
        <w:rPr>
          <w:rStyle w:val="Emphasis"/>
        </w:rPr>
        <w:t>errant</w:t>
      </w:r>
      <w:r w:rsidRPr="00084F10">
        <w:rPr>
          <w:sz w:val="16"/>
        </w:rPr>
        <w:t xml:space="preserve"> for a few reasons. </w:t>
      </w:r>
      <w:r w:rsidRPr="00084F10">
        <w:rPr>
          <w:rStyle w:val="StyleUnderline"/>
          <w:highlight w:val="cyan"/>
        </w:rPr>
        <w:t xml:space="preserve">Race was not the </w:t>
      </w:r>
      <w:r w:rsidRPr="00084F10">
        <w:rPr>
          <w:rStyle w:val="Emphasis"/>
        </w:rPr>
        <w:t xml:space="preserve">driving </w:t>
      </w:r>
      <w:r w:rsidRPr="00084F10">
        <w:rPr>
          <w:rStyle w:val="Emphasis"/>
          <w:highlight w:val="cyan"/>
        </w:rPr>
        <w:t>force</w:t>
      </w:r>
      <w:r w:rsidRPr="00084F10">
        <w:rPr>
          <w:rStyle w:val="StyleUnderline"/>
          <w:highlight w:val="cyan"/>
        </w:rPr>
        <w:t xml:space="preserve"> of</w:t>
      </w:r>
      <w:r w:rsidRPr="00084F10">
        <w:rPr>
          <w:rStyle w:val="StyleUnderline"/>
        </w:rPr>
        <w:t xml:space="preserve"> capitalism’s emergence or </w:t>
      </w:r>
      <w:r w:rsidRPr="00084F10">
        <w:rPr>
          <w:rStyle w:val="StyleUnderline"/>
          <w:highlight w:val="cyan"/>
        </w:rPr>
        <w:t>the</w:t>
      </w:r>
      <w:r w:rsidRPr="00084F10">
        <w:rPr>
          <w:sz w:val="16"/>
        </w:rPr>
        <w:t xml:space="preserve"> expansion of the </w:t>
      </w:r>
      <w:r w:rsidRPr="00084F10">
        <w:rPr>
          <w:rStyle w:val="Emphasis"/>
        </w:rPr>
        <w:t xml:space="preserve">trans-Atlantic </w:t>
      </w:r>
      <w:r w:rsidRPr="00084F10">
        <w:rPr>
          <w:rStyle w:val="Emphasis"/>
          <w:highlight w:val="cyan"/>
        </w:rPr>
        <w:t>slave trade</w:t>
      </w:r>
      <w:r w:rsidRPr="00084F10">
        <w:rPr>
          <w:rStyle w:val="StyleUnderline"/>
          <w:highlight w:val="cyan"/>
        </w:rPr>
        <w:t xml:space="preserve"> but rather</w:t>
      </w:r>
      <w:r w:rsidRPr="00084F10">
        <w:rPr>
          <w:rStyle w:val="StyleUnderline"/>
        </w:rPr>
        <w:t xml:space="preserve"> the </w:t>
      </w:r>
      <w:r w:rsidRPr="00084F10">
        <w:rPr>
          <w:rStyle w:val="Emphasis"/>
          <w:highlight w:val="cyan"/>
        </w:rPr>
        <w:t>material interests</w:t>
      </w:r>
      <w:r w:rsidRPr="00084F10">
        <w:rPr>
          <w:rStyle w:val="StyleUnderline"/>
        </w:rPr>
        <w:t xml:space="preserve"> of competing merchants</w:t>
      </w:r>
      <w:r w:rsidRPr="00084F10">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084F10">
        <w:rPr>
          <w:rStyle w:val="StyleUnderline"/>
        </w:rPr>
        <w:t xml:space="preserve">The rise of </w:t>
      </w:r>
      <w:r w:rsidRPr="00084F10">
        <w:rPr>
          <w:rStyle w:val="StyleUnderline"/>
          <w:highlight w:val="cyan"/>
        </w:rPr>
        <w:t>slavery</w:t>
      </w:r>
      <w:r w:rsidRPr="00084F10">
        <w:rPr>
          <w:rStyle w:val="StyleUnderline"/>
        </w:rPr>
        <w:t xml:space="preserve"> itself</w:t>
      </w:r>
      <w:r w:rsidRPr="00084F10">
        <w:rPr>
          <w:sz w:val="16"/>
        </w:rPr>
        <w:t xml:space="preserve"> on the North American mainland </w:t>
      </w:r>
      <w:r w:rsidRPr="00084F10">
        <w:rPr>
          <w:rStyle w:val="StyleUnderline"/>
          <w:highlight w:val="cyan"/>
        </w:rPr>
        <w:t>was not</w:t>
      </w:r>
      <w:r w:rsidRPr="00084F10">
        <w:rPr>
          <w:sz w:val="16"/>
        </w:rPr>
        <w:t xml:space="preserve"> in essence a racial phenomenon,” Fields writes, “nor was it </w:t>
      </w:r>
      <w:r w:rsidRPr="00084F10">
        <w:rPr>
          <w:rStyle w:val="StyleUnderline"/>
        </w:rPr>
        <w:t xml:space="preserve">the </w:t>
      </w:r>
      <w:r w:rsidRPr="00084F10">
        <w:rPr>
          <w:rStyle w:val="Emphasis"/>
          <w:highlight w:val="cyan"/>
        </w:rPr>
        <w:t>inevitable</w:t>
      </w:r>
      <w:r w:rsidRPr="00084F10">
        <w:rPr>
          <w:rStyle w:val="Emphasis"/>
        </w:rPr>
        <w:t xml:space="preserve"> outcome</w:t>
      </w:r>
      <w:r w:rsidRPr="00084F10">
        <w:rPr>
          <w:rStyle w:val="StyleUnderline"/>
        </w:rPr>
        <w:t xml:space="preserve"> of racial prejudice</w:t>
      </w:r>
      <w:r w:rsidRPr="00084F10">
        <w:rPr>
          <w:sz w:val="16"/>
        </w:rPr>
        <w:t xml:space="preserve">.”49 Contrary to Robinson’s account, </w:t>
      </w:r>
      <w:r w:rsidRPr="00084F10">
        <w:rPr>
          <w:rStyle w:val="StyleUnderline"/>
          <w:highlight w:val="cyan"/>
        </w:rPr>
        <w:t>race</w:t>
      </w:r>
      <w:r w:rsidRPr="00084F10">
        <w:rPr>
          <w:sz w:val="16"/>
        </w:rPr>
        <w:t xml:space="preserve"> as we know it </w:t>
      </w:r>
      <w:r w:rsidRPr="00084F10">
        <w:rPr>
          <w:rStyle w:val="StyleUnderline"/>
          <w:highlight w:val="cyan"/>
        </w:rPr>
        <w:t xml:space="preserve">would </w:t>
      </w:r>
      <w:r w:rsidRPr="00084F10">
        <w:rPr>
          <w:rStyle w:val="Emphasis"/>
          <w:highlight w:val="cyan"/>
        </w:rPr>
        <w:t>take</w:t>
      </w:r>
      <w:r w:rsidRPr="00084F10">
        <w:rPr>
          <w:rStyle w:val="Emphasis"/>
        </w:rPr>
        <w:t xml:space="preserve"> some </w:t>
      </w:r>
      <w:r w:rsidRPr="00084F10">
        <w:rPr>
          <w:rStyle w:val="Emphasis"/>
          <w:highlight w:val="cyan"/>
        </w:rPr>
        <w:t>time</w:t>
      </w:r>
      <w:r w:rsidRPr="00084F10">
        <w:rPr>
          <w:rStyle w:val="StyleUnderline"/>
          <w:highlight w:val="cyan"/>
        </w:rPr>
        <w:t xml:space="preserve"> to</w:t>
      </w:r>
      <w:r w:rsidRPr="00084F10">
        <w:rPr>
          <w:sz w:val="16"/>
        </w:rPr>
        <w:t xml:space="preserve"> make its way onto the historical stage and even longer to </w:t>
      </w:r>
      <w:r w:rsidRPr="00084F10">
        <w:rPr>
          <w:rStyle w:val="StyleUnderline"/>
          <w:highlight w:val="cyan"/>
        </w:rPr>
        <w:t>become</w:t>
      </w:r>
      <w:r w:rsidRPr="00084F10">
        <w:rPr>
          <w:rStyle w:val="StyleUnderline"/>
        </w:rPr>
        <w:t xml:space="preserve"> a </w:t>
      </w:r>
      <w:r w:rsidRPr="00084F10">
        <w:rPr>
          <w:sz w:val="16"/>
        </w:rPr>
        <w:t xml:space="preserve">widely understood and </w:t>
      </w:r>
      <w:r w:rsidRPr="00084F10">
        <w:rPr>
          <w:rStyle w:val="StyleUnderline"/>
          <w:highlight w:val="cyan"/>
        </w:rPr>
        <w:t>legitimate</w:t>
      </w:r>
      <w:r w:rsidRPr="00084F10">
        <w:rPr>
          <w:rStyle w:val="StyleUnderline"/>
        </w:rPr>
        <w:t xml:space="preserve"> justification for</w:t>
      </w:r>
      <w:r w:rsidRPr="00084F10">
        <w:rPr>
          <w:sz w:val="16"/>
        </w:rPr>
        <w:t xml:space="preserve"> the regimes of </w:t>
      </w:r>
      <w:r w:rsidRPr="00084F10">
        <w:rPr>
          <w:rStyle w:val="StyleUnderline"/>
        </w:rPr>
        <w:t>chattel bond labor</w:t>
      </w:r>
      <w:r w:rsidRPr="00084F10">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C3932D2" w14:textId="77777777" w:rsidR="00A54DF5" w:rsidRPr="00084F10" w:rsidRDefault="00A54DF5" w:rsidP="00A54DF5">
      <w:pPr>
        <w:rPr>
          <w:sz w:val="16"/>
        </w:rPr>
      </w:pPr>
      <w:r w:rsidRPr="00084F10">
        <w:rPr>
          <w:sz w:val="16"/>
        </w:rPr>
        <w:t xml:space="preserve">Robinson’s account of </w:t>
      </w:r>
      <w:r w:rsidRPr="00084F10">
        <w:rPr>
          <w:rStyle w:val="StyleUnderline"/>
          <w:highlight w:val="cyan"/>
        </w:rPr>
        <w:t xml:space="preserve">racialism </w:t>
      </w:r>
      <w:r w:rsidRPr="00084F10">
        <w:rPr>
          <w:rStyle w:val="Emphasis"/>
          <w:highlight w:val="cyan"/>
        </w:rPr>
        <w:t>conflates</w:t>
      </w:r>
      <w:r w:rsidRPr="00084F10">
        <w:rPr>
          <w:sz w:val="16"/>
        </w:rPr>
        <w:t xml:space="preserve"> various </w:t>
      </w:r>
      <w:r w:rsidRPr="00084F10">
        <w:rPr>
          <w:rStyle w:val="StyleUnderline"/>
        </w:rPr>
        <w:t xml:space="preserve">medieval </w:t>
      </w:r>
      <w:r w:rsidRPr="00084F10">
        <w:rPr>
          <w:rStyle w:val="Emphasis"/>
        </w:rPr>
        <w:t xml:space="preserve">forms of </w:t>
      </w:r>
      <w:r w:rsidRPr="00084F10">
        <w:rPr>
          <w:rStyle w:val="Emphasis"/>
          <w:highlight w:val="cyan"/>
        </w:rPr>
        <w:t>discrimination</w:t>
      </w:r>
      <w:r w:rsidRPr="00084F10">
        <w:rPr>
          <w:sz w:val="16"/>
        </w:rPr>
        <w:t xml:space="preserve">, hierarchy, and affinity for modern racism. </w:t>
      </w:r>
      <w:r w:rsidRPr="00084F10">
        <w:rPr>
          <w:rStyle w:val="StyleUnderline"/>
        </w:rPr>
        <w:t>Racism is</w:t>
      </w:r>
      <w:r w:rsidRPr="00084F10">
        <w:rPr>
          <w:sz w:val="16"/>
        </w:rPr>
        <w:t xml:space="preserve"> a type of </w:t>
      </w:r>
      <w:r w:rsidRPr="00084F10">
        <w:rPr>
          <w:rStyle w:val="StyleUnderline"/>
        </w:rPr>
        <w:t xml:space="preserve">prejudice, but not all </w:t>
      </w:r>
      <w:r w:rsidRPr="00084F10">
        <w:rPr>
          <w:rStyle w:val="Emphasis"/>
        </w:rPr>
        <w:t>forms of prejudice</w:t>
      </w:r>
      <w:r w:rsidRPr="00084F10">
        <w:rPr>
          <w:rStyle w:val="StyleUnderline"/>
        </w:rPr>
        <w:t xml:space="preserve"> are racism</w:t>
      </w:r>
      <w:r w:rsidRPr="00084F10">
        <w:rPr>
          <w:sz w:val="16"/>
        </w:rPr>
        <w:t xml:space="preserve">. While there </w:t>
      </w:r>
      <w:proofErr w:type="gramStart"/>
      <w:r w:rsidRPr="00084F10">
        <w:rPr>
          <w:sz w:val="16"/>
        </w:rPr>
        <w:t>were</w:t>
      </w:r>
      <w:proofErr w:type="gramEnd"/>
      <w:r w:rsidRPr="00084F10">
        <w:rPr>
          <w:sz w:val="16"/>
        </w:rPr>
        <w:t xml:space="preserve"> all manner of tribal, ethnic, religious, and sectional prejudices in pre-capitalist Europe, these were not racism. Those </w:t>
      </w:r>
      <w:r w:rsidRPr="00084F10">
        <w:rPr>
          <w:rStyle w:val="Emphasis"/>
        </w:rPr>
        <w:t>forms of difference</w:t>
      </w:r>
      <w:r w:rsidRPr="00084F10">
        <w:rPr>
          <w:rStyle w:val="StyleUnderline"/>
        </w:rPr>
        <w:t xml:space="preserve"> were not </w:t>
      </w:r>
      <w:r w:rsidRPr="00084F10">
        <w:rPr>
          <w:rStyle w:val="Emphasis"/>
        </w:rPr>
        <w:t>grand metaphysical narratives</w:t>
      </w:r>
      <w:r w:rsidRPr="00084F10">
        <w:rPr>
          <w:rStyle w:val="StyleUnderline"/>
        </w:rPr>
        <w:t xml:space="preserve"> but were </w:t>
      </w:r>
      <w:r w:rsidRPr="00084F10">
        <w:rPr>
          <w:rStyle w:val="Emphasis"/>
        </w:rPr>
        <w:t>intimately connected</w:t>
      </w:r>
      <w:r w:rsidRPr="00084F10">
        <w:rPr>
          <w:rStyle w:val="StyleUnderline"/>
        </w:rPr>
        <w:t xml:space="preserve"> to social relations</w:t>
      </w:r>
      <w:r w:rsidRPr="00084F10">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795F76F4" w14:textId="77777777" w:rsidR="00A54DF5" w:rsidRPr="00084F10" w:rsidRDefault="00A54DF5" w:rsidP="00A54DF5">
      <w:pPr>
        <w:rPr>
          <w:sz w:val="16"/>
        </w:rPr>
      </w:pPr>
      <w:r w:rsidRPr="00084F10">
        <w:rPr>
          <w:rStyle w:val="StyleUnderline"/>
        </w:rPr>
        <w:t>Even if</w:t>
      </w:r>
      <w:r w:rsidRPr="00084F10">
        <w:rPr>
          <w:sz w:val="16"/>
        </w:rPr>
        <w:t xml:space="preserve"> we concede that </w:t>
      </w:r>
      <w:r w:rsidRPr="00084F10">
        <w:rPr>
          <w:rStyle w:val="StyleUnderline"/>
        </w:rPr>
        <w:t xml:space="preserve">there are </w:t>
      </w:r>
      <w:r w:rsidRPr="00084F10">
        <w:rPr>
          <w:rStyle w:val="Emphasis"/>
        </w:rPr>
        <w:t>modes of thinking</w:t>
      </w:r>
      <w:r w:rsidRPr="00084F10">
        <w:rPr>
          <w:rStyle w:val="StyleUnderline"/>
        </w:rPr>
        <w:t xml:space="preserve"> that</w:t>
      </w:r>
      <w:r w:rsidRPr="00084F10">
        <w:rPr>
          <w:sz w:val="16"/>
        </w:rPr>
        <w:t xml:space="preserve"> prefigure or </w:t>
      </w:r>
      <w:r w:rsidRPr="00084F10">
        <w:rPr>
          <w:rStyle w:val="Emphasis"/>
        </w:rPr>
        <w:t>anticipate</w:t>
      </w:r>
      <w:r w:rsidRPr="00084F10">
        <w:rPr>
          <w:rStyle w:val="StyleUnderline"/>
        </w:rPr>
        <w:t xml:space="preserve"> modern racism, </w:t>
      </w:r>
      <w:r w:rsidRPr="00084F10">
        <w:rPr>
          <w:rStyle w:val="StyleUnderline"/>
          <w:highlight w:val="cyan"/>
        </w:rPr>
        <w:t>we should not mistake</w:t>
      </w:r>
      <w:r w:rsidRPr="00084F10">
        <w:rPr>
          <w:rStyle w:val="StyleUnderline"/>
        </w:rPr>
        <w:t xml:space="preserve"> their </w:t>
      </w:r>
      <w:r w:rsidRPr="00084F10">
        <w:rPr>
          <w:rStyle w:val="Emphasis"/>
          <w:highlight w:val="cyan"/>
        </w:rPr>
        <w:t>appearance for power</w:t>
      </w:r>
      <w:r w:rsidRPr="00084F10">
        <w:rPr>
          <w:sz w:val="16"/>
        </w:rPr>
        <w:t xml:space="preserve">. Travelogues, biographies, and </w:t>
      </w:r>
      <w:r w:rsidRPr="00084F10">
        <w:rPr>
          <w:rStyle w:val="StyleUnderline"/>
        </w:rPr>
        <w:t>reports</w:t>
      </w:r>
      <w:r w:rsidRPr="00084F10">
        <w:rPr>
          <w:sz w:val="16"/>
        </w:rPr>
        <w:t xml:space="preserve"> during the periods of exploration and colonization </w:t>
      </w:r>
      <w:r w:rsidRPr="00084F10">
        <w:rPr>
          <w:rStyle w:val="StyleUnderline"/>
        </w:rPr>
        <w:t>reveal great ambivalence</w:t>
      </w:r>
      <w:r w:rsidRPr="00084F10">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084F10">
        <w:rPr>
          <w:rStyle w:val="StyleUnderline"/>
        </w:rPr>
        <w:t>No trader who had to confront</w:t>
      </w:r>
      <w:r w:rsidRPr="00084F10">
        <w:rPr>
          <w:sz w:val="16"/>
        </w:rPr>
        <w:t xml:space="preserve"> and learn to placate the power of </w:t>
      </w:r>
      <w:r w:rsidRPr="00084F10">
        <w:rPr>
          <w:rStyle w:val="StyleUnderline"/>
        </w:rPr>
        <w:t xml:space="preserve">an </w:t>
      </w:r>
      <w:r w:rsidRPr="00084F10">
        <w:rPr>
          <w:rStyle w:val="Emphasis"/>
        </w:rPr>
        <w:t>African chief</w:t>
      </w:r>
      <w:r w:rsidRPr="00084F10">
        <w:rPr>
          <w:rStyle w:val="StyleUnderline"/>
        </w:rPr>
        <w:t xml:space="preserve"> could</w:t>
      </w:r>
      <w:r w:rsidRPr="00084F10">
        <w:rPr>
          <w:sz w:val="16"/>
        </w:rPr>
        <w:t xml:space="preserve"> in practice </w:t>
      </w:r>
      <w:r w:rsidRPr="00084F10">
        <w:rPr>
          <w:rStyle w:val="StyleUnderline"/>
        </w:rPr>
        <w:t>believe</w:t>
      </w:r>
      <w:r w:rsidRPr="00084F10">
        <w:rPr>
          <w:sz w:val="16"/>
        </w:rPr>
        <w:t xml:space="preserve"> that </w:t>
      </w:r>
      <w:r w:rsidRPr="00084F10">
        <w:rPr>
          <w:rStyle w:val="StyleUnderline"/>
        </w:rPr>
        <w:t>Africans were</w:t>
      </w:r>
      <w:r w:rsidRPr="00084F10">
        <w:rPr>
          <w:sz w:val="16"/>
        </w:rPr>
        <w:t xml:space="preserve"> docile, childlike, or </w:t>
      </w:r>
      <w:r w:rsidRPr="00084F10">
        <w:rPr>
          <w:rStyle w:val="Emphasis"/>
        </w:rPr>
        <w:t>primitive</w:t>
      </w:r>
      <w:r w:rsidRPr="00084F10">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084F10">
        <w:rPr>
          <w:rStyle w:val="Emphasis"/>
        </w:rPr>
        <w:t xml:space="preserve">social </w:t>
      </w:r>
      <w:r w:rsidRPr="00084F10">
        <w:rPr>
          <w:rStyle w:val="Emphasis"/>
          <w:highlight w:val="cyan"/>
        </w:rPr>
        <w:t>cleavages</w:t>
      </w:r>
      <w:r w:rsidRPr="00084F10">
        <w:rPr>
          <w:rStyle w:val="StyleUnderline"/>
          <w:highlight w:val="cyan"/>
        </w:rPr>
        <w:t xml:space="preserve"> that predated</w:t>
      </w:r>
      <w:r w:rsidRPr="00084F10">
        <w:rPr>
          <w:sz w:val="16"/>
        </w:rPr>
        <w:t xml:space="preserve"> the emergence of </w:t>
      </w:r>
      <w:r w:rsidRPr="00084F10">
        <w:rPr>
          <w:rStyle w:val="Emphasis"/>
        </w:rPr>
        <w:t xml:space="preserve">racist </w:t>
      </w:r>
      <w:r w:rsidRPr="00084F10">
        <w:rPr>
          <w:rStyle w:val="Emphasis"/>
          <w:highlight w:val="cyan"/>
        </w:rPr>
        <w:t>ideology</w:t>
      </w:r>
      <w:r w:rsidRPr="00084F10">
        <w:rPr>
          <w:rStyle w:val="StyleUnderline"/>
          <w:highlight w:val="cyan"/>
        </w:rPr>
        <w:t xml:space="preserve"> are</w:t>
      </w:r>
      <w:r w:rsidRPr="00084F10">
        <w:rPr>
          <w:rStyle w:val="StyleUnderline"/>
        </w:rPr>
        <w:t xml:space="preserve"> not</w:t>
      </w:r>
      <w:r w:rsidRPr="00084F10">
        <w:rPr>
          <w:sz w:val="16"/>
        </w:rPr>
        <w:t xml:space="preserve"> only </w:t>
      </w:r>
      <w:r w:rsidRPr="00084F10">
        <w:rPr>
          <w:rStyle w:val="StyleUnderline"/>
          <w:highlight w:val="cyan"/>
        </w:rPr>
        <w:t>presumed to be</w:t>
      </w:r>
      <w:r w:rsidRPr="00084F10">
        <w:rPr>
          <w:rStyle w:val="StyleUnderline"/>
        </w:rPr>
        <w:t xml:space="preserve"> </w:t>
      </w:r>
      <w:r w:rsidRPr="00084F10">
        <w:rPr>
          <w:rStyle w:val="Emphasis"/>
          <w:highlight w:val="cyan"/>
        </w:rPr>
        <w:t>cognates</w:t>
      </w:r>
      <w:r w:rsidRPr="00084F10">
        <w:rPr>
          <w:rStyle w:val="Emphasis"/>
        </w:rPr>
        <w:t xml:space="preserve"> of race</w:t>
      </w:r>
      <w:r w:rsidRPr="00084F10">
        <w:rPr>
          <w:sz w:val="16"/>
        </w:rPr>
        <w:t xml:space="preserve"> articulated during the age of bourgeois revolution, </w:t>
      </w:r>
      <w:r w:rsidRPr="00084F10">
        <w:rPr>
          <w:rStyle w:val="StyleUnderline"/>
          <w:highlight w:val="cyan"/>
        </w:rPr>
        <w:t>but</w:t>
      </w:r>
      <w:r w:rsidRPr="00084F10">
        <w:rPr>
          <w:sz w:val="16"/>
        </w:rPr>
        <w:t xml:space="preserve"> these </w:t>
      </w:r>
      <w:r w:rsidRPr="00084F10">
        <w:rPr>
          <w:rStyle w:val="StyleUnderline"/>
        </w:rPr>
        <w:t>are</w:t>
      </w:r>
      <w:r w:rsidRPr="00084F10">
        <w:rPr>
          <w:sz w:val="16"/>
        </w:rPr>
        <w:t xml:space="preserve"> also </w:t>
      </w:r>
      <w:r w:rsidRPr="00084F10">
        <w:rPr>
          <w:rStyle w:val="Emphasis"/>
        </w:rPr>
        <w:t xml:space="preserve">assumed to </w:t>
      </w:r>
      <w:r w:rsidRPr="00084F10">
        <w:rPr>
          <w:rStyle w:val="Emphasis"/>
          <w:highlight w:val="cyan"/>
        </w:rPr>
        <w:t>wield</w:t>
      </w:r>
      <w:r w:rsidRPr="00084F10">
        <w:rPr>
          <w:rStyle w:val="StyleUnderline"/>
          <w:highlight w:val="cyan"/>
        </w:rPr>
        <w:t xml:space="preserve"> similar</w:t>
      </w:r>
      <w:r w:rsidRPr="00084F10">
        <w:rPr>
          <w:sz w:val="16"/>
        </w:rPr>
        <w:t xml:space="preserve">, even equal, </w:t>
      </w:r>
      <w:r w:rsidRPr="00084F10">
        <w:rPr>
          <w:rStyle w:val="StyleUnderline"/>
          <w:highlight w:val="cyan"/>
        </w:rPr>
        <w:t>power</w:t>
      </w:r>
      <w:r w:rsidRPr="00084F10">
        <w:rPr>
          <w:rStyle w:val="StyleUnderline"/>
        </w:rPr>
        <w:t xml:space="preserve"> in</w:t>
      </w:r>
      <w:r w:rsidRPr="00084F10">
        <w:rPr>
          <w:sz w:val="16"/>
        </w:rPr>
        <w:t xml:space="preserve"> widely </w:t>
      </w:r>
      <w:r w:rsidRPr="00084F10">
        <w:rPr>
          <w:rStyle w:val="Emphasis"/>
        </w:rPr>
        <w:t>dissimilar</w:t>
      </w:r>
      <w:r w:rsidRPr="00084F10">
        <w:rPr>
          <w:rStyle w:val="StyleUnderline"/>
        </w:rPr>
        <w:t xml:space="preserve"> historical contexts</w:t>
      </w:r>
      <w:r w:rsidRPr="00084F10">
        <w:rPr>
          <w:sz w:val="16"/>
        </w:rPr>
        <w:t>.</w:t>
      </w:r>
    </w:p>
    <w:p w14:paraId="5E637895" w14:textId="77777777" w:rsidR="00A54DF5" w:rsidRPr="00084F10" w:rsidRDefault="00A54DF5" w:rsidP="00A54DF5"/>
    <w:p w14:paraId="2915D568" w14:textId="77777777" w:rsidR="00A54DF5" w:rsidRPr="00084F10" w:rsidRDefault="00A54DF5" w:rsidP="00A54DF5">
      <w:pPr>
        <w:pStyle w:val="Heading4"/>
        <w:rPr>
          <w:sz w:val="28"/>
        </w:rPr>
      </w:pPr>
      <w:r w:rsidRPr="00084F10">
        <w:rPr>
          <w:sz w:val="28"/>
        </w:rPr>
        <w:t xml:space="preserve">3. ‘Unions bad’ is an </w:t>
      </w:r>
      <w:r w:rsidRPr="00084F10">
        <w:rPr>
          <w:sz w:val="28"/>
          <w:u w:val="single"/>
        </w:rPr>
        <w:t>incomplete</w:t>
      </w:r>
      <w:r w:rsidRPr="00084F10">
        <w:rPr>
          <w:sz w:val="28"/>
        </w:rPr>
        <w:t xml:space="preserve"> narrative that forgets labor’s </w:t>
      </w:r>
      <w:r w:rsidRPr="00084F10">
        <w:rPr>
          <w:sz w:val="28"/>
          <w:u w:val="single"/>
        </w:rPr>
        <w:t>central</w:t>
      </w:r>
      <w:r w:rsidRPr="00084F10">
        <w:rPr>
          <w:sz w:val="28"/>
        </w:rPr>
        <w:t xml:space="preserve"> role in advancing progressivism.</w:t>
      </w:r>
    </w:p>
    <w:p w14:paraId="45A8B220" w14:textId="77777777" w:rsidR="00A54DF5" w:rsidRPr="00084F10" w:rsidRDefault="00A54DF5" w:rsidP="00A54DF5">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73C64A11" w14:textId="77777777" w:rsidR="00A54DF5" w:rsidRPr="00084F10" w:rsidRDefault="00A54DF5" w:rsidP="00A54DF5">
      <w:pPr>
        <w:rPr>
          <w:sz w:val="16"/>
        </w:rPr>
      </w:pPr>
      <w:r w:rsidRPr="00084F10">
        <w:rPr>
          <w:sz w:val="16"/>
        </w:rPr>
        <w:t>I. THE STRUGGLE FOR CIVIL RIGHTS AND LABOR RIGHTS ARE INEXTRICABLY LINKED</w:t>
      </w:r>
    </w:p>
    <w:p w14:paraId="19146337" w14:textId="77777777" w:rsidR="00A54DF5" w:rsidRPr="00084F10" w:rsidRDefault="00A54DF5" w:rsidP="00A54DF5">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3E2F042E" w14:textId="77777777" w:rsidR="00A54DF5" w:rsidRPr="00084F10" w:rsidRDefault="00A54DF5" w:rsidP="00A54DF5">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CC03254" w14:textId="77777777" w:rsidR="00A54DF5" w:rsidRPr="00084F10" w:rsidRDefault="00A54DF5" w:rsidP="00A54DF5">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w:t>
      </w:r>
      <w:proofErr w:type="gramStart"/>
      <w:r w:rsidRPr="00084F10">
        <w:rPr>
          <w:sz w:val="16"/>
        </w:rPr>
        <w:t>A</w:t>
      </w:r>
      <w:proofErr w:type="gramEnd"/>
      <w:r w:rsidRPr="00084F10">
        <w:rPr>
          <w:sz w:val="16"/>
        </w:rPr>
        <w:t xml:space="preserve">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64577D48" w14:textId="77777777" w:rsidR="00A54DF5" w:rsidRPr="00084F10" w:rsidRDefault="00A54DF5" w:rsidP="00A54DF5">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0B6E18EA" w14:textId="77777777" w:rsidR="00A54DF5" w:rsidRPr="00084F10" w:rsidRDefault="00A54DF5" w:rsidP="00A54DF5">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proofErr w:type="gramStart"/>
      <w:r w:rsidRPr="00084F10">
        <w:rPr>
          <w:rStyle w:val="StyleUnderline"/>
        </w:rPr>
        <w:t>Therefore</w:t>
      </w:r>
      <w:proofErr w:type="gramEnd"/>
      <w:r w:rsidRPr="00084F10">
        <w:rPr>
          <w:rStyle w:val="StyleUnderline"/>
        </w:rPr>
        <w:t xml:space="preserv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19BE6FC0" w14:textId="77777777" w:rsidR="00A54DF5" w:rsidRPr="00084F10" w:rsidRDefault="00A54DF5" w:rsidP="00A54DF5"/>
    <w:p w14:paraId="39D1C8B4" w14:textId="0B2113C9" w:rsidR="00A54DF5" w:rsidRPr="00084F10" w:rsidRDefault="00A54DF5" w:rsidP="00A54DF5">
      <w:pPr>
        <w:keepNext/>
        <w:keepLines/>
        <w:spacing w:before="40" w:after="0"/>
        <w:outlineLvl w:val="3"/>
        <w:rPr>
          <w:rFonts w:eastAsiaTheme="majorEastAsia" w:cstheme="majorBidi"/>
          <w:bCs/>
          <w:iCs/>
          <w:sz w:val="28"/>
        </w:rPr>
      </w:pPr>
      <w:r w:rsidRPr="00084F10">
        <w:rPr>
          <w:rFonts w:eastAsiaTheme="majorEastAsia" w:cstheme="majorBidi"/>
          <w:b/>
          <w:iCs/>
          <w:sz w:val="28"/>
        </w:rPr>
        <w:t xml:space="preserve">4. The </w:t>
      </w:r>
      <w:r>
        <w:rPr>
          <w:rFonts w:eastAsiaTheme="majorEastAsia" w:cstheme="majorBidi"/>
          <w:b/>
          <w:iCs/>
          <w:sz w:val="28"/>
        </w:rPr>
        <w:t>world</w:t>
      </w:r>
      <w:r w:rsidRPr="00084F10">
        <w:rPr>
          <w:rFonts w:eastAsiaTheme="majorEastAsia" w:cstheme="majorBidi"/>
          <w:b/>
          <w:iCs/>
          <w:sz w:val="28"/>
        </w:rPr>
        <w:t xml:space="preserve"> is not </w:t>
      </w:r>
      <w:r w:rsidRPr="00084F10">
        <w:rPr>
          <w:rFonts w:eastAsiaTheme="majorEastAsia" w:cstheme="majorBidi"/>
          <w:b/>
          <w:iCs/>
          <w:sz w:val="28"/>
          <w:u w:val="single"/>
        </w:rPr>
        <w:t>overdetermined</w:t>
      </w:r>
      <w:r w:rsidRPr="00084F10">
        <w:rPr>
          <w:rFonts w:eastAsiaTheme="majorEastAsia" w:cstheme="majorBidi"/>
          <w:b/>
          <w:iCs/>
          <w:sz w:val="28"/>
        </w:rPr>
        <w:t xml:space="preserve"> by antiblackness.</w:t>
      </w:r>
    </w:p>
    <w:p w14:paraId="400D84D2" w14:textId="77777777" w:rsidR="00A54DF5" w:rsidRPr="00084F10" w:rsidRDefault="00A54DF5" w:rsidP="00A54DF5">
      <w:r w:rsidRPr="00084F10">
        <w:t xml:space="preserve">Benedik </w:t>
      </w:r>
      <w:r w:rsidRPr="00084F10">
        <w:rPr>
          <w:b/>
          <w:bCs/>
          <w:sz w:val="28"/>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61AD478D" w14:textId="77777777" w:rsidR="00A54DF5" w:rsidRPr="00084F10" w:rsidRDefault="00A54DF5" w:rsidP="00A54DF5">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w:t>
      </w:r>
      <w:proofErr w:type="spellStart"/>
      <w:r w:rsidRPr="00084F10">
        <w:rPr>
          <w:sz w:val="16"/>
        </w:rPr>
        <w:t>Shavitt</w:t>
      </w:r>
      <w:proofErr w:type="spellEnd"/>
      <w:r w:rsidRPr="00084F10">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w:t>
      </w:r>
      <w:proofErr w:type="spellStart"/>
      <w:r w:rsidRPr="00084F10">
        <w:rPr>
          <w:sz w:val="16"/>
        </w:rPr>
        <w:t>Calanchini</w:t>
      </w:r>
      <w:proofErr w:type="spellEnd"/>
      <w:r w:rsidRPr="00084F10">
        <w:rPr>
          <w:sz w:val="16"/>
        </w:rPr>
        <w:t xml:space="preserve"> et al., 2022). As such, shifting attitudes toward less bias in favor of dominant groups has also been seen as essential to the endeavor of alleviating social group-based inequality (Ferguson et al., 2025; Paluck et al., 2021).</w:t>
      </w:r>
    </w:p>
    <w:p w14:paraId="4F9ECF34" w14:textId="77777777" w:rsidR="00A54DF5" w:rsidRPr="00084F10" w:rsidRDefault="00A54DF5" w:rsidP="00A54DF5">
      <w:pPr>
        <w:rPr>
          <w:sz w:val="16"/>
        </w:rPr>
      </w:pPr>
      <w:r w:rsidRPr="00084F10">
        <w:rPr>
          <w:sz w:val="16"/>
        </w:rPr>
        <w:t>Evidence of Explicit and Implicit Attitude Change: Short-Term, Experimental, and Individual</w:t>
      </w:r>
    </w:p>
    <w:p w14:paraId="1A7FD5B6" w14:textId="77777777" w:rsidR="00A54DF5" w:rsidRPr="00084F10" w:rsidRDefault="00A54DF5" w:rsidP="00A54DF5">
      <w:pPr>
        <w:rPr>
          <w:sz w:val="16"/>
        </w:rPr>
      </w:pPr>
      <w:r w:rsidRPr="00084F10">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84F10">
        <w:rPr>
          <w:sz w:val="16"/>
        </w:rPr>
        <w:t>Houwer</w:t>
      </w:r>
      <w:proofErr w:type="spellEnd"/>
      <w:r w:rsidRPr="00084F10">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5365619" w14:textId="77777777" w:rsidR="00A54DF5" w:rsidRPr="00084F10" w:rsidRDefault="00A54DF5" w:rsidP="00A54DF5">
      <w:pPr>
        <w:rPr>
          <w:sz w:val="16"/>
        </w:rPr>
      </w:pPr>
      <w:r w:rsidRPr="00084F10">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091D2A8" w14:textId="77777777" w:rsidR="00A54DF5" w:rsidRPr="00084F10" w:rsidRDefault="00A54DF5" w:rsidP="00A54DF5">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w:t>
      </w:r>
      <w:proofErr w:type="spellStart"/>
      <w:r w:rsidRPr="00084F10">
        <w:rPr>
          <w:sz w:val="16"/>
        </w:rPr>
        <w:t>Houwer</w:t>
      </w:r>
      <w:proofErr w:type="spellEnd"/>
      <w:r w:rsidRPr="00084F10">
        <w:rPr>
          <w:sz w:val="16"/>
        </w:rPr>
        <w:t xml:space="preserve"> et al., 2020; Kurdi &amp; Dunham, 2020; Mandelbaum, 2016).</w:t>
      </w:r>
    </w:p>
    <w:p w14:paraId="754B14C6" w14:textId="77777777" w:rsidR="00A54DF5" w:rsidRPr="00084F10" w:rsidRDefault="00A54DF5" w:rsidP="00A54DF5">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84F10">
        <w:rPr>
          <w:sz w:val="16"/>
        </w:rPr>
        <w:t>Ravary</w:t>
      </w:r>
      <w:proofErr w:type="spellEnd"/>
      <w:r w:rsidRPr="00084F10">
        <w:rPr>
          <w:sz w:val="16"/>
        </w:rPr>
        <w:t xml:space="preserve"> et al., 2019), and large-scale social movements (Sawyer &amp; </w:t>
      </w:r>
      <w:proofErr w:type="spellStart"/>
      <w:r w:rsidRPr="00084F10">
        <w:rPr>
          <w:sz w:val="16"/>
        </w:rPr>
        <w:t>Gampa</w:t>
      </w:r>
      <w:proofErr w:type="spellEnd"/>
      <w:r w:rsidRPr="00084F10">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C68F467" w14:textId="77777777" w:rsidR="00A54DF5" w:rsidRPr="00084F10" w:rsidRDefault="00A54DF5" w:rsidP="00A54DF5">
      <w:pPr>
        <w:rPr>
          <w:sz w:val="16"/>
        </w:rPr>
      </w:pPr>
      <w:r w:rsidRPr="00084F10">
        <w:rPr>
          <w:sz w:val="16"/>
        </w:rPr>
        <w:t>Evidence of Explicit and Implicit Attitude Change: Long-Term, Naturalistic, and Cultural</w:t>
      </w:r>
    </w:p>
    <w:p w14:paraId="4174FE31" w14:textId="77777777" w:rsidR="00A54DF5" w:rsidRPr="00084F10" w:rsidRDefault="00A54DF5" w:rsidP="00A54DF5">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4048716C" w14:textId="77777777" w:rsidR="00A54DF5" w:rsidRPr="00084F10" w:rsidRDefault="00A54DF5" w:rsidP="00A54DF5">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36340AFC" w14:textId="77777777" w:rsidR="00A54DF5" w:rsidRPr="00084F10" w:rsidRDefault="00A54DF5" w:rsidP="00A54DF5">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05963BB8" w14:textId="77777777" w:rsidR="00A54DF5" w:rsidRPr="00084F10" w:rsidRDefault="00A54DF5" w:rsidP="00A54DF5">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84F10">
        <w:rPr>
          <w:sz w:val="16"/>
        </w:rPr>
        <w:t>fakeability</w:t>
      </w:r>
      <w:proofErr w:type="spellEnd"/>
      <w:r w:rsidRPr="00084F10">
        <w:rPr>
          <w:sz w:val="16"/>
        </w:rPr>
        <w:t xml:space="preserve">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w:t>
      </w:r>
      <w:proofErr w:type="spellStart"/>
      <w:r w:rsidRPr="00084F10">
        <w:rPr>
          <w:sz w:val="16"/>
        </w:rPr>
        <w:t>Calanchini</w:t>
      </w:r>
      <w:proofErr w:type="spellEnd"/>
      <w:r w:rsidRPr="00084F10">
        <w:rPr>
          <w:sz w:val="16"/>
        </w:rPr>
        <w:t xml:space="preserve"> et al., 2022; Hehman et al., 2019). As such, these divergent results reinforce the importance of studying change in these constructs at the cultural level of analysis.</w:t>
      </w:r>
    </w:p>
    <w:p w14:paraId="22E1E9A9" w14:textId="77777777" w:rsidR="00A54DF5" w:rsidRPr="00A54DF5" w:rsidRDefault="00A54DF5" w:rsidP="00A54DF5"/>
    <w:sectPr w:rsidR="00A54DF5" w:rsidRPr="00A54D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E745" w14:textId="77777777" w:rsidR="00724ED8" w:rsidRDefault="00724ED8" w:rsidP="00066D2C">
      <w:pPr>
        <w:spacing w:after="0" w:line="240" w:lineRule="auto"/>
      </w:pPr>
      <w:r>
        <w:separator/>
      </w:r>
    </w:p>
  </w:endnote>
  <w:endnote w:type="continuationSeparator" w:id="0">
    <w:p w14:paraId="2813130D" w14:textId="77777777" w:rsidR="00724ED8" w:rsidRDefault="00724E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C05C" w14:textId="77777777" w:rsidR="00724ED8" w:rsidRDefault="00724ED8" w:rsidP="00066D2C">
      <w:pPr>
        <w:spacing w:after="0" w:line="240" w:lineRule="auto"/>
      </w:pPr>
      <w:r>
        <w:separator/>
      </w:r>
    </w:p>
  </w:footnote>
  <w:footnote w:type="continuationSeparator" w:id="0">
    <w:p w14:paraId="6F6D5F1D" w14:textId="77777777" w:rsidR="00724ED8" w:rsidRDefault="00724E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150901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06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65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D0D"/>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52A"/>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ED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4DF5"/>
    <w:rsid w:val="00A56998"/>
    <w:rsid w:val="00A56D51"/>
    <w:rsid w:val="00A60D18"/>
    <w:rsid w:val="00A61207"/>
    <w:rsid w:val="00A61700"/>
    <w:rsid w:val="00A6285C"/>
    <w:rsid w:val="00A663F3"/>
    <w:rsid w:val="00A669F1"/>
    <w:rsid w:val="00A66E34"/>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D6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8A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DCB"/>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E93"/>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AEB"/>
    <w:rsid w:val="00F73F90"/>
    <w:rsid w:val="00F74D13"/>
    <w:rsid w:val="00F80FBD"/>
    <w:rsid w:val="00F849FF"/>
    <w:rsid w:val="00F86F58"/>
    <w:rsid w:val="00F936BB"/>
    <w:rsid w:val="00F93BAD"/>
    <w:rsid w:val="00F941DD"/>
    <w:rsid w:val="00F95311"/>
    <w:rsid w:val="00F95F8F"/>
    <w:rsid w:val="00FA0A18"/>
    <w:rsid w:val="00FA1BBD"/>
    <w:rsid w:val="00FA70EC"/>
    <w:rsid w:val="00FB1A6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2159D"/>
  <w15:chartTrackingRefBased/>
  <w15:docId w15:val="{2CA729F8-A6BB-5443-A3EC-BF38E00B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065B"/>
    <w:rPr>
      <w:rFonts w:ascii="Calibri" w:hAnsi="Calibri" w:cs="Calibri"/>
    </w:rPr>
  </w:style>
  <w:style w:type="paragraph" w:styleId="Heading1">
    <w:name w:val="heading 1"/>
    <w:aliases w:val="Pocket"/>
    <w:basedOn w:val="Normal"/>
    <w:next w:val="Normal"/>
    <w:link w:val="Heading1Char"/>
    <w:qFormat/>
    <w:rsid w:val="002506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06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506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2506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06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25065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065B"/>
    <w:rPr>
      <w:color w:val="auto"/>
      <w:u w:val="none"/>
    </w:rPr>
  </w:style>
  <w:style w:type="character" w:customStyle="1" w:styleId="Heading1Char">
    <w:name w:val="Heading 1 Char"/>
    <w:aliases w:val="Pocket Char"/>
    <w:basedOn w:val="DefaultParagraphFont"/>
    <w:link w:val="Heading1"/>
    <w:rsid w:val="002506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065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06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2506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065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25065B"/>
    <w:rPr>
      <w:b w:val="0"/>
      <w:sz w:val="22"/>
      <w:u w:val="single"/>
    </w:rPr>
  </w:style>
  <w:style w:type="character" w:styleId="Strong">
    <w:name w:val="Strong"/>
    <w:basedOn w:val="DefaultParagraphFont"/>
    <w:uiPriority w:val="22"/>
    <w:semiHidden/>
    <w:qFormat/>
    <w:rsid w:val="0025065B"/>
    <w:rPr>
      <w:b/>
      <w:bCs/>
    </w:rPr>
  </w:style>
  <w:style w:type="character" w:styleId="BookTitle">
    <w:name w:val="Book Title"/>
    <w:basedOn w:val="DefaultParagraphFont"/>
    <w:uiPriority w:val="33"/>
    <w:semiHidden/>
    <w:qFormat/>
    <w:rsid w:val="0025065B"/>
    <w:rPr>
      <w:b/>
      <w:bCs/>
      <w:i/>
      <w:iCs/>
      <w:spacing w:val="5"/>
    </w:rPr>
  </w:style>
  <w:style w:type="character" w:customStyle="1" w:styleId="Heading5Char">
    <w:name w:val="Heading 5 Char"/>
    <w:basedOn w:val="DefaultParagraphFont"/>
    <w:link w:val="Heading5"/>
    <w:uiPriority w:val="9"/>
    <w:semiHidden/>
    <w:rsid w:val="002506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065B"/>
  </w:style>
  <w:style w:type="paragraph" w:styleId="Header">
    <w:name w:val="header"/>
    <w:basedOn w:val="Normal"/>
    <w:link w:val="HeaderChar"/>
    <w:uiPriority w:val="99"/>
    <w:semiHidden/>
    <w:rsid w:val="002506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065B"/>
    <w:rPr>
      <w:rFonts w:ascii="Calibri" w:hAnsi="Calibri" w:cs="Calibri"/>
    </w:rPr>
  </w:style>
  <w:style w:type="paragraph" w:styleId="Footer">
    <w:name w:val="footer"/>
    <w:basedOn w:val="Normal"/>
    <w:link w:val="FooterChar"/>
    <w:uiPriority w:val="99"/>
    <w:semiHidden/>
    <w:rsid w:val="002506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065B"/>
    <w:rPr>
      <w:rFonts w:ascii="Calibri" w:hAnsi="Calibri" w:cs="Calibri"/>
    </w:rPr>
  </w:style>
  <w:style w:type="paragraph" w:styleId="BodyText">
    <w:name w:val="Body Text"/>
    <w:basedOn w:val="Normal"/>
    <w:link w:val="BodyTextChar"/>
    <w:uiPriority w:val="99"/>
    <w:semiHidden/>
    <w:unhideWhenUsed/>
    <w:rsid w:val="0025065B"/>
    <w:pPr>
      <w:spacing w:after="120"/>
    </w:pPr>
  </w:style>
  <w:style w:type="character" w:customStyle="1" w:styleId="BodyTextChar">
    <w:name w:val="Body Text Char"/>
    <w:basedOn w:val="DefaultParagraphFont"/>
    <w:link w:val="BodyText"/>
    <w:uiPriority w:val="99"/>
    <w:semiHidden/>
    <w:rsid w:val="0025065B"/>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No Spacing7"/>
    <w:link w:val="NoSpacingChar"/>
    <w:uiPriority w:val="99"/>
    <w:unhideWhenUsed/>
    <w:qFormat/>
    <w:rsid w:val="0025065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semiHidden/>
    <w:rsid w:val="0025065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25065B"/>
    <w:rPr>
      <w:color w:val="0563C1" w:themeColor="hyperlink"/>
      <w:u w:val="single"/>
    </w:rPr>
  </w:style>
  <w:style w:type="character" w:styleId="UnresolvedMention">
    <w:name w:val="Unresolved Mention"/>
    <w:basedOn w:val="DefaultParagraphFont"/>
    <w:uiPriority w:val="99"/>
    <w:semiHidden/>
    <w:unhideWhenUsed/>
    <w:rsid w:val="0025065B"/>
    <w:rPr>
      <w:color w:val="605E5C"/>
      <w:shd w:val="clear" w:color="auto" w:fill="E1DFDD"/>
    </w:rPr>
  </w:style>
  <w:style w:type="paragraph" w:customStyle="1" w:styleId="textbold">
    <w:name w:val="text bold"/>
    <w:basedOn w:val="Normal"/>
    <w:link w:val="Emphasis"/>
    <w:uiPriority w:val="8"/>
    <w:qFormat/>
    <w:rsid w:val="0025065B"/>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
    <w:basedOn w:val="Normal"/>
    <w:uiPriority w:val="34"/>
    <w:qFormat/>
    <w:rsid w:val="0025065B"/>
    <w:pPr>
      <w:ind w:left="720"/>
      <w:contextualSpacing/>
    </w:pPr>
  </w:style>
  <w:style w:type="paragraph" w:customStyle="1" w:styleId="Emphasis1">
    <w:name w:val="Emphasis1"/>
    <w:basedOn w:val="Normal"/>
    <w:uiPriority w:val="8"/>
    <w:qFormat/>
    <w:rsid w:val="00A66E3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lux.com/architecture/artificial-labor/140680/promethean-labors-and-domestic-re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15447</Words>
  <Characters>88053</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Anirv Ayyala</dc:creator>
  <cp:keywords>6.0.0</cp:keywords>
  <dc:description/>
  <cp:lastModifiedBy>jonathan meza</cp:lastModifiedBy>
  <cp:revision>4</cp:revision>
  <dcterms:created xsi:type="dcterms:W3CDTF">2025-11-15T12:52:00Z</dcterms:created>
  <dcterms:modified xsi:type="dcterms:W3CDTF">2025-11-15T13:16:00Z</dcterms:modified>
</cp:coreProperties>
</file>