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ED3D" w14:textId="75C80CAE" w:rsidR="00FE3ABF" w:rsidRPr="00FE3ABF" w:rsidRDefault="00EF325E" w:rsidP="00FE3ABF">
      <w:pPr>
        <w:pStyle w:val="Heading1"/>
      </w:pPr>
      <w:r>
        <w:t>1NC---Texas Open---R7</w:t>
      </w:r>
    </w:p>
    <w:p w14:paraId="7D758C24" w14:textId="725C76E8" w:rsidR="001C1153" w:rsidRDefault="001C1153" w:rsidP="00EF325E">
      <w:pPr>
        <w:pStyle w:val="Heading2"/>
      </w:pPr>
      <w:r>
        <w:lastRenderedPageBreak/>
        <w:t>OFF</w:t>
      </w:r>
    </w:p>
    <w:p w14:paraId="6A7D24AA" w14:textId="77777777" w:rsidR="001C1153" w:rsidRDefault="001C1153" w:rsidP="001C1153">
      <w:pPr>
        <w:pStyle w:val="Heading4"/>
      </w:pPr>
      <w:r>
        <w:t>We would like to honor the following:</w:t>
      </w:r>
    </w:p>
    <w:p w14:paraId="5DF47A41" w14:textId="77777777" w:rsidR="001C1153" w:rsidRPr="00B976F1" w:rsidRDefault="001C1153" w:rsidP="001C1153"/>
    <w:p w14:paraId="0702EA0E" w14:textId="19117EEB" w:rsidR="001C1153" w:rsidRDefault="001C1153" w:rsidP="001C1153">
      <w:pPr>
        <w:pStyle w:val="Heading4"/>
      </w:pPr>
      <w:r w:rsidRPr="00C55544">
        <w:t xml:space="preserve">Edmon Owasu, </w:t>
      </w:r>
      <w:r w:rsidRPr="00967FA5">
        <w:rPr>
          <w:sz w:val="12"/>
        </w:rPr>
        <w:t xml:space="preserve">¶ </w:t>
      </w:r>
      <w:proofErr w:type="spellStart"/>
      <w:r w:rsidRPr="00C55544">
        <w:t>hotep</w:t>
      </w:r>
      <w:proofErr w:type="spellEnd"/>
      <w:r w:rsidRPr="00C55544">
        <w:t xml:space="preserve"> x, </w:t>
      </w:r>
      <w:r w:rsidRPr="00967FA5">
        <w:rPr>
          <w:sz w:val="12"/>
        </w:rPr>
        <w:t xml:space="preserve">¶ </w:t>
      </w:r>
      <w:r w:rsidRPr="00C55544">
        <w:t xml:space="preserve">Benjamin Hagwood, </w:t>
      </w:r>
      <w:r w:rsidRPr="00967FA5">
        <w:rPr>
          <w:sz w:val="12"/>
        </w:rPr>
        <w:t xml:space="preserve">¶ </w:t>
      </w:r>
      <w:r w:rsidRPr="00C55544">
        <w:t xml:space="preserve">Jalisa Jackson, </w:t>
      </w:r>
      <w:r w:rsidRPr="00967FA5">
        <w:rPr>
          <w:sz w:val="12"/>
        </w:rPr>
        <w:t xml:space="preserve">¶ </w:t>
      </w:r>
      <w:r w:rsidRPr="00C55544">
        <w:t xml:space="preserve">Latonya Starks, </w:t>
      </w:r>
      <w:r w:rsidRPr="00967FA5">
        <w:rPr>
          <w:sz w:val="12"/>
        </w:rPr>
        <w:t xml:space="preserve">¶ </w:t>
      </w:r>
      <w:r w:rsidRPr="00C55544">
        <w:t xml:space="preserve">Dr. Tolson, </w:t>
      </w:r>
      <w:r w:rsidRPr="00967FA5">
        <w:rPr>
          <w:sz w:val="12"/>
        </w:rPr>
        <w:t xml:space="preserve">¶ </w:t>
      </w:r>
      <w:r w:rsidRPr="00C55544">
        <w:t xml:space="preserve">Ed Lee, </w:t>
      </w:r>
      <w:r w:rsidRPr="00967FA5">
        <w:rPr>
          <w:sz w:val="12"/>
        </w:rPr>
        <w:t xml:space="preserve">¶ </w:t>
      </w:r>
      <w:r w:rsidRPr="00C55544">
        <w:t xml:space="preserve">Will Baker, </w:t>
      </w:r>
      <w:r w:rsidRPr="00967FA5">
        <w:rPr>
          <w:sz w:val="12"/>
        </w:rPr>
        <w:t xml:space="preserve">¶ </w:t>
      </w:r>
      <w:r w:rsidRPr="00C55544">
        <w:t xml:space="preserve">Daryl Burch, </w:t>
      </w:r>
      <w:r w:rsidRPr="00967FA5">
        <w:rPr>
          <w:sz w:val="12"/>
        </w:rPr>
        <w:t xml:space="preserve">¶ </w:t>
      </w:r>
      <w:r w:rsidRPr="00C55544">
        <w:t xml:space="preserve">Erik Mathis, </w:t>
      </w:r>
      <w:r w:rsidRPr="00967FA5">
        <w:rPr>
          <w:sz w:val="12"/>
        </w:rPr>
        <w:t xml:space="preserve">¶ </w:t>
      </w:r>
      <w:r w:rsidRPr="00C55544">
        <w:t xml:space="preserve">Shauntrice Martin, </w:t>
      </w:r>
      <w:r w:rsidRPr="00967FA5">
        <w:rPr>
          <w:sz w:val="12"/>
        </w:rPr>
        <w:t xml:space="preserve">¶ </w:t>
      </w:r>
      <w:r w:rsidRPr="00C55544">
        <w:t xml:space="preserve">Amber Kelsie, </w:t>
      </w:r>
      <w:r w:rsidRPr="00967FA5">
        <w:rPr>
          <w:sz w:val="12"/>
        </w:rPr>
        <w:t xml:space="preserve">¶ </w:t>
      </w:r>
      <w:r w:rsidRPr="00C55544">
        <w:t xml:space="preserve">Tiffany Dillard-Knox, </w:t>
      </w:r>
      <w:r w:rsidRPr="00967FA5">
        <w:rPr>
          <w:sz w:val="12"/>
        </w:rPr>
        <w:t xml:space="preserve">¶ </w:t>
      </w:r>
      <w:r w:rsidRPr="00C55544">
        <w:t xml:space="preserve">Cameron Ward, </w:t>
      </w:r>
      <w:r w:rsidRPr="00967FA5">
        <w:rPr>
          <w:sz w:val="12"/>
        </w:rPr>
        <w:t xml:space="preserve">¶ </w:t>
      </w:r>
      <w:r w:rsidRPr="00C55544">
        <w:t xml:space="preserve">Steven Bailey, </w:t>
      </w:r>
      <w:r w:rsidRPr="00967FA5">
        <w:rPr>
          <w:sz w:val="12"/>
        </w:rPr>
        <w:t xml:space="preserve">¶ </w:t>
      </w:r>
      <w:r w:rsidRPr="00C55544">
        <w:t xml:space="preserve">Kofi Sam, </w:t>
      </w:r>
      <w:r w:rsidRPr="00967FA5">
        <w:rPr>
          <w:sz w:val="12"/>
        </w:rPr>
        <w:t xml:space="preserve">¶ </w:t>
      </w:r>
      <w:r w:rsidRPr="00C55544">
        <w:t xml:space="preserve">Nae Edwards, </w:t>
      </w:r>
      <w:r w:rsidRPr="00967FA5">
        <w:rPr>
          <w:sz w:val="12"/>
        </w:rPr>
        <w:t xml:space="preserve">¶ </w:t>
      </w:r>
      <w:r w:rsidRPr="00C55544">
        <w:t>Deven</w:t>
      </w:r>
      <w:r>
        <w:t xml:space="preserve"> Cooper</w:t>
      </w:r>
      <w:r w:rsidRPr="00C55544">
        <w:t xml:space="preserve">, </w:t>
      </w:r>
      <w:r w:rsidRPr="00967FA5">
        <w:rPr>
          <w:sz w:val="12"/>
        </w:rPr>
        <w:t xml:space="preserve">¶ </w:t>
      </w:r>
      <w:r w:rsidRPr="00C55544">
        <w:t xml:space="preserve">Fernando Kurkman, </w:t>
      </w:r>
      <w:r w:rsidRPr="00967FA5">
        <w:rPr>
          <w:sz w:val="12"/>
        </w:rPr>
        <w:t xml:space="preserve">¶ </w:t>
      </w:r>
      <w:r w:rsidRPr="00C55544">
        <w:t xml:space="preserve">Corey Nox, </w:t>
      </w:r>
      <w:r w:rsidRPr="00967FA5">
        <w:rPr>
          <w:sz w:val="12"/>
        </w:rPr>
        <w:t xml:space="preserve">¶ </w:t>
      </w:r>
      <w:r w:rsidRPr="00C55544">
        <w:t xml:space="preserve">Ignacio Evens, </w:t>
      </w:r>
      <w:r w:rsidRPr="00967FA5">
        <w:rPr>
          <w:sz w:val="12"/>
        </w:rPr>
        <w:t xml:space="preserve">¶ </w:t>
      </w:r>
      <w:r w:rsidRPr="00C55544">
        <w:t xml:space="preserve">Toya Green, </w:t>
      </w:r>
      <w:r w:rsidRPr="00967FA5">
        <w:rPr>
          <w:sz w:val="12"/>
        </w:rPr>
        <w:t xml:space="preserve">¶ </w:t>
      </w:r>
      <w:r w:rsidRPr="00C55544">
        <w:t xml:space="preserve">DSRB, </w:t>
      </w:r>
      <w:r w:rsidRPr="00967FA5">
        <w:rPr>
          <w:sz w:val="12"/>
        </w:rPr>
        <w:t xml:space="preserve">¶ </w:t>
      </w:r>
      <w:r w:rsidRPr="00C55544">
        <w:t xml:space="preserve">Candice Tate, </w:t>
      </w:r>
      <w:r w:rsidRPr="00967FA5">
        <w:rPr>
          <w:sz w:val="12"/>
        </w:rPr>
        <w:t xml:space="preserve">¶ </w:t>
      </w:r>
      <w:r w:rsidRPr="00C55544">
        <w:t xml:space="preserve">Sierra Holly, </w:t>
      </w:r>
      <w:r w:rsidRPr="00967FA5">
        <w:rPr>
          <w:sz w:val="12"/>
        </w:rPr>
        <w:t xml:space="preserve">¶ </w:t>
      </w:r>
      <w:r w:rsidRPr="00C55544">
        <w:t xml:space="preserve">Rashid Campbell, </w:t>
      </w:r>
      <w:r w:rsidRPr="00967FA5">
        <w:rPr>
          <w:sz w:val="12"/>
        </w:rPr>
        <w:t xml:space="preserve">¶ </w:t>
      </w:r>
      <w:r w:rsidRPr="00C55544">
        <w:t xml:space="preserve">Ryan Wash, </w:t>
      </w:r>
      <w:r w:rsidRPr="00967FA5">
        <w:rPr>
          <w:sz w:val="12"/>
        </w:rPr>
        <w:t xml:space="preserve">¶ </w:t>
      </w:r>
      <w:r w:rsidRPr="00C55544">
        <w:t xml:space="preserve">Elijah Smith, </w:t>
      </w:r>
      <w:r w:rsidRPr="00967FA5">
        <w:rPr>
          <w:sz w:val="12"/>
        </w:rPr>
        <w:t xml:space="preserve">¶ </w:t>
      </w:r>
      <w:proofErr w:type="spellStart"/>
      <w:r w:rsidRPr="00C55544">
        <w:t>Jyleesa</w:t>
      </w:r>
      <w:proofErr w:type="spellEnd"/>
      <w:r w:rsidRPr="00C55544">
        <w:t xml:space="preserve"> Hampton, </w:t>
      </w:r>
      <w:r w:rsidRPr="00967FA5">
        <w:rPr>
          <w:sz w:val="12"/>
        </w:rPr>
        <w:t xml:space="preserve">¶ </w:t>
      </w:r>
      <w:r w:rsidRPr="00C55544">
        <w:t xml:space="preserve">Devane Murphy, </w:t>
      </w:r>
      <w:r w:rsidRPr="00967FA5">
        <w:rPr>
          <w:sz w:val="12"/>
        </w:rPr>
        <w:t xml:space="preserve">¶ </w:t>
      </w:r>
      <w:r w:rsidRPr="00C55544">
        <w:t xml:space="preserve">Nic Nave, </w:t>
      </w:r>
      <w:r w:rsidRPr="00967FA5">
        <w:rPr>
          <w:sz w:val="12"/>
        </w:rPr>
        <w:t xml:space="preserve">¶ </w:t>
      </w:r>
      <w:r w:rsidRPr="00C55544">
        <w:t>Geordano Liriano,</w:t>
      </w:r>
      <w:r w:rsidRPr="00967FA5">
        <w:rPr>
          <w:sz w:val="12"/>
        </w:rPr>
        <w:t xml:space="preserve">¶ </w:t>
      </w:r>
      <w:r w:rsidRPr="00C55544">
        <w:t xml:space="preserve">Brooke Kimbrough, </w:t>
      </w:r>
      <w:r w:rsidRPr="00967FA5">
        <w:rPr>
          <w:sz w:val="12"/>
        </w:rPr>
        <w:t xml:space="preserve">¶ </w:t>
      </w:r>
      <w:proofErr w:type="spellStart"/>
      <w:r w:rsidRPr="00C55544">
        <w:t>Quaram</w:t>
      </w:r>
      <w:proofErr w:type="spellEnd"/>
      <w:r w:rsidRPr="00C55544">
        <w:t xml:space="preserve"> Robinson, </w:t>
      </w:r>
      <w:r w:rsidRPr="00967FA5">
        <w:rPr>
          <w:sz w:val="12"/>
        </w:rPr>
        <w:t xml:space="preserve">¶ </w:t>
      </w:r>
      <w:r>
        <w:rPr>
          <w:sz w:val="12"/>
        </w:rPr>
        <w:t xml:space="preserve"> </w:t>
      </w:r>
      <w:r>
        <w:t xml:space="preserve">Azja Butler, Kaine Cherry, Corey Fisher, Kevon Haughton, Temitope, Jazmine Pickens, </w:t>
      </w:r>
      <w:proofErr w:type="spellStart"/>
      <w:r>
        <w:t>Dimarvin</w:t>
      </w:r>
      <w:proofErr w:type="spellEnd"/>
      <w:r>
        <w:t xml:space="preserve"> Puerto, DSRB, Phil Samuels, Nigel Taylor-Ward, Trevor Turner, Eli T. Louis, Tommy Weddington, Kenny Delph, DJ Williams, Ed Williams, and all the other people we couldn’t name. </w:t>
      </w:r>
    </w:p>
    <w:p w14:paraId="15D9D7C8" w14:textId="77777777" w:rsidR="001C1153" w:rsidRDefault="001C1153" w:rsidP="001C1153"/>
    <w:p w14:paraId="6137CC13" w14:textId="77777777" w:rsidR="001C1153" w:rsidRDefault="001C1153" w:rsidP="001C1153">
      <w:pPr>
        <w:pStyle w:val="Heading4"/>
      </w:pPr>
      <w:r>
        <w:t>We would also like to honor those who have been enslaved, those who continue to work even without a job, and those who are going to continue to labor.</w:t>
      </w:r>
    </w:p>
    <w:p w14:paraId="349CEC7D" w14:textId="77777777" w:rsidR="001C1153" w:rsidRPr="00770719" w:rsidRDefault="001C1153" w:rsidP="001C1153"/>
    <w:p w14:paraId="221B5075" w14:textId="77777777" w:rsidR="00375BD7" w:rsidRDefault="001C1153" w:rsidP="001C1153">
      <w:pPr>
        <w:pStyle w:val="Heading4"/>
        <w:rPr>
          <w:rFonts w:asciiTheme="minorHAnsi" w:hAnsiTheme="minorHAnsi" w:cstheme="minorHAnsi"/>
        </w:rPr>
      </w:pPr>
      <w:r w:rsidRPr="007661A2">
        <w:rPr>
          <w:rFonts w:asciiTheme="minorHAnsi" w:hAnsiTheme="minorHAnsi" w:cstheme="minorHAnsi"/>
        </w:rPr>
        <w:t xml:space="preserve">On Black History Month, the ballot should go to the team </w:t>
      </w:r>
      <w:r>
        <w:rPr>
          <w:rFonts w:asciiTheme="minorHAnsi" w:hAnsiTheme="minorHAnsi" w:cstheme="minorHAnsi"/>
        </w:rPr>
        <w:t>that best honors Black History Month through argumentation and speech acts.</w:t>
      </w:r>
      <w:r w:rsidR="00C7708D">
        <w:rPr>
          <w:rFonts w:asciiTheme="minorHAnsi" w:hAnsiTheme="minorHAnsi" w:cstheme="minorHAnsi"/>
        </w:rPr>
        <w:t xml:space="preserve"> </w:t>
      </w:r>
    </w:p>
    <w:p w14:paraId="13EA686D" w14:textId="77777777" w:rsidR="00375BD7" w:rsidRPr="00375BD7" w:rsidRDefault="00375BD7" w:rsidP="00375BD7"/>
    <w:p w14:paraId="03294D5B" w14:textId="7ECD3947" w:rsidR="001C1153" w:rsidRDefault="00C7708D" w:rsidP="001C1153">
      <w:pPr>
        <w:pStyle w:val="Heading4"/>
        <w:rPr>
          <w:rFonts w:asciiTheme="minorHAnsi" w:hAnsiTheme="minorHAnsi" w:cstheme="minorHAnsi"/>
        </w:rPr>
      </w:pPr>
      <w:r w:rsidRPr="00C7708D">
        <w:rPr>
          <w:rFonts w:asciiTheme="minorHAnsi" w:hAnsiTheme="minorHAnsi" w:cstheme="minorHAnsi"/>
          <w:b w:val="0"/>
          <w:bCs/>
        </w:rPr>
        <w:t xml:space="preserve">This is a procedural not </w:t>
      </w:r>
      <w:r w:rsidR="00375BD7">
        <w:rPr>
          <w:rFonts w:asciiTheme="minorHAnsi" w:hAnsiTheme="minorHAnsi" w:cstheme="minorHAnsi"/>
          <w:b w:val="0"/>
          <w:bCs/>
        </w:rPr>
        <w:t>an advocacy.</w:t>
      </w:r>
    </w:p>
    <w:p w14:paraId="62895CA5" w14:textId="77777777" w:rsidR="001C1153" w:rsidRDefault="001C1153" w:rsidP="001C1153"/>
    <w:p w14:paraId="4AB415D0" w14:textId="03DC1575" w:rsidR="001C1153" w:rsidRDefault="001C1153" w:rsidP="001C1153">
      <w:pPr>
        <w:pStyle w:val="Heading4"/>
      </w:pPr>
      <w:r w:rsidRPr="00CC4BB4">
        <w:rPr>
          <w:u w:val="single"/>
        </w:rPr>
        <w:t>BHM</w:t>
      </w:r>
      <w:r>
        <w:t xml:space="preserve"> and </w:t>
      </w:r>
      <w:r w:rsidRPr="00CC4BB4">
        <w:rPr>
          <w:u w:val="single"/>
        </w:rPr>
        <w:t>labor movements</w:t>
      </w:r>
      <w:r>
        <w:t xml:space="preserve"> are </w:t>
      </w:r>
      <w:r w:rsidRPr="00CC4BB4">
        <w:rPr>
          <w:u w:val="single"/>
        </w:rPr>
        <w:t>intertwined</w:t>
      </w:r>
      <w:r>
        <w:t xml:space="preserve">. </w:t>
      </w:r>
      <w:proofErr w:type="gramStart"/>
      <w:r>
        <w:t>But,</w:t>
      </w:r>
      <w:proofErr w:type="gramEnd"/>
      <w:r>
        <w:t xml:space="preserve"> that </w:t>
      </w:r>
      <w:r w:rsidR="00355CB2">
        <w:t>must center</w:t>
      </w:r>
      <w:r>
        <w:t xml:space="preserve"> </w:t>
      </w:r>
      <w:r w:rsidRPr="00CC4BB4">
        <w:rPr>
          <w:u w:val="single"/>
        </w:rPr>
        <w:t>non-legal solutions</w:t>
      </w:r>
      <w:r>
        <w:t xml:space="preserve"> and </w:t>
      </w:r>
      <w:r w:rsidRPr="00CC4BB4">
        <w:rPr>
          <w:u w:val="single"/>
        </w:rPr>
        <w:t>abolitionist community-building</w:t>
      </w:r>
      <w:r>
        <w:t>.</w:t>
      </w:r>
    </w:p>
    <w:p w14:paraId="79B59E4E" w14:textId="77777777" w:rsidR="001C1153" w:rsidRDefault="001C1153" w:rsidP="001C1153">
      <w:r w:rsidRPr="00E819A6">
        <w:rPr>
          <w:b/>
          <w:bCs/>
          <w:sz w:val="26"/>
          <w:szCs w:val="26"/>
        </w:rPr>
        <w:t>Gonzales and Lassiter 25</w:t>
      </w:r>
      <w:r>
        <w:t xml:space="preserve"> [</w:t>
      </w:r>
      <w:proofErr w:type="spellStart"/>
      <w:r w:rsidRPr="00E819A6">
        <w:t>Nakaysha</w:t>
      </w:r>
      <w:proofErr w:type="spellEnd"/>
      <w:r w:rsidRPr="00E819A6">
        <w:t xml:space="preserve"> Gonzalez, MPH</w:t>
      </w:r>
      <w:r>
        <w:t xml:space="preserve">, </w:t>
      </w:r>
      <w:r w:rsidRPr="00E819A6">
        <w:t>Communications Specialist</w:t>
      </w:r>
      <w:r>
        <w:t xml:space="preserve">. </w:t>
      </w:r>
      <w:r w:rsidRPr="00E819A6">
        <w:t>Teri Lassiter, PhD, MPH (she/her/hers)</w:t>
      </w:r>
      <w:r>
        <w:t xml:space="preserve">, </w:t>
      </w:r>
      <w:r w:rsidRPr="00E819A6">
        <w:t>Assistant Dean for Justice, Equity, Diversity, &amp; Inclusion for Education; Associate Professor</w:t>
      </w:r>
      <w:r>
        <w:t>. “</w:t>
      </w:r>
      <w:r w:rsidRPr="00E819A6">
        <w:t>African Americans and The Labor Movement: A Conversation with Teri Lassiter</w:t>
      </w:r>
      <w:r>
        <w:t xml:space="preserve">”, Rutgers News, </w:t>
      </w:r>
      <w:r w:rsidRPr="00E819A6">
        <w:t>https://sph.rutgers.edu/news/african-americans-and-labor-movement-conversation-teri-lassiter</w:t>
      </w:r>
      <w:r>
        <w:t>] cmeow</w:t>
      </w:r>
    </w:p>
    <w:p w14:paraId="47871D0F" w14:textId="77777777" w:rsidR="001C1153" w:rsidRPr="00E819A6" w:rsidRDefault="001C1153" w:rsidP="001C1153">
      <w:pPr>
        <w:rPr>
          <w:u w:val="single"/>
        </w:rPr>
      </w:pPr>
      <w:r w:rsidRPr="00E819A6">
        <w:rPr>
          <w:sz w:val="10"/>
          <w:szCs w:val="10"/>
        </w:rPr>
        <w:t>This year’s</w:t>
      </w:r>
      <w:r w:rsidRPr="00E819A6">
        <w:t> </w:t>
      </w:r>
      <w:r w:rsidRPr="00E353C1">
        <w:rPr>
          <w:b/>
          <w:bCs/>
          <w:highlight w:val="green"/>
          <w:u w:val="single"/>
        </w:rPr>
        <w:t>Black History Month</w:t>
      </w:r>
      <w:r w:rsidRPr="00E819A6">
        <w:t> </w:t>
      </w:r>
      <w:r w:rsidRPr="00E819A6">
        <w:rPr>
          <w:sz w:val="10"/>
          <w:szCs w:val="10"/>
        </w:rPr>
        <w:t>theme,</w:t>
      </w:r>
      <w:r w:rsidRPr="00E819A6">
        <w:t> </w:t>
      </w:r>
      <w:r w:rsidRPr="00E819A6">
        <w:rPr>
          <w:u w:val="single"/>
        </w:rPr>
        <w:t>African Americans and Labor</w:t>
      </w:r>
      <w:r w:rsidRPr="00E819A6">
        <w:rPr>
          <w:sz w:val="10"/>
          <w:szCs w:val="10"/>
        </w:rPr>
        <w:t xml:space="preserve">, </w:t>
      </w:r>
      <w:r w:rsidRPr="00E353C1">
        <w:rPr>
          <w:highlight w:val="green"/>
          <w:u w:val="single"/>
        </w:rPr>
        <w:t>explores</w:t>
      </w:r>
      <w:r w:rsidRPr="00E819A6">
        <w:rPr>
          <w:u w:val="single"/>
        </w:rPr>
        <w:t xml:space="preserve"> the significant </w:t>
      </w:r>
      <w:r w:rsidRPr="00E353C1">
        <w:rPr>
          <w:highlight w:val="green"/>
          <w:u w:val="single"/>
        </w:rPr>
        <w:t xml:space="preserve">role of </w:t>
      </w:r>
      <w:r w:rsidRPr="00E353C1">
        <w:rPr>
          <w:b/>
          <w:bCs/>
          <w:highlight w:val="green"/>
          <w:u w:val="single"/>
        </w:rPr>
        <w:t>Black labor</w:t>
      </w:r>
      <w:r w:rsidRPr="00E353C1">
        <w:rPr>
          <w:highlight w:val="green"/>
          <w:u w:val="single"/>
        </w:rPr>
        <w:t xml:space="preserve"> throughout </w:t>
      </w:r>
      <w:r w:rsidRPr="00E353C1">
        <w:rPr>
          <w:b/>
          <w:bCs/>
          <w:highlight w:val="green"/>
          <w:u w:val="single"/>
        </w:rPr>
        <w:t>history</w:t>
      </w:r>
      <w:r w:rsidRPr="00E819A6">
        <w:rPr>
          <w:u w:val="single"/>
        </w:rPr>
        <w:t>—spanning from enslaved Africans’ forced agricultural work to the organized labor movements fighting for justice and economic equity.</w:t>
      </w:r>
    </w:p>
    <w:p w14:paraId="2572928E" w14:textId="77777777" w:rsidR="001C1153" w:rsidRPr="00E819A6" w:rsidRDefault="001C1153" w:rsidP="001C1153">
      <w:pPr>
        <w:rPr>
          <w:sz w:val="10"/>
          <w:szCs w:val="10"/>
        </w:rPr>
      </w:pPr>
      <w:r w:rsidRPr="00BF5E59">
        <w:rPr>
          <w:sz w:val="10"/>
          <w:szCs w:val="10"/>
        </w:rPr>
        <w:t>[image removed]</w:t>
      </w:r>
    </w:p>
    <w:p w14:paraId="376D1DB7" w14:textId="77777777" w:rsidR="001C1153" w:rsidRPr="00E819A6" w:rsidRDefault="001C1153" w:rsidP="001C1153">
      <w:pPr>
        <w:rPr>
          <w:sz w:val="10"/>
          <w:szCs w:val="10"/>
        </w:rPr>
      </w:pPr>
      <w:r w:rsidRPr="00E819A6">
        <w:rPr>
          <w:sz w:val="10"/>
          <w:szCs w:val="10"/>
        </w:rPr>
        <w:t>To commemorate Black History Month and deepen our understanding of this theme, we sat down with Teri Lassiter, Assistant Dean for Justice, Diversity, Equity, &amp; Inclusion for Education and an assistant professor in the Department of Urban-Global Public Health at the Rutgers School of Public Health, to discuss the historical and modern implications of Black labor, its connection to social justice, and the lessons we must take forward.</w:t>
      </w:r>
    </w:p>
    <w:p w14:paraId="7019BDEF" w14:textId="77777777" w:rsidR="001C1153" w:rsidRPr="00E819A6" w:rsidRDefault="001C1153" w:rsidP="001C1153">
      <w:r w:rsidRPr="00E819A6">
        <w:t>---</w:t>
      </w:r>
    </w:p>
    <w:p w14:paraId="26986C77" w14:textId="77777777" w:rsidR="001C1153" w:rsidRPr="00E819A6" w:rsidRDefault="001C1153" w:rsidP="001C1153">
      <w:pPr>
        <w:rPr>
          <w:b/>
          <w:bCs/>
          <w:u w:val="single"/>
        </w:rPr>
      </w:pPr>
      <w:r w:rsidRPr="00630802">
        <w:rPr>
          <w:b/>
          <w:bCs/>
          <w:u w:val="single"/>
        </w:rPr>
        <w:t xml:space="preserve">NG: </w:t>
      </w:r>
      <w:r w:rsidRPr="00E819A6">
        <w:rPr>
          <w:b/>
          <w:bCs/>
          <w:u w:val="single"/>
        </w:rPr>
        <w:t>Can you explain the central idea behind this year’s Black History Month theme, African Americans and Labor?</w:t>
      </w:r>
    </w:p>
    <w:p w14:paraId="4085E7A0" w14:textId="77777777" w:rsidR="001C1153" w:rsidRPr="00E819A6" w:rsidRDefault="001C1153" w:rsidP="001C1153">
      <w:pPr>
        <w:rPr>
          <w:u w:val="single"/>
        </w:rPr>
      </w:pPr>
      <w:r w:rsidRPr="00630802">
        <w:rPr>
          <w:sz w:val="10"/>
          <w:szCs w:val="10"/>
        </w:rPr>
        <w:lastRenderedPageBreak/>
        <w:t xml:space="preserve">TL: </w:t>
      </w:r>
      <w:r w:rsidRPr="00E819A6">
        <w:rPr>
          <w:sz w:val="10"/>
          <w:szCs w:val="10"/>
        </w:rPr>
        <w:t>The 2025</w:t>
      </w:r>
      <w:r w:rsidRPr="00E819A6">
        <w:t xml:space="preserve"> </w:t>
      </w:r>
      <w:r w:rsidRPr="00E819A6">
        <w:rPr>
          <w:u w:val="single"/>
        </w:rPr>
        <w:t>Black History Month</w:t>
      </w:r>
      <w:r w:rsidRPr="00E819A6">
        <w:t xml:space="preserve"> </w:t>
      </w:r>
      <w:r w:rsidRPr="00E819A6">
        <w:rPr>
          <w:sz w:val="10"/>
          <w:szCs w:val="10"/>
        </w:rPr>
        <w:t>theme, African Americans and Labor,</w:t>
      </w:r>
      <w:r w:rsidRPr="00E819A6">
        <w:t xml:space="preserve"> </w:t>
      </w:r>
      <w:r w:rsidRPr="00E819A6">
        <w:rPr>
          <w:u w:val="single"/>
        </w:rPr>
        <w:t xml:space="preserve">focuses on the various </w:t>
      </w:r>
      <w:r w:rsidRPr="00E353C1">
        <w:rPr>
          <w:highlight w:val="green"/>
          <w:u w:val="single"/>
        </w:rPr>
        <w:t>and</w:t>
      </w:r>
      <w:r w:rsidRPr="00E819A6">
        <w:rPr>
          <w:u w:val="single"/>
        </w:rPr>
        <w:t xml:space="preserve"> profound </w:t>
      </w:r>
      <w:r w:rsidRPr="00E353C1">
        <w:rPr>
          <w:highlight w:val="green"/>
          <w:u w:val="single"/>
        </w:rPr>
        <w:t>ways that work</w:t>
      </w:r>
      <w:r w:rsidRPr="00E819A6">
        <w:rPr>
          <w:u w:val="single"/>
        </w:rPr>
        <w:t xml:space="preserve"> and working of all kinds – free and unfree, skilled and unskilled, vocational and voluntary – </w:t>
      </w:r>
      <w:r w:rsidRPr="00E353C1">
        <w:rPr>
          <w:highlight w:val="green"/>
          <w:u w:val="single"/>
        </w:rPr>
        <w:t xml:space="preserve">intersect with the </w:t>
      </w:r>
      <w:r w:rsidRPr="00E353C1">
        <w:rPr>
          <w:b/>
          <w:bCs/>
          <w:highlight w:val="green"/>
          <w:u w:val="single"/>
        </w:rPr>
        <w:t>collective experiences</w:t>
      </w:r>
      <w:r w:rsidRPr="00E353C1">
        <w:rPr>
          <w:highlight w:val="green"/>
          <w:u w:val="single"/>
        </w:rPr>
        <w:t xml:space="preserve"> of </w:t>
      </w:r>
      <w:r w:rsidRPr="00E353C1">
        <w:rPr>
          <w:b/>
          <w:bCs/>
          <w:highlight w:val="green"/>
          <w:u w:val="single"/>
        </w:rPr>
        <w:t>Black people</w:t>
      </w:r>
      <w:r w:rsidRPr="00E353C1">
        <w:rPr>
          <w:highlight w:val="green"/>
          <w:u w:val="single"/>
        </w:rPr>
        <w:t>.</w:t>
      </w:r>
      <w:r w:rsidRPr="00E819A6">
        <w:rPr>
          <w:u w:val="single"/>
        </w:rPr>
        <w:t xml:space="preserve"> Indeed, work is at the center of much of Black history and culture. </w:t>
      </w:r>
    </w:p>
    <w:p w14:paraId="6C13A928" w14:textId="77777777" w:rsidR="001C1153" w:rsidRPr="00E819A6" w:rsidRDefault="001C1153" w:rsidP="001C1153">
      <w:pPr>
        <w:rPr>
          <w:u w:val="single"/>
        </w:rPr>
      </w:pPr>
      <w:r w:rsidRPr="00E353C1">
        <w:rPr>
          <w:szCs w:val="24"/>
          <w:highlight w:val="green"/>
          <w:u w:val="single"/>
        </w:rPr>
        <w:t>Be it</w:t>
      </w:r>
      <w:r w:rsidRPr="00E819A6">
        <w:rPr>
          <w:sz w:val="10"/>
          <w:szCs w:val="10"/>
        </w:rPr>
        <w:t xml:space="preserve"> the traditional agricultural labor of enslaved Africans that fed Low Country colonies, </w:t>
      </w:r>
      <w:r w:rsidRPr="00E353C1">
        <w:rPr>
          <w:b/>
          <w:bCs/>
          <w:highlight w:val="green"/>
          <w:u w:val="single"/>
        </w:rPr>
        <w:t>debates</w:t>
      </w:r>
      <w:r w:rsidRPr="00E353C1">
        <w:rPr>
          <w:highlight w:val="green"/>
          <w:u w:val="single"/>
        </w:rPr>
        <w:t xml:space="preserve"> among </w:t>
      </w:r>
      <w:r w:rsidRPr="00E353C1">
        <w:rPr>
          <w:b/>
          <w:bCs/>
          <w:highlight w:val="green"/>
          <w:u w:val="single"/>
        </w:rPr>
        <w:t>Black educators</w:t>
      </w:r>
      <w:r w:rsidRPr="00E819A6">
        <w:t xml:space="preserve"> </w:t>
      </w:r>
      <w:r w:rsidRPr="00E819A6">
        <w:rPr>
          <w:sz w:val="10"/>
          <w:szCs w:val="10"/>
        </w:rPr>
        <w:t>on the importance of vocational training,</w:t>
      </w:r>
      <w:r w:rsidRPr="00E819A6">
        <w:t xml:space="preserve"> </w:t>
      </w:r>
      <w:r w:rsidRPr="00E353C1">
        <w:rPr>
          <w:b/>
          <w:bCs/>
          <w:highlight w:val="green"/>
          <w:u w:val="single"/>
        </w:rPr>
        <w:t>self-help strategies</w:t>
      </w:r>
      <w:r w:rsidRPr="00E819A6">
        <w:rPr>
          <w:u w:val="single"/>
        </w:rPr>
        <w:t xml:space="preserve">, and </w:t>
      </w:r>
      <w:r w:rsidRPr="00E353C1">
        <w:rPr>
          <w:b/>
          <w:bCs/>
          <w:highlight w:val="green"/>
          <w:u w:val="single"/>
        </w:rPr>
        <w:t>entrepreneurship</w:t>
      </w:r>
      <w:r w:rsidRPr="00E819A6">
        <w:rPr>
          <w:u w:val="single"/>
        </w:rPr>
        <w:t xml:space="preserve"> in Black communities, </w:t>
      </w:r>
      <w:r w:rsidRPr="00E353C1">
        <w:rPr>
          <w:highlight w:val="green"/>
          <w:u w:val="single"/>
        </w:rPr>
        <w:t xml:space="preserve">or </w:t>
      </w:r>
      <w:r w:rsidRPr="00E353C1">
        <w:rPr>
          <w:b/>
          <w:bCs/>
          <w:highlight w:val="green"/>
          <w:u w:val="single"/>
        </w:rPr>
        <w:t>organized labor</w:t>
      </w:r>
      <w:r w:rsidRPr="00E819A6">
        <w:rPr>
          <w:u w:val="single"/>
        </w:rPr>
        <w:t xml:space="preserve">’s role in fighting both economic and social injustice, </w:t>
      </w:r>
      <w:r w:rsidRPr="00E353C1">
        <w:rPr>
          <w:b/>
          <w:bCs/>
          <w:highlight w:val="green"/>
          <w:u w:val="single"/>
        </w:rPr>
        <w:t>Black people’s work</w:t>
      </w:r>
      <w:r w:rsidRPr="00E353C1">
        <w:rPr>
          <w:highlight w:val="green"/>
          <w:u w:val="single"/>
        </w:rPr>
        <w:t xml:space="preserve"> has been </w:t>
      </w:r>
      <w:r w:rsidRPr="00E353C1">
        <w:rPr>
          <w:b/>
          <w:bCs/>
          <w:highlight w:val="green"/>
          <w:u w:val="single"/>
        </w:rPr>
        <w:t>transformational</w:t>
      </w:r>
      <w:r w:rsidRPr="00E819A6">
        <w:rPr>
          <w:u w:val="single"/>
        </w:rPr>
        <w:t xml:space="preserve"> throughout the U.S., Africa, and the Diaspora.</w:t>
      </w:r>
      <w:r w:rsidRPr="00E819A6">
        <w:t xml:space="preserve"> </w:t>
      </w:r>
      <w:r w:rsidRPr="00E819A6">
        <w:rPr>
          <w:sz w:val="10"/>
          <w:szCs w:val="10"/>
        </w:rPr>
        <w:t>The 2025</w:t>
      </w:r>
      <w:r w:rsidRPr="00E819A6">
        <w:t xml:space="preserve"> </w:t>
      </w:r>
      <w:r w:rsidRPr="00E353C1">
        <w:rPr>
          <w:highlight w:val="green"/>
          <w:u w:val="single"/>
        </w:rPr>
        <w:t>Black History Month</w:t>
      </w:r>
      <w:r w:rsidRPr="00E819A6">
        <w:rPr>
          <w:sz w:val="10"/>
          <w:szCs w:val="10"/>
        </w:rPr>
        <w:t xml:space="preserve"> theme, African Americans and Labor, </w:t>
      </w:r>
      <w:r w:rsidRPr="00E819A6">
        <w:rPr>
          <w:u w:val="single"/>
        </w:rPr>
        <w:t xml:space="preserve">sets out to </w:t>
      </w:r>
      <w:r w:rsidRPr="00E353C1">
        <w:rPr>
          <w:b/>
          <w:bCs/>
          <w:highlight w:val="green"/>
          <w:u w:val="single"/>
        </w:rPr>
        <w:t>highlight</w:t>
      </w:r>
      <w:r w:rsidRPr="00E353C1">
        <w:rPr>
          <w:highlight w:val="green"/>
          <w:u w:val="single"/>
        </w:rPr>
        <w:t xml:space="preserve"> and </w:t>
      </w:r>
      <w:r w:rsidRPr="00E353C1">
        <w:rPr>
          <w:b/>
          <w:bCs/>
          <w:highlight w:val="green"/>
          <w:u w:val="single"/>
        </w:rPr>
        <w:t>celebrate</w:t>
      </w:r>
      <w:r w:rsidRPr="00E819A6">
        <w:rPr>
          <w:u w:val="single"/>
        </w:rPr>
        <w:t xml:space="preserve"> the potent impact of </w:t>
      </w:r>
      <w:r w:rsidRPr="00E353C1">
        <w:rPr>
          <w:highlight w:val="green"/>
          <w:u w:val="single"/>
        </w:rPr>
        <w:t xml:space="preserve">this </w:t>
      </w:r>
      <w:r w:rsidRPr="00E353C1">
        <w:rPr>
          <w:b/>
          <w:bCs/>
          <w:highlight w:val="green"/>
          <w:u w:val="single"/>
        </w:rPr>
        <w:t>work</w:t>
      </w:r>
      <w:r w:rsidRPr="00E353C1">
        <w:rPr>
          <w:highlight w:val="green"/>
          <w:u w:val="single"/>
        </w:rPr>
        <w:t>.</w:t>
      </w:r>
    </w:p>
    <w:p w14:paraId="494D6109" w14:textId="77777777" w:rsidR="001C1153" w:rsidRPr="00E819A6" w:rsidRDefault="001C1153" w:rsidP="001C1153">
      <w:pPr>
        <w:rPr>
          <w:sz w:val="10"/>
          <w:szCs w:val="10"/>
        </w:rPr>
      </w:pPr>
      <w:r w:rsidRPr="00BF5E59">
        <w:rPr>
          <w:sz w:val="10"/>
          <w:szCs w:val="10"/>
        </w:rPr>
        <w:t xml:space="preserve">NG: </w:t>
      </w:r>
      <w:r w:rsidRPr="00E819A6">
        <w:rPr>
          <w:sz w:val="10"/>
          <w:szCs w:val="10"/>
        </w:rPr>
        <w:t>How does labor relate to the broader understanding of Black culture and history?</w:t>
      </w:r>
    </w:p>
    <w:p w14:paraId="389079B3" w14:textId="77777777" w:rsidR="001C1153" w:rsidRPr="00355CB2" w:rsidRDefault="001C1153" w:rsidP="001C1153">
      <w:pPr>
        <w:rPr>
          <w:sz w:val="10"/>
          <w:szCs w:val="10"/>
        </w:rPr>
      </w:pPr>
      <w:r w:rsidRPr="00355CB2">
        <w:rPr>
          <w:sz w:val="10"/>
          <w:szCs w:val="10"/>
        </w:rPr>
        <w:t>TL: Examining the work of Black people from various perspectives allows for a deeper understanding of Black life and culture across time and space. In this context, "work" not only refers to compensated labor in factories, the military, government agencies, office buildings, public services, and private homes but also includes the efforts of social justice activists, volunteers serving their communities, and the development of institutions within churches, community groups, and social clubs. </w:t>
      </w:r>
    </w:p>
    <w:p w14:paraId="1999A34B" w14:textId="77777777" w:rsidR="001C1153" w:rsidRPr="00E819A6" w:rsidRDefault="001C1153" w:rsidP="001C1153">
      <w:pPr>
        <w:rPr>
          <w:u w:val="single"/>
        </w:rPr>
      </w:pPr>
      <w:r w:rsidRPr="00E819A6">
        <w:rPr>
          <w:sz w:val="10"/>
          <w:szCs w:val="10"/>
        </w:rPr>
        <w:t>In each of these contexts,</w:t>
      </w:r>
      <w:r w:rsidRPr="00E819A6">
        <w:t xml:space="preserve"> </w:t>
      </w:r>
      <w:r w:rsidRPr="00E819A6">
        <w:rPr>
          <w:u w:val="single"/>
        </w:rPr>
        <w:t xml:space="preserve">Black individuals' contributions have played a crucial role in shaping their lives, cultures, histories, and societies. </w:t>
      </w:r>
      <w:r w:rsidRPr="00E353C1">
        <w:rPr>
          <w:highlight w:val="green"/>
          <w:u w:val="single"/>
        </w:rPr>
        <w:t xml:space="preserve">Understanding </w:t>
      </w:r>
      <w:r w:rsidRPr="00E353C1">
        <w:rPr>
          <w:b/>
          <w:bCs/>
          <w:highlight w:val="green"/>
          <w:u w:val="single"/>
        </w:rPr>
        <w:t>Black labor</w:t>
      </w:r>
      <w:r w:rsidRPr="00E819A6">
        <w:rPr>
          <w:u w:val="single"/>
        </w:rPr>
        <w:t xml:space="preserve"> and its impact across these varied settings </w:t>
      </w:r>
      <w:r w:rsidRPr="00E353C1">
        <w:rPr>
          <w:highlight w:val="green"/>
          <w:u w:val="single"/>
        </w:rPr>
        <w:t xml:space="preserve">is </w:t>
      </w:r>
      <w:r w:rsidRPr="00E353C1">
        <w:rPr>
          <w:b/>
          <w:bCs/>
          <w:highlight w:val="green"/>
          <w:u w:val="single"/>
        </w:rPr>
        <w:t>essential</w:t>
      </w:r>
      <w:r w:rsidRPr="00E353C1">
        <w:rPr>
          <w:highlight w:val="green"/>
          <w:u w:val="single"/>
        </w:rPr>
        <w:t xml:space="preserve"> for grasping Black people's </w:t>
      </w:r>
      <w:r w:rsidRPr="00E353C1">
        <w:rPr>
          <w:b/>
          <w:bCs/>
          <w:highlight w:val="green"/>
          <w:u w:val="single"/>
        </w:rPr>
        <w:t>experiences</w:t>
      </w:r>
      <w:r w:rsidRPr="00E353C1">
        <w:rPr>
          <w:highlight w:val="green"/>
          <w:u w:val="single"/>
        </w:rPr>
        <w:t xml:space="preserve">, </w:t>
      </w:r>
      <w:r w:rsidRPr="00E353C1">
        <w:rPr>
          <w:b/>
          <w:bCs/>
          <w:highlight w:val="green"/>
          <w:u w:val="single"/>
        </w:rPr>
        <w:t>histories</w:t>
      </w:r>
      <w:r w:rsidRPr="00E353C1">
        <w:rPr>
          <w:highlight w:val="green"/>
          <w:u w:val="single"/>
        </w:rPr>
        <w:t xml:space="preserve">, and </w:t>
      </w:r>
      <w:r w:rsidRPr="00E353C1">
        <w:rPr>
          <w:b/>
          <w:bCs/>
          <w:highlight w:val="green"/>
          <w:u w:val="single"/>
        </w:rPr>
        <w:t>cultures</w:t>
      </w:r>
      <w:r w:rsidRPr="00E353C1">
        <w:rPr>
          <w:highlight w:val="green"/>
          <w:u w:val="single"/>
        </w:rPr>
        <w:t>.</w:t>
      </w:r>
    </w:p>
    <w:p w14:paraId="361A30DD" w14:textId="77777777" w:rsidR="001C1153" w:rsidRPr="00E819A6" w:rsidRDefault="001C1153" w:rsidP="001C1153">
      <w:pPr>
        <w:rPr>
          <w:sz w:val="10"/>
          <w:szCs w:val="10"/>
        </w:rPr>
      </w:pPr>
      <w:r w:rsidRPr="00BF5E59">
        <w:rPr>
          <w:sz w:val="10"/>
          <w:szCs w:val="10"/>
        </w:rPr>
        <w:t xml:space="preserve">NG: </w:t>
      </w:r>
      <w:r w:rsidRPr="00E819A6">
        <w:rPr>
          <w:sz w:val="10"/>
          <w:szCs w:val="10"/>
        </w:rPr>
        <w:t>Can you speak to the historical background of the exploitation of Black labor during slavery and its impact on the future of Black workers?</w:t>
      </w:r>
    </w:p>
    <w:p w14:paraId="25D1661A" w14:textId="77777777" w:rsidR="001C1153" w:rsidRPr="00E819A6" w:rsidRDefault="001C1153" w:rsidP="001C1153">
      <w:r w:rsidRPr="00BF5E59">
        <w:rPr>
          <w:sz w:val="10"/>
          <w:szCs w:val="10"/>
        </w:rPr>
        <w:t>TL:</w:t>
      </w:r>
      <w:r>
        <w:t xml:space="preserve"> </w:t>
      </w:r>
      <w:r w:rsidRPr="00355CB2">
        <w:rPr>
          <w:b/>
          <w:bCs/>
          <w:u w:val="single"/>
        </w:rPr>
        <w:t>Africans</w:t>
      </w:r>
      <w:r w:rsidRPr="00355CB2">
        <w:rPr>
          <w:u w:val="single"/>
        </w:rPr>
        <w:t xml:space="preserve"> were brought to the </w:t>
      </w:r>
      <w:r w:rsidRPr="00355CB2">
        <w:rPr>
          <w:b/>
          <w:bCs/>
          <w:u w:val="single"/>
        </w:rPr>
        <w:t>Americas</w:t>
      </w:r>
      <w:r w:rsidRPr="00355CB2">
        <w:rPr>
          <w:u w:val="single"/>
        </w:rPr>
        <w:t xml:space="preserve"> and </w:t>
      </w:r>
      <w:r w:rsidRPr="00355CB2">
        <w:rPr>
          <w:b/>
          <w:bCs/>
          <w:u w:val="single"/>
        </w:rPr>
        <w:t>enslaved</w:t>
      </w:r>
      <w:r w:rsidRPr="00355CB2">
        <w:rPr>
          <w:u w:val="single"/>
        </w:rPr>
        <w:t xml:space="preserve"> for their knowledge and ability to serve as a workforce, which was heavily exploited by various </w:t>
      </w:r>
      <w:r w:rsidRPr="00355CB2">
        <w:rPr>
          <w:b/>
          <w:bCs/>
          <w:u w:val="single"/>
        </w:rPr>
        <w:t>European countries</w:t>
      </w:r>
      <w:r w:rsidRPr="00355CB2">
        <w:rPr>
          <w:u w:val="single"/>
        </w:rPr>
        <w:t xml:space="preserve"> and later by the </w:t>
      </w:r>
      <w:r w:rsidRPr="00355CB2">
        <w:rPr>
          <w:b/>
          <w:bCs/>
          <w:u w:val="single"/>
        </w:rPr>
        <w:t>United States government</w:t>
      </w:r>
      <w:r w:rsidRPr="00355CB2">
        <w:rPr>
          <w:u w:val="single"/>
        </w:rPr>
        <w:t xml:space="preserve">. During this period of enslavement, Black people </w:t>
      </w:r>
      <w:r w:rsidRPr="00355CB2">
        <w:rPr>
          <w:b/>
          <w:bCs/>
          <w:u w:val="single"/>
        </w:rPr>
        <w:t>labored</w:t>
      </w:r>
      <w:r w:rsidRPr="00355CB2">
        <w:rPr>
          <w:u w:val="single"/>
        </w:rPr>
        <w:t xml:space="preserve"> primarily for others; however, some were quasi-free and </w:t>
      </w:r>
      <w:r w:rsidRPr="00355CB2">
        <w:rPr>
          <w:b/>
          <w:bCs/>
          <w:u w:val="single"/>
        </w:rPr>
        <w:t>worked</w:t>
      </w:r>
      <w:r w:rsidRPr="00355CB2">
        <w:rPr>
          <w:u w:val="single"/>
        </w:rPr>
        <w:t xml:space="preserve"> for </w:t>
      </w:r>
      <w:r w:rsidRPr="00355CB2">
        <w:rPr>
          <w:b/>
          <w:bCs/>
          <w:u w:val="single"/>
        </w:rPr>
        <w:t>themselves</w:t>
      </w:r>
      <w:r w:rsidRPr="00355CB2">
        <w:rPr>
          <w:u w:val="single"/>
        </w:rPr>
        <w:t xml:space="preserve">, all while living in a country that did not </w:t>
      </w:r>
      <w:r w:rsidRPr="00355CB2">
        <w:rPr>
          <w:b/>
          <w:bCs/>
          <w:u w:val="single"/>
        </w:rPr>
        <w:t>value Black life</w:t>
      </w:r>
      <w:r w:rsidRPr="00355CB2">
        <w:rPr>
          <w:u w:val="single"/>
        </w:rPr>
        <w:t>.</w:t>
      </w:r>
      <w:r w:rsidRPr="00E819A6">
        <w:t> </w:t>
      </w:r>
    </w:p>
    <w:p w14:paraId="6D46C8C9" w14:textId="77777777" w:rsidR="001C1153" w:rsidRPr="00E819A6" w:rsidRDefault="001C1153" w:rsidP="001C1153">
      <w:pPr>
        <w:rPr>
          <w:sz w:val="10"/>
          <w:szCs w:val="10"/>
        </w:rPr>
      </w:pPr>
      <w:r w:rsidRPr="00E819A6">
        <w:rPr>
          <w:sz w:val="10"/>
          <w:szCs w:val="10"/>
        </w:rPr>
        <w:t>After fighting for their freedom during the Civil War and navigating the country's shift from an agricultural economy to an industrial one, African Americans became sharecroppers, farm laborers, landowners, and wage earners. Furthermore, the contributions of African Americans to the built landscape can be seen throughout the nation, as they constructed and designed many of the most iconic examples of architectural heritage, particularly in the South.</w:t>
      </w:r>
    </w:p>
    <w:p w14:paraId="4F91C2F3" w14:textId="77777777" w:rsidR="001C1153" w:rsidRPr="00E819A6" w:rsidRDefault="001C1153" w:rsidP="001C1153">
      <w:pPr>
        <w:rPr>
          <w:sz w:val="10"/>
          <w:szCs w:val="10"/>
        </w:rPr>
      </w:pPr>
      <w:r w:rsidRPr="00630802">
        <w:rPr>
          <w:sz w:val="10"/>
          <w:szCs w:val="10"/>
        </w:rPr>
        <w:t xml:space="preserve">NG: </w:t>
      </w:r>
      <w:r w:rsidRPr="00E819A6">
        <w:rPr>
          <w:sz w:val="10"/>
          <w:szCs w:val="10"/>
        </w:rPr>
        <w:t>How have Black workers and professionals responded to labor exploitation and discrimination?</w:t>
      </w:r>
    </w:p>
    <w:p w14:paraId="25F0CEC1" w14:textId="77777777" w:rsidR="001C1153" w:rsidRPr="00E819A6" w:rsidRDefault="001C1153" w:rsidP="001C1153">
      <w:pPr>
        <w:rPr>
          <w:sz w:val="10"/>
          <w:szCs w:val="10"/>
        </w:rPr>
      </w:pPr>
      <w:r w:rsidRPr="00630802">
        <w:rPr>
          <w:sz w:val="10"/>
          <w:szCs w:val="10"/>
        </w:rPr>
        <w:t xml:space="preserve">TL: </w:t>
      </w:r>
      <w:r w:rsidRPr="00E819A6">
        <w:rPr>
          <w:sz w:val="10"/>
          <w:szCs w:val="10"/>
        </w:rPr>
        <w:t>Over the years,</w:t>
      </w:r>
      <w:r w:rsidRPr="00E819A6">
        <w:t xml:space="preserve"> </w:t>
      </w:r>
      <w:r w:rsidRPr="00E819A6">
        <w:rPr>
          <w:u w:val="single"/>
        </w:rPr>
        <w:t>in response to the super-exploitation of Black labor, wage disparities, and employment discrimination based on race, sex, and gender, Black professionals—including teachers, nurses, musicians, and lawyers—have organized for better working conditions and compensation.</w:t>
      </w:r>
      <w:r w:rsidRPr="00E819A6">
        <w:t xml:space="preserve"> </w:t>
      </w:r>
      <w:r w:rsidRPr="00E819A6">
        <w:rPr>
          <w:sz w:val="10"/>
          <w:szCs w:val="10"/>
        </w:rPr>
        <w:t>Workers in various occupations, such as steelworkers, washerwomen, dock workers, and sex workers, as well as those in sports, arts, and sciences, have also joined these efforts. </w:t>
      </w:r>
    </w:p>
    <w:p w14:paraId="223879DD" w14:textId="77777777" w:rsidR="001C1153" w:rsidRPr="00E819A6" w:rsidRDefault="001C1153" w:rsidP="001C1153">
      <w:pPr>
        <w:rPr>
          <w:sz w:val="10"/>
          <w:szCs w:val="10"/>
        </w:rPr>
      </w:pPr>
      <w:r w:rsidRPr="00E819A6">
        <w:rPr>
          <w:sz w:val="10"/>
          <w:szCs w:val="10"/>
        </w:rPr>
        <w:t>Notably, Black women like Addie Wyatt became involved in union work and leadership, advocating for job security, reproductive rights, and wage increases.</w:t>
      </w:r>
    </w:p>
    <w:p w14:paraId="6BA7CC27" w14:textId="77777777" w:rsidR="001C1153" w:rsidRPr="00E819A6" w:rsidRDefault="001C1153" w:rsidP="001C1153">
      <w:r w:rsidRPr="00E819A6">
        <w:rPr>
          <w:sz w:val="10"/>
          <w:szCs w:val="10"/>
        </w:rPr>
        <w:t>This year marks the 100th anniversary of the Brotherhood of Sleeping Car Porters and Maids, founded by labor organizer and civil rights activist A. Philip Randolph. This was the first Black union to receive a charter from the American Federation of Labor. Martin Luther King Jr. incorporated issues highlighted by Randolph’s March on Washington Movement, such as economic justice, into the Poor People’s Campaign, which he established in 1967. For King, it was essential for Black people to be recognized as full citizens</w:t>
      </w:r>
      <w:r w:rsidRPr="00E819A6">
        <w:t>.</w:t>
      </w:r>
    </w:p>
    <w:p w14:paraId="1F4FEF34" w14:textId="77777777" w:rsidR="001C1153" w:rsidRPr="00E819A6" w:rsidRDefault="001C1153" w:rsidP="001C1153">
      <w:pPr>
        <w:rPr>
          <w:sz w:val="10"/>
          <w:szCs w:val="10"/>
        </w:rPr>
      </w:pPr>
      <w:r w:rsidRPr="00630802">
        <w:rPr>
          <w:sz w:val="10"/>
          <w:szCs w:val="10"/>
        </w:rPr>
        <w:t>[image removed]</w:t>
      </w:r>
    </w:p>
    <w:p w14:paraId="58985B1B" w14:textId="77777777" w:rsidR="001C1153" w:rsidRDefault="001C1153" w:rsidP="001C1153">
      <w:r w:rsidRPr="00E819A6">
        <w:rPr>
          <w:sz w:val="10"/>
          <w:szCs w:val="10"/>
        </w:rPr>
        <w:t>The theme, African Americans and Labor, aims to foster reflections on the connections between the work of Black individuals and their workplaces, considering various aspects and significant moments in Black history and culture across different and locations, including the U.S., Africa, and the Diaspora. Like religion, social justice movements, and education,</w:t>
      </w:r>
      <w:r w:rsidRPr="00E819A6">
        <w:t xml:space="preserve"> </w:t>
      </w:r>
      <w:r w:rsidRPr="00E353C1">
        <w:rPr>
          <w:highlight w:val="green"/>
          <w:u w:val="single"/>
        </w:rPr>
        <w:t xml:space="preserve">the study of </w:t>
      </w:r>
      <w:r w:rsidRPr="00E353C1">
        <w:rPr>
          <w:b/>
          <w:bCs/>
          <w:highlight w:val="green"/>
          <w:u w:val="single"/>
        </w:rPr>
        <w:t>African American labor</w:t>
      </w:r>
      <w:r w:rsidRPr="00E353C1">
        <w:rPr>
          <w:highlight w:val="green"/>
          <w:u w:val="single"/>
        </w:rPr>
        <w:t xml:space="preserve"> and </w:t>
      </w:r>
      <w:r w:rsidRPr="00E353C1">
        <w:rPr>
          <w:b/>
          <w:bCs/>
          <w:highlight w:val="green"/>
          <w:u w:val="single"/>
        </w:rPr>
        <w:t>labor struggles</w:t>
      </w:r>
      <w:r w:rsidRPr="00E353C1">
        <w:rPr>
          <w:highlight w:val="green"/>
          <w:u w:val="single"/>
        </w:rPr>
        <w:t xml:space="preserve"> is an </w:t>
      </w:r>
      <w:r w:rsidRPr="00E353C1">
        <w:rPr>
          <w:b/>
          <w:bCs/>
          <w:highlight w:val="green"/>
          <w:u w:val="single"/>
        </w:rPr>
        <w:t>essential focus</w:t>
      </w:r>
      <w:r w:rsidRPr="00E353C1">
        <w:rPr>
          <w:highlight w:val="green"/>
          <w:u w:val="single"/>
        </w:rPr>
        <w:t xml:space="preserve"> for developing </w:t>
      </w:r>
      <w:r w:rsidRPr="00E353C1">
        <w:rPr>
          <w:b/>
          <w:bCs/>
          <w:highlight w:val="green"/>
          <w:u w:val="single"/>
        </w:rPr>
        <w:t>new interpretations</w:t>
      </w:r>
      <w:r w:rsidRPr="00E353C1">
        <w:rPr>
          <w:highlight w:val="green"/>
          <w:u w:val="single"/>
        </w:rPr>
        <w:t xml:space="preserve"> and </w:t>
      </w:r>
      <w:r w:rsidRPr="00E353C1">
        <w:rPr>
          <w:b/>
          <w:bCs/>
          <w:highlight w:val="green"/>
          <w:u w:val="single"/>
        </w:rPr>
        <w:t>reinterpreting</w:t>
      </w:r>
      <w:r w:rsidRPr="00E353C1">
        <w:rPr>
          <w:highlight w:val="green"/>
          <w:u w:val="single"/>
        </w:rPr>
        <w:t xml:space="preserve"> the Black experience—</w:t>
      </w:r>
      <w:r w:rsidRPr="00E353C1">
        <w:rPr>
          <w:b/>
          <w:bCs/>
          <w:highlight w:val="green"/>
          <w:u w:val="single"/>
        </w:rPr>
        <w:t>past</w:t>
      </w:r>
      <w:r w:rsidRPr="00E353C1">
        <w:rPr>
          <w:highlight w:val="green"/>
          <w:u w:val="single"/>
        </w:rPr>
        <w:t xml:space="preserve">, </w:t>
      </w:r>
      <w:r w:rsidRPr="00E353C1">
        <w:rPr>
          <w:b/>
          <w:bCs/>
          <w:highlight w:val="green"/>
          <w:u w:val="single"/>
        </w:rPr>
        <w:t>present</w:t>
      </w:r>
      <w:r w:rsidRPr="00E353C1">
        <w:rPr>
          <w:highlight w:val="green"/>
          <w:u w:val="single"/>
        </w:rPr>
        <w:t xml:space="preserve">, and </w:t>
      </w:r>
      <w:r w:rsidRPr="00E353C1">
        <w:rPr>
          <w:b/>
          <w:bCs/>
          <w:highlight w:val="green"/>
          <w:u w:val="single"/>
        </w:rPr>
        <w:t>future</w:t>
      </w:r>
      <w:r w:rsidRPr="00E353C1">
        <w:rPr>
          <w:highlight w:val="green"/>
          <w:u w:val="single"/>
        </w:rPr>
        <w:t>.</w:t>
      </w:r>
      <w:r w:rsidRPr="00E819A6">
        <w:rPr>
          <w:sz w:val="10"/>
          <w:szCs w:val="10"/>
        </w:rPr>
        <w:t xml:space="preserve"> These new perspectives are especially vital as the historical forces of racial oppression regain strength in the 21st century.</w:t>
      </w:r>
    </w:p>
    <w:p w14:paraId="76CD7512" w14:textId="77777777" w:rsidR="001C1153" w:rsidRDefault="001C1153" w:rsidP="001C1153"/>
    <w:p w14:paraId="2F4DE7E5" w14:textId="77777777" w:rsidR="00FE3ABF" w:rsidRDefault="00FE3ABF" w:rsidP="00FE3ABF">
      <w:pPr>
        <w:pStyle w:val="Heading2"/>
      </w:pPr>
      <w:r>
        <w:t>OFF</w:t>
      </w:r>
    </w:p>
    <w:p w14:paraId="5AC61A60" w14:textId="77777777" w:rsidR="00FE3ABF" w:rsidRDefault="00FE3ABF" w:rsidP="00FE3ABF">
      <w:pPr>
        <w:pStyle w:val="Heading4"/>
      </w:pPr>
      <w:r>
        <w:t>Reject the team for titling the doc liberty CL, causes anti-Black homogenizing and constructs K debates as a monolithic causes psychological violence which prevent access to any of debates benefits and is a procedural issue.</w:t>
      </w:r>
    </w:p>
    <w:p w14:paraId="600EB54B" w14:textId="77777777" w:rsidR="00FE3ABF" w:rsidRPr="001C1153" w:rsidRDefault="00FE3ABF" w:rsidP="001C1153"/>
    <w:p w14:paraId="724AFDD3" w14:textId="6265FBB0" w:rsidR="00EF325E" w:rsidRDefault="00EF325E" w:rsidP="00EF325E">
      <w:pPr>
        <w:pStyle w:val="Heading2"/>
      </w:pPr>
      <w:r>
        <w:lastRenderedPageBreak/>
        <w:t>OFF</w:t>
      </w:r>
    </w:p>
    <w:p w14:paraId="77591F22" w14:textId="6DFE1796" w:rsidR="004B6A4F" w:rsidRDefault="004B6A4F" w:rsidP="004B6A4F">
      <w:pPr>
        <w:pStyle w:val="Heading4"/>
      </w:pPr>
      <w:r>
        <w:t xml:space="preserve">Black and Brown immigrants are rendered undesirables through the logics of disposability. Narratives of progress and migrant integration within the nation-state relies on conditional acceptance through assimilatory violence. Anti-Black slavery and colonialism capitalist logics perpetuate racialization that renders migrant’s non-human. </w:t>
      </w:r>
    </w:p>
    <w:p w14:paraId="310C3FFB" w14:textId="77777777" w:rsidR="004B6A4F" w:rsidRDefault="004B6A4F" w:rsidP="004B6A4F">
      <w:r w:rsidRPr="007574E7">
        <w:rPr>
          <w:b/>
          <w:bCs/>
          <w:sz w:val="26"/>
          <w:szCs w:val="26"/>
        </w:rPr>
        <w:t>Peña 22</w:t>
      </w:r>
      <w:r>
        <w:t xml:space="preserve"> [</w:t>
      </w:r>
      <w:r w:rsidRPr="00736AD2">
        <w:t>Lorgia García Peña is an ethnic studies scholar, activist, and professor at the Effron Center for the Study of America and the department of African American studies at Princeton University</w:t>
      </w:r>
      <w:r>
        <w:t>, “Translating Blackness”, August 29, 2022, pp. 16-19] DM</w:t>
      </w:r>
    </w:p>
    <w:p w14:paraId="3DFF57ED" w14:textId="77777777" w:rsidR="004B6A4F" w:rsidRPr="00A011E3" w:rsidRDefault="004B6A4F" w:rsidP="004B6A4F">
      <w:pPr>
        <w:rPr>
          <w:sz w:val="14"/>
        </w:rPr>
      </w:pPr>
      <w:r w:rsidRPr="00A011E3">
        <w:rPr>
          <w:sz w:val="14"/>
        </w:rPr>
        <w:t xml:space="preserve">As a scholar of </w:t>
      </w:r>
      <w:r w:rsidRPr="00BC0A71">
        <w:rPr>
          <w:b/>
          <w:bCs/>
          <w:u w:val="single"/>
        </w:rPr>
        <w:t>US Black Latinidad</w:t>
      </w:r>
      <w:r w:rsidRPr="00BC0A71">
        <w:rPr>
          <w:sz w:val="14"/>
          <w:szCs w:val="14"/>
        </w:rPr>
        <w:t>, I was very familiar with the history of Jim Crow and the social movements that ended segregation in the United States.</w:t>
      </w:r>
      <w:r w:rsidRPr="00BC0A71">
        <w:rPr>
          <w:sz w:val="14"/>
        </w:rPr>
        <w:t xml:space="preserve"> But having grown up in the Northeast, I had never been </w:t>
      </w:r>
      <w:r w:rsidRPr="00BC0A71">
        <w:rPr>
          <w:u w:val="single"/>
        </w:rPr>
        <w:t xml:space="preserve">immersed in a community that lived “in the wake” of Jim Crow until I moved to Georgia.38 Lloyd and other locals brought their acute awareness of that recent past to the </w:t>
      </w:r>
      <w:r w:rsidRPr="00BC0A71">
        <w:rPr>
          <w:b/>
          <w:bCs/>
          <w:u w:val="single"/>
        </w:rPr>
        <w:t>immigrant struggle, shaping the nature of our organizing, teaching, and solidarity</w:t>
      </w:r>
      <w:r w:rsidRPr="00BC0A71">
        <w:rPr>
          <w:u w:val="single"/>
        </w:rPr>
        <w:t xml:space="preserve">. It also profoundly redefined how I, as a Black Latina Dominicana and a scholar of </w:t>
      </w:r>
      <w:r w:rsidRPr="00BC0A71">
        <w:rPr>
          <w:b/>
          <w:bCs/>
          <w:u w:val="single"/>
        </w:rPr>
        <w:t>Black Latinidad in the United States, conceptualize, define, under- stand, and experience the relationship between blackness, immigration, and Latinidad as a continuation of colonialism</w:t>
      </w:r>
      <w:r w:rsidRPr="00BC0A71">
        <w:rPr>
          <w:u w:val="single"/>
        </w:rPr>
        <w:t xml:space="preserve">—as entangled experiences of </w:t>
      </w:r>
      <w:r w:rsidRPr="00BC0A71">
        <w:rPr>
          <w:b/>
          <w:bCs/>
          <w:u w:val="single"/>
        </w:rPr>
        <w:t>past and present colonial oppression</w:t>
      </w:r>
      <w:r w:rsidRPr="00BC0A71">
        <w:rPr>
          <w:u w:val="single"/>
        </w:rPr>
        <w:t xml:space="preserve">. Sharpe argues that the project of emancipation is incomplete, and therefore </w:t>
      </w:r>
      <w:r w:rsidRPr="00BC0A71">
        <w:rPr>
          <w:b/>
          <w:bCs/>
          <w:u w:val="single"/>
        </w:rPr>
        <w:t>Black people live in what Saidiya Hartman calls “the aftermath of slavery.</w:t>
      </w:r>
      <w:r w:rsidRPr="00BC0A71">
        <w:rPr>
          <w:b/>
          <w:bCs/>
          <w:sz w:val="14"/>
        </w:rPr>
        <w:t>”</w:t>
      </w:r>
      <w:r w:rsidRPr="00BC0A71">
        <w:rPr>
          <w:sz w:val="14"/>
        </w:rPr>
        <w:t xml:space="preserve">39 But </w:t>
      </w:r>
      <w:r w:rsidRPr="00BC0A71">
        <w:rPr>
          <w:u w:val="single"/>
        </w:rPr>
        <w:t xml:space="preserve">slavery was a </w:t>
      </w:r>
      <w:r w:rsidRPr="00BC0A71">
        <w:rPr>
          <w:b/>
          <w:bCs/>
          <w:u w:val="single"/>
        </w:rPr>
        <w:t xml:space="preserve">product of colonial capitalism. </w:t>
      </w:r>
      <w:r w:rsidRPr="00BC0A71">
        <w:rPr>
          <w:u w:val="single"/>
        </w:rPr>
        <w:t>We must thus recognize, as did Lloyd, that the same colonial logic that convinced the world that it was acceptable to profit from capturin</w:t>
      </w:r>
      <w:r w:rsidRPr="00E4421A">
        <w:rPr>
          <w:u w:val="single"/>
        </w:rPr>
        <w:t xml:space="preserve">g and </w:t>
      </w:r>
      <w:r w:rsidRPr="00E353C1">
        <w:rPr>
          <w:b/>
          <w:bCs/>
          <w:highlight w:val="green"/>
          <w:u w:val="single"/>
        </w:rPr>
        <w:t>enslaving Africans</w:t>
      </w:r>
      <w:r w:rsidRPr="00E4421A">
        <w:rPr>
          <w:b/>
          <w:bCs/>
          <w:u w:val="single"/>
        </w:rPr>
        <w:t xml:space="preserve"> and </w:t>
      </w:r>
      <w:r w:rsidRPr="00E353C1">
        <w:rPr>
          <w:b/>
          <w:bCs/>
          <w:highlight w:val="green"/>
          <w:u w:val="single"/>
        </w:rPr>
        <w:t>Indigenous</w:t>
      </w:r>
      <w:r w:rsidRPr="00E353C1">
        <w:rPr>
          <w:highlight w:val="green"/>
          <w:u w:val="single"/>
        </w:rPr>
        <w:t xml:space="preserve"> people</w:t>
      </w:r>
      <w:r w:rsidRPr="00E4421A">
        <w:rPr>
          <w:u w:val="single"/>
        </w:rPr>
        <w:t xml:space="preserve"> </w:t>
      </w:r>
      <w:r w:rsidRPr="00BC0A71">
        <w:rPr>
          <w:b/>
          <w:bCs/>
          <w:u w:val="single"/>
        </w:rPr>
        <w:t>continues to sustain “immigrant” as a racialized subhuman category of unbelonging, and racialized immigrant subjects as disposable, consumable bodies without history, aliens to the nation-state at the service of the global capitalist machinery</w:t>
      </w:r>
      <w:r w:rsidRPr="00BC0A71">
        <w:rPr>
          <w:u w:val="single"/>
        </w:rPr>
        <w:t>.</w:t>
      </w:r>
      <w:r w:rsidRPr="00BC0A71">
        <w:rPr>
          <w:sz w:val="14"/>
        </w:rPr>
        <w:t xml:space="preserve"> Following this logic, I argue that </w:t>
      </w:r>
      <w:r w:rsidRPr="00BC0A71">
        <w:rPr>
          <w:b/>
          <w:bCs/>
          <w:u w:val="single"/>
        </w:rPr>
        <w:t>racialized nonwhite Latinx immigrants</w:t>
      </w:r>
      <w:r w:rsidRPr="00BC0A71">
        <w:rPr>
          <w:u w:val="single"/>
        </w:rPr>
        <w:t xml:space="preserve"> like the</w:t>
      </w:r>
      <w:r w:rsidRPr="000B7FBD">
        <w:rPr>
          <w:u w:val="single"/>
        </w:rPr>
        <w:t xml:space="preserve"> women whose testimonies open this book are also living in “the aftermath” of colonialism: their every- day lives are </w:t>
      </w:r>
      <w:r w:rsidRPr="00E353C1">
        <w:rPr>
          <w:highlight w:val="green"/>
          <w:u w:val="single"/>
        </w:rPr>
        <w:t>shaped by</w:t>
      </w:r>
      <w:r w:rsidRPr="000B7FBD">
        <w:rPr>
          <w:u w:val="single"/>
        </w:rPr>
        <w:t xml:space="preserve"> the </w:t>
      </w:r>
      <w:r w:rsidRPr="000B7FBD">
        <w:rPr>
          <w:b/>
          <w:bCs/>
          <w:u w:val="single"/>
        </w:rPr>
        <w:t xml:space="preserve">continual </w:t>
      </w:r>
      <w:r w:rsidRPr="00E353C1">
        <w:rPr>
          <w:b/>
          <w:bCs/>
          <w:highlight w:val="green"/>
          <w:u w:val="single"/>
        </w:rPr>
        <w:t>intersections of antiblackness and anti-</w:t>
      </w:r>
      <w:r w:rsidRPr="000B7FBD">
        <w:rPr>
          <w:b/>
          <w:bCs/>
          <w:u w:val="single"/>
        </w:rPr>
        <w:t xml:space="preserve"> </w:t>
      </w:r>
      <w:r w:rsidRPr="00E353C1">
        <w:rPr>
          <w:b/>
          <w:bCs/>
          <w:highlight w:val="green"/>
          <w:u w:val="single"/>
        </w:rPr>
        <w:t xml:space="preserve">immigrant sentiment that </w:t>
      </w:r>
      <w:r w:rsidRPr="004902AA">
        <w:rPr>
          <w:b/>
          <w:bCs/>
          <w:u w:val="single"/>
        </w:rPr>
        <w:t>produce</w:t>
      </w:r>
      <w:r w:rsidRPr="000B7FBD">
        <w:rPr>
          <w:b/>
          <w:bCs/>
          <w:u w:val="single"/>
        </w:rPr>
        <w:t xml:space="preserve"> new </w:t>
      </w:r>
      <w:r w:rsidRPr="00E353C1">
        <w:rPr>
          <w:b/>
          <w:bCs/>
          <w:highlight w:val="green"/>
          <w:u w:val="single"/>
        </w:rPr>
        <w:t>categories of “undesirables,”</w:t>
      </w:r>
      <w:r w:rsidRPr="000B7FBD">
        <w:rPr>
          <w:u w:val="single"/>
        </w:rPr>
        <w:t xml:space="preserve"> </w:t>
      </w:r>
      <w:r w:rsidRPr="00A011E3">
        <w:rPr>
          <w:sz w:val="14"/>
        </w:rPr>
        <w:t xml:space="preserve">to borrow Hernández’s term, in the nation. </w:t>
      </w:r>
      <w:r w:rsidRPr="0095036D">
        <w:rPr>
          <w:u w:val="single"/>
        </w:rPr>
        <w:t>The exclusionary category “immigrant” is an iteration of the global colonial capitalist regime of human exploitation.</w:t>
      </w:r>
    </w:p>
    <w:p w14:paraId="07DCED7A" w14:textId="77777777" w:rsidR="004B6A4F" w:rsidRPr="00A906B4" w:rsidRDefault="004B6A4F" w:rsidP="004B6A4F">
      <w:pPr>
        <w:rPr>
          <w:b/>
          <w:bCs/>
          <w:sz w:val="28"/>
          <w:szCs w:val="28"/>
          <w:u w:val="single"/>
        </w:rPr>
      </w:pPr>
      <w:r w:rsidRPr="00A011E3">
        <w:rPr>
          <w:sz w:val="14"/>
        </w:rPr>
        <w:t xml:space="preserve">Sylvia Wynter argues that our </w:t>
      </w:r>
      <w:r w:rsidRPr="00F436A8">
        <w:rPr>
          <w:u w:val="single"/>
        </w:rPr>
        <w:t xml:space="preserve">present </w:t>
      </w:r>
      <w:r w:rsidRPr="00F436A8">
        <w:rPr>
          <w:b/>
          <w:bCs/>
          <w:u w:val="single"/>
        </w:rPr>
        <w:t xml:space="preserve">struggles “with respect to </w:t>
      </w:r>
      <w:r w:rsidRPr="00E353C1">
        <w:rPr>
          <w:b/>
          <w:bCs/>
          <w:highlight w:val="green"/>
          <w:u w:val="single"/>
        </w:rPr>
        <w:t>race, class, gender, sexual orientation, ethnicity</w:t>
      </w:r>
      <w:r w:rsidRPr="00F436A8">
        <w:rPr>
          <w:b/>
          <w:bCs/>
          <w:u w:val="single"/>
        </w:rPr>
        <w:t xml:space="preserve">, </w:t>
      </w:r>
      <w:r w:rsidRPr="00E353C1">
        <w:rPr>
          <w:b/>
          <w:bCs/>
          <w:highlight w:val="green"/>
          <w:u w:val="single"/>
        </w:rPr>
        <w:t>struggles</w:t>
      </w:r>
      <w:r w:rsidRPr="00F436A8">
        <w:rPr>
          <w:b/>
          <w:bCs/>
          <w:u w:val="single"/>
        </w:rPr>
        <w:t xml:space="preserve"> over the environment, global warming, severe climate change, the </w:t>
      </w:r>
      <w:r w:rsidRPr="00E353C1">
        <w:rPr>
          <w:b/>
          <w:bCs/>
          <w:highlight w:val="green"/>
          <w:u w:val="single"/>
        </w:rPr>
        <w:t>sharply unequal</w:t>
      </w:r>
      <w:r w:rsidRPr="00F436A8">
        <w:rPr>
          <w:b/>
          <w:bCs/>
          <w:u w:val="single"/>
        </w:rPr>
        <w:t xml:space="preserve"> distribution of the earth resources”</w:t>
      </w:r>
      <w:r w:rsidRPr="00F436A8">
        <w:rPr>
          <w:u w:val="single"/>
        </w:rPr>
        <w:t xml:space="preserve"> </w:t>
      </w:r>
      <w:r w:rsidRPr="00E353C1">
        <w:rPr>
          <w:highlight w:val="green"/>
          <w:u w:val="single"/>
        </w:rPr>
        <w:t xml:space="preserve">are a result of colonial structures that </w:t>
      </w:r>
      <w:r w:rsidRPr="00E353C1">
        <w:rPr>
          <w:b/>
          <w:bCs/>
          <w:highlight w:val="green"/>
          <w:u w:val="single"/>
        </w:rPr>
        <w:t>define people as human or</w:t>
      </w:r>
      <w:r w:rsidRPr="009554C5">
        <w:rPr>
          <w:b/>
          <w:bCs/>
          <w:u w:val="single"/>
        </w:rPr>
        <w:t xml:space="preserve"> </w:t>
      </w:r>
      <w:r w:rsidRPr="00E353C1">
        <w:rPr>
          <w:b/>
          <w:bCs/>
          <w:highlight w:val="green"/>
          <w:u w:val="single"/>
        </w:rPr>
        <w:t>less than human</w:t>
      </w:r>
      <w:r w:rsidRPr="009554C5">
        <w:rPr>
          <w:b/>
          <w:bCs/>
          <w:u w:val="single"/>
        </w:rPr>
        <w:t xml:space="preserve"> through colonial categories of citizenship based on race, ethnicity, bodily ability, or what I call belonging and unbelonging</w:t>
      </w:r>
      <w:r w:rsidRPr="00A011E3">
        <w:rPr>
          <w:sz w:val="14"/>
        </w:rPr>
        <w:t xml:space="preserve">.40 For Lisa Lowe, one significant effect of these colonial categories of humanity is the emergence and dominance of an archive that </w:t>
      </w:r>
      <w:r w:rsidRPr="00F52B76">
        <w:rPr>
          <w:u w:val="single"/>
        </w:rPr>
        <w:t>defines humanity through proximity to European values, cultures, and whiteness.</w:t>
      </w:r>
      <w:r w:rsidRPr="00A011E3">
        <w:rPr>
          <w:sz w:val="14"/>
        </w:rPr>
        <w:t xml:space="preserve">41 </w:t>
      </w:r>
      <w:r w:rsidRPr="00F52B76">
        <w:rPr>
          <w:b/>
          <w:bCs/>
          <w:sz w:val="26"/>
          <w:szCs w:val="26"/>
          <w:u w:val="single"/>
        </w:rPr>
        <w:t xml:space="preserve">In the United States, </w:t>
      </w:r>
      <w:r w:rsidRPr="00E353C1">
        <w:rPr>
          <w:b/>
          <w:bCs/>
          <w:sz w:val="26"/>
          <w:szCs w:val="26"/>
          <w:highlight w:val="green"/>
          <w:u w:val="single"/>
        </w:rPr>
        <w:t>these categories of belonging and unbelonging</w:t>
      </w:r>
      <w:r w:rsidRPr="00F52B76">
        <w:rPr>
          <w:b/>
          <w:bCs/>
          <w:sz w:val="26"/>
          <w:szCs w:val="26"/>
          <w:u w:val="single"/>
        </w:rPr>
        <w:t xml:space="preserve"> </w:t>
      </w:r>
      <w:r w:rsidRPr="00E353C1">
        <w:rPr>
          <w:b/>
          <w:bCs/>
          <w:sz w:val="26"/>
          <w:szCs w:val="26"/>
          <w:highlight w:val="green"/>
          <w:u w:val="single"/>
        </w:rPr>
        <w:t>determine who goes to prison; who gets pulled over by the police; who must show</w:t>
      </w:r>
      <w:r w:rsidRPr="00F52B76">
        <w:rPr>
          <w:b/>
          <w:bCs/>
          <w:sz w:val="26"/>
          <w:szCs w:val="26"/>
          <w:u w:val="single"/>
        </w:rPr>
        <w:t xml:space="preserve"> </w:t>
      </w:r>
      <w:r w:rsidRPr="00E353C1">
        <w:rPr>
          <w:b/>
          <w:bCs/>
          <w:sz w:val="26"/>
          <w:szCs w:val="26"/>
          <w:highlight w:val="green"/>
          <w:u w:val="single"/>
        </w:rPr>
        <w:t>identification</w:t>
      </w:r>
      <w:r w:rsidRPr="00F52B76">
        <w:rPr>
          <w:b/>
          <w:bCs/>
          <w:sz w:val="26"/>
          <w:szCs w:val="26"/>
          <w:u w:val="single"/>
        </w:rPr>
        <w:t xml:space="preserve"> in public spaces; </w:t>
      </w:r>
      <w:r w:rsidRPr="00E353C1">
        <w:rPr>
          <w:b/>
          <w:bCs/>
          <w:sz w:val="26"/>
          <w:szCs w:val="26"/>
          <w:highlight w:val="green"/>
          <w:u w:val="single"/>
        </w:rPr>
        <w:t>who is left out of institutions, archives, and other sites;</w:t>
      </w:r>
      <w:r w:rsidRPr="00F52B76">
        <w:rPr>
          <w:b/>
          <w:bCs/>
          <w:sz w:val="26"/>
          <w:szCs w:val="26"/>
          <w:u w:val="single"/>
        </w:rPr>
        <w:t xml:space="preserve"> and </w:t>
      </w:r>
      <w:r w:rsidRPr="00E353C1">
        <w:rPr>
          <w:b/>
          <w:bCs/>
          <w:sz w:val="26"/>
          <w:szCs w:val="26"/>
          <w:highlight w:val="green"/>
          <w:u w:val="single"/>
        </w:rPr>
        <w:t>who can run, nap, read, or watch birds in peace</w:t>
      </w:r>
      <w:r w:rsidRPr="00A011E3">
        <w:rPr>
          <w:sz w:val="14"/>
        </w:rPr>
        <w:t xml:space="preserve">.42 If humans (those who belong) are defined by their proximity to Europe, as both Wynter and Lowe have argued, then lesser human, racialized nonwhite, minoritized, and immigrant sub- jects (who </w:t>
      </w:r>
      <w:proofErr w:type="spellStart"/>
      <w:r w:rsidRPr="00A011E3">
        <w:rPr>
          <w:sz w:val="14"/>
        </w:rPr>
        <w:t>unbelong</w:t>
      </w:r>
      <w:proofErr w:type="spellEnd"/>
      <w:r w:rsidRPr="00A011E3">
        <w:rPr>
          <w:sz w:val="14"/>
        </w:rPr>
        <w:t xml:space="preserve">) are </w:t>
      </w:r>
      <w:r w:rsidRPr="00E353C1">
        <w:rPr>
          <w:b/>
          <w:bCs/>
          <w:sz w:val="28"/>
          <w:szCs w:val="28"/>
          <w:highlight w:val="green"/>
          <w:u w:val="single"/>
        </w:rPr>
        <w:t xml:space="preserve">presumed to be </w:t>
      </w:r>
      <w:r w:rsidRPr="00E353C1">
        <w:rPr>
          <w:b/>
          <w:bCs/>
          <w:sz w:val="28"/>
          <w:szCs w:val="28"/>
          <w:highlight w:val="green"/>
          <w:u w:val="single"/>
        </w:rPr>
        <w:lastRenderedPageBreak/>
        <w:t>expendable, durable, and uncivil</w:t>
      </w:r>
      <w:r w:rsidRPr="00A906B4">
        <w:rPr>
          <w:b/>
          <w:bCs/>
          <w:sz w:val="28"/>
          <w:szCs w:val="28"/>
          <w:u w:val="single"/>
        </w:rPr>
        <w:t>— now, as in the fifteenth and sixteenth centuries.</w:t>
      </w:r>
    </w:p>
    <w:p w14:paraId="418F14A5" w14:textId="77777777" w:rsidR="004B6A4F" w:rsidRPr="008D1B11" w:rsidRDefault="004B6A4F" w:rsidP="004B6A4F">
      <w:pPr>
        <w:rPr>
          <w:u w:val="single"/>
        </w:rPr>
      </w:pPr>
      <w:r w:rsidRPr="00EB77C0">
        <w:rPr>
          <w:sz w:val="14"/>
          <w:szCs w:val="14"/>
        </w:rPr>
        <w:t xml:space="preserve">In many Global North colonial </w:t>
      </w:r>
      <w:r w:rsidRPr="00BC0A71">
        <w:rPr>
          <w:sz w:val="14"/>
          <w:szCs w:val="14"/>
        </w:rPr>
        <w:t>powers such as the United States, these dynamics of belonging and unbelonging manifest through a discursive and economic replacement of the slave with the immigrant of color. As Hernández argues, race and noncitizenship work together as “intertwined vulnerabilities that make whole communities susceptible and at times defenseless against constitutional status.”43 Immigrants now do the labor that enslaved Black and Indigenous peoples and Asian indentured servants were once forced to do all over the Americas.</w:t>
      </w:r>
      <w:r w:rsidRPr="00BC0A71">
        <w:rPr>
          <w:sz w:val="14"/>
        </w:rPr>
        <w:t xml:space="preserve"> They also occupy the place of liminal humanity that sustains the nation. </w:t>
      </w:r>
      <w:r w:rsidRPr="00BC0A71">
        <w:rPr>
          <w:b/>
          <w:bCs/>
          <w:u w:val="single"/>
        </w:rPr>
        <w:t>The oppression of Black people and immigrants must therefore be confronted together.</w:t>
      </w:r>
    </w:p>
    <w:p w14:paraId="2917E80B" w14:textId="77777777" w:rsidR="004B6A4F" w:rsidRPr="00A011E3" w:rsidRDefault="004B6A4F" w:rsidP="004B6A4F">
      <w:pPr>
        <w:rPr>
          <w:sz w:val="14"/>
        </w:rPr>
      </w:pPr>
      <w:r w:rsidRPr="00A011E3">
        <w:rPr>
          <w:sz w:val="14"/>
        </w:rPr>
        <w:t xml:space="preserve">Nicholas de Genova argues that </w:t>
      </w:r>
      <w:r w:rsidRPr="00953CFC">
        <w:rPr>
          <w:u w:val="single"/>
        </w:rPr>
        <w:t xml:space="preserve">the </w:t>
      </w:r>
      <w:r w:rsidRPr="00953CFC">
        <w:rPr>
          <w:b/>
          <w:bCs/>
          <w:u w:val="single"/>
        </w:rPr>
        <w:t xml:space="preserve">category </w:t>
      </w:r>
      <w:r w:rsidRPr="00E353C1">
        <w:rPr>
          <w:b/>
          <w:bCs/>
          <w:highlight w:val="green"/>
          <w:u w:val="single"/>
        </w:rPr>
        <w:t>“immigrant”</w:t>
      </w:r>
      <w:r w:rsidRPr="00953CFC">
        <w:rPr>
          <w:u w:val="single"/>
        </w:rPr>
        <w:t xml:space="preserve"> is a modern fabrication that </w:t>
      </w:r>
      <w:r w:rsidRPr="00E353C1">
        <w:rPr>
          <w:highlight w:val="green"/>
          <w:u w:val="single"/>
        </w:rPr>
        <w:t>hinges on our collective</w:t>
      </w:r>
      <w:r w:rsidRPr="00953CFC">
        <w:rPr>
          <w:u w:val="single"/>
        </w:rPr>
        <w:t xml:space="preserve"> </w:t>
      </w:r>
      <w:r w:rsidRPr="00E353C1">
        <w:rPr>
          <w:highlight w:val="green"/>
          <w:u w:val="single"/>
        </w:rPr>
        <w:t>belief in the nation-state as a “quasi- natural space”</w:t>
      </w:r>
      <w:r w:rsidRPr="00953CFC">
        <w:rPr>
          <w:u w:val="single"/>
        </w:rPr>
        <w:t xml:space="preserve"> </w:t>
      </w:r>
      <w:r w:rsidRPr="00416555">
        <w:rPr>
          <w:b/>
          <w:bCs/>
          <w:u w:val="single"/>
        </w:rPr>
        <w:t>rather than</w:t>
      </w:r>
      <w:r w:rsidRPr="00953CFC">
        <w:rPr>
          <w:b/>
          <w:bCs/>
          <w:u w:val="single"/>
        </w:rPr>
        <w:t xml:space="preserve"> the </w:t>
      </w:r>
      <w:r w:rsidRPr="00416555">
        <w:rPr>
          <w:b/>
          <w:bCs/>
          <w:u w:val="single"/>
        </w:rPr>
        <w:t>exclusionary</w:t>
      </w:r>
      <w:r w:rsidRPr="00953CFC">
        <w:rPr>
          <w:b/>
          <w:bCs/>
          <w:u w:val="single"/>
        </w:rPr>
        <w:t xml:space="preserve"> regime of the practice of bordering</w:t>
      </w:r>
      <w:r w:rsidRPr="00A011E3">
        <w:rPr>
          <w:b/>
          <w:bCs/>
          <w:sz w:val="14"/>
        </w:rPr>
        <w:t>.</w:t>
      </w:r>
      <w:r w:rsidRPr="00A011E3">
        <w:rPr>
          <w:sz w:val="14"/>
        </w:rPr>
        <w:t xml:space="preserve">44 That is, </w:t>
      </w:r>
      <w:r w:rsidRPr="00E353C1">
        <w:rPr>
          <w:highlight w:val="green"/>
          <w:u w:val="single"/>
        </w:rPr>
        <w:t>“immigrant” and “citizen”</w:t>
      </w:r>
      <w:r w:rsidRPr="00953CFC">
        <w:rPr>
          <w:u w:val="single"/>
        </w:rPr>
        <w:t xml:space="preserve"> are </w:t>
      </w:r>
      <w:r w:rsidRPr="00E353C1">
        <w:rPr>
          <w:highlight w:val="green"/>
          <w:u w:val="single"/>
        </w:rPr>
        <w:t>“bordered identities”</w:t>
      </w:r>
      <w:r w:rsidRPr="00953CFC">
        <w:rPr>
          <w:u w:val="single"/>
        </w:rPr>
        <w:t xml:space="preserve"> defined through statutory, often arbitrary regimes of human belonging that hinge on notions of presumed legality and illegality.</w:t>
      </w:r>
      <w:r w:rsidRPr="00A011E3">
        <w:rPr>
          <w:sz w:val="14"/>
        </w:rPr>
        <w:t xml:space="preserve">45 That certain </w:t>
      </w:r>
      <w:r w:rsidRPr="00953CFC">
        <w:rPr>
          <w:b/>
          <w:bCs/>
          <w:u w:val="single"/>
        </w:rPr>
        <w:t>immigrants are presumed to be “illegal” also shapes how citizens who share the ethnic or cultural identity of a racialized immigrant group, such as Latinxs in the United States, experience everyday racism and civic exclusion</w:t>
      </w:r>
      <w:r w:rsidRPr="00A011E3">
        <w:rPr>
          <w:sz w:val="14"/>
        </w:rPr>
        <w:t xml:space="preserve">. For many immigrants of color in the United States—particularly those of Latinx descent— noncitizen discrimination (the presumption of illegality) and racism inter- sect, shaping their access to civic mobility, from driving to higher education. </w:t>
      </w:r>
      <w:r w:rsidRPr="00533DD6">
        <w:rPr>
          <w:u w:val="single"/>
        </w:rPr>
        <w:t>The intersections of race and immigration shape their unbelonging to state institutions and the nation.</w:t>
      </w:r>
    </w:p>
    <w:p w14:paraId="252E2BF5" w14:textId="6DA4B6D2" w:rsidR="004B6A4F" w:rsidRPr="004B6A4F" w:rsidRDefault="004B6A4F" w:rsidP="004B6A4F">
      <w:pPr>
        <w:rPr>
          <w:u w:val="single"/>
        </w:rPr>
      </w:pPr>
      <w:r w:rsidRPr="00A011E3">
        <w:rPr>
          <w:sz w:val="14"/>
        </w:rPr>
        <w:t xml:space="preserve">Since the conception of the United States as a nation, </w:t>
      </w:r>
      <w:r w:rsidRPr="00E353C1">
        <w:rPr>
          <w:b/>
          <w:bCs/>
          <w:highlight w:val="green"/>
          <w:u w:val="single"/>
        </w:rPr>
        <w:t>citizenship</w:t>
      </w:r>
      <w:r w:rsidRPr="005B7D83">
        <w:rPr>
          <w:b/>
          <w:bCs/>
          <w:u w:val="single"/>
        </w:rPr>
        <w:t xml:space="preserve"> has been </w:t>
      </w:r>
      <w:r w:rsidRPr="00E353C1">
        <w:rPr>
          <w:b/>
          <w:bCs/>
          <w:highlight w:val="green"/>
          <w:u w:val="single"/>
        </w:rPr>
        <w:t>equated with whiteness. The Naturalization</w:t>
      </w:r>
      <w:r w:rsidRPr="005B7D83">
        <w:rPr>
          <w:b/>
          <w:bCs/>
          <w:u w:val="single"/>
        </w:rPr>
        <w:t xml:space="preserve"> </w:t>
      </w:r>
      <w:r w:rsidRPr="00E353C1">
        <w:rPr>
          <w:b/>
          <w:bCs/>
          <w:highlight w:val="green"/>
          <w:u w:val="single"/>
        </w:rPr>
        <w:t>Act of 1790</w:t>
      </w:r>
      <w:r w:rsidRPr="00A011E3">
        <w:rPr>
          <w:sz w:val="14"/>
        </w:rPr>
        <w:t xml:space="preserve">, in which citizenship was restricted to “any alien, being a free white person” who had resided in the </w:t>
      </w:r>
      <w:r w:rsidRPr="005B7D83">
        <w:rPr>
          <w:u w:val="single"/>
        </w:rPr>
        <w:t xml:space="preserve">United States for two years, </w:t>
      </w:r>
      <w:r w:rsidRPr="00416555">
        <w:rPr>
          <w:u w:val="single"/>
        </w:rPr>
        <w:t>relied on a</w:t>
      </w:r>
      <w:r w:rsidRPr="005B7D83">
        <w:rPr>
          <w:u w:val="single"/>
        </w:rPr>
        <w:t xml:space="preserve"> </w:t>
      </w:r>
      <w:r w:rsidRPr="00416555">
        <w:rPr>
          <w:u w:val="single"/>
        </w:rPr>
        <w:t>racial hierarchy</w:t>
      </w:r>
      <w:r w:rsidRPr="005B7D83">
        <w:rPr>
          <w:u w:val="single"/>
        </w:rPr>
        <w:t xml:space="preserve"> rooted in </w:t>
      </w:r>
      <w:r w:rsidRPr="00416555">
        <w:rPr>
          <w:u w:val="single"/>
        </w:rPr>
        <w:t>white supremacy</w:t>
      </w:r>
      <w:r w:rsidRPr="005B7D83">
        <w:rPr>
          <w:u w:val="single"/>
        </w:rPr>
        <w:t xml:space="preserve"> and </w:t>
      </w:r>
      <w:r w:rsidRPr="00416555">
        <w:rPr>
          <w:u w:val="single"/>
        </w:rPr>
        <w:t>measures o</w:t>
      </w:r>
      <w:r w:rsidRPr="005B7D83">
        <w:rPr>
          <w:u w:val="single"/>
        </w:rPr>
        <w:t>f difference, including gender, sexuality, class, bodily ability, religion, and political ideology</w:t>
      </w:r>
      <w:r w:rsidRPr="00A011E3">
        <w:rPr>
          <w:sz w:val="14"/>
        </w:rPr>
        <w:t xml:space="preserve">.46 </w:t>
      </w:r>
      <w:r w:rsidRPr="00E353C1">
        <w:rPr>
          <w:b/>
          <w:bCs/>
          <w:highlight w:val="green"/>
          <w:u w:val="single"/>
        </w:rPr>
        <w:t>Immigrant belonging continues</w:t>
      </w:r>
      <w:r w:rsidRPr="005B7D83">
        <w:rPr>
          <w:b/>
          <w:bCs/>
          <w:u w:val="single"/>
        </w:rPr>
        <w:t xml:space="preserve"> </w:t>
      </w:r>
      <w:r w:rsidRPr="00E353C1">
        <w:rPr>
          <w:b/>
          <w:bCs/>
          <w:highlight w:val="green"/>
          <w:u w:val="single"/>
        </w:rPr>
        <w:t>to depend on assimilation to acceptable versions of whiteness</w:t>
      </w:r>
      <w:r w:rsidRPr="005B7D83">
        <w:rPr>
          <w:b/>
          <w:bCs/>
          <w:u w:val="single"/>
        </w:rPr>
        <w:t xml:space="preserve"> that shift over time.</w:t>
      </w:r>
      <w:r w:rsidRPr="00A011E3">
        <w:rPr>
          <w:sz w:val="14"/>
        </w:rPr>
        <w:t xml:space="preserve"> As </w:t>
      </w:r>
      <w:r w:rsidRPr="005B7D83">
        <w:rPr>
          <w:b/>
          <w:bCs/>
          <w:u w:val="single"/>
        </w:rPr>
        <w:t>European migration to the United States decreased in the second half of the twentieth century</w:t>
      </w:r>
      <w:r w:rsidRPr="00416555">
        <w:rPr>
          <w:b/>
          <w:bCs/>
          <w:u w:val="single"/>
        </w:rPr>
        <w:t>, “immigrant”</w:t>
      </w:r>
      <w:r w:rsidRPr="005B7D83">
        <w:rPr>
          <w:b/>
          <w:bCs/>
          <w:u w:val="single"/>
        </w:rPr>
        <w:t xml:space="preserve"> came to signify a racialized non- white category of exclusion—a locus of political and legal negotiation of the nation-state and its narrowing racial and ethnic borders.</w:t>
      </w:r>
      <w:r w:rsidRPr="00A011E3">
        <w:rPr>
          <w:sz w:val="14"/>
        </w:rPr>
        <w:t xml:space="preserve"> While European immigrants from the early nineteenth to the mid-twentieth centuries experienced hardships upon their arrival in the United States, </w:t>
      </w:r>
      <w:r w:rsidRPr="0049550B">
        <w:rPr>
          <w:u w:val="single"/>
        </w:rPr>
        <w:t xml:space="preserve">they were eventually able to assimilate (albeit not equally, as we know from the experiences of Irish Americans and Italian Americans) into the </w:t>
      </w:r>
      <w:r w:rsidRPr="0049550B">
        <w:rPr>
          <w:b/>
          <w:bCs/>
          <w:u w:val="single"/>
        </w:rPr>
        <w:t xml:space="preserve">white American </w:t>
      </w:r>
      <w:r w:rsidRPr="00E353C1">
        <w:rPr>
          <w:b/>
          <w:bCs/>
          <w:highlight w:val="green"/>
          <w:u w:val="single"/>
        </w:rPr>
        <w:t>“melting pot,” becoming unhyphenated citizens</w:t>
      </w:r>
      <w:r w:rsidRPr="0049550B">
        <w:rPr>
          <w:b/>
          <w:bCs/>
          <w:u w:val="single"/>
        </w:rPr>
        <w:t xml:space="preserve">. </w:t>
      </w:r>
      <w:r w:rsidRPr="0049550B">
        <w:rPr>
          <w:u w:val="single"/>
        </w:rPr>
        <w:t xml:space="preserve">By contrast, </w:t>
      </w:r>
      <w:r w:rsidRPr="00E353C1">
        <w:rPr>
          <w:b/>
          <w:bCs/>
          <w:highlight w:val="green"/>
          <w:u w:val="single"/>
        </w:rPr>
        <w:t>Black, Asian, Native, and</w:t>
      </w:r>
      <w:r w:rsidRPr="0049550B">
        <w:rPr>
          <w:b/>
          <w:bCs/>
          <w:u w:val="single"/>
        </w:rPr>
        <w:t xml:space="preserve"> </w:t>
      </w:r>
      <w:r w:rsidRPr="00E353C1">
        <w:rPr>
          <w:b/>
          <w:bCs/>
          <w:highlight w:val="green"/>
          <w:u w:val="single"/>
        </w:rPr>
        <w:t>Brown immigrants</w:t>
      </w:r>
      <w:r w:rsidRPr="0049550B">
        <w:rPr>
          <w:b/>
          <w:bCs/>
          <w:u w:val="single"/>
        </w:rPr>
        <w:t xml:space="preserve"> who arrived in the United States throughout the nineteenth and twentieth centuries </w:t>
      </w:r>
      <w:r w:rsidRPr="00E353C1">
        <w:rPr>
          <w:b/>
          <w:bCs/>
          <w:highlight w:val="green"/>
          <w:u w:val="single"/>
        </w:rPr>
        <w:t xml:space="preserve">never became “just American.” </w:t>
      </w:r>
      <w:r w:rsidRPr="00471B77">
        <w:rPr>
          <w:b/>
          <w:bCs/>
          <w:u w:val="single"/>
        </w:rPr>
        <w:t>Rather</w:t>
      </w:r>
      <w:r w:rsidRPr="00416555">
        <w:rPr>
          <w:b/>
          <w:bCs/>
          <w:u w:val="single"/>
        </w:rPr>
        <w:t xml:space="preserve">, </w:t>
      </w:r>
      <w:r w:rsidRPr="00E353C1">
        <w:rPr>
          <w:b/>
          <w:bCs/>
          <w:sz w:val="24"/>
          <w:szCs w:val="24"/>
          <w:highlight w:val="green"/>
          <w:u w:val="single"/>
        </w:rPr>
        <w:t>their insertion into the nation has always been and</w:t>
      </w:r>
      <w:r w:rsidRPr="00471B77">
        <w:rPr>
          <w:b/>
          <w:bCs/>
          <w:sz w:val="24"/>
          <w:szCs w:val="24"/>
          <w:u w:val="single"/>
        </w:rPr>
        <w:t xml:space="preserve"> </w:t>
      </w:r>
      <w:r w:rsidRPr="00E353C1">
        <w:rPr>
          <w:b/>
          <w:bCs/>
          <w:sz w:val="24"/>
          <w:szCs w:val="24"/>
          <w:highlight w:val="green"/>
          <w:u w:val="single"/>
        </w:rPr>
        <w:t xml:space="preserve">continues to be </w:t>
      </w:r>
      <w:r w:rsidRPr="00E353C1">
        <w:rPr>
          <w:b/>
          <w:bCs/>
          <w:sz w:val="28"/>
          <w:szCs w:val="28"/>
          <w:highlight w:val="green"/>
          <w:u w:val="single"/>
        </w:rPr>
        <w:t>conditional</w:t>
      </w:r>
      <w:r w:rsidRPr="00416555">
        <w:rPr>
          <w:b/>
          <w:bCs/>
          <w:u w:val="single"/>
        </w:rPr>
        <w:t xml:space="preserve"> to what Gustavo Pérez </w:t>
      </w:r>
      <w:proofErr w:type="spellStart"/>
      <w:r w:rsidRPr="00416555">
        <w:rPr>
          <w:b/>
          <w:bCs/>
          <w:u w:val="single"/>
        </w:rPr>
        <w:t>Firmat</w:t>
      </w:r>
      <w:proofErr w:type="spellEnd"/>
      <w:r w:rsidRPr="00416555">
        <w:rPr>
          <w:b/>
          <w:bCs/>
          <w:u w:val="single"/>
        </w:rPr>
        <w:t xml:space="preserve"> has called the “hyphen” (an ethnic and racial qualifier to national identity required only of minoritized citizens) and dependent upon successful performances of white American civility.</w:t>
      </w:r>
      <w:r w:rsidRPr="00A011E3">
        <w:rPr>
          <w:sz w:val="14"/>
        </w:rPr>
        <w:t xml:space="preserve">47 </w:t>
      </w:r>
      <w:r w:rsidRPr="0024381E">
        <w:rPr>
          <w:u w:val="single"/>
        </w:rPr>
        <w:t xml:space="preserve">This </w:t>
      </w:r>
      <w:r w:rsidRPr="0024381E">
        <w:rPr>
          <w:b/>
          <w:bCs/>
          <w:u w:val="single"/>
        </w:rPr>
        <w:t xml:space="preserve">hyphenated state of </w:t>
      </w:r>
      <w:r w:rsidRPr="0024381E">
        <w:rPr>
          <w:b/>
          <w:bCs/>
          <w:sz w:val="26"/>
          <w:szCs w:val="26"/>
          <w:u w:val="single"/>
        </w:rPr>
        <w:t xml:space="preserve">deferred and conditional belonging is due in part to the fact that these </w:t>
      </w:r>
      <w:r w:rsidRPr="00E353C1">
        <w:rPr>
          <w:b/>
          <w:bCs/>
          <w:sz w:val="26"/>
          <w:szCs w:val="26"/>
          <w:highlight w:val="green"/>
          <w:u w:val="single"/>
        </w:rPr>
        <w:t>immigrants were and are</w:t>
      </w:r>
      <w:r w:rsidRPr="0024381E">
        <w:rPr>
          <w:b/>
          <w:bCs/>
          <w:sz w:val="26"/>
          <w:szCs w:val="26"/>
          <w:u w:val="single"/>
        </w:rPr>
        <w:t xml:space="preserve"> </w:t>
      </w:r>
      <w:r w:rsidRPr="00E353C1">
        <w:rPr>
          <w:b/>
          <w:bCs/>
          <w:sz w:val="26"/>
          <w:szCs w:val="26"/>
          <w:highlight w:val="green"/>
          <w:u w:val="single"/>
        </w:rPr>
        <w:t>colonial subjects of the expanding US empire</w:t>
      </w:r>
      <w:r w:rsidRPr="0024381E">
        <w:rPr>
          <w:u w:val="single"/>
        </w:rPr>
        <w:t xml:space="preserve"> (most notably in the cases of </w:t>
      </w:r>
      <w:r w:rsidRPr="0024381E">
        <w:rPr>
          <w:b/>
          <w:bCs/>
          <w:u w:val="single"/>
        </w:rPr>
        <w:t>Puerto Ricans, Cubans, Domini- cans, and Filipinos who migrated throughout the twentieth century</w:t>
      </w:r>
      <w:r w:rsidRPr="0024381E">
        <w:rPr>
          <w:u w:val="single"/>
        </w:rPr>
        <w:t xml:space="preserve">), and in part because the United States has </w:t>
      </w:r>
      <w:r w:rsidRPr="0024381E">
        <w:rPr>
          <w:b/>
          <w:bCs/>
          <w:u w:val="single"/>
        </w:rPr>
        <w:t>not yet resolved the internal borders that exclude Afro-descendants, Indigenous people, and Mexicans</w:t>
      </w:r>
      <w:r w:rsidRPr="00A011E3">
        <w:rPr>
          <w:sz w:val="14"/>
        </w:rPr>
        <w:t>—</w:t>
      </w:r>
      <w:r w:rsidRPr="00A011E3">
        <w:rPr>
          <w:u w:val="single"/>
        </w:rPr>
        <w:t>who were never immigrants—from full citizenship</w:t>
      </w:r>
      <w:r w:rsidRPr="00A011E3">
        <w:rPr>
          <w:sz w:val="14"/>
        </w:rPr>
        <w:t xml:space="preserve">. The exclusion of Black, Brown, Native, and Asian peoples from American citizenship at the conception of the nation-state continues to shape present-day ethnic identifications that border notions of national belonging for many of us (presumed illegal) immigrants. The racialized production of “immigrant” sustains the ethno-racial borders of the US nation by excluding racialized nonwhite immigrants and their </w:t>
      </w:r>
      <w:proofErr w:type="gramStart"/>
      <w:r w:rsidRPr="00A011E3">
        <w:rPr>
          <w:sz w:val="14"/>
        </w:rPr>
        <w:t>Second Generation</w:t>
      </w:r>
      <w:proofErr w:type="gramEnd"/>
      <w:r w:rsidRPr="00A011E3">
        <w:rPr>
          <w:sz w:val="14"/>
        </w:rPr>
        <w:t xml:space="preserve"> descendants from becoming full citizens by withholding their belonging to the nation through “hyphenated” identities and exclusion based on race. In the current political climate, “immigrant” is thus a category of political and legal restrictions, human negation, and border making, particularly in Global North immigrant-receiving postcolonial nations like the United States. </w:t>
      </w:r>
      <w:r w:rsidRPr="00A011E3">
        <w:rPr>
          <w:u w:val="single"/>
        </w:rPr>
        <w:t xml:space="preserve">The legal status and social condition we typically associate with “immigrant” in fact signify, as de Genova argues, a “heterogenous spectrum of legal distinctions and social inequalities” that shapes people’s identities and </w:t>
      </w:r>
      <w:r w:rsidRPr="00A011E3">
        <w:rPr>
          <w:u w:val="single"/>
        </w:rPr>
        <w:lastRenderedPageBreak/>
        <w:t>relationships to different forms of belonging</w:t>
      </w:r>
      <w:r w:rsidRPr="00A011E3">
        <w:rPr>
          <w:sz w:val="14"/>
        </w:rPr>
        <w:t xml:space="preserve">.48 If the law as de Genova argues </w:t>
      </w:r>
      <w:r w:rsidRPr="00A011E3">
        <w:rPr>
          <w:u w:val="single"/>
        </w:rPr>
        <w:t xml:space="preserve">is the device that produces the universality of “citizen” (belonging to the nation), then “immigrant” functions as its opposite (unbe- longing). </w:t>
      </w:r>
      <w:r w:rsidRPr="00E353C1">
        <w:rPr>
          <w:b/>
          <w:bCs/>
          <w:sz w:val="28"/>
          <w:szCs w:val="28"/>
          <w:highlight w:val="green"/>
          <w:u w:val="single"/>
        </w:rPr>
        <w:t>Immigrant belonging is thus an impossibility.</w:t>
      </w:r>
      <w:r w:rsidRPr="00A011E3">
        <w:rPr>
          <w:u w:val="single"/>
        </w:rPr>
        <w:t xml:space="preserve"> </w:t>
      </w:r>
    </w:p>
    <w:p w14:paraId="14EAA60E" w14:textId="77777777" w:rsidR="009C67B1" w:rsidRPr="008544A0" w:rsidRDefault="009C67B1" w:rsidP="009C67B1">
      <w:pPr>
        <w:pStyle w:val="Heading4"/>
        <w:spacing w:before="0"/>
        <w:rPr>
          <w:rFonts w:asciiTheme="minorHAnsi" w:hAnsiTheme="minorHAnsi" w:cstheme="minorHAnsi"/>
        </w:rPr>
      </w:pPr>
      <w:r w:rsidRPr="008544A0">
        <w:rPr>
          <w:rFonts w:asciiTheme="minorHAnsi" w:hAnsiTheme="minorHAnsi" w:cstheme="minorHAnsi"/>
        </w:rPr>
        <w:t>The valorization of labor and jobs formulates a double consciousness as undocumented immigrants internalize xenophobic and racialized ethics. This sanctions migrant exploitation and protects oppressive structures in service of over accumulation.</w:t>
      </w:r>
    </w:p>
    <w:p w14:paraId="08F1214F" w14:textId="77777777" w:rsidR="009C67B1" w:rsidRPr="008544A0" w:rsidRDefault="009C67B1" w:rsidP="009C67B1">
      <w:pPr>
        <w:spacing w:after="240" w:line="240" w:lineRule="auto"/>
        <w:rPr>
          <w:rFonts w:asciiTheme="minorHAnsi" w:eastAsia="Times New Roman" w:hAnsiTheme="minorHAnsi" w:cstheme="minorHAnsi"/>
          <w:color w:val="000000"/>
          <w:szCs w:val="24"/>
        </w:rPr>
      </w:pPr>
      <w:r w:rsidRPr="008544A0">
        <w:rPr>
          <w:rFonts w:asciiTheme="minorHAnsi" w:eastAsia="Times New Roman" w:hAnsiTheme="minorHAnsi" w:cstheme="minorHAnsi"/>
          <w:b/>
          <w:bCs/>
          <w:color w:val="000000"/>
          <w:sz w:val="26"/>
          <w:szCs w:val="26"/>
        </w:rPr>
        <w:t xml:space="preserve">Armenta 23 </w:t>
      </w:r>
      <w:r w:rsidRPr="008544A0">
        <w:rPr>
          <w:rFonts w:asciiTheme="minorHAnsi" w:eastAsia="Times New Roman" w:hAnsiTheme="minorHAnsi" w:cstheme="minorHAnsi"/>
          <w:color w:val="000000"/>
        </w:rPr>
        <w:t xml:space="preserve">(Amada Armenta, </w:t>
      </w:r>
      <w:r w:rsidRPr="008544A0">
        <w:rPr>
          <w:rFonts w:asciiTheme="minorHAnsi" w:eastAsia="Times New Roman" w:hAnsiTheme="minorHAnsi" w:cstheme="minorHAnsi"/>
          <w:color w:val="000000"/>
          <w:shd w:val="clear" w:color="auto" w:fill="FFFFFF"/>
        </w:rPr>
        <w:t xml:space="preserve">Armenta Amada: Amada Armenta is Assistant Professor of Urban Planning at the UCLA Luskin School of Public Affairs) </w:t>
      </w:r>
      <w:r w:rsidRPr="008544A0">
        <w:rPr>
          <w:rFonts w:asciiTheme="minorHAnsi" w:eastAsia="Times New Roman" w:hAnsiTheme="minorHAnsi" w:cstheme="minorHAnsi"/>
          <w:color w:val="000000"/>
        </w:rPr>
        <w:t xml:space="preserve">Journal of Ethnic and Migration Studies, DOI: 10.1080/1369183X.2023.2220923, (2023), DM </w:t>
      </w:r>
    </w:p>
    <w:p w14:paraId="25978C59" w14:textId="77777777" w:rsidR="009C67B1" w:rsidRPr="008544A0" w:rsidRDefault="009C67B1" w:rsidP="009C67B1">
      <w:pPr>
        <w:rPr>
          <w:rFonts w:asciiTheme="minorHAnsi" w:hAnsiTheme="minorHAnsi" w:cstheme="minorHAnsi"/>
          <w:b/>
          <w:bCs/>
          <w:u w:val="single"/>
        </w:rPr>
      </w:pPr>
      <w:r w:rsidRPr="004B6A4F">
        <w:rPr>
          <w:rFonts w:asciiTheme="minorHAnsi" w:hAnsiTheme="minorHAnsi" w:cstheme="minorHAnsi"/>
          <w:b/>
          <w:bCs/>
          <w:u w:val="single"/>
        </w:rPr>
        <w:t xml:space="preserve">Undocumented immigrants are amongst the most disadvantaged workers in the United States. Their immigration status operates as a ‘precarity multiplier,’ </w:t>
      </w:r>
      <w:proofErr w:type="spellStart"/>
      <w:r w:rsidRPr="004B6A4F">
        <w:rPr>
          <w:rFonts w:asciiTheme="minorHAnsi" w:hAnsiTheme="minorHAnsi" w:cstheme="minorHAnsi"/>
          <w:b/>
          <w:bCs/>
          <w:u w:val="single"/>
        </w:rPr>
        <w:t>funnelling</w:t>
      </w:r>
      <w:proofErr w:type="spellEnd"/>
      <w:r w:rsidRPr="004B6A4F">
        <w:rPr>
          <w:rFonts w:asciiTheme="minorHAnsi" w:hAnsiTheme="minorHAnsi" w:cstheme="minorHAnsi"/>
          <w:b/>
          <w:bCs/>
          <w:u w:val="single"/>
        </w:rPr>
        <w:t xml:space="preserve"> undocumented residents to jobs with the lowest wages, no benefits, and fewest labour protections</w:t>
      </w:r>
      <w:r w:rsidRPr="004B6A4F">
        <w:rPr>
          <w:rFonts w:asciiTheme="minorHAnsi" w:hAnsiTheme="minorHAnsi" w:cstheme="minorHAnsi"/>
          <w:sz w:val="14"/>
        </w:rPr>
        <w:t xml:space="preserve"> (Gleeson 2014). Their </w:t>
      </w:r>
      <w:r w:rsidRPr="004B6A4F">
        <w:rPr>
          <w:rFonts w:asciiTheme="minorHAnsi" w:hAnsiTheme="minorHAnsi" w:cstheme="minorHAnsi"/>
          <w:b/>
          <w:bCs/>
          <w:u w:val="single"/>
        </w:rPr>
        <w:t>deportability makes them ‘ideal’ employees: compliant, flexible, and unlikely to complain, thereby protecting capital accumulation</w:t>
      </w:r>
      <w:r w:rsidRPr="004B6A4F">
        <w:rPr>
          <w:rFonts w:asciiTheme="minorHAnsi" w:hAnsiTheme="minorHAnsi" w:cstheme="minorHAnsi"/>
          <w:sz w:val="14"/>
        </w:rPr>
        <w:t xml:space="preserve"> (Harrison and Lloyd 2012). </w:t>
      </w:r>
      <w:r w:rsidRPr="004B6A4F">
        <w:rPr>
          <w:rFonts w:asciiTheme="minorHAnsi" w:hAnsiTheme="minorHAnsi" w:cstheme="minorHAnsi"/>
          <w:b/>
          <w:bCs/>
          <w:u w:val="single"/>
        </w:rPr>
        <w:t>Early theories of labour migration</w:t>
      </w:r>
      <w:r w:rsidRPr="008544A0">
        <w:rPr>
          <w:rFonts w:asciiTheme="minorHAnsi" w:hAnsiTheme="minorHAnsi" w:cstheme="minorHAnsi"/>
          <w:b/>
          <w:bCs/>
          <w:u w:val="single"/>
        </w:rPr>
        <w:t xml:space="preserve"> posit that </w:t>
      </w:r>
      <w:r w:rsidRPr="00E353C1">
        <w:rPr>
          <w:rFonts w:asciiTheme="minorHAnsi" w:hAnsiTheme="minorHAnsi" w:cstheme="minorHAnsi"/>
          <w:b/>
          <w:bCs/>
          <w:highlight w:val="green"/>
          <w:u w:val="single"/>
        </w:rPr>
        <w:t>migrants endure</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stigma</w:t>
      </w:r>
      <w:r w:rsidRPr="008544A0">
        <w:rPr>
          <w:rFonts w:asciiTheme="minorHAnsi" w:hAnsiTheme="minorHAnsi" w:cstheme="minorHAnsi"/>
          <w:b/>
          <w:bCs/>
          <w:u w:val="single"/>
        </w:rPr>
        <w:t xml:space="preserve"> associated with bad jobs because their primary motivations are economic </w:t>
      </w:r>
      <w:r w:rsidRPr="008544A0">
        <w:rPr>
          <w:rFonts w:asciiTheme="minorHAnsi" w:hAnsiTheme="minorHAnsi" w:cstheme="minorHAnsi"/>
          <w:sz w:val="14"/>
        </w:rPr>
        <w:t>(</w:t>
      </w:r>
      <w:proofErr w:type="spellStart"/>
      <w:r w:rsidRPr="008544A0">
        <w:rPr>
          <w:rFonts w:asciiTheme="minorHAnsi" w:hAnsiTheme="minorHAnsi" w:cstheme="minorHAnsi"/>
          <w:sz w:val="14"/>
        </w:rPr>
        <w:t>Piore</w:t>
      </w:r>
      <w:proofErr w:type="spellEnd"/>
      <w:r w:rsidRPr="008544A0">
        <w:rPr>
          <w:rFonts w:asciiTheme="minorHAnsi" w:hAnsiTheme="minorHAnsi" w:cstheme="minorHAnsi"/>
          <w:sz w:val="14"/>
        </w:rPr>
        <w:t xml:space="preserve"> 1979). While their </w:t>
      </w:r>
      <w:r w:rsidRPr="008544A0">
        <w:rPr>
          <w:rFonts w:asciiTheme="minorHAnsi" w:hAnsiTheme="minorHAnsi" w:cstheme="minorHAnsi"/>
          <w:b/>
          <w:bCs/>
          <w:u w:val="single"/>
        </w:rPr>
        <w:t xml:space="preserve">jobs in the US may not earn them prestige, their </w:t>
      </w:r>
      <w:r w:rsidRPr="00E353C1">
        <w:rPr>
          <w:rFonts w:asciiTheme="minorHAnsi" w:hAnsiTheme="minorHAnsi" w:cstheme="minorHAnsi"/>
          <w:b/>
          <w:bCs/>
          <w:highlight w:val="green"/>
          <w:u w:val="single"/>
        </w:rPr>
        <w:t>earnings can elevate their social status in</w:t>
      </w:r>
      <w:r w:rsidRPr="008544A0">
        <w:rPr>
          <w:rFonts w:asciiTheme="minorHAnsi" w:hAnsiTheme="minorHAnsi" w:cstheme="minorHAnsi"/>
          <w:b/>
          <w:bCs/>
          <w:u w:val="single"/>
        </w:rPr>
        <w:t xml:space="preserve"> their </w:t>
      </w:r>
      <w:r w:rsidRPr="00E353C1">
        <w:rPr>
          <w:rFonts w:asciiTheme="minorHAnsi" w:hAnsiTheme="minorHAnsi" w:cstheme="minorHAnsi"/>
          <w:b/>
          <w:bCs/>
          <w:highlight w:val="green"/>
          <w:u w:val="single"/>
        </w:rPr>
        <w:t>countries of origin</w:t>
      </w:r>
      <w:r w:rsidRPr="008544A0">
        <w:rPr>
          <w:rFonts w:asciiTheme="minorHAnsi" w:hAnsiTheme="minorHAnsi" w:cstheme="minorHAnsi"/>
          <w:sz w:val="14"/>
        </w:rPr>
        <w:t xml:space="preserve"> (</w:t>
      </w:r>
      <w:proofErr w:type="spellStart"/>
      <w:r w:rsidRPr="008544A0">
        <w:rPr>
          <w:rFonts w:asciiTheme="minorHAnsi" w:hAnsiTheme="minorHAnsi" w:cstheme="minorHAnsi"/>
          <w:sz w:val="14"/>
        </w:rPr>
        <w:t>Piore</w:t>
      </w:r>
      <w:proofErr w:type="spellEnd"/>
      <w:r w:rsidRPr="008544A0">
        <w:rPr>
          <w:rFonts w:asciiTheme="minorHAnsi" w:hAnsiTheme="minorHAnsi" w:cstheme="minorHAnsi"/>
          <w:sz w:val="14"/>
        </w:rPr>
        <w:t xml:space="preserve"> 1979). </w:t>
      </w:r>
      <w:r w:rsidRPr="008544A0">
        <w:rPr>
          <w:rFonts w:asciiTheme="minorHAnsi" w:hAnsiTheme="minorHAnsi" w:cstheme="minorHAnsi"/>
          <w:b/>
          <w:bCs/>
          <w:u w:val="single"/>
        </w:rPr>
        <w:t xml:space="preserve">A robust area of scholarship documents how </w:t>
      </w:r>
      <w:r w:rsidRPr="00E353C1">
        <w:rPr>
          <w:rFonts w:asciiTheme="minorHAnsi" w:hAnsiTheme="minorHAnsi" w:cstheme="minorHAnsi"/>
          <w:b/>
          <w:bCs/>
          <w:highlight w:val="green"/>
          <w:u w:val="single"/>
        </w:rPr>
        <w:t>undocumented Latine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immigrants</w:t>
      </w:r>
      <w:r w:rsidRPr="008544A0">
        <w:rPr>
          <w:rFonts w:asciiTheme="minorHAnsi" w:hAnsiTheme="minorHAnsi" w:cstheme="minorHAnsi"/>
          <w:b/>
          <w:bCs/>
          <w:u w:val="single"/>
        </w:rPr>
        <w:t xml:space="preserve"> navigate and </w:t>
      </w:r>
      <w:r w:rsidRPr="00E353C1">
        <w:rPr>
          <w:rFonts w:asciiTheme="minorHAnsi" w:hAnsiTheme="minorHAnsi" w:cstheme="minorHAnsi"/>
          <w:b/>
          <w:bCs/>
          <w:highlight w:val="green"/>
          <w:u w:val="single"/>
        </w:rPr>
        <w:t xml:space="preserve">cope </w:t>
      </w:r>
      <w:r w:rsidRPr="008544A0">
        <w:rPr>
          <w:rFonts w:asciiTheme="minorHAnsi" w:hAnsiTheme="minorHAnsi" w:cstheme="minorHAnsi"/>
          <w:b/>
          <w:bCs/>
          <w:u w:val="single"/>
        </w:rPr>
        <w:t xml:space="preserve">with their labour </w:t>
      </w:r>
      <w:proofErr w:type="spellStart"/>
      <w:r w:rsidRPr="008544A0">
        <w:rPr>
          <w:rFonts w:asciiTheme="minorHAnsi" w:hAnsiTheme="minorHAnsi" w:cstheme="minorHAnsi"/>
          <w:b/>
          <w:bCs/>
          <w:u w:val="single"/>
        </w:rPr>
        <w:t>marginalisation</w:t>
      </w:r>
      <w:proofErr w:type="spellEnd"/>
      <w:r w:rsidRPr="008544A0">
        <w:rPr>
          <w:rFonts w:asciiTheme="minorHAnsi" w:hAnsiTheme="minorHAnsi" w:cstheme="minorHAnsi"/>
          <w:b/>
          <w:bCs/>
          <w:u w:val="single"/>
        </w:rPr>
        <w:t xml:space="preserve"> by </w:t>
      </w:r>
      <w:r w:rsidRPr="00E353C1">
        <w:rPr>
          <w:rFonts w:asciiTheme="minorHAnsi" w:hAnsiTheme="minorHAnsi" w:cstheme="minorHAnsi"/>
          <w:b/>
          <w:bCs/>
          <w:highlight w:val="green"/>
          <w:u w:val="single"/>
        </w:rPr>
        <w:t>creating positive social identities</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around hard work</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(Gomberg-Muñoz 2010; Scott 2021). </w:t>
      </w:r>
      <w:r w:rsidRPr="008544A0">
        <w:rPr>
          <w:rFonts w:asciiTheme="minorHAnsi" w:hAnsiTheme="minorHAnsi" w:cstheme="minorHAnsi"/>
          <w:b/>
          <w:bCs/>
          <w:u w:val="single"/>
        </w:rPr>
        <w:t xml:space="preserve">A study of undocumented Latine day labourers showed that men engaged in ‘boundary work’ </w:t>
      </w:r>
      <w:r w:rsidRPr="00E353C1">
        <w:rPr>
          <w:rFonts w:asciiTheme="minorHAnsi" w:hAnsiTheme="minorHAnsi" w:cstheme="minorHAnsi"/>
          <w:b/>
          <w:bCs/>
          <w:highlight w:val="green"/>
          <w:u w:val="single"/>
        </w:rPr>
        <w:t>to assert</w:t>
      </w:r>
      <w:r w:rsidRPr="008544A0">
        <w:rPr>
          <w:rFonts w:asciiTheme="minorHAnsi" w:hAnsiTheme="minorHAnsi" w:cstheme="minorHAnsi"/>
          <w:b/>
          <w:bCs/>
          <w:u w:val="single"/>
        </w:rPr>
        <w:t xml:space="preserve"> their </w:t>
      </w:r>
      <w:r w:rsidRPr="00E353C1">
        <w:rPr>
          <w:rFonts w:asciiTheme="minorHAnsi" w:hAnsiTheme="minorHAnsi" w:cstheme="minorHAnsi"/>
          <w:b/>
          <w:bCs/>
          <w:highlight w:val="green"/>
          <w:u w:val="single"/>
        </w:rPr>
        <w:t>superior work ethic and masculinity</w:t>
      </w:r>
      <w:r w:rsidRPr="008544A0">
        <w:rPr>
          <w:rFonts w:asciiTheme="minorHAnsi" w:hAnsiTheme="minorHAnsi" w:cstheme="minorHAnsi"/>
          <w:sz w:val="14"/>
        </w:rPr>
        <w:t xml:space="preserve"> (Purser 2009). Quesada (2011) similarly found that day </w:t>
      </w:r>
      <w:r w:rsidRPr="008544A0">
        <w:rPr>
          <w:rFonts w:asciiTheme="minorHAnsi" w:hAnsiTheme="minorHAnsi" w:cstheme="minorHAnsi"/>
          <w:b/>
          <w:bCs/>
          <w:u w:val="single"/>
        </w:rPr>
        <w:t xml:space="preserve">labourers distinguish themselves from the urban poor whom they saw as dependent on social services. Studies of undocumented restaurant workers revealed that men </w:t>
      </w:r>
      <w:r w:rsidRPr="00E353C1">
        <w:rPr>
          <w:rFonts w:asciiTheme="minorHAnsi" w:hAnsiTheme="minorHAnsi" w:cstheme="minorHAnsi"/>
          <w:b/>
          <w:bCs/>
          <w:highlight w:val="green"/>
          <w:u w:val="single"/>
        </w:rPr>
        <w:t>adopted social identities as ‘hard workers’ to manage workplace indignities</w:t>
      </w:r>
      <w:r w:rsidRPr="008544A0">
        <w:rPr>
          <w:rFonts w:asciiTheme="minorHAnsi" w:hAnsiTheme="minorHAnsi" w:cstheme="minorHAnsi"/>
          <w:sz w:val="14"/>
        </w:rPr>
        <w:t xml:space="preserve"> (Gleeson 2010; Gomberg-Muñoz 2010). And, Olvera (2017) showed that </w:t>
      </w:r>
      <w:r w:rsidRPr="00E353C1">
        <w:rPr>
          <w:rFonts w:asciiTheme="minorHAnsi" w:hAnsiTheme="minorHAnsi" w:cstheme="minorHAnsi"/>
          <w:b/>
          <w:bCs/>
          <w:highlight w:val="green"/>
          <w:u w:val="single"/>
        </w:rPr>
        <w:t>undocumented men and women create distance from</w:t>
      </w:r>
      <w:r w:rsidRPr="008544A0">
        <w:rPr>
          <w:rFonts w:asciiTheme="minorHAnsi" w:hAnsiTheme="minorHAnsi" w:cstheme="minorHAnsi"/>
          <w:b/>
          <w:bCs/>
          <w:u w:val="single"/>
        </w:rPr>
        <w:t xml:space="preserve"> the conditions of </w:t>
      </w:r>
      <w:r w:rsidRPr="00E353C1">
        <w:rPr>
          <w:rFonts w:asciiTheme="minorHAnsi" w:hAnsiTheme="minorHAnsi" w:cstheme="minorHAnsi"/>
          <w:b/>
          <w:bCs/>
          <w:highlight w:val="green"/>
          <w:u w:val="single"/>
        </w:rPr>
        <w:t>physical ‘dirty work’</w:t>
      </w:r>
      <w:r w:rsidRPr="008544A0">
        <w:rPr>
          <w:rFonts w:asciiTheme="minorHAnsi" w:hAnsiTheme="minorHAnsi" w:cstheme="minorHAnsi"/>
          <w:b/>
          <w:bCs/>
          <w:u w:val="single"/>
        </w:rPr>
        <w:t xml:space="preserve"> by </w:t>
      </w:r>
      <w:proofErr w:type="spellStart"/>
      <w:r w:rsidRPr="008544A0">
        <w:rPr>
          <w:rFonts w:asciiTheme="minorHAnsi" w:hAnsiTheme="minorHAnsi" w:cstheme="minorHAnsi"/>
          <w:b/>
          <w:bCs/>
          <w:u w:val="single"/>
        </w:rPr>
        <w:t>emphasising</w:t>
      </w:r>
      <w:proofErr w:type="spellEnd"/>
      <w:r w:rsidRPr="008544A0">
        <w:rPr>
          <w:rFonts w:asciiTheme="minorHAnsi" w:hAnsiTheme="minorHAnsi" w:cstheme="minorHAnsi"/>
          <w:b/>
          <w:bCs/>
          <w:u w:val="single"/>
        </w:rPr>
        <w:t xml:space="preserve"> their devotion to work and making negative moral evaluations of other low-wage workers.</w:t>
      </w:r>
      <w:r w:rsidRPr="008544A0">
        <w:rPr>
          <w:rFonts w:asciiTheme="minorHAnsi" w:hAnsiTheme="minorHAnsi" w:cstheme="minorHAnsi"/>
          <w:sz w:val="14"/>
        </w:rPr>
        <w:t xml:space="preserve"> While the </w:t>
      </w:r>
      <w:r w:rsidRPr="008544A0">
        <w:rPr>
          <w:rFonts w:asciiTheme="minorHAnsi" w:hAnsiTheme="minorHAnsi" w:cstheme="minorHAnsi"/>
          <w:b/>
          <w:bCs/>
          <w:u w:val="single"/>
        </w:rPr>
        <w:t xml:space="preserve">aforementioned studies focus specifically on how undocumented migrants navigate harsh working conditions, similar findings appear in studies that examine how </w:t>
      </w:r>
      <w:r w:rsidRPr="00E353C1">
        <w:rPr>
          <w:rFonts w:asciiTheme="minorHAnsi" w:hAnsiTheme="minorHAnsi" w:cstheme="minorHAnsi"/>
          <w:b/>
          <w:bCs/>
          <w:highlight w:val="green"/>
          <w:u w:val="single"/>
        </w:rPr>
        <w:t>undocumented migrants cope with</w:t>
      </w:r>
      <w:r w:rsidRPr="008544A0">
        <w:rPr>
          <w:rFonts w:asciiTheme="minorHAnsi" w:hAnsiTheme="minorHAnsi" w:cstheme="minorHAnsi"/>
          <w:b/>
          <w:bCs/>
          <w:u w:val="single"/>
        </w:rPr>
        <w:t xml:space="preserve"> broader </w:t>
      </w:r>
      <w:r w:rsidRPr="00E353C1">
        <w:rPr>
          <w:rFonts w:asciiTheme="minorHAnsi" w:hAnsiTheme="minorHAnsi" w:cstheme="minorHAnsi"/>
          <w:b/>
          <w:bCs/>
          <w:highlight w:val="green"/>
          <w:u w:val="single"/>
        </w:rPr>
        <w:t xml:space="preserve">forces of structural, legal, and racial </w:t>
      </w:r>
      <w:proofErr w:type="spellStart"/>
      <w:r w:rsidRPr="00E353C1">
        <w:rPr>
          <w:rFonts w:asciiTheme="minorHAnsi" w:hAnsiTheme="minorHAnsi" w:cstheme="minorHAnsi"/>
          <w:b/>
          <w:bCs/>
          <w:highlight w:val="green"/>
          <w:u w:val="single"/>
        </w:rPr>
        <w:t>marginalisation</w:t>
      </w:r>
      <w:proofErr w:type="spellEnd"/>
      <w:r w:rsidRPr="008544A0">
        <w:rPr>
          <w:rFonts w:asciiTheme="minorHAnsi" w:hAnsiTheme="minorHAnsi" w:cstheme="minorHAnsi"/>
          <w:b/>
          <w:bCs/>
          <w:u w:val="single"/>
        </w:rPr>
        <w:t>.</w:t>
      </w:r>
      <w:r w:rsidRPr="008544A0">
        <w:rPr>
          <w:rFonts w:asciiTheme="minorHAnsi" w:hAnsiTheme="minorHAnsi" w:cstheme="minorHAnsi"/>
          <w:sz w:val="14"/>
        </w:rPr>
        <w:t xml:space="preserve"> For example, nearly 80 percent of undocumented immigrants in the United States are Mexican or Central American (Massey and Pren 2012). </w:t>
      </w:r>
      <w:r w:rsidRPr="008544A0">
        <w:rPr>
          <w:rFonts w:asciiTheme="minorHAnsi" w:hAnsiTheme="minorHAnsi" w:cstheme="minorHAnsi"/>
          <w:b/>
          <w:bCs/>
          <w:u w:val="single"/>
        </w:rPr>
        <w:t>Restrictive immigration policies are the mechanism through which Latine people are excluded, punished, and racialized in the US</w:t>
      </w:r>
      <w:r w:rsidRPr="008544A0">
        <w:rPr>
          <w:rFonts w:asciiTheme="minorHAnsi" w:hAnsiTheme="minorHAnsi" w:cstheme="minorHAnsi"/>
          <w:sz w:val="14"/>
        </w:rPr>
        <w:t xml:space="preserve"> (Armenta 2017; De Genova 2004; Massey and Pren 2012; </w:t>
      </w:r>
      <w:proofErr w:type="spellStart"/>
      <w:r w:rsidRPr="008544A0">
        <w:rPr>
          <w:rFonts w:asciiTheme="minorHAnsi" w:hAnsiTheme="minorHAnsi" w:cstheme="minorHAnsi"/>
          <w:sz w:val="14"/>
        </w:rPr>
        <w:t>Menjívar</w:t>
      </w:r>
      <w:proofErr w:type="spellEnd"/>
      <w:r w:rsidRPr="008544A0">
        <w:rPr>
          <w:rFonts w:asciiTheme="minorHAnsi" w:hAnsiTheme="minorHAnsi" w:cstheme="minorHAnsi"/>
          <w:sz w:val="14"/>
        </w:rPr>
        <w:t xml:space="preserve"> 2021). </w:t>
      </w:r>
      <w:proofErr w:type="spellStart"/>
      <w:r w:rsidRPr="008544A0">
        <w:rPr>
          <w:rFonts w:asciiTheme="minorHAnsi" w:hAnsiTheme="minorHAnsi" w:cstheme="minorHAnsi"/>
          <w:sz w:val="14"/>
        </w:rPr>
        <w:t>Menjívar</w:t>
      </w:r>
      <w:proofErr w:type="spellEnd"/>
      <w:r w:rsidRPr="008544A0">
        <w:rPr>
          <w:rFonts w:asciiTheme="minorHAnsi" w:hAnsiTheme="minorHAnsi" w:cstheme="minorHAnsi"/>
          <w:sz w:val="14"/>
        </w:rPr>
        <w:t xml:space="preserve"> (2016) argues that </w:t>
      </w:r>
      <w:r w:rsidRPr="00E353C1">
        <w:rPr>
          <w:rFonts w:asciiTheme="minorHAnsi" w:hAnsiTheme="minorHAnsi" w:cstheme="minorHAnsi"/>
          <w:b/>
          <w:bCs/>
          <w:highlight w:val="green"/>
          <w:u w:val="single"/>
        </w:rPr>
        <w:t>Latine</w:t>
      </w:r>
      <w:r w:rsidRPr="008544A0">
        <w:rPr>
          <w:rFonts w:asciiTheme="minorHAnsi" w:hAnsiTheme="minorHAnsi" w:cstheme="minorHAnsi"/>
          <w:b/>
          <w:bCs/>
          <w:u w:val="single"/>
        </w:rPr>
        <w:t xml:space="preserve"> and Latinx </w:t>
      </w:r>
      <w:r w:rsidRPr="00E353C1">
        <w:rPr>
          <w:rFonts w:asciiTheme="minorHAnsi" w:hAnsiTheme="minorHAnsi" w:cstheme="minorHAnsi"/>
          <w:b/>
          <w:bCs/>
          <w:highlight w:val="green"/>
          <w:u w:val="single"/>
        </w:rPr>
        <w:t>immigrants</w:t>
      </w:r>
      <w:r w:rsidRPr="008544A0">
        <w:rPr>
          <w:rFonts w:asciiTheme="minorHAnsi" w:hAnsiTheme="minorHAnsi" w:cstheme="minorHAnsi"/>
          <w:b/>
          <w:bCs/>
          <w:u w:val="single"/>
        </w:rPr>
        <w:t xml:space="preserve"> in Phoenix respond to restrictive immigration laws and negative media representations by </w:t>
      </w:r>
      <w:r w:rsidRPr="00E353C1">
        <w:rPr>
          <w:rFonts w:asciiTheme="minorHAnsi" w:hAnsiTheme="minorHAnsi" w:cstheme="minorHAnsi"/>
          <w:b/>
          <w:bCs/>
          <w:highlight w:val="green"/>
          <w:u w:val="single"/>
        </w:rPr>
        <w:t xml:space="preserve">distancing themselves from </w:t>
      </w:r>
      <w:proofErr w:type="spellStart"/>
      <w:r w:rsidRPr="00E353C1">
        <w:rPr>
          <w:rFonts w:asciiTheme="minorHAnsi" w:hAnsiTheme="minorHAnsi" w:cstheme="minorHAnsi"/>
          <w:b/>
          <w:bCs/>
          <w:highlight w:val="green"/>
          <w:u w:val="single"/>
        </w:rPr>
        <w:t>criminalising</w:t>
      </w:r>
      <w:proofErr w:type="spellEnd"/>
      <w:r w:rsidRPr="00E353C1">
        <w:rPr>
          <w:rFonts w:asciiTheme="minorHAnsi" w:hAnsiTheme="minorHAnsi" w:cstheme="minorHAnsi"/>
          <w:b/>
          <w:bCs/>
          <w:highlight w:val="green"/>
          <w:u w:val="single"/>
        </w:rPr>
        <w:t xml:space="preserve"> narratives</w:t>
      </w:r>
      <w:r w:rsidRPr="008544A0">
        <w:rPr>
          <w:rFonts w:asciiTheme="minorHAnsi" w:hAnsiTheme="minorHAnsi" w:cstheme="minorHAnsi"/>
          <w:b/>
          <w:bCs/>
          <w:u w:val="single"/>
        </w:rPr>
        <w:t xml:space="preserve"> and </w:t>
      </w:r>
      <w:proofErr w:type="spellStart"/>
      <w:r w:rsidRPr="00E353C1">
        <w:rPr>
          <w:rFonts w:asciiTheme="minorHAnsi" w:hAnsiTheme="minorHAnsi" w:cstheme="minorHAnsi"/>
          <w:b/>
          <w:bCs/>
          <w:highlight w:val="green"/>
          <w:u w:val="single"/>
        </w:rPr>
        <w:t>emphasising</w:t>
      </w:r>
      <w:proofErr w:type="spellEnd"/>
      <w:r w:rsidRPr="00E353C1">
        <w:rPr>
          <w:rFonts w:asciiTheme="minorHAnsi" w:hAnsiTheme="minorHAnsi" w:cstheme="minorHAnsi"/>
          <w:b/>
          <w:bCs/>
          <w:highlight w:val="green"/>
          <w:u w:val="single"/>
        </w:rPr>
        <w:t xml:space="preserve"> characteristics that make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them deserving, such as their work ethic</w:t>
      </w:r>
      <w:r w:rsidRPr="008544A0">
        <w:rPr>
          <w:rFonts w:asciiTheme="minorHAnsi" w:hAnsiTheme="minorHAnsi" w:cstheme="minorHAnsi"/>
          <w:b/>
          <w:bCs/>
          <w:u w:val="single"/>
        </w:rPr>
        <w:t>.</w:t>
      </w:r>
      <w:r w:rsidRPr="008544A0">
        <w:rPr>
          <w:rFonts w:asciiTheme="minorHAnsi" w:hAnsiTheme="minorHAnsi" w:cstheme="minorHAnsi"/>
          <w:sz w:val="14"/>
        </w:rPr>
        <w:t xml:space="preserve"> Moreover, research on undocumented mothers in Los Angeles and Montana finds that, regardless of their formal employment status, women </w:t>
      </w:r>
      <w:proofErr w:type="spellStart"/>
      <w:r w:rsidRPr="008544A0">
        <w:rPr>
          <w:rFonts w:asciiTheme="minorHAnsi" w:hAnsiTheme="minorHAnsi" w:cstheme="minorHAnsi"/>
          <w:sz w:val="14"/>
        </w:rPr>
        <w:t>emphasise</w:t>
      </w:r>
      <w:proofErr w:type="spellEnd"/>
      <w:r w:rsidRPr="008544A0">
        <w:rPr>
          <w:rFonts w:asciiTheme="minorHAnsi" w:hAnsiTheme="minorHAnsi" w:cstheme="minorHAnsi"/>
          <w:sz w:val="14"/>
        </w:rPr>
        <w:t xml:space="preserve"> their work ethic, resilience, and ingenuity (Abrego and </w:t>
      </w:r>
      <w:proofErr w:type="spellStart"/>
      <w:r w:rsidRPr="008544A0">
        <w:rPr>
          <w:rFonts w:asciiTheme="minorHAnsi" w:hAnsiTheme="minorHAnsi" w:cstheme="minorHAnsi"/>
          <w:sz w:val="14"/>
        </w:rPr>
        <w:t>Schmalzbauer</w:t>
      </w:r>
      <w:proofErr w:type="spellEnd"/>
      <w:r w:rsidRPr="008544A0">
        <w:rPr>
          <w:rFonts w:asciiTheme="minorHAnsi" w:hAnsiTheme="minorHAnsi" w:cstheme="minorHAnsi"/>
          <w:sz w:val="14"/>
        </w:rPr>
        <w:t xml:space="preserve"> 2018). To understand why </w:t>
      </w:r>
      <w:r w:rsidRPr="008544A0">
        <w:rPr>
          <w:rFonts w:asciiTheme="minorHAnsi" w:hAnsiTheme="minorHAnsi" w:cstheme="minorHAnsi"/>
          <w:b/>
          <w:bCs/>
          <w:u w:val="single"/>
        </w:rPr>
        <w:t>‘hard work’ is so central to undocumented immigrants’ self-conceptions,</w:t>
      </w:r>
      <w:r w:rsidRPr="008544A0">
        <w:rPr>
          <w:rFonts w:asciiTheme="minorHAnsi" w:hAnsiTheme="minorHAnsi" w:cstheme="minorHAnsi"/>
          <w:sz w:val="14"/>
        </w:rPr>
        <w:t xml:space="preserve"> Scott (2021) </w:t>
      </w:r>
      <w:r w:rsidRPr="008544A0">
        <w:rPr>
          <w:rFonts w:asciiTheme="minorHAnsi" w:hAnsiTheme="minorHAnsi" w:cstheme="minorHAnsi"/>
          <w:b/>
          <w:bCs/>
          <w:u w:val="single"/>
        </w:rPr>
        <w:t xml:space="preserve">builds on existing scholarship about </w:t>
      </w:r>
      <w:r w:rsidRPr="00E353C1">
        <w:rPr>
          <w:rFonts w:asciiTheme="minorHAnsi" w:hAnsiTheme="minorHAnsi" w:cstheme="minorHAnsi"/>
          <w:b/>
          <w:bCs/>
          <w:highlight w:val="green"/>
          <w:u w:val="single"/>
        </w:rPr>
        <w:t>‘hard worker’ identities</w:t>
      </w:r>
      <w:r w:rsidRPr="008544A0">
        <w:rPr>
          <w:rFonts w:asciiTheme="minorHAnsi" w:hAnsiTheme="minorHAnsi" w:cstheme="minorHAnsi"/>
          <w:b/>
          <w:bCs/>
          <w:u w:val="single"/>
        </w:rPr>
        <w:t xml:space="preserve"> to theorise undocumented Latine immigrant identity in a racialized society</w:t>
      </w:r>
      <w:r w:rsidRPr="008544A0">
        <w:rPr>
          <w:rFonts w:asciiTheme="minorHAnsi" w:hAnsiTheme="minorHAnsi" w:cstheme="minorHAnsi"/>
          <w:sz w:val="14"/>
        </w:rPr>
        <w:t>. Scott (2021)</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extends</w:t>
      </w:r>
      <w:r w:rsidRPr="008544A0">
        <w:rPr>
          <w:rFonts w:asciiTheme="minorHAnsi" w:hAnsiTheme="minorHAnsi" w:cstheme="minorHAnsi"/>
          <w:b/>
          <w:bCs/>
          <w:u w:val="single"/>
        </w:rPr>
        <w:t xml:space="preserve"> DuBois’ theoretical </w:t>
      </w:r>
      <w:r w:rsidRPr="00E353C1">
        <w:rPr>
          <w:rFonts w:asciiTheme="minorHAnsi" w:hAnsiTheme="minorHAnsi" w:cstheme="minorHAnsi"/>
          <w:b/>
          <w:bCs/>
          <w:highlight w:val="green"/>
          <w:u w:val="single"/>
        </w:rPr>
        <w:t>concept of ‘double consciousness’</w:t>
      </w:r>
      <w:r w:rsidRPr="008544A0">
        <w:rPr>
          <w:rFonts w:asciiTheme="minorHAnsi" w:hAnsiTheme="minorHAnsi" w:cstheme="minorHAnsi"/>
          <w:b/>
          <w:bCs/>
          <w:u w:val="single"/>
        </w:rPr>
        <w:t xml:space="preserve"> (in which Black Americans see themselves through their own eyes and through the eyes of the dominant group) to undocumented Latine, by interrogating </w:t>
      </w:r>
      <w:r w:rsidRPr="00E353C1">
        <w:rPr>
          <w:rFonts w:asciiTheme="minorHAnsi" w:hAnsiTheme="minorHAnsi" w:cstheme="minorHAnsi"/>
          <w:b/>
          <w:bCs/>
          <w:highlight w:val="green"/>
          <w:u w:val="single"/>
        </w:rPr>
        <w:t>undocumented immigrants’</w:t>
      </w:r>
      <w:r w:rsidRPr="008544A0">
        <w:rPr>
          <w:rFonts w:asciiTheme="minorHAnsi" w:hAnsiTheme="minorHAnsi" w:cstheme="minorHAnsi"/>
          <w:b/>
          <w:bCs/>
          <w:u w:val="single"/>
        </w:rPr>
        <w:t xml:space="preserve"> discursive invocations of la lucha (the battle).</w:t>
      </w:r>
      <w:r w:rsidRPr="008544A0">
        <w:rPr>
          <w:rFonts w:asciiTheme="minorHAnsi" w:hAnsiTheme="minorHAnsi" w:cstheme="minorHAnsi"/>
          <w:sz w:val="14"/>
        </w:rPr>
        <w:t xml:space="preserve"> Scott argues that </w:t>
      </w:r>
      <w:r w:rsidRPr="008544A0">
        <w:rPr>
          <w:rFonts w:asciiTheme="minorHAnsi" w:hAnsiTheme="minorHAnsi" w:cstheme="minorHAnsi"/>
          <w:b/>
          <w:bCs/>
          <w:u w:val="single"/>
        </w:rPr>
        <w:t xml:space="preserve">Latine immigrants’ emphasis on enduring or overcoming struggle </w:t>
      </w:r>
      <w:r w:rsidRPr="00E353C1">
        <w:rPr>
          <w:rFonts w:asciiTheme="minorHAnsi" w:hAnsiTheme="minorHAnsi" w:cstheme="minorHAnsi"/>
          <w:b/>
          <w:bCs/>
          <w:highlight w:val="green"/>
          <w:u w:val="single"/>
        </w:rPr>
        <w:t xml:space="preserve">through ‘hard work’ is </w:t>
      </w:r>
      <w:r w:rsidRPr="008544A0">
        <w:rPr>
          <w:rFonts w:asciiTheme="minorHAnsi" w:hAnsiTheme="minorHAnsi" w:cstheme="minorHAnsi"/>
          <w:b/>
          <w:bCs/>
          <w:u w:val="single"/>
        </w:rPr>
        <w:t xml:space="preserve">a </w:t>
      </w:r>
      <w:r w:rsidRPr="00E353C1">
        <w:rPr>
          <w:rFonts w:asciiTheme="minorHAnsi" w:hAnsiTheme="minorHAnsi" w:cstheme="minorHAnsi"/>
          <w:b/>
          <w:bCs/>
          <w:highlight w:val="green"/>
          <w:u w:val="single"/>
        </w:rPr>
        <w:lastRenderedPageBreak/>
        <w:t xml:space="preserve">coping </w:t>
      </w:r>
      <w:r w:rsidRPr="008544A0">
        <w:rPr>
          <w:rFonts w:asciiTheme="minorHAnsi" w:hAnsiTheme="minorHAnsi" w:cstheme="minorHAnsi"/>
          <w:b/>
          <w:bCs/>
          <w:u w:val="single"/>
        </w:rPr>
        <w:t xml:space="preserve">strategy allowing them </w:t>
      </w:r>
      <w:r w:rsidRPr="00E353C1">
        <w:rPr>
          <w:rFonts w:asciiTheme="minorHAnsi" w:hAnsiTheme="minorHAnsi" w:cstheme="minorHAnsi"/>
          <w:b/>
          <w:bCs/>
          <w:highlight w:val="green"/>
          <w:u w:val="single"/>
        </w:rPr>
        <w:t xml:space="preserve">to </w:t>
      </w:r>
      <w:proofErr w:type="spellStart"/>
      <w:r w:rsidRPr="008544A0">
        <w:rPr>
          <w:rFonts w:asciiTheme="minorHAnsi" w:hAnsiTheme="minorHAnsi" w:cstheme="minorHAnsi"/>
          <w:b/>
          <w:bCs/>
          <w:u w:val="single"/>
        </w:rPr>
        <w:t>internalise</w:t>
      </w:r>
      <w:proofErr w:type="spellEnd"/>
      <w:r w:rsidRPr="008544A0">
        <w:rPr>
          <w:rFonts w:asciiTheme="minorHAnsi" w:hAnsiTheme="minorHAnsi" w:cstheme="minorHAnsi"/>
          <w:b/>
          <w:bCs/>
          <w:u w:val="single"/>
        </w:rPr>
        <w:t xml:space="preserve"> positive stereotypes. </w:t>
      </w:r>
      <w:r w:rsidRPr="008544A0">
        <w:rPr>
          <w:rFonts w:asciiTheme="minorHAnsi" w:hAnsiTheme="minorHAnsi" w:cstheme="minorHAnsi"/>
          <w:sz w:val="14"/>
        </w:rPr>
        <w:t xml:space="preserve">The ‘hard-worker’ archetype is ultimately an assertion of belonging, as it allows </w:t>
      </w:r>
      <w:r w:rsidRPr="008544A0">
        <w:rPr>
          <w:rFonts w:asciiTheme="minorHAnsi" w:hAnsiTheme="minorHAnsi" w:cstheme="minorHAnsi"/>
          <w:b/>
          <w:bCs/>
          <w:u w:val="single"/>
        </w:rPr>
        <w:t>undocumented Latine to frame their economic survival practices as accordant with American norms of work and meritocracy and continue working in hopes that their circumstances will improve.</w:t>
      </w:r>
      <w:r w:rsidRPr="008544A0">
        <w:rPr>
          <w:rFonts w:asciiTheme="minorHAnsi" w:hAnsiTheme="minorHAnsi" w:cstheme="minorHAnsi"/>
          <w:sz w:val="14"/>
        </w:rPr>
        <w:t xml:space="preserve"> It is important to note that </w:t>
      </w:r>
      <w:r w:rsidRPr="008544A0">
        <w:rPr>
          <w:rFonts w:asciiTheme="minorHAnsi" w:hAnsiTheme="minorHAnsi" w:cstheme="minorHAnsi"/>
          <w:b/>
          <w:bCs/>
          <w:u w:val="single"/>
        </w:rPr>
        <w:t xml:space="preserve">the literature on undocumented immigrants’ identities does not document any other identity besides ones that </w:t>
      </w:r>
      <w:proofErr w:type="spellStart"/>
      <w:r w:rsidRPr="00E353C1">
        <w:rPr>
          <w:rFonts w:asciiTheme="minorHAnsi" w:hAnsiTheme="minorHAnsi" w:cstheme="minorHAnsi"/>
          <w:b/>
          <w:bCs/>
          <w:highlight w:val="green"/>
          <w:u w:val="single"/>
        </w:rPr>
        <w:t>valorise</w:t>
      </w:r>
      <w:proofErr w:type="spellEnd"/>
      <w:r w:rsidRPr="00E353C1">
        <w:rPr>
          <w:rFonts w:asciiTheme="minorHAnsi" w:hAnsiTheme="minorHAnsi" w:cstheme="minorHAnsi"/>
          <w:b/>
          <w:bCs/>
          <w:highlight w:val="green"/>
          <w:u w:val="single"/>
        </w:rPr>
        <w:t xml:space="preserve"> ‘hard work.’</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As this paper shows, </w:t>
      </w:r>
      <w:r w:rsidRPr="008544A0">
        <w:rPr>
          <w:rFonts w:asciiTheme="minorHAnsi" w:hAnsiTheme="minorHAnsi" w:cstheme="minorHAnsi"/>
          <w:b/>
          <w:bCs/>
          <w:u w:val="single"/>
        </w:rPr>
        <w:t xml:space="preserve">undocumented direct sellers distance themselves from the social roles and work identities available to them as undocumented low-wage workers, and craft new work identities. </w:t>
      </w:r>
      <w:r w:rsidRPr="008544A0">
        <w:rPr>
          <w:rFonts w:asciiTheme="minorHAnsi" w:hAnsiTheme="minorHAnsi" w:cstheme="minorHAnsi"/>
          <w:sz w:val="14"/>
        </w:rPr>
        <w:t xml:space="preserve">This is an example of what Goffman (1961) calls </w:t>
      </w:r>
      <w:r w:rsidRPr="00E353C1">
        <w:rPr>
          <w:rFonts w:asciiTheme="minorHAnsi" w:hAnsiTheme="minorHAnsi" w:cstheme="minorHAnsi"/>
          <w:b/>
          <w:bCs/>
          <w:highlight w:val="green"/>
          <w:u w:val="single"/>
        </w:rPr>
        <w:t>‘role distancing,’</w:t>
      </w:r>
      <w:r w:rsidRPr="008544A0">
        <w:rPr>
          <w:rFonts w:asciiTheme="minorHAnsi" w:hAnsiTheme="minorHAnsi" w:cstheme="minorHAnsi"/>
          <w:b/>
          <w:bCs/>
          <w:u w:val="single"/>
        </w:rPr>
        <w:t xml:space="preserve"> when individuals </w:t>
      </w:r>
      <w:r w:rsidRPr="00E353C1">
        <w:rPr>
          <w:rFonts w:asciiTheme="minorHAnsi" w:hAnsiTheme="minorHAnsi" w:cstheme="minorHAnsi"/>
          <w:b/>
          <w:bCs/>
          <w:highlight w:val="green"/>
          <w:u w:val="single"/>
        </w:rPr>
        <w:t>detach</w:t>
      </w:r>
      <w:r w:rsidRPr="008544A0">
        <w:rPr>
          <w:rFonts w:asciiTheme="minorHAnsi" w:hAnsiTheme="minorHAnsi" w:cstheme="minorHAnsi"/>
          <w:b/>
          <w:bCs/>
          <w:u w:val="single"/>
        </w:rPr>
        <w:t xml:space="preserve"> from or redefine </w:t>
      </w:r>
      <w:proofErr w:type="spellStart"/>
      <w:r w:rsidRPr="008544A0">
        <w:rPr>
          <w:rFonts w:asciiTheme="minorHAnsi" w:hAnsiTheme="minorHAnsi" w:cstheme="minorHAnsi"/>
          <w:b/>
          <w:bCs/>
          <w:u w:val="single"/>
        </w:rPr>
        <w:t>stigmatising</w:t>
      </w:r>
      <w:proofErr w:type="spellEnd"/>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positions</w:t>
      </w:r>
      <w:r w:rsidRPr="008544A0">
        <w:rPr>
          <w:rFonts w:asciiTheme="minorHAnsi" w:hAnsiTheme="minorHAnsi" w:cstheme="minorHAnsi"/>
          <w:b/>
          <w:bCs/>
          <w:u w:val="single"/>
        </w:rPr>
        <w:t>.</w:t>
      </w:r>
      <w:r w:rsidRPr="008544A0">
        <w:rPr>
          <w:rFonts w:asciiTheme="minorHAnsi" w:hAnsiTheme="minorHAnsi" w:cstheme="minorHAnsi"/>
          <w:sz w:val="14"/>
        </w:rPr>
        <w:t xml:space="preserve"> The meaning that women derive from direct selling is not available through traditional employment. At the same time, </w:t>
      </w:r>
      <w:r w:rsidRPr="00E353C1">
        <w:rPr>
          <w:rFonts w:asciiTheme="minorHAnsi" w:hAnsiTheme="minorHAnsi" w:cstheme="minorHAnsi"/>
          <w:b/>
          <w:bCs/>
          <w:highlight w:val="green"/>
          <w:u w:val="single"/>
        </w:rPr>
        <w:t>the trope of the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immigrant hard worker reveals</w:t>
      </w:r>
      <w:r w:rsidRPr="008544A0">
        <w:rPr>
          <w:rFonts w:asciiTheme="minorHAnsi" w:hAnsiTheme="minorHAnsi" w:cstheme="minorHAnsi"/>
          <w:b/>
          <w:bCs/>
          <w:u w:val="single"/>
        </w:rPr>
        <w:t xml:space="preserve"> an inherent </w:t>
      </w:r>
      <w:r w:rsidRPr="00E353C1">
        <w:rPr>
          <w:rFonts w:asciiTheme="minorHAnsi" w:hAnsiTheme="minorHAnsi" w:cstheme="minorHAnsi"/>
          <w:b/>
          <w:bCs/>
          <w:highlight w:val="green"/>
          <w:u w:val="single"/>
        </w:rPr>
        <w:t>tension</w:t>
      </w:r>
      <w:r w:rsidRPr="008544A0">
        <w:rPr>
          <w:rFonts w:asciiTheme="minorHAnsi" w:hAnsiTheme="minorHAnsi" w:cstheme="minorHAnsi"/>
          <w:b/>
          <w:bCs/>
          <w:u w:val="single"/>
        </w:rPr>
        <w:t xml:space="preserve"> between work and exploitation. Undocumented immigrants see themselves, and want to be seen by others, as hard workers, but they do not want to be seen as easily exploitable</w:t>
      </w:r>
      <w:r w:rsidRPr="008544A0">
        <w:rPr>
          <w:rFonts w:asciiTheme="minorHAnsi" w:hAnsiTheme="minorHAnsi" w:cstheme="minorHAnsi"/>
          <w:sz w:val="14"/>
        </w:rPr>
        <w:t xml:space="preserve"> (Gomberg-Muñoz 2010; Scott 2021). Ironically, </w:t>
      </w:r>
      <w:r w:rsidRPr="008544A0">
        <w:rPr>
          <w:rFonts w:asciiTheme="minorHAnsi" w:hAnsiTheme="minorHAnsi" w:cstheme="minorHAnsi"/>
          <w:b/>
          <w:bCs/>
          <w:u w:val="single"/>
        </w:rPr>
        <w:t>hard worker identities can also contribute to continued exploitation.</w:t>
      </w:r>
      <w:r w:rsidRPr="008544A0">
        <w:rPr>
          <w:rFonts w:asciiTheme="minorHAnsi" w:hAnsiTheme="minorHAnsi" w:cstheme="minorHAnsi"/>
          <w:sz w:val="14"/>
        </w:rPr>
        <w:t xml:space="preserve"> For example, Gleeson (2010) links undocumented immigrants’ reluctance to file labour violation claims at to their beliefs about their ability to endure </w:t>
      </w:r>
      <w:r w:rsidRPr="008544A0">
        <w:rPr>
          <w:rFonts w:asciiTheme="minorHAnsi" w:hAnsiTheme="minorHAnsi" w:cstheme="minorHAnsi"/>
          <w:b/>
          <w:bCs/>
          <w:u w:val="single"/>
        </w:rPr>
        <w:t>hardship. Narratives of ‘hard work’ are a mechanism through which undocumented workers reinforce the ideologies associated with their exploitation</w:t>
      </w:r>
      <w:r w:rsidRPr="008544A0">
        <w:rPr>
          <w:rFonts w:asciiTheme="minorHAnsi" w:hAnsiTheme="minorHAnsi" w:cstheme="minorHAnsi"/>
          <w:sz w:val="14"/>
        </w:rPr>
        <w:t xml:space="preserve"> (Harrison and Lloyd 2012; Quesada 2011). As this paper shows, while undocumented direct sellers see their work as </w:t>
      </w:r>
      <w:r w:rsidRPr="008544A0">
        <w:rPr>
          <w:rFonts w:asciiTheme="minorHAnsi" w:hAnsiTheme="minorHAnsi" w:cstheme="minorHAnsi"/>
          <w:b/>
          <w:bCs/>
          <w:u w:val="single"/>
        </w:rPr>
        <w:t xml:space="preserve">a rejection of the labour that immigrant jobs require, when they (inevitably) do not succeed, </w:t>
      </w:r>
      <w:r w:rsidRPr="00E353C1">
        <w:rPr>
          <w:rFonts w:asciiTheme="minorHAnsi" w:hAnsiTheme="minorHAnsi" w:cstheme="minorHAnsi"/>
          <w:b/>
          <w:bCs/>
          <w:highlight w:val="green"/>
          <w:u w:val="single"/>
        </w:rPr>
        <w:t>they attribute their ‘failure’ to their own individual lack of effort.</w:t>
      </w:r>
      <w:r w:rsidRPr="008544A0">
        <w:rPr>
          <w:rFonts w:asciiTheme="minorHAnsi" w:hAnsiTheme="minorHAnsi" w:cstheme="minorHAnsi"/>
          <w:b/>
          <w:bCs/>
          <w:u w:val="single"/>
        </w:rPr>
        <w:t> </w:t>
      </w:r>
    </w:p>
    <w:p w14:paraId="41EFF219" w14:textId="77777777" w:rsidR="009C67B1" w:rsidRPr="008544A0" w:rsidRDefault="009C67B1" w:rsidP="009C67B1">
      <w:pPr>
        <w:rPr>
          <w:rFonts w:asciiTheme="minorHAnsi" w:hAnsiTheme="minorHAnsi" w:cstheme="minorHAnsi"/>
        </w:rPr>
      </w:pPr>
    </w:p>
    <w:p w14:paraId="5D66A578" w14:textId="77777777" w:rsidR="009C67B1" w:rsidRPr="008544A0" w:rsidRDefault="009C67B1" w:rsidP="009C67B1">
      <w:pPr>
        <w:pStyle w:val="Heading4"/>
        <w:rPr>
          <w:rFonts w:asciiTheme="minorHAnsi" w:hAnsiTheme="minorHAnsi" w:cstheme="minorHAnsi"/>
        </w:rPr>
      </w:pPr>
      <w:r w:rsidRPr="008544A0">
        <w:rPr>
          <w:rFonts w:asciiTheme="minorHAnsi" w:hAnsiTheme="minorHAnsi" w:cstheme="minorHAnsi"/>
        </w:rPr>
        <w:t xml:space="preserve">Unions and their inclusionary frameworks create anti-migrant narratives of deservingness to the nation state that paradoxically justifies anti-migrant sentiment by viewing migrants as threats to unions and productivity. </w:t>
      </w:r>
    </w:p>
    <w:p w14:paraId="45E6D1E6" w14:textId="77777777" w:rsidR="009C67B1" w:rsidRPr="008544A0" w:rsidRDefault="009C67B1" w:rsidP="009C67B1">
      <w:pPr>
        <w:rPr>
          <w:rFonts w:asciiTheme="minorHAnsi" w:hAnsiTheme="minorHAnsi" w:cstheme="minorHAnsi"/>
        </w:rPr>
      </w:pPr>
      <w:r w:rsidRPr="008544A0">
        <w:rPr>
          <w:rFonts w:asciiTheme="minorHAnsi" w:hAnsiTheme="minorHAnsi" w:cstheme="minorHAnsi"/>
          <w:b/>
          <w:bCs/>
          <w:sz w:val="26"/>
          <w:szCs w:val="26"/>
        </w:rPr>
        <w:t>Greco 25</w:t>
      </w:r>
      <w:r w:rsidRPr="008544A0">
        <w:rPr>
          <w:rFonts w:asciiTheme="minorHAnsi" w:hAnsiTheme="minorHAnsi" w:cstheme="minorHAnsi"/>
        </w:rPr>
        <w:t xml:space="preserve"> (Julie Greco, @Cornell University), “Unions, military view immigrants as vital and as potential threats”, https://news.cornell.edu/stories/2025/01/unions-military-view-immigrants-vital-and-potential-threats, Jan 6, 2025, DM</w:t>
      </w:r>
    </w:p>
    <w:p w14:paraId="430F2E36" w14:textId="77777777" w:rsidR="009C67B1" w:rsidRPr="008544A0" w:rsidRDefault="009C67B1" w:rsidP="009C67B1">
      <w:pPr>
        <w:rPr>
          <w:rFonts w:asciiTheme="minorHAnsi" w:hAnsiTheme="minorHAnsi" w:cstheme="minorHAnsi"/>
          <w:b/>
          <w:bCs/>
          <w:u w:val="single"/>
        </w:rPr>
      </w:pPr>
      <w:r w:rsidRPr="008544A0">
        <w:rPr>
          <w:rFonts w:asciiTheme="minorHAnsi" w:hAnsiTheme="minorHAnsi" w:cstheme="minorHAnsi"/>
          <w:sz w:val="12"/>
        </w:rPr>
        <w:t xml:space="preserve">How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w:t>
      </w:r>
      <w:r w:rsidRPr="00E353C1">
        <w:rPr>
          <w:rFonts w:asciiTheme="minorHAnsi" w:hAnsiTheme="minorHAnsi" w:cstheme="minorHAnsi"/>
          <w:b/>
          <w:bCs/>
          <w:highlight w:val="green"/>
          <w:u w:val="single"/>
        </w:rPr>
        <w:t>frame the role of immigrants within</w:t>
      </w:r>
      <w:r w:rsidRPr="008544A0">
        <w:rPr>
          <w:rFonts w:asciiTheme="minorHAnsi" w:hAnsiTheme="minorHAnsi" w:cstheme="minorHAnsi"/>
          <w:b/>
          <w:bCs/>
          <w:u w:val="single"/>
        </w:rPr>
        <w:t xml:space="preserve"> their </w:t>
      </w:r>
      <w:r w:rsidRPr="00E353C1">
        <w:rPr>
          <w:rFonts w:asciiTheme="minorHAnsi" w:hAnsiTheme="minorHAnsi" w:cstheme="minorHAnsi"/>
          <w:b/>
          <w:bCs/>
          <w:highlight w:val="green"/>
          <w:u w:val="single"/>
        </w:rPr>
        <w:t>institutions</w:t>
      </w:r>
      <w:r w:rsidRPr="008544A0">
        <w:rPr>
          <w:rFonts w:asciiTheme="minorHAnsi" w:hAnsiTheme="minorHAnsi" w:cstheme="minorHAnsi"/>
          <w:b/>
          <w:bCs/>
          <w:u w:val="single"/>
        </w:rPr>
        <w:t xml:space="preserve"> and help influence attitudes in U.S. society is the focus of new collaborative research </w:t>
      </w:r>
      <w:r w:rsidRPr="008544A0">
        <w:rPr>
          <w:rFonts w:asciiTheme="minorHAnsi" w:hAnsiTheme="minorHAnsi" w:cstheme="minorHAnsi"/>
          <w:sz w:val="12"/>
        </w:rPr>
        <w:t xml:space="preserve">by Shannon Gleeson, the Edmund Ezra Day Professor of, Labor Relations, Law and History in the ILR School.  </w:t>
      </w:r>
      <w:r w:rsidRPr="008544A0">
        <w:rPr>
          <w:rFonts w:asciiTheme="minorHAnsi" w:hAnsiTheme="minorHAnsi" w:cstheme="minorHAnsi"/>
          <w:b/>
          <w:bCs/>
          <w:u w:val="single"/>
        </w:rPr>
        <w:t xml:space="preserve">Gleeson found three core themes in these institutions’ framing of immigrants, who are viewed </w:t>
      </w:r>
      <w:r w:rsidRPr="00E353C1">
        <w:rPr>
          <w:rFonts w:asciiTheme="minorHAnsi" w:hAnsiTheme="minorHAnsi" w:cstheme="minorHAnsi"/>
          <w:b/>
          <w:bCs/>
          <w:highlight w:val="green"/>
          <w:u w:val="single"/>
        </w:rPr>
        <w:t>as: potential threats; essential</w:t>
      </w:r>
      <w:r w:rsidRPr="008544A0">
        <w:rPr>
          <w:rFonts w:asciiTheme="minorHAnsi" w:hAnsiTheme="minorHAnsi" w:cstheme="minorHAnsi"/>
          <w:b/>
          <w:bCs/>
          <w:u w:val="single"/>
        </w:rPr>
        <w:t xml:space="preserve"> workers; </w:t>
      </w:r>
      <w:r w:rsidRPr="00E353C1">
        <w:rPr>
          <w:rFonts w:asciiTheme="minorHAnsi" w:hAnsiTheme="minorHAnsi" w:cstheme="minorHAnsi"/>
          <w:b/>
          <w:bCs/>
          <w:highlight w:val="green"/>
          <w:u w:val="single"/>
        </w:rPr>
        <w:t>and a source of diversity</w:t>
      </w:r>
      <w:r w:rsidRPr="008544A0">
        <w:rPr>
          <w:rFonts w:asciiTheme="minorHAnsi" w:hAnsiTheme="minorHAnsi" w:cstheme="minorHAnsi"/>
          <w:b/>
          <w:bCs/>
          <w:u w:val="single"/>
        </w:rPr>
        <w:t xml:space="preserve">.  </w:t>
      </w:r>
      <w:r w:rsidRPr="008544A0">
        <w:rPr>
          <w:rFonts w:asciiTheme="minorHAnsi" w:hAnsiTheme="minorHAnsi" w:cstheme="minorHAnsi"/>
          <w:sz w:val="12"/>
        </w:rPr>
        <w:t xml:space="preserve">“In some ways, </w:t>
      </w:r>
      <w:r w:rsidRPr="008544A0">
        <w:rPr>
          <w:rFonts w:asciiTheme="minorHAnsi" w:hAnsiTheme="minorHAnsi" w:cstheme="minorHAnsi"/>
          <w:b/>
          <w:bCs/>
          <w:u w:val="single"/>
        </w:rPr>
        <w:t xml:space="preserve">U.S. unions and the U.S. military couldn’t be more different institutions, but they actually talk about immigrants in very similar ways,” Gleeson said. “So that’s the surprising finding. We have these two politically and structurally different institutions that actually reflect what we argue is the overarching posture towards immigrants in the United States.” </w:t>
      </w:r>
      <w:r w:rsidRPr="008544A0">
        <w:rPr>
          <w:rFonts w:asciiTheme="minorHAnsi" w:hAnsiTheme="minorHAnsi" w:cstheme="minorHAnsi"/>
          <w:sz w:val="12"/>
        </w:rPr>
        <w:t xml:space="preserve"> In the paper, “Framing the Immigrant in Labor Unions and the Military in the United States,” published Nov. 28 in the journal Critical Sociology, Gleeson and co-author Sofya Aptekar, associate professor at the CUNY School of Labor and Urban Studies, focus on labor unions and the U.S. military as powerful players in setting the terms of immigration debates and immigration policies.  Both have key sites of partisan influence, and both have an outsize impact on the socioeconomic status of their members. Both also reflect, Gleeson said, a slice of U.S. politics with wide mainstream appeal and comparable proportions of the U.S. adult population.  The </w:t>
      </w:r>
      <w:r w:rsidRPr="008544A0">
        <w:rPr>
          <w:rFonts w:asciiTheme="minorHAnsi" w:hAnsiTheme="minorHAnsi" w:cstheme="minorHAnsi"/>
          <w:b/>
          <w:bCs/>
          <w:u w:val="single"/>
        </w:rPr>
        <w:t xml:space="preserve">researchers focused on </w:t>
      </w:r>
      <w:r w:rsidRPr="00E353C1">
        <w:rPr>
          <w:rFonts w:asciiTheme="minorHAnsi" w:hAnsiTheme="minorHAnsi" w:cstheme="minorHAnsi"/>
          <w:b/>
          <w:bCs/>
          <w:sz w:val="30"/>
          <w:szCs w:val="30"/>
          <w:highlight w:val="green"/>
          <w:u w:val="single"/>
        </w:rPr>
        <w:t>the</w:t>
      </w:r>
      <w:r w:rsidRPr="008544A0">
        <w:rPr>
          <w:rFonts w:asciiTheme="minorHAnsi" w:hAnsiTheme="minorHAnsi" w:cstheme="minorHAnsi"/>
          <w:b/>
          <w:bCs/>
          <w:sz w:val="30"/>
          <w:szCs w:val="30"/>
          <w:u w:val="single"/>
        </w:rPr>
        <w:t xml:space="preserve"> </w:t>
      </w:r>
      <w:r w:rsidRPr="00E353C1">
        <w:rPr>
          <w:rFonts w:asciiTheme="minorHAnsi" w:hAnsiTheme="minorHAnsi" w:cstheme="minorHAnsi"/>
          <w:b/>
          <w:bCs/>
          <w:sz w:val="30"/>
          <w:szCs w:val="30"/>
          <w:highlight w:val="green"/>
          <w:u w:val="single"/>
        </w:rPr>
        <w:t>AFL-CIO</w:t>
      </w:r>
      <w:r w:rsidRPr="008544A0">
        <w:rPr>
          <w:rFonts w:asciiTheme="minorHAnsi" w:hAnsiTheme="minorHAnsi" w:cstheme="minorHAnsi"/>
          <w:b/>
          <w:bCs/>
          <w:u w:val="single"/>
        </w:rPr>
        <w:t xml:space="preserve">, the </w:t>
      </w:r>
      <w:r w:rsidRPr="00E353C1">
        <w:rPr>
          <w:rFonts w:asciiTheme="minorHAnsi" w:hAnsiTheme="minorHAnsi" w:cstheme="minorHAnsi"/>
          <w:b/>
          <w:bCs/>
          <w:sz w:val="30"/>
          <w:szCs w:val="30"/>
          <w:highlight w:val="green"/>
          <w:u w:val="single"/>
        </w:rPr>
        <w:t>largest federation of unions</w:t>
      </w:r>
      <w:r w:rsidRPr="008544A0">
        <w:rPr>
          <w:rFonts w:asciiTheme="minorHAnsi" w:hAnsiTheme="minorHAnsi" w:cstheme="minorHAnsi"/>
          <w:b/>
          <w:bCs/>
          <w:u w:val="single"/>
        </w:rPr>
        <w:t xml:space="preserve"> in the United States, as well as the Change to Win coalition, led by the Service </w:t>
      </w:r>
      <w:r w:rsidRPr="00E353C1">
        <w:rPr>
          <w:rFonts w:asciiTheme="minorHAnsi" w:hAnsiTheme="minorHAnsi" w:cstheme="minorHAnsi"/>
          <w:b/>
          <w:bCs/>
          <w:sz w:val="30"/>
          <w:szCs w:val="30"/>
          <w:highlight w:val="green"/>
          <w:u w:val="single"/>
        </w:rPr>
        <w:t>Employees International Union</w:t>
      </w:r>
      <w:r w:rsidRPr="008544A0">
        <w:rPr>
          <w:rFonts w:asciiTheme="minorHAnsi" w:hAnsiTheme="minorHAnsi" w:cstheme="minorHAnsi"/>
          <w:b/>
          <w:bCs/>
          <w:u w:val="single"/>
        </w:rPr>
        <w:t xml:space="preserve">; the United </w:t>
      </w:r>
      <w:r w:rsidRPr="00E353C1">
        <w:rPr>
          <w:rFonts w:asciiTheme="minorHAnsi" w:hAnsiTheme="minorHAnsi" w:cstheme="minorHAnsi"/>
          <w:b/>
          <w:bCs/>
          <w:sz w:val="30"/>
          <w:szCs w:val="30"/>
          <w:highlight w:val="green"/>
          <w:u w:val="single"/>
        </w:rPr>
        <w:t>Food and Commercial</w:t>
      </w:r>
      <w:r w:rsidRPr="008544A0">
        <w:rPr>
          <w:rFonts w:asciiTheme="minorHAnsi" w:hAnsiTheme="minorHAnsi" w:cstheme="minorHAnsi"/>
          <w:b/>
          <w:bCs/>
          <w:sz w:val="30"/>
          <w:szCs w:val="30"/>
          <w:u w:val="single"/>
        </w:rPr>
        <w:t xml:space="preserve"> </w:t>
      </w:r>
      <w:r w:rsidRPr="00E353C1">
        <w:rPr>
          <w:rFonts w:asciiTheme="minorHAnsi" w:hAnsiTheme="minorHAnsi" w:cstheme="minorHAnsi"/>
          <w:b/>
          <w:bCs/>
          <w:sz w:val="30"/>
          <w:szCs w:val="30"/>
          <w:highlight w:val="green"/>
          <w:u w:val="single"/>
        </w:rPr>
        <w:t>Workers; and</w:t>
      </w:r>
      <w:r w:rsidRPr="008544A0">
        <w:rPr>
          <w:rFonts w:asciiTheme="minorHAnsi" w:hAnsiTheme="minorHAnsi" w:cstheme="minorHAnsi"/>
          <w:b/>
          <w:bCs/>
          <w:u w:val="single"/>
        </w:rPr>
        <w:t xml:space="preserve"> North America’s Building </w:t>
      </w:r>
      <w:r w:rsidRPr="00E353C1">
        <w:rPr>
          <w:rFonts w:asciiTheme="minorHAnsi" w:hAnsiTheme="minorHAnsi" w:cstheme="minorHAnsi"/>
          <w:b/>
          <w:bCs/>
          <w:sz w:val="30"/>
          <w:szCs w:val="30"/>
          <w:highlight w:val="green"/>
          <w:u w:val="single"/>
        </w:rPr>
        <w:t>Trades Unions</w:t>
      </w:r>
      <w:r w:rsidRPr="008544A0">
        <w:rPr>
          <w:rFonts w:asciiTheme="minorHAnsi" w:hAnsiTheme="minorHAnsi" w:cstheme="minorHAnsi"/>
          <w:b/>
          <w:bCs/>
          <w:u w:val="single"/>
        </w:rPr>
        <w:t xml:space="preserve">.  To ascertain each group’s public-facing </w:t>
      </w:r>
      <w:r w:rsidRPr="00E353C1">
        <w:rPr>
          <w:rFonts w:asciiTheme="minorHAnsi" w:hAnsiTheme="minorHAnsi" w:cstheme="minorHAnsi"/>
          <w:b/>
          <w:bCs/>
          <w:sz w:val="26"/>
          <w:szCs w:val="26"/>
          <w:highlight w:val="green"/>
          <w:u w:val="single"/>
        </w:rPr>
        <w:t>discourse on immigrants</w:t>
      </w:r>
      <w:r w:rsidRPr="008544A0">
        <w:rPr>
          <w:rFonts w:asciiTheme="minorHAnsi" w:hAnsiTheme="minorHAnsi" w:cstheme="minorHAnsi"/>
          <w:b/>
          <w:bCs/>
          <w:u w:val="single"/>
        </w:rPr>
        <w:t xml:space="preserve">, the researchers examined the unions’ archival materials and media statements and conducted a systematic search of Department of Defense websites, congressional records, federal court records and military-related </w:t>
      </w:r>
      <w:r w:rsidRPr="00FE3ABF">
        <w:rPr>
          <w:rFonts w:asciiTheme="minorHAnsi" w:hAnsiTheme="minorHAnsi" w:cstheme="minorHAnsi"/>
          <w:b/>
          <w:bCs/>
          <w:u w:val="single"/>
        </w:rPr>
        <w:t>media.</w:t>
      </w:r>
      <w:r w:rsidRPr="00FE3ABF">
        <w:rPr>
          <w:rFonts w:asciiTheme="minorHAnsi" w:hAnsiTheme="minorHAnsi" w:cstheme="minorHAnsi"/>
          <w:sz w:val="12"/>
        </w:rPr>
        <w:t xml:space="preserve">  They found that both institutions couch their </w:t>
      </w:r>
      <w:r w:rsidRPr="00FE3ABF">
        <w:rPr>
          <w:rFonts w:asciiTheme="minorHAnsi" w:hAnsiTheme="minorHAnsi" w:cstheme="minorHAnsi"/>
          <w:b/>
          <w:bCs/>
          <w:u w:val="single"/>
        </w:rPr>
        <w:t xml:space="preserve">positive support for immigration reform and immigrant contributions in terms that </w:t>
      </w:r>
      <w:r w:rsidRPr="00FE3ABF">
        <w:rPr>
          <w:rFonts w:asciiTheme="minorHAnsi" w:hAnsiTheme="minorHAnsi" w:cstheme="minorHAnsi"/>
          <w:b/>
          <w:bCs/>
          <w:u w:val="single"/>
        </w:rPr>
        <w:lastRenderedPageBreak/>
        <w:t>value some immigrants as deserving.</w:t>
      </w:r>
      <w:r w:rsidRPr="00FE3ABF">
        <w:rPr>
          <w:rFonts w:asciiTheme="minorHAnsi" w:hAnsiTheme="minorHAnsi" w:cstheme="minorHAnsi"/>
          <w:sz w:val="12"/>
        </w:rPr>
        <w:t xml:space="preserve"> However, </w:t>
      </w:r>
      <w:r w:rsidRPr="00FE3ABF">
        <w:rPr>
          <w:rFonts w:asciiTheme="minorHAnsi" w:hAnsiTheme="minorHAnsi" w:cstheme="minorHAnsi"/>
          <w:b/>
          <w:bCs/>
          <w:u w:val="single"/>
        </w:rPr>
        <w:t xml:space="preserve">these researchers also noted a concurrent fear within the labor movement of certain immigrant populations as undermining the position of U.S. workers. </w:t>
      </w:r>
      <w:r w:rsidRPr="00FE3ABF">
        <w:rPr>
          <w:rFonts w:asciiTheme="minorHAnsi" w:hAnsiTheme="minorHAnsi" w:cstheme="minorHAnsi"/>
          <w:sz w:val="12"/>
        </w:rPr>
        <w:t xml:space="preserve"> Meanwhile, military documents – despite</w:t>
      </w:r>
      <w:r w:rsidRPr="008544A0">
        <w:rPr>
          <w:rFonts w:asciiTheme="minorHAnsi" w:hAnsiTheme="minorHAnsi" w:cstheme="minorHAnsi"/>
          <w:sz w:val="12"/>
        </w:rPr>
        <w:t xml:space="preserve"> lauding immigrants as workers with language, cultural and other skills that are critical to military operations – </w:t>
      </w:r>
      <w:r w:rsidRPr="008544A0">
        <w:rPr>
          <w:rFonts w:asciiTheme="minorHAnsi" w:hAnsiTheme="minorHAnsi" w:cstheme="minorHAnsi"/>
          <w:b/>
          <w:bCs/>
          <w:u w:val="single"/>
        </w:rPr>
        <w:t xml:space="preserve">also hint at anxiety about their loyalty, and security concerns. </w:t>
      </w:r>
      <w:r w:rsidRPr="008544A0">
        <w:rPr>
          <w:rFonts w:asciiTheme="minorHAnsi" w:hAnsiTheme="minorHAnsi" w:cstheme="minorHAnsi"/>
          <w:sz w:val="12"/>
        </w:rPr>
        <w:t xml:space="preserve"> Gleeson and Aptekar find that both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w:t>
      </w:r>
      <w:r w:rsidRPr="008544A0">
        <w:rPr>
          <w:rFonts w:asciiTheme="minorHAnsi" w:hAnsiTheme="minorHAnsi" w:cstheme="minorHAnsi"/>
          <w:b/>
          <w:bCs/>
          <w:u w:val="single"/>
        </w:rPr>
        <w:t xml:space="preserve">favorably </w:t>
      </w:r>
      <w:r w:rsidRPr="00E353C1">
        <w:rPr>
          <w:rFonts w:asciiTheme="minorHAnsi" w:hAnsiTheme="minorHAnsi" w:cstheme="minorHAnsi"/>
          <w:b/>
          <w:bCs/>
          <w:highlight w:val="green"/>
          <w:u w:val="single"/>
        </w:rPr>
        <w:t>frame immigrants as critical</w:t>
      </w:r>
      <w:r w:rsidRPr="008544A0">
        <w:rPr>
          <w:rFonts w:asciiTheme="minorHAnsi" w:hAnsiTheme="minorHAnsi" w:cstheme="minorHAnsi"/>
          <w:b/>
          <w:bCs/>
          <w:u w:val="single"/>
        </w:rPr>
        <w:t xml:space="preserve"> members of the labor force.</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U.S. labor unions are currently advocating for immigrants as workers who provide </w:t>
      </w:r>
      <w:r w:rsidRPr="00E353C1">
        <w:rPr>
          <w:rFonts w:asciiTheme="minorHAnsi" w:hAnsiTheme="minorHAnsi" w:cstheme="minorHAnsi"/>
          <w:b/>
          <w:bCs/>
          <w:highlight w:val="green"/>
          <w:u w:val="single"/>
        </w:rPr>
        <w:t>essential labor</w:t>
      </w:r>
      <w:r w:rsidRPr="008544A0">
        <w:rPr>
          <w:rFonts w:asciiTheme="minorHAnsi" w:hAnsiTheme="minorHAnsi" w:cstheme="minorHAnsi"/>
          <w:b/>
          <w:bCs/>
          <w:u w:val="single"/>
        </w:rPr>
        <w:t xml:space="preserve"> and are </w:t>
      </w:r>
      <w:r w:rsidRPr="00E353C1">
        <w:rPr>
          <w:rFonts w:asciiTheme="minorHAnsi" w:hAnsiTheme="minorHAnsi" w:cstheme="minorHAnsi"/>
          <w:b/>
          <w:bCs/>
          <w:highlight w:val="green"/>
          <w:u w:val="single"/>
        </w:rPr>
        <w:t>a source of organizing potential</w:t>
      </w:r>
      <w:r w:rsidRPr="008544A0">
        <w:rPr>
          <w:rFonts w:asciiTheme="minorHAnsi" w:hAnsiTheme="minorHAnsi" w:cstheme="minorHAnsi"/>
          <w:b/>
          <w:bCs/>
          <w:u w:val="single"/>
        </w:rPr>
        <w:t xml:space="preserve">. </w:t>
      </w:r>
      <w:r w:rsidRPr="008544A0">
        <w:rPr>
          <w:rFonts w:asciiTheme="minorHAnsi" w:hAnsiTheme="minorHAnsi" w:cstheme="minorHAnsi"/>
          <w:sz w:val="12"/>
        </w:rPr>
        <w:t xml:space="preserve">Likewise, the U.S. military views immigrants as a valuable source of labor, especially during recruitment shortfalls. Both </w:t>
      </w:r>
      <w:r w:rsidRPr="008544A0">
        <w:rPr>
          <w:rFonts w:asciiTheme="minorHAnsi" w:hAnsiTheme="minorHAnsi" w:cstheme="minorHAnsi"/>
          <w:b/>
          <w:bCs/>
          <w:u w:val="single"/>
        </w:rPr>
        <w:t xml:space="preserve">institutions see immigrants as </w:t>
      </w:r>
      <w:r w:rsidRPr="00E353C1">
        <w:rPr>
          <w:rFonts w:asciiTheme="minorHAnsi" w:hAnsiTheme="minorHAnsi" w:cstheme="minorHAnsi"/>
          <w:b/>
          <w:bCs/>
          <w:highlight w:val="green"/>
          <w:u w:val="single"/>
        </w:rPr>
        <w:t>a solution to a productivity and labor quality</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shortage</w:t>
      </w:r>
      <w:r w:rsidRPr="008544A0">
        <w:rPr>
          <w:rFonts w:asciiTheme="minorHAnsi" w:hAnsiTheme="minorHAnsi" w:cstheme="minorHAnsi"/>
          <w:b/>
          <w:bCs/>
          <w:u w:val="single"/>
        </w:rPr>
        <w:t xml:space="preserve">. </w:t>
      </w:r>
      <w:r w:rsidRPr="008544A0">
        <w:rPr>
          <w:rFonts w:asciiTheme="minorHAnsi" w:hAnsiTheme="minorHAnsi" w:cstheme="minorHAnsi"/>
          <w:sz w:val="12"/>
        </w:rPr>
        <w:t xml:space="preserve"> Both </w:t>
      </w:r>
      <w:r w:rsidRPr="00E353C1">
        <w:rPr>
          <w:rFonts w:asciiTheme="minorHAnsi" w:hAnsiTheme="minorHAnsi" w:cstheme="minorHAnsi"/>
          <w:b/>
          <w:bCs/>
          <w:highlight w:val="green"/>
          <w:u w:val="single"/>
        </w:rPr>
        <w:t>unions</w:t>
      </w:r>
      <w:r w:rsidRPr="008544A0">
        <w:rPr>
          <w:rFonts w:asciiTheme="minorHAnsi" w:hAnsiTheme="minorHAnsi" w:cstheme="minorHAnsi"/>
          <w:sz w:val="12"/>
        </w:rPr>
        <w:t xml:space="preserve"> and the military also </w:t>
      </w:r>
      <w:r w:rsidRPr="008544A0">
        <w:rPr>
          <w:rFonts w:asciiTheme="minorHAnsi" w:hAnsiTheme="minorHAnsi" w:cstheme="minorHAnsi"/>
          <w:b/>
          <w:bCs/>
          <w:u w:val="single"/>
        </w:rPr>
        <w:t xml:space="preserve">view immigration as a practical way to improve diversity in their ranks. For organized labor, this </w:t>
      </w:r>
      <w:r w:rsidRPr="00E353C1">
        <w:rPr>
          <w:rFonts w:asciiTheme="minorHAnsi" w:hAnsiTheme="minorHAnsi" w:cstheme="minorHAnsi"/>
          <w:b/>
          <w:bCs/>
          <w:highlight w:val="green"/>
          <w:u w:val="single"/>
        </w:rPr>
        <w:t>stance provides a way to distance itself from</w:t>
      </w:r>
      <w:r w:rsidRPr="008544A0">
        <w:rPr>
          <w:rFonts w:asciiTheme="minorHAnsi" w:hAnsiTheme="minorHAnsi" w:cstheme="minorHAnsi"/>
          <w:b/>
          <w:bCs/>
          <w:u w:val="single"/>
        </w:rPr>
        <w:t xml:space="preserve"> a past in which it historically engaged in </w:t>
      </w:r>
      <w:r w:rsidRPr="00E353C1">
        <w:rPr>
          <w:rFonts w:asciiTheme="minorHAnsi" w:hAnsiTheme="minorHAnsi" w:cstheme="minorHAnsi"/>
          <w:b/>
          <w:bCs/>
          <w:highlight w:val="green"/>
          <w:u w:val="single"/>
        </w:rPr>
        <w:t>racial gatekeeping to protect white privilege</w:t>
      </w:r>
      <w:r w:rsidRPr="008544A0">
        <w:rPr>
          <w:rFonts w:asciiTheme="minorHAnsi" w:hAnsiTheme="minorHAnsi" w:cstheme="minorHAnsi"/>
          <w:b/>
          <w:bCs/>
          <w:u w:val="single"/>
        </w:rPr>
        <w:t xml:space="preserve">. Immigrants are also </w:t>
      </w:r>
      <w:r w:rsidRPr="00E353C1">
        <w:rPr>
          <w:rFonts w:asciiTheme="minorHAnsi" w:hAnsiTheme="minorHAnsi" w:cstheme="minorHAnsi"/>
          <w:b/>
          <w:bCs/>
          <w:highlight w:val="green"/>
          <w:u w:val="single"/>
        </w:rPr>
        <w:t>thought to</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increase union strength across borders.</w:t>
      </w:r>
      <w:r w:rsidRPr="008544A0">
        <w:rPr>
          <w:rFonts w:asciiTheme="minorHAnsi" w:hAnsiTheme="minorHAnsi" w:cstheme="minorHAnsi"/>
          <w:sz w:val="12"/>
        </w:rPr>
        <w:t xml:space="preserve">  For the military, diversity is viewed as a vehicle for building a “force multiplier” abroad – enhancing the combat power of a fighting force while expending no additional resources – through immigrant assets such as language and cultural competence. Immigrant diversity also helps to build the military’s legitimacy among some constituencies.  “</w:t>
      </w:r>
      <w:r w:rsidRPr="00E353C1">
        <w:rPr>
          <w:rFonts w:asciiTheme="minorHAnsi" w:hAnsiTheme="minorHAnsi" w:cstheme="minorHAnsi"/>
          <w:b/>
          <w:bCs/>
          <w:highlight w:val="green"/>
          <w:u w:val="single"/>
        </w:rPr>
        <w:t>There often is</w:t>
      </w:r>
      <w:r w:rsidRPr="008544A0">
        <w:rPr>
          <w:rFonts w:asciiTheme="minorHAnsi" w:hAnsiTheme="minorHAnsi" w:cstheme="minorHAnsi"/>
          <w:b/>
          <w:bCs/>
          <w:u w:val="single"/>
        </w:rPr>
        <w:t xml:space="preserve"> a tradeoff in terms of who, and what kind of </w:t>
      </w:r>
      <w:r w:rsidRPr="00E353C1">
        <w:rPr>
          <w:rFonts w:asciiTheme="minorHAnsi" w:hAnsiTheme="minorHAnsi" w:cstheme="minorHAnsi"/>
          <w:b/>
          <w:bCs/>
          <w:highlight w:val="green"/>
          <w:u w:val="single"/>
        </w:rPr>
        <w:t>stereotypes, we are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 xml:space="preserve">reifying, the bounds we draw around </w:t>
      </w:r>
      <w:r w:rsidRPr="00E353C1">
        <w:rPr>
          <w:rFonts w:asciiTheme="minorHAnsi" w:hAnsiTheme="minorHAnsi" w:cstheme="minorHAnsi"/>
          <w:b/>
          <w:bCs/>
          <w:sz w:val="30"/>
          <w:szCs w:val="30"/>
          <w:highlight w:val="green"/>
          <w:u w:val="single"/>
        </w:rPr>
        <w:t>deservingness, and the bases for inclusion,”</w:t>
      </w:r>
      <w:r w:rsidRPr="008544A0">
        <w:rPr>
          <w:rFonts w:asciiTheme="minorHAnsi" w:hAnsiTheme="minorHAnsi" w:cstheme="minorHAnsi"/>
          <w:sz w:val="12"/>
        </w:rPr>
        <w:t xml:space="preserve"> Gleeson said.  </w:t>
      </w:r>
      <w:r w:rsidRPr="008544A0">
        <w:rPr>
          <w:rFonts w:asciiTheme="minorHAnsi" w:hAnsiTheme="minorHAnsi" w:cstheme="minorHAnsi"/>
          <w:b/>
          <w:bCs/>
          <w:u w:val="single"/>
        </w:rPr>
        <w:t xml:space="preserve">“We tend </w:t>
      </w:r>
      <w:r w:rsidRPr="00E353C1">
        <w:rPr>
          <w:rFonts w:asciiTheme="minorHAnsi" w:hAnsiTheme="minorHAnsi" w:cstheme="minorHAnsi"/>
          <w:b/>
          <w:bCs/>
          <w:highlight w:val="green"/>
          <w:u w:val="single"/>
        </w:rPr>
        <w:t>to fixate on</w:t>
      </w:r>
      <w:r w:rsidRPr="008544A0">
        <w:rPr>
          <w:rFonts w:asciiTheme="minorHAnsi" w:hAnsiTheme="minorHAnsi" w:cstheme="minorHAnsi"/>
          <w:b/>
          <w:bCs/>
          <w:u w:val="single"/>
        </w:rPr>
        <w:t xml:space="preserve"> really </w:t>
      </w:r>
      <w:r w:rsidRPr="00E353C1">
        <w:rPr>
          <w:rFonts w:asciiTheme="minorHAnsi" w:hAnsiTheme="minorHAnsi" w:cstheme="minorHAnsi"/>
          <w:b/>
          <w:bCs/>
          <w:highlight w:val="green"/>
          <w:u w:val="single"/>
        </w:rPr>
        <w:t>exclusive</w:t>
      </w:r>
      <w:r w:rsidRPr="008544A0">
        <w:rPr>
          <w:rFonts w:asciiTheme="minorHAnsi" w:hAnsiTheme="minorHAnsi" w:cstheme="minorHAnsi"/>
          <w:b/>
          <w:bCs/>
          <w:u w:val="single"/>
        </w:rPr>
        <w:t xml:space="preserve"> language and </w:t>
      </w:r>
      <w:r w:rsidRPr="00E353C1">
        <w:rPr>
          <w:rFonts w:asciiTheme="minorHAnsi" w:hAnsiTheme="minorHAnsi" w:cstheme="minorHAnsi"/>
          <w:b/>
          <w:bCs/>
          <w:sz w:val="30"/>
          <w:szCs w:val="30"/>
          <w:highlight w:val="green"/>
          <w:u w:val="single"/>
        </w:rPr>
        <w:t>racist language</w:t>
      </w:r>
      <w:r w:rsidRPr="008544A0">
        <w:rPr>
          <w:rFonts w:asciiTheme="minorHAnsi" w:hAnsiTheme="minorHAnsi" w:cstheme="minorHAnsi"/>
          <w:b/>
          <w:bCs/>
          <w:u w:val="single"/>
        </w:rPr>
        <w:t xml:space="preserve">, but </w:t>
      </w:r>
      <w:r w:rsidRPr="00E353C1">
        <w:rPr>
          <w:rFonts w:asciiTheme="minorHAnsi" w:hAnsiTheme="minorHAnsi" w:cstheme="minorHAnsi"/>
          <w:b/>
          <w:bCs/>
          <w:sz w:val="30"/>
          <w:szCs w:val="30"/>
          <w:highlight w:val="green"/>
          <w:u w:val="single"/>
        </w:rPr>
        <w:t>even within ‘pro-migrant spaces,’</w:t>
      </w:r>
      <w:r w:rsidRPr="008544A0">
        <w:rPr>
          <w:rFonts w:asciiTheme="minorHAnsi" w:hAnsiTheme="minorHAnsi" w:cstheme="minorHAnsi"/>
          <w:b/>
          <w:bCs/>
          <w:u w:val="single"/>
        </w:rPr>
        <w:t xml:space="preserve"> which I think unions would consider themselves to be, popular narratives also reflect society’s ambivalence about immigration and social belonging more generally.”</w:t>
      </w:r>
    </w:p>
    <w:p w14:paraId="4027FD9B" w14:textId="77777777" w:rsidR="00E328CF" w:rsidRPr="00E15004" w:rsidRDefault="00E328CF" w:rsidP="00E328CF">
      <w:pPr>
        <w:pStyle w:val="Heading4"/>
      </w:pPr>
      <w:r w:rsidRPr="00E15004">
        <w:t xml:space="preserve">The 1AC’s incorporation of Latine migrant labor through collective bargaining recalibrates settler racial capital. That creates ideologies of what labor worthy of protection while subsuming Latine migrant women into systems of racialized reproductivity. </w:t>
      </w:r>
    </w:p>
    <w:p w14:paraId="5938E937" w14:textId="77777777" w:rsidR="00E328CF" w:rsidRDefault="00E328CF" w:rsidP="00E328CF">
      <w:r w:rsidRPr="00533A40">
        <w:rPr>
          <w:b/>
          <w:bCs/>
          <w:sz w:val="26"/>
          <w:szCs w:val="26"/>
        </w:rPr>
        <w:t>Salvador 21</w:t>
      </w:r>
      <w:r>
        <w:t xml:space="preserve"> [</w:t>
      </w:r>
      <w:r w:rsidRPr="00533A40">
        <w:t>Zárate, Salvador is an assistant professor in the Department of Anthropology at University of California, Irvine (2021). Essentially surplus: The struggle for the california domestic worker bill of rights (AB 241) and the afterlife of reproductive slavery. Kalfou, 8(1), 106-125. Retrieved from http://csulb.idm.oclc.org/login?url=https://www.proquest.com/scholarly-journals/essentially-surplus-struggle-california-domestic/docview/2626222558/se-2</w:t>
      </w:r>
      <w:r>
        <w:t>, 2021] DM</w:t>
      </w:r>
    </w:p>
    <w:p w14:paraId="7757CEE0" w14:textId="77777777" w:rsidR="00E328CF" w:rsidRPr="00AF283B" w:rsidRDefault="00E328CF" w:rsidP="00E328CF">
      <w:pPr>
        <w:rPr>
          <w:sz w:val="12"/>
        </w:rPr>
      </w:pPr>
      <w:r w:rsidRPr="00AF283B">
        <w:rPr>
          <w:sz w:val="12"/>
        </w:rPr>
        <w:t xml:space="preserve">Hong contends that </w:t>
      </w:r>
      <w:r w:rsidRPr="00E353C1">
        <w:rPr>
          <w:b/>
          <w:bCs/>
          <w:highlight w:val="green"/>
          <w:u w:val="single"/>
        </w:rPr>
        <w:t>industrial capital’s need to construct</w:t>
      </w:r>
      <w:r w:rsidRPr="00395254">
        <w:rPr>
          <w:b/>
          <w:bCs/>
          <w:u w:val="single"/>
        </w:rPr>
        <w:t xml:space="preserve"> and retain </w:t>
      </w:r>
      <w:r w:rsidRPr="00E353C1">
        <w:rPr>
          <w:b/>
          <w:bCs/>
          <w:highlight w:val="green"/>
          <w:u w:val="single"/>
        </w:rPr>
        <w:t>racialized populations as a source of</w:t>
      </w:r>
      <w:r w:rsidRPr="00395254">
        <w:rPr>
          <w:b/>
          <w:bCs/>
          <w:u w:val="single"/>
        </w:rPr>
        <w:t xml:space="preserve"> </w:t>
      </w:r>
      <w:r w:rsidRPr="00E353C1">
        <w:rPr>
          <w:b/>
          <w:bCs/>
          <w:highlight w:val="green"/>
          <w:u w:val="single"/>
        </w:rPr>
        <w:t>labor</w:t>
      </w:r>
      <w:r w:rsidRPr="00395254">
        <w:rPr>
          <w:b/>
          <w:bCs/>
          <w:u w:val="single"/>
        </w:rPr>
        <w:t xml:space="preserve"> is different from neoliberal capital’s move toward biocapitalist speculation, where “certain [racialized] populations are not destined ever </w:t>
      </w:r>
      <w:r w:rsidRPr="00E353C1">
        <w:rPr>
          <w:b/>
          <w:bCs/>
          <w:highlight w:val="green"/>
          <w:u w:val="single"/>
        </w:rPr>
        <w:t>to be incorporated into capitalist production as</w:t>
      </w:r>
      <w:r w:rsidRPr="00395254">
        <w:rPr>
          <w:b/>
          <w:bCs/>
          <w:u w:val="single"/>
        </w:rPr>
        <w:t xml:space="preserve"> </w:t>
      </w:r>
      <w:r w:rsidRPr="00E353C1">
        <w:rPr>
          <w:b/>
          <w:bCs/>
          <w:highlight w:val="green"/>
          <w:u w:val="single"/>
        </w:rPr>
        <w:t>labor” but produce value for capital nonetheles</w:t>
      </w:r>
      <w:r w:rsidRPr="00395254">
        <w:rPr>
          <w:b/>
          <w:bCs/>
          <w:u w:val="single"/>
        </w:rPr>
        <w:t>s.</w:t>
      </w:r>
      <w:r w:rsidRPr="00AF283B">
        <w:rPr>
          <w:sz w:val="12"/>
        </w:rPr>
        <w:t xml:space="preserve">14 </w:t>
      </w:r>
      <w:r w:rsidRPr="00395254">
        <w:rPr>
          <w:u w:val="single"/>
        </w:rPr>
        <w:t xml:space="preserve">The dichotomy between labor and “nonlaboring,” or between industrial and neoliberal capital, however incomplete the periodization may be, does not account for how the speculation and circulation of “nonlabor” under neoliberal capital is not wholly new but </w:t>
      </w:r>
      <w:r w:rsidRPr="00BC0A71">
        <w:rPr>
          <w:u w:val="single"/>
        </w:rPr>
        <w:t xml:space="preserve">rather </w:t>
      </w:r>
      <w:r w:rsidRPr="00BC0A71">
        <w:rPr>
          <w:b/>
          <w:bCs/>
          <w:u w:val="single"/>
        </w:rPr>
        <w:t>an outcome of the afterlife of reproductive slavery</w:t>
      </w:r>
      <w:r w:rsidRPr="00BC0A71">
        <w:rPr>
          <w:sz w:val="12"/>
        </w:rPr>
        <w:t xml:space="preserve">. As </w:t>
      </w:r>
      <w:r w:rsidRPr="00BC0A71">
        <w:rPr>
          <w:b/>
          <w:bCs/>
          <w:u w:val="single"/>
        </w:rPr>
        <w:t>Weinbaum notes, economies of biocapitalist extraction under neoliberal capital inherently rest on the kinship violation and natal alienation of the enslaved under chattel slavery, whereby hu-</w:t>
      </w:r>
      <w:r w:rsidRPr="00395254">
        <w:rPr>
          <w:b/>
          <w:bCs/>
          <w:u w:val="single"/>
        </w:rPr>
        <w:t xml:space="preserve"> man biological commodification and the alienation of reproductive labor, like domestic work, were ideologically and </w:t>
      </w:r>
      <w:r w:rsidRPr="00E353C1">
        <w:rPr>
          <w:b/>
          <w:bCs/>
          <w:highlight w:val="green"/>
          <w:u w:val="single"/>
        </w:rPr>
        <w:t>materially made</w:t>
      </w:r>
      <w:r w:rsidRPr="00395254">
        <w:rPr>
          <w:b/>
          <w:bCs/>
          <w:u w:val="single"/>
        </w:rPr>
        <w:t xml:space="preserve"> “‘rightfully’ </w:t>
      </w:r>
      <w:r w:rsidRPr="00E353C1">
        <w:rPr>
          <w:b/>
          <w:bCs/>
          <w:highlight w:val="green"/>
          <w:u w:val="single"/>
        </w:rPr>
        <w:t>separable” from Black women’s bodies and therefore made circulatable in ways that go</w:t>
      </w:r>
      <w:r w:rsidRPr="00395254">
        <w:rPr>
          <w:b/>
          <w:bCs/>
          <w:u w:val="single"/>
        </w:rPr>
        <w:t xml:space="preserve"> </w:t>
      </w:r>
      <w:r w:rsidRPr="00E353C1">
        <w:rPr>
          <w:b/>
          <w:bCs/>
          <w:highlight w:val="green"/>
          <w:u w:val="single"/>
        </w:rPr>
        <w:t>beyond what the category of labor can describe</w:t>
      </w:r>
      <w:r w:rsidRPr="00395254">
        <w:rPr>
          <w:b/>
          <w:bCs/>
          <w:u w:val="single"/>
        </w:rPr>
        <w:t>.</w:t>
      </w:r>
      <w:r w:rsidRPr="00AF283B">
        <w:rPr>
          <w:sz w:val="12"/>
        </w:rPr>
        <w:t xml:space="preserve">15 For Weinbaum, this mode of </w:t>
      </w:r>
      <w:r w:rsidRPr="00395254">
        <w:rPr>
          <w:b/>
          <w:bCs/>
          <w:u w:val="single"/>
        </w:rPr>
        <w:t xml:space="preserve">biocapitalist extraction instantiated a “racializing process,” whereby the separation and accumulation of “reproductive products” has become </w:t>
      </w:r>
      <w:r w:rsidRPr="00780054">
        <w:rPr>
          <w:b/>
          <w:bCs/>
          <w:u w:val="single"/>
        </w:rPr>
        <w:t>the ideological underpinning</w:t>
      </w:r>
      <w:r w:rsidRPr="00395254">
        <w:rPr>
          <w:b/>
          <w:bCs/>
          <w:u w:val="single"/>
        </w:rPr>
        <w:t xml:space="preserve"> of not just industrial capital but the extraction of reproductivity under neoliberal capital, making it so the very afterlife of reproductive slavery is “sublated” as </w:t>
      </w:r>
      <w:r w:rsidRPr="00E353C1">
        <w:rPr>
          <w:b/>
          <w:bCs/>
          <w:highlight w:val="green"/>
          <w:u w:val="single"/>
        </w:rPr>
        <w:t xml:space="preserve">the </w:t>
      </w:r>
      <w:r w:rsidRPr="00E353C1">
        <w:rPr>
          <w:b/>
          <w:bCs/>
          <w:highlight w:val="green"/>
          <w:u w:val="single"/>
        </w:rPr>
        <w:lastRenderedPageBreak/>
        <w:t xml:space="preserve">foundational (though erased) conditions that now subsume racialized reproductivity, </w:t>
      </w:r>
      <w:r w:rsidRPr="00E353C1">
        <w:rPr>
          <w:b/>
          <w:bCs/>
          <w:sz w:val="30"/>
          <w:szCs w:val="30"/>
          <w:highlight w:val="green"/>
          <w:u w:val="single"/>
        </w:rPr>
        <w:t>including that of current-day</w:t>
      </w:r>
      <w:r w:rsidRPr="00395254">
        <w:rPr>
          <w:b/>
          <w:bCs/>
          <w:sz w:val="30"/>
          <w:szCs w:val="30"/>
          <w:u w:val="single"/>
        </w:rPr>
        <w:t xml:space="preserve"> </w:t>
      </w:r>
      <w:r w:rsidRPr="00395254">
        <w:rPr>
          <w:b/>
          <w:bCs/>
          <w:strike/>
          <w:u w:val="single"/>
        </w:rPr>
        <w:t>Latina</w:t>
      </w:r>
      <w:r w:rsidRPr="00395254">
        <w:rPr>
          <w:b/>
          <w:bCs/>
          <w:sz w:val="30"/>
          <w:szCs w:val="30"/>
          <w:u w:val="single"/>
        </w:rPr>
        <w:t xml:space="preserve"> </w:t>
      </w:r>
      <w:r w:rsidRPr="00E353C1">
        <w:rPr>
          <w:b/>
          <w:bCs/>
          <w:sz w:val="30"/>
          <w:szCs w:val="30"/>
          <w:highlight w:val="green"/>
          <w:u w:val="single"/>
        </w:rPr>
        <w:t>[Latine] migrant women</w:t>
      </w:r>
      <w:r w:rsidRPr="00395254">
        <w:rPr>
          <w:b/>
          <w:bCs/>
          <w:sz w:val="30"/>
          <w:szCs w:val="30"/>
          <w:u w:val="single"/>
        </w:rPr>
        <w:t>.</w:t>
      </w:r>
      <w:r w:rsidRPr="00AF283B">
        <w:rPr>
          <w:sz w:val="12"/>
        </w:rPr>
        <w:t>16</w:t>
      </w:r>
    </w:p>
    <w:p w14:paraId="7EA856CA" w14:textId="77777777" w:rsidR="00E328CF" w:rsidRPr="00395254" w:rsidRDefault="00E328CF" w:rsidP="00E328CF">
      <w:pPr>
        <w:rPr>
          <w:b/>
          <w:bCs/>
          <w:u w:val="single"/>
        </w:rPr>
      </w:pPr>
      <w:r w:rsidRPr="00AF283B">
        <w:rPr>
          <w:sz w:val="12"/>
        </w:rPr>
        <w:t xml:space="preserve">Saidiya </w:t>
      </w:r>
      <w:r w:rsidRPr="00395254">
        <w:rPr>
          <w:b/>
          <w:bCs/>
          <w:u w:val="single"/>
        </w:rPr>
        <w:t>Hartman has instructively argued that “the continuities between slavery and freedom [are] underwritten by black women’s domestic labor” and that reproductive labor “is central to thinking about the gendered afterlife of slavery and global capitalism</w:t>
      </w:r>
      <w:r w:rsidRPr="00395254">
        <w:rPr>
          <w:u w:val="single"/>
        </w:rPr>
        <w:t>.</w:t>
      </w:r>
      <w:r w:rsidRPr="00AF283B">
        <w:rPr>
          <w:sz w:val="12"/>
        </w:rPr>
        <w:t xml:space="preserve">”17 </w:t>
      </w:r>
      <w:r w:rsidRPr="00395254">
        <w:rPr>
          <w:u w:val="single"/>
        </w:rPr>
        <w:t>While the afterlife of slavery does not function with linearity, the racialization of reproductivity under industrial capital certainly reveals how wage labor relations emerge from Black women’s continued unfreedom and the ways in which their reproductivity has continually been extracted anew</w:t>
      </w:r>
      <w:r w:rsidRPr="00AF283B">
        <w:rPr>
          <w:sz w:val="12"/>
        </w:rPr>
        <w:t xml:space="preserve">.18 For example, during the New Deal, the appropriation of Black women’s domestic labor was written into federal law through two crucial pieces of legislation: the 1935 </w:t>
      </w:r>
      <w:r w:rsidRPr="00395254">
        <w:rPr>
          <w:b/>
          <w:bCs/>
          <w:u w:val="single"/>
        </w:rPr>
        <w:t xml:space="preserve">National Labor Relations </w:t>
      </w:r>
      <w:r w:rsidRPr="00780054">
        <w:rPr>
          <w:b/>
          <w:bCs/>
          <w:u w:val="single"/>
        </w:rPr>
        <w:t xml:space="preserve">Act </w:t>
      </w:r>
      <w:r w:rsidRPr="00E353C1">
        <w:rPr>
          <w:b/>
          <w:bCs/>
          <w:highlight w:val="green"/>
          <w:u w:val="single"/>
        </w:rPr>
        <w:t>(NLRA) and</w:t>
      </w:r>
      <w:r w:rsidRPr="00395254">
        <w:rPr>
          <w:b/>
          <w:bCs/>
          <w:u w:val="single"/>
        </w:rPr>
        <w:t xml:space="preserve"> the 1937 Fair Labor Standards Act </w:t>
      </w:r>
      <w:r w:rsidRPr="00E353C1">
        <w:rPr>
          <w:b/>
          <w:bCs/>
          <w:highlight w:val="green"/>
          <w:u w:val="single"/>
        </w:rPr>
        <w:t>(FLSA).</w:t>
      </w:r>
      <w:r w:rsidRPr="00395254">
        <w:rPr>
          <w:b/>
          <w:bCs/>
          <w:u w:val="single"/>
        </w:rPr>
        <w:t xml:space="preserve"> The passage of the NLRA </w:t>
      </w:r>
      <w:r w:rsidRPr="00E353C1">
        <w:rPr>
          <w:b/>
          <w:bCs/>
          <w:highlight w:val="green"/>
          <w:u w:val="single"/>
        </w:rPr>
        <w:t>enabled</w:t>
      </w:r>
      <w:r w:rsidRPr="00395254">
        <w:rPr>
          <w:b/>
          <w:bCs/>
          <w:u w:val="single"/>
        </w:rPr>
        <w:t xml:space="preserve"> the government </w:t>
      </w:r>
      <w:r w:rsidRPr="00E353C1">
        <w:rPr>
          <w:b/>
          <w:bCs/>
          <w:highlight w:val="green"/>
          <w:u w:val="single"/>
        </w:rPr>
        <w:t>to protect but also</w:t>
      </w:r>
      <w:r w:rsidRPr="00395254">
        <w:rPr>
          <w:b/>
          <w:bCs/>
          <w:u w:val="single"/>
        </w:rPr>
        <w:t xml:space="preserve"> </w:t>
      </w:r>
      <w:r w:rsidRPr="00E353C1">
        <w:rPr>
          <w:b/>
          <w:bCs/>
          <w:highlight w:val="green"/>
          <w:u w:val="single"/>
        </w:rPr>
        <w:t>regulate industrial workers’ ability and desire to bargain collectively; workers</w:t>
      </w:r>
      <w:r w:rsidRPr="00395254">
        <w:rPr>
          <w:b/>
          <w:bCs/>
          <w:u w:val="single"/>
        </w:rPr>
        <w:t xml:space="preserve">, of course, </w:t>
      </w:r>
      <w:r w:rsidRPr="00E353C1">
        <w:rPr>
          <w:b/>
          <w:bCs/>
          <w:highlight w:val="green"/>
          <w:u w:val="single"/>
        </w:rPr>
        <w:t>were still</w:t>
      </w:r>
      <w:r w:rsidRPr="00395254">
        <w:rPr>
          <w:b/>
          <w:bCs/>
          <w:u w:val="single"/>
        </w:rPr>
        <w:t xml:space="preserve"> </w:t>
      </w:r>
      <w:r w:rsidRPr="00E353C1">
        <w:rPr>
          <w:b/>
          <w:bCs/>
          <w:highlight w:val="green"/>
          <w:u w:val="single"/>
        </w:rPr>
        <w:t>left with the task of winning concessions from management</w:t>
      </w:r>
      <w:r w:rsidRPr="00395254">
        <w:rPr>
          <w:b/>
          <w:bCs/>
          <w:u w:val="single"/>
        </w:rPr>
        <w:t>.</w:t>
      </w:r>
      <w:r w:rsidRPr="00AF283B">
        <w:rPr>
          <w:sz w:val="12"/>
        </w:rPr>
        <w:t xml:space="preserve"> The establishment of these laws, however, occurred only after a Congressional voting bloc of Southern Democrats demanded that the southern plantation economy remain structured on racial domination despite the new rights afforded to the majority white male industrial workforce.19 </w:t>
      </w:r>
      <w:r w:rsidRPr="00395254">
        <w:rPr>
          <w:b/>
          <w:bCs/>
          <w:u w:val="single"/>
        </w:rPr>
        <w:t xml:space="preserve">This resulted in farm </w:t>
      </w:r>
      <w:r w:rsidRPr="004B6A4F">
        <w:rPr>
          <w:b/>
          <w:bCs/>
          <w:u w:val="single"/>
        </w:rPr>
        <w:t>workers and domestic workers—the South’s Black labor force— being excluded from the legal definition of an employee and therefore from all of the rights granted under the NLRA. The passage of the NLRA set the stage</w:t>
      </w:r>
      <w:r w:rsidRPr="00395254">
        <w:rPr>
          <w:b/>
          <w:bCs/>
          <w:u w:val="single"/>
        </w:rPr>
        <w:t xml:space="preserve"> for </w:t>
      </w:r>
      <w:r w:rsidRPr="00E353C1">
        <w:rPr>
          <w:b/>
          <w:bCs/>
          <w:highlight w:val="green"/>
          <w:u w:val="single"/>
        </w:rPr>
        <w:t>the FLSA,</w:t>
      </w:r>
      <w:r w:rsidRPr="00395254">
        <w:rPr>
          <w:b/>
          <w:bCs/>
          <w:u w:val="single"/>
        </w:rPr>
        <w:t xml:space="preserve"> which </w:t>
      </w:r>
      <w:r w:rsidRPr="00E353C1">
        <w:rPr>
          <w:b/>
          <w:bCs/>
          <w:highlight w:val="green"/>
          <w:u w:val="single"/>
        </w:rPr>
        <w:t>secured the</w:t>
      </w:r>
      <w:r w:rsidRPr="00395254">
        <w:rPr>
          <w:b/>
          <w:bCs/>
          <w:u w:val="single"/>
        </w:rPr>
        <w:t xml:space="preserve"> </w:t>
      </w:r>
      <w:r w:rsidRPr="00E353C1">
        <w:rPr>
          <w:b/>
          <w:bCs/>
          <w:highlight w:val="green"/>
          <w:u w:val="single"/>
        </w:rPr>
        <w:t xml:space="preserve">“health, efficiency, and well-being” of workers who “engaged in </w:t>
      </w:r>
      <w:r w:rsidRPr="00780054">
        <w:rPr>
          <w:b/>
          <w:bCs/>
          <w:u w:val="single"/>
        </w:rPr>
        <w:t>commerce</w:t>
      </w:r>
      <w:r w:rsidRPr="00395254">
        <w:rPr>
          <w:b/>
          <w:bCs/>
          <w:u w:val="single"/>
        </w:rPr>
        <w:t xml:space="preserve"> or in the </w:t>
      </w:r>
      <w:r w:rsidRPr="00E353C1">
        <w:rPr>
          <w:b/>
          <w:bCs/>
          <w:highlight w:val="green"/>
          <w:u w:val="single"/>
        </w:rPr>
        <w:t>production</w:t>
      </w:r>
      <w:r w:rsidRPr="00395254">
        <w:rPr>
          <w:b/>
          <w:bCs/>
          <w:u w:val="single"/>
        </w:rPr>
        <w:t xml:space="preserve"> of goods for commerce.”</w:t>
      </w:r>
      <w:r w:rsidRPr="004B6A4F">
        <w:rPr>
          <w:sz w:val="12"/>
        </w:rPr>
        <w:t xml:space="preserve">20 </w:t>
      </w:r>
      <w:r w:rsidRPr="004B6A4F">
        <w:rPr>
          <w:b/>
          <w:bCs/>
          <w:u w:val="single"/>
        </w:rPr>
        <w:t>This implicitly excluded domestic workers and care workers from</w:t>
      </w:r>
      <w:r w:rsidRPr="00395254">
        <w:rPr>
          <w:b/>
          <w:bCs/>
          <w:u w:val="single"/>
        </w:rPr>
        <w:t xml:space="preserve"> the minimum-wage requirement and the protected forty-hour work week </w:t>
      </w:r>
      <w:r w:rsidRPr="00E353C1">
        <w:rPr>
          <w:b/>
          <w:bCs/>
          <w:highlight w:val="green"/>
          <w:u w:val="single"/>
        </w:rPr>
        <w:t>because their work did not</w:t>
      </w:r>
      <w:r w:rsidRPr="00395254">
        <w:rPr>
          <w:b/>
          <w:bCs/>
          <w:u w:val="single"/>
        </w:rPr>
        <w:t xml:space="preserve"> </w:t>
      </w:r>
      <w:r w:rsidRPr="00E353C1">
        <w:rPr>
          <w:b/>
          <w:bCs/>
          <w:highlight w:val="green"/>
          <w:u w:val="single"/>
        </w:rPr>
        <w:t>produce commodities like the white male industrial worker was perceived to do</w:t>
      </w:r>
      <w:r w:rsidRPr="00395254">
        <w:rPr>
          <w:b/>
          <w:bCs/>
          <w:u w:val="single"/>
        </w:rPr>
        <w:t>.</w:t>
      </w:r>
    </w:p>
    <w:p w14:paraId="1B16877C" w14:textId="77777777" w:rsidR="00E328CF" w:rsidRPr="00AF283B" w:rsidRDefault="00E328CF" w:rsidP="00E328CF">
      <w:pPr>
        <w:rPr>
          <w:sz w:val="12"/>
        </w:rPr>
      </w:pPr>
      <w:r w:rsidRPr="00AF283B">
        <w:rPr>
          <w:sz w:val="12"/>
        </w:rPr>
        <w:t xml:space="preserve">In essence, both </w:t>
      </w:r>
      <w:r w:rsidRPr="00395254">
        <w:rPr>
          <w:u w:val="single"/>
        </w:rPr>
        <w:t>pieces of legislation legally reaffirmed Black women’s domestic labor as naturalized gendered reproductivity bound to the domestic/private sphere and not part of the industrial labor force; New Deal legislation thus underwrote the coercion and unfreedom that was allegedly resolved through the figure of the rights-holding white industrial worker.</w:t>
      </w:r>
      <w:r w:rsidRPr="00AF283B">
        <w:rPr>
          <w:sz w:val="12"/>
        </w:rPr>
        <w:t xml:space="preserve"> </w:t>
      </w:r>
      <w:r w:rsidRPr="00780054">
        <w:rPr>
          <w:b/>
          <w:bCs/>
          <w:u w:val="single"/>
        </w:rPr>
        <w:t>This obscured labor’s epistemic</w:t>
      </w:r>
      <w:r w:rsidRPr="00395254">
        <w:rPr>
          <w:b/>
          <w:bCs/>
          <w:u w:val="single"/>
        </w:rPr>
        <w:t xml:space="preserve"> </w:t>
      </w:r>
      <w:r w:rsidRPr="00780054">
        <w:rPr>
          <w:b/>
          <w:bCs/>
          <w:u w:val="single"/>
        </w:rPr>
        <w:t>foundation</w:t>
      </w:r>
      <w:r w:rsidRPr="00395254">
        <w:rPr>
          <w:b/>
          <w:bCs/>
          <w:u w:val="single"/>
        </w:rPr>
        <w:t xml:space="preserve"> on Black women’s bodies as the site of racial extraction and the commodification of reproductivity as surplus.</w:t>
      </w:r>
      <w:r w:rsidRPr="00AF283B">
        <w:rPr>
          <w:sz w:val="12"/>
        </w:rPr>
        <w:t xml:space="preserve"> Discussing these key legislative acts through the afterlife of reproductive slavery enables an </w:t>
      </w:r>
      <w:r w:rsidRPr="00395254">
        <w:rPr>
          <w:u w:val="single"/>
        </w:rPr>
        <w:t>examination of the continual force and ever-expanding modalities for extracting racialized women’s reproductive labor and social life, revealing these New Deal laws, as the National Domestic Workers Alliance has put it, as “deeply compromised political arrangements that continue to affect the lives of domestic workers more than 75 years later</w:t>
      </w:r>
      <w:r w:rsidRPr="00AF283B">
        <w:rPr>
          <w:sz w:val="12"/>
        </w:rPr>
        <w:t>.”21</w:t>
      </w:r>
    </w:p>
    <w:p w14:paraId="4A585C84" w14:textId="77777777" w:rsidR="00E328CF" w:rsidRPr="00395254" w:rsidRDefault="00E328CF" w:rsidP="00E328CF">
      <w:pPr>
        <w:rPr>
          <w:b/>
          <w:bCs/>
          <w:u w:val="single"/>
        </w:rPr>
      </w:pPr>
      <w:r w:rsidRPr="00AF283B">
        <w:rPr>
          <w:sz w:val="12"/>
        </w:rPr>
        <w:t>The afterlife of reproductive slavery is a lingering and structuring “</w:t>
      </w:r>
      <w:r w:rsidRPr="004B6A4F">
        <w:rPr>
          <w:sz w:val="12"/>
        </w:rPr>
        <w:t xml:space="preserve">racializing process” that can jump scales of place, time, and subjects; it is not, as </w:t>
      </w:r>
      <w:r w:rsidRPr="004B6A4F">
        <w:rPr>
          <w:b/>
          <w:bCs/>
          <w:u w:val="single"/>
        </w:rPr>
        <w:t>racial liberalism would have us believe, subject to a temporal dissipation toward greater freedom in the form of labor rights. In fact, as various scholars of domes- tic labor have argu</w:t>
      </w:r>
      <w:r w:rsidRPr="00395254">
        <w:rPr>
          <w:b/>
          <w:bCs/>
          <w:u w:val="single"/>
        </w:rPr>
        <w:t xml:space="preserve">ed, </w:t>
      </w:r>
      <w:r w:rsidRPr="00E353C1">
        <w:rPr>
          <w:b/>
          <w:bCs/>
          <w:highlight w:val="green"/>
          <w:u w:val="single"/>
        </w:rPr>
        <w:t>industrial capital has left a</w:t>
      </w:r>
      <w:r w:rsidRPr="00395254">
        <w:rPr>
          <w:b/>
          <w:bCs/>
          <w:u w:val="single"/>
        </w:rPr>
        <w:t xml:space="preserve"> lasting </w:t>
      </w:r>
      <w:r w:rsidRPr="00E353C1">
        <w:rPr>
          <w:b/>
          <w:bCs/>
          <w:highlight w:val="green"/>
          <w:u w:val="single"/>
        </w:rPr>
        <w:t>imprint on neoliberal capital’s</w:t>
      </w:r>
      <w:r w:rsidRPr="00395254">
        <w:rPr>
          <w:b/>
          <w:bCs/>
          <w:u w:val="single"/>
        </w:rPr>
        <w:t xml:space="preserve"> current </w:t>
      </w:r>
      <w:r w:rsidRPr="00E353C1">
        <w:rPr>
          <w:b/>
          <w:bCs/>
          <w:highlight w:val="green"/>
          <w:u w:val="single"/>
        </w:rPr>
        <w:t>extraction of reproductivity under global capital</w:t>
      </w:r>
      <w:r w:rsidRPr="00395254">
        <w:rPr>
          <w:b/>
          <w:bCs/>
          <w:u w:val="single"/>
        </w:rPr>
        <w:t xml:space="preserve">, inhering both in the labor of domestic workers and in the value extracted from their surplus existence, </w:t>
      </w:r>
      <w:r w:rsidRPr="00E353C1">
        <w:rPr>
          <w:b/>
          <w:bCs/>
          <w:highlight w:val="green"/>
          <w:u w:val="single"/>
        </w:rPr>
        <w:t>despite</w:t>
      </w:r>
      <w:r w:rsidRPr="00395254">
        <w:rPr>
          <w:b/>
          <w:bCs/>
          <w:u w:val="single"/>
        </w:rPr>
        <w:t xml:space="preserve"> (and as </w:t>
      </w:r>
      <w:r w:rsidRPr="00E353C1">
        <w:rPr>
          <w:b/>
          <w:bCs/>
          <w:highlight w:val="green"/>
          <w:u w:val="single"/>
        </w:rPr>
        <w:t>a continued result of</w:t>
      </w:r>
      <w:r w:rsidRPr="00395254">
        <w:rPr>
          <w:b/>
          <w:bCs/>
          <w:u w:val="single"/>
        </w:rPr>
        <w:t xml:space="preserve">) state and federal </w:t>
      </w:r>
      <w:r w:rsidRPr="00E353C1">
        <w:rPr>
          <w:b/>
          <w:bCs/>
          <w:highlight w:val="green"/>
          <w:u w:val="single"/>
        </w:rPr>
        <w:t>labor victories</w:t>
      </w:r>
      <w:r w:rsidRPr="00E353C1">
        <w:rPr>
          <w:sz w:val="12"/>
          <w:highlight w:val="green"/>
        </w:rPr>
        <w:t>.</w:t>
      </w:r>
      <w:r w:rsidRPr="00780054">
        <w:rPr>
          <w:sz w:val="12"/>
        </w:rPr>
        <w:t>22</w:t>
      </w:r>
      <w:r w:rsidRPr="00AF283B">
        <w:rPr>
          <w:sz w:val="12"/>
        </w:rPr>
        <w:t xml:space="preserve"> As might be clear by now, I riff and build on Hong’s notion of existentially surplus in order to arrive at the “recalibrations,” as Weinbaum calls them, of domestic labor in the United States for what I am naming essentially surplus.23 </w:t>
      </w:r>
      <w:r w:rsidRPr="00395254">
        <w:rPr>
          <w:b/>
          <w:bCs/>
          <w:u w:val="single"/>
        </w:rPr>
        <w:t xml:space="preserve">This term denotes the shifting terrain </w:t>
      </w:r>
      <w:r w:rsidRPr="004B6A4F">
        <w:rPr>
          <w:b/>
          <w:bCs/>
          <w:u w:val="single"/>
        </w:rPr>
        <w:t>of neoliberal capitalist expropriation that appropriates surplus from migrant women domestic workers’ life, labor, and bodies but does</w:t>
      </w:r>
      <w:r w:rsidRPr="00395254">
        <w:rPr>
          <w:b/>
          <w:bCs/>
          <w:u w:val="single"/>
        </w:rPr>
        <w:t xml:space="preserve"> so specifically through the “racializing process” that emanates from the afterlife of reproductive slavery, a process that obscures domestic labor’s foundational tie to chattel slavery and chattel slavery’s irrevocable shaping of industrial capital and ferrying into its neoliberal legacies.</w:t>
      </w:r>
    </w:p>
    <w:p w14:paraId="3AE1FDD5" w14:textId="77777777" w:rsidR="00E328CF" w:rsidRDefault="00E328CF" w:rsidP="00E328CF">
      <w:pPr>
        <w:rPr>
          <w:b/>
          <w:bCs/>
          <w:u w:val="single"/>
        </w:rPr>
      </w:pPr>
      <w:r w:rsidRPr="00AF283B">
        <w:rPr>
          <w:sz w:val="12"/>
        </w:rPr>
        <w:lastRenderedPageBreak/>
        <w:t xml:space="preserve">Although scholars have deftly theoretically illustrated the structuring role that </w:t>
      </w:r>
      <w:r w:rsidRPr="00395254">
        <w:rPr>
          <w:b/>
          <w:bCs/>
          <w:u w:val="single"/>
        </w:rPr>
        <w:t xml:space="preserve">the afterlife of reproductive slavery plays in shaping the labor experiences of contract migrant workers and migrant women under neoliberal global capital, </w:t>
      </w:r>
      <w:r w:rsidRPr="004B6A4F">
        <w:rPr>
          <w:b/>
          <w:bCs/>
          <w:u w:val="single"/>
        </w:rPr>
        <w:t xml:space="preserve">there remains a need to directly engage the activist efforts by </w:t>
      </w:r>
      <w:r w:rsidRPr="004B6A4F">
        <w:rPr>
          <w:b/>
          <w:bCs/>
          <w:strike/>
          <w:u w:val="single"/>
        </w:rPr>
        <w:t>La</w:t>
      </w:r>
      <w:r w:rsidRPr="00395254">
        <w:rPr>
          <w:b/>
          <w:bCs/>
          <w:strike/>
          <w:u w:val="single"/>
        </w:rPr>
        <w:t>tina</w:t>
      </w:r>
      <w:r>
        <w:rPr>
          <w:b/>
          <w:bCs/>
          <w:u w:val="single"/>
        </w:rPr>
        <w:t xml:space="preserve"> </w:t>
      </w:r>
      <w:r w:rsidRPr="00E353C1">
        <w:rPr>
          <w:b/>
          <w:bCs/>
          <w:highlight w:val="green"/>
          <w:u w:val="single"/>
        </w:rPr>
        <w:t xml:space="preserve">[Latine] migrant women </w:t>
      </w:r>
      <w:r w:rsidRPr="004B6A4F">
        <w:rPr>
          <w:b/>
          <w:bCs/>
          <w:u w:val="single"/>
        </w:rPr>
        <w:t>and how they organize relationally by identifying th</w:t>
      </w:r>
      <w:r w:rsidRPr="00395254">
        <w:rPr>
          <w:b/>
          <w:bCs/>
          <w:u w:val="single"/>
        </w:rPr>
        <w:t xml:space="preserve">e </w:t>
      </w:r>
      <w:r w:rsidRPr="00E353C1">
        <w:rPr>
          <w:b/>
          <w:bCs/>
          <w:highlight w:val="green"/>
          <w:u w:val="single"/>
        </w:rPr>
        <w:t>structures of biocapitalist expropriation that</w:t>
      </w:r>
      <w:r w:rsidRPr="00395254">
        <w:rPr>
          <w:b/>
          <w:bCs/>
          <w:u w:val="single"/>
        </w:rPr>
        <w:t xml:space="preserve"> </w:t>
      </w:r>
      <w:r w:rsidRPr="00E353C1">
        <w:rPr>
          <w:b/>
          <w:bCs/>
          <w:highlight w:val="green"/>
          <w:u w:val="single"/>
        </w:rPr>
        <w:t>render them</w:t>
      </w:r>
      <w:r w:rsidRPr="00395254">
        <w:rPr>
          <w:b/>
          <w:bCs/>
          <w:u w:val="single"/>
        </w:rPr>
        <w:t xml:space="preserve"> as </w:t>
      </w:r>
      <w:r w:rsidRPr="00E353C1">
        <w:rPr>
          <w:b/>
          <w:bCs/>
          <w:highlight w:val="green"/>
          <w:u w:val="single"/>
        </w:rPr>
        <w:t>both essential and disposable</w:t>
      </w:r>
      <w:r w:rsidRPr="00395254">
        <w:rPr>
          <w:b/>
          <w:bCs/>
          <w:u w:val="single"/>
        </w:rPr>
        <w:t>—made into essentially surplus—</w:t>
      </w:r>
      <w:r w:rsidRPr="00E353C1">
        <w:rPr>
          <w:b/>
          <w:bCs/>
          <w:highlight w:val="green"/>
          <w:u w:val="single"/>
        </w:rPr>
        <w:t xml:space="preserve">in ways that defy </w:t>
      </w:r>
      <w:r w:rsidRPr="00780054">
        <w:rPr>
          <w:b/>
          <w:bCs/>
          <w:u w:val="single"/>
        </w:rPr>
        <w:t xml:space="preserve">simple periodizations of </w:t>
      </w:r>
      <w:r w:rsidRPr="00E353C1">
        <w:rPr>
          <w:b/>
          <w:bCs/>
          <w:highlight w:val="green"/>
          <w:u w:val="single"/>
        </w:rPr>
        <w:t>settler racial capital.</w:t>
      </w:r>
    </w:p>
    <w:p w14:paraId="590BF735" w14:textId="77777777" w:rsidR="00BE1B1A" w:rsidRPr="00927E9A" w:rsidRDefault="00BE1B1A" w:rsidP="00BE1B1A">
      <w:pPr>
        <w:pStyle w:val="Heading4"/>
        <w:rPr>
          <w:rFonts w:asciiTheme="minorHAnsi" w:hAnsiTheme="minorHAnsi" w:cstheme="minorHAnsi"/>
        </w:rPr>
      </w:pPr>
      <w:r>
        <w:rPr>
          <w:rFonts w:asciiTheme="minorHAnsi" w:hAnsiTheme="minorHAnsi" w:cstheme="minorHAnsi"/>
        </w:rPr>
        <w:t>Court and legal</w:t>
      </w:r>
      <w:r w:rsidRPr="00927E9A">
        <w:rPr>
          <w:rFonts w:asciiTheme="minorHAnsi" w:hAnsiTheme="minorHAnsi" w:cstheme="minorHAnsi"/>
        </w:rPr>
        <w:t xml:space="preserve"> focus </w:t>
      </w:r>
      <w:proofErr w:type="gramStart"/>
      <w:r w:rsidRPr="00927E9A">
        <w:rPr>
          <w:rFonts w:asciiTheme="minorHAnsi" w:hAnsiTheme="minorHAnsi" w:cstheme="minorHAnsi"/>
        </w:rPr>
        <w:t>replicates</w:t>
      </w:r>
      <w:proofErr w:type="gramEnd"/>
      <w:r w:rsidRPr="00927E9A">
        <w:rPr>
          <w:rFonts w:asciiTheme="minorHAnsi" w:hAnsiTheme="minorHAnsi" w:cstheme="minorHAnsi"/>
        </w:rPr>
        <w:t xml:space="preserve">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3B179FF2" w14:textId="77777777" w:rsidR="00BE1B1A" w:rsidRPr="00927E9A" w:rsidRDefault="00BE1B1A" w:rsidP="00BE1B1A">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145FCBC7" w14:textId="77777777" w:rsidR="00BE1B1A" w:rsidRPr="00927E9A" w:rsidRDefault="00BE1B1A" w:rsidP="00BE1B1A">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apartheid is </w:t>
      </w:r>
      <w:r w:rsidRPr="00E353C1">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Outside of </w:t>
      </w:r>
      <w:r w:rsidRPr="00E353C1">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E353C1">
        <w:rPr>
          <w:rStyle w:val="StyleUnderline"/>
          <w:rFonts w:asciiTheme="minorHAnsi" w:hAnsiTheme="minorHAnsi" w:cstheme="minorHAnsi"/>
          <w:highlight w:val="green"/>
        </w:rPr>
        <w:t xml:space="preserve">this </w:t>
      </w:r>
      <w:r w:rsidRPr="00E353C1">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E353C1">
        <w:rPr>
          <w:rStyle w:val="StyleUnderline"/>
          <w:rFonts w:asciiTheme="minorHAnsi" w:hAnsiTheme="minorHAnsi" w:cstheme="minorHAnsi"/>
          <w:highlight w:val="green"/>
        </w:rPr>
        <w:t xml:space="preserve">is </w:t>
      </w:r>
      <w:r w:rsidRPr="00E353C1">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3A1941FF" w14:textId="77777777" w:rsidR="00BE1B1A" w:rsidRPr="00927E9A" w:rsidRDefault="00BE1B1A" w:rsidP="00BE1B1A">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E353C1">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E353C1">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E353C1">
        <w:rPr>
          <w:rStyle w:val="Emphasis"/>
          <w:rFonts w:asciiTheme="minorHAnsi" w:hAnsiTheme="minorHAnsi" w:cstheme="minorHAnsi"/>
          <w:highlight w:val="green"/>
        </w:rPr>
        <w:t>housing</w:t>
      </w:r>
      <w:r w:rsidRPr="00E353C1">
        <w:rPr>
          <w:rStyle w:val="StyleUnderline"/>
          <w:rFonts w:asciiTheme="minorHAnsi" w:hAnsiTheme="minorHAnsi" w:cstheme="minorHAnsi"/>
          <w:highlight w:val="green"/>
        </w:rPr>
        <w:t xml:space="preserve"> and </w:t>
      </w:r>
      <w:r w:rsidRPr="00E353C1">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E353C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E353C1">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E353C1">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E353C1">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E353C1">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E353C1">
        <w:rPr>
          <w:rStyle w:val="StyleUnderline"/>
          <w:rFonts w:asciiTheme="minorHAnsi" w:hAnsiTheme="minorHAnsi" w:cstheme="minorHAnsi"/>
          <w:highlight w:val="green"/>
        </w:rPr>
        <w:t xml:space="preserve">were </w:t>
      </w:r>
      <w:r w:rsidRPr="00E353C1">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E353C1">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E353C1">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E353C1">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E353C1">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E353C1">
        <w:rPr>
          <w:rStyle w:val="StyleUnderline"/>
          <w:rFonts w:asciiTheme="minorHAnsi" w:hAnsiTheme="minorHAnsi" w:cstheme="minorHAnsi"/>
          <w:highlight w:val="green"/>
        </w:rPr>
        <w:t xml:space="preserve"> and </w:t>
      </w:r>
      <w:r w:rsidRPr="00E353C1">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E353C1">
        <w:rPr>
          <w:rStyle w:val="Emphasis"/>
          <w:rFonts w:asciiTheme="minorHAnsi" w:hAnsiTheme="minorHAnsi" w:cstheme="minorHAnsi"/>
          <w:highlight w:val="green"/>
        </w:rPr>
        <w:t>Wealth inequality</w:t>
      </w:r>
      <w:r w:rsidRPr="00E353C1">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E353C1">
        <w:rPr>
          <w:rStyle w:val="StyleUnderline"/>
          <w:rFonts w:asciiTheme="minorHAnsi" w:hAnsiTheme="minorHAnsi" w:cstheme="minorHAnsi"/>
          <w:highlight w:val="green"/>
        </w:rPr>
        <w:t xml:space="preserve">and white people has </w:t>
      </w:r>
      <w:r w:rsidRPr="00E353C1">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E353C1">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E353C1">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w:t>
      </w:r>
      <w:r w:rsidRPr="00927E9A">
        <w:rPr>
          <w:rFonts w:asciiTheme="minorHAnsi" w:hAnsiTheme="minorHAnsi" w:cstheme="minorHAnsi"/>
          <w:sz w:val="15"/>
          <w:szCs w:val="15"/>
        </w:rPr>
        <w:lastRenderedPageBreak/>
        <w:t>ing these inequities that have been made through the law or by legal actors. But, as discussed earlier,</w:t>
      </w:r>
      <w:r w:rsidRPr="00927E9A">
        <w:rPr>
          <w:rFonts w:asciiTheme="minorHAnsi" w:hAnsiTheme="minorHAnsi" w:cstheme="minorHAnsi"/>
        </w:rPr>
        <w:t xml:space="preserve"> </w:t>
      </w:r>
      <w:r w:rsidRPr="00E353C1">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E353C1">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E353C1">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they are </w:t>
      </w:r>
      <w:r w:rsidRPr="00E353C1">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E353C1">
        <w:rPr>
          <w:rStyle w:val="StyleUnderline"/>
          <w:rFonts w:asciiTheme="minorHAnsi" w:hAnsiTheme="minorHAnsi" w:cstheme="minorHAnsi"/>
          <w:highlight w:val="green"/>
        </w:rPr>
        <w:t xml:space="preserve">reforms </w:t>
      </w:r>
      <w:r w:rsidRPr="00E353C1">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E353C1">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E353C1">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E353C1">
        <w:rPr>
          <w:rStyle w:val="StyleUnderline"/>
          <w:rFonts w:asciiTheme="minorHAnsi" w:hAnsiTheme="minorHAnsi" w:cstheme="minorHAnsi"/>
          <w:highlight w:val="green"/>
        </w:rPr>
        <w:t xml:space="preserve">the </w:t>
      </w:r>
      <w:r w:rsidRPr="00E353C1">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7605B005" w14:textId="77777777" w:rsidR="00BE1B1A" w:rsidRPr="00927E9A" w:rsidRDefault="00BE1B1A" w:rsidP="00BE1B1A">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E353C1">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E353C1">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the </w:t>
      </w:r>
      <w:r w:rsidRPr="00E353C1">
        <w:rPr>
          <w:rStyle w:val="Emphasis"/>
          <w:rFonts w:asciiTheme="minorHAnsi" w:hAnsiTheme="minorHAnsi" w:cstheme="minorHAnsi"/>
          <w:highlight w:val="green"/>
        </w:rPr>
        <w:t>coercive power</w:t>
      </w:r>
      <w:r w:rsidRPr="00E353C1">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E353C1">
        <w:rPr>
          <w:rStyle w:val="StyleUnderline"/>
          <w:rFonts w:asciiTheme="minorHAnsi" w:hAnsiTheme="minorHAnsi" w:cstheme="minorHAnsi"/>
          <w:highlight w:val="green"/>
        </w:rPr>
        <w:t xml:space="preserve">To </w:t>
      </w:r>
      <w:r w:rsidRPr="00E353C1">
        <w:rPr>
          <w:rStyle w:val="Emphasis"/>
          <w:rFonts w:asciiTheme="minorHAnsi" w:hAnsiTheme="minorHAnsi" w:cstheme="minorHAnsi"/>
          <w:highlight w:val="green"/>
        </w:rPr>
        <w:t>request equality</w:t>
      </w:r>
      <w:r w:rsidRPr="00E353C1">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the </w:t>
      </w:r>
      <w:r w:rsidRPr="00E353C1">
        <w:rPr>
          <w:rStyle w:val="Emphasis"/>
          <w:rFonts w:asciiTheme="minorHAnsi" w:hAnsiTheme="minorHAnsi" w:cstheme="minorHAnsi"/>
          <w:highlight w:val="green"/>
        </w:rPr>
        <w:t>power to grant</w:t>
      </w:r>
      <w:r w:rsidRPr="00E353C1">
        <w:rPr>
          <w:rStyle w:val="StyleUnderline"/>
          <w:rFonts w:asciiTheme="minorHAnsi" w:hAnsiTheme="minorHAnsi" w:cstheme="minorHAnsi"/>
          <w:highlight w:val="green"/>
        </w:rPr>
        <w:t xml:space="preserve"> or </w:t>
      </w:r>
      <w:r w:rsidRPr="00E353C1">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533EAE98" w14:textId="77777777" w:rsidR="00BE1B1A" w:rsidRPr="00927E9A" w:rsidRDefault="00BE1B1A" w:rsidP="00BE1B1A">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378088C6" w14:textId="6CE702AF" w:rsidR="00BE1B1A" w:rsidRPr="00BE1B1A" w:rsidRDefault="00BE1B1A" w:rsidP="00E328CF">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E353C1">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E353C1">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E353C1">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E353C1">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E353C1">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E353C1">
        <w:rPr>
          <w:rStyle w:val="Emphasis"/>
          <w:rFonts w:asciiTheme="minorHAnsi" w:hAnsiTheme="minorHAnsi" w:cstheme="minorHAnsi"/>
          <w:highlight w:val="green"/>
        </w:rPr>
        <w:t>contains social action</w:t>
      </w:r>
      <w:r w:rsidRPr="00E353C1">
        <w:rPr>
          <w:rStyle w:val="StyleUnderline"/>
          <w:rFonts w:asciiTheme="minorHAnsi" w:hAnsiTheme="minorHAnsi" w:cstheme="minorHAnsi"/>
          <w:highlight w:val="green"/>
        </w:rPr>
        <w:t xml:space="preserve"> and </w:t>
      </w:r>
      <w:r w:rsidRPr="00E353C1">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E353C1">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E353C1">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E353C1">
        <w:rPr>
          <w:rStyle w:val="StyleUnderline"/>
          <w:rFonts w:asciiTheme="minorHAnsi" w:hAnsiTheme="minorHAnsi" w:cstheme="minorHAnsi"/>
          <w:highlight w:val="green"/>
        </w:rPr>
        <w:t xml:space="preserve">as </w:t>
      </w:r>
      <w:r w:rsidRPr="00E353C1">
        <w:rPr>
          <w:rStyle w:val="Emphasis"/>
          <w:rFonts w:asciiTheme="minorHAnsi" w:hAnsiTheme="minorHAnsi" w:cstheme="minorHAnsi"/>
          <w:highlight w:val="green"/>
        </w:rPr>
        <w:t>opposed</w:t>
      </w:r>
      <w:r w:rsidRPr="00E353C1">
        <w:rPr>
          <w:rStyle w:val="StyleUnderline"/>
          <w:rFonts w:asciiTheme="minorHAnsi" w:hAnsiTheme="minorHAnsi" w:cstheme="minorHAnsi"/>
          <w:highlight w:val="green"/>
        </w:rPr>
        <w:t xml:space="preserve"> to </w:t>
      </w:r>
      <w:r w:rsidRPr="00E353C1">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E353C1">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E353C1">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E353C1">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2F064CD0" w14:textId="77777777" w:rsidR="00E328CF" w:rsidRPr="008544A0" w:rsidRDefault="00E328CF" w:rsidP="00E328CF">
      <w:pPr>
        <w:pStyle w:val="Heading4"/>
        <w:rPr>
          <w:rFonts w:asciiTheme="minorHAnsi" w:hAnsiTheme="minorHAnsi" w:cstheme="minorHAnsi"/>
        </w:rPr>
      </w:pPr>
      <w:r w:rsidRPr="008544A0">
        <w:rPr>
          <w:rFonts w:asciiTheme="minorHAnsi" w:hAnsiTheme="minorHAnsi" w:cstheme="minorHAnsi"/>
        </w:rPr>
        <w:t xml:space="preserve">Undocumented immigrants are </w:t>
      </w:r>
      <w:r w:rsidRPr="008544A0">
        <w:rPr>
          <w:rFonts w:asciiTheme="minorHAnsi" w:hAnsiTheme="minorHAnsi" w:cstheme="minorHAnsi"/>
          <w:u w:val="single"/>
        </w:rPr>
        <w:t>disposable</w:t>
      </w:r>
      <w:r w:rsidRPr="008544A0">
        <w:rPr>
          <w:rFonts w:asciiTheme="minorHAnsi" w:hAnsiTheme="minorHAnsi" w:cstheme="minorHAnsi"/>
        </w:rPr>
        <w:t xml:space="preserve"> yet </w:t>
      </w:r>
      <w:r w:rsidRPr="008544A0">
        <w:rPr>
          <w:rFonts w:asciiTheme="minorHAnsi" w:hAnsiTheme="minorHAnsi" w:cstheme="minorHAnsi"/>
          <w:u w:val="single"/>
        </w:rPr>
        <w:t>essential</w:t>
      </w:r>
      <w:r w:rsidRPr="008544A0">
        <w:rPr>
          <w:rFonts w:asciiTheme="minorHAnsi" w:hAnsiTheme="minorHAnsi" w:cstheme="minorHAnsi"/>
        </w:rPr>
        <w:t xml:space="preserve"> as their labor becomes exploited by </w:t>
      </w:r>
      <w:r w:rsidRPr="008544A0">
        <w:rPr>
          <w:rFonts w:asciiTheme="minorHAnsi" w:hAnsiTheme="minorHAnsi" w:cstheme="minorHAnsi"/>
          <w:u w:val="single"/>
        </w:rPr>
        <w:t>ICE</w:t>
      </w:r>
      <w:r w:rsidRPr="008544A0">
        <w:rPr>
          <w:rFonts w:asciiTheme="minorHAnsi" w:hAnsiTheme="minorHAnsi" w:cstheme="minorHAnsi"/>
        </w:rPr>
        <w:t xml:space="preserve"> and </w:t>
      </w:r>
      <w:r w:rsidRPr="008544A0">
        <w:rPr>
          <w:rFonts w:asciiTheme="minorHAnsi" w:hAnsiTheme="minorHAnsi" w:cstheme="minorHAnsi"/>
          <w:u w:val="single"/>
        </w:rPr>
        <w:t>employers</w:t>
      </w:r>
      <w:r w:rsidRPr="008544A0">
        <w:rPr>
          <w:rFonts w:asciiTheme="minorHAnsi" w:hAnsiTheme="minorHAnsi" w:cstheme="minorHAnsi"/>
        </w:rPr>
        <w:t>. This sustains a system of “</w:t>
      </w:r>
      <w:proofErr w:type="spellStart"/>
      <w:r w:rsidRPr="008544A0">
        <w:rPr>
          <w:rFonts w:asciiTheme="minorHAnsi" w:hAnsiTheme="minorHAnsi" w:cstheme="minorHAnsi"/>
          <w:u w:val="single"/>
        </w:rPr>
        <w:t>crimmigration</w:t>
      </w:r>
      <w:proofErr w:type="spellEnd"/>
      <w:r w:rsidRPr="008544A0">
        <w:rPr>
          <w:rFonts w:asciiTheme="minorHAnsi" w:hAnsiTheme="minorHAnsi" w:cstheme="minorHAnsi"/>
        </w:rPr>
        <w:t xml:space="preserve">” that results in constant </w:t>
      </w:r>
      <w:r w:rsidRPr="008544A0">
        <w:rPr>
          <w:rFonts w:asciiTheme="minorHAnsi" w:hAnsiTheme="minorHAnsi" w:cstheme="minorHAnsi"/>
          <w:u w:val="single"/>
        </w:rPr>
        <w:t>racial</w:t>
      </w:r>
      <w:r w:rsidRPr="008544A0">
        <w:rPr>
          <w:rFonts w:asciiTheme="minorHAnsi" w:hAnsiTheme="minorHAnsi" w:cstheme="minorHAnsi"/>
        </w:rPr>
        <w:t xml:space="preserve"> and </w:t>
      </w:r>
      <w:r w:rsidRPr="008544A0">
        <w:rPr>
          <w:rFonts w:asciiTheme="minorHAnsi" w:hAnsiTheme="minorHAnsi" w:cstheme="minorHAnsi"/>
          <w:u w:val="single"/>
        </w:rPr>
        <w:t>gender discrimination</w:t>
      </w:r>
      <w:r w:rsidRPr="008544A0">
        <w:rPr>
          <w:rFonts w:asciiTheme="minorHAnsi" w:hAnsiTheme="minorHAnsi" w:cstheme="minorHAnsi"/>
        </w:rPr>
        <w:t xml:space="preserve"> that causes </w:t>
      </w:r>
      <w:r w:rsidRPr="008544A0">
        <w:rPr>
          <w:rFonts w:asciiTheme="minorHAnsi" w:hAnsiTheme="minorHAnsi" w:cstheme="minorHAnsi"/>
          <w:u w:val="single"/>
        </w:rPr>
        <w:t>serial policy failure</w:t>
      </w:r>
      <w:r w:rsidRPr="008544A0">
        <w:rPr>
          <w:rFonts w:asciiTheme="minorHAnsi" w:hAnsiTheme="minorHAnsi" w:cstheme="minorHAnsi"/>
        </w:rPr>
        <w:t>.</w:t>
      </w:r>
    </w:p>
    <w:p w14:paraId="1FBD859B" w14:textId="77777777" w:rsidR="00E328CF" w:rsidRPr="008544A0" w:rsidRDefault="00E328CF" w:rsidP="00E328CF">
      <w:pPr>
        <w:rPr>
          <w:rFonts w:asciiTheme="minorHAnsi" w:hAnsiTheme="minorHAnsi" w:cstheme="minorHAnsi"/>
        </w:rPr>
      </w:pPr>
      <w:r w:rsidRPr="008544A0">
        <w:rPr>
          <w:rFonts w:asciiTheme="minorHAnsi" w:hAnsiTheme="minorHAnsi" w:cstheme="minorHAnsi"/>
          <w:b/>
          <w:bCs/>
          <w:sz w:val="26"/>
          <w:szCs w:val="26"/>
        </w:rPr>
        <w:t>Corral 23</w:t>
      </w:r>
      <w:r w:rsidRPr="008544A0">
        <w:rPr>
          <w:rFonts w:asciiTheme="minorHAnsi" w:hAnsiTheme="minorHAnsi" w:cstheme="minorHAnsi"/>
        </w:rPr>
        <w:t xml:space="preserve"> (Alvaro Jose ́ Corral, The University of Texas Rio Grande Valley: Brownsville, TX, US), “Raids at Work: Latinx Immigrant Labor Precarity and the Spectacle of ICE Worksite Enforcement Raids”, (2023), DOI: 10.1177/10659129231155136, DM </w:t>
      </w:r>
    </w:p>
    <w:p w14:paraId="44BB4E12"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Racialization and Labor Precarity in Immigration Enforcement</w:t>
      </w:r>
    </w:p>
    <w:p w14:paraId="60AEDC4F" w14:textId="77777777" w:rsidR="00E328CF" w:rsidRPr="008544A0" w:rsidRDefault="00E328CF" w:rsidP="00E328CF">
      <w:pPr>
        <w:rPr>
          <w:rFonts w:asciiTheme="minorHAnsi" w:hAnsiTheme="minorHAnsi" w:cstheme="minorHAnsi"/>
          <w:sz w:val="14"/>
        </w:rPr>
      </w:pPr>
      <w:r w:rsidRPr="00E353C1">
        <w:rPr>
          <w:rFonts w:asciiTheme="minorHAnsi" w:hAnsiTheme="minorHAnsi" w:cstheme="minorHAnsi"/>
          <w:b/>
          <w:bCs/>
          <w:highlight w:val="green"/>
          <w:u w:val="single"/>
        </w:rPr>
        <w:t>Worksite raids contribute to</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racialization of Latinxs</w:t>
      </w:r>
      <w:r w:rsidRPr="008544A0">
        <w:rPr>
          <w:rFonts w:asciiTheme="minorHAnsi" w:hAnsiTheme="minorHAnsi" w:cstheme="minorHAnsi"/>
          <w:b/>
          <w:bCs/>
          <w:u w:val="single"/>
        </w:rPr>
        <w:t xml:space="preserve"> in the U.S. because the immigration control system functions as a “race-making institution” </w:t>
      </w:r>
      <w:r w:rsidRPr="008544A0">
        <w:rPr>
          <w:rFonts w:asciiTheme="minorHAnsi" w:hAnsiTheme="minorHAnsi" w:cstheme="minorHAnsi"/>
          <w:sz w:val="14"/>
        </w:rPr>
        <w:t xml:space="preserve">(Massey 2012) or </w:t>
      </w:r>
      <w:r w:rsidRPr="00E353C1">
        <w:rPr>
          <w:rFonts w:asciiTheme="minorHAnsi" w:hAnsiTheme="minorHAnsi" w:cstheme="minorHAnsi"/>
          <w:b/>
          <w:bCs/>
          <w:highlight w:val="green"/>
          <w:u w:val="single"/>
        </w:rPr>
        <w:t>a “racial project” that creates</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 xml:space="preserve">widespread per- </w:t>
      </w:r>
      <w:proofErr w:type="spellStart"/>
      <w:r w:rsidRPr="00E353C1">
        <w:rPr>
          <w:rFonts w:asciiTheme="minorHAnsi" w:hAnsiTheme="minorHAnsi" w:cstheme="minorHAnsi"/>
          <w:b/>
          <w:bCs/>
          <w:highlight w:val="green"/>
          <w:u w:val="single"/>
        </w:rPr>
        <w:t>ception</w:t>
      </w:r>
      <w:proofErr w:type="spellEnd"/>
      <w:r w:rsidRPr="00E353C1">
        <w:rPr>
          <w:rFonts w:asciiTheme="minorHAnsi" w:hAnsiTheme="minorHAnsi" w:cstheme="minorHAnsi"/>
          <w:b/>
          <w:bCs/>
          <w:highlight w:val="green"/>
          <w:u w:val="single"/>
        </w:rPr>
        <w:t xml:space="preserve"> of undocumented immigrants as “dangerous for the</w:t>
      </w:r>
      <w:r w:rsidRPr="008544A0">
        <w:rPr>
          <w:rFonts w:asciiTheme="minorHAnsi" w:hAnsiTheme="minorHAnsi" w:cstheme="minorHAnsi"/>
          <w:b/>
          <w:bCs/>
          <w:u w:val="single"/>
        </w:rPr>
        <w:t xml:space="preserve"> security and integrity of the </w:t>
      </w:r>
      <w:r w:rsidRPr="00E353C1">
        <w:rPr>
          <w:rFonts w:asciiTheme="minorHAnsi" w:hAnsiTheme="minorHAnsi" w:cstheme="minorHAnsi"/>
          <w:b/>
          <w:bCs/>
          <w:highlight w:val="green"/>
          <w:u w:val="single"/>
        </w:rPr>
        <w:t>nation</w:t>
      </w:r>
      <w:r w:rsidRPr="008544A0">
        <w:rPr>
          <w:rFonts w:asciiTheme="minorHAnsi" w:hAnsiTheme="minorHAnsi" w:cstheme="minorHAnsi"/>
          <w:b/>
          <w:bCs/>
          <w:u w:val="single"/>
        </w:rPr>
        <w:t>”</w:t>
      </w:r>
      <w:r w:rsidRPr="008544A0">
        <w:rPr>
          <w:rFonts w:asciiTheme="minorHAnsi" w:hAnsiTheme="minorHAnsi" w:cstheme="minorHAnsi"/>
          <w:sz w:val="14"/>
        </w:rPr>
        <w:t xml:space="preserve"> (Provine and Doty 2011, 264). Though </w:t>
      </w:r>
      <w:r w:rsidRPr="008544A0">
        <w:rPr>
          <w:rFonts w:asciiTheme="minorHAnsi" w:hAnsiTheme="minorHAnsi" w:cstheme="minorHAnsi"/>
          <w:b/>
          <w:bCs/>
          <w:u w:val="single"/>
        </w:rPr>
        <w:t xml:space="preserve">the immigration enforcement system’s historical roots lay in the </w:t>
      </w:r>
      <w:r w:rsidRPr="00E353C1">
        <w:rPr>
          <w:rFonts w:asciiTheme="minorHAnsi" w:hAnsiTheme="minorHAnsi" w:cstheme="minorHAnsi"/>
          <w:b/>
          <w:bCs/>
          <w:highlight w:val="green"/>
          <w:u w:val="single"/>
        </w:rPr>
        <w:t>policing of Asian immigrants</w:t>
      </w:r>
      <w:r w:rsidRPr="008544A0">
        <w:rPr>
          <w:rFonts w:asciiTheme="minorHAnsi" w:hAnsiTheme="minorHAnsi" w:cstheme="minorHAnsi"/>
          <w:b/>
          <w:bCs/>
          <w:u w:val="single"/>
        </w:rPr>
        <w:t xml:space="preserve"> targeted </w:t>
      </w:r>
      <w:r w:rsidRPr="00E353C1">
        <w:rPr>
          <w:rFonts w:asciiTheme="minorHAnsi" w:hAnsiTheme="minorHAnsi" w:cstheme="minorHAnsi"/>
          <w:b/>
          <w:bCs/>
          <w:highlight w:val="green"/>
          <w:u w:val="single"/>
        </w:rPr>
        <w:t>for exclusion</w:t>
      </w:r>
      <w:r w:rsidRPr="008544A0">
        <w:rPr>
          <w:rFonts w:asciiTheme="minorHAnsi" w:hAnsiTheme="minorHAnsi" w:cstheme="minorHAnsi"/>
          <w:sz w:val="14"/>
        </w:rPr>
        <w:t xml:space="preserve"> (Ngai 2004) </w:t>
      </w:r>
      <w:r w:rsidRPr="008544A0">
        <w:rPr>
          <w:rFonts w:asciiTheme="minorHAnsi" w:hAnsiTheme="minorHAnsi" w:cstheme="minorHAnsi"/>
          <w:b/>
          <w:bCs/>
          <w:u w:val="single"/>
        </w:rPr>
        <w:t xml:space="preserve">and the </w:t>
      </w:r>
      <w:r w:rsidRPr="00E353C1">
        <w:rPr>
          <w:rFonts w:asciiTheme="minorHAnsi" w:hAnsiTheme="minorHAnsi" w:cstheme="minorHAnsi"/>
          <w:b/>
          <w:bCs/>
          <w:highlight w:val="green"/>
          <w:u w:val="single"/>
        </w:rPr>
        <w:t>removal of Mexican</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nationals</w:t>
      </w:r>
      <w:r w:rsidRPr="008544A0">
        <w:rPr>
          <w:rFonts w:asciiTheme="minorHAnsi" w:hAnsiTheme="minorHAnsi" w:cstheme="minorHAnsi"/>
          <w:sz w:val="14"/>
        </w:rPr>
        <w:t xml:space="preserve"> (Lytle-Hernandez 2010; Massey 2009), </w:t>
      </w:r>
      <w:r w:rsidRPr="008544A0">
        <w:rPr>
          <w:rFonts w:asciiTheme="minorHAnsi" w:hAnsiTheme="minorHAnsi" w:cstheme="minorHAnsi"/>
          <w:b/>
          <w:bCs/>
          <w:u w:val="single"/>
        </w:rPr>
        <w:t xml:space="preserve">its current capacity </w:t>
      </w:r>
      <w:r w:rsidRPr="00E353C1">
        <w:rPr>
          <w:rFonts w:asciiTheme="minorHAnsi" w:hAnsiTheme="minorHAnsi" w:cstheme="minorHAnsi"/>
          <w:b/>
          <w:bCs/>
          <w:highlight w:val="green"/>
          <w:u w:val="single"/>
        </w:rPr>
        <w:t>to</w:t>
      </w:r>
      <w:r w:rsidRPr="008544A0">
        <w:rPr>
          <w:rFonts w:asciiTheme="minorHAnsi" w:hAnsiTheme="minorHAnsi" w:cstheme="minorHAnsi"/>
          <w:b/>
          <w:bCs/>
          <w:u w:val="single"/>
        </w:rPr>
        <w:t xml:space="preserve"> engage in racialized subjugation now extends increasingly to </w:t>
      </w:r>
      <w:r w:rsidRPr="00E353C1">
        <w:rPr>
          <w:rFonts w:asciiTheme="minorHAnsi" w:hAnsiTheme="minorHAnsi" w:cstheme="minorHAnsi"/>
          <w:b/>
          <w:bCs/>
          <w:highlight w:val="green"/>
          <w:u w:val="single"/>
        </w:rPr>
        <w:t>Central American migrants</w:t>
      </w:r>
      <w:r w:rsidRPr="008544A0">
        <w:rPr>
          <w:rFonts w:asciiTheme="minorHAnsi" w:hAnsiTheme="minorHAnsi" w:cstheme="minorHAnsi"/>
          <w:sz w:val="14"/>
        </w:rPr>
        <w:t xml:space="preserve"> (Herrera 2016; </w:t>
      </w:r>
      <w:proofErr w:type="spellStart"/>
      <w:r w:rsidRPr="008544A0">
        <w:rPr>
          <w:rFonts w:asciiTheme="minorHAnsi" w:hAnsiTheme="minorHAnsi" w:cstheme="minorHAnsi"/>
          <w:sz w:val="14"/>
        </w:rPr>
        <w:t>Gómez</w:t>
      </w:r>
      <w:proofErr w:type="spellEnd"/>
      <w:r w:rsidRPr="008544A0">
        <w:rPr>
          <w:rFonts w:asciiTheme="minorHAnsi" w:hAnsiTheme="minorHAnsi" w:cstheme="minorHAnsi"/>
          <w:sz w:val="14"/>
        </w:rPr>
        <w:t xml:space="preserve"> Cervantes 2021; </w:t>
      </w:r>
      <w:proofErr w:type="spellStart"/>
      <w:r w:rsidRPr="008544A0">
        <w:rPr>
          <w:rFonts w:asciiTheme="minorHAnsi" w:hAnsiTheme="minorHAnsi" w:cstheme="minorHAnsi"/>
          <w:sz w:val="14"/>
        </w:rPr>
        <w:t>Menj</w:t>
      </w:r>
      <w:proofErr w:type="spellEnd"/>
      <w:r w:rsidRPr="008544A0">
        <w:rPr>
          <w:rFonts w:asciiTheme="minorHAnsi" w:hAnsiTheme="minorHAnsi" w:cstheme="minorHAnsi"/>
          <w:sz w:val="14"/>
        </w:rPr>
        <w:t xml:space="preserve"> ́</w:t>
      </w:r>
      <w:proofErr w:type="spellStart"/>
      <w:r w:rsidRPr="008544A0">
        <w:rPr>
          <w:rFonts w:asciiTheme="minorHAnsi" w:hAnsiTheme="minorHAnsi" w:cstheme="minorHAnsi"/>
          <w:sz w:val="14"/>
        </w:rPr>
        <w:t>ıvar</w:t>
      </w:r>
      <w:proofErr w:type="spellEnd"/>
      <w:r w:rsidRPr="008544A0">
        <w:rPr>
          <w:rFonts w:asciiTheme="minorHAnsi" w:hAnsiTheme="minorHAnsi" w:cstheme="minorHAnsi"/>
          <w:sz w:val="14"/>
        </w:rPr>
        <w:t xml:space="preserve"> 2021). Previous </w:t>
      </w:r>
      <w:r w:rsidRPr="008544A0">
        <w:rPr>
          <w:rFonts w:asciiTheme="minorHAnsi" w:hAnsiTheme="minorHAnsi" w:cstheme="minorHAnsi"/>
          <w:b/>
          <w:bCs/>
          <w:u w:val="single"/>
        </w:rPr>
        <w:t xml:space="preserve">scholar- ship theorizing the positioning of Latinx im/migrants vis-a`-vis the nation’s immigration enforcement apparatus has detailed the group’s construction as </w:t>
      </w:r>
      <w:r w:rsidRPr="00E353C1">
        <w:rPr>
          <w:rFonts w:asciiTheme="minorHAnsi" w:hAnsiTheme="minorHAnsi" w:cstheme="minorHAnsi"/>
          <w:b/>
          <w:bCs/>
          <w:highlight w:val="green"/>
          <w:u w:val="single"/>
        </w:rPr>
        <w:t>a racialized threat that sees Latinx</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workers</w:t>
      </w:r>
      <w:r w:rsidRPr="008544A0">
        <w:rPr>
          <w:rFonts w:asciiTheme="minorHAnsi" w:hAnsiTheme="minorHAnsi" w:cstheme="minorHAnsi"/>
          <w:b/>
          <w:bCs/>
          <w:u w:val="single"/>
        </w:rPr>
        <w:t xml:space="preserve"> simultaneously </w:t>
      </w:r>
      <w:r w:rsidRPr="00E353C1">
        <w:rPr>
          <w:rFonts w:asciiTheme="minorHAnsi" w:hAnsiTheme="minorHAnsi" w:cstheme="minorHAnsi"/>
          <w:b/>
          <w:bCs/>
          <w:highlight w:val="green"/>
          <w:u w:val="single"/>
        </w:rPr>
        <w:t>through</w:t>
      </w:r>
      <w:r w:rsidRPr="008544A0">
        <w:rPr>
          <w:rFonts w:asciiTheme="minorHAnsi" w:hAnsiTheme="minorHAnsi" w:cstheme="minorHAnsi"/>
          <w:b/>
          <w:bCs/>
          <w:u w:val="single"/>
        </w:rPr>
        <w:t xml:space="preserve"> the lens of </w:t>
      </w:r>
      <w:r w:rsidRPr="00E353C1">
        <w:rPr>
          <w:rFonts w:asciiTheme="minorHAnsi" w:hAnsiTheme="minorHAnsi" w:cstheme="minorHAnsi"/>
          <w:b/>
          <w:bCs/>
          <w:highlight w:val="green"/>
          <w:u w:val="single"/>
        </w:rPr>
        <w:t>“disposability and indispensability</w:t>
      </w:r>
      <w:r w:rsidRPr="008544A0">
        <w:rPr>
          <w:rFonts w:asciiTheme="minorHAnsi" w:hAnsiTheme="minorHAnsi" w:cstheme="minorHAnsi"/>
          <w:b/>
          <w:bCs/>
          <w:u w:val="single"/>
        </w:rPr>
        <w:t>”</w:t>
      </w:r>
      <w:r w:rsidRPr="008544A0">
        <w:rPr>
          <w:rFonts w:asciiTheme="minorHAnsi" w:hAnsiTheme="minorHAnsi" w:cstheme="minorHAnsi"/>
          <w:sz w:val="14"/>
        </w:rPr>
        <w:t xml:space="preserve"> (</w:t>
      </w:r>
      <w:proofErr w:type="spellStart"/>
      <w:r w:rsidRPr="008544A0">
        <w:rPr>
          <w:rFonts w:asciiTheme="minorHAnsi" w:hAnsiTheme="minorHAnsi" w:cstheme="minorHAnsi"/>
          <w:sz w:val="14"/>
        </w:rPr>
        <w:t>Brendese</w:t>
      </w:r>
      <w:proofErr w:type="spellEnd"/>
      <w:r w:rsidRPr="008544A0">
        <w:rPr>
          <w:rFonts w:asciiTheme="minorHAnsi" w:hAnsiTheme="minorHAnsi" w:cstheme="minorHAnsi"/>
          <w:sz w:val="14"/>
        </w:rPr>
        <w:t xml:space="preserve"> 2014, 171). Processes of </w:t>
      </w:r>
      <w:r w:rsidRPr="008544A0">
        <w:rPr>
          <w:rFonts w:asciiTheme="minorHAnsi" w:hAnsiTheme="minorHAnsi" w:cstheme="minorHAnsi"/>
          <w:b/>
          <w:bCs/>
          <w:u w:val="single"/>
        </w:rPr>
        <w:t xml:space="preserve">racialization give rise to contradictory frames like those observed during the COVID-19 pandemic in which undocumented Latinx </w:t>
      </w:r>
      <w:r w:rsidRPr="00E353C1">
        <w:rPr>
          <w:rFonts w:asciiTheme="minorHAnsi" w:hAnsiTheme="minorHAnsi" w:cstheme="minorHAnsi"/>
          <w:b/>
          <w:bCs/>
          <w:highlight w:val="green"/>
          <w:u w:val="single"/>
        </w:rPr>
        <w:t>migrant farmworkers</w:t>
      </w:r>
      <w:r w:rsidRPr="008544A0">
        <w:rPr>
          <w:rFonts w:asciiTheme="minorHAnsi" w:hAnsiTheme="minorHAnsi" w:cstheme="minorHAnsi"/>
          <w:b/>
          <w:bCs/>
          <w:u w:val="single"/>
        </w:rPr>
        <w:t xml:space="preserve"> occupied a status </w:t>
      </w:r>
      <w:r w:rsidRPr="00E353C1">
        <w:rPr>
          <w:rFonts w:asciiTheme="minorHAnsi" w:hAnsiTheme="minorHAnsi" w:cstheme="minorHAnsi"/>
          <w:b/>
          <w:bCs/>
          <w:highlight w:val="green"/>
          <w:u w:val="single"/>
        </w:rPr>
        <w:t>as both “illegal” yet</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“essential workers”</w:t>
      </w:r>
      <w:r w:rsidRPr="008544A0">
        <w:rPr>
          <w:rFonts w:asciiTheme="minorHAnsi" w:hAnsiTheme="minorHAnsi" w:cstheme="minorHAnsi"/>
          <w:sz w:val="14"/>
        </w:rPr>
        <w:t xml:space="preserve"> (Corchado 2020; Dickerson 2020).</w:t>
      </w:r>
    </w:p>
    <w:p w14:paraId="2F469F63" w14:textId="77777777" w:rsidR="00E328CF" w:rsidRPr="008544A0" w:rsidRDefault="00E328CF" w:rsidP="00E328CF">
      <w:pPr>
        <w:rPr>
          <w:rFonts w:asciiTheme="minorHAnsi" w:hAnsiTheme="minorHAnsi" w:cstheme="minorHAnsi"/>
          <w:b/>
          <w:bCs/>
          <w:u w:val="single"/>
        </w:rPr>
      </w:pPr>
      <w:r w:rsidRPr="008544A0">
        <w:rPr>
          <w:rFonts w:asciiTheme="minorHAnsi" w:hAnsiTheme="minorHAnsi" w:cstheme="minorHAnsi"/>
          <w:sz w:val="14"/>
        </w:rPr>
        <w:t xml:space="preserve">Analyses of the post-9/11 immigration enforcement apparatus by Sampaio (2014, 2015) revealed how </w:t>
      </w:r>
      <w:r w:rsidRPr="008544A0">
        <w:rPr>
          <w:rFonts w:asciiTheme="minorHAnsi" w:hAnsiTheme="minorHAnsi" w:cstheme="minorHAnsi"/>
          <w:b/>
          <w:bCs/>
          <w:u w:val="single"/>
        </w:rPr>
        <w:t>im- migration policies devised for waging the “War on Terror” ultimately served to terrorize Latinx workers and families.</w:t>
      </w:r>
      <w:r w:rsidRPr="008544A0">
        <w:rPr>
          <w:rFonts w:asciiTheme="minorHAnsi" w:hAnsiTheme="minorHAnsi" w:cstheme="minorHAnsi"/>
          <w:sz w:val="14"/>
        </w:rPr>
        <w:t xml:space="preserve"> Sampaio’s (2014) intersectional analysis adeptly showed how configurations of race and gender in </w:t>
      </w:r>
      <w:r w:rsidRPr="008544A0">
        <w:rPr>
          <w:rFonts w:asciiTheme="minorHAnsi" w:hAnsiTheme="minorHAnsi" w:cstheme="minorHAnsi"/>
          <w:b/>
          <w:bCs/>
          <w:u w:val="single"/>
        </w:rPr>
        <w:t xml:space="preserve">immigration legislation and elite discourse rationalized the use of punitive immigration enforcement actions against Lat- </w:t>
      </w:r>
      <w:proofErr w:type="spellStart"/>
      <w:r w:rsidRPr="008544A0">
        <w:rPr>
          <w:rFonts w:asciiTheme="minorHAnsi" w:hAnsiTheme="minorHAnsi" w:cstheme="minorHAnsi"/>
          <w:b/>
          <w:bCs/>
          <w:u w:val="single"/>
        </w:rPr>
        <w:t>inxs</w:t>
      </w:r>
      <w:proofErr w:type="spellEnd"/>
      <w:r w:rsidRPr="008544A0">
        <w:rPr>
          <w:rFonts w:asciiTheme="minorHAnsi" w:hAnsiTheme="minorHAnsi" w:cstheme="minorHAnsi"/>
          <w:b/>
          <w:bCs/>
          <w:u w:val="single"/>
        </w:rPr>
        <w:t>.</w:t>
      </w:r>
      <w:r w:rsidRPr="008544A0">
        <w:rPr>
          <w:rFonts w:asciiTheme="minorHAnsi" w:hAnsiTheme="minorHAnsi" w:cstheme="minorHAnsi"/>
          <w:sz w:val="14"/>
        </w:rPr>
        <w:t xml:space="preserve"> This study’s main contribution is </w:t>
      </w:r>
      <w:r w:rsidRPr="008544A0">
        <w:rPr>
          <w:rFonts w:asciiTheme="minorHAnsi" w:hAnsiTheme="minorHAnsi" w:cstheme="minorHAnsi"/>
          <w:b/>
          <w:bCs/>
          <w:u w:val="single"/>
        </w:rPr>
        <w:t xml:space="preserve">to illustrate how </w:t>
      </w:r>
      <w:r w:rsidRPr="00E353C1">
        <w:rPr>
          <w:rFonts w:asciiTheme="minorHAnsi" w:hAnsiTheme="minorHAnsi" w:cstheme="minorHAnsi"/>
          <w:b/>
          <w:bCs/>
          <w:highlight w:val="green"/>
          <w:u w:val="single"/>
        </w:rPr>
        <w:t>undocumented im/migrants’ labor precarity</w:t>
      </w:r>
      <w:r w:rsidRPr="008544A0">
        <w:rPr>
          <w:rFonts w:asciiTheme="minorHAnsi" w:hAnsiTheme="minorHAnsi" w:cstheme="minorHAnsi"/>
          <w:b/>
          <w:bCs/>
          <w:u w:val="single"/>
        </w:rPr>
        <w:t xml:space="preserve">, itself a condition highly </w:t>
      </w:r>
      <w:r w:rsidRPr="00E353C1">
        <w:rPr>
          <w:rFonts w:asciiTheme="minorHAnsi" w:hAnsiTheme="minorHAnsi" w:cstheme="minorHAnsi"/>
          <w:b/>
          <w:bCs/>
          <w:highlight w:val="green"/>
          <w:u w:val="single"/>
        </w:rPr>
        <w:t>informed by</w:t>
      </w:r>
      <w:r w:rsidRPr="008544A0">
        <w:rPr>
          <w:rFonts w:asciiTheme="minorHAnsi" w:hAnsiTheme="minorHAnsi" w:cstheme="minorHAnsi"/>
          <w:b/>
          <w:bCs/>
          <w:u w:val="single"/>
        </w:rPr>
        <w:t xml:space="preserve"> similar processes of </w:t>
      </w:r>
      <w:r w:rsidRPr="00E353C1">
        <w:rPr>
          <w:rFonts w:asciiTheme="minorHAnsi" w:hAnsiTheme="minorHAnsi" w:cstheme="minorHAnsi"/>
          <w:b/>
          <w:bCs/>
          <w:highlight w:val="green"/>
          <w:u w:val="single"/>
        </w:rPr>
        <w:t>racial and gender discrimination</w:t>
      </w:r>
      <w:r w:rsidRPr="008544A0">
        <w:rPr>
          <w:rFonts w:asciiTheme="minorHAnsi" w:hAnsiTheme="minorHAnsi" w:cstheme="minorHAnsi"/>
          <w:b/>
          <w:bCs/>
          <w:u w:val="single"/>
        </w:rPr>
        <w:t xml:space="preserve">, facilitates and </w:t>
      </w:r>
      <w:r w:rsidRPr="00E353C1">
        <w:rPr>
          <w:rFonts w:asciiTheme="minorHAnsi" w:hAnsiTheme="minorHAnsi" w:cstheme="minorHAnsi"/>
          <w:b/>
          <w:bCs/>
          <w:highlight w:val="green"/>
          <w:u w:val="single"/>
        </w:rPr>
        <w:t>sustains worksite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deportation raids as a “spectacle</w:t>
      </w:r>
      <w:r w:rsidRPr="008544A0">
        <w:rPr>
          <w:rFonts w:asciiTheme="minorHAnsi" w:hAnsiTheme="minorHAnsi" w:cstheme="minorHAnsi"/>
          <w:b/>
          <w:bCs/>
          <w:u w:val="single"/>
        </w:rPr>
        <w:t xml:space="preserve">” of immigration enforcement </w:t>
      </w:r>
      <w:r w:rsidRPr="008544A0">
        <w:rPr>
          <w:rFonts w:asciiTheme="minorHAnsi" w:hAnsiTheme="minorHAnsi" w:cstheme="minorHAnsi"/>
          <w:sz w:val="14"/>
        </w:rPr>
        <w:t>(</w:t>
      </w:r>
      <w:proofErr w:type="spellStart"/>
      <w:r w:rsidRPr="008544A0">
        <w:rPr>
          <w:rFonts w:asciiTheme="minorHAnsi" w:hAnsiTheme="minorHAnsi" w:cstheme="minorHAnsi"/>
          <w:sz w:val="14"/>
        </w:rPr>
        <w:t>Beltra</w:t>
      </w:r>
      <w:proofErr w:type="spellEnd"/>
      <w:r w:rsidRPr="008544A0">
        <w:rPr>
          <w:rFonts w:asciiTheme="minorHAnsi" w:hAnsiTheme="minorHAnsi" w:cstheme="minorHAnsi"/>
          <w:sz w:val="14"/>
        </w:rPr>
        <w:t xml:space="preserve"> ́n 2020; Brown 2010; Chavez 2008; De Genova 2013). The analysis of two </w:t>
      </w:r>
      <w:r w:rsidRPr="008544A0">
        <w:rPr>
          <w:rFonts w:asciiTheme="minorHAnsi" w:hAnsiTheme="minorHAnsi" w:cstheme="minorHAnsi"/>
          <w:b/>
          <w:bCs/>
          <w:u w:val="single"/>
        </w:rPr>
        <w:t xml:space="preserve">ICE worksite enforcement raids conducted in Ohio in June of 2018 shows how these operations are choreographed as spec- </w:t>
      </w:r>
      <w:proofErr w:type="spellStart"/>
      <w:r w:rsidRPr="008544A0">
        <w:rPr>
          <w:rFonts w:asciiTheme="minorHAnsi" w:hAnsiTheme="minorHAnsi" w:cstheme="minorHAnsi"/>
          <w:b/>
          <w:bCs/>
          <w:u w:val="single"/>
        </w:rPr>
        <w:t>tacles</w:t>
      </w:r>
      <w:proofErr w:type="spellEnd"/>
      <w:r w:rsidRPr="008544A0">
        <w:rPr>
          <w:rFonts w:asciiTheme="minorHAnsi" w:hAnsiTheme="minorHAnsi" w:cstheme="minorHAnsi"/>
          <w:b/>
          <w:bCs/>
          <w:u w:val="single"/>
        </w:rPr>
        <w:t xml:space="preserve"> by the government and the media to reaffirm logics of racial exclusion and normalize patterns of im/migrant labor subordination.</w:t>
      </w:r>
    </w:p>
    <w:p w14:paraId="435D66E4" w14:textId="77777777" w:rsidR="00E328CF" w:rsidRPr="008544A0" w:rsidRDefault="00E328CF" w:rsidP="00E328CF">
      <w:pPr>
        <w:rPr>
          <w:rFonts w:asciiTheme="minorHAnsi" w:hAnsiTheme="minorHAnsi" w:cstheme="minorHAnsi"/>
          <w:b/>
          <w:bCs/>
          <w:u w:val="single"/>
        </w:rPr>
      </w:pPr>
      <w:r w:rsidRPr="008544A0">
        <w:rPr>
          <w:rFonts w:asciiTheme="minorHAnsi" w:hAnsiTheme="minorHAnsi" w:cstheme="minorHAnsi"/>
          <w:sz w:val="14"/>
        </w:rPr>
        <w:lastRenderedPageBreak/>
        <w:t xml:space="preserve">For </w:t>
      </w:r>
      <w:r w:rsidRPr="008544A0">
        <w:rPr>
          <w:rFonts w:asciiTheme="minorHAnsi" w:hAnsiTheme="minorHAnsi" w:cstheme="minorHAnsi"/>
          <w:b/>
          <w:bCs/>
          <w:u w:val="single"/>
        </w:rPr>
        <w:t xml:space="preserve">nativist politicians, ICE worksite raids are alluring displays of power because the circulation of news and images of these operations represents what </w:t>
      </w:r>
      <w:proofErr w:type="spellStart"/>
      <w:r w:rsidRPr="008544A0">
        <w:rPr>
          <w:rFonts w:asciiTheme="minorHAnsi" w:hAnsiTheme="minorHAnsi" w:cstheme="minorHAnsi"/>
          <w:b/>
          <w:bCs/>
          <w:u w:val="single"/>
        </w:rPr>
        <w:t>Beltra</w:t>
      </w:r>
      <w:proofErr w:type="spellEnd"/>
      <w:r w:rsidRPr="008544A0">
        <w:rPr>
          <w:rFonts w:asciiTheme="minorHAnsi" w:hAnsiTheme="minorHAnsi" w:cstheme="minorHAnsi"/>
          <w:b/>
          <w:bCs/>
          <w:u w:val="single"/>
        </w:rPr>
        <w:t xml:space="preserve"> ́n refers to as “forms of performative cruelty”</w:t>
      </w:r>
      <w:r w:rsidRPr="008544A0">
        <w:rPr>
          <w:rFonts w:asciiTheme="minorHAnsi" w:hAnsiTheme="minorHAnsi" w:cstheme="minorHAnsi"/>
          <w:sz w:val="14"/>
        </w:rPr>
        <w:t xml:space="preserve"> (</w:t>
      </w:r>
      <w:proofErr w:type="spellStart"/>
      <w:r w:rsidRPr="008544A0">
        <w:rPr>
          <w:rFonts w:asciiTheme="minorHAnsi" w:hAnsiTheme="minorHAnsi" w:cstheme="minorHAnsi"/>
          <w:sz w:val="14"/>
        </w:rPr>
        <w:t>Beltra</w:t>
      </w:r>
      <w:proofErr w:type="spellEnd"/>
      <w:r w:rsidRPr="008544A0">
        <w:rPr>
          <w:rFonts w:asciiTheme="minorHAnsi" w:hAnsiTheme="minorHAnsi" w:cstheme="minorHAnsi"/>
          <w:sz w:val="14"/>
        </w:rPr>
        <w:t xml:space="preserve"> ́n 2020, 11). </w:t>
      </w:r>
      <w:proofErr w:type="spellStart"/>
      <w:r w:rsidRPr="008544A0">
        <w:rPr>
          <w:rFonts w:asciiTheme="minorHAnsi" w:hAnsiTheme="minorHAnsi" w:cstheme="minorHAnsi"/>
          <w:sz w:val="14"/>
        </w:rPr>
        <w:t>Beltra</w:t>
      </w:r>
      <w:proofErr w:type="spellEnd"/>
      <w:r w:rsidRPr="008544A0">
        <w:rPr>
          <w:rFonts w:asciiTheme="minorHAnsi" w:hAnsiTheme="minorHAnsi" w:cstheme="minorHAnsi"/>
          <w:sz w:val="14"/>
        </w:rPr>
        <w:t xml:space="preserve"> ́n’s theoretical exploration of </w:t>
      </w:r>
      <w:r w:rsidRPr="008544A0">
        <w:rPr>
          <w:rFonts w:asciiTheme="minorHAnsi" w:hAnsiTheme="minorHAnsi" w:cstheme="minorHAnsi"/>
          <w:b/>
          <w:bCs/>
          <w:u w:val="single"/>
        </w:rPr>
        <w:t xml:space="preserve">migrant cruelty and its relationship to </w:t>
      </w:r>
      <w:r w:rsidRPr="00E353C1">
        <w:rPr>
          <w:rFonts w:asciiTheme="minorHAnsi" w:hAnsiTheme="minorHAnsi" w:cstheme="minorHAnsi"/>
          <w:b/>
          <w:bCs/>
          <w:highlight w:val="green"/>
          <w:u w:val="single"/>
        </w:rPr>
        <w:t>white citizenship</w:t>
      </w:r>
      <w:r w:rsidRPr="008544A0">
        <w:rPr>
          <w:rFonts w:asciiTheme="minorHAnsi" w:hAnsiTheme="minorHAnsi" w:cstheme="minorHAnsi"/>
          <w:b/>
          <w:bCs/>
          <w:u w:val="single"/>
        </w:rPr>
        <w:t xml:space="preserve"> offers insights about why im/migrants figure so prominently in the white imaginary as a “potent target for nativist desire, rage, and fear”</w:t>
      </w:r>
      <w:r w:rsidRPr="008544A0">
        <w:rPr>
          <w:rFonts w:asciiTheme="minorHAnsi" w:hAnsiTheme="minorHAnsi" w:cstheme="minorHAnsi"/>
          <w:sz w:val="14"/>
        </w:rPr>
        <w:t xml:space="preserve"> (19). When choreographed for maximum </w:t>
      </w:r>
      <w:r w:rsidRPr="00E353C1">
        <w:rPr>
          <w:rFonts w:asciiTheme="minorHAnsi" w:hAnsiTheme="minorHAnsi" w:cstheme="minorHAnsi"/>
          <w:b/>
          <w:bCs/>
          <w:highlight w:val="green"/>
          <w:u w:val="single"/>
        </w:rPr>
        <w:t xml:space="preserve">resonance with </w:t>
      </w:r>
      <w:proofErr w:type="spellStart"/>
      <w:r w:rsidRPr="00E353C1">
        <w:rPr>
          <w:rFonts w:asciiTheme="minorHAnsi" w:hAnsiTheme="minorHAnsi" w:cstheme="minorHAnsi"/>
          <w:b/>
          <w:bCs/>
          <w:highlight w:val="green"/>
          <w:u w:val="single"/>
        </w:rPr>
        <w:t>na</w:t>
      </w:r>
      <w:proofErr w:type="spellEnd"/>
      <w:r w:rsidRPr="00E353C1">
        <w:rPr>
          <w:rFonts w:asciiTheme="minorHAnsi" w:hAnsiTheme="minorHAnsi" w:cstheme="minorHAnsi"/>
          <w:b/>
          <w:bCs/>
          <w:highlight w:val="green"/>
          <w:u w:val="single"/>
        </w:rPr>
        <w:t xml:space="preserve">- </w:t>
      </w:r>
      <w:proofErr w:type="spellStart"/>
      <w:r w:rsidRPr="00E353C1">
        <w:rPr>
          <w:rFonts w:asciiTheme="minorHAnsi" w:hAnsiTheme="minorHAnsi" w:cstheme="minorHAnsi"/>
          <w:b/>
          <w:bCs/>
          <w:highlight w:val="green"/>
          <w:u w:val="single"/>
        </w:rPr>
        <w:t>tivist</w:t>
      </w:r>
      <w:proofErr w:type="spellEnd"/>
      <w:r w:rsidRPr="00E353C1">
        <w:rPr>
          <w:rFonts w:asciiTheme="minorHAnsi" w:hAnsiTheme="minorHAnsi" w:cstheme="minorHAnsi"/>
          <w:b/>
          <w:bCs/>
          <w:highlight w:val="green"/>
          <w:u w:val="single"/>
        </w:rPr>
        <w:t xml:space="preserve"> voters</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these operations “offer nativists</w:t>
      </w:r>
      <w:r w:rsidRPr="008544A0">
        <w:rPr>
          <w:rFonts w:asciiTheme="minorHAnsi" w:hAnsiTheme="minorHAnsi" w:cstheme="minorHAnsi"/>
          <w:b/>
          <w:bCs/>
          <w:u w:val="single"/>
        </w:rPr>
        <w:t xml:space="preserve"> a particular form of </w:t>
      </w:r>
      <w:r w:rsidRPr="00E353C1">
        <w:rPr>
          <w:rFonts w:asciiTheme="minorHAnsi" w:hAnsiTheme="minorHAnsi" w:cstheme="minorHAnsi"/>
          <w:b/>
          <w:bCs/>
          <w:highlight w:val="green"/>
          <w:u w:val="single"/>
        </w:rPr>
        <w:t>pleasure</w:t>
      </w:r>
      <w:r w:rsidRPr="008544A0">
        <w:rPr>
          <w:rFonts w:asciiTheme="minorHAnsi" w:hAnsiTheme="minorHAnsi" w:cstheme="minorHAnsi"/>
          <w:b/>
          <w:bCs/>
          <w:u w:val="single"/>
        </w:rPr>
        <w:t xml:space="preserve">, a ‘vicarious spectacle’ of violence </w:t>
      </w:r>
      <w:r w:rsidRPr="00E353C1">
        <w:rPr>
          <w:rFonts w:asciiTheme="minorHAnsi" w:hAnsiTheme="minorHAnsi" w:cstheme="minorHAnsi"/>
          <w:b/>
          <w:bCs/>
          <w:highlight w:val="green"/>
          <w:u w:val="single"/>
        </w:rPr>
        <w:t>that satisfies</w:t>
      </w:r>
      <w:r w:rsidRPr="008544A0">
        <w:rPr>
          <w:rFonts w:asciiTheme="minorHAnsi" w:hAnsiTheme="minorHAnsi" w:cstheme="minorHAnsi"/>
          <w:b/>
          <w:bCs/>
          <w:u w:val="single"/>
        </w:rPr>
        <w:t xml:space="preserve"> their longing to see </w:t>
      </w:r>
      <w:r w:rsidRPr="00E353C1">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E353C1">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E353C1">
        <w:rPr>
          <w:rFonts w:asciiTheme="minorHAnsi" w:hAnsiTheme="minorHAnsi" w:cstheme="minorHAnsi"/>
          <w:b/>
          <w:bCs/>
          <w:highlight w:val="green"/>
          <w:u w:val="single"/>
        </w:rPr>
        <w:t>defend</w:t>
      </w:r>
      <w:r w:rsidRPr="008544A0">
        <w:rPr>
          <w:rFonts w:asciiTheme="minorHAnsi" w:hAnsiTheme="minorHAnsi" w:cstheme="minorHAnsi"/>
          <w:b/>
          <w:bCs/>
          <w:u w:val="single"/>
        </w:rPr>
        <w:t xml:space="preserve">ing </w:t>
      </w:r>
      <w:r w:rsidRPr="00E353C1">
        <w:rPr>
          <w:rFonts w:asciiTheme="minorHAnsi" w:hAnsiTheme="minorHAnsi" w:cstheme="minorHAnsi"/>
          <w:b/>
          <w:bCs/>
          <w:highlight w:val="green"/>
          <w:u w:val="single"/>
        </w:rPr>
        <w:t>its sovereignty</w:t>
      </w:r>
      <w:r w:rsidRPr="008544A0">
        <w:rPr>
          <w:rFonts w:asciiTheme="minorHAnsi" w:hAnsiTheme="minorHAnsi" w:cstheme="minorHAnsi"/>
          <w:sz w:val="14"/>
        </w:rPr>
        <w:t xml:space="preserve">” (104). According to Morales (2009), </w:t>
      </w:r>
      <w:r w:rsidRPr="008544A0">
        <w:rPr>
          <w:rFonts w:asciiTheme="minorHAnsi" w:hAnsiTheme="minorHAnsi" w:cstheme="minorHAnsi"/>
          <w:b/>
          <w:bCs/>
          <w:u w:val="single"/>
        </w:rPr>
        <w:t xml:space="preserve">worksite raids satisfy the public’s “thirst for order” while news and images of raids confirm the public’s </w:t>
      </w:r>
      <w:r w:rsidRPr="00E353C1">
        <w:rPr>
          <w:rFonts w:asciiTheme="minorHAnsi" w:hAnsiTheme="minorHAnsi" w:cstheme="minorHAnsi"/>
          <w:b/>
          <w:bCs/>
          <w:highlight w:val="green"/>
          <w:u w:val="single"/>
        </w:rPr>
        <w:t>“fears of</w:t>
      </w:r>
      <w:r w:rsidRPr="008544A0">
        <w:rPr>
          <w:rFonts w:asciiTheme="minorHAnsi" w:hAnsiTheme="minorHAnsi" w:cstheme="minorHAnsi"/>
          <w:b/>
          <w:bCs/>
          <w:u w:val="single"/>
        </w:rPr>
        <w:t xml:space="preserve"> being besieged ... giving life to this socially imagined racial invasion”</w:t>
      </w:r>
      <w:r w:rsidRPr="008544A0">
        <w:rPr>
          <w:rFonts w:asciiTheme="minorHAnsi" w:hAnsiTheme="minorHAnsi" w:cstheme="minorHAnsi"/>
          <w:sz w:val="14"/>
        </w:rPr>
        <w:t xml:space="preserve"> (Morales 2009, 593) </w:t>
      </w:r>
      <w:r w:rsidRPr="008544A0">
        <w:rPr>
          <w:rFonts w:asciiTheme="minorHAnsi" w:hAnsiTheme="minorHAnsi" w:cstheme="minorHAnsi"/>
          <w:b/>
          <w:bCs/>
          <w:u w:val="single"/>
        </w:rPr>
        <w:t>of</w:t>
      </w:r>
      <w:r w:rsidRPr="008544A0">
        <w:rPr>
          <w:rFonts w:asciiTheme="minorHAnsi" w:hAnsiTheme="minorHAnsi" w:cstheme="minorHAnsi"/>
          <w:sz w:val="14"/>
        </w:rPr>
        <w:t xml:space="preserve"> “</w:t>
      </w:r>
      <w:r w:rsidRPr="008544A0">
        <w:rPr>
          <w:rFonts w:asciiTheme="minorHAnsi" w:hAnsiTheme="minorHAnsi" w:cstheme="minorHAnsi"/>
          <w:strike/>
          <w:sz w:val="14"/>
        </w:rPr>
        <w:t>illegal</w:t>
      </w:r>
      <w:r w:rsidRPr="008544A0">
        <w:rPr>
          <w:rFonts w:asciiTheme="minorHAnsi" w:hAnsiTheme="minorHAnsi" w:cstheme="minorHAnsi"/>
          <w:sz w:val="14"/>
        </w:rPr>
        <w:t xml:space="preserve">” </w:t>
      </w:r>
      <w:r w:rsidRPr="00E353C1">
        <w:rPr>
          <w:rFonts w:asciiTheme="minorHAnsi" w:hAnsiTheme="minorHAnsi" w:cstheme="minorHAnsi"/>
          <w:b/>
          <w:bCs/>
          <w:highlight w:val="green"/>
          <w:u w:val="single"/>
        </w:rPr>
        <w:t>[Undocumented] immigrants taking “American” jobs</w:t>
      </w:r>
      <w:r w:rsidRPr="008544A0">
        <w:rPr>
          <w:rFonts w:asciiTheme="minorHAnsi" w:hAnsiTheme="minorHAnsi" w:cstheme="minorHAnsi"/>
          <w:b/>
          <w:bCs/>
          <w:u w:val="single"/>
        </w:rPr>
        <w:t>.</w:t>
      </w:r>
    </w:p>
    <w:p w14:paraId="71410F11"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This </w:t>
      </w:r>
      <w:r w:rsidRPr="008544A0">
        <w:rPr>
          <w:rFonts w:asciiTheme="minorHAnsi" w:hAnsiTheme="minorHAnsi" w:cstheme="minorHAnsi"/>
          <w:b/>
          <w:bCs/>
          <w:u w:val="single"/>
        </w:rPr>
        <w:t>racialized logic of worksite raids is inextricably linked to the labor precarity of undocumented im/migrant workers.</w:t>
      </w:r>
      <w:r w:rsidRPr="008544A0">
        <w:rPr>
          <w:rFonts w:asciiTheme="minorHAnsi" w:hAnsiTheme="minorHAnsi" w:cstheme="minorHAnsi"/>
          <w:sz w:val="14"/>
        </w:rPr>
        <w:t xml:space="preserve"> More than mere vulnerability, </w:t>
      </w:r>
      <w:r w:rsidRPr="008544A0">
        <w:rPr>
          <w:rFonts w:asciiTheme="minorHAnsi" w:hAnsiTheme="minorHAnsi" w:cstheme="minorHAnsi"/>
          <w:b/>
          <w:bCs/>
          <w:u w:val="single"/>
        </w:rPr>
        <w:t xml:space="preserve">a matrix of po- </w:t>
      </w:r>
      <w:proofErr w:type="spellStart"/>
      <w:r w:rsidRPr="008544A0">
        <w:rPr>
          <w:rFonts w:asciiTheme="minorHAnsi" w:hAnsiTheme="minorHAnsi" w:cstheme="minorHAnsi"/>
          <w:b/>
          <w:bCs/>
          <w:u w:val="single"/>
        </w:rPr>
        <w:t>litical</w:t>
      </w:r>
      <w:proofErr w:type="spellEnd"/>
      <w:r w:rsidRPr="008544A0">
        <w:rPr>
          <w:rFonts w:asciiTheme="minorHAnsi" w:hAnsiTheme="minorHAnsi" w:cstheme="minorHAnsi"/>
          <w:b/>
          <w:bCs/>
          <w:u w:val="single"/>
        </w:rPr>
        <w:t>, economic, and social forces places contemporary migrants in a state of precarity</w:t>
      </w:r>
      <w:r w:rsidRPr="008544A0">
        <w:rPr>
          <w:rFonts w:asciiTheme="minorHAnsi" w:hAnsiTheme="minorHAnsi" w:cstheme="minorHAnsi"/>
          <w:sz w:val="14"/>
        </w:rPr>
        <w:t xml:space="preserve"> (Paret and Gleeson 2016). Although many </w:t>
      </w:r>
      <w:r w:rsidRPr="00E353C1">
        <w:rPr>
          <w:rFonts w:asciiTheme="minorHAnsi" w:hAnsiTheme="minorHAnsi" w:cstheme="minorHAnsi"/>
          <w:b/>
          <w:bCs/>
          <w:highlight w:val="green"/>
          <w:u w:val="single"/>
        </w:rPr>
        <w:t>low-wage workers</w:t>
      </w:r>
      <w:r w:rsidRPr="008544A0">
        <w:rPr>
          <w:rFonts w:asciiTheme="minorHAnsi" w:hAnsiTheme="minorHAnsi" w:cstheme="minorHAnsi"/>
          <w:b/>
          <w:bCs/>
          <w:u w:val="single"/>
        </w:rPr>
        <w:t xml:space="preserve"> across the world, </w:t>
      </w:r>
      <w:r w:rsidRPr="00E353C1">
        <w:rPr>
          <w:rFonts w:asciiTheme="minorHAnsi" w:hAnsiTheme="minorHAnsi" w:cstheme="minorHAnsi"/>
          <w:b/>
          <w:bCs/>
          <w:highlight w:val="green"/>
          <w:u w:val="single"/>
        </w:rPr>
        <w:t xml:space="preserve">re- </w:t>
      </w:r>
      <w:proofErr w:type="spellStart"/>
      <w:r w:rsidRPr="00E353C1">
        <w:rPr>
          <w:rFonts w:asciiTheme="minorHAnsi" w:hAnsiTheme="minorHAnsi" w:cstheme="minorHAnsi"/>
          <w:b/>
          <w:bCs/>
          <w:highlight w:val="green"/>
          <w:u w:val="single"/>
        </w:rPr>
        <w:t>gardless</w:t>
      </w:r>
      <w:proofErr w:type="spellEnd"/>
      <w:r w:rsidRPr="00E353C1">
        <w:rPr>
          <w:rFonts w:asciiTheme="minorHAnsi" w:hAnsiTheme="minorHAnsi" w:cstheme="minorHAnsi"/>
          <w:b/>
          <w:bCs/>
          <w:highlight w:val="green"/>
          <w:u w:val="single"/>
        </w:rPr>
        <w:t xml:space="preserve"> of citizenship</w:t>
      </w:r>
      <w:r w:rsidRPr="008544A0">
        <w:rPr>
          <w:rFonts w:asciiTheme="minorHAnsi" w:hAnsiTheme="minorHAnsi" w:cstheme="minorHAnsi"/>
          <w:b/>
          <w:bCs/>
          <w:u w:val="single"/>
        </w:rPr>
        <w:t xml:space="preserve">, are </w:t>
      </w:r>
      <w:r w:rsidRPr="00E353C1">
        <w:rPr>
          <w:rFonts w:asciiTheme="minorHAnsi" w:hAnsiTheme="minorHAnsi" w:cstheme="minorHAnsi"/>
          <w:b/>
          <w:bCs/>
          <w:highlight w:val="green"/>
          <w:u w:val="single"/>
        </w:rPr>
        <w:t>subjected to</w:t>
      </w:r>
      <w:r w:rsidRPr="008544A0">
        <w:rPr>
          <w:rFonts w:asciiTheme="minorHAnsi" w:hAnsiTheme="minorHAnsi" w:cstheme="minorHAnsi"/>
          <w:b/>
          <w:bCs/>
          <w:u w:val="single"/>
        </w:rPr>
        <w:t xml:space="preserve"> forms of </w:t>
      </w:r>
      <w:r w:rsidRPr="00E353C1">
        <w:rPr>
          <w:rFonts w:asciiTheme="minorHAnsi" w:hAnsiTheme="minorHAnsi" w:cstheme="minorHAnsi"/>
          <w:b/>
          <w:bCs/>
          <w:highlight w:val="green"/>
          <w:u w:val="single"/>
        </w:rPr>
        <w:t>precarity</w:t>
      </w:r>
      <w:r w:rsidRPr="008544A0">
        <w:rPr>
          <w:rFonts w:asciiTheme="minorHAnsi" w:hAnsiTheme="minorHAnsi" w:cstheme="minorHAnsi"/>
          <w:b/>
          <w:bCs/>
          <w:u w:val="single"/>
        </w:rPr>
        <w:t xml:space="preserve"> while engaging </w:t>
      </w:r>
      <w:r w:rsidRPr="00E353C1">
        <w:rPr>
          <w:rFonts w:asciiTheme="minorHAnsi" w:hAnsiTheme="minorHAnsi" w:cstheme="minorHAnsi"/>
          <w:b/>
          <w:bCs/>
          <w:highlight w:val="green"/>
          <w:u w:val="single"/>
        </w:rPr>
        <w:t>in</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dangerous working conditions</w:t>
      </w:r>
      <w:r w:rsidRPr="008544A0">
        <w:rPr>
          <w:rFonts w:asciiTheme="minorHAnsi" w:hAnsiTheme="minorHAnsi" w:cstheme="minorHAnsi"/>
          <w:b/>
          <w:bCs/>
          <w:u w:val="single"/>
        </w:rPr>
        <w:t>, it re- mains the case that the threat of deportation—which De Genova describes as the “protracted and indefinite social condition of deportability”</w:t>
      </w:r>
      <w:r w:rsidRPr="008544A0">
        <w:rPr>
          <w:rFonts w:asciiTheme="minorHAnsi" w:hAnsiTheme="minorHAnsi" w:cstheme="minorHAnsi"/>
          <w:sz w:val="14"/>
        </w:rPr>
        <w:t xml:space="preserve"> (De Genova 2013, 1189)— creates unique forms of insecurity for undocumented immigrants. Scholars have labeled </w:t>
      </w:r>
      <w:r w:rsidRPr="008544A0">
        <w:rPr>
          <w:rFonts w:asciiTheme="minorHAnsi" w:hAnsiTheme="minorHAnsi" w:cstheme="minorHAnsi"/>
          <w:b/>
          <w:bCs/>
          <w:u w:val="single"/>
        </w:rPr>
        <w:t>this form of precarity specific to undocumented immigrant workers as “hyper- precarity”</w:t>
      </w:r>
      <w:r w:rsidRPr="008544A0">
        <w:rPr>
          <w:rFonts w:asciiTheme="minorHAnsi" w:hAnsiTheme="minorHAnsi" w:cstheme="minorHAnsi"/>
          <w:sz w:val="14"/>
        </w:rPr>
        <w:t xml:space="preserve"> (Lewis et al. 2015). </w:t>
      </w:r>
      <w:r w:rsidRPr="008544A0">
        <w:rPr>
          <w:rFonts w:asciiTheme="minorHAnsi" w:hAnsiTheme="minorHAnsi" w:cstheme="minorHAnsi"/>
          <w:b/>
          <w:bCs/>
          <w:u w:val="single"/>
        </w:rPr>
        <w:t>Under this condition, punitive immigration enforcement policies like worksite raids not only affect im/migrants’ lived experiences but also deteriorate their working conditions</w:t>
      </w:r>
      <w:r w:rsidRPr="008544A0">
        <w:rPr>
          <w:rFonts w:asciiTheme="minorHAnsi" w:hAnsiTheme="minorHAnsi" w:cstheme="minorHAnsi"/>
          <w:sz w:val="14"/>
        </w:rPr>
        <w:t xml:space="preserve"> (Valdez 2016).</w:t>
      </w:r>
    </w:p>
    <w:p w14:paraId="67EC0200"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The analysis herein centers </w:t>
      </w:r>
      <w:r w:rsidRPr="008544A0">
        <w:rPr>
          <w:rFonts w:asciiTheme="minorHAnsi" w:hAnsiTheme="minorHAnsi" w:cstheme="minorHAnsi"/>
          <w:b/>
          <w:bCs/>
          <w:u w:val="single"/>
        </w:rPr>
        <w:t>the role of immigrant labor precarity</w:t>
      </w:r>
      <w:r w:rsidRPr="008544A0">
        <w:rPr>
          <w:rFonts w:asciiTheme="minorHAnsi" w:hAnsiTheme="minorHAnsi" w:cstheme="minorHAnsi"/>
          <w:sz w:val="14"/>
        </w:rPr>
        <w:t xml:space="preserve"> (Lewis et al. 2015; Paret and Gleeson 2016) as </w:t>
      </w:r>
      <w:r w:rsidRPr="008544A0">
        <w:rPr>
          <w:rFonts w:asciiTheme="minorHAnsi" w:hAnsiTheme="minorHAnsi" w:cstheme="minorHAnsi"/>
          <w:b/>
          <w:bCs/>
          <w:u w:val="single"/>
        </w:rPr>
        <w:t xml:space="preserve">a critical element for understanding the self-reinforcing cycle between worksite ICE raids and structural pat- terns of </w:t>
      </w:r>
      <w:r w:rsidRPr="00E353C1">
        <w:rPr>
          <w:rFonts w:asciiTheme="minorHAnsi" w:hAnsiTheme="minorHAnsi" w:cstheme="minorHAnsi"/>
          <w:b/>
          <w:bCs/>
          <w:highlight w:val="green"/>
          <w:u w:val="single"/>
        </w:rPr>
        <w:t>immigrant labor exploitation</w:t>
      </w:r>
      <w:r w:rsidRPr="008544A0">
        <w:rPr>
          <w:rFonts w:asciiTheme="minorHAnsi" w:hAnsiTheme="minorHAnsi" w:cstheme="minorHAnsi"/>
          <w:sz w:val="14"/>
        </w:rPr>
        <w:t xml:space="preserve">. As others have argued, </w:t>
      </w:r>
      <w:r w:rsidRPr="008544A0">
        <w:rPr>
          <w:rFonts w:asciiTheme="minorHAnsi" w:hAnsiTheme="minorHAnsi" w:cstheme="minorHAnsi"/>
          <w:b/>
          <w:bCs/>
          <w:u w:val="single"/>
        </w:rPr>
        <w:t xml:space="preserve">the fusion between criminal and immigration justice systems has produced </w:t>
      </w:r>
      <w:r w:rsidRPr="00E353C1">
        <w:rPr>
          <w:rFonts w:asciiTheme="minorHAnsi" w:hAnsiTheme="minorHAnsi" w:cstheme="minorHAnsi"/>
          <w:b/>
          <w:bCs/>
          <w:highlight w:val="green"/>
          <w:u w:val="single"/>
        </w:rPr>
        <w:t>a “</w:t>
      </w:r>
      <w:proofErr w:type="spellStart"/>
      <w:r w:rsidRPr="00E353C1">
        <w:rPr>
          <w:rFonts w:asciiTheme="minorHAnsi" w:hAnsiTheme="minorHAnsi" w:cstheme="minorHAnsi"/>
          <w:b/>
          <w:bCs/>
          <w:highlight w:val="green"/>
          <w:u w:val="single"/>
        </w:rPr>
        <w:t>crimmigration</w:t>
      </w:r>
      <w:proofErr w:type="spellEnd"/>
      <w:r w:rsidRPr="00E353C1">
        <w:rPr>
          <w:rFonts w:asciiTheme="minorHAnsi" w:hAnsiTheme="minorHAnsi" w:cstheme="minorHAnsi"/>
          <w:b/>
          <w:bCs/>
          <w:highlight w:val="green"/>
          <w:u w:val="single"/>
        </w:rPr>
        <w:t>” system</w:t>
      </w:r>
      <w:r w:rsidRPr="008544A0">
        <w:rPr>
          <w:rFonts w:asciiTheme="minorHAnsi" w:hAnsiTheme="minorHAnsi" w:cstheme="minorHAnsi"/>
          <w:sz w:val="14"/>
        </w:rPr>
        <w:t xml:space="preserve"> (Armenta 2017; Va ́</w:t>
      </w:r>
      <w:proofErr w:type="spellStart"/>
      <w:r w:rsidRPr="008544A0">
        <w:rPr>
          <w:rFonts w:asciiTheme="minorHAnsi" w:hAnsiTheme="minorHAnsi" w:cstheme="minorHAnsi"/>
          <w:sz w:val="14"/>
        </w:rPr>
        <w:t>zquez</w:t>
      </w:r>
      <w:proofErr w:type="spellEnd"/>
      <w:r w:rsidRPr="008544A0">
        <w:rPr>
          <w:rFonts w:asciiTheme="minorHAnsi" w:hAnsiTheme="minorHAnsi" w:cstheme="minorHAnsi"/>
          <w:sz w:val="14"/>
        </w:rPr>
        <w:t xml:space="preserve"> 2015) </w:t>
      </w:r>
      <w:r w:rsidRPr="00E353C1">
        <w:rPr>
          <w:rFonts w:asciiTheme="minorHAnsi" w:hAnsiTheme="minorHAnsi" w:cstheme="minorHAnsi"/>
          <w:b/>
          <w:bCs/>
          <w:highlight w:val="green"/>
          <w:u w:val="single"/>
        </w:rPr>
        <w:t>which has</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disempowered low-wage im/migrant workers</w:t>
      </w:r>
      <w:r w:rsidRPr="008544A0">
        <w:rPr>
          <w:rFonts w:asciiTheme="minorHAnsi" w:hAnsiTheme="minorHAnsi" w:cstheme="minorHAnsi"/>
          <w:sz w:val="14"/>
        </w:rPr>
        <w:t xml:space="preserve"> (Heyman 1998; Gomberg- </w:t>
      </w:r>
      <w:proofErr w:type="spellStart"/>
      <w:r w:rsidRPr="008544A0">
        <w:rPr>
          <w:rFonts w:asciiTheme="minorHAnsi" w:hAnsiTheme="minorHAnsi" w:cstheme="minorHAnsi"/>
          <w:sz w:val="14"/>
        </w:rPr>
        <w:t>Muñoz</w:t>
      </w:r>
      <w:proofErr w:type="spellEnd"/>
      <w:r w:rsidRPr="008544A0">
        <w:rPr>
          <w:rFonts w:asciiTheme="minorHAnsi" w:hAnsiTheme="minorHAnsi" w:cstheme="minorHAnsi"/>
          <w:sz w:val="14"/>
        </w:rPr>
        <w:t xml:space="preserve"> 2012; Paret 2014). In the case of </w:t>
      </w:r>
      <w:r w:rsidRPr="008544A0">
        <w:rPr>
          <w:rFonts w:asciiTheme="minorHAnsi" w:hAnsiTheme="minorHAnsi" w:cstheme="minorHAnsi"/>
          <w:b/>
          <w:bCs/>
          <w:u w:val="single"/>
        </w:rPr>
        <w:t>the meat-packing industry, where one of the ICE worksite raids examined in this study occurred, the employment of Latinx immigrants (often undocumented) in increasingly rural areas of the country emerged as an “industrial strategy” that resulted in decreasing wages and increasing line speeds</w:t>
      </w:r>
      <w:r w:rsidRPr="008544A0">
        <w:rPr>
          <w:rFonts w:asciiTheme="minorHAnsi" w:hAnsiTheme="minorHAnsi" w:cstheme="minorHAnsi"/>
          <w:sz w:val="14"/>
        </w:rPr>
        <w:t xml:space="preserve"> (Champlin and Hake 2006, 58). Indeed, a study of dairy workers contending with </w:t>
      </w:r>
      <w:r w:rsidRPr="008544A0">
        <w:rPr>
          <w:rFonts w:asciiTheme="minorHAnsi" w:hAnsiTheme="minorHAnsi" w:cstheme="minorHAnsi"/>
          <w:b/>
          <w:bCs/>
          <w:u w:val="single"/>
        </w:rPr>
        <w:t>heightened immigration enforcement in the workplace, including the threat of worksite raids, found this led to the “economically and politically ‘ideal’ migrant: compliant at work and invisible otherwise”</w:t>
      </w:r>
      <w:r w:rsidRPr="008544A0">
        <w:rPr>
          <w:rFonts w:asciiTheme="minorHAnsi" w:hAnsiTheme="minorHAnsi" w:cstheme="minorHAnsi"/>
          <w:sz w:val="14"/>
        </w:rPr>
        <w:t xml:space="preserve"> (Harrison and Lloyd 2012, 366).</w:t>
      </w:r>
    </w:p>
    <w:p w14:paraId="64159962"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Despite </w:t>
      </w:r>
      <w:r w:rsidRPr="00E353C1">
        <w:rPr>
          <w:rFonts w:asciiTheme="minorHAnsi" w:hAnsiTheme="minorHAnsi" w:cstheme="minorHAnsi"/>
          <w:b/>
          <w:bCs/>
          <w:highlight w:val="green"/>
          <w:u w:val="single"/>
        </w:rPr>
        <w:t>ICE’s</w:t>
      </w:r>
      <w:r w:rsidRPr="008544A0">
        <w:rPr>
          <w:rFonts w:asciiTheme="minorHAnsi" w:hAnsiTheme="minorHAnsi" w:cstheme="minorHAnsi"/>
          <w:b/>
          <w:bCs/>
          <w:u w:val="single"/>
        </w:rPr>
        <w:t xml:space="preserve"> claims to the contrary6, </w:t>
      </w:r>
      <w:r w:rsidRPr="00E353C1">
        <w:rPr>
          <w:rFonts w:asciiTheme="minorHAnsi" w:hAnsiTheme="minorHAnsi" w:cstheme="minorHAnsi"/>
          <w:b/>
          <w:bCs/>
          <w:highlight w:val="green"/>
          <w:u w:val="single"/>
        </w:rPr>
        <w:t>worksite raids rarely result in</w:t>
      </w:r>
      <w:r w:rsidRPr="008544A0">
        <w:rPr>
          <w:rFonts w:asciiTheme="minorHAnsi" w:hAnsiTheme="minorHAnsi" w:cstheme="minorHAnsi"/>
          <w:b/>
          <w:bCs/>
          <w:u w:val="single"/>
        </w:rPr>
        <w:t xml:space="preserve"> significant </w:t>
      </w:r>
      <w:r w:rsidRPr="00E353C1">
        <w:rPr>
          <w:rFonts w:asciiTheme="minorHAnsi" w:hAnsiTheme="minorHAnsi" w:cstheme="minorHAnsi"/>
          <w:b/>
          <w:bCs/>
          <w:highlight w:val="green"/>
          <w:u w:val="single"/>
        </w:rPr>
        <w:t>punishments for</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employers</w:t>
      </w:r>
      <w:r w:rsidRPr="008544A0">
        <w:rPr>
          <w:rFonts w:asciiTheme="minorHAnsi" w:hAnsiTheme="minorHAnsi" w:cstheme="minorHAnsi"/>
          <w:sz w:val="14"/>
        </w:rPr>
        <w:t xml:space="preserve"> (Jordan 2019; Merle 2019). The unequal application of legal accountability following these operations was dis- cussed in a Congressional Field hearing held in Tougaloo, Mississippi, near the site of 2019 ICE worksite raids which resulted in the arrest of 680 immigrants. In that hearing 3 months after the Mississippi ICE raids, Rep. Green (D-TX) questioned Jere Miles, head of ICE’s New Orleans Field Office, about the double-standard of tele- vising a “perp walk” of hundreds of undocumented im- migrants for the sake of spectacle without “a perp walk for the employers. They don’t get arrested. You don’t handcuff them and take them away” (U.S. Congress 2019). </w:t>
      </w:r>
      <w:r w:rsidRPr="008544A0">
        <w:rPr>
          <w:rFonts w:asciiTheme="minorHAnsi" w:hAnsiTheme="minorHAnsi" w:cstheme="minorHAnsi"/>
          <w:b/>
          <w:bCs/>
          <w:u w:val="single"/>
        </w:rPr>
        <w:t xml:space="preserve">The economic consequences of </w:t>
      </w:r>
      <w:r w:rsidRPr="00E353C1">
        <w:rPr>
          <w:rFonts w:asciiTheme="minorHAnsi" w:hAnsiTheme="minorHAnsi" w:cstheme="minorHAnsi"/>
          <w:b/>
          <w:bCs/>
          <w:highlight w:val="green"/>
          <w:u w:val="single"/>
        </w:rPr>
        <w:t>worksite raids</w:t>
      </w:r>
      <w:r w:rsidRPr="008544A0">
        <w:rPr>
          <w:rFonts w:asciiTheme="minorHAnsi" w:hAnsiTheme="minorHAnsi" w:cstheme="minorHAnsi"/>
          <w:b/>
          <w:bCs/>
          <w:u w:val="single"/>
        </w:rPr>
        <w:t xml:space="preserve"> also </w:t>
      </w:r>
      <w:r w:rsidRPr="00E353C1">
        <w:rPr>
          <w:rFonts w:asciiTheme="minorHAnsi" w:hAnsiTheme="minorHAnsi" w:cstheme="minorHAnsi"/>
          <w:b/>
          <w:bCs/>
          <w:highlight w:val="green"/>
          <w:u w:val="single"/>
        </w:rPr>
        <w:t xml:space="preserve">fail to </w:t>
      </w:r>
      <w:r w:rsidRPr="008544A0">
        <w:rPr>
          <w:rFonts w:asciiTheme="minorHAnsi" w:hAnsiTheme="minorHAnsi" w:cstheme="minorHAnsi"/>
          <w:b/>
          <w:bCs/>
          <w:u w:val="single"/>
        </w:rPr>
        <w:t xml:space="preserve">provide sufficiently severe punishments to </w:t>
      </w:r>
      <w:r w:rsidRPr="00E353C1">
        <w:rPr>
          <w:rFonts w:asciiTheme="minorHAnsi" w:hAnsiTheme="minorHAnsi" w:cstheme="minorHAnsi"/>
          <w:b/>
          <w:bCs/>
          <w:highlight w:val="green"/>
          <w:u w:val="single"/>
        </w:rPr>
        <w:t>alter</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hiring practices of</w:t>
      </w:r>
      <w:r w:rsidRPr="008544A0">
        <w:rPr>
          <w:rFonts w:asciiTheme="minorHAnsi" w:hAnsiTheme="minorHAnsi" w:cstheme="minorHAnsi"/>
          <w:b/>
          <w:bCs/>
          <w:u w:val="single"/>
        </w:rPr>
        <w:t xml:space="preserve"> unscrupulous </w:t>
      </w:r>
      <w:r w:rsidRPr="00E353C1">
        <w:rPr>
          <w:rFonts w:asciiTheme="minorHAnsi" w:hAnsiTheme="minorHAnsi" w:cstheme="minorHAnsi"/>
          <w:b/>
          <w:bCs/>
          <w:highlight w:val="green"/>
          <w:u w:val="single"/>
        </w:rPr>
        <w:t>employers</w:t>
      </w:r>
      <w:r w:rsidRPr="008544A0">
        <w:rPr>
          <w:rFonts w:asciiTheme="minorHAnsi" w:hAnsiTheme="minorHAnsi" w:cstheme="minorHAnsi"/>
          <w:sz w:val="14"/>
        </w:rPr>
        <w:t xml:space="preserve">. In fact, a 2006 Congressional Research Service report highlighted how high turnover in poultry and meat-packing plants “may not be accidental. </w:t>
      </w:r>
      <w:r w:rsidRPr="008544A0">
        <w:rPr>
          <w:rFonts w:asciiTheme="minorHAnsi" w:hAnsiTheme="minorHAnsi" w:cstheme="minorHAnsi"/>
          <w:b/>
          <w:bCs/>
          <w:u w:val="single"/>
        </w:rPr>
        <w:t>Some would argue that worker retention may be neither desirable — nor profitable”</w:t>
      </w:r>
      <w:r w:rsidRPr="008544A0">
        <w:rPr>
          <w:rFonts w:asciiTheme="minorHAnsi" w:hAnsiTheme="minorHAnsi" w:cstheme="minorHAnsi"/>
          <w:sz w:val="14"/>
        </w:rPr>
        <w:t xml:space="preserve"> (Whittaker 2006, 35). </w:t>
      </w:r>
      <w:r w:rsidRPr="008544A0">
        <w:rPr>
          <w:rFonts w:asciiTheme="minorHAnsi" w:hAnsiTheme="minorHAnsi" w:cstheme="minorHAnsi"/>
          <w:b/>
          <w:bCs/>
          <w:u w:val="single"/>
        </w:rPr>
        <w:t xml:space="preserve">Thus, ICE worksite raids follow the pattern where “punishment itself, rather than retribution nor deterrence, is the raison d’ </w:t>
      </w:r>
      <w:proofErr w:type="spellStart"/>
      <w:r w:rsidRPr="008544A0">
        <w:rPr>
          <w:rFonts w:asciiTheme="minorHAnsi" w:hAnsiTheme="minorHAnsi" w:cstheme="minorHAnsi"/>
          <w:b/>
          <w:bCs/>
          <w:u w:val="single"/>
        </w:rPr>
        <w:t>eˆtre</w:t>
      </w:r>
      <w:proofErr w:type="spellEnd"/>
      <w:r w:rsidRPr="008544A0">
        <w:rPr>
          <w:rFonts w:asciiTheme="minorHAnsi" w:hAnsiTheme="minorHAnsi" w:cstheme="minorHAnsi"/>
          <w:b/>
          <w:bCs/>
          <w:u w:val="single"/>
        </w:rPr>
        <w:t xml:space="preserve"> of the immigration regime”</w:t>
      </w:r>
      <w:r w:rsidRPr="008544A0">
        <w:rPr>
          <w:rFonts w:asciiTheme="minorHAnsi" w:hAnsiTheme="minorHAnsi" w:cstheme="minorHAnsi"/>
          <w:sz w:val="14"/>
        </w:rPr>
        <w:t xml:space="preserve"> (Valdez 2016, 649).</w:t>
      </w:r>
    </w:p>
    <w:p w14:paraId="2BAA2735" w14:textId="1B1B35C0" w:rsidR="00E328CF" w:rsidRPr="008544A0" w:rsidRDefault="00E328CF" w:rsidP="00E328CF">
      <w:pPr>
        <w:pStyle w:val="Heading4"/>
        <w:rPr>
          <w:rFonts w:asciiTheme="minorHAnsi" w:hAnsiTheme="minorHAnsi" w:cstheme="minorHAnsi"/>
        </w:rPr>
      </w:pPr>
      <w:r w:rsidRPr="008544A0">
        <w:rPr>
          <w:rFonts w:asciiTheme="minorHAnsi" w:hAnsiTheme="minorHAnsi" w:cstheme="minorHAnsi"/>
        </w:rPr>
        <w:lastRenderedPageBreak/>
        <w:t xml:space="preserve">The aff’s attempt to preserve the workplace </w:t>
      </w:r>
      <w:r w:rsidR="00337AF1">
        <w:rPr>
          <w:rFonts w:asciiTheme="minorHAnsi" w:hAnsiTheme="minorHAnsi" w:cstheme="minorHAnsi"/>
        </w:rPr>
        <w:t>for secondary strikes creates</w:t>
      </w:r>
      <w:r w:rsidRPr="008544A0">
        <w:rPr>
          <w:rFonts w:asciiTheme="minorHAnsi" w:hAnsiTheme="minorHAnsi" w:cstheme="minorHAnsi"/>
        </w:rPr>
        <w:t xml:space="preserve"> a spectacle that racializes and criminalizes immigrant workers through tactics of labor exploitation that sustains anti-migrant sentiment and the system of borders.</w:t>
      </w:r>
    </w:p>
    <w:p w14:paraId="39AEF798" w14:textId="77777777" w:rsidR="00E328CF" w:rsidRPr="008544A0" w:rsidRDefault="00E328CF" w:rsidP="00E328CF">
      <w:pPr>
        <w:rPr>
          <w:rFonts w:asciiTheme="minorHAnsi" w:hAnsiTheme="minorHAnsi" w:cstheme="minorHAnsi"/>
        </w:rPr>
      </w:pPr>
      <w:r w:rsidRPr="008544A0">
        <w:rPr>
          <w:rFonts w:asciiTheme="minorHAnsi" w:hAnsiTheme="minorHAnsi" w:cstheme="minorHAnsi"/>
          <w:b/>
          <w:bCs/>
          <w:sz w:val="26"/>
          <w:szCs w:val="26"/>
        </w:rPr>
        <w:t>Corral 23</w:t>
      </w:r>
      <w:r w:rsidRPr="008544A0">
        <w:rPr>
          <w:rFonts w:asciiTheme="minorHAnsi" w:hAnsiTheme="minorHAnsi" w:cstheme="minorHAnsi"/>
        </w:rPr>
        <w:t xml:space="preserve"> (Alvaro Jose ́ Corral, The University of Texas Rio Grande Valley: Brownsville, TX, US), “Raids at Work: Latinx Immigrant Labor Precarity and the Spectacle of ICE Worksite Enforcement Raids”, (2023), DOI: 10.1177/10659129231155136, DM </w:t>
      </w:r>
    </w:p>
    <w:p w14:paraId="085D45CF" w14:textId="77777777" w:rsidR="00E328CF" w:rsidRPr="008544A0" w:rsidRDefault="00E328CF" w:rsidP="00E328CF">
      <w:pPr>
        <w:rPr>
          <w:rFonts w:asciiTheme="minorHAnsi" w:hAnsiTheme="minorHAnsi" w:cstheme="minorHAnsi"/>
          <w:b/>
          <w:bCs/>
          <w:u w:val="single"/>
        </w:rPr>
      </w:pPr>
      <w:r w:rsidRPr="00E353C1">
        <w:rPr>
          <w:rFonts w:asciiTheme="minorHAnsi" w:hAnsiTheme="minorHAnsi" w:cstheme="minorHAnsi"/>
          <w:b/>
          <w:bCs/>
          <w:highlight w:val="green"/>
          <w:u w:val="single"/>
        </w:rPr>
        <w:t>ICE</w:t>
      </w:r>
      <w:r w:rsidRPr="008544A0">
        <w:rPr>
          <w:rFonts w:asciiTheme="minorHAnsi" w:hAnsiTheme="minorHAnsi" w:cstheme="minorHAnsi"/>
          <w:b/>
          <w:bCs/>
          <w:u w:val="single"/>
        </w:rPr>
        <w:t xml:space="preserve"> Worksite </w:t>
      </w:r>
      <w:r w:rsidRPr="00E353C1">
        <w:rPr>
          <w:rFonts w:asciiTheme="minorHAnsi" w:hAnsiTheme="minorHAnsi" w:cstheme="minorHAnsi"/>
          <w:b/>
          <w:bCs/>
          <w:highlight w:val="green"/>
          <w:u w:val="single"/>
        </w:rPr>
        <w:t>Raids as Immigration Enforcement Spectacles</w:t>
      </w:r>
    </w:p>
    <w:p w14:paraId="7D4BC387" w14:textId="77777777" w:rsidR="00E328CF" w:rsidRPr="008544A0" w:rsidRDefault="00E328CF" w:rsidP="00E328CF">
      <w:pPr>
        <w:rPr>
          <w:rFonts w:asciiTheme="minorHAnsi" w:hAnsiTheme="minorHAnsi" w:cstheme="minorHAnsi"/>
          <w:b/>
          <w:bCs/>
          <w:u w:val="single"/>
        </w:rPr>
      </w:pPr>
      <w:r w:rsidRPr="008544A0">
        <w:rPr>
          <w:rFonts w:asciiTheme="minorHAnsi" w:hAnsiTheme="minorHAnsi" w:cstheme="minorHAnsi"/>
          <w:b/>
          <w:bCs/>
          <w:u w:val="single"/>
        </w:rPr>
        <w:t>Worksite raids</w:t>
      </w:r>
      <w:r w:rsidRPr="008544A0">
        <w:rPr>
          <w:rFonts w:asciiTheme="minorHAnsi" w:hAnsiTheme="minorHAnsi" w:cstheme="minorHAnsi"/>
          <w:sz w:val="14"/>
        </w:rPr>
        <w:t xml:space="preserve">, as defined by Lopez et al. (2022), meet four criteria: </w:t>
      </w:r>
      <w:r w:rsidRPr="008544A0">
        <w:rPr>
          <w:rFonts w:asciiTheme="minorHAnsi" w:hAnsiTheme="minorHAnsi" w:cstheme="minorHAnsi"/>
          <w:b/>
          <w:bCs/>
          <w:u w:val="single"/>
        </w:rPr>
        <w:t>“(1) ICE agents enter a commercial space; (2) in a single enforcement action; (3) on a single day; (4) in a single community”</w:t>
      </w:r>
      <w:r w:rsidRPr="008544A0">
        <w:rPr>
          <w:rFonts w:asciiTheme="minorHAnsi" w:hAnsiTheme="minorHAnsi" w:cstheme="minorHAnsi"/>
          <w:sz w:val="14"/>
        </w:rPr>
        <w:t xml:space="preserve"> (p. 3). The two worksite raids that comprise the basis of this study—at </w:t>
      </w:r>
      <w:r w:rsidRPr="00E353C1">
        <w:rPr>
          <w:rFonts w:asciiTheme="minorHAnsi" w:hAnsiTheme="minorHAnsi" w:cstheme="minorHAnsi"/>
          <w:b/>
          <w:bCs/>
          <w:highlight w:val="green"/>
          <w:u w:val="single"/>
        </w:rPr>
        <w:t>Corso’s Flower</w:t>
      </w:r>
      <w:r w:rsidRPr="008544A0">
        <w:rPr>
          <w:rFonts w:asciiTheme="minorHAnsi" w:hAnsiTheme="minorHAnsi" w:cstheme="minorHAnsi"/>
          <w:b/>
          <w:bCs/>
          <w:u w:val="single"/>
        </w:rPr>
        <w:t xml:space="preserve"> and </w:t>
      </w:r>
      <w:r w:rsidRPr="00E353C1">
        <w:rPr>
          <w:rFonts w:asciiTheme="minorHAnsi" w:hAnsiTheme="minorHAnsi" w:cstheme="minorHAnsi"/>
          <w:b/>
          <w:bCs/>
          <w:highlight w:val="green"/>
          <w:u w:val="single"/>
        </w:rPr>
        <w:t>Garden Center</w:t>
      </w:r>
      <w:r w:rsidRPr="008544A0">
        <w:rPr>
          <w:rFonts w:asciiTheme="minorHAnsi" w:hAnsiTheme="minorHAnsi" w:cstheme="minorHAnsi"/>
          <w:b/>
          <w:bCs/>
          <w:u w:val="single"/>
        </w:rPr>
        <w:t xml:space="preserve">, a </w:t>
      </w:r>
      <w:r w:rsidRPr="00E353C1">
        <w:rPr>
          <w:rFonts w:asciiTheme="minorHAnsi" w:hAnsiTheme="minorHAnsi" w:cstheme="minorHAnsi"/>
          <w:b/>
          <w:bCs/>
          <w:highlight w:val="green"/>
          <w:u w:val="single"/>
        </w:rPr>
        <w:t>nursery operation in</w:t>
      </w:r>
      <w:r w:rsidRPr="008544A0">
        <w:rPr>
          <w:rFonts w:asciiTheme="minorHAnsi" w:hAnsiTheme="minorHAnsi" w:cstheme="minorHAnsi"/>
          <w:b/>
          <w:bCs/>
          <w:u w:val="single"/>
        </w:rPr>
        <w:t xml:space="preserve"> Erie County, </w:t>
      </w:r>
      <w:r w:rsidRPr="00E353C1">
        <w:rPr>
          <w:rFonts w:asciiTheme="minorHAnsi" w:hAnsiTheme="minorHAnsi" w:cstheme="minorHAnsi"/>
          <w:b/>
          <w:bCs/>
          <w:highlight w:val="green"/>
          <w:u w:val="single"/>
        </w:rPr>
        <w:t>Ohio, and</w:t>
      </w:r>
      <w:r w:rsidRPr="008544A0">
        <w:rPr>
          <w:rFonts w:asciiTheme="minorHAnsi" w:hAnsiTheme="minorHAnsi" w:cstheme="minorHAnsi"/>
          <w:b/>
          <w:bCs/>
          <w:u w:val="single"/>
        </w:rPr>
        <w:t xml:space="preserve"> at </w:t>
      </w:r>
      <w:r w:rsidRPr="00E353C1">
        <w:rPr>
          <w:rFonts w:asciiTheme="minorHAnsi" w:hAnsiTheme="minorHAnsi" w:cstheme="minorHAnsi"/>
          <w:b/>
          <w:bCs/>
          <w:highlight w:val="green"/>
          <w:u w:val="single"/>
        </w:rPr>
        <w:t>Fresh Mark</w:t>
      </w:r>
      <w:r w:rsidRPr="008544A0">
        <w:rPr>
          <w:rFonts w:asciiTheme="minorHAnsi" w:hAnsiTheme="minorHAnsi" w:cstheme="minorHAnsi"/>
          <w:b/>
          <w:bCs/>
          <w:u w:val="single"/>
        </w:rPr>
        <w:t>2</w:t>
      </w:r>
      <w:r w:rsidRPr="008544A0">
        <w:rPr>
          <w:rFonts w:asciiTheme="minorHAnsi" w:hAnsiTheme="minorHAnsi" w:cstheme="minorHAnsi"/>
          <w:sz w:val="14"/>
        </w:rPr>
        <w:t xml:space="preserve">, a </w:t>
      </w:r>
      <w:r w:rsidRPr="00E353C1">
        <w:rPr>
          <w:rFonts w:asciiTheme="minorHAnsi" w:hAnsiTheme="minorHAnsi" w:cstheme="minorHAnsi"/>
          <w:b/>
          <w:bCs/>
          <w:highlight w:val="green"/>
          <w:u w:val="single"/>
        </w:rPr>
        <w:t>meat-processing company</w:t>
      </w:r>
      <w:r w:rsidRPr="008544A0">
        <w:rPr>
          <w:rFonts w:asciiTheme="minorHAnsi" w:hAnsiTheme="minorHAnsi" w:cstheme="minorHAnsi"/>
          <w:b/>
          <w:bCs/>
          <w:u w:val="single"/>
        </w:rPr>
        <w:t xml:space="preserve"> with locations in Northeast Ohio</w:t>
      </w:r>
      <w:r w:rsidRPr="008544A0">
        <w:rPr>
          <w:rFonts w:asciiTheme="minorHAnsi" w:hAnsiTheme="minorHAnsi" w:cstheme="minorHAnsi"/>
          <w:sz w:val="14"/>
        </w:rPr>
        <w:t xml:space="preserve">—satisfy this definition. The toll of </w:t>
      </w:r>
      <w:r w:rsidRPr="008544A0">
        <w:rPr>
          <w:rFonts w:asciiTheme="minorHAnsi" w:hAnsiTheme="minorHAnsi" w:cstheme="minorHAnsi"/>
          <w:b/>
          <w:bCs/>
          <w:u w:val="single"/>
        </w:rPr>
        <w:t>these raids on the impacted communities</w:t>
      </w:r>
      <w:r w:rsidRPr="008544A0">
        <w:rPr>
          <w:rFonts w:asciiTheme="minorHAnsi" w:hAnsiTheme="minorHAnsi" w:cstheme="minorHAnsi"/>
          <w:sz w:val="14"/>
        </w:rPr>
        <w:t xml:space="preserve"> (see Online Appendix for summary), </w:t>
      </w:r>
      <w:r w:rsidRPr="008544A0">
        <w:rPr>
          <w:rFonts w:asciiTheme="minorHAnsi" w:hAnsiTheme="minorHAnsi" w:cstheme="minorHAnsi"/>
          <w:b/>
          <w:bCs/>
          <w:u w:val="single"/>
        </w:rPr>
        <w:t xml:space="preserve">including the </w:t>
      </w:r>
      <w:r w:rsidRPr="00E353C1">
        <w:rPr>
          <w:rFonts w:asciiTheme="minorHAnsi" w:hAnsiTheme="minorHAnsi" w:cstheme="minorHAnsi"/>
          <w:b/>
          <w:bCs/>
          <w:highlight w:val="green"/>
          <w:u w:val="single"/>
        </w:rPr>
        <w:t>separation</w:t>
      </w:r>
      <w:r w:rsidRPr="008544A0">
        <w:rPr>
          <w:rFonts w:asciiTheme="minorHAnsi" w:hAnsiTheme="minorHAnsi" w:cstheme="minorHAnsi"/>
          <w:b/>
          <w:bCs/>
          <w:u w:val="single"/>
        </w:rPr>
        <w:t xml:space="preserve"> of families via </w:t>
      </w:r>
      <w:r w:rsidRPr="00E353C1">
        <w:rPr>
          <w:rFonts w:asciiTheme="minorHAnsi" w:hAnsiTheme="minorHAnsi" w:cstheme="minorHAnsi"/>
          <w:b/>
          <w:bCs/>
          <w:highlight w:val="green"/>
          <w:u w:val="single"/>
        </w:rPr>
        <w:t>detention and deportation</w:t>
      </w:r>
      <w:r w:rsidRPr="008544A0">
        <w:rPr>
          <w:rFonts w:asciiTheme="minorHAnsi" w:hAnsiTheme="minorHAnsi" w:cstheme="minorHAnsi"/>
          <w:b/>
          <w:bCs/>
          <w:u w:val="single"/>
        </w:rPr>
        <w:t xml:space="preserve"> as well as acute economic distress suffered by many households, is in stark contrast to the elements of </w:t>
      </w:r>
      <w:r w:rsidRPr="00E353C1">
        <w:rPr>
          <w:rFonts w:asciiTheme="minorHAnsi" w:hAnsiTheme="minorHAnsi" w:cstheme="minorHAnsi"/>
          <w:b/>
          <w:bCs/>
          <w:highlight w:val="green"/>
          <w:u w:val="single"/>
        </w:rPr>
        <w:t>spectacle in</w:t>
      </w:r>
      <w:r w:rsidRPr="008544A0">
        <w:rPr>
          <w:rFonts w:asciiTheme="minorHAnsi" w:hAnsiTheme="minorHAnsi" w:cstheme="minorHAnsi"/>
          <w:b/>
          <w:bCs/>
          <w:u w:val="single"/>
        </w:rPr>
        <w:t xml:space="preserve"> both </w:t>
      </w:r>
      <w:r w:rsidRPr="00E353C1">
        <w:rPr>
          <w:rFonts w:asciiTheme="minorHAnsi" w:hAnsiTheme="minorHAnsi" w:cstheme="minorHAnsi"/>
          <w:b/>
          <w:bCs/>
          <w:highlight w:val="green"/>
          <w:u w:val="single"/>
        </w:rPr>
        <w:t>raids</w:t>
      </w:r>
      <w:r w:rsidRPr="008544A0">
        <w:rPr>
          <w:rFonts w:asciiTheme="minorHAnsi" w:hAnsiTheme="minorHAnsi" w:cstheme="minorHAnsi"/>
          <w:b/>
          <w:bCs/>
          <w:u w:val="single"/>
        </w:rPr>
        <w:t>.</w:t>
      </w:r>
    </w:p>
    <w:p w14:paraId="5E990E1F" w14:textId="77777777" w:rsidR="00E328CF" w:rsidRPr="008544A0" w:rsidRDefault="00E328CF" w:rsidP="00E328CF">
      <w:pPr>
        <w:rPr>
          <w:rFonts w:asciiTheme="minorHAnsi" w:hAnsiTheme="minorHAnsi" w:cstheme="minorHAnsi"/>
          <w:sz w:val="14"/>
        </w:rPr>
      </w:pPr>
      <w:r w:rsidRPr="00E353C1">
        <w:rPr>
          <w:rFonts w:asciiTheme="minorHAnsi" w:hAnsiTheme="minorHAnsi" w:cstheme="minorHAnsi"/>
          <w:b/>
          <w:bCs/>
          <w:highlight w:val="green"/>
          <w:u w:val="single"/>
        </w:rPr>
        <w:t>Worksite raids</w:t>
      </w:r>
      <w:r w:rsidRPr="008544A0">
        <w:rPr>
          <w:rFonts w:asciiTheme="minorHAnsi" w:hAnsiTheme="minorHAnsi" w:cstheme="minorHAnsi"/>
          <w:b/>
          <w:bCs/>
          <w:u w:val="single"/>
        </w:rPr>
        <w:t xml:space="preserve"> as </w:t>
      </w:r>
      <w:r w:rsidRPr="00E353C1">
        <w:rPr>
          <w:rFonts w:asciiTheme="minorHAnsi" w:hAnsiTheme="minorHAnsi" w:cstheme="minorHAnsi"/>
          <w:b/>
          <w:bCs/>
          <w:highlight w:val="green"/>
          <w:u w:val="single"/>
        </w:rPr>
        <w:t>a tool of immigration enforcement</w:t>
      </w:r>
      <w:r w:rsidRPr="008544A0">
        <w:rPr>
          <w:rFonts w:asciiTheme="minorHAnsi" w:hAnsiTheme="minorHAnsi" w:cstheme="minorHAnsi"/>
          <w:b/>
          <w:bCs/>
          <w:u w:val="single"/>
        </w:rPr>
        <w:t xml:space="preserve"> have long been </w:t>
      </w:r>
      <w:r w:rsidRPr="00E353C1">
        <w:rPr>
          <w:rFonts w:asciiTheme="minorHAnsi" w:hAnsiTheme="minorHAnsi" w:cstheme="minorHAnsi"/>
          <w:b/>
          <w:bCs/>
          <w:highlight w:val="green"/>
          <w:u w:val="single"/>
        </w:rPr>
        <w:t>used</w:t>
      </w:r>
      <w:r w:rsidRPr="008544A0">
        <w:rPr>
          <w:rFonts w:asciiTheme="minorHAnsi" w:hAnsiTheme="minorHAnsi" w:cstheme="minorHAnsi"/>
          <w:b/>
          <w:bCs/>
          <w:u w:val="single"/>
        </w:rPr>
        <w:t xml:space="preserve"> not </w:t>
      </w:r>
      <w:r w:rsidRPr="00E353C1">
        <w:rPr>
          <w:rFonts w:asciiTheme="minorHAnsi" w:hAnsiTheme="minorHAnsi" w:cstheme="minorHAnsi"/>
          <w:b/>
          <w:bCs/>
          <w:highlight w:val="green"/>
          <w:u w:val="single"/>
        </w:rPr>
        <w:t>for</w:t>
      </w:r>
      <w:r w:rsidRPr="008544A0">
        <w:rPr>
          <w:rFonts w:asciiTheme="minorHAnsi" w:hAnsiTheme="minorHAnsi" w:cstheme="minorHAnsi"/>
          <w:b/>
          <w:bCs/>
          <w:u w:val="single"/>
        </w:rPr>
        <w:t xml:space="preserve"> the instrumental goal of deterring additional unauthorized entries, but to maintain political-economic arrangements that </w:t>
      </w:r>
      <w:r w:rsidRPr="00770781">
        <w:rPr>
          <w:rFonts w:asciiTheme="minorHAnsi" w:hAnsiTheme="minorHAnsi" w:cstheme="minorHAnsi"/>
          <w:b/>
          <w:bCs/>
          <w:u w:val="single"/>
        </w:rPr>
        <w:t>serve employer and government interests</w:t>
      </w:r>
      <w:r w:rsidRPr="00770781">
        <w:rPr>
          <w:rFonts w:asciiTheme="minorHAnsi" w:hAnsiTheme="minorHAnsi" w:cstheme="minorHAnsi"/>
          <w:sz w:val="14"/>
        </w:rPr>
        <w:t xml:space="preserve">. For example, </w:t>
      </w:r>
      <w:r w:rsidRPr="00770781">
        <w:rPr>
          <w:rFonts w:asciiTheme="minorHAnsi" w:hAnsiTheme="minorHAnsi" w:cstheme="minorHAnsi"/>
          <w:b/>
          <w:bCs/>
          <w:u w:val="single"/>
        </w:rPr>
        <w:t>Operation Wetback, which resulted in the mass deportation of 200,000 Mexicans in 1954, was less a plan to permanently expulse Mexican workers so much as a carefully coordinated effort between the INS and agribusiness to allow for deported undocumented workers to re-enter as temporary guest workers, or braceros,</w:t>
      </w:r>
      <w:r w:rsidRPr="008544A0">
        <w:rPr>
          <w:rFonts w:asciiTheme="minorHAnsi" w:hAnsiTheme="minorHAnsi" w:cstheme="minorHAnsi"/>
          <w:b/>
          <w:bCs/>
          <w:u w:val="single"/>
        </w:rPr>
        <w:t xml:space="preserve"> in a process termed “drying3.”</w:t>
      </w:r>
      <w:r w:rsidRPr="008544A0">
        <w:rPr>
          <w:rFonts w:asciiTheme="minorHAnsi" w:hAnsiTheme="minorHAnsi" w:cstheme="minorHAnsi"/>
          <w:sz w:val="14"/>
        </w:rPr>
        <w:t xml:space="preserve"> According to historian Adam Goodman, the highly publicized spectacles </w:t>
      </w:r>
      <w:r w:rsidRPr="008544A0">
        <w:rPr>
          <w:rFonts w:asciiTheme="minorHAnsi" w:hAnsiTheme="minorHAnsi" w:cstheme="minorHAnsi"/>
          <w:b/>
          <w:bCs/>
          <w:u w:val="single"/>
        </w:rPr>
        <w:t>of Operation Wetback raids “amounted to a yearlong INS self-promotion campaign that served as a way for the agency to boost its reputation, build morale among its officers, and solidify its place within the federal bureaucracy”</w:t>
      </w:r>
      <w:r w:rsidRPr="008544A0">
        <w:rPr>
          <w:rFonts w:asciiTheme="minorHAnsi" w:hAnsiTheme="minorHAnsi" w:cstheme="minorHAnsi"/>
          <w:sz w:val="14"/>
        </w:rPr>
        <w:t xml:space="preserve"> (Goodman 2020, 71). More recently, </w:t>
      </w:r>
      <w:r w:rsidRPr="008544A0">
        <w:rPr>
          <w:rFonts w:asciiTheme="minorHAnsi" w:hAnsiTheme="minorHAnsi" w:cstheme="minorHAnsi"/>
          <w:b/>
          <w:bCs/>
          <w:u w:val="single"/>
        </w:rPr>
        <w:t>the timing of the 2006 ICE raid of Swift &amp; Co. meatpacking plants coincided with the Bush Administration’s effort to pressure legislators to pass a guest worker program4</w:t>
      </w:r>
      <w:r w:rsidRPr="008544A0">
        <w:rPr>
          <w:rFonts w:asciiTheme="minorHAnsi" w:hAnsiTheme="minorHAnsi" w:cstheme="minorHAnsi"/>
          <w:sz w:val="14"/>
        </w:rPr>
        <w:t xml:space="preserve"> (Bacon 2007; Hsu 2008).</w:t>
      </w:r>
    </w:p>
    <w:p w14:paraId="30BFB3AC"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I contend that the two </w:t>
      </w:r>
      <w:r w:rsidRPr="00E353C1">
        <w:rPr>
          <w:rFonts w:asciiTheme="minorHAnsi" w:hAnsiTheme="minorHAnsi" w:cstheme="minorHAnsi"/>
          <w:b/>
          <w:bCs/>
          <w:highlight w:val="green"/>
          <w:u w:val="single"/>
        </w:rPr>
        <w:t>ICE worksite raids</w:t>
      </w:r>
      <w:r w:rsidRPr="008544A0">
        <w:rPr>
          <w:rFonts w:asciiTheme="minorHAnsi" w:hAnsiTheme="minorHAnsi" w:cstheme="minorHAnsi"/>
          <w:sz w:val="14"/>
        </w:rPr>
        <w:t xml:space="preserve"> examined herein </w:t>
      </w:r>
      <w:r w:rsidRPr="008544A0">
        <w:rPr>
          <w:rFonts w:asciiTheme="minorHAnsi" w:hAnsiTheme="minorHAnsi" w:cstheme="minorHAnsi"/>
          <w:b/>
          <w:bCs/>
          <w:u w:val="single"/>
        </w:rPr>
        <w:t xml:space="preserve">are consistent with patterns of immigration enforcement which other scholars have described </w:t>
      </w:r>
      <w:r w:rsidRPr="00E353C1">
        <w:rPr>
          <w:rFonts w:asciiTheme="minorHAnsi" w:hAnsiTheme="minorHAnsi" w:cstheme="minorHAnsi"/>
          <w:b/>
          <w:bCs/>
          <w:highlight w:val="green"/>
          <w:u w:val="single"/>
        </w:rPr>
        <w:t>as “spectacles”</w:t>
      </w:r>
      <w:r w:rsidRPr="008544A0">
        <w:rPr>
          <w:rFonts w:asciiTheme="minorHAnsi" w:hAnsiTheme="minorHAnsi" w:cstheme="minorHAnsi"/>
          <w:sz w:val="14"/>
        </w:rPr>
        <w:t xml:space="preserve"> (Andreas [2000] 2009; </w:t>
      </w:r>
      <w:proofErr w:type="spellStart"/>
      <w:r w:rsidRPr="008544A0">
        <w:rPr>
          <w:rFonts w:asciiTheme="minorHAnsi" w:hAnsiTheme="minorHAnsi" w:cstheme="minorHAnsi"/>
          <w:sz w:val="14"/>
        </w:rPr>
        <w:t>Beltra</w:t>
      </w:r>
      <w:proofErr w:type="spellEnd"/>
      <w:r w:rsidRPr="008544A0">
        <w:rPr>
          <w:rFonts w:asciiTheme="minorHAnsi" w:hAnsiTheme="minorHAnsi" w:cstheme="minorHAnsi"/>
          <w:sz w:val="14"/>
        </w:rPr>
        <w:t xml:space="preserve"> ́n 2020; Brown 2010; Chavez 2008; De Genova 2013). Peter Andreas articulated the importance of optics for immigration enforcement by explaining how the federal government’s media strategy in the 1990s changed the public’s perception of an over-run Me ́</w:t>
      </w:r>
      <w:proofErr w:type="spellStart"/>
      <w:r w:rsidRPr="008544A0">
        <w:rPr>
          <w:rFonts w:asciiTheme="minorHAnsi" w:hAnsiTheme="minorHAnsi" w:cstheme="minorHAnsi"/>
          <w:sz w:val="14"/>
        </w:rPr>
        <w:t>xico</w:t>
      </w:r>
      <w:proofErr w:type="spellEnd"/>
      <w:r w:rsidRPr="008544A0">
        <w:rPr>
          <w:rFonts w:asciiTheme="minorHAnsi" w:hAnsiTheme="minorHAnsi" w:cstheme="minorHAnsi"/>
          <w:sz w:val="14"/>
        </w:rPr>
        <w:t xml:space="preserve">–U.S. border5. According to Andreas, the Clinton Administration understood that how the media and public “see the border is more critical than actual deterrence” and how efforts to push images of an overwhelmed southern border “out of the public’s mind ... reinforces the new look of order” ([2000] 2009, 109). By contrast, the </w:t>
      </w:r>
      <w:r w:rsidRPr="00E353C1">
        <w:rPr>
          <w:rFonts w:asciiTheme="minorHAnsi" w:hAnsiTheme="minorHAnsi" w:cstheme="minorHAnsi"/>
          <w:b/>
          <w:bCs/>
          <w:highlight w:val="green"/>
          <w:u w:val="single"/>
        </w:rPr>
        <w:t>Trump</w:t>
      </w:r>
      <w:r w:rsidRPr="008544A0">
        <w:rPr>
          <w:rFonts w:asciiTheme="minorHAnsi" w:hAnsiTheme="minorHAnsi" w:cstheme="minorHAnsi"/>
          <w:b/>
          <w:bCs/>
          <w:u w:val="single"/>
        </w:rPr>
        <w:t xml:space="preserve"> Administration sought to </w:t>
      </w:r>
      <w:r w:rsidRPr="00E353C1">
        <w:rPr>
          <w:rFonts w:asciiTheme="minorHAnsi" w:hAnsiTheme="minorHAnsi" w:cstheme="minorHAnsi"/>
          <w:b/>
          <w:bCs/>
          <w:highlight w:val="green"/>
          <w:u w:val="single"/>
        </w:rPr>
        <w:t>use</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images of ICE</w:t>
      </w:r>
      <w:r w:rsidRPr="008544A0">
        <w:rPr>
          <w:rFonts w:asciiTheme="minorHAnsi" w:hAnsiTheme="minorHAnsi" w:cstheme="minorHAnsi"/>
          <w:b/>
          <w:bCs/>
          <w:u w:val="single"/>
        </w:rPr>
        <w:t xml:space="preserve"> worksite raids </w:t>
      </w:r>
      <w:r w:rsidRPr="00E353C1">
        <w:rPr>
          <w:rFonts w:asciiTheme="minorHAnsi" w:hAnsiTheme="minorHAnsi" w:cstheme="minorHAnsi"/>
          <w:b/>
          <w:bCs/>
          <w:highlight w:val="green"/>
          <w:u w:val="single"/>
        </w:rPr>
        <w:t>to push</w:t>
      </w:r>
      <w:r w:rsidRPr="008544A0">
        <w:rPr>
          <w:rFonts w:asciiTheme="minorHAnsi" w:hAnsiTheme="minorHAnsi" w:cstheme="minorHAnsi"/>
          <w:b/>
          <w:bCs/>
          <w:u w:val="single"/>
        </w:rPr>
        <w:t xml:space="preserve"> the issue of im- migration into </w:t>
      </w:r>
      <w:r w:rsidRPr="00E353C1">
        <w:rPr>
          <w:rFonts w:asciiTheme="minorHAnsi" w:hAnsiTheme="minorHAnsi" w:cstheme="minorHAnsi"/>
          <w:b/>
          <w:bCs/>
          <w:highlight w:val="green"/>
          <w:u w:val="single"/>
        </w:rPr>
        <w:t>the public’s mind.</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According to De Genova’s concept of </w:t>
      </w:r>
      <w:r w:rsidRPr="00E353C1">
        <w:rPr>
          <w:rFonts w:asciiTheme="minorHAnsi" w:hAnsiTheme="minorHAnsi" w:cstheme="minorHAnsi"/>
          <w:b/>
          <w:bCs/>
          <w:highlight w:val="green"/>
          <w:u w:val="single"/>
        </w:rPr>
        <w:t>“border spectacle,” scenes of migrant illegality</w:t>
      </w:r>
      <w:r w:rsidRPr="008544A0">
        <w:rPr>
          <w:rFonts w:asciiTheme="minorHAnsi" w:hAnsiTheme="minorHAnsi" w:cstheme="minorHAnsi"/>
          <w:b/>
          <w:bCs/>
          <w:u w:val="single"/>
        </w:rPr>
        <w:t xml:space="preserve"> from the nation’s interior </w:t>
      </w:r>
      <w:r w:rsidRPr="00E353C1">
        <w:rPr>
          <w:rFonts w:asciiTheme="minorHAnsi" w:hAnsiTheme="minorHAnsi" w:cstheme="minorHAnsi"/>
          <w:b/>
          <w:bCs/>
          <w:highlight w:val="green"/>
          <w:u w:val="single"/>
        </w:rPr>
        <w:t>heighten</w:t>
      </w:r>
      <w:r w:rsidRPr="008544A0">
        <w:rPr>
          <w:rFonts w:asciiTheme="minorHAnsi" w:hAnsiTheme="minorHAnsi" w:cstheme="minorHAnsi"/>
          <w:b/>
          <w:bCs/>
          <w:u w:val="single"/>
        </w:rPr>
        <w:t xml:space="preserve"> the sensorial aspects of threat because if </w:t>
      </w:r>
      <w:r w:rsidRPr="00E353C1">
        <w:rPr>
          <w:rFonts w:asciiTheme="minorHAnsi" w:hAnsiTheme="minorHAnsi" w:cstheme="minorHAnsi"/>
          <w:b/>
          <w:bCs/>
          <w:highlight w:val="green"/>
          <w:u w:val="single"/>
        </w:rPr>
        <w:t>the border is</w:t>
      </w:r>
      <w:r w:rsidRPr="008544A0">
        <w:rPr>
          <w:rFonts w:asciiTheme="minorHAnsi" w:hAnsiTheme="minorHAnsi" w:cstheme="minorHAnsi"/>
          <w:b/>
          <w:bCs/>
          <w:u w:val="single"/>
        </w:rPr>
        <w:t xml:space="preserve"> “effectively </w:t>
      </w:r>
      <w:r w:rsidRPr="00E353C1">
        <w:rPr>
          <w:rFonts w:asciiTheme="minorHAnsi" w:hAnsiTheme="minorHAnsi" w:cstheme="minorHAnsi"/>
          <w:b/>
          <w:bCs/>
          <w:highlight w:val="green"/>
          <w:u w:val="single"/>
        </w:rPr>
        <w:t>everywhere</w:t>
      </w:r>
      <w:r w:rsidRPr="008544A0">
        <w:rPr>
          <w:rFonts w:asciiTheme="minorHAnsi" w:hAnsiTheme="minorHAnsi" w:cstheme="minorHAnsi"/>
          <w:b/>
          <w:bCs/>
          <w:u w:val="single"/>
        </w:rPr>
        <w:t>, so also is the spectacle of its enforcement and therefore its violation, rendering migrant ‘illegality’ ever more unsettlingly ubiquitous”</w:t>
      </w:r>
      <w:r w:rsidRPr="008544A0">
        <w:rPr>
          <w:rFonts w:asciiTheme="minorHAnsi" w:hAnsiTheme="minorHAnsi" w:cstheme="minorHAnsi"/>
          <w:sz w:val="14"/>
        </w:rPr>
        <w:t xml:space="preserve"> (De Genova 2013, 1183).</w:t>
      </w:r>
    </w:p>
    <w:p w14:paraId="455CA35A"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The </w:t>
      </w:r>
      <w:r w:rsidRPr="008544A0">
        <w:rPr>
          <w:rFonts w:asciiTheme="minorHAnsi" w:hAnsiTheme="minorHAnsi" w:cstheme="minorHAnsi"/>
          <w:b/>
          <w:bCs/>
          <w:u w:val="single"/>
        </w:rPr>
        <w:t>sensorial aspects of raids must also be understood for the threat they pose to im/migrant workers.</w:t>
      </w:r>
      <w:r w:rsidRPr="008544A0">
        <w:rPr>
          <w:rFonts w:asciiTheme="minorHAnsi" w:hAnsiTheme="minorHAnsi" w:cstheme="minorHAnsi"/>
          <w:sz w:val="14"/>
        </w:rPr>
        <w:t xml:space="preserve"> In his comprehensive study of the immigrant rights protests of 2006,Zepeda Milla ́n(2017)contends that the protest wave’s abatement occurred partly because of a state suppression campaign that included highly publicized worksite raids. </w:t>
      </w:r>
      <w:r w:rsidRPr="008544A0">
        <w:rPr>
          <w:rFonts w:asciiTheme="minorHAnsi" w:hAnsiTheme="minorHAnsi" w:cstheme="minorHAnsi"/>
          <w:b/>
          <w:bCs/>
          <w:u w:val="single"/>
        </w:rPr>
        <w:t xml:space="preserve">These </w:t>
      </w:r>
      <w:r w:rsidRPr="00E353C1">
        <w:rPr>
          <w:rFonts w:asciiTheme="minorHAnsi" w:hAnsiTheme="minorHAnsi" w:cstheme="minorHAnsi"/>
          <w:b/>
          <w:bCs/>
          <w:highlight w:val="green"/>
          <w:u w:val="single"/>
        </w:rPr>
        <w:t>raids</w:t>
      </w:r>
      <w:r w:rsidRPr="008544A0">
        <w:rPr>
          <w:rFonts w:asciiTheme="minorHAnsi" w:hAnsiTheme="minorHAnsi" w:cstheme="minorHAnsi"/>
          <w:b/>
          <w:bCs/>
          <w:u w:val="single"/>
        </w:rPr>
        <w:t xml:space="preserve"> were a part of a </w:t>
      </w:r>
      <w:r w:rsidRPr="00E353C1">
        <w:rPr>
          <w:rFonts w:asciiTheme="minorHAnsi" w:hAnsiTheme="minorHAnsi" w:cstheme="minorHAnsi"/>
          <w:b/>
          <w:bCs/>
          <w:highlight w:val="green"/>
          <w:u w:val="single"/>
        </w:rPr>
        <w:t>set</w:t>
      </w:r>
      <w:r w:rsidRPr="008544A0">
        <w:rPr>
          <w:rFonts w:asciiTheme="minorHAnsi" w:hAnsiTheme="minorHAnsi" w:cstheme="minorHAnsi"/>
          <w:b/>
          <w:bCs/>
          <w:u w:val="single"/>
        </w:rPr>
        <w:t xml:space="preserve"> of sup- pression </w:t>
      </w:r>
      <w:r w:rsidRPr="00E353C1">
        <w:rPr>
          <w:rFonts w:asciiTheme="minorHAnsi" w:hAnsiTheme="minorHAnsi" w:cstheme="minorHAnsi"/>
          <w:b/>
          <w:bCs/>
          <w:highlight w:val="green"/>
          <w:u w:val="single"/>
        </w:rPr>
        <w:t>tactics that</w:t>
      </w:r>
      <w:r w:rsidRPr="008544A0">
        <w:rPr>
          <w:rFonts w:asciiTheme="minorHAnsi" w:hAnsiTheme="minorHAnsi" w:cstheme="minorHAnsi"/>
          <w:b/>
          <w:bCs/>
          <w:u w:val="single"/>
        </w:rPr>
        <w:t xml:space="preserve"> “contributed to a less hospitable mobilizing environment in immigrant communities that, in effect, helped </w:t>
      </w:r>
      <w:r w:rsidRPr="00E353C1">
        <w:rPr>
          <w:rFonts w:asciiTheme="minorHAnsi" w:hAnsiTheme="minorHAnsi" w:cstheme="minorHAnsi"/>
          <w:b/>
          <w:bCs/>
          <w:highlight w:val="green"/>
          <w:u w:val="single"/>
        </w:rPr>
        <w:t>thwart</w:t>
      </w:r>
      <w:r w:rsidRPr="008544A0">
        <w:rPr>
          <w:rFonts w:asciiTheme="minorHAnsi" w:hAnsiTheme="minorHAnsi" w:cstheme="minorHAnsi"/>
          <w:b/>
          <w:bCs/>
          <w:u w:val="single"/>
        </w:rPr>
        <w:t xml:space="preserve"> their attempts at </w:t>
      </w:r>
      <w:r w:rsidRPr="00E353C1">
        <w:rPr>
          <w:rFonts w:asciiTheme="minorHAnsi" w:hAnsiTheme="minorHAnsi" w:cstheme="minorHAnsi"/>
          <w:b/>
          <w:bCs/>
          <w:highlight w:val="green"/>
          <w:u w:val="single"/>
        </w:rPr>
        <w:t>collective action</w:t>
      </w:r>
      <w:r w:rsidRPr="008544A0">
        <w:rPr>
          <w:rFonts w:asciiTheme="minorHAnsi" w:hAnsiTheme="minorHAnsi" w:cstheme="minorHAnsi"/>
          <w:b/>
          <w:bCs/>
          <w:u w:val="single"/>
        </w:rPr>
        <w:t>”</w:t>
      </w:r>
      <w:r w:rsidRPr="008544A0">
        <w:rPr>
          <w:rFonts w:asciiTheme="minorHAnsi" w:hAnsiTheme="minorHAnsi" w:cstheme="minorHAnsi"/>
          <w:sz w:val="14"/>
        </w:rPr>
        <w:t xml:space="preserve"> (149). Zepeda-Milla ́n’s work demonstrated how English- and Spanish-language news </w:t>
      </w:r>
      <w:r w:rsidRPr="008544A0">
        <w:rPr>
          <w:rFonts w:asciiTheme="minorHAnsi" w:hAnsiTheme="minorHAnsi" w:cstheme="minorHAnsi"/>
          <w:b/>
          <w:bCs/>
          <w:u w:val="single"/>
        </w:rPr>
        <w:t xml:space="preserve">stories about workplace raids “can function – intentionally and unintentionally – as a </w:t>
      </w:r>
      <w:r w:rsidRPr="00E353C1">
        <w:rPr>
          <w:rFonts w:asciiTheme="minorHAnsi" w:hAnsiTheme="minorHAnsi" w:cstheme="minorHAnsi"/>
          <w:b/>
          <w:bCs/>
          <w:highlight w:val="green"/>
          <w:u w:val="single"/>
        </w:rPr>
        <w:lastRenderedPageBreak/>
        <w:t>demobilizing force by fostering</w:t>
      </w:r>
      <w:r w:rsidRPr="008544A0">
        <w:rPr>
          <w:rFonts w:asciiTheme="minorHAnsi" w:hAnsiTheme="minorHAnsi" w:cstheme="minorHAnsi"/>
          <w:b/>
          <w:bCs/>
          <w:u w:val="single"/>
        </w:rPr>
        <w:t xml:space="preserve"> a sense of </w:t>
      </w:r>
      <w:r w:rsidRPr="00E353C1">
        <w:rPr>
          <w:rFonts w:asciiTheme="minorHAnsi" w:hAnsiTheme="minorHAnsi" w:cstheme="minorHAnsi"/>
          <w:b/>
          <w:bCs/>
          <w:highlight w:val="green"/>
          <w:u w:val="single"/>
        </w:rPr>
        <w:t>fear</w:t>
      </w:r>
      <w:r w:rsidRPr="008544A0">
        <w:rPr>
          <w:rFonts w:asciiTheme="minorHAnsi" w:hAnsiTheme="minorHAnsi" w:cstheme="minorHAnsi"/>
          <w:b/>
          <w:bCs/>
          <w:u w:val="single"/>
        </w:rPr>
        <w:t xml:space="preserve"> among current and potential participants </w:t>
      </w:r>
      <w:r w:rsidRPr="00E353C1">
        <w:rPr>
          <w:rFonts w:asciiTheme="minorHAnsi" w:hAnsiTheme="minorHAnsi" w:cstheme="minorHAnsi"/>
          <w:b/>
          <w:bCs/>
          <w:highlight w:val="green"/>
          <w:u w:val="single"/>
        </w:rPr>
        <w:t>in immigrant rights activism</w:t>
      </w:r>
      <w:r w:rsidRPr="008544A0">
        <w:rPr>
          <w:rFonts w:asciiTheme="minorHAnsi" w:hAnsiTheme="minorHAnsi" w:cstheme="minorHAnsi"/>
          <w:b/>
          <w:bCs/>
          <w:u w:val="single"/>
        </w:rPr>
        <w:t>”</w:t>
      </w:r>
      <w:r w:rsidRPr="008544A0">
        <w:rPr>
          <w:rFonts w:asciiTheme="minorHAnsi" w:hAnsiTheme="minorHAnsi" w:cstheme="minorHAnsi"/>
          <w:sz w:val="14"/>
        </w:rPr>
        <w:t xml:space="preserve"> (136). </w:t>
      </w:r>
      <w:r w:rsidRPr="008544A0">
        <w:rPr>
          <w:rFonts w:asciiTheme="minorHAnsi" w:hAnsiTheme="minorHAnsi" w:cstheme="minorHAnsi"/>
          <w:b/>
          <w:bCs/>
          <w:u w:val="single"/>
        </w:rPr>
        <w:t>Raids were “spectacular” enough and sufficiently fear-inducing as to lead im/migrants to “question the effectiveness of mass marches and whether they were worth the backlash”</w:t>
      </w:r>
      <w:r w:rsidRPr="008544A0">
        <w:rPr>
          <w:rFonts w:asciiTheme="minorHAnsi" w:hAnsiTheme="minorHAnsi" w:cstheme="minorHAnsi"/>
          <w:sz w:val="14"/>
        </w:rPr>
        <w:t xml:space="preserve"> (141).</w:t>
      </w:r>
    </w:p>
    <w:p w14:paraId="0DF393AF"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The conceptual </w:t>
      </w:r>
      <w:r w:rsidRPr="008544A0">
        <w:rPr>
          <w:rFonts w:asciiTheme="minorHAnsi" w:hAnsiTheme="minorHAnsi" w:cstheme="minorHAnsi"/>
          <w:b/>
          <w:bCs/>
          <w:u w:val="single"/>
        </w:rPr>
        <w:t xml:space="preserve">terrain of “spectacle” provides the analytical lens to interpret the three choreographic </w:t>
      </w:r>
      <w:proofErr w:type="spellStart"/>
      <w:r w:rsidRPr="008544A0">
        <w:rPr>
          <w:rFonts w:asciiTheme="minorHAnsi" w:hAnsiTheme="minorHAnsi" w:cstheme="minorHAnsi"/>
          <w:b/>
          <w:bCs/>
          <w:u w:val="single"/>
        </w:rPr>
        <w:t>ele</w:t>
      </w:r>
      <w:proofErr w:type="spellEnd"/>
      <w:r w:rsidRPr="008544A0">
        <w:rPr>
          <w:rFonts w:asciiTheme="minorHAnsi" w:hAnsiTheme="minorHAnsi" w:cstheme="minorHAnsi"/>
          <w:b/>
          <w:bCs/>
          <w:u w:val="single"/>
        </w:rPr>
        <w:t xml:space="preserve">- </w:t>
      </w:r>
      <w:proofErr w:type="spellStart"/>
      <w:r w:rsidRPr="008544A0">
        <w:rPr>
          <w:rFonts w:asciiTheme="minorHAnsi" w:hAnsiTheme="minorHAnsi" w:cstheme="minorHAnsi"/>
          <w:b/>
          <w:bCs/>
          <w:u w:val="single"/>
        </w:rPr>
        <w:t>ments</w:t>
      </w:r>
      <w:proofErr w:type="spellEnd"/>
      <w:r w:rsidRPr="008544A0">
        <w:rPr>
          <w:rFonts w:asciiTheme="minorHAnsi" w:hAnsiTheme="minorHAnsi" w:cstheme="minorHAnsi"/>
          <w:b/>
          <w:bCs/>
          <w:u w:val="single"/>
        </w:rPr>
        <w:t xml:space="preserve"> of worksite raids</w:t>
      </w:r>
      <w:r w:rsidRPr="008544A0">
        <w:rPr>
          <w:rFonts w:asciiTheme="minorHAnsi" w:hAnsiTheme="minorHAnsi" w:cstheme="minorHAnsi"/>
          <w:sz w:val="14"/>
        </w:rPr>
        <w:t xml:space="preserve"> I outline below. The </w:t>
      </w:r>
      <w:r w:rsidRPr="00E353C1">
        <w:rPr>
          <w:rFonts w:asciiTheme="minorHAnsi" w:hAnsiTheme="minorHAnsi" w:cstheme="minorHAnsi"/>
          <w:b/>
          <w:bCs/>
          <w:highlight w:val="green"/>
          <w:u w:val="single"/>
        </w:rPr>
        <w:t>first</w:t>
      </w:r>
      <w:r w:rsidRPr="008544A0">
        <w:rPr>
          <w:rFonts w:asciiTheme="minorHAnsi" w:hAnsiTheme="minorHAnsi" w:cstheme="minorHAnsi"/>
          <w:b/>
          <w:bCs/>
          <w:u w:val="single"/>
        </w:rPr>
        <w:t xml:space="preserve"> element of </w:t>
      </w:r>
      <w:r w:rsidRPr="00E353C1">
        <w:rPr>
          <w:rFonts w:asciiTheme="minorHAnsi" w:hAnsiTheme="minorHAnsi" w:cstheme="minorHAnsi"/>
          <w:b/>
          <w:bCs/>
          <w:highlight w:val="green"/>
          <w:u w:val="single"/>
        </w:rPr>
        <w:t>spectacle</w:t>
      </w:r>
      <w:r w:rsidRPr="008544A0">
        <w:rPr>
          <w:rFonts w:asciiTheme="minorHAnsi" w:hAnsiTheme="minorHAnsi" w:cstheme="minorHAnsi"/>
          <w:b/>
          <w:bCs/>
          <w:u w:val="single"/>
        </w:rPr>
        <w:t xml:space="preserve"> I describe is </w:t>
      </w:r>
      <w:r w:rsidRPr="00E353C1">
        <w:rPr>
          <w:rFonts w:asciiTheme="minorHAnsi" w:hAnsiTheme="minorHAnsi" w:cstheme="minorHAnsi"/>
          <w:b/>
          <w:bCs/>
          <w:highlight w:val="green"/>
          <w:u w:val="single"/>
        </w:rPr>
        <w:t>ICE’s</w:t>
      </w:r>
      <w:r w:rsidRPr="008544A0">
        <w:rPr>
          <w:rFonts w:asciiTheme="minorHAnsi" w:hAnsiTheme="minorHAnsi" w:cstheme="minorHAnsi"/>
          <w:b/>
          <w:bCs/>
          <w:u w:val="single"/>
        </w:rPr>
        <w:t xml:space="preserve"> strategic </w:t>
      </w:r>
      <w:r w:rsidRPr="00E353C1">
        <w:rPr>
          <w:rFonts w:asciiTheme="minorHAnsi" w:hAnsiTheme="minorHAnsi" w:cstheme="minorHAnsi"/>
          <w:b/>
          <w:bCs/>
          <w:highlight w:val="green"/>
          <w:u w:val="single"/>
        </w:rPr>
        <w:t>use of</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media t</w:t>
      </w:r>
      <w:r w:rsidRPr="008544A0">
        <w:rPr>
          <w:rFonts w:asciiTheme="minorHAnsi" w:hAnsiTheme="minorHAnsi" w:cstheme="minorHAnsi"/>
          <w:b/>
          <w:bCs/>
          <w:u w:val="single"/>
        </w:rPr>
        <w:t xml:space="preserve">o reach multiple audiences. Images of worksite raids at once </w:t>
      </w:r>
      <w:r w:rsidRPr="00E353C1">
        <w:rPr>
          <w:rFonts w:asciiTheme="minorHAnsi" w:hAnsiTheme="minorHAnsi" w:cstheme="minorHAnsi"/>
          <w:b/>
          <w:bCs/>
          <w:highlight w:val="green"/>
          <w:u w:val="single"/>
        </w:rPr>
        <w:t>project</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aggressive</w:t>
      </w:r>
      <w:r w:rsidRPr="008544A0">
        <w:rPr>
          <w:rFonts w:asciiTheme="minorHAnsi" w:hAnsiTheme="minorHAnsi" w:cstheme="minorHAnsi"/>
          <w:b/>
          <w:bCs/>
          <w:u w:val="single"/>
        </w:rPr>
        <w:t xml:space="preserve"> reassertion of order craved by </w:t>
      </w:r>
      <w:r w:rsidRPr="00E353C1">
        <w:rPr>
          <w:rFonts w:asciiTheme="minorHAnsi" w:hAnsiTheme="minorHAnsi" w:cstheme="minorHAnsi"/>
          <w:b/>
          <w:bCs/>
          <w:highlight w:val="green"/>
          <w:u w:val="single"/>
        </w:rPr>
        <w:t>nativist constituencies while</w:t>
      </w:r>
      <w:r w:rsidRPr="008544A0">
        <w:rPr>
          <w:rFonts w:asciiTheme="minorHAnsi" w:hAnsiTheme="minorHAnsi" w:cstheme="minorHAnsi"/>
          <w:b/>
          <w:bCs/>
          <w:u w:val="single"/>
        </w:rPr>
        <w:t xml:space="preserve"> also </w:t>
      </w:r>
      <w:r w:rsidRPr="00E353C1">
        <w:rPr>
          <w:rFonts w:asciiTheme="minorHAnsi" w:hAnsiTheme="minorHAnsi" w:cstheme="minorHAnsi"/>
          <w:b/>
          <w:bCs/>
          <w:highlight w:val="green"/>
          <w:u w:val="single"/>
        </w:rPr>
        <w:t>transmitting fear to migrant</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workers</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As highlighted by Rep. Kaptur, the congressional representative for the district where the </w:t>
      </w:r>
      <w:r w:rsidRPr="008544A0">
        <w:rPr>
          <w:rFonts w:asciiTheme="minorHAnsi" w:hAnsiTheme="minorHAnsi" w:cstheme="minorHAnsi"/>
          <w:b/>
          <w:bCs/>
          <w:u w:val="single"/>
        </w:rPr>
        <w:t xml:space="preserve">Corso’s raid occurred, ICE did not inform local officials of the operation, but did notify an Associated Press pho- </w:t>
      </w:r>
      <w:proofErr w:type="spellStart"/>
      <w:r w:rsidRPr="008544A0">
        <w:rPr>
          <w:rFonts w:asciiTheme="minorHAnsi" w:hAnsiTheme="minorHAnsi" w:cstheme="minorHAnsi"/>
          <w:b/>
          <w:bCs/>
          <w:u w:val="single"/>
        </w:rPr>
        <w:t>tographer</w:t>
      </w:r>
      <w:proofErr w:type="spellEnd"/>
      <w:r w:rsidRPr="008544A0">
        <w:rPr>
          <w:rFonts w:asciiTheme="minorHAnsi" w:hAnsiTheme="minorHAnsi" w:cstheme="minorHAnsi"/>
          <w:b/>
          <w:bCs/>
          <w:u w:val="single"/>
        </w:rPr>
        <w:t xml:space="preserve"> in advance.</w:t>
      </w:r>
      <w:r w:rsidRPr="008544A0">
        <w:rPr>
          <w:rFonts w:asciiTheme="minorHAnsi" w:hAnsiTheme="minorHAnsi" w:cstheme="minorHAnsi"/>
          <w:sz w:val="14"/>
        </w:rPr>
        <w:t xml:space="preserve"> In her floor speech, Kaptur ex- pressed outrage over ICE’s orchestration of media coverage. Kaptur stated that the Trump Administration “seems intent on staging a big show on immigration. But where is its interest on real solutions? Was this [Corso’s] raid really about security? Or is it more about </w:t>
      </w:r>
      <w:proofErr w:type="spellStart"/>
      <w:r w:rsidRPr="008544A0">
        <w:rPr>
          <w:rFonts w:asciiTheme="minorHAnsi" w:hAnsiTheme="minorHAnsi" w:cstheme="minorHAnsi"/>
          <w:sz w:val="14"/>
        </w:rPr>
        <w:t>intimida</w:t>
      </w:r>
      <w:proofErr w:type="spellEnd"/>
      <w:r w:rsidRPr="008544A0">
        <w:rPr>
          <w:rFonts w:asciiTheme="minorHAnsi" w:hAnsiTheme="minorHAnsi" w:cstheme="minorHAnsi"/>
          <w:sz w:val="14"/>
        </w:rPr>
        <w:t xml:space="preserve">- </w:t>
      </w:r>
      <w:proofErr w:type="spellStart"/>
      <w:r w:rsidRPr="008544A0">
        <w:rPr>
          <w:rFonts w:asciiTheme="minorHAnsi" w:hAnsiTheme="minorHAnsi" w:cstheme="minorHAnsi"/>
          <w:sz w:val="14"/>
        </w:rPr>
        <w:t>tion</w:t>
      </w:r>
      <w:proofErr w:type="spellEnd"/>
      <w:r w:rsidRPr="008544A0">
        <w:rPr>
          <w:rFonts w:asciiTheme="minorHAnsi" w:hAnsiTheme="minorHAnsi" w:cstheme="minorHAnsi"/>
          <w:sz w:val="14"/>
        </w:rPr>
        <w:t>?” (164 Cong. Rec. 2018). None of the published photos showed the chaos of the operation described in an excerpt from a letter sent to Kaptur from a woman present at the raid: “I never expected anything like this to happen. When I saw them coming I ran. And I ran and ran and ran until I hid under a bed of flowers, and I buried myself under the dirt and cried in silence. All I could think about was my kids, I have three. A lot of us have some children who need us. My skin itched of the mud stuck to my body, drying ... I prayed to God for strength. I hid there for eight hours in fear of being taken, or that maybe ICE would still be around. I still feel like I am there suffocating.” (164 Cong. Rec. 2018)</w:t>
      </w:r>
    </w:p>
    <w:p w14:paraId="547547D6" w14:textId="77777777" w:rsidR="00E328CF" w:rsidRPr="008544A0" w:rsidRDefault="00E328CF" w:rsidP="00E328CF">
      <w:pPr>
        <w:rPr>
          <w:rFonts w:asciiTheme="minorHAnsi" w:hAnsiTheme="minorHAnsi" w:cstheme="minorHAnsi"/>
          <w:b/>
          <w:bCs/>
          <w:u w:val="single"/>
        </w:rPr>
      </w:pPr>
      <w:r w:rsidRPr="008544A0">
        <w:rPr>
          <w:rFonts w:asciiTheme="minorHAnsi" w:hAnsiTheme="minorHAnsi" w:cstheme="minorHAnsi"/>
          <w:b/>
          <w:bCs/>
          <w:u w:val="single"/>
        </w:rPr>
        <w:t>Instead of capturing the full extent of the operation’s terror</w:t>
      </w:r>
      <w:r w:rsidRPr="008544A0">
        <w:rPr>
          <w:rFonts w:asciiTheme="minorHAnsi" w:hAnsiTheme="minorHAnsi" w:cstheme="minorHAnsi"/>
          <w:sz w:val="14"/>
        </w:rPr>
        <w:t xml:space="preserve"> (running, disorder, fright, etc.,) that preceded the moments when </w:t>
      </w:r>
      <w:r w:rsidRPr="00E353C1">
        <w:rPr>
          <w:rFonts w:asciiTheme="minorHAnsi" w:hAnsiTheme="minorHAnsi" w:cstheme="minorHAnsi"/>
          <w:b/>
          <w:bCs/>
          <w:highlight w:val="green"/>
          <w:u w:val="single"/>
        </w:rPr>
        <w:t>workers were “under control”</w:t>
      </w:r>
      <w:r w:rsidRPr="008544A0">
        <w:rPr>
          <w:rFonts w:asciiTheme="minorHAnsi" w:hAnsiTheme="minorHAnsi" w:cstheme="minorHAnsi"/>
          <w:b/>
          <w:bCs/>
          <w:u w:val="single"/>
        </w:rPr>
        <w:t xml:space="preserve"> in a single- file line with their hands </w:t>
      </w:r>
      <w:r w:rsidRPr="00E353C1">
        <w:rPr>
          <w:rFonts w:asciiTheme="minorHAnsi" w:hAnsiTheme="minorHAnsi" w:cstheme="minorHAnsi"/>
          <w:b/>
          <w:bCs/>
          <w:highlight w:val="green"/>
          <w:u w:val="single"/>
        </w:rPr>
        <w:t>in zip-ties</w:t>
      </w:r>
      <w:r w:rsidRPr="008544A0">
        <w:rPr>
          <w:rFonts w:asciiTheme="minorHAnsi" w:hAnsiTheme="minorHAnsi" w:cstheme="minorHAnsi"/>
          <w:b/>
          <w:bCs/>
          <w:u w:val="single"/>
        </w:rPr>
        <w:t xml:space="preserve">, the publicized images were limited to those </w:t>
      </w:r>
      <w:r w:rsidRPr="00E353C1">
        <w:rPr>
          <w:rFonts w:asciiTheme="minorHAnsi" w:hAnsiTheme="minorHAnsi" w:cstheme="minorHAnsi"/>
          <w:b/>
          <w:bCs/>
          <w:highlight w:val="green"/>
          <w:u w:val="single"/>
        </w:rPr>
        <w:t>consistent with</w:t>
      </w:r>
      <w:r w:rsidRPr="008544A0">
        <w:rPr>
          <w:rFonts w:asciiTheme="minorHAnsi" w:hAnsiTheme="minorHAnsi" w:cstheme="minorHAnsi"/>
          <w:b/>
          <w:bCs/>
          <w:u w:val="single"/>
        </w:rPr>
        <w:t xml:space="preserve"> the “visual gram- mar” of racialized Latin American </w:t>
      </w:r>
      <w:r w:rsidRPr="00E353C1">
        <w:rPr>
          <w:rFonts w:asciiTheme="minorHAnsi" w:hAnsiTheme="minorHAnsi" w:cstheme="minorHAnsi"/>
          <w:b/>
          <w:bCs/>
          <w:highlight w:val="green"/>
          <w:u w:val="single"/>
        </w:rPr>
        <w:t>low-wage workers as criminal threats</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(De Genova 2013, 1181). Following news of </w:t>
      </w:r>
      <w:r w:rsidRPr="008544A0">
        <w:rPr>
          <w:rFonts w:asciiTheme="minorHAnsi" w:hAnsiTheme="minorHAnsi" w:cstheme="minorHAnsi"/>
          <w:b/>
          <w:bCs/>
          <w:u w:val="single"/>
        </w:rPr>
        <w:t xml:space="preserve">the raid at the meat-packing plant, a member of the city council expressed dismay at the labor practices by one of her city’s largest employers saying, “I didn’t realize we had so many [undocumented immigrants] </w:t>
      </w:r>
      <w:r w:rsidRPr="008544A0">
        <w:rPr>
          <w:rFonts w:asciiTheme="minorHAnsi" w:hAnsiTheme="minorHAnsi" w:cstheme="minorHAnsi"/>
          <w:strike/>
          <w:sz w:val="14"/>
        </w:rPr>
        <w:t>illegals</w:t>
      </w:r>
      <w:r w:rsidRPr="008544A0">
        <w:rPr>
          <w:rFonts w:asciiTheme="minorHAnsi" w:hAnsiTheme="minorHAnsi" w:cstheme="minorHAnsi"/>
          <w:b/>
          <w:bCs/>
          <w:u w:val="single"/>
        </w:rPr>
        <w:t xml:space="preserve"> in our area”</w:t>
      </w:r>
      <w:r w:rsidRPr="008544A0">
        <w:rPr>
          <w:rFonts w:asciiTheme="minorHAnsi" w:hAnsiTheme="minorHAnsi" w:cstheme="minorHAnsi"/>
          <w:sz w:val="14"/>
        </w:rPr>
        <w:t xml:space="preserve"> (Grazier 2018). Thus, </w:t>
      </w:r>
      <w:r w:rsidRPr="008544A0">
        <w:rPr>
          <w:rFonts w:asciiTheme="minorHAnsi" w:hAnsiTheme="minorHAnsi" w:cstheme="minorHAnsi"/>
          <w:b/>
          <w:bCs/>
          <w:u w:val="single"/>
        </w:rPr>
        <w:t xml:space="preserve">ICE worksite raids are attention-grabbing because they provide </w:t>
      </w:r>
      <w:r w:rsidRPr="00E353C1">
        <w:rPr>
          <w:rFonts w:asciiTheme="minorHAnsi" w:hAnsiTheme="minorHAnsi" w:cstheme="minorHAnsi"/>
          <w:b/>
          <w:bCs/>
          <w:highlight w:val="green"/>
          <w:u w:val="single"/>
        </w:rPr>
        <w:t>a</w:t>
      </w:r>
      <w:r w:rsidRPr="008544A0">
        <w:rPr>
          <w:rFonts w:asciiTheme="minorHAnsi" w:hAnsiTheme="minorHAnsi" w:cstheme="minorHAnsi"/>
          <w:b/>
          <w:bCs/>
          <w:u w:val="single"/>
        </w:rPr>
        <w:t xml:space="preserve"> momentary, yet salient, </w:t>
      </w:r>
      <w:r w:rsidRPr="00E353C1">
        <w:rPr>
          <w:rFonts w:asciiTheme="minorHAnsi" w:hAnsiTheme="minorHAnsi" w:cstheme="minorHAnsi"/>
          <w:b/>
          <w:bCs/>
          <w:highlight w:val="green"/>
          <w:u w:val="single"/>
        </w:rPr>
        <w:t>display of</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criminalization of racialized workers who are routinely invisiblized.</w:t>
      </w:r>
    </w:p>
    <w:p w14:paraId="3251BD7A"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The </w:t>
      </w:r>
      <w:r w:rsidRPr="00E353C1">
        <w:rPr>
          <w:rFonts w:asciiTheme="minorHAnsi" w:hAnsiTheme="minorHAnsi" w:cstheme="minorHAnsi"/>
          <w:b/>
          <w:bCs/>
          <w:highlight w:val="green"/>
          <w:u w:val="single"/>
        </w:rPr>
        <w:t>second</w:t>
      </w:r>
      <w:r w:rsidRPr="008544A0">
        <w:rPr>
          <w:rFonts w:asciiTheme="minorHAnsi" w:hAnsiTheme="minorHAnsi" w:cstheme="minorHAnsi"/>
          <w:sz w:val="14"/>
        </w:rPr>
        <w:t xml:space="preserve"> way the 2018 ICE raids at Corso’s and Fresh Mark amounted to </w:t>
      </w:r>
      <w:r w:rsidRPr="00E353C1">
        <w:rPr>
          <w:rFonts w:asciiTheme="minorHAnsi" w:hAnsiTheme="minorHAnsi" w:cstheme="minorHAnsi"/>
          <w:b/>
          <w:bCs/>
          <w:highlight w:val="green"/>
          <w:u w:val="single"/>
        </w:rPr>
        <w:t>spectacles</w:t>
      </w:r>
      <w:r w:rsidRPr="008544A0">
        <w:rPr>
          <w:rFonts w:asciiTheme="minorHAnsi" w:hAnsiTheme="minorHAnsi" w:cstheme="minorHAnsi"/>
          <w:b/>
          <w:bCs/>
          <w:u w:val="single"/>
        </w:rPr>
        <w:t xml:space="preserve"> lies in the </w:t>
      </w:r>
      <w:r w:rsidRPr="00E353C1">
        <w:rPr>
          <w:rFonts w:asciiTheme="minorHAnsi" w:hAnsiTheme="minorHAnsi" w:cstheme="minorHAnsi"/>
          <w:b/>
          <w:bCs/>
          <w:highlight w:val="green"/>
          <w:u w:val="single"/>
        </w:rPr>
        <w:t>Trump</w:t>
      </w:r>
      <w:r w:rsidRPr="008544A0">
        <w:rPr>
          <w:rFonts w:asciiTheme="minorHAnsi" w:hAnsiTheme="minorHAnsi" w:cstheme="minorHAnsi"/>
          <w:b/>
          <w:bCs/>
          <w:u w:val="single"/>
        </w:rPr>
        <w:t xml:space="preserve"> Administration’s simultaneous </w:t>
      </w:r>
      <w:proofErr w:type="spellStart"/>
      <w:r w:rsidRPr="00E353C1">
        <w:rPr>
          <w:rFonts w:asciiTheme="minorHAnsi" w:hAnsiTheme="minorHAnsi" w:cstheme="minorHAnsi"/>
          <w:b/>
          <w:bCs/>
          <w:highlight w:val="green"/>
          <w:u w:val="single"/>
        </w:rPr>
        <w:t>deprioritization</w:t>
      </w:r>
      <w:proofErr w:type="spellEnd"/>
      <w:r w:rsidRPr="00E353C1">
        <w:rPr>
          <w:rFonts w:asciiTheme="minorHAnsi" w:hAnsiTheme="minorHAnsi" w:cstheme="minorHAnsi"/>
          <w:b/>
          <w:bCs/>
          <w:highlight w:val="green"/>
          <w:u w:val="single"/>
        </w:rPr>
        <w:t xml:space="preserve"> of work</w:t>
      </w:r>
      <w:r w:rsidRPr="008544A0">
        <w:rPr>
          <w:rFonts w:asciiTheme="minorHAnsi" w:hAnsiTheme="minorHAnsi" w:cstheme="minorHAnsi"/>
          <w:b/>
          <w:bCs/>
          <w:u w:val="single"/>
        </w:rPr>
        <w:t xml:space="preserve">- place </w:t>
      </w:r>
      <w:r w:rsidRPr="00E353C1">
        <w:rPr>
          <w:rFonts w:asciiTheme="minorHAnsi" w:hAnsiTheme="minorHAnsi" w:cstheme="minorHAnsi"/>
          <w:b/>
          <w:bCs/>
          <w:highlight w:val="green"/>
          <w:u w:val="single"/>
        </w:rPr>
        <w:t>safety</w:t>
      </w:r>
      <w:r w:rsidRPr="008544A0">
        <w:rPr>
          <w:rFonts w:asciiTheme="minorHAnsi" w:hAnsiTheme="minorHAnsi" w:cstheme="minorHAnsi"/>
          <w:b/>
          <w:bCs/>
          <w:u w:val="single"/>
        </w:rPr>
        <w:t xml:space="preserve"> enforcement.</w:t>
      </w:r>
      <w:r w:rsidRPr="008544A0">
        <w:rPr>
          <w:rFonts w:asciiTheme="minorHAnsi" w:hAnsiTheme="minorHAnsi" w:cstheme="minorHAnsi"/>
          <w:sz w:val="14"/>
        </w:rPr>
        <w:t xml:space="preserve"> Doing so countered one of the instrumental goals commonly attributed to </w:t>
      </w:r>
      <w:r w:rsidRPr="00E353C1">
        <w:rPr>
          <w:rFonts w:asciiTheme="minorHAnsi" w:hAnsiTheme="minorHAnsi" w:cstheme="minorHAnsi"/>
          <w:b/>
          <w:bCs/>
          <w:highlight w:val="green"/>
          <w:u w:val="single"/>
        </w:rPr>
        <w:t>ICE</w:t>
      </w:r>
      <w:r w:rsidRPr="008544A0">
        <w:rPr>
          <w:rFonts w:asciiTheme="minorHAnsi" w:hAnsiTheme="minorHAnsi" w:cstheme="minorHAnsi"/>
          <w:b/>
          <w:bCs/>
          <w:u w:val="single"/>
        </w:rPr>
        <w:t xml:space="preserve"> worksite </w:t>
      </w:r>
      <w:r w:rsidRPr="00E353C1">
        <w:rPr>
          <w:rFonts w:asciiTheme="minorHAnsi" w:hAnsiTheme="minorHAnsi" w:cstheme="minorHAnsi"/>
          <w:b/>
          <w:bCs/>
          <w:highlight w:val="green"/>
          <w:u w:val="single"/>
        </w:rPr>
        <w:t>raids</w:t>
      </w:r>
      <w:r w:rsidRPr="008544A0">
        <w:rPr>
          <w:rFonts w:asciiTheme="minorHAnsi" w:hAnsiTheme="minorHAnsi" w:cstheme="minorHAnsi"/>
          <w:b/>
          <w:bCs/>
          <w:u w:val="single"/>
        </w:rPr>
        <w:t>, namely, targeting employers engaging in repeated and severe instances of labor exploitation.</w:t>
      </w:r>
      <w:r w:rsidRPr="008544A0">
        <w:rPr>
          <w:rFonts w:asciiTheme="minorHAnsi" w:hAnsiTheme="minorHAnsi" w:cstheme="minorHAnsi"/>
          <w:sz w:val="14"/>
        </w:rPr>
        <w:t xml:space="preserve"> In an ICE press release published a few months before </w:t>
      </w:r>
      <w:r w:rsidRPr="008544A0">
        <w:rPr>
          <w:rFonts w:asciiTheme="minorHAnsi" w:hAnsiTheme="minorHAnsi" w:cstheme="minorHAnsi"/>
          <w:b/>
          <w:bCs/>
          <w:u w:val="single"/>
        </w:rPr>
        <w:t xml:space="preserve">the Ohio raids, then Acting Executive Associate Director of Homeland Se- </w:t>
      </w:r>
      <w:proofErr w:type="spellStart"/>
      <w:r w:rsidRPr="008544A0">
        <w:rPr>
          <w:rFonts w:asciiTheme="minorHAnsi" w:hAnsiTheme="minorHAnsi" w:cstheme="minorHAnsi"/>
          <w:b/>
          <w:bCs/>
          <w:u w:val="single"/>
        </w:rPr>
        <w:t>curity</w:t>
      </w:r>
      <w:proofErr w:type="spellEnd"/>
      <w:r w:rsidRPr="008544A0">
        <w:rPr>
          <w:rFonts w:asciiTheme="minorHAnsi" w:hAnsiTheme="minorHAnsi" w:cstheme="minorHAnsi"/>
          <w:b/>
          <w:bCs/>
          <w:u w:val="single"/>
        </w:rPr>
        <w:t xml:space="preserve"> Investigations (HSI), Derek Benner, described how labor exploitation featured within the agency’s worksite enforcement strategy, stating, “</w:t>
      </w:r>
      <w:r w:rsidRPr="00E353C1">
        <w:rPr>
          <w:rFonts w:asciiTheme="minorHAnsi" w:hAnsiTheme="minorHAnsi" w:cstheme="minorHAnsi"/>
          <w:b/>
          <w:bCs/>
          <w:highlight w:val="green"/>
          <w:u w:val="single"/>
        </w:rPr>
        <w:t>ICE</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prioritizes violators who abuse and exploit</w:t>
      </w:r>
      <w:r w:rsidRPr="008544A0">
        <w:rPr>
          <w:rFonts w:asciiTheme="minorHAnsi" w:hAnsiTheme="minorHAnsi" w:cstheme="minorHAnsi"/>
          <w:b/>
          <w:bCs/>
          <w:u w:val="single"/>
        </w:rPr>
        <w:t xml:space="preserve"> their </w:t>
      </w:r>
      <w:r w:rsidRPr="00E353C1">
        <w:rPr>
          <w:rFonts w:asciiTheme="minorHAnsi" w:hAnsiTheme="minorHAnsi" w:cstheme="minorHAnsi"/>
          <w:b/>
          <w:bCs/>
          <w:highlight w:val="green"/>
          <w:u w:val="single"/>
        </w:rPr>
        <w:t>workers</w:t>
      </w:r>
      <w:r w:rsidRPr="008544A0">
        <w:rPr>
          <w:rFonts w:asciiTheme="minorHAnsi" w:hAnsiTheme="minorHAnsi" w:cstheme="minorHAnsi"/>
          <w:b/>
          <w:bCs/>
          <w:u w:val="single"/>
        </w:rPr>
        <w:t xml:space="preserve">, aid in the smuggling or trafficking of their alien workforce into the United States, create false identity documents or facilitate document fraud, or create </w:t>
      </w:r>
      <w:r w:rsidRPr="00E353C1">
        <w:rPr>
          <w:rFonts w:asciiTheme="minorHAnsi" w:hAnsiTheme="minorHAnsi" w:cstheme="minorHAnsi"/>
          <w:b/>
          <w:bCs/>
          <w:highlight w:val="green"/>
          <w:u w:val="single"/>
        </w:rPr>
        <w:t>an entire business model using</w:t>
      </w:r>
      <w:r w:rsidRPr="008544A0">
        <w:rPr>
          <w:rFonts w:asciiTheme="minorHAnsi" w:hAnsiTheme="minorHAnsi" w:cstheme="minorHAnsi"/>
          <w:b/>
          <w:bCs/>
          <w:u w:val="single"/>
        </w:rPr>
        <w:t xml:space="preserve"> an </w:t>
      </w:r>
      <w:r w:rsidRPr="00E353C1">
        <w:rPr>
          <w:rFonts w:asciiTheme="minorHAnsi" w:hAnsiTheme="minorHAnsi" w:cstheme="minorHAnsi"/>
          <w:b/>
          <w:bCs/>
          <w:highlight w:val="green"/>
          <w:u w:val="single"/>
        </w:rPr>
        <w:t>unauthorized workforce</w:t>
      </w:r>
      <w:r w:rsidRPr="008544A0">
        <w:rPr>
          <w:rFonts w:asciiTheme="minorHAnsi" w:hAnsiTheme="minorHAnsi" w:cstheme="minorHAnsi"/>
          <w:b/>
          <w:bCs/>
          <w:u w:val="single"/>
        </w:rPr>
        <w:t xml:space="preserve">” </w:t>
      </w:r>
      <w:r w:rsidRPr="008544A0">
        <w:rPr>
          <w:rFonts w:asciiTheme="minorHAnsi" w:hAnsiTheme="minorHAnsi" w:cstheme="minorHAnsi"/>
          <w:sz w:val="14"/>
        </w:rPr>
        <w:t xml:space="preserve">(ICE 2018b). Although the Occupational Safety and Health Administration </w:t>
      </w:r>
      <w:r w:rsidRPr="008544A0">
        <w:rPr>
          <w:rFonts w:asciiTheme="minorHAnsi" w:hAnsiTheme="minorHAnsi" w:cstheme="minorHAnsi"/>
          <w:b/>
          <w:bCs/>
          <w:u w:val="single"/>
        </w:rPr>
        <w:t>(OSHA) was established to address labor exploitation, ICE’s stated concern for immigrant workers’ well-being ran contrary to the Trump Administration’s record on workplace safety. In reality, the number of OSHA inspectors declined from 814 in 2017 to 764 a year later</w:t>
      </w:r>
      <w:r w:rsidRPr="008544A0">
        <w:rPr>
          <w:rFonts w:asciiTheme="minorHAnsi" w:hAnsiTheme="minorHAnsi" w:cstheme="minorHAnsi"/>
          <w:sz w:val="14"/>
        </w:rPr>
        <w:t xml:space="preserve"> (a historic low in the agency’s history) </w:t>
      </w:r>
      <w:r w:rsidRPr="00E353C1">
        <w:rPr>
          <w:rFonts w:asciiTheme="minorHAnsi" w:hAnsiTheme="minorHAnsi" w:cstheme="minorHAnsi"/>
          <w:b/>
          <w:bCs/>
          <w:highlight w:val="green"/>
          <w:u w:val="single"/>
        </w:rPr>
        <w:t>while workplace fatality</w:t>
      </w:r>
      <w:r w:rsidRPr="008544A0">
        <w:rPr>
          <w:rFonts w:asciiTheme="minorHAnsi" w:hAnsiTheme="minorHAnsi" w:cstheme="minorHAnsi"/>
          <w:b/>
          <w:bCs/>
          <w:u w:val="single"/>
        </w:rPr>
        <w:t xml:space="preserve"> investigations </w:t>
      </w:r>
      <w:r w:rsidRPr="00E353C1">
        <w:rPr>
          <w:rFonts w:asciiTheme="minorHAnsi" w:hAnsiTheme="minorHAnsi" w:cstheme="minorHAnsi"/>
          <w:b/>
          <w:bCs/>
          <w:highlight w:val="green"/>
          <w:u w:val="single"/>
        </w:rPr>
        <w:t>were</w:t>
      </w:r>
      <w:r w:rsidRPr="008544A0">
        <w:rPr>
          <w:rFonts w:asciiTheme="minorHAnsi" w:hAnsiTheme="minorHAnsi" w:cstheme="minorHAnsi"/>
          <w:b/>
          <w:bCs/>
          <w:u w:val="single"/>
        </w:rPr>
        <w:t xml:space="preserve"> at a ten-year </w:t>
      </w:r>
      <w:r w:rsidRPr="00E353C1">
        <w:rPr>
          <w:rFonts w:asciiTheme="minorHAnsi" w:hAnsiTheme="minorHAnsi" w:cstheme="minorHAnsi"/>
          <w:b/>
          <w:bCs/>
          <w:highlight w:val="green"/>
          <w:u w:val="single"/>
        </w:rPr>
        <w:t>high</w:t>
      </w:r>
      <w:r w:rsidRPr="008544A0">
        <w:rPr>
          <w:rFonts w:asciiTheme="minorHAnsi" w:hAnsiTheme="minorHAnsi" w:cstheme="minorHAnsi"/>
          <w:sz w:val="14"/>
        </w:rPr>
        <w:t xml:space="preserve"> (NELP 2018; NELP 2019).</w:t>
      </w:r>
    </w:p>
    <w:p w14:paraId="04DEB7E8" w14:textId="77777777" w:rsidR="00E328CF" w:rsidRPr="008544A0" w:rsidRDefault="00E328CF" w:rsidP="00E328CF">
      <w:pPr>
        <w:rPr>
          <w:rFonts w:asciiTheme="minorHAnsi" w:hAnsiTheme="minorHAnsi" w:cstheme="minorHAnsi"/>
          <w:sz w:val="14"/>
        </w:rPr>
      </w:pPr>
      <w:r w:rsidRPr="008544A0">
        <w:rPr>
          <w:rFonts w:asciiTheme="minorHAnsi" w:hAnsiTheme="minorHAnsi" w:cstheme="minorHAnsi"/>
          <w:sz w:val="14"/>
        </w:rPr>
        <w:t xml:space="preserve">A </w:t>
      </w:r>
      <w:r w:rsidRPr="00E353C1">
        <w:rPr>
          <w:rFonts w:asciiTheme="minorHAnsi" w:hAnsiTheme="minorHAnsi" w:cstheme="minorHAnsi"/>
          <w:b/>
          <w:bCs/>
          <w:highlight w:val="green"/>
          <w:u w:val="single"/>
        </w:rPr>
        <w:t>third</w:t>
      </w:r>
      <w:r w:rsidRPr="008544A0">
        <w:rPr>
          <w:rFonts w:asciiTheme="minorHAnsi" w:hAnsiTheme="minorHAnsi" w:cstheme="minorHAnsi"/>
          <w:sz w:val="14"/>
        </w:rPr>
        <w:t xml:space="preserve"> way ICE worksite raids constitute a </w:t>
      </w:r>
      <w:r w:rsidRPr="00E353C1">
        <w:rPr>
          <w:rFonts w:asciiTheme="minorHAnsi" w:hAnsiTheme="minorHAnsi" w:cstheme="minorHAnsi"/>
          <w:b/>
          <w:bCs/>
          <w:highlight w:val="green"/>
          <w:u w:val="single"/>
        </w:rPr>
        <w:t>spectacle</w:t>
      </w:r>
      <w:r w:rsidRPr="008544A0">
        <w:rPr>
          <w:rFonts w:asciiTheme="minorHAnsi" w:hAnsiTheme="minorHAnsi" w:cstheme="minorHAnsi"/>
          <w:sz w:val="14"/>
        </w:rPr>
        <w:t xml:space="preserve"> is through </w:t>
      </w:r>
      <w:r w:rsidRPr="008544A0">
        <w:rPr>
          <w:rFonts w:asciiTheme="minorHAnsi" w:hAnsiTheme="minorHAnsi" w:cstheme="minorHAnsi"/>
          <w:b/>
          <w:bCs/>
          <w:u w:val="single"/>
        </w:rPr>
        <w:t xml:space="preserve">their failure to deter further undocumented labor migration—an instrumental purpose commonly cited by ICE as a justification for these operations. </w:t>
      </w:r>
      <w:r w:rsidRPr="008544A0">
        <w:rPr>
          <w:rFonts w:asciiTheme="minorHAnsi" w:hAnsiTheme="minorHAnsi" w:cstheme="minorHAnsi"/>
          <w:sz w:val="14"/>
        </w:rPr>
        <w:t xml:space="preserve">In a press release touting the agency’s </w:t>
      </w:r>
      <w:r w:rsidRPr="00E353C1">
        <w:rPr>
          <w:rFonts w:asciiTheme="minorHAnsi" w:hAnsiTheme="minorHAnsi" w:cstheme="minorHAnsi"/>
          <w:b/>
          <w:bCs/>
          <w:highlight w:val="green"/>
          <w:u w:val="single"/>
        </w:rPr>
        <w:t>doubling</w:t>
      </w:r>
      <w:r w:rsidRPr="008544A0">
        <w:rPr>
          <w:rFonts w:asciiTheme="minorHAnsi" w:hAnsiTheme="minorHAnsi" w:cstheme="minorHAnsi"/>
          <w:b/>
          <w:bCs/>
          <w:u w:val="single"/>
        </w:rPr>
        <w:t xml:space="preserve"> of </w:t>
      </w:r>
      <w:r w:rsidRPr="00E353C1">
        <w:rPr>
          <w:rFonts w:asciiTheme="minorHAnsi" w:hAnsiTheme="minorHAnsi" w:cstheme="minorHAnsi"/>
          <w:b/>
          <w:bCs/>
          <w:highlight w:val="green"/>
          <w:u w:val="single"/>
        </w:rPr>
        <w:t xml:space="preserve">worksite en- </w:t>
      </w:r>
      <w:proofErr w:type="spellStart"/>
      <w:r w:rsidRPr="00E353C1">
        <w:rPr>
          <w:rFonts w:asciiTheme="minorHAnsi" w:hAnsiTheme="minorHAnsi" w:cstheme="minorHAnsi"/>
          <w:b/>
          <w:bCs/>
          <w:highlight w:val="green"/>
          <w:u w:val="single"/>
        </w:rPr>
        <w:t>forcement</w:t>
      </w:r>
      <w:proofErr w:type="spellEnd"/>
      <w:r w:rsidRPr="008544A0">
        <w:rPr>
          <w:rFonts w:asciiTheme="minorHAnsi" w:hAnsiTheme="minorHAnsi" w:cstheme="minorHAnsi"/>
          <w:b/>
          <w:bCs/>
          <w:u w:val="single"/>
        </w:rPr>
        <w:t xml:space="preserve"> investigations over the previous year, Benner stated that by “reducing illegal employment,” worksite raids “build </w:t>
      </w:r>
      <w:r w:rsidRPr="00E353C1">
        <w:rPr>
          <w:rFonts w:asciiTheme="minorHAnsi" w:hAnsiTheme="minorHAnsi" w:cstheme="minorHAnsi"/>
          <w:b/>
          <w:bCs/>
          <w:highlight w:val="green"/>
          <w:u w:val="single"/>
        </w:rPr>
        <w:t>another layer of border</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security”</w:t>
      </w:r>
      <w:r w:rsidRPr="008544A0">
        <w:rPr>
          <w:rFonts w:asciiTheme="minorHAnsi" w:hAnsiTheme="minorHAnsi" w:cstheme="minorHAnsi"/>
          <w:b/>
          <w:bCs/>
          <w:u w:val="single"/>
        </w:rPr>
        <w:t xml:space="preserve"> and address “collateral crimes, like identity theft, document and benefit fraud, and worker exploitation”</w:t>
      </w:r>
      <w:r w:rsidRPr="008544A0">
        <w:rPr>
          <w:rFonts w:asciiTheme="minorHAnsi" w:hAnsiTheme="minorHAnsi" w:cstheme="minorHAnsi"/>
          <w:sz w:val="14"/>
        </w:rPr>
        <w:t xml:space="preserve"> (ICE 2018c). However, </w:t>
      </w:r>
      <w:r w:rsidRPr="008544A0">
        <w:rPr>
          <w:rFonts w:asciiTheme="minorHAnsi" w:hAnsiTheme="minorHAnsi" w:cstheme="minorHAnsi"/>
          <w:b/>
          <w:bCs/>
          <w:u w:val="single"/>
        </w:rPr>
        <w:t xml:space="preserve">the 2018 Ohio worksite raids did not funda- mentally restructure hiring practices as meatpacking and poultry plants throughout the region did little to alter their reliance on </w:t>
      </w:r>
      <w:r w:rsidRPr="008544A0">
        <w:rPr>
          <w:rFonts w:asciiTheme="minorHAnsi" w:hAnsiTheme="minorHAnsi" w:cstheme="minorHAnsi"/>
          <w:b/>
          <w:bCs/>
          <w:u w:val="single"/>
        </w:rPr>
        <w:lastRenderedPageBreak/>
        <w:t>an exploitable undocumented workforce</w:t>
      </w:r>
      <w:r w:rsidRPr="008544A0">
        <w:rPr>
          <w:rFonts w:asciiTheme="minorHAnsi" w:hAnsiTheme="minorHAnsi" w:cstheme="minorHAnsi"/>
          <w:sz w:val="14"/>
        </w:rPr>
        <w:t xml:space="preserve">. In fact, much of this same undocumented workforce later navigated through a climate of fear created by the COVID-19 pandemic. </w:t>
      </w:r>
      <w:r w:rsidRPr="008544A0">
        <w:rPr>
          <w:rFonts w:asciiTheme="minorHAnsi" w:hAnsiTheme="minorHAnsi" w:cstheme="minorHAnsi"/>
          <w:b/>
          <w:bCs/>
          <w:u w:val="single"/>
        </w:rPr>
        <w:t xml:space="preserve">After meat production was classified as an “essential” industry by the state and federal government, many im/migrant workers and community members died as they were forced to work in crowded conditions at plants where social distancing was impossible </w:t>
      </w:r>
      <w:r w:rsidRPr="008544A0">
        <w:rPr>
          <w:rFonts w:asciiTheme="minorHAnsi" w:hAnsiTheme="minorHAnsi" w:cstheme="minorHAnsi"/>
          <w:sz w:val="14"/>
        </w:rPr>
        <w:t>(Bernstein 2020; Cheng 2021; Thompson 2020).</w:t>
      </w:r>
    </w:p>
    <w:p w14:paraId="6F41F6CD" w14:textId="77777777" w:rsidR="00E328CF" w:rsidRDefault="00E328CF" w:rsidP="00E328CF">
      <w:pPr>
        <w:rPr>
          <w:rFonts w:asciiTheme="minorHAnsi" w:hAnsiTheme="minorHAnsi" w:cstheme="minorHAnsi"/>
          <w:b/>
          <w:bCs/>
          <w:u w:val="single"/>
        </w:rPr>
      </w:pPr>
      <w:r w:rsidRPr="008544A0">
        <w:rPr>
          <w:rFonts w:asciiTheme="minorHAnsi" w:hAnsiTheme="minorHAnsi" w:cstheme="minorHAnsi"/>
          <w:sz w:val="14"/>
        </w:rPr>
        <w:t xml:space="preserve">Whether through the careful curation of media images, or </w:t>
      </w:r>
      <w:r w:rsidRPr="008544A0">
        <w:rPr>
          <w:rFonts w:asciiTheme="minorHAnsi" w:hAnsiTheme="minorHAnsi" w:cstheme="minorHAnsi"/>
          <w:b/>
          <w:bCs/>
          <w:u w:val="single"/>
        </w:rPr>
        <w:t xml:space="preserve">the </w:t>
      </w:r>
      <w:r w:rsidRPr="00E353C1">
        <w:rPr>
          <w:rFonts w:asciiTheme="minorHAnsi" w:hAnsiTheme="minorHAnsi" w:cstheme="minorHAnsi"/>
          <w:b/>
          <w:bCs/>
          <w:highlight w:val="green"/>
          <w:u w:val="single"/>
        </w:rPr>
        <w:t>governmental and corporate actions</w:t>
      </w:r>
      <w:r w:rsidRPr="008544A0">
        <w:rPr>
          <w:rFonts w:asciiTheme="minorHAnsi" w:hAnsiTheme="minorHAnsi" w:cstheme="minorHAnsi"/>
          <w:b/>
          <w:bCs/>
          <w:u w:val="single"/>
        </w:rPr>
        <w:t xml:space="preserve"> that </w:t>
      </w:r>
      <w:r w:rsidRPr="00E353C1">
        <w:rPr>
          <w:rFonts w:asciiTheme="minorHAnsi" w:hAnsiTheme="minorHAnsi" w:cstheme="minorHAnsi"/>
          <w:b/>
          <w:bCs/>
          <w:highlight w:val="green"/>
          <w:u w:val="single"/>
        </w:rPr>
        <w:t>undermine</w:t>
      </w:r>
      <w:r w:rsidRPr="008544A0">
        <w:rPr>
          <w:rFonts w:asciiTheme="minorHAnsi" w:hAnsiTheme="minorHAnsi" w:cstheme="minorHAnsi"/>
          <w:b/>
          <w:bCs/>
          <w:u w:val="single"/>
        </w:rPr>
        <w:t xml:space="preserve"> the purported </w:t>
      </w:r>
      <w:r w:rsidRPr="00E353C1">
        <w:rPr>
          <w:rFonts w:asciiTheme="minorHAnsi" w:hAnsiTheme="minorHAnsi" w:cstheme="minorHAnsi"/>
          <w:b/>
          <w:bCs/>
          <w:highlight w:val="green"/>
          <w:u w:val="single"/>
        </w:rPr>
        <w:t>instrumental goals</w:t>
      </w:r>
      <w:r w:rsidRPr="008544A0">
        <w:rPr>
          <w:rFonts w:asciiTheme="minorHAnsi" w:hAnsiTheme="minorHAnsi" w:cstheme="minorHAnsi"/>
          <w:b/>
          <w:bCs/>
          <w:u w:val="single"/>
        </w:rPr>
        <w:t xml:space="preserve"> of these operations, worksite raids are heavily shaped by elements of spectacle.</w:t>
      </w:r>
      <w:r w:rsidRPr="008544A0">
        <w:rPr>
          <w:rFonts w:asciiTheme="minorHAnsi" w:hAnsiTheme="minorHAnsi" w:cstheme="minorHAnsi"/>
          <w:sz w:val="14"/>
        </w:rPr>
        <w:t xml:space="preserve"> The focus on </w:t>
      </w:r>
      <w:r w:rsidRPr="008544A0">
        <w:rPr>
          <w:rFonts w:asciiTheme="minorHAnsi" w:hAnsiTheme="minorHAnsi" w:cstheme="minorHAnsi"/>
          <w:b/>
          <w:bCs/>
          <w:u w:val="single"/>
        </w:rPr>
        <w:t xml:space="preserve">the spectacle features of worksite raids helps scholars understand why and how disparities in enforcement between workers and </w:t>
      </w:r>
      <w:r w:rsidRPr="00E353C1">
        <w:rPr>
          <w:rFonts w:asciiTheme="minorHAnsi" w:hAnsiTheme="minorHAnsi" w:cstheme="minorHAnsi"/>
          <w:b/>
          <w:bCs/>
          <w:highlight w:val="green"/>
          <w:u w:val="single"/>
        </w:rPr>
        <w:t>employers persist despite</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government’s</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explicit concern about labor exploitation</w:t>
      </w:r>
      <w:r w:rsidRPr="008544A0">
        <w:rPr>
          <w:rFonts w:asciiTheme="minorHAnsi" w:hAnsiTheme="minorHAnsi" w:cstheme="minorHAnsi"/>
          <w:b/>
          <w:bCs/>
          <w:u w:val="single"/>
        </w:rPr>
        <w:t xml:space="preserve"> at targeted worksites. </w:t>
      </w:r>
      <w:r w:rsidRPr="00E353C1">
        <w:rPr>
          <w:rFonts w:asciiTheme="minorHAnsi" w:hAnsiTheme="minorHAnsi" w:cstheme="minorHAnsi"/>
          <w:b/>
          <w:bCs/>
          <w:highlight w:val="green"/>
          <w:u w:val="single"/>
        </w:rPr>
        <w:t>The</w:t>
      </w:r>
      <w:r w:rsidRPr="008544A0">
        <w:rPr>
          <w:rFonts w:asciiTheme="minorHAnsi" w:hAnsiTheme="minorHAnsi" w:cstheme="minorHAnsi"/>
          <w:b/>
          <w:bCs/>
          <w:u w:val="single"/>
        </w:rPr>
        <w:t xml:space="preserve"> importance of </w:t>
      </w:r>
      <w:r w:rsidRPr="00E353C1">
        <w:rPr>
          <w:rFonts w:asciiTheme="minorHAnsi" w:hAnsiTheme="minorHAnsi" w:cstheme="minorHAnsi"/>
          <w:b/>
          <w:bCs/>
          <w:highlight w:val="green"/>
          <w:u w:val="single"/>
        </w:rPr>
        <w:t>spectacle lies in</w:t>
      </w:r>
      <w:r w:rsidRPr="008544A0">
        <w:rPr>
          <w:rFonts w:asciiTheme="minorHAnsi" w:hAnsiTheme="minorHAnsi" w:cstheme="minorHAnsi"/>
          <w:b/>
          <w:bCs/>
          <w:u w:val="single"/>
        </w:rPr>
        <w:t xml:space="preserve"> </w:t>
      </w:r>
      <w:r w:rsidRPr="00E353C1">
        <w:rPr>
          <w:rFonts w:asciiTheme="minorHAnsi" w:hAnsiTheme="minorHAnsi" w:cstheme="minorHAnsi"/>
          <w:b/>
          <w:bCs/>
          <w:highlight w:val="green"/>
          <w:u w:val="single"/>
        </w:rPr>
        <w:t>the dynamics of racialized symbolic politics and im/migrant labor precarity.</w:t>
      </w:r>
    </w:p>
    <w:p w14:paraId="6D9F5772" w14:textId="77777777" w:rsidR="009C67B1" w:rsidRPr="009C67B1" w:rsidRDefault="009C67B1" w:rsidP="009C67B1"/>
    <w:p w14:paraId="18E76417" w14:textId="77777777" w:rsidR="009C67B1" w:rsidRPr="008544A0" w:rsidRDefault="009C67B1" w:rsidP="009C67B1">
      <w:pPr>
        <w:pStyle w:val="Heading4"/>
        <w:rPr>
          <w:rFonts w:asciiTheme="minorHAnsi" w:hAnsiTheme="minorHAnsi" w:cstheme="minorHAnsi"/>
        </w:rPr>
      </w:pPr>
      <w:r w:rsidRPr="008544A0">
        <w:rPr>
          <w:rFonts w:asciiTheme="minorHAnsi" w:hAnsiTheme="minorHAnsi" w:cstheme="minorHAnsi"/>
        </w:rPr>
        <w:t>Reject the 1AC in favor of a migrant pessimistic world-making that challenges the ideograph of illegality by commemorating the ghosts from lost queer migrant bodies.</w:t>
      </w:r>
    </w:p>
    <w:p w14:paraId="7FF77FE6" w14:textId="77777777" w:rsidR="009C67B1" w:rsidRPr="008544A0" w:rsidRDefault="009C67B1" w:rsidP="009C67B1">
      <w:pPr>
        <w:rPr>
          <w:rStyle w:val="Style13ptBold"/>
          <w:rFonts w:asciiTheme="minorHAnsi" w:hAnsiTheme="minorHAnsi" w:cstheme="minorHAnsi"/>
        </w:rPr>
      </w:pPr>
      <w:r w:rsidRPr="008544A0">
        <w:rPr>
          <w:rStyle w:val="Style13ptBold"/>
          <w:rFonts w:asciiTheme="minorHAnsi" w:hAnsiTheme="minorHAnsi" w:cstheme="minorHAnsi"/>
        </w:rPr>
        <w:t xml:space="preserve">Andrade 19 </w:t>
      </w:r>
      <w:r w:rsidRPr="008544A0">
        <w:rPr>
          <w:rFonts w:asciiTheme="minorHAnsi" w:hAnsiTheme="minorHAnsi" w:cstheme="minorHAnsi"/>
        </w:rPr>
        <w:t>(Dr. Luis M. Andrade is an Assistant Professor in the Communication and Media Studies Department at Santa Monica College. Former CSUF Debater), “CAUTION: on the many, unpredictable iterations of a yellow border sign ideograph and migrant/queer world-making”, pgs. 220-224, doi: https://doi.org/10.1080/10462937.2019.1595123</w:t>
      </w:r>
    </w:p>
    <w:p w14:paraId="54F28793" w14:textId="77777777" w:rsidR="009C67B1" w:rsidRPr="008544A0" w:rsidRDefault="009C67B1" w:rsidP="009C67B1">
      <w:pPr>
        <w:rPr>
          <w:rStyle w:val="Emphasis"/>
          <w:rFonts w:asciiTheme="minorHAnsi" w:hAnsiTheme="minorHAnsi" w:cstheme="minorHAnsi"/>
          <w:sz w:val="24"/>
          <w:szCs w:val="24"/>
        </w:rPr>
      </w:pPr>
      <w:r w:rsidRPr="008544A0">
        <w:rPr>
          <w:rFonts w:asciiTheme="minorHAnsi" w:hAnsiTheme="minorHAnsi" w:cstheme="minorHAnsi"/>
          <w:sz w:val="16"/>
        </w:rPr>
        <w:t xml:space="preserve"> (Re)Making the human Mi mama died on November 19, 2005 due to complications from breast cancer here in the U.S.. Mi </w:t>
      </w:r>
      <w:proofErr w:type="spellStart"/>
      <w:r w:rsidRPr="008544A0">
        <w:rPr>
          <w:rFonts w:asciiTheme="minorHAnsi" w:hAnsiTheme="minorHAnsi" w:cstheme="minorHAnsi"/>
          <w:sz w:val="16"/>
        </w:rPr>
        <w:t>abuelita</w:t>
      </w:r>
      <w:proofErr w:type="spellEnd"/>
      <w:r w:rsidRPr="008544A0">
        <w:rPr>
          <w:rFonts w:asciiTheme="minorHAnsi" w:hAnsiTheme="minorHAnsi" w:cstheme="minorHAnsi"/>
          <w:sz w:val="16"/>
        </w:rPr>
        <w:t xml:space="preserve"> died on December 17, 2017 from gaping wounds that spread across her body after over 20 years of being on dialysis here in the U.S.. In excruciating pain from the massive open wound on her back, at the hospital, mi </w:t>
      </w:r>
      <w:proofErr w:type="spellStart"/>
      <w:r w:rsidRPr="008544A0">
        <w:rPr>
          <w:rFonts w:asciiTheme="minorHAnsi" w:hAnsiTheme="minorHAnsi" w:cstheme="minorHAnsi"/>
          <w:sz w:val="16"/>
        </w:rPr>
        <w:t>abuelita</w:t>
      </w:r>
      <w:proofErr w:type="spellEnd"/>
      <w:r w:rsidRPr="008544A0">
        <w:rPr>
          <w:rFonts w:asciiTheme="minorHAnsi" w:hAnsiTheme="minorHAnsi" w:cstheme="minorHAnsi"/>
          <w:sz w:val="16"/>
        </w:rPr>
        <w:t xml:space="preserve"> refused medicine and kept telling the familia to let her rest, “Ya, </w:t>
      </w:r>
      <w:proofErr w:type="spellStart"/>
      <w:r w:rsidRPr="008544A0">
        <w:rPr>
          <w:rFonts w:asciiTheme="minorHAnsi" w:hAnsiTheme="minorHAnsi" w:cstheme="minorHAnsi"/>
          <w:sz w:val="16"/>
        </w:rPr>
        <w:t>dejenme</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descansar</w:t>
      </w:r>
      <w:proofErr w:type="spellEnd"/>
      <w:r w:rsidRPr="008544A0">
        <w:rPr>
          <w:rFonts w:asciiTheme="minorHAnsi" w:hAnsiTheme="minorHAnsi" w:cstheme="minorHAnsi"/>
          <w:sz w:val="16"/>
        </w:rPr>
        <w:t xml:space="preserve">.” She welcomed death because she knew she would enter a spiritual state to join my mama (her best friend) and protect us into the future. She had long given up on the system of immigration. Until her dying days. Had I known that their destinies would be as painful, perhaps I would have cautioned them against coming to El Norte, the U.S. But I was an </w:t>
      </w:r>
      <w:proofErr w:type="spellStart"/>
      <w:r w:rsidRPr="008544A0">
        <w:rPr>
          <w:rFonts w:asciiTheme="minorHAnsi" w:hAnsiTheme="minorHAnsi" w:cstheme="minorHAnsi"/>
          <w:sz w:val="16"/>
        </w:rPr>
        <w:t>escuincle</w:t>
      </w:r>
      <w:proofErr w:type="spellEnd"/>
      <w:r w:rsidRPr="008544A0">
        <w:rPr>
          <w:rFonts w:asciiTheme="minorHAnsi" w:hAnsiTheme="minorHAnsi" w:cstheme="minorHAnsi"/>
          <w:sz w:val="16"/>
        </w:rPr>
        <w:t xml:space="preserve">. And now I am grown. I now know they came here for me to be their heir and to take care of la familia after their passing. And they guide me daily as specters to productively navigate these colonial landscapes. They are buried at a cemetery in Orange County, California. Were they ever alive? In an iteration from 2015, Lalo Alcaraz replaces the original family and human </w:t>
      </w:r>
      <w:proofErr w:type="spellStart"/>
      <w:r w:rsidRPr="008544A0">
        <w:rPr>
          <w:rFonts w:asciiTheme="minorHAnsi" w:hAnsiTheme="minorHAnsi" w:cstheme="minorHAnsi"/>
          <w:sz w:val="16"/>
        </w:rPr>
        <w:t>silhou</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ettes</w:t>
      </w:r>
      <w:proofErr w:type="spellEnd"/>
      <w:r w:rsidRPr="008544A0">
        <w:rPr>
          <w:rFonts w:asciiTheme="minorHAnsi" w:hAnsiTheme="minorHAnsi" w:cstheme="minorHAnsi"/>
          <w:sz w:val="16"/>
        </w:rPr>
        <w:t xml:space="preserve"> with three black skeletons to signify “Muertos Crossing,” or the dead crossing (see Figure 6). Alcaraz explained, “</w:t>
      </w:r>
      <w:r w:rsidRPr="008544A0">
        <w:rPr>
          <w:rStyle w:val="Emphasis"/>
          <w:rFonts w:asciiTheme="minorHAnsi" w:hAnsiTheme="minorHAnsi" w:cstheme="minorHAnsi"/>
          <w:sz w:val="24"/>
          <w:szCs w:val="24"/>
        </w:rPr>
        <w:t xml:space="preserve">The image </w:t>
      </w:r>
      <w:r w:rsidRPr="00E353C1">
        <w:rPr>
          <w:rStyle w:val="Emphasis"/>
          <w:rFonts w:asciiTheme="minorHAnsi" w:hAnsiTheme="minorHAnsi" w:cstheme="minorHAnsi"/>
          <w:sz w:val="24"/>
          <w:szCs w:val="24"/>
          <w:highlight w:val="green"/>
        </w:rPr>
        <w:t>honor</w:t>
      </w:r>
      <w:r w:rsidRPr="008544A0">
        <w:rPr>
          <w:rStyle w:val="Emphasis"/>
          <w:rFonts w:asciiTheme="minorHAnsi" w:hAnsiTheme="minorHAnsi" w:cstheme="minorHAnsi"/>
          <w:sz w:val="24"/>
          <w:szCs w:val="24"/>
        </w:rPr>
        <w:t xml:space="preserve">s </w:t>
      </w:r>
      <w:r w:rsidRPr="00E353C1">
        <w:rPr>
          <w:rStyle w:val="Emphasis"/>
          <w:rFonts w:asciiTheme="minorHAnsi" w:hAnsiTheme="minorHAnsi" w:cstheme="minorHAnsi"/>
          <w:sz w:val="24"/>
          <w:szCs w:val="24"/>
          <w:highlight w:val="green"/>
        </w:rPr>
        <w:t>those who have died trying to cross the border, but also evokes the crossing of the dead into the land of the dead</w:t>
      </w:r>
      <w:r w:rsidRPr="008544A0">
        <w:rPr>
          <w:rFonts w:asciiTheme="minorHAnsi" w:hAnsiTheme="minorHAnsi" w:cstheme="minorHAnsi"/>
          <w:sz w:val="16"/>
        </w:rPr>
        <w:t xml:space="preserve">.” Alcaraz shows the images in a park environment, open to the public and spectators. </w:t>
      </w:r>
      <w:r w:rsidRPr="008544A0">
        <w:rPr>
          <w:rStyle w:val="Emphasis"/>
          <w:rFonts w:asciiTheme="minorHAnsi" w:hAnsiTheme="minorHAnsi" w:cstheme="minorHAnsi"/>
          <w:sz w:val="24"/>
          <w:szCs w:val="24"/>
        </w:rPr>
        <w:t xml:space="preserve">Alcaraz’s iteration is a </w:t>
      </w:r>
      <w:r w:rsidRPr="00E353C1">
        <w:rPr>
          <w:rStyle w:val="Emphasis"/>
          <w:rFonts w:asciiTheme="minorHAnsi" w:hAnsiTheme="minorHAnsi" w:cstheme="minorHAnsi"/>
          <w:sz w:val="24"/>
          <w:szCs w:val="24"/>
          <w:highlight w:val="green"/>
        </w:rPr>
        <w:t>pessimistic world-making</w:t>
      </w:r>
      <w:r w:rsidRPr="008544A0">
        <w:rPr>
          <w:rStyle w:val="Emphasis"/>
          <w:rFonts w:asciiTheme="minorHAnsi" w:hAnsiTheme="minorHAnsi" w:cstheme="minorHAnsi"/>
          <w:sz w:val="24"/>
          <w:szCs w:val="24"/>
        </w:rPr>
        <w:t xml:space="preserve"> tactic that functions as a death warning, </w:t>
      </w:r>
      <w:r w:rsidRPr="00E353C1">
        <w:rPr>
          <w:rStyle w:val="Emphasis"/>
          <w:rFonts w:asciiTheme="minorHAnsi" w:hAnsiTheme="minorHAnsi" w:cstheme="minorHAnsi"/>
          <w:sz w:val="24"/>
          <w:szCs w:val="24"/>
          <w:highlight w:val="green"/>
        </w:rPr>
        <w:t>remind</w:t>
      </w:r>
      <w:r w:rsidRPr="008544A0">
        <w:rPr>
          <w:rStyle w:val="Emphasis"/>
          <w:rFonts w:asciiTheme="minorHAnsi" w:hAnsiTheme="minorHAnsi" w:cstheme="minorHAnsi"/>
          <w:sz w:val="24"/>
          <w:szCs w:val="24"/>
        </w:rPr>
        <w:t xml:space="preserve">ing </w:t>
      </w:r>
      <w:r w:rsidRPr="00E353C1">
        <w:rPr>
          <w:rStyle w:val="Emphasis"/>
          <w:rFonts w:asciiTheme="minorHAnsi" w:hAnsiTheme="minorHAnsi" w:cstheme="minorHAnsi"/>
          <w:sz w:val="24"/>
          <w:szCs w:val="24"/>
          <w:highlight w:val="green"/>
        </w:rPr>
        <w:t>migrants that we are dead upon arrival</w:t>
      </w:r>
      <w:r w:rsidRPr="008544A0">
        <w:rPr>
          <w:rStyle w:val="Emphasis"/>
          <w:rFonts w:asciiTheme="minorHAnsi" w:hAnsiTheme="minorHAnsi" w:cstheme="minorHAnsi"/>
          <w:sz w:val="24"/>
          <w:szCs w:val="24"/>
        </w:rPr>
        <w:t xml:space="preserve"> and that integration and assimilation may be empty promises. I view </w:t>
      </w:r>
      <w:r w:rsidRPr="00E353C1">
        <w:rPr>
          <w:rStyle w:val="Emphasis"/>
          <w:rFonts w:asciiTheme="minorHAnsi" w:hAnsiTheme="minorHAnsi" w:cstheme="minorHAnsi"/>
          <w:sz w:val="24"/>
          <w:szCs w:val="24"/>
          <w:highlight w:val="green"/>
        </w:rPr>
        <w:t>the iteration as raising a central epistemological and ontological question:</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What good is migration</w:t>
      </w:r>
      <w:r w:rsidRPr="008544A0">
        <w:rPr>
          <w:rStyle w:val="Emphasis"/>
          <w:rFonts w:asciiTheme="minorHAnsi" w:hAnsiTheme="minorHAnsi" w:cstheme="minorHAnsi"/>
          <w:sz w:val="24"/>
          <w:szCs w:val="24"/>
        </w:rPr>
        <w:t xml:space="preserve"> if we are mere skeletal corpses </w:t>
      </w:r>
      <w:r w:rsidRPr="00E353C1">
        <w:rPr>
          <w:rStyle w:val="Emphasis"/>
          <w:rFonts w:asciiTheme="minorHAnsi" w:hAnsiTheme="minorHAnsi" w:cstheme="minorHAnsi"/>
          <w:sz w:val="24"/>
          <w:szCs w:val="24"/>
          <w:highlight w:val="green"/>
        </w:rPr>
        <w:t>in</w:t>
      </w:r>
      <w:r w:rsidRPr="008544A0">
        <w:rPr>
          <w:rStyle w:val="Emphasis"/>
          <w:rFonts w:asciiTheme="minorHAnsi" w:hAnsiTheme="minorHAnsi" w:cstheme="minorHAnsi"/>
          <w:sz w:val="24"/>
          <w:szCs w:val="24"/>
        </w:rPr>
        <w:t xml:space="preserve"> the vastness of these </w:t>
      </w:r>
      <w:r w:rsidRPr="00E353C1">
        <w:rPr>
          <w:rStyle w:val="Emphasis"/>
          <w:rFonts w:asciiTheme="minorHAnsi" w:hAnsiTheme="minorHAnsi" w:cstheme="minorHAnsi"/>
          <w:sz w:val="24"/>
          <w:szCs w:val="24"/>
          <w:highlight w:val="green"/>
        </w:rPr>
        <w:t>colonial terrains</w:t>
      </w:r>
      <w:r w:rsidRPr="008544A0">
        <w:rPr>
          <w:rStyle w:val="Emphasis"/>
          <w:rFonts w:asciiTheme="minorHAnsi" w:hAnsiTheme="minorHAnsi" w:cstheme="minorHAnsi"/>
          <w:sz w:val="24"/>
          <w:szCs w:val="24"/>
        </w:rPr>
        <w:t>?</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Pessimistically, I see my papa, mama, and me with curly hair dangling in the air in the skeleton figures; </w:t>
      </w:r>
      <w:r w:rsidRPr="008544A0">
        <w:rPr>
          <w:rStyle w:val="Emphasis"/>
          <w:rFonts w:asciiTheme="minorHAnsi" w:hAnsiTheme="minorHAnsi" w:cstheme="minorHAnsi"/>
          <w:sz w:val="24"/>
          <w:szCs w:val="24"/>
        </w:rPr>
        <w:t>perhaps we were dead upon arrival to the U.S from</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my beautiful Guadalajara, Jalisco, </w:t>
      </w:r>
      <w:r w:rsidRPr="008544A0">
        <w:rPr>
          <w:rStyle w:val="Emphasis"/>
          <w:rFonts w:asciiTheme="minorHAnsi" w:hAnsiTheme="minorHAnsi" w:cstheme="minorHAnsi"/>
          <w:sz w:val="24"/>
          <w:szCs w:val="24"/>
        </w:rPr>
        <w:t>Mexico</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in the early 1990s. I understand Alcaraz’ intention. </w:t>
      </w:r>
      <w:r w:rsidRPr="00E353C1">
        <w:rPr>
          <w:rStyle w:val="Emphasis"/>
          <w:rFonts w:asciiTheme="minorHAnsi" w:hAnsiTheme="minorHAnsi" w:cstheme="minorHAnsi"/>
          <w:sz w:val="24"/>
          <w:szCs w:val="24"/>
          <w:highlight w:val="green"/>
        </w:rPr>
        <w:t>The iteration directly questions</w:t>
      </w:r>
      <w:r w:rsidRPr="008544A0">
        <w:rPr>
          <w:rStyle w:val="Emphasis"/>
          <w:rFonts w:asciiTheme="minorHAnsi" w:hAnsiTheme="minorHAnsi" w:cstheme="minorHAnsi"/>
          <w:sz w:val="24"/>
          <w:szCs w:val="24"/>
        </w:rPr>
        <w:t xml:space="preserve"> the </w:t>
      </w:r>
      <w:r w:rsidRPr="00E353C1">
        <w:rPr>
          <w:rStyle w:val="Emphasis"/>
          <w:rFonts w:asciiTheme="minorHAnsi" w:hAnsiTheme="minorHAnsi" w:cstheme="minorHAnsi"/>
          <w:sz w:val="24"/>
          <w:szCs w:val="24"/>
          <w:highlight w:val="green"/>
        </w:rPr>
        <w:t>previous</w:t>
      </w:r>
      <w:r w:rsidRPr="008544A0">
        <w:rPr>
          <w:rStyle w:val="Emphasis"/>
          <w:rFonts w:asciiTheme="minorHAnsi" w:hAnsiTheme="minorHAnsi" w:cstheme="minorHAnsi"/>
          <w:sz w:val="24"/>
          <w:szCs w:val="24"/>
        </w:rPr>
        <w:t xml:space="preserve"> iterations’ </w:t>
      </w:r>
      <w:r w:rsidRPr="00E353C1">
        <w:rPr>
          <w:rStyle w:val="Emphasis"/>
          <w:rFonts w:asciiTheme="minorHAnsi" w:hAnsiTheme="minorHAnsi" w:cstheme="minorHAnsi"/>
          <w:sz w:val="24"/>
          <w:szCs w:val="24"/>
          <w:highlight w:val="green"/>
        </w:rPr>
        <w:t>attempts to humanize</w:t>
      </w:r>
      <w:r w:rsidRPr="008544A0">
        <w:rPr>
          <w:rStyle w:val="Emphasis"/>
          <w:rFonts w:asciiTheme="minorHAnsi" w:hAnsiTheme="minorHAnsi" w:cstheme="minorHAnsi"/>
          <w:sz w:val="24"/>
          <w:szCs w:val="24"/>
        </w:rPr>
        <w:t xml:space="preserve">, empower, or liberate </w:t>
      </w:r>
      <w:r w:rsidRPr="00E353C1">
        <w:rPr>
          <w:rStyle w:val="Emphasis"/>
          <w:rFonts w:asciiTheme="minorHAnsi" w:hAnsiTheme="minorHAnsi" w:cstheme="minorHAnsi"/>
          <w:sz w:val="24"/>
          <w:szCs w:val="24"/>
          <w:highlight w:val="green"/>
        </w:rPr>
        <w:t>migrants/queers</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in the current</w:t>
      </w:r>
      <w:r w:rsidRPr="008544A0">
        <w:rPr>
          <w:rStyle w:val="Emphasis"/>
          <w:rFonts w:asciiTheme="minorHAnsi" w:hAnsiTheme="minorHAnsi" w:cstheme="minorHAnsi"/>
          <w:sz w:val="24"/>
          <w:szCs w:val="24"/>
        </w:rPr>
        <w:t xml:space="preserve"> and future </w:t>
      </w:r>
      <w:r w:rsidRPr="00E353C1">
        <w:rPr>
          <w:rStyle w:val="Emphasis"/>
          <w:rFonts w:asciiTheme="minorHAnsi" w:hAnsiTheme="minorHAnsi" w:cstheme="minorHAnsi"/>
          <w:sz w:val="24"/>
          <w:szCs w:val="24"/>
          <w:highlight w:val="green"/>
        </w:rPr>
        <w:t>social-political landscape</w:t>
      </w:r>
      <w:r w:rsidRPr="008544A0">
        <w:rPr>
          <w:rStyle w:val="Emphasis"/>
          <w:rFonts w:asciiTheme="minorHAnsi" w:hAnsiTheme="minorHAnsi" w:cstheme="minorHAnsi"/>
        </w:rPr>
        <w:t xml:space="preserve">. </w:t>
      </w:r>
      <w:r w:rsidRPr="008544A0">
        <w:rPr>
          <w:rFonts w:asciiTheme="minorHAnsi" w:hAnsiTheme="minorHAnsi" w:cstheme="minorHAnsi"/>
          <w:sz w:val="16"/>
        </w:rPr>
        <w:t>Cacho argues that the bodies of</w:t>
      </w:r>
      <w:r w:rsidRPr="008544A0">
        <w:rPr>
          <w:rStyle w:val="Emphasis"/>
          <w:rFonts w:asciiTheme="minorHAnsi" w:hAnsiTheme="minorHAnsi" w:cstheme="minorHAnsi"/>
        </w:rPr>
        <w:t xml:space="preserve"> </w:t>
      </w:r>
      <w:r w:rsidRPr="00E353C1">
        <w:rPr>
          <w:rStyle w:val="Emphasis"/>
          <w:rFonts w:asciiTheme="minorHAnsi" w:hAnsiTheme="minorHAnsi" w:cstheme="minorHAnsi"/>
          <w:sz w:val="24"/>
          <w:szCs w:val="24"/>
          <w:highlight w:val="green"/>
        </w:rPr>
        <w:t>black and brown bodies are repeatedly scripted</w:t>
      </w:r>
      <w:r w:rsidRPr="008544A0">
        <w:rPr>
          <w:rStyle w:val="Emphasis"/>
          <w:rFonts w:asciiTheme="minorHAnsi" w:hAnsiTheme="minorHAnsi" w:cstheme="minorHAnsi"/>
          <w:sz w:val="24"/>
          <w:szCs w:val="24"/>
        </w:rPr>
        <w:t xml:space="preserve"> </w:t>
      </w:r>
      <w:r w:rsidRPr="008544A0">
        <w:rPr>
          <w:rFonts w:asciiTheme="minorHAnsi" w:hAnsiTheme="minorHAnsi" w:cstheme="minorHAnsi"/>
          <w:sz w:val="16"/>
        </w:rPr>
        <w:t>TEXT AND PERFORMANCE QUARTERLY 221 Figure 6. Muertos Crossing. Image used courtesy of Lalo Alcaraz, Photo and Artwork ©2019 Lalo Alcaraz. www.pocho.com/lalo-alcaraz-this-year-for-ddlm-my-altar-is-muertos-crossing/ as criminal, lawbreaking, immoral, and undeserving, which, according to the author, reduces them to a status as “socially dead” (4). These permanently criminalized people are the groups to whom [Cacho refers] to</w:t>
      </w:r>
      <w:r w:rsidRPr="008544A0">
        <w:rPr>
          <w:rStyle w:val="Emphasis"/>
          <w:rFonts w:asciiTheme="minorHAnsi" w:hAnsiTheme="minorHAnsi" w:cstheme="minorHAnsi"/>
        </w:rPr>
        <w:t xml:space="preserve"> </w:t>
      </w:r>
      <w:r w:rsidRPr="008544A0">
        <w:rPr>
          <w:rStyle w:val="Emphasis"/>
          <w:rFonts w:asciiTheme="minorHAnsi" w:hAnsiTheme="minorHAnsi" w:cstheme="minorHAnsi"/>
          <w:sz w:val="24"/>
          <w:szCs w:val="24"/>
        </w:rPr>
        <w:t>as ineligible for personhood – as</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populations subjected to laws but refused the legal means to contest those laws as well as denied both the political legitimacy and moral credibility necessary to question them.</w:t>
      </w:r>
      <w:r w:rsidRPr="008544A0">
        <w:rPr>
          <w:rFonts w:asciiTheme="minorHAnsi" w:hAnsiTheme="minorHAnsi" w:cstheme="minorHAnsi"/>
          <w:szCs w:val="24"/>
        </w:rPr>
        <w:t xml:space="preserve"> (6) </w:t>
      </w:r>
      <w:r w:rsidRPr="008544A0">
        <w:rPr>
          <w:rStyle w:val="Emphasis"/>
          <w:rFonts w:asciiTheme="minorHAnsi" w:hAnsiTheme="minorHAnsi" w:cstheme="minorHAnsi"/>
          <w:sz w:val="24"/>
          <w:szCs w:val="24"/>
        </w:rPr>
        <w:t xml:space="preserve">But, optimistically, </w:t>
      </w:r>
      <w:r w:rsidRPr="00E353C1">
        <w:rPr>
          <w:rStyle w:val="Emphasis"/>
          <w:rFonts w:asciiTheme="minorHAnsi" w:hAnsiTheme="minorHAnsi" w:cstheme="minorHAnsi"/>
          <w:sz w:val="24"/>
          <w:szCs w:val="24"/>
          <w:highlight w:val="green"/>
        </w:rPr>
        <w:t xml:space="preserve">this new iteration is </w:t>
      </w:r>
      <w:r w:rsidRPr="00E353C1">
        <w:rPr>
          <w:rStyle w:val="Emphasis"/>
          <w:rFonts w:asciiTheme="minorHAnsi" w:hAnsiTheme="minorHAnsi" w:cstheme="minorHAnsi"/>
          <w:sz w:val="24"/>
          <w:szCs w:val="24"/>
          <w:highlight w:val="green"/>
        </w:rPr>
        <w:lastRenderedPageBreak/>
        <w:t>also a world-making tactic that commemorates our dead</w:t>
      </w:r>
      <w:r w:rsidRPr="008544A0">
        <w:rPr>
          <w:rStyle w:val="Emphasis"/>
          <w:rFonts w:asciiTheme="minorHAnsi" w:hAnsiTheme="minorHAnsi" w:cstheme="minorHAnsi"/>
          <w:sz w:val="24"/>
          <w:szCs w:val="24"/>
        </w:rPr>
        <w:t xml:space="preserve"> ancestors </w:t>
      </w:r>
      <w:r w:rsidRPr="00E353C1">
        <w:rPr>
          <w:rStyle w:val="Emphasis"/>
          <w:rFonts w:asciiTheme="minorHAnsi" w:hAnsiTheme="minorHAnsi" w:cstheme="minorHAnsi"/>
          <w:sz w:val="24"/>
          <w:szCs w:val="24"/>
          <w:highlight w:val="green"/>
        </w:rPr>
        <w:t>and</w:t>
      </w:r>
      <w:r w:rsidRPr="008544A0">
        <w:rPr>
          <w:rStyle w:val="Emphasis"/>
          <w:rFonts w:asciiTheme="minorHAnsi" w:hAnsiTheme="minorHAnsi" w:cstheme="minorHAnsi"/>
          <w:sz w:val="24"/>
          <w:szCs w:val="24"/>
        </w:rPr>
        <w:t xml:space="preserve"> spirits that inhabit the barren deserts of the borderlands and, if Cacho’s analysis is correct, for all migrants that are reduced to social death</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Alcaraz’ iter- </w:t>
      </w:r>
      <w:proofErr w:type="spellStart"/>
      <w:r w:rsidRPr="008544A0">
        <w:rPr>
          <w:rStyle w:val="Emphasis"/>
          <w:rFonts w:asciiTheme="minorHAnsi" w:hAnsiTheme="minorHAnsi" w:cstheme="minorHAnsi"/>
          <w:sz w:val="24"/>
          <w:szCs w:val="24"/>
        </w:rPr>
        <w:t>ation</w:t>
      </w:r>
      <w:proofErr w:type="spellEnd"/>
      <w:r w:rsidRPr="008544A0">
        <w:rPr>
          <w:rStyle w:val="Emphasis"/>
          <w:rFonts w:asciiTheme="minorHAnsi" w:hAnsiTheme="minorHAnsi" w:cstheme="minorHAnsi"/>
          <w:sz w:val="24"/>
          <w:szCs w:val="24"/>
        </w:rPr>
        <w:t xml:space="preserve"> is an opportunity </w:t>
      </w:r>
      <w:r w:rsidRPr="00E353C1">
        <w:rPr>
          <w:rStyle w:val="Emphasis"/>
          <w:rFonts w:asciiTheme="minorHAnsi" w:hAnsiTheme="minorHAnsi" w:cstheme="minorHAnsi"/>
          <w:sz w:val="24"/>
          <w:szCs w:val="24"/>
          <w:highlight w:val="green"/>
        </w:rPr>
        <w:t xml:space="preserve">to commemorate migrant ghosts – in the past, now, and future – that were murdered, </w:t>
      </w:r>
      <w:r w:rsidRPr="008544A0">
        <w:rPr>
          <w:rStyle w:val="Emphasis"/>
          <w:rFonts w:asciiTheme="minorHAnsi" w:hAnsiTheme="minorHAnsi" w:cstheme="minorHAnsi"/>
          <w:sz w:val="24"/>
          <w:szCs w:val="24"/>
        </w:rPr>
        <w:t xml:space="preserve">persecuted, and exploited by </w:t>
      </w:r>
      <w:r w:rsidRPr="00E353C1">
        <w:rPr>
          <w:rStyle w:val="Emphasis"/>
          <w:rFonts w:asciiTheme="minorHAnsi" w:hAnsiTheme="minorHAnsi" w:cstheme="minorHAnsi"/>
          <w:sz w:val="24"/>
          <w:szCs w:val="24"/>
          <w:highlight w:val="green"/>
        </w:rPr>
        <w:t>the nation-state</w:t>
      </w:r>
      <w:r w:rsidRPr="008544A0">
        <w:rPr>
          <w:rStyle w:val="Emphasis"/>
          <w:rFonts w:asciiTheme="minorHAnsi" w:hAnsiTheme="minorHAnsi" w:cstheme="minorHAnsi"/>
          <w:sz w:val="24"/>
          <w:szCs w:val="24"/>
        </w:rPr>
        <w:t xml:space="preserve">, including those that died crossing the border into the U.S. and remain nameless, voiceless, faceless. In the pos- </w:t>
      </w:r>
      <w:proofErr w:type="spellStart"/>
      <w:r w:rsidRPr="008544A0">
        <w:rPr>
          <w:rStyle w:val="Emphasis"/>
          <w:rFonts w:asciiTheme="minorHAnsi" w:hAnsiTheme="minorHAnsi" w:cstheme="minorHAnsi"/>
          <w:sz w:val="24"/>
          <w:szCs w:val="24"/>
        </w:rPr>
        <w:t>sibilities</w:t>
      </w:r>
      <w:proofErr w:type="spellEnd"/>
      <w:r w:rsidRPr="008544A0">
        <w:rPr>
          <w:rStyle w:val="Emphasis"/>
          <w:rFonts w:asciiTheme="minorHAnsi" w:hAnsiTheme="minorHAnsi" w:cstheme="minorHAnsi"/>
          <w:sz w:val="24"/>
          <w:szCs w:val="24"/>
        </w:rPr>
        <w:t xml:space="preserve"> of commemoration, the new image is a memorial that opens new possibilities of</w:t>
      </w:r>
      <w:r w:rsidRPr="008544A0">
        <w:rPr>
          <w:rFonts w:asciiTheme="minorHAnsi" w:hAnsiTheme="minorHAnsi" w:cstheme="minorHAnsi"/>
          <w:sz w:val="16"/>
        </w:rPr>
        <w:t xml:space="preserve"> 222 L. M. ANDRADE </w:t>
      </w:r>
      <w:r w:rsidRPr="008544A0">
        <w:rPr>
          <w:rStyle w:val="Emphasis"/>
          <w:rFonts w:asciiTheme="minorHAnsi" w:hAnsiTheme="minorHAnsi" w:cstheme="minorHAnsi"/>
          <w:sz w:val="24"/>
          <w:szCs w:val="24"/>
        </w:rPr>
        <w:t xml:space="preserve">giving credence to the dead, including what I previously referred to as a </w:t>
      </w:r>
      <w:r w:rsidRPr="00E353C1">
        <w:rPr>
          <w:rStyle w:val="Emphasis"/>
          <w:rFonts w:asciiTheme="minorHAnsi" w:hAnsiTheme="minorHAnsi" w:cstheme="minorHAnsi"/>
          <w:sz w:val="24"/>
          <w:szCs w:val="24"/>
          <w:highlight w:val="green"/>
        </w:rPr>
        <w:t xml:space="preserve">“collective re- </w:t>
      </w:r>
      <w:proofErr w:type="spellStart"/>
      <w:r w:rsidRPr="00E353C1">
        <w:rPr>
          <w:rStyle w:val="Emphasis"/>
          <w:rFonts w:asciiTheme="minorHAnsi" w:hAnsiTheme="minorHAnsi" w:cstheme="minorHAnsi"/>
          <w:sz w:val="24"/>
          <w:szCs w:val="24"/>
          <w:highlight w:val="green"/>
        </w:rPr>
        <w:t>memberance</w:t>
      </w:r>
      <w:proofErr w:type="spellEnd"/>
      <w:r w:rsidRPr="00E353C1">
        <w:rPr>
          <w:rStyle w:val="Emphasis"/>
          <w:rFonts w:asciiTheme="minorHAnsi" w:hAnsiTheme="minorHAnsi" w:cstheme="minorHAnsi"/>
          <w:sz w:val="24"/>
          <w:szCs w:val="24"/>
          <w:highlight w:val="green"/>
        </w:rPr>
        <w:t xml:space="preserve"> and ethnic mourning”</w:t>
      </w:r>
      <w:r w:rsidRPr="008544A0">
        <w:rPr>
          <w:rStyle w:val="Emphasis"/>
          <w:rFonts w:asciiTheme="minorHAnsi" w:hAnsiTheme="minorHAnsi" w:cstheme="minorHAnsi"/>
          <w:sz w:val="24"/>
          <w:szCs w:val="24"/>
        </w:rPr>
        <w:t xml:space="preserve"> that </w:t>
      </w:r>
      <w:r w:rsidRPr="00E353C1">
        <w:rPr>
          <w:rStyle w:val="Emphasis"/>
          <w:rFonts w:asciiTheme="minorHAnsi" w:hAnsiTheme="minorHAnsi" w:cstheme="minorHAnsi"/>
          <w:sz w:val="24"/>
          <w:szCs w:val="24"/>
          <w:highlight w:val="green"/>
        </w:rPr>
        <w:t>challenges</w:t>
      </w:r>
      <w:r w:rsidRPr="008544A0">
        <w:rPr>
          <w:rStyle w:val="Emphasis"/>
          <w:rFonts w:asciiTheme="minorHAnsi" w:hAnsiTheme="minorHAnsi" w:cstheme="minorHAnsi"/>
          <w:sz w:val="24"/>
          <w:szCs w:val="24"/>
        </w:rPr>
        <w:t xml:space="preserve"> imaginaries of </w:t>
      </w:r>
      <w:r w:rsidRPr="00E353C1">
        <w:rPr>
          <w:rStyle w:val="Emphasis"/>
          <w:rFonts w:asciiTheme="minorHAnsi" w:hAnsiTheme="minorHAnsi" w:cstheme="minorHAnsi"/>
          <w:sz w:val="24"/>
          <w:szCs w:val="24"/>
          <w:highlight w:val="green"/>
        </w:rPr>
        <w:t>citizenship</w:t>
      </w:r>
      <w:r w:rsidRPr="008544A0">
        <w:rPr>
          <w:rStyle w:val="Emphasis"/>
          <w:rFonts w:asciiTheme="minorHAnsi" w:hAnsiTheme="minorHAnsi" w:cstheme="minorHAnsi"/>
          <w:sz w:val="24"/>
          <w:szCs w:val="24"/>
        </w:rPr>
        <w:t xml:space="preserve"> not by seeking humanization, but </w:t>
      </w:r>
      <w:r w:rsidRPr="00E353C1">
        <w:rPr>
          <w:rStyle w:val="Emphasis"/>
          <w:rFonts w:asciiTheme="minorHAnsi" w:hAnsiTheme="minorHAnsi" w:cstheme="minorHAnsi"/>
          <w:sz w:val="24"/>
          <w:szCs w:val="24"/>
          <w:highlight w:val="green"/>
        </w:rPr>
        <w:t>by mourning the dead and giving them the credence they were denied</w:t>
      </w:r>
      <w:r w:rsidRPr="008544A0">
        <w:rPr>
          <w:rFonts w:asciiTheme="minorHAnsi" w:hAnsiTheme="minorHAnsi" w:cstheme="minorHAnsi"/>
          <w:sz w:val="18"/>
          <w:szCs w:val="24"/>
        </w:rPr>
        <w:t xml:space="preserve"> </w:t>
      </w:r>
      <w:r w:rsidRPr="008544A0">
        <w:rPr>
          <w:rFonts w:asciiTheme="minorHAnsi" w:hAnsiTheme="minorHAnsi" w:cstheme="minorHAnsi"/>
          <w:sz w:val="16"/>
        </w:rPr>
        <w:t xml:space="preserve">(“On the Death of mi Madre”). Ad infinitum. Alcaraz’ iteration may be the altar we need to burn our incense, light our </w:t>
      </w:r>
      <w:proofErr w:type="spellStart"/>
      <w:r w:rsidRPr="008544A0">
        <w:rPr>
          <w:rFonts w:asciiTheme="minorHAnsi" w:hAnsiTheme="minorHAnsi" w:cstheme="minorHAnsi"/>
          <w:sz w:val="16"/>
        </w:rPr>
        <w:t>veladoras</w:t>
      </w:r>
      <w:proofErr w:type="spellEnd"/>
      <w:r w:rsidRPr="008544A0">
        <w:rPr>
          <w:rFonts w:asciiTheme="minorHAnsi" w:hAnsiTheme="minorHAnsi" w:cstheme="minorHAnsi"/>
          <w:sz w:val="16"/>
        </w:rPr>
        <w:t xml:space="preserve">, and pray to. In commemoration, we seek communal mourning and pray, bury, and interact with our dead because the nation-state would otherwise attempt to censor us (Butler; Hoag). </w:t>
      </w:r>
      <w:r w:rsidRPr="00E353C1">
        <w:rPr>
          <w:rStyle w:val="Emphasis"/>
          <w:rFonts w:asciiTheme="minorHAnsi" w:hAnsiTheme="minorHAnsi" w:cstheme="minorHAnsi"/>
          <w:sz w:val="24"/>
          <w:szCs w:val="24"/>
          <w:highlight w:val="green"/>
        </w:rPr>
        <w:t>The dead have agency; they protect us</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and</w:t>
      </w:r>
      <w:r w:rsidRPr="008544A0">
        <w:rPr>
          <w:rStyle w:val="Emphasis"/>
          <w:rFonts w:asciiTheme="minorHAnsi" w:hAnsiTheme="minorHAnsi" w:cstheme="minorHAnsi"/>
          <w:sz w:val="24"/>
          <w:szCs w:val="24"/>
        </w:rPr>
        <w:t xml:space="preserve"> we can actively interact with them to </w:t>
      </w:r>
      <w:r w:rsidRPr="00E353C1">
        <w:rPr>
          <w:rStyle w:val="Emphasis"/>
          <w:rFonts w:asciiTheme="minorHAnsi" w:hAnsiTheme="minorHAnsi" w:cstheme="minorHAnsi"/>
          <w:sz w:val="24"/>
          <w:szCs w:val="24"/>
          <w:highlight w:val="green"/>
        </w:rPr>
        <w:t xml:space="preserve">create mutual </w:t>
      </w:r>
      <w:proofErr w:type="spellStart"/>
      <w:r w:rsidRPr="00E353C1">
        <w:rPr>
          <w:rStyle w:val="Emphasis"/>
          <w:rFonts w:asciiTheme="minorHAnsi" w:hAnsiTheme="minorHAnsi" w:cstheme="minorHAnsi"/>
          <w:sz w:val="24"/>
          <w:szCs w:val="24"/>
          <w:highlight w:val="green"/>
        </w:rPr>
        <w:t>empow</w:t>
      </w:r>
      <w:proofErr w:type="spellEnd"/>
      <w:r w:rsidRPr="00E353C1">
        <w:rPr>
          <w:rStyle w:val="Emphasis"/>
          <w:rFonts w:asciiTheme="minorHAnsi" w:hAnsiTheme="minorHAnsi" w:cstheme="minorHAnsi"/>
          <w:sz w:val="24"/>
          <w:szCs w:val="24"/>
          <w:highlight w:val="green"/>
        </w:rPr>
        <w:t xml:space="preserve">- </w:t>
      </w:r>
      <w:proofErr w:type="spellStart"/>
      <w:r w:rsidRPr="00E353C1">
        <w:rPr>
          <w:rStyle w:val="Emphasis"/>
          <w:rFonts w:asciiTheme="minorHAnsi" w:hAnsiTheme="minorHAnsi" w:cstheme="minorHAnsi"/>
          <w:sz w:val="24"/>
          <w:szCs w:val="24"/>
          <w:highlight w:val="green"/>
        </w:rPr>
        <w:t>erment</w:t>
      </w:r>
      <w:proofErr w:type="spellEnd"/>
      <w:r w:rsidRPr="008544A0">
        <w:rPr>
          <w:rStyle w:val="Emphasis"/>
          <w:rFonts w:asciiTheme="minorHAnsi" w:hAnsiTheme="minorHAnsi" w:cstheme="minorHAnsi"/>
          <w:sz w:val="24"/>
          <w:szCs w:val="24"/>
        </w:rPr>
        <w:t xml:space="preserve"> </w:t>
      </w:r>
      <w:r w:rsidRPr="008544A0">
        <w:rPr>
          <w:rFonts w:asciiTheme="minorHAnsi" w:hAnsiTheme="minorHAnsi" w:cstheme="minorHAnsi"/>
          <w:sz w:val="16"/>
        </w:rPr>
        <w:t xml:space="preserve">(Andrade, “On the Death of mi Madre”). </w:t>
      </w:r>
      <w:r w:rsidRPr="008544A0">
        <w:rPr>
          <w:rStyle w:val="Emphasis"/>
          <w:rFonts w:asciiTheme="minorHAnsi" w:hAnsiTheme="minorHAnsi" w:cstheme="minorHAnsi"/>
          <w:sz w:val="24"/>
          <w:szCs w:val="24"/>
        </w:rPr>
        <w:t xml:space="preserve">In doing so, we create </w:t>
      </w:r>
      <w:r w:rsidRPr="00E353C1">
        <w:rPr>
          <w:rStyle w:val="Emphasis"/>
          <w:rFonts w:asciiTheme="minorHAnsi" w:hAnsiTheme="minorHAnsi" w:cstheme="minorHAnsi"/>
          <w:sz w:val="24"/>
          <w:szCs w:val="24"/>
          <w:highlight w:val="green"/>
        </w:rPr>
        <w:t xml:space="preserve">a phantasmic col- </w:t>
      </w:r>
      <w:proofErr w:type="spellStart"/>
      <w:r w:rsidRPr="00E353C1">
        <w:rPr>
          <w:rStyle w:val="Emphasis"/>
          <w:rFonts w:asciiTheme="minorHAnsi" w:hAnsiTheme="minorHAnsi" w:cstheme="minorHAnsi"/>
          <w:sz w:val="24"/>
          <w:szCs w:val="24"/>
          <w:highlight w:val="green"/>
        </w:rPr>
        <w:t>lectivity</w:t>
      </w:r>
      <w:proofErr w:type="spellEnd"/>
      <w:r w:rsidRPr="00E353C1">
        <w:rPr>
          <w:rStyle w:val="Emphasis"/>
          <w:rFonts w:asciiTheme="minorHAnsi" w:hAnsiTheme="minorHAnsi" w:cstheme="minorHAnsi"/>
          <w:sz w:val="24"/>
          <w:szCs w:val="24"/>
          <w:highlight w:val="green"/>
        </w:rPr>
        <w:t xml:space="preserve"> where we are not passive, immaterial entities. As ghosts</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we navigate and</w:t>
      </w:r>
      <w:r w:rsidRPr="008544A0">
        <w:rPr>
          <w:rStyle w:val="Emphasis"/>
          <w:rFonts w:asciiTheme="minorHAnsi" w:hAnsiTheme="minorHAnsi" w:cstheme="minorHAnsi"/>
          <w:sz w:val="24"/>
          <w:szCs w:val="24"/>
        </w:rPr>
        <w:t xml:space="preserve"> morph the material and, hence, can materialize into invasion of these territories to </w:t>
      </w:r>
      <w:r w:rsidRPr="00E353C1">
        <w:rPr>
          <w:rStyle w:val="Emphasis"/>
          <w:rFonts w:asciiTheme="minorHAnsi" w:hAnsiTheme="minorHAnsi" w:cstheme="minorHAnsi"/>
          <w:sz w:val="24"/>
          <w:szCs w:val="24"/>
          <w:highlight w:val="green"/>
        </w:rPr>
        <w:t xml:space="preserve">haunt the </w:t>
      </w:r>
      <w:proofErr w:type="spellStart"/>
      <w:r w:rsidRPr="00E353C1">
        <w:rPr>
          <w:rStyle w:val="Emphasis"/>
          <w:rFonts w:asciiTheme="minorHAnsi" w:hAnsiTheme="minorHAnsi" w:cstheme="minorHAnsi"/>
          <w:sz w:val="24"/>
          <w:szCs w:val="24"/>
          <w:highlight w:val="green"/>
        </w:rPr>
        <w:t>colo</w:t>
      </w:r>
      <w:proofErr w:type="spellEnd"/>
      <w:r w:rsidRPr="00E353C1">
        <w:rPr>
          <w:rStyle w:val="Emphasis"/>
          <w:rFonts w:asciiTheme="minorHAnsi" w:hAnsiTheme="minorHAnsi" w:cstheme="minorHAnsi"/>
          <w:sz w:val="24"/>
          <w:szCs w:val="24"/>
          <w:highlight w:val="green"/>
        </w:rPr>
        <w:t xml:space="preserve">- </w:t>
      </w:r>
      <w:proofErr w:type="spellStart"/>
      <w:r w:rsidRPr="00E353C1">
        <w:rPr>
          <w:rStyle w:val="Emphasis"/>
          <w:rFonts w:asciiTheme="minorHAnsi" w:hAnsiTheme="minorHAnsi" w:cstheme="minorHAnsi"/>
          <w:sz w:val="24"/>
          <w:szCs w:val="24"/>
          <w:highlight w:val="green"/>
        </w:rPr>
        <w:t>nialists</w:t>
      </w:r>
      <w:proofErr w:type="spellEnd"/>
      <w:r w:rsidRPr="00E353C1">
        <w:rPr>
          <w:rStyle w:val="Emphasis"/>
          <w:rFonts w:asciiTheme="minorHAnsi" w:hAnsiTheme="minorHAnsi" w:cstheme="minorHAnsi"/>
          <w:sz w:val="24"/>
          <w:szCs w:val="24"/>
          <w:highlight w:val="green"/>
        </w:rPr>
        <w:t xml:space="preserve"> still living here.</w:t>
      </w:r>
      <w:r w:rsidRPr="008544A0">
        <w:rPr>
          <w:rStyle w:val="Emphasis"/>
          <w:rFonts w:asciiTheme="minorHAnsi" w:hAnsiTheme="minorHAnsi" w:cstheme="minorHAnsi"/>
          <w:sz w:val="24"/>
          <w:szCs w:val="24"/>
        </w:rPr>
        <w:t xml:space="preserve"> </w:t>
      </w:r>
      <w:r w:rsidRPr="008544A0">
        <w:rPr>
          <w:rFonts w:asciiTheme="minorHAnsi" w:hAnsiTheme="minorHAnsi" w:cstheme="minorHAnsi"/>
          <w:sz w:val="16"/>
        </w:rPr>
        <w:t xml:space="preserve">Toward more and more and more migrant/queer iterations and worlds </w:t>
      </w:r>
      <w:r w:rsidRPr="008544A0">
        <w:rPr>
          <w:rStyle w:val="Emphasis"/>
          <w:rFonts w:asciiTheme="minorHAnsi" w:hAnsiTheme="minorHAnsi" w:cstheme="minorHAnsi"/>
          <w:sz w:val="24"/>
          <w:szCs w:val="24"/>
        </w:rPr>
        <w:t>Our work is far from over</w:t>
      </w:r>
      <w:r w:rsidRPr="008544A0">
        <w:rPr>
          <w:rFonts w:asciiTheme="minorHAnsi" w:hAnsiTheme="minorHAnsi" w:cstheme="minorHAnsi"/>
          <w:sz w:val="16"/>
        </w:rPr>
        <w:t xml:space="preserve">. In “Homonormativity and Violence against Immigrants,” </w:t>
      </w:r>
      <w:proofErr w:type="spellStart"/>
      <w:r w:rsidRPr="008544A0">
        <w:rPr>
          <w:rFonts w:asciiTheme="minorHAnsi" w:hAnsiTheme="minorHAnsi" w:cstheme="minorHAnsi"/>
          <w:sz w:val="16"/>
        </w:rPr>
        <w:t>Chávez</w:t>
      </w:r>
      <w:proofErr w:type="spellEnd"/>
      <w:r w:rsidRPr="008544A0">
        <w:rPr>
          <w:rFonts w:asciiTheme="minorHAnsi" w:hAnsiTheme="minorHAnsi" w:cstheme="minorHAnsi"/>
          <w:sz w:val="16"/>
        </w:rPr>
        <w:t xml:space="preserve"> proposes a “Radical Queer Worldmaking” with recommendations that include, but are not limited to: </w:t>
      </w:r>
      <w:r w:rsidRPr="00E353C1">
        <w:rPr>
          <w:rStyle w:val="Emphasis"/>
          <w:rFonts w:asciiTheme="minorHAnsi" w:hAnsiTheme="minorHAnsi" w:cstheme="minorHAnsi"/>
          <w:sz w:val="24"/>
          <w:szCs w:val="24"/>
          <w:highlight w:val="green"/>
        </w:rPr>
        <w:t>looking beyond</w:t>
      </w:r>
      <w:r w:rsidRPr="008544A0">
        <w:rPr>
          <w:rStyle w:val="Emphasis"/>
          <w:rFonts w:asciiTheme="minorHAnsi" w:hAnsiTheme="minorHAnsi" w:cstheme="minorHAnsi"/>
          <w:sz w:val="24"/>
          <w:szCs w:val="24"/>
        </w:rPr>
        <w:t xml:space="preserve"> single-issue </w:t>
      </w:r>
      <w:r w:rsidRPr="00E353C1">
        <w:rPr>
          <w:rStyle w:val="Emphasis"/>
          <w:rFonts w:asciiTheme="minorHAnsi" w:hAnsiTheme="minorHAnsi" w:cstheme="minorHAnsi"/>
          <w:sz w:val="24"/>
          <w:szCs w:val="24"/>
          <w:highlight w:val="green"/>
        </w:rPr>
        <w:t>reforms</w:t>
      </w:r>
      <w:r w:rsidRPr="008544A0">
        <w:rPr>
          <w:rFonts w:asciiTheme="minorHAnsi" w:hAnsiTheme="minorHAnsi" w:cstheme="minorHAnsi"/>
          <w:sz w:val="16"/>
        </w:rPr>
        <w:t xml:space="preserve">, such as gay marriage, center- ing queer political discussions on citizenship and sexuality and gender, </w:t>
      </w:r>
      <w:r w:rsidRPr="00E353C1">
        <w:rPr>
          <w:rStyle w:val="Emphasis"/>
          <w:rFonts w:asciiTheme="minorHAnsi" w:hAnsiTheme="minorHAnsi" w:cstheme="minorHAnsi"/>
          <w:sz w:val="24"/>
          <w:szCs w:val="24"/>
          <w:highlight w:val="green"/>
        </w:rPr>
        <w:t>and</w:t>
      </w:r>
      <w:r w:rsidRPr="008544A0">
        <w:rPr>
          <w:rStyle w:val="Emphasis"/>
          <w:rFonts w:asciiTheme="minorHAnsi" w:hAnsiTheme="minorHAnsi" w:cstheme="minorHAnsi"/>
          <w:sz w:val="24"/>
          <w:szCs w:val="24"/>
        </w:rPr>
        <w:t xml:space="preserve"> adopting an international framework against </w:t>
      </w:r>
      <w:proofErr w:type="spellStart"/>
      <w:r w:rsidRPr="00E353C1">
        <w:rPr>
          <w:rStyle w:val="Emphasis"/>
          <w:rFonts w:asciiTheme="minorHAnsi" w:hAnsiTheme="minorHAnsi" w:cstheme="minorHAnsi"/>
          <w:sz w:val="24"/>
          <w:szCs w:val="24"/>
          <w:highlight w:val="green"/>
        </w:rPr>
        <w:t>homonationalism</w:t>
      </w:r>
      <w:proofErr w:type="spellEnd"/>
      <w:r w:rsidRPr="00E353C1">
        <w:rPr>
          <w:rStyle w:val="Emphasis"/>
          <w:rFonts w:asciiTheme="minorHAnsi" w:hAnsiTheme="minorHAnsi" w:cstheme="minorHAnsi"/>
          <w:sz w:val="24"/>
          <w:szCs w:val="24"/>
          <w:highlight w:val="green"/>
        </w:rPr>
        <w:t xml:space="preserve"> </w:t>
      </w:r>
      <w:proofErr w:type="spellStart"/>
      <w:r w:rsidRPr="00E353C1">
        <w:rPr>
          <w:rStyle w:val="Emphasis"/>
          <w:rFonts w:asciiTheme="minorHAnsi" w:hAnsiTheme="minorHAnsi" w:cstheme="minorHAnsi"/>
          <w:sz w:val="24"/>
          <w:szCs w:val="24"/>
          <w:highlight w:val="green"/>
        </w:rPr>
        <w:t>amd</w:t>
      </w:r>
      <w:proofErr w:type="spellEnd"/>
      <w:r w:rsidRPr="00E353C1">
        <w:rPr>
          <w:rStyle w:val="Emphasis"/>
          <w:rFonts w:asciiTheme="minorHAnsi" w:hAnsiTheme="minorHAnsi" w:cstheme="minorHAnsi"/>
          <w:sz w:val="24"/>
          <w:szCs w:val="24"/>
          <w:highlight w:val="green"/>
        </w:rPr>
        <w:t xml:space="preserve"> necropolitics</w:t>
      </w:r>
      <w:r w:rsidRPr="008544A0">
        <w:rPr>
          <w:rFonts w:asciiTheme="minorHAnsi" w:hAnsiTheme="minorHAnsi" w:cstheme="minorHAnsi"/>
          <w:sz w:val="16"/>
        </w:rPr>
        <w:t xml:space="preserve">. Most importantly, Chavez states, “Rage against the normative. Always and at all costs” (135). I agree with Chávez’ material and structural recommendations, though I add that </w:t>
      </w:r>
      <w:r w:rsidRPr="00E353C1">
        <w:rPr>
          <w:rStyle w:val="Emphasis"/>
          <w:rFonts w:asciiTheme="minorHAnsi" w:hAnsiTheme="minorHAnsi" w:cstheme="minorHAnsi"/>
          <w:sz w:val="24"/>
          <w:szCs w:val="24"/>
          <w:highlight w:val="green"/>
        </w:rPr>
        <w:t>we must look further at the everyday performances of migrants/queers that activate new world- making processes to address anti-immigration and xenophobic ideology</w:t>
      </w:r>
      <w:r w:rsidRPr="008544A0">
        <w:rPr>
          <w:rStyle w:val="Emphasis"/>
          <w:rFonts w:asciiTheme="minorHAnsi" w:hAnsiTheme="minorHAnsi" w:cstheme="minorHAnsi"/>
          <w:sz w:val="24"/>
          <w:szCs w:val="24"/>
        </w:rPr>
        <w:t>. This essay is but one instance of such immersion into the performances that reconfigure power circuits in modern/colonial gender systems</w:t>
      </w:r>
      <w:r w:rsidRPr="008544A0">
        <w:rPr>
          <w:rFonts w:asciiTheme="minorHAnsi" w:hAnsiTheme="minorHAnsi" w:cstheme="minorHAnsi"/>
          <w:szCs w:val="24"/>
        </w:rPr>
        <w:t xml:space="preserve">. </w:t>
      </w:r>
      <w:r w:rsidRPr="00E353C1">
        <w:rPr>
          <w:rStyle w:val="Emphasis"/>
          <w:rFonts w:asciiTheme="minorHAnsi" w:hAnsiTheme="minorHAnsi" w:cstheme="minorHAnsi"/>
          <w:sz w:val="24"/>
          <w:szCs w:val="24"/>
          <w:highlight w:val="green"/>
        </w:rPr>
        <w:t>To truly understand the meanings of artifacts, we must</w:t>
      </w:r>
      <w:r w:rsidRPr="008544A0">
        <w:rPr>
          <w:rStyle w:val="Emphasis"/>
          <w:rFonts w:asciiTheme="minorHAnsi" w:hAnsiTheme="minorHAnsi" w:cstheme="minorHAnsi"/>
          <w:sz w:val="24"/>
          <w:szCs w:val="24"/>
        </w:rPr>
        <w:t xml:space="preserve"> force ourselves to </w:t>
      </w:r>
      <w:r w:rsidRPr="00E353C1">
        <w:rPr>
          <w:rStyle w:val="Emphasis"/>
          <w:rFonts w:asciiTheme="minorHAnsi" w:hAnsiTheme="minorHAnsi" w:cstheme="minorHAnsi"/>
          <w:sz w:val="24"/>
          <w:szCs w:val="24"/>
          <w:highlight w:val="green"/>
        </w:rPr>
        <w:t>bodily “immerse” ourselves into the environments of the actors</w:t>
      </w:r>
      <w:r w:rsidRPr="008544A0">
        <w:rPr>
          <w:rStyle w:val="Emphasis"/>
          <w:rFonts w:asciiTheme="minorHAnsi" w:hAnsiTheme="minorHAnsi" w:cstheme="minorHAnsi"/>
        </w:rPr>
        <w:t xml:space="preserve"> </w:t>
      </w:r>
      <w:r w:rsidRPr="008544A0">
        <w:rPr>
          <w:rStyle w:val="Emphasis"/>
          <w:rFonts w:asciiTheme="minorHAnsi" w:hAnsiTheme="minorHAnsi" w:cstheme="minorHAnsi"/>
          <w:b w:val="0"/>
          <w:bCs/>
          <w:sz w:val="10"/>
          <w:szCs w:val="10"/>
          <w:u w:val="none"/>
        </w:rPr>
        <w:t>(</w:t>
      </w:r>
      <w:proofErr w:type="spellStart"/>
      <w:r w:rsidRPr="008544A0">
        <w:rPr>
          <w:rFonts w:asciiTheme="minorHAnsi" w:hAnsiTheme="minorHAnsi" w:cstheme="minorHAnsi"/>
          <w:b/>
          <w:bCs/>
          <w:sz w:val="10"/>
          <w:szCs w:val="10"/>
        </w:rPr>
        <w:t>Conquergood</w:t>
      </w:r>
      <w:proofErr w:type="spellEnd"/>
      <w:r w:rsidRPr="008544A0">
        <w:rPr>
          <w:rFonts w:asciiTheme="minorHAnsi" w:hAnsiTheme="minorHAnsi" w:cstheme="minorHAnsi"/>
          <w:sz w:val="16"/>
        </w:rPr>
        <w:t xml:space="preserve"> 82). </w:t>
      </w:r>
      <w:r w:rsidRPr="008544A0">
        <w:rPr>
          <w:rStyle w:val="Emphasis"/>
          <w:rFonts w:asciiTheme="minorHAnsi" w:hAnsiTheme="minorHAnsi" w:cstheme="minorHAnsi"/>
          <w:sz w:val="24"/>
          <w:szCs w:val="24"/>
        </w:rPr>
        <w:t>The border sign represents a visual and embodied ideograph that migrants/queers have (re)drawn to enact new world-making tactics and to formulate new possibilities for who we are and what we can be</w:t>
      </w:r>
      <w:r w:rsidRPr="008544A0">
        <w:rPr>
          <w:rStyle w:val="StyleUnderline"/>
          <w:rFonts w:asciiTheme="minorHAnsi" w:hAnsiTheme="minorHAnsi" w:cstheme="minorHAnsi"/>
          <w:sz w:val="24"/>
          <w:szCs w:val="24"/>
        </w:rPr>
        <w:t xml:space="preserve">. An </w:t>
      </w:r>
      <w:r w:rsidRPr="00E353C1">
        <w:rPr>
          <w:rStyle w:val="StyleUnderline"/>
          <w:rFonts w:asciiTheme="minorHAnsi" w:hAnsiTheme="minorHAnsi" w:cstheme="minorHAnsi"/>
          <w:sz w:val="24"/>
          <w:szCs w:val="24"/>
          <w:highlight w:val="green"/>
        </w:rPr>
        <w:t xml:space="preserve">ideographic analysis </w:t>
      </w:r>
      <w:r w:rsidRPr="008544A0">
        <w:rPr>
          <w:rStyle w:val="StyleUnderline"/>
          <w:rFonts w:asciiTheme="minorHAnsi" w:hAnsiTheme="minorHAnsi" w:cstheme="minorHAnsi"/>
          <w:sz w:val="24"/>
          <w:szCs w:val="24"/>
        </w:rPr>
        <w:t xml:space="preserve">of the sign </w:t>
      </w:r>
      <w:r w:rsidRPr="00E353C1">
        <w:rPr>
          <w:rStyle w:val="StyleUnderline"/>
          <w:rFonts w:asciiTheme="minorHAnsi" w:hAnsiTheme="minorHAnsi" w:cstheme="minorHAnsi"/>
          <w:sz w:val="24"/>
          <w:szCs w:val="24"/>
          <w:highlight w:val="green"/>
        </w:rPr>
        <w:t>reveals</w:t>
      </w:r>
      <w:r w:rsidRPr="008544A0">
        <w:rPr>
          <w:rStyle w:val="StyleUnderline"/>
          <w:rFonts w:asciiTheme="minorHAnsi" w:hAnsiTheme="minorHAnsi" w:cstheme="minorHAnsi"/>
          <w:sz w:val="24"/>
          <w:szCs w:val="24"/>
        </w:rPr>
        <w:t xml:space="preserve"> that whereas the original ideograph perpetuated </w:t>
      </w:r>
      <w:r w:rsidRPr="00E353C1">
        <w:rPr>
          <w:rStyle w:val="StyleUnderline"/>
          <w:rFonts w:asciiTheme="minorHAnsi" w:hAnsiTheme="minorHAnsi" w:cstheme="minorHAnsi"/>
          <w:sz w:val="24"/>
          <w:szCs w:val="24"/>
          <w:highlight w:val="green"/>
        </w:rPr>
        <w:t>negative</w:t>
      </w:r>
      <w:r w:rsidRPr="008544A0">
        <w:rPr>
          <w:rStyle w:val="StyleUnderline"/>
          <w:rFonts w:asciiTheme="minorHAnsi" w:hAnsiTheme="minorHAnsi" w:cstheme="minorHAnsi"/>
          <w:sz w:val="24"/>
          <w:szCs w:val="24"/>
        </w:rPr>
        <w:t xml:space="preserve"> ideological </w:t>
      </w:r>
      <w:r w:rsidRPr="00E353C1">
        <w:rPr>
          <w:rStyle w:val="StyleUnderline"/>
          <w:rFonts w:asciiTheme="minorHAnsi" w:hAnsiTheme="minorHAnsi" w:cstheme="minorHAnsi"/>
          <w:sz w:val="24"/>
          <w:szCs w:val="24"/>
          <w:highlight w:val="green"/>
        </w:rPr>
        <w:t>dogmas,</w:t>
      </w:r>
      <w:r w:rsidRPr="008544A0">
        <w:rPr>
          <w:rStyle w:val="StyleUnderline"/>
          <w:rFonts w:asciiTheme="minorHAnsi" w:hAnsiTheme="minorHAnsi" w:cstheme="minorHAnsi"/>
          <w:sz w:val="24"/>
          <w:szCs w:val="24"/>
        </w:rPr>
        <w:t xml:space="preserve"> migrants/queers create new iterations to shift space, including museums, and to change predominant conceptions of migrants as stereotypically invasive or dangerous.</w:t>
      </w:r>
      <w:r w:rsidRPr="008544A0">
        <w:rPr>
          <w:rFonts w:asciiTheme="minorHAnsi" w:hAnsiTheme="minorHAnsi" w:cstheme="minorHAnsi"/>
          <w:szCs w:val="24"/>
        </w:rPr>
        <w:t xml:space="preserve"> </w:t>
      </w:r>
      <w:r w:rsidRPr="008544A0">
        <w:rPr>
          <w:rFonts w:asciiTheme="minorHAnsi" w:hAnsiTheme="minorHAnsi" w:cstheme="minorHAnsi"/>
          <w:sz w:val="10"/>
          <w:szCs w:val="10"/>
        </w:rPr>
        <w:t>Interestingly, however,</w:t>
      </w:r>
      <w:r w:rsidRPr="008544A0">
        <w:rPr>
          <w:rFonts w:asciiTheme="minorHAnsi" w:hAnsiTheme="minorHAnsi" w:cstheme="minorHAnsi"/>
          <w:szCs w:val="24"/>
        </w:rPr>
        <w:t xml:space="preserve"> </w:t>
      </w:r>
      <w:r w:rsidRPr="008544A0">
        <w:rPr>
          <w:rStyle w:val="StyleUnderline"/>
          <w:rFonts w:asciiTheme="minorHAnsi" w:hAnsiTheme="minorHAnsi" w:cstheme="minorHAnsi"/>
          <w:sz w:val="24"/>
          <w:szCs w:val="24"/>
        </w:rPr>
        <w:t xml:space="preserve">several iterations, (un)consciously manifest new dangerous </w:t>
      </w:r>
      <w:proofErr w:type="spellStart"/>
      <w:r w:rsidRPr="008544A0">
        <w:rPr>
          <w:rStyle w:val="StyleUnderline"/>
          <w:rFonts w:asciiTheme="minorHAnsi" w:hAnsiTheme="minorHAnsi" w:cstheme="minorHAnsi"/>
          <w:sz w:val="24"/>
          <w:szCs w:val="24"/>
        </w:rPr>
        <w:t>ideol</w:t>
      </w:r>
      <w:proofErr w:type="spellEnd"/>
      <w:r w:rsidRPr="008544A0">
        <w:rPr>
          <w:rStyle w:val="StyleUnderline"/>
          <w:rFonts w:asciiTheme="minorHAnsi" w:hAnsiTheme="minorHAnsi" w:cstheme="minorHAnsi"/>
          <w:sz w:val="24"/>
          <w:szCs w:val="24"/>
        </w:rPr>
        <w:t xml:space="preserve">- </w:t>
      </w:r>
      <w:proofErr w:type="spellStart"/>
      <w:r w:rsidRPr="008544A0">
        <w:rPr>
          <w:rStyle w:val="StyleUnderline"/>
          <w:rFonts w:asciiTheme="minorHAnsi" w:hAnsiTheme="minorHAnsi" w:cstheme="minorHAnsi"/>
          <w:sz w:val="24"/>
          <w:szCs w:val="24"/>
        </w:rPr>
        <w:t>ogies</w:t>
      </w:r>
      <w:proofErr w:type="spellEnd"/>
      <w:r w:rsidRPr="008544A0">
        <w:rPr>
          <w:rStyle w:val="StyleUnderline"/>
          <w:rFonts w:asciiTheme="minorHAnsi" w:hAnsiTheme="minorHAnsi" w:cstheme="minorHAnsi"/>
          <w:sz w:val="24"/>
          <w:szCs w:val="24"/>
        </w:rPr>
        <w:t xml:space="preserve">, including a defacement of migrants due to the vague silhouettes, the </w:t>
      </w:r>
      <w:proofErr w:type="spellStart"/>
      <w:r w:rsidRPr="008544A0">
        <w:rPr>
          <w:rStyle w:val="StyleUnderline"/>
          <w:rFonts w:asciiTheme="minorHAnsi" w:hAnsiTheme="minorHAnsi" w:cstheme="minorHAnsi"/>
          <w:sz w:val="24"/>
          <w:szCs w:val="24"/>
        </w:rPr>
        <w:t>heteronorma</w:t>
      </w:r>
      <w:proofErr w:type="spellEnd"/>
      <w:r w:rsidRPr="008544A0">
        <w:rPr>
          <w:rStyle w:val="StyleUnderline"/>
          <w:rFonts w:asciiTheme="minorHAnsi" w:hAnsiTheme="minorHAnsi" w:cstheme="minorHAnsi"/>
          <w:sz w:val="24"/>
          <w:szCs w:val="24"/>
        </w:rPr>
        <w:t xml:space="preserve">- </w:t>
      </w:r>
      <w:proofErr w:type="spellStart"/>
      <w:r w:rsidRPr="008544A0">
        <w:rPr>
          <w:rStyle w:val="StyleUnderline"/>
          <w:rFonts w:asciiTheme="minorHAnsi" w:hAnsiTheme="minorHAnsi" w:cstheme="minorHAnsi"/>
          <w:sz w:val="24"/>
          <w:szCs w:val="24"/>
        </w:rPr>
        <w:t>tive</w:t>
      </w:r>
      <w:proofErr w:type="spellEnd"/>
      <w:r w:rsidRPr="008544A0">
        <w:rPr>
          <w:rStyle w:val="StyleUnderline"/>
          <w:rFonts w:asciiTheme="minorHAnsi" w:hAnsiTheme="minorHAnsi" w:cstheme="minorHAnsi"/>
          <w:sz w:val="24"/>
          <w:szCs w:val="24"/>
        </w:rPr>
        <w:t xml:space="preserve"> nuclear family structure, and statist demands for inclusion</w:t>
      </w:r>
      <w:r w:rsidRPr="008544A0">
        <w:rPr>
          <w:rFonts w:asciiTheme="minorHAnsi" w:hAnsiTheme="minorHAnsi" w:cstheme="minorHAnsi"/>
          <w:szCs w:val="24"/>
        </w:rPr>
        <w:t xml:space="preserve">. </w:t>
      </w:r>
      <w:r w:rsidRPr="008544A0">
        <w:rPr>
          <w:rStyle w:val="Emphasis"/>
          <w:rFonts w:asciiTheme="minorHAnsi" w:hAnsiTheme="minorHAnsi" w:cstheme="minorHAnsi"/>
          <w:sz w:val="24"/>
          <w:szCs w:val="24"/>
        </w:rPr>
        <w:t xml:space="preserve">Promising, though, is the opportunity of even </w:t>
      </w:r>
      <w:r w:rsidRPr="00E353C1">
        <w:rPr>
          <w:rStyle w:val="Emphasis"/>
          <w:rFonts w:asciiTheme="minorHAnsi" w:hAnsiTheme="minorHAnsi" w:cstheme="minorHAnsi"/>
          <w:sz w:val="24"/>
          <w:szCs w:val="24"/>
          <w:highlight w:val="green"/>
        </w:rPr>
        <w:t>newe</w:t>
      </w:r>
      <w:r w:rsidRPr="008544A0">
        <w:rPr>
          <w:rStyle w:val="Emphasis"/>
          <w:rFonts w:asciiTheme="minorHAnsi" w:hAnsiTheme="minorHAnsi" w:cstheme="minorHAnsi"/>
          <w:sz w:val="24"/>
          <w:szCs w:val="24"/>
        </w:rPr>
        <w:t>r</w:t>
      </w:r>
      <w:r w:rsidRPr="00E353C1">
        <w:rPr>
          <w:rStyle w:val="Emphasis"/>
          <w:rFonts w:asciiTheme="minorHAnsi" w:hAnsiTheme="minorHAnsi" w:cstheme="minorHAnsi"/>
          <w:sz w:val="24"/>
          <w:szCs w:val="24"/>
          <w:highlight w:val="green"/>
        </w:rPr>
        <w:t xml:space="preserve"> iterations</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 xml:space="preserve">that </w:t>
      </w:r>
      <w:r w:rsidRPr="008544A0">
        <w:rPr>
          <w:rStyle w:val="Emphasis"/>
          <w:rFonts w:asciiTheme="minorHAnsi" w:hAnsiTheme="minorHAnsi" w:cstheme="minorHAnsi"/>
          <w:sz w:val="24"/>
          <w:szCs w:val="24"/>
        </w:rPr>
        <w:t>reface faceless silhouettes</w:t>
      </w:r>
      <w:r w:rsidRPr="00E353C1">
        <w:rPr>
          <w:rStyle w:val="Emphasis"/>
          <w:rFonts w:asciiTheme="minorHAnsi" w:hAnsiTheme="minorHAnsi" w:cstheme="minorHAnsi"/>
          <w:sz w:val="24"/>
          <w:szCs w:val="24"/>
          <w:highlight w:val="green"/>
        </w:rPr>
        <w:t xml:space="preserve">, disidentify with violent </w:t>
      </w:r>
      <w:r w:rsidRPr="008544A0">
        <w:rPr>
          <w:rStyle w:val="Emphasis"/>
          <w:rFonts w:asciiTheme="minorHAnsi" w:hAnsiTheme="minorHAnsi" w:cstheme="minorHAnsi"/>
          <w:sz w:val="24"/>
          <w:szCs w:val="24"/>
        </w:rPr>
        <w:t>cultural</w:t>
      </w:r>
      <w:r w:rsidRPr="00E353C1">
        <w:rPr>
          <w:rStyle w:val="Emphasis"/>
          <w:rFonts w:asciiTheme="minorHAnsi" w:hAnsiTheme="minorHAnsi" w:cstheme="minorHAnsi"/>
          <w:sz w:val="24"/>
          <w:szCs w:val="24"/>
          <w:highlight w:val="green"/>
        </w:rPr>
        <w:t xml:space="preserve"> structures, </w:t>
      </w:r>
      <w:r w:rsidRPr="008544A0">
        <w:rPr>
          <w:rStyle w:val="Emphasis"/>
          <w:rFonts w:asciiTheme="minorHAnsi" w:hAnsiTheme="minorHAnsi" w:cstheme="minorHAnsi"/>
          <w:sz w:val="24"/>
          <w:szCs w:val="24"/>
        </w:rPr>
        <w:t xml:space="preserve">such as heteronormative familial structures, </w:t>
      </w:r>
      <w:r w:rsidRPr="00E353C1">
        <w:rPr>
          <w:rStyle w:val="Emphasis"/>
          <w:rFonts w:asciiTheme="minorHAnsi" w:hAnsiTheme="minorHAnsi" w:cstheme="minorHAnsi"/>
          <w:sz w:val="24"/>
          <w:szCs w:val="24"/>
          <w:highlight w:val="green"/>
        </w:rPr>
        <w:t>and formulate demands that do not recreate neoliberal logics of exclusion</w:t>
      </w:r>
      <w:r w:rsidRPr="008544A0">
        <w:rPr>
          <w:rStyle w:val="Emphasis"/>
          <w:rFonts w:asciiTheme="minorHAnsi" w:hAnsiTheme="minorHAnsi" w:cstheme="minorHAnsi"/>
          <w:sz w:val="24"/>
          <w:szCs w:val="24"/>
        </w:rPr>
        <w:t xml:space="preserve"> even when working within the state apparatus</w:t>
      </w:r>
      <w:r w:rsidRPr="008544A0">
        <w:rPr>
          <w:rFonts w:asciiTheme="minorHAnsi" w:hAnsiTheme="minorHAnsi" w:cstheme="minorHAnsi"/>
          <w:sz w:val="16"/>
        </w:rPr>
        <w:t xml:space="preserve">. Additionally, new iterations of the ideograph are about </w:t>
      </w:r>
      <w:proofErr w:type="spellStart"/>
      <w:r w:rsidRPr="008544A0">
        <w:rPr>
          <w:rFonts w:asciiTheme="minorHAnsi" w:hAnsiTheme="minorHAnsi" w:cstheme="minorHAnsi"/>
          <w:sz w:val="16"/>
        </w:rPr>
        <w:t>commemora</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tion</w:t>
      </w:r>
      <w:proofErr w:type="spellEnd"/>
      <w:r w:rsidRPr="008544A0">
        <w:rPr>
          <w:rFonts w:asciiTheme="minorHAnsi" w:hAnsiTheme="minorHAnsi" w:cstheme="minorHAnsi"/>
          <w:sz w:val="16"/>
        </w:rPr>
        <w:t xml:space="preserve"> and confrontation of a very possible existential reality that migrants/queers may be socially dead in the modern colonial gendered landscapes. Taken together, </w:t>
      </w:r>
      <w:r w:rsidRPr="008544A0">
        <w:rPr>
          <w:rStyle w:val="Emphasis"/>
          <w:rFonts w:asciiTheme="minorHAnsi" w:hAnsiTheme="minorHAnsi" w:cstheme="minorHAnsi"/>
          <w:sz w:val="24"/>
          <w:szCs w:val="24"/>
        </w:rPr>
        <w:t xml:space="preserve">the new iterations of the border sign </w:t>
      </w:r>
      <w:r w:rsidRPr="00E353C1">
        <w:rPr>
          <w:rStyle w:val="Emphasis"/>
          <w:rFonts w:asciiTheme="minorHAnsi" w:hAnsiTheme="minorHAnsi" w:cstheme="minorHAnsi"/>
          <w:sz w:val="24"/>
          <w:szCs w:val="24"/>
          <w:highlight w:val="green"/>
        </w:rPr>
        <w:t>show how migrant/queer world- making</w:t>
      </w:r>
      <w:r w:rsidRPr="008544A0">
        <w:rPr>
          <w:rStyle w:val="Emphasis"/>
          <w:rFonts w:asciiTheme="minorHAnsi" w:hAnsiTheme="minorHAnsi" w:cstheme="minorHAnsi"/>
          <w:sz w:val="24"/>
          <w:szCs w:val="24"/>
        </w:rPr>
        <w:t xml:space="preserve"> often happens; many migrant/queer world-making </w:t>
      </w:r>
      <w:r w:rsidRPr="00E353C1">
        <w:rPr>
          <w:rStyle w:val="Emphasis"/>
          <w:rFonts w:asciiTheme="minorHAnsi" w:hAnsiTheme="minorHAnsi" w:cstheme="minorHAnsi"/>
          <w:sz w:val="24"/>
          <w:szCs w:val="24"/>
          <w:highlight w:val="green"/>
        </w:rPr>
        <w:t xml:space="preserve">strategies are </w:t>
      </w:r>
      <w:r w:rsidRPr="008544A0">
        <w:rPr>
          <w:rStyle w:val="Emphasis"/>
          <w:rFonts w:asciiTheme="minorHAnsi" w:hAnsiTheme="minorHAnsi" w:cstheme="minorHAnsi"/>
          <w:sz w:val="24"/>
          <w:szCs w:val="24"/>
        </w:rPr>
        <w:t xml:space="preserve">unpredictable, contradictory, (in)visible, shifting, ghastly, deathly, but all the while </w:t>
      </w:r>
      <w:r w:rsidRPr="008544A0">
        <w:rPr>
          <w:rStyle w:val="Emphasis"/>
          <w:rFonts w:asciiTheme="minorHAnsi" w:hAnsiTheme="minorHAnsi" w:cstheme="minorHAnsi"/>
          <w:sz w:val="24"/>
          <w:szCs w:val="24"/>
        </w:rPr>
        <w:lastRenderedPageBreak/>
        <w:t xml:space="preserve">material, </w:t>
      </w:r>
      <w:proofErr w:type="spellStart"/>
      <w:r w:rsidRPr="00E353C1">
        <w:rPr>
          <w:rStyle w:val="Emphasis"/>
          <w:rFonts w:asciiTheme="minorHAnsi" w:hAnsiTheme="minorHAnsi" w:cstheme="minorHAnsi"/>
          <w:sz w:val="24"/>
          <w:szCs w:val="24"/>
          <w:highlight w:val="green"/>
        </w:rPr>
        <w:t>performa</w:t>
      </w:r>
      <w:proofErr w:type="spellEnd"/>
      <w:r w:rsidRPr="00E353C1">
        <w:rPr>
          <w:rStyle w:val="Emphasis"/>
          <w:rFonts w:asciiTheme="minorHAnsi" w:hAnsiTheme="minorHAnsi" w:cstheme="minorHAnsi"/>
          <w:sz w:val="24"/>
          <w:szCs w:val="24"/>
          <w:highlight w:val="green"/>
        </w:rPr>
        <w:t xml:space="preserve">- </w:t>
      </w:r>
      <w:proofErr w:type="spellStart"/>
      <w:r w:rsidRPr="00E353C1">
        <w:rPr>
          <w:rStyle w:val="Emphasis"/>
          <w:rFonts w:asciiTheme="minorHAnsi" w:hAnsiTheme="minorHAnsi" w:cstheme="minorHAnsi"/>
          <w:sz w:val="24"/>
          <w:szCs w:val="24"/>
          <w:highlight w:val="green"/>
        </w:rPr>
        <w:t>tive</w:t>
      </w:r>
      <w:proofErr w:type="spellEnd"/>
      <w:r w:rsidRPr="00E353C1">
        <w:rPr>
          <w:rStyle w:val="Emphasis"/>
          <w:rFonts w:asciiTheme="minorHAnsi" w:hAnsiTheme="minorHAnsi" w:cstheme="minorHAnsi"/>
          <w:sz w:val="24"/>
          <w:szCs w:val="24"/>
          <w:highlight w:val="green"/>
        </w:rPr>
        <w:t>, and powerful</w:t>
      </w:r>
      <w:r w:rsidRPr="008544A0">
        <w:rPr>
          <w:rStyle w:val="Emphasis"/>
          <w:rFonts w:asciiTheme="minorHAnsi" w:hAnsiTheme="minorHAnsi" w:cstheme="minorHAnsi"/>
          <w:sz w:val="24"/>
          <w:szCs w:val="24"/>
        </w:rPr>
        <w:t xml:space="preserve">. And while the original ideograph was rooted in violent ideology, migrants/queers are </w:t>
      </w:r>
      <w:r w:rsidRPr="00E353C1">
        <w:rPr>
          <w:rStyle w:val="Emphasis"/>
          <w:rFonts w:asciiTheme="minorHAnsi" w:hAnsiTheme="minorHAnsi" w:cstheme="minorHAnsi"/>
          <w:sz w:val="24"/>
          <w:szCs w:val="24"/>
          <w:highlight w:val="green"/>
        </w:rPr>
        <w:t>resilient and creative</w:t>
      </w:r>
      <w:r w:rsidRPr="008544A0">
        <w:rPr>
          <w:rFonts w:asciiTheme="minorHAnsi" w:hAnsiTheme="minorHAnsi" w:cstheme="minorHAnsi"/>
          <w:sz w:val="16"/>
        </w:rPr>
        <w:t>. The daily performances of migrants/queers beyond the sign, such as those by my familia, tactically show endless shifts and unpredict- able movements in our identity and modes of living that are not mere abstractions, but are, on the contrary real and carnal. These performances help us survive and have the real effect of dispelling ideological myths about us. Enck-Wanzer suggested that the uprising of art, murals, and houses made possible a cultural production because these materials were socially grounded and say so much about the cultural, performative networks of the agents. I agree, but I also see an enduring, productive reflexivity to deterritorialize borders, culture, and identity when there are potentially new reterritorializations</w:t>
      </w:r>
      <w:r w:rsidRPr="008544A0">
        <w:rPr>
          <w:rStyle w:val="Emphasis"/>
          <w:rFonts w:asciiTheme="minorHAnsi" w:hAnsiTheme="minorHAnsi" w:cstheme="minorHAnsi"/>
          <w:u w:val="none"/>
        </w:rPr>
        <w:t>.</w:t>
      </w:r>
      <w:r w:rsidRPr="008544A0">
        <w:rPr>
          <w:rStyle w:val="Emphasis"/>
          <w:rFonts w:asciiTheme="minorHAnsi" w:hAnsiTheme="minorHAnsi" w:cstheme="minorHAnsi"/>
        </w:rPr>
        <w:t xml:space="preserve"> </w:t>
      </w:r>
      <w:r w:rsidRPr="00E353C1">
        <w:rPr>
          <w:rStyle w:val="Emphasis"/>
          <w:rFonts w:asciiTheme="minorHAnsi" w:hAnsiTheme="minorHAnsi" w:cstheme="minorHAnsi"/>
          <w:sz w:val="24"/>
          <w:szCs w:val="24"/>
          <w:highlight w:val="green"/>
        </w:rPr>
        <w:t>New iterations emerge to</w:t>
      </w:r>
      <w:r w:rsidRPr="008544A0">
        <w:rPr>
          <w:rStyle w:val="Emphasis"/>
          <w:rFonts w:asciiTheme="minorHAnsi" w:hAnsiTheme="minorHAnsi" w:cstheme="minorHAnsi"/>
          <w:sz w:val="24"/>
          <w:szCs w:val="24"/>
        </w:rPr>
        <w:t xml:space="preserve"> resist and oppose ideologies of the old and new. In the interplay between the figures in the signs and the very real flesh they represent, as well as the ways these lives motivate the production of new iterations, we learn that they are here to </w:t>
      </w:r>
      <w:r w:rsidRPr="00E353C1">
        <w:rPr>
          <w:rStyle w:val="Emphasis"/>
          <w:rFonts w:asciiTheme="minorHAnsi" w:hAnsiTheme="minorHAnsi" w:cstheme="minorHAnsi"/>
          <w:sz w:val="24"/>
          <w:szCs w:val="24"/>
          <w:highlight w:val="green"/>
        </w:rPr>
        <w:t>deterritorialize</w:t>
      </w:r>
      <w:r w:rsidRPr="008544A0">
        <w:rPr>
          <w:rStyle w:val="Emphasis"/>
          <w:rFonts w:asciiTheme="minorHAnsi" w:hAnsiTheme="minorHAnsi" w:cstheme="minorHAnsi"/>
          <w:sz w:val="24"/>
          <w:szCs w:val="24"/>
        </w:rPr>
        <w:t xml:space="preserve"> tactically, </w:t>
      </w:r>
      <w:r w:rsidRPr="00E353C1">
        <w:rPr>
          <w:rStyle w:val="Emphasis"/>
          <w:rFonts w:asciiTheme="minorHAnsi" w:hAnsiTheme="minorHAnsi" w:cstheme="minorHAnsi"/>
          <w:sz w:val="24"/>
          <w:szCs w:val="24"/>
          <w:highlight w:val="green"/>
        </w:rPr>
        <w:t>endlessly</w:t>
      </w:r>
      <w:r w:rsidRPr="00E353C1">
        <w:rPr>
          <w:rStyle w:val="Emphasis"/>
          <w:rFonts w:asciiTheme="minorHAnsi" w:hAnsiTheme="minorHAnsi" w:cstheme="minorHAnsi"/>
          <w:highlight w:val="green"/>
        </w:rPr>
        <w:t>.</w:t>
      </w:r>
      <w:r w:rsidRPr="008544A0">
        <w:rPr>
          <w:rFonts w:asciiTheme="minorHAnsi" w:hAnsiTheme="minorHAnsi" w:cstheme="minorHAnsi"/>
          <w:sz w:val="16"/>
        </w:rPr>
        <w:t xml:space="preserve"> As an endnote, reader, this piece is asking you to look beyond the ideograph and new iterations to avoid the risk of reducing migrant/queer identities, or dangerously </w:t>
      </w:r>
      <w:proofErr w:type="spellStart"/>
      <w:r w:rsidRPr="008544A0">
        <w:rPr>
          <w:rFonts w:asciiTheme="minorHAnsi" w:hAnsiTheme="minorHAnsi" w:cstheme="minorHAnsi"/>
          <w:sz w:val="16"/>
        </w:rPr>
        <w:t>reterritor</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ializing</w:t>
      </w:r>
      <w:proofErr w:type="spellEnd"/>
      <w:r w:rsidRPr="008544A0">
        <w:rPr>
          <w:rFonts w:asciiTheme="minorHAnsi" w:hAnsiTheme="minorHAnsi" w:cstheme="minorHAnsi"/>
          <w:sz w:val="16"/>
        </w:rPr>
        <w:t xml:space="preserve"> identity, to what is represented in the ideograph. We ask you to look at the faces beyond the signs, but not for the sake of certainty and absolute comprehension. You may never understand. It is in the interplay between the symbolic and material/performative that our communal agency happens – unpredictably and sometimes (in)visibly – in the same ways that migrants’ imaginations allow them to draw new protest signs that morph the silhouette of the original families. The signs do not exist in a vacuum, but rather echo and show ephemeral, incomplete silhouettes of the lives of migrants/ queers beyond the sign. When we see the sign and the actors that bring the images to life, we realize that we have specific demands that fully capture our ever shifting needs and </w:t>
      </w:r>
      <w:proofErr w:type="spellStart"/>
      <w:r w:rsidRPr="008544A0">
        <w:rPr>
          <w:rFonts w:asciiTheme="minorHAnsi" w:hAnsiTheme="minorHAnsi" w:cstheme="minorHAnsi"/>
          <w:sz w:val="16"/>
        </w:rPr>
        <w:t>iden</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tities</w:t>
      </w:r>
      <w:proofErr w:type="spellEnd"/>
      <w:r w:rsidRPr="008544A0">
        <w:rPr>
          <w:rFonts w:asciiTheme="minorHAnsi" w:hAnsiTheme="minorHAnsi" w:cstheme="minorHAnsi"/>
          <w:sz w:val="16"/>
        </w:rPr>
        <w:t xml:space="preserve">. In the event that we may always already be dead (Cacho), we begin to imagine these new worlds in creative and radical ways to find meaning even in our phantasmic state and we replace images that demonize or hurt us. Additionally, new iterations push us to (re)imagine our communal values (e.g. normative familial relationships, inclusion, </w:t>
      </w:r>
      <w:proofErr w:type="spellStart"/>
      <w:r w:rsidRPr="008544A0">
        <w:rPr>
          <w:rFonts w:asciiTheme="minorHAnsi" w:hAnsiTheme="minorHAnsi" w:cstheme="minorHAnsi"/>
          <w:sz w:val="16"/>
        </w:rPr>
        <w:t>assim</w:t>
      </w:r>
      <w:proofErr w:type="spellEnd"/>
      <w:r w:rsidRPr="008544A0">
        <w:rPr>
          <w:rFonts w:asciiTheme="minorHAnsi" w:hAnsiTheme="minorHAnsi" w:cstheme="minorHAnsi"/>
          <w:sz w:val="16"/>
        </w:rPr>
        <w:t xml:space="preserve">- </w:t>
      </w:r>
      <w:proofErr w:type="spellStart"/>
      <w:r w:rsidRPr="008544A0">
        <w:rPr>
          <w:rFonts w:asciiTheme="minorHAnsi" w:hAnsiTheme="minorHAnsi" w:cstheme="minorHAnsi"/>
          <w:sz w:val="16"/>
        </w:rPr>
        <w:t>ilation</w:t>
      </w:r>
      <w:proofErr w:type="spellEnd"/>
      <w:r w:rsidRPr="008544A0">
        <w:rPr>
          <w:rFonts w:asciiTheme="minorHAnsi" w:hAnsiTheme="minorHAnsi" w:cstheme="minorHAnsi"/>
          <w:sz w:val="16"/>
        </w:rPr>
        <w:t xml:space="preserve">, and life) in unprecedented ways. We come to realize that migrancy/queerness is in constant flux and, hence, our communal relationships and identities shift and morph con- currently (Moreman and Calafell). Enck-Wanzer writes that this continuous shifting is perhaps a solution to nationalist and identitarian politics that divide our communities. As Tsing’s analogy between migrant world-making and rivers suggests, we trickle into the American landscape, while forming pockets and campaigns for self- and other- empowerment and transformation. The signs meld with our bodies to spring whole new worlds. This essay spotlighted only a few iterations of the border sign. </w:t>
      </w:r>
      <w:r w:rsidRPr="008544A0">
        <w:rPr>
          <w:rStyle w:val="Emphasis"/>
          <w:rFonts w:asciiTheme="minorHAnsi" w:hAnsiTheme="minorHAnsi" w:cstheme="minorHAnsi"/>
          <w:sz w:val="24"/>
          <w:szCs w:val="24"/>
        </w:rPr>
        <w:t xml:space="preserve">New iterations are </w:t>
      </w:r>
      <w:proofErr w:type="spellStart"/>
      <w:r w:rsidRPr="008544A0">
        <w:rPr>
          <w:rStyle w:val="Emphasis"/>
          <w:rFonts w:asciiTheme="minorHAnsi" w:hAnsiTheme="minorHAnsi" w:cstheme="minorHAnsi"/>
          <w:sz w:val="24"/>
          <w:szCs w:val="24"/>
        </w:rPr>
        <w:t>emer</w:t>
      </w:r>
      <w:proofErr w:type="spellEnd"/>
      <w:r w:rsidRPr="008544A0">
        <w:rPr>
          <w:rStyle w:val="Emphasis"/>
          <w:rFonts w:asciiTheme="minorHAnsi" w:hAnsiTheme="minorHAnsi" w:cstheme="minorHAnsi"/>
          <w:sz w:val="24"/>
          <w:szCs w:val="24"/>
        </w:rPr>
        <w:t xml:space="preserve">- </w:t>
      </w:r>
      <w:proofErr w:type="spellStart"/>
      <w:r w:rsidRPr="008544A0">
        <w:rPr>
          <w:rStyle w:val="Emphasis"/>
          <w:rFonts w:asciiTheme="minorHAnsi" w:hAnsiTheme="minorHAnsi" w:cstheme="minorHAnsi"/>
          <w:sz w:val="24"/>
          <w:szCs w:val="24"/>
        </w:rPr>
        <w:t>ging</w:t>
      </w:r>
      <w:proofErr w:type="spellEnd"/>
      <w:r w:rsidRPr="008544A0">
        <w:rPr>
          <w:rStyle w:val="Emphasis"/>
          <w:rFonts w:asciiTheme="minorHAnsi" w:hAnsiTheme="minorHAnsi" w:cstheme="minorHAnsi"/>
          <w:sz w:val="24"/>
          <w:szCs w:val="24"/>
        </w:rPr>
        <w:t>, including those from non-migrants/queers that very directly criticize policies, such as Trump’s family separation orders. There is ample room to identify new iterations and to investigate their embedded discursive and performative meanings.</w:t>
      </w:r>
      <w:r w:rsidRPr="008544A0">
        <w:rPr>
          <w:rFonts w:asciiTheme="minorHAnsi" w:hAnsiTheme="minorHAnsi" w:cstheme="minorHAnsi"/>
          <w:sz w:val="18"/>
          <w:szCs w:val="24"/>
        </w:rPr>
        <w:t xml:space="preserve"> </w:t>
      </w:r>
      <w:r w:rsidRPr="008544A0">
        <w:rPr>
          <w:rStyle w:val="Emphasis"/>
          <w:rFonts w:asciiTheme="minorHAnsi" w:hAnsiTheme="minorHAnsi" w:cstheme="minorHAnsi"/>
          <w:sz w:val="24"/>
          <w:szCs w:val="24"/>
        </w:rPr>
        <w:t xml:space="preserve">In all, the signs are a reminder that, </w:t>
      </w:r>
      <w:r w:rsidRPr="00E353C1">
        <w:rPr>
          <w:rStyle w:val="Emphasis"/>
          <w:rFonts w:asciiTheme="minorHAnsi" w:hAnsiTheme="minorHAnsi" w:cstheme="minorHAnsi"/>
          <w:sz w:val="24"/>
          <w:szCs w:val="24"/>
          <w:highlight w:val="green"/>
        </w:rPr>
        <w:t>although the physical sign has disappeared along the border of Mexico and the U.S</w:t>
      </w:r>
      <w:r w:rsidRPr="008544A0">
        <w:rPr>
          <w:rStyle w:val="Emphasis"/>
          <w:rFonts w:asciiTheme="minorHAnsi" w:hAnsiTheme="minorHAnsi" w:cstheme="minorHAnsi"/>
          <w:sz w:val="24"/>
          <w:szCs w:val="24"/>
        </w:rPr>
        <w:t>., we have not forgotten the anti-immigration roots of the sign and its land- scape</w:t>
      </w:r>
      <w:r w:rsidRPr="00E353C1">
        <w:rPr>
          <w:rStyle w:val="Emphasis"/>
          <w:rFonts w:asciiTheme="minorHAnsi" w:hAnsiTheme="minorHAnsi" w:cstheme="minorHAnsi"/>
          <w:sz w:val="24"/>
          <w:szCs w:val="24"/>
          <w:highlight w:val="green"/>
        </w:rPr>
        <w:t>.</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 xml:space="preserve">We act on </w:t>
      </w:r>
      <w:r w:rsidRPr="008544A0">
        <w:rPr>
          <w:rStyle w:val="Emphasis"/>
          <w:rFonts w:asciiTheme="minorHAnsi" w:hAnsiTheme="minorHAnsi" w:cstheme="minorHAnsi"/>
          <w:sz w:val="24"/>
          <w:szCs w:val="24"/>
        </w:rPr>
        <w:t>our</w:t>
      </w:r>
      <w:r w:rsidRPr="00E353C1">
        <w:rPr>
          <w:rStyle w:val="Emphasis"/>
          <w:rFonts w:asciiTheme="minorHAnsi" w:hAnsiTheme="minorHAnsi" w:cstheme="minorHAnsi"/>
          <w:sz w:val="24"/>
          <w:szCs w:val="24"/>
          <w:highlight w:val="green"/>
        </w:rPr>
        <w:t xml:space="preserve"> memory to show new, empowered identities, all the while performing new possibilities</w:t>
      </w:r>
      <w:r w:rsidRPr="008544A0">
        <w:rPr>
          <w:rStyle w:val="Emphasis"/>
          <w:rFonts w:asciiTheme="minorHAnsi" w:hAnsiTheme="minorHAnsi" w:cstheme="minorHAnsi"/>
          <w:sz w:val="24"/>
          <w:szCs w:val="24"/>
        </w:rPr>
        <w:t xml:space="preserve"> for who we are and how we define ourselves beyond the sign.</w:t>
      </w:r>
      <w:r w:rsidRPr="008544A0">
        <w:rPr>
          <w:rFonts w:asciiTheme="minorHAnsi" w:hAnsiTheme="minorHAnsi" w:cstheme="minorHAnsi"/>
          <w:sz w:val="18"/>
          <w:szCs w:val="24"/>
        </w:rPr>
        <w:t xml:space="preserve"> </w:t>
      </w:r>
      <w:r w:rsidRPr="008544A0">
        <w:rPr>
          <w:rStyle w:val="Emphasis"/>
          <w:rFonts w:asciiTheme="minorHAnsi" w:hAnsiTheme="minorHAnsi" w:cstheme="minorHAnsi"/>
          <w:sz w:val="24"/>
          <w:szCs w:val="24"/>
        </w:rPr>
        <w:t>Tracing its historical landscape, we notice that the sign emerged from racist, exclusionary, and anti- immigration tropes that are alive today and intersect with cultural homophobia and</w:t>
      </w:r>
      <w:r w:rsidRPr="008544A0">
        <w:rPr>
          <w:rStyle w:val="Emphasis"/>
          <w:rFonts w:asciiTheme="minorHAnsi" w:hAnsiTheme="minorHAnsi" w:cstheme="minorHAnsi"/>
        </w:rPr>
        <w:t xml:space="preserve"> </w:t>
      </w:r>
      <w:r w:rsidRPr="008544A0">
        <w:rPr>
          <w:rFonts w:asciiTheme="minorHAnsi" w:hAnsiTheme="minorHAnsi" w:cstheme="minorHAnsi"/>
          <w:sz w:val="16"/>
        </w:rPr>
        <w:t xml:space="preserve">TEXT AND PERFORMANCE QUARTERLY 223 224 L. M. ANDRADE </w:t>
      </w:r>
      <w:r w:rsidRPr="008544A0">
        <w:rPr>
          <w:rStyle w:val="Emphasis"/>
          <w:rFonts w:asciiTheme="minorHAnsi" w:hAnsiTheme="minorHAnsi" w:cstheme="minorHAnsi"/>
          <w:sz w:val="24"/>
          <w:szCs w:val="24"/>
        </w:rPr>
        <w:t xml:space="preserve">gendered colonialist legacies. Hence, migrants/queers engage the construction of new iter- </w:t>
      </w:r>
      <w:proofErr w:type="spellStart"/>
      <w:r w:rsidRPr="008544A0">
        <w:rPr>
          <w:rStyle w:val="Emphasis"/>
          <w:rFonts w:asciiTheme="minorHAnsi" w:hAnsiTheme="minorHAnsi" w:cstheme="minorHAnsi"/>
          <w:sz w:val="24"/>
          <w:szCs w:val="24"/>
        </w:rPr>
        <w:t>ations</w:t>
      </w:r>
      <w:proofErr w:type="spellEnd"/>
      <w:r w:rsidRPr="008544A0">
        <w:rPr>
          <w:rStyle w:val="Emphasis"/>
          <w:rFonts w:asciiTheme="minorHAnsi" w:hAnsiTheme="minorHAnsi" w:cstheme="minorHAnsi"/>
          <w:sz w:val="24"/>
          <w:szCs w:val="24"/>
        </w:rPr>
        <w:t xml:space="preserve">, in </w:t>
      </w:r>
      <w:r w:rsidRPr="00E353C1">
        <w:rPr>
          <w:rStyle w:val="Emphasis"/>
          <w:rFonts w:asciiTheme="minorHAnsi" w:hAnsiTheme="minorHAnsi" w:cstheme="minorHAnsi"/>
          <w:sz w:val="24"/>
          <w:szCs w:val="24"/>
          <w:highlight w:val="green"/>
        </w:rPr>
        <w:t>daily</w:t>
      </w:r>
      <w:r w:rsidRPr="008544A0">
        <w:rPr>
          <w:rStyle w:val="Emphasis"/>
          <w:rFonts w:asciiTheme="minorHAnsi" w:hAnsiTheme="minorHAnsi" w:cstheme="minorHAnsi"/>
          <w:sz w:val="24"/>
          <w:szCs w:val="24"/>
        </w:rPr>
        <w:t xml:space="preserve"> episodes of </w:t>
      </w:r>
      <w:r w:rsidRPr="00E353C1">
        <w:rPr>
          <w:rStyle w:val="Emphasis"/>
          <w:rFonts w:asciiTheme="minorHAnsi" w:hAnsiTheme="minorHAnsi" w:cstheme="minorHAnsi"/>
          <w:sz w:val="24"/>
          <w:szCs w:val="24"/>
          <w:highlight w:val="green"/>
        </w:rPr>
        <w:t>activism,</w:t>
      </w:r>
      <w:r w:rsidRPr="008544A0">
        <w:rPr>
          <w:rStyle w:val="Emphasis"/>
          <w:rFonts w:asciiTheme="minorHAnsi" w:hAnsiTheme="minorHAnsi" w:cstheme="minorHAnsi"/>
          <w:sz w:val="24"/>
          <w:szCs w:val="24"/>
        </w:rPr>
        <w:t xml:space="preserve"> daily </w:t>
      </w:r>
      <w:r w:rsidRPr="00E353C1">
        <w:rPr>
          <w:rStyle w:val="Emphasis"/>
          <w:rFonts w:asciiTheme="minorHAnsi" w:hAnsiTheme="minorHAnsi" w:cstheme="minorHAnsi"/>
          <w:sz w:val="24"/>
          <w:szCs w:val="24"/>
          <w:highlight w:val="green"/>
        </w:rPr>
        <w:t>performances,</w:t>
      </w:r>
      <w:r w:rsidRPr="008544A0">
        <w:rPr>
          <w:rStyle w:val="Emphasis"/>
          <w:rFonts w:asciiTheme="minorHAnsi" w:hAnsiTheme="minorHAnsi" w:cstheme="minorHAnsi"/>
          <w:sz w:val="24"/>
          <w:szCs w:val="24"/>
        </w:rPr>
        <w:t xml:space="preserve"> cultural transformations</w:t>
      </w:r>
      <w:r w:rsidRPr="00E353C1">
        <w:rPr>
          <w:rStyle w:val="Emphasis"/>
          <w:rFonts w:asciiTheme="minorHAnsi" w:hAnsiTheme="minorHAnsi" w:cstheme="minorHAnsi"/>
          <w:sz w:val="24"/>
          <w:szCs w:val="24"/>
          <w:highlight w:val="green"/>
        </w:rPr>
        <w:t>, and</w:t>
      </w:r>
      <w:r w:rsidRPr="008544A0">
        <w:rPr>
          <w:rStyle w:val="Emphasis"/>
          <w:rFonts w:asciiTheme="minorHAnsi" w:hAnsiTheme="minorHAnsi" w:cstheme="minorHAnsi"/>
          <w:sz w:val="24"/>
          <w:szCs w:val="24"/>
        </w:rPr>
        <w:t xml:space="preserve"> </w:t>
      </w:r>
      <w:r w:rsidRPr="00E353C1">
        <w:rPr>
          <w:rStyle w:val="Emphasis"/>
          <w:rFonts w:asciiTheme="minorHAnsi" w:hAnsiTheme="minorHAnsi" w:cstheme="minorHAnsi"/>
          <w:sz w:val="24"/>
          <w:szCs w:val="24"/>
          <w:highlight w:val="green"/>
        </w:rPr>
        <w:t>resistance</w:t>
      </w:r>
      <w:r w:rsidRPr="008544A0">
        <w:rPr>
          <w:rStyle w:val="Emphasis"/>
          <w:rFonts w:asciiTheme="minorHAnsi" w:hAnsiTheme="minorHAnsi" w:cstheme="minorHAnsi"/>
          <w:sz w:val="24"/>
          <w:szCs w:val="24"/>
        </w:rPr>
        <w:t xml:space="preserve"> to show the evolution of new worlds that </w:t>
      </w:r>
      <w:r w:rsidRPr="00E353C1">
        <w:rPr>
          <w:rStyle w:val="Emphasis"/>
          <w:rFonts w:asciiTheme="minorHAnsi" w:hAnsiTheme="minorHAnsi" w:cstheme="minorHAnsi"/>
          <w:sz w:val="24"/>
          <w:szCs w:val="24"/>
          <w:highlight w:val="green"/>
        </w:rPr>
        <w:t>challenge</w:t>
      </w:r>
      <w:r w:rsidRPr="008544A0">
        <w:rPr>
          <w:rStyle w:val="Emphasis"/>
          <w:rFonts w:asciiTheme="minorHAnsi" w:hAnsiTheme="minorHAnsi" w:cstheme="minorHAnsi"/>
          <w:sz w:val="24"/>
          <w:szCs w:val="24"/>
        </w:rPr>
        <w:t xml:space="preserve"> traditional ideologies in </w:t>
      </w:r>
      <w:r w:rsidRPr="00E353C1">
        <w:rPr>
          <w:rStyle w:val="Emphasis"/>
          <w:rFonts w:asciiTheme="minorHAnsi" w:hAnsiTheme="minorHAnsi" w:cstheme="minorHAnsi"/>
          <w:sz w:val="24"/>
          <w:szCs w:val="24"/>
          <w:highlight w:val="green"/>
        </w:rPr>
        <w:t>the original ideograph.</w:t>
      </w:r>
    </w:p>
    <w:p w14:paraId="7747F754" w14:textId="77777777" w:rsidR="009C67B1" w:rsidRPr="008544A0" w:rsidRDefault="009C67B1" w:rsidP="009C67B1">
      <w:pPr>
        <w:rPr>
          <w:rFonts w:asciiTheme="minorHAnsi" w:hAnsiTheme="minorHAnsi" w:cstheme="minorHAnsi"/>
        </w:rPr>
      </w:pPr>
    </w:p>
    <w:p w14:paraId="1EE8450F" w14:textId="13755801" w:rsidR="009C67B1" w:rsidRPr="008544A0" w:rsidRDefault="009C67B1" w:rsidP="009C67B1">
      <w:pPr>
        <w:pStyle w:val="Heading4"/>
        <w:rPr>
          <w:rFonts w:asciiTheme="minorHAnsi" w:hAnsiTheme="minorHAnsi" w:cstheme="minorHAnsi"/>
        </w:rPr>
      </w:pPr>
      <w:r w:rsidRPr="008544A0">
        <w:rPr>
          <w:rFonts w:asciiTheme="minorHAnsi" w:hAnsiTheme="minorHAnsi" w:cstheme="minorHAnsi"/>
        </w:rPr>
        <w:t xml:space="preserve">The </w:t>
      </w:r>
      <w:r w:rsidRPr="004F4A97">
        <w:rPr>
          <w:rFonts w:asciiTheme="minorHAnsi" w:hAnsiTheme="minorHAnsi" w:cstheme="minorHAnsi"/>
          <w:u w:val="single"/>
        </w:rPr>
        <w:t>2AC</w:t>
      </w:r>
      <w:r w:rsidRPr="008544A0">
        <w:rPr>
          <w:rFonts w:asciiTheme="minorHAnsi" w:hAnsiTheme="minorHAnsi" w:cstheme="minorHAnsi"/>
        </w:rPr>
        <w:t xml:space="preserve"> will say, “</w:t>
      </w:r>
      <w:r>
        <w:rPr>
          <w:rFonts w:asciiTheme="minorHAnsi" w:hAnsiTheme="minorHAnsi" w:cstheme="minorHAnsi"/>
        </w:rPr>
        <w:t>weigh the 1AC</w:t>
      </w:r>
      <w:r w:rsidRPr="008544A0">
        <w:rPr>
          <w:rFonts w:asciiTheme="minorHAnsi" w:hAnsiTheme="minorHAnsi" w:cstheme="minorHAnsi"/>
        </w:rPr>
        <w:t xml:space="preserve">!” – and that will be the </w:t>
      </w:r>
      <w:r w:rsidRPr="004F4A97">
        <w:rPr>
          <w:rFonts w:asciiTheme="minorHAnsi" w:hAnsiTheme="minorHAnsi" w:cstheme="minorHAnsi"/>
          <w:u w:val="single"/>
        </w:rPr>
        <w:t>wrong answer</w:t>
      </w:r>
      <w:r w:rsidRPr="008544A0">
        <w:rPr>
          <w:rFonts w:asciiTheme="minorHAnsi" w:hAnsiTheme="minorHAnsi" w:cstheme="minorHAnsi"/>
        </w:rPr>
        <w:t>.</w:t>
      </w:r>
    </w:p>
    <w:p w14:paraId="4FAE075F" w14:textId="77777777" w:rsidR="009C67B1" w:rsidRPr="008544A0" w:rsidRDefault="009C67B1" w:rsidP="009C67B1">
      <w:pPr>
        <w:rPr>
          <w:rFonts w:asciiTheme="minorHAnsi" w:hAnsiTheme="minorHAnsi" w:cstheme="minorHAnsi"/>
        </w:rPr>
      </w:pPr>
      <w:r w:rsidRPr="008544A0">
        <w:rPr>
          <w:rFonts w:asciiTheme="minorHAnsi" w:hAnsiTheme="minorHAnsi" w:cstheme="minorHAnsi"/>
          <w:b/>
          <w:bCs/>
          <w:sz w:val="26"/>
          <w:szCs w:val="26"/>
        </w:rPr>
        <w:t>Andrade 25</w:t>
      </w:r>
      <w:r w:rsidRPr="008544A0">
        <w:rPr>
          <w:rFonts w:asciiTheme="minorHAnsi" w:hAnsiTheme="minorHAnsi" w:cstheme="minorHAnsi"/>
        </w:rPr>
        <w:t xml:space="preserve"> [Luis M. Andrade is an Assistant Professor in the Communication and Media Studies Department at Santa Monica College, and is a former debater from CSUF. “Queer of color (un)forgiveness: a letter on (un)productive queer relationalities and/in the Pulse nightclub shooting, familial death, sexual molestation, and performance studies” Text and Performance Quarterly, DOI: 10.1080/10462937.2024.2446748] cmeow</w:t>
      </w:r>
    </w:p>
    <w:p w14:paraId="625DA6D2" w14:textId="77777777" w:rsidR="009C67B1" w:rsidRPr="008544A0" w:rsidRDefault="009C67B1" w:rsidP="009C67B1">
      <w:pPr>
        <w:rPr>
          <w:rFonts w:asciiTheme="minorHAnsi" w:hAnsiTheme="minorHAnsi" w:cstheme="minorHAnsi"/>
          <w:sz w:val="10"/>
          <w:szCs w:val="10"/>
        </w:rPr>
      </w:pPr>
      <w:r w:rsidRPr="008544A0">
        <w:rPr>
          <w:rFonts w:ascii="Segoe UI Symbol" w:hAnsi="Segoe UI Symbol" w:cs="Segoe UI Symbol"/>
          <w:sz w:val="10"/>
          <w:szCs w:val="10"/>
        </w:rPr>
        <w:lastRenderedPageBreak/>
        <w:t>☙❧</w:t>
      </w:r>
    </w:p>
    <w:p w14:paraId="3DD5A1ED" w14:textId="77777777" w:rsidR="009C67B1" w:rsidRPr="008544A0" w:rsidRDefault="009C67B1" w:rsidP="009C67B1">
      <w:pPr>
        <w:spacing w:line="276" w:lineRule="auto"/>
        <w:rPr>
          <w:rFonts w:asciiTheme="minorHAnsi" w:hAnsiTheme="minorHAnsi" w:cstheme="minorHAnsi"/>
          <w:b/>
          <w:bCs/>
          <w:u w:val="single"/>
        </w:rPr>
      </w:pPr>
      <w:r w:rsidRPr="008544A0">
        <w:rPr>
          <w:rFonts w:asciiTheme="minorHAnsi" w:hAnsiTheme="minorHAnsi" w:cstheme="minorHAnsi"/>
          <w:sz w:val="10"/>
          <w:szCs w:val="10"/>
        </w:rPr>
        <w:t>In this last section, I want to share two brief stories about my academic career that have pushed me to question whether queers of color should (un)forgive Communication and Performance Studies, particularly in the face of intentional violence and harm in our academic settings. The first story is related to my undergraduate academic journey.</w:t>
      </w:r>
      <w:r w:rsidRPr="008544A0">
        <w:rPr>
          <w:rFonts w:asciiTheme="minorHAnsi" w:hAnsiTheme="minorHAnsi" w:cstheme="minorHAnsi"/>
        </w:rPr>
        <w:t xml:space="preserve"> </w:t>
      </w:r>
      <w:r w:rsidRPr="008544A0">
        <w:rPr>
          <w:rFonts w:asciiTheme="minorHAnsi" w:hAnsiTheme="minorHAnsi" w:cstheme="minorHAnsi"/>
          <w:b/>
          <w:bCs/>
          <w:u w:val="single"/>
        </w:rPr>
        <w:t>When I was in high school I never planned to attend college because of familial pressures to join the workforce after graduation. Fortunately, the California State University-Fullerton recruited me to compete in intercollegiate policy debate because I was a promising debater and they offered me a scholarship to pay for school expenses.</w:t>
      </w:r>
      <w:r w:rsidRPr="008544A0">
        <w:rPr>
          <w:rFonts w:asciiTheme="minorHAnsi" w:hAnsiTheme="minorHAnsi" w:cstheme="minorHAnsi"/>
        </w:rPr>
        <w:t xml:space="preserve"> </w:t>
      </w:r>
      <w:r w:rsidRPr="00E353C1">
        <w:rPr>
          <w:rFonts w:asciiTheme="minorHAnsi" w:hAnsiTheme="minorHAnsi" w:cstheme="minorHAnsi"/>
          <w:b/>
          <w:bCs/>
          <w:highlight w:val="green"/>
          <w:u w:val="single"/>
        </w:rPr>
        <w:t>Although</w:t>
      </w:r>
      <w:r w:rsidRPr="008544A0">
        <w:rPr>
          <w:rFonts w:asciiTheme="minorHAnsi" w:hAnsiTheme="minorHAnsi" w:cstheme="minorHAnsi"/>
          <w:b/>
          <w:bCs/>
          <w:u w:val="single"/>
        </w:rPr>
        <w:t xml:space="preserve"> intercollegiate </w:t>
      </w:r>
      <w:r w:rsidRPr="00E353C1">
        <w:rPr>
          <w:rFonts w:asciiTheme="minorHAnsi" w:hAnsiTheme="minorHAnsi" w:cstheme="minorHAnsi"/>
          <w:b/>
          <w:bCs/>
          <w:highlight w:val="green"/>
          <w:u w:val="single"/>
        </w:rPr>
        <w:t>policy debate focuses on</w:t>
      </w:r>
      <w:r w:rsidRPr="008544A0">
        <w:rPr>
          <w:rFonts w:asciiTheme="minorHAnsi" w:hAnsiTheme="minorHAnsi" w:cstheme="minorHAnsi"/>
          <w:b/>
          <w:bCs/>
          <w:u w:val="single"/>
        </w:rPr>
        <w:t xml:space="preserve"> analyzing </w:t>
      </w:r>
      <w:r w:rsidRPr="00E353C1">
        <w:rPr>
          <w:rFonts w:asciiTheme="minorHAnsi" w:hAnsiTheme="minorHAnsi" w:cstheme="minorHAnsi"/>
          <w:b/>
          <w:bCs/>
          <w:highlight w:val="green"/>
          <w:u w:val="single"/>
        </w:rPr>
        <w:t>legislative resolutions</w:t>
      </w:r>
      <w:r w:rsidRPr="008544A0">
        <w:rPr>
          <w:rFonts w:asciiTheme="minorHAnsi" w:hAnsiTheme="minorHAnsi" w:cstheme="minorHAnsi"/>
          <w:b/>
          <w:bCs/>
          <w:u w:val="single"/>
        </w:rPr>
        <w:t xml:space="preserve"> from primarily legalist lenses, my </w:t>
      </w:r>
      <w:r w:rsidRPr="00E353C1">
        <w:rPr>
          <w:rFonts w:asciiTheme="minorHAnsi" w:hAnsiTheme="minorHAnsi" w:cstheme="minorHAnsi"/>
          <w:b/>
          <w:bCs/>
          <w:highlight w:val="green"/>
          <w:u w:val="single"/>
        </w:rPr>
        <w:t>debate</w:t>
      </w:r>
      <w:r w:rsidRPr="008544A0">
        <w:rPr>
          <w:rFonts w:asciiTheme="minorHAnsi" w:hAnsiTheme="minorHAnsi" w:cstheme="minorHAnsi"/>
          <w:b/>
          <w:bCs/>
          <w:u w:val="single"/>
        </w:rPr>
        <w:t xml:space="preserve"> partner and I </w:t>
      </w:r>
      <w:r w:rsidRPr="00E353C1">
        <w:rPr>
          <w:rFonts w:asciiTheme="minorHAnsi" w:hAnsiTheme="minorHAnsi" w:cstheme="minorHAnsi"/>
          <w:b/>
          <w:bCs/>
          <w:highlight w:val="green"/>
          <w:u w:val="single"/>
        </w:rPr>
        <w:t>drew</w:t>
      </w:r>
      <w:r w:rsidRPr="008544A0">
        <w:rPr>
          <w:rFonts w:asciiTheme="minorHAnsi" w:hAnsiTheme="minorHAnsi" w:cstheme="minorHAnsi"/>
          <w:b/>
          <w:bCs/>
          <w:u w:val="single"/>
        </w:rPr>
        <w:t xml:space="preserve"> heavily </w:t>
      </w:r>
      <w:r w:rsidRPr="00E353C1">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various branches of </w:t>
      </w:r>
      <w:r w:rsidRPr="00E353C1">
        <w:rPr>
          <w:rFonts w:asciiTheme="minorHAnsi" w:hAnsiTheme="minorHAnsi" w:cstheme="minorHAnsi"/>
          <w:b/>
          <w:bCs/>
          <w:highlight w:val="green"/>
          <w:u w:val="single"/>
        </w:rPr>
        <w:t>Performance</w:t>
      </w:r>
      <w:r w:rsidRPr="008544A0">
        <w:rPr>
          <w:rFonts w:asciiTheme="minorHAnsi" w:hAnsiTheme="minorHAnsi" w:cstheme="minorHAnsi"/>
          <w:b/>
          <w:bCs/>
          <w:u w:val="single"/>
        </w:rPr>
        <w:t xml:space="preserve"> and Critical/Cultural Studies and showcased speech performances ingrained in Latinidad and indigeneity, such as using poetry, writings, and artifacts by Chicana feminists, </w:t>
      </w:r>
      <w:r w:rsidRPr="00E353C1">
        <w:rPr>
          <w:rFonts w:asciiTheme="minorHAnsi" w:hAnsiTheme="minorHAnsi" w:cstheme="minorHAnsi"/>
          <w:b/>
          <w:bCs/>
          <w:highlight w:val="green"/>
          <w:u w:val="single"/>
        </w:rPr>
        <w:t>to critically expose</w:t>
      </w:r>
      <w:r w:rsidRPr="008544A0">
        <w:rPr>
          <w:rFonts w:asciiTheme="minorHAnsi" w:hAnsiTheme="minorHAnsi" w:cstheme="minorHAnsi"/>
          <w:b/>
          <w:bCs/>
          <w:u w:val="single"/>
        </w:rPr>
        <w:t xml:space="preserve"> the oppressive dimensions of </w:t>
      </w:r>
      <w:r w:rsidRPr="00E353C1">
        <w:rPr>
          <w:rFonts w:asciiTheme="minorHAnsi" w:hAnsiTheme="minorHAnsi" w:cstheme="minorHAnsi"/>
          <w:b/>
          <w:bCs/>
          <w:highlight w:val="green"/>
          <w:u w:val="single"/>
        </w:rPr>
        <w:t>statist frameworks and white supremacist and colonialist underpinnings</w:t>
      </w:r>
      <w:r w:rsidRPr="008544A0">
        <w:rPr>
          <w:rFonts w:asciiTheme="minorHAnsi" w:hAnsiTheme="minorHAnsi" w:cstheme="minorHAnsi"/>
          <w:b/>
          <w:bCs/>
          <w:u w:val="single"/>
        </w:rPr>
        <w:t xml:space="preserve"> of international relations.</w:t>
      </w:r>
      <w:r w:rsidRPr="008544A0">
        <w:rPr>
          <w:rFonts w:asciiTheme="minorHAnsi" w:hAnsiTheme="minorHAnsi" w:cstheme="minorHAnsi"/>
        </w:rPr>
        <w:t xml:space="preserve"> </w:t>
      </w:r>
      <w:r w:rsidRPr="008544A0">
        <w:rPr>
          <w:rFonts w:asciiTheme="minorHAnsi" w:hAnsiTheme="minorHAnsi" w:cstheme="minorHAnsi"/>
          <w:sz w:val="10"/>
          <w:szCs w:val="10"/>
        </w:rPr>
        <w:t>We were one of the best teams in the nation and the debate community and other schools started</w:t>
      </w:r>
      <w:r w:rsidRPr="008544A0">
        <w:rPr>
          <w:rFonts w:asciiTheme="minorHAnsi" w:hAnsiTheme="minorHAnsi" w:cstheme="minorHAnsi"/>
        </w:rPr>
        <w:t xml:space="preserve"> </w:t>
      </w:r>
      <w:r w:rsidRPr="00E353C1">
        <w:rPr>
          <w:rFonts w:asciiTheme="minorHAnsi" w:hAnsiTheme="minorHAnsi" w:cstheme="minorHAnsi"/>
          <w:b/>
          <w:bCs/>
          <w:highlight w:val="green"/>
          <w:u w:val="single"/>
        </w:rPr>
        <w:t>categorizing</w:t>
      </w:r>
      <w:r w:rsidRPr="008544A0">
        <w:rPr>
          <w:rFonts w:asciiTheme="minorHAnsi" w:hAnsiTheme="minorHAnsi" w:cstheme="minorHAnsi"/>
          <w:u w:val="single"/>
        </w:rPr>
        <w:t xml:space="preserve"> us as </w:t>
      </w:r>
      <w:r w:rsidRPr="00E353C1">
        <w:rPr>
          <w:rFonts w:asciiTheme="minorHAnsi" w:hAnsiTheme="minorHAnsi" w:cstheme="minorHAnsi"/>
          <w:b/>
          <w:bCs/>
          <w:highlight w:val="green"/>
          <w:u w:val="single"/>
        </w:rPr>
        <w:t>“performance debaters.”</w:t>
      </w:r>
      <w:r w:rsidRPr="008544A0">
        <w:rPr>
          <w:rFonts w:asciiTheme="minorHAnsi" w:hAnsiTheme="minorHAnsi" w:cstheme="minorHAnsi"/>
        </w:rPr>
        <w:t xml:space="preserve"> </w:t>
      </w:r>
      <w:r w:rsidRPr="008544A0">
        <w:rPr>
          <w:rFonts w:asciiTheme="minorHAnsi" w:hAnsiTheme="minorHAnsi" w:cstheme="minorHAnsi"/>
          <w:sz w:val="10"/>
          <w:szCs w:val="10"/>
        </w:rPr>
        <w:t>While Performance and Critical/Cultural Studies scholarship empowered us,</w:t>
      </w:r>
      <w:r w:rsidRPr="008544A0">
        <w:rPr>
          <w:rFonts w:asciiTheme="minorHAnsi" w:hAnsiTheme="minorHAnsi" w:cstheme="minorHAnsi"/>
        </w:rPr>
        <w:t xml:space="preserve"> </w:t>
      </w:r>
      <w:r w:rsidRPr="00E353C1">
        <w:rPr>
          <w:rFonts w:asciiTheme="minorHAnsi" w:hAnsiTheme="minorHAnsi" w:cstheme="minorHAnsi"/>
          <w:highlight w:val="green"/>
          <w:u w:val="single"/>
        </w:rPr>
        <w:t>other teams</w:t>
      </w:r>
      <w:r w:rsidRPr="008544A0">
        <w:rPr>
          <w:rFonts w:asciiTheme="minorHAnsi" w:hAnsiTheme="minorHAnsi" w:cstheme="minorHAnsi"/>
          <w:u w:val="single"/>
        </w:rPr>
        <w:t xml:space="preserve"> </w:t>
      </w:r>
      <w:r w:rsidRPr="008544A0">
        <w:rPr>
          <w:rFonts w:asciiTheme="minorHAnsi" w:hAnsiTheme="minorHAnsi" w:cstheme="minorHAnsi"/>
          <w:b/>
          <w:bCs/>
          <w:u w:val="single"/>
        </w:rPr>
        <w:t xml:space="preserve">frequently used the following </w:t>
      </w:r>
      <w:r w:rsidRPr="00E353C1">
        <w:rPr>
          <w:rFonts w:asciiTheme="minorHAnsi" w:hAnsiTheme="minorHAnsi" w:cstheme="minorHAnsi"/>
          <w:b/>
          <w:bCs/>
          <w:highlight w:val="green"/>
          <w:u w:val="single"/>
        </w:rPr>
        <w:t>inexhaustive list of arguments</w:t>
      </w:r>
      <w:r w:rsidRPr="008544A0">
        <w:rPr>
          <w:rFonts w:asciiTheme="minorHAnsi" w:hAnsiTheme="minorHAnsi" w:cstheme="minorHAnsi"/>
          <w:b/>
          <w:bCs/>
          <w:u w:val="single"/>
        </w:rPr>
        <w:t xml:space="preserve"> against us: that the </w:t>
      </w:r>
      <w:r w:rsidRPr="00E353C1">
        <w:rPr>
          <w:rFonts w:asciiTheme="minorHAnsi" w:hAnsiTheme="minorHAnsi" w:cstheme="minorHAnsi"/>
          <w:b/>
          <w:bCs/>
          <w:highlight w:val="green"/>
          <w:u w:val="single"/>
        </w:rPr>
        <w:t>epistemologies of indigenous or marginalized communities were less important than</w:t>
      </w:r>
      <w:r w:rsidRPr="008544A0">
        <w:rPr>
          <w:rFonts w:asciiTheme="minorHAnsi" w:hAnsiTheme="minorHAnsi" w:cstheme="minorHAnsi"/>
          <w:b/>
          <w:bCs/>
          <w:u w:val="single"/>
        </w:rPr>
        <w:t xml:space="preserve"> the “real world” prescriptions by </w:t>
      </w:r>
      <w:r w:rsidRPr="00E353C1">
        <w:rPr>
          <w:rFonts w:asciiTheme="minorHAnsi" w:hAnsiTheme="minorHAnsi" w:cstheme="minorHAnsi"/>
          <w:b/>
          <w:bCs/>
          <w:highlight w:val="green"/>
          <w:u w:val="single"/>
        </w:rPr>
        <w:t>policy-makers;</w:t>
      </w:r>
      <w:r w:rsidRPr="008544A0">
        <w:rPr>
          <w:rFonts w:asciiTheme="minorHAnsi" w:hAnsiTheme="minorHAnsi" w:cstheme="minorHAnsi"/>
          <w:b/>
          <w:bCs/>
          <w:u w:val="single"/>
        </w:rPr>
        <w:t xml:space="preserve"> that </w:t>
      </w:r>
      <w:r w:rsidRPr="00E353C1">
        <w:rPr>
          <w:rFonts w:asciiTheme="minorHAnsi" w:hAnsiTheme="minorHAnsi" w:cstheme="minorHAnsi"/>
          <w:b/>
          <w:bCs/>
          <w:highlight w:val="green"/>
          <w:u w:val="single"/>
        </w:rPr>
        <w:t>the genocide of Mexicans</w:t>
      </w:r>
      <w:r w:rsidRPr="008544A0">
        <w:rPr>
          <w:rFonts w:asciiTheme="minorHAnsi" w:hAnsiTheme="minorHAnsi" w:cstheme="minorHAnsi"/>
          <w:b/>
          <w:bCs/>
          <w:u w:val="single"/>
        </w:rPr>
        <w:t xml:space="preserve"> and other indigenous groups </w:t>
      </w:r>
      <w:r w:rsidRPr="00E353C1">
        <w:rPr>
          <w:rFonts w:asciiTheme="minorHAnsi" w:hAnsiTheme="minorHAnsi" w:cstheme="minorHAnsi"/>
          <w:b/>
          <w:bCs/>
          <w:highlight w:val="green"/>
          <w:u w:val="single"/>
        </w:rPr>
        <w:t>was justified for Western</w:t>
      </w:r>
      <w:r w:rsidRPr="008544A0">
        <w:rPr>
          <w:rFonts w:asciiTheme="minorHAnsi" w:hAnsiTheme="minorHAnsi" w:cstheme="minorHAnsi"/>
          <w:b/>
          <w:bCs/>
          <w:u w:val="single"/>
        </w:rPr>
        <w:t xml:space="preserve"> civilization’s </w:t>
      </w:r>
      <w:r w:rsidRPr="00E353C1">
        <w:rPr>
          <w:rFonts w:asciiTheme="minorHAnsi" w:hAnsiTheme="minorHAnsi" w:cstheme="minorHAnsi"/>
          <w:b/>
          <w:bCs/>
          <w:highlight w:val="green"/>
          <w:u w:val="single"/>
        </w:rPr>
        <w:t>progress;</w:t>
      </w:r>
      <w:r w:rsidRPr="008544A0">
        <w:rPr>
          <w:rFonts w:asciiTheme="minorHAnsi" w:hAnsiTheme="minorHAnsi" w:cstheme="minorHAnsi"/>
          <w:b/>
          <w:bCs/>
          <w:u w:val="single"/>
        </w:rPr>
        <w:t xml:space="preserve"> or that the </w:t>
      </w:r>
      <w:r w:rsidRPr="00E353C1">
        <w:rPr>
          <w:rFonts w:asciiTheme="minorHAnsi" w:hAnsiTheme="minorHAnsi" w:cstheme="minorHAnsi"/>
          <w:b/>
          <w:bCs/>
          <w:highlight w:val="green"/>
          <w:u w:val="single"/>
        </w:rPr>
        <w:t>displacement of</w:t>
      </w:r>
      <w:r w:rsidRPr="008544A0">
        <w:rPr>
          <w:rFonts w:asciiTheme="minorHAnsi" w:hAnsiTheme="minorHAnsi" w:cstheme="minorHAnsi"/>
          <w:b/>
          <w:bCs/>
          <w:u w:val="single"/>
        </w:rPr>
        <w:t xml:space="preserve"> our </w:t>
      </w:r>
      <w:r w:rsidRPr="00E353C1">
        <w:rPr>
          <w:rFonts w:asciiTheme="minorHAnsi" w:hAnsiTheme="minorHAnsi" w:cstheme="minorHAnsi"/>
          <w:b/>
          <w:bCs/>
          <w:highlight w:val="green"/>
          <w:u w:val="single"/>
        </w:rPr>
        <w:t>peoples</w:t>
      </w:r>
      <w:r w:rsidRPr="008544A0">
        <w:rPr>
          <w:rFonts w:asciiTheme="minorHAnsi" w:hAnsiTheme="minorHAnsi" w:cstheme="minorHAnsi"/>
          <w:b/>
          <w:bCs/>
          <w:u w:val="single"/>
        </w:rPr>
        <w:t xml:space="preserve"> and indigenous communities along the border of U.S. and Mexico was </w:t>
      </w:r>
      <w:r w:rsidRPr="00E353C1">
        <w:rPr>
          <w:rFonts w:asciiTheme="minorHAnsi" w:hAnsiTheme="minorHAnsi" w:cstheme="minorHAnsi"/>
          <w:b/>
          <w:bCs/>
          <w:highlight w:val="green"/>
          <w:u w:val="single"/>
        </w:rPr>
        <w:t>necessary to safeguard the U.S. border.</w:t>
      </w:r>
      <w:r w:rsidRPr="008544A0">
        <w:rPr>
          <w:rFonts w:asciiTheme="minorHAnsi" w:hAnsiTheme="minorHAnsi" w:cstheme="minorHAnsi"/>
          <w:u w:val="single"/>
        </w:rPr>
        <w:t xml:space="preserve"> I vividly remember a time when I talked about my undocumented mother’s experience dying from breast cancer and medical neglect as an example of the need to overhaul the colonialist immigration system in a debate round and an opposing team argued that the extermination of indigenous or other Mexican migrants throughout history was necessary to protect the progress of Western civilization.</w:t>
      </w:r>
      <w:r w:rsidRPr="008544A0">
        <w:rPr>
          <w:rFonts w:asciiTheme="minorHAnsi" w:hAnsiTheme="minorHAnsi" w:cstheme="minorHAnsi"/>
        </w:rPr>
        <w:t xml:space="preserve"> </w:t>
      </w:r>
      <w:r w:rsidRPr="008544A0">
        <w:rPr>
          <w:rFonts w:asciiTheme="minorHAnsi" w:hAnsiTheme="minorHAnsi" w:cstheme="minorHAnsi"/>
          <w:b/>
          <w:bCs/>
          <w:u w:val="single"/>
        </w:rPr>
        <w:t xml:space="preserve">Sadly, once predominantly </w:t>
      </w:r>
      <w:r w:rsidRPr="00E353C1">
        <w:rPr>
          <w:rFonts w:asciiTheme="minorHAnsi" w:hAnsiTheme="minorHAnsi" w:cstheme="minorHAnsi"/>
          <w:b/>
          <w:bCs/>
          <w:highlight w:val="green"/>
          <w:u w:val="single"/>
        </w:rPr>
        <w:t xml:space="preserve">white elite teams started winning debates </w:t>
      </w:r>
      <w:r w:rsidRPr="008544A0">
        <w:rPr>
          <w:rFonts w:asciiTheme="minorHAnsi" w:hAnsiTheme="minorHAnsi" w:cstheme="minorHAnsi"/>
          <w:b/>
          <w:bCs/>
          <w:u w:val="single"/>
        </w:rPr>
        <w:t xml:space="preserve">against us </w:t>
      </w:r>
      <w:r w:rsidRPr="00E353C1">
        <w:rPr>
          <w:rFonts w:asciiTheme="minorHAnsi" w:hAnsiTheme="minorHAnsi" w:cstheme="minorHAnsi"/>
          <w:b/>
          <w:bCs/>
          <w:highlight w:val="green"/>
          <w:u w:val="single"/>
        </w:rPr>
        <w:t>using</w:t>
      </w:r>
      <w:r w:rsidRPr="008544A0">
        <w:rPr>
          <w:rFonts w:asciiTheme="minorHAnsi" w:hAnsiTheme="minorHAnsi" w:cstheme="minorHAnsi"/>
          <w:b/>
          <w:bCs/>
          <w:u w:val="single"/>
        </w:rPr>
        <w:t xml:space="preserve"> such arguments, they started building </w:t>
      </w:r>
      <w:r w:rsidRPr="00E353C1">
        <w:rPr>
          <w:rFonts w:asciiTheme="minorHAnsi" w:hAnsiTheme="minorHAnsi" w:cstheme="minorHAnsi"/>
          <w:b/>
          <w:bCs/>
          <w:highlight w:val="green"/>
          <w:u w:val="single"/>
        </w:rPr>
        <w:t>conservative alliances</w:t>
      </w:r>
      <w:r w:rsidRPr="008544A0">
        <w:rPr>
          <w:rFonts w:asciiTheme="minorHAnsi" w:hAnsiTheme="minorHAnsi" w:cstheme="minorHAnsi"/>
          <w:b/>
          <w:bCs/>
          <w:u w:val="single"/>
        </w:rPr>
        <w:t xml:space="preserve"> with other schools </w:t>
      </w:r>
      <w:r w:rsidRPr="00E353C1">
        <w:rPr>
          <w:rFonts w:asciiTheme="minorHAnsi" w:hAnsiTheme="minorHAnsi" w:cstheme="minorHAnsi"/>
          <w:b/>
          <w:bCs/>
          <w:highlight w:val="green"/>
          <w:u w:val="single"/>
        </w:rPr>
        <w:t>to promote</w:t>
      </w:r>
      <w:r w:rsidRPr="008544A0">
        <w:rPr>
          <w:rFonts w:asciiTheme="minorHAnsi" w:hAnsiTheme="minorHAnsi" w:cstheme="minorHAnsi"/>
          <w:b/>
          <w:bCs/>
          <w:u w:val="single"/>
        </w:rPr>
        <w:t xml:space="preserve"> the use of such </w:t>
      </w:r>
      <w:r w:rsidRPr="00E353C1">
        <w:rPr>
          <w:rFonts w:asciiTheme="minorHAnsi" w:hAnsiTheme="minorHAnsi" w:cstheme="minorHAnsi"/>
          <w:b/>
          <w:bCs/>
          <w:highlight w:val="green"/>
          <w:u w:val="single"/>
        </w:rPr>
        <w:t>argumentation against “performance teams.”</w:t>
      </w:r>
      <w:r w:rsidRPr="008544A0">
        <w:rPr>
          <w:rFonts w:asciiTheme="minorHAnsi" w:hAnsiTheme="minorHAnsi" w:cstheme="minorHAnsi"/>
        </w:rPr>
        <w:t xml:space="preserve"> </w:t>
      </w:r>
      <w:r w:rsidRPr="008544A0">
        <w:rPr>
          <w:rFonts w:asciiTheme="minorHAnsi" w:hAnsiTheme="minorHAnsi" w:cstheme="minorHAnsi"/>
          <w:u w:val="single"/>
        </w:rPr>
        <w:t>Such alliances reflected a profound lack of empathy and disregard for our embodied traumas.</w:t>
      </w:r>
      <w:r w:rsidRPr="008544A0">
        <w:rPr>
          <w:rFonts w:asciiTheme="minorHAnsi" w:hAnsiTheme="minorHAnsi" w:cstheme="minorHAnsi"/>
        </w:rPr>
        <w:t xml:space="preserve"> </w:t>
      </w:r>
      <w:r w:rsidRPr="008544A0">
        <w:rPr>
          <w:rFonts w:asciiTheme="minorHAnsi" w:hAnsiTheme="minorHAnsi" w:cstheme="minorHAnsi"/>
          <w:b/>
          <w:bCs/>
          <w:u w:val="single"/>
        </w:rPr>
        <w:t xml:space="preserve">Many of </w:t>
      </w:r>
      <w:r w:rsidRPr="00E353C1">
        <w:rPr>
          <w:rFonts w:asciiTheme="minorHAnsi" w:hAnsiTheme="minorHAnsi" w:cstheme="minorHAnsi"/>
          <w:b/>
          <w:bCs/>
          <w:highlight w:val="green"/>
          <w:u w:val="single"/>
        </w:rPr>
        <w:t>these arguments rested</w:t>
      </w:r>
      <w:r w:rsidRPr="008544A0">
        <w:rPr>
          <w:rFonts w:asciiTheme="minorHAnsi" w:hAnsiTheme="minorHAnsi" w:cstheme="minorHAnsi"/>
          <w:b/>
          <w:bCs/>
          <w:u w:val="single"/>
        </w:rPr>
        <w:t xml:space="preserve"> on and morphed into blatantly </w:t>
      </w:r>
      <w:r w:rsidRPr="00E353C1">
        <w:rPr>
          <w:rFonts w:asciiTheme="minorHAnsi" w:hAnsiTheme="minorHAnsi" w:cstheme="minorHAnsi"/>
          <w:b/>
          <w:bCs/>
          <w:highlight w:val="green"/>
          <w:u w:val="single"/>
        </w:rPr>
        <w:t>anti-Indigenous, anti-Black, and anti-queer</w:t>
      </w:r>
      <w:r w:rsidRPr="008544A0">
        <w:rPr>
          <w:rFonts w:asciiTheme="minorHAnsi" w:hAnsiTheme="minorHAnsi" w:cstheme="minorHAnsi"/>
          <w:b/>
          <w:bCs/>
          <w:u w:val="single"/>
        </w:rPr>
        <w:t xml:space="preserve"> literature and </w:t>
      </w:r>
      <w:r w:rsidRPr="00E353C1">
        <w:rPr>
          <w:rFonts w:asciiTheme="minorHAnsi" w:hAnsiTheme="minorHAnsi" w:cstheme="minorHAnsi"/>
          <w:b/>
          <w:bCs/>
          <w:highlight w:val="green"/>
          <w:u w:val="single"/>
        </w:rPr>
        <w:t>stances.</w:t>
      </w:r>
      <w:r w:rsidRPr="008544A0">
        <w:rPr>
          <w:rFonts w:asciiTheme="minorHAnsi" w:hAnsiTheme="minorHAnsi" w:cstheme="minorHAnsi"/>
          <w:b/>
          <w:bCs/>
        </w:rPr>
        <w:t xml:space="preserve"> </w:t>
      </w:r>
      <w:r w:rsidRPr="008544A0">
        <w:rPr>
          <w:rFonts w:asciiTheme="minorHAnsi" w:hAnsiTheme="minorHAnsi" w:cstheme="minorHAnsi"/>
          <w:b/>
          <w:bCs/>
          <w:u w:val="single"/>
        </w:rPr>
        <w:t xml:space="preserve">Hearing these arguments and </w:t>
      </w:r>
      <w:r w:rsidRPr="00E353C1">
        <w:rPr>
          <w:rFonts w:asciiTheme="minorHAnsi" w:hAnsiTheme="minorHAnsi" w:cstheme="minorHAnsi"/>
          <w:b/>
          <w:bCs/>
          <w:highlight w:val="green"/>
          <w:u w:val="single"/>
        </w:rPr>
        <w:t>seeing how coaches, judges, or</w:t>
      </w:r>
      <w:r w:rsidRPr="008544A0">
        <w:rPr>
          <w:rFonts w:asciiTheme="minorHAnsi" w:hAnsiTheme="minorHAnsi" w:cstheme="minorHAnsi"/>
          <w:b/>
          <w:bCs/>
          <w:u w:val="single"/>
        </w:rPr>
        <w:t xml:space="preserve"> senior and junior </w:t>
      </w:r>
      <w:r w:rsidRPr="00E353C1">
        <w:rPr>
          <w:rFonts w:asciiTheme="minorHAnsi" w:hAnsiTheme="minorHAnsi" w:cstheme="minorHAnsi"/>
          <w:b/>
          <w:bCs/>
          <w:highlight w:val="green"/>
          <w:u w:val="single"/>
        </w:rPr>
        <w:t>scholars</w:t>
      </w:r>
      <w:r w:rsidRPr="008544A0">
        <w:rPr>
          <w:rFonts w:asciiTheme="minorHAnsi" w:hAnsiTheme="minorHAnsi" w:cstheme="minorHAnsi"/>
          <w:b/>
          <w:bCs/>
          <w:u w:val="single"/>
        </w:rPr>
        <w:t xml:space="preserve"> in Communication Studies</w:t>
      </w:r>
      <w:r w:rsidRPr="008544A0">
        <w:rPr>
          <w:rFonts w:asciiTheme="minorHAnsi" w:hAnsiTheme="minorHAnsi" w:cstheme="minorHAnsi"/>
          <w:u w:val="single"/>
        </w:rPr>
        <w:t xml:space="preserve"> </w:t>
      </w:r>
      <w:r w:rsidRPr="00E353C1">
        <w:rPr>
          <w:rFonts w:asciiTheme="minorHAnsi" w:hAnsiTheme="minorHAnsi" w:cstheme="minorHAnsi"/>
          <w:b/>
          <w:bCs/>
          <w:highlight w:val="green"/>
          <w:u w:val="single"/>
        </w:rPr>
        <w:t>encouraged and celebrated such arguments caused psychic and bodily injury</w:t>
      </w:r>
      <w:r w:rsidRPr="008544A0">
        <w:rPr>
          <w:rFonts w:asciiTheme="minorHAnsi" w:hAnsiTheme="minorHAnsi" w:cstheme="minorHAnsi"/>
          <w:b/>
          <w:bCs/>
          <w:u w:val="single"/>
        </w:rPr>
        <w:t xml:space="preserve"> in my partner and me because we participated in the activity not to play argumentation games, but </w:t>
      </w:r>
      <w:r w:rsidRPr="00E353C1">
        <w:rPr>
          <w:rFonts w:asciiTheme="minorHAnsi" w:hAnsiTheme="minorHAnsi" w:cstheme="minorHAnsi"/>
          <w:b/>
          <w:bCs/>
          <w:highlight w:val="green"/>
          <w:u w:val="single"/>
        </w:rPr>
        <w:t>because we put our bodies on the line to raise consciousness for activism in the debate community.</w:t>
      </w:r>
      <w:r w:rsidRPr="008544A0">
        <w:rPr>
          <w:rFonts w:asciiTheme="minorHAnsi" w:hAnsiTheme="minorHAnsi" w:cstheme="minorHAnsi"/>
          <w:b/>
          <w:bCs/>
          <w:u w:val="single"/>
        </w:rPr>
        <w:t xml:space="preserve"> Although I exited the debate community many years ago, I still remember </w:t>
      </w:r>
      <w:r w:rsidRPr="00E353C1">
        <w:rPr>
          <w:rFonts w:asciiTheme="minorHAnsi" w:hAnsiTheme="minorHAnsi" w:cstheme="minorHAnsi"/>
          <w:b/>
          <w:bCs/>
          <w:highlight w:val="green"/>
          <w:u w:val="single"/>
        </w:rPr>
        <w:t>the injurious debaters’ and coaches’</w:t>
      </w:r>
      <w:r w:rsidRPr="008544A0">
        <w:rPr>
          <w:rFonts w:asciiTheme="minorHAnsi" w:hAnsiTheme="minorHAnsi" w:cstheme="minorHAnsi"/>
          <w:b/>
          <w:bCs/>
          <w:u w:val="single"/>
        </w:rPr>
        <w:t xml:space="preserve"> names and faces as they </w:t>
      </w:r>
      <w:r w:rsidRPr="00E353C1">
        <w:rPr>
          <w:rFonts w:asciiTheme="minorHAnsi" w:hAnsiTheme="minorHAnsi" w:cstheme="minorHAnsi"/>
          <w:b/>
          <w:bCs/>
          <w:highlight w:val="green"/>
          <w:u w:val="single"/>
        </w:rPr>
        <w:t>invade</w:t>
      </w:r>
      <w:r w:rsidRPr="008544A0">
        <w:rPr>
          <w:rFonts w:asciiTheme="minorHAnsi" w:hAnsiTheme="minorHAnsi" w:cstheme="minorHAnsi"/>
          <w:b/>
          <w:bCs/>
          <w:u w:val="single"/>
        </w:rPr>
        <w:t xml:space="preserve"> my </w:t>
      </w:r>
      <w:r w:rsidRPr="00E353C1">
        <w:rPr>
          <w:rFonts w:asciiTheme="minorHAnsi" w:hAnsiTheme="minorHAnsi" w:cstheme="minorHAnsi"/>
          <w:b/>
          <w:bCs/>
          <w:highlight w:val="green"/>
          <w:u w:val="single"/>
        </w:rPr>
        <w:t>nightmares till this day.</w:t>
      </w:r>
      <w:r w:rsidRPr="008544A0">
        <w:rPr>
          <w:rFonts w:asciiTheme="minorHAnsi" w:hAnsiTheme="minorHAnsi" w:cstheme="minorHAnsi"/>
          <w:b/>
          <w:bCs/>
          <w:u w:val="single"/>
        </w:rPr>
        <w:t xml:space="preserve"> How could I ever forget – forgive – these violent arguers?</w:t>
      </w:r>
    </w:p>
    <w:p w14:paraId="47B1E08E" w14:textId="77777777" w:rsidR="009C67B1" w:rsidRPr="008544A0" w:rsidRDefault="009C67B1" w:rsidP="009C67B1">
      <w:pPr>
        <w:spacing w:line="276" w:lineRule="auto"/>
        <w:rPr>
          <w:rFonts w:asciiTheme="minorHAnsi" w:hAnsiTheme="minorHAnsi" w:cstheme="minorHAnsi"/>
          <w:u w:val="single"/>
        </w:rPr>
      </w:pPr>
      <w:r w:rsidRPr="008544A0">
        <w:rPr>
          <w:rFonts w:asciiTheme="minorHAnsi" w:hAnsiTheme="minorHAnsi" w:cstheme="minorHAnsi"/>
          <w:sz w:val="10"/>
          <w:szCs w:val="10"/>
        </w:rPr>
        <w:t>Eventually, debate helped me get into graduate school to coach new generations of debaters, teach, and to formally study Communication, Rhetoric, and Performance Studies. As a debate coach, I encouraged my students, who came from primarily underserved backgrounds, to draw from Performance and Critical/Cultural Studies, too, and I started my journey into writing in our discipline. While my graduate school instructors established a safe space for me to write from embodied personal experience,</w:t>
      </w:r>
      <w:r w:rsidRPr="008544A0">
        <w:rPr>
          <w:rFonts w:asciiTheme="minorHAnsi" w:hAnsiTheme="minorHAnsi" w:cstheme="minorHAnsi"/>
          <w:b/>
          <w:bCs/>
          <w:sz w:val="10"/>
          <w:szCs w:val="10"/>
        </w:rPr>
        <w:t xml:space="preserve"> </w:t>
      </w:r>
      <w:r w:rsidRPr="008544A0">
        <w:rPr>
          <w:rFonts w:asciiTheme="minorHAnsi" w:hAnsiTheme="minorHAnsi" w:cstheme="minorHAnsi"/>
          <w:b/>
          <w:bCs/>
          <w:sz w:val="28"/>
          <w:szCs w:val="28"/>
          <w:u w:val="single"/>
        </w:rPr>
        <w:t xml:space="preserve">the feeling of comfort vanished when I secured a tenure-track position at a new institution where </w:t>
      </w:r>
      <w:r w:rsidRPr="00E353C1">
        <w:rPr>
          <w:rFonts w:asciiTheme="minorHAnsi" w:hAnsiTheme="minorHAnsi" w:cstheme="minorHAnsi"/>
          <w:b/>
          <w:bCs/>
          <w:sz w:val="28"/>
          <w:szCs w:val="28"/>
          <w:highlight w:val="green"/>
          <w:u w:val="single"/>
        </w:rPr>
        <w:t>colleagues engaged in racial microaggressions</w:t>
      </w:r>
      <w:r w:rsidRPr="008544A0">
        <w:rPr>
          <w:rFonts w:asciiTheme="minorHAnsi" w:hAnsiTheme="minorHAnsi" w:cstheme="minorHAnsi"/>
          <w:b/>
          <w:bCs/>
          <w:sz w:val="28"/>
          <w:szCs w:val="28"/>
          <w:u w:val="single"/>
        </w:rPr>
        <w:t xml:space="preserve"> against me or </w:t>
      </w:r>
      <w:r w:rsidRPr="00E353C1">
        <w:rPr>
          <w:rFonts w:asciiTheme="minorHAnsi" w:hAnsiTheme="minorHAnsi" w:cstheme="minorHAnsi"/>
          <w:b/>
          <w:bCs/>
          <w:sz w:val="28"/>
          <w:szCs w:val="28"/>
          <w:highlight w:val="green"/>
          <w:u w:val="single"/>
        </w:rPr>
        <w:t>viewed</w:t>
      </w:r>
      <w:r w:rsidRPr="008544A0">
        <w:rPr>
          <w:rFonts w:asciiTheme="minorHAnsi" w:hAnsiTheme="minorHAnsi" w:cstheme="minorHAnsi"/>
          <w:b/>
          <w:bCs/>
          <w:sz w:val="28"/>
          <w:szCs w:val="28"/>
          <w:u w:val="single"/>
        </w:rPr>
        <w:t xml:space="preserve"> my </w:t>
      </w:r>
      <w:r w:rsidRPr="00E353C1">
        <w:rPr>
          <w:rFonts w:asciiTheme="minorHAnsi" w:hAnsiTheme="minorHAnsi" w:cstheme="minorHAnsi"/>
          <w:b/>
          <w:bCs/>
          <w:sz w:val="28"/>
          <w:szCs w:val="28"/>
          <w:highlight w:val="green"/>
          <w:u w:val="single"/>
        </w:rPr>
        <w:t>research</w:t>
      </w:r>
      <w:r w:rsidRPr="008544A0">
        <w:rPr>
          <w:rFonts w:asciiTheme="minorHAnsi" w:hAnsiTheme="minorHAnsi" w:cstheme="minorHAnsi"/>
          <w:b/>
          <w:bCs/>
          <w:sz w:val="28"/>
          <w:szCs w:val="28"/>
          <w:u w:val="single"/>
        </w:rPr>
        <w:t xml:space="preserve"> and publications in Performance </w:t>
      </w:r>
      <w:r w:rsidRPr="008544A0">
        <w:rPr>
          <w:rFonts w:asciiTheme="minorHAnsi" w:hAnsiTheme="minorHAnsi" w:cstheme="minorHAnsi"/>
          <w:b/>
          <w:bCs/>
          <w:sz w:val="28"/>
          <w:szCs w:val="24"/>
          <w:u w:val="single"/>
        </w:rPr>
        <w:t xml:space="preserve">Studies </w:t>
      </w:r>
      <w:r w:rsidRPr="00E353C1">
        <w:rPr>
          <w:rFonts w:asciiTheme="minorHAnsi" w:hAnsiTheme="minorHAnsi" w:cstheme="minorHAnsi"/>
          <w:b/>
          <w:bCs/>
          <w:sz w:val="28"/>
          <w:szCs w:val="24"/>
          <w:highlight w:val="green"/>
          <w:u w:val="single"/>
        </w:rPr>
        <w:t>as not “real”</w:t>
      </w:r>
      <w:r w:rsidRPr="008544A0">
        <w:rPr>
          <w:rFonts w:asciiTheme="minorHAnsi" w:hAnsiTheme="minorHAnsi" w:cstheme="minorHAnsi"/>
          <w:b/>
          <w:bCs/>
          <w:sz w:val="28"/>
          <w:szCs w:val="24"/>
          <w:u w:val="single"/>
        </w:rPr>
        <w:t xml:space="preserve"> research </w:t>
      </w:r>
      <w:r w:rsidRPr="00E353C1">
        <w:rPr>
          <w:rFonts w:asciiTheme="minorHAnsi" w:hAnsiTheme="minorHAnsi" w:cstheme="minorHAnsi"/>
          <w:b/>
          <w:bCs/>
          <w:sz w:val="28"/>
          <w:szCs w:val="24"/>
          <w:highlight w:val="green"/>
          <w:u w:val="single"/>
        </w:rPr>
        <w:t>because they did not see it as valid as social scientific studies</w:t>
      </w:r>
      <w:r w:rsidRPr="00E353C1">
        <w:rPr>
          <w:rFonts w:asciiTheme="minorHAnsi" w:hAnsiTheme="minorHAnsi" w:cstheme="minorHAnsi"/>
          <w:sz w:val="28"/>
          <w:szCs w:val="24"/>
          <w:highlight w:val="green"/>
          <w:u w:val="single"/>
        </w:rPr>
        <w:t>.</w:t>
      </w:r>
      <w:r w:rsidRPr="008544A0">
        <w:rPr>
          <w:rFonts w:asciiTheme="minorHAnsi" w:hAnsiTheme="minorHAnsi" w:cstheme="minorHAnsi"/>
          <w:sz w:val="28"/>
          <w:szCs w:val="24"/>
        </w:rPr>
        <w:t xml:space="preserve"> </w:t>
      </w:r>
      <w:r w:rsidRPr="008544A0">
        <w:rPr>
          <w:rFonts w:asciiTheme="minorHAnsi" w:hAnsiTheme="minorHAnsi" w:cstheme="minorHAnsi"/>
          <w:sz w:val="10"/>
          <w:szCs w:val="10"/>
        </w:rPr>
        <w:t>Some colleagues even advocated to segregate the courses I taught (primarily Oral Communication courses) away from what they viewed as the truly social scientific branches of our field, such as Interpersonal or Intercultural Communication.</w:t>
      </w:r>
      <w:r w:rsidRPr="008544A0">
        <w:rPr>
          <w:rFonts w:asciiTheme="minorHAnsi" w:hAnsiTheme="minorHAnsi" w:cstheme="minorHAnsi"/>
        </w:rPr>
        <w:t xml:space="preserve"> </w:t>
      </w:r>
      <w:r w:rsidRPr="008544A0">
        <w:rPr>
          <w:rFonts w:asciiTheme="minorHAnsi" w:hAnsiTheme="minorHAnsi" w:cstheme="minorHAnsi"/>
          <w:u w:val="single"/>
        </w:rPr>
        <w:t xml:space="preserve">What those colleagues did not account for was the emergence </w:t>
      </w:r>
      <w:r w:rsidRPr="008544A0">
        <w:rPr>
          <w:rFonts w:asciiTheme="minorHAnsi" w:hAnsiTheme="minorHAnsi" w:cstheme="minorHAnsi"/>
          <w:u w:val="single"/>
        </w:rPr>
        <w:lastRenderedPageBreak/>
        <w:t>and importance of Critical/Cultural, Interpretive, Performative, Ethnographic, anti-Racist or other transformative frameworks in the field that rightfully questioned post-positivist or social scientific lenses.</w:t>
      </w:r>
      <w:r w:rsidRPr="008544A0">
        <w:rPr>
          <w:rFonts w:asciiTheme="minorHAnsi" w:hAnsiTheme="minorHAnsi" w:cstheme="minorHAnsi"/>
        </w:rPr>
        <w:t xml:space="preserve"> </w:t>
      </w:r>
      <w:r w:rsidRPr="008544A0">
        <w:rPr>
          <w:rFonts w:asciiTheme="minorHAnsi" w:hAnsiTheme="minorHAnsi" w:cstheme="minorHAnsi"/>
          <w:sz w:val="10"/>
          <w:szCs w:val="10"/>
        </w:rPr>
        <w:t>At other times, some colleagues did not appropriately include courses I created in degree audits or simply used my academic labor for accolades. To be inappropriately included, included-to-be excluded, or altogether excluded was the pendulum I frequently experienced. Hence, the psychic and bodily injuries reemerged and persist as I write to justify my research-existence. How could I forgive them?</w:t>
      </w:r>
    </w:p>
    <w:p w14:paraId="0E00912A" w14:textId="77777777" w:rsidR="009C67B1" w:rsidRPr="008544A0" w:rsidRDefault="009C67B1" w:rsidP="009C67B1">
      <w:pPr>
        <w:spacing w:line="276" w:lineRule="auto"/>
        <w:rPr>
          <w:rFonts w:asciiTheme="minorHAnsi" w:hAnsiTheme="minorHAnsi" w:cstheme="minorHAnsi"/>
          <w:b/>
          <w:bCs/>
          <w:u w:val="single"/>
        </w:rPr>
      </w:pPr>
      <w:r w:rsidRPr="008544A0">
        <w:rPr>
          <w:rFonts w:asciiTheme="minorHAnsi" w:hAnsiTheme="minorHAnsi" w:cstheme="minorHAnsi"/>
          <w:u w:val="single"/>
        </w:rPr>
        <w:t>Queers of color and scholars in our field have documented ongoing forms of violence, such as those I faced, repeatedly.</w:t>
      </w:r>
      <w:r w:rsidRPr="008544A0">
        <w:rPr>
          <w:rFonts w:asciiTheme="minorHAnsi" w:hAnsiTheme="minorHAnsi" w:cstheme="minorHAnsi"/>
        </w:rPr>
        <w:t xml:space="preserve"> </w:t>
      </w:r>
      <w:r w:rsidRPr="008544A0">
        <w:rPr>
          <w:rFonts w:asciiTheme="minorHAnsi" w:hAnsiTheme="minorHAnsi" w:cstheme="minorHAnsi"/>
          <w:sz w:val="10"/>
          <w:szCs w:val="10"/>
        </w:rPr>
        <w:t>For instance, Yep et al. and LeMaster et al. described that</w:t>
      </w:r>
      <w:r w:rsidRPr="008544A0">
        <w:rPr>
          <w:rFonts w:asciiTheme="minorHAnsi" w:hAnsiTheme="minorHAnsi" w:cstheme="minorHAnsi"/>
        </w:rPr>
        <w:t xml:space="preserve"> </w:t>
      </w:r>
      <w:proofErr w:type="spellStart"/>
      <w:r w:rsidRPr="00E353C1">
        <w:rPr>
          <w:rFonts w:asciiTheme="minorHAnsi" w:hAnsiTheme="minorHAnsi" w:cstheme="minorHAnsi"/>
          <w:b/>
          <w:bCs/>
          <w:highlight w:val="green"/>
          <w:u w:val="single"/>
        </w:rPr>
        <w:t>cisheteronormativity</w:t>
      </w:r>
      <w:proofErr w:type="spellEnd"/>
      <w:r w:rsidRPr="008544A0">
        <w:rPr>
          <w:rFonts w:asciiTheme="minorHAnsi" w:hAnsiTheme="minorHAnsi" w:cstheme="minorHAnsi"/>
          <w:u w:val="single"/>
        </w:rPr>
        <w:t xml:space="preserve"> in academia and society </w:t>
      </w:r>
      <w:r w:rsidRPr="00E353C1">
        <w:rPr>
          <w:rFonts w:asciiTheme="minorHAnsi" w:hAnsiTheme="minorHAnsi" w:cstheme="minorHAnsi"/>
          <w:highlight w:val="green"/>
          <w:u w:val="single"/>
        </w:rPr>
        <w:t>silences</w:t>
      </w:r>
      <w:r w:rsidRPr="008544A0">
        <w:rPr>
          <w:rFonts w:asciiTheme="minorHAnsi" w:hAnsiTheme="minorHAnsi" w:cstheme="minorHAnsi"/>
          <w:u w:val="single"/>
        </w:rPr>
        <w:t xml:space="preserve"> and erases </w:t>
      </w:r>
      <w:r w:rsidRPr="00E353C1">
        <w:rPr>
          <w:rFonts w:asciiTheme="minorHAnsi" w:hAnsiTheme="minorHAnsi" w:cstheme="minorHAnsi"/>
          <w:highlight w:val="green"/>
          <w:u w:val="single"/>
        </w:rPr>
        <w:t>queers.</w:t>
      </w:r>
      <w:r w:rsidRPr="008544A0">
        <w:rPr>
          <w:rFonts w:asciiTheme="minorHAnsi" w:hAnsiTheme="minorHAnsi" w:cstheme="minorHAnsi"/>
        </w:rPr>
        <w:t xml:space="preserve"> </w:t>
      </w:r>
      <w:r w:rsidRPr="008544A0">
        <w:rPr>
          <w:rFonts w:asciiTheme="minorHAnsi" w:hAnsiTheme="minorHAnsi" w:cstheme="minorHAnsi"/>
          <w:sz w:val="10"/>
          <w:szCs w:val="10"/>
        </w:rPr>
        <w:t>Yep et al. referred to</w:t>
      </w:r>
      <w:r w:rsidRPr="008544A0">
        <w:rPr>
          <w:rFonts w:asciiTheme="minorHAnsi" w:hAnsiTheme="minorHAnsi" w:cstheme="minorHAnsi"/>
        </w:rPr>
        <w:t xml:space="preserve"> </w:t>
      </w:r>
      <w:r w:rsidRPr="00E353C1">
        <w:rPr>
          <w:rFonts w:asciiTheme="minorHAnsi" w:hAnsiTheme="minorHAnsi" w:cstheme="minorHAnsi"/>
          <w:b/>
          <w:bCs/>
          <w:highlight w:val="green"/>
          <w:u w:val="single"/>
        </w:rPr>
        <w:t>“hermeneutical injustice”</w:t>
      </w:r>
      <w:r w:rsidRPr="008544A0">
        <w:rPr>
          <w:rFonts w:asciiTheme="minorHAnsi" w:hAnsiTheme="minorHAnsi" w:cstheme="minorHAnsi"/>
        </w:rPr>
        <w:t xml:space="preserve"> </w:t>
      </w:r>
      <w:r w:rsidRPr="008544A0">
        <w:rPr>
          <w:rFonts w:asciiTheme="minorHAnsi" w:hAnsiTheme="minorHAnsi" w:cstheme="minorHAnsi"/>
          <w:sz w:val="10"/>
          <w:szCs w:val="10"/>
        </w:rPr>
        <w:t>and “testimonial injustice”</w:t>
      </w:r>
      <w:r w:rsidRPr="008544A0">
        <w:rPr>
          <w:rFonts w:asciiTheme="minorHAnsi" w:hAnsiTheme="minorHAnsi" w:cstheme="minorHAnsi"/>
        </w:rPr>
        <w:t xml:space="preserve"> </w:t>
      </w:r>
      <w:r w:rsidRPr="00E353C1">
        <w:rPr>
          <w:rFonts w:asciiTheme="minorHAnsi" w:hAnsiTheme="minorHAnsi" w:cstheme="minorHAnsi"/>
          <w:szCs w:val="24"/>
          <w:highlight w:val="green"/>
          <w:u w:val="single"/>
        </w:rPr>
        <w:t>as</w:t>
      </w:r>
      <w:r w:rsidRPr="008544A0">
        <w:rPr>
          <w:rFonts w:asciiTheme="minorHAnsi" w:hAnsiTheme="minorHAnsi" w:cstheme="minorHAnsi"/>
          <w:sz w:val="10"/>
          <w:szCs w:val="10"/>
        </w:rPr>
        <w:t xml:space="preserve"> two types of</w:t>
      </w:r>
      <w:r w:rsidRPr="008544A0">
        <w:rPr>
          <w:rFonts w:asciiTheme="minorHAnsi" w:hAnsiTheme="minorHAnsi" w:cstheme="minorHAnsi"/>
        </w:rPr>
        <w:t xml:space="preserve"> </w:t>
      </w:r>
      <w:r w:rsidRPr="00E353C1">
        <w:rPr>
          <w:rFonts w:asciiTheme="minorHAnsi" w:hAnsiTheme="minorHAnsi" w:cstheme="minorHAnsi"/>
          <w:highlight w:val="green"/>
          <w:u w:val="single"/>
        </w:rPr>
        <w:t>violence</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E353C1">
        <w:rPr>
          <w:rFonts w:asciiTheme="minorHAnsi" w:hAnsiTheme="minorHAnsi" w:cstheme="minorHAnsi"/>
          <w:highlight w:val="green"/>
          <w:u w:val="single"/>
        </w:rPr>
        <w:t>occur when there is</w:t>
      </w:r>
      <w:r w:rsidRPr="008544A0">
        <w:rPr>
          <w:rFonts w:asciiTheme="minorHAnsi" w:hAnsiTheme="minorHAnsi" w:cstheme="minorHAnsi"/>
          <w:u w:val="single"/>
        </w:rPr>
        <w:t xml:space="preserve"> a lack of </w:t>
      </w:r>
      <w:r w:rsidRPr="00E353C1">
        <w:rPr>
          <w:rFonts w:asciiTheme="minorHAnsi" w:hAnsiTheme="minorHAnsi" w:cstheme="minorHAnsi"/>
          <w:highlight w:val="green"/>
          <w:u w:val="single"/>
        </w:rPr>
        <w:t>frameworks</w:t>
      </w:r>
      <w:r w:rsidRPr="008544A0">
        <w:rPr>
          <w:rFonts w:asciiTheme="minorHAnsi" w:hAnsiTheme="minorHAnsi" w:cstheme="minorHAnsi"/>
          <w:u w:val="single"/>
        </w:rPr>
        <w:t xml:space="preserve"> or research </w:t>
      </w:r>
      <w:r w:rsidRPr="00E353C1">
        <w:rPr>
          <w:rFonts w:asciiTheme="minorHAnsi" w:hAnsiTheme="minorHAnsi" w:cstheme="minorHAnsi"/>
          <w:highlight w:val="green"/>
          <w:u w:val="single"/>
        </w:rPr>
        <w:t>that</w:t>
      </w:r>
      <w:r w:rsidRPr="008544A0">
        <w:rPr>
          <w:rFonts w:asciiTheme="minorHAnsi" w:hAnsiTheme="minorHAnsi" w:cstheme="minorHAnsi"/>
          <w:u w:val="single"/>
        </w:rPr>
        <w:t xml:space="preserve"> understand or </w:t>
      </w:r>
      <w:r w:rsidRPr="00E353C1">
        <w:rPr>
          <w:rFonts w:asciiTheme="minorHAnsi" w:hAnsiTheme="minorHAnsi" w:cstheme="minorHAnsi"/>
          <w:highlight w:val="green"/>
          <w:u w:val="single"/>
        </w:rPr>
        <w:t>discredit</w:t>
      </w:r>
      <w:r w:rsidRPr="008544A0">
        <w:rPr>
          <w:rFonts w:asciiTheme="minorHAnsi" w:hAnsiTheme="minorHAnsi" w:cstheme="minorHAnsi"/>
          <w:u w:val="single"/>
        </w:rPr>
        <w:t xml:space="preserve"> and ignore the experiences of </w:t>
      </w:r>
      <w:r w:rsidRPr="00E353C1">
        <w:rPr>
          <w:rFonts w:asciiTheme="minorHAnsi" w:hAnsiTheme="minorHAnsi" w:cstheme="minorHAnsi"/>
          <w:highlight w:val="green"/>
          <w:u w:val="single"/>
        </w:rPr>
        <w:t>minoritized communities</w:t>
      </w:r>
      <w:r w:rsidRPr="008544A0">
        <w:rPr>
          <w:rFonts w:asciiTheme="minorHAnsi" w:hAnsiTheme="minorHAnsi" w:cstheme="minorHAnsi"/>
          <w:u w:val="single"/>
        </w:rPr>
        <w:t>, including queers.</w:t>
      </w:r>
      <w:r w:rsidRPr="008544A0">
        <w:rPr>
          <w:rFonts w:asciiTheme="minorHAnsi" w:hAnsiTheme="minorHAnsi" w:cstheme="minorHAnsi"/>
        </w:rPr>
        <w:t xml:space="preserve"> </w:t>
      </w:r>
      <w:r w:rsidRPr="008544A0">
        <w:rPr>
          <w:rFonts w:asciiTheme="minorHAnsi" w:hAnsiTheme="minorHAnsi" w:cstheme="minorHAnsi"/>
          <w:sz w:val="10"/>
          <w:szCs w:val="10"/>
        </w:rPr>
        <w:t>Moreover, in another essay I co-wrote with Robert Gutierrez-Perez, we pointed to instances when</w:t>
      </w:r>
      <w:r w:rsidRPr="008544A0">
        <w:rPr>
          <w:rFonts w:asciiTheme="minorHAnsi" w:hAnsiTheme="minorHAnsi" w:cstheme="minorHAnsi"/>
        </w:rPr>
        <w:t xml:space="preserve"> </w:t>
      </w:r>
      <w:r w:rsidRPr="008544A0">
        <w:rPr>
          <w:rFonts w:asciiTheme="minorHAnsi" w:hAnsiTheme="minorHAnsi" w:cstheme="minorHAnsi"/>
          <w:b/>
          <w:bCs/>
          <w:u w:val="single"/>
        </w:rPr>
        <w:t xml:space="preserve">faculty, colleagues, and even students degraded our knowledge or experiences to show why </w:t>
      </w:r>
      <w:r w:rsidRPr="00E353C1">
        <w:rPr>
          <w:rFonts w:asciiTheme="minorHAnsi" w:hAnsiTheme="minorHAnsi" w:cstheme="minorHAnsi"/>
          <w:b/>
          <w:bCs/>
          <w:highlight w:val="green"/>
          <w:u w:val="single"/>
        </w:rPr>
        <w:t>colonialist landscapes make students</w:t>
      </w:r>
      <w:r w:rsidRPr="008544A0">
        <w:rPr>
          <w:rFonts w:asciiTheme="minorHAnsi" w:hAnsiTheme="minorHAnsi" w:cstheme="minorHAnsi"/>
          <w:b/>
          <w:bCs/>
          <w:u w:val="single"/>
        </w:rPr>
        <w:t xml:space="preserve"> and faculty of color </w:t>
      </w:r>
      <w:r w:rsidRPr="00E353C1">
        <w:rPr>
          <w:rFonts w:asciiTheme="minorHAnsi" w:hAnsiTheme="minorHAnsi" w:cstheme="minorHAnsi"/>
          <w:b/>
          <w:bCs/>
          <w:highlight w:val="green"/>
          <w:u w:val="single"/>
        </w:rPr>
        <w:t>feel insufficient, imposters, and out of place</w:t>
      </w:r>
      <w:r w:rsidRPr="008544A0">
        <w:rPr>
          <w:rFonts w:asciiTheme="minorHAnsi" w:hAnsiTheme="minorHAnsi" w:cstheme="minorHAnsi"/>
        </w:rPr>
        <w:t xml:space="preserve"> </w:t>
      </w:r>
      <w:r w:rsidRPr="008544A0">
        <w:rPr>
          <w:rFonts w:asciiTheme="minorHAnsi" w:hAnsiTheme="minorHAnsi" w:cstheme="minorHAnsi"/>
          <w:sz w:val="10"/>
          <w:szCs w:val="10"/>
        </w:rPr>
        <w:t>(“On the Specters”). Lastly, Chakravartty et al. and Soto Vega and Chávez also argued that</w:t>
      </w:r>
      <w:r w:rsidRPr="008544A0">
        <w:rPr>
          <w:rFonts w:asciiTheme="minorHAnsi" w:hAnsiTheme="minorHAnsi" w:cstheme="minorHAnsi"/>
        </w:rPr>
        <w:t xml:space="preserve"> </w:t>
      </w:r>
      <w:r w:rsidRPr="00E353C1">
        <w:rPr>
          <w:rFonts w:asciiTheme="minorHAnsi" w:hAnsiTheme="minorHAnsi" w:cstheme="minorHAnsi"/>
          <w:b/>
          <w:bCs/>
          <w:highlight w:val="green"/>
          <w:u w:val="single"/>
        </w:rPr>
        <w:t>academia</w:t>
      </w:r>
      <w:r w:rsidRPr="008544A0">
        <w:rPr>
          <w:rFonts w:asciiTheme="minorHAnsi" w:hAnsiTheme="minorHAnsi" w:cstheme="minorHAnsi"/>
          <w:b/>
          <w:bCs/>
          <w:u w:val="single"/>
        </w:rPr>
        <w:t xml:space="preserve"> and the field </w:t>
      </w:r>
      <w:r w:rsidRPr="00E353C1">
        <w:rPr>
          <w:rFonts w:asciiTheme="minorHAnsi" w:hAnsiTheme="minorHAnsi" w:cstheme="minorHAnsi"/>
          <w:b/>
          <w:bCs/>
          <w:highlight w:val="green"/>
          <w:u w:val="single"/>
        </w:rPr>
        <w:t>continue</w:t>
      </w:r>
      <w:r w:rsidRPr="008544A0">
        <w:rPr>
          <w:rFonts w:asciiTheme="minorHAnsi" w:hAnsiTheme="minorHAnsi" w:cstheme="minorHAnsi"/>
          <w:b/>
          <w:bCs/>
          <w:u w:val="single"/>
        </w:rPr>
        <w:t xml:space="preserve"> to perpetuate </w:t>
      </w:r>
      <w:r w:rsidRPr="00E353C1">
        <w:rPr>
          <w:rFonts w:asciiTheme="minorHAnsi" w:hAnsiTheme="minorHAnsi" w:cstheme="minorHAnsi"/>
          <w:b/>
          <w:bCs/>
          <w:highlight w:val="green"/>
          <w:u w:val="single"/>
        </w:rPr>
        <w:t>whiteness</w:t>
      </w:r>
      <w:r w:rsidRPr="008544A0">
        <w:rPr>
          <w:rFonts w:asciiTheme="minorHAnsi" w:hAnsiTheme="minorHAnsi" w:cstheme="minorHAnsi"/>
          <w:b/>
          <w:bCs/>
        </w:rPr>
        <w:t xml:space="preserve"> </w:t>
      </w:r>
      <w:r w:rsidRPr="008544A0">
        <w:rPr>
          <w:rFonts w:asciiTheme="minorHAnsi" w:hAnsiTheme="minorHAnsi" w:cstheme="minorHAnsi"/>
          <w:b/>
          <w:bCs/>
          <w:sz w:val="10"/>
          <w:szCs w:val="10"/>
        </w:rPr>
        <w:t>(in content, publication, and representation),</w:t>
      </w:r>
      <w:r w:rsidRPr="008544A0">
        <w:rPr>
          <w:rFonts w:asciiTheme="minorHAnsi" w:hAnsiTheme="minorHAnsi" w:cstheme="minorHAnsi"/>
          <w:b/>
          <w:bCs/>
        </w:rPr>
        <w:t xml:space="preserve"> </w:t>
      </w:r>
      <w:r w:rsidRPr="00E353C1">
        <w:rPr>
          <w:rFonts w:asciiTheme="minorHAnsi" w:hAnsiTheme="minorHAnsi" w:cstheme="minorHAnsi"/>
          <w:b/>
          <w:bCs/>
          <w:highlight w:val="green"/>
          <w:u w:val="single"/>
        </w:rPr>
        <w:t>anti-Blackness</w:t>
      </w:r>
      <w:r w:rsidRPr="008544A0">
        <w:rPr>
          <w:rFonts w:asciiTheme="minorHAnsi" w:hAnsiTheme="minorHAnsi" w:cstheme="minorHAnsi"/>
          <w:b/>
          <w:bCs/>
          <w:u w:val="single"/>
        </w:rPr>
        <w:t xml:space="preserve">, anti-Indigeneity, </w:t>
      </w:r>
      <w:r w:rsidRPr="00E353C1">
        <w:rPr>
          <w:rFonts w:asciiTheme="minorHAnsi" w:hAnsiTheme="minorHAnsi" w:cstheme="minorHAnsi"/>
          <w:b/>
          <w:bCs/>
          <w:highlight w:val="green"/>
          <w:u w:val="single"/>
        </w:rPr>
        <w:t>and obfuscation</w:t>
      </w:r>
      <w:r w:rsidRPr="008544A0">
        <w:rPr>
          <w:rFonts w:asciiTheme="minorHAnsi" w:hAnsiTheme="minorHAnsi" w:cstheme="minorHAnsi"/>
          <w:b/>
          <w:bCs/>
          <w:u w:val="single"/>
        </w:rPr>
        <w:t xml:space="preserve"> or erasure </w:t>
      </w:r>
      <w:r w:rsidRPr="00E353C1">
        <w:rPr>
          <w:rFonts w:asciiTheme="minorHAnsi" w:hAnsiTheme="minorHAnsi" w:cstheme="minorHAnsi"/>
          <w:b/>
          <w:bCs/>
          <w:highlight w:val="green"/>
          <w:u w:val="single"/>
        </w:rPr>
        <w:t>of</w:t>
      </w:r>
      <w:r w:rsidRPr="008544A0">
        <w:rPr>
          <w:rFonts w:asciiTheme="minorHAnsi" w:hAnsiTheme="minorHAnsi" w:cstheme="minorHAnsi"/>
          <w:b/>
          <w:bCs/>
          <w:u w:val="single"/>
        </w:rPr>
        <w:t xml:space="preserve"> the </w:t>
      </w:r>
      <w:r w:rsidRPr="00E353C1">
        <w:rPr>
          <w:rFonts w:asciiTheme="minorHAnsi" w:hAnsiTheme="minorHAnsi" w:cstheme="minorHAnsi"/>
          <w:b/>
          <w:bCs/>
          <w:highlight w:val="green"/>
          <w:u w:val="single"/>
        </w:rPr>
        <w:t>epistemologies</w:t>
      </w:r>
      <w:r w:rsidRPr="008544A0">
        <w:rPr>
          <w:rFonts w:asciiTheme="minorHAnsi" w:hAnsiTheme="minorHAnsi" w:cstheme="minorHAnsi"/>
          <w:b/>
          <w:bCs/>
          <w:u w:val="single"/>
        </w:rPr>
        <w:t xml:space="preserve">, ontological orientations, and metaphysics of and </w:t>
      </w:r>
      <w:r w:rsidRPr="00E353C1">
        <w:rPr>
          <w:rFonts w:asciiTheme="minorHAnsi" w:hAnsiTheme="minorHAnsi" w:cstheme="minorHAnsi"/>
          <w:b/>
          <w:bCs/>
          <w:highlight w:val="green"/>
          <w:u w:val="single"/>
        </w:rPr>
        <w:t>by people of color</w:t>
      </w:r>
      <w:r w:rsidRPr="008544A0">
        <w:rPr>
          <w:rFonts w:asciiTheme="minorHAnsi" w:hAnsiTheme="minorHAnsi" w:cstheme="minorHAnsi"/>
          <w:b/>
          <w:bCs/>
          <w:u w:val="single"/>
        </w:rPr>
        <w:t xml:space="preserve"> and minoritized communities and scholars.</w:t>
      </w:r>
    </w:p>
    <w:p w14:paraId="46CDA91C" w14:textId="77777777" w:rsidR="009C67B1" w:rsidRPr="008544A0" w:rsidRDefault="009C67B1" w:rsidP="009C67B1">
      <w:pPr>
        <w:spacing w:line="276" w:lineRule="auto"/>
        <w:rPr>
          <w:rFonts w:asciiTheme="minorHAnsi" w:hAnsiTheme="minorHAnsi" w:cstheme="minorHAnsi"/>
          <w:sz w:val="6"/>
          <w:szCs w:val="6"/>
        </w:rPr>
      </w:pPr>
      <w:r w:rsidRPr="008544A0">
        <w:rPr>
          <w:rFonts w:asciiTheme="minorHAnsi" w:hAnsiTheme="minorHAnsi" w:cstheme="minorHAnsi"/>
          <w:sz w:val="6"/>
          <w:szCs w:val="6"/>
        </w:rPr>
        <w:t>Given the extent of and continuation of different forms of material and psychic violence against queers in our field, should queers of color (un)forgive Communication and Performance Studies? Should I even publish this letter? These questions implicate what relationalities we should and may forge across the methodological, epistemic, ontological, and metaphysical foundations that have failed us. The answers, unfortunately, are complex, as queer of color (un)forgiveness inherently is, because it depends on the circumstances that queers find themselves in to (un)forgive the macro- and microaggressions they face(d) and the institutions they belong(ed) to. In addition, just like queer of color (un)forgiveness is dynamic and unfixed, how we move forward may require solutions that are not universal, prescriptive, or immediately identifiable because there is so much work to be done to address the violences of the past. In light of these considerations, I wish to show some theoretical and practical dimensions of queer of color (un)forgiveness in/of our field.</w:t>
      </w:r>
    </w:p>
    <w:p w14:paraId="5ADD817E" w14:textId="77777777" w:rsidR="009C67B1" w:rsidRPr="008544A0" w:rsidRDefault="009C67B1" w:rsidP="009C67B1">
      <w:pPr>
        <w:spacing w:line="276" w:lineRule="auto"/>
        <w:rPr>
          <w:rFonts w:asciiTheme="minorHAnsi" w:hAnsiTheme="minorHAnsi" w:cstheme="minorHAnsi"/>
          <w:sz w:val="6"/>
          <w:szCs w:val="6"/>
        </w:rPr>
      </w:pPr>
      <w:r w:rsidRPr="008544A0">
        <w:rPr>
          <w:rFonts w:asciiTheme="minorHAnsi" w:hAnsiTheme="minorHAnsi" w:cstheme="minorHAnsi"/>
          <w:sz w:val="6"/>
          <w:szCs w:val="6"/>
        </w:rPr>
        <w:t>Forgiving the field, or what I envision as forgiving-toward-transformation, means that, as some narratives and stories in this letter revealed, some queers may choose to intentionally establish mere collegial, productive, or profound intimate, loving relationships with other queers or colleagues to address past grievances or harms. In this way, forgiveness may be a tool to perform love, care, transformation, and healing, such as in the productive relationalities that queer of color scholars co-constructed in the face of intersectional violences within the colonial/modern gender system (LeMaster et al.; Lore/</w:t>
      </w:r>
      <w:proofErr w:type="spellStart"/>
      <w:r w:rsidRPr="008544A0">
        <w:rPr>
          <w:rFonts w:asciiTheme="minorHAnsi" w:hAnsiTheme="minorHAnsi" w:cstheme="minorHAnsi"/>
          <w:sz w:val="6"/>
          <w:szCs w:val="6"/>
        </w:rPr>
        <w:t>tta</w:t>
      </w:r>
      <w:proofErr w:type="spellEnd"/>
      <w:r w:rsidRPr="008544A0">
        <w:rPr>
          <w:rFonts w:asciiTheme="minorHAnsi" w:hAnsiTheme="minorHAnsi" w:cstheme="minorHAnsi"/>
          <w:sz w:val="6"/>
          <w:szCs w:val="6"/>
        </w:rPr>
        <w:t xml:space="preserve"> LeMaster and Michael Tristano Jr.; Tristano Jr.). But even in instances where some queers of color scholars found mutually empowering sites that allowed them to love each other, the process was arduous and bodily taxing. While it can be an important binding force, love is difficult to foment because it requires reciprocity, trust, and collaboration. Additionally, it is important to caution that, unfortunately, some queers of color may find themselves in circumstances or departments where they do not connect well with others and must, consequently, superficially forgive violent peers, colleagues, and institutions if they are seeking stability, tenure, or safety. In such cases, violence may simply be glossed over, overlooked, or unaddressed. Thus, in this process of effective forgiveness-toward-transformation, there are some fundamental steps that are pivotal to ensure the well-being and survival of queers of color, including those that are at risk of facing ongoing violence or remain silent. Here, I am reminded of Aishah Shahidah Simmons’ recommendations to create “love with accountability” in and for communities of color. According to the scholar, to establish “love with accountability,” communities of color must embrace difficult conversations to shed light on the violence that minoritized communities face and avoid silencing survivors and perpetuating inaction. The author stated, “I believe it is important to be in compassionate conversation with people who do not hold the same perspectives but share a goal of naming, disrupting, and ultimately ending child sexual abuse along with other forms of violence” (Simmons 15). Such conversations are important to reveal the complexities of violence, the ways they negatively and uniquely affect the well-being, bodies, and performances of queers of color, and to put an end to such harms. “Love with accountability” includes “transformative justice” or “restorative justice” to hold “harm-doers accountable,” not in persecutorial or punitive ways, such as within the prison-industrial complex that targets Black and minoritized populations, but by funneling resources toward “co-</w:t>
      </w:r>
      <w:proofErr w:type="spellStart"/>
      <w:r w:rsidRPr="008544A0">
        <w:rPr>
          <w:rFonts w:asciiTheme="minorHAnsi" w:hAnsiTheme="minorHAnsi" w:cstheme="minorHAnsi"/>
          <w:sz w:val="6"/>
          <w:szCs w:val="6"/>
        </w:rPr>
        <w:t>creat</w:t>
      </w:r>
      <w:proofErr w:type="spellEnd"/>
      <w:r w:rsidRPr="008544A0">
        <w:rPr>
          <w:rFonts w:asciiTheme="minorHAnsi" w:hAnsiTheme="minorHAnsi" w:cstheme="minorHAnsi"/>
          <w:sz w:val="6"/>
          <w:szCs w:val="6"/>
        </w:rPr>
        <w:t>[ing] something different for the future” (14). Practically speaking, in the context of our academic discipline, forgiveness-toward-transformation may include hearty conversations to identify violence, genuinely listening to and addressing the needs of queers of color, implementing communiques of support, and identifying concrete steps to build safer landscapes. Additionally, forgiving-toward-transformation may include ongoing and important knowledge production by queers of color as long as scholars and journals, including Text and Performance Quarterly, respect, validate, and facilitate the dispersal and publication of past, present, and future epistemological, ontological, and metaphysical scholarly contributions by queers of color and other minoritarian subjects to address current exclusionary practices and violent omissions (Chakravartty et al.; Soto Vega and Chávez).</w:t>
      </w:r>
    </w:p>
    <w:p w14:paraId="7EBDB54E" w14:textId="77777777" w:rsidR="009C67B1" w:rsidRPr="008544A0" w:rsidRDefault="009C67B1" w:rsidP="009C67B1">
      <w:pPr>
        <w:spacing w:line="276" w:lineRule="auto"/>
        <w:rPr>
          <w:rFonts w:asciiTheme="minorHAnsi" w:hAnsiTheme="minorHAnsi" w:cstheme="minorHAnsi"/>
          <w:sz w:val="6"/>
          <w:szCs w:val="6"/>
        </w:rPr>
      </w:pPr>
      <w:r w:rsidRPr="008544A0">
        <w:rPr>
          <w:rFonts w:asciiTheme="minorHAnsi" w:hAnsiTheme="minorHAnsi" w:cstheme="minorHAnsi"/>
          <w:sz w:val="6"/>
          <w:szCs w:val="6"/>
        </w:rPr>
        <w:t xml:space="preserve">On the contrary, unforgiving the field means that, as some narratives and stories in this letter also revealed, some queers of color may choose estrangement as a coping and survival mechanism and to stop collaborating with others. Unforgiving stances arise out of profound pain, hurt, or the need to disrupt social and cultural conventions, religiosity, the nation, or politics of respectability and civility. As Gay wrote, We have to forgive time and time again while racism or white silence in the face of racism continues to thrive. </w:t>
      </w:r>
    </w:p>
    <w:p w14:paraId="4EE17F2D" w14:textId="77777777" w:rsidR="009C67B1" w:rsidRPr="008544A0" w:rsidRDefault="009C67B1" w:rsidP="009C67B1">
      <w:pPr>
        <w:spacing w:line="276" w:lineRule="auto"/>
        <w:rPr>
          <w:rFonts w:asciiTheme="minorHAnsi" w:hAnsiTheme="minorHAnsi" w:cstheme="minorHAnsi"/>
          <w:sz w:val="6"/>
          <w:szCs w:val="6"/>
        </w:rPr>
      </w:pPr>
      <w:r w:rsidRPr="008544A0">
        <w:rPr>
          <w:rFonts w:asciiTheme="minorHAnsi" w:hAnsiTheme="minorHAnsi" w:cstheme="minorHAnsi"/>
          <w:sz w:val="6"/>
          <w:szCs w:val="6"/>
        </w:rPr>
        <w:t>We have had to forgive slavery, segregation, Jim Crow laws, lynching, inequity in every realm, mass incarceration, voter disenfranchisement, inadequate representation in popular culture, microaggressions and more. We forgive and forgive and forgive and those who trespass against us continue to trespass against us. (par. 12)</w:t>
      </w:r>
    </w:p>
    <w:p w14:paraId="3BD8B558" w14:textId="77777777" w:rsidR="009C67B1" w:rsidRPr="008544A0" w:rsidRDefault="009C67B1" w:rsidP="009C67B1">
      <w:pPr>
        <w:spacing w:line="276" w:lineRule="auto"/>
        <w:rPr>
          <w:rFonts w:asciiTheme="minorHAnsi" w:hAnsiTheme="minorHAnsi" w:cstheme="minorHAnsi"/>
        </w:rPr>
      </w:pPr>
      <w:r w:rsidRPr="008544A0">
        <w:rPr>
          <w:rFonts w:asciiTheme="minorHAnsi" w:hAnsiTheme="minorHAnsi" w:cstheme="minorHAnsi"/>
          <w:sz w:val="10"/>
          <w:szCs w:val="10"/>
        </w:rPr>
        <w:t>As is the case in the stories about my academic journeys,</w:t>
      </w:r>
      <w:r w:rsidRPr="008544A0">
        <w:rPr>
          <w:rFonts w:asciiTheme="minorHAnsi" w:hAnsiTheme="minorHAnsi" w:cstheme="minorHAnsi"/>
        </w:rPr>
        <w:t xml:space="preserve"> </w:t>
      </w:r>
      <w:r w:rsidRPr="00E353C1">
        <w:rPr>
          <w:rFonts w:asciiTheme="minorHAnsi" w:hAnsiTheme="minorHAnsi" w:cstheme="minorHAnsi"/>
          <w:b/>
          <w:bCs/>
          <w:highlight w:val="green"/>
          <w:u w:val="single"/>
        </w:rPr>
        <w:t>I cannot forgive debaters</w:t>
      </w:r>
      <w:r w:rsidRPr="008544A0">
        <w:rPr>
          <w:rFonts w:asciiTheme="minorHAnsi" w:hAnsiTheme="minorHAnsi" w:cstheme="minorHAnsi"/>
          <w:b/>
          <w:bCs/>
          <w:u w:val="single"/>
        </w:rPr>
        <w:t xml:space="preserve"> and scholars in Communication and Performance Studies </w:t>
      </w:r>
      <w:r w:rsidRPr="00E353C1">
        <w:rPr>
          <w:rFonts w:asciiTheme="minorHAnsi" w:hAnsiTheme="minorHAnsi" w:cstheme="minorHAnsi"/>
          <w:b/>
          <w:bCs/>
          <w:highlight w:val="green"/>
          <w:u w:val="single"/>
        </w:rPr>
        <w:t>who intentionally</w:t>
      </w:r>
      <w:r w:rsidRPr="008544A0">
        <w:rPr>
          <w:rFonts w:asciiTheme="minorHAnsi" w:hAnsiTheme="minorHAnsi" w:cstheme="minorHAnsi"/>
          <w:b/>
          <w:bCs/>
          <w:u w:val="single"/>
        </w:rPr>
        <w:t xml:space="preserve"> and cognitively supported </w:t>
      </w:r>
      <w:r w:rsidRPr="00E353C1">
        <w:rPr>
          <w:rFonts w:asciiTheme="minorHAnsi" w:hAnsiTheme="minorHAnsi" w:cstheme="minorHAnsi"/>
          <w:b/>
          <w:bCs/>
          <w:highlight w:val="green"/>
          <w:u w:val="single"/>
        </w:rPr>
        <w:t>white supremacist</w:t>
      </w:r>
      <w:r w:rsidRPr="008544A0">
        <w:rPr>
          <w:rFonts w:asciiTheme="minorHAnsi" w:hAnsiTheme="minorHAnsi" w:cstheme="minorHAnsi"/>
          <w:b/>
          <w:bCs/>
          <w:u w:val="single"/>
        </w:rPr>
        <w:t xml:space="preserve"> ways of </w:t>
      </w:r>
      <w:r w:rsidRPr="00E353C1">
        <w:rPr>
          <w:rFonts w:asciiTheme="minorHAnsi" w:hAnsiTheme="minorHAnsi" w:cstheme="minorHAnsi"/>
          <w:b/>
          <w:bCs/>
          <w:highlight w:val="green"/>
          <w:u w:val="single"/>
        </w:rPr>
        <w:t>arguing</w:t>
      </w:r>
      <w:r w:rsidRPr="008544A0">
        <w:rPr>
          <w:rFonts w:asciiTheme="minorHAnsi" w:hAnsiTheme="minorHAnsi" w:cstheme="minorHAnsi"/>
          <w:b/>
          <w:bCs/>
          <w:u w:val="single"/>
        </w:rPr>
        <w:t xml:space="preserve"> and thinking </w:t>
      </w:r>
      <w:r w:rsidRPr="00E353C1">
        <w:rPr>
          <w:rFonts w:asciiTheme="minorHAnsi" w:hAnsiTheme="minorHAnsi" w:cstheme="minorHAnsi"/>
          <w:b/>
          <w:bCs/>
          <w:highlight w:val="green"/>
          <w:u w:val="single"/>
        </w:rPr>
        <w:t>at the expense of</w:t>
      </w:r>
      <w:r w:rsidRPr="008544A0">
        <w:rPr>
          <w:rFonts w:asciiTheme="minorHAnsi" w:hAnsiTheme="minorHAnsi" w:cstheme="minorHAnsi"/>
          <w:b/>
          <w:bCs/>
          <w:u w:val="single"/>
        </w:rPr>
        <w:t xml:space="preserve"> the survivability of my </w:t>
      </w:r>
      <w:r w:rsidRPr="00E353C1">
        <w:rPr>
          <w:rFonts w:asciiTheme="minorHAnsi" w:hAnsiTheme="minorHAnsi" w:cstheme="minorHAnsi"/>
          <w:b/>
          <w:bCs/>
          <w:highlight w:val="green"/>
          <w:u w:val="single"/>
        </w:rPr>
        <w:t>people and</w:t>
      </w:r>
      <w:r w:rsidRPr="008544A0">
        <w:rPr>
          <w:rFonts w:asciiTheme="minorHAnsi" w:hAnsiTheme="minorHAnsi" w:cstheme="minorHAnsi"/>
          <w:b/>
          <w:bCs/>
          <w:u w:val="single"/>
        </w:rPr>
        <w:t xml:space="preserve"> my partner’s and my </w:t>
      </w:r>
      <w:r w:rsidRPr="00E353C1">
        <w:rPr>
          <w:rFonts w:asciiTheme="minorHAnsi" w:hAnsiTheme="minorHAnsi" w:cstheme="minorHAnsi"/>
          <w:b/>
          <w:bCs/>
          <w:highlight w:val="green"/>
          <w:u w:val="single"/>
        </w:rPr>
        <w:t>bodily and psychic well-being.</w:t>
      </w:r>
      <w:r w:rsidRPr="008544A0">
        <w:rPr>
          <w:rFonts w:asciiTheme="minorHAnsi" w:hAnsiTheme="minorHAnsi" w:cstheme="minorHAnsi"/>
        </w:rPr>
        <w:t xml:space="preserve"> </w:t>
      </w:r>
      <w:r w:rsidRPr="008544A0">
        <w:rPr>
          <w:rFonts w:asciiTheme="minorHAnsi" w:hAnsiTheme="minorHAnsi" w:cstheme="minorHAnsi"/>
          <w:sz w:val="10"/>
          <w:szCs w:val="10"/>
        </w:rPr>
        <w:t xml:space="preserve">Similarly, I have found it hard to forgive colleagues in my employment site because of their disrespect, microaggressions, and exclusion or appropriation of my work. The choice to </w:t>
      </w:r>
      <w:proofErr w:type="spellStart"/>
      <w:r w:rsidRPr="008544A0">
        <w:rPr>
          <w:rFonts w:asciiTheme="minorHAnsi" w:hAnsiTheme="minorHAnsi" w:cstheme="minorHAnsi"/>
          <w:sz w:val="10"/>
          <w:szCs w:val="10"/>
        </w:rPr>
        <w:t>unforgive</w:t>
      </w:r>
      <w:proofErr w:type="spellEnd"/>
      <w:r w:rsidRPr="008544A0">
        <w:rPr>
          <w:rFonts w:asciiTheme="minorHAnsi" w:hAnsiTheme="minorHAnsi" w:cstheme="minorHAnsi"/>
          <w:sz w:val="10"/>
          <w:szCs w:val="10"/>
        </w:rPr>
        <w:t xml:space="preserve"> reminds me of Karma R. Chávez’s descriptions of a “queer politics of fugitivity” as “being in [the university] but not of it” (68). In advocating for a “queer politics of fugitivity,” Chávez mentioned that fugitivity is a concept that arose out of Black intellectual thought, the lives of fugitive enslaved peoples, and Black life. While fugitivity implies escaping or exiting institutions, it is more than that. Fugitivity is about affirming the “undercommons,” or “spaces and modalities that exist separate from the logical, logistical, the housed and the positioned … [a]nd therefore separating ourselves from particular kinds of positions and positionings, ways of engaging that become predictable to institutions and developing new kinds of </w:t>
      </w:r>
      <w:proofErr w:type="spellStart"/>
      <w:r w:rsidRPr="008544A0">
        <w:rPr>
          <w:rFonts w:asciiTheme="minorHAnsi" w:hAnsiTheme="minorHAnsi" w:cstheme="minorHAnsi"/>
          <w:sz w:val="10"/>
          <w:szCs w:val="10"/>
        </w:rPr>
        <w:t>extraorganizational</w:t>
      </w:r>
      <w:proofErr w:type="spellEnd"/>
      <w:r w:rsidRPr="008544A0">
        <w:rPr>
          <w:rFonts w:asciiTheme="minorHAnsi" w:hAnsiTheme="minorHAnsi" w:cstheme="minorHAnsi"/>
          <w:sz w:val="10"/>
          <w:szCs w:val="10"/>
        </w:rPr>
        <w:t xml:space="preserve"> logics” (“From sanctuary” 68). Practically speaking, a queer politics of fugitivity includes taking covert, unidentifiable actions, using the resources of the academy, breaking rules, taking over space, and resisting politics of civility and respectability. This may mean that we rupture relationships with journals, colleagues, and Communication and Performance Studies writ large. Importantly, however, as Fred Moten and Stefano Harney illustrated, the performances by fugitives in the undercommons “are always at war, always in hiding” and may remain undiscernible even as I attempt to describe their practicalities (104). As such, queers of color that </w:t>
      </w:r>
      <w:proofErr w:type="spellStart"/>
      <w:r w:rsidRPr="008544A0">
        <w:rPr>
          <w:rFonts w:asciiTheme="minorHAnsi" w:hAnsiTheme="minorHAnsi" w:cstheme="minorHAnsi"/>
          <w:sz w:val="10"/>
          <w:szCs w:val="10"/>
        </w:rPr>
        <w:t>unforgive</w:t>
      </w:r>
      <w:proofErr w:type="spellEnd"/>
      <w:r w:rsidRPr="008544A0">
        <w:rPr>
          <w:rFonts w:asciiTheme="minorHAnsi" w:hAnsiTheme="minorHAnsi" w:cstheme="minorHAnsi"/>
          <w:sz w:val="10"/>
          <w:szCs w:val="10"/>
        </w:rPr>
        <w:t xml:space="preserve"> the field may simultaneously activate queer politics of fugitivity to resist business-as-usual, publications, and professional behaviors that seek only to protect oppressive institutions</w:t>
      </w:r>
      <w:r w:rsidRPr="008544A0">
        <w:rPr>
          <w:rFonts w:asciiTheme="minorHAnsi" w:hAnsiTheme="minorHAnsi" w:cstheme="minorHAnsi"/>
        </w:rPr>
        <w:t xml:space="preserve"> </w:t>
      </w:r>
      <w:r w:rsidRPr="008544A0">
        <w:rPr>
          <w:rFonts w:asciiTheme="minorHAnsi" w:hAnsiTheme="minorHAnsi" w:cstheme="minorHAnsi"/>
          <w:sz w:val="10"/>
          <w:szCs w:val="10"/>
        </w:rPr>
        <w:t>(Moten and Harney).</w:t>
      </w:r>
    </w:p>
    <w:p w14:paraId="03B1BC33" w14:textId="77777777" w:rsidR="009C67B1" w:rsidRPr="008544A0" w:rsidRDefault="009C67B1" w:rsidP="009C67B1">
      <w:pPr>
        <w:spacing w:line="276" w:lineRule="auto"/>
        <w:rPr>
          <w:rFonts w:asciiTheme="minorHAnsi" w:hAnsiTheme="minorHAnsi" w:cstheme="minorHAnsi"/>
          <w:b/>
          <w:bCs/>
          <w:u w:val="single"/>
        </w:rPr>
      </w:pPr>
      <w:r w:rsidRPr="008544A0">
        <w:rPr>
          <w:rFonts w:asciiTheme="minorHAnsi" w:hAnsiTheme="minorHAnsi" w:cstheme="minorHAnsi"/>
          <w:sz w:val="10"/>
          <w:szCs w:val="10"/>
        </w:rPr>
        <w:t>Despite the complexities of queer of color (un)forgiveness and how these may influence the relationalities we co-construct in the field moving forward, what is ultimately exigent is that</w:t>
      </w:r>
      <w:r w:rsidRPr="008544A0">
        <w:rPr>
          <w:rFonts w:asciiTheme="minorHAnsi" w:hAnsiTheme="minorHAnsi" w:cstheme="minorHAnsi"/>
        </w:rPr>
        <w:t xml:space="preserve"> </w:t>
      </w:r>
      <w:r w:rsidRPr="00E353C1">
        <w:rPr>
          <w:rFonts w:asciiTheme="minorHAnsi" w:hAnsiTheme="minorHAnsi" w:cstheme="minorHAnsi"/>
          <w:b/>
          <w:bCs/>
          <w:highlight w:val="green"/>
          <w:u w:val="single"/>
        </w:rPr>
        <w:t>queers must</w:t>
      </w:r>
      <w:r w:rsidRPr="008544A0">
        <w:rPr>
          <w:rFonts w:asciiTheme="minorHAnsi" w:hAnsiTheme="minorHAnsi" w:cstheme="minorHAnsi"/>
          <w:b/>
          <w:bCs/>
          <w:u w:val="single"/>
        </w:rPr>
        <w:t xml:space="preserve"> work toward building collectives that can </w:t>
      </w:r>
      <w:r w:rsidRPr="00E353C1">
        <w:rPr>
          <w:rFonts w:asciiTheme="minorHAnsi" w:hAnsiTheme="minorHAnsi" w:cstheme="minorHAnsi"/>
          <w:b/>
          <w:bCs/>
          <w:highlight w:val="green"/>
          <w:u w:val="single"/>
        </w:rPr>
        <w:t>spark</w:t>
      </w:r>
      <w:r w:rsidRPr="008544A0">
        <w:rPr>
          <w:rFonts w:asciiTheme="minorHAnsi" w:hAnsiTheme="minorHAnsi" w:cstheme="minorHAnsi"/>
          <w:b/>
          <w:bCs/>
          <w:u w:val="single"/>
        </w:rPr>
        <w:t xml:space="preserve"> present and future sites of </w:t>
      </w:r>
      <w:r w:rsidRPr="00E353C1">
        <w:rPr>
          <w:rFonts w:asciiTheme="minorHAnsi" w:hAnsiTheme="minorHAnsi" w:cstheme="minorHAnsi"/>
          <w:b/>
          <w:bCs/>
          <w:highlight w:val="green"/>
          <w:u w:val="single"/>
        </w:rPr>
        <w:t>liberation.</w:t>
      </w:r>
      <w:r w:rsidRPr="008544A0">
        <w:rPr>
          <w:rFonts w:asciiTheme="minorHAnsi" w:hAnsiTheme="minorHAnsi" w:cstheme="minorHAnsi"/>
        </w:rPr>
        <w:t xml:space="preserve"> </w:t>
      </w:r>
      <w:r w:rsidRPr="008544A0">
        <w:rPr>
          <w:rFonts w:asciiTheme="minorHAnsi" w:hAnsiTheme="minorHAnsi" w:cstheme="minorHAnsi"/>
          <w:sz w:val="10"/>
          <w:szCs w:val="10"/>
        </w:rPr>
        <w:t>Echoing LeMaster and Tristano Jr.’s sentiments, it is hard to imagine hopeful queer of color relationalities during violent administrations, such as those we are living under, but, like Eguchi and Long recommended,</w:t>
      </w:r>
      <w:r w:rsidRPr="008544A0">
        <w:rPr>
          <w:rFonts w:asciiTheme="minorHAnsi" w:hAnsiTheme="minorHAnsi" w:cstheme="minorHAnsi"/>
        </w:rPr>
        <w:t xml:space="preserve"> </w:t>
      </w:r>
      <w:r w:rsidRPr="008544A0">
        <w:rPr>
          <w:rFonts w:asciiTheme="minorHAnsi" w:hAnsiTheme="minorHAnsi" w:cstheme="minorHAnsi"/>
          <w:b/>
          <w:bCs/>
          <w:u w:val="single"/>
        </w:rPr>
        <w:t xml:space="preserve">perhaps a “Yas” framework to build kinship and familial relationships along lines of difference can be a productive aspiration. </w:t>
      </w:r>
      <w:r w:rsidRPr="00E353C1">
        <w:rPr>
          <w:rFonts w:asciiTheme="minorHAnsi" w:hAnsiTheme="minorHAnsi" w:cstheme="minorHAnsi"/>
          <w:b/>
          <w:bCs/>
          <w:highlight w:val="green"/>
          <w:u w:val="single"/>
        </w:rPr>
        <w:t>Solidarity can</w:t>
      </w:r>
      <w:r w:rsidRPr="008544A0">
        <w:rPr>
          <w:rFonts w:asciiTheme="minorHAnsi" w:hAnsiTheme="minorHAnsi" w:cstheme="minorHAnsi"/>
          <w:b/>
          <w:bCs/>
          <w:u w:val="single"/>
        </w:rPr>
        <w:t xml:space="preserve"> also </w:t>
      </w:r>
      <w:r w:rsidRPr="00E353C1">
        <w:rPr>
          <w:rFonts w:asciiTheme="minorHAnsi" w:hAnsiTheme="minorHAnsi" w:cstheme="minorHAnsi"/>
          <w:b/>
          <w:bCs/>
          <w:highlight w:val="green"/>
          <w:u w:val="single"/>
        </w:rPr>
        <w:t>happen when individuals affirm</w:t>
      </w:r>
      <w:r w:rsidRPr="008544A0">
        <w:rPr>
          <w:rFonts w:asciiTheme="minorHAnsi" w:hAnsiTheme="minorHAnsi" w:cstheme="minorHAnsi"/>
          <w:b/>
          <w:bCs/>
          <w:u w:val="single"/>
        </w:rPr>
        <w:t xml:space="preserve"> different </w:t>
      </w:r>
      <w:r w:rsidRPr="00E353C1">
        <w:rPr>
          <w:rFonts w:asciiTheme="minorHAnsi" w:hAnsiTheme="minorHAnsi" w:cstheme="minorHAnsi"/>
          <w:b/>
          <w:bCs/>
          <w:highlight w:val="green"/>
          <w:u w:val="single"/>
        </w:rPr>
        <w:t>identities</w:t>
      </w:r>
      <w:r w:rsidRPr="008544A0">
        <w:rPr>
          <w:rFonts w:asciiTheme="minorHAnsi" w:hAnsiTheme="minorHAnsi" w:cstheme="minorHAnsi"/>
          <w:b/>
          <w:bCs/>
          <w:u w:val="single"/>
        </w:rPr>
        <w:t xml:space="preserve"> and bodies </w:t>
      </w:r>
      <w:r w:rsidRPr="00E353C1">
        <w:rPr>
          <w:rFonts w:asciiTheme="minorHAnsi" w:hAnsiTheme="minorHAnsi" w:cstheme="minorHAnsi"/>
          <w:b/>
          <w:bCs/>
          <w:highlight w:val="green"/>
          <w:u w:val="single"/>
        </w:rPr>
        <w:t>to create productive engagement</w:t>
      </w:r>
      <w:r w:rsidRPr="008544A0">
        <w:rPr>
          <w:rFonts w:asciiTheme="minorHAnsi" w:hAnsiTheme="minorHAnsi" w:cstheme="minorHAnsi"/>
          <w:b/>
          <w:bCs/>
          <w:u w:val="single"/>
        </w:rPr>
        <w:t xml:space="preserve"> and healing </w:t>
      </w:r>
      <w:r w:rsidRPr="00E353C1">
        <w:rPr>
          <w:rFonts w:asciiTheme="minorHAnsi" w:hAnsiTheme="minorHAnsi" w:cstheme="minorHAnsi"/>
          <w:b/>
          <w:bCs/>
          <w:highlight w:val="green"/>
          <w:u w:val="single"/>
        </w:rPr>
        <w:t>through</w:t>
      </w:r>
      <w:r w:rsidRPr="008544A0">
        <w:rPr>
          <w:rFonts w:asciiTheme="minorHAnsi" w:hAnsiTheme="minorHAnsi" w:cstheme="minorHAnsi"/>
          <w:b/>
          <w:bCs/>
          <w:u w:val="single"/>
        </w:rPr>
        <w:t xml:space="preserve"> difficult </w:t>
      </w:r>
      <w:r w:rsidRPr="00E353C1">
        <w:rPr>
          <w:rFonts w:asciiTheme="minorHAnsi" w:hAnsiTheme="minorHAnsi" w:cstheme="minorHAnsi"/>
          <w:b/>
          <w:bCs/>
          <w:highlight w:val="green"/>
          <w:u w:val="single"/>
        </w:rPr>
        <w:t>emotional states</w:t>
      </w:r>
      <w:r w:rsidRPr="008544A0">
        <w:rPr>
          <w:rFonts w:asciiTheme="minorHAnsi" w:hAnsiTheme="minorHAnsi" w:cstheme="minorHAnsi"/>
          <w:b/>
          <w:bCs/>
          <w:u w:val="single"/>
        </w:rPr>
        <w:t>, including fear and anger</w:t>
      </w:r>
      <w:r w:rsidRPr="008544A0">
        <w:rPr>
          <w:rFonts w:asciiTheme="minorHAnsi" w:hAnsiTheme="minorHAnsi" w:cstheme="minorHAnsi"/>
        </w:rPr>
        <w:t xml:space="preserve"> </w:t>
      </w:r>
      <w:r w:rsidRPr="008544A0">
        <w:rPr>
          <w:rFonts w:asciiTheme="minorHAnsi" w:hAnsiTheme="minorHAnsi" w:cstheme="minorHAnsi"/>
          <w:sz w:val="10"/>
          <w:szCs w:val="10"/>
        </w:rPr>
        <w:t>(Eguchi and Long 1602). While queers perform (un)forgiveness differently, we can still coalesce against the colonial/modern gender system and the conditions that created a culture where Pulse could happen, Fernanda was denied a loving relationality with Maria, and I faced sexual molestation or difficult circumstances in my academic career.</w:t>
      </w:r>
      <w:r w:rsidRPr="008544A0">
        <w:rPr>
          <w:rFonts w:asciiTheme="minorHAnsi" w:hAnsiTheme="minorHAnsi" w:cstheme="minorHAnsi"/>
          <w:b/>
          <w:bCs/>
          <w:sz w:val="10"/>
          <w:szCs w:val="10"/>
          <w:u w:val="single"/>
        </w:rPr>
        <w:t xml:space="preserve"> </w:t>
      </w:r>
      <w:r w:rsidRPr="008544A0">
        <w:rPr>
          <w:rFonts w:asciiTheme="minorHAnsi" w:hAnsiTheme="minorHAnsi" w:cstheme="minorHAnsi"/>
          <w:b/>
          <w:bCs/>
          <w:u w:val="single"/>
        </w:rPr>
        <w:t xml:space="preserve">In the end, productive and </w:t>
      </w:r>
      <w:r w:rsidRPr="00E353C1">
        <w:rPr>
          <w:rFonts w:asciiTheme="minorHAnsi" w:hAnsiTheme="minorHAnsi" w:cstheme="minorHAnsi"/>
          <w:b/>
          <w:bCs/>
          <w:highlight w:val="green"/>
          <w:u w:val="single"/>
        </w:rPr>
        <w:t>transformative (un)forgiveness</w:t>
      </w:r>
      <w:r w:rsidRPr="008544A0">
        <w:rPr>
          <w:rFonts w:asciiTheme="minorHAnsi" w:hAnsiTheme="minorHAnsi" w:cstheme="minorHAnsi"/>
          <w:b/>
          <w:bCs/>
          <w:u w:val="single"/>
        </w:rPr>
        <w:t xml:space="preserve"> and relationalities </w:t>
      </w:r>
      <w:r w:rsidRPr="00E353C1">
        <w:rPr>
          <w:rFonts w:asciiTheme="minorHAnsi" w:hAnsiTheme="minorHAnsi" w:cstheme="minorHAnsi"/>
          <w:b/>
          <w:bCs/>
          <w:highlight w:val="green"/>
          <w:u w:val="single"/>
        </w:rPr>
        <w:t>will take a village</w:t>
      </w:r>
      <w:r w:rsidRPr="008544A0">
        <w:rPr>
          <w:rFonts w:asciiTheme="minorHAnsi" w:hAnsiTheme="minorHAnsi" w:cstheme="minorHAnsi"/>
          <w:b/>
          <w:bCs/>
          <w:u w:val="single"/>
        </w:rPr>
        <w:t xml:space="preserve"> – </w:t>
      </w:r>
      <w:r w:rsidRPr="00E353C1">
        <w:rPr>
          <w:rFonts w:asciiTheme="minorHAnsi" w:hAnsiTheme="minorHAnsi" w:cstheme="minorHAnsi"/>
          <w:b/>
          <w:bCs/>
          <w:highlight w:val="green"/>
          <w:u w:val="single"/>
        </w:rPr>
        <w:t>an ethic of community</w:t>
      </w:r>
      <w:r w:rsidRPr="008544A0">
        <w:rPr>
          <w:rFonts w:asciiTheme="minorHAnsi" w:hAnsiTheme="minorHAnsi" w:cstheme="minorHAnsi"/>
          <w:b/>
          <w:bCs/>
          <w:u w:val="single"/>
        </w:rPr>
        <w:t xml:space="preserve"> – </w:t>
      </w:r>
      <w:r w:rsidRPr="00E353C1">
        <w:rPr>
          <w:rFonts w:asciiTheme="minorHAnsi" w:hAnsiTheme="minorHAnsi" w:cstheme="minorHAnsi"/>
          <w:b/>
          <w:bCs/>
          <w:highlight w:val="green"/>
          <w:u w:val="single"/>
        </w:rPr>
        <w:t>based on love</w:t>
      </w:r>
      <w:r w:rsidRPr="008544A0">
        <w:rPr>
          <w:rFonts w:asciiTheme="minorHAnsi" w:hAnsiTheme="minorHAnsi" w:cstheme="minorHAnsi"/>
          <w:b/>
          <w:bCs/>
          <w:u w:val="single"/>
        </w:rPr>
        <w:t xml:space="preserve">, dialogue, care, </w:t>
      </w:r>
      <w:r w:rsidRPr="00E353C1">
        <w:rPr>
          <w:rFonts w:asciiTheme="minorHAnsi" w:hAnsiTheme="minorHAnsi" w:cstheme="minorHAnsi"/>
          <w:b/>
          <w:bCs/>
          <w:highlight w:val="green"/>
          <w:u w:val="single"/>
        </w:rPr>
        <w:t>and unapologetic solidarity with others.</w:t>
      </w:r>
      <w:r w:rsidRPr="008544A0">
        <w:rPr>
          <w:rFonts w:asciiTheme="minorHAnsi" w:hAnsiTheme="minorHAnsi" w:cstheme="minorHAnsi"/>
          <w:b/>
          <w:bCs/>
          <w:u w:val="single"/>
        </w:rPr>
        <w:t xml:space="preserve"> </w:t>
      </w:r>
    </w:p>
    <w:p w14:paraId="548DB217" w14:textId="77777777" w:rsidR="009C67B1" w:rsidRPr="008544A0" w:rsidRDefault="009C67B1" w:rsidP="009C67B1">
      <w:pPr>
        <w:spacing w:line="276" w:lineRule="auto"/>
        <w:rPr>
          <w:rFonts w:asciiTheme="minorHAnsi" w:hAnsiTheme="minorHAnsi" w:cstheme="minorHAnsi"/>
          <w:b/>
          <w:bCs/>
          <w:u w:val="single"/>
        </w:rPr>
      </w:pPr>
      <w:r w:rsidRPr="008544A0">
        <w:rPr>
          <w:rFonts w:asciiTheme="minorHAnsi" w:hAnsiTheme="minorHAnsi" w:cstheme="minorHAnsi"/>
          <w:b/>
          <w:bCs/>
          <w:u w:val="single"/>
        </w:rPr>
        <w:t xml:space="preserve">En solidaridad </w:t>
      </w:r>
      <w:r w:rsidRPr="00E353C1">
        <w:rPr>
          <w:rFonts w:asciiTheme="minorHAnsi" w:hAnsiTheme="minorHAnsi" w:cstheme="minorHAnsi"/>
          <w:b/>
          <w:bCs/>
          <w:highlight w:val="green"/>
          <w:u w:val="single"/>
        </w:rPr>
        <w:t>(In solidarity), Luis</w:t>
      </w:r>
    </w:p>
    <w:p w14:paraId="5AF5F3B8" w14:textId="77777777" w:rsidR="009C67B1" w:rsidRPr="008544A0" w:rsidRDefault="009C67B1" w:rsidP="009C67B1">
      <w:pPr>
        <w:pStyle w:val="Heading4"/>
        <w:rPr>
          <w:rFonts w:asciiTheme="minorHAnsi" w:hAnsiTheme="minorHAnsi" w:cstheme="minorHAnsi"/>
        </w:rPr>
      </w:pPr>
      <w:r w:rsidRPr="008544A0">
        <w:rPr>
          <w:rFonts w:asciiTheme="minorHAnsi" w:hAnsiTheme="minorHAnsi" w:cstheme="minorHAnsi"/>
        </w:rPr>
        <w:lastRenderedPageBreak/>
        <w:t>Fiat trains worst activists, while distorting radical advocacies.</w:t>
      </w:r>
    </w:p>
    <w:p w14:paraId="2893D21B" w14:textId="77777777" w:rsidR="009C67B1" w:rsidRPr="008544A0" w:rsidRDefault="009C67B1" w:rsidP="009C67B1">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9F01DBD" w14:textId="77777777" w:rsidR="009C67B1" w:rsidRPr="009D424A" w:rsidRDefault="009C67B1" w:rsidP="009C67B1">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E353C1">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E353C1">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E353C1">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has been a systematic failure of imagination in terms of thinking through what politics looks like when it is done by marginalized people and in favor of radical causes. My argument is that the </w:t>
      </w:r>
      <w:r w:rsidRPr="00027210">
        <w:rPr>
          <w:rFonts w:asciiTheme="minorHAnsi" w:hAnsiTheme="minorHAnsi" w:cstheme="minorHAnsi"/>
          <w:sz w:val="10"/>
          <w:szCs w:val="10"/>
        </w:rPr>
        <w:t>idea of</w:t>
      </w:r>
      <w:r w:rsidRPr="00027210">
        <w:rPr>
          <w:rFonts w:asciiTheme="minorHAnsi" w:hAnsiTheme="minorHAnsi" w:cstheme="minorHAnsi"/>
          <w:szCs w:val="24"/>
        </w:rPr>
        <w:t> </w:t>
      </w:r>
      <w:r w:rsidRPr="00027210">
        <w:rPr>
          <w:rFonts w:asciiTheme="minorHAnsi" w:hAnsiTheme="minorHAnsi" w:cstheme="minorHAnsi"/>
          <w:b/>
          <w:bCs/>
          <w:szCs w:val="24"/>
          <w:u w:val="single"/>
        </w:rPr>
        <w:t>fiat is uniquely bad training for activist, leftist, or radical politics. Fiat fundamentally distorts radical advocacies.</w:t>
      </w:r>
      <w:r w:rsidRPr="00027210">
        <w:rPr>
          <w:rFonts w:asciiTheme="minorHAnsi" w:hAnsiTheme="minorHAnsi" w:cstheme="minorHAnsi"/>
          <w:szCs w:val="24"/>
        </w:rPr>
        <w:t> </w:t>
      </w:r>
      <w:r w:rsidRPr="0002721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027210">
        <w:rPr>
          <w:rFonts w:asciiTheme="minorHAnsi" w:hAnsiTheme="minorHAnsi" w:cstheme="minorHAnsi"/>
          <w:szCs w:val="24"/>
          <w:u w:val="single"/>
        </w:rPr>
        <w:t>we should tailor our education toward developing students capable of engaging in radical politics.</w:t>
      </w:r>
      <w:r w:rsidRPr="00027210">
        <w:rPr>
          <w:rFonts w:asciiTheme="minorHAnsi" w:hAnsiTheme="minorHAnsi" w:cstheme="minorHAnsi"/>
          <w:szCs w:val="24"/>
        </w:rPr>
        <w:t xml:space="preserve"> </w:t>
      </w:r>
      <w:r w:rsidRPr="0002721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027210">
        <w:rPr>
          <w:rFonts w:asciiTheme="minorHAnsi" w:hAnsiTheme="minorHAnsi" w:cstheme="minorHAnsi"/>
          <w:sz w:val="10"/>
          <w:szCs w:val="10"/>
        </w:rPr>
        <w:t>oppositionally</w:t>
      </w:r>
      <w:proofErr w:type="spellEnd"/>
      <w:r w:rsidRPr="0002721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027210">
        <w:rPr>
          <w:rFonts w:asciiTheme="minorHAnsi" w:hAnsiTheme="minorHAnsi" w:cstheme="minorHAnsi"/>
          <w:sz w:val="10"/>
          <w:szCs w:val="10"/>
        </w:rPr>
        <w:t>kritiks</w:t>
      </w:r>
      <w:proofErr w:type="spellEnd"/>
      <w:r w:rsidRPr="00027210">
        <w:rPr>
          <w:rFonts w:asciiTheme="minorHAnsi" w:hAnsiTheme="minorHAnsi" w:cstheme="minorHAnsi"/>
          <w:sz w:val="10"/>
          <w:szCs w:val="10"/>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027210">
        <w:rPr>
          <w:rFonts w:asciiTheme="minorHAnsi" w:hAnsiTheme="minorHAnsi" w:cstheme="minorHAnsi"/>
          <w:szCs w:val="24"/>
        </w:rPr>
        <w:t xml:space="preserve"> </w:t>
      </w:r>
      <w:r w:rsidRPr="00027210">
        <w:rPr>
          <w:rFonts w:asciiTheme="minorHAnsi" w:hAnsiTheme="minorHAnsi" w:cstheme="minorHAnsi"/>
          <w:b/>
          <w:bCs/>
          <w:szCs w:val="24"/>
          <w:u w:val="single"/>
        </w:rPr>
        <w:t>Fiat is structured</w:t>
      </w:r>
      <w:r w:rsidRPr="00027210">
        <w:rPr>
          <w:rFonts w:asciiTheme="minorHAnsi" w:hAnsiTheme="minorHAnsi" w:cstheme="minorHAnsi"/>
          <w:szCs w:val="24"/>
          <w:u w:val="single"/>
        </w:rPr>
        <w:t xml:space="preserve"> such that the </w:t>
      </w:r>
      <w:r w:rsidRPr="00027210">
        <w:rPr>
          <w:rFonts w:asciiTheme="minorHAnsi" w:hAnsiTheme="minorHAnsi" w:cstheme="minorHAnsi"/>
          <w:b/>
          <w:bCs/>
          <w:szCs w:val="24"/>
          <w:u w:val="single"/>
        </w:rPr>
        <w:t>neg</w:t>
      </w:r>
      <w:r w:rsidRPr="00027210">
        <w:rPr>
          <w:rFonts w:asciiTheme="minorHAnsi" w:hAnsiTheme="minorHAnsi" w:cstheme="minorHAnsi"/>
          <w:sz w:val="10"/>
          <w:szCs w:val="10"/>
        </w:rPr>
        <w:t xml:space="preserve">ative </w:t>
      </w:r>
      <w:r w:rsidRPr="00027210">
        <w:rPr>
          <w:rFonts w:asciiTheme="minorHAnsi" w:hAnsiTheme="minorHAnsi" w:cstheme="minorHAnsi"/>
          <w:szCs w:val="24"/>
          <w:u w:val="single"/>
        </w:rPr>
        <w:t xml:space="preserve">debater is </w:t>
      </w:r>
      <w:r w:rsidRPr="00027210">
        <w:rPr>
          <w:rFonts w:asciiTheme="minorHAnsi" w:hAnsiTheme="minorHAnsi" w:cstheme="minorHAnsi"/>
          <w:b/>
          <w:bCs/>
          <w:szCs w:val="24"/>
          <w:u w:val="single"/>
        </w:rPr>
        <w:t>unable to question</w:t>
      </w:r>
      <w:r w:rsidRPr="00027210">
        <w:rPr>
          <w:rFonts w:asciiTheme="minorHAnsi" w:hAnsiTheme="minorHAnsi" w:cstheme="minorHAnsi"/>
          <w:szCs w:val="24"/>
          <w:u w:val="single"/>
        </w:rPr>
        <w:t xml:space="preserve"> the likelihood of something happening as long as the aff debater defends the normal means of that thing happening. This is a way of thinking that only makes sense if the only thing we are able to fiat is state legislative action.</w:t>
      </w:r>
      <w:r w:rsidRPr="00027210">
        <w:rPr>
          <w:rFonts w:asciiTheme="minorHAnsi" w:hAnsiTheme="minorHAnsi" w:cstheme="minorHAnsi"/>
          <w:szCs w:val="24"/>
        </w:rPr>
        <w:t xml:space="preserve"> </w:t>
      </w:r>
      <w:r w:rsidRPr="00027210">
        <w:rPr>
          <w:rFonts w:asciiTheme="minorHAnsi" w:hAnsiTheme="minorHAnsi" w:cstheme="minorHAnsi"/>
          <w:sz w:val="10"/>
          <w:szCs w:val="10"/>
        </w:rPr>
        <w:t>For all other forms of political action, there is no real way to separate normal means, passage of the “policy,” and effects of the “policy.”</w:t>
      </w:r>
      <w:r w:rsidRPr="00027210">
        <w:rPr>
          <w:rFonts w:asciiTheme="minorHAnsi" w:hAnsiTheme="minorHAnsi" w:cstheme="minorHAnsi"/>
          <w:szCs w:val="24"/>
        </w:rPr>
        <w:t xml:space="preserve"> </w:t>
      </w:r>
      <w:r w:rsidRPr="00027210">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027210">
        <w:rPr>
          <w:rFonts w:asciiTheme="minorHAnsi" w:hAnsiTheme="minorHAnsi" w:cstheme="minorHAnsi"/>
          <w:szCs w:val="24"/>
        </w:rPr>
        <w:t> </w:t>
      </w:r>
      <w:r w:rsidRPr="00027210">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027210">
        <w:rPr>
          <w:rFonts w:asciiTheme="minorHAnsi" w:hAnsiTheme="minorHAnsi" w:cstheme="minorHAnsi"/>
          <w:szCs w:val="24"/>
        </w:rPr>
        <w:t xml:space="preserve"> </w:t>
      </w:r>
      <w:r w:rsidRPr="0002721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027210">
        <w:rPr>
          <w:rFonts w:asciiTheme="minorHAnsi" w:hAnsiTheme="minorHAnsi" w:cstheme="minorHAnsi"/>
          <w:szCs w:val="24"/>
        </w:rPr>
        <w:t xml:space="preserve"> </w:t>
      </w:r>
      <w:r w:rsidRPr="00027210">
        <w:rPr>
          <w:rFonts w:asciiTheme="minorHAnsi" w:hAnsiTheme="minorHAnsi" w:cstheme="minorHAnsi"/>
          <w:sz w:val="10"/>
          <w:szCs w:val="10"/>
        </w:rPr>
        <w:t>The “sol</w:t>
      </w:r>
      <w:r w:rsidRPr="008544A0">
        <w:rPr>
          <w:rFonts w:asciiTheme="minorHAnsi" w:hAnsiTheme="minorHAnsi" w:cstheme="minorHAnsi"/>
          <w:sz w:val="10"/>
          <w:szCs w:val="10"/>
        </w:rPr>
        <w:t>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027210">
        <w:rPr>
          <w:rFonts w:asciiTheme="minorHAnsi" w:hAnsiTheme="minorHAnsi" w:cstheme="minorHAnsi"/>
          <w:szCs w:val="24"/>
          <w:u w:val="single"/>
        </w:rPr>
        <w:t xml:space="preserve">institutions for itself typically doesn’t have strict bylaws which outline what normal means for change would be. This puts the </w:t>
      </w:r>
      <w:r w:rsidRPr="00027210">
        <w:rPr>
          <w:rFonts w:asciiTheme="minorHAnsi" w:hAnsiTheme="minorHAnsi" w:cstheme="minorHAnsi"/>
          <w:b/>
          <w:bCs/>
          <w:szCs w:val="24"/>
          <w:u w:val="single"/>
        </w:rPr>
        <w:t>kritikal debater</w:t>
      </w:r>
      <w:r w:rsidRPr="00027210">
        <w:rPr>
          <w:rFonts w:asciiTheme="minorHAnsi" w:hAnsiTheme="minorHAnsi" w:cstheme="minorHAnsi"/>
          <w:szCs w:val="24"/>
          <w:u w:val="single"/>
        </w:rPr>
        <w:t xml:space="preserve"> in </w:t>
      </w:r>
      <w:r w:rsidRPr="00027210">
        <w:rPr>
          <w:rFonts w:asciiTheme="minorHAnsi" w:hAnsiTheme="minorHAnsi" w:cstheme="minorHAnsi"/>
          <w:b/>
          <w:bCs/>
          <w:szCs w:val="24"/>
          <w:u w:val="single"/>
        </w:rPr>
        <w:t>an impossible dilemma</w:t>
      </w:r>
      <w:r w:rsidRPr="00027210">
        <w:rPr>
          <w:rFonts w:asciiTheme="minorHAnsi" w:hAnsiTheme="minorHAnsi" w:cstheme="minorHAnsi"/>
          <w:szCs w:val="24"/>
          <w:u w:val="single"/>
        </w:rPr>
        <w:t xml:space="preserve"> when they are asked to</w:t>
      </w:r>
      <w:r w:rsidRPr="00027210">
        <w:rPr>
          <w:rFonts w:asciiTheme="minorHAnsi" w:hAnsiTheme="minorHAnsi" w:cstheme="minorHAnsi"/>
          <w:b/>
          <w:bCs/>
          <w:szCs w:val="24"/>
          <w:u w:val="single"/>
        </w:rPr>
        <w:t xml:space="preserve"> fiat</w:t>
      </w:r>
      <w:r w:rsidRPr="00027210">
        <w:rPr>
          <w:rFonts w:asciiTheme="minorHAnsi" w:hAnsiTheme="minorHAnsi" w:cstheme="minorHAnsi"/>
          <w:szCs w:val="24"/>
          <w:u w:val="single"/>
        </w:rPr>
        <w:t xml:space="preserve"> or </w:t>
      </w:r>
      <w:r w:rsidRPr="00027210">
        <w:rPr>
          <w:rFonts w:asciiTheme="minorHAnsi" w:hAnsiTheme="minorHAnsi" w:cstheme="minorHAnsi"/>
          <w:b/>
          <w:bCs/>
          <w:szCs w:val="24"/>
          <w:u w:val="single"/>
        </w:rPr>
        <w:t>implemen</w:t>
      </w:r>
      <w:r w:rsidRPr="00027210">
        <w:rPr>
          <w:rFonts w:asciiTheme="minorHAnsi" w:hAnsiTheme="minorHAnsi" w:cstheme="minorHAnsi"/>
          <w:szCs w:val="24"/>
          <w:u w:val="single"/>
        </w:rPr>
        <w:t>t some sort of policy. People who run these types of implementation arguments should stop pretending that the kritik they</w:t>
      </w:r>
      <w:r w:rsidRPr="00B027E2">
        <w:rPr>
          <w:rFonts w:asciiTheme="minorHAnsi" w:hAnsiTheme="minorHAnsi" w:cstheme="minorHAnsi"/>
          <w:szCs w:val="24"/>
          <w:u w:val="single"/>
        </w:rPr>
        <w:t xml:space="preserve"> are arguing against would be possible at all, in any meaningful way, if it were to fiat.</w:t>
      </w:r>
      <w:r w:rsidRPr="00B027E2">
        <w:rPr>
          <w:rFonts w:asciiTheme="minorHAnsi" w:hAnsiTheme="minorHAnsi" w:cstheme="minorHAnsi"/>
          <w:szCs w:val="24"/>
        </w:rPr>
        <w:t xml:space="preserve"> </w:t>
      </w:r>
      <w:r w:rsidRPr="00B027E2">
        <w:rPr>
          <w:rFonts w:asciiTheme="minorHAnsi" w:hAnsiTheme="minorHAnsi" w:cstheme="minorHAnsi"/>
          <w:sz w:val="10"/>
          <w:szCs w:val="10"/>
        </w:rPr>
        <w:t>There is no fair version of the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E353C1">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E353C1">
        <w:rPr>
          <w:rFonts w:asciiTheme="minorHAnsi" w:hAnsiTheme="minorHAnsi" w:cstheme="minorHAnsi"/>
          <w:szCs w:val="24"/>
          <w:highlight w:val="green"/>
          <w:u w:val="single"/>
        </w:rPr>
        <w:t xml:space="preserve">only </w:t>
      </w:r>
      <w:r w:rsidRPr="00E353C1">
        <w:rPr>
          <w:rFonts w:asciiTheme="minorHAnsi" w:hAnsiTheme="minorHAnsi" w:cstheme="minorHAnsi"/>
          <w:b/>
          <w:bCs/>
          <w:szCs w:val="24"/>
          <w:highlight w:val="green"/>
          <w:u w:val="single"/>
        </w:rPr>
        <w:t>“practical”</w:t>
      </w:r>
      <w:r w:rsidRPr="00E353C1">
        <w:rPr>
          <w:rFonts w:asciiTheme="minorHAnsi" w:hAnsiTheme="minorHAnsi" w:cstheme="minorHAnsi"/>
          <w:szCs w:val="24"/>
          <w:highlight w:val="green"/>
          <w:u w:val="single"/>
        </w:rPr>
        <w:t xml:space="preserve"> or </w:t>
      </w:r>
      <w:r w:rsidRPr="00E353C1">
        <w:rPr>
          <w:rFonts w:asciiTheme="minorHAnsi" w:hAnsiTheme="minorHAnsi" w:cstheme="minorHAnsi"/>
          <w:b/>
          <w:bCs/>
          <w:szCs w:val="24"/>
          <w:highlight w:val="green"/>
          <w:u w:val="single"/>
        </w:rPr>
        <w:t>“pragmatic”</w:t>
      </w:r>
      <w:r w:rsidRPr="00E353C1">
        <w:rPr>
          <w:rFonts w:asciiTheme="minorHAnsi" w:hAnsiTheme="minorHAnsi" w:cstheme="minorHAnsi"/>
          <w:szCs w:val="24"/>
          <w:highlight w:val="green"/>
          <w:u w:val="single"/>
        </w:rPr>
        <w:t xml:space="preserve"> politics occur </w:t>
      </w:r>
      <w:r w:rsidRPr="00E353C1">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E353C1">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E353C1">
        <w:rPr>
          <w:rFonts w:asciiTheme="minorHAnsi" w:hAnsiTheme="minorHAnsi" w:cstheme="minorHAnsi"/>
          <w:b/>
          <w:bCs/>
          <w:szCs w:val="24"/>
          <w:highlight w:val="green"/>
          <w:u w:val="single"/>
        </w:rPr>
        <w:t>feminist movements</w:t>
      </w:r>
      <w:r w:rsidRPr="00E353C1">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E353C1">
        <w:rPr>
          <w:rFonts w:asciiTheme="minorHAnsi" w:hAnsiTheme="minorHAnsi" w:cstheme="minorHAnsi"/>
          <w:b/>
          <w:bCs/>
          <w:szCs w:val="24"/>
          <w:highlight w:val="green"/>
          <w:u w:val="single"/>
        </w:rPr>
        <w:t>sexual harassment</w:t>
      </w:r>
      <w:r w:rsidRPr="00E353C1">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E353C1">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E353C1">
        <w:rPr>
          <w:rFonts w:asciiTheme="minorHAnsi" w:hAnsiTheme="minorHAnsi" w:cstheme="minorHAnsi"/>
          <w:szCs w:val="24"/>
          <w:highlight w:val="green"/>
          <w:u w:val="single"/>
        </w:rPr>
        <w:t xml:space="preserve">norms about </w:t>
      </w:r>
      <w:r w:rsidRPr="00E353C1">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E353C1">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E353C1">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E353C1">
        <w:rPr>
          <w:rFonts w:asciiTheme="minorHAnsi" w:hAnsiTheme="minorHAnsi" w:cstheme="minorHAnsi"/>
          <w:szCs w:val="24"/>
          <w:highlight w:val="green"/>
          <w:u w:val="single"/>
        </w:rPr>
        <w:t xml:space="preserve">through </w:t>
      </w:r>
      <w:r w:rsidRPr="00E353C1">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E353C1">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E353C1">
        <w:rPr>
          <w:rFonts w:asciiTheme="minorHAnsi" w:hAnsiTheme="minorHAnsi" w:cstheme="minorHAnsi"/>
          <w:b/>
          <w:bCs/>
          <w:szCs w:val="24"/>
          <w:highlight w:val="green"/>
          <w:u w:val="single"/>
        </w:rPr>
        <w:t>state politics</w:t>
      </w:r>
      <w:r w:rsidRPr="00E353C1">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E353C1">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E353C1">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E353C1">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E353C1">
        <w:rPr>
          <w:rFonts w:asciiTheme="minorHAnsi" w:hAnsiTheme="minorHAnsi" w:cstheme="minorHAnsi"/>
          <w:szCs w:val="24"/>
          <w:highlight w:val="green"/>
          <w:u w:val="single"/>
        </w:rPr>
        <w:t xml:space="preserve">be internal to the </w:t>
      </w:r>
      <w:r w:rsidRPr="00E353C1">
        <w:rPr>
          <w:rFonts w:asciiTheme="minorHAnsi" w:hAnsiTheme="minorHAnsi" w:cstheme="minorHAnsi"/>
          <w:b/>
          <w:bCs/>
          <w:szCs w:val="24"/>
          <w:highlight w:val="green"/>
          <w:u w:val="single"/>
        </w:rPr>
        <w:t>state is minuscule</w:t>
      </w:r>
      <w:r w:rsidRPr="00E353C1">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E353C1">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E353C1">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E353C1">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E353C1">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w:t>
      </w:r>
      <w:r w:rsidRPr="008544A0">
        <w:rPr>
          <w:rFonts w:asciiTheme="minorHAnsi" w:hAnsiTheme="minorHAnsi" w:cstheme="minorHAnsi"/>
          <w:b/>
          <w:bCs/>
          <w:szCs w:val="24"/>
          <w:u w:val="single"/>
        </w:rPr>
        <w:lastRenderedPageBreak/>
        <w:t xml:space="preserve">about how </w:t>
      </w:r>
      <w:r w:rsidRPr="00E353C1">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E353C1">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027210">
        <w:rPr>
          <w:rFonts w:asciiTheme="minorHAnsi" w:hAnsiTheme="minorHAnsi" w:cstheme="minorHAnsi"/>
          <w:szCs w:val="24"/>
          <w:u w:val="single"/>
        </w:rPr>
        <w:t>is a construction where we don’t even roleplaying as a human, much less as plausibly political actors. Pretending that radical non-status quo politics are something that could be implemented by the state fundamentally distorts how we think about those politics.</w:t>
      </w:r>
      <w:r w:rsidRPr="00027210">
        <w:rPr>
          <w:rFonts w:asciiTheme="minorHAnsi" w:hAnsiTheme="minorHAnsi" w:cstheme="minorHAnsi"/>
          <w:szCs w:val="24"/>
        </w:rPr>
        <w:t xml:space="preserve"> </w:t>
      </w:r>
      <w:r w:rsidRPr="0002721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027210">
        <w:rPr>
          <w:rFonts w:asciiTheme="minorHAnsi" w:hAnsiTheme="minorHAnsi" w:cstheme="minorHAnsi"/>
          <w:szCs w:val="24"/>
        </w:rPr>
        <w:t xml:space="preserve"> </w:t>
      </w:r>
      <w:r w:rsidRPr="00027210">
        <w:rPr>
          <w:rFonts w:asciiTheme="minorHAnsi" w:hAnsiTheme="minorHAnsi" w:cstheme="minorHAnsi"/>
          <w:szCs w:val="24"/>
          <w:u w:val="single"/>
        </w:rPr>
        <w:t>This is what happens when someone advocates, for instance, that the USFG gives back the land to indigenous people</w:t>
      </w:r>
      <w:r w:rsidRPr="008544A0">
        <w:rPr>
          <w:rFonts w:asciiTheme="minorHAnsi" w:hAnsiTheme="minorHAnsi" w:cstheme="minorHAnsi"/>
          <w:szCs w:val="24"/>
          <w:u w:val="single"/>
        </w:rPr>
        <w:t xml:space="preserv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E353C1">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E353C1">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E353C1">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E353C1">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E353C1">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E353C1">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E353C1">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E353C1">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20382FC7" w14:textId="5896C338" w:rsidR="00EF325E" w:rsidRDefault="00104FBA" w:rsidP="00104FBA">
      <w:pPr>
        <w:pStyle w:val="Heading2"/>
      </w:pPr>
      <w:r>
        <w:lastRenderedPageBreak/>
        <w:t>ON</w:t>
      </w:r>
    </w:p>
    <w:p w14:paraId="14988F91" w14:textId="77777777" w:rsidR="00721AFF" w:rsidRPr="00EC6EEA" w:rsidRDefault="00721AFF" w:rsidP="00721AFF">
      <w:pPr>
        <w:pStyle w:val="Heading3"/>
      </w:pPr>
      <w:r>
        <w:lastRenderedPageBreak/>
        <w:t>1NC---AT: Structural violence</w:t>
      </w:r>
    </w:p>
    <w:p w14:paraId="3BC8796E" w14:textId="77777777" w:rsidR="00721AFF" w:rsidRDefault="00721AFF" w:rsidP="00721AFF">
      <w:pPr>
        <w:pStyle w:val="Heading4"/>
      </w:pPr>
      <w:r>
        <w:t>Federal and state resources don’t exist to enforce the plan.</w:t>
      </w:r>
    </w:p>
    <w:p w14:paraId="14E73CF1" w14:textId="77777777" w:rsidR="00721AFF" w:rsidRDefault="00721AFF" w:rsidP="00721AFF">
      <w:r>
        <w:rPr>
          <w:rStyle w:val="Style13ptBold"/>
        </w:rPr>
        <w:t xml:space="preserve">1AC </w:t>
      </w:r>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r>
        <w:t xml:space="preserve"> RC: DM</w:t>
      </w:r>
    </w:p>
    <w:p w14:paraId="0619A413" w14:textId="77777777" w:rsidR="00721AFF" w:rsidRPr="00270511" w:rsidRDefault="00721AFF" w:rsidP="00721AFF">
      <w:pPr>
        <w:rPr>
          <w:sz w:val="14"/>
        </w:rPr>
      </w:pPr>
      <w:r w:rsidRPr="00E353C1">
        <w:rPr>
          <w:b/>
          <w:bCs/>
          <w:highlight w:val="green"/>
          <w:u w:val="single"/>
        </w:rPr>
        <w:t>Federal and state enforcement resources are inadequate</w:t>
      </w:r>
      <w:r w:rsidRPr="00270511">
        <w:rPr>
          <w:b/>
          <w:bCs/>
          <w:u w:val="single"/>
        </w:rPr>
        <w:t xml:space="preserve">. The </w:t>
      </w:r>
      <w:r w:rsidRPr="00E353C1">
        <w:rPr>
          <w:b/>
          <w:bCs/>
          <w:highlight w:val="green"/>
          <w:u w:val="single"/>
        </w:rPr>
        <w:t>shortcomings in enforcement occur</w:t>
      </w:r>
      <w:r w:rsidRPr="00270511">
        <w:rPr>
          <w:b/>
          <w:bCs/>
          <w:u w:val="single"/>
        </w:rPr>
        <w:t xml:space="preserve"> at all levels, starting </w:t>
      </w:r>
      <w:r w:rsidRPr="00E353C1">
        <w:rPr>
          <w:b/>
          <w:bCs/>
          <w:highlight w:val="green"/>
          <w:u w:val="single"/>
        </w:rPr>
        <w:t>at the top</w:t>
      </w:r>
      <w:r w:rsidRPr="00270511">
        <w:rPr>
          <w:b/>
          <w:bCs/>
          <w:u w:val="single"/>
        </w:rPr>
        <w:t xml:space="preserve">. Federal resources for the enforcement of </w:t>
      </w:r>
      <w:r w:rsidRPr="00E353C1">
        <w:rPr>
          <w:b/>
          <w:bCs/>
          <w:highlight w:val="green"/>
          <w:u w:val="single"/>
        </w:rPr>
        <w:t>worker protections have</w:t>
      </w:r>
      <w:r w:rsidRPr="00270511">
        <w:rPr>
          <w:b/>
          <w:bCs/>
          <w:u w:val="single"/>
        </w:rPr>
        <w:t xml:space="preserve"> </w:t>
      </w:r>
      <w:r w:rsidRPr="00E353C1">
        <w:rPr>
          <w:b/>
          <w:bCs/>
          <w:highlight w:val="green"/>
          <w:u w:val="single"/>
        </w:rPr>
        <w:t>declined</w:t>
      </w:r>
      <w:r w:rsidRPr="00270511">
        <w:rPr>
          <w:b/>
          <w:bCs/>
          <w:u w:val="single"/>
        </w:rPr>
        <w:t xml:space="preserve"> while the U.S. workforce has grown.</w:t>
      </w:r>
      <w:r w:rsidRPr="00270511">
        <w:rPr>
          <w:sz w:val="14"/>
        </w:rPr>
        <w:t xml:space="preserve"> The </w:t>
      </w:r>
      <w:r w:rsidRPr="00270511">
        <w:rPr>
          <w:b/>
          <w:bCs/>
          <w:u w:val="single"/>
        </w:rPr>
        <w:t>U.S. Department of Labor’s Wage and Hour Division (</w:t>
      </w:r>
      <w:r w:rsidRPr="00E23070">
        <w:rPr>
          <w:b/>
          <w:bCs/>
          <w:u w:val="single"/>
        </w:rPr>
        <w:t>WHD</w:t>
      </w:r>
      <w:r w:rsidRPr="00270511">
        <w:rPr>
          <w:b/>
          <w:bCs/>
          <w:u w:val="single"/>
        </w:rPr>
        <w:t>) enforces federal wage and hour laws.</w:t>
      </w:r>
      <w:r w:rsidRPr="00270511">
        <w:rPr>
          <w:sz w:val="14"/>
        </w:rPr>
        <w:t xml:space="preserve">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w:t>
      </w:r>
      <w:proofErr w:type="spellStart"/>
      <w:r w:rsidRPr="00270511">
        <w:rPr>
          <w:sz w:val="14"/>
        </w:rPr>
        <w:t>Hamaji</w:t>
      </w:r>
      <w:proofErr w:type="spellEnd"/>
      <w:r w:rsidRPr="00270511">
        <w:rPr>
          <w:sz w:val="14"/>
        </w:rPr>
        <w:t xml:space="preserve"> et al. 2019).7 </w:t>
      </w:r>
      <w:r w:rsidRPr="00270511">
        <w:rPr>
          <w:b/>
          <w:bCs/>
          <w:u w:val="single"/>
        </w:rPr>
        <w:t xml:space="preserve">Meanwhile, at the state level, in 2018, seven </w:t>
      </w:r>
      <w:r w:rsidRPr="00E353C1">
        <w:rPr>
          <w:b/>
          <w:bCs/>
          <w:highlight w:val="green"/>
          <w:u w:val="single"/>
        </w:rPr>
        <w:t>states had no</w:t>
      </w:r>
      <w:r w:rsidRPr="00270511">
        <w:rPr>
          <w:b/>
          <w:bCs/>
          <w:u w:val="single"/>
        </w:rPr>
        <w:t xml:space="preserve"> </w:t>
      </w:r>
      <w:r w:rsidRPr="00E353C1">
        <w:rPr>
          <w:b/>
          <w:bCs/>
          <w:highlight w:val="green"/>
          <w:u w:val="single"/>
        </w:rPr>
        <w:t>investigators</w:t>
      </w:r>
      <w:r w:rsidRPr="00270511">
        <w:rPr>
          <w:b/>
          <w:bCs/>
          <w:u w:val="single"/>
        </w:rPr>
        <w:t xml:space="preserve"> at all </w:t>
      </w:r>
      <w:r w:rsidRPr="00E353C1">
        <w:rPr>
          <w:b/>
          <w:bCs/>
          <w:highlight w:val="green"/>
          <w:u w:val="single"/>
        </w:rPr>
        <w:t>whose responsibilities included enforcement of minimum wage and overtime</w:t>
      </w:r>
      <w:r w:rsidRPr="00270511">
        <w:rPr>
          <w:b/>
          <w:bCs/>
          <w:u w:val="single"/>
        </w:rPr>
        <w:t xml:space="preserve"> </w:t>
      </w:r>
      <w:r w:rsidRPr="00E353C1">
        <w:rPr>
          <w:b/>
          <w:bCs/>
          <w:highlight w:val="green"/>
          <w:u w:val="single"/>
        </w:rPr>
        <w:t>laws</w:t>
      </w:r>
      <w:r w:rsidRPr="00270511">
        <w:rPr>
          <w:b/>
          <w:bCs/>
          <w:u w:val="single"/>
        </w:rPr>
        <w:t xml:space="preserve">, while </w:t>
      </w:r>
      <w:r w:rsidRPr="00E353C1">
        <w:rPr>
          <w:b/>
          <w:bCs/>
          <w:highlight w:val="green"/>
          <w:u w:val="single"/>
        </w:rPr>
        <w:t>most states had fewer than 10 on staff</w:t>
      </w:r>
      <w:r w:rsidRPr="00270511">
        <w:rPr>
          <w:sz w:val="14"/>
        </w:rPr>
        <w:t xml:space="preserve"> (Levine 2018). </w:t>
      </w:r>
      <w:r w:rsidRPr="00270511">
        <w:rPr>
          <w:b/>
          <w:bCs/>
          <w:u w:val="single"/>
        </w:rPr>
        <w:t xml:space="preserve">In addition to the low frequency with which penalties are imposed on violators </w:t>
      </w:r>
      <w:proofErr w:type="gramStart"/>
      <w:r w:rsidRPr="00270511">
        <w:rPr>
          <w:b/>
          <w:bCs/>
          <w:u w:val="single"/>
        </w:rPr>
        <w:t>as a result of</w:t>
      </w:r>
      <w:proofErr w:type="gramEnd"/>
      <w:r w:rsidRPr="00270511">
        <w:rPr>
          <w:b/>
          <w:bCs/>
          <w:u w:val="single"/>
        </w:rPr>
        <w:t xml:space="preserve"> inadequate resources, the amounts employers must pay are frequently modest, often limited to paying back what they should have paid in the first place. </w:t>
      </w:r>
      <w:r w:rsidRPr="00E23070">
        <w:rPr>
          <w:sz w:val="16"/>
          <w:szCs w:val="16"/>
        </w:rPr>
        <w:t>In addition, back wages and penalties are also often difficult to collect, even by civil labor enforcement agencies</w:t>
      </w:r>
      <w:r w:rsidRPr="00270511">
        <w:rPr>
          <w:sz w:val="14"/>
        </w:rPr>
        <w:t xml:space="preserve"> (Cho, Koonse, and Mischel 2013).</w:t>
      </w:r>
    </w:p>
    <w:p w14:paraId="20B81B0F" w14:textId="77777777" w:rsidR="00721AFF" w:rsidRDefault="00721AFF" w:rsidP="00721AFF">
      <w:pPr>
        <w:pStyle w:val="Heading4"/>
      </w:pPr>
      <w:r>
        <w:t>Forced Arbitration ensures serial policy failure. It prevents collective worker organizing and cedes power to the employer in private arbitration.</w:t>
      </w:r>
    </w:p>
    <w:p w14:paraId="51F2E417" w14:textId="77777777" w:rsidR="00721AFF" w:rsidRDefault="00721AFF" w:rsidP="00721AFF">
      <w:r>
        <w:rPr>
          <w:rStyle w:val="Style13ptBold"/>
        </w:rPr>
        <w:t xml:space="preserve">1AC </w:t>
      </w:r>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r>
        <w:t xml:space="preserve"> RC: DM</w:t>
      </w:r>
    </w:p>
    <w:p w14:paraId="6E2537CB" w14:textId="77777777" w:rsidR="00721AFF" w:rsidRPr="002E3157" w:rsidRDefault="00721AFF" w:rsidP="00721AFF">
      <w:pPr>
        <w:rPr>
          <w:b/>
          <w:bCs/>
          <w:u w:val="single"/>
        </w:rPr>
      </w:pPr>
      <w:r w:rsidRPr="00E353C1">
        <w:rPr>
          <w:b/>
          <w:bCs/>
          <w:highlight w:val="green"/>
          <w:u w:val="single"/>
        </w:rPr>
        <w:t>Forced arbitration blocks</w:t>
      </w:r>
      <w:r w:rsidRPr="00741888">
        <w:rPr>
          <w:b/>
          <w:bCs/>
          <w:u w:val="single"/>
        </w:rPr>
        <w:t xml:space="preserve"> an increasing number of </w:t>
      </w:r>
      <w:r w:rsidRPr="00E353C1">
        <w:rPr>
          <w:b/>
          <w:bCs/>
          <w:highlight w:val="green"/>
          <w:u w:val="single"/>
        </w:rPr>
        <w:t>workers</w:t>
      </w:r>
      <w:r w:rsidRPr="00741888">
        <w:rPr>
          <w:b/>
          <w:bCs/>
          <w:u w:val="single"/>
        </w:rPr>
        <w:t xml:space="preserve"> from </w:t>
      </w:r>
      <w:r w:rsidRPr="00E353C1">
        <w:rPr>
          <w:b/>
          <w:bCs/>
          <w:highlight w:val="green"/>
          <w:u w:val="single"/>
        </w:rPr>
        <w:t xml:space="preserve">suing in </w:t>
      </w:r>
      <w:proofErr w:type="gramStart"/>
      <w:r w:rsidRPr="00E353C1">
        <w:rPr>
          <w:b/>
          <w:bCs/>
          <w:highlight w:val="green"/>
          <w:u w:val="single"/>
        </w:rPr>
        <w:t>court, and</w:t>
      </w:r>
      <w:proofErr w:type="gramEnd"/>
      <w:r w:rsidRPr="00E353C1">
        <w:rPr>
          <w:b/>
          <w:bCs/>
          <w:highlight w:val="green"/>
          <w:u w:val="single"/>
        </w:rPr>
        <w:t xml:space="preserve"> hides</w:t>
      </w:r>
      <w:r w:rsidRPr="00741888">
        <w:rPr>
          <w:b/>
          <w:bCs/>
          <w:u w:val="single"/>
        </w:rPr>
        <w:t xml:space="preserve"> </w:t>
      </w:r>
      <w:r w:rsidRPr="00E353C1">
        <w:rPr>
          <w:b/>
          <w:bCs/>
          <w:highlight w:val="green"/>
          <w:u w:val="single"/>
        </w:rPr>
        <w:t>misconduct</w:t>
      </w:r>
      <w:r w:rsidRPr="00741888">
        <w:rPr>
          <w:b/>
          <w:bCs/>
          <w:u w:val="single"/>
        </w:rPr>
        <w:t xml:space="preserve"> from public view. Historically, attorneys in the private bar and public interest organizations have played a significant role </w:t>
      </w:r>
      <w:r w:rsidRPr="00E353C1">
        <w:rPr>
          <w:b/>
          <w:bCs/>
          <w:highlight w:val="green"/>
          <w:u w:val="single"/>
        </w:rPr>
        <w:t>in</w:t>
      </w:r>
      <w:r w:rsidRPr="00741888">
        <w:rPr>
          <w:b/>
          <w:bCs/>
          <w:u w:val="single"/>
        </w:rPr>
        <w:t xml:space="preserve"> addressing </w:t>
      </w:r>
      <w:r w:rsidRPr="00E353C1">
        <w:rPr>
          <w:b/>
          <w:bCs/>
          <w:highlight w:val="green"/>
          <w:u w:val="single"/>
        </w:rPr>
        <w:t>wage theft, discrimination, and other</w:t>
      </w:r>
      <w:r w:rsidRPr="00741888">
        <w:rPr>
          <w:b/>
          <w:bCs/>
          <w:u w:val="single"/>
        </w:rPr>
        <w:t xml:space="preserve"> </w:t>
      </w:r>
      <w:r w:rsidRPr="00E353C1">
        <w:rPr>
          <w:b/>
          <w:bCs/>
          <w:highlight w:val="green"/>
          <w:u w:val="single"/>
        </w:rPr>
        <w:t>workplace violations</w:t>
      </w:r>
      <w:r w:rsidRPr="00741888">
        <w:rPr>
          <w:b/>
          <w:bCs/>
          <w:u w:val="single"/>
        </w:rPr>
        <w:t xml:space="preserve">. </w:t>
      </w:r>
      <w:r w:rsidRPr="00270511">
        <w:rPr>
          <w:sz w:val="12"/>
        </w:rPr>
        <w:t xml:space="preserve">As experts have noted, </w:t>
      </w:r>
      <w:r w:rsidRPr="00741888">
        <w:rPr>
          <w:u w:val="single"/>
        </w:rPr>
        <w:t>often underfunded public enforcement agencies are unable to address all violations of workers’ rights in the workplace</w:t>
      </w:r>
      <w:r w:rsidRPr="00270511">
        <w:rPr>
          <w:sz w:val="12"/>
        </w:rPr>
        <w:t xml:space="preserve">. </w:t>
      </w:r>
      <w:r w:rsidRPr="00741888">
        <w:rPr>
          <w:u w:val="single"/>
        </w:rPr>
        <w:t xml:space="preserve">That is why the ability of workers to take their employers to court—and </w:t>
      </w:r>
      <w:proofErr w:type="gramStart"/>
      <w:r w:rsidRPr="00741888">
        <w:rPr>
          <w:u w:val="single"/>
        </w:rPr>
        <w:t>join together</w:t>
      </w:r>
      <w:proofErr w:type="gramEnd"/>
      <w:r w:rsidRPr="00741888">
        <w:rPr>
          <w:u w:val="single"/>
        </w:rPr>
        <w:t xml:space="preserve"> in doing so—to fight wage theft, discrimination, harassment, and other violations has been crucial to enforcing workplace protections </w:t>
      </w:r>
      <w:r w:rsidRPr="00270511">
        <w:rPr>
          <w:sz w:val="12"/>
        </w:rPr>
        <w:t>(</w:t>
      </w:r>
      <w:proofErr w:type="spellStart"/>
      <w:r w:rsidRPr="00270511">
        <w:rPr>
          <w:sz w:val="12"/>
        </w:rPr>
        <w:t>Hamaji</w:t>
      </w:r>
      <w:proofErr w:type="spellEnd"/>
      <w:r w:rsidRPr="00270511">
        <w:rPr>
          <w:sz w:val="12"/>
        </w:rPr>
        <w:t xml:space="preserve"> et al 2019). However, </w:t>
      </w:r>
      <w:r w:rsidRPr="00E353C1">
        <w:rPr>
          <w:b/>
          <w:bCs/>
          <w:highlight w:val="green"/>
          <w:u w:val="single"/>
        </w:rPr>
        <w:t>private attorneys</w:t>
      </w:r>
      <w:r w:rsidRPr="00741888">
        <w:rPr>
          <w:b/>
          <w:bCs/>
          <w:u w:val="single"/>
        </w:rPr>
        <w:t xml:space="preserve"> are increasingly </w:t>
      </w:r>
      <w:r w:rsidRPr="00E353C1">
        <w:rPr>
          <w:b/>
          <w:bCs/>
          <w:highlight w:val="green"/>
          <w:u w:val="single"/>
        </w:rPr>
        <w:t>unable to address workplace protections</w:t>
      </w:r>
      <w:r w:rsidRPr="00741888">
        <w:rPr>
          <w:b/>
          <w:bCs/>
          <w:u w:val="single"/>
        </w:rPr>
        <w:t xml:space="preserve">. As of 2017, more than half (56.2%) of all private-sector nonunion employees were required by their employer, as a condition of employment, to sign a forced arbitration agreement </w:t>
      </w:r>
      <w:r w:rsidRPr="00270511">
        <w:rPr>
          <w:sz w:val="12"/>
        </w:rPr>
        <w:t xml:space="preserve">(Colvin 2018). Under these agreements, </w:t>
      </w:r>
      <w:r w:rsidRPr="00E353C1">
        <w:rPr>
          <w:b/>
          <w:bCs/>
          <w:sz w:val="30"/>
          <w:szCs w:val="30"/>
          <w:highlight w:val="green"/>
          <w:u w:val="single"/>
        </w:rPr>
        <w:t>workers</w:t>
      </w:r>
      <w:r w:rsidRPr="00741888">
        <w:rPr>
          <w:b/>
          <w:bCs/>
          <w:sz w:val="30"/>
          <w:szCs w:val="30"/>
          <w:u w:val="single"/>
        </w:rPr>
        <w:t xml:space="preserve"> </w:t>
      </w:r>
      <w:r w:rsidRPr="00E353C1">
        <w:rPr>
          <w:b/>
          <w:bCs/>
          <w:sz w:val="30"/>
          <w:szCs w:val="30"/>
          <w:highlight w:val="green"/>
          <w:u w:val="single"/>
        </w:rPr>
        <w:t>waive their right to take their employer to court and consent instead to</w:t>
      </w:r>
      <w:r w:rsidRPr="00741888">
        <w:rPr>
          <w:b/>
          <w:bCs/>
          <w:sz w:val="30"/>
          <w:szCs w:val="30"/>
          <w:u w:val="single"/>
        </w:rPr>
        <w:t xml:space="preserve"> </w:t>
      </w:r>
      <w:r w:rsidRPr="00E353C1">
        <w:rPr>
          <w:b/>
          <w:bCs/>
          <w:sz w:val="30"/>
          <w:szCs w:val="30"/>
          <w:highlight w:val="green"/>
          <w:u w:val="single"/>
        </w:rPr>
        <w:t>resolving disputes in private arbitration</w:t>
      </w:r>
      <w:r w:rsidRPr="00741888">
        <w:rPr>
          <w:b/>
          <w:bCs/>
          <w:u w:val="single"/>
        </w:rPr>
        <w:t xml:space="preserve">—a secretive process heavily tilted toward the employer. These agreements often </w:t>
      </w:r>
      <w:r w:rsidRPr="00E353C1">
        <w:rPr>
          <w:b/>
          <w:bCs/>
          <w:highlight w:val="green"/>
          <w:u w:val="single"/>
        </w:rPr>
        <w:t>include class- and collective-action waivers, under which</w:t>
      </w:r>
      <w:r w:rsidRPr="00741888">
        <w:rPr>
          <w:b/>
          <w:bCs/>
          <w:u w:val="single"/>
        </w:rPr>
        <w:t xml:space="preserve"> </w:t>
      </w:r>
      <w:r w:rsidRPr="00E353C1">
        <w:rPr>
          <w:b/>
          <w:bCs/>
          <w:highlight w:val="green"/>
          <w:u w:val="single"/>
        </w:rPr>
        <w:t>employees give up their right to sue on a collective basis</w:t>
      </w:r>
      <w:r w:rsidRPr="00741888">
        <w:rPr>
          <w:b/>
          <w:bCs/>
          <w:u w:val="single"/>
        </w:rPr>
        <w:t>.</w:t>
      </w:r>
      <w:r w:rsidRPr="00270511">
        <w:rPr>
          <w:sz w:val="12"/>
        </w:rPr>
        <w:t xml:space="preserve">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w:t>
      </w:r>
      <w:proofErr w:type="spellStart"/>
      <w:r w:rsidRPr="00270511">
        <w:rPr>
          <w:sz w:val="12"/>
        </w:rPr>
        <w:t>Hamaji</w:t>
      </w:r>
      <w:proofErr w:type="spellEnd"/>
      <w:r w:rsidRPr="00270511">
        <w:rPr>
          <w:sz w:val="12"/>
        </w:rPr>
        <w:t xml:space="preserve"> et al. 2019). Workers win less often in forced arbitration than in court, and when they do win in arbitration, they win less money than in court (Stone and Colvin 2015). </w:t>
      </w:r>
      <w:r w:rsidRPr="00741888">
        <w:rPr>
          <w:b/>
          <w:bCs/>
          <w:u w:val="single"/>
        </w:rPr>
        <w:t xml:space="preserve">Importantly, when </w:t>
      </w:r>
      <w:r w:rsidRPr="00E23070">
        <w:rPr>
          <w:b/>
          <w:bCs/>
          <w:u w:val="single"/>
        </w:rPr>
        <w:t>workers</w:t>
      </w:r>
      <w:r w:rsidRPr="00741888">
        <w:rPr>
          <w:b/>
          <w:bCs/>
          <w:u w:val="single"/>
        </w:rPr>
        <w:t xml:space="preserve">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w:t>
      </w:r>
      <w:r w:rsidRPr="00270511">
        <w:rPr>
          <w:sz w:val="12"/>
        </w:rPr>
        <w:t xml:space="preserve">. Most often, when there are forced arbitration and class waiver provisions, workers never bring cases at all: </w:t>
      </w:r>
      <w:r w:rsidRPr="008962DD">
        <w:rPr>
          <w:b/>
          <w:bCs/>
          <w:u w:val="single"/>
        </w:rPr>
        <w:t xml:space="preserve">one scholar estimated that hundreds of thousands of claims are not even brought each year because workers are subject to </w:t>
      </w:r>
      <w:r w:rsidRPr="00E353C1">
        <w:rPr>
          <w:b/>
          <w:bCs/>
          <w:highlight w:val="green"/>
          <w:u w:val="single"/>
        </w:rPr>
        <w:t xml:space="preserve">forced arbitration and </w:t>
      </w:r>
      <w:r w:rsidRPr="00E353C1">
        <w:rPr>
          <w:b/>
          <w:bCs/>
          <w:sz w:val="30"/>
          <w:szCs w:val="30"/>
          <w:highlight w:val="green"/>
          <w:u w:val="single"/>
        </w:rPr>
        <w:t>never file</w:t>
      </w:r>
      <w:r w:rsidRPr="00741888">
        <w:rPr>
          <w:b/>
          <w:bCs/>
          <w:sz w:val="30"/>
          <w:szCs w:val="30"/>
          <w:u w:val="single"/>
        </w:rPr>
        <w:t xml:space="preserve"> </w:t>
      </w:r>
      <w:r w:rsidRPr="00E353C1">
        <w:rPr>
          <w:b/>
          <w:bCs/>
          <w:sz w:val="30"/>
          <w:szCs w:val="30"/>
          <w:highlight w:val="green"/>
          <w:u w:val="single"/>
        </w:rPr>
        <w:t>cases</w:t>
      </w:r>
      <w:r w:rsidRPr="00741888">
        <w:rPr>
          <w:b/>
          <w:bCs/>
          <w:u w:val="single"/>
        </w:rPr>
        <w:t xml:space="preserve">; she referred to </w:t>
      </w:r>
      <w:r w:rsidRPr="00E353C1">
        <w:rPr>
          <w:b/>
          <w:bCs/>
          <w:sz w:val="30"/>
          <w:szCs w:val="30"/>
          <w:highlight w:val="green"/>
          <w:u w:val="single"/>
        </w:rPr>
        <w:t>the “black hole” of forced arbitration</w:t>
      </w:r>
      <w:r w:rsidRPr="00270511">
        <w:rPr>
          <w:sz w:val="12"/>
        </w:rPr>
        <w:t xml:space="preserve"> (Estlund 2018). </w:t>
      </w:r>
      <w:r w:rsidRPr="00741888">
        <w:rPr>
          <w:b/>
          <w:bCs/>
          <w:u w:val="single"/>
        </w:rPr>
        <w:t xml:space="preserve">The secrecy of arbitration proceedings also </w:t>
      </w:r>
      <w:r w:rsidRPr="00E353C1">
        <w:rPr>
          <w:b/>
          <w:bCs/>
          <w:highlight w:val="green"/>
          <w:u w:val="single"/>
        </w:rPr>
        <w:t>allows violations to persist unabated</w:t>
      </w:r>
      <w:r w:rsidRPr="00741888">
        <w:rPr>
          <w:b/>
          <w:bCs/>
          <w:u w:val="single"/>
        </w:rPr>
        <w:t>, by preventing wrongdoing from coming to light as would occur in a court case.</w:t>
      </w:r>
    </w:p>
    <w:p w14:paraId="24DA671A" w14:textId="77777777" w:rsidR="00721AFF" w:rsidRDefault="00721AFF" w:rsidP="00721AFF">
      <w:pPr>
        <w:pStyle w:val="Heading4"/>
      </w:pPr>
      <w:r>
        <w:t>Fissured workplaces ensure businesses avoid the legal responsibilities that come with the term “employer”.</w:t>
      </w:r>
    </w:p>
    <w:p w14:paraId="69B209C3" w14:textId="77777777" w:rsidR="00721AFF" w:rsidRDefault="00721AFF" w:rsidP="00721AFF">
      <w:r>
        <w:rPr>
          <w:rStyle w:val="Style13ptBold"/>
        </w:rPr>
        <w:t xml:space="preserve">1AC </w:t>
      </w:r>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r>
        <w:t xml:space="preserve"> RC: DM</w:t>
      </w:r>
    </w:p>
    <w:p w14:paraId="6E2D7C51" w14:textId="77777777" w:rsidR="00721AFF" w:rsidRDefault="00721AFF" w:rsidP="00721AFF">
      <w:pPr>
        <w:rPr>
          <w:sz w:val="16"/>
        </w:rPr>
      </w:pPr>
      <w:r w:rsidRPr="00270511">
        <w:rPr>
          <w:sz w:val="16"/>
        </w:rPr>
        <w:t xml:space="preserve">The </w:t>
      </w:r>
      <w:r w:rsidRPr="00270511">
        <w:rPr>
          <w:b/>
          <w:bCs/>
          <w:u w:val="single"/>
        </w:rPr>
        <w:t xml:space="preserve">growth of the </w:t>
      </w:r>
      <w:r w:rsidRPr="00E353C1">
        <w:rPr>
          <w:b/>
          <w:bCs/>
          <w:highlight w:val="green"/>
          <w:u w:val="single"/>
        </w:rPr>
        <w:t>“fissured workplace” leads to increased violations and creates challenges for</w:t>
      </w:r>
      <w:r w:rsidRPr="00270511">
        <w:rPr>
          <w:b/>
          <w:bCs/>
          <w:u w:val="single"/>
        </w:rPr>
        <w:t xml:space="preserve"> </w:t>
      </w:r>
      <w:r w:rsidRPr="00E353C1">
        <w:rPr>
          <w:b/>
          <w:bCs/>
          <w:highlight w:val="green"/>
          <w:u w:val="single"/>
        </w:rPr>
        <w:t>effective enforcement</w:t>
      </w:r>
      <w:r w:rsidRPr="00270511">
        <w:rPr>
          <w:b/>
          <w:bCs/>
          <w:u w:val="single"/>
        </w:rPr>
        <w:t>.</w:t>
      </w:r>
      <w:r w:rsidRPr="00270511">
        <w:rPr>
          <w:sz w:val="16"/>
        </w:rPr>
        <w:t xml:space="preserve"> The “</w:t>
      </w:r>
      <w:r w:rsidRPr="00270511">
        <w:rPr>
          <w:b/>
          <w:bCs/>
          <w:u w:val="single"/>
        </w:rPr>
        <w:t xml:space="preserve">fissured workplace” refers to </w:t>
      </w:r>
      <w:r w:rsidRPr="00E353C1">
        <w:rPr>
          <w:b/>
          <w:bCs/>
          <w:highlight w:val="green"/>
          <w:u w:val="single"/>
        </w:rPr>
        <w:t>companies</w:t>
      </w:r>
      <w:r w:rsidRPr="00270511">
        <w:rPr>
          <w:b/>
          <w:bCs/>
          <w:u w:val="single"/>
        </w:rPr>
        <w:t xml:space="preserve"> that subcontract, use temporary agencies, </w:t>
      </w:r>
      <w:r w:rsidRPr="00E353C1">
        <w:rPr>
          <w:b/>
          <w:bCs/>
          <w:highlight w:val="green"/>
          <w:u w:val="single"/>
        </w:rPr>
        <w:t>use a franchise model</w:t>
      </w:r>
      <w:r w:rsidRPr="00270511">
        <w:rPr>
          <w:b/>
          <w:bCs/>
          <w:u w:val="single"/>
        </w:rPr>
        <w:t xml:space="preserve">, or otherwise use business models </w:t>
      </w:r>
      <w:r w:rsidRPr="00E353C1">
        <w:rPr>
          <w:b/>
          <w:bCs/>
          <w:highlight w:val="green"/>
          <w:u w:val="single"/>
        </w:rPr>
        <w:t>in which they avoid</w:t>
      </w:r>
      <w:r w:rsidRPr="00270511">
        <w:rPr>
          <w:b/>
          <w:bCs/>
          <w:u w:val="single"/>
        </w:rPr>
        <w:t xml:space="preserve"> </w:t>
      </w:r>
      <w:r w:rsidRPr="00E353C1">
        <w:rPr>
          <w:b/>
          <w:bCs/>
          <w:highlight w:val="green"/>
          <w:u w:val="single"/>
        </w:rPr>
        <w:t>bearing</w:t>
      </w:r>
      <w:r w:rsidRPr="00270511">
        <w:rPr>
          <w:b/>
          <w:bCs/>
          <w:u w:val="single"/>
        </w:rPr>
        <w:t xml:space="preserve"> the </w:t>
      </w:r>
      <w:r w:rsidRPr="00E353C1">
        <w:rPr>
          <w:b/>
          <w:bCs/>
          <w:highlight w:val="green"/>
          <w:u w:val="single"/>
        </w:rPr>
        <w:t>legal responsibilities of an employer</w:t>
      </w:r>
      <w:r w:rsidRPr="00270511">
        <w:rPr>
          <w:sz w:val="16"/>
        </w:rPr>
        <w:t xml:space="preserve"> (Weil 2014). According to Weil, </w:t>
      </w:r>
      <w:r w:rsidRPr="00270511">
        <w:rPr>
          <w:b/>
          <w:bCs/>
          <w:u w:val="single"/>
        </w:rPr>
        <w:t xml:space="preserve">growth of fissured workplaces over the past several decades contributes to workplace law violations. Lower-level </w:t>
      </w:r>
      <w:r w:rsidRPr="00E353C1">
        <w:rPr>
          <w:b/>
          <w:bCs/>
          <w:highlight w:val="green"/>
          <w:u w:val="single"/>
        </w:rPr>
        <w:t>contractors</w:t>
      </w:r>
      <w:r w:rsidRPr="00270511">
        <w:rPr>
          <w:b/>
          <w:bCs/>
          <w:u w:val="single"/>
        </w:rPr>
        <w:t xml:space="preserve"> are often less capitalized and may </w:t>
      </w:r>
      <w:r w:rsidRPr="00E353C1">
        <w:rPr>
          <w:b/>
          <w:bCs/>
          <w:highlight w:val="green"/>
          <w:u w:val="single"/>
        </w:rPr>
        <w:t>exist within the underground economy</w:t>
      </w:r>
      <w:r w:rsidRPr="00270511">
        <w:rPr>
          <w:b/>
          <w:bCs/>
          <w:u w:val="single"/>
        </w:rPr>
        <w:t xml:space="preserve">. Also, mid-level firms, such as </w:t>
      </w:r>
      <w:r w:rsidRPr="009E6057">
        <w:rPr>
          <w:b/>
          <w:bCs/>
          <w:u w:val="single"/>
        </w:rPr>
        <w:t>temp agencies</w:t>
      </w:r>
      <w:r w:rsidRPr="00270511">
        <w:rPr>
          <w:b/>
          <w:bCs/>
          <w:u w:val="single"/>
        </w:rPr>
        <w:t xml:space="preserve">, must make a profit themselves, leaving smaller margins and pressure to cut corners to make a profit by paying less money to workers at the bottom level. In addition, effective enforcement of minimum wage requirements, overtime pay obligations, and other </w:t>
      </w:r>
      <w:r w:rsidRPr="00E353C1">
        <w:rPr>
          <w:b/>
          <w:bCs/>
          <w:highlight w:val="green"/>
          <w:u w:val="single"/>
        </w:rPr>
        <w:t>workplace standards</w:t>
      </w:r>
      <w:r w:rsidRPr="00270511">
        <w:rPr>
          <w:b/>
          <w:bCs/>
          <w:u w:val="single"/>
        </w:rPr>
        <w:t xml:space="preserve"> is often </w:t>
      </w:r>
      <w:r w:rsidRPr="00E353C1">
        <w:rPr>
          <w:b/>
          <w:bCs/>
          <w:highlight w:val="green"/>
          <w:u w:val="single"/>
        </w:rPr>
        <w:t>more difficult in a fissured workplace</w:t>
      </w:r>
      <w:r w:rsidRPr="00270511">
        <w:rPr>
          <w:b/>
          <w:bCs/>
          <w:u w:val="single"/>
        </w:rPr>
        <w:t xml:space="preserve">, because it can be </w:t>
      </w:r>
      <w:r w:rsidRPr="00E353C1">
        <w:rPr>
          <w:b/>
          <w:bCs/>
          <w:highlight w:val="green"/>
          <w:u w:val="single"/>
        </w:rPr>
        <w:t>difficult</w:t>
      </w:r>
      <w:r w:rsidRPr="00270511">
        <w:rPr>
          <w:b/>
          <w:bCs/>
          <w:u w:val="single"/>
        </w:rPr>
        <w:t xml:space="preserve"> </w:t>
      </w:r>
      <w:r w:rsidRPr="00E353C1">
        <w:rPr>
          <w:b/>
          <w:bCs/>
          <w:highlight w:val="green"/>
          <w:u w:val="single"/>
        </w:rPr>
        <w:t>for enforcers to impose liability on higher-level “up-chain” entities that drive working conditions</w:t>
      </w:r>
      <w:r w:rsidRPr="00270511">
        <w:rPr>
          <w:b/>
          <w:bCs/>
          <w:u w:val="single"/>
        </w:rPr>
        <w:t xml:space="preserve"> </w:t>
      </w:r>
      <w:r w:rsidRPr="00E353C1">
        <w:rPr>
          <w:b/>
          <w:bCs/>
          <w:highlight w:val="green"/>
          <w:u w:val="single"/>
        </w:rPr>
        <w:t xml:space="preserve">and </w:t>
      </w:r>
      <w:proofErr w:type="gramStart"/>
      <w:r w:rsidRPr="00E353C1">
        <w:rPr>
          <w:b/>
          <w:bCs/>
          <w:highlight w:val="green"/>
          <w:u w:val="single"/>
        </w:rPr>
        <w:t>have the ability to</w:t>
      </w:r>
      <w:proofErr w:type="gramEnd"/>
      <w:r w:rsidRPr="00E353C1">
        <w:rPr>
          <w:b/>
          <w:bCs/>
          <w:highlight w:val="green"/>
          <w:u w:val="single"/>
        </w:rPr>
        <w:t xml:space="preserve"> bring about lasting compliance</w:t>
      </w:r>
      <w:r w:rsidRPr="00270511">
        <w:rPr>
          <w:sz w:val="16"/>
        </w:rPr>
        <w:t>.8</w:t>
      </w:r>
    </w:p>
    <w:p w14:paraId="620720A4" w14:textId="77777777" w:rsidR="00721AFF" w:rsidRPr="002E3157" w:rsidRDefault="00721AFF" w:rsidP="00721AFF"/>
    <w:p w14:paraId="1B1F2343" w14:textId="77777777" w:rsidR="00721AFF" w:rsidRPr="00600821" w:rsidRDefault="00721AFF" w:rsidP="004B6A4F">
      <w:pPr>
        <w:rPr>
          <w:sz w:val="8"/>
        </w:rPr>
      </w:pPr>
    </w:p>
    <w:p w14:paraId="6B5FB703" w14:textId="77777777" w:rsidR="004B6A4F" w:rsidRDefault="004B6A4F" w:rsidP="004B6A4F">
      <w:pPr>
        <w:pStyle w:val="Heading3"/>
      </w:pPr>
      <w:r>
        <w:lastRenderedPageBreak/>
        <w:t>1NC---AT: Backpay</w:t>
      </w:r>
    </w:p>
    <w:p w14:paraId="1848A088" w14:textId="77777777" w:rsidR="00E353C1" w:rsidRPr="00266FCF" w:rsidRDefault="00E353C1" w:rsidP="00E353C1">
      <w:pPr>
        <w:pStyle w:val="Heading4"/>
      </w:pPr>
      <w:r>
        <w:t xml:space="preserve">SCOTUS and courts are structured by mythic rationalization to sustain right-wing conservatism and morphing the law empirically to ensure the destruction of precedents. </w:t>
      </w:r>
    </w:p>
    <w:p w14:paraId="354346DE" w14:textId="77777777" w:rsidR="00E353C1" w:rsidRDefault="00E353C1" w:rsidP="00E353C1">
      <w:r w:rsidRPr="00266FCF">
        <w:rPr>
          <w:b/>
          <w:bCs/>
          <w:sz w:val="26"/>
          <w:szCs w:val="26"/>
        </w:rPr>
        <w:t>Walker 25</w:t>
      </w:r>
      <w:r>
        <w:t xml:space="preserve"> [</w:t>
      </w:r>
      <w:r w:rsidRPr="00950071">
        <w:t xml:space="preserve">Darrion A. Walker Independent Scholar, National Coalition of Independent Scholars, USA </w:t>
      </w:r>
      <w:r>
        <w:t>“</w:t>
      </w:r>
      <w:r w:rsidRPr="00950071">
        <w:t xml:space="preserve">Masking Radicalism </w:t>
      </w:r>
      <w:proofErr w:type="gramStart"/>
      <w:r w:rsidRPr="00950071">
        <w:t>With</w:t>
      </w:r>
      <w:proofErr w:type="gramEnd"/>
      <w:r w:rsidRPr="00950071">
        <w:t xml:space="preserve"> Restraint: The Rhetorical Redefinition of Conservative Jurisprudence in Dobbs v. Jackson Women’s Health Organization</w:t>
      </w:r>
      <w:r>
        <w:t>” (2025)] DM</w:t>
      </w:r>
    </w:p>
    <w:p w14:paraId="710274BC" w14:textId="77777777" w:rsidR="00E353C1" w:rsidRPr="00CE7FB3" w:rsidRDefault="00E353C1" w:rsidP="00E353C1">
      <w:pPr>
        <w:rPr>
          <w:sz w:val="14"/>
        </w:rPr>
      </w:pPr>
      <w:r w:rsidRPr="00877D14">
        <w:rPr>
          <w:b/>
          <w:bCs/>
          <w:u w:val="single"/>
        </w:rPr>
        <w:t xml:space="preserve">Despite </w:t>
      </w:r>
      <w:r w:rsidRPr="00E353C1">
        <w:rPr>
          <w:b/>
          <w:bCs/>
          <w:highlight w:val="green"/>
          <w:u w:val="single"/>
        </w:rPr>
        <w:t>judicial restraint’s association with conservative philosophy</w:t>
      </w:r>
      <w:r w:rsidRPr="00877D14">
        <w:rPr>
          <w:b/>
          <w:bCs/>
          <w:u w:val="single"/>
        </w:rPr>
        <w:t xml:space="preserve">, the conservative Supreme Court majority rejected long-established precedent in several important recent cases, with </w:t>
      </w:r>
      <w:r w:rsidRPr="00E353C1">
        <w:rPr>
          <w:b/>
          <w:bCs/>
          <w:highlight w:val="green"/>
          <w:u w:val="single"/>
        </w:rPr>
        <w:t>Dobbs v.</w:t>
      </w:r>
      <w:r w:rsidRPr="00877D14">
        <w:rPr>
          <w:b/>
          <w:bCs/>
          <w:u w:val="single"/>
        </w:rPr>
        <w:t xml:space="preserve"> </w:t>
      </w:r>
      <w:r w:rsidRPr="00E353C1">
        <w:rPr>
          <w:b/>
          <w:bCs/>
          <w:highlight w:val="green"/>
          <w:u w:val="single"/>
        </w:rPr>
        <w:t>Jackson W</w:t>
      </w:r>
      <w:r w:rsidRPr="00950071">
        <w:rPr>
          <w:b/>
          <w:bCs/>
          <w:u w:val="single"/>
        </w:rPr>
        <w:t>omen’s</w:t>
      </w:r>
      <w:r w:rsidRPr="00877D14">
        <w:rPr>
          <w:b/>
          <w:bCs/>
          <w:u w:val="single"/>
        </w:rPr>
        <w:t xml:space="preserve"> </w:t>
      </w:r>
      <w:r w:rsidRPr="00E353C1">
        <w:rPr>
          <w:b/>
          <w:bCs/>
          <w:highlight w:val="green"/>
          <w:u w:val="single"/>
        </w:rPr>
        <w:t>H</w:t>
      </w:r>
      <w:r w:rsidRPr="00877D14">
        <w:rPr>
          <w:b/>
          <w:bCs/>
          <w:u w:val="single"/>
        </w:rPr>
        <w:t xml:space="preserve">ealth </w:t>
      </w:r>
      <w:r w:rsidRPr="00E353C1">
        <w:rPr>
          <w:b/>
          <w:bCs/>
          <w:highlight w:val="green"/>
          <w:u w:val="single"/>
        </w:rPr>
        <w:t>O</w:t>
      </w:r>
      <w:r w:rsidRPr="00877D14">
        <w:rPr>
          <w:b/>
          <w:bCs/>
          <w:u w:val="single"/>
        </w:rPr>
        <w:t xml:space="preserve">rganization, </w:t>
      </w:r>
      <w:r w:rsidRPr="00E353C1">
        <w:rPr>
          <w:b/>
          <w:bCs/>
          <w:highlight w:val="green"/>
          <w:u w:val="single"/>
        </w:rPr>
        <w:t>overturning Roe v. Wade</w:t>
      </w:r>
      <w:r w:rsidRPr="00877D14">
        <w:rPr>
          <w:b/>
          <w:bCs/>
          <w:u w:val="single"/>
        </w:rPr>
        <w:t xml:space="preserve">, perhaps the </w:t>
      </w:r>
      <w:r w:rsidRPr="00E353C1">
        <w:rPr>
          <w:b/>
          <w:bCs/>
          <w:highlight w:val="green"/>
          <w:u w:val="single"/>
        </w:rPr>
        <w:t>most notable</w:t>
      </w:r>
      <w:r w:rsidRPr="00877D14">
        <w:rPr>
          <w:b/>
          <w:bCs/>
          <w:u w:val="single"/>
        </w:rPr>
        <w:t>.</w:t>
      </w:r>
      <w:r w:rsidRPr="00CE7FB3">
        <w:rPr>
          <w:sz w:val="14"/>
        </w:rPr>
        <w:t xml:space="preserve">7 Dobbs is one of the most consequential court decisions in recent decades. Ezra Klein’s view typifies much of the response. </w:t>
      </w:r>
      <w:r w:rsidRPr="00877D14">
        <w:rPr>
          <w:u w:val="single"/>
        </w:rPr>
        <w:t>According to Klein, “In their majority opinion . . . the justices cast aside precedent, the court’s historical norms, and evidence-based concerns about how this ruling will disrupt people’s lives.</w:t>
      </w:r>
      <w:r w:rsidRPr="00CE7FB3">
        <w:rPr>
          <w:sz w:val="14"/>
        </w:rPr>
        <w:t xml:space="preserve">”8 </w:t>
      </w:r>
      <w:r w:rsidRPr="00877D14">
        <w:rPr>
          <w:b/>
          <w:bCs/>
          <w:u w:val="single"/>
        </w:rPr>
        <w:t>Several months after the Court issued Dobbs, legal scholar Laurence Tribe described the decision as “</w:t>
      </w:r>
      <w:r w:rsidRPr="00E353C1">
        <w:rPr>
          <w:b/>
          <w:bCs/>
          <w:highlight w:val="green"/>
          <w:u w:val="single"/>
        </w:rPr>
        <w:t>chaos and cruelty unleashed,”</w:t>
      </w:r>
      <w:r w:rsidRPr="00877D14">
        <w:rPr>
          <w:b/>
          <w:bCs/>
          <w:u w:val="single"/>
        </w:rPr>
        <w:t xml:space="preserve"> </w:t>
      </w:r>
      <w:r w:rsidRPr="00E353C1">
        <w:rPr>
          <w:b/>
          <w:bCs/>
          <w:highlight w:val="green"/>
          <w:u w:val="single"/>
        </w:rPr>
        <w:t xml:space="preserve">proclaiming that it “wiped out a half-century of con- </w:t>
      </w:r>
      <w:proofErr w:type="spellStart"/>
      <w:r w:rsidRPr="00E353C1">
        <w:rPr>
          <w:b/>
          <w:bCs/>
          <w:highlight w:val="green"/>
          <w:u w:val="single"/>
        </w:rPr>
        <w:t>stitutional</w:t>
      </w:r>
      <w:proofErr w:type="spellEnd"/>
      <w:r w:rsidRPr="00E353C1">
        <w:rPr>
          <w:b/>
          <w:bCs/>
          <w:highlight w:val="green"/>
          <w:u w:val="single"/>
        </w:rPr>
        <w:t xml:space="preserve"> protections for the reproductive</w:t>
      </w:r>
      <w:r w:rsidRPr="00877D14">
        <w:rPr>
          <w:b/>
          <w:bCs/>
          <w:u w:val="single"/>
        </w:rPr>
        <w:t xml:space="preserve"> </w:t>
      </w:r>
      <w:r w:rsidRPr="00E353C1">
        <w:rPr>
          <w:b/>
          <w:bCs/>
          <w:highlight w:val="green"/>
          <w:u w:val="single"/>
        </w:rPr>
        <w:t>rights</w:t>
      </w:r>
      <w:r w:rsidRPr="00877D14">
        <w:rPr>
          <w:b/>
          <w:bCs/>
          <w:u w:val="single"/>
        </w:rPr>
        <w:t xml:space="preserve">—and thus the equal citizenship—of women in America.”9 Others feared what the decision </w:t>
      </w:r>
      <w:r w:rsidRPr="00950071">
        <w:rPr>
          <w:b/>
          <w:bCs/>
          <w:u w:val="single"/>
        </w:rPr>
        <w:t>meant</w:t>
      </w:r>
      <w:r w:rsidRPr="00877D14">
        <w:rPr>
          <w:b/>
          <w:bCs/>
          <w:u w:val="single"/>
        </w:rPr>
        <w:t xml:space="preserve"> for cases protecting civil liberties. Jacob Shamsian, legal correspondent for the Insider, wrote, “that the </w:t>
      </w:r>
      <w:r w:rsidRPr="00E353C1">
        <w:rPr>
          <w:b/>
          <w:bCs/>
          <w:highlight w:val="green"/>
          <w:u w:val="single"/>
        </w:rPr>
        <w:t>right-wing Supreme Court majority would overturn a 50-year precedent raises</w:t>
      </w:r>
      <w:r w:rsidRPr="00877D14">
        <w:rPr>
          <w:b/>
          <w:bCs/>
          <w:u w:val="single"/>
        </w:rPr>
        <w:t xml:space="preserve"> </w:t>
      </w:r>
      <w:r w:rsidRPr="00E353C1">
        <w:rPr>
          <w:b/>
          <w:bCs/>
          <w:highlight w:val="green"/>
          <w:u w:val="single"/>
        </w:rPr>
        <w:t>questions of how far they’d go to overturn other cases that have become priorities for right-wing activists.</w:t>
      </w:r>
      <w:r w:rsidRPr="00E353C1">
        <w:rPr>
          <w:sz w:val="14"/>
          <w:highlight w:val="green"/>
        </w:rPr>
        <w:t>”</w:t>
      </w:r>
      <w:r w:rsidRPr="00CE7FB3">
        <w:rPr>
          <w:sz w:val="14"/>
        </w:rPr>
        <w:t xml:space="preserve">10 </w:t>
      </w:r>
      <w:r w:rsidRPr="00877D14">
        <w:rPr>
          <w:u w:val="single"/>
        </w:rPr>
        <w:t>In Dobbs, the Court did not call balls and strikes—as Chief Justice Roberts urged; rather, it moved the strike zone entirely.</w:t>
      </w:r>
      <w:r w:rsidRPr="00CE7FB3">
        <w:rPr>
          <w:sz w:val="14"/>
        </w:rPr>
        <w:t xml:space="preserve"> </w:t>
      </w:r>
    </w:p>
    <w:p w14:paraId="06453215" w14:textId="77777777" w:rsidR="00E353C1" w:rsidRPr="00CE7FB3" w:rsidRDefault="00E353C1" w:rsidP="00E353C1">
      <w:pPr>
        <w:rPr>
          <w:b/>
          <w:bCs/>
          <w:u w:val="single"/>
        </w:rPr>
      </w:pPr>
      <w:r w:rsidRPr="00CE7FB3">
        <w:rPr>
          <w:sz w:val="14"/>
        </w:rPr>
        <w:t xml:space="preserve">The conflict between conservative </w:t>
      </w:r>
      <w:r w:rsidRPr="00CE7FB3">
        <w:rPr>
          <w:b/>
          <w:bCs/>
          <w:u w:val="single"/>
        </w:rPr>
        <w:t xml:space="preserve">doctrine and judicial activism in </w:t>
      </w:r>
      <w:r w:rsidRPr="00E353C1">
        <w:rPr>
          <w:b/>
          <w:bCs/>
          <w:highlight w:val="green"/>
          <w:u w:val="single"/>
        </w:rPr>
        <w:t>Dobbs presented conservative justices of the</w:t>
      </w:r>
      <w:r w:rsidRPr="00CE7FB3">
        <w:rPr>
          <w:b/>
          <w:bCs/>
          <w:u w:val="single"/>
        </w:rPr>
        <w:t xml:space="preserve"> </w:t>
      </w:r>
      <w:r w:rsidRPr="00E353C1">
        <w:rPr>
          <w:b/>
          <w:bCs/>
          <w:highlight w:val="green"/>
          <w:u w:val="single"/>
        </w:rPr>
        <w:t>Roberts Court with a puzzle:</w:t>
      </w:r>
      <w:r w:rsidRPr="00CE7FB3">
        <w:rPr>
          <w:b/>
          <w:bCs/>
          <w:u w:val="single"/>
        </w:rPr>
        <w:t xml:space="preserve"> the need to somehow justify their radical action overturning a precedent of multiple decades as consistent with con- </w:t>
      </w:r>
      <w:proofErr w:type="spellStart"/>
      <w:r w:rsidRPr="00CE7FB3">
        <w:rPr>
          <w:b/>
          <w:bCs/>
          <w:u w:val="single"/>
        </w:rPr>
        <w:t>servative</w:t>
      </w:r>
      <w:proofErr w:type="spellEnd"/>
      <w:r w:rsidRPr="00CE7FB3">
        <w:rPr>
          <w:b/>
          <w:bCs/>
          <w:u w:val="single"/>
        </w:rPr>
        <w:t xml:space="preserve"> legal </w:t>
      </w:r>
      <w:r w:rsidRPr="00E353C1">
        <w:rPr>
          <w:b/>
          <w:bCs/>
          <w:highlight w:val="green"/>
          <w:u w:val="single"/>
        </w:rPr>
        <w:t>doctrine calling for restraint.</w:t>
      </w:r>
      <w:r w:rsidRPr="00CE7FB3">
        <w:rPr>
          <w:sz w:val="14"/>
        </w:rPr>
        <w:t xml:space="preserve"> While </w:t>
      </w:r>
      <w:r w:rsidRPr="00CE7FB3">
        <w:rPr>
          <w:b/>
          <w:bCs/>
          <w:u w:val="single"/>
        </w:rPr>
        <w:t xml:space="preserve">this is not the first time the conservative majority on the Supreme Court has rejected judicial restraint, in effect </w:t>
      </w:r>
      <w:r w:rsidRPr="00E353C1">
        <w:rPr>
          <w:b/>
          <w:bCs/>
          <w:highlight w:val="green"/>
          <w:u w:val="single"/>
        </w:rPr>
        <w:t>redefining the strike zone,</w:t>
      </w:r>
      <w:r w:rsidRPr="00CE7FB3">
        <w:rPr>
          <w:b/>
          <w:bCs/>
          <w:u w:val="single"/>
        </w:rPr>
        <w:t xml:space="preserve"> it is perhaps the most blatant, a point that is especially evident in the rationale the Court provided for </w:t>
      </w:r>
      <w:r w:rsidRPr="00E353C1">
        <w:rPr>
          <w:b/>
          <w:bCs/>
          <w:highlight w:val="green"/>
          <w:u w:val="single"/>
        </w:rPr>
        <w:t>overturning Roe</w:t>
      </w:r>
      <w:r w:rsidRPr="00CE7FB3">
        <w:rPr>
          <w:b/>
          <w:bCs/>
          <w:u w:val="single"/>
        </w:rPr>
        <w:t>.</w:t>
      </w:r>
      <w:r w:rsidRPr="00CE7FB3">
        <w:rPr>
          <w:sz w:val="14"/>
        </w:rPr>
        <w:t xml:space="preserve"> In Dobbs, </w:t>
      </w:r>
      <w:r w:rsidRPr="00CE7FB3">
        <w:rPr>
          <w:b/>
          <w:bCs/>
          <w:u w:val="single"/>
        </w:rPr>
        <w:t xml:space="preserve">the conservative majority needed to metaphorically justify their dramatic shift in the </w:t>
      </w:r>
      <w:r w:rsidRPr="00E353C1">
        <w:rPr>
          <w:b/>
          <w:bCs/>
          <w:highlight w:val="green"/>
          <w:u w:val="single"/>
        </w:rPr>
        <w:t>strike zone as a form of judicial mod-</w:t>
      </w:r>
      <w:r w:rsidRPr="00CE7FB3">
        <w:rPr>
          <w:b/>
          <w:bCs/>
          <w:u w:val="single"/>
        </w:rPr>
        <w:t xml:space="preserve"> </w:t>
      </w:r>
      <w:proofErr w:type="spellStart"/>
      <w:r w:rsidRPr="00E353C1">
        <w:rPr>
          <w:b/>
          <w:bCs/>
          <w:highlight w:val="green"/>
          <w:u w:val="single"/>
        </w:rPr>
        <w:t>esty</w:t>
      </w:r>
      <w:proofErr w:type="spellEnd"/>
      <w:r w:rsidRPr="00CE7FB3">
        <w:rPr>
          <w:b/>
          <w:bCs/>
          <w:u w:val="single"/>
        </w:rPr>
        <w:t xml:space="preserve">. In this essay, I argue that the Court rationalized its rejection of stare decisis by </w:t>
      </w:r>
      <w:r w:rsidRPr="00E353C1">
        <w:rPr>
          <w:b/>
          <w:bCs/>
          <w:highlight w:val="green"/>
          <w:u w:val="single"/>
        </w:rPr>
        <w:t>using a rhetoric</w:t>
      </w:r>
      <w:r w:rsidRPr="00CE7FB3">
        <w:rPr>
          <w:b/>
          <w:bCs/>
          <w:u w:val="single"/>
        </w:rPr>
        <w:t xml:space="preserve"> </w:t>
      </w:r>
      <w:r w:rsidRPr="00E353C1">
        <w:rPr>
          <w:b/>
          <w:bCs/>
          <w:highlight w:val="green"/>
          <w:u w:val="single"/>
        </w:rPr>
        <w:t>of originalist mythic rationalization,</w:t>
      </w:r>
      <w:r w:rsidRPr="00CE7FB3">
        <w:rPr>
          <w:b/>
          <w:bCs/>
          <w:u w:val="single"/>
        </w:rPr>
        <w:t xml:space="preserve"> a technique allowing conservative jus- </w:t>
      </w:r>
      <w:proofErr w:type="spellStart"/>
      <w:r w:rsidRPr="00CE7FB3">
        <w:rPr>
          <w:b/>
          <w:bCs/>
          <w:u w:val="single"/>
        </w:rPr>
        <w:t>tices</w:t>
      </w:r>
      <w:proofErr w:type="spellEnd"/>
      <w:r w:rsidRPr="00CE7FB3">
        <w:rPr>
          <w:b/>
          <w:bCs/>
          <w:u w:val="single"/>
        </w:rPr>
        <w:t xml:space="preserve"> to </w:t>
      </w:r>
      <w:r w:rsidRPr="00E353C1">
        <w:rPr>
          <w:b/>
          <w:bCs/>
          <w:highlight w:val="green"/>
          <w:u w:val="single"/>
        </w:rPr>
        <w:t>redefine the law by rationalizing their radical action as conservative modesty.</w:t>
      </w:r>
      <w:r w:rsidRPr="00CE7FB3">
        <w:rPr>
          <w:b/>
          <w:bCs/>
          <w:u w:val="single"/>
        </w:rPr>
        <w:t xml:space="preserve"> </w:t>
      </w:r>
    </w:p>
    <w:p w14:paraId="15988C3C" w14:textId="6EA23F94" w:rsidR="00E353C1" w:rsidRPr="00E353C1" w:rsidRDefault="00E353C1" w:rsidP="00E353C1">
      <w:pPr>
        <w:rPr>
          <w:b/>
          <w:bCs/>
          <w:u w:val="single"/>
        </w:rPr>
      </w:pPr>
      <w:r w:rsidRPr="00CE7FB3">
        <w:rPr>
          <w:sz w:val="14"/>
        </w:rPr>
        <w:t xml:space="preserve">To understand how </w:t>
      </w:r>
      <w:r w:rsidRPr="00CE7FB3">
        <w:rPr>
          <w:u w:val="single"/>
        </w:rPr>
        <w:t xml:space="preserve">conservative justices can justify (or rationalize) overturning a fifty-year </w:t>
      </w:r>
      <w:proofErr w:type="gramStart"/>
      <w:r w:rsidRPr="00CE7FB3">
        <w:rPr>
          <w:u w:val="single"/>
        </w:rPr>
        <w:t>precedent,</w:t>
      </w:r>
      <w:proofErr w:type="gramEnd"/>
      <w:r w:rsidRPr="00CE7FB3">
        <w:rPr>
          <w:u w:val="single"/>
        </w:rPr>
        <w:t xml:space="preserve"> while claiming to be originalists, it is important to recognize the mythic foundation upon which originalism is rhetorically constructed.</w:t>
      </w:r>
      <w:r w:rsidRPr="00CE7FB3">
        <w:rPr>
          <w:sz w:val="14"/>
        </w:rPr>
        <w:t xml:space="preserve"> While a </w:t>
      </w:r>
      <w:r w:rsidRPr="00CE7FB3">
        <w:rPr>
          <w:b/>
          <w:bCs/>
          <w:u w:val="single"/>
        </w:rPr>
        <w:t xml:space="preserve">detailed exploration of </w:t>
      </w:r>
      <w:r w:rsidRPr="00950071">
        <w:rPr>
          <w:b/>
          <w:bCs/>
          <w:u w:val="single"/>
        </w:rPr>
        <w:t>myth follows</w:t>
      </w:r>
      <w:r w:rsidRPr="00CE7FB3">
        <w:rPr>
          <w:b/>
          <w:bCs/>
          <w:u w:val="single"/>
        </w:rPr>
        <w:t>, it is useful here to note that myth refers to sacred yet secular narratives that unify a community by establishing a social and moral framework. These myths shape societal understanding for those who embrace the sacred message, thereby serving as instructional examples that validate the specific social order of the adhering community.</w:t>
      </w:r>
      <w:r w:rsidRPr="00CE7FB3">
        <w:rPr>
          <w:sz w:val="14"/>
        </w:rPr>
        <w:t xml:space="preserve">11 In the context of </w:t>
      </w:r>
      <w:r w:rsidRPr="00E353C1">
        <w:rPr>
          <w:b/>
          <w:bCs/>
          <w:highlight w:val="green"/>
          <w:u w:val="single"/>
        </w:rPr>
        <w:t>originalism</w:t>
      </w:r>
      <w:r w:rsidRPr="00CE7FB3">
        <w:rPr>
          <w:b/>
          <w:bCs/>
          <w:u w:val="single"/>
        </w:rPr>
        <w:t xml:space="preserve">, the </w:t>
      </w:r>
      <w:r w:rsidRPr="00E353C1">
        <w:rPr>
          <w:b/>
          <w:bCs/>
          <w:highlight w:val="green"/>
          <w:u w:val="single"/>
        </w:rPr>
        <w:t>rhetorical power of myth operates precisely by</w:t>
      </w:r>
      <w:r w:rsidRPr="00CE7FB3">
        <w:rPr>
          <w:b/>
          <w:bCs/>
          <w:u w:val="single"/>
        </w:rPr>
        <w:t xml:space="preserve"> </w:t>
      </w:r>
      <w:r w:rsidRPr="00E353C1">
        <w:rPr>
          <w:b/>
          <w:bCs/>
          <w:highlight w:val="green"/>
          <w:u w:val="single"/>
        </w:rPr>
        <w:t>offering a mythic rationalization</w:t>
      </w:r>
      <w:r w:rsidRPr="00CE7FB3">
        <w:rPr>
          <w:b/>
          <w:bCs/>
          <w:u w:val="single"/>
        </w:rPr>
        <w:t xml:space="preserve"> for </w:t>
      </w:r>
      <w:r w:rsidRPr="00E353C1">
        <w:rPr>
          <w:b/>
          <w:bCs/>
          <w:highlight w:val="green"/>
          <w:u w:val="single"/>
        </w:rPr>
        <w:t>overturning undesirable precedent</w:t>
      </w:r>
      <w:r w:rsidRPr="00CE7FB3">
        <w:rPr>
          <w:b/>
          <w:bCs/>
          <w:u w:val="single"/>
        </w:rPr>
        <w:t xml:space="preserve">, resolving the critical puzzle of justifying radical action through the language of restraint. Originalism is commonly known as the belief that the original intent of the Framers should guide contemporary constitutional interpretation. At </w:t>
      </w:r>
      <w:r w:rsidRPr="00E353C1">
        <w:rPr>
          <w:b/>
          <w:bCs/>
          <w:highlight w:val="green"/>
          <w:u w:val="single"/>
        </w:rPr>
        <w:t xml:space="preserve">originalism’s core is </w:t>
      </w:r>
      <w:proofErr w:type="spellStart"/>
      <w:r w:rsidRPr="00E353C1">
        <w:rPr>
          <w:b/>
          <w:bCs/>
          <w:highlight w:val="green"/>
          <w:u w:val="single"/>
        </w:rPr>
        <w:t>rever</w:t>
      </w:r>
      <w:proofErr w:type="spellEnd"/>
      <w:r w:rsidRPr="00E353C1">
        <w:rPr>
          <w:b/>
          <w:bCs/>
          <w:highlight w:val="green"/>
          <w:u w:val="single"/>
        </w:rPr>
        <w:t xml:space="preserve">- </w:t>
      </w:r>
      <w:proofErr w:type="spellStart"/>
      <w:r w:rsidRPr="00E353C1">
        <w:rPr>
          <w:b/>
          <w:bCs/>
          <w:highlight w:val="green"/>
          <w:u w:val="single"/>
        </w:rPr>
        <w:t>ence</w:t>
      </w:r>
      <w:proofErr w:type="spellEnd"/>
      <w:r w:rsidRPr="00E353C1">
        <w:rPr>
          <w:b/>
          <w:bCs/>
          <w:highlight w:val="green"/>
          <w:u w:val="single"/>
        </w:rPr>
        <w:t xml:space="preserve"> for America’s founding period and the court</w:t>
      </w:r>
      <w:r w:rsidRPr="00CE7FB3">
        <w:rPr>
          <w:b/>
          <w:bCs/>
          <w:u w:val="single"/>
        </w:rPr>
        <w:t xml:space="preserve"> </w:t>
      </w:r>
      <w:r w:rsidRPr="00E353C1">
        <w:rPr>
          <w:b/>
          <w:bCs/>
          <w:highlight w:val="green"/>
          <w:u w:val="single"/>
        </w:rPr>
        <w:t>practices of the time</w:t>
      </w:r>
      <w:r w:rsidRPr="00CE7FB3">
        <w:rPr>
          <w:b/>
          <w:bCs/>
          <w:u w:val="single"/>
        </w:rPr>
        <w:t>.</w:t>
      </w:r>
      <w:r w:rsidRPr="00CE7FB3">
        <w:rPr>
          <w:sz w:val="14"/>
        </w:rPr>
        <w:t xml:space="preserve"> It depends upon a mythic worldview, for absent myth, there would be no reason to privilege the views expressed in the 1780s over more modern views. In fact, even the Framers recognized that the problems facing the country would evolve over time, thus demanding new inter- </w:t>
      </w:r>
      <w:proofErr w:type="spellStart"/>
      <w:r w:rsidRPr="00CE7FB3">
        <w:rPr>
          <w:sz w:val="14"/>
        </w:rPr>
        <w:t>pretations</w:t>
      </w:r>
      <w:proofErr w:type="spellEnd"/>
      <w:r w:rsidRPr="00CE7FB3">
        <w:rPr>
          <w:sz w:val="14"/>
        </w:rPr>
        <w:t xml:space="preserve"> and calling for different policies. Consider Madison’s words from a debate during the Constitutional Convention: “In framing a system which we wish to last for ages, we </w:t>
      </w:r>
      <w:proofErr w:type="spellStart"/>
      <w:r w:rsidRPr="00CE7FB3">
        <w:rPr>
          <w:sz w:val="14"/>
        </w:rPr>
        <w:t>shd</w:t>
      </w:r>
      <w:proofErr w:type="spellEnd"/>
      <w:r w:rsidRPr="00CE7FB3">
        <w:rPr>
          <w:sz w:val="14"/>
        </w:rPr>
        <w:t xml:space="preserve">. [sic] not lose sight of the changes which ages will produce.”12 </w:t>
      </w:r>
      <w:r w:rsidRPr="00CE7FB3">
        <w:rPr>
          <w:b/>
          <w:bCs/>
          <w:u w:val="single"/>
        </w:rPr>
        <w:t xml:space="preserve">Notably, Madison and Hamilton (the two primary authors of the Federalist Papers) had a great deal to say about the issues of their time, but nothing to say about technical or political developments that they could not predict. It is for that reason that they crafted a system with the flexibility to adapt to new circumstances. Even a cursory reading of the Federalist Papers demonstrates that the Framers under- </w:t>
      </w:r>
      <w:r w:rsidRPr="00CE7FB3">
        <w:rPr>
          <w:sz w:val="14"/>
        </w:rPr>
        <w:t>stood that the constitutional system they were creating would need to evolve to cope with issues of the day. They were trying to develop a system that responded to issues of their time and the time of future generations. In Federalist No. 34, Hamilton argued that the Constitution must be adaptable to unforeseen challenges and needs. He wrote, “</w:t>
      </w:r>
      <w:r w:rsidRPr="00CE7FB3">
        <w:rPr>
          <w:u w:val="single"/>
        </w:rPr>
        <w:t xml:space="preserve">Constitutions of civil government are not to be framed upon a calculation of existing exigencies, but upon a combination of these with the probable exigencies of ages, accord- ing to the natural and tried course of human affairs.”13 In No. 84, Hamilton acknowledged that certain constitutional provisions might become outdated, thus justifying a process for amendments when he wrote, “We may safely rely on the disposition of the State </w:t>
      </w:r>
      <w:proofErr w:type="spellStart"/>
      <w:r w:rsidRPr="00CE7FB3">
        <w:rPr>
          <w:u w:val="single"/>
        </w:rPr>
        <w:t>legisla</w:t>
      </w:r>
      <w:proofErr w:type="spellEnd"/>
      <w:r w:rsidRPr="00CE7FB3">
        <w:rPr>
          <w:u w:val="single"/>
        </w:rPr>
        <w:t xml:space="preserve">- </w:t>
      </w:r>
      <w:proofErr w:type="spellStart"/>
      <w:r w:rsidRPr="00CE7FB3">
        <w:rPr>
          <w:u w:val="single"/>
        </w:rPr>
        <w:t>tures</w:t>
      </w:r>
      <w:proofErr w:type="spellEnd"/>
      <w:r w:rsidRPr="00CE7FB3">
        <w:rPr>
          <w:u w:val="single"/>
        </w:rPr>
        <w:t xml:space="preserve"> to erect barriers against the encroachments of the national authority</w:t>
      </w:r>
      <w:r w:rsidRPr="00CE7FB3">
        <w:rPr>
          <w:sz w:val="14"/>
        </w:rPr>
        <w:t xml:space="preserve">.”14 </w:t>
      </w:r>
    </w:p>
    <w:p w14:paraId="51FCD87D" w14:textId="77777777" w:rsidR="004B6A4F" w:rsidRPr="00AB780E" w:rsidRDefault="004B6A4F" w:rsidP="004B6A4F">
      <w:pPr>
        <w:pStyle w:val="Heading4"/>
      </w:pPr>
      <w:r>
        <w:t>Employers circumvent.</w:t>
      </w:r>
    </w:p>
    <w:p w14:paraId="6C0A0A8D" w14:textId="77777777" w:rsidR="004B6A4F" w:rsidRPr="00AB780E" w:rsidRDefault="004B6A4F" w:rsidP="004B6A4F">
      <w:r w:rsidRPr="00AB780E">
        <w:rPr>
          <w:b/>
          <w:bCs/>
          <w:sz w:val="26"/>
          <w:szCs w:val="26"/>
        </w:rPr>
        <w:t xml:space="preserve">Arnold </w:t>
      </w:r>
      <w:r>
        <w:rPr>
          <w:b/>
          <w:bCs/>
          <w:sz w:val="26"/>
          <w:szCs w:val="26"/>
        </w:rPr>
        <w:t>nd</w:t>
      </w:r>
      <w:r>
        <w:t xml:space="preserve"> [</w:t>
      </w:r>
      <w:r w:rsidRPr="00AB780E">
        <w:t>A History of Employee Representation Mr. Arnold has participated in Continuing Legal Education Programs as a speaker and writer on various topics related to Family and Medical Leave Act, Fair Labor Standards Act, and social media. He particularly enjoys the study of the United States Supreme Court and how its decisions affect working people</w:t>
      </w:r>
      <w:r>
        <w:t>, “</w:t>
      </w:r>
      <w:r w:rsidRPr="00AB780E">
        <w:t>5 Ways a Company May Violate the Fair Labor Standards Act</w:t>
      </w:r>
      <w:r>
        <w:t xml:space="preserve">”, </w:t>
      </w:r>
      <w:r w:rsidRPr="00AB780E">
        <w:t>https://www.allenarnoldlaw.com/5-ways-a-company-may-violate-the-fair-labor-standards-act</w:t>
      </w:r>
      <w:r>
        <w:t>, nd] DM</w:t>
      </w:r>
    </w:p>
    <w:p w14:paraId="5843A694" w14:textId="77777777" w:rsidR="004B6A4F" w:rsidRPr="00FD5CCC" w:rsidRDefault="004B6A4F" w:rsidP="004B6A4F">
      <w:pPr>
        <w:rPr>
          <w:sz w:val="10"/>
        </w:rPr>
      </w:pPr>
      <w:r w:rsidRPr="00FD5CCC">
        <w:rPr>
          <w:sz w:val="10"/>
        </w:rPr>
        <w:t xml:space="preserve">The </w:t>
      </w:r>
      <w:r w:rsidRPr="00FD5CCC">
        <w:rPr>
          <w:b/>
          <w:bCs/>
          <w:u w:val="single"/>
        </w:rPr>
        <w:t xml:space="preserve">Fair Labor Standards Act </w:t>
      </w:r>
      <w:r w:rsidRPr="00E353C1">
        <w:rPr>
          <w:b/>
          <w:bCs/>
          <w:highlight w:val="green"/>
          <w:u w:val="single"/>
        </w:rPr>
        <w:t>(FLSA) dictates rules</w:t>
      </w:r>
      <w:r w:rsidRPr="00FD5CCC">
        <w:rPr>
          <w:b/>
          <w:bCs/>
          <w:u w:val="single"/>
        </w:rPr>
        <w:t xml:space="preserve"> that private </w:t>
      </w:r>
      <w:r w:rsidRPr="00E353C1">
        <w:rPr>
          <w:b/>
          <w:bCs/>
          <w:highlight w:val="green"/>
          <w:u w:val="single"/>
        </w:rPr>
        <w:t>employers</w:t>
      </w:r>
      <w:r w:rsidRPr="00FD5CCC">
        <w:rPr>
          <w:b/>
          <w:bCs/>
          <w:u w:val="single"/>
        </w:rPr>
        <w:t xml:space="preserve">, as well as employers in federal, state, and local governments </w:t>
      </w:r>
      <w:r w:rsidRPr="00E353C1">
        <w:rPr>
          <w:b/>
          <w:bCs/>
          <w:highlight w:val="green"/>
          <w:u w:val="single"/>
        </w:rPr>
        <w:t>must follow</w:t>
      </w:r>
      <w:r w:rsidRPr="00FD5CCC">
        <w:rPr>
          <w:b/>
          <w:bCs/>
          <w:u w:val="single"/>
        </w:rPr>
        <w:t>.</w:t>
      </w:r>
      <w:r w:rsidRPr="00FD5CCC">
        <w:rPr>
          <w:sz w:val="10"/>
        </w:rPr>
        <w:t xml:space="preserve"> The act covers several employment aspects, including minimum wage, overtime pay, and recordkeeping for non-exempt employees. If your employer violates these standards, you may be entitled to compensation.</w:t>
      </w:r>
    </w:p>
    <w:p w14:paraId="365A5010" w14:textId="77777777" w:rsidR="004B6A4F" w:rsidRPr="00FD5CCC" w:rsidRDefault="004B6A4F" w:rsidP="004B6A4F">
      <w:pPr>
        <w:rPr>
          <w:sz w:val="10"/>
        </w:rPr>
      </w:pPr>
      <w:r w:rsidRPr="00FD5CCC">
        <w:rPr>
          <w:sz w:val="10"/>
        </w:rPr>
        <w:t>Here are several ways an employer might violate the Fair Labor Standards Act.</w:t>
      </w:r>
    </w:p>
    <w:p w14:paraId="41BE368D" w14:textId="77777777" w:rsidR="004B6A4F" w:rsidRPr="00FD5CCC" w:rsidRDefault="004B6A4F" w:rsidP="004B6A4F">
      <w:pPr>
        <w:rPr>
          <w:sz w:val="10"/>
        </w:rPr>
      </w:pPr>
      <w:r w:rsidRPr="00FD5CCC">
        <w:rPr>
          <w:sz w:val="10"/>
        </w:rPr>
        <w:t>1. Not Paying Minimum Wage</w:t>
      </w:r>
    </w:p>
    <w:p w14:paraId="393F96AA" w14:textId="77777777" w:rsidR="004B6A4F" w:rsidRPr="00FD5CCC" w:rsidRDefault="004B6A4F" w:rsidP="004B6A4F">
      <w:pPr>
        <w:rPr>
          <w:sz w:val="10"/>
        </w:rPr>
      </w:pPr>
      <w:r w:rsidRPr="00FD5CCC">
        <w:rPr>
          <w:sz w:val="10"/>
        </w:rPr>
        <w:t>One of the biggest protections of the FLSA is</w:t>
      </w:r>
      <w:r w:rsidRPr="00FD5CCC">
        <w:rPr>
          <w:sz w:val="10"/>
        </w:rPr>
        <w:lastRenderedPageBreak/>
        <w:t xml:space="preserve"> a guaranteed minimum wage. As of July 24, 2009, the federal minimum wage is $7.25 per hour for most workers. Alabama does not have its own state minimum wage law, so employees must be paid at least the federal minimum wage rate. </w:t>
      </w:r>
    </w:p>
    <w:p w14:paraId="5783D09F" w14:textId="77777777" w:rsidR="004B6A4F" w:rsidRPr="00FD5CCC" w:rsidRDefault="004B6A4F" w:rsidP="004B6A4F">
      <w:pPr>
        <w:rPr>
          <w:sz w:val="10"/>
        </w:rPr>
      </w:pPr>
      <w:r w:rsidRPr="00FD5CCC">
        <w:rPr>
          <w:sz w:val="10"/>
        </w:rPr>
        <w:t>Some exceptions to the FLSA's minimum wage provisions are workers under the age of 20 and tipped employees. Workers under 20 years old may be paid a minimum wage of $4.25 per hour for the first 90 calendar days of employment. </w:t>
      </w:r>
    </w:p>
    <w:p w14:paraId="76E74DEF" w14:textId="77777777" w:rsidR="004B6A4F" w:rsidRPr="00FD5CCC" w:rsidRDefault="004B6A4F" w:rsidP="004B6A4F">
      <w:pPr>
        <w:rPr>
          <w:sz w:val="10"/>
        </w:rPr>
      </w:pPr>
      <w:r w:rsidRPr="00FD5CCC">
        <w:rPr>
          <w:sz w:val="10"/>
        </w:rPr>
        <w:t xml:space="preserve">Tipped employees may receive a minimum wage of $2.13 per hour </w:t>
      </w:r>
      <w:proofErr w:type="gramStart"/>
      <w:r w:rsidRPr="00FD5CCC">
        <w:rPr>
          <w:sz w:val="10"/>
        </w:rPr>
        <w:t>as long as</w:t>
      </w:r>
      <w:proofErr w:type="gramEnd"/>
      <w:r w:rsidRPr="00FD5CCC">
        <w:rPr>
          <w:sz w:val="10"/>
        </w:rPr>
        <w:t xml:space="preserve"> the tips they receive average out to at least $7.25 per hour. If an employee makes less than $7.25 per hour after tips are considered, the employer must make up the difference to stay in compliance with the FLSA. </w:t>
      </w:r>
    </w:p>
    <w:p w14:paraId="22A5B26D" w14:textId="77777777" w:rsidR="004B6A4F" w:rsidRPr="00FD5CCC" w:rsidRDefault="004B6A4F" w:rsidP="004B6A4F">
      <w:pPr>
        <w:rPr>
          <w:sz w:val="10"/>
        </w:rPr>
      </w:pPr>
      <w:r w:rsidRPr="00FD5CCC">
        <w:rPr>
          <w:sz w:val="10"/>
        </w:rPr>
        <w:t xml:space="preserve">Tips are sometimes shared or “pooled” among tipped employees pursuant to an employer’s policy. But if the employer requires those pooled tips be shared with non-tipped employees, then the FLSA has probably been </w:t>
      </w:r>
      <w:proofErr w:type="gramStart"/>
      <w:r w:rsidRPr="00FD5CCC">
        <w:rPr>
          <w:sz w:val="10"/>
        </w:rPr>
        <w:t>violated</w:t>
      </w:r>
      <w:proofErr w:type="gramEnd"/>
      <w:r w:rsidRPr="00FD5CCC">
        <w:rPr>
          <w:sz w:val="10"/>
        </w:rPr>
        <w:t xml:space="preserve"> and you may be entitled to additional compensation. </w:t>
      </w:r>
    </w:p>
    <w:p w14:paraId="49BAC8F4" w14:textId="77777777" w:rsidR="004B6A4F" w:rsidRPr="00FD5CCC" w:rsidRDefault="004B6A4F" w:rsidP="004B6A4F">
      <w:pPr>
        <w:rPr>
          <w:sz w:val="10"/>
        </w:rPr>
      </w:pPr>
      <w:r w:rsidRPr="00FD5CCC">
        <w:rPr>
          <w:sz w:val="10"/>
        </w:rPr>
        <w:t>2. Failing to Pay for Overtime</w:t>
      </w:r>
    </w:p>
    <w:p w14:paraId="1DBC0BD0" w14:textId="77777777" w:rsidR="004B6A4F" w:rsidRPr="00FD5CCC" w:rsidRDefault="004B6A4F" w:rsidP="004B6A4F">
      <w:pPr>
        <w:rPr>
          <w:sz w:val="10"/>
        </w:rPr>
      </w:pPr>
      <w:r w:rsidRPr="00FD5CCC">
        <w:rPr>
          <w:sz w:val="10"/>
        </w:rPr>
        <w:t>Employees who are covered by the FLSA are entitled to at least one and one-half times their regular pay rate for any time worked over 40 hours per work week. A work week is defined as 7 consecutive 24-hour days, or 168 hours. </w:t>
      </w:r>
    </w:p>
    <w:p w14:paraId="521DF5DD" w14:textId="77777777" w:rsidR="004B6A4F" w:rsidRPr="00FD5CCC" w:rsidRDefault="004B6A4F" w:rsidP="004B6A4F">
      <w:pPr>
        <w:rPr>
          <w:sz w:val="10"/>
        </w:rPr>
      </w:pPr>
      <w:r w:rsidRPr="00FD5CCC">
        <w:rPr>
          <w:sz w:val="10"/>
        </w:rPr>
        <w:t>Some companies try to get around paying for overtime by stating that they will not pay overtime for any hours worked over 40 that aren't pre-approved by the employer. However, you are entitled to overtime pay for any overtime hours you work, even if your boss didn't approve the hours.</w:t>
      </w:r>
    </w:p>
    <w:p w14:paraId="626E0E2D" w14:textId="77777777" w:rsidR="004B6A4F" w:rsidRPr="00FD5CCC" w:rsidRDefault="004B6A4F" w:rsidP="004B6A4F">
      <w:pPr>
        <w:rPr>
          <w:b/>
          <w:bCs/>
          <w:u w:val="single"/>
        </w:rPr>
      </w:pPr>
      <w:r w:rsidRPr="00FD5CCC">
        <w:rPr>
          <w:sz w:val="10"/>
        </w:rPr>
        <w:t xml:space="preserve">3. </w:t>
      </w:r>
      <w:r w:rsidRPr="00E353C1">
        <w:rPr>
          <w:b/>
          <w:bCs/>
          <w:highlight w:val="green"/>
          <w:u w:val="single"/>
        </w:rPr>
        <w:t>Misrepresenting Hours Worked</w:t>
      </w:r>
    </w:p>
    <w:p w14:paraId="3322CDF5" w14:textId="77777777" w:rsidR="004B6A4F" w:rsidRPr="00FD5CCC" w:rsidRDefault="004B6A4F" w:rsidP="004B6A4F">
      <w:pPr>
        <w:rPr>
          <w:sz w:val="10"/>
        </w:rPr>
      </w:pPr>
      <w:r w:rsidRPr="00FD5CCC">
        <w:rPr>
          <w:sz w:val="10"/>
        </w:rPr>
        <w:t xml:space="preserve">Another way </w:t>
      </w:r>
      <w:r w:rsidRPr="00FD5CCC">
        <w:rPr>
          <w:u w:val="single"/>
        </w:rPr>
        <w:t xml:space="preserve">businesses might try </w:t>
      </w:r>
      <w:r w:rsidRPr="00E353C1">
        <w:rPr>
          <w:highlight w:val="green"/>
          <w:u w:val="single"/>
        </w:rPr>
        <w:t>to get out of paying</w:t>
      </w:r>
      <w:r w:rsidRPr="00FD5CCC">
        <w:rPr>
          <w:u w:val="single"/>
        </w:rPr>
        <w:t xml:space="preserve"> for </w:t>
      </w:r>
      <w:r w:rsidRPr="00E353C1">
        <w:rPr>
          <w:highlight w:val="green"/>
          <w:u w:val="single"/>
        </w:rPr>
        <w:t>overtime</w:t>
      </w:r>
      <w:r w:rsidRPr="00FD5CCC">
        <w:rPr>
          <w:u w:val="single"/>
        </w:rPr>
        <w:t xml:space="preserve"> is by misrepresenting the hours you worked.</w:t>
      </w:r>
      <w:r w:rsidRPr="00FD5CCC">
        <w:rPr>
          <w:sz w:val="10"/>
        </w:rPr>
        <w:t xml:space="preserve"> In general, </w:t>
      </w:r>
      <w:r w:rsidRPr="00FD5CCC">
        <w:rPr>
          <w:u w:val="single"/>
        </w:rPr>
        <w:t>if you're a non-exempt employee and you're required to be at work or on duty from home, you're on-the-clock and should be compensated for that time</w:t>
      </w:r>
      <w:r w:rsidRPr="00FD5CCC">
        <w:rPr>
          <w:sz w:val="10"/>
        </w:rPr>
        <w:t>. That means if you're off work and your boss is emailing you urgent requests that you respond to, you're probably entitled to compensation for that time.</w:t>
      </w:r>
    </w:p>
    <w:p w14:paraId="59440246" w14:textId="77777777" w:rsidR="004B6A4F" w:rsidRPr="00FD5CCC" w:rsidRDefault="004B6A4F" w:rsidP="004B6A4F">
      <w:pPr>
        <w:rPr>
          <w:sz w:val="10"/>
        </w:rPr>
      </w:pPr>
      <w:r w:rsidRPr="00FD5CCC">
        <w:rPr>
          <w:sz w:val="10"/>
        </w:rPr>
        <w:t>4. Not Allowing Nursing Mothers Break Time</w:t>
      </w:r>
    </w:p>
    <w:p w14:paraId="21182234" w14:textId="77777777" w:rsidR="004B6A4F" w:rsidRPr="00FD5CCC" w:rsidRDefault="004B6A4F" w:rsidP="004B6A4F">
      <w:pPr>
        <w:rPr>
          <w:sz w:val="10"/>
        </w:rPr>
      </w:pPr>
      <w:r w:rsidRPr="00FD5CCC">
        <w:rPr>
          <w:sz w:val="10"/>
        </w:rPr>
        <w:t>If you're a nursing mother and you're a non-exempt employee, the FLSA requires your employer to give you a reasonable break time to pump breast milk for one year after your child is born. Your employer must also give you a private, secluded space that is not a bathroom to pump. </w:t>
      </w:r>
    </w:p>
    <w:p w14:paraId="35E4F883" w14:textId="77777777" w:rsidR="004B6A4F" w:rsidRPr="00FD5CCC" w:rsidRDefault="004B6A4F" w:rsidP="004B6A4F">
      <w:pPr>
        <w:rPr>
          <w:sz w:val="10"/>
        </w:rPr>
      </w:pPr>
      <w:r w:rsidRPr="00FD5CCC">
        <w:rPr>
          <w:sz w:val="10"/>
        </w:rPr>
        <w:t xml:space="preserve">While the law doesn't specify exactly how long your employer </w:t>
      </w:r>
      <w:proofErr w:type="gramStart"/>
      <w:r w:rsidRPr="00FD5CCC">
        <w:rPr>
          <w:sz w:val="10"/>
        </w:rPr>
        <w:t>has to</w:t>
      </w:r>
      <w:proofErr w:type="gramEnd"/>
      <w:r w:rsidRPr="00FD5CCC">
        <w:rPr>
          <w:sz w:val="10"/>
        </w:rPr>
        <w:t xml:space="preserve"> give you to express milk, if you're not being allowed adequate break time to do so, your employer could be violating the FLSA. Keep in mind that even though your employer must allow you adequate time to pump, they are not required to pay you for that break time.</w:t>
      </w:r>
    </w:p>
    <w:p w14:paraId="2C1E8857" w14:textId="77777777" w:rsidR="004B6A4F" w:rsidRPr="00FD5CCC" w:rsidRDefault="004B6A4F" w:rsidP="004B6A4F">
      <w:pPr>
        <w:rPr>
          <w:b/>
          <w:bCs/>
          <w:u w:val="single"/>
        </w:rPr>
      </w:pPr>
      <w:r w:rsidRPr="00FD5CCC">
        <w:rPr>
          <w:sz w:val="10"/>
        </w:rPr>
        <w:t xml:space="preserve">5. </w:t>
      </w:r>
      <w:r w:rsidRPr="00E353C1">
        <w:rPr>
          <w:b/>
          <w:bCs/>
          <w:highlight w:val="green"/>
          <w:u w:val="single"/>
        </w:rPr>
        <w:t>Incorrectly Classifying Workers</w:t>
      </w:r>
    </w:p>
    <w:p w14:paraId="2A6147C6" w14:textId="77777777" w:rsidR="004B6A4F" w:rsidRDefault="004B6A4F" w:rsidP="004B6A4F">
      <w:pPr>
        <w:rPr>
          <w:b/>
          <w:bCs/>
          <w:u w:val="single"/>
        </w:rPr>
      </w:pPr>
      <w:r w:rsidRPr="00FD5CCC">
        <w:rPr>
          <w:u w:val="single"/>
        </w:rPr>
        <w:t xml:space="preserve">One of the most common ways </w:t>
      </w:r>
      <w:r w:rsidRPr="00E353C1">
        <w:rPr>
          <w:highlight w:val="green"/>
          <w:u w:val="single"/>
        </w:rPr>
        <w:t>companies</w:t>
      </w:r>
      <w:r w:rsidRPr="00FD5CCC">
        <w:rPr>
          <w:u w:val="single"/>
        </w:rPr>
        <w:t xml:space="preserve"> </w:t>
      </w:r>
      <w:r w:rsidRPr="00E353C1">
        <w:rPr>
          <w:highlight w:val="green"/>
          <w:u w:val="single"/>
        </w:rPr>
        <w:t>violate the FLSA</w:t>
      </w:r>
      <w:r w:rsidRPr="00FD5CCC">
        <w:rPr>
          <w:u w:val="single"/>
        </w:rPr>
        <w:t xml:space="preserve"> is by </w:t>
      </w:r>
      <w:r w:rsidRPr="00E353C1">
        <w:rPr>
          <w:highlight w:val="green"/>
          <w:u w:val="single"/>
        </w:rPr>
        <w:t>inappropriately classifying workers as</w:t>
      </w:r>
      <w:r w:rsidRPr="00FD5CCC">
        <w:rPr>
          <w:u w:val="single"/>
        </w:rPr>
        <w:t xml:space="preserve"> </w:t>
      </w:r>
      <w:r w:rsidRPr="00E353C1">
        <w:rPr>
          <w:highlight w:val="green"/>
          <w:u w:val="single"/>
        </w:rPr>
        <w:t>exempt employees or independent contractors</w:t>
      </w:r>
      <w:r w:rsidRPr="00FD5CCC">
        <w:rPr>
          <w:sz w:val="10"/>
        </w:rPr>
        <w:t xml:space="preserve">. </w:t>
      </w:r>
      <w:r w:rsidRPr="00FD5CCC">
        <w:rPr>
          <w:b/>
          <w:bCs/>
          <w:u w:val="single"/>
        </w:rPr>
        <w:t xml:space="preserve">Independent contractors typically don't earn </w:t>
      </w:r>
      <w:proofErr w:type="gramStart"/>
      <w:r w:rsidRPr="00FD5CCC">
        <w:rPr>
          <w:b/>
          <w:bCs/>
          <w:u w:val="single"/>
        </w:rPr>
        <w:t>all of</w:t>
      </w:r>
      <w:proofErr w:type="gramEnd"/>
      <w:r w:rsidRPr="00FD5CCC">
        <w:rPr>
          <w:b/>
          <w:bCs/>
          <w:u w:val="single"/>
        </w:rPr>
        <w:t xml:space="preserve"> their income from one company, and a company can't usually exert a high level of control over how an independent contractor works.</w:t>
      </w:r>
    </w:p>
    <w:p w14:paraId="5E2F972F" w14:textId="77777777" w:rsidR="00721AFF" w:rsidRDefault="00721AFF" w:rsidP="004B6A4F">
      <w:pPr>
        <w:rPr>
          <w:b/>
          <w:bCs/>
          <w:u w:val="single"/>
        </w:rPr>
      </w:pPr>
    </w:p>
    <w:p w14:paraId="57E13EE2" w14:textId="7AC6F22A" w:rsidR="004B6A4F" w:rsidRDefault="004B6A4F" w:rsidP="004B6A4F">
      <w:pPr>
        <w:pStyle w:val="Heading4"/>
      </w:pPr>
      <w:r w:rsidRPr="00810E05">
        <w:rPr>
          <w:u w:val="single"/>
        </w:rPr>
        <w:t>Access thumps</w:t>
      </w:r>
      <w:r>
        <w:t xml:space="preserve"> – Undocumented workers are paid under the table since they’re not registered and are considered ‘ghost </w:t>
      </w:r>
      <w:r w:rsidR="0078779F">
        <w:t>wo</w:t>
      </w:r>
      <w:r w:rsidR="0078779F">
        <w:lastRenderedPageBreak/>
        <w:t>rkers</w:t>
      </w:r>
      <w:r>
        <w:t>.</w:t>
      </w:r>
    </w:p>
    <w:p w14:paraId="2940E7D0" w14:textId="77777777" w:rsidR="006558A0" w:rsidRPr="006558A0" w:rsidRDefault="006558A0" w:rsidP="006558A0"/>
    <w:p w14:paraId="63AC21FC" w14:textId="2F0027AC" w:rsidR="00BC0A71" w:rsidRDefault="00BC0A71" w:rsidP="001720E0">
      <w:pPr>
        <w:pStyle w:val="Heading4"/>
      </w:pPr>
      <w:r w:rsidRPr="00BC0A71">
        <w:rPr>
          <w:u w:val="single"/>
        </w:rPr>
        <w:t>Conservatism</w:t>
      </w:r>
      <w:r>
        <w:t xml:space="preserve">: They lose on a 6-3 </w:t>
      </w:r>
      <w:r w:rsidR="00810E05">
        <w:t>to republican majority</w:t>
      </w:r>
      <w:r w:rsidR="0078779F">
        <w:t>, talking about the plan does not get them to win.</w:t>
      </w:r>
      <w:r w:rsidR="00645875">
        <w:t xml:space="preserve"> </w:t>
      </w:r>
    </w:p>
    <w:p w14:paraId="5B8E7622" w14:textId="77777777" w:rsidR="00BC0A71" w:rsidRPr="00BC0A71" w:rsidRDefault="00BC0A71" w:rsidP="00BC0A71"/>
    <w:p w14:paraId="29E0FC48" w14:textId="349A2317" w:rsidR="001720E0" w:rsidRDefault="001720E0" w:rsidP="001720E0">
      <w:pPr>
        <w:pStyle w:val="Heading4"/>
      </w:pPr>
      <w:r>
        <w:t>SCOTUS will overrule smaller and district courts to fit Trump’s anti-migrant agenda.</w:t>
      </w:r>
    </w:p>
    <w:p w14:paraId="373B2ECC" w14:textId="77777777" w:rsidR="001720E0" w:rsidRDefault="001720E0" w:rsidP="001720E0">
      <w:r w:rsidRPr="009473B1">
        <w:rPr>
          <w:b/>
          <w:bCs/>
          <w:sz w:val="26"/>
          <w:szCs w:val="26"/>
        </w:rPr>
        <w:t>Howe 25</w:t>
      </w:r>
      <w:r>
        <w:t xml:space="preserve"> [</w:t>
      </w:r>
      <w:r w:rsidRPr="009473B1">
        <w:t>Amy Howe is the co-founder of SCOTUS</w:t>
      </w:r>
      <w:r>
        <w:t xml:space="preserve"> </w:t>
      </w:r>
      <w:r w:rsidRPr="009473B1">
        <w:t>blog and its primary reporter. She was part of the blog team that won a Peabody Award in 2013, as well as a National Press Club Journalism Award for Breaking News</w:t>
      </w:r>
      <w:r>
        <w:t>, “</w:t>
      </w:r>
      <w:r w:rsidRPr="009473B1">
        <w:t>Supreme Court pauses district court order preventing immigrants from being deported to third-party countries</w:t>
      </w:r>
      <w:r>
        <w:t xml:space="preserve">”, </w:t>
      </w:r>
      <w:r w:rsidRPr="009473B1">
        <w:t>https://www.scotusblog.com/2025/06/supreme-court-pauses-district-court-order-preventing-immigrants-from-being-deported-to-third-party-countries/</w:t>
      </w:r>
      <w:r>
        <w:t>, June 23, 2025] DM</w:t>
      </w:r>
    </w:p>
    <w:p w14:paraId="747F28E0" w14:textId="77777777" w:rsidR="001720E0" w:rsidRPr="00085444" w:rsidRDefault="001720E0" w:rsidP="001720E0">
      <w:pPr>
        <w:rPr>
          <w:u w:val="single"/>
        </w:rPr>
      </w:pPr>
      <w:r w:rsidRPr="00085444">
        <w:rPr>
          <w:sz w:val="12"/>
        </w:rPr>
        <w:t xml:space="preserve">The </w:t>
      </w:r>
      <w:r w:rsidRPr="00E353C1">
        <w:rPr>
          <w:b/>
          <w:bCs/>
          <w:highlight w:val="green"/>
          <w:u w:val="single"/>
        </w:rPr>
        <w:t>Supreme Court</w:t>
      </w:r>
      <w:r w:rsidRPr="00085444">
        <w:rPr>
          <w:b/>
          <w:bCs/>
          <w:u w:val="single"/>
        </w:rPr>
        <w:t xml:space="preserve"> on Monday </w:t>
      </w:r>
      <w:r w:rsidRPr="00E353C1">
        <w:rPr>
          <w:b/>
          <w:bCs/>
          <w:highlight w:val="green"/>
          <w:u w:val="single"/>
        </w:rPr>
        <w:t>allowed</w:t>
      </w:r>
      <w:r w:rsidRPr="00085444">
        <w:rPr>
          <w:b/>
          <w:bCs/>
          <w:u w:val="single"/>
        </w:rPr>
        <w:t xml:space="preserve"> the </w:t>
      </w:r>
      <w:r w:rsidRPr="00E353C1">
        <w:rPr>
          <w:b/>
          <w:bCs/>
          <w:highlight w:val="green"/>
          <w:u w:val="single"/>
        </w:rPr>
        <w:t>Trump</w:t>
      </w:r>
      <w:r w:rsidRPr="00085444">
        <w:rPr>
          <w:b/>
          <w:bCs/>
          <w:u w:val="single"/>
        </w:rPr>
        <w:t xml:space="preserve"> administration, at least for now, </w:t>
      </w:r>
      <w:r w:rsidRPr="00E353C1">
        <w:rPr>
          <w:b/>
          <w:bCs/>
          <w:highlight w:val="green"/>
          <w:u w:val="single"/>
        </w:rPr>
        <w:t>to move forward</w:t>
      </w:r>
      <w:r w:rsidRPr="00085444">
        <w:rPr>
          <w:b/>
          <w:bCs/>
          <w:u w:val="single"/>
        </w:rPr>
        <w:t xml:space="preserve"> </w:t>
      </w:r>
      <w:r w:rsidRPr="00E353C1">
        <w:rPr>
          <w:b/>
          <w:bCs/>
          <w:highlight w:val="green"/>
          <w:u w:val="single"/>
        </w:rPr>
        <w:t>with deporting immigrants to countries not specifically identified in their removal orders</w:t>
      </w:r>
      <w:r w:rsidRPr="00085444">
        <w:rPr>
          <w:b/>
          <w:bCs/>
          <w:u w:val="single"/>
        </w:rPr>
        <w:t>.</w:t>
      </w:r>
      <w:r w:rsidRPr="00085444">
        <w:rPr>
          <w:sz w:val="12"/>
        </w:rPr>
        <w:t xml:space="preserve"> In a brief unsigned order, the </w:t>
      </w:r>
      <w:r w:rsidRPr="00085444">
        <w:rPr>
          <w:u w:val="single"/>
        </w:rPr>
        <w:t xml:space="preserve">justices paused a ruling by a federal judge in Massachusetts that temporarily prohibited the government from sending immigrants to “third-party countries” without first taking a series of steps to ensure that the immigrants would not face torture there.  </w:t>
      </w:r>
    </w:p>
    <w:p w14:paraId="4D501D06" w14:textId="77777777" w:rsidR="001720E0" w:rsidRPr="00085444" w:rsidRDefault="001720E0" w:rsidP="001720E0">
      <w:pPr>
        <w:rPr>
          <w:sz w:val="12"/>
        </w:rPr>
      </w:pPr>
      <w:r w:rsidRPr="00085444">
        <w:rPr>
          <w:sz w:val="12"/>
        </w:rPr>
        <w:t>Justice Sonia Sotomayor dissented, in a lengthy opinion joined by Justices Elena Kagan and Ketanji Brown Jackson. “Apparently,” Sotomayor wrote, “the Court finds the idea that thousands will suffer violence in far-flung locales more palatable than the remote possibility that a District Court exceeded its remedial powers when it ordered the Government to provide notice and process to which the plaintiffs are constitutionally and statutorily entitled.”  </w:t>
      </w:r>
    </w:p>
    <w:p w14:paraId="15764E91" w14:textId="77777777" w:rsidR="001720E0" w:rsidRPr="00085444" w:rsidRDefault="001720E0" w:rsidP="001720E0">
      <w:pPr>
        <w:rPr>
          <w:u w:val="single"/>
        </w:rPr>
      </w:pPr>
      <w:r w:rsidRPr="00085444">
        <w:rPr>
          <w:sz w:val="12"/>
        </w:rPr>
        <w:t xml:space="preserve">The </w:t>
      </w:r>
      <w:r w:rsidRPr="00085444">
        <w:rPr>
          <w:u w:val="single"/>
        </w:rPr>
        <w:t xml:space="preserve">dispute stems from guidance issued by the </w:t>
      </w:r>
      <w:r w:rsidRPr="00E353C1">
        <w:rPr>
          <w:b/>
          <w:bCs/>
          <w:highlight w:val="green"/>
          <w:u w:val="single"/>
        </w:rPr>
        <w:t>D</w:t>
      </w:r>
      <w:r w:rsidRPr="00085444">
        <w:rPr>
          <w:b/>
          <w:bCs/>
          <w:u w:val="single"/>
        </w:rPr>
        <w:t xml:space="preserve">epartment of </w:t>
      </w:r>
      <w:r w:rsidRPr="00E353C1">
        <w:rPr>
          <w:b/>
          <w:bCs/>
          <w:highlight w:val="green"/>
          <w:u w:val="single"/>
        </w:rPr>
        <w:t>H</w:t>
      </w:r>
      <w:r w:rsidRPr="00085444">
        <w:rPr>
          <w:b/>
          <w:bCs/>
          <w:u w:val="single"/>
        </w:rPr>
        <w:t xml:space="preserve">omeland </w:t>
      </w:r>
      <w:r w:rsidRPr="00E353C1">
        <w:rPr>
          <w:b/>
          <w:bCs/>
          <w:highlight w:val="green"/>
          <w:u w:val="single"/>
        </w:rPr>
        <w:t>S</w:t>
      </w:r>
      <w:r w:rsidRPr="00085444">
        <w:rPr>
          <w:b/>
          <w:bCs/>
          <w:u w:val="single"/>
        </w:rPr>
        <w:t xml:space="preserve">ecurity earlier this year, in </w:t>
      </w:r>
      <w:r w:rsidRPr="00E353C1">
        <w:rPr>
          <w:b/>
          <w:bCs/>
          <w:highlight w:val="green"/>
          <w:u w:val="single"/>
        </w:rPr>
        <w:t>response to</w:t>
      </w:r>
      <w:r w:rsidRPr="00085444">
        <w:rPr>
          <w:b/>
          <w:bCs/>
          <w:u w:val="single"/>
        </w:rPr>
        <w:t xml:space="preserve"> an </w:t>
      </w:r>
      <w:r w:rsidRPr="00E353C1">
        <w:rPr>
          <w:b/>
          <w:bCs/>
          <w:highlight w:val="green"/>
          <w:u w:val="single"/>
        </w:rPr>
        <w:t>e</w:t>
      </w:r>
      <w:r w:rsidRPr="00085444">
        <w:rPr>
          <w:b/>
          <w:bCs/>
          <w:u w:val="single"/>
        </w:rPr>
        <w:t xml:space="preserve">xecutive </w:t>
      </w:r>
      <w:r w:rsidRPr="00E353C1">
        <w:rPr>
          <w:b/>
          <w:bCs/>
          <w:highlight w:val="green"/>
          <w:u w:val="single"/>
        </w:rPr>
        <w:t>o</w:t>
      </w:r>
      <w:r w:rsidRPr="00085444">
        <w:rPr>
          <w:b/>
          <w:bCs/>
          <w:u w:val="single"/>
        </w:rPr>
        <w:t xml:space="preserve">rder </w:t>
      </w:r>
      <w:r w:rsidRPr="00E353C1">
        <w:rPr>
          <w:b/>
          <w:bCs/>
          <w:highlight w:val="green"/>
          <w:u w:val="single"/>
        </w:rPr>
        <w:t>signed by</w:t>
      </w:r>
      <w:r w:rsidRPr="00085444">
        <w:rPr>
          <w:b/>
          <w:bCs/>
          <w:u w:val="single"/>
        </w:rPr>
        <w:t xml:space="preserve"> President Donald </w:t>
      </w:r>
      <w:r w:rsidRPr="00E353C1">
        <w:rPr>
          <w:b/>
          <w:bCs/>
          <w:highlight w:val="green"/>
          <w:u w:val="single"/>
        </w:rPr>
        <w:t>Trump that instructed DHS to take “all</w:t>
      </w:r>
      <w:r w:rsidRPr="00085444">
        <w:rPr>
          <w:b/>
          <w:bCs/>
          <w:u w:val="single"/>
        </w:rPr>
        <w:t xml:space="preserve"> </w:t>
      </w:r>
      <w:r w:rsidRPr="00E353C1">
        <w:rPr>
          <w:b/>
          <w:bCs/>
          <w:highlight w:val="green"/>
          <w:u w:val="single"/>
        </w:rPr>
        <w:t>appropriate actions”</w:t>
      </w:r>
      <w:r w:rsidRPr="00085444">
        <w:rPr>
          <w:u w:val="single"/>
        </w:rPr>
        <w:t xml:space="preserve"> to remove noncitizens who are still in the United States even though an immigration judge issued an order for their deportation.</w:t>
      </w:r>
    </w:p>
    <w:p w14:paraId="76B0CCEA" w14:textId="77777777" w:rsidR="001720E0" w:rsidRDefault="001720E0" w:rsidP="001720E0">
      <w:pPr>
        <w:rPr>
          <w:u w:val="single"/>
        </w:rPr>
      </w:pPr>
      <w:r w:rsidRPr="00085444">
        <w:rPr>
          <w:sz w:val="12"/>
        </w:rPr>
        <w:t xml:space="preserve">In the first set of guidance, issued in February, </w:t>
      </w:r>
      <w:r w:rsidRPr="00E353C1">
        <w:rPr>
          <w:b/>
          <w:bCs/>
          <w:highlight w:val="green"/>
          <w:u w:val="single"/>
        </w:rPr>
        <w:t>DHS instructed</w:t>
      </w:r>
      <w:r w:rsidRPr="00085444">
        <w:rPr>
          <w:b/>
          <w:bCs/>
          <w:u w:val="single"/>
        </w:rPr>
        <w:t xml:space="preserve"> U.S. </w:t>
      </w:r>
      <w:r w:rsidRPr="00E353C1">
        <w:rPr>
          <w:b/>
          <w:bCs/>
          <w:highlight w:val="green"/>
          <w:u w:val="single"/>
        </w:rPr>
        <w:t>I</w:t>
      </w:r>
      <w:r w:rsidRPr="00085444">
        <w:rPr>
          <w:b/>
          <w:bCs/>
          <w:u w:val="single"/>
        </w:rPr>
        <w:t xml:space="preserve">mmigration and </w:t>
      </w:r>
      <w:r w:rsidRPr="00E353C1">
        <w:rPr>
          <w:b/>
          <w:bCs/>
          <w:highlight w:val="green"/>
          <w:u w:val="single"/>
        </w:rPr>
        <w:t>C</w:t>
      </w:r>
      <w:r w:rsidRPr="00085444">
        <w:rPr>
          <w:b/>
          <w:bCs/>
          <w:u w:val="single"/>
        </w:rPr>
        <w:t xml:space="preserve">ustoms </w:t>
      </w:r>
      <w:r w:rsidRPr="00E353C1">
        <w:rPr>
          <w:b/>
          <w:bCs/>
          <w:highlight w:val="green"/>
          <w:u w:val="single"/>
        </w:rPr>
        <w:t>E</w:t>
      </w:r>
      <w:r w:rsidRPr="00085444">
        <w:rPr>
          <w:b/>
          <w:bCs/>
          <w:u w:val="single"/>
        </w:rPr>
        <w:t xml:space="preserve">nforcement </w:t>
      </w:r>
      <w:r w:rsidRPr="00E353C1">
        <w:rPr>
          <w:b/>
          <w:bCs/>
          <w:highlight w:val="green"/>
          <w:u w:val="single"/>
        </w:rPr>
        <w:t>to determine</w:t>
      </w:r>
      <w:r w:rsidRPr="00085444">
        <w:rPr>
          <w:b/>
          <w:bCs/>
          <w:u w:val="single"/>
        </w:rPr>
        <w:t xml:space="preserve"> whether </w:t>
      </w:r>
      <w:r w:rsidRPr="00E353C1">
        <w:rPr>
          <w:b/>
          <w:bCs/>
          <w:highlight w:val="green"/>
          <w:u w:val="single"/>
        </w:rPr>
        <w:t>immigrants</w:t>
      </w:r>
      <w:r w:rsidRPr="00085444">
        <w:rPr>
          <w:b/>
          <w:bCs/>
          <w:u w:val="single"/>
        </w:rPr>
        <w:t xml:space="preserve"> who had been the </w:t>
      </w:r>
      <w:r w:rsidRPr="00E353C1">
        <w:rPr>
          <w:b/>
          <w:bCs/>
          <w:highlight w:val="green"/>
          <w:u w:val="single"/>
        </w:rPr>
        <w:t>subject of such orders</w:t>
      </w:r>
      <w:r w:rsidRPr="00085444">
        <w:rPr>
          <w:b/>
          <w:bCs/>
          <w:u w:val="single"/>
        </w:rPr>
        <w:t xml:space="preserve"> but </w:t>
      </w:r>
      <w:r w:rsidRPr="00E353C1">
        <w:rPr>
          <w:b/>
          <w:bCs/>
          <w:highlight w:val="green"/>
          <w:u w:val="single"/>
        </w:rPr>
        <w:t>had not yet been deported</w:t>
      </w:r>
      <w:r w:rsidRPr="00085444">
        <w:rPr>
          <w:b/>
          <w:bCs/>
          <w:u w:val="single"/>
        </w:rPr>
        <w:t xml:space="preserve"> </w:t>
      </w:r>
      <w:r w:rsidRPr="00E353C1">
        <w:rPr>
          <w:b/>
          <w:bCs/>
          <w:highlight w:val="green"/>
          <w:u w:val="single"/>
        </w:rPr>
        <w:t>because</w:t>
      </w:r>
      <w:r w:rsidRPr="00085444">
        <w:rPr>
          <w:b/>
          <w:bCs/>
          <w:u w:val="single"/>
        </w:rPr>
        <w:t xml:space="preserve"> of the prospect that </w:t>
      </w:r>
      <w:r w:rsidRPr="00E353C1">
        <w:rPr>
          <w:b/>
          <w:bCs/>
          <w:highlight w:val="green"/>
          <w:u w:val="single"/>
        </w:rPr>
        <w:t>they would be tortured</w:t>
      </w:r>
      <w:r w:rsidRPr="00085444">
        <w:rPr>
          <w:b/>
          <w:bCs/>
          <w:u w:val="single"/>
        </w:rPr>
        <w:t xml:space="preserve"> if they were returned to their home countries could instead be sent to a different country</w:t>
      </w:r>
      <w:r w:rsidRPr="00085444">
        <w:rPr>
          <w:u w:val="single"/>
        </w:rPr>
        <w:t xml:space="preserve"> – a process known as a third-country removal.</w:t>
      </w:r>
    </w:p>
    <w:p w14:paraId="014E09F7" w14:textId="77777777" w:rsidR="001720E0" w:rsidRPr="00BC49F0" w:rsidRDefault="001720E0" w:rsidP="004B6A4F"/>
    <w:p w14:paraId="7A03D4EA" w14:textId="77777777" w:rsidR="004B6A4F" w:rsidRDefault="004B6A4F" w:rsidP="004B6A4F">
      <w:pPr>
        <w:pStyle w:val="Heading3"/>
      </w:pPr>
      <w:r>
        <w:lastRenderedPageBreak/>
        <w:t>1NC---AT: Secondary Strikes</w:t>
      </w:r>
    </w:p>
    <w:p w14:paraId="000C0854" w14:textId="77777777" w:rsidR="004B6A4F" w:rsidRPr="00DA25C5" w:rsidRDefault="004B6A4F" w:rsidP="004B6A4F">
      <w:pPr>
        <w:pStyle w:val="Heading4"/>
      </w:pPr>
      <w:r>
        <w:t xml:space="preserve">No durable fiat and presumption. Exercising your legal rights makes you’re a target to Trump. The conclusion of… </w:t>
      </w:r>
    </w:p>
    <w:p w14:paraId="68A8209B" w14:textId="77777777" w:rsidR="004B6A4F" w:rsidRDefault="004B6A4F" w:rsidP="004B6A4F">
      <w:r>
        <w:rPr>
          <w:rStyle w:val="Style13ptBold"/>
        </w:rPr>
        <w:t xml:space="preserve">1AC </w:t>
      </w:r>
      <w:r w:rsidRPr="00BC3459">
        <w:rPr>
          <w:rStyle w:val="Style13ptBold"/>
        </w:rPr>
        <w:t>Poydock</w:t>
      </w:r>
      <w:r w:rsidRPr="00BC3459">
        <w:t xml:space="preserve"> </w:t>
      </w:r>
      <w:r w:rsidRPr="00DA25C5">
        <w:rPr>
          <w:b/>
          <w:bCs/>
          <w:sz w:val="26"/>
          <w:szCs w:val="26"/>
        </w:rPr>
        <w:t>&amp; Costa</w:t>
      </w:r>
      <w:r w:rsidRPr="00BC3459">
        <w:t xml:space="preserve">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r>
        <w:t xml:space="preserve"> RC: DM</w:t>
      </w:r>
    </w:p>
    <w:p w14:paraId="14F7CCF4" w14:textId="77777777" w:rsidR="004B6A4F" w:rsidRDefault="004B6A4F" w:rsidP="004B6A4F">
      <w:pPr>
        <w:rPr>
          <w:b/>
          <w:bCs/>
          <w:u w:val="single"/>
        </w:rPr>
      </w:pPr>
      <w:r w:rsidRPr="00DA25C5">
        <w:rPr>
          <w:sz w:val="8"/>
        </w:rPr>
        <w:t xml:space="preserve">Fortunately, </w:t>
      </w:r>
      <w:r w:rsidRPr="00A53F1E">
        <w:rPr>
          <w:u w:val="single"/>
        </w:rPr>
        <w:t>Washington</w:t>
      </w:r>
      <w:r w:rsidRPr="00DA25C5">
        <w:rPr>
          <w:u w:val="single"/>
        </w:rPr>
        <w:t xml:space="preserve"> state law entitles </w:t>
      </w:r>
      <w:proofErr w:type="gramStart"/>
      <w:r w:rsidRPr="00DA25C5">
        <w:rPr>
          <w:u w:val="single"/>
        </w:rPr>
        <w:t>a majority of</w:t>
      </w:r>
      <w:proofErr w:type="gramEnd"/>
      <w:r w:rsidRPr="00DA25C5">
        <w:rPr>
          <w:u w:val="single"/>
        </w:rPr>
        <w:t xml:space="preserve"> </w:t>
      </w:r>
      <w:r w:rsidRPr="00A53F1E">
        <w:rPr>
          <w:u w:val="single"/>
        </w:rPr>
        <w:t>farmworkers</w:t>
      </w:r>
      <w:r w:rsidRPr="00DA25C5">
        <w:rPr>
          <w:u w:val="single"/>
        </w:rPr>
        <w:t xml:space="preserve"> to the state minimum wage, overtime pay, and the right to join unions. </w:t>
      </w:r>
      <w:r w:rsidRPr="00A53F1E">
        <w:rPr>
          <w:u w:val="single"/>
        </w:rPr>
        <w:t>For</w:t>
      </w:r>
      <w:r w:rsidRPr="00DA25C5">
        <w:rPr>
          <w:u w:val="single"/>
        </w:rPr>
        <w:t xml:space="preserve"> more than a decade, Alfredo </w:t>
      </w:r>
      <w:r w:rsidRPr="00E353C1">
        <w:rPr>
          <w:highlight w:val="green"/>
          <w:u w:val="single"/>
        </w:rPr>
        <w:t>Juarez organized to improve</w:t>
      </w:r>
      <w:r w:rsidRPr="00DA25C5">
        <w:rPr>
          <w:u w:val="single"/>
        </w:rPr>
        <w:t xml:space="preserve"> these </w:t>
      </w:r>
      <w:r w:rsidRPr="00E353C1">
        <w:rPr>
          <w:highlight w:val="green"/>
          <w:u w:val="single"/>
        </w:rPr>
        <w:t>state laws</w:t>
      </w:r>
      <w:r w:rsidRPr="00DA25C5">
        <w:rPr>
          <w:u w:val="single"/>
        </w:rPr>
        <w:t xml:space="preserve">. Even just last month, </w:t>
      </w:r>
      <w:r w:rsidRPr="00E353C1">
        <w:rPr>
          <w:highlight w:val="green"/>
          <w:u w:val="single"/>
        </w:rPr>
        <w:t>Juarez led a group of farmworker activists to Washington’s capitol</w:t>
      </w:r>
      <w:r w:rsidRPr="00DA25C5">
        <w:rPr>
          <w:u w:val="single"/>
        </w:rPr>
        <w:t xml:space="preserve"> </w:t>
      </w:r>
      <w:r w:rsidRPr="00E353C1">
        <w:rPr>
          <w:highlight w:val="green"/>
          <w:u w:val="single"/>
        </w:rPr>
        <w:t>to speak with state lawmakers</w:t>
      </w:r>
      <w:r w:rsidRPr="00DA25C5">
        <w:rPr>
          <w:u w:val="single"/>
        </w:rPr>
        <w:t xml:space="preserve"> about working conditions in the fields. By </w:t>
      </w:r>
      <w:r w:rsidRPr="00E353C1">
        <w:rPr>
          <w:highlight w:val="green"/>
          <w:u w:val="single"/>
        </w:rPr>
        <w:t>detaining a prominent</w:t>
      </w:r>
      <w:r w:rsidRPr="00DA25C5">
        <w:rPr>
          <w:u w:val="single"/>
        </w:rPr>
        <w:t xml:space="preserve"> </w:t>
      </w:r>
      <w:r w:rsidRPr="00E353C1">
        <w:rPr>
          <w:highlight w:val="green"/>
          <w:u w:val="single"/>
        </w:rPr>
        <w:t>union organizer</w:t>
      </w:r>
      <w:r w:rsidRPr="00DA25C5">
        <w:rPr>
          <w:u w:val="single"/>
        </w:rPr>
        <w:t xml:space="preserve">, the </w:t>
      </w:r>
      <w:r w:rsidRPr="00E353C1">
        <w:rPr>
          <w:b/>
          <w:bCs/>
          <w:highlight w:val="green"/>
          <w:u w:val="single"/>
        </w:rPr>
        <w:t>Trump administration has sent a message that exercising your legal right to improve your working conditions can make you the target of a government that won’t think twice about putting you in a cage and removing you from the country.</w:t>
      </w:r>
    </w:p>
    <w:p w14:paraId="5609A30D" w14:textId="52071674" w:rsidR="00B715A8" w:rsidRDefault="00B715A8" w:rsidP="00B715A8">
      <w:pPr>
        <w:pStyle w:val="Heading4"/>
      </w:pPr>
      <w:r>
        <w:t xml:space="preserve">Strikes </w:t>
      </w:r>
      <w:r>
        <w:t>fail.</w:t>
      </w:r>
    </w:p>
    <w:p w14:paraId="4AC118FE" w14:textId="77777777" w:rsidR="00B715A8" w:rsidRDefault="00B715A8" w:rsidP="00B715A8">
      <w:r w:rsidRPr="00E90D98">
        <w:rPr>
          <w:b/>
          <w:bCs/>
          <w:sz w:val="26"/>
          <w:szCs w:val="26"/>
        </w:rPr>
        <w:t>Frank 25</w:t>
      </w:r>
      <w:r>
        <w:t xml:space="preserve"> (</w:t>
      </w:r>
      <w:r w:rsidRPr="00E90D98">
        <w:t>Dana Frank is professor emerita of history at the University of California, Santa Cruz. She is the author of multiple books, most recently What Can We Learn from the Great Depression? Stories of Ordinary People &amp; Collective Action in Hard Times</w:t>
      </w:r>
      <w:r>
        <w:t>) “</w:t>
      </w:r>
      <w:r w:rsidRPr="003A7DDB">
        <w:t>The National Guard’s History of Violent Labor Repression</w:t>
      </w:r>
      <w:r>
        <w:t xml:space="preserve">”, </w:t>
      </w:r>
      <w:r w:rsidRPr="00E90D98">
        <w:t>https://jacobin.com/2025/06/national-guard-history-labor-repression/</w:t>
      </w:r>
      <w:r>
        <w:t>, June 30, 2025, //Foo //re-cut DM</w:t>
      </w:r>
    </w:p>
    <w:p w14:paraId="002EE335" w14:textId="77777777" w:rsidR="00B715A8" w:rsidRPr="003E41C9" w:rsidRDefault="00B715A8" w:rsidP="00B715A8">
      <w:pPr>
        <w:rPr>
          <w:b/>
          <w:bCs/>
          <w:u w:val="single"/>
        </w:rPr>
      </w:pPr>
      <w:r w:rsidRPr="00E353C1">
        <w:rPr>
          <w:b/>
          <w:bCs/>
          <w:highlight w:val="green"/>
          <w:u w:val="single"/>
        </w:rPr>
        <w:t>Trump’s</w:t>
      </w:r>
      <w:r w:rsidRPr="003E41C9">
        <w:rPr>
          <w:b/>
          <w:bCs/>
          <w:u w:val="single"/>
        </w:rPr>
        <w:t xml:space="preserve"> recent </w:t>
      </w:r>
      <w:r w:rsidRPr="00E353C1">
        <w:rPr>
          <w:b/>
          <w:bCs/>
          <w:highlight w:val="green"/>
          <w:u w:val="single"/>
        </w:rPr>
        <w:t>deployment of both the National Guard and the Marines</w:t>
      </w:r>
      <w:r w:rsidRPr="003E41C9">
        <w:rPr>
          <w:b/>
          <w:bCs/>
          <w:u w:val="single"/>
        </w:rPr>
        <w:t xml:space="preserve"> in Los Angeles not only </w:t>
      </w:r>
      <w:r w:rsidRPr="00E353C1">
        <w:rPr>
          <w:b/>
          <w:bCs/>
          <w:highlight w:val="green"/>
          <w:u w:val="single"/>
        </w:rPr>
        <w:t>violates</w:t>
      </w:r>
      <w:r w:rsidRPr="003E41C9">
        <w:rPr>
          <w:b/>
          <w:bCs/>
          <w:u w:val="single"/>
        </w:rPr>
        <w:t xml:space="preserve"> the Posse Comitatus Act and the </w:t>
      </w:r>
      <w:r w:rsidRPr="00E353C1">
        <w:rPr>
          <w:b/>
          <w:bCs/>
          <w:highlight w:val="green"/>
          <w:u w:val="single"/>
        </w:rPr>
        <w:t>authority</w:t>
      </w:r>
      <w:r w:rsidRPr="003E41C9">
        <w:rPr>
          <w:b/>
          <w:bCs/>
          <w:u w:val="single"/>
        </w:rPr>
        <w:t xml:space="preserve"> of governors to decide how to use the National Guard but also displays his willingness to use federal and federalized troops as part of a larger program of terrorizing and repressing immigrants.  </w:t>
      </w:r>
    </w:p>
    <w:p w14:paraId="21CF16C9" w14:textId="77777777" w:rsidR="00B715A8" w:rsidRDefault="00B715A8" w:rsidP="00B715A8">
      <w:pPr>
        <w:rPr>
          <w:b/>
          <w:bCs/>
          <w:u w:val="single"/>
        </w:rPr>
      </w:pPr>
      <w:r w:rsidRPr="004C43CE">
        <w:rPr>
          <w:sz w:val="12"/>
        </w:rPr>
        <w:t xml:space="preserve">We can put that together with his </w:t>
      </w:r>
      <w:r w:rsidRPr="00E353C1">
        <w:rPr>
          <w:b/>
          <w:bCs/>
          <w:highlight w:val="green"/>
          <w:u w:val="single"/>
        </w:rPr>
        <w:t>increasing</w:t>
      </w:r>
      <w:r w:rsidRPr="003F2905">
        <w:rPr>
          <w:b/>
          <w:bCs/>
          <w:u w:val="single"/>
        </w:rPr>
        <w:t>ly</w:t>
      </w:r>
      <w:r w:rsidRPr="004C43CE">
        <w:rPr>
          <w:b/>
          <w:bCs/>
          <w:u w:val="single"/>
        </w:rPr>
        <w:t xml:space="preserve"> overt </w:t>
      </w:r>
      <w:r w:rsidRPr="00E353C1">
        <w:rPr>
          <w:b/>
          <w:bCs/>
          <w:highlight w:val="green"/>
          <w:u w:val="single"/>
        </w:rPr>
        <w:t>hostility to the labor movement</w:t>
      </w:r>
      <w:r w:rsidRPr="004C43CE">
        <w:rPr>
          <w:b/>
          <w:bCs/>
          <w:u w:val="single"/>
        </w:rPr>
        <w:t xml:space="preserve">: he has </w:t>
      </w:r>
      <w:r w:rsidRPr="00E353C1">
        <w:rPr>
          <w:b/>
          <w:bCs/>
          <w:highlight w:val="green"/>
          <w:u w:val="single"/>
        </w:rPr>
        <w:t>revoked collective</w:t>
      </w:r>
      <w:r w:rsidRPr="004C43CE">
        <w:rPr>
          <w:b/>
          <w:bCs/>
          <w:u w:val="single"/>
        </w:rPr>
        <w:t xml:space="preserve"> </w:t>
      </w:r>
      <w:r w:rsidRPr="00E353C1">
        <w:rPr>
          <w:b/>
          <w:bCs/>
          <w:highlight w:val="green"/>
          <w:u w:val="single"/>
        </w:rPr>
        <w:t>bargaining rights for federal workers</w:t>
      </w:r>
      <w:r w:rsidRPr="004C43CE">
        <w:rPr>
          <w:b/>
          <w:bCs/>
          <w:u w:val="single"/>
        </w:rPr>
        <w:t xml:space="preserve"> and </w:t>
      </w:r>
      <w:r w:rsidRPr="00E353C1">
        <w:rPr>
          <w:b/>
          <w:bCs/>
          <w:highlight w:val="green"/>
          <w:u w:val="single"/>
        </w:rPr>
        <w:t>gutted the N</w:t>
      </w:r>
      <w:r w:rsidRPr="004C43CE">
        <w:rPr>
          <w:b/>
          <w:bCs/>
          <w:u w:val="single"/>
        </w:rPr>
        <w:t xml:space="preserve">ational </w:t>
      </w:r>
      <w:r w:rsidRPr="00E353C1">
        <w:rPr>
          <w:b/>
          <w:bCs/>
          <w:highlight w:val="green"/>
          <w:u w:val="single"/>
        </w:rPr>
        <w:t>L</w:t>
      </w:r>
      <w:r w:rsidRPr="004C43CE">
        <w:rPr>
          <w:b/>
          <w:bCs/>
          <w:u w:val="single"/>
        </w:rPr>
        <w:t xml:space="preserve">abor </w:t>
      </w:r>
      <w:r w:rsidRPr="00E353C1">
        <w:rPr>
          <w:b/>
          <w:bCs/>
          <w:highlight w:val="green"/>
          <w:u w:val="single"/>
        </w:rPr>
        <w:t>R</w:t>
      </w:r>
      <w:r w:rsidRPr="004C43CE">
        <w:rPr>
          <w:b/>
          <w:bCs/>
          <w:u w:val="single"/>
        </w:rPr>
        <w:t xml:space="preserve">elations </w:t>
      </w:r>
      <w:r w:rsidRPr="00E353C1">
        <w:rPr>
          <w:b/>
          <w:bCs/>
          <w:highlight w:val="green"/>
          <w:u w:val="single"/>
        </w:rPr>
        <w:t>B</w:t>
      </w:r>
      <w:r w:rsidRPr="004C43CE">
        <w:rPr>
          <w:b/>
          <w:bCs/>
          <w:u w:val="single"/>
        </w:rPr>
        <w:t xml:space="preserve">oard </w:t>
      </w:r>
      <w:r w:rsidRPr="00E353C1">
        <w:rPr>
          <w:b/>
          <w:bCs/>
          <w:highlight w:val="green"/>
          <w:u w:val="single"/>
        </w:rPr>
        <w:t>and</w:t>
      </w:r>
      <w:r w:rsidRPr="004C43CE">
        <w:rPr>
          <w:b/>
          <w:bCs/>
          <w:u w:val="single"/>
        </w:rPr>
        <w:t xml:space="preserve"> the Federal Mediation and Conciliation Service; most recently, the Veterans Administration declared that its medical practitioners can </w:t>
      </w:r>
      <w:r w:rsidRPr="00E353C1">
        <w:rPr>
          <w:b/>
          <w:bCs/>
          <w:highlight w:val="green"/>
          <w:u w:val="single"/>
        </w:rPr>
        <w:t>discriminate against union members</w:t>
      </w:r>
      <w:r w:rsidRPr="004C43CE">
        <w:rPr>
          <w:b/>
          <w:bCs/>
          <w:u w:val="single"/>
        </w:rPr>
        <w:t>, Democrats, and unmarried people. The</w:t>
      </w:r>
      <w:r w:rsidRPr="003E41C9">
        <w:rPr>
          <w:b/>
          <w:bCs/>
          <w:u w:val="single"/>
        </w:rPr>
        <w:t xml:space="preserve"> historical record warns us: it is far from unthinkable that Trump could launch the National Guard or other troops </w:t>
      </w:r>
      <w:r w:rsidRPr="00E353C1">
        <w:rPr>
          <w:b/>
          <w:bCs/>
          <w:highlight w:val="green"/>
          <w:u w:val="single"/>
        </w:rPr>
        <w:t>to repress and even kill people once again for striking</w:t>
      </w:r>
      <w:r w:rsidRPr="003E41C9">
        <w:rPr>
          <w:b/>
          <w:bCs/>
          <w:u w:val="single"/>
        </w:rPr>
        <w:t xml:space="preserve">, as </w:t>
      </w:r>
      <w:r w:rsidRPr="00E353C1">
        <w:rPr>
          <w:b/>
          <w:bCs/>
          <w:highlight w:val="green"/>
          <w:u w:val="single"/>
        </w:rPr>
        <w:t>part of a larger project of closing off all spaces for peaceful protest.</w:t>
      </w:r>
      <w:r w:rsidRPr="003E41C9">
        <w:rPr>
          <w:b/>
          <w:bCs/>
          <w:u w:val="single"/>
        </w:rPr>
        <w:t xml:space="preserve">  </w:t>
      </w:r>
    </w:p>
    <w:p w14:paraId="49CCEF6A" w14:textId="77777777" w:rsidR="00B715A8" w:rsidRPr="002E3157" w:rsidRDefault="00B715A8" w:rsidP="004B6A4F">
      <w:pPr>
        <w:rPr>
          <w:u w:val="single"/>
        </w:rPr>
      </w:pPr>
    </w:p>
    <w:p w14:paraId="092C1008" w14:textId="77777777" w:rsidR="004B6A4F" w:rsidRPr="00E7576F" w:rsidRDefault="004B6A4F" w:rsidP="004B6A4F">
      <w:pPr>
        <w:pStyle w:val="Heading4"/>
      </w:pPr>
      <w:r>
        <w:lastRenderedPageBreak/>
        <w:t>NLRB is unworkable, Trump has the courts in his pockets, and fires administrative judges who don’t align with his agenda to replace them with MAGA hacks.</w:t>
      </w:r>
    </w:p>
    <w:p w14:paraId="7A6FA6A5" w14:textId="77777777" w:rsidR="004B6A4F" w:rsidRDefault="004B6A4F" w:rsidP="004B6A4F">
      <w:r w:rsidRPr="006D5D25">
        <w:rPr>
          <w:b/>
          <w:bCs/>
          <w:sz w:val="26"/>
          <w:szCs w:val="26"/>
        </w:rPr>
        <w:t>Wittner 25</w:t>
      </w:r>
      <w:r>
        <w:t xml:space="preserve"> [</w:t>
      </w:r>
      <w:r w:rsidRPr="006D5D25">
        <w:t>Lawrence S. Wittner is an American historian who has written extensively on peace movements, foreign policy, and economic inequality</w:t>
      </w:r>
      <w:r>
        <w:t>, “</w:t>
      </w:r>
      <w:r w:rsidRPr="006D5D25">
        <w:t>Donald Trump, Union Buster</w:t>
      </w:r>
      <w:r>
        <w:t xml:space="preserve">”, </w:t>
      </w:r>
      <w:r w:rsidRPr="006D5D25">
        <w:t>https://inequality.org/article/donald-trump-union-buster/</w:t>
      </w:r>
      <w:r>
        <w:t>, December 02, 2025] DM</w:t>
      </w:r>
    </w:p>
    <w:p w14:paraId="2858FA6F" w14:textId="77777777" w:rsidR="004B6A4F" w:rsidRPr="00027128" w:rsidRDefault="004B6A4F" w:rsidP="004B6A4F">
      <w:pPr>
        <w:rPr>
          <w:b/>
          <w:bCs/>
          <w:u w:val="single"/>
        </w:rPr>
      </w:pPr>
      <w:r w:rsidRPr="00027128">
        <w:rPr>
          <w:u w:val="single"/>
        </w:rPr>
        <w:t xml:space="preserve">Another major target of </w:t>
      </w:r>
      <w:r w:rsidRPr="00E353C1">
        <w:rPr>
          <w:highlight w:val="green"/>
          <w:u w:val="single"/>
        </w:rPr>
        <w:t>Trump’s anti-union campaign</w:t>
      </w:r>
      <w:r w:rsidRPr="00027128">
        <w:rPr>
          <w:u w:val="single"/>
        </w:rPr>
        <w:t xml:space="preserve"> is </w:t>
      </w:r>
      <w:r w:rsidRPr="00E353C1">
        <w:rPr>
          <w:highlight w:val="green"/>
          <w:u w:val="single"/>
        </w:rPr>
        <w:t>the</w:t>
      </w:r>
      <w:r w:rsidRPr="00027128">
        <w:rPr>
          <w:u w:val="single"/>
        </w:rPr>
        <w:t xml:space="preserve"> venerable National Labor Relations Board (NLRB).</w:t>
      </w:r>
      <w:r w:rsidRPr="00EC6EEA">
        <w:rPr>
          <w:sz w:val="8"/>
        </w:rPr>
        <w:t xml:space="preserve"> A product of landmark New Deal legislation in 1935, the </w:t>
      </w:r>
      <w:r w:rsidRPr="00E353C1">
        <w:rPr>
          <w:b/>
          <w:bCs/>
          <w:highlight w:val="green"/>
          <w:u w:val="single"/>
        </w:rPr>
        <w:t>NLRB</w:t>
      </w:r>
      <w:r w:rsidRPr="00027128">
        <w:rPr>
          <w:b/>
          <w:bCs/>
          <w:u w:val="single"/>
        </w:rPr>
        <w:t xml:space="preserve"> is </w:t>
      </w:r>
      <w:r w:rsidRPr="00E353C1">
        <w:rPr>
          <w:b/>
          <w:bCs/>
          <w:highlight w:val="green"/>
          <w:u w:val="single"/>
        </w:rPr>
        <w:t>the sole recourse for private-sector workers seeking to</w:t>
      </w:r>
      <w:r w:rsidRPr="00027128">
        <w:rPr>
          <w:b/>
          <w:bCs/>
          <w:u w:val="single"/>
        </w:rPr>
        <w:t xml:space="preserve"> </w:t>
      </w:r>
      <w:r w:rsidRPr="00E353C1">
        <w:rPr>
          <w:b/>
          <w:bCs/>
          <w:highlight w:val="green"/>
          <w:u w:val="single"/>
        </w:rPr>
        <w:t>assert</w:t>
      </w:r>
      <w:r w:rsidRPr="00027128">
        <w:rPr>
          <w:b/>
          <w:bCs/>
          <w:u w:val="single"/>
        </w:rPr>
        <w:t xml:space="preserve"> their </w:t>
      </w:r>
      <w:r w:rsidRPr="00E353C1">
        <w:rPr>
          <w:b/>
          <w:bCs/>
          <w:highlight w:val="green"/>
          <w:u w:val="single"/>
        </w:rPr>
        <w:t>rights under labor law</w:t>
      </w:r>
      <w:r w:rsidRPr="00027128">
        <w:rPr>
          <w:b/>
          <w:bCs/>
          <w:u w:val="single"/>
        </w:rPr>
        <w:t>.</w:t>
      </w:r>
      <w:r w:rsidRPr="00EC6EEA">
        <w:rPr>
          <w:sz w:val="8"/>
        </w:rPr>
        <w:t xml:space="preserve"> </w:t>
      </w:r>
      <w:r w:rsidRPr="00027128">
        <w:rPr>
          <w:u w:val="single"/>
        </w:rPr>
        <w:t>This includes the right to join with coworkers to improve their working conditions, as well as the right to choose union representation.</w:t>
      </w:r>
      <w:r w:rsidRPr="00EC6EEA">
        <w:rPr>
          <w:sz w:val="8"/>
        </w:rPr>
        <w:t xml:space="preserve"> By </w:t>
      </w:r>
      <w:r w:rsidRPr="00027128">
        <w:rPr>
          <w:u w:val="single"/>
        </w:rPr>
        <w:t xml:space="preserve">supervising workplace elections to determine if workers want such representation, the </w:t>
      </w:r>
      <w:r w:rsidRPr="00241F21">
        <w:rPr>
          <w:b/>
          <w:bCs/>
          <w:u w:val="single"/>
        </w:rPr>
        <w:t>NLRB</w:t>
      </w:r>
      <w:r w:rsidRPr="00027128">
        <w:rPr>
          <w:b/>
          <w:bCs/>
          <w:u w:val="single"/>
        </w:rPr>
        <w:t xml:space="preserve"> plays </w:t>
      </w:r>
      <w:r w:rsidRPr="00E353C1">
        <w:rPr>
          <w:b/>
          <w:bCs/>
          <w:highlight w:val="green"/>
          <w:u w:val="single"/>
        </w:rPr>
        <w:t xml:space="preserve">a vital role in </w:t>
      </w:r>
      <w:r w:rsidRPr="00241F21">
        <w:rPr>
          <w:b/>
          <w:bCs/>
          <w:u w:val="single"/>
        </w:rPr>
        <w:t>facilitating</w:t>
      </w:r>
      <w:r w:rsidRPr="00027128">
        <w:rPr>
          <w:b/>
          <w:bCs/>
          <w:u w:val="single"/>
        </w:rPr>
        <w:t xml:space="preserve"> the establishment of </w:t>
      </w:r>
      <w:r w:rsidRPr="00E353C1">
        <w:rPr>
          <w:b/>
          <w:bCs/>
          <w:highlight w:val="green"/>
          <w:u w:val="single"/>
        </w:rPr>
        <w:t>unions</w:t>
      </w:r>
      <w:r w:rsidRPr="00027128">
        <w:rPr>
          <w:b/>
          <w:bCs/>
          <w:u w:val="single"/>
        </w:rPr>
        <w:t xml:space="preserve">.  </w:t>
      </w:r>
    </w:p>
    <w:p w14:paraId="788C3CC7" w14:textId="77777777" w:rsidR="004B6A4F" w:rsidRPr="0020030F" w:rsidRDefault="004B6A4F" w:rsidP="004B6A4F">
      <w:pPr>
        <w:rPr>
          <w:b/>
          <w:bCs/>
          <w:u w:val="single"/>
        </w:rPr>
      </w:pPr>
      <w:r w:rsidRPr="00EC6EEA">
        <w:rPr>
          <w:sz w:val="8"/>
        </w:rPr>
        <w:t xml:space="preserve">It’s no accident, then, that </w:t>
      </w:r>
      <w:r w:rsidRPr="00E353C1">
        <w:rPr>
          <w:b/>
          <w:bCs/>
          <w:highlight w:val="green"/>
          <w:u w:val="single"/>
        </w:rPr>
        <w:t>Trump</w:t>
      </w:r>
      <w:r w:rsidRPr="00131974">
        <w:rPr>
          <w:b/>
          <w:bCs/>
          <w:u w:val="single"/>
        </w:rPr>
        <w:t xml:space="preserve"> moved rapidly to </w:t>
      </w:r>
      <w:r w:rsidRPr="00E353C1">
        <w:rPr>
          <w:b/>
          <w:bCs/>
          <w:highlight w:val="green"/>
          <w:u w:val="single"/>
        </w:rPr>
        <w:t>destroy</w:t>
      </w:r>
      <w:r w:rsidRPr="00EC6EEA">
        <w:rPr>
          <w:sz w:val="8"/>
        </w:rPr>
        <w:t xml:space="preserve"> </w:t>
      </w:r>
      <w:r w:rsidRPr="00EC6EEA">
        <w:rPr>
          <w:strike/>
          <w:sz w:val="8"/>
        </w:rPr>
        <w:t>cripple</w:t>
      </w:r>
      <w:r w:rsidRPr="00EC6EEA">
        <w:rPr>
          <w:sz w:val="8"/>
        </w:rPr>
        <w:t xml:space="preserve"> </w:t>
      </w:r>
      <w:r w:rsidRPr="00E353C1">
        <w:rPr>
          <w:b/>
          <w:bCs/>
          <w:highlight w:val="green"/>
          <w:u w:val="single"/>
        </w:rPr>
        <w:t>the NLRB</w:t>
      </w:r>
      <w:r w:rsidRPr="00EC6EEA">
        <w:rPr>
          <w:sz w:val="8"/>
        </w:rPr>
        <w:t xml:space="preserve">. On January 27, 2025, </w:t>
      </w:r>
      <w:r w:rsidRPr="00E353C1">
        <w:rPr>
          <w:highlight w:val="green"/>
          <w:u w:val="single"/>
        </w:rPr>
        <w:t xml:space="preserve">he </w:t>
      </w:r>
      <w:r w:rsidRPr="00E353C1">
        <w:rPr>
          <w:b/>
          <w:bCs/>
          <w:highlight w:val="green"/>
          <w:u w:val="single"/>
        </w:rPr>
        <w:t>fired</w:t>
      </w:r>
      <w:r w:rsidRPr="00131974">
        <w:rPr>
          <w:b/>
          <w:bCs/>
          <w:u w:val="single"/>
        </w:rPr>
        <w:t xml:space="preserve"> Gwynne </w:t>
      </w:r>
      <w:r w:rsidRPr="00E353C1">
        <w:rPr>
          <w:b/>
          <w:bCs/>
          <w:highlight w:val="green"/>
          <w:u w:val="single"/>
        </w:rPr>
        <w:t>Wilcox</w:t>
      </w:r>
      <w:r w:rsidRPr="00131974">
        <w:rPr>
          <w:u w:val="single"/>
        </w:rPr>
        <w:t xml:space="preserve">, the acting </w:t>
      </w:r>
      <w:r w:rsidRPr="00131974">
        <w:rPr>
          <w:b/>
          <w:bCs/>
          <w:u w:val="single"/>
        </w:rPr>
        <w:t>NLRB board chair―action unprecedented</w:t>
      </w:r>
      <w:r w:rsidRPr="00131974">
        <w:rPr>
          <w:u w:val="single"/>
        </w:rPr>
        <w:t xml:space="preserve"> in the 90-year history of the agency.</w:t>
      </w:r>
      <w:r w:rsidRPr="00EC6EEA">
        <w:rPr>
          <w:sz w:val="8"/>
        </w:rPr>
        <w:t xml:space="preserve"> As half of her term remained, it was also illegal. </w:t>
      </w:r>
      <w:r w:rsidRPr="0020030F">
        <w:rPr>
          <w:u w:val="single"/>
        </w:rPr>
        <w:t xml:space="preserve">Furthermore, the firing left the agency without the quorum necessary to function, thus shutting it down. In addition, on that same day, </w:t>
      </w:r>
      <w:r w:rsidRPr="00E353C1">
        <w:rPr>
          <w:b/>
          <w:bCs/>
          <w:highlight w:val="green"/>
          <w:u w:val="single"/>
        </w:rPr>
        <w:t>Trump fired</w:t>
      </w:r>
      <w:r w:rsidRPr="0020030F">
        <w:rPr>
          <w:b/>
          <w:bCs/>
          <w:u w:val="single"/>
        </w:rPr>
        <w:t xml:space="preserve"> the NLRB’s general counsel, Jennifer </w:t>
      </w:r>
      <w:r w:rsidRPr="00E353C1">
        <w:rPr>
          <w:b/>
          <w:bCs/>
          <w:highlight w:val="green"/>
          <w:u w:val="single"/>
        </w:rPr>
        <w:t>Abruzzo</w:t>
      </w:r>
      <w:r w:rsidRPr="0020030F">
        <w:rPr>
          <w:b/>
          <w:bCs/>
          <w:u w:val="single"/>
        </w:rPr>
        <w:t xml:space="preserve">, </w:t>
      </w:r>
      <w:r w:rsidRPr="00E353C1">
        <w:rPr>
          <w:b/>
          <w:bCs/>
          <w:highlight w:val="green"/>
          <w:u w:val="single"/>
        </w:rPr>
        <w:t xml:space="preserve">replacing </w:t>
      </w:r>
      <w:r w:rsidRPr="00241F21">
        <w:rPr>
          <w:b/>
          <w:bCs/>
          <w:u w:val="single"/>
        </w:rPr>
        <w:t xml:space="preserve">her </w:t>
      </w:r>
      <w:r w:rsidRPr="00E353C1">
        <w:rPr>
          <w:b/>
          <w:bCs/>
          <w:highlight w:val="green"/>
          <w:u w:val="single"/>
        </w:rPr>
        <w:t>with</w:t>
      </w:r>
      <w:r w:rsidRPr="0020030F">
        <w:rPr>
          <w:b/>
          <w:bCs/>
          <w:u w:val="single"/>
        </w:rPr>
        <w:t xml:space="preserve"> a </w:t>
      </w:r>
      <w:r w:rsidRPr="00E353C1">
        <w:rPr>
          <w:b/>
          <w:bCs/>
          <w:highlight w:val="green"/>
          <w:u w:val="single"/>
        </w:rPr>
        <w:t>Republican loyalist</w:t>
      </w:r>
      <w:r w:rsidRPr="0020030F">
        <w:rPr>
          <w:b/>
          <w:bCs/>
          <w:u w:val="single"/>
        </w:rPr>
        <w:t>. During Abruzzo’s tenure,</w:t>
      </w:r>
      <w:r w:rsidRPr="0020030F">
        <w:rPr>
          <w:u w:val="single"/>
        </w:rPr>
        <w:t xml:space="preserve"> she had issued memos </w:t>
      </w:r>
      <w:r w:rsidRPr="0020030F">
        <w:rPr>
          <w:b/>
          <w:bCs/>
          <w:u w:val="single"/>
        </w:rPr>
        <w:t xml:space="preserve">prohibiting common anti-labor practices by corporations. Her Republican successor </w:t>
      </w:r>
      <w:r w:rsidRPr="00E353C1">
        <w:rPr>
          <w:b/>
          <w:bCs/>
          <w:highlight w:val="green"/>
          <w:u w:val="single"/>
        </w:rPr>
        <w:t>quickly</w:t>
      </w:r>
      <w:r w:rsidRPr="0020030F">
        <w:rPr>
          <w:b/>
          <w:bCs/>
          <w:u w:val="single"/>
        </w:rPr>
        <w:t xml:space="preserve"> </w:t>
      </w:r>
      <w:r w:rsidRPr="00E353C1">
        <w:rPr>
          <w:b/>
          <w:bCs/>
          <w:highlight w:val="green"/>
          <w:u w:val="single"/>
        </w:rPr>
        <w:t>reversed</w:t>
      </w:r>
      <w:r w:rsidRPr="0020030F">
        <w:rPr>
          <w:b/>
          <w:bCs/>
          <w:u w:val="single"/>
        </w:rPr>
        <w:t xml:space="preserve"> the </w:t>
      </w:r>
      <w:r w:rsidRPr="00E353C1">
        <w:rPr>
          <w:b/>
          <w:bCs/>
          <w:highlight w:val="green"/>
          <w:u w:val="single"/>
        </w:rPr>
        <w:t>memos</w:t>
      </w:r>
      <w:r w:rsidRPr="0020030F">
        <w:rPr>
          <w:b/>
          <w:bCs/>
          <w:u w:val="single"/>
        </w:rPr>
        <w:t xml:space="preserve">.  </w:t>
      </w:r>
    </w:p>
    <w:p w14:paraId="370490EF" w14:textId="77777777" w:rsidR="004B6A4F" w:rsidRPr="00FD7845" w:rsidRDefault="004B6A4F" w:rsidP="004B6A4F">
      <w:pPr>
        <w:rPr>
          <w:b/>
          <w:bCs/>
          <w:u w:val="single"/>
        </w:rPr>
      </w:pPr>
      <w:r w:rsidRPr="00EC6EEA">
        <w:rPr>
          <w:sz w:val="8"/>
        </w:rPr>
        <w:t xml:space="preserve">By August 2025, </w:t>
      </w:r>
      <w:r w:rsidRPr="00FD7845">
        <w:rPr>
          <w:b/>
          <w:bCs/>
          <w:u w:val="single"/>
        </w:rPr>
        <w:t xml:space="preserve">the </w:t>
      </w:r>
      <w:r w:rsidRPr="00241F21">
        <w:rPr>
          <w:b/>
          <w:bCs/>
          <w:u w:val="single"/>
        </w:rPr>
        <w:t>NLRB was in</w:t>
      </w:r>
      <w:r w:rsidRPr="00FD7845">
        <w:rPr>
          <w:b/>
          <w:bCs/>
          <w:u w:val="single"/>
        </w:rPr>
        <w:t xml:space="preserve"> sorry shape. Elon </w:t>
      </w:r>
      <w:r w:rsidRPr="00E353C1">
        <w:rPr>
          <w:b/>
          <w:bCs/>
          <w:highlight w:val="green"/>
          <w:u w:val="single"/>
        </w:rPr>
        <w:t>Musk</w:t>
      </w:r>
      <w:r w:rsidRPr="00FD7845">
        <w:rPr>
          <w:b/>
          <w:bCs/>
          <w:u w:val="single"/>
        </w:rPr>
        <w:t xml:space="preserve">, who </w:t>
      </w:r>
      <w:r w:rsidRPr="00E353C1">
        <w:rPr>
          <w:b/>
          <w:bCs/>
          <w:highlight w:val="green"/>
          <w:u w:val="single"/>
        </w:rPr>
        <w:t>scorned</w:t>
      </w:r>
      <w:r w:rsidRPr="00FD7845">
        <w:rPr>
          <w:b/>
          <w:bCs/>
          <w:u w:val="single"/>
        </w:rPr>
        <w:t xml:space="preserve"> “the idea of </w:t>
      </w:r>
      <w:r w:rsidRPr="00E353C1">
        <w:rPr>
          <w:b/>
          <w:bCs/>
          <w:highlight w:val="green"/>
          <w:u w:val="single"/>
        </w:rPr>
        <w:t>unions</w:t>
      </w:r>
      <w:r w:rsidRPr="00FD7845">
        <w:rPr>
          <w:b/>
          <w:bCs/>
          <w:u w:val="single"/>
        </w:rPr>
        <w:t xml:space="preserve">,” had been angered by the </w:t>
      </w:r>
      <w:r w:rsidRPr="00241F21">
        <w:rPr>
          <w:b/>
          <w:bCs/>
          <w:u w:val="single"/>
        </w:rPr>
        <w:t>NLRB’s</w:t>
      </w:r>
      <w:r w:rsidRPr="00FD7845">
        <w:rPr>
          <w:b/>
          <w:bCs/>
          <w:u w:val="single"/>
        </w:rPr>
        <w:t xml:space="preserve"> investigation of the </w:t>
      </w:r>
      <w:r w:rsidRPr="00241F21">
        <w:rPr>
          <w:b/>
          <w:bCs/>
          <w:u w:val="single"/>
        </w:rPr>
        <w:t>anti-labor practices</w:t>
      </w:r>
      <w:r w:rsidRPr="00FD7845">
        <w:rPr>
          <w:b/>
          <w:bCs/>
          <w:u w:val="single"/>
        </w:rPr>
        <w:t xml:space="preserve"> of his SpaceX corporation</w:t>
      </w:r>
      <w:r w:rsidRPr="00FD7845">
        <w:rPr>
          <w:i/>
          <w:iCs/>
          <w:u w:val="single"/>
        </w:rPr>
        <w:t>.</w:t>
      </w:r>
      <w:r w:rsidRPr="00EC6EEA">
        <w:rPr>
          <w:sz w:val="8"/>
        </w:rPr>
        <w:t xml:space="preserve"> Consequently</w:t>
      </w:r>
      <w:r w:rsidRPr="00FD7845">
        <w:rPr>
          <w:u w:val="single"/>
        </w:rPr>
        <w:t xml:space="preserve">, he </w:t>
      </w:r>
      <w:proofErr w:type="gramStart"/>
      <w:r w:rsidRPr="00FD7845">
        <w:rPr>
          <w:u w:val="single"/>
        </w:rPr>
        <w:t>brought suit against</w:t>
      </w:r>
      <w:proofErr w:type="gramEnd"/>
      <w:r w:rsidRPr="00FD7845">
        <w:rPr>
          <w:u w:val="single"/>
        </w:rPr>
        <w:t xml:space="preserve"> the federal agency, charging that―despite a Supreme Court ruling in 1937 that declared the NLRB constitutional―the federal agency was </w:t>
      </w:r>
      <w:proofErr w:type="gramStart"/>
      <w:r w:rsidRPr="00FD7845">
        <w:rPr>
          <w:u w:val="single"/>
        </w:rPr>
        <w:t>actually unconstitutional</w:t>
      </w:r>
      <w:proofErr w:type="gramEnd"/>
      <w:r w:rsidRPr="00FD7845">
        <w:rPr>
          <w:u w:val="single"/>
        </w:rPr>
        <w:t>.</w:t>
      </w:r>
      <w:r w:rsidRPr="00EC6EEA">
        <w:rPr>
          <w:sz w:val="8"/>
        </w:rPr>
        <w:t xml:space="preserve"> In August 2025, </w:t>
      </w:r>
      <w:r w:rsidRPr="00FD7845">
        <w:rPr>
          <w:b/>
          <w:bCs/>
          <w:u w:val="single"/>
        </w:rPr>
        <w:t xml:space="preserve">the </w:t>
      </w:r>
      <w:r w:rsidRPr="00E353C1">
        <w:rPr>
          <w:b/>
          <w:bCs/>
          <w:highlight w:val="green"/>
          <w:u w:val="single"/>
        </w:rPr>
        <w:t>rightwing Fifth</w:t>
      </w:r>
      <w:r w:rsidRPr="00FD7845">
        <w:rPr>
          <w:b/>
          <w:bCs/>
          <w:u w:val="single"/>
        </w:rPr>
        <w:t xml:space="preserve"> </w:t>
      </w:r>
      <w:r w:rsidRPr="00E353C1">
        <w:rPr>
          <w:b/>
          <w:bCs/>
          <w:highlight w:val="green"/>
          <w:u w:val="single"/>
        </w:rPr>
        <w:t>Circuit Court ruled in Musk’s favor</w:t>
      </w:r>
      <w:r w:rsidRPr="00FD7845">
        <w:rPr>
          <w:b/>
          <w:bCs/>
          <w:u w:val="single"/>
        </w:rPr>
        <w:t xml:space="preserve">. Since then, the NLRB has been on life support―a status reinforced by the fact that, as of late November, only one of its </w:t>
      </w:r>
      <w:r w:rsidRPr="00E353C1">
        <w:rPr>
          <w:b/>
          <w:bCs/>
          <w:highlight w:val="green"/>
          <w:u w:val="single"/>
        </w:rPr>
        <w:t>five board positions</w:t>
      </w:r>
      <w:r w:rsidRPr="00FD7845">
        <w:rPr>
          <w:b/>
          <w:bCs/>
          <w:u w:val="single"/>
        </w:rPr>
        <w:t xml:space="preserve"> has been </w:t>
      </w:r>
      <w:r w:rsidRPr="00E353C1">
        <w:rPr>
          <w:b/>
          <w:bCs/>
          <w:highlight w:val="green"/>
          <w:u w:val="single"/>
        </w:rPr>
        <w:t>filled</w:t>
      </w:r>
      <w:r w:rsidRPr="00FD7845">
        <w:rPr>
          <w:b/>
          <w:bCs/>
          <w:u w:val="single"/>
        </w:rPr>
        <w:t xml:space="preserve">, </w:t>
      </w:r>
      <w:r w:rsidRPr="00E353C1">
        <w:rPr>
          <w:b/>
          <w:bCs/>
          <w:highlight w:val="green"/>
          <w:u w:val="single"/>
        </w:rPr>
        <w:t>leaving it without</w:t>
      </w:r>
      <w:r w:rsidRPr="00FD7845">
        <w:rPr>
          <w:b/>
          <w:bCs/>
          <w:u w:val="single"/>
        </w:rPr>
        <w:t xml:space="preserve"> a </w:t>
      </w:r>
      <w:r w:rsidRPr="00E353C1">
        <w:rPr>
          <w:b/>
          <w:bCs/>
          <w:highlight w:val="green"/>
          <w:u w:val="single"/>
        </w:rPr>
        <w:t>quorum</w:t>
      </w:r>
      <w:r w:rsidRPr="00FD7845">
        <w:rPr>
          <w:b/>
          <w:bCs/>
          <w:u w:val="single"/>
        </w:rPr>
        <w:t xml:space="preserve"> and, therefore, </w:t>
      </w:r>
      <w:r w:rsidRPr="00E353C1">
        <w:rPr>
          <w:b/>
          <w:bCs/>
          <w:highlight w:val="green"/>
          <w:u w:val="single"/>
        </w:rPr>
        <w:t>unable to function.</w:t>
      </w:r>
      <w:r w:rsidRPr="00FD7845">
        <w:rPr>
          <w:b/>
          <w:bCs/>
          <w:u w:val="single"/>
        </w:rPr>
        <w:t xml:space="preserve">  </w:t>
      </w:r>
    </w:p>
    <w:p w14:paraId="4538F737" w14:textId="77777777" w:rsidR="004B6A4F" w:rsidRPr="00EC6EEA" w:rsidRDefault="004B6A4F" w:rsidP="004B6A4F">
      <w:pPr>
        <w:rPr>
          <w:sz w:val="8"/>
        </w:rPr>
      </w:pPr>
      <w:r w:rsidRPr="00E353C1">
        <w:rPr>
          <w:b/>
          <w:bCs/>
          <w:highlight w:val="green"/>
          <w:u w:val="single"/>
        </w:rPr>
        <w:t>Trump</w:t>
      </w:r>
      <w:r w:rsidRPr="00EC6EEA">
        <w:rPr>
          <w:b/>
          <w:bCs/>
          <w:u w:val="single"/>
        </w:rPr>
        <w:t xml:space="preserve"> has also </w:t>
      </w:r>
      <w:r w:rsidRPr="00E353C1">
        <w:rPr>
          <w:b/>
          <w:bCs/>
          <w:highlight w:val="green"/>
          <w:u w:val="single"/>
        </w:rPr>
        <w:t>limited</w:t>
      </w:r>
      <w:r w:rsidRPr="00EC6EEA">
        <w:rPr>
          <w:b/>
          <w:bCs/>
          <w:u w:val="single"/>
        </w:rPr>
        <w:t xml:space="preserve"> the activities of another agency that could assist unions: </w:t>
      </w:r>
      <w:r w:rsidRPr="00E353C1">
        <w:rPr>
          <w:b/>
          <w:bCs/>
          <w:highlight w:val="green"/>
          <w:u w:val="single"/>
        </w:rPr>
        <w:t>the F</w:t>
      </w:r>
      <w:r w:rsidRPr="00EC6EEA">
        <w:rPr>
          <w:b/>
          <w:bCs/>
          <w:u w:val="single"/>
        </w:rPr>
        <w:t xml:space="preserve">ederal </w:t>
      </w:r>
      <w:r w:rsidRPr="00E353C1">
        <w:rPr>
          <w:b/>
          <w:bCs/>
          <w:highlight w:val="green"/>
          <w:u w:val="single"/>
        </w:rPr>
        <w:t>M</w:t>
      </w:r>
      <w:r w:rsidRPr="00241F21">
        <w:rPr>
          <w:b/>
          <w:bCs/>
          <w:u w:val="single"/>
        </w:rPr>
        <w:t>e</w:t>
      </w:r>
      <w:r w:rsidRPr="00EC6EEA">
        <w:rPr>
          <w:b/>
          <w:bCs/>
          <w:u w:val="single"/>
        </w:rPr>
        <w:t xml:space="preserve">diation and </w:t>
      </w:r>
      <w:r w:rsidRPr="00E353C1">
        <w:rPr>
          <w:b/>
          <w:bCs/>
          <w:highlight w:val="green"/>
          <w:u w:val="single"/>
        </w:rPr>
        <w:t>C</w:t>
      </w:r>
      <w:r w:rsidRPr="00EC6EEA">
        <w:rPr>
          <w:b/>
          <w:bCs/>
          <w:u w:val="single"/>
        </w:rPr>
        <w:t xml:space="preserve">onciliation </w:t>
      </w:r>
      <w:r w:rsidRPr="00E353C1">
        <w:rPr>
          <w:b/>
          <w:bCs/>
          <w:highlight w:val="green"/>
          <w:u w:val="single"/>
        </w:rPr>
        <w:t>S</w:t>
      </w:r>
      <w:r w:rsidRPr="00EC6EEA">
        <w:rPr>
          <w:b/>
          <w:bCs/>
          <w:u w:val="single"/>
        </w:rPr>
        <w:t xml:space="preserve">ervice. Established in 1947, the agency has helped </w:t>
      </w:r>
      <w:r w:rsidRPr="00E353C1">
        <w:rPr>
          <w:b/>
          <w:bCs/>
          <w:highlight w:val="green"/>
          <w:u w:val="single"/>
        </w:rPr>
        <w:t>to resolve</w:t>
      </w:r>
      <w:r w:rsidRPr="00EC6EEA">
        <w:rPr>
          <w:b/>
          <w:bCs/>
          <w:u w:val="single"/>
        </w:rPr>
        <w:t xml:space="preserve"> difficult </w:t>
      </w:r>
      <w:r w:rsidRPr="00E353C1">
        <w:rPr>
          <w:b/>
          <w:bCs/>
          <w:highlight w:val="green"/>
          <w:u w:val="single"/>
        </w:rPr>
        <w:t>labor disputes</w:t>
      </w:r>
      <w:r w:rsidRPr="00EC6EEA">
        <w:rPr>
          <w:b/>
          <w:bCs/>
          <w:u w:val="single"/>
        </w:rPr>
        <w:t xml:space="preserve">, such as those </w:t>
      </w:r>
      <w:r w:rsidRPr="00E353C1">
        <w:rPr>
          <w:b/>
          <w:bCs/>
          <w:highlight w:val="green"/>
          <w:u w:val="single"/>
        </w:rPr>
        <w:t>leading to strikes</w:t>
      </w:r>
      <w:r w:rsidRPr="00EC6EEA">
        <w:rPr>
          <w:sz w:val="8"/>
        </w:rPr>
        <w:t xml:space="preserve">. As </w:t>
      </w:r>
      <w:r w:rsidRPr="00241F21">
        <w:rPr>
          <w:b/>
          <w:bCs/>
          <w:u w:val="single"/>
        </w:rPr>
        <w:t>unions</w:t>
      </w:r>
      <w:r w:rsidRPr="00EC6EEA">
        <w:rPr>
          <w:b/>
          <w:bCs/>
          <w:u w:val="single"/>
        </w:rPr>
        <w:t xml:space="preserve"> have been on the defensive for decades against </w:t>
      </w:r>
      <w:r w:rsidRPr="00E353C1">
        <w:rPr>
          <w:b/>
          <w:bCs/>
          <w:highlight w:val="green"/>
          <w:u w:val="single"/>
        </w:rPr>
        <w:t>increasingly aggressive corporate tactics</w:t>
      </w:r>
      <w:r w:rsidRPr="00EC6EEA">
        <w:rPr>
          <w:b/>
          <w:bCs/>
          <w:u w:val="single"/>
        </w:rPr>
        <w:t xml:space="preserve">, it is often to their advantage to settle their grievances through mediation rather than strike action. </w:t>
      </w:r>
      <w:r w:rsidRPr="00EC6EEA">
        <w:rPr>
          <w:u w:val="single"/>
        </w:rPr>
        <w:t>Therefore, it’s revealing that, in March 2025, Trump directed the agency to eliminate “non-statutory components” and to reduce its statutory functions and associated personnel to the minimum required by law.</w:t>
      </w:r>
      <w:r w:rsidRPr="00EC6EEA">
        <w:rPr>
          <w:sz w:val="8"/>
        </w:rPr>
        <w:t xml:space="preserve">  </w:t>
      </w:r>
    </w:p>
    <w:p w14:paraId="3570E361" w14:textId="77777777" w:rsidR="004B6A4F" w:rsidRPr="00EC6EEA" w:rsidRDefault="004B6A4F" w:rsidP="004B6A4F">
      <w:pPr>
        <w:rPr>
          <w:sz w:val="8"/>
        </w:rPr>
      </w:pPr>
      <w:r w:rsidRPr="00EC6EEA">
        <w:rPr>
          <w:sz w:val="8"/>
        </w:rPr>
        <w:t xml:space="preserve">Against this backdrop, Liz Shuler, president of the AFL-CIO, concluded: “This has been the most hostile administration to workers in our lifetimes.”  </w:t>
      </w:r>
    </w:p>
    <w:p w14:paraId="46CFD761" w14:textId="77777777" w:rsidR="004B6A4F" w:rsidRDefault="004B6A4F" w:rsidP="004B6A4F">
      <w:pPr>
        <w:rPr>
          <w:sz w:val="8"/>
        </w:rPr>
      </w:pPr>
      <w:r w:rsidRPr="00EC6EEA">
        <w:rPr>
          <w:sz w:val="8"/>
        </w:rPr>
        <w:t>This piece was originally published on Z.</w:t>
      </w:r>
    </w:p>
    <w:p w14:paraId="20BC9F38" w14:textId="77777777" w:rsidR="00721AFF" w:rsidRDefault="00721AFF" w:rsidP="00721AFF">
      <w:pPr>
        <w:pStyle w:val="Heading3"/>
      </w:pPr>
      <w:r>
        <w:lastRenderedPageBreak/>
        <w:t>1NC---AT: Maximo</w:t>
      </w:r>
    </w:p>
    <w:p w14:paraId="7F34DD97" w14:textId="77777777" w:rsidR="00721AFF" w:rsidRDefault="00721AFF" w:rsidP="00721AFF">
      <w:pPr>
        <w:pStyle w:val="Heading4"/>
      </w:pPr>
      <w:r>
        <w:t>Maximo goes neg: The 1AC seeks to reform typical forms of work which strengthens colonialism and racial capitalism, turns any net benefit to their model.</w:t>
      </w:r>
    </w:p>
    <w:p w14:paraId="2A25D72D" w14:textId="77777777" w:rsidR="00721AFF" w:rsidRDefault="00721AFF" w:rsidP="00721AFF">
      <w:r w:rsidRPr="00FC467E">
        <w:rPr>
          <w:b/>
          <w:bCs/>
          <w:sz w:val="26"/>
          <w:szCs w:val="26"/>
        </w:rPr>
        <w:t xml:space="preserve">Máximo </w:t>
      </w:r>
      <w:r>
        <w:rPr>
          <w:b/>
          <w:bCs/>
          <w:sz w:val="26"/>
          <w:szCs w:val="26"/>
        </w:rPr>
        <w:t xml:space="preserve">and </w:t>
      </w:r>
      <w:r w:rsidRPr="00605C99">
        <w:rPr>
          <w:b/>
          <w:bCs/>
          <w:sz w:val="26"/>
          <w:szCs w:val="26"/>
        </w:rPr>
        <w:t>Zbyszewska 23</w:t>
      </w:r>
      <w:r>
        <w:t xml:space="preserve"> [</w:t>
      </w:r>
      <w:r w:rsidRPr="00002E00">
        <w:t>Ania Zbyszewska</w:t>
      </w:r>
      <w:r>
        <w:t xml:space="preserve">, </w:t>
      </w:r>
      <w:r w:rsidRPr="00002E00">
        <w:t>Assistant Professor in Law and Work, Department of Law and Legal Studies, Carleton University</w:t>
      </w:r>
      <w:r>
        <w:t xml:space="preserve">, </w:t>
      </w:r>
      <w:r w:rsidRPr="00605C99">
        <w:t>Flavia Maximo</w:t>
      </w:r>
      <w:r w:rsidRPr="00002E00">
        <w:t>, Universidade Federal de Ouro Preto</w:t>
      </w:r>
      <w:r>
        <w:t>, (2023), “</w:t>
      </w:r>
      <w:r w:rsidRPr="00002E00">
        <w:t>Rethinking the Labour-Environment (Land) Nexus: Beyond Coloniality, Towards New Epistemologies for Labour Law</w:t>
      </w:r>
      <w:r>
        <w:t>”] DM</w:t>
      </w:r>
    </w:p>
    <w:p w14:paraId="08BCB3CA" w14:textId="77777777" w:rsidR="00721AFF" w:rsidRDefault="00721AFF" w:rsidP="00721AFF">
      <w:pPr>
        <w:rPr>
          <w:sz w:val="8"/>
        </w:rPr>
      </w:pPr>
      <w:r w:rsidRPr="00014EF8">
        <w:rPr>
          <w:b/>
          <w:bCs/>
          <w:u w:val="single"/>
        </w:rPr>
        <w:t>However, what kind of work did labour law aim to protect?</w:t>
      </w:r>
      <w:r w:rsidRPr="00063B6D">
        <w:rPr>
          <w:b/>
          <w:bCs/>
          <w:u w:val="single"/>
        </w:rPr>
        <w:t xml:space="preserve"> What kind of life does it shelter? Which livelihoods did </w:t>
      </w:r>
      <w:r w:rsidRPr="00E353C1">
        <w:rPr>
          <w:b/>
          <w:bCs/>
          <w:highlight w:val="green"/>
          <w:u w:val="single"/>
        </w:rPr>
        <w:t>labour law</w:t>
      </w:r>
      <w:r w:rsidRPr="00063B6D">
        <w:rPr>
          <w:b/>
          <w:bCs/>
          <w:u w:val="single"/>
        </w:rPr>
        <w:t xml:space="preserve"> choose to </w:t>
      </w:r>
      <w:r w:rsidRPr="00E353C1">
        <w:rPr>
          <w:b/>
          <w:bCs/>
          <w:highlight w:val="green"/>
          <w:u w:val="single"/>
        </w:rPr>
        <w:t>prioritize</w:t>
      </w:r>
      <w:r w:rsidRPr="00063B6D">
        <w:rPr>
          <w:b/>
          <w:bCs/>
          <w:u w:val="single"/>
        </w:rPr>
        <w:t xml:space="preserve">? These questions are also consequential from </w:t>
      </w:r>
      <w:r w:rsidRPr="00C234C4">
        <w:rPr>
          <w:b/>
          <w:bCs/>
          <w:u w:val="single"/>
        </w:rPr>
        <w:t>the</w:t>
      </w:r>
      <w:r w:rsidRPr="00063B6D">
        <w:rPr>
          <w:b/>
          <w:bCs/>
          <w:u w:val="single"/>
        </w:rPr>
        <w:t xml:space="preserve"> </w:t>
      </w:r>
      <w:r w:rsidRPr="00C234C4">
        <w:rPr>
          <w:b/>
          <w:bCs/>
          <w:u w:val="single"/>
        </w:rPr>
        <w:t>decolonial perspective</w:t>
      </w:r>
      <w:r w:rsidRPr="00063B6D">
        <w:rPr>
          <w:b/>
          <w:bCs/>
          <w:u w:val="single"/>
        </w:rPr>
        <w:t xml:space="preserve"> because a system of (legal) knowledge that does not fully recognize its social and epistemic point of origin or location, tends to reify </w:t>
      </w:r>
      <w:r w:rsidRPr="00E353C1">
        <w:rPr>
          <w:b/>
          <w:bCs/>
          <w:highlight w:val="green"/>
          <w:u w:val="single"/>
        </w:rPr>
        <w:t xml:space="preserve">historically dominant ontologies </w:t>
      </w:r>
      <w:r w:rsidRPr="00F346FD">
        <w:rPr>
          <w:b/>
          <w:bCs/>
          <w:u w:val="single"/>
        </w:rPr>
        <w:t>or</w:t>
      </w:r>
      <w:r w:rsidRPr="00063B6D">
        <w:rPr>
          <w:b/>
          <w:bCs/>
          <w:u w:val="single"/>
        </w:rPr>
        <w:t xml:space="preserve"> cosmovisions.</w:t>
      </w:r>
      <w:r w:rsidRPr="005E555C">
        <w:rPr>
          <w:sz w:val="8"/>
        </w:rPr>
        <w:t xml:space="preserve">104 With its </w:t>
      </w:r>
      <w:r w:rsidRPr="002D7198">
        <w:rPr>
          <w:u w:val="single"/>
        </w:rPr>
        <w:t xml:space="preserve">origins in (predominantly European and North Atlantic) industrial working- class struggle, the emerging labour law approach, despite its specific local adaptations, focused its legal protective ethos on the </w:t>
      </w:r>
      <w:r w:rsidRPr="00E353C1">
        <w:rPr>
          <w:highlight w:val="green"/>
          <w:u w:val="single"/>
        </w:rPr>
        <w:t>problem of exploitation and</w:t>
      </w:r>
      <w:r w:rsidRPr="002D7198">
        <w:rPr>
          <w:u w:val="single"/>
        </w:rPr>
        <w:t xml:space="preserve"> on the </w:t>
      </w:r>
      <w:r w:rsidRPr="00E353C1">
        <w:rPr>
          <w:highlight w:val="green"/>
          <w:u w:val="single"/>
        </w:rPr>
        <w:t>dominant work relations in western</w:t>
      </w:r>
      <w:r w:rsidRPr="002D7198">
        <w:rPr>
          <w:u w:val="single"/>
        </w:rPr>
        <w:t xml:space="preserve"> </w:t>
      </w:r>
      <w:r w:rsidRPr="00E353C1">
        <w:rPr>
          <w:highlight w:val="green"/>
          <w:u w:val="single"/>
        </w:rPr>
        <w:t>Europe</w:t>
      </w:r>
      <w:r w:rsidRPr="002D7198">
        <w:rPr>
          <w:u w:val="single"/>
        </w:rPr>
        <w:t xml:space="preserve"> and (later) North America, assuming (or projecting into the future) their universality.</w:t>
      </w:r>
      <w:r w:rsidRPr="005E555C">
        <w:rPr>
          <w:sz w:val="8"/>
        </w:rPr>
        <w:t xml:space="preserve"> Accordingly, </w:t>
      </w:r>
      <w:r w:rsidRPr="00E353C1">
        <w:rPr>
          <w:b/>
          <w:bCs/>
          <w:highlight w:val="green"/>
          <w:u w:val="single"/>
        </w:rPr>
        <w:t>labour law</w:t>
      </w:r>
      <w:r w:rsidRPr="002D7198">
        <w:rPr>
          <w:b/>
          <w:bCs/>
          <w:u w:val="single"/>
        </w:rPr>
        <w:t xml:space="preserve"> also </w:t>
      </w:r>
      <w:r w:rsidRPr="00E353C1">
        <w:rPr>
          <w:b/>
          <w:bCs/>
          <w:highlight w:val="green"/>
          <w:u w:val="single"/>
        </w:rPr>
        <w:t>granted</w:t>
      </w:r>
      <w:r w:rsidRPr="002D7198">
        <w:rPr>
          <w:b/>
          <w:bCs/>
          <w:u w:val="single"/>
        </w:rPr>
        <w:t xml:space="preserve"> central visibility to one form of </w:t>
      </w:r>
      <w:r w:rsidRPr="00E353C1">
        <w:rPr>
          <w:b/>
          <w:bCs/>
          <w:highlight w:val="green"/>
          <w:u w:val="single"/>
        </w:rPr>
        <w:t>exploitation</w:t>
      </w:r>
      <w:r w:rsidRPr="002D7198">
        <w:rPr>
          <w:b/>
          <w:bCs/>
          <w:u w:val="single"/>
        </w:rPr>
        <w:t>: the standard employment relationship</w:t>
      </w:r>
      <w:r w:rsidRPr="005E555C">
        <w:rPr>
          <w:sz w:val="8"/>
        </w:rPr>
        <w:t xml:space="preserve">. </w:t>
      </w:r>
      <w:r w:rsidRPr="002D7198">
        <w:rPr>
          <w:b/>
          <w:bCs/>
          <w:u w:val="single"/>
        </w:rPr>
        <w:t xml:space="preserve">With this, </w:t>
      </w:r>
      <w:r w:rsidRPr="00E353C1">
        <w:rPr>
          <w:b/>
          <w:bCs/>
          <w:highlight w:val="green"/>
          <w:u w:val="single"/>
        </w:rPr>
        <w:t>Eurocentric labour sociality became the world’s ‘typical work’</w:t>
      </w:r>
      <w:r w:rsidRPr="002D7198">
        <w:rPr>
          <w:b/>
          <w:bCs/>
          <w:u w:val="single"/>
        </w:rPr>
        <w:t>.</w:t>
      </w:r>
      <w:r w:rsidRPr="005E555C">
        <w:rPr>
          <w:sz w:val="8"/>
        </w:rPr>
        <w:t xml:space="preserve">105 </w:t>
      </w:r>
      <w:r w:rsidRPr="00E353C1">
        <w:rPr>
          <w:b/>
          <w:bCs/>
          <w:highlight w:val="green"/>
          <w:u w:val="single"/>
        </w:rPr>
        <w:t>Left on the</w:t>
      </w:r>
      <w:r w:rsidRPr="002D7198">
        <w:rPr>
          <w:b/>
          <w:bCs/>
          <w:u w:val="single"/>
        </w:rPr>
        <w:t xml:space="preserve"> </w:t>
      </w:r>
      <w:r w:rsidRPr="00E353C1">
        <w:rPr>
          <w:b/>
          <w:bCs/>
          <w:highlight w:val="green"/>
          <w:u w:val="single"/>
        </w:rPr>
        <w:t>margins or entirely excluded</w:t>
      </w:r>
      <w:r w:rsidRPr="002D7198">
        <w:rPr>
          <w:b/>
          <w:bCs/>
          <w:u w:val="single"/>
        </w:rPr>
        <w:t xml:space="preserve">, were </w:t>
      </w:r>
      <w:r w:rsidRPr="00E353C1">
        <w:rPr>
          <w:b/>
          <w:bCs/>
          <w:highlight w:val="green"/>
          <w:u w:val="single"/>
        </w:rPr>
        <w:t>other harms wrought by capitalism</w:t>
      </w:r>
      <w:r w:rsidRPr="002D7198">
        <w:rPr>
          <w:b/>
          <w:bCs/>
          <w:u w:val="single"/>
        </w:rPr>
        <w:t xml:space="preserve">, </w:t>
      </w:r>
      <w:r w:rsidRPr="00E353C1">
        <w:rPr>
          <w:b/>
          <w:bCs/>
          <w:highlight w:val="green"/>
          <w:u w:val="single"/>
        </w:rPr>
        <w:t>including those of ongoing</w:t>
      </w:r>
      <w:r w:rsidRPr="002D7198">
        <w:rPr>
          <w:b/>
          <w:bCs/>
          <w:u w:val="single"/>
        </w:rPr>
        <w:t xml:space="preserve"> </w:t>
      </w:r>
      <w:r w:rsidRPr="00E353C1">
        <w:rPr>
          <w:b/>
          <w:bCs/>
          <w:highlight w:val="green"/>
          <w:u w:val="single"/>
        </w:rPr>
        <w:t>expropriation along gendered, racial, colonial line</w:t>
      </w:r>
      <w:r w:rsidRPr="002D7198">
        <w:rPr>
          <w:b/>
          <w:bCs/>
          <w:u w:val="single"/>
        </w:rPr>
        <w:t xml:space="preserve">s, and those </w:t>
      </w:r>
      <w:r w:rsidRPr="00E353C1">
        <w:rPr>
          <w:b/>
          <w:bCs/>
          <w:highlight w:val="green"/>
          <w:u w:val="single"/>
        </w:rPr>
        <w:t>stemming from the</w:t>
      </w:r>
      <w:r w:rsidRPr="002D7198">
        <w:rPr>
          <w:b/>
          <w:bCs/>
          <w:u w:val="single"/>
        </w:rPr>
        <w:t xml:space="preserve"> effects of the particular </w:t>
      </w:r>
      <w:r w:rsidRPr="00E353C1">
        <w:rPr>
          <w:b/>
          <w:bCs/>
          <w:highlight w:val="green"/>
          <w:u w:val="single"/>
        </w:rPr>
        <w:t>re-articulation of labour and land/nature engendered by industrialization as well as</w:t>
      </w:r>
      <w:r w:rsidRPr="002D7198">
        <w:rPr>
          <w:b/>
          <w:bCs/>
          <w:u w:val="single"/>
        </w:rPr>
        <w:t xml:space="preserve"> </w:t>
      </w:r>
      <w:r w:rsidRPr="00F346FD">
        <w:rPr>
          <w:b/>
          <w:bCs/>
          <w:u w:val="single"/>
        </w:rPr>
        <w:t xml:space="preserve">agrarian </w:t>
      </w:r>
      <w:r w:rsidRPr="00E353C1">
        <w:rPr>
          <w:b/>
          <w:bCs/>
          <w:highlight w:val="green"/>
          <w:u w:val="single"/>
        </w:rPr>
        <w:t>‘improvement’ and extractivism</w:t>
      </w:r>
      <w:r w:rsidRPr="005E555C">
        <w:rPr>
          <w:sz w:val="8"/>
        </w:rPr>
        <w:t xml:space="preserve">.106 </w:t>
      </w:r>
      <w:r w:rsidRPr="002D7198">
        <w:rPr>
          <w:u w:val="single"/>
        </w:rPr>
        <w:t>Aside from excluding the work of social reproduction (carried out primarily by women) everywhere, labour law excluded from its central scope a plethora of other forms of work</w:t>
      </w:r>
      <w:r w:rsidRPr="005E555C">
        <w:rPr>
          <w:sz w:val="8"/>
        </w:rPr>
        <w:t xml:space="preserve">,107 </w:t>
      </w:r>
      <w:r w:rsidRPr="002D7198">
        <w:rPr>
          <w:b/>
          <w:bCs/>
          <w:u w:val="single"/>
        </w:rPr>
        <w:t xml:space="preserve">livelihoods, and land-based </w:t>
      </w:r>
      <w:r w:rsidRPr="005F39DD">
        <w:rPr>
          <w:b/>
          <w:bCs/>
          <w:u w:val="single"/>
        </w:rPr>
        <w:t>subsistence labour pursued by ‘non-white’ people from the Global South or settler colonial spaces, which today continue to be considered as local, marginal, or with low or non- economic value. Nonetheless</w:t>
      </w:r>
      <w:r w:rsidRPr="002D7198">
        <w:rPr>
          <w:b/>
          <w:bCs/>
          <w:u w:val="single"/>
        </w:rPr>
        <w:t xml:space="preserve">, such forms of work and interaction between labour and land, whether with capital’s involvement or not, are neither marginal nor are they valueless per se. They are only </w:t>
      </w:r>
      <w:r w:rsidRPr="00E353C1">
        <w:rPr>
          <w:b/>
          <w:bCs/>
          <w:highlight w:val="green"/>
          <w:u w:val="single"/>
        </w:rPr>
        <w:t>designated</w:t>
      </w:r>
      <w:r w:rsidRPr="002D7198">
        <w:rPr>
          <w:b/>
          <w:bCs/>
          <w:u w:val="single"/>
        </w:rPr>
        <w:t xml:space="preserve"> as such </w:t>
      </w:r>
      <w:r w:rsidRPr="00E353C1">
        <w:rPr>
          <w:b/>
          <w:bCs/>
          <w:highlight w:val="green"/>
          <w:u w:val="single"/>
        </w:rPr>
        <w:t>through</w:t>
      </w:r>
      <w:r w:rsidRPr="002D7198">
        <w:rPr>
          <w:b/>
          <w:bCs/>
          <w:u w:val="single"/>
        </w:rPr>
        <w:t xml:space="preserve"> the </w:t>
      </w:r>
      <w:r w:rsidRPr="00E353C1">
        <w:rPr>
          <w:b/>
          <w:bCs/>
          <w:highlight w:val="green"/>
          <w:u w:val="single"/>
        </w:rPr>
        <w:t>racial/colonial</w:t>
      </w:r>
      <w:r w:rsidRPr="002D7198">
        <w:rPr>
          <w:b/>
          <w:bCs/>
          <w:u w:val="single"/>
        </w:rPr>
        <w:t xml:space="preserve"> </w:t>
      </w:r>
      <w:r w:rsidRPr="00E353C1">
        <w:rPr>
          <w:b/>
          <w:bCs/>
          <w:highlight w:val="green"/>
          <w:u w:val="single"/>
        </w:rPr>
        <w:t>capitalist legal framework</w:t>
      </w:r>
      <w:r w:rsidRPr="002D7198">
        <w:rPr>
          <w:b/>
          <w:bCs/>
          <w:u w:val="single"/>
        </w:rPr>
        <w:t xml:space="preserve"> – of which labour law is also a consequence</w:t>
      </w:r>
      <w:r w:rsidRPr="005E555C">
        <w:rPr>
          <w:sz w:val="8"/>
        </w:rPr>
        <w:t xml:space="preserve">. The </w:t>
      </w:r>
      <w:r w:rsidRPr="002D7198">
        <w:rPr>
          <w:u w:val="single"/>
        </w:rPr>
        <w:t xml:space="preserve">legal separation of labour that generates market value over that which generates life is a racial/colonial capitalist abstraction, which happens to be </w:t>
      </w:r>
      <w:r w:rsidRPr="00E353C1">
        <w:rPr>
          <w:highlight w:val="green"/>
          <w:u w:val="single"/>
        </w:rPr>
        <w:t xml:space="preserve">key to capitalist </w:t>
      </w:r>
      <w:proofErr w:type="spellStart"/>
      <w:r w:rsidRPr="00E353C1">
        <w:rPr>
          <w:highlight w:val="green"/>
          <w:u w:val="single"/>
        </w:rPr>
        <w:t>accumula</w:t>
      </w:r>
      <w:proofErr w:type="spellEnd"/>
      <w:r w:rsidRPr="00E353C1">
        <w:rPr>
          <w:highlight w:val="green"/>
          <w:u w:val="single"/>
        </w:rPr>
        <w:t xml:space="preserve">- </w:t>
      </w:r>
      <w:proofErr w:type="spellStart"/>
      <w:r w:rsidRPr="00E353C1">
        <w:rPr>
          <w:highlight w:val="green"/>
          <w:u w:val="single"/>
        </w:rPr>
        <w:t>tion</w:t>
      </w:r>
      <w:proofErr w:type="spellEnd"/>
      <w:r w:rsidRPr="00E353C1">
        <w:rPr>
          <w:highlight w:val="green"/>
          <w:u w:val="single"/>
        </w:rPr>
        <w:t xml:space="preserve"> through exploitation, but also</w:t>
      </w:r>
      <w:r w:rsidRPr="002D7198">
        <w:rPr>
          <w:u w:val="single"/>
        </w:rPr>
        <w:t xml:space="preserve"> through </w:t>
      </w:r>
      <w:r w:rsidRPr="00E353C1">
        <w:rPr>
          <w:highlight w:val="green"/>
          <w:u w:val="single"/>
        </w:rPr>
        <w:t>expropriation</w:t>
      </w:r>
      <w:r w:rsidRPr="005E555C">
        <w:rPr>
          <w:sz w:val="8"/>
        </w:rPr>
        <w:t>.108</w:t>
      </w:r>
    </w:p>
    <w:p w14:paraId="4891A183" w14:textId="77777777" w:rsidR="004B6A4F" w:rsidRPr="004B6A4F" w:rsidRDefault="004B6A4F" w:rsidP="004B6A4F"/>
    <w:sectPr w:rsidR="004B6A4F" w:rsidRPr="004B6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6A4C" w14:textId="77777777" w:rsidR="00F94A8E" w:rsidRDefault="00F94A8E" w:rsidP="00066D2C">
      <w:r>
        <w:separator/>
      </w:r>
    </w:p>
  </w:endnote>
  <w:endnote w:type="continuationSeparator" w:id="0">
    <w:p w14:paraId="06563965" w14:textId="77777777" w:rsidR="00F94A8E" w:rsidRDefault="00F94A8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BCAF" w14:textId="77777777" w:rsidR="00F94A8E" w:rsidRDefault="00F94A8E" w:rsidP="00066D2C">
      <w:r>
        <w:separator/>
      </w:r>
    </w:p>
  </w:footnote>
  <w:footnote w:type="continuationSeparator" w:id="0">
    <w:p w14:paraId="16223626" w14:textId="77777777" w:rsidR="00F94A8E" w:rsidRDefault="00F94A8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3779216480"/>
    <w:docVar w:name="VerbatimVersion" w:val="6.0.0"/>
    <w:docVar w:name="WordVersion" w:val="16.0"/>
  </w:docVars>
  <w:rsids>
    <w:rsidRoot w:val="00EF325E"/>
    <w:rsid w:val="00001C7E"/>
    <w:rsid w:val="0000487C"/>
    <w:rsid w:val="00011FEF"/>
    <w:rsid w:val="00013C8B"/>
    <w:rsid w:val="00023AEF"/>
    <w:rsid w:val="000250CA"/>
    <w:rsid w:val="00027210"/>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3D15"/>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FBA"/>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0E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153"/>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DD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AF1"/>
    <w:rsid w:val="00345BF2"/>
    <w:rsid w:val="00347131"/>
    <w:rsid w:val="003479B5"/>
    <w:rsid w:val="003500B6"/>
    <w:rsid w:val="00352622"/>
    <w:rsid w:val="00355B45"/>
    <w:rsid w:val="00355CB2"/>
    <w:rsid w:val="00361FA0"/>
    <w:rsid w:val="003662DB"/>
    <w:rsid w:val="00367D96"/>
    <w:rsid w:val="003706D8"/>
    <w:rsid w:val="00373B7F"/>
    <w:rsid w:val="003753F6"/>
    <w:rsid w:val="00375BD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A4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4EBF"/>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5875"/>
    <w:rsid w:val="006463F8"/>
    <w:rsid w:val="00650C88"/>
    <w:rsid w:val="0065258E"/>
    <w:rsid w:val="00655035"/>
    <w:rsid w:val="006558A0"/>
    <w:rsid w:val="00656814"/>
    <w:rsid w:val="00657A00"/>
    <w:rsid w:val="006633F4"/>
    <w:rsid w:val="0066638E"/>
    <w:rsid w:val="00666CC0"/>
    <w:rsid w:val="00673C22"/>
    <w:rsid w:val="0067482D"/>
    <w:rsid w:val="0067732F"/>
    <w:rsid w:val="00681007"/>
    <w:rsid w:val="0068122B"/>
    <w:rsid w:val="00681C47"/>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1AFF"/>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781"/>
    <w:rsid w:val="007750DF"/>
    <w:rsid w:val="00777C19"/>
    <w:rsid w:val="00782487"/>
    <w:rsid w:val="00784C8D"/>
    <w:rsid w:val="00785E47"/>
    <w:rsid w:val="007873F5"/>
    <w:rsid w:val="0078760F"/>
    <w:rsid w:val="0078779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E05"/>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2DD"/>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7B1"/>
    <w:rsid w:val="009C6D4D"/>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15A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A71"/>
    <w:rsid w:val="00BC3256"/>
    <w:rsid w:val="00BC3592"/>
    <w:rsid w:val="00BC36DF"/>
    <w:rsid w:val="00BC4B41"/>
    <w:rsid w:val="00BC66ED"/>
    <w:rsid w:val="00BD11D3"/>
    <w:rsid w:val="00BD2B47"/>
    <w:rsid w:val="00BD2CAA"/>
    <w:rsid w:val="00BD3B65"/>
    <w:rsid w:val="00BE1B1A"/>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367"/>
    <w:rsid w:val="00C46F26"/>
    <w:rsid w:val="00C51687"/>
    <w:rsid w:val="00C5289C"/>
    <w:rsid w:val="00C56008"/>
    <w:rsid w:val="00C56CBC"/>
    <w:rsid w:val="00C617B0"/>
    <w:rsid w:val="00C62D2B"/>
    <w:rsid w:val="00C6344F"/>
    <w:rsid w:val="00C659E2"/>
    <w:rsid w:val="00C669AD"/>
    <w:rsid w:val="00C72510"/>
    <w:rsid w:val="00C731CA"/>
    <w:rsid w:val="00C7708D"/>
    <w:rsid w:val="00C77A6B"/>
    <w:rsid w:val="00C816E6"/>
    <w:rsid w:val="00C82587"/>
    <w:rsid w:val="00C82E72"/>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8CF"/>
    <w:rsid w:val="00E33666"/>
    <w:rsid w:val="00E353C1"/>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25E"/>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165"/>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A8E"/>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3ABF"/>
    <w:rsid w:val="00FE5699"/>
    <w:rsid w:val="00FE57BD"/>
    <w:rsid w:val="00FE6DE0"/>
    <w:rsid w:val="00FF06B2"/>
    <w:rsid w:val="00FF2542"/>
    <w:rsid w:val="00FF29EF"/>
    <w:rsid w:val="00FF3D23"/>
    <w:rsid w:val="00FF530C"/>
    <w:rsid w:val="00FF79DD"/>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C0D5B"/>
  <w15:chartTrackingRefBased/>
  <w15:docId w15:val="{F9A2B036-281D-EA46-A8A8-D6DD6D7CA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79DD"/>
    <w:rPr>
      <w:rFonts w:ascii="Calibri" w:hAnsi="Calibri" w:cs="Calibri"/>
    </w:rPr>
  </w:style>
  <w:style w:type="paragraph" w:styleId="Heading1">
    <w:name w:val="heading 1"/>
    <w:aliases w:val="Pocket"/>
    <w:basedOn w:val="Normal"/>
    <w:next w:val="Normal"/>
    <w:link w:val="Heading1Char"/>
    <w:qFormat/>
    <w:rsid w:val="00FF79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79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FF79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FF79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79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79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9D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FF79D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79DD"/>
    <w:rPr>
      <w:color w:val="auto"/>
      <w:u w:val="none"/>
    </w:rPr>
  </w:style>
  <w:style w:type="character" w:customStyle="1" w:styleId="Heading1Char">
    <w:name w:val="Heading 1 Char"/>
    <w:aliases w:val="Pocket Char"/>
    <w:basedOn w:val="DefaultParagraphFont"/>
    <w:link w:val="Heading1"/>
    <w:rsid w:val="00FF79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79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FF79D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F79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79DD"/>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link w:val="CardsFont12pt"/>
    <w:uiPriority w:val="7"/>
    <w:qFormat/>
    <w:rsid w:val="00FF79DD"/>
    <w:rPr>
      <w:b w:val="0"/>
      <w:sz w:val="22"/>
      <w:u w:val="single"/>
    </w:rPr>
  </w:style>
  <w:style w:type="character" w:styleId="Strong">
    <w:name w:val="Strong"/>
    <w:basedOn w:val="DefaultParagraphFont"/>
    <w:uiPriority w:val="22"/>
    <w:semiHidden/>
    <w:qFormat/>
    <w:rsid w:val="00FF79DD"/>
    <w:rPr>
      <w:b/>
      <w:bCs/>
    </w:rPr>
  </w:style>
  <w:style w:type="character" w:styleId="BookTitle">
    <w:name w:val="Book Title"/>
    <w:basedOn w:val="DefaultParagraphFont"/>
    <w:uiPriority w:val="33"/>
    <w:semiHidden/>
    <w:qFormat/>
    <w:rsid w:val="00FF79DD"/>
    <w:rPr>
      <w:b/>
      <w:bCs/>
      <w:i/>
      <w:iCs/>
      <w:spacing w:val="5"/>
    </w:rPr>
  </w:style>
  <w:style w:type="character" w:customStyle="1" w:styleId="Heading5Char">
    <w:name w:val="Heading 5 Char"/>
    <w:basedOn w:val="DefaultParagraphFont"/>
    <w:link w:val="Heading5"/>
    <w:uiPriority w:val="9"/>
    <w:semiHidden/>
    <w:rsid w:val="00FF79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79DD"/>
  </w:style>
  <w:style w:type="paragraph" w:styleId="Header">
    <w:name w:val="header"/>
    <w:basedOn w:val="Normal"/>
    <w:link w:val="HeaderChar"/>
    <w:uiPriority w:val="99"/>
    <w:semiHidden/>
    <w:rsid w:val="00FF79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79DD"/>
    <w:rPr>
      <w:rFonts w:ascii="Calibri" w:hAnsi="Calibri" w:cs="Calibri"/>
    </w:rPr>
  </w:style>
  <w:style w:type="paragraph" w:styleId="Footer">
    <w:name w:val="footer"/>
    <w:basedOn w:val="Normal"/>
    <w:link w:val="FooterChar"/>
    <w:uiPriority w:val="99"/>
    <w:semiHidden/>
    <w:rsid w:val="00FF79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79DD"/>
    <w:rPr>
      <w:rFonts w:ascii="Calibri" w:hAnsi="Calibri" w:cs="Calibri"/>
    </w:rPr>
  </w:style>
  <w:style w:type="paragraph" w:styleId="BodyText">
    <w:name w:val="Body Text"/>
    <w:basedOn w:val="Normal"/>
    <w:link w:val="BodyTextChar"/>
    <w:uiPriority w:val="99"/>
    <w:semiHidden/>
    <w:unhideWhenUsed/>
    <w:rsid w:val="00FF79DD"/>
    <w:pPr>
      <w:spacing w:after="120"/>
    </w:pPr>
  </w:style>
  <w:style w:type="character" w:customStyle="1" w:styleId="BodyTextChar">
    <w:name w:val="Body Text Char"/>
    <w:basedOn w:val="DefaultParagraphFont"/>
    <w:link w:val="BodyText"/>
    <w:uiPriority w:val="99"/>
    <w:semiHidden/>
    <w:rsid w:val="00FF79DD"/>
    <w:rPr>
      <w:rFonts w:ascii="Calibri" w:hAnsi="Calibri" w:cs="Calibri"/>
    </w:rPr>
  </w:style>
  <w:style w:type="paragraph" w:styleId="NoSpacing">
    <w:name w:val="No Spacing"/>
    <w:link w:val="NoSpacingChar"/>
    <w:uiPriority w:val="99"/>
    <w:semiHidden/>
    <w:unhideWhenUsed/>
    <w:qFormat/>
    <w:rsid w:val="00FF79D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79DD"/>
    <w:rPr>
      <w:rFonts w:ascii="Calibri" w:hAnsi="Calibri" w:cs="Calibri"/>
    </w:rPr>
  </w:style>
  <w:style w:type="character" w:styleId="Hyperlink">
    <w:name w:val="Hyperlink"/>
    <w:basedOn w:val="DefaultParagraphFont"/>
    <w:uiPriority w:val="99"/>
    <w:unhideWhenUsed/>
    <w:rsid w:val="00FF79DD"/>
    <w:rPr>
      <w:color w:val="0563C1" w:themeColor="hyperlink"/>
      <w:u w:val="single"/>
    </w:rPr>
  </w:style>
  <w:style w:type="character" w:styleId="UnresolvedMention">
    <w:name w:val="Unresolved Mention"/>
    <w:basedOn w:val="DefaultParagraphFont"/>
    <w:uiPriority w:val="99"/>
    <w:semiHidden/>
    <w:unhideWhenUsed/>
    <w:rsid w:val="00FF79DD"/>
    <w:rPr>
      <w:color w:val="605E5C"/>
      <w:shd w:val="clear" w:color="auto" w:fill="E1DFDD"/>
    </w:rPr>
  </w:style>
  <w:style w:type="paragraph" w:customStyle="1" w:styleId="Undertag">
    <w:name w:val="Undertag"/>
    <w:link w:val="UndertagChar"/>
    <w:autoRedefine/>
    <w:uiPriority w:val="5"/>
    <w:qFormat/>
    <w:rsid w:val="00EF325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F325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F325E"/>
    <w:rPr>
      <w:color w:val="0070C0"/>
    </w:rPr>
  </w:style>
  <w:style w:type="character" w:customStyle="1" w:styleId="AnalyticChar">
    <w:name w:val="Analytic Char"/>
    <w:basedOn w:val="DefaultParagraphFont"/>
    <w:link w:val="Analytic"/>
    <w:uiPriority w:val="5"/>
    <w:rsid w:val="00EF325E"/>
    <w:rPr>
      <w:rFonts w:ascii="Calibri" w:eastAsiaTheme="majorEastAsia" w:hAnsi="Calibri" w:cstheme="majorBidi"/>
      <w:b/>
      <w:iCs/>
      <w:color w:val="0070C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C67B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9C67B1"/>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1C1153"/>
    <w:pPr>
      <w:spacing w:after="0"/>
      <w:ind w:left="720"/>
      <w:contextualSpacing/>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29</Pages>
  <Words>18583</Words>
  <Characters>105929</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24</cp:revision>
  <dcterms:created xsi:type="dcterms:W3CDTF">2026-02-01T20:47:00Z</dcterms:created>
  <dcterms:modified xsi:type="dcterms:W3CDTF">2026-02-01T21:32:00Z</dcterms:modified>
</cp:coreProperties>
</file>