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BB2B" w14:textId="393D45F6" w:rsidR="005D388F" w:rsidRDefault="00C74023" w:rsidP="00C74023">
      <w:pPr>
        <w:pStyle w:val="Heading1"/>
      </w:pPr>
      <w:r>
        <w:t>1NC---NDT---R6</w:t>
      </w:r>
    </w:p>
    <w:p w14:paraId="067F9DBD" w14:textId="543BE49B" w:rsidR="00C74023" w:rsidRDefault="00C74023" w:rsidP="00C74023">
      <w:pPr>
        <w:pStyle w:val="Heading2"/>
      </w:pPr>
      <w:r>
        <w:lastRenderedPageBreak/>
        <w:t>OFF</w:t>
      </w:r>
    </w:p>
    <w:p w14:paraId="73565DE1" w14:textId="77777777" w:rsidR="00C74023" w:rsidRPr="005C79BE" w:rsidRDefault="00C74023" w:rsidP="00C74023">
      <w:pPr>
        <w:pStyle w:val="Heading4"/>
        <w:rPr>
          <w:rFonts w:asciiTheme="minorHAnsi" w:hAnsiTheme="minorHAnsi" w:cstheme="minorHAnsi"/>
        </w:rPr>
      </w:pPr>
      <w:r w:rsidRPr="005C79BE">
        <w:rPr>
          <w:rFonts w:asciiTheme="minorHAnsi" w:hAnsiTheme="minorHAnsi" w:cstheme="minorHAnsi"/>
          <w:u w:val="single"/>
        </w:rPr>
        <w:t>Anti-blackness</w:t>
      </w:r>
      <w:r w:rsidRPr="005C79BE">
        <w:rPr>
          <w:rFonts w:asciiTheme="minorHAnsi" w:hAnsiTheme="minorHAnsi" w:cstheme="minorHAnsi"/>
        </w:rPr>
        <w:t xml:space="preserve"> is a structure of </w:t>
      </w:r>
      <w:r w:rsidRPr="005C79BE">
        <w:rPr>
          <w:rFonts w:asciiTheme="minorHAnsi" w:hAnsiTheme="minorHAnsi" w:cstheme="minorHAnsi"/>
          <w:u w:val="single"/>
        </w:rPr>
        <w:t>political ontology</w:t>
      </w:r>
      <w:r w:rsidRPr="005C79BE">
        <w:rPr>
          <w:rFonts w:asciiTheme="minorHAnsi" w:hAnsiTheme="minorHAnsi" w:cstheme="minorHAnsi"/>
        </w:rPr>
        <w:t xml:space="preserve"> that explains </w:t>
      </w:r>
      <w:r w:rsidRPr="005C79BE">
        <w:rPr>
          <w:rFonts w:asciiTheme="minorHAnsi" w:hAnsiTheme="minorHAnsi" w:cstheme="minorHAnsi"/>
          <w:u w:val="single"/>
        </w:rPr>
        <w:t>racialized labor</w:t>
      </w:r>
      <w:r w:rsidRPr="005C79BE">
        <w:rPr>
          <w:rFonts w:asciiTheme="minorHAnsi" w:hAnsiTheme="minorHAnsi" w:cstheme="minorHAnsi"/>
        </w:rPr>
        <w:t xml:space="preserve"> and </w:t>
      </w:r>
      <w:r w:rsidRPr="005C79BE">
        <w:rPr>
          <w:rFonts w:asciiTheme="minorHAnsi" w:hAnsiTheme="minorHAnsi" w:cstheme="minorHAnsi"/>
          <w:u w:val="single"/>
        </w:rPr>
        <w:t>social alienation</w:t>
      </w:r>
      <w:r w:rsidRPr="005C79BE">
        <w:rPr>
          <w:rFonts w:asciiTheme="minorHAnsi" w:hAnsiTheme="minorHAnsi" w:cstheme="minorHAnsi"/>
        </w:rPr>
        <w:t xml:space="preserve"> from </w:t>
      </w:r>
      <w:r w:rsidRPr="005C79BE">
        <w:rPr>
          <w:rFonts w:asciiTheme="minorHAnsi" w:hAnsiTheme="minorHAnsi" w:cstheme="minorHAnsi"/>
          <w:u w:val="single"/>
        </w:rPr>
        <w:t>unions</w:t>
      </w:r>
      <w:r w:rsidRPr="005C79BE">
        <w:rPr>
          <w:rFonts w:asciiTheme="minorHAnsi" w:hAnsiTheme="minorHAnsi" w:cstheme="minorHAnsi"/>
        </w:rPr>
        <w:t xml:space="preserve">. Blackness is the </w:t>
      </w:r>
      <w:r w:rsidRPr="005C79BE">
        <w:rPr>
          <w:rFonts w:asciiTheme="minorHAnsi" w:hAnsiTheme="minorHAnsi" w:cstheme="minorHAnsi"/>
          <w:u w:val="single"/>
        </w:rPr>
        <w:t>antithesis</w:t>
      </w:r>
      <w:r w:rsidRPr="005C79BE">
        <w:rPr>
          <w:rFonts w:asciiTheme="minorHAnsi" w:hAnsiTheme="minorHAnsi" w:cstheme="minorHAnsi"/>
        </w:rPr>
        <w:t xml:space="preserve"> of the </w:t>
      </w:r>
      <w:r w:rsidRPr="005C79BE">
        <w:rPr>
          <w:rFonts w:asciiTheme="minorHAnsi" w:hAnsiTheme="minorHAnsi" w:cstheme="minorHAnsi"/>
          <w:u w:val="single"/>
        </w:rPr>
        <w:t>Human fold</w:t>
      </w:r>
      <w:r w:rsidRPr="005C79BE">
        <w:rPr>
          <w:rFonts w:asciiTheme="minorHAnsi" w:hAnsiTheme="minorHAnsi" w:cstheme="minorHAnsi"/>
        </w:rPr>
        <w:t xml:space="preserve"> plagued by </w:t>
      </w:r>
      <w:r w:rsidRPr="005C79BE">
        <w:rPr>
          <w:rFonts w:asciiTheme="minorHAnsi" w:hAnsiTheme="minorHAnsi" w:cstheme="minorHAnsi"/>
          <w:u w:val="single"/>
        </w:rPr>
        <w:t>gratuitous violence</w:t>
      </w:r>
      <w:r w:rsidRPr="005C79BE">
        <w:rPr>
          <w:rFonts w:asciiTheme="minorHAnsi" w:hAnsiTheme="minorHAnsi" w:cstheme="minorHAnsi"/>
        </w:rPr>
        <w:t xml:space="preserve">, and is a </w:t>
      </w:r>
      <w:r w:rsidRPr="005C79BE">
        <w:rPr>
          <w:rFonts w:asciiTheme="minorHAnsi" w:hAnsiTheme="minorHAnsi" w:cstheme="minorHAnsi"/>
          <w:u w:val="single"/>
        </w:rPr>
        <w:t>paradoxical-force-in-absence</w:t>
      </w:r>
      <w:r w:rsidRPr="005C79BE">
        <w:rPr>
          <w:rFonts w:asciiTheme="minorHAnsi" w:hAnsiTheme="minorHAnsi" w:cstheme="minorHAnsi"/>
        </w:rPr>
        <w:t xml:space="preserve"> that gives coherence to the modern world of </w:t>
      </w:r>
      <w:r w:rsidRPr="005C79BE">
        <w:rPr>
          <w:rFonts w:asciiTheme="minorHAnsi" w:hAnsiTheme="minorHAnsi" w:cstheme="minorHAnsi"/>
          <w:u w:val="single"/>
        </w:rPr>
        <w:t>racial domination</w:t>
      </w:r>
      <w:r w:rsidRPr="005C79BE">
        <w:rPr>
          <w:rFonts w:asciiTheme="minorHAnsi" w:hAnsiTheme="minorHAnsi" w:cstheme="minorHAnsi"/>
        </w:rPr>
        <w:t xml:space="preserve">. Only analyzing the slave in the position of the </w:t>
      </w:r>
      <w:r w:rsidRPr="005C79BE">
        <w:rPr>
          <w:rFonts w:asciiTheme="minorHAnsi" w:hAnsiTheme="minorHAnsi" w:cstheme="minorHAnsi"/>
          <w:u w:val="single"/>
        </w:rPr>
        <w:t>unthought</w:t>
      </w:r>
      <w:r w:rsidRPr="005C79BE">
        <w:rPr>
          <w:rFonts w:asciiTheme="minorHAnsi" w:hAnsiTheme="minorHAnsi" w:cstheme="minorHAnsi"/>
        </w:rPr>
        <w:t xml:space="preserve"> foundation to the </w:t>
      </w:r>
      <w:r w:rsidRPr="005C79BE">
        <w:rPr>
          <w:rFonts w:asciiTheme="minorHAnsi" w:hAnsiTheme="minorHAnsi" w:cstheme="minorHAnsi"/>
          <w:u w:val="single"/>
        </w:rPr>
        <w:t>nation-state</w:t>
      </w:r>
      <w:r w:rsidRPr="005C79BE">
        <w:rPr>
          <w:rFonts w:asciiTheme="minorHAnsi" w:hAnsiTheme="minorHAnsi" w:cstheme="minorHAnsi"/>
        </w:rPr>
        <w:t xml:space="preserve"> can render our demands more radical through a call to challenge </w:t>
      </w:r>
      <w:r w:rsidRPr="005C79BE">
        <w:rPr>
          <w:rFonts w:asciiTheme="minorHAnsi" w:hAnsiTheme="minorHAnsi" w:cstheme="minorHAnsi"/>
          <w:u w:val="single"/>
        </w:rPr>
        <w:t>social extrainstitutionality</w:t>
      </w:r>
      <w:r w:rsidRPr="005C79BE">
        <w:rPr>
          <w:rFonts w:asciiTheme="minorHAnsi" w:hAnsiTheme="minorHAnsi" w:cstheme="minorHAnsi"/>
        </w:rPr>
        <w:t>.</w:t>
      </w:r>
    </w:p>
    <w:p w14:paraId="535C6AD6" w14:textId="77777777" w:rsidR="00C74023" w:rsidRPr="005C79BE" w:rsidRDefault="00C74023" w:rsidP="00C74023">
      <w:pPr>
        <w:rPr>
          <w:rFonts w:asciiTheme="minorHAnsi" w:hAnsiTheme="minorHAnsi" w:cstheme="minorHAnsi"/>
        </w:rPr>
      </w:pPr>
      <w:r w:rsidRPr="005C79BE">
        <w:rPr>
          <w:rFonts w:asciiTheme="minorHAnsi" w:hAnsiTheme="minorHAnsi" w:cstheme="minorHAnsi"/>
          <w:b/>
          <w:bCs/>
          <w:sz w:val="26"/>
          <w:szCs w:val="26"/>
        </w:rPr>
        <w:t>Weddington 26</w:t>
      </w:r>
      <w:r w:rsidRPr="005C79BE">
        <w:rPr>
          <w:rFonts w:asciiTheme="minorHAnsi" w:hAnsiTheme="minorHAnsi" w:cstheme="minorHAnsi"/>
        </w:rPr>
        <w:t xml:space="preserve"> [George Weddington is a professor in the Social Science department at University of New Mexico, Debate Coach, and Black Studies scholar. “Afro-pessimism and a posthuman sociology”, </w:t>
      </w:r>
      <w:r w:rsidRPr="005C79BE">
        <w:rPr>
          <w:rFonts w:asciiTheme="minorHAnsi" w:hAnsiTheme="minorHAnsi" w:cstheme="minorHAnsi"/>
          <w:color w:val="000000" w:themeColor="text1"/>
        </w:rPr>
        <w:t xml:space="preserve">Dialogues in Sociology, </w:t>
      </w:r>
      <w:r w:rsidRPr="005C79BE">
        <w:rPr>
          <w:rFonts w:asciiTheme="minorHAnsi" w:hAnsiTheme="minorHAnsi" w:cstheme="minorHAnsi"/>
          <w:color w:val="000000" w:themeColor="text1"/>
          <w:shd w:val="clear" w:color="auto" w:fill="FFFFFF"/>
        </w:rPr>
        <w:t>First published online January 20, 2026</w:t>
      </w:r>
      <w:r w:rsidRPr="005C79BE">
        <w:rPr>
          <w:rFonts w:asciiTheme="minorHAnsi" w:hAnsiTheme="minorHAnsi" w:cstheme="minorHAnsi"/>
          <w:color w:val="000000" w:themeColor="text1"/>
        </w:rPr>
        <w:t>, https://doi.org/10.1177/29768667251414330,] cmeow</w:t>
      </w:r>
    </w:p>
    <w:p w14:paraId="1B7B7560" w14:textId="77777777" w:rsidR="00C74023" w:rsidRPr="005C79BE" w:rsidRDefault="00C74023" w:rsidP="00C74023">
      <w:pPr>
        <w:rPr>
          <w:rFonts w:asciiTheme="minorHAnsi" w:hAnsiTheme="minorHAnsi" w:cstheme="minorHAnsi"/>
          <w:sz w:val="6"/>
          <w:szCs w:val="6"/>
        </w:rPr>
      </w:pPr>
      <w:r w:rsidRPr="005C79BE">
        <w:rPr>
          <w:rFonts w:asciiTheme="minorHAnsi" w:hAnsiTheme="minorHAnsi" w:cstheme="minorHAnsi"/>
          <w:sz w:val="10"/>
          <w:szCs w:val="10"/>
        </w:rPr>
        <w:t>Given the expansion of academic and popular engagement (Sexton, 2016) with the paradigm of afro-pessimism, it may be easy to overlook that Wilderson's Red, White, and Black – a landmark text in afro-pessimist thought – begins with a clear assertion about the sociological prospects of afro-pessimism. He writes, ‘I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(Wilderson III, 2010: 9). Despite his clear lack of interest in sociology, the years since Red, White and Black's publication have featured limited, but thoughtful attempts from sociologists, including myself, that point to the theoretical contributions from, and debates that have developed within, afro-pessimism.</w:t>
      </w:r>
      <w:r w:rsidRPr="005C79BE">
        <w:rPr>
          <w:rFonts w:asciiTheme="minorHAnsi" w:hAnsiTheme="minorHAnsi" w:cstheme="minorHAnsi"/>
        </w:rPr>
        <w:t xml:space="preserve"> </w:t>
      </w:r>
      <w:r w:rsidRPr="005C79BE">
        <w:rPr>
          <w:rFonts w:asciiTheme="minorHAnsi" w:hAnsiTheme="minorHAnsi" w:cstheme="minorHAnsi"/>
          <w:u w:val="single"/>
        </w:rPr>
        <w:t xml:space="preserve">Both Moon Kie-Jung's </w:t>
      </w:r>
      <w:r w:rsidRPr="005C79BE">
        <w:rPr>
          <w:rFonts w:asciiTheme="minorHAnsi" w:hAnsiTheme="minorHAnsi" w:cstheme="minorHAnsi"/>
          <w:b/>
          <w:bCs/>
          <w:highlight w:val="green"/>
          <w:u w:val="single"/>
        </w:rPr>
        <w:t>critical reading</w:t>
      </w:r>
      <w:r w:rsidRPr="005C79BE">
        <w:rPr>
          <w:rFonts w:asciiTheme="minorHAnsi" w:hAnsiTheme="minorHAnsi" w:cstheme="minorHAnsi"/>
          <w:u w:val="single"/>
        </w:rPr>
        <w:t xml:space="preserve"> of Du Bois’ work </w:t>
      </w:r>
      <w:r w:rsidRPr="005C79BE">
        <w:rPr>
          <w:rFonts w:asciiTheme="minorHAnsi" w:hAnsiTheme="minorHAnsi" w:cstheme="minorHAnsi"/>
          <w:highlight w:val="green"/>
          <w:u w:val="single"/>
        </w:rPr>
        <w:t xml:space="preserve">on </w:t>
      </w:r>
      <w:r w:rsidRPr="005C79BE">
        <w:rPr>
          <w:rFonts w:asciiTheme="minorHAnsi" w:hAnsiTheme="minorHAnsi" w:cstheme="minorHAnsi"/>
          <w:b/>
          <w:bCs/>
          <w:highlight w:val="green"/>
          <w:u w:val="single"/>
        </w:rPr>
        <w:t>racialized labor</w:t>
      </w:r>
      <w:r w:rsidRPr="005C79BE">
        <w:rPr>
          <w:rFonts w:asciiTheme="minorHAnsi" w:hAnsiTheme="minorHAnsi" w:cstheme="minorHAnsi"/>
          <w:u w:val="single"/>
        </w:rPr>
        <w:t xml:space="preserve"> and Venus Green and Cedric De Leon's recent article </w:t>
      </w:r>
      <w:r w:rsidRPr="005C79BE">
        <w:rPr>
          <w:rFonts w:asciiTheme="minorHAnsi" w:hAnsiTheme="minorHAnsi" w:cstheme="minorHAnsi"/>
          <w:highlight w:val="green"/>
          <w:u w:val="single"/>
        </w:rPr>
        <w:t>adopt</w:t>
      </w:r>
      <w:r w:rsidRPr="005C79BE">
        <w:rPr>
          <w:rFonts w:asciiTheme="minorHAnsi" w:hAnsiTheme="minorHAnsi" w:cstheme="minorHAnsi"/>
          <w:u w:val="single"/>
        </w:rPr>
        <w:t xml:space="preserve"> Saidiya Hartman's (Hartman, 2008) historical </w:t>
      </w:r>
      <w:r w:rsidRPr="005C79BE">
        <w:rPr>
          <w:rFonts w:asciiTheme="minorHAnsi" w:hAnsiTheme="minorHAnsi" w:cstheme="minorHAnsi"/>
          <w:b/>
          <w:bCs/>
          <w:highlight w:val="green"/>
          <w:u w:val="single"/>
        </w:rPr>
        <w:t>framework</w:t>
      </w:r>
      <w:r w:rsidRPr="005C79BE">
        <w:rPr>
          <w:rFonts w:asciiTheme="minorHAnsi" w:hAnsiTheme="minorHAnsi" w:cstheme="minorHAnsi"/>
          <w:highlight w:val="green"/>
          <w:u w:val="single"/>
        </w:rPr>
        <w:t xml:space="preserve"> of</w:t>
      </w:r>
      <w:r w:rsidRPr="005C79BE">
        <w:rPr>
          <w:rFonts w:asciiTheme="minorHAnsi" w:hAnsiTheme="minorHAnsi" w:cstheme="minorHAnsi"/>
          <w:u w:val="single"/>
        </w:rPr>
        <w:t xml:space="preserve"> the afterlife </w:t>
      </w:r>
      <w:r w:rsidRPr="005C79BE">
        <w:rPr>
          <w:rFonts w:asciiTheme="minorHAnsi" w:hAnsiTheme="minorHAnsi" w:cstheme="minorHAnsi"/>
          <w:highlight w:val="green"/>
          <w:u w:val="single"/>
        </w:rPr>
        <w:t xml:space="preserve">of </w:t>
      </w:r>
      <w:r w:rsidRPr="005C79BE">
        <w:rPr>
          <w:rFonts w:asciiTheme="minorHAnsi" w:hAnsiTheme="minorHAnsi" w:cstheme="minorHAnsi"/>
          <w:b/>
          <w:bCs/>
          <w:highlight w:val="green"/>
          <w:u w:val="single"/>
        </w:rPr>
        <w:t>slavery</w:t>
      </w:r>
      <w:r w:rsidRPr="005C79BE">
        <w:rPr>
          <w:rFonts w:asciiTheme="minorHAnsi" w:hAnsiTheme="minorHAnsi" w:cstheme="minorHAnsi"/>
          <w:u w:val="single"/>
        </w:rPr>
        <w:t xml:space="preserve"> which prioritizes the implications and reconfigurations of chattel slavery </w:t>
      </w:r>
      <w:r w:rsidRPr="005C79BE">
        <w:rPr>
          <w:rFonts w:asciiTheme="minorHAnsi" w:hAnsiTheme="minorHAnsi" w:cstheme="minorHAnsi"/>
          <w:highlight w:val="green"/>
          <w:u w:val="single"/>
        </w:rPr>
        <w:t xml:space="preserve">since the </w:t>
      </w:r>
      <w:r w:rsidRPr="005C79BE">
        <w:rPr>
          <w:rFonts w:asciiTheme="minorHAnsi" w:hAnsiTheme="minorHAnsi" w:cstheme="minorHAnsi"/>
          <w:b/>
          <w:bCs/>
          <w:highlight w:val="green"/>
          <w:u w:val="single"/>
        </w:rPr>
        <w:t>19th century</w:t>
      </w:r>
      <w:r w:rsidRPr="005C79BE">
        <w:rPr>
          <w:rFonts w:asciiTheme="minorHAnsi" w:hAnsiTheme="minorHAnsi" w:cstheme="minorHAnsi"/>
          <w:sz w:val="10"/>
          <w:szCs w:val="10"/>
        </w:rPr>
        <w:t>.</w:t>
      </w:r>
      <w:r w:rsidRPr="005C79BE">
        <w:rPr>
          <w:rFonts w:asciiTheme="minorHAnsi" w:hAnsiTheme="minorHAnsi" w:cstheme="minorHAnsi"/>
        </w:rPr>
        <w:t xml:space="preserve"> </w:t>
      </w:r>
      <w:r w:rsidRPr="005C79BE">
        <w:rPr>
          <w:rFonts w:asciiTheme="minorHAnsi" w:hAnsiTheme="minorHAnsi" w:cstheme="minorHAnsi"/>
          <w:sz w:val="10"/>
          <w:szCs w:val="10"/>
        </w:rPr>
        <w:t>In line with Hartman,</w:t>
      </w:r>
      <w:r w:rsidRPr="005C79BE">
        <w:rPr>
          <w:rFonts w:asciiTheme="minorHAnsi" w:hAnsiTheme="minorHAnsi" w:cstheme="minorHAnsi"/>
        </w:rPr>
        <w:t xml:space="preserve"> </w:t>
      </w:r>
      <w:r w:rsidRPr="005C79BE">
        <w:rPr>
          <w:rFonts w:asciiTheme="minorHAnsi" w:hAnsiTheme="minorHAnsi" w:cstheme="minorHAnsi"/>
          <w:u w:val="single"/>
        </w:rPr>
        <w:t xml:space="preserve">Jung </w:t>
      </w:r>
      <w:r w:rsidRPr="005C79BE">
        <w:rPr>
          <w:rFonts w:asciiTheme="minorHAnsi" w:hAnsiTheme="minorHAnsi" w:cstheme="minorHAnsi"/>
          <w:highlight w:val="green"/>
          <w:u w:val="single"/>
        </w:rPr>
        <w:t>reframes</w:t>
      </w:r>
      <w:r w:rsidRPr="005C79BE">
        <w:rPr>
          <w:rFonts w:asciiTheme="minorHAnsi" w:hAnsiTheme="minorHAnsi" w:cstheme="minorHAnsi"/>
          <w:u w:val="single"/>
        </w:rPr>
        <w:t xml:space="preserve"> Du Bois’ theorization of </w:t>
      </w:r>
      <w:r w:rsidRPr="005C79BE">
        <w:rPr>
          <w:rFonts w:asciiTheme="minorHAnsi" w:hAnsiTheme="minorHAnsi" w:cstheme="minorHAnsi"/>
          <w:b/>
          <w:bCs/>
          <w:highlight w:val="green"/>
          <w:u w:val="single"/>
        </w:rPr>
        <w:t>race</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labor</w:t>
      </w:r>
      <w:r w:rsidRPr="005C79BE">
        <w:rPr>
          <w:rFonts w:asciiTheme="minorHAnsi" w:hAnsiTheme="minorHAnsi" w:cstheme="minorHAnsi"/>
          <w:u w:val="single"/>
        </w:rPr>
        <w:t xml:space="preserve"> through slavery's social context of </w:t>
      </w:r>
      <w:r w:rsidRPr="005C79BE">
        <w:rPr>
          <w:rFonts w:asciiTheme="minorHAnsi" w:hAnsiTheme="minorHAnsi" w:cstheme="minorHAnsi"/>
          <w:b/>
          <w:bCs/>
          <w:highlight w:val="green"/>
          <w:u w:val="single"/>
        </w:rPr>
        <w:t>social alienation</w:t>
      </w:r>
      <w:r w:rsidRPr="005C79BE">
        <w:rPr>
          <w:rFonts w:asciiTheme="minorHAnsi" w:hAnsiTheme="minorHAnsi" w:cstheme="minorHAnsi"/>
          <w:sz w:val="10"/>
          <w:szCs w:val="10"/>
        </w:rPr>
        <w:t xml:space="preserve"> (Patterson, 1982); Green and De Leon use Hartman (Hartman, 1997, 2008) </w:t>
      </w:r>
      <w:r w:rsidRPr="005C79BE">
        <w:rPr>
          <w:rFonts w:asciiTheme="minorHAnsi" w:hAnsiTheme="minorHAnsi" w:cstheme="minorHAnsi"/>
          <w:highlight w:val="green"/>
          <w:u w:val="single"/>
        </w:rPr>
        <w:t>as</w:t>
      </w:r>
      <w:r w:rsidRPr="005C79BE">
        <w:rPr>
          <w:rFonts w:asciiTheme="minorHAnsi" w:hAnsiTheme="minorHAnsi" w:cstheme="minorHAnsi"/>
          <w:u w:val="single"/>
        </w:rPr>
        <w:t xml:space="preserve"> a theoretical </w:t>
      </w:r>
      <w:r w:rsidRPr="005C79BE">
        <w:rPr>
          <w:rFonts w:asciiTheme="minorHAnsi" w:hAnsiTheme="minorHAnsi" w:cstheme="minorHAnsi"/>
          <w:b/>
          <w:bCs/>
          <w:highlight w:val="green"/>
          <w:u w:val="single"/>
        </w:rPr>
        <w:t>explanation</w:t>
      </w:r>
      <w:r w:rsidRPr="005C79BE">
        <w:rPr>
          <w:rFonts w:asciiTheme="minorHAnsi" w:hAnsiTheme="minorHAnsi" w:cstheme="minorHAnsi"/>
          <w:highlight w:val="green"/>
          <w:u w:val="single"/>
        </w:rPr>
        <w:t xml:space="preserve"> for </w:t>
      </w:r>
      <w:r w:rsidRPr="005C79BE">
        <w:rPr>
          <w:rFonts w:asciiTheme="minorHAnsi" w:hAnsiTheme="minorHAnsi" w:cstheme="minorHAnsi"/>
          <w:b/>
          <w:bCs/>
          <w:highlight w:val="green"/>
          <w:u w:val="single"/>
        </w:rPr>
        <w:t>racial exclusion</w:t>
      </w:r>
      <w:r w:rsidRPr="005C79BE">
        <w:rPr>
          <w:rFonts w:asciiTheme="minorHAnsi" w:hAnsiTheme="minorHAnsi" w:cstheme="minorHAnsi"/>
          <w:highlight w:val="green"/>
          <w:u w:val="single"/>
        </w:rPr>
        <w:t xml:space="preserve"> among</w:t>
      </w:r>
      <w:r w:rsidRPr="005C79BE">
        <w:rPr>
          <w:rFonts w:asciiTheme="minorHAnsi" w:hAnsiTheme="minorHAnsi" w:cstheme="minorHAnsi"/>
          <w:u w:val="single"/>
        </w:rPr>
        <w:t xml:space="preserve"> North American trade </w:t>
      </w:r>
      <w:r w:rsidRPr="005C79BE">
        <w:rPr>
          <w:rFonts w:asciiTheme="minorHAnsi" w:hAnsiTheme="minorHAnsi" w:cstheme="minorHAnsi"/>
          <w:b/>
          <w:bCs/>
          <w:highlight w:val="green"/>
          <w:u w:val="single"/>
        </w:rPr>
        <w:t>unions</w:t>
      </w:r>
      <w:r w:rsidRPr="005C79BE">
        <w:rPr>
          <w:rFonts w:asciiTheme="minorHAnsi" w:hAnsiTheme="minorHAnsi" w:cstheme="minorHAnsi"/>
          <w:sz w:val="10"/>
          <w:szCs w:val="10"/>
        </w:rPr>
        <w:t xml:space="preserve"> </w:t>
      </w:r>
      <w:r w:rsidRPr="005C79BE">
        <w:rPr>
          <w:rFonts w:asciiTheme="minorHAnsi" w:hAnsiTheme="minorHAnsi" w:cstheme="minorHAnsi"/>
          <w:sz w:val="6"/>
          <w:szCs w:val="6"/>
        </w:rPr>
        <w:t>in the mid to late 19th century (Green and de Leon, 2024; Jung, 2019). Also using the starting point of Patterson's social and natal alienation, scholars within and beyond sociology have provided illuminating criticisms of the criminal justice system in terms of policing and incarceration (Tillman, 2025; Wilderson III, 2003). Presently, however, it appears that even some successful efforts at bridging afro-pessimist concepts and axioms into the discipline still can largely be portrayed as foregrounding ‘injury’, such that the harms of discrimination against Black labor or racialized incarceration provides both the urgency and object of afro-pessimist inquiry. In this brief commentary on afro-pessimism, I seriously consider Wilderson's observation about sociology and redeploy it as a starting point to outline what present readers might take away from the last decade of intellectual growth of afro-pessimism. Prospectively, I urge researchers and theorists to consider the implications of abandoning the ‘establishment of injury’ in the adoption of afro-pessimism. To highlight the epistemological stakes of Wilderson's declaration, I will point toward an emergent post-humanist theme within afro-pessimism and indicate its possibility for a speculative mode of sociological analysis.</w:t>
      </w:r>
    </w:p>
    <w:p w14:paraId="6A52B159" w14:textId="77777777" w:rsidR="00C74023" w:rsidRPr="005C79BE" w:rsidRDefault="00C74023" w:rsidP="00C74023">
      <w:pPr>
        <w:rPr>
          <w:rFonts w:asciiTheme="minorHAnsi" w:hAnsiTheme="minorHAnsi" w:cstheme="minorHAnsi"/>
          <w:sz w:val="6"/>
          <w:szCs w:val="6"/>
        </w:rPr>
      </w:pPr>
      <w:r w:rsidRPr="005C79BE">
        <w:rPr>
          <w:rFonts w:asciiTheme="minorHAnsi" w:hAnsiTheme="minorHAnsi" w:cstheme="minorHAnsi"/>
          <w:sz w:val="6"/>
          <w:szCs w:val="6"/>
        </w:rPr>
        <w:t>Afro-pessimism in review</w:t>
      </w:r>
    </w:p>
    <w:p w14:paraId="016A9C7F" w14:textId="77777777" w:rsidR="00C74023" w:rsidRPr="005C79BE" w:rsidRDefault="00C74023" w:rsidP="00C74023">
      <w:pPr>
        <w:rPr>
          <w:rFonts w:asciiTheme="minorHAnsi" w:hAnsiTheme="minorHAnsi" w:cstheme="minorHAnsi"/>
          <w:sz w:val="6"/>
          <w:szCs w:val="6"/>
        </w:rPr>
      </w:pPr>
      <w:r w:rsidRPr="005C79BE">
        <w:rPr>
          <w:rFonts w:asciiTheme="minorHAnsi" w:hAnsiTheme="minorHAnsi" w:cstheme="minorHAnsi"/>
          <w:sz w:val="6"/>
          <w:szCs w:val="6"/>
        </w:rPr>
        <w:t>The impulse behind Wilderson's book that I highlight above is, as Jared Sexton would say, what composes one of the essential starting points that defines the approach of afro-pessimism. Sexton writes:</w:t>
      </w:r>
    </w:p>
    <w:p w14:paraId="72025C98" w14:textId="77777777" w:rsidR="00C74023" w:rsidRPr="005C79BE" w:rsidRDefault="00C74023" w:rsidP="00C74023">
      <w:pPr>
        <w:rPr>
          <w:rFonts w:asciiTheme="minorHAnsi" w:hAnsiTheme="minorHAnsi" w:cstheme="minorHAnsi"/>
          <w:sz w:val="6"/>
          <w:szCs w:val="6"/>
        </w:rPr>
      </w:pPr>
      <w:r w:rsidRPr="005C79BE">
        <w:rPr>
          <w:rFonts w:asciiTheme="minorHAnsi" w:hAnsiTheme="minorHAnsi" w:cstheme="minorHAnsi"/>
          <w:sz w:val="6"/>
          <w:szCs w:val="6"/>
        </w:rPr>
        <w:t>What accounts for the particular critical purchase and affective resonance of what I called elsewhere ‘a highly technical dispute in a small corner of the American academy’ has more likely to do with a growing understanding of the common (which is not to say shared, much less identical) political conditions of diverse black life-worlds with respect to claims and practices of freedom. That common sense of things is bound to a terrible and terrifying acknowledgement of not only the tragic material and symbolic continuities everywhere revealed by the history of post-emancipation societies throughout the Diaspora, but also, more fundamentally, the uncontainable categorical sprawl of the epochal transformation that names the emergence of racial slavery as such. (Sexton, 2016)</w:t>
      </w:r>
    </w:p>
    <w:p w14:paraId="5FA736B8" w14:textId="77777777" w:rsidR="00C74023" w:rsidRPr="005C79BE" w:rsidRDefault="00C74023" w:rsidP="00C74023">
      <w:pPr>
        <w:rPr>
          <w:rFonts w:asciiTheme="minorHAnsi" w:hAnsiTheme="minorHAnsi" w:cstheme="minorHAnsi"/>
          <w:sz w:val="6"/>
          <w:szCs w:val="6"/>
        </w:rPr>
      </w:pPr>
      <w:r w:rsidRPr="005C79BE">
        <w:rPr>
          <w:rFonts w:asciiTheme="minorHAnsi" w:hAnsiTheme="minorHAnsi" w:cstheme="minorHAnsi"/>
          <w:sz w:val="6"/>
          <w:szCs w:val="6"/>
        </w:rPr>
        <w:t>Sexton's outlining of this broad, but clear basis for the academic conversation denoted by the word ‘afro-pessimism’ is essential in its breadth; futility abounds in efforts to declare what texts are and aren’t afro-pessimistic. For the goals of my own argument, it is more useful to describe a key distinction in academic understandings of the concept of political ontology among the texts that form the ‘citational network’ of the approach (Sexton, 2016) to highlight questions, disputes, and interventions that form the crux of afro-pessimist thought.</w:t>
      </w:r>
    </w:p>
    <w:p w14:paraId="2CEB0DAE"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6"/>
          <w:szCs w:val="6"/>
        </w:rPr>
        <w:t>To start, it would be easiest to point out the numerous scholars who have critically built upon the psychoanalytic approaches to race and colonialism that began with Frantz Fanon and were succeeded by Hortense Spillers and Frank Wilderson III. Over time, authors such as Patrice Douglass, Selamawit Terrefe, Rinaldo Walcott, and Sabine Broeck have complemented Fanon's existential approach to psychoanalysis to theorize queerness, gender, and sexual violence under the racial structuring of anti-blackness (Broeck, 2018; Douglass, 2025; Terrefe, 2018; Walcott, 2012). Beyond an explicit focus on gender and sexuality, Derek Hook, David Marriott, and E. Chebrolu have further enriched academic adoption of Fanon's approach to race and also have applied psychoanalysis to explain ongoing manifestations of anti-black racism (Chebrolu, 2020; Hook, 2022b, 2022a; Marriott, 2018). As such, one tendency within afro-pessimism builds on Fanon's work but also, of course, takes cues from other thinkers within psychoanalysis, namely spanning the works of Jacques Lacan and Julia Kristeva (Kristeva, 2024; Lacan, 2001: 200). While Red, White, and Black is squarely within this psychoanalytic strand of thinking, the book's popularity, or notoriety, overshadows the comparatively small group of scholars in the social sciences who have thoroughly engaged with psychoanalytic theory through its import into the conversation of afro-pessimism. When such works appear in the social sciences, scholars often adopt Hartman's historical framework or work through the concept of ‘political ontology’.</w:t>
      </w:r>
      <w:r w:rsidRPr="005C79BE">
        <w:rPr>
          <w:rFonts w:asciiTheme="minorHAnsi" w:hAnsiTheme="minorHAnsi" w:cstheme="minorHAnsi"/>
        </w:rPr>
        <w:t xml:space="preserve"> </w:t>
      </w:r>
      <w:r w:rsidRPr="005C79BE">
        <w:rPr>
          <w:rFonts w:asciiTheme="minorHAnsi" w:hAnsiTheme="minorHAnsi" w:cstheme="minorHAnsi"/>
          <w:b/>
          <w:bCs/>
          <w:highlight w:val="green"/>
          <w:u w:val="single"/>
        </w:rPr>
        <w:t>Political ontology</w:t>
      </w:r>
      <w:r w:rsidRPr="005C79BE">
        <w:rPr>
          <w:rFonts w:asciiTheme="minorHAnsi" w:hAnsiTheme="minorHAnsi" w:cstheme="minorHAnsi"/>
        </w:rPr>
        <w:t xml:space="preserve"> </w:t>
      </w:r>
      <w:r w:rsidRPr="005C79BE">
        <w:rPr>
          <w:rFonts w:asciiTheme="minorHAnsi" w:hAnsiTheme="minorHAnsi" w:cstheme="minorHAnsi"/>
          <w:sz w:val="10"/>
          <w:szCs w:val="10"/>
        </w:rPr>
        <w:t xml:space="preserve">– perhaps one of the most controversial tenets of afro-pessimism – </w:t>
      </w:r>
      <w:r w:rsidRPr="005C79BE">
        <w:rPr>
          <w:rFonts w:asciiTheme="minorHAnsi" w:hAnsiTheme="minorHAnsi" w:cstheme="minorHAnsi"/>
          <w:highlight w:val="green"/>
          <w:u w:val="single"/>
        </w:rPr>
        <w:t>is consistent</w:t>
      </w:r>
      <w:r w:rsidRPr="005C79BE">
        <w:rPr>
          <w:rFonts w:asciiTheme="minorHAnsi" w:hAnsiTheme="minorHAnsi" w:cstheme="minorHAnsi"/>
          <w:sz w:val="10"/>
          <w:szCs w:val="10"/>
        </w:rPr>
        <w:t>, but not synonymous,</w:t>
      </w:r>
      <w:r w:rsidRPr="005C79BE">
        <w:rPr>
          <w:rFonts w:asciiTheme="minorHAnsi" w:hAnsiTheme="minorHAnsi" w:cstheme="minorHAnsi"/>
        </w:rPr>
        <w:t xml:space="preserve"> </w:t>
      </w:r>
      <w:r w:rsidRPr="005C79BE">
        <w:rPr>
          <w:rFonts w:asciiTheme="minorHAnsi" w:hAnsiTheme="minorHAnsi" w:cstheme="minorHAnsi"/>
          <w:highlight w:val="green"/>
          <w:u w:val="single"/>
        </w:rPr>
        <w:t>with</w:t>
      </w:r>
      <w:r w:rsidRPr="005C79BE">
        <w:rPr>
          <w:rFonts w:asciiTheme="minorHAnsi" w:hAnsiTheme="minorHAnsi" w:cstheme="minorHAnsi"/>
        </w:rPr>
        <w:t xml:space="preserve"> </w:t>
      </w:r>
      <w:r w:rsidRPr="005C79BE">
        <w:rPr>
          <w:rFonts w:asciiTheme="minorHAnsi" w:hAnsiTheme="minorHAnsi" w:cstheme="minorHAnsi"/>
          <w:sz w:val="10"/>
          <w:szCs w:val="10"/>
        </w:rPr>
        <w:t>this existential</w:t>
      </w:r>
      <w:r w:rsidRPr="005C79BE">
        <w:rPr>
          <w:rFonts w:asciiTheme="minorHAnsi" w:hAnsiTheme="minorHAnsi" w:cstheme="minorHAnsi"/>
        </w:rPr>
        <w:t xml:space="preserve"> </w:t>
      </w:r>
      <w:r w:rsidRPr="005C79BE">
        <w:rPr>
          <w:rFonts w:asciiTheme="minorHAnsi" w:hAnsiTheme="minorHAnsi" w:cstheme="minorHAnsi"/>
          <w:highlight w:val="green"/>
          <w:u w:val="single"/>
        </w:rPr>
        <w:t>psychoanalytic approach.</w:t>
      </w:r>
      <w:r w:rsidRPr="005C79BE">
        <w:rPr>
          <w:rFonts w:asciiTheme="minorHAnsi" w:hAnsiTheme="minorHAnsi" w:cstheme="minorHAnsi"/>
        </w:rPr>
        <w:t xml:space="preserve"> </w:t>
      </w:r>
      <w:r w:rsidRPr="005C79BE">
        <w:rPr>
          <w:rFonts w:asciiTheme="minorHAnsi" w:hAnsiTheme="minorHAnsi" w:cstheme="minorHAnsi"/>
          <w:sz w:val="10"/>
          <w:szCs w:val="10"/>
        </w:rPr>
        <w:t>However, my contention is that the controversy around the concept hinges largely on how a reader locates its roots in Frantz Fanon. There is a distinct way of reading political ontology through Black Skin, White Masks as constructed in the moment when the social meaning of Blackness is sutured to the status of object, in the psychoanalytic sense (Weddington, 2019). On the other hand, works from David Kline and Lewis Gordon, along with Loic Wacquant's recent essay in The New Left Review do a good job of exemplifying the criticisms of political ontology when read more as an existential claim about race in terms of Black populations. For the former two authors, the charge against afro-pessimism is that of a political fatalism, such that the approach does not recognize the value or history of Black struggle against institutional and structural racism. Wacquant, on the other hand, levies two principal claims: The first being that afro-pessimism is primordialist, such that the existential, epistemological, etc. implications of Blackness are exclusive only to those in the United States. The second claim is that afro-pessimism overlooks how White populations have observed differences within Black populations among characteristics such as skin color, with implications for health, income, incarceration rates, etc. (Gordon et al., 2018; Kline, 2017; Wacquant, 2023). While anyone familiar with Gordon's intellectual legacy should refuse any insinuation that his objections to the concept of political ontology reflect a broader trend that Sexton calls ‘uninformed resistance’ to afro-pessimism (Sexton, 2016), I read his objection to the concept as operating on the existential and political level. On the other hand, Gordon has recently advocated for the psychoanalytic analysis of racism that inform the concept (Gordon, 2025a, 2025b). The dynamics of negrophilia/phobia, racialized paranoia, and sadism (Myers, 2022), among other phenomena that are the hallmarks of psychoanalysis within afro-pessimism are why I would argue that the concept of political ontology retains analytic utility in the face of such criticisms. Instead of using it as a flattening, or even depoliticizing claim about the structure of race across the African diaspora, it would instead be better as a heuristic to diagnose the dynamics of anti-blackness as a distinct structure and theory of racism.</w:t>
      </w:r>
    </w:p>
    <w:p w14:paraId="5078A813" w14:textId="77777777" w:rsidR="00C74023" w:rsidRPr="005C79BE" w:rsidRDefault="00C74023" w:rsidP="00C74023">
      <w:pPr>
        <w:rPr>
          <w:rFonts w:asciiTheme="minorHAnsi" w:hAnsiTheme="minorHAnsi" w:cstheme="minorHAnsi"/>
        </w:rPr>
      </w:pPr>
      <w:r w:rsidRPr="005C79BE">
        <w:rPr>
          <w:rFonts w:asciiTheme="minorHAnsi" w:hAnsiTheme="minorHAnsi" w:cstheme="minorHAnsi"/>
          <w:sz w:val="10"/>
          <w:szCs w:val="10"/>
        </w:rPr>
        <w:t>It is in describing</w:t>
      </w:r>
      <w:r w:rsidRPr="005C79BE">
        <w:rPr>
          <w:rFonts w:asciiTheme="minorHAnsi" w:hAnsiTheme="minorHAnsi" w:cstheme="minorHAnsi"/>
        </w:rPr>
        <w:t xml:space="preserve"> </w:t>
      </w:r>
      <w:r w:rsidRPr="005C79BE">
        <w:rPr>
          <w:rFonts w:asciiTheme="minorHAnsi" w:hAnsiTheme="minorHAnsi" w:cstheme="minorHAnsi"/>
          <w:u w:val="single"/>
        </w:rPr>
        <w:t>this distinct</w:t>
      </w:r>
      <w:r w:rsidRPr="005C79BE">
        <w:rPr>
          <w:rFonts w:asciiTheme="minorHAnsi" w:hAnsiTheme="minorHAnsi" w:cstheme="minorHAnsi"/>
        </w:rPr>
        <w:t xml:space="preserve"> </w:t>
      </w:r>
      <w:r w:rsidRPr="005C79BE">
        <w:rPr>
          <w:rFonts w:asciiTheme="minorHAnsi" w:hAnsiTheme="minorHAnsi" w:cstheme="minorHAnsi"/>
          <w:sz w:val="10"/>
          <w:szCs w:val="10"/>
        </w:rPr>
        <w:t>type of racism –</w:t>
      </w:r>
      <w:r w:rsidRPr="005C79BE">
        <w:rPr>
          <w:rFonts w:asciiTheme="minorHAnsi" w:hAnsiTheme="minorHAnsi" w:cstheme="minorHAnsi"/>
        </w:rPr>
        <w:t xml:space="preserve"> </w:t>
      </w:r>
      <w:r w:rsidRPr="005C79BE">
        <w:rPr>
          <w:rFonts w:asciiTheme="minorHAnsi" w:hAnsiTheme="minorHAnsi" w:cstheme="minorHAnsi"/>
          <w:u w:val="single"/>
        </w:rPr>
        <w:t>anti-blackness</w:t>
      </w:r>
      <w:r w:rsidRPr="005C79BE">
        <w:rPr>
          <w:rFonts w:asciiTheme="minorHAnsi" w:hAnsiTheme="minorHAnsi" w:cstheme="minorHAnsi"/>
          <w:sz w:val="10"/>
          <w:szCs w:val="10"/>
        </w:rPr>
        <w:t xml:space="preserve"> – in its processes, structures, outcomes, etc. that it becomes clear that the roots of afro-pessimism are not solely the domain of Frantz Fanon or psychoanalysis. Green and de Leon's aforementioned article </w:t>
      </w:r>
      <w:r w:rsidRPr="005C79BE">
        <w:rPr>
          <w:rFonts w:asciiTheme="minorHAnsi" w:hAnsiTheme="minorHAnsi" w:cstheme="minorHAnsi"/>
          <w:u w:val="single"/>
        </w:rPr>
        <w:t>falls within a broader adoption of the concept of anti-blackness into approaches based in racial capitalism.</w:t>
      </w:r>
      <w:r w:rsidRPr="005C79BE">
        <w:rPr>
          <w:rFonts w:asciiTheme="minorHAnsi" w:hAnsiTheme="minorHAnsi" w:cstheme="minorHAnsi"/>
        </w:rPr>
        <w:t xml:space="preserve"> </w:t>
      </w:r>
      <w:r w:rsidRPr="005C79BE">
        <w:rPr>
          <w:rFonts w:asciiTheme="minorHAnsi" w:hAnsiTheme="minorHAnsi" w:cstheme="minorHAnsi"/>
          <w:sz w:val="10"/>
          <w:szCs w:val="10"/>
        </w:rPr>
        <w:t xml:space="preserve">Though the two authors’ article is based in historical analysis, scholars continue to return to lessons from Cedric Robinson's Black Marxism (Robinson, 1983) to ground inquiry into race and social change (Dantzler et al., 2022; Foote and de Leon, 2023; McMillan Cottom, 2020; Rucks-Ahidiana, 2022). Since the emergence of afro-pessimism in the mid-2000s and early 2010s, there has been an emerging group of scholars who have placed Robinson's work in the afro-pessimist conversation to critically extend his original theorizing to ecological and Marxist critique (Agathangelou, 2009; Broeck, 2016; Murphy and Schroering, 2020). Nikhil Pal Singh, for example, contributes to afro-pessimist dialogue by arguing – in a complementary manner to Lewis Gordon – that anti-blackness is a product of capitalist development (Singh, 2016: 29–30). Singh's argument succinctly highlights an important distinction that is hidden under the unity of the word ‘anti-blackness’; grounding anti-blackness in the historical and ongoing development of capitalism means that anti-blackness – and relatedly, political ontology – can be situated as an outcome of historically contingent institutional and organizational structures. On the other hand, those who approach afro-pessimism through its psychoanalytic history might remind the reader that, essentially, this is repeating the same lessons that Stuart Hall presented over 30 years ago (Hall, 1986). Subsequently, a psychoanalytically inclined scholar might also state the important distinction that </w:t>
      </w:r>
      <w:r w:rsidRPr="005C79BE">
        <w:rPr>
          <w:rFonts w:asciiTheme="minorHAnsi" w:hAnsiTheme="minorHAnsi" w:cstheme="minorHAnsi"/>
          <w:b/>
          <w:bCs/>
          <w:highlight w:val="green"/>
          <w:u w:val="single"/>
        </w:rPr>
        <w:t>anti-blackness</w:t>
      </w:r>
      <w:r w:rsidRPr="005C79BE">
        <w:rPr>
          <w:rFonts w:asciiTheme="minorHAnsi" w:hAnsiTheme="minorHAnsi" w:cstheme="minorHAnsi"/>
          <w:u w:val="single"/>
        </w:rPr>
        <w:t xml:space="preserve"> is acutely </w:t>
      </w:r>
      <w:r w:rsidRPr="005C79BE">
        <w:rPr>
          <w:rFonts w:asciiTheme="minorHAnsi" w:hAnsiTheme="minorHAnsi" w:cstheme="minorHAnsi"/>
          <w:highlight w:val="green"/>
          <w:u w:val="single"/>
        </w:rPr>
        <w:t>indicated by</w:t>
      </w:r>
      <w:r w:rsidRPr="005C79BE">
        <w:rPr>
          <w:rFonts w:asciiTheme="minorHAnsi" w:hAnsiTheme="minorHAnsi" w:cstheme="minorHAnsi"/>
          <w:u w:val="single"/>
        </w:rPr>
        <w:t xml:space="preserve"> the phenomenon of </w:t>
      </w:r>
      <w:r w:rsidRPr="005C79BE">
        <w:rPr>
          <w:rFonts w:asciiTheme="minorHAnsi" w:hAnsiTheme="minorHAnsi" w:cstheme="minorHAnsi"/>
          <w:highlight w:val="green"/>
          <w:u w:val="single"/>
        </w:rPr>
        <w:t>‘</w:t>
      </w:r>
      <w:r w:rsidRPr="005C79BE">
        <w:rPr>
          <w:rFonts w:asciiTheme="minorHAnsi" w:hAnsiTheme="minorHAnsi" w:cstheme="minorHAnsi"/>
          <w:b/>
          <w:bCs/>
          <w:highlight w:val="green"/>
          <w:u w:val="single"/>
        </w:rPr>
        <w:t>gratuitous violence</w:t>
      </w:r>
      <w:r w:rsidRPr="005C79BE">
        <w:rPr>
          <w:rFonts w:asciiTheme="minorHAnsi" w:hAnsiTheme="minorHAnsi" w:cstheme="minorHAnsi"/>
          <w:highlight w:val="green"/>
          <w:u w:val="single"/>
        </w:rPr>
        <w:t>’</w:t>
      </w:r>
      <w:r w:rsidRPr="005C79BE">
        <w:rPr>
          <w:rFonts w:asciiTheme="minorHAnsi" w:hAnsiTheme="minorHAnsi" w:cstheme="minorHAnsi"/>
          <w:u w:val="single"/>
        </w:rPr>
        <w:t xml:space="preserve"> – that is the sort of violence </w:t>
      </w:r>
      <w:r w:rsidRPr="005C79BE">
        <w:rPr>
          <w:rFonts w:asciiTheme="minorHAnsi" w:hAnsiTheme="minorHAnsi" w:cstheme="minorHAnsi"/>
          <w:highlight w:val="green"/>
          <w:u w:val="single"/>
        </w:rPr>
        <w:t>that bears</w:t>
      </w:r>
      <w:r w:rsidRPr="005C79BE">
        <w:rPr>
          <w:rFonts w:asciiTheme="minorHAnsi" w:hAnsiTheme="minorHAnsi" w:cstheme="minorHAnsi"/>
          <w:u w:val="single"/>
        </w:rPr>
        <w:t xml:space="preserve"> the </w:t>
      </w:r>
      <w:r w:rsidRPr="005C79BE">
        <w:rPr>
          <w:rFonts w:asciiTheme="minorHAnsi" w:hAnsiTheme="minorHAnsi" w:cstheme="minorHAnsi"/>
          <w:highlight w:val="green"/>
          <w:u w:val="single"/>
        </w:rPr>
        <w:t>mark</w:t>
      </w:r>
      <w:r w:rsidRPr="005C79BE">
        <w:rPr>
          <w:rFonts w:asciiTheme="minorHAnsi" w:hAnsiTheme="minorHAnsi" w:cstheme="minorHAnsi"/>
          <w:u w:val="single"/>
        </w:rPr>
        <w:t xml:space="preserve"> and symbolic meaning </w:t>
      </w:r>
      <w:r w:rsidRPr="005C79BE">
        <w:rPr>
          <w:rFonts w:asciiTheme="minorHAnsi" w:hAnsiTheme="minorHAnsi" w:cstheme="minorHAnsi"/>
          <w:highlight w:val="green"/>
          <w:u w:val="single"/>
        </w:rPr>
        <w:t xml:space="preserve">of a </w:t>
      </w:r>
      <w:r w:rsidRPr="005C79BE">
        <w:rPr>
          <w:rFonts w:asciiTheme="minorHAnsi" w:hAnsiTheme="minorHAnsi" w:cstheme="minorHAnsi"/>
          <w:b/>
          <w:bCs/>
          <w:highlight w:val="green"/>
          <w:u w:val="single"/>
        </w:rPr>
        <w:t>racialized alienation</w:t>
      </w:r>
      <w:r w:rsidRPr="005C79BE">
        <w:rPr>
          <w:rFonts w:asciiTheme="minorHAnsi" w:hAnsiTheme="minorHAnsi" w:cstheme="minorHAnsi"/>
          <w:highlight w:val="green"/>
          <w:u w:val="single"/>
        </w:rPr>
        <w:t xml:space="preserve">, or </w:t>
      </w:r>
      <w:r w:rsidRPr="005C79BE">
        <w:rPr>
          <w:rFonts w:asciiTheme="minorHAnsi" w:hAnsiTheme="minorHAnsi" w:cstheme="minorHAnsi"/>
          <w:b/>
          <w:bCs/>
          <w:highlight w:val="green"/>
          <w:u w:val="single"/>
        </w:rPr>
        <w:t>social extrainstitutionality</w:t>
      </w:r>
      <w:r w:rsidRPr="005C79BE">
        <w:rPr>
          <w:rFonts w:asciiTheme="minorHAnsi" w:hAnsiTheme="minorHAnsi" w:cstheme="minorHAnsi"/>
        </w:rPr>
        <w:t xml:space="preserve"> </w:t>
      </w:r>
      <w:r w:rsidRPr="005C79BE">
        <w:rPr>
          <w:rFonts w:asciiTheme="minorHAnsi" w:hAnsiTheme="minorHAnsi" w:cstheme="minorHAnsi"/>
          <w:sz w:val="10"/>
          <w:szCs w:val="10"/>
        </w:rPr>
        <w:t xml:space="preserve">(Wilderson, 2003). Then the issue of whether and what kinds of violence are structurally determined by capital forms the difference between the two camps. The conversation flowing </w:t>
      </w:r>
      <w:r w:rsidRPr="005C79BE">
        <w:rPr>
          <w:rFonts w:asciiTheme="minorHAnsi" w:hAnsiTheme="minorHAnsi" w:cstheme="minorHAnsi"/>
          <w:sz w:val="10"/>
          <w:szCs w:val="10"/>
        </w:rPr>
        <w:lastRenderedPageBreak/>
        <w:t>from</w:t>
      </w:r>
      <w:r w:rsidRPr="005C79BE">
        <w:rPr>
          <w:rFonts w:asciiTheme="minorHAnsi" w:hAnsiTheme="minorHAnsi" w:cstheme="minorHAnsi"/>
        </w:rPr>
        <w:t> </w:t>
      </w:r>
      <w:r w:rsidRPr="005C79BE">
        <w:rPr>
          <w:rFonts w:asciiTheme="minorHAnsi" w:hAnsiTheme="minorHAnsi" w:cstheme="minorHAnsi"/>
          <w:u w:val="single"/>
        </w:rPr>
        <w:t>Black Marxism tends to focus on environmental racism or Black exclusion from labor organizing whereas the psychoanalytic focus prioritizes racial violence such as lynching, sexual violation, and genocide.</w:t>
      </w:r>
    </w:p>
    <w:p w14:paraId="3FD4AEE7"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Because this is a brief summary of the key tendencies within afro-pessimism that I find most relevant for my own argument, I would direct the reader to additional works from W.D. Hart, Jared Sexton, and Calvin Warren for more detailed treatments of theoretical strains and disputes within afro-pessimism (Gordon et al., 2018; Hart, 2020; Sexton, 2011). I would also like to clearly state that I believe that the core of the differences and disputes that I highlight above, in my own opinion, tend to reflect a divergence in political commitments and animating motivations more than gracious engagement with the richness of the legacies that constitute the field of afro-pessimism itself. As a matter of fact, as I move to address the empiricist conundrums that animate the present article, I believe it will become clear that my argument necessarily requires understanding the role of racialized capital in the present moment of technological transformation. However, my own argument goes beyond that to ask the cultural implications of such transformations.</w:t>
      </w:r>
    </w:p>
    <w:p w14:paraId="5D46B121" w14:textId="77777777" w:rsidR="00C74023" w:rsidRPr="005C79BE" w:rsidRDefault="00C74023" w:rsidP="00C74023">
      <w:pPr>
        <w:rPr>
          <w:rFonts w:asciiTheme="minorHAnsi" w:hAnsiTheme="minorHAnsi" w:cstheme="minorHAnsi"/>
          <w:u w:val="single"/>
        </w:rPr>
      </w:pPr>
      <w:r w:rsidRPr="005C79BE">
        <w:rPr>
          <w:rFonts w:asciiTheme="minorHAnsi" w:hAnsiTheme="minorHAnsi" w:cstheme="minorHAnsi"/>
          <w:u w:val="single"/>
        </w:rPr>
        <w:t>Afro-pessimism and the subject of social diagnosis</w:t>
      </w:r>
    </w:p>
    <w:p w14:paraId="7C061753" w14:textId="77777777" w:rsidR="00C74023" w:rsidRPr="005C79BE" w:rsidRDefault="00C74023" w:rsidP="00C74023">
      <w:pPr>
        <w:rPr>
          <w:rFonts w:asciiTheme="minorHAnsi" w:hAnsiTheme="minorHAnsi" w:cstheme="minorHAnsi"/>
        </w:rPr>
      </w:pPr>
      <w:r w:rsidRPr="005C79BE">
        <w:rPr>
          <w:rFonts w:asciiTheme="minorHAnsi" w:hAnsiTheme="minorHAnsi" w:cstheme="minorHAnsi"/>
          <w:sz w:val="10"/>
          <w:szCs w:val="10"/>
        </w:rPr>
        <w:t xml:space="preserve">As I stated at the outset of this commentary, there have been a handful of sociologists who have encouraged engagement with afro-pessimism (Bracey, 2021; Jung, 2019; Randolph et al., 2019; Ray et al., 2017; Weddington, 2019). However, reviewing these encouraging attempts to bring afro-pessimism into sociology reveals tensions between social science's ideological, and even political commitments that I previewed with Wilderson's quotation. It is no surprise, then, that adaptations of afro-pessimism have often maintained this deep commitment to empiricism. Though they do not necessarily invoke a structural analysis of racial capitalism, their approach similarly locates instances of anti-blackness in organizations and institutions (Kenney, 2025; Wun, 2014, 2016; Zaino and Bell, 2021). In a related, but distinct commitment to demonstrability, </w:t>
      </w:r>
      <w:r w:rsidRPr="005C79BE">
        <w:rPr>
          <w:rFonts w:asciiTheme="minorHAnsi" w:hAnsiTheme="minorHAnsi" w:cstheme="minorHAnsi"/>
          <w:u w:val="single"/>
        </w:rPr>
        <w:t xml:space="preserve">researchers have shown how </w:t>
      </w:r>
      <w:r w:rsidRPr="005C79BE">
        <w:rPr>
          <w:rFonts w:asciiTheme="minorHAnsi" w:hAnsiTheme="minorHAnsi" w:cstheme="minorHAnsi"/>
          <w:highlight w:val="green"/>
          <w:u w:val="single"/>
        </w:rPr>
        <w:t xml:space="preserve">people maintain </w:t>
      </w:r>
      <w:r w:rsidRPr="005C79BE">
        <w:rPr>
          <w:rFonts w:asciiTheme="minorHAnsi" w:hAnsiTheme="minorHAnsi" w:cstheme="minorHAnsi"/>
          <w:b/>
          <w:bCs/>
          <w:highlight w:val="green"/>
          <w:u w:val="single"/>
        </w:rPr>
        <w:t>anti-Black ideologies</w:t>
      </w:r>
      <w:r w:rsidRPr="005C79BE">
        <w:rPr>
          <w:rFonts w:asciiTheme="minorHAnsi" w:hAnsiTheme="minorHAnsi" w:cstheme="minorHAnsi"/>
          <w:u w:val="single"/>
        </w:rPr>
        <w:t xml:space="preserve"> or how </w:t>
      </w:r>
      <w:r w:rsidRPr="005C79BE">
        <w:rPr>
          <w:rFonts w:asciiTheme="minorHAnsi" w:hAnsiTheme="minorHAnsi" w:cstheme="minorHAnsi"/>
          <w:b/>
          <w:bCs/>
          <w:highlight w:val="green"/>
          <w:u w:val="single"/>
        </w:rPr>
        <w:t>Black populations</w:t>
      </w:r>
      <w:r w:rsidRPr="005C79BE">
        <w:rPr>
          <w:rFonts w:asciiTheme="minorHAnsi" w:hAnsiTheme="minorHAnsi" w:cstheme="minorHAnsi"/>
          <w:highlight w:val="green"/>
          <w:u w:val="single"/>
        </w:rPr>
        <w:t xml:space="preserve"> experience </w:t>
      </w:r>
      <w:r w:rsidRPr="005C79BE">
        <w:rPr>
          <w:rFonts w:asciiTheme="minorHAnsi" w:hAnsiTheme="minorHAnsi" w:cstheme="minorHAnsi"/>
          <w:b/>
          <w:bCs/>
          <w:highlight w:val="green"/>
          <w:u w:val="single"/>
        </w:rPr>
        <w:t>anti-blackness</w:t>
      </w:r>
      <w:r w:rsidRPr="005C79BE">
        <w:rPr>
          <w:rFonts w:asciiTheme="minorHAnsi" w:hAnsiTheme="minorHAnsi" w:cstheme="minorHAnsi"/>
        </w:rPr>
        <w:t xml:space="preserve"> </w:t>
      </w:r>
      <w:r w:rsidRPr="005C79BE">
        <w:rPr>
          <w:rFonts w:asciiTheme="minorHAnsi" w:hAnsiTheme="minorHAnsi" w:cstheme="minorHAnsi"/>
          <w:sz w:val="10"/>
          <w:szCs w:val="10"/>
        </w:rPr>
        <w:t>(Curington and Bailey-Hall, 2021; Greene, 2022; Wallace, 2023). While I have already stated my hesitation to name such adoptions as afro-pessimist, or even deliberating what adaptations are and are not afro-pessimist, I do believe that further efforts are simultaneously necessary and lagging. I am skeptical of the value of naming such adoptions since – returning to the Wilderson quotation at the outset of this commentary – I read his objection with the ‘disciplinary needs’ of political science or sociology as being that they are opposed to the goals of his text. He continues to write on the same page:</w:t>
      </w:r>
    </w:p>
    <w:p w14:paraId="10B9D147" w14:textId="77777777" w:rsidR="00C74023" w:rsidRPr="005C79BE" w:rsidRDefault="00C74023" w:rsidP="00C74023">
      <w:pPr>
        <w:rPr>
          <w:rFonts w:asciiTheme="minorHAnsi" w:hAnsiTheme="minorHAnsi" w:cstheme="minorHAnsi"/>
        </w:rPr>
      </w:pPr>
      <w:r w:rsidRPr="005C79BE">
        <w:rPr>
          <w:rFonts w:asciiTheme="minorHAnsi" w:hAnsiTheme="minorHAnsi" w:cstheme="minorHAnsi"/>
          <w:u w:val="single"/>
        </w:rPr>
        <w:t xml:space="preserve">If the position of the Black is, as I argue, </w:t>
      </w:r>
      <w:r w:rsidRPr="005C79BE">
        <w:rPr>
          <w:rFonts w:asciiTheme="minorHAnsi" w:hAnsiTheme="minorHAnsi" w:cstheme="minorHAnsi"/>
          <w:highlight w:val="green"/>
          <w:u w:val="single"/>
        </w:rPr>
        <w:t xml:space="preserve">a </w:t>
      </w:r>
      <w:r w:rsidRPr="005C79BE">
        <w:rPr>
          <w:rFonts w:asciiTheme="minorHAnsi" w:hAnsiTheme="minorHAnsi" w:cstheme="minorHAnsi"/>
          <w:b/>
          <w:bCs/>
          <w:highlight w:val="green"/>
          <w:u w:val="single"/>
        </w:rPr>
        <w:t>paradigmatic impossibility</w:t>
      </w:r>
      <w:r w:rsidRPr="005C79BE">
        <w:rPr>
          <w:rFonts w:asciiTheme="minorHAnsi" w:hAnsiTheme="minorHAnsi" w:cstheme="minorHAnsi"/>
          <w:u w:val="single"/>
        </w:rPr>
        <w:t xml:space="preserve"> in the Western Hemisphere, indeed, in the world, in other words, if a Black is </w:t>
      </w:r>
      <w:r w:rsidRPr="005C79BE">
        <w:rPr>
          <w:rFonts w:asciiTheme="minorHAnsi" w:hAnsiTheme="minorHAnsi" w:cstheme="minorHAnsi"/>
          <w:highlight w:val="green"/>
          <w:u w:val="single"/>
        </w:rPr>
        <w:t xml:space="preserve">the very </w:t>
      </w:r>
      <w:r w:rsidRPr="005C79BE">
        <w:rPr>
          <w:rFonts w:asciiTheme="minorHAnsi" w:hAnsiTheme="minorHAnsi" w:cstheme="minorHAnsi"/>
          <w:b/>
          <w:bCs/>
          <w:highlight w:val="green"/>
          <w:u w:val="single"/>
        </w:rPr>
        <w:t xml:space="preserve">antithesis </w:t>
      </w:r>
      <w:r w:rsidRPr="005C79BE">
        <w:rPr>
          <w:rFonts w:asciiTheme="minorHAnsi" w:hAnsiTheme="minorHAnsi" w:cstheme="minorHAnsi"/>
          <w:highlight w:val="green"/>
          <w:u w:val="single"/>
        </w:rPr>
        <w:t>of a Human</w:t>
      </w:r>
      <w:r w:rsidRPr="005C79BE">
        <w:rPr>
          <w:rFonts w:asciiTheme="minorHAnsi" w:hAnsiTheme="minorHAnsi" w:cstheme="minorHAnsi"/>
          <w:u w:val="single"/>
        </w:rPr>
        <w:t xml:space="preserve"> subject, </w:t>
      </w:r>
      <w:r w:rsidRPr="005C79BE">
        <w:rPr>
          <w:rFonts w:asciiTheme="minorHAnsi" w:hAnsiTheme="minorHAnsi" w:cstheme="minorHAnsi"/>
          <w:highlight w:val="green"/>
          <w:u w:val="single"/>
        </w:rPr>
        <w:t xml:space="preserve">as imagined by </w:t>
      </w:r>
      <w:r w:rsidRPr="005C79BE">
        <w:rPr>
          <w:rFonts w:asciiTheme="minorHAnsi" w:hAnsiTheme="minorHAnsi" w:cstheme="minorHAnsi"/>
          <w:b/>
          <w:bCs/>
          <w:highlight w:val="green"/>
          <w:u w:val="single"/>
        </w:rPr>
        <w:t>Marxism</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psychoanalysis</w:t>
      </w:r>
      <w:r w:rsidRPr="005C79BE">
        <w:rPr>
          <w:rFonts w:asciiTheme="minorHAnsi" w:hAnsiTheme="minorHAnsi" w:cstheme="minorHAnsi"/>
          <w:u w:val="single"/>
        </w:rPr>
        <w:t>, then his or her paradigmatic exile is not simply a function of repressive practices on the part of institutions</w:t>
      </w:r>
      <w:r w:rsidRPr="005C79BE">
        <w:rPr>
          <w:rFonts w:asciiTheme="minorHAnsi" w:hAnsiTheme="minorHAnsi" w:cstheme="minorHAnsi"/>
        </w:rPr>
        <w:t xml:space="preserve"> </w:t>
      </w:r>
      <w:r w:rsidRPr="005C79BE">
        <w:rPr>
          <w:rFonts w:asciiTheme="minorHAnsi" w:hAnsiTheme="minorHAnsi" w:cstheme="minorHAnsi"/>
          <w:sz w:val="10"/>
          <w:szCs w:val="10"/>
        </w:rPr>
        <w:t xml:space="preserve">(as political science and sociology would have it). </w:t>
      </w:r>
      <w:r w:rsidRPr="005C79BE">
        <w:rPr>
          <w:rFonts w:asciiTheme="minorHAnsi" w:hAnsiTheme="minorHAnsi" w:cstheme="minorHAnsi"/>
          <w:highlight w:val="green"/>
          <w:u w:val="single"/>
        </w:rPr>
        <w:t xml:space="preserve">This </w:t>
      </w:r>
      <w:r w:rsidRPr="005C79BE">
        <w:rPr>
          <w:rFonts w:asciiTheme="minorHAnsi" w:hAnsiTheme="minorHAnsi" w:cstheme="minorHAnsi"/>
          <w:b/>
          <w:bCs/>
          <w:highlight w:val="green"/>
          <w:u w:val="single"/>
        </w:rPr>
        <w:t>banishment</w:t>
      </w:r>
      <w:r w:rsidRPr="005C79BE">
        <w:rPr>
          <w:rFonts w:asciiTheme="minorHAnsi" w:hAnsiTheme="minorHAnsi" w:cstheme="minorHAnsi"/>
          <w:highlight w:val="green"/>
          <w:u w:val="single"/>
        </w:rPr>
        <w:t xml:space="preserve"> from the </w:t>
      </w:r>
      <w:r w:rsidRPr="005C79BE">
        <w:rPr>
          <w:rFonts w:asciiTheme="minorHAnsi" w:hAnsiTheme="minorHAnsi" w:cstheme="minorHAnsi"/>
          <w:b/>
          <w:bCs/>
          <w:highlight w:val="green"/>
          <w:u w:val="single"/>
        </w:rPr>
        <w:t>Human fold</w:t>
      </w:r>
      <w:r w:rsidRPr="005C79BE">
        <w:rPr>
          <w:rFonts w:asciiTheme="minorHAnsi" w:hAnsiTheme="minorHAnsi" w:cstheme="minorHAnsi"/>
          <w:highlight w:val="green"/>
          <w:u w:val="single"/>
        </w:rPr>
        <w:t xml:space="preserve"> is to be found most profoundly in the </w:t>
      </w:r>
      <w:r w:rsidRPr="005C79BE">
        <w:rPr>
          <w:rFonts w:asciiTheme="minorHAnsi" w:hAnsiTheme="minorHAnsi" w:cstheme="minorHAnsi"/>
          <w:b/>
          <w:bCs/>
          <w:highlight w:val="green"/>
          <w:u w:val="single"/>
        </w:rPr>
        <w:t>emancipatory meditations</w:t>
      </w:r>
      <w:r w:rsidRPr="005C79BE">
        <w:rPr>
          <w:rFonts w:asciiTheme="minorHAnsi" w:hAnsiTheme="minorHAnsi" w:cstheme="minorHAnsi"/>
          <w:highlight w:val="green"/>
          <w:u w:val="single"/>
        </w:rPr>
        <w:t xml:space="preserve"> of </w:t>
      </w:r>
      <w:r w:rsidRPr="005C79BE">
        <w:rPr>
          <w:rFonts w:asciiTheme="minorHAnsi" w:hAnsiTheme="minorHAnsi" w:cstheme="minorHAnsi"/>
          <w:b/>
          <w:bCs/>
          <w:highlight w:val="green"/>
          <w:u w:val="single"/>
        </w:rPr>
        <w:t>Black people's</w:t>
      </w:r>
      <w:r w:rsidRPr="005C79BE">
        <w:rPr>
          <w:rFonts w:asciiTheme="minorHAnsi" w:hAnsiTheme="minorHAnsi" w:cstheme="minorHAnsi"/>
          <w:highlight w:val="green"/>
          <w:u w:val="single"/>
        </w:rPr>
        <w:t xml:space="preserve"> staunchest ‘</w:t>
      </w:r>
      <w:r w:rsidRPr="005C79BE">
        <w:rPr>
          <w:rFonts w:asciiTheme="minorHAnsi" w:hAnsiTheme="minorHAnsi" w:cstheme="minorHAnsi"/>
          <w:b/>
          <w:bCs/>
          <w:highlight w:val="green"/>
          <w:u w:val="single"/>
        </w:rPr>
        <w:t>allies’</w:t>
      </w:r>
      <w:r w:rsidRPr="005C79BE">
        <w:rPr>
          <w:rFonts w:asciiTheme="minorHAnsi" w:hAnsiTheme="minorHAnsi" w:cstheme="minorHAnsi"/>
          <w:u w:val="single"/>
        </w:rPr>
        <w:t>, and in some of the most ‘radical’ films. Here – not in restrictive policy, unjust legislation, police brutality, or conservative scholarship – is where the Settler/Master's sinews are most resilient.</w:t>
      </w:r>
      <w:r w:rsidRPr="005C79BE">
        <w:rPr>
          <w:rFonts w:asciiTheme="minorHAnsi" w:hAnsiTheme="minorHAnsi" w:cstheme="minorHAnsi"/>
        </w:rPr>
        <w:t xml:space="preserve"> </w:t>
      </w:r>
      <w:r w:rsidRPr="005C79BE">
        <w:rPr>
          <w:rFonts w:asciiTheme="minorHAnsi" w:hAnsiTheme="minorHAnsi" w:cstheme="minorHAnsi"/>
          <w:sz w:val="10"/>
          <w:szCs w:val="10"/>
        </w:rPr>
        <w:t>(Wilderson III, 2010: 9)</w:t>
      </w:r>
    </w:p>
    <w:p w14:paraId="439E4984"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Following this quotation, and in line with Fred Moten's similar commentary on sociology (Moten, 2013: 749), it may be the case that sociology, along with other social sciences, are disciplinarily and epistemologically limited to affirming and borrowing from afro-pessimism while being unable to fully commit to the epistemological stakes of the paradigm. Perhaps it is necessary to further delve into the questions that animate afro-pessimism with the very real possibility that the answers may not appear as recognizable effects of anti-blackness as they have been understood as of late. As I will show shortly, though, it appears that the telos of such engagements being ‘proof of injury’ or ‘demonstration of racism’ have overlooked the themes of speculation and post-humanism that have increasingly become sites of intellectual discussion within afro-pessimism in the past decade. The present proposition, then, is akin to those encouragements that I highlighted at the beginning of this section: that scholars within sociology should be paying much closer attention to the developments within afro-pessimist discourse as they not only concern, but often hold deep critique of well-tread research questions in contemporary sociology. What I will outline below is a distinct strand of theorizing that has overlapped afro-pessimism which is much more attuned to theorizing anti-blackness without to Black people as the site of injury. I will conclude by speculating that such theorizing is useful to provide a mode of analysis going forward.</w:t>
      </w:r>
    </w:p>
    <w:p w14:paraId="2A7713B0"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The prospects of a post-human speculation</w:t>
      </w:r>
    </w:p>
    <w:p w14:paraId="353B0C66"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As I recounted in the prior portion of this commentary, the notion of political ontology has been a lightning rod for criticisms of afro-pessimism over the past decade. At this point, perhaps the concept is more of a Rorschach test, in that adopting or refusing the concept may be a matter of signaling investment in, or disdain for, afro-pessimism as an approach to the study of racism. What I wish to show</w:t>
      </w:r>
      <w:r w:rsidRPr="005C79BE">
        <w:rPr>
          <w:rFonts w:asciiTheme="minorHAnsi" w:hAnsiTheme="minorHAnsi" w:cstheme="minorHAnsi"/>
        </w:rPr>
        <w:t xml:space="preserve"> </w:t>
      </w:r>
      <w:r w:rsidRPr="005C79BE">
        <w:rPr>
          <w:rFonts w:asciiTheme="minorHAnsi" w:hAnsiTheme="minorHAnsi" w:cstheme="minorHAnsi"/>
          <w:u w:val="single"/>
        </w:rPr>
        <w:t>at this point</w:t>
      </w:r>
      <w:r w:rsidRPr="005C79BE">
        <w:rPr>
          <w:rFonts w:asciiTheme="minorHAnsi" w:hAnsiTheme="minorHAnsi" w:cstheme="minorHAnsi"/>
        </w:rPr>
        <w:t xml:space="preserve"> </w:t>
      </w:r>
      <w:r w:rsidRPr="005C79BE">
        <w:rPr>
          <w:rFonts w:asciiTheme="minorHAnsi" w:hAnsiTheme="minorHAnsi" w:cstheme="minorHAnsi"/>
          <w:sz w:val="10"/>
          <w:szCs w:val="10"/>
        </w:rPr>
        <w:t>is</w:t>
      </w:r>
      <w:r w:rsidRPr="005C79BE">
        <w:rPr>
          <w:rFonts w:asciiTheme="minorHAnsi" w:hAnsiTheme="minorHAnsi" w:cstheme="minorHAnsi"/>
        </w:rPr>
        <w:t xml:space="preserve"> </w:t>
      </w:r>
      <w:r w:rsidRPr="005C79BE">
        <w:rPr>
          <w:rFonts w:asciiTheme="minorHAnsi" w:hAnsiTheme="minorHAnsi" w:cstheme="minorHAnsi"/>
          <w:highlight w:val="green"/>
          <w:u w:val="single"/>
        </w:rPr>
        <w:t>what is lost</w:t>
      </w:r>
      <w:r w:rsidRPr="005C79BE">
        <w:rPr>
          <w:rFonts w:asciiTheme="minorHAnsi" w:hAnsiTheme="minorHAnsi" w:cstheme="minorHAnsi"/>
          <w:u w:val="single"/>
        </w:rPr>
        <w:t xml:space="preserve"> </w:t>
      </w:r>
      <w:r w:rsidRPr="005C79BE">
        <w:rPr>
          <w:rFonts w:asciiTheme="minorHAnsi" w:hAnsiTheme="minorHAnsi" w:cstheme="minorHAnsi"/>
          <w:highlight w:val="green"/>
          <w:u w:val="single"/>
        </w:rPr>
        <w:t>in</w:t>
      </w:r>
      <w:r w:rsidRPr="005C79BE">
        <w:rPr>
          <w:rFonts w:asciiTheme="minorHAnsi" w:hAnsiTheme="minorHAnsi" w:cstheme="minorHAnsi"/>
          <w:u w:val="single"/>
        </w:rPr>
        <w:t xml:space="preserve"> the conceptual distance between an </w:t>
      </w:r>
      <w:r w:rsidRPr="005C79BE">
        <w:rPr>
          <w:rFonts w:asciiTheme="minorHAnsi" w:hAnsiTheme="minorHAnsi" w:cstheme="minorHAnsi"/>
          <w:b/>
          <w:bCs/>
          <w:highlight w:val="green"/>
          <w:u w:val="single"/>
        </w:rPr>
        <w:t>epistemological commitment</w:t>
      </w:r>
      <w:r w:rsidRPr="005C79BE">
        <w:rPr>
          <w:rFonts w:asciiTheme="minorHAnsi" w:hAnsiTheme="minorHAnsi" w:cstheme="minorHAnsi"/>
          <w:highlight w:val="green"/>
          <w:u w:val="single"/>
        </w:rPr>
        <w:t xml:space="preserve"> to study</w:t>
      </w:r>
      <w:r w:rsidRPr="005C79BE">
        <w:rPr>
          <w:rFonts w:asciiTheme="minorHAnsi" w:hAnsiTheme="minorHAnsi" w:cstheme="minorHAnsi"/>
          <w:sz w:val="10"/>
          <w:szCs w:val="10"/>
        </w:rPr>
        <w:t xml:space="preserve">ing </w:t>
      </w:r>
      <w:r w:rsidRPr="005C79BE">
        <w:rPr>
          <w:rFonts w:asciiTheme="minorHAnsi" w:hAnsiTheme="minorHAnsi" w:cstheme="minorHAnsi"/>
          <w:u w:val="single"/>
        </w:rPr>
        <w:t xml:space="preserve">the realities of </w:t>
      </w:r>
      <w:r w:rsidRPr="005C79BE">
        <w:rPr>
          <w:rFonts w:asciiTheme="minorHAnsi" w:hAnsiTheme="minorHAnsi" w:cstheme="minorHAnsi"/>
          <w:highlight w:val="green"/>
          <w:u w:val="single"/>
        </w:rPr>
        <w:t>anti-blackness</w:t>
      </w:r>
      <w:r w:rsidRPr="005C79BE">
        <w:rPr>
          <w:rFonts w:asciiTheme="minorHAnsi" w:hAnsiTheme="minorHAnsi" w:cstheme="minorHAnsi"/>
          <w:u w:val="single"/>
        </w:rPr>
        <w:t xml:space="preserve">, on one hand, and a commitment to analyzing the structure of </w:t>
      </w:r>
      <w:r w:rsidRPr="005C79BE">
        <w:rPr>
          <w:rFonts w:asciiTheme="minorHAnsi" w:hAnsiTheme="minorHAnsi" w:cstheme="minorHAnsi"/>
          <w:b/>
          <w:bCs/>
          <w:highlight w:val="green"/>
          <w:u w:val="single"/>
        </w:rPr>
        <w:t>anti-blackness</w:t>
      </w:r>
      <w:r w:rsidRPr="005C79BE">
        <w:rPr>
          <w:rFonts w:asciiTheme="minorHAnsi" w:hAnsiTheme="minorHAnsi" w:cstheme="minorHAnsi"/>
          <w:highlight w:val="green"/>
          <w:u w:val="single"/>
        </w:rPr>
        <w:t xml:space="preserve"> as</w:t>
      </w:r>
      <w:r w:rsidRPr="005C79BE">
        <w:rPr>
          <w:rFonts w:asciiTheme="minorHAnsi" w:hAnsiTheme="minorHAnsi" w:cstheme="minorHAnsi"/>
          <w:u w:val="single"/>
        </w:rPr>
        <w:t xml:space="preserve"> a structure of </w:t>
      </w:r>
      <w:r w:rsidRPr="005C79BE">
        <w:rPr>
          <w:rFonts w:asciiTheme="minorHAnsi" w:hAnsiTheme="minorHAnsi" w:cstheme="minorHAnsi"/>
          <w:b/>
          <w:bCs/>
          <w:highlight w:val="green"/>
          <w:u w:val="single"/>
        </w:rPr>
        <w:t>racial antagonism</w:t>
      </w:r>
      <w:r w:rsidRPr="005C79BE">
        <w:rPr>
          <w:rFonts w:asciiTheme="minorHAnsi" w:hAnsiTheme="minorHAnsi" w:cstheme="minorHAnsi"/>
          <w:highlight w:val="green"/>
          <w:u w:val="single"/>
        </w:rPr>
        <w:t>.</w:t>
      </w:r>
      <w:r w:rsidRPr="005C79BE">
        <w:rPr>
          <w:rFonts w:asciiTheme="minorHAnsi" w:hAnsiTheme="minorHAnsi" w:cstheme="minorHAnsi"/>
          <w:u w:val="single"/>
        </w:rPr>
        <w:t xml:space="preserve"> Yes, political ontology in afro-pessimist </w:t>
      </w:r>
      <w:r w:rsidRPr="005C79BE">
        <w:rPr>
          <w:rFonts w:asciiTheme="minorHAnsi" w:hAnsiTheme="minorHAnsi" w:cstheme="minorHAnsi"/>
          <w:highlight w:val="green"/>
          <w:u w:val="single"/>
        </w:rPr>
        <w:t>discourse</w:t>
      </w:r>
      <w:r w:rsidRPr="005C79BE">
        <w:rPr>
          <w:rFonts w:asciiTheme="minorHAnsi" w:hAnsiTheme="minorHAnsi" w:cstheme="minorHAnsi"/>
          <w:u w:val="single"/>
        </w:rPr>
        <w:t xml:space="preserve"> is </w:t>
      </w:r>
      <w:r w:rsidRPr="005C79BE">
        <w:rPr>
          <w:rFonts w:asciiTheme="minorHAnsi" w:hAnsiTheme="minorHAnsi" w:cstheme="minorHAnsi"/>
          <w:highlight w:val="green"/>
          <w:u w:val="single"/>
        </w:rPr>
        <w:t>derived from</w:t>
      </w:r>
      <w:r w:rsidRPr="005C79BE">
        <w:rPr>
          <w:rFonts w:asciiTheme="minorHAnsi" w:hAnsiTheme="minorHAnsi" w:cstheme="minorHAnsi"/>
          <w:u w:val="single"/>
        </w:rPr>
        <w:t xml:space="preserve"> the very real </w:t>
      </w:r>
      <w:r w:rsidRPr="005C79BE">
        <w:rPr>
          <w:rFonts w:asciiTheme="minorHAnsi" w:hAnsiTheme="minorHAnsi" w:cstheme="minorHAnsi"/>
          <w:highlight w:val="green"/>
          <w:u w:val="single"/>
        </w:rPr>
        <w:t>histories of</w:t>
      </w:r>
      <w:r w:rsidRPr="005C79BE">
        <w:rPr>
          <w:rFonts w:asciiTheme="minorHAnsi" w:hAnsiTheme="minorHAnsi" w:cstheme="minorHAnsi"/>
          <w:u w:val="single"/>
        </w:rPr>
        <w:t xml:space="preserve"> racialized </w:t>
      </w:r>
      <w:r w:rsidRPr="005C79BE">
        <w:rPr>
          <w:rFonts w:asciiTheme="minorHAnsi" w:hAnsiTheme="minorHAnsi" w:cstheme="minorHAnsi"/>
          <w:b/>
          <w:bCs/>
          <w:highlight w:val="green"/>
          <w:u w:val="single"/>
        </w:rPr>
        <w:t>slavery</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colonialism</w:t>
      </w:r>
      <w:r w:rsidRPr="005C79BE">
        <w:rPr>
          <w:rFonts w:asciiTheme="minorHAnsi" w:hAnsiTheme="minorHAnsi" w:cstheme="minorHAnsi"/>
          <w:u w:val="single"/>
        </w:rPr>
        <w:t xml:space="preserve"> that Black populations experienced </w:t>
      </w:r>
      <w:r w:rsidRPr="005C79BE">
        <w:rPr>
          <w:rFonts w:asciiTheme="minorHAnsi" w:hAnsiTheme="minorHAnsi" w:cstheme="minorHAnsi"/>
          <w:highlight w:val="green"/>
          <w:u w:val="single"/>
        </w:rPr>
        <w:t xml:space="preserve">on the </w:t>
      </w:r>
      <w:r w:rsidRPr="005C79BE">
        <w:rPr>
          <w:rFonts w:asciiTheme="minorHAnsi" w:hAnsiTheme="minorHAnsi" w:cstheme="minorHAnsi"/>
          <w:b/>
          <w:bCs/>
          <w:highlight w:val="green"/>
          <w:u w:val="single"/>
        </w:rPr>
        <w:t>African continent</w:t>
      </w:r>
      <w:r w:rsidRPr="005C79BE">
        <w:rPr>
          <w:rFonts w:asciiTheme="minorHAnsi" w:hAnsiTheme="minorHAnsi" w:cstheme="minorHAnsi"/>
          <w:highlight w:val="green"/>
          <w:u w:val="single"/>
        </w:rPr>
        <w:t xml:space="preserve"> and throughout the </w:t>
      </w:r>
      <w:r w:rsidRPr="005C79BE">
        <w:rPr>
          <w:rFonts w:asciiTheme="minorHAnsi" w:hAnsiTheme="minorHAnsi" w:cstheme="minorHAnsi"/>
          <w:b/>
          <w:bCs/>
          <w:highlight w:val="green"/>
          <w:u w:val="single"/>
        </w:rPr>
        <w:t>diaspora</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With that said, some authors such as Tyrone S. Palmer and Ezekiel Dixon-Román have worked through the concept to show how</w:t>
      </w:r>
      <w:r w:rsidRPr="005C79BE">
        <w:rPr>
          <w:rFonts w:asciiTheme="minorHAnsi" w:hAnsiTheme="minorHAnsi" w:cstheme="minorHAnsi"/>
        </w:rPr>
        <w:t xml:space="preserve"> </w:t>
      </w:r>
      <w:r w:rsidRPr="005C79BE">
        <w:rPr>
          <w:rFonts w:asciiTheme="minorHAnsi" w:hAnsiTheme="minorHAnsi" w:cstheme="minorHAnsi"/>
          <w:highlight w:val="green"/>
          <w:u w:val="single"/>
        </w:rPr>
        <w:t xml:space="preserve">Blackness exists in a </w:t>
      </w:r>
      <w:r w:rsidRPr="005C79BE">
        <w:rPr>
          <w:rFonts w:asciiTheme="minorHAnsi" w:hAnsiTheme="minorHAnsi" w:cstheme="minorHAnsi"/>
          <w:b/>
          <w:bCs/>
          <w:highlight w:val="green"/>
          <w:u w:val="single"/>
        </w:rPr>
        <w:t>paradoxical force-in-absence</w:t>
      </w:r>
      <w:r w:rsidRPr="005C79BE">
        <w:rPr>
          <w:rFonts w:asciiTheme="minorHAnsi" w:hAnsiTheme="minorHAnsi" w:cstheme="minorHAnsi"/>
          <w:highlight w:val="green"/>
          <w:u w:val="single"/>
        </w:rPr>
        <w:t xml:space="preserve"> on </w:t>
      </w:r>
      <w:r w:rsidRPr="005C79BE">
        <w:rPr>
          <w:rFonts w:asciiTheme="minorHAnsi" w:hAnsiTheme="minorHAnsi" w:cstheme="minorHAnsi"/>
          <w:b/>
          <w:bCs/>
          <w:highlight w:val="green"/>
          <w:u w:val="single"/>
        </w:rPr>
        <w:t>cultural</w:t>
      </w:r>
      <w:r w:rsidRPr="005C79BE">
        <w:rPr>
          <w:rFonts w:asciiTheme="minorHAnsi" w:hAnsiTheme="minorHAnsi" w:cstheme="minorHAnsi"/>
          <w:highlight w:val="green"/>
          <w:u w:val="single"/>
        </w:rPr>
        <w:t xml:space="preserve">, </w:t>
      </w:r>
      <w:r w:rsidRPr="005C79BE">
        <w:rPr>
          <w:rFonts w:asciiTheme="minorHAnsi" w:hAnsiTheme="minorHAnsi" w:cstheme="minorHAnsi"/>
          <w:b/>
          <w:bCs/>
          <w:highlight w:val="green"/>
          <w:u w:val="single"/>
        </w:rPr>
        <w:t>ideological</w:t>
      </w:r>
      <w:r w:rsidRPr="005C79BE">
        <w:rPr>
          <w:rFonts w:asciiTheme="minorHAnsi" w:hAnsiTheme="minorHAnsi" w:cstheme="minorHAnsi"/>
          <w:highlight w:val="green"/>
          <w:u w:val="single"/>
        </w:rPr>
        <w:t xml:space="preserve">, </w:t>
      </w:r>
      <w:r w:rsidRPr="005C79BE">
        <w:rPr>
          <w:rFonts w:asciiTheme="minorHAnsi" w:hAnsiTheme="minorHAnsi" w:cstheme="minorHAnsi"/>
          <w:b/>
          <w:bCs/>
          <w:highlight w:val="green"/>
          <w:u w:val="single"/>
        </w:rPr>
        <w:t>epistemological</w:t>
      </w:r>
      <w:r w:rsidRPr="005C79BE">
        <w:rPr>
          <w:rFonts w:asciiTheme="minorHAnsi" w:hAnsiTheme="minorHAnsi" w:cstheme="minorHAnsi"/>
          <w:highlight w:val="green"/>
          <w:u w:val="single"/>
        </w:rPr>
        <w:t xml:space="preserve">, and even </w:t>
      </w:r>
      <w:r w:rsidRPr="005C79BE">
        <w:rPr>
          <w:rFonts w:asciiTheme="minorHAnsi" w:hAnsiTheme="minorHAnsi" w:cstheme="minorHAnsi"/>
          <w:b/>
          <w:bCs/>
          <w:highlight w:val="green"/>
          <w:u w:val="single"/>
        </w:rPr>
        <w:t>algorithmic levels</w:t>
      </w:r>
      <w:r w:rsidRPr="005C79BE">
        <w:rPr>
          <w:rFonts w:asciiTheme="minorHAnsi" w:hAnsiTheme="minorHAnsi" w:cstheme="minorHAnsi"/>
        </w:rPr>
        <w:t xml:space="preserve"> </w:t>
      </w:r>
      <w:r w:rsidRPr="005C79BE">
        <w:rPr>
          <w:rFonts w:asciiTheme="minorHAnsi" w:hAnsiTheme="minorHAnsi" w:cstheme="minorHAnsi"/>
          <w:sz w:val="10"/>
          <w:szCs w:val="10"/>
        </w:rPr>
        <w:t>(Dixon-Román, 2017; Palmer, 2020). The implication is that, for all of the alleged shortcomings of political ontology to grapple with Black traditions of resistance or to deal with the changing conditions of Black people, such shortcomings do not make the concept less useful, but instead point toward much more imaginative questions and analyses.</w:t>
      </w:r>
    </w:p>
    <w:p w14:paraId="35576724"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Fanon's exemplary anecdote about being objectified by a White child in Black Skin, White Masks – ‘Look! a Negro!’ – is just a still-shot of the overlap between his phenomenological mode of writing his book and the more structural approaches to psychoanalysis and race that have characterized his lineage within afro-pessimism (Fanon, 1952, 2008: 109). However, it is in this latter register that the notion of Blackness being in the position of the ‘unthought’ or ‘abject’ (Hartman and Wilderson III, 2003; Wilderson III, 2011) begins to have a clear delineation from Black people. The</w:t>
      </w:r>
      <w:r w:rsidRPr="005C79BE">
        <w:rPr>
          <w:rFonts w:asciiTheme="minorHAnsi" w:hAnsiTheme="minorHAnsi" w:cstheme="minorHAnsi"/>
        </w:rPr>
        <w:t> </w:t>
      </w:r>
      <w:r w:rsidRPr="005C79BE">
        <w:rPr>
          <w:rFonts w:asciiTheme="minorHAnsi" w:hAnsiTheme="minorHAnsi" w:cstheme="minorHAnsi"/>
          <w:u w:val="single"/>
        </w:rPr>
        <w:t>Blackness here instead acts as force, or potentiality</w:t>
      </w:r>
      <w:r w:rsidRPr="005C79BE">
        <w:rPr>
          <w:rFonts w:asciiTheme="minorHAnsi" w:hAnsiTheme="minorHAnsi" w:cstheme="minorHAnsi"/>
        </w:rPr>
        <w:t> </w:t>
      </w:r>
      <w:r w:rsidRPr="005C79BE">
        <w:rPr>
          <w:rFonts w:asciiTheme="minorHAnsi" w:hAnsiTheme="minorHAnsi" w:cstheme="minorHAnsi"/>
          <w:sz w:val="10"/>
          <w:szCs w:val="10"/>
        </w:rPr>
        <w:t xml:space="preserve">(Ashley and Billies, 2017) </w:t>
      </w:r>
      <w:r w:rsidRPr="005C79BE">
        <w:rPr>
          <w:rFonts w:asciiTheme="minorHAnsi" w:hAnsiTheme="minorHAnsi" w:cstheme="minorHAnsi"/>
          <w:u w:val="single"/>
        </w:rPr>
        <w:t>that can become attached to bodies, actions, spaces, events, and of course individuals and groups.</w:t>
      </w:r>
      <w:r w:rsidRPr="005C79BE">
        <w:rPr>
          <w:rFonts w:asciiTheme="minorHAnsi" w:hAnsiTheme="minorHAnsi" w:cstheme="minorHAnsi"/>
        </w:rPr>
        <w:t xml:space="preserve"> </w:t>
      </w:r>
      <w:r w:rsidRPr="005C79BE">
        <w:rPr>
          <w:rFonts w:asciiTheme="minorHAnsi" w:hAnsiTheme="minorHAnsi" w:cstheme="minorHAnsi"/>
          <w:sz w:val="10"/>
          <w:szCs w:val="10"/>
        </w:rPr>
        <w:t>Though Nicholas Brady's work (Brady, 2023) analyzes the potential events of slave rebellions through a psychoanalytic approach, works such as Ada Ferrer's history of the Cuban slave industry's reaction to the Haitian Revolution provide detailed accounts of the how the fear of spreading Black rebellion drove social change on the former island (Ferrer, 2014). It is on this plane of potentiality that it is possible to see afro-pessimism as not only based in a history of</w:t>
      </w:r>
      <w:r w:rsidRPr="005C79BE">
        <w:rPr>
          <w:rFonts w:asciiTheme="minorHAnsi" w:hAnsiTheme="minorHAnsi" w:cstheme="minorHAnsi"/>
        </w:rPr>
        <w:t xml:space="preserve"> </w:t>
      </w:r>
      <w:r w:rsidRPr="005C79BE">
        <w:rPr>
          <w:rFonts w:asciiTheme="minorHAnsi" w:hAnsiTheme="minorHAnsi" w:cstheme="minorHAnsi"/>
          <w:u w:val="single"/>
        </w:rPr>
        <w:t>the very real horrors enacted on Black people, but also as an approach that outlines the foreclosure of Black social life, or history, itself.</w:t>
      </w:r>
      <w:r w:rsidRPr="005C79BE">
        <w:rPr>
          <w:rFonts w:asciiTheme="minorHAnsi" w:hAnsiTheme="minorHAnsi" w:cstheme="minorHAnsi"/>
        </w:rPr>
        <w:t xml:space="preserve"> </w:t>
      </w:r>
      <w:r w:rsidRPr="005C79BE">
        <w:rPr>
          <w:rFonts w:asciiTheme="minorHAnsi" w:hAnsiTheme="minorHAnsi" w:cstheme="minorHAnsi"/>
          <w:sz w:val="10"/>
          <w:szCs w:val="10"/>
        </w:rPr>
        <w:t xml:space="preserve">Colin Patrick Ashley and Michelle Billies call this mode of estimation a speculation on ‘Black risk’ (Ashley and Billies, 2017: 78), but I am interested in taking their theorizing further to state that as computation and capitalism evolve, what is on the horizon is not only the possibility of replacing Black social life or even capitalizing on Black futurities. Instead, as I will show now, the prospect is over a related change in the racial order itself (Emirbayer and Desmond, 2014). The works of Ruha Benjamin, Luciana Parisi, and Ezekiel Dixon-Román, among others, generate a profound synthesis of the implications of an increasingly computational and algorithmically governed social sphere for racial politics (Benjamin, 2016, 2023; Dixon-Román, 2016, 2017; Parisi, 2021). My own argument builds specifically on Parisi and Dixon-Román's work. It is possibly the case that because these two authors approach Blackness and technology in direct conversation with Denise Ferreira Da Silva and Sylvia Wynter (Da Silva, 2007, 2017; Wynter, 2003, 2007) that their theorizations of Blackness within the epistemology of algorithmic governance have not attracted the attention of afro-pessimist sympathizers and critics in the social sciences. Nonetheless, their claims cut at the foundation of critical approaches to artificial intelligence that are grounded in bias and inequality (Howard and Borenstein, 2018; Intahchomphoo and Gundersen, 2020; Zajko, 2022). I would recommend reading Dixon-Román alongside Sylvia Wynter to understand why the former depicts the emergence of algorithmic technology alongside prior epistemological revolutions. Suffice it here to say that Dixon-Román </w:t>
      </w:r>
      <w:r w:rsidRPr="005C79BE">
        <w:rPr>
          <w:rFonts w:asciiTheme="minorHAnsi" w:hAnsiTheme="minorHAnsi" w:cstheme="minorHAnsi"/>
          <w:sz w:val="10"/>
          <w:szCs w:val="10"/>
        </w:rPr>
        <w:lastRenderedPageBreak/>
        <w:t>adopts Wynter's notion of cosmogony in its prior influence for science and technology. He writes ‘As that which forms and shapes our understandings of the world, our autopoietically instituted ways of being, and the social order, cosmogonies also inform science and sociotechnologies. They inform what we study and how we study it. As stated above, Darwinian bio-cosmogony of evolution led to the developments of eugenics ideology and science. This included the development of intelligence test in order to identify fixed innate ability…’ (Dixon-Román, 2017: 51). I will also quote Parisi at length to demonstrate how she builds on Wynter to provide a concept of ‘techno-semiosis’ to explain a mechanism by which algorithmic technology can fundamentally change our current epistemological foundations. She writes:</w:t>
      </w:r>
    </w:p>
    <w:p w14:paraId="751CB1DB"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Wynter pushes Frantz Fanon's articulation of sociogenesis to argue that the human is not a biological concept but rather coincides with regulatory practices that are social and yet replicate the social code in the flesh. In other words, what Wynter calls culture's ‘descriptive statements’ describe a social situation that alters the psycho-social structure of the human prior to the reflectivity of consciousness but is nonetheless irreducible to physical laws. Descriptive statements become the functions of a semiotic technology or language, entailing a semiotic programming of human sapience according to racialized and gendering explanations of biological exceptionalism. For Wynter, this sociogenic process has evolutionary consequences insofar as it is stirred through language and thus social interactions into the space of cognition (2007: 13). By considering the material effects that techno-semiosis has on the social structure of reality, this article argues that algorithmic thought too is locked within the representation of a neuro-cognitive schema inspired by a Promethean myth of creation, according to which machines are prosthetic extensions or upgrading scaffoldings of Man's sapience. (Parisi, 2021: 35)</w:t>
      </w:r>
    </w:p>
    <w:p w14:paraId="68E02055"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Without recounting the breadth of Wynter's historical argument that Parisi and Dixon-Román are building upon here, it is plainly clear that they outline the insufficiency in seeing algorithmic technology as merely generating new, or exacerbating existing racial inequalities. Instead, the present and growing technologies present a new epistemological-racial order. It is here that is possible to concretely see new stakes in the concept of political ontology that, for many, might have been unheard of 10 or 15 years ago. By this, I mean to say that political ontology, or something akin to it, presents an essential analytical tool to observe and describe the implications of Blackness, and anti-Blackness, in cultural, social, and technological contexts in which Black people can at best be verifiably absent, and at worst, in a state of ‘indeterminacy’ (Dixon-Román, 2025: 414).</w:t>
      </w:r>
    </w:p>
    <w:p w14:paraId="79454DCB"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Conclusion: Unthinkable and unthought</w:t>
      </w:r>
    </w:p>
    <w:p w14:paraId="72C65AAE"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In some ways, Wilderson's aforementioned conversation with Saidiya Hartman reflects the epistemological antagonism between the appearance of Blackness – which I highlight in the Fanon reference in the prior section – and the social alienation of the slave that is a starting point for afro-pessimism. They write:</w:t>
      </w:r>
    </w:p>
    <w:p w14:paraId="3E91C1AB" w14:textId="77777777" w:rsidR="00C74023" w:rsidRPr="005C79BE" w:rsidRDefault="00C74023" w:rsidP="00C74023">
      <w:pPr>
        <w:rPr>
          <w:rFonts w:asciiTheme="minorHAnsi" w:hAnsiTheme="minorHAnsi" w:cstheme="minorHAnsi"/>
        </w:rPr>
      </w:pPr>
      <w:r w:rsidRPr="005C79BE">
        <w:rPr>
          <w:rFonts w:asciiTheme="minorHAnsi" w:hAnsiTheme="minorHAnsi" w:cstheme="minorHAnsi"/>
          <w:sz w:val="10"/>
          <w:szCs w:val="10"/>
        </w:rPr>
        <w:t>On one hand,</w:t>
      </w:r>
      <w:r w:rsidRPr="005C79BE">
        <w:rPr>
          <w:rFonts w:asciiTheme="minorHAnsi" w:hAnsiTheme="minorHAnsi" w:cstheme="minorHAnsi"/>
        </w:rPr>
        <w:t xml:space="preserve"> </w:t>
      </w:r>
      <w:r w:rsidRPr="005C79BE">
        <w:rPr>
          <w:rFonts w:asciiTheme="minorHAnsi" w:hAnsiTheme="minorHAnsi" w:cstheme="minorHAnsi"/>
          <w:highlight w:val="green"/>
          <w:u w:val="single"/>
        </w:rPr>
        <w:t xml:space="preserve">the </w:t>
      </w:r>
      <w:r w:rsidRPr="005C79BE">
        <w:rPr>
          <w:rFonts w:asciiTheme="minorHAnsi" w:hAnsiTheme="minorHAnsi" w:cstheme="minorHAnsi"/>
          <w:b/>
          <w:bCs/>
          <w:highlight w:val="green"/>
          <w:u w:val="single"/>
        </w:rPr>
        <w:t>slave</w:t>
      </w:r>
      <w:r w:rsidRPr="005C79BE">
        <w:rPr>
          <w:rFonts w:asciiTheme="minorHAnsi" w:hAnsiTheme="minorHAnsi" w:cstheme="minorHAnsi"/>
          <w:highlight w:val="green"/>
          <w:u w:val="single"/>
        </w:rPr>
        <w:t xml:space="preserve"> is the </w:t>
      </w:r>
      <w:r w:rsidRPr="005C79BE">
        <w:rPr>
          <w:rFonts w:asciiTheme="minorHAnsi" w:hAnsiTheme="minorHAnsi" w:cstheme="minorHAnsi"/>
          <w:b/>
          <w:bCs/>
          <w:highlight w:val="green"/>
          <w:u w:val="single"/>
        </w:rPr>
        <w:t>foundation</w:t>
      </w:r>
      <w:r w:rsidRPr="005C79BE">
        <w:rPr>
          <w:rFonts w:asciiTheme="minorHAnsi" w:hAnsiTheme="minorHAnsi" w:cstheme="minorHAnsi"/>
          <w:highlight w:val="green"/>
          <w:u w:val="single"/>
        </w:rPr>
        <w:t xml:space="preserve"> of the </w:t>
      </w:r>
      <w:r w:rsidRPr="005C79BE">
        <w:rPr>
          <w:rFonts w:asciiTheme="minorHAnsi" w:hAnsiTheme="minorHAnsi" w:cstheme="minorHAnsi"/>
          <w:b/>
          <w:bCs/>
          <w:highlight w:val="green"/>
          <w:u w:val="single"/>
        </w:rPr>
        <w:t>national order</w:t>
      </w:r>
      <w:r w:rsidRPr="005C79BE">
        <w:rPr>
          <w:rFonts w:asciiTheme="minorHAnsi" w:hAnsiTheme="minorHAnsi" w:cstheme="minorHAnsi"/>
          <w:highlight w:val="green"/>
          <w:u w:val="single"/>
        </w:rPr>
        <w:t>, and</w:t>
      </w:r>
      <w:r w:rsidRPr="005C79BE">
        <w:rPr>
          <w:rFonts w:asciiTheme="minorHAnsi" w:hAnsiTheme="minorHAnsi" w:cstheme="minorHAnsi"/>
          <w:u w:val="single"/>
        </w:rPr>
        <w:t xml:space="preserve">, on the other, the slave </w:t>
      </w:r>
      <w:r w:rsidRPr="005C79BE">
        <w:rPr>
          <w:rFonts w:asciiTheme="minorHAnsi" w:hAnsiTheme="minorHAnsi" w:cstheme="minorHAnsi"/>
          <w:highlight w:val="green"/>
          <w:u w:val="single"/>
        </w:rPr>
        <w:t xml:space="preserve">occupies the </w:t>
      </w:r>
      <w:r w:rsidRPr="005C79BE">
        <w:rPr>
          <w:rFonts w:asciiTheme="minorHAnsi" w:hAnsiTheme="minorHAnsi" w:cstheme="minorHAnsi"/>
          <w:b/>
          <w:bCs/>
          <w:highlight w:val="green"/>
          <w:u w:val="single"/>
        </w:rPr>
        <w:t>position</w:t>
      </w:r>
      <w:r w:rsidRPr="005C79BE">
        <w:rPr>
          <w:rFonts w:asciiTheme="minorHAnsi" w:hAnsiTheme="minorHAnsi" w:cstheme="minorHAnsi"/>
          <w:highlight w:val="green"/>
          <w:u w:val="single"/>
        </w:rPr>
        <w:t xml:space="preserve"> of the </w:t>
      </w:r>
      <w:r w:rsidRPr="005C79BE">
        <w:rPr>
          <w:rFonts w:asciiTheme="minorHAnsi" w:hAnsiTheme="minorHAnsi" w:cstheme="minorHAnsi"/>
          <w:b/>
          <w:bCs/>
          <w:highlight w:val="green"/>
          <w:u w:val="single"/>
        </w:rPr>
        <w:t>unthought</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So, what does it mean to try to bring that position into view without making it a locus of positive value, or without trying to fill in the void?</w:t>
      </w:r>
      <w:r w:rsidRPr="005C79BE">
        <w:rPr>
          <w:rFonts w:asciiTheme="minorHAnsi" w:hAnsiTheme="minorHAnsi" w:cstheme="minorHAnsi"/>
        </w:rPr>
        <w:t xml:space="preserve"> </w:t>
      </w:r>
      <w:r w:rsidRPr="005C79BE">
        <w:rPr>
          <w:rFonts w:asciiTheme="minorHAnsi" w:hAnsiTheme="minorHAnsi" w:cstheme="minorHAnsi"/>
          <w:highlight w:val="green"/>
          <w:u w:val="single"/>
        </w:rPr>
        <w:t xml:space="preserve">So much of our </w:t>
      </w:r>
      <w:r w:rsidRPr="005C79BE">
        <w:rPr>
          <w:rFonts w:asciiTheme="minorHAnsi" w:hAnsiTheme="minorHAnsi" w:cstheme="minorHAnsi"/>
          <w:b/>
          <w:bCs/>
          <w:highlight w:val="green"/>
          <w:u w:val="single"/>
        </w:rPr>
        <w:t>political vocabulary</w:t>
      </w:r>
      <w:r w:rsidRPr="005C79BE">
        <w:rPr>
          <w:rFonts w:asciiTheme="minorHAnsi" w:hAnsiTheme="minorHAnsi" w:cstheme="minorHAnsi"/>
          <w:highlight w:val="green"/>
          <w:u w:val="single"/>
        </w:rPr>
        <w:t>/</w:t>
      </w:r>
      <w:r w:rsidRPr="005C79BE">
        <w:rPr>
          <w:rFonts w:asciiTheme="minorHAnsi" w:hAnsiTheme="minorHAnsi" w:cstheme="minorHAnsi"/>
          <w:b/>
          <w:bCs/>
          <w:highlight w:val="green"/>
          <w:u w:val="single"/>
        </w:rPr>
        <w:t>imaginary</w:t>
      </w:r>
      <w:r w:rsidRPr="005C79BE">
        <w:rPr>
          <w:rFonts w:asciiTheme="minorHAnsi" w:hAnsiTheme="minorHAnsi" w:cstheme="minorHAnsi"/>
          <w:highlight w:val="green"/>
          <w:u w:val="single"/>
        </w:rPr>
        <w:t>/</w:t>
      </w:r>
      <w:r w:rsidRPr="005C79BE">
        <w:rPr>
          <w:rFonts w:asciiTheme="minorHAnsi" w:hAnsiTheme="minorHAnsi" w:cstheme="minorHAnsi"/>
          <w:b/>
          <w:bCs/>
          <w:highlight w:val="green"/>
          <w:u w:val="single"/>
        </w:rPr>
        <w:t>desires</w:t>
      </w:r>
      <w:r w:rsidRPr="005C79BE">
        <w:rPr>
          <w:rFonts w:asciiTheme="minorHAnsi" w:hAnsiTheme="minorHAnsi" w:cstheme="minorHAnsi"/>
          <w:highlight w:val="green"/>
          <w:u w:val="single"/>
        </w:rPr>
        <w:t xml:space="preserve"> have been implicitly </w:t>
      </w:r>
      <w:r w:rsidRPr="005C79BE">
        <w:rPr>
          <w:rFonts w:asciiTheme="minorHAnsi" w:hAnsiTheme="minorHAnsi" w:cstheme="minorHAnsi"/>
          <w:b/>
          <w:bCs/>
          <w:highlight w:val="green"/>
          <w:u w:val="single"/>
        </w:rPr>
        <w:t>integrationist</w:t>
      </w:r>
      <w:r w:rsidRPr="005C79BE">
        <w:rPr>
          <w:rFonts w:asciiTheme="minorHAnsi" w:hAnsiTheme="minorHAnsi" w:cstheme="minorHAnsi"/>
          <w:highlight w:val="green"/>
          <w:u w:val="single"/>
        </w:rPr>
        <w:t xml:space="preserve"> even when we imagine our claims are </w:t>
      </w:r>
      <w:r w:rsidRPr="005C79BE">
        <w:rPr>
          <w:rFonts w:asciiTheme="minorHAnsi" w:hAnsiTheme="minorHAnsi" w:cstheme="minorHAnsi"/>
          <w:b/>
          <w:bCs/>
          <w:highlight w:val="green"/>
          <w:u w:val="single"/>
        </w:rPr>
        <w:t>more radical</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(Hartman and Wilderson III, 2003: 185)</w:t>
      </w:r>
    </w:p>
    <w:p w14:paraId="78BF8BB8"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As I have attempted to show in this brief commentary, the racial antagonism (that being the social life of Black people despite the political ontological structuring of their appearance) is simultaneously an epistemological antagonism. Though the few pointed criticisms that I highlighted earlier in the text warn of the political shortcomings of afro-pessimism, it is important not to construe their criticisms as epistemological rejection of the approach. It is surely the case that, as Du Bois observed over a century ago, the drive toward demonstration that marks the beginning of the present commentary is not a viable solution to anti-blackness (Du Bois, 2000). More importantly, it is imperative to question how the imperative of demonstration can be part and parcel of the same dynamics of anti-blackness, whether grounded in a racial capitalist or psychoanalytic approach.</w:t>
      </w:r>
    </w:p>
    <w:p w14:paraId="67600070"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Of course,</w:t>
      </w:r>
      <w:r w:rsidRPr="005C79BE">
        <w:rPr>
          <w:rFonts w:asciiTheme="minorHAnsi" w:hAnsiTheme="minorHAnsi" w:cstheme="minorHAnsi"/>
        </w:rPr>
        <w:t xml:space="preserve"> </w:t>
      </w:r>
      <w:r w:rsidRPr="005C79BE">
        <w:rPr>
          <w:rFonts w:asciiTheme="minorHAnsi" w:hAnsiTheme="minorHAnsi" w:cstheme="minorHAnsi"/>
          <w:u w:val="single"/>
        </w:rPr>
        <w:t>one implication given the very rapidly evolving technologies undergirding the production of AI deepfakes</w:t>
      </w:r>
      <w:r w:rsidRPr="005C79BE">
        <w:rPr>
          <w:rFonts w:asciiTheme="minorHAnsi" w:hAnsiTheme="minorHAnsi" w:cstheme="minorHAnsi"/>
          <w:sz w:val="10"/>
          <w:szCs w:val="10"/>
        </w:rPr>
        <w:t>, as well as the broader algorithmic production of social facts,</w:t>
      </w:r>
      <w:r w:rsidRPr="005C79BE">
        <w:rPr>
          <w:rFonts w:asciiTheme="minorHAnsi" w:hAnsiTheme="minorHAnsi" w:cstheme="minorHAnsi"/>
        </w:rPr>
        <w:t xml:space="preserve"> </w:t>
      </w:r>
      <w:r w:rsidRPr="005C79BE">
        <w:rPr>
          <w:rFonts w:asciiTheme="minorHAnsi" w:hAnsiTheme="minorHAnsi" w:cstheme="minorHAnsi"/>
          <w:u w:val="single"/>
        </w:rPr>
        <w:t>is the need for afro-pessimist inquiry to be acutely aware of the limitations of demonstration</w:t>
      </w:r>
      <w:r w:rsidRPr="005C79BE">
        <w:rPr>
          <w:rFonts w:asciiTheme="minorHAnsi" w:hAnsiTheme="minorHAnsi" w:cstheme="minorHAnsi"/>
          <w:sz w:val="10"/>
          <w:szCs w:val="10"/>
        </w:rPr>
        <w:t>, both as a politic as well as indicator of well-founded conclusions for and against the paradigm. Instead, what</w:t>
      </w:r>
      <w:r w:rsidRPr="005C79BE">
        <w:rPr>
          <w:rFonts w:asciiTheme="minorHAnsi" w:hAnsiTheme="minorHAnsi" w:cstheme="minorHAnsi"/>
        </w:rPr>
        <w:t xml:space="preserve"> </w:t>
      </w:r>
      <w:r w:rsidRPr="005C79BE">
        <w:rPr>
          <w:rFonts w:asciiTheme="minorHAnsi" w:hAnsiTheme="minorHAnsi" w:cstheme="minorHAnsi"/>
          <w:u w:val="single"/>
        </w:rPr>
        <w:t>scholars must cultivate</w:t>
      </w:r>
      <w:r w:rsidRPr="005C79BE">
        <w:rPr>
          <w:rFonts w:asciiTheme="minorHAnsi" w:hAnsiTheme="minorHAnsi" w:cstheme="minorHAnsi"/>
        </w:rPr>
        <w:t xml:space="preserve"> </w:t>
      </w:r>
      <w:r w:rsidRPr="005C79BE">
        <w:rPr>
          <w:rFonts w:asciiTheme="minorHAnsi" w:hAnsiTheme="minorHAnsi" w:cstheme="minorHAnsi"/>
          <w:sz w:val="10"/>
          <w:szCs w:val="10"/>
        </w:rPr>
        <w:t>is</w:t>
      </w:r>
      <w:r w:rsidRPr="005C79BE">
        <w:rPr>
          <w:rFonts w:asciiTheme="minorHAnsi" w:hAnsiTheme="minorHAnsi" w:cstheme="minorHAnsi"/>
        </w:rPr>
        <w:t xml:space="preserve"> </w:t>
      </w:r>
      <w:r w:rsidRPr="005C79BE">
        <w:rPr>
          <w:rFonts w:asciiTheme="minorHAnsi" w:hAnsiTheme="minorHAnsi" w:cstheme="minorHAnsi"/>
          <w:u w:val="single"/>
        </w:rPr>
        <w:t xml:space="preserve">a mode of </w:t>
      </w:r>
      <w:r w:rsidRPr="005C79BE">
        <w:rPr>
          <w:rFonts w:asciiTheme="minorHAnsi" w:hAnsiTheme="minorHAnsi" w:cstheme="minorHAnsi"/>
          <w:b/>
          <w:bCs/>
          <w:highlight w:val="green"/>
          <w:u w:val="single"/>
        </w:rPr>
        <w:t>afro-pessimistic speculation</w:t>
      </w:r>
      <w:r w:rsidRPr="005C79BE">
        <w:rPr>
          <w:rFonts w:asciiTheme="minorHAnsi" w:hAnsiTheme="minorHAnsi" w:cstheme="minorHAnsi"/>
          <w:u w:val="single"/>
        </w:rPr>
        <w:t xml:space="preserve"> which can </w:t>
      </w:r>
      <w:r w:rsidRPr="005C79BE">
        <w:rPr>
          <w:rFonts w:asciiTheme="minorHAnsi" w:hAnsiTheme="minorHAnsi" w:cstheme="minorHAnsi"/>
          <w:highlight w:val="green"/>
          <w:u w:val="single"/>
        </w:rPr>
        <w:t xml:space="preserve">fathom </w:t>
      </w:r>
      <w:r w:rsidRPr="005C79BE">
        <w:rPr>
          <w:rFonts w:asciiTheme="minorHAnsi" w:hAnsiTheme="minorHAnsi" w:cstheme="minorHAnsi"/>
          <w:b/>
          <w:bCs/>
          <w:highlight w:val="green"/>
          <w:u w:val="single"/>
        </w:rPr>
        <w:t>Blackness</w:t>
      </w:r>
      <w:r w:rsidRPr="005C79BE">
        <w:rPr>
          <w:rFonts w:asciiTheme="minorHAnsi" w:hAnsiTheme="minorHAnsi" w:cstheme="minorHAnsi"/>
          <w:b/>
          <w:bCs/>
          <w:u w:val="single"/>
        </w:rPr>
        <w:t xml:space="preserve"> </w:t>
      </w:r>
      <w:r w:rsidRPr="005C79BE">
        <w:rPr>
          <w:rFonts w:asciiTheme="minorHAnsi" w:hAnsiTheme="minorHAnsi" w:cstheme="minorHAnsi"/>
          <w:u w:val="single"/>
        </w:rPr>
        <w:t xml:space="preserve">and anti-Blackness </w:t>
      </w:r>
      <w:r w:rsidRPr="005C79BE">
        <w:rPr>
          <w:rFonts w:asciiTheme="minorHAnsi" w:hAnsiTheme="minorHAnsi" w:cstheme="minorHAnsi"/>
          <w:highlight w:val="green"/>
          <w:u w:val="single"/>
        </w:rPr>
        <w:t xml:space="preserve">as a </w:t>
      </w:r>
      <w:r w:rsidRPr="005C79BE">
        <w:rPr>
          <w:rFonts w:asciiTheme="minorHAnsi" w:hAnsiTheme="minorHAnsi" w:cstheme="minorHAnsi"/>
          <w:b/>
          <w:bCs/>
          <w:highlight w:val="green"/>
          <w:u w:val="single"/>
        </w:rPr>
        <w:t>process</w:t>
      </w:r>
      <w:r w:rsidRPr="005C79BE">
        <w:rPr>
          <w:rFonts w:asciiTheme="minorHAnsi" w:hAnsiTheme="minorHAnsi" w:cstheme="minorHAnsi"/>
          <w:u w:val="single"/>
        </w:rPr>
        <w:t xml:space="preserve"> and structure that does not necessarily involve Black people and </w:t>
      </w:r>
      <w:r w:rsidRPr="005C79BE">
        <w:rPr>
          <w:rFonts w:asciiTheme="minorHAnsi" w:hAnsiTheme="minorHAnsi" w:cstheme="minorHAnsi"/>
          <w:highlight w:val="green"/>
          <w:u w:val="single"/>
        </w:rPr>
        <w:t>to trace</w:t>
      </w:r>
      <w:r w:rsidRPr="005C79BE">
        <w:rPr>
          <w:rFonts w:asciiTheme="minorHAnsi" w:hAnsiTheme="minorHAnsi" w:cstheme="minorHAnsi"/>
          <w:u w:val="single"/>
        </w:rPr>
        <w:t xml:space="preserve"> how Black potentiality may be able to usher in a new era of </w:t>
      </w:r>
      <w:r w:rsidRPr="005C79BE">
        <w:rPr>
          <w:rFonts w:asciiTheme="minorHAnsi" w:hAnsiTheme="minorHAnsi" w:cstheme="minorHAnsi"/>
          <w:b/>
          <w:bCs/>
          <w:highlight w:val="green"/>
          <w:u w:val="single"/>
        </w:rPr>
        <w:t>racial domination</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More importantly, however, the process of techno-semiosis raises the question of what sort of Black and anti-Black futurities remain hidden in the computational sphere. Of course race, and racial antagonism shape how data enters this computational sphere (Beller, 2021), but what remains to be seen, or whether it can be seen, is how racial antagonism is constructed in an emergent sphere of computational thought and algorithmic knowledge. The challenge is to describe an emergent racial-computational future whose existence may be counter-intuitive to the cognitive and sensory sphere of the human observer. Indeed, I would argue</w:t>
      </w:r>
      <w:r w:rsidRPr="005C79BE">
        <w:rPr>
          <w:rFonts w:asciiTheme="minorHAnsi" w:hAnsiTheme="minorHAnsi" w:cstheme="minorHAnsi"/>
        </w:rPr>
        <w:t xml:space="preserve"> </w:t>
      </w:r>
      <w:r w:rsidRPr="005C79BE">
        <w:rPr>
          <w:rFonts w:asciiTheme="minorHAnsi" w:hAnsiTheme="minorHAnsi" w:cstheme="minorHAnsi"/>
          <w:sz w:val="10"/>
          <w:szCs w:val="10"/>
        </w:rPr>
        <w:t>that</w:t>
      </w:r>
      <w:r w:rsidRPr="005C79BE">
        <w:rPr>
          <w:rFonts w:asciiTheme="minorHAnsi" w:hAnsiTheme="minorHAnsi" w:cstheme="minorHAnsi"/>
        </w:rPr>
        <w:t xml:space="preserve"> </w:t>
      </w:r>
      <w:r w:rsidRPr="005C79BE">
        <w:rPr>
          <w:rFonts w:asciiTheme="minorHAnsi" w:hAnsiTheme="minorHAnsi" w:cstheme="minorHAnsi"/>
          <w:u w:val="single"/>
        </w:rPr>
        <w:t>the opportunity that afro-pessimism presents is the grounds to complement study of the manifestations of inequality of environmental racism that characterize extant research and popular commentary on algorithmic governance and artificial intelligence.</w:t>
      </w:r>
      <w:r w:rsidRPr="005C79BE">
        <w:rPr>
          <w:rFonts w:asciiTheme="minorHAnsi" w:hAnsiTheme="minorHAnsi" w:cstheme="minorHAnsi"/>
        </w:rPr>
        <w:t xml:space="preserve"> </w:t>
      </w:r>
      <w:r w:rsidRPr="005C79BE">
        <w:rPr>
          <w:rFonts w:asciiTheme="minorHAnsi" w:hAnsiTheme="minorHAnsi" w:cstheme="minorHAnsi"/>
          <w:sz w:val="10"/>
          <w:szCs w:val="10"/>
        </w:rPr>
        <w:t xml:space="preserve">Of course, these are important phenomena. However, inquiring how </w:t>
      </w:r>
      <w:r w:rsidRPr="005C79BE">
        <w:rPr>
          <w:rFonts w:asciiTheme="minorHAnsi" w:hAnsiTheme="minorHAnsi" w:cstheme="minorHAnsi"/>
          <w:highlight w:val="green"/>
          <w:u w:val="single"/>
        </w:rPr>
        <w:t>anti-blackness operates – as process</w:t>
      </w:r>
      <w:r w:rsidRPr="005C79BE">
        <w:rPr>
          <w:rFonts w:asciiTheme="minorHAnsi" w:hAnsiTheme="minorHAnsi" w:cstheme="minorHAnsi"/>
          <w:u w:val="single"/>
        </w:rPr>
        <w:t xml:space="preserve"> as well as </w:t>
      </w:r>
      <w:r w:rsidRPr="005C79BE">
        <w:rPr>
          <w:rFonts w:asciiTheme="minorHAnsi" w:hAnsiTheme="minorHAnsi" w:cstheme="minorHAnsi"/>
          <w:highlight w:val="green"/>
          <w:u w:val="single"/>
        </w:rPr>
        <w:t>political ontology</w:t>
      </w:r>
      <w:r w:rsidRPr="005C79BE">
        <w:rPr>
          <w:rFonts w:asciiTheme="minorHAnsi" w:hAnsiTheme="minorHAnsi" w:cstheme="minorHAnsi"/>
          <w:u w:val="single"/>
        </w:rPr>
        <w:t xml:space="preserve"> – </w:t>
      </w:r>
      <w:r w:rsidRPr="005C79BE">
        <w:rPr>
          <w:rFonts w:asciiTheme="minorHAnsi" w:hAnsiTheme="minorHAnsi" w:cstheme="minorHAnsi"/>
          <w:highlight w:val="green"/>
          <w:u w:val="single"/>
        </w:rPr>
        <w:t>within</w:t>
      </w:r>
      <w:r w:rsidRPr="005C79BE">
        <w:rPr>
          <w:rFonts w:asciiTheme="minorHAnsi" w:hAnsiTheme="minorHAnsi" w:cstheme="minorHAnsi"/>
          <w:u w:val="single"/>
        </w:rPr>
        <w:t xml:space="preserve"> computational systems challenges even </w:t>
      </w:r>
      <w:r w:rsidRPr="005C79BE">
        <w:rPr>
          <w:rFonts w:asciiTheme="minorHAnsi" w:hAnsiTheme="minorHAnsi" w:cstheme="minorHAnsi"/>
          <w:highlight w:val="green"/>
          <w:u w:val="single"/>
        </w:rPr>
        <w:t>radical modes of inquiry</w:t>
      </w:r>
      <w:r w:rsidRPr="005C79BE">
        <w:rPr>
          <w:rFonts w:asciiTheme="minorHAnsi" w:hAnsiTheme="minorHAnsi" w:cstheme="minorHAnsi"/>
        </w:rPr>
        <w:t xml:space="preserve"> </w:t>
      </w:r>
      <w:r w:rsidRPr="005C79BE">
        <w:rPr>
          <w:rFonts w:asciiTheme="minorHAnsi" w:hAnsiTheme="minorHAnsi" w:cstheme="minorHAnsi"/>
          <w:sz w:val="10"/>
          <w:szCs w:val="10"/>
        </w:rPr>
        <w:t>that have characterized sociological lessons from the last two decades of afro-pessimist scholarship.</w:t>
      </w:r>
    </w:p>
    <w:p w14:paraId="68FDA66C" w14:textId="77777777" w:rsidR="00C74023" w:rsidRPr="005C79BE" w:rsidRDefault="00C74023" w:rsidP="00C74023">
      <w:pPr>
        <w:pStyle w:val="Heading4"/>
        <w:rPr>
          <w:rFonts w:asciiTheme="minorHAnsi" w:hAnsiTheme="minorHAnsi" w:cstheme="minorHAnsi"/>
        </w:rPr>
      </w:pPr>
      <w:r w:rsidRPr="005C79BE">
        <w:rPr>
          <w:rFonts w:asciiTheme="minorHAnsi" w:hAnsiTheme="minorHAnsi" w:cstheme="minorHAnsi"/>
          <w:u w:val="single"/>
        </w:rPr>
        <w:t>Debate</w:t>
      </w:r>
      <w:r w:rsidRPr="005C79BE">
        <w:rPr>
          <w:rFonts w:asciiTheme="minorHAnsi" w:hAnsiTheme="minorHAnsi" w:cstheme="minorHAnsi"/>
        </w:rPr>
        <w:t xml:space="preserve"> is structured by an </w:t>
      </w:r>
      <w:r w:rsidRPr="005C79BE">
        <w:rPr>
          <w:rFonts w:asciiTheme="minorHAnsi" w:hAnsiTheme="minorHAnsi" w:cstheme="minorHAnsi"/>
          <w:u w:val="single"/>
        </w:rPr>
        <w:t>arch of redemption</w:t>
      </w:r>
      <w:r w:rsidRPr="005C79BE">
        <w:rPr>
          <w:rFonts w:asciiTheme="minorHAnsi" w:hAnsiTheme="minorHAnsi" w:cstheme="minorHAnsi"/>
        </w:rPr>
        <w:t xml:space="preserve"> built around the axis of </w:t>
      </w:r>
      <w:r w:rsidRPr="005C79BE">
        <w:rPr>
          <w:rFonts w:asciiTheme="minorHAnsi" w:hAnsiTheme="minorHAnsi" w:cstheme="minorHAnsi"/>
          <w:u w:val="single"/>
        </w:rPr>
        <w:t>black subjugation</w:t>
      </w:r>
      <w:r w:rsidRPr="005C79BE">
        <w:rPr>
          <w:rFonts w:asciiTheme="minorHAnsi" w:hAnsiTheme="minorHAnsi" w:cstheme="minorHAnsi"/>
        </w:rPr>
        <w:t xml:space="preserve"> – the 1AC’s response to the </w:t>
      </w:r>
      <w:r w:rsidRPr="005C79BE">
        <w:rPr>
          <w:rFonts w:asciiTheme="minorHAnsi" w:hAnsiTheme="minorHAnsi" w:cstheme="minorHAnsi"/>
          <w:u w:val="single"/>
        </w:rPr>
        <w:t>resolutional question</w:t>
      </w:r>
      <w:r w:rsidRPr="005C79BE">
        <w:rPr>
          <w:rFonts w:asciiTheme="minorHAnsi" w:hAnsiTheme="minorHAnsi" w:cstheme="minorHAnsi"/>
        </w:rPr>
        <w:t xml:space="preserve"> as a means to rhetorically critique modernity prefigures the argumentative protocols that crowd out a </w:t>
      </w:r>
      <w:r w:rsidRPr="005C79BE">
        <w:rPr>
          <w:rFonts w:asciiTheme="minorHAnsi" w:hAnsiTheme="minorHAnsi" w:cstheme="minorHAnsi"/>
          <w:u w:val="single"/>
        </w:rPr>
        <w:t>grammar of suffering</w:t>
      </w:r>
      <w:r w:rsidRPr="005C79BE">
        <w:rPr>
          <w:rFonts w:asciiTheme="minorHAnsi" w:hAnsiTheme="minorHAnsi" w:cstheme="minorHAnsi"/>
        </w:rPr>
        <w:t xml:space="preserve"> that can speak to the violence that </w:t>
      </w:r>
      <w:r w:rsidRPr="005C79BE">
        <w:rPr>
          <w:rFonts w:asciiTheme="minorHAnsi" w:hAnsiTheme="minorHAnsi" w:cstheme="minorHAnsi"/>
          <w:u w:val="single"/>
        </w:rPr>
        <w:t>repetitiously</w:t>
      </w:r>
      <w:r w:rsidRPr="005C79BE">
        <w:rPr>
          <w:rFonts w:asciiTheme="minorHAnsi" w:hAnsiTheme="minorHAnsi" w:cstheme="minorHAnsi"/>
        </w:rPr>
        <w:t xml:space="preserve"> destroys black being – no matter the content of their particular advocacy, its rhetorical form necessarily siphons energy into modalities of humanist redress that are parasitic on black suffering.</w:t>
      </w:r>
    </w:p>
    <w:p w14:paraId="65E65FFD" w14:textId="77777777" w:rsidR="00C74023" w:rsidRPr="005C79BE" w:rsidRDefault="00C74023" w:rsidP="00C74023">
      <w:pPr>
        <w:rPr>
          <w:rFonts w:asciiTheme="minorHAnsi" w:hAnsiTheme="minorHAnsi" w:cstheme="minorHAnsi"/>
        </w:rPr>
      </w:pPr>
      <w:r w:rsidRPr="005C79BE">
        <w:rPr>
          <w:rStyle w:val="Style13ptBold"/>
          <w:rFonts w:asciiTheme="minorHAnsi" w:hAnsiTheme="minorHAnsi" w:cstheme="minorHAnsi"/>
        </w:rPr>
        <w:t>Wilderson 16</w:t>
      </w:r>
      <w:r w:rsidRPr="005C79BE">
        <w:rPr>
          <w:rFonts w:asciiTheme="minorHAnsi" w:hAnsiTheme="minorHAnsi" w:cstheme="minorHAnsi"/>
        </w:rPr>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51FD562F" w14:textId="77777777" w:rsidR="00C74023" w:rsidRPr="005C79BE" w:rsidRDefault="00C74023" w:rsidP="00C74023">
      <w:pPr>
        <w:rPr>
          <w:rFonts w:asciiTheme="minorHAnsi" w:hAnsiTheme="minorHAnsi" w:cstheme="minorHAnsi"/>
          <w:sz w:val="16"/>
        </w:rPr>
      </w:pPr>
      <w:r w:rsidRPr="005C79BE">
        <w:rPr>
          <w:rFonts w:asciiTheme="minorHAnsi" w:hAnsiTheme="minorHAnsi" w:cstheme="minorHAnsi"/>
          <w:sz w:val="16"/>
        </w:rPr>
        <w:lastRenderedPageBreak/>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5C79BE">
        <w:rPr>
          <w:rStyle w:val="Emphasis"/>
          <w:rFonts w:asciiTheme="minorHAnsi" w:hAnsiTheme="minorHAnsi" w:cstheme="minorHAnsi"/>
          <w:highlight w:val="green"/>
        </w:rPr>
        <w:t>the power to pose</w:t>
      </w:r>
      <w:r w:rsidRPr="005C79BE">
        <w:rPr>
          <w:rStyle w:val="Emphasis"/>
          <w:rFonts w:asciiTheme="minorHAnsi" w:hAnsiTheme="minorHAnsi" w:cstheme="minorHAnsi"/>
        </w:rPr>
        <w:t xml:space="preserve"> the question </w:t>
      </w:r>
      <w:r w:rsidRPr="005C79BE">
        <w:rPr>
          <w:rStyle w:val="Emphasis"/>
          <w:rFonts w:asciiTheme="minorHAnsi" w:hAnsiTheme="minorHAnsi" w:cstheme="minorHAnsi"/>
          <w:highlight w:val="green"/>
        </w:rPr>
        <w:t>is the greatest power of all</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And the way that the question is posed </w:t>
      </w:r>
      <w:r w:rsidRPr="005C79BE">
        <w:rPr>
          <w:rStyle w:val="Emphasis"/>
          <w:rFonts w:asciiTheme="minorHAnsi" w:hAnsiTheme="minorHAnsi" w:cstheme="minorHAnsi"/>
        </w:rPr>
        <w:t xml:space="preserve">in the world of </w:t>
      </w:r>
      <w:r w:rsidRPr="005C79BE">
        <w:rPr>
          <w:rStyle w:val="Emphasis"/>
          <w:rFonts w:asciiTheme="minorHAnsi" w:hAnsiTheme="minorHAnsi" w:cstheme="minorHAnsi"/>
          <w:highlight w:val="green"/>
        </w:rPr>
        <w:t>debate</w:t>
      </w:r>
      <w:r w:rsidRPr="005C79BE">
        <w:rPr>
          <w:rFonts w:asciiTheme="minorHAnsi" w:hAnsiTheme="minorHAnsi" w:cstheme="minorHAnsi"/>
          <w:sz w:val="16"/>
        </w:rPr>
        <w:t xml:space="preserve"> in January—</w:t>
      </w:r>
      <w:r w:rsidRPr="005C79BE">
        <w:rPr>
          <w:rStyle w:val="StyleUnderline"/>
          <w:rFonts w:asciiTheme="minorHAnsi" w:hAnsiTheme="minorHAnsi" w:cstheme="minorHAnsi"/>
        </w:rPr>
        <w:t>the question that carries one through the entire twelve months</w:t>
      </w:r>
      <w:r w:rsidRPr="005C79BE">
        <w:rPr>
          <w:rFonts w:asciiTheme="minorHAnsi" w:hAnsiTheme="minorHAnsi" w:cstheme="minorHAnsi"/>
          <w:sz w:val="16"/>
        </w:rPr>
        <w:t xml:space="preserve">—is posed in a way that </w:t>
      </w:r>
      <w:r w:rsidRPr="005C79BE">
        <w:rPr>
          <w:rStyle w:val="Emphasis"/>
          <w:rFonts w:asciiTheme="minorHAnsi" w:hAnsiTheme="minorHAnsi" w:cstheme="minorHAnsi"/>
        </w:rPr>
        <w:t>cannot be reconciled with the basic lens of interpretation of Afropessimism</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The question </w:t>
      </w:r>
      <w:r w:rsidRPr="005C79BE">
        <w:rPr>
          <w:rStyle w:val="StyleUnderline"/>
          <w:rFonts w:asciiTheme="minorHAnsi" w:hAnsiTheme="minorHAnsi" w:cstheme="minorHAnsi"/>
          <w:highlight w:val="green"/>
        </w:rPr>
        <w:t>is always</w:t>
      </w:r>
      <w:r w:rsidRPr="005C79BE">
        <w:rPr>
          <w:rStyle w:val="StyleUnderline"/>
          <w:rFonts w:asciiTheme="minorHAnsi" w:hAnsiTheme="minorHAnsi" w:cstheme="minorHAnsi"/>
        </w:rPr>
        <w:t xml:space="preserve"> posed on</w:t>
      </w:r>
      <w:r w:rsidRPr="005C79BE">
        <w:rPr>
          <w:rFonts w:asciiTheme="minorHAnsi" w:hAnsiTheme="minorHAnsi" w:cstheme="minorHAnsi"/>
          <w:sz w:val="16"/>
        </w:rPr>
        <w:t xml:space="preserve"> what I call and others call </w:t>
      </w:r>
      <w:r w:rsidRPr="005C79BE">
        <w:rPr>
          <w:rStyle w:val="Emphasis"/>
          <w:rFonts w:asciiTheme="minorHAnsi" w:hAnsiTheme="minorHAnsi" w:cstheme="minorHAnsi"/>
          <w:highlight w:val="green"/>
        </w:rPr>
        <w:t>an arch of redemption</w:t>
      </w:r>
      <w:r w:rsidRPr="005C79BE">
        <w:rPr>
          <w:rFonts w:asciiTheme="minorHAnsi" w:hAnsiTheme="minorHAnsi" w:cstheme="minorHAnsi"/>
          <w:sz w:val="16"/>
        </w:rPr>
        <w:t xml:space="preserve">. In other words, </w:t>
      </w:r>
      <w:r w:rsidRPr="005C79BE">
        <w:rPr>
          <w:rStyle w:val="StyleUnderline"/>
          <w:rFonts w:asciiTheme="minorHAnsi" w:hAnsiTheme="minorHAnsi" w:cstheme="minorHAnsi"/>
        </w:rPr>
        <w:t xml:space="preserve">the question </w:t>
      </w:r>
      <w:r w:rsidRPr="005C79BE">
        <w:rPr>
          <w:rStyle w:val="Emphasis"/>
          <w:rFonts w:asciiTheme="minorHAnsi" w:hAnsiTheme="minorHAnsi" w:cstheme="minorHAnsi"/>
        </w:rPr>
        <w:t>assumes an instance of plenitude</w:t>
      </w:r>
      <w:r w:rsidRPr="005C79BE">
        <w:rPr>
          <w:rStyle w:val="StyleUnderline"/>
          <w:rFonts w:asciiTheme="minorHAnsi" w:hAnsiTheme="minorHAnsi" w:cstheme="minorHAnsi"/>
        </w:rPr>
        <w:t>, say, the free association and</w:t>
      </w:r>
      <w:r w:rsidRPr="005C79BE">
        <w:rPr>
          <w:rFonts w:asciiTheme="minorHAnsi" w:hAnsiTheme="minorHAnsi" w:cstheme="minorHAnsi"/>
          <w:sz w:val="16"/>
        </w:rPr>
        <w:t xml:space="preserve"> the free assembly—</w:t>
      </w:r>
      <w:r w:rsidRPr="005C79BE">
        <w:rPr>
          <w:rStyle w:val="StyleUnderline"/>
          <w:rFonts w:asciiTheme="minorHAnsi" w:hAnsiTheme="minorHAnsi" w:cstheme="minorHAnsi"/>
        </w:rPr>
        <w:t>the right to free assembly</w:t>
      </w:r>
      <w:r w:rsidRPr="005C79BE">
        <w:rPr>
          <w:rFonts w:asciiTheme="minorHAnsi" w:hAnsiTheme="minorHAnsi" w:cstheme="minorHAnsi"/>
          <w:sz w:val="16"/>
        </w:rPr>
        <w:t>—</w:t>
      </w:r>
      <w:r w:rsidRPr="005C79BE">
        <w:rPr>
          <w:rStyle w:val="StyleUnderline"/>
          <w:rFonts w:asciiTheme="minorHAnsi" w:hAnsiTheme="minorHAnsi" w:cstheme="minorHAnsi"/>
        </w:rPr>
        <w:t>of citizens, and then it moves from that assumption to a rupture</w:t>
      </w:r>
      <w:r w:rsidRPr="005C79BE">
        <w:rPr>
          <w:rFonts w:asciiTheme="minorHAnsi" w:hAnsiTheme="minorHAnsi" w:cstheme="minorHAnsi"/>
          <w:sz w:val="16"/>
        </w:rPr>
        <w:t xml:space="preserve">. So </w:t>
      </w:r>
      <w:r w:rsidRPr="005C79BE">
        <w:rPr>
          <w:rStyle w:val="Emphasis"/>
          <w:rFonts w:asciiTheme="minorHAnsi" w:hAnsiTheme="minorHAnsi" w:cstheme="minorHAnsi"/>
          <w:highlight w:val="green"/>
        </w:rPr>
        <w:t>it moves from equilibrium to disequilibrium</w:t>
      </w:r>
      <w:r w:rsidRPr="005C79BE">
        <w:rPr>
          <w:rFonts w:asciiTheme="minorHAnsi" w:hAnsiTheme="minorHAnsi" w:cstheme="minorHAnsi"/>
          <w:sz w:val="16"/>
        </w:rPr>
        <w:t xml:space="preserve">, which is to say the manifestation of the surveillance state. And so </w:t>
      </w:r>
      <w:r w:rsidRPr="005C79BE">
        <w:rPr>
          <w:rStyle w:val="StyleUnderline"/>
          <w:rFonts w:asciiTheme="minorHAnsi" w:hAnsiTheme="minorHAnsi" w:cstheme="minorHAnsi"/>
        </w:rPr>
        <w:t>the third move in the tripartite arc of narrative is</w:t>
      </w:r>
      <w:r w:rsidRPr="005C79BE">
        <w:rPr>
          <w:rFonts w:asciiTheme="minorHAnsi" w:hAnsiTheme="minorHAnsi" w:cstheme="minorHAnsi"/>
          <w:sz w:val="16"/>
        </w:rPr>
        <w:t xml:space="preserve">, of course, </w:t>
      </w:r>
      <w:r w:rsidRPr="005C79BE">
        <w:rPr>
          <w:rStyle w:val="Emphasis"/>
          <w:rFonts w:asciiTheme="minorHAnsi" w:hAnsiTheme="minorHAnsi" w:cstheme="minorHAnsi"/>
          <w:highlight w:val="green"/>
        </w:rPr>
        <w:t>the move of redemption</w:t>
      </w:r>
      <w:r w:rsidRPr="005C79BE">
        <w:rPr>
          <w:rStyle w:val="StyleUnderline"/>
          <w:rFonts w:asciiTheme="minorHAnsi" w:hAnsiTheme="minorHAnsi" w:cstheme="minorHAnsi"/>
        </w:rPr>
        <w:t xml:space="preserve">, which is to say </w:t>
      </w:r>
      <w:r w:rsidRPr="005C79BE">
        <w:rPr>
          <w:rStyle w:val="StyleUnderline"/>
          <w:rFonts w:asciiTheme="minorHAnsi" w:hAnsiTheme="minorHAnsi" w:cstheme="minorHAnsi"/>
          <w:highlight w:val="green"/>
        </w:rPr>
        <w:t>how can the plenitude</w:t>
      </w:r>
      <w:r w:rsidRPr="005C79BE">
        <w:rPr>
          <w:rFonts w:asciiTheme="minorHAnsi" w:hAnsiTheme="minorHAnsi" w:cstheme="minorHAnsi"/>
          <w:sz w:val="16"/>
        </w:rPr>
        <w:t>—</w:t>
      </w:r>
      <w:r w:rsidRPr="005C79BE">
        <w:rPr>
          <w:rStyle w:val="StyleUnderline"/>
          <w:rFonts w:asciiTheme="minorHAnsi" w:hAnsiTheme="minorHAnsi" w:cstheme="minorHAnsi"/>
        </w:rPr>
        <w:t>whether it’s a historical materialist plenitude, a social formation having its rights and liberties disrupted</w:t>
      </w:r>
      <w:r w:rsidRPr="005C79BE">
        <w:rPr>
          <w:rFonts w:asciiTheme="minorHAnsi" w:hAnsiTheme="minorHAnsi" w:cstheme="minorHAnsi"/>
          <w:sz w:val="16"/>
        </w:rPr>
        <w:t>—</w:t>
      </w:r>
      <w:r w:rsidRPr="005C79BE">
        <w:rPr>
          <w:rStyle w:val="StyleUnderline"/>
          <w:rFonts w:asciiTheme="minorHAnsi" w:hAnsiTheme="minorHAnsi" w:cstheme="minorHAnsi"/>
        </w:rPr>
        <w:t xml:space="preserve">how can that </w:t>
      </w:r>
      <w:r w:rsidRPr="005C79BE">
        <w:rPr>
          <w:rStyle w:val="StyleUnderline"/>
          <w:rFonts w:asciiTheme="minorHAnsi" w:hAnsiTheme="minorHAnsi" w:cstheme="minorHAnsi"/>
          <w:highlight w:val="green"/>
        </w:rPr>
        <w:t>be restored</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It’s that movement </w:t>
      </w:r>
      <w:r w:rsidRPr="005C79BE">
        <w:rPr>
          <w:rStyle w:val="Emphasis"/>
          <w:rFonts w:asciiTheme="minorHAnsi" w:hAnsiTheme="minorHAnsi" w:cstheme="minorHAnsi"/>
        </w:rPr>
        <w:t>from equilibrium to disequilibrium to equilibrium restored</w:t>
      </w:r>
      <w:r w:rsidRPr="005C79BE">
        <w:rPr>
          <w:rStyle w:val="StyleUnderline"/>
          <w:rFonts w:asciiTheme="minorHAnsi" w:hAnsiTheme="minorHAnsi" w:cstheme="minorHAnsi"/>
        </w:rPr>
        <w:t xml:space="preserve"> which is precisely at the center of the critique of Afropessimism</w:t>
      </w:r>
      <w:r w:rsidRPr="005C79BE">
        <w:rPr>
          <w:rFonts w:asciiTheme="minorHAnsi" w:hAnsiTheme="minorHAnsi" w:cstheme="minorHAnsi"/>
          <w:sz w:val="16"/>
        </w:rPr>
        <w:t xml:space="preserve">. </w:t>
      </w:r>
      <w:r w:rsidRPr="005C79BE">
        <w:rPr>
          <w:rStyle w:val="Emphasis"/>
          <w:rFonts w:asciiTheme="minorHAnsi" w:hAnsiTheme="minorHAnsi" w:cstheme="minorHAnsi"/>
          <w:highlight w:val="green"/>
        </w:rPr>
        <w:t>Afropessimism is not an offering</w:t>
      </w:r>
      <w:r w:rsidRPr="005C79BE">
        <w:rPr>
          <w:rStyle w:val="Emphasis"/>
          <w:rFonts w:asciiTheme="minorHAnsi" w:hAnsiTheme="minorHAnsi" w:cstheme="minorHAnsi"/>
        </w:rPr>
        <w:t xml:space="preserve"> for historical </w:t>
      </w:r>
      <w:r w:rsidRPr="005C79BE">
        <w:rPr>
          <w:rStyle w:val="Emphasis"/>
          <w:rFonts w:asciiTheme="minorHAnsi" w:hAnsiTheme="minorHAnsi" w:cstheme="minorHAnsi"/>
          <w:highlight w:val="green"/>
        </w:rPr>
        <w:t>redemption</w:t>
      </w:r>
      <w:r w:rsidRPr="005C79BE">
        <w:rPr>
          <w:rFonts w:asciiTheme="minorHAnsi" w:hAnsiTheme="minorHAnsi" w:cstheme="minorHAnsi"/>
          <w:sz w:val="16"/>
          <w:highlight w:val="green"/>
        </w:rPr>
        <w:t>;</w:t>
      </w:r>
      <w:r w:rsidRPr="005C79BE">
        <w:rPr>
          <w:rFonts w:asciiTheme="minorHAnsi" w:hAnsiTheme="minorHAnsi" w:cstheme="minorHAnsi"/>
          <w:sz w:val="16"/>
        </w:rPr>
        <w:t xml:space="preserve"> </w:t>
      </w:r>
      <w:r w:rsidRPr="005C79BE">
        <w:rPr>
          <w:rStyle w:val="Emphasis"/>
          <w:rFonts w:asciiTheme="minorHAnsi" w:hAnsiTheme="minorHAnsi" w:cstheme="minorHAnsi"/>
        </w:rPr>
        <w:t>it’s not an offering for the restoration of a body in need of redress</w:t>
      </w:r>
      <w:r w:rsidRPr="005C79BE">
        <w:rPr>
          <w:rStyle w:val="StyleUnderline"/>
          <w:rFonts w:asciiTheme="minorHAnsi" w:hAnsiTheme="minorHAnsi" w:cstheme="minorHAnsi"/>
        </w:rPr>
        <w:t xml:space="preserve"> the way that postcolonialism is, the way that Marxism is, the way that radical feminism is, the way that indigenism is</w:t>
      </w:r>
      <w:r w:rsidRPr="005C79BE">
        <w:rPr>
          <w:rFonts w:asciiTheme="minorHAnsi" w:hAnsiTheme="minorHAnsi" w:cstheme="minorHAnsi"/>
          <w:sz w:val="16"/>
        </w:rPr>
        <w:t xml:space="preserve">. </w:t>
      </w:r>
      <w:r w:rsidRPr="005C79BE">
        <w:rPr>
          <w:rStyle w:val="Emphasis"/>
          <w:rFonts w:asciiTheme="minorHAnsi" w:hAnsiTheme="minorHAnsi" w:cstheme="minorHAnsi"/>
          <w:highlight w:val="green"/>
        </w:rPr>
        <w:t>It’s a critique of the rhetorical structure of those lenses of interpretation</w:t>
      </w:r>
      <w:r w:rsidRPr="005C79BE">
        <w:rPr>
          <w:rStyle w:val="StyleUnderline"/>
          <w:rFonts w:asciiTheme="minorHAnsi" w:hAnsiTheme="minorHAnsi" w:cstheme="minorHAnsi"/>
        </w:rPr>
        <w:t>, critiquing them as to</w:t>
      </w:r>
      <w:r w:rsidRPr="005C79BE">
        <w:rPr>
          <w:rFonts w:asciiTheme="minorHAnsi" w:hAnsiTheme="minorHAnsi" w:cstheme="minorHAnsi"/>
          <w:sz w:val="16"/>
        </w:rPr>
        <w:t xml:space="preserve"> a) </w:t>
      </w:r>
      <w:r w:rsidRPr="005C79BE">
        <w:rPr>
          <w:rStyle w:val="StyleUnderline"/>
          <w:rFonts w:asciiTheme="minorHAnsi" w:hAnsiTheme="minorHAnsi" w:cstheme="minorHAnsi"/>
        </w:rPr>
        <w:t xml:space="preserve">what they </w:t>
      </w:r>
      <w:r w:rsidRPr="005C79BE">
        <w:rPr>
          <w:rStyle w:val="Emphasis"/>
          <w:rFonts w:asciiTheme="minorHAnsi" w:hAnsiTheme="minorHAnsi" w:cstheme="minorHAnsi"/>
        </w:rPr>
        <w:t>don’t or are unable to say about the violence that subjugates and positions Blacks</w:t>
      </w:r>
      <w:r w:rsidRPr="005C79BE">
        <w:rPr>
          <w:rStyle w:val="StyleUnderline"/>
          <w:rFonts w:asciiTheme="minorHAnsi" w:hAnsiTheme="minorHAnsi" w:cstheme="minorHAnsi"/>
        </w:rPr>
        <w:t xml:space="preserve"> and</w:t>
      </w:r>
      <w:r w:rsidRPr="005C79BE">
        <w:rPr>
          <w:rFonts w:asciiTheme="minorHAnsi" w:hAnsiTheme="minorHAnsi" w:cstheme="minorHAnsi"/>
          <w:sz w:val="16"/>
        </w:rPr>
        <w:t xml:space="preserve"> b) </w:t>
      </w:r>
      <w:r w:rsidRPr="005C79BE">
        <w:rPr>
          <w:rStyle w:val="StyleUnderline"/>
          <w:rFonts w:asciiTheme="minorHAnsi" w:hAnsiTheme="minorHAnsi" w:cstheme="minorHAnsi"/>
        </w:rPr>
        <w:t xml:space="preserve">why it is that </w:t>
      </w:r>
      <w:r w:rsidRPr="005C79BE">
        <w:rPr>
          <w:rStyle w:val="Emphasis"/>
          <w:rFonts w:asciiTheme="minorHAnsi" w:hAnsiTheme="minorHAnsi" w:cstheme="minorHAnsi"/>
          <w:highlight w:val="green"/>
        </w:rPr>
        <w:t>they</w:t>
      </w:r>
      <w:r w:rsidRPr="005C79BE">
        <w:rPr>
          <w:rStyle w:val="Emphasis"/>
          <w:rFonts w:asciiTheme="minorHAnsi" w:hAnsiTheme="minorHAnsi" w:cstheme="minorHAnsi"/>
        </w:rPr>
        <w:t xml:space="preserve"> actually </w:t>
      </w:r>
      <w:r w:rsidRPr="005C79BE">
        <w:rPr>
          <w:rStyle w:val="Emphasis"/>
          <w:rFonts w:asciiTheme="minorHAnsi" w:hAnsiTheme="minorHAnsi" w:cstheme="minorHAnsi"/>
          <w:highlight w:val="green"/>
        </w:rPr>
        <w:t>need Blackness as slaveness to be outside of their lens of interpretation</w:t>
      </w:r>
      <w:r w:rsidRPr="005C79BE">
        <w:rPr>
          <w:rFonts w:asciiTheme="minorHAnsi" w:hAnsiTheme="minorHAnsi" w:cstheme="minorHAnsi"/>
          <w:sz w:val="16"/>
        </w:rPr>
        <w:t>. So there’s a way in which—to come full circle to where I started—</w:t>
      </w:r>
      <w:r w:rsidRPr="005C79BE">
        <w:rPr>
          <w:rStyle w:val="StyleUnderline"/>
          <w:rFonts w:asciiTheme="minorHAnsi" w:hAnsiTheme="minorHAnsi" w:cstheme="minorHAnsi"/>
        </w:rPr>
        <w:t xml:space="preserve">there’s a way in which the </w:t>
      </w:r>
      <w:r w:rsidRPr="005C79BE">
        <w:rPr>
          <w:rStyle w:val="Emphasis"/>
          <w:rFonts w:asciiTheme="minorHAnsi" w:hAnsiTheme="minorHAnsi" w:cstheme="minorHAnsi"/>
        </w:rPr>
        <w:t>rhetorical structure of debate</w:t>
      </w:r>
      <w:r w:rsidRPr="005C79BE">
        <w:rPr>
          <w:rStyle w:val="StyleUnderline"/>
          <w:rFonts w:asciiTheme="minorHAnsi" w:hAnsiTheme="minorHAnsi" w:cstheme="minorHAnsi"/>
        </w:rPr>
        <w:t xml:space="preserve">, </w:t>
      </w:r>
      <w:r w:rsidRPr="005C79BE">
        <w:rPr>
          <w:rStyle w:val="StyleUnderline"/>
          <w:rFonts w:asciiTheme="minorHAnsi" w:hAnsiTheme="minorHAnsi" w:cstheme="minorHAnsi"/>
          <w:highlight w:val="green"/>
        </w:rPr>
        <w:t xml:space="preserve">the </w:t>
      </w:r>
      <w:r w:rsidRPr="005C79BE">
        <w:rPr>
          <w:rStyle w:val="Emphasis"/>
          <w:rFonts w:asciiTheme="minorHAnsi" w:hAnsiTheme="minorHAnsi" w:cstheme="minorHAnsi"/>
          <w:highlight w:val="green"/>
        </w:rPr>
        <w:t>demand of debate</w:t>
      </w:r>
      <w:r w:rsidRPr="005C79BE">
        <w:rPr>
          <w:rStyle w:val="StyleUnderline"/>
          <w:rFonts w:asciiTheme="minorHAnsi" w:hAnsiTheme="minorHAnsi" w:cstheme="minorHAnsi"/>
        </w:rPr>
        <w:t xml:space="preserve">, the </w:t>
      </w:r>
      <w:r w:rsidRPr="005C79BE">
        <w:rPr>
          <w:rStyle w:val="Emphasis"/>
          <w:rFonts w:asciiTheme="minorHAnsi" w:hAnsiTheme="minorHAnsi" w:cstheme="minorHAnsi"/>
        </w:rPr>
        <w:t>protocols</w:t>
      </w:r>
      <w:r w:rsidRPr="005C79BE">
        <w:rPr>
          <w:rStyle w:val="StyleUnderline"/>
          <w:rFonts w:asciiTheme="minorHAnsi" w:hAnsiTheme="minorHAnsi" w:cstheme="minorHAnsi"/>
        </w:rPr>
        <w:t xml:space="preserve"> </w:t>
      </w:r>
      <w:r w:rsidRPr="005C79BE">
        <w:rPr>
          <w:rStyle w:val="StyleUnderline"/>
          <w:rFonts w:asciiTheme="minorHAnsi" w:hAnsiTheme="minorHAnsi" w:cstheme="minorHAnsi"/>
          <w:highlight w:val="green"/>
        </w:rPr>
        <w:t xml:space="preserve">are </w:t>
      </w:r>
      <w:r w:rsidRPr="005C79BE">
        <w:rPr>
          <w:rStyle w:val="Emphasis"/>
          <w:rFonts w:asciiTheme="minorHAnsi" w:hAnsiTheme="minorHAnsi" w:cstheme="minorHAnsi"/>
          <w:highlight w:val="green"/>
        </w:rPr>
        <w:t>already ideologically laden</w:t>
      </w:r>
      <w:r w:rsidRPr="005C79BE">
        <w:rPr>
          <w:rFonts w:asciiTheme="minorHAnsi" w:hAnsiTheme="minorHAnsi" w:cstheme="minorHAnsi"/>
          <w:sz w:val="16"/>
        </w:rPr>
        <w:t xml:space="preserve">. </w:t>
      </w:r>
      <w:r w:rsidRPr="005C79BE">
        <w:rPr>
          <w:rStyle w:val="StyleUnderline"/>
          <w:rFonts w:asciiTheme="minorHAnsi" w:hAnsiTheme="minorHAnsi" w:cstheme="minorHAnsi"/>
        </w:rPr>
        <w:t>It doesn’t matter what question you pour into those protocols</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The protocols, themselves, are all </w:t>
      </w:r>
      <w:r w:rsidRPr="005C79BE">
        <w:rPr>
          <w:rStyle w:val="Emphasis"/>
          <w:rFonts w:asciiTheme="minorHAnsi" w:hAnsiTheme="minorHAnsi" w:cstheme="minorHAnsi"/>
        </w:rPr>
        <w:t>ideological</w:t>
      </w:r>
      <w:r w:rsidRPr="005C79BE">
        <w:rPr>
          <w:rFonts w:asciiTheme="minorHAnsi" w:hAnsiTheme="minorHAnsi" w:cstheme="minorHAnsi"/>
          <w:sz w:val="16"/>
        </w:rPr>
        <w:t xml:space="preserve"> </w:t>
      </w:r>
      <w:r w:rsidRPr="005C79BE">
        <w:rPr>
          <w:rFonts w:asciiTheme="minorHAnsi" w:hAnsiTheme="minorHAnsi" w:cstheme="minorHAnsi"/>
          <w:strike/>
          <w:sz w:val="16"/>
        </w:rPr>
        <w:t>straightjackets</w:t>
      </w:r>
      <w:r w:rsidRPr="005C79BE">
        <w:rPr>
          <w:rFonts w:asciiTheme="minorHAnsi" w:hAnsiTheme="minorHAnsi" w:cstheme="minorHAnsi"/>
          <w:sz w:val="16"/>
        </w:rPr>
        <w:t xml:space="preserve"> [</w:t>
      </w:r>
      <w:r w:rsidRPr="005C79BE">
        <w:rPr>
          <w:rStyle w:val="Emphasis"/>
          <w:rFonts w:asciiTheme="minorHAnsi" w:hAnsiTheme="minorHAnsi" w:cstheme="minorHAnsi"/>
        </w:rPr>
        <w:t>constrictions</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which </w:t>
      </w:r>
      <w:r w:rsidRPr="005C79BE">
        <w:rPr>
          <w:rStyle w:val="Emphasis"/>
          <w:rFonts w:asciiTheme="minorHAnsi" w:hAnsiTheme="minorHAnsi" w:cstheme="minorHAnsi"/>
        </w:rPr>
        <w:t>preclude</w:t>
      </w:r>
      <w:r w:rsidRPr="005C79BE">
        <w:rPr>
          <w:rStyle w:val="StyleUnderline"/>
          <w:rFonts w:asciiTheme="minorHAnsi" w:hAnsiTheme="minorHAnsi" w:cstheme="minorHAnsi"/>
        </w:rPr>
        <w:t xml:space="preserve"> the</w:t>
      </w:r>
      <w:r w:rsidRPr="005C79BE">
        <w:rPr>
          <w:rFonts w:asciiTheme="minorHAnsi" w:hAnsiTheme="minorHAnsi" w:cstheme="minorHAnsi"/>
          <w:sz w:val="16"/>
        </w:rPr>
        <w:t xml:space="preserve"> kind of </w:t>
      </w:r>
      <w:r w:rsidRPr="005C79BE">
        <w:rPr>
          <w:rStyle w:val="StyleUnderline"/>
          <w:rFonts w:asciiTheme="minorHAnsi" w:hAnsiTheme="minorHAnsi" w:cstheme="minorHAnsi"/>
        </w:rPr>
        <w:t>investigation of suffering</w:t>
      </w:r>
      <w:r w:rsidRPr="005C79BE">
        <w:rPr>
          <w:rFonts w:asciiTheme="minorHAnsi" w:hAnsiTheme="minorHAnsi" w:cstheme="minorHAnsi"/>
          <w:sz w:val="16"/>
        </w:rPr>
        <w:t xml:space="preserve">. </w:t>
      </w:r>
      <w:r w:rsidRPr="005C79BE">
        <w:rPr>
          <w:rStyle w:val="Emphasis"/>
          <w:rFonts w:asciiTheme="minorHAnsi" w:hAnsiTheme="minorHAnsi" w:cstheme="minorHAnsi"/>
          <w:highlight w:val="green"/>
        </w:rPr>
        <w:t>In order for Black suffering to be part of the debate question, it would have to go through a structural adjustment to begin to look like the suffering of some other group</w:t>
      </w:r>
      <w:r w:rsidRPr="005C79BE">
        <w:rPr>
          <w:rFonts w:asciiTheme="minorHAnsi" w:hAnsiTheme="minorHAnsi" w:cstheme="minorHAnsi"/>
          <w:sz w:val="16"/>
        </w:rPr>
        <w:t xml:space="preserve">. </w:t>
      </w:r>
      <w:r w:rsidRPr="005C79BE">
        <w:rPr>
          <w:rStyle w:val="StyleUnderline"/>
          <w:rFonts w:asciiTheme="minorHAnsi" w:hAnsiTheme="minorHAnsi" w:cstheme="minorHAnsi"/>
        </w:rPr>
        <w:t>The way Hartman talks about this is by suggesting that</w:t>
      </w:r>
      <w:r w:rsidRPr="005C79BE">
        <w:rPr>
          <w:rFonts w:asciiTheme="minorHAnsi" w:hAnsiTheme="minorHAnsi" w:cstheme="minorHAnsi"/>
          <w:sz w:val="16"/>
        </w:rPr>
        <w:t xml:space="preserve"> what you have </w:t>
      </w:r>
      <w:r w:rsidRPr="005C79BE">
        <w:rPr>
          <w:rStyle w:val="StyleUnderline"/>
          <w:rFonts w:asciiTheme="minorHAnsi" w:hAnsiTheme="minorHAnsi" w:cstheme="minorHAnsi"/>
        </w:rPr>
        <w:t>in the world of subalterns</w:t>
      </w:r>
      <w:r w:rsidRPr="005C79BE">
        <w:rPr>
          <w:rFonts w:asciiTheme="minorHAnsi" w:hAnsiTheme="minorHAnsi" w:cstheme="minorHAnsi"/>
          <w:sz w:val="16"/>
        </w:rPr>
        <w:t>—</w:t>
      </w:r>
      <w:r w:rsidRPr="005C79BE">
        <w:rPr>
          <w:rStyle w:val="StyleUnderline"/>
          <w:rFonts w:asciiTheme="minorHAnsi" w:hAnsiTheme="minorHAnsi" w:cstheme="minorHAnsi"/>
        </w:rPr>
        <w:t>degraded humans who suffer</w:t>
      </w:r>
      <w:r w:rsidRPr="005C79BE">
        <w:rPr>
          <w:rFonts w:asciiTheme="minorHAnsi" w:hAnsiTheme="minorHAnsi" w:cstheme="minorHAnsi"/>
          <w:sz w:val="16"/>
        </w:rPr>
        <w:t>—</w:t>
      </w:r>
      <w:r w:rsidRPr="005C79BE">
        <w:rPr>
          <w:rStyle w:val="StyleUnderline"/>
          <w:rFonts w:asciiTheme="minorHAnsi" w:hAnsiTheme="minorHAnsi" w:cstheme="minorHAnsi"/>
        </w:rPr>
        <w:t>you have narratives of the possibility of real or imagined redemption</w:t>
      </w:r>
      <w:r w:rsidRPr="005C79BE">
        <w:rPr>
          <w:rFonts w:asciiTheme="minorHAnsi" w:hAnsiTheme="minorHAnsi" w:cstheme="minorHAnsi"/>
          <w:sz w:val="16"/>
        </w:rPr>
        <w:t xml:space="preserve">, which is to say, </w:t>
      </w:r>
      <w:r w:rsidRPr="005C79BE">
        <w:rPr>
          <w:rStyle w:val="StyleUnderline"/>
          <w:rFonts w:asciiTheme="minorHAnsi" w:hAnsiTheme="minorHAnsi" w:cstheme="minorHAnsi"/>
        </w:rPr>
        <w:t>narratives which are structured around the question of how to relieve the suffering that didn’t happen before the invasion</w:t>
      </w:r>
      <w:r w:rsidRPr="005C79BE">
        <w:rPr>
          <w:rFonts w:asciiTheme="minorHAnsi" w:hAnsiTheme="minorHAnsi" w:cstheme="minorHAnsi"/>
          <w:sz w:val="16"/>
        </w:rPr>
        <w:t xml:space="preserve"> of some sorts. </w:t>
      </w:r>
      <w:r w:rsidRPr="005C79BE">
        <w:rPr>
          <w:rStyle w:val="StyleUnderline"/>
          <w:rFonts w:asciiTheme="minorHAnsi" w:hAnsiTheme="minorHAnsi" w:cstheme="minorHAnsi"/>
        </w:rPr>
        <w:t xml:space="preserve">But what she says with respect to Blacks is that </w:t>
      </w:r>
      <w:r w:rsidRPr="005C79BE">
        <w:rPr>
          <w:rStyle w:val="Emphasis"/>
          <w:rFonts w:asciiTheme="minorHAnsi" w:hAnsiTheme="minorHAnsi" w:cstheme="minorHAnsi"/>
          <w:highlight w:val="green"/>
        </w:rPr>
        <w:t>you cannot tell the story of before the invasion, before the destruction</w:t>
      </w:r>
      <w:r w:rsidRPr="005C79BE">
        <w:rPr>
          <w:rFonts w:asciiTheme="minorHAnsi" w:hAnsiTheme="minorHAnsi" w:cstheme="minorHAnsi"/>
          <w:sz w:val="16"/>
        </w:rPr>
        <w:t xml:space="preserve">. So, </w:t>
      </w:r>
      <w:r w:rsidRPr="005C79BE">
        <w:rPr>
          <w:rStyle w:val="StyleUnderline"/>
          <w:rFonts w:asciiTheme="minorHAnsi" w:hAnsiTheme="minorHAnsi" w:cstheme="minorHAnsi"/>
        </w:rPr>
        <w:t>without being able to do that</w:t>
      </w:r>
      <w:r w:rsidRPr="005C79BE">
        <w:rPr>
          <w:rFonts w:asciiTheme="minorHAnsi" w:hAnsiTheme="minorHAnsi" w:cstheme="minorHAnsi"/>
          <w:sz w:val="16"/>
        </w:rPr>
        <w:t xml:space="preserve">, she says </w:t>
      </w:r>
      <w:r w:rsidRPr="005C79BE">
        <w:rPr>
          <w:rStyle w:val="StyleUnderline"/>
          <w:rFonts w:asciiTheme="minorHAnsi" w:hAnsiTheme="minorHAnsi" w:cstheme="minorHAnsi"/>
        </w:rPr>
        <w:t xml:space="preserve">when you think of narrating Blackness, </w:t>
      </w:r>
      <w:r w:rsidRPr="005C79BE">
        <w:rPr>
          <w:rStyle w:val="Emphasis"/>
          <w:rFonts w:asciiTheme="minorHAnsi" w:hAnsiTheme="minorHAnsi" w:cstheme="minorHAnsi"/>
          <w:highlight w:val="green"/>
        </w:rPr>
        <w:t>you have to think of repetition as opposed to redemption</w:t>
      </w:r>
      <w:r w:rsidRPr="005C79BE">
        <w:rPr>
          <w:rFonts w:asciiTheme="minorHAnsi" w:hAnsiTheme="minorHAnsi" w:cstheme="minorHAnsi"/>
          <w:sz w:val="16"/>
        </w:rPr>
        <w:t xml:space="preserve">. And so when we were off the air, one of the things I said to Marquis and to Josh is that </w:t>
      </w:r>
      <w:r w:rsidRPr="005C79BE">
        <w:rPr>
          <w:rStyle w:val="StyleUnderline"/>
          <w:rFonts w:asciiTheme="minorHAnsi" w:hAnsiTheme="minorHAnsi" w:cstheme="minorHAnsi"/>
        </w:rPr>
        <w:t>one of the foreseeable problems with the future of Afropessimism is people</w:t>
      </w:r>
      <w:r w:rsidRPr="005C79BE">
        <w:rPr>
          <w:rFonts w:asciiTheme="minorHAnsi" w:hAnsiTheme="minorHAnsi" w:cstheme="minorHAnsi"/>
          <w:sz w:val="16"/>
        </w:rPr>
        <w:t xml:space="preserve"> kind of </w:t>
      </w:r>
      <w:r w:rsidRPr="005C79BE">
        <w:rPr>
          <w:rStyle w:val="Emphasis"/>
          <w:rFonts w:asciiTheme="minorHAnsi" w:hAnsiTheme="minorHAnsi" w:cstheme="minorHAnsi"/>
        </w:rPr>
        <w:t>cherry-picking from it to enhance the explanatory power of their own suffering</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And </w:t>
      </w:r>
      <w:r w:rsidRPr="005C79BE">
        <w:rPr>
          <w:rStyle w:val="Emphasis"/>
          <w:rFonts w:asciiTheme="minorHAnsi" w:hAnsiTheme="minorHAnsi" w:cstheme="minorHAnsi"/>
        </w:rPr>
        <w:t>that cherry-picking will actually, inevitably, leave by the wayside the very deliberate absence in Afropessimism</w:t>
      </w:r>
      <w:r w:rsidRPr="005C79BE">
        <w:rPr>
          <w:rFonts w:asciiTheme="minorHAnsi" w:hAnsiTheme="minorHAnsi" w:cstheme="minorHAnsi"/>
          <w:sz w:val="16"/>
        </w:rPr>
        <w:t xml:space="preserve">, and that is the absence </w:t>
      </w:r>
      <w:r w:rsidRPr="005C79BE">
        <w:rPr>
          <w:rStyle w:val="Emphasis"/>
          <w:rFonts w:asciiTheme="minorHAnsi" w:hAnsiTheme="minorHAnsi" w:cstheme="minorHAnsi"/>
        </w:rPr>
        <w:t>of redemptive theorization</w:t>
      </w:r>
      <w:r w:rsidRPr="005C79BE">
        <w:rPr>
          <w:rStyle w:val="StyleUnderline"/>
          <w:rFonts w:asciiTheme="minorHAnsi" w:hAnsiTheme="minorHAnsi" w:cstheme="minorHAnsi"/>
        </w:rPr>
        <w:t>, which is present in everything else</w:t>
      </w:r>
      <w:r w:rsidRPr="005C79BE">
        <w:rPr>
          <w:rFonts w:asciiTheme="minorHAnsi" w:hAnsiTheme="minorHAnsi" w:cstheme="minorHAnsi"/>
          <w:sz w:val="16"/>
        </w:rPr>
        <w:t xml:space="preserve">. </w:t>
      </w:r>
      <w:r w:rsidRPr="005C79BE">
        <w:rPr>
          <w:rStyle w:val="StyleUnderline"/>
          <w:rFonts w:asciiTheme="minorHAnsi" w:hAnsiTheme="minorHAnsi" w:cstheme="minorHAnsi"/>
        </w:rPr>
        <w:t xml:space="preserve">Redemptive theorization is theorized through all three volumes of </w:t>
      </w:r>
      <w:r w:rsidRPr="005C79BE">
        <w:rPr>
          <w:rStyle w:val="StyleUnderline"/>
          <w:rFonts w:asciiTheme="minorHAnsi" w:hAnsiTheme="minorHAnsi" w:cstheme="minorHAnsi"/>
          <w:i/>
        </w:rPr>
        <w:t>Das Kapital</w:t>
      </w:r>
      <w:r w:rsidRPr="005C79BE">
        <w:rPr>
          <w:rFonts w:asciiTheme="minorHAnsi" w:hAnsiTheme="minorHAnsi" w:cstheme="minorHAnsi"/>
          <w:sz w:val="16"/>
        </w:rPr>
        <w:t xml:space="preserve">; </w:t>
      </w:r>
      <w:r w:rsidRPr="005C79BE">
        <w:rPr>
          <w:rStyle w:val="StyleUnderline"/>
          <w:rFonts w:asciiTheme="minorHAnsi" w:hAnsiTheme="minorHAnsi" w:cstheme="minorHAnsi"/>
        </w:rPr>
        <w:t>it’s theorized in the psychoanalytic feminism of</w:t>
      </w:r>
      <w:r w:rsidRPr="005C79BE">
        <w:rPr>
          <w:rFonts w:asciiTheme="minorHAnsi" w:hAnsiTheme="minorHAnsi" w:cstheme="minorHAnsi"/>
          <w:sz w:val="16"/>
        </w:rPr>
        <w:t xml:space="preserve"> Hartman and people like </w:t>
      </w:r>
      <w:r w:rsidRPr="005C79BE">
        <w:rPr>
          <w:rStyle w:val="StyleUnderline"/>
          <w:rFonts w:asciiTheme="minorHAnsi" w:hAnsiTheme="minorHAnsi" w:cstheme="minorHAnsi"/>
        </w:rPr>
        <w:t>Julia Kristeva</w:t>
      </w:r>
      <w:r w:rsidRPr="005C79BE">
        <w:rPr>
          <w:rFonts w:asciiTheme="minorHAnsi" w:hAnsiTheme="minorHAnsi" w:cstheme="minorHAnsi"/>
          <w:sz w:val="16"/>
        </w:rPr>
        <w:t xml:space="preserve">; </w:t>
      </w:r>
      <w:r w:rsidRPr="005C79BE">
        <w:rPr>
          <w:rStyle w:val="StyleUnderline"/>
          <w:rFonts w:asciiTheme="minorHAnsi" w:hAnsiTheme="minorHAnsi" w:cstheme="minorHAnsi"/>
        </w:rPr>
        <w:t>it’s theorized in the work of Ward Churchill and Vine Deloria</w:t>
      </w:r>
      <w:r w:rsidRPr="005C79BE">
        <w:rPr>
          <w:rFonts w:asciiTheme="minorHAnsi" w:hAnsiTheme="minorHAnsi" w:cstheme="minorHAnsi"/>
          <w:sz w:val="16"/>
        </w:rPr>
        <w:t xml:space="preserve">. </w:t>
      </w:r>
      <w:r w:rsidRPr="005C79BE">
        <w:rPr>
          <w:rStyle w:val="StyleUnderline"/>
          <w:rFonts w:asciiTheme="minorHAnsi" w:hAnsiTheme="minorHAnsi" w:cstheme="minorHAnsi"/>
        </w:rPr>
        <w:t>It’s not only theorized</w:t>
      </w:r>
      <w:r w:rsidRPr="005C79BE">
        <w:rPr>
          <w:rFonts w:asciiTheme="minorHAnsi" w:hAnsiTheme="minorHAnsi" w:cstheme="minorHAnsi"/>
          <w:sz w:val="16"/>
        </w:rPr>
        <w:t xml:space="preserve">. I should take a step back. </w:t>
      </w:r>
      <w:r w:rsidRPr="005C79BE">
        <w:rPr>
          <w:rStyle w:val="Emphasis"/>
          <w:rFonts w:asciiTheme="minorHAnsi" w:hAnsiTheme="minorHAnsi" w:cstheme="minorHAnsi"/>
        </w:rPr>
        <w:t>It’s assumed</w:t>
      </w:r>
      <w:r w:rsidRPr="005C79BE">
        <w:rPr>
          <w:rFonts w:asciiTheme="minorHAnsi" w:hAnsiTheme="minorHAnsi" w:cstheme="minorHAnsi"/>
          <w:sz w:val="16"/>
        </w:rPr>
        <w:t xml:space="preserve">. It’s assumed. And so, </w:t>
      </w:r>
      <w:r w:rsidRPr="005C79BE">
        <w:rPr>
          <w:rStyle w:val="StyleUnderline"/>
          <w:rFonts w:asciiTheme="minorHAnsi" w:hAnsiTheme="minorHAnsi" w:cstheme="minorHAnsi"/>
        </w:rPr>
        <w:t>these are metacritiques of relationality</w:t>
      </w:r>
      <w:r w:rsidRPr="005C79BE">
        <w:rPr>
          <w:rFonts w:asciiTheme="minorHAnsi" w:hAnsiTheme="minorHAnsi" w:cstheme="minorHAnsi"/>
          <w:sz w:val="16"/>
        </w:rPr>
        <w:t xml:space="preserve">. What </w:t>
      </w:r>
      <w:r w:rsidRPr="005C79BE">
        <w:rPr>
          <w:rStyle w:val="StyleUnderline"/>
          <w:rFonts w:asciiTheme="minorHAnsi" w:hAnsiTheme="minorHAnsi" w:cstheme="minorHAnsi"/>
          <w:highlight w:val="green"/>
        </w:rPr>
        <w:t>Afropessimism is</w:t>
      </w:r>
      <w:r w:rsidRPr="005C79BE">
        <w:rPr>
          <w:rFonts w:asciiTheme="minorHAnsi" w:hAnsiTheme="minorHAnsi" w:cstheme="minorHAnsi"/>
          <w:sz w:val="16"/>
        </w:rPr>
        <w:t xml:space="preserve"> is </w:t>
      </w:r>
      <w:r w:rsidRPr="005C79BE">
        <w:rPr>
          <w:rStyle w:val="Emphasis"/>
          <w:rFonts w:asciiTheme="minorHAnsi" w:hAnsiTheme="minorHAnsi" w:cstheme="minorHAnsi"/>
          <w:highlight w:val="green"/>
        </w:rPr>
        <w:t>a metacritique of the</w:t>
      </w:r>
      <w:r w:rsidRPr="005C79BE">
        <w:rPr>
          <w:rStyle w:val="Emphasis"/>
          <w:rFonts w:asciiTheme="minorHAnsi" w:hAnsiTheme="minorHAnsi" w:cstheme="minorHAnsi"/>
        </w:rPr>
        <w:t xml:space="preserve"> meta</w:t>
      </w:r>
      <w:r w:rsidRPr="005C79BE">
        <w:rPr>
          <w:rStyle w:val="Emphasis"/>
          <w:rFonts w:asciiTheme="minorHAnsi" w:hAnsiTheme="minorHAnsi" w:cstheme="minorHAnsi"/>
          <w:highlight w:val="green"/>
        </w:rPr>
        <w:t>critique</w:t>
      </w:r>
      <w:r w:rsidRPr="005C79BE">
        <w:rPr>
          <w:rStyle w:val="StyleUnderline"/>
          <w:rFonts w:asciiTheme="minorHAnsi" w:hAnsiTheme="minorHAnsi" w:cstheme="minorHAnsi"/>
        </w:rPr>
        <w:t xml:space="preserve">, </w:t>
      </w:r>
      <w:r w:rsidRPr="005C79BE">
        <w:rPr>
          <w:rStyle w:val="StyleUnderline"/>
          <w:rFonts w:asciiTheme="minorHAnsi" w:hAnsiTheme="minorHAnsi" w:cstheme="minorHAnsi"/>
          <w:highlight w:val="green"/>
        </w:rPr>
        <w:t xml:space="preserve">to show how </w:t>
      </w:r>
      <w:r w:rsidRPr="005C79BE">
        <w:rPr>
          <w:rStyle w:val="Emphasis"/>
          <w:rFonts w:asciiTheme="minorHAnsi" w:hAnsiTheme="minorHAnsi" w:cstheme="minorHAnsi"/>
          <w:highlight w:val="green"/>
        </w:rPr>
        <w:t>pure and simple relations are dependent upon</w:t>
      </w:r>
      <w:r w:rsidRPr="005C79BE">
        <w:rPr>
          <w:rFonts w:asciiTheme="minorHAnsi" w:hAnsiTheme="minorHAnsi" w:cstheme="minorHAnsi"/>
          <w:sz w:val="16"/>
        </w:rPr>
        <w:t>—they’re parasitic—</w:t>
      </w:r>
      <w:r w:rsidRPr="005C79BE">
        <w:rPr>
          <w:rStyle w:val="Emphasis"/>
          <w:rFonts w:asciiTheme="minorHAnsi" w:hAnsiTheme="minorHAnsi" w:cstheme="minorHAnsi"/>
          <w:highlight w:val="green"/>
        </w:rPr>
        <w:t>using</w:t>
      </w:r>
      <w:r w:rsidRPr="005C79BE">
        <w:rPr>
          <w:rStyle w:val="Emphasis"/>
          <w:rFonts w:asciiTheme="minorHAnsi" w:hAnsiTheme="minorHAnsi" w:cstheme="minorHAnsi"/>
        </w:rPr>
        <w:t xml:space="preserve"> </w:t>
      </w:r>
      <w:r w:rsidRPr="005C79BE">
        <w:rPr>
          <w:rStyle w:val="Emphasis"/>
          <w:rFonts w:asciiTheme="minorHAnsi" w:hAnsiTheme="minorHAnsi" w:cstheme="minorHAnsi"/>
          <w:strike/>
        </w:rPr>
        <w:t>blacks</w:t>
      </w:r>
      <w:r w:rsidRPr="005C79BE">
        <w:rPr>
          <w:rStyle w:val="Emphasis"/>
          <w:rFonts w:asciiTheme="minorHAnsi" w:hAnsiTheme="minorHAnsi" w:cstheme="minorHAnsi"/>
        </w:rPr>
        <w:t xml:space="preserve"> </w:t>
      </w:r>
      <w:r w:rsidRPr="005C79BE">
        <w:rPr>
          <w:rStyle w:val="Emphasis"/>
          <w:rFonts w:asciiTheme="minorHAnsi" w:hAnsiTheme="minorHAnsi" w:cstheme="minorHAnsi"/>
          <w:highlight w:val="green"/>
        </w:rPr>
        <w:t>[black people] as a parasitic host</w:t>
      </w:r>
      <w:r w:rsidRPr="005C79BE">
        <w:rPr>
          <w:rFonts w:asciiTheme="minorHAnsi" w:hAnsiTheme="minorHAnsi" w:cstheme="minorHAnsi"/>
          <w:sz w:val="16"/>
        </w:rPr>
        <w:t>.</w:t>
      </w:r>
    </w:p>
    <w:p w14:paraId="7EE02AC7" w14:textId="77777777" w:rsidR="00C74023" w:rsidRPr="005C79BE" w:rsidRDefault="00C74023" w:rsidP="00C74023">
      <w:pPr>
        <w:rPr>
          <w:rFonts w:asciiTheme="minorHAnsi" w:hAnsiTheme="minorHAnsi" w:cstheme="minorHAnsi"/>
          <w:sz w:val="10"/>
          <w:szCs w:val="10"/>
        </w:rPr>
      </w:pPr>
    </w:p>
    <w:p w14:paraId="5BF5914E" w14:textId="77777777" w:rsidR="00C74023" w:rsidRPr="005C79BE" w:rsidRDefault="00C74023" w:rsidP="00C74023">
      <w:pPr>
        <w:pStyle w:val="Heading4"/>
        <w:spacing w:line="276" w:lineRule="auto"/>
        <w:rPr>
          <w:rFonts w:asciiTheme="minorHAnsi" w:eastAsia="Times New Roman" w:hAnsiTheme="minorHAnsi" w:cstheme="minorHAnsi"/>
          <w:color w:val="000000" w:themeColor="text1"/>
        </w:rPr>
      </w:pPr>
      <w:r w:rsidRPr="005C79BE">
        <w:rPr>
          <w:rFonts w:asciiTheme="minorHAnsi" w:eastAsia="Times New Roman" w:hAnsiTheme="minorHAnsi" w:cstheme="minorHAnsi"/>
          <w:color w:val="000000" w:themeColor="text1"/>
        </w:rPr>
        <w:lastRenderedPageBreak/>
        <w:t>Black affect is under shadowed by the disavowal of black being. The unthinkability of black feeling structures civil society itself, and are only signifiers of pathology that recreate general dishonorment.</w:t>
      </w:r>
    </w:p>
    <w:p w14:paraId="76D4469B" w14:textId="77777777" w:rsidR="00C74023" w:rsidRPr="005C79BE" w:rsidRDefault="00C74023" w:rsidP="00C74023">
      <w:pPr>
        <w:pStyle w:val="NormalWeb"/>
        <w:spacing w:before="0" w:beforeAutospacing="0" w:line="276" w:lineRule="auto"/>
        <w:rPr>
          <w:rFonts w:asciiTheme="minorHAnsi" w:hAnsiTheme="minorHAnsi" w:cstheme="minorHAnsi"/>
          <w:color w:val="000000" w:themeColor="text1"/>
        </w:rPr>
      </w:pPr>
      <w:r w:rsidRPr="005C79BE">
        <w:rPr>
          <w:rFonts w:asciiTheme="minorHAnsi" w:hAnsiTheme="minorHAnsi" w:cstheme="minorHAnsi"/>
          <w:b/>
          <w:bCs/>
          <w:color w:val="000000" w:themeColor="text1"/>
          <w:sz w:val="26"/>
          <w:szCs w:val="26"/>
        </w:rPr>
        <w:t>Palmer 17</w:t>
      </w:r>
      <w:r w:rsidRPr="005C79BE">
        <w:rPr>
          <w:rFonts w:asciiTheme="minorHAnsi" w:hAnsiTheme="minorHAnsi" w:cstheme="minorHAnsi"/>
          <w:color w:val="000000" w:themeColor="text1"/>
        </w:rPr>
        <w:t xml:space="preserve"> (Tyrone is a writer and PhD candidate in African American stud- ies at Northwestern University. His research lies at the intersection of Black critical theory, affect theory, and the history of philosophy, interrogating the centrality of affect to modern conceptions of the Human. “What Feels More Than Feeling?”: Theorizing the Unthinkability of Black Affect” pg 31-32 ) cmeow</w:t>
      </w:r>
    </w:p>
    <w:p w14:paraId="48A5B061" w14:textId="77777777" w:rsidR="00C74023" w:rsidRPr="005C79BE" w:rsidRDefault="00C74023" w:rsidP="00C74023">
      <w:pPr>
        <w:spacing w:before="100" w:beforeAutospacing="1" w:after="100" w:afterAutospacing="1" w:line="276" w:lineRule="auto"/>
        <w:rPr>
          <w:rFonts w:asciiTheme="minorHAnsi" w:hAnsiTheme="minorHAnsi" w:cstheme="minorHAnsi"/>
          <w:color w:val="000000" w:themeColor="text1"/>
        </w:rPr>
      </w:pPr>
      <w:r w:rsidRPr="005C79BE">
        <w:rPr>
          <w:rFonts w:asciiTheme="minorHAnsi" w:hAnsiTheme="minorHAnsi" w:cstheme="minorHAnsi"/>
          <w:color w:val="000000" w:themeColor="text1"/>
          <w:highlight w:val="green"/>
          <w:u w:val="single"/>
        </w:rPr>
        <w:t>Aiyana</w:t>
      </w:r>
      <w:r w:rsidRPr="005C79BE">
        <w:rPr>
          <w:rFonts w:asciiTheme="minorHAnsi" w:hAnsiTheme="minorHAnsi" w:cstheme="minorHAnsi"/>
          <w:color w:val="000000" w:themeColor="text1"/>
          <w:u w:val="single"/>
        </w:rPr>
        <w:t xml:space="preserve"> Stanley-Jones </w:t>
      </w:r>
      <w:r w:rsidRPr="005C79BE">
        <w:rPr>
          <w:rFonts w:asciiTheme="minorHAnsi" w:hAnsiTheme="minorHAnsi" w:cstheme="minorHAnsi"/>
          <w:color w:val="000000" w:themeColor="text1"/>
          <w:highlight w:val="green"/>
          <w:u w:val="single"/>
        </w:rPr>
        <w:t>was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murdered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in her sleep</w:t>
      </w:r>
      <w:r w:rsidRPr="005C79BE">
        <w:rPr>
          <w:rFonts w:asciiTheme="minorHAnsi" w:hAnsiTheme="minorHAnsi" w:cstheme="minorHAnsi"/>
          <w:color w:val="000000" w:themeColor="text1"/>
          <w:u w:val="single"/>
        </w:rPr>
        <w:t xml:space="preserve">. On May 16, 2010, in Detroit, Michigan, just past midnight, </w:t>
      </w:r>
      <w:r w:rsidRPr="005C79BE">
        <w:rPr>
          <w:rFonts w:asciiTheme="minorHAnsi" w:hAnsiTheme="minorHAnsi" w:cstheme="minorHAnsi"/>
          <w:color w:val="000000" w:themeColor="text1"/>
          <w:highlight w:val="green"/>
          <w:u w:val="single"/>
        </w:rPr>
        <w:t>a six-man SWAT team</w:t>
      </w:r>
      <w:r w:rsidRPr="005C79BE">
        <w:rPr>
          <w:rFonts w:asciiTheme="minorHAnsi" w:hAnsiTheme="minorHAnsi" w:cstheme="minorHAnsi"/>
          <w:color w:val="000000" w:themeColor="text1"/>
          <w:u w:val="single"/>
        </w:rPr>
        <w:t xml:space="preserve">, armed with automatic weapons and trailed by cameras for the reality show </w:t>
      </w:r>
      <w:r w:rsidRPr="005C79BE">
        <w:rPr>
          <w:rFonts w:asciiTheme="minorHAnsi" w:hAnsiTheme="minorHAnsi" w:cstheme="minorHAnsi"/>
          <w:i/>
          <w:iCs/>
          <w:color w:val="000000" w:themeColor="text1"/>
          <w:u w:val="single"/>
        </w:rPr>
        <w:t xml:space="preserve">The First 48, </w:t>
      </w:r>
      <w:r w:rsidRPr="005C79BE">
        <w:rPr>
          <w:rFonts w:asciiTheme="minorHAnsi" w:hAnsiTheme="minorHAnsi" w:cstheme="minorHAnsi"/>
          <w:color w:val="000000" w:themeColor="text1"/>
          <w:highlight w:val="green"/>
          <w:u w:val="single"/>
        </w:rPr>
        <w:t>stormed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in</w:t>
      </w:r>
      <w:r w:rsidRPr="005C79BE">
        <w:rPr>
          <w:rFonts w:asciiTheme="minorHAnsi" w:hAnsiTheme="minorHAnsi" w:cstheme="minorHAnsi"/>
          <w:color w:val="000000" w:themeColor="text1"/>
          <w:u w:val="single"/>
        </w:rPr>
        <w:t xml:space="preserve">to </w:t>
      </w:r>
      <w:r w:rsidRPr="005C79BE">
        <w:rPr>
          <w:rFonts w:asciiTheme="minorHAnsi" w:hAnsiTheme="minorHAnsi" w:cstheme="minorHAnsi"/>
          <w:color w:val="000000" w:themeColor="text1"/>
          <w:highlight w:val="green"/>
          <w:u w:val="single"/>
        </w:rPr>
        <w:t>her</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home</w:t>
      </w:r>
      <w:r w:rsidRPr="005C79BE">
        <w:rPr>
          <w:rFonts w:asciiTheme="minorHAnsi" w:hAnsiTheme="minorHAnsi" w:cstheme="minorHAnsi"/>
          <w:color w:val="000000" w:themeColor="text1"/>
          <w:u w:val="single"/>
        </w:rPr>
        <w:t xml:space="preserve"> under the pretense of accosting a murder sus- pect. They shot the seven-year-old child as she lay asleep on the living room couch, her grandmother nearby watching television. This occurred </w:t>
      </w:r>
      <w:r w:rsidRPr="005C79BE">
        <w:rPr>
          <w:rFonts w:asciiTheme="minorHAnsi" w:hAnsiTheme="minorHAnsi" w:cstheme="minorHAnsi"/>
          <w:color w:val="000000" w:themeColor="text1"/>
          <w:highlight w:val="green"/>
          <w:u w:val="single"/>
        </w:rPr>
        <w:t>within</w:t>
      </w:r>
      <w:r w:rsidRPr="005C79BE">
        <w:rPr>
          <w:rFonts w:asciiTheme="minorHAnsi" w:hAnsiTheme="minorHAnsi" w:cstheme="minorHAnsi"/>
          <w:color w:val="000000" w:themeColor="text1"/>
          <w:u w:val="single"/>
        </w:rPr>
        <w:t xml:space="preserve"> a matter of </w:t>
      </w:r>
      <w:r w:rsidRPr="005C79BE">
        <w:rPr>
          <w:rFonts w:asciiTheme="minorHAnsi" w:hAnsiTheme="minorHAnsi" w:cstheme="minorHAnsi"/>
          <w:color w:val="000000" w:themeColor="text1"/>
          <w:highlight w:val="green"/>
          <w:u w:val="single"/>
        </w:rPr>
        <w:t>seconds</w:t>
      </w:r>
      <w:r w:rsidRPr="005C79BE">
        <w:rPr>
          <w:rFonts w:asciiTheme="minorHAnsi" w:hAnsiTheme="minorHAnsi" w:cstheme="minorHAnsi"/>
          <w:color w:val="000000" w:themeColor="text1"/>
          <w:u w:val="single"/>
        </w:rPr>
        <w:t>.</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sz w:val="15"/>
          <w:szCs w:val="15"/>
        </w:rPr>
        <w:t xml:space="preserve">The bullet tore through her head. Four years later, at the trial of Joseph Weekley, the police officer who killed her, </w:t>
      </w:r>
      <w:r w:rsidRPr="005C79BE">
        <w:rPr>
          <w:rFonts w:asciiTheme="minorHAnsi" w:hAnsiTheme="minorHAnsi" w:cstheme="minorHAnsi"/>
          <w:color w:val="000000" w:themeColor="text1"/>
          <w:highlight w:val="green"/>
          <w:u w:val="single"/>
        </w:rPr>
        <w:t>Aiyana’s grand- mothe</w:t>
      </w:r>
      <w:r w:rsidRPr="005C79BE">
        <w:rPr>
          <w:rFonts w:asciiTheme="minorHAnsi" w:hAnsiTheme="minorHAnsi" w:cstheme="minorHAnsi"/>
          <w:color w:val="000000" w:themeColor="text1"/>
          <w:u w:val="single"/>
        </w:rPr>
        <w:t xml:space="preserve">r </w:t>
      </w:r>
      <w:r w:rsidRPr="005C79BE">
        <w:rPr>
          <w:rFonts w:asciiTheme="minorHAnsi" w:hAnsiTheme="minorHAnsi" w:cstheme="minorHAnsi"/>
          <w:color w:val="000000" w:themeColor="text1"/>
          <w:highlight w:val="green"/>
          <w:u w:val="single"/>
        </w:rPr>
        <w:t>Mertilla</w:t>
      </w:r>
      <w:r w:rsidRPr="005C79BE">
        <w:rPr>
          <w:rFonts w:asciiTheme="minorHAnsi" w:hAnsiTheme="minorHAnsi" w:cstheme="minorHAnsi"/>
          <w:color w:val="000000" w:themeColor="text1"/>
          <w:u w:val="single"/>
        </w:rPr>
        <w:t xml:space="preserve"> Jones </w:t>
      </w:r>
      <w:r w:rsidRPr="005C79BE">
        <w:rPr>
          <w:rFonts w:asciiTheme="minorHAnsi" w:hAnsiTheme="minorHAnsi" w:cstheme="minorHAnsi"/>
          <w:color w:val="000000" w:themeColor="text1"/>
          <w:highlight w:val="green"/>
          <w:u w:val="single"/>
        </w:rPr>
        <w:t>was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called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to</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testify</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sz w:val="15"/>
          <w:szCs w:val="15"/>
        </w:rPr>
        <w:t>As she began to recount the story, Jones cried out, “Why’d he do that? Why’d you do it? Please tell me why you came in my house. . . . You killed her and you tried to blame me.” She was subsequently escorted off of the witness stand while continuing to scream: “She was only a baby, she was sleeping . . . why did y’all do this to me? . . . I gets no sleep! The flashbacks, I wouldn’t wish this on anyone in the world.”</w:t>
      </w:r>
      <w:r w:rsidRPr="005C79BE">
        <w:rPr>
          <w:rFonts w:asciiTheme="minorHAnsi" w:hAnsiTheme="minorHAnsi" w:cstheme="minorHAnsi"/>
          <w:color w:val="000000" w:themeColor="text1"/>
          <w:position w:val="6"/>
        </w:rPr>
        <w:t xml:space="preserve"> </w:t>
      </w:r>
    </w:p>
    <w:p w14:paraId="176C4DAF" w14:textId="77777777" w:rsidR="00C74023" w:rsidRPr="005C79BE" w:rsidRDefault="00C74023" w:rsidP="00C74023">
      <w:pPr>
        <w:pStyle w:val="NormalWeb"/>
        <w:spacing w:line="276" w:lineRule="auto"/>
        <w:rPr>
          <w:rFonts w:asciiTheme="minorHAnsi" w:hAnsiTheme="minorHAnsi" w:cstheme="minorHAnsi"/>
          <w:b/>
          <w:bCs/>
          <w:color w:val="000000" w:themeColor="text1"/>
          <w:u w:val="single"/>
        </w:rPr>
      </w:pPr>
      <w:r w:rsidRPr="005C79BE">
        <w:rPr>
          <w:rFonts w:asciiTheme="minorHAnsi" w:hAnsiTheme="minorHAnsi" w:cstheme="minorHAnsi"/>
          <w:color w:val="000000" w:themeColor="text1"/>
          <w:sz w:val="15"/>
          <w:szCs w:val="15"/>
        </w:rPr>
        <w:t xml:space="preserve">The reaction to Mertilla Jones’s lamentation—her outpouring of grief, </w:t>
      </w:r>
      <w:r w:rsidRPr="005C79BE">
        <w:rPr>
          <w:rFonts w:asciiTheme="minorHAnsi" w:hAnsiTheme="minorHAnsi" w:cstheme="minorHAnsi"/>
          <w:b/>
          <w:bCs/>
          <w:color w:val="000000" w:themeColor="text1"/>
          <w:highlight w:val="green"/>
          <w:u w:val="single"/>
        </w:rPr>
        <w:t>her affective display—was curious, and telling.</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highlight w:val="green"/>
          <w:u w:val="single"/>
        </w:rPr>
        <w:t>Media</w:t>
      </w:r>
      <w:r w:rsidRPr="005C79BE">
        <w:rPr>
          <w:rFonts w:asciiTheme="minorHAnsi" w:hAnsiTheme="minorHAnsi" w:cstheme="minorHAnsi"/>
          <w:color w:val="000000" w:themeColor="text1"/>
          <w:u w:val="single"/>
        </w:rPr>
        <w:t xml:space="preserve"> outlets,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the</w:t>
      </w:r>
      <w:r w:rsidRPr="005C79BE">
        <w:rPr>
          <w:rFonts w:asciiTheme="minorHAnsi" w:hAnsiTheme="minorHAnsi" w:cstheme="minorHAnsi"/>
          <w:color w:val="000000" w:themeColor="text1"/>
          <w:u w:val="single"/>
        </w:rPr>
        <w:t xml:space="preserve"> presiding </w:t>
      </w:r>
      <w:r w:rsidRPr="005C79BE">
        <w:rPr>
          <w:rFonts w:asciiTheme="minorHAnsi" w:hAnsiTheme="minorHAnsi" w:cstheme="minorHAnsi"/>
          <w:color w:val="000000" w:themeColor="text1"/>
          <w:highlight w:val="green"/>
          <w:u w:val="single"/>
        </w:rPr>
        <w:t>judge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characterized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her bearing</w:t>
      </w:r>
      <w:r w:rsidRPr="005C79BE">
        <w:rPr>
          <w:rFonts w:asciiTheme="minorHAnsi" w:hAnsiTheme="minorHAnsi" w:cstheme="minorHAnsi"/>
          <w:color w:val="000000" w:themeColor="text1"/>
          <w:u w:val="single"/>
        </w:rPr>
        <w:t xml:space="preserve"> of witness </w:t>
      </w:r>
      <w:r w:rsidRPr="005C79BE">
        <w:rPr>
          <w:rFonts w:asciiTheme="minorHAnsi" w:hAnsiTheme="minorHAnsi" w:cstheme="minorHAnsi"/>
          <w:color w:val="000000" w:themeColor="text1"/>
          <w:highlight w:val="green"/>
          <w:u w:val="single"/>
        </w:rPr>
        <w:t xml:space="preserve">as an </w:t>
      </w:r>
      <w:r w:rsidRPr="005C79BE">
        <w:rPr>
          <w:rFonts w:asciiTheme="minorHAnsi" w:hAnsiTheme="minorHAnsi" w:cstheme="minorHAnsi"/>
          <w:b/>
          <w:bCs/>
          <w:color w:val="000000" w:themeColor="text1"/>
          <w:highlight w:val="green"/>
          <w:u w:val="single"/>
        </w:rPr>
        <w:t>“emotional</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outburst.”</w:t>
      </w:r>
      <w:r w:rsidRPr="005C79BE">
        <w:rPr>
          <w:rFonts w:asciiTheme="minorHAnsi" w:hAnsiTheme="minorHAnsi" w:cstheme="minorHAnsi"/>
          <w:color w:val="000000" w:themeColor="text1"/>
          <w:position w:val="6"/>
          <w:u w:val="single"/>
        </w:rPr>
        <w:t xml:space="preserve"> </w:t>
      </w:r>
      <w:r w:rsidRPr="005C79BE">
        <w:rPr>
          <w:rFonts w:asciiTheme="minorHAnsi" w:hAnsiTheme="minorHAnsi" w:cstheme="minorHAnsi"/>
          <w:color w:val="000000" w:themeColor="text1"/>
          <w:highlight w:val="green"/>
          <w:u w:val="single"/>
        </w:rPr>
        <w:t>Such a characterization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implies</w:t>
      </w:r>
      <w:r w:rsidRPr="005C79BE">
        <w:rPr>
          <w:rFonts w:asciiTheme="minorHAnsi" w:hAnsiTheme="minorHAnsi" w:cstheme="minorHAnsi"/>
          <w:color w:val="000000" w:themeColor="text1"/>
          <w:u w:val="single"/>
        </w:rPr>
        <w:t xml:space="preserve"> that </w:t>
      </w:r>
      <w:r w:rsidRPr="005C79BE">
        <w:rPr>
          <w:rFonts w:asciiTheme="minorHAnsi" w:hAnsiTheme="minorHAnsi" w:cstheme="minorHAnsi"/>
          <w:color w:val="000000" w:themeColor="text1"/>
          <w:highlight w:val="green"/>
          <w:u w:val="single"/>
        </w:rPr>
        <w:t>Jones’s response</w:t>
      </w:r>
      <w:r w:rsidRPr="005C79BE">
        <w:rPr>
          <w:rFonts w:asciiTheme="minorHAnsi" w:hAnsiTheme="minorHAnsi" w:cstheme="minorHAnsi"/>
          <w:color w:val="000000" w:themeColor="text1"/>
          <w:u w:val="single"/>
        </w:rPr>
        <w:t>—a clear expression of grief, anger, and disbelief at the senseless, indefensible murder of her seven-year- old granddaughter—</w:t>
      </w:r>
      <w:r w:rsidRPr="005C79BE">
        <w:rPr>
          <w:rFonts w:asciiTheme="minorHAnsi" w:hAnsiTheme="minorHAnsi" w:cstheme="minorHAnsi"/>
          <w:color w:val="000000" w:themeColor="text1"/>
          <w:highlight w:val="green"/>
          <w:u w:val="single"/>
        </w:rPr>
        <w:t>was</w:t>
      </w:r>
      <w:r w:rsidRPr="005C79BE">
        <w:rPr>
          <w:rFonts w:asciiTheme="minorHAnsi" w:hAnsiTheme="minorHAnsi" w:cstheme="minorHAnsi"/>
          <w:color w:val="000000" w:themeColor="text1"/>
          <w:u w:val="single"/>
        </w:rPr>
        <w:t xml:space="preserve"> somehow </w:t>
      </w:r>
      <w:r w:rsidRPr="005C79BE">
        <w:rPr>
          <w:rFonts w:asciiTheme="minorHAnsi" w:hAnsiTheme="minorHAnsi" w:cstheme="minorHAnsi"/>
          <w:color w:val="000000" w:themeColor="text1"/>
          <w:highlight w:val="green"/>
          <w:u w:val="single"/>
        </w:rPr>
        <w:t>an unacceptable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i/>
          <w:iCs/>
          <w:color w:val="000000" w:themeColor="text1"/>
          <w:highlight w:val="green"/>
          <w:u w:val="single"/>
        </w:rPr>
        <w:t xml:space="preserve">excessive </w:t>
      </w:r>
      <w:r w:rsidRPr="005C79BE">
        <w:rPr>
          <w:rFonts w:asciiTheme="minorHAnsi" w:hAnsiTheme="minorHAnsi" w:cstheme="minorHAnsi"/>
          <w:b/>
          <w:bCs/>
          <w:color w:val="000000" w:themeColor="text1"/>
          <w:highlight w:val="green"/>
          <w:u w:val="single"/>
        </w:rPr>
        <w:t>emotional re- sponse</w:t>
      </w:r>
      <w:r w:rsidRPr="005C79BE">
        <w:rPr>
          <w:rFonts w:asciiTheme="minorHAnsi" w:hAnsiTheme="minorHAnsi" w:cstheme="minorHAnsi"/>
          <w:color w:val="000000" w:themeColor="text1"/>
          <w:u w:val="single"/>
        </w:rPr>
        <w:t>.</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highlight w:val="green"/>
          <w:u w:val="single"/>
        </w:rPr>
        <w:t>The range of</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emotions</w:t>
      </w:r>
      <w:r w:rsidRPr="005C79BE">
        <w:rPr>
          <w:rFonts w:asciiTheme="minorHAnsi" w:hAnsiTheme="minorHAnsi" w:cstheme="minorHAnsi"/>
          <w:color w:val="000000" w:themeColor="text1"/>
          <w:u w:val="single"/>
        </w:rPr>
        <w:t xml:space="preserve"> at work in Jones’s testimony—grief, shock, despair, rage, depression, vulnerability, disbelief—</w:t>
      </w:r>
      <w:r w:rsidRPr="005C79BE">
        <w:rPr>
          <w:rFonts w:asciiTheme="minorHAnsi" w:hAnsiTheme="minorHAnsi" w:cstheme="minorHAnsi"/>
          <w:color w:val="000000" w:themeColor="text1"/>
          <w:highlight w:val="green"/>
          <w:u w:val="single"/>
        </w:rPr>
        <w:t>are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reduced to a </w:t>
      </w:r>
      <w:r w:rsidRPr="005C79BE">
        <w:rPr>
          <w:rFonts w:asciiTheme="minorHAnsi" w:hAnsiTheme="minorHAnsi" w:cstheme="minorHAnsi"/>
          <w:b/>
          <w:bCs/>
          <w:color w:val="000000" w:themeColor="text1"/>
          <w:highlight w:val="green"/>
          <w:u w:val="single"/>
        </w:rPr>
        <w:t>hysterical anger</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flattened to </w:t>
      </w:r>
      <w:r w:rsidRPr="005C79BE">
        <w:rPr>
          <w:rFonts w:asciiTheme="minorHAnsi" w:hAnsiTheme="minorHAnsi" w:cstheme="minorHAnsi"/>
          <w:b/>
          <w:bCs/>
          <w:color w:val="000000" w:themeColor="text1"/>
          <w:highlight w:val="green"/>
          <w:u w:val="single"/>
        </w:rPr>
        <w:t>“an outburst.”</w:t>
      </w:r>
      <w:r w:rsidRPr="005C79BE">
        <w:rPr>
          <w:rFonts w:asciiTheme="minorHAnsi" w:hAnsiTheme="minorHAnsi" w:cstheme="minorHAnsi"/>
          <w:color w:val="000000" w:themeColor="text1"/>
        </w:rPr>
        <w:t xml:space="preserve"> </w:t>
      </w:r>
      <w:r w:rsidRPr="005C79BE">
        <w:rPr>
          <w:rFonts w:asciiTheme="minorHAnsi" w:hAnsiTheme="minorHAnsi" w:cstheme="minorHAnsi"/>
          <w:b/>
          <w:bCs/>
          <w:color w:val="000000" w:themeColor="text1"/>
          <w:u w:val="single"/>
        </w:rPr>
        <w:t xml:space="preserve">Furthermore, in a video of the court pro- ceedings broadcast on local news channels, </w:t>
      </w:r>
      <w:r w:rsidRPr="005C79BE">
        <w:rPr>
          <w:rFonts w:asciiTheme="minorHAnsi" w:hAnsiTheme="minorHAnsi" w:cstheme="minorHAnsi"/>
          <w:b/>
          <w:bCs/>
          <w:color w:val="000000" w:themeColor="text1"/>
          <w:highlight w:val="green"/>
          <w:u w:val="single"/>
        </w:rPr>
        <w:t>those in the courtroom</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seemed</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unperturbed</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by Jones’s testimony</w:t>
      </w:r>
      <w:r w:rsidRPr="005C79BE">
        <w:rPr>
          <w:rFonts w:asciiTheme="minorHAnsi" w:hAnsiTheme="minorHAnsi" w:cstheme="minorHAnsi"/>
          <w:b/>
          <w:bCs/>
          <w:color w:val="000000" w:themeColor="text1"/>
          <w:u w:val="single"/>
        </w:rPr>
        <w:t xml:space="preserve">—Weekley appears </w:t>
      </w:r>
      <w:r w:rsidRPr="005C79BE">
        <w:rPr>
          <w:rFonts w:asciiTheme="minorHAnsi" w:hAnsiTheme="minorHAnsi" w:cstheme="minorHAnsi"/>
          <w:b/>
          <w:bCs/>
          <w:color w:val="000000" w:themeColor="text1"/>
          <w:highlight w:val="green"/>
          <w:u w:val="single"/>
        </w:rPr>
        <w:t>stone-faced</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and</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un- moved</w:t>
      </w:r>
      <w:r w:rsidRPr="005C79BE">
        <w:rPr>
          <w:rFonts w:asciiTheme="minorHAnsi" w:hAnsiTheme="minorHAnsi" w:cstheme="minorHAnsi"/>
          <w:b/>
          <w:bCs/>
          <w:color w:val="000000" w:themeColor="text1"/>
          <w:u w:val="single"/>
        </w:rPr>
        <w:t xml:space="preserve">, while </w:t>
      </w:r>
      <w:r w:rsidRPr="005C79BE">
        <w:rPr>
          <w:rFonts w:asciiTheme="minorHAnsi" w:hAnsiTheme="minorHAnsi" w:cstheme="minorHAnsi"/>
          <w:b/>
          <w:bCs/>
          <w:color w:val="000000" w:themeColor="text1"/>
          <w:highlight w:val="green"/>
          <w:u w:val="single"/>
        </w:rPr>
        <w:t>lawyers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and</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officers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can be seen smiling</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rolling their eyes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and checking their</w:t>
      </w:r>
      <w:r w:rsidRPr="005C79BE">
        <w:rPr>
          <w:rFonts w:asciiTheme="minorHAnsi" w:hAnsiTheme="minorHAnsi" w:cstheme="minorHAnsi"/>
          <w:b/>
          <w:bCs/>
          <w:color w:val="000000" w:themeColor="text1"/>
          <w:u w:val="single"/>
        </w:rPr>
        <w:t xml:space="preserve"> cellular </w:t>
      </w:r>
      <w:r w:rsidRPr="005C79BE">
        <w:rPr>
          <w:rFonts w:asciiTheme="minorHAnsi" w:hAnsiTheme="minorHAnsi" w:cstheme="minorHAnsi"/>
          <w:b/>
          <w:bCs/>
          <w:color w:val="000000" w:themeColor="text1"/>
          <w:highlight w:val="green"/>
          <w:u w:val="single"/>
        </w:rPr>
        <w:t>phones.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This</w:t>
      </w:r>
      <w:r w:rsidRPr="005C79BE">
        <w:rPr>
          <w:rFonts w:asciiTheme="minorHAnsi" w:hAnsiTheme="minorHAnsi" w:cstheme="minorHAnsi"/>
          <w:b/>
          <w:bCs/>
          <w:color w:val="000000" w:themeColor="text1"/>
          <w:u w:val="single"/>
        </w:rPr>
        <w:t xml:space="preserve"> case is of particular interest here because </w:t>
      </w:r>
      <w:r w:rsidRPr="005C79BE">
        <w:rPr>
          <w:rFonts w:asciiTheme="minorHAnsi" w:hAnsiTheme="minorHAnsi" w:cstheme="minorHAnsi"/>
          <w:b/>
          <w:bCs/>
          <w:color w:val="000000" w:themeColor="text1"/>
          <w:highlight w:val="green"/>
          <w:u w:val="single"/>
        </w:rPr>
        <w:t>it clearly displays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the</w:t>
      </w:r>
      <w:r w:rsidRPr="005C79BE">
        <w:rPr>
          <w:rFonts w:asciiTheme="minorHAnsi" w:hAnsiTheme="minorHAnsi" w:cstheme="minorHAnsi"/>
          <w:b/>
          <w:bCs/>
          <w:color w:val="000000" w:themeColor="text1"/>
          <w:u w:val="single"/>
        </w:rPr>
        <w:t xml:space="preserve"> central </w:t>
      </w:r>
      <w:r w:rsidRPr="005C79BE">
        <w:rPr>
          <w:rFonts w:asciiTheme="minorHAnsi" w:hAnsiTheme="minorHAnsi" w:cstheme="minorHAnsi"/>
          <w:b/>
          <w:bCs/>
          <w:color w:val="000000" w:themeColor="text1"/>
          <w:highlight w:val="green"/>
          <w:u w:val="single"/>
        </w:rPr>
        <w:t>concern</w:t>
      </w:r>
      <w:r w:rsidRPr="005C79BE">
        <w:rPr>
          <w:rFonts w:asciiTheme="minorHAnsi" w:hAnsiTheme="minorHAnsi" w:cstheme="minorHAnsi"/>
          <w:b/>
          <w:bCs/>
          <w:color w:val="000000" w:themeColor="text1"/>
          <w:u w:val="single"/>
        </w:rPr>
        <w:t xml:space="preserve"> of this essay: </w:t>
      </w:r>
      <w:r w:rsidRPr="005C79BE">
        <w:rPr>
          <w:rFonts w:asciiTheme="minorHAnsi" w:hAnsiTheme="minorHAnsi" w:cstheme="minorHAnsi"/>
          <w:b/>
          <w:bCs/>
          <w:color w:val="000000" w:themeColor="text1"/>
          <w:highlight w:val="green"/>
          <w:u w:val="single"/>
        </w:rPr>
        <w:t>the</w:t>
      </w:r>
      <w:r w:rsidRPr="005C79BE">
        <w:rPr>
          <w:rFonts w:asciiTheme="minorHAnsi" w:hAnsiTheme="minorHAnsi" w:cstheme="minorHAnsi"/>
          <w:b/>
          <w:bCs/>
          <w:color w:val="000000" w:themeColor="text1"/>
          <w:u w:val="single"/>
        </w:rPr>
        <w:t xml:space="preserve"> fundamental </w:t>
      </w:r>
      <w:r w:rsidRPr="005C79BE">
        <w:rPr>
          <w:rFonts w:asciiTheme="minorHAnsi" w:hAnsiTheme="minorHAnsi" w:cstheme="minorHAnsi"/>
          <w:b/>
          <w:bCs/>
          <w:color w:val="000000" w:themeColor="text1"/>
          <w:highlight w:val="green"/>
          <w:u w:val="single"/>
        </w:rPr>
        <w:t>opacity</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and</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i/>
          <w:iCs/>
          <w:color w:val="000000" w:themeColor="text1"/>
          <w:highlight w:val="green"/>
          <w:u w:val="single"/>
        </w:rPr>
        <w:t>unthinkability</w:t>
      </w:r>
      <w:r w:rsidRPr="005C79BE">
        <w:rPr>
          <w:rFonts w:asciiTheme="minorHAnsi" w:hAnsiTheme="minorHAnsi" w:cstheme="minorHAnsi"/>
          <w:b/>
          <w:bCs/>
          <w:i/>
          <w:iCs/>
          <w:color w:val="000000" w:themeColor="text1"/>
          <w:u w:val="single"/>
        </w:rPr>
        <w:t xml:space="preserve"> </w:t>
      </w:r>
      <w:r w:rsidRPr="005C79BE">
        <w:rPr>
          <w:rFonts w:asciiTheme="minorHAnsi" w:hAnsiTheme="minorHAnsi" w:cstheme="minorHAnsi"/>
          <w:b/>
          <w:bCs/>
          <w:color w:val="000000" w:themeColor="text1"/>
          <w:highlight w:val="green"/>
          <w:u w:val="single"/>
        </w:rPr>
        <w:t>of Black feeling</w:t>
      </w:r>
      <w:r w:rsidRPr="005C79BE">
        <w:rPr>
          <w:rFonts w:asciiTheme="minorHAnsi" w:hAnsiTheme="minorHAnsi" w:cstheme="minorHAnsi"/>
          <w:b/>
          <w:bCs/>
          <w:color w:val="000000" w:themeColor="text1"/>
          <w:u w:val="single"/>
        </w:rPr>
        <w:t xml:space="preserve"> within the onto-epistemological framework that </w:t>
      </w:r>
      <w:r w:rsidRPr="005C79BE">
        <w:rPr>
          <w:rFonts w:asciiTheme="minorHAnsi" w:hAnsiTheme="minorHAnsi" w:cstheme="minorHAnsi"/>
          <w:b/>
          <w:bCs/>
          <w:color w:val="000000" w:themeColor="text1"/>
          <w:highlight w:val="green"/>
          <w:u w:val="single"/>
        </w:rPr>
        <w:t>structures civil society</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and</w:t>
      </w:r>
      <w:r w:rsidRPr="005C79BE">
        <w:rPr>
          <w:rFonts w:asciiTheme="minorHAnsi" w:hAnsiTheme="minorHAnsi" w:cstheme="minorHAnsi"/>
          <w:b/>
          <w:bCs/>
          <w:color w:val="000000" w:themeColor="text1"/>
          <w:u w:val="single"/>
        </w:rPr>
        <w:t xml:space="preserve"> the modern field of </w:t>
      </w:r>
      <w:r w:rsidRPr="005C79BE">
        <w:rPr>
          <w:rFonts w:asciiTheme="minorHAnsi" w:hAnsiTheme="minorHAnsi" w:cstheme="minorHAnsi"/>
          <w:b/>
          <w:bCs/>
          <w:color w:val="000000" w:themeColor="text1"/>
          <w:highlight w:val="green"/>
          <w:u w:val="single"/>
        </w:rPr>
        <w:t>representa- tion.</w:t>
      </w:r>
      <w:r w:rsidRPr="005C79BE">
        <w:rPr>
          <w:rFonts w:asciiTheme="minorHAnsi" w:hAnsiTheme="minorHAnsi" w:cstheme="minorHAnsi"/>
          <w:b/>
          <w:bCs/>
          <w:color w:val="000000" w:themeColor="text1"/>
          <w:position w:val="6"/>
          <w:u w:val="single"/>
        </w:rPr>
        <w:t xml:space="preserve"> </w:t>
      </w:r>
      <w:r w:rsidRPr="005C79BE">
        <w:rPr>
          <w:rFonts w:asciiTheme="minorHAnsi" w:hAnsiTheme="minorHAnsi" w:cstheme="minorHAnsi"/>
          <w:b/>
          <w:bCs/>
          <w:color w:val="000000" w:themeColor="text1"/>
          <w:u w:val="single"/>
        </w:rPr>
        <w:t xml:space="preserve">As a result of the varying modalities of violence—epistemic, material, metaphysical, ontological—which produce blackness as a locus of incapaci- ties, </w:t>
      </w:r>
      <w:r w:rsidRPr="005C79BE">
        <w:rPr>
          <w:rFonts w:asciiTheme="minorHAnsi" w:hAnsiTheme="minorHAnsi" w:cstheme="minorHAnsi"/>
          <w:b/>
          <w:bCs/>
          <w:color w:val="000000" w:themeColor="text1"/>
          <w:highlight w:val="green"/>
          <w:u w:val="single"/>
        </w:rPr>
        <w:t>Black affective responses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are</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only legible</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as signs of pathology,</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further</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reifying</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blackness-as-subhumanity</w:t>
      </w:r>
      <w:r w:rsidRPr="005C79BE">
        <w:rPr>
          <w:rFonts w:asciiTheme="minorHAnsi" w:hAnsiTheme="minorHAnsi" w:cstheme="minorHAnsi"/>
          <w:b/>
          <w:bCs/>
          <w:color w:val="000000" w:themeColor="text1"/>
          <w:u w:val="single"/>
        </w:rPr>
        <w:t xml:space="preserve">; as </w:t>
      </w:r>
      <w:r w:rsidRPr="005C79BE">
        <w:rPr>
          <w:rFonts w:asciiTheme="minorHAnsi" w:hAnsiTheme="minorHAnsi" w:cstheme="minorHAnsi"/>
          <w:b/>
          <w:bCs/>
          <w:color w:val="000000" w:themeColor="text1"/>
          <w:highlight w:val="green"/>
          <w:u w:val="single"/>
        </w:rPr>
        <w:t>a sign of</w:t>
      </w:r>
      <w:r w:rsidRPr="005C79BE">
        <w:rPr>
          <w:rFonts w:asciiTheme="minorHAnsi" w:hAnsiTheme="minorHAnsi" w:cstheme="minorHAnsi"/>
          <w:b/>
          <w:bCs/>
          <w:color w:val="000000" w:themeColor="text1"/>
          <w:u w:val="single"/>
        </w:rPr>
        <w:t xml:space="preserve"> both </w:t>
      </w:r>
      <w:r w:rsidRPr="005C79BE">
        <w:rPr>
          <w:rFonts w:asciiTheme="minorHAnsi" w:hAnsiTheme="minorHAnsi" w:cstheme="minorHAnsi"/>
          <w:b/>
          <w:bCs/>
          <w:color w:val="000000" w:themeColor="text1"/>
          <w:highlight w:val="green"/>
          <w:u w:val="single"/>
        </w:rPr>
        <w:t>excess and lack</w:t>
      </w:r>
      <w:r w:rsidRPr="005C79BE">
        <w:rPr>
          <w:rFonts w:asciiTheme="minorHAnsi" w:hAnsiTheme="minorHAnsi" w:cstheme="minorHAnsi"/>
          <w:b/>
          <w:bCs/>
          <w:color w:val="000000" w:themeColor="text1"/>
          <w:u w:val="single"/>
        </w:rPr>
        <w:t xml:space="preserve">. </w:t>
      </w:r>
    </w:p>
    <w:p w14:paraId="0F55C374" w14:textId="77777777" w:rsidR="00C74023" w:rsidRPr="005C79BE" w:rsidRDefault="00C74023" w:rsidP="00C74023">
      <w:pPr>
        <w:pStyle w:val="Heading4"/>
        <w:spacing w:line="276" w:lineRule="auto"/>
        <w:rPr>
          <w:rFonts w:asciiTheme="minorHAnsi" w:eastAsia="Times New Roman" w:hAnsiTheme="minorHAnsi" w:cstheme="minorHAnsi"/>
          <w:color w:val="000000" w:themeColor="text1"/>
        </w:rPr>
      </w:pPr>
      <w:r w:rsidRPr="005C79BE">
        <w:rPr>
          <w:rFonts w:asciiTheme="minorHAnsi" w:eastAsia="Times New Roman" w:hAnsiTheme="minorHAnsi" w:cstheme="minorHAnsi"/>
          <w:color w:val="000000" w:themeColor="text1"/>
        </w:rPr>
        <w:t>Attempts to mobilize through affect only categorizes reactions as inappropriate and reifies blackness as gratuitous. That turns the case because their performance encapsulates blackness as nonhuman.</w:t>
      </w:r>
    </w:p>
    <w:p w14:paraId="6837EC64" w14:textId="77777777" w:rsidR="00C74023" w:rsidRPr="005C79BE" w:rsidRDefault="00C74023" w:rsidP="00C74023">
      <w:pPr>
        <w:pStyle w:val="NormalWeb"/>
        <w:spacing w:before="0" w:beforeAutospacing="0" w:line="276" w:lineRule="auto"/>
        <w:rPr>
          <w:rFonts w:asciiTheme="minorHAnsi" w:hAnsiTheme="minorHAnsi" w:cstheme="minorHAnsi"/>
          <w:b/>
          <w:bCs/>
          <w:color w:val="000000" w:themeColor="text1"/>
          <w:u w:val="single"/>
        </w:rPr>
      </w:pPr>
      <w:r w:rsidRPr="005C79BE">
        <w:rPr>
          <w:rFonts w:asciiTheme="minorHAnsi" w:hAnsiTheme="minorHAnsi" w:cstheme="minorHAnsi"/>
          <w:b/>
          <w:bCs/>
          <w:color w:val="000000" w:themeColor="text1"/>
          <w:sz w:val="26"/>
          <w:szCs w:val="26"/>
        </w:rPr>
        <w:t xml:space="preserve">Palmer 17 </w:t>
      </w:r>
      <w:r w:rsidRPr="005C79BE">
        <w:rPr>
          <w:rFonts w:asciiTheme="minorHAnsi" w:hAnsiTheme="minorHAnsi" w:cstheme="minorHAnsi"/>
          <w:color w:val="000000" w:themeColor="text1"/>
        </w:rPr>
        <w:t>(Tyrone is a writer and PhD candidate in African American stud- ies at Northwestern University. His research lies at the intersection of Black critical theory, affect theory, and the history of philosophy, interrogating the centrality of affect to modern conceptions of the Human. “What Feels More Than Feeling?”: Theorizing the Unthinkability of Black Affect” pg 33) cmeow</w:t>
      </w:r>
    </w:p>
    <w:p w14:paraId="44749B75" w14:textId="77777777" w:rsidR="00C74023" w:rsidRPr="005C79BE" w:rsidRDefault="00C74023" w:rsidP="00C74023">
      <w:pPr>
        <w:spacing w:before="100" w:beforeAutospacing="1" w:after="100" w:afterAutospacing="1" w:line="276" w:lineRule="auto"/>
        <w:rPr>
          <w:rFonts w:asciiTheme="minorHAnsi" w:hAnsiTheme="minorHAnsi" w:cstheme="minorHAnsi"/>
          <w:color w:val="000000" w:themeColor="text1"/>
          <w:u w:val="single"/>
        </w:rPr>
      </w:pPr>
      <w:r w:rsidRPr="005C79BE">
        <w:rPr>
          <w:rFonts w:asciiTheme="minorHAnsi" w:hAnsiTheme="minorHAnsi" w:cstheme="minorHAnsi"/>
          <w:color w:val="000000" w:themeColor="text1"/>
          <w:sz w:val="15"/>
          <w:szCs w:val="15"/>
        </w:rPr>
        <w:lastRenderedPageBreak/>
        <w:t>Within the onto-epistemological order of the Human-as-Man,</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 xml:space="preserve">Mertilla </w:t>
      </w:r>
      <w:r w:rsidRPr="005C79BE">
        <w:rPr>
          <w:rFonts w:asciiTheme="minorHAnsi" w:hAnsiTheme="minorHAnsi" w:cstheme="minorHAnsi"/>
          <w:b/>
          <w:bCs/>
          <w:color w:val="000000" w:themeColor="text1"/>
          <w:highlight w:val="green"/>
          <w:u w:val="single"/>
        </w:rPr>
        <w:t>Jones’s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grief</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can only be </w:t>
      </w:r>
      <w:r w:rsidRPr="005C79BE">
        <w:rPr>
          <w:rFonts w:asciiTheme="minorHAnsi" w:hAnsiTheme="minorHAnsi" w:cstheme="minorHAnsi"/>
          <w:b/>
          <w:bCs/>
          <w:color w:val="000000" w:themeColor="text1"/>
          <w:highlight w:val="green"/>
          <w:u w:val="single"/>
        </w:rPr>
        <w:t>perceived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as </w:t>
      </w:r>
      <w:r w:rsidRPr="005C79BE">
        <w:rPr>
          <w:rFonts w:asciiTheme="minorHAnsi" w:hAnsiTheme="minorHAnsi" w:cstheme="minorHAnsi"/>
          <w:b/>
          <w:bCs/>
          <w:color w:val="000000" w:themeColor="text1"/>
          <w:highlight w:val="green"/>
          <w:u w:val="single"/>
        </w:rPr>
        <w:t>irrational</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Black anger</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excessive affect</w:t>
      </w:r>
      <w:r w:rsidRPr="005C79BE">
        <w:rPr>
          <w:rFonts w:asciiTheme="minorHAnsi" w:hAnsiTheme="minorHAnsi" w:cstheme="minorHAnsi"/>
          <w:color w:val="000000" w:themeColor="text1"/>
          <w:u w:val="single"/>
        </w:rPr>
        <w:t xml:space="preserve">. The </w:t>
      </w:r>
      <w:r w:rsidRPr="005C79BE">
        <w:rPr>
          <w:rFonts w:asciiTheme="minorHAnsi" w:hAnsiTheme="minorHAnsi" w:cstheme="minorHAnsi"/>
          <w:b/>
          <w:bCs/>
          <w:color w:val="000000" w:themeColor="text1"/>
          <w:u w:val="single"/>
        </w:rPr>
        <w:t>current historical moment</w:t>
      </w:r>
      <w:r w:rsidRPr="005C79BE">
        <w:rPr>
          <w:rFonts w:asciiTheme="minorHAnsi" w:hAnsiTheme="minorHAnsi" w:cstheme="minorHAnsi"/>
          <w:color w:val="000000" w:themeColor="text1"/>
          <w:u w:val="single"/>
        </w:rPr>
        <w:t xml:space="preserve"> has seen an increase in attention to the wide- spread violence imposed on Black people, yet </w:t>
      </w:r>
      <w:r w:rsidRPr="005C79BE">
        <w:rPr>
          <w:rFonts w:asciiTheme="minorHAnsi" w:hAnsiTheme="minorHAnsi" w:cstheme="minorHAnsi"/>
          <w:color w:val="000000" w:themeColor="text1"/>
          <w:highlight w:val="green"/>
          <w:u w:val="single"/>
        </w:rPr>
        <w:t>Black reactions to</w:t>
      </w:r>
      <w:r w:rsidRPr="005C79BE">
        <w:rPr>
          <w:rFonts w:asciiTheme="minorHAnsi" w:hAnsiTheme="minorHAnsi" w:cstheme="minorHAnsi"/>
          <w:color w:val="000000" w:themeColor="text1"/>
          <w:u w:val="single"/>
        </w:rPr>
        <w:t xml:space="preserve"> that </w:t>
      </w:r>
      <w:r w:rsidRPr="005C79BE">
        <w:rPr>
          <w:rFonts w:asciiTheme="minorHAnsi" w:hAnsiTheme="minorHAnsi" w:cstheme="minorHAnsi"/>
          <w:b/>
          <w:bCs/>
          <w:color w:val="000000" w:themeColor="text1"/>
          <w:highlight w:val="green"/>
          <w:u w:val="single"/>
        </w:rPr>
        <w:t>gratu- itous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violence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are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consistently</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characterized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inappropriate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exorbitant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themselves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gratuitous.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There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is a</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fundamental</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disconnect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between</w:t>
      </w:r>
      <w:r w:rsidRPr="005C79BE">
        <w:rPr>
          <w:rFonts w:asciiTheme="minorHAnsi" w:hAnsiTheme="minorHAnsi" w:cstheme="minorHAnsi"/>
          <w:color w:val="000000" w:themeColor="text1"/>
          <w:u w:val="single"/>
        </w:rPr>
        <w:t xml:space="preserve"> the </w:t>
      </w:r>
      <w:r w:rsidRPr="005C79BE">
        <w:rPr>
          <w:rFonts w:asciiTheme="minorHAnsi" w:hAnsiTheme="minorHAnsi" w:cstheme="minorHAnsi"/>
          <w:color w:val="000000" w:themeColor="text1"/>
          <w:highlight w:val="green"/>
          <w:u w:val="single"/>
        </w:rPr>
        <w:t>perception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of</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Black</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hyperemotionality</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irrationality</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and the reality of Black feeling</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This operates both at the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level of “individual” Black people</w:t>
      </w:r>
      <w:r w:rsidRPr="005C79BE">
        <w:rPr>
          <w:rFonts w:asciiTheme="minorHAnsi" w:hAnsiTheme="minorHAnsi" w:cstheme="minorHAnsi"/>
          <w:color w:val="000000" w:themeColor="text1"/>
          <w:u w:val="single"/>
        </w:rPr>
        <w:t>— as the case of Mertilla Jones so clearly demonstrates—</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in terms of </w:t>
      </w:r>
      <w:r w:rsidRPr="005C79BE">
        <w:rPr>
          <w:rFonts w:asciiTheme="minorHAnsi" w:hAnsiTheme="minorHAnsi" w:cstheme="minorHAnsi"/>
          <w:b/>
          <w:bCs/>
          <w:i/>
          <w:iCs/>
          <w:color w:val="000000" w:themeColor="text1"/>
          <w:highlight w:val="green"/>
          <w:u w:val="single"/>
        </w:rPr>
        <w:t>struc- tures of feeling</w:t>
      </w:r>
      <w:r w:rsidRPr="005C79BE">
        <w:rPr>
          <w:rFonts w:asciiTheme="minorHAnsi" w:hAnsiTheme="minorHAnsi" w:cstheme="minorHAnsi"/>
          <w:i/>
          <w:iCs/>
          <w:color w:val="000000" w:themeColor="text1"/>
          <w:u w:val="single"/>
        </w:rPr>
        <w:t>.</w:t>
      </w:r>
      <w:r w:rsidRPr="005C79BE">
        <w:rPr>
          <w:rFonts w:asciiTheme="minorHAnsi" w:hAnsiTheme="minorHAnsi" w:cstheme="minorHAnsi"/>
          <w:i/>
          <w:iCs/>
          <w:color w:val="000000" w:themeColor="text1"/>
        </w:rPr>
        <w:t xml:space="preserve"> </w:t>
      </w:r>
      <w:r w:rsidRPr="005C79BE">
        <w:rPr>
          <w:rFonts w:asciiTheme="minorHAnsi" w:hAnsiTheme="minorHAnsi" w:cstheme="minorHAnsi"/>
          <w:color w:val="000000" w:themeColor="text1"/>
          <w:sz w:val="15"/>
          <w:szCs w:val="15"/>
        </w:rPr>
        <w:t>As Zakiyyah Jackson notes,</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“Man’s culture-specific mode of identity, and the self-referentiality of its code . . . leads to cognitive . . . affec- tive, [and epistemological] closures.”</w:t>
      </w:r>
      <w:r w:rsidRPr="005C79BE">
        <w:rPr>
          <w:rFonts w:asciiTheme="minorHAnsi" w:hAnsiTheme="minorHAnsi" w:cstheme="minorHAnsi"/>
          <w:color w:val="000000" w:themeColor="text1"/>
          <w:position w:val="6"/>
        </w:rPr>
        <w:t xml:space="preserve"> </w:t>
      </w:r>
      <w:r w:rsidRPr="005C79BE">
        <w:rPr>
          <w:rFonts w:asciiTheme="minorHAnsi" w:hAnsiTheme="minorHAnsi" w:cstheme="minorHAnsi"/>
          <w:color w:val="000000" w:themeColor="text1"/>
          <w:highlight w:val="green"/>
          <w:u w:val="single"/>
        </w:rPr>
        <w:t>Black affect</w:t>
      </w:r>
      <w:r w:rsidRPr="005C79BE">
        <w:rPr>
          <w:rFonts w:asciiTheme="minorHAnsi" w:hAnsiTheme="minorHAnsi" w:cstheme="minorHAnsi"/>
          <w:color w:val="000000" w:themeColor="text1"/>
          <w:u w:val="single"/>
        </w:rPr>
        <w:t xml:space="preserve">, then, </w:t>
      </w:r>
      <w:r w:rsidRPr="005C79BE">
        <w:rPr>
          <w:rFonts w:asciiTheme="minorHAnsi" w:hAnsiTheme="minorHAnsi" w:cstheme="minorHAnsi"/>
          <w:b/>
          <w:bCs/>
          <w:color w:val="000000" w:themeColor="text1"/>
          <w:highlight w:val="green"/>
          <w:u w:val="single"/>
        </w:rPr>
        <w:t xml:space="preserve">is </w:t>
      </w:r>
      <w:r w:rsidRPr="005C79BE">
        <w:rPr>
          <w:rFonts w:asciiTheme="minorHAnsi" w:hAnsiTheme="minorHAnsi" w:cstheme="minorHAnsi"/>
          <w:b/>
          <w:bCs/>
          <w:i/>
          <w:iCs/>
          <w:color w:val="000000" w:themeColor="text1"/>
          <w:highlight w:val="green"/>
          <w:u w:val="single"/>
        </w:rPr>
        <w:t>unthinkable</w:t>
      </w:r>
      <w:r w:rsidRPr="005C79BE">
        <w:rPr>
          <w:rFonts w:asciiTheme="minorHAnsi" w:hAnsiTheme="minorHAnsi" w:cstheme="minorHAnsi"/>
          <w:i/>
          <w:iCs/>
          <w:color w:val="000000" w:themeColor="text1"/>
          <w:u w:val="single"/>
        </w:rPr>
        <w:t xml:space="preserve">, </w:t>
      </w:r>
      <w:r w:rsidRPr="005C79BE">
        <w:rPr>
          <w:rFonts w:asciiTheme="minorHAnsi" w:hAnsiTheme="minorHAnsi" w:cstheme="minorHAnsi"/>
          <w:color w:val="000000" w:themeColor="text1"/>
          <w:u w:val="single"/>
        </w:rPr>
        <w:t xml:space="preserve">fall- ing </w:t>
      </w:r>
      <w:r w:rsidRPr="005C79BE">
        <w:rPr>
          <w:rFonts w:asciiTheme="minorHAnsi" w:hAnsiTheme="minorHAnsi" w:cstheme="minorHAnsi"/>
          <w:color w:val="000000" w:themeColor="text1"/>
          <w:highlight w:val="green"/>
          <w:u w:val="single"/>
        </w:rPr>
        <w:t>within</w:t>
      </w:r>
      <w:r w:rsidRPr="005C79BE">
        <w:rPr>
          <w:rFonts w:asciiTheme="minorHAnsi" w:hAnsiTheme="minorHAnsi" w:cstheme="minorHAnsi"/>
          <w:color w:val="000000" w:themeColor="text1"/>
          <w:u w:val="single"/>
        </w:rPr>
        <w:t xml:space="preserve"> the epistemological </w:t>
      </w:r>
      <w:r w:rsidRPr="005C79BE">
        <w:rPr>
          <w:rFonts w:asciiTheme="minorHAnsi" w:hAnsiTheme="minorHAnsi" w:cstheme="minorHAnsi"/>
          <w:color w:val="000000" w:themeColor="text1"/>
          <w:highlight w:val="green"/>
          <w:u w:val="single"/>
        </w:rPr>
        <w:t>closure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of</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Man’s episteme;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buried beneath</w:t>
      </w:r>
      <w:r w:rsidRPr="005C79BE">
        <w:rPr>
          <w:rFonts w:asciiTheme="minorHAnsi" w:hAnsiTheme="minorHAnsi" w:cstheme="minorHAnsi"/>
          <w:color w:val="000000" w:themeColor="text1"/>
          <w:u w:val="single"/>
        </w:rPr>
        <w:t xml:space="preserve"> an </w:t>
      </w:r>
      <w:r w:rsidRPr="005C79BE">
        <w:rPr>
          <w:rFonts w:asciiTheme="minorHAnsi" w:hAnsiTheme="minorHAnsi" w:cstheme="minorHAnsi"/>
          <w:color w:val="000000" w:themeColor="text1"/>
          <w:highlight w:val="green"/>
          <w:u w:val="single"/>
        </w:rPr>
        <w:t>overdetermined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discourse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that reads</w:t>
      </w:r>
      <w:r w:rsidRPr="005C79BE">
        <w:rPr>
          <w:rFonts w:asciiTheme="minorHAnsi" w:hAnsiTheme="minorHAnsi" w:cstheme="minorHAnsi"/>
          <w:color w:val="000000" w:themeColor="text1"/>
          <w:u w:val="single"/>
        </w:rPr>
        <w:t xml:space="preserve"> the expression and </w:t>
      </w:r>
      <w:r w:rsidRPr="005C79BE">
        <w:rPr>
          <w:rFonts w:asciiTheme="minorHAnsi" w:hAnsiTheme="minorHAnsi" w:cstheme="minorHAnsi"/>
          <w:color w:val="000000" w:themeColor="text1"/>
          <w:highlight w:val="green"/>
          <w:u w:val="single"/>
        </w:rPr>
        <w:t>performance of Black affect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as</w:t>
      </w:r>
      <w:r w:rsidRPr="005C79BE">
        <w:rPr>
          <w:rFonts w:asciiTheme="minorHAnsi" w:hAnsiTheme="minorHAnsi" w:cstheme="minorHAnsi"/>
          <w:color w:val="000000" w:themeColor="text1"/>
          <w:u w:val="single"/>
        </w:rPr>
        <w:t xml:space="preserve"> always already </w:t>
      </w:r>
      <w:r w:rsidRPr="005C79BE">
        <w:rPr>
          <w:rFonts w:asciiTheme="minorHAnsi" w:hAnsiTheme="minorHAnsi" w:cstheme="minorHAnsi"/>
          <w:b/>
          <w:bCs/>
          <w:color w:val="000000" w:themeColor="text1"/>
          <w:highlight w:val="green"/>
          <w:u w:val="single"/>
        </w:rPr>
        <w:t>excessive, inadequate, or both.</w:t>
      </w:r>
      <w:r w:rsidRPr="005C79BE">
        <w:rPr>
          <w:rFonts w:asciiTheme="minorHAnsi" w:hAnsiTheme="minorHAnsi" w:cstheme="minorHAnsi"/>
          <w:color w:val="000000" w:themeColor="text1"/>
          <w:u w:val="single"/>
        </w:rPr>
        <w:t xml:space="preserve"> </w:t>
      </w:r>
    </w:p>
    <w:p w14:paraId="487CBD42" w14:textId="77777777" w:rsidR="00C74023" w:rsidRPr="005C79BE" w:rsidRDefault="00C74023" w:rsidP="00C74023">
      <w:pPr>
        <w:spacing w:before="100" w:beforeAutospacing="1" w:after="100" w:afterAutospacing="1" w:line="276" w:lineRule="auto"/>
        <w:rPr>
          <w:rFonts w:asciiTheme="minorHAnsi" w:hAnsiTheme="minorHAnsi" w:cstheme="minorHAnsi"/>
          <w:color w:val="000000" w:themeColor="text1"/>
          <w:position w:val="6"/>
          <w:u w:val="single"/>
        </w:rPr>
      </w:pPr>
      <w:r w:rsidRPr="005C79BE">
        <w:rPr>
          <w:rFonts w:asciiTheme="minorHAnsi" w:hAnsiTheme="minorHAnsi" w:cstheme="minorHAnsi"/>
          <w:color w:val="000000" w:themeColor="text1"/>
          <w:sz w:val="15"/>
          <w:szCs w:val="15"/>
        </w:rPr>
        <w:t xml:space="preserve">Through a close reading of Claudia Rankine’s </w:t>
      </w:r>
      <w:r w:rsidRPr="005C79BE">
        <w:rPr>
          <w:rFonts w:asciiTheme="minorHAnsi" w:hAnsiTheme="minorHAnsi" w:cstheme="minorHAnsi"/>
          <w:i/>
          <w:iCs/>
          <w:color w:val="000000" w:themeColor="text1"/>
          <w:sz w:val="15"/>
          <w:szCs w:val="15"/>
        </w:rPr>
        <w:t xml:space="preserve">Citizen: An American Lyric, </w:t>
      </w:r>
      <w:r w:rsidRPr="005C79BE">
        <w:rPr>
          <w:rFonts w:asciiTheme="minorHAnsi" w:hAnsiTheme="minorHAnsi" w:cstheme="minorHAnsi"/>
          <w:color w:val="000000" w:themeColor="text1"/>
          <w:sz w:val="15"/>
          <w:szCs w:val="15"/>
        </w:rPr>
        <w:t>this essay further develops the above claim, arguing that</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highlight w:val="green"/>
          <w:u w:val="single"/>
        </w:rPr>
        <w:t>B</w:t>
      </w:r>
      <w:r w:rsidRPr="005C79BE">
        <w:rPr>
          <w:rFonts w:asciiTheme="minorHAnsi" w:hAnsiTheme="minorHAnsi" w:cstheme="minorHAnsi"/>
          <w:b/>
          <w:bCs/>
          <w:color w:val="000000" w:themeColor="text1"/>
          <w:highlight w:val="green"/>
          <w:u w:val="single"/>
        </w:rPr>
        <w:t>lack</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affect</w:t>
      </w:r>
      <w:r w:rsidRPr="005C79BE">
        <w:rPr>
          <w:rFonts w:asciiTheme="minorHAnsi" w:hAnsiTheme="minorHAnsi" w:cstheme="minorHAnsi"/>
          <w:color w:val="000000" w:themeColor="text1"/>
          <w:u w:val="single"/>
        </w:rPr>
        <w:t xml:space="preserve">/feel- ing </w:t>
      </w:r>
      <w:r w:rsidRPr="005C79BE">
        <w:rPr>
          <w:rFonts w:asciiTheme="minorHAnsi" w:hAnsiTheme="minorHAnsi" w:cstheme="minorHAnsi"/>
          <w:color w:val="000000" w:themeColor="text1"/>
          <w:highlight w:val="green"/>
          <w:u w:val="single"/>
        </w:rPr>
        <w:t>is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unthinkable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within the</w:t>
      </w:r>
      <w:r w:rsidRPr="005C79BE">
        <w:rPr>
          <w:rFonts w:asciiTheme="minorHAnsi" w:hAnsiTheme="minorHAnsi" w:cstheme="minorHAnsi"/>
          <w:color w:val="000000" w:themeColor="text1"/>
          <w:u w:val="single"/>
        </w:rPr>
        <w:t xml:space="preserve"> onto-epistemological </w:t>
      </w:r>
      <w:r w:rsidRPr="005C79BE">
        <w:rPr>
          <w:rFonts w:asciiTheme="minorHAnsi" w:hAnsiTheme="minorHAnsi" w:cstheme="minorHAnsi"/>
          <w:color w:val="000000" w:themeColor="text1"/>
          <w:highlight w:val="green"/>
          <w:u w:val="single"/>
        </w:rPr>
        <w:t>order</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of</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the Human- as-Man</w:t>
      </w:r>
      <w:r w:rsidRPr="005C79BE">
        <w:rPr>
          <w:rFonts w:asciiTheme="minorHAnsi" w:hAnsiTheme="minorHAnsi" w:cstheme="minorHAnsi"/>
          <w:color w:val="000000" w:themeColor="text1"/>
          <w:u w:val="single"/>
        </w:rPr>
        <w:t>.</w:t>
      </w:r>
      <w:r w:rsidRPr="005C79BE">
        <w:rPr>
          <w:rFonts w:asciiTheme="minorHAnsi" w:hAnsiTheme="minorHAnsi" w:cstheme="minorHAnsi"/>
          <w:color w:val="000000" w:themeColor="text1"/>
          <w:position w:val="6"/>
        </w:rPr>
        <w:t xml:space="preserve"> </w:t>
      </w:r>
      <w:r w:rsidRPr="005C79BE">
        <w:rPr>
          <w:rFonts w:asciiTheme="minorHAnsi" w:hAnsiTheme="minorHAnsi" w:cstheme="minorHAnsi"/>
          <w:color w:val="000000" w:themeColor="text1"/>
          <w:sz w:val="15"/>
          <w:szCs w:val="15"/>
        </w:rPr>
        <w:t>Given the centrality of the social to theorizations of affect—as exemplified by Sarah Ahmed’s assertion that</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 xml:space="preserve">affect functions to “mediate the relations between the psychic and the social”—taking into account the singular position of blackness within the social order and the pervasive </w:t>
      </w:r>
      <w:r w:rsidRPr="005C79BE">
        <w:rPr>
          <w:rFonts w:asciiTheme="minorHAnsi" w:hAnsiTheme="minorHAnsi" w:cstheme="minorHAnsi"/>
          <w:color w:val="000000" w:themeColor="text1"/>
          <w:highlight w:val="green"/>
          <w:u w:val="single"/>
        </w:rPr>
        <w:t>anti- Black logics</w:t>
      </w:r>
      <w:r w:rsidRPr="005C79BE">
        <w:rPr>
          <w:rFonts w:asciiTheme="minorHAnsi" w:hAnsiTheme="minorHAnsi" w:cstheme="minorHAnsi"/>
          <w:color w:val="000000" w:themeColor="text1"/>
          <w:u w:val="single"/>
        </w:rPr>
        <w:t xml:space="preserve"> that </w:t>
      </w:r>
      <w:r w:rsidRPr="005C79BE">
        <w:rPr>
          <w:rFonts w:asciiTheme="minorHAnsi" w:hAnsiTheme="minorHAnsi" w:cstheme="minorHAnsi"/>
          <w:color w:val="000000" w:themeColor="text1"/>
          <w:highlight w:val="green"/>
          <w:u w:val="single"/>
        </w:rPr>
        <w:t>structure</w:t>
      </w:r>
      <w:r w:rsidRPr="005C79BE">
        <w:rPr>
          <w:rFonts w:asciiTheme="minorHAnsi" w:hAnsiTheme="minorHAnsi" w:cstheme="minorHAnsi"/>
          <w:color w:val="000000" w:themeColor="text1"/>
          <w:u w:val="single"/>
        </w:rPr>
        <w:t xml:space="preserve"> the social world troubles notions of </w:t>
      </w:r>
      <w:r w:rsidRPr="005C79BE">
        <w:rPr>
          <w:rFonts w:asciiTheme="minorHAnsi" w:hAnsiTheme="minorHAnsi" w:cstheme="minorHAnsi"/>
          <w:color w:val="000000" w:themeColor="text1"/>
          <w:highlight w:val="green"/>
          <w:u w:val="single"/>
        </w:rPr>
        <w:t>the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univer- sality of affect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as a mode of</w:t>
      </w:r>
      <w:r w:rsidRPr="005C79BE">
        <w:rPr>
          <w:rFonts w:asciiTheme="minorHAnsi" w:hAnsiTheme="minorHAnsi" w:cstheme="minorHAnsi"/>
          <w:color w:val="000000" w:themeColor="text1"/>
          <w:u w:val="single"/>
        </w:rPr>
        <w:t xml:space="preserve"> intersubjective </w:t>
      </w:r>
      <w:r w:rsidRPr="005C79BE">
        <w:rPr>
          <w:rFonts w:asciiTheme="minorHAnsi" w:hAnsiTheme="minorHAnsi" w:cstheme="minorHAnsi"/>
          <w:b/>
          <w:bCs/>
          <w:color w:val="000000" w:themeColor="text1"/>
          <w:highlight w:val="green"/>
          <w:u w:val="single"/>
        </w:rPr>
        <w:t>relationality</w:t>
      </w:r>
      <w:r w:rsidRPr="005C79BE">
        <w:rPr>
          <w:rFonts w:asciiTheme="minorHAnsi" w:hAnsiTheme="minorHAnsi" w:cstheme="minorHAnsi"/>
          <w:color w:val="000000" w:themeColor="text1"/>
          <w:u w:val="single"/>
        </w:rPr>
        <w:t>.</w:t>
      </w:r>
      <w:r w:rsidRPr="005C79BE">
        <w:rPr>
          <w:rFonts w:asciiTheme="minorHAnsi" w:hAnsiTheme="minorHAnsi" w:cstheme="minorHAnsi"/>
          <w:color w:val="000000" w:themeColor="text1"/>
          <w:position w:val="6"/>
          <w:u w:val="single"/>
        </w:rPr>
        <w:t xml:space="preserve"> </w:t>
      </w:r>
    </w:p>
    <w:p w14:paraId="550D8795" w14:textId="77777777" w:rsidR="00C74023" w:rsidRPr="005C79BE" w:rsidRDefault="00C74023" w:rsidP="00C74023">
      <w:pPr>
        <w:pStyle w:val="Heading4"/>
        <w:spacing w:line="276" w:lineRule="auto"/>
        <w:rPr>
          <w:rFonts w:asciiTheme="minorHAnsi" w:eastAsia="Times New Roman" w:hAnsiTheme="minorHAnsi" w:cstheme="minorHAnsi"/>
          <w:color w:val="000000" w:themeColor="text1"/>
        </w:rPr>
      </w:pPr>
      <w:r w:rsidRPr="005C79BE">
        <w:rPr>
          <w:rFonts w:asciiTheme="minorHAnsi" w:eastAsia="Times New Roman" w:hAnsiTheme="minorHAnsi" w:cstheme="minorHAnsi"/>
          <w:color w:val="000000" w:themeColor="text1"/>
        </w:rPr>
        <w:t>Affect theory is used to generate anti-black violence through blackness’ inability to create cohereable ontological capacity. The 1AC fails and creates more violence because of its embrace of affect, which is in turn used as a tool of racial violence through binaries of civil and non-sensible, which has been racialized from the beginning.</w:t>
      </w:r>
    </w:p>
    <w:p w14:paraId="03174290" w14:textId="77777777" w:rsidR="00C74023" w:rsidRPr="005C79BE" w:rsidRDefault="00C74023" w:rsidP="00C74023">
      <w:pPr>
        <w:spacing w:after="100" w:afterAutospacing="1" w:line="276" w:lineRule="auto"/>
        <w:rPr>
          <w:rFonts w:asciiTheme="minorHAnsi" w:hAnsiTheme="minorHAnsi" w:cstheme="minorHAnsi"/>
          <w:color w:val="000000" w:themeColor="text1"/>
        </w:rPr>
      </w:pPr>
      <w:r w:rsidRPr="005C79BE">
        <w:rPr>
          <w:rFonts w:asciiTheme="minorHAnsi" w:hAnsiTheme="minorHAnsi" w:cstheme="minorHAnsi"/>
          <w:b/>
          <w:bCs/>
          <w:color w:val="000000" w:themeColor="text1"/>
          <w:sz w:val="26"/>
          <w:szCs w:val="26"/>
        </w:rPr>
        <w:t xml:space="preserve">Palmer 17 </w:t>
      </w:r>
      <w:r w:rsidRPr="005C79BE">
        <w:rPr>
          <w:rFonts w:asciiTheme="minorHAnsi" w:hAnsiTheme="minorHAnsi" w:cstheme="minorHAnsi"/>
          <w:color w:val="000000" w:themeColor="text1"/>
        </w:rPr>
        <w:t>(Tyrone is a writer and PhD candidate in African American stud- ies at Northwestern University. His research lies at the intersection of Black critical theory, affect theory, and the history of philosophy, interrogating the centrality of affect to modern conceptions of the Human. “What Feels More Than Feeling?”: Theorizing the Unthinkability of Black Affect” pg 33-35) cmeow</w:t>
      </w:r>
    </w:p>
    <w:p w14:paraId="2E614337" w14:textId="77777777" w:rsidR="00C74023" w:rsidRPr="005C79BE" w:rsidRDefault="00C74023" w:rsidP="00C74023">
      <w:pPr>
        <w:spacing w:before="100" w:beforeAutospacing="1" w:after="100" w:afterAutospacing="1" w:line="276" w:lineRule="auto"/>
        <w:rPr>
          <w:rFonts w:asciiTheme="minorHAnsi" w:hAnsiTheme="minorHAnsi" w:cstheme="minorHAnsi"/>
          <w:color w:val="000000" w:themeColor="text1"/>
          <w:sz w:val="15"/>
          <w:szCs w:val="15"/>
        </w:rPr>
      </w:pPr>
      <w:r w:rsidRPr="005C79BE">
        <w:rPr>
          <w:rFonts w:asciiTheme="minorHAnsi" w:hAnsiTheme="minorHAnsi" w:cstheme="minorHAnsi"/>
          <w:color w:val="000000" w:themeColor="text1"/>
          <w:sz w:val="15"/>
          <w:szCs w:val="15"/>
        </w:rPr>
        <w:t xml:space="preserve">Turning backward: surveying blackness in the affective turn </w:t>
      </w:r>
    </w:p>
    <w:p w14:paraId="645C5199" w14:textId="77777777" w:rsidR="00C74023" w:rsidRPr="005C79BE" w:rsidRDefault="00C74023" w:rsidP="00C74023">
      <w:pPr>
        <w:pStyle w:val="NormalWeb"/>
        <w:spacing w:line="276" w:lineRule="auto"/>
        <w:rPr>
          <w:rFonts w:asciiTheme="minorHAnsi" w:hAnsiTheme="minorHAnsi" w:cstheme="minorHAnsi"/>
          <w:color w:val="000000" w:themeColor="text1"/>
          <w:u w:val="single"/>
        </w:rPr>
      </w:pPr>
      <w:r w:rsidRPr="005C79BE">
        <w:rPr>
          <w:rFonts w:asciiTheme="minorHAnsi" w:hAnsiTheme="minorHAnsi" w:cstheme="minorHAnsi"/>
          <w:color w:val="000000" w:themeColor="text1"/>
          <w:sz w:val="15"/>
          <w:szCs w:val="15"/>
        </w:rPr>
        <w:t>Contemporary critical theory is in the midst of what has been termed the “affective turn,”</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exemplified by the work of scholars such as Sianne Ngai, Lauren Berlant, Sara Ahmed, and Brian Massumi.</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 xml:space="preserve">These scholars theorize affect—broadly construed as social feeling or bodily intensity—as central to understanding (post-)human relationality and political economy. Within this body of literature there are a number of conflicting definitions of affect—as Melissa Gregg and Gregory J. Seigworth state in their introduc- tion to </w:t>
      </w:r>
      <w:r w:rsidRPr="005C79BE">
        <w:rPr>
          <w:rFonts w:asciiTheme="minorHAnsi" w:hAnsiTheme="minorHAnsi" w:cstheme="minorHAnsi"/>
          <w:i/>
          <w:iCs/>
          <w:color w:val="000000" w:themeColor="text1"/>
          <w:sz w:val="15"/>
          <w:szCs w:val="15"/>
        </w:rPr>
        <w:t>The Affect Theory Reader,</w:t>
      </w:r>
      <w:r w:rsidRPr="005C79BE">
        <w:rPr>
          <w:rFonts w:asciiTheme="minorHAnsi" w:hAnsiTheme="minorHAnsi" w:cstheme="minorHAnsi"/>
          <w:i/>
          <w:iCs/>
          <w:color w:val="000000" w:themeColor="text1"/>
        </w:rPr>
        <w:t xml:space="preserve"> </w:t>
      </w:r>
      <w:r w:rsidRPr="005C79BE">
        <w:rPr>
          <w:rFonts w:asciiTheme="minorHAnsi" w:hAnsiTheme="minorHAnsi" w:cstheme="minorHAnsi"/>
          <w:color w:val="000000" w:themeColor="text1"/>
        </w:rPr>
        <w:t>“</w:t>
      </w:r>
      <w:r w:rsidRPr="005C79BE">
        <w:rPr>
          <w:rFonts w:asciiTheme="minorHAnsi" w:hAnsiTheme="minorHAnsi" w:cstheme="minorHAnsi"/>
          <w:color w:val="000000" w:themeColor="text1"/>
          <w:u w:val="single"/>
        </w:rPr>
        <w:t xml:space="preserve">There is no single, generalizable theory of </w:t>
      </w:r>
      <w:r w:rsidRPr="005C79BE">
        <w:rPr>
          <w:rFonts w:asciiTheme="minorHAnsi" w:hAnsiTheme="minorHAnsi" w:cstheme="minorHAnsi"/>
          <w:color w:val="000000" w:themeColor="text1"/>
          <w:highlight w:val="green"/>
          <w:u w:val="single"/>
        </w:rPr>
        <w:t>affect</w:t>
      </w:r>
      <w:r w:rsidRPr="005C79BE">
        <w:rPr>
          <w:rFonts w:asciiTheme="minorHAnsi" w:hAnsiTheme="minorHAnsi" w:cstheme="minorHAnsi"/>
          <w:color w:val="000000" w:themeColor="text1"/>
          <w:u w:val="single"/>
        </w:rPr>
        <w:t xml:space="preserve"> . . . there </w:t>
      </w:r>
      <w:r w:rsidRPr="005C79BE">
        <w:rPr>
          <w:rFonts w:asciiTheme="minorHAnsi" w:hAnsiTheme="minorHAnsi" w:cstheme="minorHAnsi"/>
          <w:color w:val="000000" w:themeColor="text1"/>
          <w:highlight w:val="green"/>
          <w:u w:val="single"/>
        </w:rPr>
        <w:t>can</w:t>
      </w:r>
      <w:r w:rsidRPr="005C79BE">
        <w:rPr>
          <w:rFonts w:asciiTheme="minorHAnsi" w:hAnsiTheme="minorHAnsi" w:cstheme="minorHAnsi"/>
          <w:color w:val="000000" w:themeColor="text1"/>
          <w:u w:val="single"/>
        </w:rPr>
        <w:t xml:space="preserve"> only ever be infinitely multiple iterations of affect and theories of affect.”</w:t>
      </w:r>
      <w:r w:rsidRPr="005C79BE">
        <w:rPr>
          <w:rFonts w:asciiTheme="minorHAnsi" w:hAnsiTheme="minorHAnsi" w:cstheme="minorHAnsi"/>
          <w:color w:val="000000" w:themeColor="text1"/>
          <w:position w:val="6"/>
        </w:rPr>
        <w:t xml:space="preserve"> </w:t>
      </w:r>
      <w:r w:rsidRPr="005C79BE">
        <w:rPr>
          <w:rFonts w:asciiTheme="minorHAnsi" w:hAnsiTheme="minorHAnsi" w:cstheme="minorHAnsi"/>
          <w:color w:val="000000" w:themeColor="text1"/>
          <w:sz w:val="15"/>
          <w:szCs w:val="15"/>
        </w:rPr>
        <w:t>While there is great nuance within the extant literature,</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 xml:space="preserve">the field can essentially </w:t>
      </w:r>
      <w:r w:rsidRPr="005C79BE">
        <w:rPr>
          <w:rFonts w:asciiTheme="minorHAnsi" w:hAnsiTheme="minorHAnsi" w:cstheme="minorHAnsi"/>
          <w:color w:val="000000" w:themeColor="text1"/>
          <w:highlight w:val="green"/>
          <w:u w:val="single"/>
        </w:rPr>
        <w:t>be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split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into</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two camps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those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who</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see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affect</w:t>
      </w:r>
      <w:r w:rsidRPr="005C79BE">
        <w:rPr>
          <w:rFonts w:asciiTheme="minorHAnsi" w:hAnsiTheme="minorHAnsi" w:cstheme="minorHAnsi"/>
          <w:color w:val="000000" w:themeColor="text1"/>
          <w:u w:val="single"/>
        </w:rPr>
        <w:t xml:space="preserve"> and emotion </w:t>
      </w:r>
      <w:r w:rsidRPr="005C79BE">
        <w:rPr>
          <w:rFonts w:asciiTheme="minorHAnsi" w:hAnsiTheme="minorHAnsi" w:cstheme="minorHAnsi"/>
          <w:color w:val="000000" w:themeColor="text1"/>
          <w:highlight w:val="green"/>
          <w:u w:val="single"/>
        </w:rPr>
        <w:t>as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structurally distinct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those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who conceive of them</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as</w:t>
      </w:r>
      <w:r w:rsidRPr="005C79BE">
        <w:rPr>
          <w:rFonts w:asciiTheme="minorHAnsi" w:hAnsiTheme="minorHAnsi" w:cstheme="minorHAnsi"/>
          <w:color w:val="000000" w:themeColor="text1"/>
          <w:u w:val="single"/>
        </w:rPr>
        <w:t xml:space="preserve"> essen- tially </w:t>
      </w:r>
      <w:r w:rsidRPr="005C79BE">
        <w:rPr>
          <w:rFonts w:asciiTheme="minorHAnsi" w:hAnsiTheme="minorHAnsi" w:cstheme="minorHAnsi"/>
          <w:color w:val="000000" w:themeColor="text1"/>
          <w:highlight w:val="green"/>
          <w:u w:val="single"/>
        </w:rPr>
        <w:t>interchangeable</w:t>
      </w:r>
      <w:r w:rsidRPr="005C79BE">
        <w:rPr>
          <w:rFonts w:asciiTheme="minorHAnsi" w:hAnsiTheme="minorHAnsi" w:cstheme="minorHAnsi"/>
          <w:color w:val="000000" w:themeColor="text1"/>
          <w:u w:val="single"/>
        </w:rPr>
        <w:t xml:space="preserve">. </w:t>
      </w:r>
    </w:p>
    <w:p w14:paraId="44B34967" w14:textId="77777777" w:rsidR="00C74023" w:rsidRPr="005C79BE" w:rsidRDefault="00C74023" w:rsidP="00C74023">
      <w:pPr>
        <w:spacing w:before="100" w:beforeAutospacing="1" w:after="100" w:afterAutospacing="1" w:line="276" w:lineRule="auto"/>
        <w:rPr>
          <w:rFonts w:asciiTheme="minorHAnsi" w:hAnsiTheme="minorHAnsi" w:cstheme="minorHAnsi"/>
          <w:b/>
          <w:bCs/>
          <w:color w:val="000000" w:themeColor="text1"/>
          <w:u w:val="single"/>
        </w:rPr>
      </w:pPr>
      <w:r w:rsidRPr="005C79BE">
        <w:rPr>
          <w:rFonts w:asciiTheme="minorHAnsi" w:hAnsiTheme="minorHAnsi" w:cstheme="minorHAnsi"/>
          <w:color w:val="000000" w:themeColor="text1"/>
          <w:highlight w:val="green"/>
          <w:u w:val="single"/>
        </w:rPr>
        <w:t>Theorists</w:t>
      </w:r>
      <w:r w:rsidRPr="005C79BE">
        <w:rPr>
          <w:rFonts w:asciiTheme="minorHAnsi" w:hAnsiTheme="minorHAnsi" w:cstheme="minorHAnsi"/>
          <w:color w:val="000000" w:themeColor="text1"/>
          <w:u w:val="single"/>
        </w:rPr>
        <w:t xml:space="preserve"> such as Brian Massumi, William Connolly, and Lawrence Gross- berg </w:t>
      </w:r>
      <w:r w:rsidRPr="005C79BE">
        <w:rPr>
          <w:rFonts w:asciiTheme="minorHAnsi" w:hAnsiTheme="minorHAnsi" w:cstheme="minorHAnsi"/>
          <w:color w:val="000000" w:themeColor="text1"/>
          <w:highlight w:val="green"/>
          <w:u w:val="single"/>
        </w:rPr>
        <w:t>make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w:t>
      </w:r>
      <w:r w:rsidRPr="005C79BE">
        <w:rPr>
          <w:rFonts w:asciiTheme="minorHAnsi" w:hAnsiTheme="minorHAnsi" w:cstheme="minorHAnsi"/>
          <w:color w:val="000000" w:themeColor="text1"/>
          <w:u w:val="single"/>
        </w:rPr>
        <w:t xml:space="preserve"> sharp </w:t>
      </w:r>
      <w:r w:rsidRPr="005C79BE">
        <w:rPr>
          <w:rFonts w:asciiTheme="minorHAnsi" w:hAnsiTheme="minorHAnsi" w:cstheme="minorHAnsi"/>
          <w:color w:val="000000" w:themeColor="text1"/>
          <w:highlight w:val="green"/>
          <w:u w:val="single"/>
        </w:rPr>
        <w:t>distinction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between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affect</w:t>
      </w:r>
      <w:r w:rsidRPr="005C79BE">
        <w:rPr>
          <w:rFonts w:asciiTheme="minorHAnsi" w:hAnsiTheme="minorHAnsi" w:cstheme="minorHAnsi"/>
          <w:color w:val="000000" w:themeColor="text1"/>
          <w:u w:val="single"/>
        </w:rPr>
        <w:t xml:space="preserve"> as an autonomous, precognitive, prelinguistic, asocial,</w:t>
      </w:r>
      <w:r w:rsidRPr="005C79BE">
        <w:rPr>
          <w:rFonts w:asciiTheme="minorHAnsi" w:hAnsiTheme="minorHAnsi" w:cstheme="minorHAnsi"/>
          <w:color w:val="000000" w:themeColor="text1"/>
          <w:position w:val="6"/>
          <w:u w:val="single"/>
        </w:rPr>
        <w:t xml:space="preserve"> </w:t>
      </w:r>
      <w:r w:rsidRPr="005C79BE">
        <w:rPr>
          <w:rFonts w:asciiTheme="minorHAnsi" w:hAnsiTheme="minorHAnsi" w:cstheme="minorHAnsi"/>
          <w:color w:val="000000" w:themeColor="text1"/>
          <w:u w:val="single"/>
        </w:rPr>
        <w:t xml:space="preserve">bodily intensity that functions as a </w:t>
      </w:r>
      <w:r w:rsidRPr="005C79BE">
        <w:rPr>
          <w:rFonts w:asciiTheme="minorHAnsi" w:hAnsiTheme="minorHAnsi" w:cstheme="minorHAnsi"/>
          <w:color w:val="000000" w:themeColor="text1"/>
          <w:u w:val="single"/>
        </w:rPr>
        <w:lastRenderedPageBreak/>
        <w:t>“state of suspense, potentially of disruption,”</w:t>
      </w:r>
      <w:r w:rsidRPr="005C79BE">
        <w:rPr>
          <w:rFonts w:asciiTheme="minorHAnsi" w:hAnsiTheme="minorHAnsi" w:cstheme="minorHAnsi"/>
          <w:color w:val="000000" w:themeColor="text1"/>
          <w:position w:val="6"/>
          <w:u w:val="single"/>
        </w:rPr>
        <w:t xml:space="preserve">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emotion</w:t>
      </w:r>
      <w:r w:rsidRPr="005C79BE">
        <w:rPr>
          <w:rFonts w:asciiTheme="minorHAnsi" w:hAnsiTheme="minorHAnsi" w:cstheme="minorHAnsi"/>
          <w:color w:val="000000" w:themeColor="text1"/>
          <w:u w:val="single"/>
        </w:rPr>
        <w:t xml:space="preserve"> as “the conventional, consensual point of insertion of intensity into semantically formed progressions . . . into functions and meaning.”</w:t>
      </w:r>
      <w:r w:rsidRPr="005C79BE">
        <w:rPr>
          <w:rFonts w:asciiTheme="minorHAnsi" w:hAnsiTheme="minorHAnsi" w:cstheme="minorHAnsi"/>
          <w:color w:val="000000" w:themeColor="text1"/>
          <w:position w:val="6"/>
        </w:rPr>
        <w:t xml:space="preserve"> </w:t>
      </w:r>
      <w:r w:rsidRPr="005C79BE">
        <w:rPr>
          <w:rFonts w:asciiTheme="minorHAnsi" w:hAnsiTheme="minorHAnsi" w:cstheme="minorHAnsi"/>
          <w:color w:val="000000" w:themeColor="text1"/>
          <w:sz w:val="15"/>
          <w:szCs w:val="15"/>
        </w:rPr>
        <w:t>In the Massumian conception,</w:t>
      </w:r>
      <w:r w:rsidRPr="005C79BE">
        <w:rPr>
          <w:rFonts w:asciiTheme="minorHAnsi" w:hAnsiTheme="minorHAnsi" w:cstheme="minorHAnsi"/>
          <w:color w:val="000000" w:themeColor="text1"/>
        </w:rPr>
        <w:t xml:space="preserve"> </w:t>
      </w:r>
      <w:r w:rsidRPr="005C79BE">
        <w:rPr>
          <w:rFonts w:asciiTheme="minorHAnsi" w:hAnsiTheme="minorHAnsi" w:cstheme="minorHAnsi"/>
          <w:b/>
          <w:bCs/>
          <w:color w:val="000000" w:themeColor="text1"/>
          <w:highlight w:val="green"/>
          <w:u w:val="single"/>
        </w:rPr>
        <w:t>emotion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stands</w:t>
      </w:r>
      <w:r w:rsidRPr="005C79BE">
        <w:rPr>
          <w:rFonts w:asciiTheme="minorHAnsi" w:hAnsiTheme="minorHAnsi" w:cstheme="minorHAnsi"/>
          <w:color w:val="000000" w:themeColor="text1"/>
          <w:u w:val="single"/>
        </w:rPr>
        <w:t xml:space="preserve"> as an attempt </w:t>
      </w:r>
      <w:r w:rsidRPr="005C79BE">
        <w:rPr>
          <w:rFonts w:asciiTheme="minorHAnsi" w:hAnsiTheme="minorHAnsi" w:cstheme="minorHAnsi"/>
          <w:color w:val="000000" w:themeColor="text1"/>
          <w:highlight w:val="green"/>
          <w:u w:val="single"/>
        </w:rPr>
        <w:t>to</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narrativize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contain affect</w:t>
      </w:r>
      <w:r w:rsidRPr="005C79BE">
        <w:rPr>
          <w:rFonts w:asciiTheme="minorHAnsi" w:hAnsiTheme="minorHAnsi" w:cstheme="minorHAnsi"/>
          <w:color w:val="000000" w:themeColor="text1"/>
          <w:u w:val="single"/>
        </w:rPr>
        <w:t xml:space="preserve"> into an individuated, communi- cable state of being—however, as pure force, </w:t>
      </w:r>
      <w:r w:rsidRPr="005C79BE">
        <w:rPr>
          <w:rFonts w:asciiTheme="minorHAnsi" w:hAnsiTheme="minorHAnsi" w:cstheme="minorHAnsi"/>
          <w:b/>
          <w:bCs/>
          <w:color w:val="000000" w:themeColor="text1"/>
          <w:highlight w:val="green"/>
          <w:u w:val="single"/>
        </w:rPr>
        <w:t xml:space="preserve">affect lies </w:t>
      </w:r>
      <w:r w:rsidRPr="005C79BE">
        <w:rPr>
          <w:rFonts w:asciiTheme="minorHAnsi" w:hAnsiTheme="minorHAnsi" w:cstheme="minorHAnsi"/>
          <w:b/>
          <w:bCs/>
          <w:i/>
          <w:iCs/>
          <w:color w:val="000000" w:themeColor="text1"/>
          <w:highlight w:val="green"/>
          <w:u w:val="single"/>
        </w:rPr>
        <w:t xml:space="preserve">beyond </w:t>
      </w:r>
      <w:r w:rsidRPr="005C79BE">
        <w:rPr>
          <w:rFonts w:asciiTheme="minorHAnsi" w:hAnsiTheme="minorHAnsi" w:cstheme="minorHAnsi"/>
          <w:b/>
          <w:bCs/>
          <w:color w:val="000000" w:themeColor="text1"/>
          <w:highlight w:val="green"/>
          <w:u w:val="single"/>
        </w:rPr>
        <w:t>language</w:t>
      </w:r>
      <w:r w:rsidRPr="005C79BE">
        <w:rPr>
          <w:rFonts w:asciiTheme="minorHAnsi" w:hAnsiTheme="minorHAnsi" w:cstheme="minorHAnsi"/>
          <w:color w:val="000000" w:themeColor="text1"/>
          <w:u w:val="single"/>
        </w:rPr>
        <w:t>.</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sz w:val="15"/>
          <w:szCs w:val="15"/>
        </w:rPr>
        <w:t>As unmediated bodily intensity and potential,</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affect allows us to re-theorize the workings of power outside of ideology, shifting focus to the noncon- scious, unnamable intensities that drive the political; moments wherein the virtual “leaks into the actual.”</w:t>
      </w:r>
      <w:r w:rsidRPr="005C79BE">
        <w:rPr>
          <w:rFonts w:asciiTheme="minorHAnsi" w:hAnsiTheme="minorHAnsi" w:cstheme="minorHAnsi"/>
          <w:color w:val="000000" w:themeColor="text1"/>
          <w:position w:val="6"/>
          <w:u w:val="single"/>
        </w:rPr>
        <w:t xml:space="preserve"> </w:t>
      </w:r>
      <w:r w:rsidRPr="005C79BE">
        <w:rPr>
          <w:rFonts w:asciiTheme="minorHAnsi" w:hAnsiTheme="minorHAnsi" w:cstheme="minorHAnsi"/>
          <w:color w:val="000000" w:themeColor="text1"/>
          <w:u w:val="single"/>
        </w:rPr>
        <w:t xml:space="preserve">This </w:t>
      </w:r>
      <w:r w:rsidRPr="005C79BE">
        <w:rPr>
          <w:rFonts w:asciiTheme="minorHAnsi" w:hAnsiTheme="minorHAnsi" w:cstheme="minorHAnsi"/>
          <w:color w:val="000000" w:themeColor="text1"/>
          <w:highlight w:val="green"/>
          <w:u w:val="single"/>
        </w:rPr>
        <w:t>theorization of affect</w:t>
      </w:r>
      <w:r w:rsidRPr="005C79BE">
        <w:rPr>
          <w:rFonts w:asciiTheme="minorHAnsi" w:hAnsiTheme="minorHAnsi" w:cstheme="minorHAnsi"/>
          <w:color w:val="000000" w:themeColor="text1"/>
          <w:u w:val="single"/>
        </w:rPr>
        <w:t xml:space="preserve">—which is heav- ily indebted to the work of Gilles Deleuze and Félix Guattari, as well as recent developments in cognitive neuroscience—often </w:t>
      </w:r>
      <w:r w:rsidRPr="005C79BE">
        <w:rPr>
          <w:rFonts w:asciiTheme="minorHAnsi" w:hAnsiTheme="minorHAnsi" w:cstheme="minorHAnsi"/>
          <w:color w:val="000000" w:themeColor="text1"/>
          <w:highlight w:val="green"/>
          <w:u w:val="single"/>
        </w:rPr>
        <w:t>assumes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universal</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humanist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subject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and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body</w:t>
      </w:r>
      <w:r w:rsidRPr="005C79BE">
        <w:rPr>
          <w:rFonts w:asciiTheme="minorHAnsi" w:hAnsiTheme="minorHAnsi" w:cstheme="minorHAnsi"/>
          <w:color w:val="000000" w:themeColor="text1"/>
          <w:u w:val="single"/>
        </w:rPr>
        <w:t>, and as such “depoliticiz[es] biology [and] phys- iology.”</w:t>
      </w:r>
      <w:r w:rsidRPr="005C79BE">
        <w:rPr>
          <w:rFonts w:asciiTheme="minorHAnsi" w:hAnsiTheme="minorHAnsi" w:cstheme="minorHAnsi"/>
          <w:color w:val="000000" w:themeColor="text1"/>
          <w:position w:val="6"/>
          <w:u w:val="single"/>
        </w:rPr>
        <w:t xml:space="preserve"> </w:t>
      </w:r>
      <w:r w:rsidRPr="005C79BE">
        <w:rPr>
          <w:rFonts w:asciiTheme="minorHAnsi" w:hAnsiTheme="minorHAnsi" w:cstheme="minorHAnsi"/>
          <w:color w:val="000000" w:themeColor="text1"/>
          <w:highlight w:val="green"/>
          <w:u w:val="single"/>
        </w:rPr>
        <w:t>Theorizing</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affect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as an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ontological bodily capacity</w:t>
      </w:r>
      <w:r w:rsidRPr="005C79BE">
        <w:rPr>
          <w:rFonts w:asciiTheme="minorHAnsi" w:hAnsiTheme="minorHAnsi" w:cstheme="minorHAnsi"/>
          <w:color w:val="000000" w:themeColor="text1"/>
          <w:u w:val="single"/>
        </w:rPr>
        <w:t xml:space="preserve">, this work often </w:t>
      </w:r>
      <w:r w:rsidRPr="005C79BE">
        <w:rPr>
          <w:rFonts w:asciiTheme="minorHAnsi" w:hAnsiTheme="minorHAnsi" w:cstheme="minorHAnsi"/>
          <w:color w:val="000000" w:themeColor="text1"/>
          <w:highlight w:val="green"/>
          <w:u w:val="single"/>
        </w:rPr>
        <w:t>elides</w:t>
      </w:r>
      <w:r w:rsidRPr="005C79BE">
        <w:rPr>
          <w:rFonts w:asciiTheme="minorHAnsi" w:hAnsiTheme="minorHAnsi" w:cstheme="minorHAnsi"/>
          <w:color w:val="000000" w:themeColor="text1"/>
          <w:u w:val="single"/>
        </w:rPr>
        <w:t xml:space="preserve"> the </w:t>
      </w:r>
      <w:r w:rsidRPr="005C79BE">
        <w:rPr>
          <w:rFonts w:asciiTheme="minorHAnsi" w:hAnsiTheme="minorHAnsi" w:cstheme="minorHAnsi"/>
          <w:color w:val="000000" w:themeColor="text1"/>
          <w:highlight w:val="green"/>
          <w:u w:val="single"/>
        </w:rPr>
        <w:t>epistemological</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contingency</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of capacity</w:t>
      </w:r>
      <w:r w:rsidRPr="005C79BE">
        <w:rPr>
          <w:rFonts w:asciiTheme="minorHAnsi" w:hAnsiTheme="minorHAnsi" w:cstheme="minorHAnsi"/>
          <w:color w:val="000000" w:themeColor="text1"/>
          <w:u w:val="single"/>
        </w:rPr>
        <w:t xml:space="preserve"> (i.e., </w:t>
      </w:r>
      <w:r w:rsidRPr="005C79BE">
        <w:rPr>
          <w:rFonts w:asciiTheme="minorHAnsi" w:hAnsiTheme="minorHAnsi" w:cstheme="minorHAnsi"/>
          <w:b/>
          <w:bCs/>
          <w:color w:val="000000" w:themeColor="text1"/>
          <w:u w:val="single"/>
        </w:rPr>
        <w:t>the ways in which “capacity” is written onto certain bodies differently within a given order of knowledge</w:t>
      </w:r>
      <w:r w:rsidRPr="005C79BE">
        <w:rPr>
          <w:rFonts w:asciiTheme="minorHAnsi" w:hAnsiTheme="minorHAnsi" w:cstheme="minorHAnsi"/>
          <w:color w:val="000000" w:themeColor="text1"/>
          <w:u w:val="single"/>
        </w:rPr>
        <w:t xml:space="preserve">) and the fact that not all bodies are imbued with the same capac- ities for feeling, movement, or sensation. </w:t>
      </w:r>
      <w:r w:rsidRPr="005C79BE">
        <w:rPr>
          <w:rFonts w:asciiTheme="minorHAnsi" w:hAnsiTheme="minorHAnsi" w:cstheme="minorHAnsi"/>
          <w:b/>
          <w:bCs/>
          <w:color w:val="000000" w:themeColor="text1"/>
          <w:u w:val="single"/>
        </w:rPr>
        <w:t xml:space="preserve">As Ruth Leys argues, the Massum- ian conception of </w:t>
      </w:r>
      <w:r w:rsidRPr="005C79BE">
        <w:rPr>
          <w:rFonts w:asciiTheme="minorHAnsi" w:hAnsiTheme="minorHAnsi" w:cstheme="minorHAnsi"/>
          <w:b/>
          <w:bCs/>
          <w:color w:val="000000" w:themeColor="text1"/>
          <w:highlight w:val="green"/>
          <w:u w:val="single"/>
        </w:rPr>
        <w:t>affect</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b/>
          <w:bCs/>
          <w:color w:val="000000" w:themeColor="text1"/>
          <w:highlight w:val="green"/>
          <w:u w:val="single"/>
        </w:rPr>
        <w:t>reinscribes</w:t>
      </w:r>
      <w:r w:rsidRPr="005C79BE">
        <w:rPr>
          <w:rFonts w:asciiTheme="minorHAnsi" w:hAnsiTheme="minorHAnsi" w:cstheme="minorHAnsi"/>
          <w:b/>
          <w:bCs/>
          <w:color w:val="000000" w:themeColor="text1"/>
          <w:u w:val="single"/>
        </w:rPr>
        <w:t xml:space="preserve"> a Cartesian </w:t>
      </w:r>
      <w:r w:rsidRPr="005C79BE">
        <w:rPr>
          <w:rFonts w:asciiTheme="minorHAnsi" w:hAnsiTheme="minorHAnsi" w:cstheme="minorHAnsi"/>
          <w:b/>
          <w:bCs/>
          <w:color w:val="000000" w:themeColor="text1"/>
          <w:highlight w:val="green"/>
          <w:u w:val="single"/>
        </w:rPr>
        <w:t>mind-body dualism</w:t>
      </w:r>
      <w:r w:rsidRPr="005C79BE">
        <w:rPr>
          <w:rFonts w:asciiTheme="minorHAnsi" w:hAnsiTheme="minorHAnsi" w:cstheme="minorHAnsi"/>
          <w:b/>
          <w:bCs/>
          <w:color w:val="000000" w:themeColor="text1"/>
          <w:u w:val="single"/>
        </w:rPr>
        <w:t>, merely inverting it by privileging the body and its capacities over cognition and the “rational” mind.</w:t>
      </w:r>
      <w:r w:rsidRPr="005C79BE">
        <w:rPr>
          <w:rFonts w:asciiTheme="minorHAnsi" w:hAnsiTheme="minorHAnsi" w:cstheme="minorHAnsi"/>
          <w:b/>
          <w:bCs/>
          <w:color w:val="000000" w:themeColor="text1"/>
          <w:position w:val="6"/>
          <w:u w:val="single"/>
        </w:rPr>
        <w:t xml:space="preserve"> </w:t>
      </w:r>
    </w:p>
    <w:p w14:paraId="2D13C0B2" w14:textId="77777777" w:rsidR="00C74023" w:rsidRPr="005C79BE" w:rsidRDefault="00C74023" w:rsidP="00C74023">
      <w:pPr>
        <w:pStyle w:val="NormalWeb"/>
        <w:spacing w:line="276" w:lineRule="auto"/>
        <w:rPr>
          <w:rFonts w:asciiTheme="minorHAnsi" w:hAnsiTheme="minorHAnsi" w:cstheme="minorHAnsi"/>
          <w:color w:val="000000" w:themeColor="text1"/>
          <w:sz w:val="15"/>
          <w:szCs w:val="15"/>
        </w:rPr>
      </w:pPr>
      <w:r w:rsidRPr="005C79BE">
        <w:rPr>
          <w:rFonts w:asciiTheme="minorHAnsi" w:hAnsiTheme="minorHAnsi" w:cstheme="minorHAnsi"/>
          <w:color w:val="000000" w:themeColor="text1"/>
          <w:sz w:val="15"/>
          <w:szCs w:val="15"/>
        </w:rPr>
        <w:t>Contrasting Massumi’s formulation, others view affect and emotion as being along a continuum, following the same fundamental logic and struc- ture. Sara Ahmed argues that “emotion is the feeling of bodily change . . . [and as such,] emotions cannot be separated from bodily sensations.”</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In this framework, the emotion/affect distinction is a nonstarter, as the two are so intertwined as to make strict differentiation impossible. Similarly, Sianne Ngai conceives of the difference between affect and emotion as “a modal difference of intensity or degree, rather than a formal difference of quality or kind.”</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Here, emotion and affect bleed into one another, signifying vary- ing levels of intensity, structure, and “semantic density,”</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 xml:space="preserve">which are con- stantly in movement and transition. </w:t>
      </w:r>
    </w:p>
    <w:p w14:paraId="69D4430E" w14:textId="77777777" w:rsidR="00C74023" w:rsidRDefault="00C74023" w:rsidP="00C74023">
      <w:pPr>
        <w:spacing w:before="100" w:beforeAutospacing="1" w:after="100" w:afterAutospacing="1" w:line="276" w:lineRule="auto"/>
        <w:rPr>
          <w:rFonts w:asciiTheme="minorHAnsi" w:hAnsiTheme="minorHAnsi" w:cstheme="minorHAnsi"/>
          <w:color w:val="000000" w:themeColor="text1"/>
          <w:u w:val="single"/>
        </w:rPr>
      </w:pPr>
      <w:r w:rsidRPr="005C79BE">
        <w:rPr>
          <w:rFonts w:asciiTheme="minorHAnsi" w:hAnsiTheme="minorHAnsi" w:cstheme="minorHAnsi"/>
          <w:color w:val="000000" w:themeColor="text1"/>
          <w:sz w:val="15"/>
          <w:szCs w:val="15"/>
        </w:rPr>
        <w:t>Following Ngai’s conception of the relationship between emotion and affect, I am not invested in parsing the distinctions between “affect,”“feeling,” and “emotion.” These terms are often used interchangeably within the corpus of affect theory, and a focus on such distinctions often serves to obfuscate rather than elucidate the object of analysis, reinforcing the slipperiness and indeterminacy of affect as an analytic tool.</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Instead, I look to interrogate what José Muñoz terms “the relational nature and social contingency of emo- tion” vis-à-vis racial blackness.</w:t>
      </w:r>
      <w:r w:rsidRPr="005C79BE">
        <w:rPr>
          <w:rFonts w:asciiTheme="minorHAnsi" w:hAnsiTheme="minorHAnsi" w:cstheme="minorHAnsi"/>
          <w:color w:val="000000" w:themeColor="text1"/>
          <w:position w:val="6"/>
          <w:u w:val="single"/>
        </w:rPr>
        <w:t xml:space="preserve"> </w:t>
      </w:r>
      <w:r w:rsidRPr="005C79BE">
        <w:rPr>
          <w:rFonts w:asciiTheme="minorHAnsi" w:hAnsiTheme="minorHAnsi" w:cstheme="minorHAnsi"/>
          <w:color w:val="000000" w:themeColor="text1"/>
          <w:u w:val="single"/>
        </w:rPr>
        <w:t>If one adopts the position that blackness stands as the embodiment of the antisocial within the symbolic order—as the constitutive negation of humanness—how does the fact of blackness impact intersubjective relationality and affective exchange?</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sz w:val="15"/>
          <w:szCs w:val="15"/>
        </w:rPr>
        <w:t>What does centering blackness’s singular position vis-à-vis the social—essential to the coherence of civil society and the social world, yet violently barred from it—do to theo- rizations of affect as social material? If, as Patricia Clough argues, “attending to the affective turn is necessary to theorizing the social . . . [and redress- ing] the chaotic processes that currently constitute the social,”</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how does one account for affect theory’s lack of interrogation of the particularities of blackness and its circulation within affective economies? While Clough does acknowledge that “some bodies or bodily capacities are derogated, mak- ing their affectivity superexploitable or exhaustible unto death,”</w:t>
      </w:r>
      <w:r w:rsidRPr="005C79BE">
        <w:rPr>
          <w:rFonts w:asciiTheme="minorHAnsi" w:hAnsiTheme="minorHAnsi" w:cstheme="minorHAnsi"/>
          <w:color w:val="000000" w:themeColor="text1"/>
          <w:position w:val="6"/>
          <w:sz w:val="15"/>
          <w:szCs w:val="15"/>
        </w:rPr>
        <w:t xml:space="preserve"> </w:t>
      </w:r>
      <w:r w:rsidRPr="005C79BE">
        <w:rPr>
          <w:rFonts w:asciiTheme="minorHAnsi" w:hAnsiTheme="minorHAnsi" w:cstheme="minorHAnsi"/>
          <w:color w:val="000000" w:themeColor="text1"/>
          <w:sz w:val="15"/>
          <w:szCs w:val="15"/>
        </w:rPr>
        <w:t xml:space="preserve">her analy- sis of this particular dimension of affective circulation ends there, leaving the question of </w:t>
      </w:r>
      <w:r w:rsidRPr="005C79BE">
        <w:rPr>
          <w:rFonts w:asciiTheme="minorHAnsi" w:hAnsiTheme="minorHAnsi" w:cstheme="minorHAnsi"/>
          <w:i/>
          <w:iCs/>
          <w:color w:val="000000" w:themeColor="text1"/>
          <w:sz w:val="15"/>
          <w:szCs w:val="15"/>
        </w:rPr>
        <w:t xml:space="preserve">which </w:t>
      </w:r>
      <w:r w:rsidRPr="005C79BE">
        <w:rPr>
          <w:rFonts w:asciiTheme="minorHAnsi" w:hAnsiTheme="minorHAnsi" w:cstheme="minorHAnsi"/>
          <w:color w:val="000000" w:themeColor="text1"/>
          <w:sz w:val="15"/>
          <w:szCs w:val="15"/>
        </w:rPr>
        <w:t xml:space="preserve">bodies and </w:t>
      </w:r>
      <w:r w:rsidRPr="005C79BE">
        <w:rPr>
          <w:rFonts w:asciiTheme="minorHAnsi" w:hAnsiTheme="minorHAnsi" w:cstheme="minorHAnsi"/>
          <w:i/>
          <w:iCs/>
          <w:color w:val="000000" w:themeColor="text1"/>
          <w:sz w:val="15"/>
          <w:szCs w:val="15"/>
        </w:rPr>
        <w:t xml:space="preserve">which </w:t>
      </w:r>
      <w:r w:rsidRPr="005C79BE">
        <w:rPr>
          <w:rFonts w:asciiTheme="minorHAnsi" w:hAnsiTheme="minorHAnsi" w:cstheme="minorHAnsi"/>
          <w:color w:val="000000" w:themeColor="text1"/>
          <w:sz w:val="15"/>
          <w:szCs w:val="15"/>
        </w:rPr>
        <w:t>bodily capacities unanswered. As it stands,</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highlight w:val="green"/>
          <w:u w:val="single"/>
        </w:rPr>
        <w:t>affect theory</w:t>
      </w:r>
      <w:r w:rsidRPr="005C79BE">
        <w:rPr>
          <w:rFonts w:asciiTheme="minorHAnsi" w:hAnsiTheme="minorHAnsi" w:cstheme="minorHAnsi"/>
          <w:color w:val="000000" w:themeColor="text1"/>
          <w:u w:val="single"/>
        </w:rPr>
        <w:t xml:space="preserve"> as an academic discourse </w:t>
      </w:r>
      <w:r w:rsidRPr="005C79BE">
        <w:rPr>
          <w:rFonts w:asciiTheme="minorHAnsi" w:hAnsiTheme="minorHAnsi" w:cstheme="minorHAnsi"/>
          <w:color w:val="000000" w:themeColor="text1"/>
          <w:highlight w:val="green"/>
          <w:u w:val="single"/>
        </w:rPr>
        <w:t>has yet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to</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substantially</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account</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for</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the problematic of blackness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the</w:t>
      </w:r>
      <w:r w:rsidRPr="005C79BE">
        <w:rPr>
          <w:rFonts w:asciiTheme="minorHAnsi" w:hAnsiTheme="minorHAnsi" w:cstheme="minorHAnsi"/>
          <w:color w:val="000000" w:themeColor="text1"/>
          <w:u w:val="single"/>
        </w:rPr>
        <w:t xml:space="preserve"> particular </w:t>
      </w:r>
      <w:r w:rsidRPr="005C79BE">
        <w:rPr>
          <w:rFonts w:asciiTheme="minorHAnsi" w:hAnsiTheme="minorHAnsi" w:cstheme="minorHAnsi"/>
          <w:b/>
          <w:bCs/>
          <w:color w:val="000000" w:themeColor="text1"/>
          <w:highlight w:val="green"/>
          <w:u w:val="single"/>
        </w:rPr>
        <w:t>affective dispositions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that emerge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in reaction to</w:t>
      </w:r>
      <w:r w:rsidRPr="005C79BE">
        <w:rPr>
          <w:rFonts w:asciiTheme="minorHAnsi" w:hAnsiTheme="minorHAnsi" w:cstheme="minorHAnsi"/>
          <w:color w:val="000000" w:themeColor="text1"/>
          <w:u w:val="single"/>
        </w:rPr>
        <w:t xml:space="preserve"> processes of racialization and </w:t>
      </w:r>
      <w:r w:rsidRPr="005C79BE">
        <w:rPr>
          <w:rFonts w:asciiTheme="minorHAnsi" w:hAnsiTheme="minorHAnsi" w:cstheme="minorHAnsi"/>
          <w:b/>
          <w:bCs/>
          <w:color w:val="000000" w:themeColor="text1"/>
          <w:highlight w:val="green"/>
          <w:u w:val="single"/>
        </w:rPr>
        <w:t>racial subjugation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or the ways in which </w:t>
      </w:r>
      <w:r w:rsidRPr="005C79BE">
        <w:rPr>
          <w:rFonts w:asciiTheme="minorHAnsi" w:hAnsiTheme="minorHAnsi" w:cstheme="minorHAnsi"/>
          <w:b/>
          <w:bCs/>
          <w:color w:val="000000" w:themeColor="text1"/>
          <w:highlight w:val="green"/>
          <w:u w:val="single"/>
        </w:rPr>
        <w:t xml:space="preserve">affect </w:t>
      </w:r>
      <w:r w:rsidRPr="005C79BE">
        <w:rPr>
          <w:rFonts w:asciiTheme="minorHAnsi" w:hAnsiTheme="minorHAnsi" w:cstheme="minorHAnsi"/>
          <w:color w:val="000000" w:themeColor="text1"/>
          <w:highlight w:val="green"/>
          <w:u w:val="single"/>
        </w:rPr>
        <w:t xml:space="preserve">serves as an </w:t>
      </w:r>
      <w:r w:rsidRPr="005C79BE">
        <w:rPr>
          <w:rFonts w:asciiTheme="minorHAnsi" w:hAnsiTheme="minorHAnsi" w:cstheme="minorHAnsi"/>
          <w:b/>
          <w:bCs/>
          <w:color w:val="000000" w:themeColor="text1"/>
          <w:highlight w:val="green"/>
          <w:u w:val="single"/>
        </w:rPr>
        <w:t>exploitable tool of racial domination</w:t>
      </w:r>
      <w:r w:rsidRPr="005C79BE">
        <w:rPr>
          <w:rFonts w:asciiTheme="minorHAnsi" w:hAnsiTheme="minorHAnsi" w:cstheme="minorHAnsi"/>
          <w:color w:val="000000" w:themeColor="text1"/>
          <w:highlight w:val="green"/>
          <w:u w:val="single"/>
        </w:rPr>
        <w:t xml:space="preserve"> and </w:t>
      </w:r>
      <w:r w:rsidRPr="005C79BE">
        <w:rPr>
          <w:rFonts w:asciiTheme="minorHAnsi" w:hAnsiTheme="minorHAnsi" w:cstheme="minorHAnsi"/>
          <w:b/>
          <w:bCs/>
          <w:color w:val="000000" w:themeColor="text1"/>
          <w:highlight w:val="green"/>
          <w:u w:val="single"/>
        </w:rPr>
        <w:t>anti-blackness.</w:t>
      </w:r>
      <w:r w:rsidRPr="005C79BE">
        <w:rPr>
          <w:rFonts w:asciiTheme="minorHAnsi" w:hAnsiTheme="minorHAnsi" w:cstheme="minorHAnsi"/>
          <w:color w:val="000000" w:themeColor="text1"/>
          <w:u w:val="single"/>
        </w:rPr>
        <w:t xml:space="preserve"> </w:t>
      </w:r>
    </w:p>
    <w:p w14:paraId="1C2C9C4D" w14:textId="4A59875D" w:rsidR="003C0F99" w:rsidRPr="00304EA7" w:rsidRDefault="003C0F99" w:rsidP="003C0F99">
      <w:pPr>
        <w:pStyle w:val="Heading4"/>
      </w:pPr>
      <w:r>
        <w:t xml:space="preserve">Wake Work </w:t>
      </w:r>
      <w:r w:rsidR="00CC5C05">
        <w:t>does not solve black suffering, but rather refines it.</w:t>
      </w:r>
    </w:p>
    <w:p w14:paraId="76750086" w14:textId="77777777" w:rsidR="003C0F99" w:rsidRPr="00D36247" w:rsidRDefault="003C0F99" w:rsidP="003C0F99">
      <w:r w:rsidRPr="00304EA7">
        <w:rPr>
          <w:b/>
          <w:bCs/>
          <w:sz w:val="26"/>
          <w:szCs w:val="26"/>
        </w:rPr>
        <w:t>Bickerstaff 17</w:t>
      </w:r>
      <w:r>
        <w:t xml:space="preserve"> [</w:t>
      </w:r>
      <w:r w:rsidRPr="00611A96">
        <w:t>Jovonne Bickerstaff is a Post-Doctoral Associate, “Of Wake Work and We Who Would Build: Centralizing Blackness in Digital Work”, February 2017, http://aadhum.umd.edu/2017/02/centralizing-blackness-digital-work/</w:t>
      </w:r>
      <w:r>
        <w:t>] cmeow</w:t>
      </w:r>
    </w:p>
    <w:p w14:paraId="01A20A9F" w14:textId="77777777" w:rsidR="003C0F99" w:rsidRPr="00FB1C21" w:rsidRDefault="003C0F99" w:rsidP="003C0F99">
      <w:pPr>
        <w:rPr>
          <w:b/>
          <w:bCs/>
          <w:u w:val="single"/>
        </w:rPr>
      </w:pPr>
      <w:r w:rsidRPr="00071DF8">
        <w:rPr>
          <w:sz w:val="10"/>
          <w:szCs w:val="10"/>
        </w:rPr>
        <w:lastRenderedPageBreak/>
        <w:t>In my own research</w:t>
      </w:r>
      <w:r w:rsidRPr="00D36247">
        <w:t xml:space="preserve">, </w:t>
      </w:r>
      <w:r w:rsidRPr="00B96320">
        <w:rPr>
          <w:u w:val="single"/>
        </w:rPr>
        <w:t xml:space="preserve">I am drawn to Christina </w:t>
      </w:r>
      <w:r w:rsidRPr="00ED3E24">
        <w:rPr>
          <w:b/>
          <w:bCs/>
          <w:highlight w:val="yellow"/>
          <w:u w:val="single"/>
        </w:rPr>
        <w:t>Sharpe’s</w:t>
      </w:r>
      <w:r w:rsidRPr="00B96320">
        <w:rPr>
          <w:u w:val="single"/>
        </w:rPr>
        <w:t xml:space="preserve"> conception of </w:t>
      </w:r>
      <w:r w:rsidRPr="00ED3E24">
        <w:rPr>
          <w:b/>
          <w:bCs/>
          <w:highlight w:val="yellow"/>
          <w:u w:val="single"/>
        </w:rPr>
        <w:t>“wake work.”</w:t>
      </w:r>
      <w:r w:rsidRPr="00B96320">
        <w:rPr>
          <w:u w:val="single"/>
        </w:rPr>
        <w:t xml:space="preserve"> Wake work </w:t>
      </w:r>
      <w:r w:rsidRPr="00ED3E24">
        <w:rPr>
          <w:b/>
          <w:bCs/>
          <w:highlight w:val="yellow"/>
          <w:u w:val="single"/>
        </w:rPr>
        <w:t>does not</w:t>
      </w:r>
      <w:r w:rsidRPr="00B96320">
        <w:rPr>
          <w:u w:val="single"/>
        </w:rPr>
        <w:t xml:space="preserve"> seek to </w:t>
      </w:r>
      <w:r w:rsidRPr="00ED3E24">
        <w:rPr>
          <w:b/>
          <w:bCs/>
          <w:highlight w:val="yellow"/>
          <w:u w:val="single"/>
        </w:rPr>
        <w:t>amend Black suffering</w:t>
      </w:r>
      <w:r w:rsidRPr="00B96320">
        <w:rPr>
          <w:u w:val="single"/>
        </w:rPr>
        <w:t xml:space="preserve"> through the frames of juridical, philosophical, or historical solutions. Wake work theorizes</w:t>
      </w:r>
      <w:r w:rsidRPr="00D36247">
        <w:t xml:space="preserve"> </w:t>
      </w:r>
      <w:r w:rsidRPr="00B96320">
        <w:rPr>
          <w:u w:val="single"/>
        </w:rPr>
        <w:t>Black life in both the “wake” and the “hold” of the slave ship, requiring recognition “of the ways that we are constituted through and by vulnerability to overwhelming force, though not only known to ourselves and to each other by that force.”</w:t>
      </w:r>
      <w:r w:rsidRPr="00D36247">
        <w:t xml:space="preserve"> </w:t>
      </w:r>
      <w:r w:rsidRPr="00B96320">
        <w:rPr>
          <w:sz w:val="10"/>
          <w:szCs w:val="10"/>
        </w:rPr>
        <w:t>This is critical Black study that does not seek to make room for the full scope of Black humanity to be recognized by the white consciousness. Rather,</w:t>
      </w:r>
      <w:r w:rsidRPr="00D36247">
        <w:t xml:space="preserve"> </w:t>
      </w:r>
      <w:r w:rsidRPr="00ED3E24">
        <w:rPr>
          <w:b/>
          <w:bCs/>
          <w:highlight w:val="yellow"/>
          <w:u w:val="single"/>
        </w:rPr>
        <w:t>it works to “defend the dead”</w:t>
      </w:r>
      <w:r w:rsidRPr="00B96320">
        <w:rPr>
          <w:u w:val="single"/>
        </w:rPr>
        <w:t xml:space="preserve"> through the cultivation of a ‘blackened consciousness’ that would inhabit the ways that we are both living and dying in the wake</w:t>
      </w:r>
      <w:r w:rsidRPr="00B96320">
        <w:rPr>
          <w:sz w:val="10"/>
          <w:szCs w:val="10"/>
          <w:u w:val="single"/>
        </w:rPr>
        <w:t>.</w:t>
      </w:r>
      <w:r w:rsidRPr="00B96320">
        <w:rPr>
          <w:sz w:val="10"/>
          <w:szCs w:val="10"/>
        </w:rPr>
        <w:t xml:space="preserv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w:t>
      </w:r>
      <w:r w:rsidRPr="00D36247">
        <w:t xml:space="preserve"> </w:t>
      </w:r>
      <w:r w:rsidRPr="00ED3E24">
        <w:rPr>
          <w:b/>
          <w:bCs/>
          <w:highlight w:val="yellow"/>
          <w:u w:val="single"/>
        </w:rPr>
        <w:t>Is</w:t>
      </w:r>
      <w:r w:rsidRPr="00D36247">
        <w:t xml:space="preserve"> </w:t>
      </w:r>
      <w:r w:rsidRPr="00B96320">
        <w:rPr>
          <w:sz w:val="10"/>
          <w:szCs w:val="10"/>
        </w:rPr>
        <w:t xml:space="preserve">digital </w:t>
      </w:r>
      <w:r w:rsidRPr="00ED3E24">
        <w:rPr>
          <w:b/>
          <w:bCs/>
          <w:highlight w:val="yellow"/>
          <w:u w:val="single"/>
        </w:rPr>
        <w:t>wake work possible?</w:t>
      </w:r>
      <w:r w:rsidRPr="00B96320">
        <w:rPr>
          <w:u w:val="single"/>
        </w:rPr>
        <w:t xml:space="preserve"> If so, what can it look like? </w:t>
      </w:r>
      <w:r w:rsidRPr="00B96320">
        <w:rPr>
          <w:sz w:val="10"/>
          <w:szCs w:val="10"/>
        </w:rPr>
        <w:t>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Jackson—“Gentlemen, we will be taking over from here.”</w:t>
      </w:r>
      <w:r w:rsidRPr="00D36247">
        <w:t xml:space="preserve"> </w:t>
      </w:r>
      <w:r w:rsidRPr="00B96320">
        <w:rPr>
          <w:u w:val="single"/>
        </w:rPr>
        <w:t>In our work, how can we discover and further develop digital lines of escape, made possible by the apertures that emerge at the collision of Black Studies and the digital humanities?</w:t>
      </w:r>
      <w:r w:rsidRPr="00D36247">
        <w:t xml:space="preserve"> </w:t>
      </w:r>
      <w:r w:rsidRPr="00B96320">
        <w:rPr>
          <w:sz w:val="10"/>
          <w:szCs w:val="10"/>
        </w:rPr>
        <w:t>We who would build: Re-visioning resistance &amp; theorizing beyond the gaze —Jovonne Bickerstaff, Ph.D.</w:t>
      </w:r>
      <w:r w:rsidRPr="00D36247">
        <w:t xml:space="preserve"> </w:t>
      </w:r>
      <w:r w:rsidRPr="00ED3E24">
        <w:rPr>
          <w:b/>
          <w:bCs/>
          <w:highlight w:val="yellow"/>
          <w:u w:val="single"/>
        </w:rPr>
        <w:t>We have two hands: one</w:t>
      </w:r>
      <w:r w:rsidRPr="00B96320">
        <w:rPr>
          <w:u w:val="single"/>
        </w:rPr>
        <w:t xml:space="preserve"> is </w:t>
      </w:r>
      <w:r w:rsidRPr="00ED3E24">
        <w:rPr>
          <w:b/>
          <w:bCs/>
          <w:highlight w:val="yellow"/>
          <w:u w:val="single"/>
        </w:rPr>
        <w:t>to battle</w:t>
      </w:r>
      <w:r w:rsidRPr="00B96320">
        <w:rPr>
          <w:u w:val="single"/>
        </w:rPr>
        <w:t xml:space="preserve">, </w:t>
      </w:r>
      <w:r w:rsidRPr="00ED3E24">
        <w:rPr>
          <w:b/>
          <w:bCs/>
          <w:highlight w:val="yellow"/>
          <w:u w:val="single"/>
        </w:rPr>
        <w:t>one</w:t>
      </w:r>
      <w:r w:rsidRPr="00B96320">
        <w:rPr>
          <w:u w:val="single"/>
        </w:rPr>
        <w:t xml:space="preserve"> is </w:t>
      </w:r>
      <w:r w:rsidRPr="00ED3E24">
        <w:rPr>
          <w:b/>
          <w:bCs/>
          <w:highlight w:val="yellow"/>
          <w:u w:val="single"/>
        </w:rPr>
        <w:t xml:space="preserve">to build. We </w:t>
      </w:r>
      <w:r w:rsidRPr="00ED3E24">
        <w:rPr>
          <w:highlight w:val="yellow"/>
          <w:u w:val="single"/>
        </w:rPr>
        <w:t>battle. We resist</w:t>
      </w:r>
      <w:r w:rsidRPr="00B96320">
        <w:rPr>
          <w:u w:val="single"/>
        </w:rPr>
        <w:t xml:space="preserve"> by calling out threats to our dignity by name. </w:t>
      </w:r>
      <w:r w:rsidRPr="00ED3E24">
        <w:rPr>
          <w:highlight w:val="yellow"/>
          <w:u w:val="single"/>
        </w:rPr>
        <w:t>We build</w:t>
      </w:r>
      <w:r w:rsidRPr="00B96320">
        <w:rPr>
          <w:u w:val="single"/>
        </w:rPr>
        <w:t xml:space="preserve">. </w:t>
      </w:r>
      <w:r w:rsidRPr="00ED3E24">
        <w:rPr>
          <w:highlight w:val="yellow"/>
          <w:u w:val="single"/>
        </w:rPr>
        <w:t>We</w:t>
      </w:r>
      <w:r w:rsidRPr="00B96320">
        <w:rPr>
          <w:u w:val="single"/>
        </w:rPr>
        <w:t xml:space="preserve"> actively </w:t>
      </w:r>
      <w:r w:rsidRPr="00ED3E24">
        <w:rPr>
          <w:highlight w:val="yellow"/>
          <w:u w:val="single"/>
        </w:rPr>
        <w:t>protect</w:t>
      </w:r>
      <w:r w:rsidRPr="00B96320">
        <w:rPr>
          <w:u w:val="single"/>
        </w:rPr>
        <w:t xml:space="preserve"> our dignity by creating what works. Those two hands may be on one person, one organization may be set up to do both. For others, they are the battling or the building kind. Either way, </w:t>
      </w:r>
      <w:r w:rsidRPr="00ED3E24">
        <w:rPr>
          <w:b/>
          <w:bCs/>
          <w:highlight w:val="yellow"/>
          <w:u w:val="single"/>
        </w:rPr>
        <w:t>the battlers need the builders</w:t>
      </w:r>
      <w:r w:rsidRPr="00B96320">
        <w:rPr>
          <w:u w:val="single"/>
        </w:rPr>
        <w:t xml:space="preserve">. The builders need the battlers. This is a discipline of resistance. </w:t>
      </w:r>
      <w:r w:rsidRPr="008D2480">
        <w:rPr>
          <w:sz w:val="10"/>
          <w:szCs w:val="10"/>
        </w:rPr>
        <w:t>—Brittany Packnett, activist Outlining her concept of “Black studies in the wake,” Christina</w:t>
      </w:r>
      <w:r w:rsidRPr="00D36247">
        <w:t xml:space="preserve"> </w:t>
      </w:r>
      <w:r w:rsidRPr="00ED3E24">
        <w:rPr>
          <w:b/>
          <w:bCs/>
          <w:highlight w:val="yellow"/>
          <w:u w:val="single"/>
        </w:rPr>
        <w:t>Sharpe emphasizes</w:t>
      </w:r>
      <w:r w:rsidRPr="008D2480">
        <w:rPr>
          <w:u w:val="single"/>
        </w:rPr>
        <w:t xml:space="preserve"> its call “to be at the </w:t>
      </w:r>
      <w:r w:rsidRPr="00ED3E24">
        <w:rPr>
          <w:b/>
          <w:bCs/>
          <w:highlight w:val="yellow"/>
          <w:u w:val="single"/>
        </w:rPr>
        <w:t>intellectual work</w:t>
      </w:r>
      <w:r w:rsidRPr="008D2480">
        <w:rPr>
          <w:u w:val="single"/>
        </w:rPr>
        <w:t xml:space="preserve"> of a continued </w:t>
      </w:r>
      <w:r w:rsidRPr="00ED3E24">
        <w:rPr>
          <w:b/>
          <w:bCs/>
          <w:highlight w:val="yellow"/>
          <w:u w:val="single"/>
        </w:rPr>
        <w:t>reckoning</w:t>
      </w:r>
      <w:r w:rsidRPr="008D2480">
        <w:rPr>
          <w:u w:val="single"/>
        </w:rPr>
        <w:t xml:space="preserve"> the longue of Atlantic chattel slavery, </w:t>
      </w:r>
      <w:r w:rsidRPr="00ED3E24">
        <w:rPr>
          <w:b/>
          <w:bCs/>
          <w:highlight w:val="yellow"/>
          <w:u w:val="single"/>
        </w:rPr>
        <w:t>with</w:t>
      </w:r>
      <w:r w:rsidRPr="008D2480">
        <w:rPr>
          <w:u w:val="single"/>
        </w:rPr>
        <w:t xml:space="preserve"> black fungibility, </w:t>
      </w:r>
      <w:r w:rsidRPr="00ED3E24">
        <w:rPr>
          <w:b/>
          <w:bCs/>
          <w:highlight w:val="yellow"/>
          <w:u w:val="single"/>
        </w:rPr>
        <w:t>antiblackness</w:t>
      </w:r>
      <w:r w:rsidRPr="008D2480">
        <w:rPr>
          <w:u w:val="single"/>
        </w:rPr>
        <w:t>… accounting for the narrative, historical, structural, and other positions black people are forced to occupy.”</w:t>
      </w:r>
      <w:r w:rsidRPr="008D2480">
        <w:rPr>
          <w:sz w:val="10"/>
          <w:szCs w:val="10"/>
        </w:rPr>
        <w:t xml:space="preserve"> Drawing on Alexander Weheliye, Kim Gallon, by contrast, characterizes Black Studies as “a mode of knowledge production” that “investigates processes of racialization with a particular emphasis on the shifting configurations of black life.” </w:t>
      </w:r>
      <w:r w:rsidRPr="008D2480">
        <w:rPr>
          <w:u w:val="single"/>
        </w:rPr>
        <w:t xml:space="preserve">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 I can see how interrogating the racial project of whiteness that shapes black folks’ lives can be a way of speaking truth to power for African Americanist scholars. Still, </w:t>
      </w:r>
      <w:r w:rsidRPr="00ED3E24">
        <w:rPr>
          <w:b/>
          <w:bCs/>
          <w:highlight w:val="yellow"/>
          <w:u w:val="single"/>
        </w:rPr>
        <w:t>focusing so acutely on</w:t>
      </w:r>
      <w:r w:rsidRPr="008D2480">
        <w:rPr>
          <w:u w:val="single"/>
        </w:rPr>
        <w:t xml:space="preserve"> unpacking </w:t>
      </w:r>
      <w:r w:rsidRPr="00ED3E24">
        <w:rPr>
          <w:b/>
          <w:bCs/>
          <w:highlight w:val="yellow"/>
          <w:u w:val="single"/>
        </w:rPr>
        <w:t>racism</w:t>
      </w:r>
      <w:r w:rsidRPr="008D2480">
        <w:rPr>
          <w:u w:val="single"/>
        </w:rPr>
        <w:t xml:space="preserve"> and racialization </w:t>
      </w:r>
      <w:r w:rsidRPr="00ED3E24">
        <w:rPr>
          <w:b/>
          <w:bCs/>
          <w:highlight w:val="yellow"/>
          <w:u w:val="single"/>
        </w:rPr>
        <w:t>as</w:t>
      </w:r>
      <w:r w:rsidRPr="008D2480">
        <w:rPr>
          <w:u w:val="single"/>
        </w:rPr>
        <w:t xml:space="preserve"> sole or </w:t>
      </w:r>
      <w:r w:rsidRPr="00ED3E24">
        <w:rPr>
          <w:b/>
          <w:bCs/>
          <w:highlight w:val="yellow"/>
          <w:u w:val="single"/>
        </w:rPr>
        <w:t>primary path of resistance gives me pause.</w:t>
      </w:r>
      <w:r w:rsidRPr="00D36247">
        <w:t xml:space="preserve"> </w:t>
      </w:r>
      <w:r w:rsidRPr="008D2480">
        <w:rPr>
          <w:sz w:val="10"/>
          <w:szCs w:val="10"/>
        </w:rPr>
        <w:t>I wonder if</w:t>
      </w:r>
      <w:r w:rsidRPr="00D36247">
        <w:t xml:space="preserve"> </w:t>
      </w:r>
      <w:r w:rsidRPr="00ED3E24">
        <w:rPr>
          <w:highlight w:val="yellow"/>
          <w:u w:val="single"/>
        </w:rPr>
        <w:t>we’ve</w:t>
      </w:r>
      <w:r w:rsidRPr="008D2480">
        <w:rPr>
          <w:u w:val="single"/>
        </w:rPr>
        <w:t xml:space="preserve"> </w:t>
      </w:r>
      <w:r w:rsidRPr="00ED3E24">
        <w:rPr>
          <w:highlight w:val="yellow"/>
          <w:u w:val="single"/>
        </w:rPr>
        <w:t>framed</w:t>
      </w:r>
      <w:r w:rsidRPr="00D36247">
        <w:t xml:space="preserve"> </w:t>
      </w:r>
      <w:r w:rsidRPr="008D2480">
        <w:rPr>
          <w:sz w:val="10"/>
          <w:szCs w:val="10"/>
        </w:rPr>
        <w:t>what</w:t>
      </w:r>
      <w:r w:rsidRPr="00D36247">
        <w:t xml:space="preserve"> </w:t>
      </w:r>
      <w:r w:rsidRPr="00ED3E24">
        <w:rPr>
          <w:highlight w:val="yellow"/>
          <w:u w:val="single"/>
        </w:rPr>
        <w:t>Black Studies</w:t>
      </w:r>
      <w:r w:rsidRPr="00D36247">
        <w:t xml:space="preserve"> </w:t>
      </w:r>
      <w:r w:rsidRPr="008D2480">
        <w:rPr>
          <w:sz w:val="10"/>
          <w:szCs w:val="10"/>
        </w:rPr>
        <w:t>does—and more importantly can do—</w:t>
      </w:r>
      <w:r w:rsidRPr="00ED3E24">
        <w:rPr>
          <w:b/>
          <w:bCs/>
          <w:highlight w:val="yellow"/>
          <w:u w:val="single"/>
        </w:rPr>
        <w:t>too narrowly</w:t>
      </w:r>
      <w:r w:rsidRPr="008D2480">
        <w:rPr>
          <w:u w:val="single"/>
        </w:rPr>
        <w:t xml:space="preserve">. Might </w:t>
      </w:r>
      <w:r w:rsidRPr="00ED3E24">
        <w:rPr>
          <w:highlight w:val="yellow"/>
          <w:u w:val="single"/>
        </w:rPr>
        <w:t>our pre-occupation</w:t>
      </w:r>
      <w:r w:rsidRPr="008D2480">
        <w:rPr>
          <w:u w:val="single"/>
        </w:rPr>
        <w:t xml:space="preserve"> with black struggle, whether in the conditions of or resistance to </w:t>
      </w:r>
      <w:r w:rsidRPr="004F3666">
        <w:rPr>
          <w:u w:val="single"/>
        </w:rPr>
        <w:t xml:space="preserve">oppression, </w:t>
      </w:r>
      <w:r w:rsidRPr="004F3666">
        <w:rPr>
          <w:sz w:val="8"/>
          <w:szCs w:val="8"/>
        </w:rPr>
        <w:t>make us complicit in the diminishing the fullness of black humanity and what we might explore in it</w:t>
      </w:r>
      <w:r w:rsidRPr="004F3666">
        <w:rPr>
          <w:sz w:val="10"/>
          <w:szCs w:val="10"/>
        </w:rPr>
        <w:t>?</w:t>
      </w:r>
      <w:r w:rsidRPr="004F3666">
        <w:t xml:space="preserve"> </w:t>
      </w:r>
      <w:r w:rsidRPr="004F3666">
        <w:rPr>
          <w:u w:val="single"/>
        </w:rPr>
        <w:t>Can we imagine examining black experience without making America’s racialization project the dominant</w:t>
      </w:r>
      <w:r w:rsidRPr="008D2480">
        <w:rPr>
          <w:u w:val="single"/>
        </w:rPr>
        <w:t xml:space="preserve"> idiom?</w:t>
      </w:r>
      <w:r w:rsidRPr="00D36247">
        <w:t xml:space="preserve"> </w:t>
      </w:r>
      <w:r w:rsidRPr="008D2480">
        <w:rPr>
          <w:sz w:val="10"/>
          <w:szCs w:val="10"/>
        </w:rPr>
        <w:t>Recently, activist Brittany Packnett developed a Twitter thread which began,</w:t>
      </w:r>
      <w:r w:rsidRPr="00D36247">
        <w:t xml:space="preserve"> </w:t>
      </w:r>
      <w:r w:rsidRPr="008D2480">
        <w:rPr>
          <w:u w:val="single"/>
        </w:rPr>
        <w:t xml:space="preserve">“We have two hands: one is to battle, one is to build.” Certainly, </w:t>
      </w:r>
      <w:r w:rsidRPr="00ED3E24">
        <w:rPr>
          <w:b/>
          <w:bCs/>
          <w:highlight w:val="yellow"/>
          <w:u w:val="single"/>
        </w:rPr>
        <w:t>we</w:t>
      </w:r>
      <w:r w:rsidRPr="008D2480">
        <w:rPr>
          <w:u w:val="single"/>
        </w:rPr>
        <w:t xml:space="preserve"> African Americanists </w:t>
      </w:r>
      <w:r w:rsidRPr="00ED3E24">
        <w:rPr>
          <w:b/>
          <w:bCs/>
          <w:highlight w:val="yellow"/>
          <w:u w:val="single"/>
        </w:rPr>
        <w:t>know how to battle.</w:t>
      </w:r>
      <w:r w:rsidRPr="008D2480">
        <w:rPr>
          <w:u w:val="single"/>
        </w:rPr>
        <w:t xml:space="preserve"> So much of </w:t>
      </w:r>
      <w:r w:rsidRPr="00ED3E24">
        <w:rPr>
          <w:b/>
          <w:bCs/>
          <w:highlight w:val="yellow"/>
          <w:u w:val="single"/>
        </w:rPr>
        <w:t>our training</w:t>
      </w:r>
      <w:r w:rsidRPr="008D2480">
        <w:rPr>
          <w:u w:val="single"/>
        </w:rPr>
        <w:t xml:space="preserve"> as scholars </w:t>
      </w:r>
      <w:r w:rsidRPr="00ED3E24">
        <w:rPr>
          <w:b/>
          <w:bCs/>
          <w:highlight w:val="yellow"/>
          <w:u w:val="single"/>
        </w:rPr>
        <w:t>prepares us for it;</w:t>
      </w:r>
      <w:r w:rsidRPr="008D2480">
        <w:rPr>
          <w:u w:val="single"/>
        </w:rPr>
        <w:t xml:space="preserve"> we’re socialized to privilege the work of critique and deconstruction. Given how black folk have been conceptualized or written out of cannons, our proclivity towards confrontational debate may be more pronounced. </w:t>
      </w:r>
      <w:r w:rsidRPr="00ED3E24">
        <w:rPr>
          <w:b/>
          <w:bCs/>
          <w:highlight w:val="yellow"/>
          <w:u w:val="single"/>
        </w:rPr>
        <w:t>We feel the pulse of</w:t>
      </w:r>
      <w:r w:rsidRPr="008D2480">
        <w:rPr>
          <w:u w:val="single"/>
        </w:rPr>
        <w:t xml:space="preserve"> that resistance when Gallon characterizes </w:t>
      </w:r>
      <w:r w:rsidRPr="00ED3E24">
        <w:rPr>
          <w:highlight w:val="yellow"/>
          <w:u w:val="single"/>
        </w:rPr>
        <w:t>Black Studies</w:t>
      </w:r>
      <w:r w:rsidRPr="008D2480">
        <w:rPr>
          <w:u w:val="single"/>
        </w:rPr>
        <w:t xml:space="preserve"> as “the comparative study of the black cultural and social experiences under white Eurocentric systems of power.” </w:t>
      </w:r>
      <w:r w:rsidRPr="00ED3E24">
        <w:rPr>
          <w:b/>
          <w:bCs/>
          <w:highlight w:val="yellow"/>
          <w:u w:val="single"/>
        </w:rPr>
        <w:t>But… is that enough?</w:t>
      </w:r>
      <w:r w:rsidRPr="008D2480">
        <w:rPr>
          <w:u w:val="single"/>
        </w:rPr>
        <w:t xml:space="preserve"> Is </w:t>
      </w:r>
      <w:r w:rsidRPr="00FB1C21">
        <w:rPr>
          <w:b/>
          <w:bCs/>
          <w:u w:val="single"/>
        </w:rPr>
        <w:t>our conception of</w:t>
      </w:r>
      <w:r w:rsidRPr="008D2480">
        <w:rPr>
          <w:u w:val="single"/>
        </w:rPr>
        <w:t xml:space="preserve"> black scholarly resistance too narrow?</w:t>
      </w:r>
      <w:r w:rsidRPr="00D36247">
        <w:t xml:space="preserve"> </w:t>
      </w:r>
      <w:r w:rsidRPr="008D2480">
        <w:rPr>
          <w:sz w:val="10"/>
          <w:szCs w:val="10"/>
        </w:rPr>
        <w:t>Taking Packnett’s call for a multifaceted strategy of resistance to heart,</w:t>
      </w:r>
      <w:r w:rsidRPr="00D36247">
        <w:t xml:space="preserve"> </w:t>
      </w:r>
      <w:r w:rsidRPr="008D2480">
        <w:rPr>
          <w:u w:val="single"/>
        </w:rPr>
        <w:t>I must ask, when do we build? These questions are central to who I’ve become as a scholar. Surely, I do my share of confrontational resistance, interrogating problematic paradigms, particularly when I teach.</w:t>
      </w:r>
      <w:r w:rsidRPr="00D36247">
        <w:t xml:space="preserve"> </w:t>
      </w:r>
      <w:r w:rsidRPr="00FB1C21">
        <w:rPr>
          <w:sz w:val="10"/>
          <w:szCs w:val="10"/>
        </w:rPr>
        <w:t>Still, as my research agenda solidifies,</w:t>
      </w:r>
      <w:r w:rsidRPr="00D36247">
        <w:t xml:space="preserve"> </w:t>
      </w:r>
      <w:r w:rsidRPr="00ED3E24">
        <w:rPr>
          <w:b/>
          <w:bCs/>
          <w:highlight w:val="yellow"/>
          <w:u w:val="single"/>
        </w:rPr>
        <w:t>I’m more compelled by that call to build.</w:t>
      </w:r>
      <w:r w:rsidRPr="00D36247">
        <w:t xml:space="preserve"> </w:t>
      </w:r>
      <w:r w:rsidRPr="00071DF8">
        <w:rPr>
          <w:u w:val="single"/>
        </w:rPr>
        <w:t>Centering black experience has been my entry point for moving beyond critique to imagine new narratives and inquiry to engage in what I term theorizing beyond gaze—orienting my own work and my hopes</w:t>
      </w:r>
      <w:r w:rsidRPr="00D36247">
        <w:t xml:space="preserve"> </w:t>
      </w:r>
      <w:r w:rsidRPr="00071DF8">
        <w:rPr>
          <w:sz w:val="10"/>
          <w:szCs w:val="10"/>
        </w:rPr>
        <w:t>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w:t>
      </w:r>
      <w:r w:rsidRPr="00D36247">
        <w:t xml:space="preserve"> </w:t>
      </w:r>
      <w:r w:rsidRPr="00071DF8">
        <w:rPr>
          <w:u w:val="single"/>
        </w:rPr>
        <w:t xml:space="preserve">my vision of freedom is more akin to Toni Morrison’s and begins with one radical tool: choice. I name, frame, and lay claim to </w:t>
      </w:r>
      <w:r w:rsidRPr="00071DF8">
        <w:rPr>
          <w:u w:val="single"/>
        </w:rPr>
        <w:lastRenderedPageBreak/>
        <w:t>different terrains: examining understudied populations (couples in enduring relationships), raising novel questions (how emotional strategies for resilience impact intimacy), and situating my research in unorthodox literatures (sociology of emotions vs. “the black family”).</w:t>
      </w:r>
      <w:r w:rsidRPr="00D36247">
        <w:t xml:space="preserve"> </w:t>
      </w:r>
      <w:r w:rsidRPr="00071DF8">
        <w:rPr>
          <w:sz w:val="10"/>
          <w:szCs w:val="10"/>
        </w:rPr>
        <w:t>In every case, each she/he/they that I describe is, by default, black. Refusing to explicitly qualify race in work on black people can be jarring because having non-white experiences centered is so rare. In addition to disturbing notions of black folks as the perpetual other,</w:t>
      </w:r>
      <w:r w:rsidRPr="00D36247">
        <w:t xml:space="preserve"> </w:t>
      </w:r>
      <w:r w:rsidRPr="00ED3E24">
        <w:rPr>
          <w:b/>
          <w:bCs/>
          <w:highlight w:val="yellow"/>
          <w:u w:val="single"/>
        </w:rPr>
        <w:t>theorizing beyond the gaze</w:t>
      </w:r>
      <w:r w:rsidRPr="00071DF8">
        <w:rPr>
          <w:u w:val="single"/>
        </w:rPr>
        <w:t xml:space="preserve"> forces us to recognize how failing to fully account for positionality </w:t>
      </w:r>
      <w:r w:rsidRPr="00ED3E24">
        <w:rPr>
          <w:b/>
          <w:bCs/>
          <w:highlight w:val="yellow"/>
          <w:u w:val="single"/>
        </w:rPr>
        <w:t>undermines our theorizing.</w:t>
      </w:r>
      <w:r w:rsidRPr="00ED3E24">
        <w:rPr>
          <w:highlight w:val="yellow"/>
          <w:u w:val="single"/>
        </w:rPr>
        <w:t xml:space="preserve"> </w:t>
      </w:r>
      <w:r w:rsidRPr="00ED3E24">
        <w:rPr>
          <w:b/>
          <w:bCs/>
          <w:highlight w:val="yellow"/>
          <w:u w:val="single"/>
        </w:rPr>
        <w:t>If we uphold confrontation as the primary or most effective tool of resistance, I fear we risk neglecting how resistance requires and has always relied as much on subversive tactics like theorizing beyond the gaze as on direct action.</w:t>
      </w:r>
      <w:r w:rsidRPr="00FB1C21">
        <w:rPr>
          <w:b/>
          <w:bCs/>
          <w:u w:val="single"/>
        </w:rPr>
        <w:t xml:space="preserve"> </w:t>
      </w:r>
      <w:r w:rsidRPr="00071DF8">
        <w:rPr>
          <w:sz w:val="10"/>
          <w:szCs w:val="10"/>
        </w:rPr>
        <w:t>In the AADHUM initiative, I hope that helps us think through how can we begin to construct a “meaningful intellectual and activist challenge that circumvents the analyses of injustice that re-isolate the dispossessed, à la McKittrick’s invocation of Gilmore.</w:t>
      </w:r>
      <w:r w:rsidRPr="00D36247">
        <w:t xml:space="preserve"> </w:t>
      </w:r>
      <w:r w:rsidRPr="00071DF8">
        <w:rPr>
          <w:u w:val="single"/>
        </w:rPr>
        <w:t>It’d be easy (and reductive) to see black Twitter simply as an offshoot of mainstream Twitter use.</w:t>
      </w:r>
      <w:r w:rsidRPr="00D36247">
        <w:t xml:space="preserve"> </w:t>
      </w:r>
      <w:r w:rsidRPr="00071DF8">
        <w:rPr>
          <w:sz w:val="10"/>
          <w:szCs w:val="10"/>
        </w:rPr>
        <w:t>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w:t>
      </w:r>
      <w:r w:rsidRPr="00D36247">
        <w:t xml:space="preserve"> </w:t>
      </w:r>
      <w:r w:rsidRPr="00ED3E24">
        <w:rPr>
          <w:b/>
          <w:bCs/>
          <w:highlight w:val="yellow"/>
          <w:u w:val="single"/>
        </w:rPr>
        <w:t>Ultimately</w:t>
      </w:r>
      <w:r w:rsidRPr="00071DF8">
        <w:rPr>
          <w:u w:val="single"/>
        </w:rPr>
        <w:t>, how, when and why we enter as African Americanists, seems to turn largely on who we are working for and what we are working towards.</w:t>
      </w:r>
      <w:r w:rsidRPr="00D36247">
        <w:t xml:space="preserve"> </w:t>
      </w:r>
      <w:r w:rsidRPr="00071DF8">
        <w:rPr>
          <w:u w:val="single"/>
        </w:rPr>
        <w:t xml:space="preserve">The aim is not to abandon the battle, but simply to recognize that, </w:t>
      </w:r>
      <w:r w:rsidRPr="00ED3E24">
        <w:rPr>
          <w:b/>
          <w:bCs/>
          <w:highlight w:val="yellow"/>
          <w:u w:val="single"/>
        </w:rPr>
        <w:t>while necessary, it is insufficient.</w:t>
      </w:r>
    </w:p>
    <w:p w14:paraId="407E257E" w14:textId="77777777" w:rsidR="003C0F99" w:rsidRDefault="003C0F99" w:rsidP="003C0F99"/>
    <w:p w14:paraId="4271214D" w14:textId="77777777" w:rsidR="003C0F99" w:rsidRDefault="003C0F99" w:rsidP="003C0F99">
      <w:pPr>
        <w:pStyle w:val="Heading4"/>
        <w:spacing w:line="278" w:lineRule="atLeast"/>
        <w:rPr>
          <w:rFonts w:cs="Calibri"/>
          <w:color w:val="000000"/>
          <w:szCs w:val="26"/>
        </w:rPr>
      </w:pPr>
      <w:r>
        <w:rPr>
          <w:rFonts w:cs="Calibri"/>
          <w:color w:val="000000"/>
          <w:szCs w:val="26"/>
        </w:rPr>
        <w:t>The aff’s engagement with wake work as a praxis remains trapped within the weather of anti-blackness as a signifying surplus that remains within existing archives as Sharpe concludes the weather and wake work will be bound in this repetition which is a limitation Sharpe embraces which replicates the very order of violence it seeks to criticize.</w:t>
      </w:r>
    </w:p>
    <w:p w14:paraId="091753B4" w14:textId="77777777" w:rsidR="003C0F99" w:rsidRDefault="003C0F99" w:rsidP="003C0F99">
      <w:pPr>
        <w:spacing w:line="235" w:lineRule="atLeast"/>
        <w:rPr>
          <w:color w:val="000000"/>
        </w:rPr>
      </w:pPr>
      <w:r>
        <w:rPr>
          <w:b/>
          <w:bCs/>
          <w:color w:val="000000"/>
          <w:sz w:val="26"/>
          <w:szCs w:val="26"/>
        </w:rPr>
        <w:t>Ventura 24</w:t>
      </w:r>
      <w:r>
        <w:rPr>
          <w:color w:val="000000"/>
        </w:rPr>
        <w:t> (Ventura, David. "Refusing pathology: Black redaction in Fanon’s The Wretched of the Earth." Philosophy &amp; Social Criticism (2024): 01914537241270740, DM)</w:t>
      </w:r>
    </w:p>
    <w:p w14:paraId="5EF2D3DD" w14:textId="77777777" w:rsidR="003C0F99" w:rsidRDefault="003C0F99" w:rsidP="003C0F99">
      <w:pPr>
        <w:spacing w:line="235" w:lineRule="atLeast"/>
        <w:rPr>
          <w:color w:val="000000"/>
        </w:rPr>
      </w:pPr>
      <w:r>
        <w:rPr>
          <w:color w:val="000000"/>
          <w:sz w:val="12"/>
          <w:szCs w:val="12"/>
        </w:rPr>
        <w:t>Beyond explicating these modalities by which Black death is immanently and im- minently produced, </w:t>
      </w:r>
      <w:r>
        <w:rPr>
          <w:b/>
          <w:bCs/>
          <w:color w:val="000000"/>
          <w:u w:val="single"/>
        </w:rPr>
        <w:t>Sharpe seeks to register ‘the ways we resist, rupture, and disrupt that immanence and imminence aesthetically and materially’</w:t>
      </w:r>
      <w:r>
        <w:rPr>
          <w:color w:val="000000"/>
          <w:sz w:val="12"/>
          <w:szCs w:val="12"/>
        </w:rPr>
        <w:t> (13). These various interruptions are condensed by </w:t>
      </w:r>
      <w:r>
        <w:rPr>
          <w:b/>
          <w:bCs/>
          <w:color w:val="000000"/>
          <w:u w:val="single"/>
        </w:rPr>
        <w:t>Sharpe as </w:t>
      </w:r>
      <w:r>
        <w:rPr>
          <w:b/>
          <w:bCs/>
          <w:color w:val="000000"/>
          <w:u w:val="single"/>
          <w:shd w:val="clear" w:color="auto" w:fill="FFFF00"/>
        </w:rPr>
        <w:t>wake work: as</w:t>
      </w:r>
      <w:r>
        <w:rPr>
          <w:b/>
          <w:bCs/>
          <w:color w:val="000000"/>
          <w:u w:val="single"/>
        </w:rPr>
        <w:t> the </w:t>
      </w:r>
      <w:r>
        <w:rPr>
          <w:b/>
          <w:bCs/>
          <w:color w:val="000000"/>
          <w:u w:val="single"/>
          <w:shd w:val="clear" w:color="auto" w:fill="FFFF00"/>
        </w:rPr>
        <w:t>praxis</w:t>
      </w:r>
      <w:r>
        <w:rPr>
          <w:b/>
          <w:bCs/>
          <w:color w:val="000000"/>
          <w:u w:val="single"/>
        </w:rPr>
        <w:t> for continuing ‘to imagine new ways to live </w:t>
      </w:r>
      <w:r>
        <w:rPr>
          <w:b/>
          <w:bCs/>
          <w:color w:val="000000"/>
          <w:u w:val="single"/>
          <w:shd w:val="clear" w:color="auto" w:fill="FFFF00"/>
        </w:rPr>
        <w:t>in</w:t>
      </w:r>
      <w:r>
        <w:rPr>
          <w:b/>
          <w:bCs/>
          <w:color w:val="000000"/>
          <w:u w:val="single"/>
        </w:rPr>
        <w:t> </w:t>
      </w:r>
      <w:r>
        <w:rPr>
          <w:b/>
          <w:bCs/>
          <w:color w:val="000000"/>
          <w:u w:val="single"/>
          <w:shd w:val="clear" w:color="auto" w:fill="FFFF00"/>
        </w:rPr>
        <w:t>the wake</w:t>
      </w:r>
      <w:r>
        <w:rPr>
          <w:b/>
          <w:bCs/>
          <w:color w:val="000000"/>
          <w:u w:val="single"/>
        </w:rPr>
        <w:t> of slavery....[</w:t>
      </w:r>
      <w:r>
        <w:rPr>
          <w:color w:val="000000"/>
          <w:sz w:val="12"/>
          <w:szCs w:val="12"/>
        </w:rPr>
        <w:t>as] a mode of inhabiting and rupturing this episteme with our known lived and un/imaginable lives’ (19). It is as a form of wake work, </w:t>
      </w:r>
      <w:r>
        <w:rPr>
          <w:b/>
          <w:bCs/>
          <w:color w:val="000000"/>
          <w:u w:val="single"/>
        </w:rPr>
        <w:t>moreover, that Black redaction is announced – alongside Black annotation – as a strategy for ‘imagining blackness and Black selves otherwise, in excess of the containment of the long and brutal history of the violent annotations [and redactions] of Black being’</w:t>
      </w:r>
      <w:r>
        <w:rPr>
          <w:color w:val="000000"/>
          <w:sz w:val="12"/>
          <w:szCs w:val="12"/>
        </w:rPr>
        <w:t> (115).10 Sharpe’s suggestion in introducing Black redaction is that the redactive practice of blacking, editing, or revising out material in textual or visual representations of racialized lives need not only function as a mechanism for erasure and forgetting. When what is abstracted from and in those representations are the signifiers that continue to mark racialized lives as less than human and condemned to death, such redactive manoeuvres can provide a stimulus for sensing and imagining those lives otherwise. That is, by selectively (re)placing, (re)framing, and (re)configuring the content of extant (and indeed, as I note shortly, emergent) representations of Black and racialized lives, redaction can enable those representations to produce </w:t>
      </w:r>
      <w:r>
        <w:rPr>
          <w:b/>
          <w:bCs/>
          <w:color w:val="000000"/>
          <w:u w:val="single"/>
          <w:shd w:val="clear" w:color="auto" w:fill="FFFF00"/>
        </w:rPr>
        <w:t>a ‘signifying surplus’</w:t>
      </w:r>
      <w:r>
        <w:rPr>
          <w:b/>
          <w:bCs/>
          <w:color w:val="000000"/>
          <w:u w:val="single"/>
        </w:rPr>
        <w:t> that – under the orthography of the wake – they were never ‘meant’ to express</w:t>
      </w:r>
      <w:r>
        <w:rPr>
          <w:color w:val="000000"/>
          <w:sz w:val="12"/>
          <w:szCs w:val="12"/>
        </w:rPr>
        <w:t> (ITW 80). Put another way, when redactive manoeuvres are </w:t>
      </w:r>
      <w:r>
        <w:rPr>
          <w:b/>
          <w:bCs/>
          <w:color w:val="000000"/>
          <w:u w:val="single"/>
          <w:shd w:val="clear" w:color="auto" w:fill="FFFF00"/>
        </w:rPr>
        <w:t>deployed in refusal</w:t>
      </w:r>
      <w:r>
        <w:rPr>
          <w:b/>
          <w:bCs/>
          <w:color w:val="000000"/>
          <w:u w:val="single"/>
        </w:rPr>
        <w:t> of the weather that continues to render ‘Black and blackened’ lives unlivable, they become Black redaction</w:t>
      </w:r>
      <w:r>
        <w:rPr>
          <w:color w:val="000000"/>
          <w:sz w:val="12"/>
          <w:szCs w:val="12"/>
        </w:rPr>
        <w:t> (34).11 They become a means of imagining, ‘reading and seeing something in excess of’ the orthography by which that unlivability is normatively produced (ITW 117). </w:t>
      </w:r>
    </w:p>
    <w:p w14:paraId="24B6BD53" w14:textId="77777777" w:rsidR="003C0F99" w:rsidRDefault="003C0F99" w:rsidP="003C0F99">
      <w:pPr>
        <w:spacing w:line="235" w:lineRule="atLeast"/>
        <w:rPr>
          <w:color w:val="000000"/>
        </w:rPr>
      </w:pPr>
      <w:r>
        <w:rPr>
          <w:color w:val="000000"/>
          <w:sz w:val="12"/>
          <w:szCs w:val="12"/>
        </w:rPr>
        <w:t>In </w:t>
      </w:r>
      <w:r>
        <w:rPr>
          <w:b/>
          <w:bCs/>
          <w:color w:val="000000"/>
          <w:u w:val="single"/>
          <w:shd w:val="clear" w:color="auto" w:fill="FFFF00"/>
        </w:rPr>
        <w:t>the Wake stages two examples</w:t>
      </w:r>
      <w:r>
        <w:rPr>
          <w:b/>
          <w:bCs/>
          <w:color w:val="000000"/>
          <w:u w:val="single"/>
        </w:rPr>
        <w:t> that illustrate this imaginative work of </w:t>
      </w:r>
      <w:r>
        <w:rPr>
          <w:b/>
          <w:bCs/>
          <w:color w:val="000000"/>
          <w:u w:val="single"/>
          <w:shd w:val="clear" w:color="auto" w:fill="FFFF00"/>
        </w:rPr>
        <w:t>refusal</w:t>
      </w:r>
      <w:r>
        <w:rPr>
          <w:b/>
          <w:bCs/>
          <w:color w:val="000000"/>
          <w:u w:val="single"/>
        </w:rPr>
        <w:t> that Black redaction can perform to </w:t>
      </w:r>
      <w:r>
        <w:rPr>
          <w:b/>
          <w:bCs/>
          <w:color w:val="000000"/>
          <w:u w:val="single"/>
          <w:shd w:val="clear" w:color="auto" w:fill="FFFF00"/>
        </w:rPr>
        <w:t>counter the weather of anti-blackness</w:t>
      </w:r>
      <w:r>
        <w:rPr>
          <w:b/>
          <w:bCs/>
          <w:color w:val="000000"/>
          <w:u w:val="single"/>
        </w:rPr>
        <w:t>.</w:t>
      </w:r>
      <w:r>
        <w:rPr>
          <w:color w:val="000000"/>
          <w:sz w:val="12"/>
          <w:szCs w:val="12"/>
        </w:rPr>
        <w:t> The </w:t>
      </w:r>
      <w:r>
        <w:rPr>
          <w:b/>
          <w:bCs/>
          <w:color w:val="000000"/>
          <w:u w:val="single"/>
        </w:rPr>
        <w:t>first draws on the series of daguerreotypes that were made by Joseph Zealy for the ethnologist Louis Agassiz in 1850, and that ‘would be used to support slavery and to naturalize and justify the continued subjection of black people in and eventually out of slavery’.</w:t>
      </w:r>
      <w:r>
        <w:rPr>
          <w:color w:val="000000"/>
          <w:sz w:val="12"/>
          <w:szCs w:val="12"/>
        </w:rPr>
        <w:t>12 ‘In a move that is counter to the way photographic redaction usually works—where the eyes are covered and the rest of the face remains visible’, </w:t>
      </w:r>
      <w:r>
        <w:rPr>
          <w:b/>
          <w:bCs/>
          <w:color w:val="000000"/>
          <w:u w:val="single"/>
          <w:shd w:val="clear" w:color="auto" w:fill="FFFF00"/>
        </w:rPr>
        <w:t>Sharpe redacts </w:t>
      </w:r>
      <w:r>
        <w:rPr>
          <w:b/>
          <w:bCs/>
          <w:color w:val="000000"/>
          <w:u w:val="single"/>
        </w:rPr>
        <w:t>the </w:t>
      </w:r>
      <w:r>
        <w:rPr>
          <w:b/>
          <w:bCs/>
          <w:color w:val="000000"/>
          <w:u w:val="single"/>
          <w:shd w:val="clear" w:color="auto" w:fill="FFFF00"/>
        </w:rPr>
        <w:t>original portraits</w:t>
      </w:r>
      <w:r>
        <w:rPr>
          <w:b/>
          <w:bCs/>
          <w:color w:val="000000"/>
          <w:u w:val="single"/>
        </w:rPr>
        <w:t> such that only the eyes of two captured people, Delia and Drana, come into view</w:t>
      </w:r>
      <w:r>
        <w:rPr>
          <w:color w:val="000000"/>
          <w:sz w:val="12"/>
          <w:szCs w:val="12"/>
        </w:rPr>
        <w:t> (ITW 118). As </w:t>
      </w:r>
      <w:r>
        <w:rPr>
          <w:b/>
          <w:bCs/>
          <w:color w:val="000000"/>
          <w:u w:val="single"/>
        </w:rPr>
        <w:t xml:space="preserve">Sharpe notes, the aim of this redactive practice is to produce an </w:t>
      </w:r>
      <w:r>
        <w:rPr>
          <w:b/>
          <w:bCs/>
          <w:color w:val="000000"/>
          <w:u w:val="single"/>
        </w:rPr>
        <w:lastRenderedPageBreak/>
        <w:t>untimely </w:t>
      </w:r>
      <w:r>
        <w:rPr>
          <w:b/>
          <w:bCs/>
          <w:color w:val="000000"/>
          <w:u w:val="single"/>
          <w:shd w:val="clear" w:color="auto" w:fill="FFFF00"/>
        </w:rPr>
        <w:t>disruption of the</w:t>
      </w:r>
      <w:r>
        <w:rPr>
          <w:b/>
          <w:bCs/>
          <w:color w:val="000000"/>
          <w:u w:val="single"/>
        </w:rPr>
        <w:t> orthographical </w:t>
      </w:r>
      <w:r>
        <w:rPr>
          <w:b/>
          <w:bCs/>
          <w:color w:val="000000"/>
          <w:u w:val="single"/>
          <w:shd w:val="clear" w:color="auto" w:fill="FFFF00"/>
        </w:rPr>
        <w:t>gaze</w:t>
      </w:r>
      <w:r>
        <w:rPr>
          <w:b/>
          <w:bCs/>
          <w:color w:val="000000"/>
          <w:u w:val="single"/>
        </w:rPr>
        <w:t> and established knowledges that once froze Delia and Drana as objects of ‘scientific’ analysis: ‘I redact the images to focus past...the white people who claimed power over them and the instrument by which they are being further sub- jected....I want to see their looks out and past and across time’</w:t>
      </w:r>
      <w:r>
        <w:rPr>
          <w:color w:val="000000"/>
          <w:sz w:val="12"/>
          <w:szCs w:val="12"/>
        </w:rPr>
        <w:t> (118).13 That is, in refusing to repeat both the way traditional photographic redaction works and the endlessly re- circulated figure of the brutalized Black body, </w:t>
      </w:r>
      <w:r>
        <w:rPr>
          <w:b/>
          <w:bCs/>
          <w:color w:val="000000"/>
          <w:u w:val="single"/>
        </w:rPr>
        <w:t>Black redaction here </w:t>
      </w:r>
      <w:r>
        <w:rPr>
          <w:b/>
          <w:bCs/>
          <w:color w:val="000000"/>
          <w:u w:val="single"/>
          <w:shd w:val="clear" w:color="auto" w:fill="FFFF00"/>
        </w:rPr>
        <w:t>invites</w:t>
      </w:r>
      <w:r>
        <w:rPr>
          <w:b/>
          <w:bCs/>
          <w:color w:val="000000"/>
          <w:u w:val="single"/>
        </w:rPr>
        <w:t> the </w:t>
      </w:r>
      <w:r>
        <w:rPr>
          <w:b/>
          <w:bCs/>
          <w:color w:val="000000"/>
          <w:u w:val="single"/>
          <w:shd w:val="clear" w:color="auto" w:fill="FFFF00"/>
        </w:rPr>
        <w:t>imagination</w:t>
      </w:r>
      <w:r>
        <w:rPr>
          <w:b/>
          <w:bCs/>
          <w:color w:val="000000"/>
          <w:u w:val="single"/>
        </w:rPr>
        <w:t> to ‘see and hear’ in Delia and Drana’s eyes a range of ‘anagrammatical’ significations whose distinguishing feature is that they disrupt and work in excess of ‘the dominant and persistent grammars of [racialized] unhumaning’</w:t>
      </w:r>
      <w:r>
        <w:rPr>
          <w:color w:val="000000"/>
          <w:sz w:val="12"/>
          <w:szCs w:val="12"/>
        </w:rPr>
        <w:t>.14 </w:t>
      </w:r>
    </w:p>
    <w:p w14:paraId="1189CC2F" w14:textId="77777777" w:rsidR="003C0F99" w:rsidRDefault="003C0F99" w:rsidP="003C0F99">
      <w:pPr>
        <w:spacing w:line="235" w:lineRule="atLeast"/>
        <w:rPr>
          <w:color w:val="000000"/>
        </w:rPr>
      </w:pPr>
      <w:r>
        <w:rPr>
          <w:b/>
          <w:bCs/>
          <w:color w:val="000000"/>
          <w:u w:val="single"/>
        </w:rPr>
        <w:t>Sharpe’s </w:t>
      </w:r>
      <w:r>
        <w:rPr>
          <w:b/>
          <w:bCs/>
          <w:color w:val="000000"/>
          <w:u w:val="single"/>
          <w:shd w:val="clear" w:color="auto" w:fill="FFFF00"/>
        </w:rPr>
        <w:t>second staging</w:t>
      </w:r>
      <w:r>
        <w:rPr>
          <w:color w:val="000000"/>
          <w:sz w:val="12"/>
          <w:szCs w:val="12"/>
        </w:rPr>
        <w:t> of Black redaction </w:t>
      </w:r>
      <w:r>
        <w:rPr>
          <w:b/>
          <w:bCs/>
          <w:color w:val="000000"/>
          <w:u w:val="single"/>
        </w:rPr>
        <w:t>revolves around the story, featured in a New York Times article </w:t>
      </w:r>
      <w:r>
        <w:rPr>
          <w:b/>
          <w:bCs/>
          <w:color w:val="000000"/>
          <w:u w:val="single"/>
          <w:shd w:val="clear" w:color="auto" w:fill="FFFF00"/>
        </w:rPr>
        <w:t>in 2014</w:t>
      </w:r>
      <w:r>
        <w:rPr>
          <w:b/>
          <w:bCs/>
          <w:color w:val="000000"/>
          <w:u w:val="single"/>
        </w:rPr>
        <w:t>, of </w:t>
      </w:r>
      <w:r>
        <w:rPr>
          <w:b/>
          <w:bCs/>
          <w:color w:val="000000"/>
          <w:u w:val="single"/>
          <w:shd w:val="clear" w:color="auto" w:fill="FFFF00"/>
        </w:rPr>
        <w:t>Mikia Hutchings</w:t>
      </w:r>
      <w:r>
        <w:rPr>
          <w:b/>
          <w:bCs/>
          <w:color w:val="000000"/>
          <w:u w:val="single"/>
        </w:rPr>
        <w:t>, a young Black girl who was charged with a felony for graffitiing a school wall with a white friend. Sharpe notes that although the original article is sympathetic to Mikia, and even tries to </w:t>
      </w:r>
      <w:r>
        <w:rPr>
          <w:b/>
          <w:bCs/>
          <w:color w:val="000000"/>
          <w:u w:val="single"/>
          <w:shd w:val="clear" w:color="auto" w:fill="FFFF00"/>
        </w:rPr>
        <w:t>bring her voice into focus</w:t>
      </w:r>
      <w:r>
        <w:rPr>
          <w:b/>
          <w:bCs/>
          <w:color w:val="000000"/>
          <w:u w:val="single"/>
        </w:rPr>
        <w:t>, it nonetheless makes her disappear by including various other voices and discourses that remain inflected by the weather’s ongoing criminalization and disciplining of Black bodies. Countering this orthographic ascription, Sharpe redacts the article such that only Mikia’s words appear and that ‘we might hear what she has to say in her own defence in the midst of the ways she is made to appear only to be made to disappear’</w:t>
      </w:r>
      <w:r>
        <w:rPr>
          <w:color w:val="000000"/>
          <w:sz w:val="12"/>
          <w:szCs w:val="12"/>
        </w:rPr>
        <w:t> (ITW 118–19). Once again, this redaction seeks above all to spur the imagination: it challenges those who come across this story to sense and attend to that which, in Mikia’s words, exceeds or signifies beyond the orthographic hold that the original reporting places her in. In other words, Black redaction here works to sound a note of care: </w:t>
      </w:r>
      <w:r>
        <w:rPr>
          <w:b/>
          <w:bCs/>
          <w:color w:val="000000"/>
          <w:u w:val="single"/>
          <w:shd w:val="clear" w:color="auto" w:fill="FFFF00"/>
        </w:rPr>
        <w:t>to ‘perform care counter</w:t>
      </w:r>
      <w:r>
        <w:rPr>
          <w:b/>
          <w:bCs/>
          <w:color w:val="000000"/>
          <w:u w:val="single"/>
        </w:rPr>
        <w:t> </w:t>
      </w:r>
      <w:r>
        <w:rPr>
          <w:b/>
          <w:bCs/>
          <w:color w:val="000000"/>
          <w:u w:val="single"/>
          <w:shd w:val="clear" w:color="auto" w:fill="FFFF00"/>
        </w:rPr>
        <w:t>to what is</w:t>
      </w:r>
      <w:r>
        <w:rPr>
          <w:b/>
          <w:bCs/>
          <w:color w:val="000000"/>
          <w:u w:val="single"/>
        </w:rPr>
        <w:t>offered and enforced by the </w:t>
      </w:r>
      <w:r>
        <w:rPr>
          <w:b/>
          <w:bCs/>
          <w:color w:val="000000"/>
          <w:u w:val="single"/>
          <w:shd w:val="clear" w:color="auto" w:fill="FFFF00"/>
        </w:rPr>
        <w:t>state</w:t>
      </w:r>
      <w:r>
        <w:rPr>
          <w:b/>
          <w:bCs/>
          <w:color w:val="000000"/>
          <w:u w:val="single"/>
        </w:rPr>
        <w:t> (many states, any state), which imagines and enacts </w:t>
      </w:r>
      <w:r>
        <w:rPr>
          <w:b/>
          <w:bCs/>
          <w:color w:val="000000"/>
          <w:u w:val="single"/>
          <w:shd w:val="clear" w:color="auto" w:fill="FFFF00"/>
        </w:rPr>
        <w:t>care</w:t>
      </w:r>
      <w:r>
        <w:rPr>
          <w:b/>
          <w:bCs/>
          <w:color w:val="000000"/>
          <w:u w:val="single"/>
        </w:rPr>
        <w:t> for the poor, the black..., the vulnerable as prison cell, grave, mental in- stitution, [and] prison-school’.</w:t>
      </w:r>
      <w:r>
        <w:rPr>
          <w:color w:val="000000"/>
          <w:sz w:val="12"/>
          <w:szCs w:val="12"/>
        </w:rPr>
        <w:t>15 </w:t>
      </w:r>
    </w:p>
    <w:p w14:paraId="6E6ACEEF" w14:textId="77777777" w:rsidR="003C0F99" w:rsidRDefault="003C0F99" w:rsidP="003C0F99">
      <w:pPr>
        <w:spacing w:line="235" w:lineRule="atLeast"/>
        <w:rPr>
          <w:color w:val="000000"/>
        </w:rPr>
      </w:pPr>
      <w:r>
        <w:rPr>
          <w:color w:val="000000"/>
          <w:sz w:val="12"/>
          <w:szCs w:val="12"/>
        </w:rPr>
        <w:t>That </w:t>
      </w:r>
      <w:r>
        <w:rPr>
          <w:b/>
          <w:bCs/>
          <w:color w:val="000000"/>
          <w:u w:val="single"/>
        </w:rPr>
        <w:t>Sharpe’s stagings of Black redaction reconfigure extant representations of Black life should not, </w:t>
      </w:r>
      <w:r>
        <w:rPr>
          <w:b/>
          <w:bCs/>
          <w:color w:val="000000"/>
          <w:sz w:val="30"/>
          <w:szCs w:val="30"/>
          <w:u w:val="single"/>
          <w:shd w:val="clear" w:color="auto" w:fill="FFFF00"/>
        </w:rPr>
        <w:t>however</w:t>
      </w:r>
      <w:r>
        <w:rPr>
          <w:b/>
          <w:bCs/>
          <w:color w:val="000000"/>
          <w:sz w:val="30"/>
          <w:szCs w:val="30"/>
          <w:u w:val="single"/>
        </w:rPr>
        <w:t>, be taken to mean that </w:t>
      </w:r>
      <w:r>
        <w:rPr>
          <w:b/>
          <w:bCs/>
          <w:color w:val="000000"/>
          <w:sz w:val="30"/>
          <w:szCs w:val="30"/>
          <w:u w:val="single"/>
          <w:shd w:val="clear" w:color="auto" w:fill="FFFF00"/>
        </w:rPr>
        <w:t>Black redaction can only perform its wake work on already existing archival material</w:t>
      </w:r>
      <w:r>
        <w:rPr>
          <w:b/>
          <w:bCs/>
          <w:color w:val="000000"/>
          <w:sz w:val="30"/>
          <w:szCs w:val="30"/>
          <w:u w:val="single"/>
        </w:rPr>
        <w:t>.</w:t>
      </w:r>
      <w:r>
        <w:rPr>
          <w:color w:val="000000"/>
          <w:sz w:val="12"/>
          <w:szCs w:val="12"/>
        </w:rPr>
        <w:t> As Sharpe writes: ‘I am interested in knowing how we imagine [the] past, in excess of the fictions of the archive, but not only that. </w:t>
      </w:r>
      <w:r>
        <w:rPr>
          <w:b/>
          <w:bCs/>
          <w:color w:val="000000"/>
          <w:u w:val="single"/>
        </w:rPr>
        <w:t>I am interested, too, in the ways we recognize the many manifestations of that fiction and that excess, that past not yet past, in the present’</w:t>
      </w:r>
      <w:r>
        <w:rPr>
          <w:color w:val="000000"/>
          <w:sz w:val="12"/>
          <w:szCs w:val="12"/>
        </w:rPr>
        <w:t> (ITW 13). Or, as is also suggested by the dictionary entries for redaction that Sharpe epigraphically deploys to introduce the concept, Black redaction registers a creative process, or action, that is not merely subtractive (removing existing elements from view) or reconfigurative (rearranging those elements anew) in relation to the past and present realities that it works on and with (113). Black redaction also registers the way that such realities can be creatively and selectively collected, imaged, and portrayed so as to imaginatively evoke ‘what the archives don’t record’ (126). For Sharpe, this is precisely what is illustrated by Julie Dash’s film Daughters of the Dust (1992), which marks slavery’s temporality by means of an image that finds no strict evidentiary support in the archives, namely, the indigo blue stains that remain on the hands of some of its protagonists long after their deathly work on the Sea Islands’ indigo pits had ceased. According to Sharpe, ‘Dash was well aware that the indigo stains would no longer be visible forty years after the end of legal chattel slavery’ (ITW 126). Yet Dash selects to portray these stains.16 And with such ‘visual and aesthetic choices for marking slavery’s long time’, </w:t>
      </w:r>
      <w:r>
        <w:rPr>
          <w:b/>
          <w:bCs/>
          <w:color w:val="000000"/>
          <w:u w:val="single"/>
        </w:rPr>
        <w:t>Sharpe argues, ‘Dash engages in some of her own Black redactions. By which I mean, her redaction is her decision to show the traces of slavery as the indigo blue that remains on the hands of formerly enslaved people’</w:t>
      </w:r>
      <w:r>
        <w:rPr>
          <w:color w:val="000000"/>
          <w:sz w:val="12"/>
          <w:szCs w:val="12"/>
        </w:rPr>
        <w:t> (126; emphasis added). Though made in passing, this remark introduces the crucial point that </w:t>
      </w:r>
      <w:r>
        <w:rPr>
          <w:b/>
          <w:bCs/>
          <w:color w:val="000000"/>
          <w:u w:val="single"/>
        </w:rPr>
        <w:t>Black redaction can, alongside its subtractive and reconfigurative functions, equally take shape as ‘the “art of making portraits” </w:t>
      </w:r>
      <w:r>
        <w:rPr>
          <w:color w:val="000000"/>
          <w:sz w:val="12"/>
          <w:szCs w:val="12"/>
        </w:rPr>
        <w:t>(image and text)...</w:t>
      </w:r>
      <w:r>
        <w:rPr>
          <w:b/>
          <w:bCs/>
          <w:color w:val="000000"/>
          <w:u w:val="single"/>
        </w:rPr>
        <w:t>as refusals to accede to the optics, the disciplines, and the deathly demands of the antiblack worlds in which we live, work, and struggle’</w:t>
      </w:r>
      <w:r>
        <w:rPr>
          <w:color w:val="000000"/>
          <w:sz w:val="12"/>
          <w:szCs w:val="12"/>
        </w:rPr>
        <w:t> (115).17 </w:t>
      </w:r>
      <w:r>
        <w:rPr>
          <w:b/>
          <w:bCs/>
          <w:color w:val="000000"/>
          <w:u w:val="single"/>
        </w:rPr>
        <w:t>As wake work, that is, Black redaction can also refer to the way that realities are selectively constructed, documented, and narrated so as to register an imaginative excess to the atmospheric death that is ceaselessly visited on Black and racialized lives </w:t>
      </w:r>
      <w:r>
        <w:rPr>
          <w:color w:val="000000"/>
          <w:sz w:val="12"/>
          <w:szCs w:val="12"/>
        </w:rPr>
        <w:t>(cf. 59). </w:t>
      </w:r>
    </w:p>
    <w:p w14:paraId="1D6A9040" w14:textId="5F98E6A5" w:rsidR="003C0F99" w:rsidRPr="003C0F99" w:rsidRDefault="003C0F99" w:rsidP="003C0F99">
      <w:pPr>
        <w:spacing w:line="235" w:lineRule="atLeast"/>
        <w:rPr>
          <w:color w:val="000000"/>
        </w:rPr>
      </w:pPr>
      <w:r>
        <w:rPr>
          <w:color w:val="000000"/>
          <w:sz w:val="12"/>
          <w:szCs w:val="12"/>
        </w:rPr>
        <w:t>Undoubtedly, </w:t>
      </w:r>
      <w:r>
        <w:rPr>
          <w:b/>
          <w:bCs/>
          <w:color w:val="000000"/>
          <w:sz w:val="30"/>
          <w:szCs w:val="30"/>
          <w:u w:val="single"/>
          <w:shd w:val="clear" w:color="auto" w:fill="FFFF00"/>
        </w:rPr>
        <w:t>even in this</w:t>
      </w:r>
      <w:r>
        <w:rPr>
          <w:b/>
          <w:bCs/>
          <w:color w:val="000000"/>
          <w:sz w:val="30"/>
          <w:szCs w:val="30"/>
          <w:u w:val="single"/>
        </w:rPr>
        <w:t> excessive </w:t>
      </w:r>
      <w:r>
        <w:rPr>
          <w:b/>
          <w:bCs/>
          <w:color w:val="000000"/>
          <w:sz w:val="30"/>
          <w:szCs w:val="30"/>
          <w:u w:val="single"/>
          <w:shd w:val="clear" w:color="auto" w:fill="FFFF00"/>
        </w:rPr>
        <w:t>function, Black redaction does not entirely evade or transcend the violence that is ceaselessly produced by the wake’s orthography</w:t>
      </w:r>
      <w:r>
        <w:rPr>
          <w:color w:val="000000"/>
          <w:sz w:val="12"/>
          <w:szCs w:val="12"/>
        </w:rPr>
        <w:t>. Al- though </w:t>
      </w:r>
      <w:r>
        <w:rPr>
          <w:b/>
          <w:bCs/>
          <w:color w:val="000000"/>
          <w:u w:val="single"/>
          <w:shd w:val="clear" w:color="auto" w:fill="FFFF00"/>
        </w:rPr>
        <w:t>Sharpe does not dwell on this point</w:t>
      </w:r>
      <w:r>
        <w:rPr>
          <w:b/>
          <w:bCs/>
          <w:color w:val="000000"/>
          <w:u w:val="single"/>
        </w:rPr>
        <w:t>, her recurrent assertions that </w:t>
      </w:r>
      <w:r>
        <w:rPr>
          <w:b/>
          <w:bCs/>
          <w:color w:val="000000"/>
          <w:u w:val="single"/>
          <w:shd w:val="clear" w:color="auto" w:fill="FFFF00"/>
        </w:rPr>
        <w:t>the weather ‘repeats and repeats and repeats</w:t>
      </w:r>
      <w:r>
        <w:rPr>
          <w:b/>
          <w:bCs/>
          <w:color w:val="000000"/>
          <w:u w:val="single"/>
        </w:rPr>
        <w:t> in and into the present’ indicate that </w:t>
      </w:r>
      <w:r>
        <w:rPr>
          <w:b/>
          <w:bCs/>
          <w:color w:val="000000"/>
          <w:u w:val="single"/>
          <w:shd w:val="clear" w:color="auto" w:fill="FFFF00"/>
        </w:rPr>
        <w:t>even instances</w:t>
      </w:r>
      <w:r>
        <w:rPr>
          <w:b/>
          <w:bCs/>
          <w:color w:val="000000"/>
          <w:u w:val="single"/>
        </w:rPr>
        <w:t> </w:t>
      </w:r>
      <w:r>
        <w:rPr>
          <w:b/>
          <w:bCs/>
          <w:color w:val="000000"/>
          <w:u w:val="single"/>
          <w:shd w:val="clear" w:color="auto" w:fill="FFFF00"/>
        </w:rPr>
        <w:t>of wake work will</w:t>
      </w:r>
      <w:r>
        <w:rPr>
          <w:b/>
          <w:bCs/>
          <w:color w:val="000000"/>
          <w:u w:val="single"/>
        </w:rPr>
        <w:t> somehow </w:t>
      </w:r>
      <w:r>
        <w:rPr>
          <w:b/>
          <w:bCs/>
          <w:color w:val="000000"/>
          <w:u w:val="single"/>
          <w:shd w:val="clear" w:color="auto" w:fill="FFFF00"/>
        </w:rPr>
        <w:t>be bound to this repetition</w:t>
      </w:r>
      <w:r>
        <w:rPr>
          <w:color w:val="000000"/>
          <w:sz w:val="12"/>
          <w:szCs w:val="12"/>
        </w:rPr>
        <w:t> (90). </w:t>
      </w:r>
      <w:r>
        <w:rPr>
          <w:b/>
          <w:bCs/>
          <w:color w:val="000000"/>
          <w:u w:val="single"/>
        </w:rPr>
        <w:t>To quote Hartman, whose method of critical fabulation Sharpe draws upon, we might say that Black redaction’s </w:t>
      </w:r>
      <w:r>
        <w:rPr>
          <w:b/>
          <w:bCs/>
          <w:color w:val="000000"/>
          <w:u w:val="single"/>
          <w:shd w:val="clear" w:color="auto" w:fill="FFFF00"/>
        </w:rPr>
        <w:t>refusal ‘does not operate</w:t>
      </w:r>
      <w:r>
        <w:rPr>
          <w:b/>
          <w:bCs/>
          <w:color w:val="000000"/>
          <w:u w:val="single"/>
        </w:rPr>
        <w:t> </w:t>
      </w:r>
      <w:r>
        <w:rPr>
          <w:b/>
          <w:bCs/>
          <w:color w:val="000000"/>
          <w:u w:val="single"/>
          <w:shd w:val="clear" w:color="auto" w:fill="FFFF00"/>
        </w:rPr>
        <w:t xml:space="preserve">outside the </w:t>
      </w:r>
      <w:r>
        <w:rPr>
          <w:b/>
          <w:bCs/>
          <w:color w:val="000000"/>
          <w:u w:val="single"/>
          <w:shd w:val="clear" w:color="auto" w:fill="FFFF00"/>
        </w:rPr>
        <w:lastRenderedPageBreak/>
        <w:t>economy that it subjects to critique’; that minimally, at least, ‘it replicates the very order of violence that it writes against’ or refuses</w:t>
      </w:r>
      <w:r>
        <w:rPr>
          <w:color w:val="000000"/>
          <w:sz w:val="12"/>
          <w:szCs w:val="12"/>
        </w:rPr>
        <w:t>.18 As regards Sharpe’s own redactions, this necessary </w:t>
      </w:r>
      <w:r>
        <w:rPr>
          <w:b/>
          <w:bCs/>
          <w:color w:val="000000"/>
          <w:u w:val="single"/>
        </w:rPr>
        <w:t>replication of violence is expressed in the way that the redacted portraits of Delia and Drana remain minimally reliant on Zealy’s original daguerreotypes and the attendant ‘violence of the law and the gaze’ that their framing betrays; and in the way that Mikia Hutchings’ words remain visually, if not structurally, enframed by the now blacked-out newspaper article that previously made her disappear.19 Put another way, the violence of the weather is so totalizing that it imposes a hold even on those practices and performances that seek to radically refuse its or- thography</w:t>
      </w:r>
      <w:r>
        <w:rPr>
          <w:color w:val="000000"/>
          <w:sz w:val="12"/>
          <w:szCs w:val="12"/>
        </w:rPr>
        <w:t>. ‘The holds multiply’ in those refusals as their constitutive limit (ITW 73). Yet, </w:t>
      </w:r>
      <w:r>
        <w:rPr>
          <w:b/>
          <w:bCs/>
          <w:color w:val="000000"/>
          <w:u w:val="single"/>
          <w:shd w:val="clear" w:color="auto" w:fill="FFFF00"/>
        </w:rPr>
        <w:t>for Sharpe, as for Hartman, this</w:t>
      </w:r>
      <w:r>
        <w:rPr>
          <w:b/>
          <w:bCs/>
          <w:color w:val="000000"/>
          <w:u w:val="single"/>
        </w:rPr>
        <w:t> necessary </w:t>
      </w:r>
      <w:r>
        <w:rPr>
          <w:b/>
          <w:bCs/>
          <w:color w:val="000000"/>
          <w:u w:val="single"/>
          <w:shd w:val="clear" w:color="auto" w:fill="FFFF00"/>
        </w:rPr>
        <w:t>limitation</w:t>
      </w:r>
      <w:r>
        <w:rPr>
          <w:b/>
          <w:bCs/>
          <w:color w:val="000000"/>
          <w:u w:val="single"/>
        </w:rPr>
        <w:t> ‘rather than leading to pessimism or despair </w:t>
      </w:r>
      <w:r>
        <w:rPr>
          <w:b/>
          <w:bCs/>
          <w:color w:val="000000"/>
          <w:u w:val="single"/>
          <w:shd w:val="clear" w:color="auto" w:fill="FFFF00"/>
        </w:rPr>
        <w:t>must be embraced</w:t>
      </w:r>
      <w:r>
        <w:rPr>
          <w:b/>
          <w:bCs/>
          <w:color w:val="000000"/>
          <w:u w:val="single"/>
        </w:rPr>
        <w:t> as the impossibility that conditions our knowledge of the past and animates the desire for a liberated future’.</w:t>
      </w:r>
      <w:r>
        <w:rPr>
          <w:color w:val="000000"/>
          <w:sz w:val="12"/>
          <w:szCs w:val="12"/>
        </w:rPr>
        <w:t>20 Because also expressed, ‘if only mo- mentarily’, alongside and in excess of Black redaction’s minimal repetition of violence is ‘the Black anagrammatical and the failure of words and concepts to hold in and on Black flesh’ (ITW123). That is, even when Black redactive performances are minimally held by the atmospheric orthography they refuse, they do so with an anagrammatical difference that crucially (re)figures ‘blackness anew, blackness as a/temporal, in and out of place and time putting pressure on meaning and that [orthography] against which meaning is made’ (76). </w:t>
      </w:r>
    </w:p>
    <w:p w14:paraId="5FBE6B88" w14:textId="77777777" w:rsidR="003503D8" w:rsidRPr="008766B2" w:rsidRDefault="003503D8" w:rsidP="003503D8">
      <w:pPr>
        <w:pStyle w:val="Heading4"/>
      </w:pPr>
      <w:bookmarkStart w:id="0" w:name="_Hlk210915036"/>
      <w:r>
        <w:t xml:space="preserve">They exemplify a relationship to the archive that enacts a methodology of </w:t>
      </w:r>
      <w:r>
        <w:rPr>
          <w:u w:val="single"/>
        </w:rPr>
        <w:t>redemption</w:t>
      </w:r>
      <w:r>
        <w:t xml:space="preserve"> and a </w:t>
      </w:r>
      <w:r>
        <w:rPr>
          <w:u w:val="single"/>
        </w:rPr>
        <w:t>transference</w:t>
      </w:r>
      <w:r>
        <w:t xml:space="preserve"> of colonial </w:t>
      </w:r>
      <w:r>
        <w:rPr>
          <w:u w:val="single"/>
        </w:rPr>
        <w:t>inquisitiveness</w:t>
      </w:r>
      <w:r>
        <w:t xml:space="preserve">. </w:t>
      </w:r>
    </w:p>
    <w:p w14:paraId="27301EE5" w14:textId="77777777" w:rsidR="003503D8" w:rsidRPr="008766B2" w:rsidRDefault="003503D8" w:rsidP="003503D8">
      <w:r w:rsidRPr="008766B2">
        <w:rPr>
          <w:rStyle w:val="Style13ptBold"/>
        </w:rPr>
        <w:t>Best 18</w:t>
      </w:r>
      <w:r>
        <w:t>, Associate Professor of English at the University of California, Berkeley. (Stephen, 2018, “None Like Us: Blackness, Belonging, Aesthetic Life,” Theory Q, Duke University Press, luna)</w:t>
      </w:r>
    </w:p>
    <w:p w14:paraId="7C1DEC89" w14:textId="77777777" w:rsidR="003503D8" w:rsidRPr="005847AE" w:rsidRDefault="003503D8" w:rsidP="003503D8">
      <w:pPr>
        <w:rPr>
          <w:rStyle w:val="Emphasis"/>
        </w:rPr>
      </w:pPr>
      <w:r w:rsidRPr="008766B2">
        <w:rPr>
          <w:sz w:val="16"/>
        </w:rPr>
        <w:t xml:space="preserve">The coming chapters respond to </w:t>
      </w:r>
      <w:r w:rsidRPr="008766B2">
        <w:rPr>
          <w:rStyle w:val="StyleUnderline"/>
          <w:highlight w:val="green"/>
        </w:rPr>
        <w:t>a scholarly proclivity</w:t>
      </w:r>
      <w:r w:rsidRPr="008766B2">
        <w:rPr>
          <w:sz w:val="16"/>
        </w:rPr>
        <w:t xml:space="preserve"> that has never felt quite right to me: the tendency </w:t>
      </w:r>
      <w:r w:rsidRPr="008766B2">
        <w:rPr>
          <w:rStyle w:val="StyleUnderline"/>
          <w:highlight w:val="green"/>
        </w:rPr>
        <w:t>for those who trawl</w:t>
      </w:r>
      <w:r w:rsidRPr="005847AE">
        <w:rPr>
          <w:rStyle w:val="StyleUnderline"/>
        </w:rPr>
        <w:t xml:space="preserve"> through </w:t>
      </w:r>
      <w:r w:rsidRPr="008766B2">
        <w:rPr>
          <w:rStyle w:val="StyleUnderline"/>
          <w:highlight w:val="green"/>
        </w:rPr>
        <w:t>the archive</w:t>
      </w:r>
      <w:r w:rsidRPr="005847AE">
        <w:rPr>
          <w:rStyle w:val="StyleUnderline"/>
        </w:rPr>
        <w:t xml:space="preserve"> of slavery</w:t>
      </w:r>
      <w:r w:rsidRPr="008766B2">
        <w:rPr>
          <w:sz w:val="16"/>
        </w:rPr>
        <w:t xml:space="preserve"> </w:t>
      </w:r>
      <w:r w:rsidRPr="008766B2">
        <w:rPr>
          <w:rStyle w:val="StyleUnderline"/>
          <w:highlight w:val="green"/>
        </w:rPr>
        <w:t>to perceive it as</w:t>
      </w:r>
      <w:r w:rsidRPr="005847AE">
        <w:rPr>
          <w:rStyle w:val="StyleUnderline"/>
        </w:rPr>
        <w:t xml:space="preserve"> either</w:t>
      </w:r>
      <w:r w:rsidRPr="008766B2">
        <w:rPr>
          <w:sz w:val="16"/>
        </w:rPr>
        <w:t xml:space="preserve"> </w:t>
      </w:r>
      <w:r w:rsidRPr="005847AE">
        <w:rPr>
          <w:rStyle w:val="Emphasis"/>
        </w:rPr>
        <w:t xml:space="preserve">wonderfully </w:t>
      </w:r>
      <w:r w:rsidRPr="008766B2">
        <w:rPr>
          <w:rStyle w:val="Emphasis"/>
          <w:highlight w:val="green"/>
        </w:rPr>
        <w:t>capacious</w:t>
      </w:r>
      <w:r w:rsidRPr="008766B2">
        <w:rPr>
          <w:sz w:val="16"/>
          <w:highlight w:val="green"/>
        </w:rPr>
        <w:t xml:space="preserve"> </w:t>
      </w:r>
      <w:r w:rsidRPr="008766B2">
        <w:rPr>
          <w:rStyle w:val="StyleUnderline"/>
          <w:highlight w:val="green"/>
        </w:rPr>
        <w:t>or</w:t>
      </w:r>
      <w:r w:rsidRPr="008766B2">
        <w:rPr>
          <w:sz w:val="16"/>
        </w:rPr>
        <w:t xml:space="preserve"> </w:t>
      </w:r>
      <w:r w:rsidRPr="005847AE">
        <w:rPr>
          <w:rStyle w:val="Emphasis"/>
        </w:rPr>
        <w:t xml:space="preserve">utterly </w:t>
      </w:r>
      <w:r w:rsidRPr="008766B2">
        <w:rPr>
          <w:rStyle w:val="Emphasis"/>
          <w:highlight w:val="green"/>
        </w:rPr>
        <w:t>bereft</w:t>
      </w:r>
      <w:r w:rsidRPr="008766B2">
        <w:rPr>
          <w:sz w:val="16"/>
          <w:highlight w:val="green"/>
        </w:rPr>
        <w:t xml:space="preserve"> </w:t>
      </w:r>
      <w:r w:rsidRPr="008766B2">
        <w:rPr>
          <w:rStyle w:val="StyleUnderline"/>
          <w:highlight w:val="green"/>
        </w:rPr>
        <w:t>and</w:t>
      </w:r>
      <w:r w:rsidRPr="008766B2">
        <w:rPr>
          <w:sz w:val="16"/>
        </w:rPr>
        <w:t xml:space="preserve"> to </w:t>
      </w:r>
      <w:r w:rsidRPr="008766B2">
        <w:rPr>
          <w:rStyle w:val="Emphasis"/>
          <w:highlight w:val="green"/>
        </w:rPr>
        <w:t>apprehend</w:t>
      </w:r>
      <w:r w:rsidRPr="005847AE">
        <w:rPr>
          <w:rStyle w:val="StyleUnderline"/>
        </w:rPr>
        <w:t xml:space="preserve"> the </w:t>
      </w:r>
      <w:r w:rsidRPr="005847AE">
        <w:rPr>
          <w:rStyle w:val="Emphasis"/>
        </w:rPr>
        <w:t>voice</w:t>
      </w:r>
      <w:r w:rsidRPr="005847AE">
        <w:rPr>
          <w:rStyle w:val="StyleUnderline"/>
        </w:rPr>
        <w:t xml:space="preserve"> of the </w:t>
      </w:r>
      <w:r w:rsidRPr="008766B2">
        <w:rPr>
          <w:rStyle w:val="Emphasis"/>
          <w:highlight w:val="green"/>
        </w:rPr>
        <w:t>enslaved</w:t>
      </w:r>
      <w:r w:rsidRPr="008766B2">
        <w:rPr>
          <w:rStyle w:val="StyleUnderline"/>
          <w:highlight w:val="green"/>
        </w:rPr>
        <w:t xml:space="preserve"> as</w:t>
      </w:r>
      <w:r w:rsidRPr="005847AE">
        <w:rPr>
          <w:rStyle w:val="StyleUnderline"/>
        </w:rPr>
        <w:t xml:space="preserve"> either startlingly </w:t>
      </w:r>
      <w:r w:rsidRPr="008766B2">
        <w:rPr>
          <w:rStyle w:val="Emphasis"/>
          <w:highlight w:val="green"/>
        </w:rPr>
        <w:t>eloquent</w:t>
      </w:r>
      <w:r w:rsidRPr="008766B2">
        <w:rPr>
          <w:rStyle w:val="StyleUnderline"/>
          <w:highlight w:val="green"/>
        </w:rPr>
        <w:t xml:space="preserve"> or</w:t>
      </w:r>
      <w:r w:rsidRPr="005847AE">
        <w:rPr>
          <w:rStyle w:val="StyleUnderline"/>
        </w:rPr>
        <w:t xml:space="preserve"> </w:t>
      </w:r>
      <w:r w:rsidRPr="005847AE">
        <w:rPr>
          <w:rStyle w:val="Emphasis"/>
        </w:rPr>
        <w:t xml:space="preserve">disturbingly </w:t>
      </w:r>
      <w:r w:rsidRPr="008766B2">
        <w:rPr>
          <w:rStyle w:val="Emphasis"/>
          <w:highlight w:val="green"/>
        </w:rPr>
        <w:t>mute</w:t>
      </w:r>
      <w:r w:rsidRPr="008766B2">
        <w:rPr>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5847AE">
        <w:rPr>
          <w:rStyle w:val="StyleUnderline"/>
        </w:rPr>
        <w:t>the perception of lack or surplus is an effect produced within the symbolic</w:t>
      </w:r>
      <w:r w:rsidRPr="008766B2">
        <w:rPr>
          <w:sz w:val="16"/>
        </w:rPr>
        <w:t xml:space="preserve">.2 </w:t>
      </w:r>
      <w:r w:rsidRPr="005847AE">
        <w:rPr>
          <w:rStyle w:val="StyleUnderlin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5847AE">
        <w:rPr>
          <w:rStyle w:val="Emphasis"/>
        </w:rPr>
        <w:t>surfeit and scarcity?</w:t>
      </w:r>
    </w:p>
    <w:p w14:paraId="23085090" w14:textId="77777777" w:rsidR="003503D8" w:rsidRPr="005847AE" w:rsidRDefault="003503D8" w:rsidP="003503D8">
      <w:pPr>
        <w:rPr>
          <w:rStyle w:val="Emphasis"/>
        </w:rPr>
      </w:pPr>
      <w:r w:rsidRPr="008766B2">
        <w:rPr>
          <w:sz w:val="16"/>
        </w:rPr>
        <w:t xml:space="preserve">At least since the publication of John Blassingame’s The Slave Community in 1972, the </w:t>
      </w:r>
      <w:r w:rsidRPr="008766B2">
        <w:rPr>
          <w:rStyle w:val="Emphasis"/>
          <w:highlight w:val="green"/>
        </w:rPr>
        <w:t>historiography</w:t>
      </w:r>
      <w:r w:rsidRPr="008766B2">
        <w:rPr>
          <w:sz w:val="16"/>
        </w:rPr>
        <w:t xml:space="preserve"> of slavery </w:t>
      </w:r>
      <w:r w:rsidRPr="008766B2">
        <w:rPr>
          <w:rStyle w:val="StyleUnderline"/>
          <w:highlight w:val="green"/>
        </w:rPr>
        <w:t>has been structured around</w:t>
      </w:r>
      <w:r w:rsidRPr="008766B2">
        <w:rPr>
          <w:sz w:val="16"/>
        </w:rPr>
        <w:t xml:space="preserve"> a logic and ethic of </w:t>
      </w:r>
      <w:r w:rsidRPr="008766B2">
        <w:rPr>
          <w:rStyle w:val="Emphasis"/>
          <w:highlight w:val="green"/>
        </w:rPr>
        <w:t>recovery</w:t>
      </w:r>
      <w:r w:rsidRPr="008766B2">
        <w:rPr>
          <w:sz w:val="16"/>
        </w:rPr>
        <w:t xml:space="preserve">.3 Some </w:t>
      </w:r>
      <w:r w:rsidRPr="008766B2">
        <w:rPr>
          <w:rStyle w:val="StyleUnderline"/>
          <w:highlight w:val="green"/>
        </w:rPr>
        <w:t>scholars</w:t>
      </w:r>
      <w:r w:rsidRPr="008766B2">
        <w:rPr>
          <w:sz w:val="16"/>
        </w:rPr>
        <w:t xml:space="preserve"> have </w:t>
      </w:r>
      <w:r w:rsidRPr="008766B2">
        <w:rPr>
          <w:rStyle w:val="StyleUnderline"/>
          <w:highlight w:val="green"/>
        </w:rPr>
        <w:t>sought to uncover</w:t>
      </w:r>
      <w:r w:rsidRPr="008766B2">
        <w:rPr>
          <w:sz w:val="16"/>
        </w:rPr>
        <w:t xml:space="preserve"> sources of </w:t>
      </w:r>
      <w:r w:rsidRPr="008766B2">
        <w:rPr>
          <w:rStyle w:val="StyleUnderline"/>
          <w:highlight w:val="green"/>
        </w:rPr>
        <w:t>strength</w:t>
      </w:r>
      <w:r w:rsidRPr="008766B2">
        <w:rPr>
          <w:sz w:val="16"/>
          <w:highlight w:val="green"/>
        </w:rPr>
        <w:t xml:space="preserve"> </w:t>
      </w:r>
      <w:r w:rsidRPr="008766B2">
        <w:rPr>
          <w:rStyle w:val="StyleUnderline"/>
          <w:highlight w:val="green"/>
        </w:rPr>
        <w:t>and</w:t>
      </w:r>
      <w:r w:rsidRPr="008766B2">
        <w:rPr>
          <w:sz w:val="16"/>
        </w:rPr>
        <w:t xml:space="preserve"> evidence of self-organization on the part of the enslaved, while others have been motivated to </w:t>
      </w:r>
      <w:r w:rsidRPr="008766B2">
        <w:rPr>
          <w:rStyle w:val="StyleUnderline"/>
          <w:highlight w:val="green"/>
        </w:rPr>
        <w:t>discover</w:t>
      </w:r>
      <w:r w:rsidRPr="008766B2">
        <w:rPr>
          <w:sz w:val="16"/>
        </w:rPr>
        <w:t xml:space="preserve"> how African slaves participated in</w:t>
      </w:r>
      <w:r w:rsidRPr="005847AE">
        <w:rPr>
          <w:rStyle w:val="StyleUnderline"/>
        </w:rPr>
        <w:t xml:space="preserve"> </w:t>
      </w:r>
      <w:r w:rsidRPr="008766B2">
        <w:rPr>
          <w:rStyle w:val="StyleUnderline"/>
          <w:highlight w:val="green"/>
        </w:rPr>
        <w:t>a</w:t>
      </w:r>
      <w:r w:rsidRPr="008766B2">
        <w:rPr>
          <w:sz w:val="16"/>
        </w:rPr>
        <w:t xml:space="preserve"> broader “</w:t>
      </w:r>
      <w:r w:rsidRPr="008766B2">
        <w:rPr>
          <w:rStyle w:val="Emphasis"/>
          <w:highlight w:val="green"/>
        </w:rPr>
        <w:t>hidden history</w:t>
      </w:r>
      <w:r w:rsidRPr="008766B2">
        <w:rPr>
          <w:sz w:val="16"/>
        </w:rPr>
        <w:t xml:space="preserve">” </w:t>
      </w:r>
      <w:r w:rsidRPr="008766B2">
        <w:rPr>
          <w:rStyle w:val="StyleUnderline"/>
          <w:highlight w:val="green"/>
        </w:rPr>
        <w:t>of the revolutionary Atlantic</w:t>
      </w:r>
      <w:r w:rsidRPr="008766B2">
        <w:rPr>
          <w:sz w:val="16"/>
        </w:rPr>
        <w:t>.4 Following George Lefebvre’s model of “history from below,” most have taken the evidence of hidden history to be “abundant”—</w:t>
      </w:r>
      <w:r w:rsidRPr="008766B2">
        <w:rPr>
          <w:rStyle w:val="StyleUnderline"/>
          <w:highlight w:val="green"/>
        </w:rPr>
        <w:t>in the literature of the</w:t>
      </w:r>
      <w:r w:rsidRPr="008766B2">
        <w:rPr>
          <w:sz w:val="16"/>
          <w:highlight w:val="green"/>
        </w:rPr>
        <w:t xml:space="preserve"> </w:t>
      </w:r>
      <w:r w:rsidRPr="008766B2">
        <w:rPr>
          <w:rStyle w:val="Emphasis"/>
          <w:highlight w:val="green"/>
        </w:rPr>
        <w:t>fugitive</w:t>
      </w:r>
      <w:r w:rsidRPr="008766B2">
        <w:rPr>
          <w:sz w:val="16"/>
        </w:rPr>
        <w:t xml:space="preserve"> slave, in the musical form of the spirituals, in the </w:t>
      </w:r>
      <w:r w:rsidRPr="005847AE">
        <w:rPr>
          <w:rStyle w:val="Emphasis"/>
        </w:rPr>
        <w:t>material</w:t>
      </w:r>
      <w:r w:rsidRPr="008766B2">
        <w:rPr>
          <w:sz w:val="16"/>
        </w:rPr>
        <w:t xml:space="preserve"> artifacts of </w:t>
      </w:r>
      <w:r w:rsidRPr="008766B2">
        <w:rPr>
          <w:rStyle w:val="Emphasis"/>
          <w:highlight w:val="green"/>
        </w:rPr>
        <w:t>everyday</w:t>
      </w:r>
      <w:r w:rsidRPr="008766B2">
        <w:rPr>
          <w:sz w:val="16"/>
        </w:rPr>
        <w:t xml:space="preserve"> life, </w:t>
      </w:r>
      <w:r w:rsidRPr="005847AE">
        <w:rPr>
          <w:rStyle w:val="StyleUnderline"/>
        </w:rPr>
        <w:t>even in testimonies delivered long after the institution’s demise</w:t>
      </w:r>
      <w:r w:rsidRPr="008766B2">
        <w:rPr>
          <w:sz w:val="16"/>
        </w:rPr>
        <w:t xml:space="preserve">.5 The challenges for the field arise less from a sense that this evidence never existed than from the fact that it had been overlooked and ignored by a previous generation of scholars. </w:t>
      </w:r>
      <w:r w:rsidRPr="005847AE">
        <w:rPr>
          <w:rStyle w:val="StyleUnderline"/>
        </w:rPr>
        <w:t xml:space="preserve">The archive is </w:t>
      </w:r>
      <w:r w:rsidRPr="008766B2">
        <w:rPr>
          <w:rStyle w:val="StyleUnderline"/>
          <w:highlight w:val="green"/>
        </w:rPr>
        <w:t>taken to</w:t>
      </w:r>
      <w:r w:rsidRPr="005847AE">
        <w:rPr>
          <w:rStyle w:val="StyleUnderline"/>
        </w:rPr>
        <w:t xml:space="preserve"> be a rich repository of material from which one may </w:t>
      </w:r>
      <w:r w:rsidRPr="008766B2">
        <w:rPr>
          <w:rStyle w:val="Emphasis"/>
          <w:highlight w:val="green"/>
        </w:rPr>
        <w:t>recover</w:t>
      </w:r>
      <w:r w:rsidRPr="008766B2">
        <w:rPr>
          <w:rStyle w:val="StyleUnderline"/>
          <w:highlight w:val="green"/>
        </w:rPr>
        <w:t xml:space="preserve"> and </w:t>
      </w:r>
      <w:r w:rsidRPr="008766B2">
        <w:rPr>
          <w:rStyle w:val="Emphasis"/>
          <w:highlight w:val="green"/>
        </w:rPr>
        <w:t>reanimate</w:t>
      </w:r>
      <w:r w:rsidRPr="005847AE">
        <w:rPr>
          <w:rStyle w:val="StyleUnderline"/>
        </w:rPr>
        <w:t xml:space="preserve"> </w:t>
      </w:r>
      <w:r w:rsidRPr="008766B2">
        <w:rPr>
          <w:sz w:val="16"/>
        </w:rPr>
        <w:t xml:space="preserve">the </w:t>
      </w:r>
      <w:r w:rsidRPr="008766B2">
        <w:rPr>
          <w:rStyle w:val="Emphasis"/>
          <w:highlight w:val="green"/>
        </w:rPr>
        <w:t>lives</w:t>
      </w:r>
      <w:r w:rsidRPr="008766B2">
        <w:rPr>
          <w:sz w:val="16"/>
        </w:rPr>
        <w:t xml:space="preserve"> of the enslaved. Nell Painter encourages us to continue this work, to “look beneath the gorgeous surface” that defenders of the institution presented to the world and “pursue the hidden truths of slavery.”6 </w:t>
      </w:r>
      <w:r w:rsidRPr="005847AE">
        <w:rPr>
          <w:rStyle w:val="StyleUnderline"/>
        </w:rPr>
        <w:t>Her topography of hiddenness</w:t>
      </w:r>
      <w:r w:rsidRPr="008766B2">
        <w:rPr>
          <w:sz w:val="16"/>
        </w:rPr>
        <w:t xml:space="preserve">, while it sounds purely metaphorical, in fact </w:t>
      </w:r>
      <w:r w:rsidRPr="005847AE">
        <w:rPr>
          <w:rStyle w:val="StyleUnderline"/>
        </w:rPr>
        <w:t>distills</w:t>
      </w:r>
      <w:r w:rsidRPr="008766B2">
        <w:rPr>
          <w:sz w:val="16"/>
        </w:rPr>
        <w:t xml:space="preserve"> a </w:t>
      </w:r>
      <w:r w:rsidRPr="005847AE">
        <w:rPr>
          <w:rStyle w:val="Emphasis"/>
        </w:rPr>
        <w:t>core methodological assumption</w:t>
      </w:r>
      <w:r w:rsidRPr="008766B2">
        <w:rPr>
          <w:sz w:val="16"/>
        </w:rPr>
        <w:t xml:space="preserve"> of the field: </w:t>
      </w:r>
      <w:r w:rsidRPr="005847AE">
        <w:rPr>
          <w:rStyle w:val="StyleUnderline"/>
        </w:rPr>
        <w:t>that the “hidden history”</w:t>
      </w:r>
      <w:r w:rsidRPr="008766B2">
        <w:rPr>
          <w:sz w:val="16"/>
        </w:rPr>
        <w:t xml:space="preserve"> of slavery </w:t>
      </w:r>
      <w:r w:rsidRPr="005847AE">
        <w:rPr>
          <w:rStyle w:val="StyleUnderline"/>
        </w:rPr>
        <w:t>exists</w:t>
      </w:r>
      <w:r w:rsidRPr="008766B2">
        <w:rPr>
          <w:sz w:val="16"/>
        </w:rPr>
        <w:t xml:space="preserve"> in a “beyond” that has been </w:t>
      </w:r>
      <w:r w:rsidRPr="005847AE">
        <w:rPr>
          <w:rStyle w:val="StyleUnderline"/>
        </w:rPr>
        <w:t>interrupted by representation</w:t>
      </w:r>
      <w:r w:rsidRPr="008766B2">
        <w:rPr>
          <w:sz w:val="16"/>
        </w:rPr>
        <w:t xml:space="preserve">. </w:t>
      </w:r>
      <w:r w:rsidRPr="005847AE">
        <w:rPr>
          <w:rStyle w:val="Emphasis"/>
        </w:rPr>
        <w:t>The fiction of the archive is one of plenitude.</w:t>
      </w:r>
    </w:p>
    <w:p w14:paraId="1107637B" w14:textId="77777777" w:rsidR="003503D8" w:rsidRPr="008766B2" w:rsidRDefault="003503D8" w:rsidP="003503D8">
      <w:pPr>
        <w:rPr>
          <w:sz w:val="16"/>
        </w:rPr>
      </w:pPr>
      <w:r w:rsidRPr="008766B2">
        <w:rPr>
          <w:rStyle w:val="StyleUnderline"/>
          <w:highlight w:val="green"/>
        </w:rPr>
        <w:t>This</w:t>
      </w:r>
      <w:r w:rsidRPr="005847AE">
        <w:rPr>
          <w:rStyle w:val="StyleUnderline"/>
        </w:rPr>
        <w:t xml:space="preserve"> assumption </w:t>
      </w:r>
      <w:r w:rsidRPr="008766B2">
        <w:rPr>
          <w:rStyle w:val="Emphasis"/>
          <w:highlight w:val="green"/>
        </w:rPr>
        <w:t>extends</w:t>
      </w:r>
      <w:r w:rsidRPr="005847AE">
        <w:rPr>
          <w:rStyle w:val="StyleUnderline"/>
        </w:rPr>
        <w:t xml:space="preserve"> even </w:t>
      </w:r>
      <w:r w:rsidRPr="008766B2">
        <w:rPr>
          <w:rStyle w:val="Emphasis"/>
          <w:highlight w:val="green"/>
        </w:rPr>
        <w:t>to</w:t>
      </w:r>
      <w:r w:rsidRPr="005847AE">
        <w:rPr>
          <w:rStyle w:val="StyleUnderline"/>
        </w:rPr>
        <w:t xml:space="preserve"> the work of those who see recovery as impossible</w:t>
      </w:r>
      <w:r w:rsidRPr="008766B2">
        <w:rPr>
          <w:sz w:val="16"/>
        </w:rPr>
        <w:t xml:space="preserve">. Ian Baucom, Saidiya </w:t>
      </w:r>
      <w:r w:rsidRPr="008766B2">
        <w:rPr>
          <w:rStyle w:val="Emphasis"/>
          <w:highlight w:val="green"/>
        </w:rPr>
        <w:t>Hartman</w:t>
      </w:r>
      <w:r w:rsidRPr="008766B2">
        <w:rPr>
          <w:sz w:val="16"/>
        </w:rPr>
        <w:t xml:space="preserve">, Stephan Palmié, </w:t>
      </w:r>
      <w:r w:rsidRPr="008766B2">
        <w:rPr>
          <w:rStyle w:val="StyleUnderline"/>
          <w:highlight w:val="green"/>
        </w:rPr>
        <w:t>and others</w:t>
      </w:r>
      <w:r w:rsidRPr="008766B2">
        <w:rPr>
          <w:sz w:val="16"/>
        </w:rPr>
        <w:t xml:space="preserve"> are </w:t>
      </w:r>
      <w:r w:rsidRPr="008766B2">
        <w:rPr>
          <w:rStyle w:val="StyleUnderline"/>
          <w:highlight w:val="green"/>
        </w:rPr>
        <w:t>vexed by</w:t>
      </w:r>
      <w:r w:rsidRPr="008766B2">
        <w:rPr>
          <w:sz w:val="16"/>
        </w:rPr>
        <w:t xml:space="preserve"> the problem of </w:t>
      </w:r>
      <w:r w:rsidRPr="008766B2">
        <w:rPr>
          <w:rStyle w:val="Emphasis"/>
          <w:highlight w:val="green"/>
        </w:rPr>
        <w:t>recovery</w:t>
      </w:r>
      <w:r w:rsidRPr="008766B2">
        <w:rPr>
          <w:sz w:val="16"/>
        </w:rPr>
        <w:t xml:space="preserve">, </w:t>
      </w:r>
      <w:r w:rsidRPr="005847AE">
        <w:rPr>
          <w:rStyle w:val="StyleUnderline"/>
        </w:rPr>
        <w:t xml:space="preserve">for the archive serves as much to </w:t>
      </w:r>
      <w:r w:rsidRPr="005847AE">
        <w:rPr>
          <w:rStyle w:val="StyleUnderline"/>
        </w:rPr>
        <w:lastRenderedPageBreak/>
        <w:t>impede as to enable our access to the enslaved</w:t>
      </w:r>
      <w:r w:rsidRPr="008766B2">
        <w:rPr>
          <w:sz w:val="16"/>
        </w:rPr>
        <w:t xml:space="preserve">. The enslaved are so entangled with the institutions that denied their humanity and with the machinery that annihilated their being as to be nearly impossible to approach with anything like the required rigors of historical recovery. </w:t>
      </w:r>
      <w:r w:rsidRPr="005847AE">
        <w:rPr>
          <w:rStyle w:val="StyleUnderline"/>
        </w:rPr>
        <w:t>Hartman asks</w:t>
      </w:r>
      <w:r w:rsidRPr="008766B2">
        <w:rPr>
          <w:sz w:val="16"/>
        </w:rPr>
        <w:t>, “</w:t>
      </w:r>
      <w:r w:rsidRPr="005847AE">
        <w:rPr>
          <w:rStyle w:val="StyleUnderline"/>
        </w:rPr>
        <w:t>How does one recuperate lives entangled with and impossible to differentiate from</w:t>
      </w:r>
      <w:r w:rsidRPr="008766B2">
        <w:rPr>
          <w:sz w:val="16"/>
        </w:rPr>
        <w:t xml:space="preserve"> the terrible utterances that condemned them to death, the </w:t>
      </w:r>
      <w:r w:rsidRPr="005847AE">
        <w:rPr>
          <w:rStyle w:val="StyleUnderline"/>
        </w:rPr>
        <w:t>account books</w:t>
      </w:r>
      <w:r w:rsidRPr="008766B2">
        <w:rPr>
          <w:sz w:val="16"/>
        </w:rPr>
        <w:t xml:space="preserve"> that identified them as units of value, the </w:t>
      </w:r>
      <w:r w:rsidRPr="005847AE">
        <w:rPr>
          <w:rStyle w:val="StyleUnderline"/>
        </w:rPr>
        <w:t>invoices</w:t>
      </w:r>
      <w:r w:rsidRPr="008766B2">
        <w:rPr>
          <w:sz w:val="16"/>
        </w:rPr>
        <w:t xml:space="preserve"> that claimed them as property, </w:t>
      </w:r>
      <w:r w:rsidRPr="005847AE">
        <w:rPr>
          <w:rStyle w:val="StyleUnderline"/>
        </w:rPr>
        <w:t>and</w:t>
      </w:r>
      <w:r w:rsidRPr="008766B2">
        <w:rPr>
          <w:sz w:val="16"/>
        </w:rPr>
        <w:t xml:space="preserve"> the </w:t>
      </w:r>
      <w:r w:rsidRPr="005847AE">
        <w:rPr>
          <w:rStyle w:val="StyleUnderline"/>
        </w:rPr>
        <w:t>banal chronicles</w:t>
      </w:r>
      <w:r w:rsidRPr="008766B2">
        <w:rPr>
          <w:sz w:val="16"/>
        </w:rPr>
        <w:t xml:space="preserve"> that stripped them of human features?”7 This fiction of the archive is one not of hidden richness but of poverty.</w:t>
      </w:r>
    </w:p>
    <w:p w14:paraId="63801DE1" w14:textId="77777777" w:rsidR="003503D8" w:rsidRPr="008766B2" w:rsidRDefault="003503D8" w:rsidP="003503D8">
      <w:pPr>
        <w:rPr>
          <w:sz w:val="16"/>
        </w:rPr>
      </w:pPr>
      <w:r w:rsidRPr="005847AE">
        <w:rPr>
          <w:rStyle w:val="StyleUnderline"/>
        </w:rPr>
        <w:t>Decades</w:t>
      </w:r>
      <w:r w:rsidRPr="008766B2">
        <w:rPr>
          <w:sz w:val="16"/>
        </w:rPr>
        <w:t xml:space="preserve"> of thinking </w:t>
      </w:r>
      <w:r w:rsidRPr="005847AE">
        <w:rPr>
          <w:rStyle w:val="StyleUnderline"/>
        </w:rPr>
        <w:t>within the</w:t>
      </w:r>
      <w:r w:rsidRPr="008766B2">
        <w:rPr>
          <w:sz w:val="16"/>
        </w:rPr>
        <w:t xml:space="preserve"> parameters of “the </w:t>
      </w:r>
      <w:r w:rsidRPr="008766B2">
        <w:rPr>
          <w:rStyle w:val="Emphasis"/>
          <w:highlight w:val="green"/>
        </w:rPr>
        <w:t>recovery imperative</w:t>
      </w:r>
      <w:r w:rsidRPr="008766B2">
        <w:rPr>
          <w:sz w:val="16"/>
        </w:rPr>
        <w:t xml:space="preserve">” have </w:t>
      </w:r>
      <w:r w:rsidRPr="008766B2">
        <w:rPr>
          <w:rStyle w:val="StyleUnderline"/>
          <w:highlight w:val="green"/>
        </w:rPr>
        <w:t>predisposed us to read</w:t>
      </w:r>
      <w:r w:rsidRPr="008766B2">
        <w:rPr>
          <w:sz w:val="16"/>
        </w:rPr>
        <w:t xml:space="preserve"> the </w:t>
      </w:r>
      <w:r w:rsidRPr="008766B2">
        <w:rPr>
          <w:rStyle w:val="Emphasis"/>
          <w:highlight w:val="green"/>
        </w:rPr>
        <w:t>archive</w:t>
      </w:r>
      <w:r w:rsidRPr="008766B2">
        <w:rPr>
          <w:sz w:val="16"/>
          <w:highlight w:val="green"/>
        </w:rPr>
        <w:t xml:space="preserve"> </w:t>
      </w:r>
      <w:r w:rsidRPr="008766B2">
        <w:rPr>
          <w:rStyle w:val="StyleUnderline"/>
          <w:highlight w:val="green"/>
        </w:rPr>
        <w:t>in</w:t>
      </w:r>
      <w:r w:rsidRPr="005847AE">
        <w:rPr>
          <w:rStyle w:val="StyleUnderline"/>
        </w:rPr>
        <w:t xml:space="preserve"> terms of </w:t>
      </w:r>
      <w:r w:rsidRPr="008766B2">
        <w:rPr>
          <w:rStyle w:val="Emphasis"/>
          <w:highlight w:val="green"/>
        </w:rPr>
        <w:t>quantifiable loss</w:t>
      </w:r>
      <w:r w:rsidRPr="008766B2">
        <w:rPr>
          <w:sz w:val="16"/>
          <w:highlight w:val="green"/>
        </w:rPr>
        <w:t xml:space="preserve">, </w:t>
      </w:r>
      <w:r w:rsidRPr="008766B2">
        <w:rPr>
          <w:rStyle w:val="StyleUnderline"/>
          <w:highlight w:val="green"/>
        </w:rPr>
        <w:t>where</w:t>
      </w:r>
      <w:r w:rsidRPr="008766B2">
        <w:rPr>
          <w:sz w:val="16"/>
        </w:rPr>
        <w:t xml:space="preserve"> the </w:t>
      </w:r>
      <w:r w:rsidRPr="008766B2">
        <w:rPr>
          <w:rStyle w:val="StyleUnderline"/>
          <w:highlight w:val="green"/>
        </w:rPr>
        <w:t>imperative</w:t>
      </w:r>
      <w:r w:rsidRPr="008766B2">
        <w:rPr>
          <w:sz w:val="16"/>
        </w:rPr>
        <w:t xml:space="preserve"> consistently </w:t>
      </w:r>
      <w:r w:rsidRPr="005847AE">
        <w:rPr>
          <w:rStyle w:val="StyleUnderline"/>
        </w:rPr>
        <w:t xml:space="preserve">has been </w:t>
      </w:r>
      <w:r w:rsidRPr="008766B2">
        <w:rPr>
          <w:rStyle w:val="StyleUnderline"/>
          <w:highlight w:val="green"/>
        </w:rPr>
        <w:t>to give</w:t>
      </w:r>
      <w:r w:rsidRPr="008766B2">
        <w:rPr>
          <w:sz w:val="16"/>
        </w:rPr>
        <w:t xml:space="preserve"> “</w:t>
      </w:r>
      <w:r w:rsidRPr="008766B2">
        <w:rPr>
          <w:rStyle w:val="Emphasis"/>
          <w:highlight w:val="green"/>
        </w:rPr>
        <w:t>voice to the voiceless</w:t>
      </w:r>
      <w:r w:rsidRPr="008766B2">
        <w:rPr>
          <w:sz w:val="16"/>
        </w:rPr>
        <w:t xml:space="preserve">,” </w:t>
      </w:r>
      <w:r w:rsidRPr="008766B2">
        <w:rPr>
          <w:rStyle w:val="StyleUnderline"/>
          <w:highlight w:val="green"/>
        </w:rPr>
        <w:t>to write</w:t>
      </w:r>
      <w:r w:rsidRPr="008766B2">
        <w:rPr>
          <w:sz w:val="16"/>
        </w:rPr>
        <w:t xml:space="preserve"> the “</w:t>
      </w:r>
      <w:r w:rsidRPr="008766B2">
        <w:rPr>
          <w:rStyle w:val="Emphasis"/>
          <w:highlight w:val="green"/>
        </w:rPr>
        <w:t>hidden history</w:t>
      </w:r>
      <w:r w:rsidRPr="008766B2">
        <w:rPr>
          <w:sz w:val="16"/>
        </w:rPr>
        <w:t xml:space="preserve">” </w:t>
      </w:r>
      <w:r w:rsidRPr="008766B2">
        <w:rPr>
          <w:rStyle w:val="StyleUnderline"/>
          <w:highlight w:val="green"/>
        </w:rPr>
        <w:t>of resistance</w:t>
      </w:r>
      <w:r w:rsidRPr="008766B2">
        <w:rPr>
          <w:sz w:val="16"/>
        </w:rPr>
        <w:t xml:space="preserve">, </w:t>
      </w:r>
      <w:r w:rsidRPr="008766B2">
        <w:rPr>
          <w:rStyle w:val="StyleUnderline"/>
          <w:highlight w:val="green"/>
        </w:rPr>
        <w:t>or</w:t>
      </w:r>
      <w:r w:rsidRPr="008766B2">
        <w:rPr>
          <w:sz w:val="16"/>
        </w:rPr>
        <w:t xml:space="preserve"> to “</w:t>
      </w:r>
      <w:r w:rsidRPr="008766B2">
        <w:rPr>
          <w:rStyle w:val="Emphasis"/>
          <w:highlight w:val="green"/>
        </w:rPr>
        <w:t>demystify</w:t>
      </w:r>
      <w:r w:rsidRPr="008766B2">
        <w:rPr>
          <w:sz w:val="16"/>
        </w:rPr>
        <w:t xml:space="preserve">” </w:t>
      </w:r>
      <w:r w:rsidRPr="008766B2">
        <w:rPr>
          <w:rStyle w:val="StyleUnderline"/>
          <w:highlight w:val="green"/>
        </w:rPr>
        <w:t>structures</w:t>
      </w:r>
      <w:r w:rsidRPr="008766B2">
        <w:rPr>
          <w:rStyle w:val="StyleUnderline"/>
        </w:rPr>
        <w:t xml:space="preserve"> of</w:t>
      </w:r>
      <w:r w:rsidRPr="008766B2">
        <w:rPr>
          <w:sz w:val="16"/>
        </w:rPr>
        <w:t xml:space="preserve"> </w:t>
      </w:r>
      <w:r w:rsidRPr="005847AE">
        <w:rPr>
          <w:rStyle w:val="Emphasis"/>
        </w:rPr>
        <w:t>inequality</w:t>
      </w:r>
      <w:r w:rsidRPr="008766B2">
        <w:rPr>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4507236B" w14:textId="77777777" w:rsidR="003503D8" w:rsidRPr="008766B2" w:rsidRDefault="003503D8" w:rsidP="003503D8">
      <w:pPr>
        <w:rPr>
          <w:sz w:val="16"/>
        </w:rPr>
      </w:pPr>
      <w:r w:rsidRPr="008766B2">
        <w:rPr>
          <w:sz w:val="16"/>
        </w:rPr>
        <w:t xml:space="preserve">It warrants observing, however, that </w:t>
      </w:r>
      <w:r w:rsidRPr="005847AE">
        <w:rPr>
          <w:rStyle w:val="StyleUnderline"/>
        </w:rPr>
        <w:t xml:space="preserve">both </w:t>
      </w:r>
      <w:r w:rsidRPr="008766B2">
        <w:rPr>
          <w:rStyle w:val="StyleUnderline"/>
          <w:highlight w:val="green"/>
        </w:rPr>
        <w:t>the</w:t>
      </w:r>
      <w:r w:rsidRPr="005847AE">
        <w:rPr>
          <w:rStyle w:val="StyleUnderline"/>
        </w:rPr>
        <w:t xml:space="preserve"> recovery imperative and its melancholic counterpoint appear to share a </w:t>
      </w:r>
      <w:r w:rsidRPr="008766B2">
        <w:rPr>
          <w:rStyle w:val="StyleUnderline"/>
          <w:highlight w:val="green"/>
        </w:rPr>
        <w:t>presumption</w:t>
      </w:r>
      <w:r w:rsidRPr="005847AE">
        <w:rPr>
          <w:rStyle w:val="StyleUnderline"/>
        </w:rPr>
        <w:t xml:space="preserve"> that </w:t>
      </w:r>
      <w:r w:rsidRPr="008766B2">
        <w:rPr>
          <w:rStyle w:val="StyleUnderline"/>
          <w:highlight w:val="green"/>
        </w:rPr>
        <w:t>we can know in advance</w:t>
      </w:r>
      <w:r w:rsidRPr="005847AE">
        <w:rPr>
          <w:rStyle w:val="StyleUnderline"/>
        </w:rPr>
        <w:t xml:space="preserve"> what will be </w:t>
      </w:r>
      <w:r w:rsidRPr="008766B2">
        <w:rPr>
          <w:rStyle w:val="StyleUnderline"/>
          <w:highlight w:val="green"/>
        </w:rPr>
        <w:t>the reward of</w:t>
      </w:r>
      <w:r w:rsidRPr="005847AE">
        <w:rPr>
          <w:rStyle w:val="StyleUnderline"/>
        </w:rPr>
        <w:t xml:space="preserve"> pursuing them as methods: </w:t>
      </w:r>
      <w:r w:rsidRPr="005847AE">
        <w:rPr>
          <w:rStyle w:val="Emphasis"/>
        </w:rPr>
        <w:t xml:space="preserve">the </w:t>
      </w:r>
      <w:r w:rsidRPr="008766B2">
        <w:rPr>
          <w:rStyle w:val="Emphasis"/>
          <w:highlight w:val="green"/>
        </w:rPr>
        <w:t>redemption of the dead</w:t>
      </w:r>
      <w:r w:rsidRPr="005847AE">
        <w:rPr>
          <w:rStyle w:val="StyleUnderline"/>
        </w:rPr>
        <w:t>, the returning to the dead of all that has been denied by history</w:t>
      </w:r>
      <w:r w:rsidRPr="008766B2">
        <w:rPr>
          <w:sz w:val="16"/>
        </w:rPr>
        <w:t xml:space="preserve">. But here is where we encounter the problem I seek to address: </w:t>
      </w:r>
      <w:r w:rsidRPr="005847AE">
        <w:rPr>
          <w:rStyle w:val="StyleUnderline"/>
        </w:rPr>
        <w:t xml:space="preserve">it has been too easy to </w:t>
      </w:r>
      <w:r w:rsidRPr="008766B2">
        <w:rPr>
          <w:rStyle w:val="StyleUnderline"/>
          <w:highlight w:val="green"/>
        </w:rPr>
        <w:t>equate</w:t>
      </w:r>
      <w:r w:rsidRPr="005847AE">
        <w:rPr>
          <w:rStyle w:val="StyleUnderline"/>
        </w:rPr>
        <w:t xml:space="preserve"> the </w:t>
      </w:r>
      <w:r w:rsidRPr="008766B2">
        <w:rPr>
          <w:rStyle w:val="StyleUnderline"/>
          <w:highlight w:val="green"/>
        </w:rPr>
        <w:t>recovery of the past with</w:t>
      </w:r>
      <w:r w:rsidRPr="008766B2">
        <w:rPr>
          <w:sz w:val="16"/>
        </w:rPr>
        <w:t xml:space="preserve"> </w:t>
      </w:r>
      <w:r w:rsidRPr="005847AE">
        <w:rPr>
          <w:rStyle w:val="Emphasis"/>
        </w:rPr>
        <w:t xml:space="preserve">a </w:t>
      </w:r>
      <w:r w:rsidRPr="008766B2">
        <w:rPr>
          <w:rStyle w:val="Emphasis"/>
          <w:highlight w:val="green"/>
        </w:rPr>
        <w:t>recovery from it</w:t>
      </w:r>
      <w:r w:rsidRPr="008766B2">
        <w:rPr>
          <w:sz w:val="16"/>
        </w:rPr>
        <w:t xml:space="preserve">, </w:t>
      </w:r>
      <w:r w:rsidRPr="005847AE">
        <w:rPr>
          <w:rStyle w:val="StyleUnderline"/>
        </w:rPr>
        <w:t>to take our methods as indistinguishable from our ethics</w:t>
      </w:r>
      <w:r w:rsidRPr="008766B2">
        <w:rPr>
          <w:sz w:val="16"/>
        </w:rPr>
        <w:t xml:space="preserve">. </w:t>
      </w:r>
      <w:r w:rsidRPr="008766B2">
        <w:rPr>
          <w:rStyle w:val="Emphasis"/>
          <w:highlight w:val="green"/>
        </w:rPr>
        <w:t>Recovery floats</w:t>
      </w:r>
      <w:r w:rsidRPr="008766B2">
        <w:rPr>
          <w:sz w:val="16"/>
        </w:rPr>
        <w:t xml:space="preserve">, Lisa Lowe writes, </w:t>
      </w:r>
      <w:r w:rsidRPr="008766B2">
        <w:rPr>
          <w:rStyle w:val="StyleUnderline"/>
          <w:highlight w:val="green"/>
        </w:rPr>
        <w:t>between</w:t>
      </w:r>
      <w:r w:rsidRPr="008766B2">
        <w:rPr>
          <w:sz w:val="16"/>
        </w:rPr>
        <w:t xml:space="preserve"> “a sense of the retrieval of archival evidence and the restoration of historical presence,” on the one hand, and “the ontological and </w:t>
      </w:r>
      <w:r w:rsidRPr="008766B2">
        <w:rPr>
          <w:rStyle w:val="Emphasis"/>
          <w:highlight w:val="green"/>
        </w:rPr>
        <w:t>political</w:t>
      </w:r>
      <w:r w:rsidRPr="008766B2">
        <w:rPr>
          <w:sz w:val="16"/>
        </w:rPr>
        <w:t xml:space="preserve"> </w:t>
      </w:r>
      <w:r w:rsidRPr="005526FC">
        <w:rPr>
          <w:rStyle w:val="StyleUnderline"/>
          <w:highlight w:val="green"/>
        </w:rPr>
        <w:t>sense of</w:t>
      </w:r>
      <w:r w:rsidRPr="008766B2">
        <w:rPr>
          <w:sz w:val="16"/>
        </w:rPr>
        <w:t xml:space="preserve"> </w:t>
      </w:r>
      <w:r w:rsidRPr="008766B2">
        <w:rPr>
          <w:rStyle w:val="Emphasis"/>
          <w:highlight w:val="green"/>
        </w:rPr>
        <w:t>reparation</w:t>
      </w:r>
      <w:r w:rsidRPr="008766B2">
        <w:rPr>
          <w:sz w:val="16"/>
        </w:rPr>
        <w:t xml:space="preserve"> . . . the possibility of </w:t>
      </w:r>
      <w:r w:rsidRPr="008766B2">
        <w:rPr>
          <w:rStyle w:val="Emphasis"/>
          <w:highlight w:val="green"/>
        </w:rPr>
        <w:t>recuperation</w:t>
      </w:r>
      <w:r w:rsidRPr="008766B2">
        <w:rPr>
          <w:sz w:val="16"/>
          <w:highlight w:val="green"/>
        </w:rPr>
        <w:t xml:space="preserve">, </w:t>
      </w:r>
      <w:r w:rsidRPr="008766B2">
        <w:rPr>
          <w:rStyle w:val="StyleUnderline"/>
          <w:highlight w:val="green"/>
        </w:rPr>
        <w:t>or</w:t>
      </w:r>
      <w:r w:rsidRPr="008766B2">
        <w:rPr>
          <w:sz w:val="16"/>
        </w:rPr>
        <w:t xml:space="preserve"> the </w:t>
      </w:r>
      <w:r w:rsidRPr="008766B2">
        <w:rPr>
          <w:rStyle w:val="Emphasis"/>
          <w:highlight w:val="green"/>
        </w:rPr>
        <w:t>repossession</w:t>
      </w:r>
      <w:r w:rsidRPr="008766B2">
        <w:rPr>
          <w:sz w:val="16"/>
        </w:rPr>
        <w:t xml:space="preserve"> </w:t>
      </w:r>
      <w:r w:rsidRPr="008766B2">
        <w:rPr>
          <w:rStyle w:val="StyleUnderline"/>
        </w:rPr>
        <w:t>of</w:t>
      </w:r>
      <w:r w:rsidRPr="008766B2">
        <w:rPr>
          <w:sz w:val="16"/>
        </w:rPr>
        <w:t xml:space="preserve"> a full </w:t>
      </w:r>
      <w:r w:rsidRPr="005847AE">
        <w:rPr>
          <w:rStyle w:val="Emphasis"/>
        </w:rPr>
        <w:t>humanity</w:t>
      </w:r>
      <w:r w:rsidRPr="008766B2">
        <w:rPr>
          <w:sz w:val="16"/>
        </w:rPr>
        <w:t xml:space="preserve"> and freedom, </w:t>
      </w:r>
      <w:r w:rsidRPr="008766B2">
        <w:rPr>
          <w:rStyle w:val="StyleUnderline"/>
          <w:highlight w:val="green"/>
        </w:rPr>
        <w:t>after</w:t>
      </w:r>
      <w:r w:rsidRPr="008766B2">
        <w:rPr>
          <w:sz w:val="16"/>
        </w:rPr>
        <w:t xml:space="preserve"> its </w:t>
      </w:r>
      <w:r w:rsidRPr="005847AE">
        <w:rPr>
          <w:rStyle w:val="Emphasis"/>
        </w:rPr>
        <w:t>ultimate</w:t>
      </w:r>
      <w:r w:rsidRPr="008766B2">
        <w:rPr>
          <w:sz w:val="16"/>
        </w:rPr>
        <w:t xml:space="preserve"> theft or </w:t>
      </w:r>
      <w:r w:rsidRPr="008766B2">
        <w:rPr>
          <w:rStyle w:val="Emphasis"/>
          <w:highlight w:val="green"/>
        </w:rPr>
        <w:t>obliteration</w:t>
      </w:r>
      <w:r w:rsidRPr="008766B2">
        <w:rPr>
          <w:sz w:val="16"/>
        </w:rPr>
        <w:t>,” on the other.8</w:t>
      </w:r>
    </w:p>
    <w:p w14:paraId="3DE6A22D" w14:textId="77777777" w:rsidR="003503D8" w:rsidRPr="008766B2" w:rsidRDefault="003503D8" w:rsidP="003503D8">
      <w:pPr>
        <w:rPr>
          <w:sz w:val="16"/>
        </w:rPr>
      </w:pPr>
      <w:r w:rsidRPr="008766B2">
        <w:rPr>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5847AE">
        <w:rPr>
          <w:rStyle w:val="StyleUnderline"/>
        </w:rPr>
        <w:t>I want to put into question the consonance between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53E87E2D" w14:textId="77777777" w:rsidR="003503D8" w:rsidRPr="008766B2" w:rsidRDefault="003503D8" w:rsidP="003503D8">
      <w:pPr>
        <w:rPr>
          <w:sz w:val="16"/>
        </w:rPr>
      </w:pPr>
      <w:r w:rsidRPr="008766B2">
        <w:rPr>
          <w:sz w:val="16"/>
        </w:rPr>
        <w:t>From Buried Essence to Metalepsis</w:t>
      </w:r>
    </w:p>
    <w:p w14:paraId="193D586B" w14:textId="77777777" w:rsidR="003503D8" w:rsidRPr="008766B2" w:rsidRDefault="003503D8" w:rsidP="003503D8">
      <w:pPr>
        <w:rPr>
          <w:sz w:val="16"/>
        </w:rPr>
      </w:pPr>
      <w:r w:rsidRPr="008766B2">
        <w:rPr>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8766B2">
        <w:rPr>
          <w:rStyle w:val="Emphasis"/>
          <w:highlight w:val="green"/>
        </w:rPr>
        <w:t>nothing is hidden</w:t>
      </w:r>
      <w:r w:rsidRPr="008766B2">
        <w:rPr>
          <w:sz w:val="16"/>
        </w:rPr>
        <w:t>” (Wittgenstein, Philosophical Investigations, no. 435) or that meaning is in plain view, he “</w:t>
      </w:r>
      <w:r w:rsidRPr="008766B2">
        <w:rPr>
          <w:rStyle w:val="StyleUnderline"/>
          <w:highlight w:val="green"/>
        </w:rPr>
        <w:t>doesn’t mean</w:t>
      </w:r>
      <w:r w:rsidRPr="008766B2">
        <w:rPr>
          <w:sz w:val="16"/>
        </w:rPr>
        <w:t xml:space="preserve"> that </w:t>
      </w:r>
      <w:r w:rsidRPr="008766B2">
        <w:rPr>
          <w:rStyle w:val="StyleUnderline"/>
          <w:highlight w:val="green"/>
        </w:rPr>
        <w:t>everything is obvious</w:t>
      </w:r>
      <w:r w:rsidRPr="008766B2">
        <w:rPr>
          <w:sz w:val="16"/>
        </w:rPr>
        <w:t xml:space="preserve">, in the sense of easily grasped, self-evident or banal.” What he means is that </w:t>
      </w:r>
      <w:r w:rsidRPr="005847AE">
        <w:rPr>
          <w:rStyle w:val="StyleUnderline"/>
        </w:rPr>
        <w:t>we shouldn’t go around thinking that “language itself</w:t>
      </w:r>
      <w:r w:rsidRPr="008766B2">
        <w:rPr>
          <w:sz w:val="16"/>
        </w:rPr>
        <w:t xml:space="preserve">—our sentences, our utterances— </w:t>
      </w:r>
      <w:r w:rsidRPr="005847AE">
        <w:rPr>
          <w:rStyle w:val="StyleUnderline"/>
        </w:rPr>
        <w:t>hides something just because it is language</w:t>
      </w:r>
      <w:r w:rsidRPr="008766B2">
        <w:rPr>
          <w:sz w:val="16"/>
        </w:rPr>
        <w:t>.”10 Moi means to extend this insight to the practice of literary criticism, whereas for me it inspires thoughts on the forensic imagination as relates to the archive.</w:t>
      </w:r>
    </w:p>
    <w:p w14:paraId="6175D311" w14:textId="77777777" w:rsidR="003503D8" w:rsidRPr="008766B2" w:rsidRDefault="003503D8" w:rsidP="003503D8">
      <w:pPr>
        <w:rPr>
          <w:sz w:val="16"/>
        </w:rPr>
      </w:pPr>
      <w:r w:rsidRPr="008766B2">
        <w:rPr>
          <w:rStyle w:val="StyleUnderline"/>
          <w:highlight w:val="green"/>
        </w:rPr>
        <w:t>We create ideals of hiddenness</w:t>
      </w:r>
      <w:r w:rsidRPr="008766B2">
        <w:rPr>
          <w:rStyle w:val="StyleUnderline"/>
        </w:rPr>
        <w:t xml:space="preserve"> against </w:t>
      </w:r>
      <w:r w:rsidRPr="008766B2">
        <w:rPr>
          <w:rStyle w:val="StyleUnderline"/>
          <w:highlight w:val="green"/>
        </w:rPr>
        <w:t xml:space="preserve">which we </w:t>
      </w:r>
      <w:r w:rsidRPr="008766B2">
        <w:rPr>
          <w:rStyle w:val="StyleUnderline"/>
        </w:rPr>
        <w:t xml:space="preserve">then </w:t>
      </w:r>
      <w:r w:rsidRPr="008766B2">
        <w:rPr>
          <w:rStyle w:val="StyleUnderline"/>
          <w:highlight w:val="green"/>
        </w:rPr>
        <w:t>aggress</w:t>
      </w:r>
      <w:r w:rsidRPr="008766B2">
        <w:rPr>
          <w:sz w:val="16"/>
        </w:rPr>
        <w:t xml:space="preserve"> “in order . . . </w:t>
      </w:r>
      <w:r w:rsidRPr="008766B2">
        <w:rPr>
          <w:rStyle w:val="StyleUnderline"/>
        </w:rPr>
        <w:t xml:space="preserve">to dwell on concerns about how the subject can become </w:t>
      </w:r>
      <w:r w:rsidRPr="008766B2">
        <w:rPr>
          <w:rStyle w:val="Emphasis"/>
        </w:rPr>
        <w:t>more expressive</w:t>
      </w:r>
      <w:r w:rsidRPr="008766B2">
        <w:rPr>
          <w:rStyle w:val="StyleUnderline"/>
        </w:rPr>
        <w:t xml:space="preserve"> and more ‘</w:t>
      </w:r>
      <w:r w:rsidRPr="008766B2">
        <w:rPr>
          <w:rStyle w:val="Emphasis"/>
        </w:rPr>
        <w:t>authentic</w:t>
      </w:r>
      <w:r w:rsidRPr="008766B2">
        <w:rPr>
          <w:sz w:val="16"/>
        </w:rPr>
        <w:t xml:space="preserve">.’”11 </w:t>
      </w:r>
      <w:r w:rsidRPr="008766B2">
        <w:rPr>
          <w:rStyle w:val="StyleUnderline"/>
        </w:rPr>
        <w:t>These ideas of the hidden motivate</w:t>
      </w:r>
      <w:r w:rsidRPr="008766B2">
        <w:rPr>
          <w:sz w:val="16"/>
        </w:rPr>
        <w:t xml:space="preserve"> my concern for one of the </w:t>
      </w:r>
      <w:r w:rsidRPr="008766B2">
        <w:rPr>
          <w:rStyle w:val="Emphasis"/>
        </w:rPr>
        <w:t>recovery imperative’s implicit maxims</w:t>
      </w:r>
      <w:r w:rsidRPr="008766B2">
        <w:rPr>
          <w:sz w:val="16"/>
        </w:rPr>
        <w:t xml:space="preserve">: </w:t>
      </w:r>
      <w:r w:rsidRPr="008766B2">
        <w:rPr>
          <w:rStyle w:val="StyleUnderline"/>
        </w:rPr>
        <w:t>the notion that what is hidden is more authentic than what is visible for all to see; that the most significant truths are not immediately apprehensible and may be veiled or invisible</w:t>
      </w:r>
      <w:r w:rsidRPr="008766B2">
        <w:rPr>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8766B2">
        <w:rPr>
          <w:rStyle w:val="StyleUnderline"/>
          <w:highlight w:val="green"/>
        </w:rPr>
        <w:t>while this may be true in</w:t>
      </w:r>
      <w:r w:rsidRPr="008766B2">
        <w:rPr>
          <w:rStyle w:val="StyleUnderline"/>
        </w:rPr>
        <w:t xml:space="preserve"> the </w:t>
      </w:r>
      <w:r w:rsidRPr="008766B2">
        <w:rPr>
          <w:rStyle w:val="Emphasis"/>
          <w:highlight w:val="green"/>
        </w:rPr>
        <w:t>firsthand experience</w:t>
      </w:r>
      <w:r w:rsidRPr="008766B2">
        <w:rPr>
          <w:sz w:val="16"/>
        </w:rPr>
        <w:t xml:space="preserve"> of the enslaved, the </w:t>
      </w:r>
      <w:r w:rsidRPr="008766B2">
        <w:rPr>
          <w:rStyle w:val="StyleUnderline"/>
          <w:highlight w:val="green"/>
        </w:rPr>
        <w:t>presumption of hiddenness</w:t>
      </w:r>
      <w:r w:rsidRPr="008766B2">
        <w:rPr>
          <w:rStyle w:val="StyleUnderline"/>
        </w:rPr>
        <w:t xml:space="preserve"> </w:t>
      </w:r>
      <w:r w:rsidRPr="008766B2">
        <w:rPr>
          <w:rStyle w:val="StyleUnderline"/>
          <w:highlight w:val="green"/>
        </w:rPr>
        <w:t>forces</w:t>
      </w:r>
      <w:r w:rsidRPr="008766B2">
        <w:rPr>
          <w:rStyle w:val="StyleUnderline"/>
        </w:rPr>
        <w:t xml:space="preserve"> me as a scholar to hold</w:t>
      </w:r>
      <w:r w:rsidRPr="008766B2">
        <w:rPr>
          <w:sz w:val="16"/>
        </w:rPr>
        <w:t xml:space="preserve"> </w:t>
      </w:r>
      <w:r w:rsidRPr="008766B2">
        <w:rPr>
          <w:rStyle w:val="StyleUnderline"/>
          <w:highlight w:val="green"/>
        </w:rPr>
        <w:t>the same suspicious relation</w:t>
      </w:r>
      <w:r w:rsidRPr="008766B2">
        <w:rPr>
          <w:rStyle w:val="StyleUnderline"/>
        </w:rPr>
        <w:t xml:space="preserve"> to slave knowledge </w:t>
      </w:r>
      <w:r w:rsidRPr="008766B2">
        <w:rPr>
          <w:rStyle w:val="StyleUnderline"/>
          <w:highlight w:val="green"/>
        </w:rPr>
        <w:t>as did</w:t>
      </w:r>
      <w:r w:rsidRPr="008766B2">
        <w:rPr>
          <w:rStyle w:val="StyleUnderline"/>
        </w:rPr>
        <w:t xml:space="preserve"> the </w:t>
      </w:r>
      <w:r w:rsidRPr="008766B2">
        <w:rPr>
          <w:rStyle w:val="Emphasis"/>
        </w:rPr>
        <w:t>inquisitors</w:t>
      </w:r>
      <w:r w:rsidRPr="008766B2">
        <w:rPr>
          <w:sz w:val="16"/>
        </w:rPr>
        <w:t xml:space="preserve">, </w:t>
      </w:r>
      <w:r w:rsidRPr="008766B2">
        <w:rPr>
          <w:rStyle w:val="Emphasis"/>
        </w:rPr>
        <w:t>planters</w:t>
      </w:r>
      <w:r w:rsidRPr="008766B2">
        <w:rPr>
          <w:sz w:val="16"/>
        </w:rPr>
        <w:t xml:space="preserve">, </w:t>
      </w:r>
      <w:r w:rsidRPr="008766B2">
        <w:rPr>
          <w:rStyle w:val="StyleUnderline"/>
        </w:rPr>
        <w:t>and</w:t>
      </w:r>
      <w:r w:rsidRPr="008766B2">
        <w:rPr>
          <w:sz w:val="16"/>
        </w:rPr>
        <w:t xml:space="preserve"> </w:t>
      </w:r>
      <w:r w:rsidRPr="008766B2">
        <w:rPr>
          <w:rStyle w:val="Emphasis"/>
          <w:highlight w:val="green"/>
        </w:rPr>
        <w:t>colonial administrators</w:t>
      </w:r>
      <w:r w:rsidRPr="008766B2">
        <w:rPr>
          <w:sz w:val="16"/>
        </w:rPr>
        <w:t xml:space="preserve"> who left most of the evidence of it—</w:t>
      </w:r>
      <w:r w:rsidRPr="008766B2">
        <w:rPr>
          <w:rStyle w:val="StyleUnderline"/>
          <w:highlight w:val="green"/>
        </w:rPr>
        <w:t>a kind of historical “</w:t>
      </w:r>
      <w:r w:rsidRPr="008766B2">
        <w:rPr>
          <w:rStyle w:val="Emphasis"/>
          <w:highlight w:val="green"/>
        </w:rPr>
        <w:t>transference</w:t>
      </w:r>
      <w:r w:rsidRPr="008766B2">
        <w:rPr>
          <w:rStyle w:val="StyleUnderline"/>
        </w:rPr>
        <w:t>,”</w:t>
      </w:r>
      <w:r w:rsidRPr="008766B2">
        <w:rPr>
          <w:sz w:val="16"/>
        </w:rPr>
        <w:t xml:space="preserve"> as Dominick LaCapra has </w:t>
      </w:r>
      <w:r w:rsidRPr="008766B2">
        <w:rPr>
          <w:sz w:val="16"/>
        </w:rPr>
        <w:lastRenderedPageBreak/>
        <w:t xml:space="preserve">termed it, in which we reproduce in our own work the dynamics about which we write.13 </w:t>
      </w:r>
      <w:r w:rsidRPr="008766B2">
        <w:rPr>
          <w:rStyle w:val="StyleUnderline"/>
        </w:rPr>
        <w:t xml:space="preserve">One need only </w:t>
      </w:r>
      <w:r w:rsidRPr="008766B2">
        <w:rPr>
          <w:rStyle w:val="StyleUnderline"/>
          <w:highlight w:val="green"/>
        </w:rPr>
        <w:t>consider</w:t>
      </w:r>
      <w:r w:rsidRPr="008766B2">
        <w:rPr>
          <w:rStyle w:val="StyleUnderline"/>
        </w:rPr>
        <w:t xml:space="preserve"> here Vincent Carretta’s work on Olaudah </w:t>
      </w:r>
      <w:r w:rsidRPr="008766B2">
        <w:rPr>
          <w:rStyle w:val="StyleUnderline"/>
          <w:highlight w:val="green"/>
        </w:rPr>
        <w:t>Equiano</w:t>
      </w:r>
      <w:r w:rsidRPr="008766B2">
        <w:rPr>
          <w:rStyle w:val="StyleUnderline"/>
        </w:rPr>
        <w:t xml:space="preserve">, which asks the same question as contemporaries of the man who believed him to be a fraud: </w:t>
      </w:r>
      <w:r w:rsidRPr="008766B2">
        <w:rPr>
          <w:rStyle w:val="Emphasis"/>
          <w:highlight w:val="green"/>
        </w:rPr>
        <w:t>Who are you?</w:t>
      </w:r>
      <w:r w:rsidRPr="008766B2">
        <w:rPr>
          <w:sz w:val="16"/>
        </w:rPr>
        <w:t>14</w:t>
      </w:r>
    </w:p>
    <w:bookmarkEnd w:id="0"/>
    <w:p w14:paraId="002F16FC" w14:textId="77777777" w:rsidR="003503D8" w:rsidRPr="008766B2" w:rsidRDefault="003503D8" w:rsidP="003503D8">
      <w:pPr>
        <w:rPr>
          <w:sz w:val="16"/>
        </w:rPr>
      </w:pPr>
      <w:r w:rsidRPr="008766B2">
        <w:rPr>
          <w:sz w:val="16"/>
        </w:rPr>
        <w:t>An idea of the hidden lies at the core of the reading practice in slave historiography. This practice is in fact two—practices that are at variance with each other and at times conflated. I refer to the two types of “deep reading” much in dispute within the recent “reading debates.” In the first kind of deep reading, the point of critique is to demystify, and its goal is forensic, to peel back obfuscating layers of representation with the aim of revealing structures of inequality (its genealogy points to Paul Ricoeur’s “hermeneutics of suspicion”). In the second kind of deep reading, critique struggles to conspire with, and be complicit with, the object. Here the goal is to offer procedures whose effect will be to conjure what was lost (its genealogy points to Ricoeur’s “hermeneutics of recollection”).15 In the debate over “structure” and “agency” in the constitution of the lifeworld of the enslaved, the description of structure is aided by a “hermeneutics of suspicion,” and the recovery of agency is aided by a “hermeneutics of recollection.” The tension between these hermeneutic alternatives is, of course, a part of all interpretive practice, but blindness to what distinguishes them leaves us at risk of mistaking the recovery of the past for its redemption, and when that happens, it isn’t long before one hears claims for our politics that sound immodest and celebrations of our critical agency that ring melodramatic.</w:t>
      </w:r>
    </w:p>
    <w:p w14:paraId="299172ED" w14:textId="77777777" w:rsidR="003503D8" w:rsidRPr="008766B2" w:rsidRDefault="003503D8" w:rsidP="003503D8">
      <w:pPr>
        <w:rPr>
          <w:sz w:val="16"/>
        </w:rPr>
      </w:pPr>
      <w:r w:rsidRPr="008766B2">
        <w:rPr>
          <w:sz w:val="16"/>
        </w:rPr>
        <w:t>As it can be hard to check the impulse to redeem the past, to relinquish the desire to set it right, I want to explore what it feels like to write about figures who resist our attempts to restore them to wholeness, who resist our projects of historical recovery—figures for whom our present does not (and cannot) represent the future they imagined. In terms of ready modes of accounting for such people in the historical record, what they would require is certainly not history writing as we know it but a writing in full awareness of the negativity that labors to undo any historical—or descriptive—project. Rather than think of the archive as a serendipitous or immutable repository of texts and objects (what simply happens to come in, or, in the phrase of Carolyn Steedman, “that which will not go away”16), I shall make the case for a conceptualization of the archive as process—attending principally to archivization as a process whose goal is both to preserve some record of black culture and to deform it in the process. My goal is to account for the culture of the enslaved in a way that does not inspire hope of recovery—the very hope that stands behind efforts to write “history from below” and to restore documents to their proper “context.” I will want to suggest that what in fact makes black culture in the archive historical is less its power to “reference” the past than the simultaneity of excess and emptiness that it affords. These shifts will serve to advance my larger thesis: that it is a foundational paradox of the archive to shape black culture as indispensable to and yet hopelessly beyond the reach of cultural preservation and historiographical recovery. It is my intention to show that our challenge isn’t to successfully recover the past so much as it is the more modest task of simply describing something that appears to be vanishing.</w:t>
      </w:r>
    </w:p>
    <w:p w14:paraId="4BF2BC79" w14:textId="77777777" w:rsidR="003503D8" w:rsidRPr="008766B2" w:rsidRDefault="003503D8" w:rsidP="003503D8">
      <w:pPr>
        <w:rPr>
          <w:sz w:val="16"/>
        </w:rPr>
      </w:pPr>
      <w:r w:rsidRPr="008766B2">
        <w:rPr>
          <w:sz w:val="16"/>
        </w:rPr>
        <w:t>The structure of this book serves this end. It is presented as two halves in analogical relation, in which the first half addresses a disturbed object and the second extends that thought to a disturbed archive. The instability and apocalypticism of El Anatsui, Mark Bradford, and Gwendolyn Brooks returns, in this respect, modeling the self-dissolution of the subject. The problem of the archive is less a question of the ontology of the object of the past than the ontological disturbance the archive produces, less a concern with having or losing one’s object (with the presence or absence of the thing slavery and supremacist culture are alleged to have caused me to lose) than a recognition that the objects of black culture are, to coin a term, “anarchival.”</w:t>
      </w:r>
    </w:p>
    <w:p w14:paraId="3A355608" w14:textId="77777777" w:rsidR="003503D8" w:rsidRPr="00767B78" w:rsidRDefault="003503D8" w:rsidP="003503D8">
      <w:pPr>
        <w:rPr>
          <w:b/>
          <w:bCs/>
          <w:sz w:val="16"/>
        </w:rPr>
      </w:pPr>
      <w:r w:rsidRPr="008766B2">
        <w:rPr>
          <w:rStyle w:val="StyleUnderline"/>
        </w:rPr>
        <w:t xml:space="preserve">To account for this ontological disturbance, I propose a shift from a historical to a rhetorical mode, from a mode of writing that keeps reintroducing a sense of loss in the hope of retrieval to one predicated on “knowing what withholds itself from the possibility of being known,” much like the tropes of </w:t>
      </w:r>
      <w:r w:rsidRPr="00767B78">
        <w:rPr>
          <w:rStyle w:val="StyleUnderline"/>
          <w:b/>
          <w:bCs/>
        </w:rPr>
        <w:t>metalepsis, paralepsis, irony, and litotes, which involve a negation or an awareness of not saying something</w:t>
      </w:r>
      <w:r w:rsidRPr="00767B78">
        <w:rPr>
          <w:b/>
          <w:bCs/>
          <w:sz w:val="16"/>
        </w:rPr>
        <w:t>.17</w:t>
      </w:r>
    </w:p>
    <w:p w14:paraId="2B325636" w14:textId="77777777" w:rsidR="003503D8" w:rsidRDefault="003503D8" w:rsidP="003503D8">
      <w:pPr>
        <w:spacing w:line="278" w:lineRule="auto"/>
        <w:rPr>
          <w:rFonts w:asciiTheme="minorHAnsi" w:hAnsiTheme="minorHAnsi" w:cstheme="minorBidi"/>
          <w:kern w:val="2"/>
          <w:szCs w:val="24"/>
          <w14:ligatures w14:val="standardContextual"/>
        </w:rPr>
      </w:pPr>
    </w:p>
    <w:p w14:paraId="0F1D5A7D" w14:textId="77777777" w:rsidR="00C74023" w:rsidRPr="005C79BE" w:rsidRDefault="00C74023" w:rsidP="00C74023">
      <w:pPr>
        <w:rPr>
          <w:rFonts w:asciiTheme="minorHAnsi" w:hAnsiTheme="minorHAnsi" w:cstheme="minorHAnsi"/>
        </w:rPr>
      </w:pPr>
    </w:p>
    <w:p w14:paraId="470E2732" w14:textId="77777777" w:rsidR="00C74023" w:rsidRPr="005C79BE" w:rsidRDefault="00C74023" w:rsidP="00C74023">
      <w:pPr>
        <w:pStyle w:val="Heading4"/>
        <w:rPr>
          <w:rFonts w:asciiTheme="minorHAnsi" w:hAnsiTheme="minorHAnsi" w:cstheme="minorHAnsi"/>
        </w:rPr>
      </w:pPr>
      <w:r w:rsidRPr="005C79BE">
        <w:rPr>
          <w:rFonts w:asciiTheme="minorHAnsi" w:hAnsiTheme="minorHAnsi" w:cstheme="minorHAnsi"/>
        </w:rPr>
        <w:t xml:space="preserve">Anti-blackness </w:t>
      </w:r>
      <w:r w:rsidRPr="005C79BE">
        <w:rPr>
          <w:rFonts w:asciiTheme="minorHAnsi" w:hAnsiTheme="minorHAnsi" w:cstheme="minorHAnsi"/>
          <w:u w:val="single"/>
        </w:rPr>
        <w:t>outweighs</w:t>
      </w:r>
      <w:r w:rsidRPr="005C79BE">
        <w:rPr>
          <w:rFonts w:asciiTheme="minorHAnsi" w:hAnsiTheme="minorHAnsi" w:cstheme="minorHAnsi"/>
        </w:rPr>
        <w:t xml:space="preserve">. The black body is written on an </w:t>
      </w:r>
      <w:r w:rsidRPr="005C79BE">
        <w:rPr>
          <w:rFonts w:asciiTheme="minorHAnsi" w:hAnsiTheme="minorHAnsi" w:cstheme="minorHAnsi"/>
          <w:u w:val="single"/>
        </w:rPr>
        <w:t>ontological register</w:t>
      </w:r>
      <w:r w:rsidRPr="005C79BE">
        <w:rPr>
          <w:rFonts w:asciiTheme="minorHAnsi" w:hAnsiTheme="minorHAnsi" w:cstheme="minorHAnsi"/>
        </w:rPr>
        <w:t xml:space="preserve"> that necessities </w:t>
      </w:r>
      <w:r w:rsidRPr="005C79BE">
        <w:rPr>
          <w:rFonts w:asciiTheme="minorHAnsi" w:hAnsiTheme="minorHAnsi" w:cstheme="minorHAnsi"/>
          <w:u w:val="single"/>
        </w:rPr>
        <w:t>fungibility</w:t>
      </w:r>
      <w:r w:rsidRPr="005C79BE">
        <w:rPr>
          <w:rFonts w:asciiTheme="minorHAnsi" w:hAnsiTheme="minorHAnsi" w:cstheme="minorHAnsi"/>
        </w:rPr>
        <w:t xml:space="preserve">, which drains social life out of black people, utilizing </w:t>
      </w:r>
      <w:r w:rsidRPr="005C79BE">
        <w:rPr>
          <w:rFonts w:asciiTheme="minorHAnsi" w:hAnsiTheme="minorHAnsi" w:cstheme="minorHAnsi"/>
          <w:u w:val="single"/>
        </w:rPr>
        <w:t>destructive force</w:t>
      </w:r>
      <w:r w:rsidRPr="005C79BE">
        <w:rPr>
          <w:rFonts w:asciiTheme="minorHAnsi" w:hAnsiTheme="minorHAnsi" w:cstheme="minorHAnsi"/>
        </w:rPr>
        <w:t xml:space="preserve"> to erase them from </w:t>
      </w:r>
      <w:r w:rsidRPr="005C79BE">
        <w:rPr>
          <w:rFonts w:asciiTheme="minorHAnsi" w:hAnsiTheme="minorHAnsi" w:cstheme="minorHAnsi"/>
          <w:u w:val="single"/>
        </w:rPr>
        <w:t>existence</w:t>
      </w:r>
      <w:r w:rsidRPr="005C79BE">
        <w:rPr>
          <w:rFonts w:asciiTheme="minorHAnsi" w:hAnsiTheme="minorHAnsi" w:cstheme="minorHAnsi"/>
        </w:rPr>
        <w:t xml:space="preserve">. That turns black people into </w:t>
      </w:r>
      <w:r w:rsidRPr="005C79BE">
        <w:rPr>
          <w:rFonts w:asciiTheme="minorHAnsi" w:hAnsiTheme="minorHAnsi" w:cstheme="minorHAnsi"/>
          <w:u w:val="single"/>
        </w:rPr>
        <w:t>object status</w:t>
      </w:r>
      <w:r w:rsidRPr="005C79BE">
        <w:rPr>
          <w:rFonts w:asciiTheme="minorHAnsi" w:hAnsiTheme="minorHAnsi" w:cstheme="minorHAnsi"/>
        </w:rPr>
        <w:t xml:space="preserve">, barring them from the category of the </w:t>
      </w:r>
      <w:r w:rsidRPr="005C79BE">
        <w:rPr>
          <w:rFonts w:asciiTheme="minorHAnsi" w:hAnsiTheme="minorHAnsi" w:cstheme="minorHAnsi"/>
          <w:u w:val="single"/>
        </w:rPr>
        <w:t>Human</w:t>
      </w:r>
      <w:r w:rsidRPr="005C79BE">
        <w:rPr>
          <w:rFonts w:asciiTheme="minorHAnsi" w:hAnsiTheme="minorHAnsi" w:cstheme="minorHAnsi"/>
        </w:rPr>
        <w:t>.</w:t>
      </w:r>
    </w:p>
    <w:p w14:paraId="05027F69" w14:textId="77777777" w:rsidR="00C74023" w:rsidRPr="005C79BE" w:rsidRDefault="00C74023" w:rsidP="00C74023">
      <w:pPr>
        <w:pStyle w:val="NormalWeb"/>
        <w:spacing w:before="0" w:beforeAutospacing="0" w:line="276" w:lineRule="auto"/>
        <w:rPr>
          <w:rFonts w:asciiTheme="minorHAnsi" w:hAnsiTheme="minorHAnsi" w:cstheme="minorHAnsi"/>
          <w:color w:val="000000" w:themeColor="text1"/>
        </w:rPr>
      </w:pPr>
      <w:r w:rsidRPr="005C79BE">
        <w:rPr>
          <w:rFonts w:asciiTheme="minorHAnsi" w:hAnsiTheme="minorHAnsi" w:cstheme="minorHAnsi"/>
          <w:b/>
          <w:bCs/>
          <w:color w:val="000000" w:themeColor="text1"/>
          <w:sz w:val="26"/>
          <w:szCs w:val="26"/>
        </w:rPr>
        <w:t>Winnubst 20</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szCs w:val="28"/>
        </w:rPr>
        <w:t xml:space="preserve">(Shannon Winnubst is Chair and Professor of Women’s, Gender &amp; Sexuality Studies at Ohio State University. She has written two books, Way Too Cool: Selling Out Race and Ethics (Columbia: 2015) and Queering Freedom (Indiana: 2006), as well as many articles and essays spanning feminist </w:t>
      </w:r>
      <w:r w:rsidRPr="005C79BE">
        <w:rPr>
          <w:rFonts w:asciiTheme="minorHAnsi" w:hAnsiTheme="minorHAnsi" w:cstheme="minorHAnsi"/>
          <w:color w:val="000000" w:themeColor="text1"/>
          <w:szCs w:val="28"/>
        </w:rPr>
        <w:lastRenderedPageBreak/>
        <w:t>theory, queer studies, and philosophy. “</w:t>
      </w:r>
      <w:r w:rsidRPr="005C79BE">
        <w:rPr>
          <w:rFonts w:asciiTheme="minorHAnsi" w:hAnsiTheme="minorHAnsi" w:cstheme="minorHAnsi"/>
          <w:szCs w:val="28"/>
        </w:rPr>
        <w:t>The many lives of fungibility: anti-blackness in neoliberal times”</w:t>
      </w:r>
      <w:r w:rsidRPr="005C79BE">
        <w:rPr>
          <w:rFonts w:asciiTheme="minorHAnsi" w:hAnsiTheme="minorHAnsi" w:cstheme="minorHAnsi"/>
          <w:color w:val="000000" w:themeColor="text1"/>
          <w:szCs w:val="28"/>
        </w:rPr>
        <w:t xml:space="preserve"> pg 104-105, https://www.tandfonline.com/doi/full/10.1080/09589236.2019.1692193) cmeow </w:t>
      </w:r>
    </w:p>
    <w:p w14:paraId="4BDE953E" w14:textId="77777777" w:rsidR="00C74023" w:rsidRPr="005C79BE" w:rsidRDefault="00C74023" w:rsidP="00C74023">
      <w:pPr>
        <w:pStyle w:val="NormalWeb"/>
        <w:spacing w:line="276" w:lineRule="auto"/>
        <w:rPr>
          <w:rFonts w:asciiTheme="minorHAnsi" w:hAnsiTheme="minorHAnsi" w:cstheme="minorHAnsi"/>
          <w:color w:val="000000" w:themeColor="text1"/>
          <w:sz w:val="15"/>
          <w:szCs w:val="15"/>
        </w:rPr>
      </w:pPr>
      <w:r w:rsidRPr="005C79BE">
        <w:rPr>
          <w:rFonts w:asciiTheme="minorHAnsi" w:hAnsiTheme="minorHAnsi" w:cstheme="minorHAnsi"/>
          <w:color w:val="000000" w:themeColor="text1"/>
          <w:sz w:val="15"/>
          <w:szCs w:val="15"/>
        </w:rPr>
        <w:t xml:space="preserve">Fungibility and blackness </w:t>
      </w:r>
    </w:p>
    <w:p w14:paraId="35104AE8" w14:textId="77777777" w:rsidR="00C74023" w:rsidRPr="005C79BE" w:rsidRDefault="00C74023" w:rsidP="00C74023">
      <w:pPr>
        <w:pStyle w:val="NormalWeb"/>
        <w:spacing w:line="276" w:lineRule="auto"/>
        <w:rPr>
          <w:rFonts w:asciiTheme="minorHAnsi" w:hAnsiTheme="minorHAnsi" w:cstheme="minorHAnsi"/>
          <w:b/>
          <w:bCs/>
          <w:color w:val="000000" w:themeColor="text1"/>
        </w:rPr>
      </w:pPr>
      <w:r w:rsidRPr="005C79BE">
        <w:rPr>
          <w:rFonts w:asciiTheme="minorHAnsi" w:hAnsiTheme="minorHAnsi" w:cstheme="minorHAnsi"/>
          <w:b/>
          <w:bCs/>
          <w:color w:val="000000" w:themeColor="text1"/>
          <w:highlight w:val="green"/>
          <w:u w:val="single"/>
        </w:rPr>
        <w:t>Fungibility</w:t>
      </w:r>
      <w:r w:rsidRPr="005C79BE">
        <w:rPr>
          <w:rFonts w:asciiTheme="minorHAnsi" w:hAnsiTheme="minorHAnsi" w:cstheme="minorHAnsi"/>
          <w:color w:val="000000" w:themeColor="text1"/>
          <w:u w:val="single"/>
        </w:rPr>
        <w:t xml:space="preserve"> is the mechanism that </w:t>
      </w:r>
      <w:r w:rsidRPr="005C79BE">
        <w:rPr>
          <w:rFonts w:asciiTheme="minorHAnsi" w:hAnsiTheme="minorHAnsi" w:cstheme="minorHAnsi"/>
          <w:color w:val="000000" w:themeColor="text1"/>
          <w:highlight w:val="green"/>
          <w:u w:val="single"/>
        </w:rPr>
        <w:t xml:space="preserve">writes </w:t>
      </w:r>
      <w:r w:rsidRPr="005C79BE">
        <w:rPr>
          <w:rFonts w:asciiTheme="minorHAnsi" w:hAnsiTheme="minorHAnsi" w:cstheme="minorHAnsi"/>
          <w:b/>
          <w:bCs/>
          <w:color w:val="000000" w:themeColor="text1"/>
          <w:highlight w:val="green"/>
          <w:u w:val="single"/>
        </w:rPr>
        <w:t>anti-blackness</w:t>
      </w:r>
      <w:r w:rsidRPr="005C79BE">
        <w:rPr>
          <w:rFonts w:asciiTheme="minorHAnsi" w:hAnsiTheme="minorHAnsi" w:cstheme="minorHAnsi"/>
          <w:color w:val="000000" w:themeColor="text1"/>
          <w:highlight w:val="green"/>
          <w:u w:val="single"/>
        </w:rPr>
        <w:t xml:space="preserve"> in an </w:t>
      </w:r>
      <w:r w:rsidRPr="005C79BE">
        <w:rPr>
          <w:rFonts w:asciiTheme="minorHAnsi" w:hAnsiTheme="minorHAnsi" w:cstheme="minorHAnsi"/>
          <w:b/>
          <w:bCs/>
          <w:color w:val="000000" w:themeColor="text1"/>
          <w:highlight w:val="green"/>
          <w:u w:val="single"/>
        </w:rPr>
        <w:t>ontological register</w:t>
      </w:r>
      <w:r w:rsidRPr="005C79BE">
        <w:rPr>
          <w:rFonts w:asciiTheme="minorHAnsi" w:hAnsiTheme="minorHAnsi" w:cstheme="minorHAnsi"/>
          <w:b/>
          <w:bCs/>
          <w:color w:val="000000" w:themeColor="text1"/>
          <w:sz w:val="15"/>
          <w:szCs w:val="15"/>
          <w:highlight w:val="green"/>
        </w:rPr>
        <w:t>.</w:t>
      </w:r>
      <w:r w:rsidRPr="005C79BE">
        <w:rPr>
          <w:rFonts w:asciiTheme="minorHAnsi" w:hAnsiTheme="minorHAnsi" w:cstheme="minorHAnsi"/>
          <w:color w:val="000000" w:themeColor="text1"/>
          <w:sz w:val="15"/>
          <w:szCs w:val="15"/>
        </w:rPr>
        <w:t xml:space="preserve"> As Hortense Spillers and Saidiya Hartman have argued for some time,</w:t>
      </w:r>
      <w:r w:rsidRPr="005C79BE">
        <w:rPr>
          <w:rFonts w:asciiTheme="minorHAnsi" w:hAnsiTheme="minorHAnsi" w:cstheme="minorHAnsi"/>
          <w:color w:val="000000" w:themeColor="text1"/>
          <w:u w:val="single"/>
        </w:rPr>
        <w:t xml:space="preserve"> the </w:t>
      </w:r>
      <w:r w:rsidRPr="005C79BE">
        <w:rPr>
          <w:rFonts w:asciiTheme="minorHAnsi" w:hAnsiTheme="minorHAnsi" w:cstheme="minorHAnsi"/>
          <w:b/>
          <w:bCs/>
          <w:color w:val="000000" w:themeColor="text1"/>
          <w:u w:val="single"/>
        </w:rPr>
        <w:t>catastrophe</w:t>
      </w:r>
      <w:r w:rsidRPr="005C79BE">
        <w:rPr>
          <w:rFonts w:asciiTheme="minorHAnsi" w:hAnsiTheme="minorHAnsi" w:cstheme="minorHAnsi"/>
          <w:color w:val="000000" w:themeColor="text1"/>
          <w:u w:val="single"/>
        </w:rPr>
        <w:t xml:space="preserve"> of </w:t>
      </w:r>
      <w:r w:rsidRPr="005C79BE">
        <w:rPr>
          <w:rFonts w:asciiTheme="minorHAnsi" w:hAnsiTheme="minorHAnsi" w:cstheme="minorHAnsi"/>
          <w:color w:val="000000" w:themeColor="text1"/>
          <w:highlight w:val="green"/>
          <w:u w:val="single"/>
        </w:rPr>
        <w:t>the transatlantic</w:t>
      </w:r>
      <w:r w:rsidRPr="005C79BE">
        <w:rPr>
          <w:rFonts w:asciiTheme="minorHAnsi" w:hAnsiTheme="minorHAnsi" w:cstheme="minorHAnsi"/>
          <w:color w:val="000000" w:themeColor="text1"/>
          <w:u w:val="single"/>
        </w:rPr>
        <w:t xml:space="preserve"> </w:t>
      </w:r>
      <w:r w:rsidRPr="005C79BE">
        <w:rPr>
          <w:rFonts w:asciiTheme="minorHAnsi" w:hAnsiTheme="minorHAnsi" w:cstheme="minorHAnsi"/>
          <w:strike/>
          <w:color w:val="000000" w:themeColor="text1"/>
          <w:u w:val="single"/>
        </w:rPr>
        <w:t>slave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[enslaved] trade is </w:t>
      </w:r>
      <w:r w:rsidRPr="005C79BE">
        <w:rPr>
          <w:rFonts w:asciiTheme="minorHAnsi" w:hAnsiTheme="minorHAnsi" w:cstheme="minorHAnsi"/>
          <w:b/>
          <w:bCs/>
          <w:color w:val="000000" w:themeColor="text1"/>
          <w:highlight w:val="green"/>
          <w:u w:val="single"/>
        </w:rPr>
        <w:t>singular in the systemic reduction of human lives to commodities and capital</w:t>
      </w:r>
      <w:r w:rsidRPr="005C79BE">
        <w:rPr>
          <w:rFonts w:asciiTheme="minorHAnsi" w:hAnsiTheme="minorHAnsi" w:cstheme="minorHAnsi"/>
          <w:color w:val="000000" w:themeColor="text1"/>
          <w:sz w:val="15"/>
          <w:szCs w:val="15"/>
        </w:rPr>
        <w:t>. As Hartman writes directly in Lose Your Mother (Hartman, 2007): ‘Unlike the concentration camp, the gulag, and the killing field, which had as their intended end the extermination of a population,</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highlight w:val="green"/>
          <w:u w:val="single"/>
        </w:rPr>
        <w:t>the</w:t>
      </w:r>
      <w:r w:rsidRPr="005C79BE">
        <w:rPr>
          <w:rFonts w:asciiTheme="minorHAnsi" w:hAnsiTheme="minorHAnsi" w:cstheme="minorHAnsi"/>
          <w:color w:val="000000" w:themeColor="text1"/>
          <w:u w:val="single"/>
        </w:rPr>
        <w:t xml:space="preserve"> Atlantic </w:t>
      </w:r>
      <w:r w:rsidRPr="005C79BE">
        <w:rPr>
          <w:rFonts w:asciiTheme="minorHAnsi" w:hAnsiTheme="minorHAnsi" w:cstheme="minorHAnsi"/>
          <w:color w:val="000000" w:themeColor="text1"/>
          <w:highlight w:val="green"/>
          <w:u w:val="single"/>
        </w:rPr>
        <w:t xml:space="preserve">trade created </w:t>
      </w:r>
      <w:r w:rsidRPr="005C79BE">
        <w:rPr>
          <w:rFonts w:asciiTheme="minorHAnsi" w:hAnsiTheme="minorHAnsi" w:cstheme="minorHAnsi"/>
          <w:b/>
          <w:bCs/>
          <w:color w:val="000000" w:themeColor="text1"/>
          <w:highlight w:val="green"/>
          <w:u w:val="single"/>
        </w:rPr>
        <w:t>millions of corpses</w:t>
      </w:r>
      <w:r w:rsidRPr="005C79BE">
        <w:rPr>
          <w:rFonts w:asciiTheme="minorHAnsi" w:hAnsiTheme="minorHAnsi" w:cstheme="minorHAnsi"/>
          <w:color w:val="000000" w:themeColor="text1"/>
          <w:u w:val="single"/>
        </w:rPr>
        <w:t xml:space="preserve">, but as a corollary to the </w:t>
      </w:r>
      <w:r w:rsidRPr="005C79BE">
        <w:rPr>
          <w:rFonts w:asciiTheme="minorHAnsi" w:hAnsiTheme="minorHAnsi" w:cstheme="minorHAnsi"/>
          <w:color w:val="000000" w:themeColor="text1"/>
          <w:highlight w:val="green"/>
          <w:u w:val="single"/>
        </w:rPr>
        <w:t xml:space="preserve">making of </w:t>
      </w:r>
      <w:r w:rsidRPr="005C79BE">
        <w:rPr>
          <w:rFonts w:asciiTheme="minorHAnsi" w:hAnsiTheme="minorHAnsi" w:cstheme="minorHAnsi"/>
          <w:b/>
          <w:bCs/>
          <w:color w:val="000000" w:themeColor="text1"/>
          <w:highlight w:val="green"/>
          <w:u w:val="single"/>
        </w:rPr>
        <w:t>commodities</w:t>
      </w:r>
      <w:r w:rsidRPr="005C79BE">
        <w:rPr>
          <w:rFonts w:asciiTheme="minorHAnsi" w:hAnsiTheme="minorHAnsi" w:cstheme="minorHAnsi"/>
          <w:color w:val="000000" w:themeColor="text1"/>
          <w:highlight w:val="green"/>
          <w:u w:val="single"/>
        </w:rPr>
        <w:t>’</w:t>
      </w:r>
      <w:r w:rsidRPr="005C79BE">
        <w:rPr>
          <w:rFonts w:asciiTheme="minorHAnsi" w:hAnsiTheme="minorHAnsi" w:cstheme="minorHAnsi"/>
          <w:color w:val="000000" w:themeColor="text1"/>
          <w:u w:val="single"/>
        </w:rPr>
        <w:t xml:space="preserve"> (p. 31). This killing as a corollary to commodities and capital does not occur through an incipient taxonomy of racial differences; those don’t emerge fully until the nineteenth century. The </w:t>
      </w:r>
      <w:r w:rsidRPr="005C79BE">
        <w:rPr>
          <w:rFonts w:asciiTheme="minorHAnsi" w:hAnsiTheme="minorHAnsi" w:cstheme="minorHAnsi"/>
          <w:color w:val="000000" w:themeColor="text1"/>
          <w:highlight w:val="green"/>
          <w:u w:val="single"/>
        </w:rPr>
        <w:t>mechanism that produces this</w:t>
      </w:r>
      <w:r w:rsidRPr="005C79BE">
        <w:rPr>
          <w:rFonts w:asciiTheme="minorHAnsi" w:hAnsiTheme="minorHAnsi" w:cstheme="minorHAnsi"/>
          <w:color w:val="000000" w:themeColor="text1"/>
          <w:u w:val="single"/>
        </w:rPr>
        <w:t xml:space="preserve"> ontological singularity </w:t>
      </w:r>
      <w:r w:rsidRPr="005C79BE">
        <w:rPr>
          <w:rFonts w:asciiTheme="minorHAnsi" w:hAnsiTheme="minorHAnsi" w:cstheme="minorHAnsi"/>
          <w:color w:val="000000" w:themeColor="text1"/>
          <w:highlight w:val="green"/>
          <w:u w:val="single"/>
        </w:rPr>
        <w:t>is</w:t>
      </w:r>
      <w:r w:rsidRPr="005C79BE">
        <w:rPr>
          <w:rFonts w:asciiTheme="minorHAnsi" w:hAnsiTheme="minorHAnsi" w:cstheme="minorHAnsi"/>
          <w:color w:val="000000" w:themeColor="text1"/>
          <w:u w:val="single"/>
        </w:rPr>
        <w:t xml:space="preserve"> the systemic </w:t>
      </w:r>
      <w:r w:rsidRPr="005C79BE">
        <w:rPr>
          <w:rFonts w:asciiTheme="minorHAnsi" w:hAnsiTheme="minorHAnsi" w:cstheme="minorHAnsi"/>
          <w:color w:val="000000" w:themeColor="text1"/>
          <w:highlight w:val="green"/>
          <w:u w:val="single"/>
        </w:rPr>
        <w:t>application of</w:t>
      </w:r>
      <w:r w:rsidRPr="005C79BE">
        <w:rPr>
          <w:rFonts w:asciiTheme="minorHAnsi" w:hAnsiTheme="minorHAnsi" w:cstheme="minorHAnsi"/>
          <w:color w:val="000000" w:themeColor="text1"/>
          <w:u w:val="single"/>
        </w:rPr>
        <w:t xml:space="preserve"> geometric, arithmetic, and </w:t>
      </w:r>
      <w:r w:rsidRPr="005C79BE">
        <w:rPr>
          <w:rFonts w:asciiTheme="minorHAnsi" w:hAnsiTheme="minorHAnsi" w:cstheme="minorHAnsi"/>
          <w:color w:val="000000" w:themeColor="text1"/>
          <w:highlight w:val="green"/>
          <w:u w:val="single"/>
        </w:rPr>
        <w:t>economic calculations</w:t>
      </w:r>
      <w:r w:rsidRPr="005C79BE">
        <w:rPr>
          <w:rFonts w:asciiTheme="minorHAnsi" w:hAnsiTheme="minorHAnsi" w:cstheme="minorHAnsi"/>
          <w:color w:val="000000" w:themeColor="text1"/>
          <w:u w:val="single"/>
        </w:rPr>
        <w:t xml:space="preserve"> to the </w:t>
      </w:r>
      <w:r w:rsidRPr="005C79BE">
        <w:rPr>
          <w:rFonts w:asciiTheme="minorHAnsi" w:hAnsiTheme="minorHAnsi" w:cstheme="minorHAnsi"/>
          <w:color w:val="000000" w:themeColor="text1"/>
          <w:highlight w:val="green"/>
          <w:u w:val="single"/>
        </w:rPr>
        <w:t>enslaved as cargo</w:t>
      </w:r>
      <w:r w:rsidRPr="005C79BE">
        <w:rPr>
          <w:rFonts w:asciiTheme="minorHAnsi" w:hAnsiTheme="minorHAnsi" w:cstheme="minorHAnsi"/>
          <w:color w:val="000000" w:themeColor="text1"/>
          <w:u w:val="single"/>
        </w:rPr>
        <w:t>.</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sz w:val="15"/>
          <w:szCs w:val="15"/>
        </w:rPr>
        <w:t>Hortense Spillers describes this mechanism succinctly in her ground-shaking 1987 classic, ‘Mama’s Baby, Papa’s Maybe: An American Grammar Book’, wherein she relays the calculations found in a Captain’s ledgers for a slave ship: ‘every man slave is to be allowed six feet by one foot four inches for room, every woman five feet ten by one foot four, every boy five feet by one foot two, and every girl four feet six by one foot’ (Spillers, 2003, p. 214). Differentiated only geometrically and arithmetically,</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 xml:space="preserve">the </w:t>
      </w:r>
      <w:r w:rsidRPr="005C79BE">
        <w:rPr>
          <w:rFonts w:asciiTheme="minorHAnsi" w:hAnsiTheme="minorHAnsi" w:cstheme="minorHAnsi"/>
          <w:color w:val="000000" w:themeColor="text1"/>
          <w:highlight w:val="green"/>
          <w:u w:val="single"/>
        </w:rPr>
        <w:t xml:space="preserve">bodies of the </w:t>
      </w:r>
      <w:r w:rsidRPr="005C79BE">
        <w:rPr>
          <w:rFonts w:asciiTheme="minorHAnsi" w:hAnsiTheme="minorHAnsi" w:cstheme="minorHAnsi"/>
          <w:b/>
          <w:bCs/>
          <w:color w:val="000000" w:themeColor="text1"/>
          <w:highlight w:val="green"/>
          <w:u w:val="single"/>
        </w:rPr>
        <w:t>enslaved</w:t>
      </w:r>
      <w:r w:rsidRPr="005C79BE">
        <w:rPr>
          <w:rFonts w:asciiTheme="minorHAnsi" w:hAnsiTheme="minorHAnsi" w:cstheme="minorHAnsi"/>
          <w:color w:val="000000" w:themeColor="text1"/>
          <w:highlight w:val="green"/>
          <w:u w:val="single"/>
        </w:rPr>
        <w:t xml:space="preserve"> are abstracted into</w:t>
      </w:r>
      <w:r w:rsidRPr="005C79BE">
        <w:rPr>
          <w:rFonts w:asciiTheme="minorHAnsi" w:hAnsiTheme="minorHAnsi" w:cstheme="minorHAnsi"/>
          <w:color w:val="000000" w:themeColor="text1"/>
          <w:u w:val="single"/>
        </w:rPr>
        <w:t xml:space="preserve"> the metrics of </w:t>
      </w:r>
      <w:r w:rsidRPr="005C79BE">
        <w:rPr>
          <w:rFonts w:asciiTheme="minorHAnsi" w:hAnsiTheme="minorHAnsi" w:cstheme="minorHAnsi"/>
          <w:b/>
          <w:bCs/>
          <w:color w:val="000000" w:themeColor="text1"/>
          <w:highlight w:val="green"/>
          <w:u w:val="single"/>
        </w:rPr>
        <w:t>property</w:t>
      </w:r>
      <w:r w:rsidRPr="005C79BE">
        <w:rPr>
          <w:rFonts w:asciiTheme="minorHAnsi" w:hAnsiTheme="minorHAnsi" w:cstheme="minorHAnsi"/>
          <w:color w:val="000000" w:themeColor="text1"/>
          <w:highlight w:val="green"/>
          <w:u w:val="single"/>
        </w:rPr>
        <w:t xml:space="preserve"> </w:t>
      </w:r>
      <w:r w:rsidRPr="005C79BE">
        <w:rPr>
          <w:rFonts w:asciiTheme="minorHAnsi" w:hAnsiTheme="minorHAnsi" w:cstheme="minorHAnsi"/>
          <w:b/>
          <w:bCs/>
          <w:color w:val="000000" w:themeColor="text1"/>
          <w:highlight w:val="green"/>
          <w:u w:val="single"/>
        </w:rPr>
        <w:t>and</w:t>
      </w:r>
      <w:r w:rsidRPr="005C79BE">
        <w:rPr>
          <w:rFonts w:asciiTheme="minorHAnsi" w:hAnsiTheme="minorHAnsi" w:cstheme="minorHAnsi"/>
          <w:color w:val="000000" w:themeColor="text1"/>
          <w:highlight w:val="green"/>
          <w:u w:val="single"/>
        </w:rPr>
        <w:t xml:space="preserve"> </w:t>
      </w:r>
      <w:r w:rsidRPr="005C79BE">
        <w:rPr>
          <w:rFonts w:asciiTheme="minorHAnsi" w:hAnsiTheme="minorHAnsi" w:cstheme="minorHAnsi"/>
          <w:b/>
          <w:bCs/>
          <w:color w:val="000000" w:themeColor="text1"/>
          <w:highlight w:val="green"/>
          <w:u w:val="single"/>
        </w:rPr>
        <w:t>capital</w:t>
      </w:r>
      <w:r w:rsidRPr="005C79BE">
        <w:rPr>
          <w:rFonts w:asciiTheme="minorHAnsi" w:hAnsiTheme="minorHAnsi" w:cstheme="minorHAnsi"/>
          <w:color w:val="000000" w:themeColor="text1"/>
          <w:u w:val="single"/>
        </w:rPr>
        <w:t xml:space="preserve">. They are then </w:t>
      </w:r>
      <w:r w:rsidRPr="005C79BE">
        <w:rPr>
          <w:rFonts w:asciiTheme="minorHAnsi" w:hAnsiTheme="minorHAnsi" w:cstheme="minorHAnsi"/>
          <w:color w:val="000000" w:themeColor="text1"/>
          <w:highlight w:val="green"/>
          <w:u w:val="single"/>
        </w:rPr>
        <w:t xml:space="preserve">fed as </w:t>
      </w:r>
      <w:r w:rsidRPr="005C79BE">
        <w:rPr>
          <w:rFonts w:asciiTheme="minorHAnsi" w:hAnsiTheme="minorHAnsi" w:cstheme="minorHAnsi"/>
          <w:b/>
          <w:bCs/>
          <w:color w:val="000000" w:themeColor="text1"/>
          <w:highlight w:val="green"/>
          <w:u w:val="single"/>
        </w:rPr>
        <w:t>measurable</w:t>
      </w:r>
      <w:r w:rsidRPr="005C79BE">
        <w:rPr>
          <w:rFonts w:asciiTheme="minorHAnsi" w:hAnsiTheme="minorHAnsi" w:cstheme="minorHAnsi"/>
          <w:color w:val="000000" w:themeColor="text1"/>
          <w:highlight w:val="green"/>
          <w:u w:val="single"/>
        </w:rPr>
        <w:t xml:space="preserve"> units of </w:t>
      </w:r>
      <w:r w:rsidRPr="005C79BE">
        <w:rPr>
          <w:rFonts w:asciiTheme="minorHAnsi" w:hAnsiTheme="minorHAnsi" w:cstheme="minorHAnsi"/>
          <w:b/>
          <w:bCs/>
          <w:color w:val="000000" w:themeColor="text1"/>
          <w:highlight w:val="green"/>
          <w:u w:val="single"/>
        </w:rPr>
        <w:t>cargo</w:t>
      </w:r>
      <w:r w:rsidRPr="005C79BE">
        <w:rPr>
          <w:rFonts w:asciiTheme="minorHAnsi" w:hAnsiTheme="minorHAnsi" w:cstheme="minorHAnsi"/>
          <w:color w:val="000000" w:themeColor="text1"/>
          <w:highlight w:val="green"/>
          <w:u w:val="single"/>
        </w:rPr>
        <w:t xml:space="preserve"> into the </w:t>
      </w:r>
      <w:r w:rsidRPr="005C79BE">
        <w:rPr>
          <w:rFonts w:asciiTheme="minorHAnsi" w:hAnsiTheme="minorHAnsi" w:cstheme="minorHAnsi"/>
          <w:b/>
          <w:bCs/>
          <w:color w:val="000000" w:themeColor="text1"/>
          <w:highlight w:val="green"/>
          <w:u w:val="single"/>
        </w:rPr>
        <w:t>economic machine of</w:t>
      </w:r>
      <w:r w:rsidRPr="005C79BE">
        <w:rPr>
          <w:rFonts w:asciiTheme="minorHAnsi" w:hAnsiTheme="minorHAnsi" w:cstheme="minorHAnsi"/>
          <w:color w:val="000000" w:themeColor="text1"/>
          <w:highlight w:val="green"/>
          <w:u w:val="single"/>
        </w:rPr>
        <w:t xml:space="preserve"> </w:t>
      </w:r>
      <w:r w:rsidRPr="005C79BE">
        <w:rPr>
          <w:rFonts w:asciiTheme="minorHAnsi" w:hAnsiTheme="minorHAnsi" w:cstheme="minorHAnsi"/>
          <w:b/>
          <w:bCs/>
          <w:color w:val="000000" w:themeColor="text1"/>
          <w:highlight w:val="green"/>
          <w:u w:val="single"/>
        </w:rPr>
        <w:t>risk/profit calculation.</w:t>
      </w:r>
      <w:r w:rsidRPr="005C79BE">
        <w:rPr>
          <w:rFonts w:asciiTheme="minorHAnsi" w:hAnsiTheme="minorHAnsi" w:cstheme="minorHAnsi"/>
          <w:color w:val="000000" w:themeColor="text1"/>
          <w:u w:val="single"/>
        </w:rPr>
        <w:t xml:space="preserve"> The </w:t>
      </w:r>
      <w:r w:rsidRPr="005C79BE">
        <w:rPr>
          <w:rFonts w:asciiTheme="minorHAnsi" w:hAnsiTheme="minorHAnsi" w:cstheme="minorHAnsi"/>
          <w:color w:val="000000" w:themeColor="text1"/>
          <w:highlight w:val="green"/>
          <w:u w:val="single"/>
        </w:rPr>
        <w:t>bodies</w:t>
      </w:r>
      <w:r w:rsidRPr="005C79BE">
        <w:rPr>
          <w:rFonts w:asciiTheme="minorHAnsi" w:hAnsiTheme="minorHAnsi" w:cstheme="minorHAnsi"/>
          <w:color w:val="000000" w:themeColor="text1"/>
          <w:u w:val="single"/>
        </w:rPr>
        <w:t xml:space="preserve"> themselves and the differences between them are </w:t>
      </w:r>
      <w:r w:rsidRPr="005C79BE">
        <w:rPr>
          <w:rFonts w:asciiTheme="minorHAnsi" w:hAnsiTheme="minorHAnsi" w:cstheme="minorHAnsi"/>
          <w:color w:val="000000" w:themeColor="text1"/>
          <w:highlight w:val="green"/>
          <w:u w:val="single"/>
        </w:rPr>
        <w:t>measured</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by</w:t>
      </w:r>
      <w:r w:rsidRPr="005C79BE">
        <w:rPr>
          <w:rFonts w:asciiTheme="minorHAnsi" w:hAnsiTheme="minorHAnsi" w:cstheme="minorHAnsi"/>
          <w:color w:val="000000" w:themeColor="text1"/>
          <w:u w:val="single"/>
        </w:rPr>
        <w:t xml:space="preserve"> a single metric: </w:t>
      </w:r>
      <w:r w:rsidRPr="005C79BE">
        <w:rPr>
          <w:rFonts w:asciiTheme="minorHAnsi" w:hAnsiTheme="minorHAnsi" w:cstheme="minorHAnsi"/>
          <w:b/>
          <w:bCs/>
          <w:color w:val="000000" w:themeColor="text1"/>
          <w:highlight w:val="green"/>
          <w:u w:val="single"/>
        </w:rPr>
        <w:t>fungibility.</w:t>
      </w:r>
      <w:r w:rsidRPr="005C79BE">
        <w:rPr>
          <w:rFonts w:asciiTheme="minorHAnsi" w:hAnsiTheme="minorHAnsi" w:cstheme="minorHAnsi"/>
          <w:b/>
          <w:bCs/>
          <w:color w:val="000000" w:themeColor="text1"/>
          <w:u w:val="single"/>
        </w:rPr>
        <w:t xml:space="preserve"> </w:t>
      </w:r>
    </w:p>
    <w:p w14:paraId="4D1688E3" w14:textId="77777777" w:rsidR="00C74023" w:rsidRPr="005C79BE" w:rsidRDefault="00C74023" w:rsidP="00C74023">
      <w:pPr>
        <w:pStyle w:val="NormalWeb"/>
        <w:spacing w:line="276" w:lineRule="auto"/>
        <w:rPr>
          <w:rFonts w:asciiTheme="minorHAnsi" w:hAnsiTheme="minorHAnsi" w:cstheme="minorHAnsi"/>
          <w:b/>
          <w:bCs/>
          <w:color w:val="000000" w:themeColor="text1"/>
        </w:rPr>
      </w:pPr>
      <w:r w:rsidRPr="005C79BE">
        <w:rPr>
          <w:rFonts w:asciiTheme="minorHAnsi" w:hAnsiTheme="minorHAnsi" w:cstheme="minorHAnsi"/>
          <w:b/>
          <w:bCs/>
          <w:color w:val="000000" w:themeColor="text1"/>
          <w:highlight w:val="green"/>
          <w:u w:val="single"/>
        </w:rPr>
        <w:t>To be fungible</w:t>
      </w:r>
      <w:r w:rsidRPr="005C79BE">
        <w:rPr>
          <w:rFonts w:asciiTheme="minorHAnsi" w:hAnsiTheme="minorHAnsi" w:cstheme="minorHAnsi"/>
          <w:color w:val="000000" w:themeColor="text1"/>
          <w:u w:val="single"/>
        </w:rPr>
        <w:t xml:space="preserve">, in both its economic and legal meanings, </w:t>
      </w:r>
      <w:r w:rsidRPr="005C79BE">
        <w:rPr>
          <w:rFonts w:asciiTheme="minorHAnsi" w:hAnsiTheme="minorHAnsi" w:cstheme="minorHAnsi"/>
          <w:color w:val="000000" w:themeColor="text1"/>
          <w:highlight w:val="green"/>
          <w:u w:val="single"/>
        </w:rPr>
        <w:t>is to have</w:t>
      </w:r>
      <w:r w:rsidRPr="005C79BE">
        <w:rPr>
          <w:rFonts w:asciiTheme="minorHAnsi" w:hAnsiTheme="minorHAnsi" w:cstheme="minorHAnsi"/>
          <w:color w:val="000000" w:themeColor="text1"/>
          <w:u w:val="single"/>
        </w:rPr>
        <w:t xml:space="preserve"> all distinctive </w:t>
      </w:r>
      <w:r w:rsidRPr="005C79BE">
        <w:rPr>
          <w:rFonts w:asciiTheme="minorHAnsi" w:hAnsiTheme="minorHAnsi" w:cstheme="minorHAnsi"/>
          <w:b/>
          <w:bCs/>
          <w:color w:val="000000" w:themeColor="text1"/>
          <w:highlight w:val="green"/>
          <w:u w:val="single"/>
        </w:rPr>
        <w:t>characteristics</w:t>
      </w:r>
      <w:r w:rsidRPr="005C79BE">
        <w:rPr>
          <w:rFonts w:asciiTheme="minorHAnsi" w:hAnsiTheme="minorHAnsi" w:cstheme="minorHAnsi"/>
          <w:color w:val="000000" w:themeColor="text1"/>
          <w:highlight w:val="green"/>
          <w:u w:val="single"/>
        </w:rPr>
        <w:t xml:space="preserve"> and </w:t>
      </w:r>
      <w:r w:rsidRPr="005C79BE">
        <w:rPr>
          <w:rFonts w:asciiTheme="minorHAnsi" w:hAnsiTheme="minorHAnsi" w:cstheme="minorHAnsi"/>
          <w:b/>
          <w:bCs/>
          <w:color w:val="000000" w:themeColor="text1"/>
          <w:highlight w:val="green"/>
          <w:u w:val="single"/>
        </w:rPr>
        <w:t>content hollowed-out</w:t>
      </w:r>
      <w:r w:rsidRPr="005C79BE">
        <w:rPr>
          <w:rFonts w:asciiTheme="minorHAnsi" w:hAnsiTheme="minorHAnsi" w:cstheme="minorHAnsi"/>
          <w:color w:val="000000" w:themeColor="text1"/>
          <w:u w:val="single"/>
        </w:rPr>
        <w:t xml:space="preserve">. It is </w:t>
      </w:r>
      <w:r w:rsidRPr="005C79BE">
        <w:rPr>
          <w:rFonts w:asciiTheme="minorHAnsi" w:hAnsiTheme="minorHAnsi" w:cstheme="minorHAnsi"/>
          <w:color w:val="000000" w:themeColor="text1"/>
          <w:highlight w:val="green"/>
          <w:u w:val="single"/>
        </w:rPr>
        <w:t xml:space="preserve">a </w:t>
      </w:r>
      <w:r w:rsidRPr="005C79BE">
        <w:rPr>
          <w:rFonts w:asciiTheme="minorHAnsi" w:hAnsiTheme="minorHAnsi" w:cstheme="minorHAnsi"/>
          <w:b/>
          <w:bCs/>
          <w:color w:val="000000" w:themeColor="text1"/>
          <w:highlight w:val="green"/>
          <w:u w:val="single"/>
        </w:rPr>
        <w:t>relationship</w:t>
      </w:r>
      <w:r w:rsidRPr="005C79BE">
        <w:rPr>
          <w:rFonts w:asciiTheme="minorHAnsi" w:hAnsiTheme="minorHAnsi" w:cstheme="minorHAnsi"/>
          <w:color w:val="000000" w:themeColor="text1"/>
          <w:highlight w:val="green"/>
          <w:u w:val="single"/>
        </w:rPr>
        <w:t xml:space="preserve"> of </w:t>
      </w:r>
      <w:r w:rsidRPr="005C79BE">
        <w:rPr>
          <w:rFonts w:asciiTheme="minorHAnsi" w:hAnsiTheme="minorHAnsi" w:cstheme="minorHAnsi"/>
          <w:b/>
          <w:bCs/>
          <w:color w:val="000000" w:themeColor="text1"/>
          <w:highlight w:val="green"/>
          <w:u w:val="single"/>
        </w:rPr>
        <w:t>equity that requires a purely formal semblance.</w:t>
      </w:r>
      <w:r w:rsidRPr="005C79BE">
        <w:rPr>
          <w:rFonts w:asciiTheme="minorHAnsi" w:hAnsiTheme="minorHAnsi" w:cstheme="minorHAnsi"/>
          <w:color w:val="000000" w:themeColor="text1"/>
          <w:u w:val="single"/>
        </w:rPr>
        <w:t xml:space="preserve"> In economic terms, </w:t>
      </w:r>
      <w:r w:rsidRPr="005C79BE">
        <w:rPr>
          <w:rFonts w:asciiTheme="minorHAnsi" w:hAnsiTheme="minorHAnsi" w:cstheme="minorHAnsi"/>
          <w:b/>
          <w:bCs/>
          <w:color w:val="000000" w:themeColor="text1"/>
          <w:highlight w:val="green"/>
          <w:u w:val="single"/>
        </w:rPr>
        <w:t>fungibility refers to those goods and products on the market that are substitutable for one another:</w:t>
      </w:r>
      <w:r w:rsidRPr="005C79BE">
        <w:rPr>
          <w:rFonts w:asciiTheme="minorHAnsi" w:hAnsiTheme="minorHAnsi" w:cstheme="minorHAnsi"/>
          <w:color w:val="000000" w:themeColor="text1"/>
          <w:u w:val="single"/>
        </w:rPr>
        <w:t xml:space="preserve"> a bushel of wheat from Kazakhstan is fungible with a bushel of wheat from Nebraska, assuming the quality and grade of wheat is the same.</w:t>
      </w:r>
      <w:r w:rsidRPr="005C79BE">
        <w:rPr>
          <w:rFonts w:asciiTheme="minorHAnsi" w:hAnsiTheme="minorHAnsi" w:cstheme="minorHAnsi"/>
          <w:color w:val="000000" w:themeColor="text1"/>
        </w:rPr>
        <w:t xml:space="preserve"> </w:t>
      </w:r>
      <w:r w:rsidRPr="005C79BE">
        <w:rPr>
          <w:rFonts w:asciiTheme="minorHAnsi" w:hAnsiTheme="minorHAnsi" w:cstheme="minorHAnsi"/>
          <w:b/>
          <w:bCs/>
          <w:color w:val="000000" w:themeColor="text1"/>
          <w:highlight w:val="green"/>
          <w:u w:val="single"/>
        </w:rPr>
        <w:t>Fungibility</w:t>
      </w:r>
      <w:r w:rsidRPr="005C79BE">
        <w:rPr>
          <w:rFonts w:asciiTheme="minorHAnsi" w:hAnsiTheme="minorHAnsi" w:cstheme="minorHAnsi"/>
          <w:b/>
          <w:bCs/>
          <w:color w:val="000000" w:themeColor="text1"/>
          <w:u w:val="single"/>
        </w:rPr>
        <w:t xml:space="preserve"> also </w:t>
      </w:r>
      <w:r w:rsidRPr="005C79BE">
        <w:rPr>
          <w:rFonts w:asciiTheme="minorHAnsi" w:hAnsiTheme="minorHAnsi" w:cstheme="minorHAnsi"/>
          <w:b/>
          <w:bCs/>
          <w:color w:val="000000" w:themeColor="text1"/>
          <w:highlight w:val="green"/>
          <w:u w:val="single"/>
        </w:rPr>
        <w:t>underscores</w:t>
      </w:r>
      <w:r w:rsidRPr="005C79BE">
        <w:rPr>
          <w:rFonts w:asciiTheme="minorHAnsi" w:hAnsiTheme="minorHAnsi" w:cstheme="minorHAnsi"/>
          <w:b/>
          <w:bCs/>
          <w:color w:val="000000" w:themeColor="text1"/>
          <w:u w:val="single"/>
        </w:rPr>
        <w:t xml:space="preserve"> the </w:t>
      </w:r>
      <w:r w:rsidRPr="005C79BE">
        <w:rPr>
          <w:rFonts w:asciiTheme="minorHAnsi" w:hAnsiTheme="minorHAnsi" w:cstheme="minorHAnsi"/>
          <w:b/>
          <w:bCs/>
          <w:color w:val="000000" w:themeColor="text1"/>
          <w:highlight w:val="green"/>
          <w:u w:val="single"/>
        </w:rPr>
        <w:t>monetary</w:t>
      </w:r>
      <w:r w:rsidRPr="005C79BE">
        <w:rPr>
          <w:rFonts w:asciiTheme="minorHAnsi" w:hAnsiTheme="minorHAnsi" w:cstheme="minorHAnsi"/>
          <w:b/>
          <w:bCs/>
          <w:color w:val="000000" w:themeColor="text1"/>
          <w:u w:val="single"/>
        </w:rPr>
        <w:t xml:space="preserve"> system, since it is the formal quality of banknotes </w:t>
      </w:r>
      <w:r w:rsidRPr="005C79BE">
        <w:rPr>
          <w:rFonts w:asciiTheme="minorHAnsi" w:hAnsiTheme="minorHAnsi" w:cstheme="minorHAnsi"/>
          <w:b/>
          <w:bCs/>
          <w:color w:val="000000" w:themeColor="text1"/>
          <w:highlight w:val="green"/>
          <w:u w:val="single"/>
        </w:rPr>
        <w:t>that allows them to be fully substitu- table</w:t>
      </w:r>
      <w:r w:rsidRPr="005C79BE">
        <w:rPr>
          <w:rFonts w:asciiTheme="minorHAnsi" w:hAnsiTheme="minorHAnsi" w:cstheme="minorHAnsi"/>
          <w:color w:val="000000" w:themeColor="text1"/>
          <w:u w:val="single"/>
        </w:rPr>
        <w:t>: the 5 Euro bill in my pocket is the same as the one in your pocket</w:t>
      </w:r>
      <w:r w:rsidRPr="005C79BE">
        <w:rPr>
          <w:rFonts w:asciiTheme="minorHAnsi" w:hAnsiTheme="minorHAnsi" w:cstheme="minorHAnsi"/>
          <w:color w:val="000000" w:themeColor="text1"/>
          <w:sz w:val="15"/>
          <w:szCs w:val="15"/>
        </w:rPr>
        <w:t>. In legal terms, it is the fungibility of harm and compensation that enables the force of the contract (a dynamic Nietzsche explains exquisitely in The Genealogy of Morals). Spillers’ elaboration of this singular metric opens the way for contemporary theorizing of blackness and anti-blackness in an ontological register.</w:t>
      </w:r>
      <w:r w:rsidRPr="005C79BE">
        <w:rPr>
          <w:rFonts w:asciiTheme="minorHAnsi" w:hAnsiTheme="minorHAnsi" w:cstheme="minorHAnsi"/>
          <w:color w:val="000000" w:themeColor="text1"/>
        </w:rPr>
        <w:t xml:space="preserve"> </w:t>
      </w:r>
      <w:r w:rsidRPr="005C79BE">
        <w:rPr>
          <w:rFonts w:asciiTheme="minorHAnsi" w:hAnsiTheme="minorHAnsi" w:cstheme="minorHAnsi"/>
          <w:color w:val="000000" w:themeColor="text1"/>
          <w:u w:val="single"/>
        </w:rPr>
        <w:t xml:space="preserve">By locating the transformation of bodies into objects precisely through this logic of fungibility, theorists begin reading </w:t>
      </w:r>
      <w:r w:rsidRPr="005C79BE">
        <w:rPr>
          <w:rFonts w:asciiTheme="minorHAnsi" w:hAnsiTheme="minorHAnsi" w:cstheme="minorHAnsi"/>
          <w:color w:val="000000" w:themeColor="text1"/>
          <w:highlight w:val="green"/>
          <w:u w:val="single"/>
        </w:rPr>
        <w:t>blackness</w:t>
      </w:r>
      <w:r w:rsidRPr="005C79BE">
        <w:rPr>
          <w:rFonts w:asciiTheme="minorHAnsi" w:hAnsiTheme="minorHAnsi" w:cstheme="minorHAnsi"/>
          <w:color w:val="000000" w:themeColor="text1"/>
          <w:u w:val="single"/>
        </w:rPr>
        <w:t xml:space="preserve"> as a category that </w:t>
      </w:r>
      <w:r w:rsidRPr="005C79BE">
        <w:rPr>
          <w:rFonts w:asciiTheme="minorHAnsi" w:hAnsiTheme="minorHAnsi" w:cstheme="minorHAnsi"/>
          <w:color w:val="000000" w:themeColor="text1"/>
          <w:highlight w:val="green"/>
          <w:u w:val="single"/>
        </w:rPr>
        <w:t>emerges out of</w:t>
      </w:r>
      <w:r w:rsidRPr="005C79BE">
        <w:rPr>
          <w:rFonts w:asciiTheme="minorHAnsi" w:hAnsiTheme="minorHAnsi" w:cstheme="minorHAnsi"/>
          <w:color w:val="000000" w:themeColor="text1"/>
          <w:u w:val="single"/>
        </w:rPr>
        <w:t xml:space="preserve"> the </w:t>
      </w:r>
      <w:r w:rsidRPr="005C79BE">
        <w:rPr>
          <w:rFonts w:asciiTheme="minorHAnsi" w:hAnsiTheme="minorHAnsi" w:cstheme="minorHAnsi"/>
          <w:b/>
          <w:bCs/>
          <w:color w:val="000000" w:themeColor="text1"/>
          <w:highlight w:val="green"/>
          <w:u w:val="single"/>
        </w:rPr>
        <w:t>economic ontology that trades in the exchange of commodities.</w:t>
      </w:r>
      <w:r w:rsidRPr="005C79BE">
        <w:rPr>
          <w:rFonts w:asciiTheme="minorHAnsi" w:hAnsiTheme="minorHAnsi" w:cstheme="minorHAnsi"/>
          <w:color w:val="000000" w:themeColor="text1"/>
          <w:u w:val="single"/>
        </w:rPr>
        <w:t xml:space="preserve"> This world historic application of the logic of fungibility to human bodies expands the scope of that economic ontology beyond the non-human and the inanimate as viable objects of exchange. It is this precise abstraction of </w:t>
      </w:r>
      <w:r w:rsidRPr="005C79BE">
        <w:rPr>
          <w:rFonts w:asciiTheme="minorHAnsi" w:hAnsiTheme="minorHAnsi" w:cstheme="minorHAnsi"/>
          <w:b/>
          <w:bCs/>
          <w:color w:val="000000" w:themeColor="text1"/>
          <w:highlight w:val="green"/>
          <w:u w:val="single"/>
        </w:rPr>
        <w:t>living, human bodies into quantities of commerce</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that enacts an ontological transformation – namely, the transformation of human bodies into black cargo.</w:t>
      </w:r>
      <w:r w:rsidRPr="005C79BE">
        <w:rPr>
          <w:rFonts w:asciiTheme="minorHAnsi" w:hAnsiTheme="minorHAnsi" w:cstheme="minorHAnsi"/>
          <w:color w:val="000000" w:themeColor="text1"/>
          <w:u w:val="single"/>
        </w:rPr>
        <w:t xml:space="preserve"> Through this shift in the mode of being, </w:t>
      </w:r>
      <w:r w:rsidRPr="005C79BE">
        <w:rPr>
          <w:rFonts w:asciiTheme="minorHAnsi" w:hAnsiTheme="minorHAnsi" w:cstheme="minorHAnsi"/>
          <w:b/>
          <w:bCs/>
          <w:color w:val="000000" w:themeColor="text1"/>
          <w:highlight w:val="green"/>
          <w:u w:val="single"/>
        </w:rPr>
        <w:t>fungibility defines blackness at its very birth.</w:t>
      </w:r>
      <w:r w:rsidRPr="005C79BE">
        <w:rPr>
          <w:rFonts w:asciiTheme="minorHAnsi" w:hAnsiTheme="minorHAnsi" w:cstheme="minorHAnsi"/>
          <w:b/>
          <w:bCs/>
          <w:color w:val="000000" w:themeColor="text1"/>
        </w:rPr>
        <w:t xml:space="preserve"> </w:t>
      </w:r>
    </w:p>
    <w:p w14:paraId="748E47CD" w14:textId="77777777" w:rsidR="00C74023" w:rsidRPr="005C79BE" w:rsidRDefault="00C74023" w:rsidP="00C74023">
      <w:pPr>
        <w:pStyle w:val="NormalWeb"/>
        <w:spacing w:line="276" w:lineRule="auto"/>
        <w:rPr>
          <w:rFonts w:asciiTheme="minorHAnsi" w:hAnsiTheme="minorHAnsi" w:cstheme="minorHAnsi"/>
          <w:color w:val="000000" w:themeColor="text1"/>
        </w:rPr>
      </w:pPr>
      <w:r w:rsidRPr="005C79BE">
        <w:rPr>
          <w:rFonts w:asciiTheme="minorHAnsi" w:hAnsiTheme="minorHAnsi" w:cstheme="minorHAnsi"/>
          <w:color w:val="000000" w:themeColor="text1"/>
          <w:sz w:val="15"/>
          <w:szCs w:val="15"/>
        </w:rPr>
        <w:t>When Spillers locates the emergence of blackness as a social category in the abstraction of black bodies into fungible units, the singular criterion of formal semblance ontologically constrains black- ness from any entrance into the category of the human.</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Fungibility</w:t>
      </w:r>
      <w:r w:rsidRPr="005C79BE">
        <w:rPr>
          <w:rFonts w:asciiTheme="minorHAnsi" w:hAnsiTheme="minorHAnsi" w:cstheme="minorHAnsi"/>
          <w:color w:val="000000" w:themeColor="text1"/>
          <w:highlight w:val="green"/>
          <w:u w:val="single"/>
        </w:rPr>
        <w:t xml:space="preserve"> exerts an </w:t>
      </w:r>
      <w:r w:rsidRPr="005C79BE">
        <w:rPr>
          <w:rFonts w:asciiTheme="minorHAnsi" w:hAnsiTheme="minorHAnsi" w:cstheme="minorHAnsi"/>
          <w:b/>
          <w:bCs/>
          <w:color w:val="000000" w:themeColor="text1"/>
          <w:highlight w:val="green"/>
          <w:u w:val="single"/>
        </w:rPr>
        <w:t>ontological force</w:t>
      </w:r>
      <w:r w:rsidRPr="005C79BE">
        <w:rPr>
          <w:rFonts w:asciiTheme="minorHAnsi" w:hAnsiTheme="minorHAnsi" w:cstheme="minorHAnsi"/>
          <w:color w:val="000000" w:themeColor="text1"/>
          <w:highlight w:val="green"/>
          <w:u w:val="single"/>
        </w:rPr>
        <w:t xml:space="preserve"> that</w:t>
      </w:r>
      <w:r w:rsidRPr="005C79BE">
        <w:rPr>
          <w:rFonts w:asciiTheme="minorHAnsi" w:hAnsiTheme="minorHAnsi" w:cstheme="minorHAnsi"/>
          <w:color w:val="000000" w:themeColor="text1"/>
          <w:u w:val="single"/>
        </w:rPr>
        <w:t xml:space="preserve">, in its birthing of blackness as a category that </w:t>
      </w:r>
      <w:r w:rsidRPr="005C79BE">
        <w:rPr>
          <w:rFonts w:asciiTheme="minorHAnsi" w:hAnsiTheme="minorHAnsi" w:cstheme="minorHAnsi"/>
          <w:color w:val="000000" w:themeColor="text1"/>
          <w:highlight w:val="green"/>
          <w:u w:val="single"/>
        </w:rPr>
        <w:t>wields extraordinary</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 xml:space="preserve">meaning and power in </w:t>
      </w:r>
      <w:r w:rsidRPr="005C79BE">
        <w:rPr>
          <w:rFonts w:asciiTheme="minorHAnsi" w:hAnsiTheme="minorHAnsi" w:cstheme="minorHAnsi"/>
          <w:b/>
          <w:bCs/>
          <w:color w:val="000000" w:themeColor="text1"/>
          <w:highlight w:val="green"/>
          <w:u w:val="single"/>
        </w:rPr>
        <w:t>global economies</w:t>
      </w:r>
      <w:r w:rsidRPr="005C79BE">
        <w:rPr>
          <w:rFonts w:asciiTheme="minorHAnsi" w:hAnsiTheme="minorHAnsi" w:cstheme="minorHAnsi"/>
          <w:color w:val="000000" w:themeColor="text1"/>
          <w:highlight w:val="green"/>
          <w:u w:val="single"/>
        </w:rPr>
        <w:t xml:space="preserve"> and</w:t>
      </w:r>
      <w:r w:rsidRPr="005C79BE">
        <w:rPr>
          <w:rFonts w:asciiTheme="minorHAnsi" w:hAnsiTheme="minorHAnsi" w:cstheme="minorHAnsi"/>
          <w:color w:val="000000" w:themeColor="text1"/>
          <w:u w:val="single"/>
        </w:rPr>
        <w:t xml:space="preserve"> societies, </w:t>
      </w:r>
      <w:r w:rsidRPr="005C79BE">
        <w:rPr>
          <w:rFonts w:asciiTheme="minorHAnsi" w:hAnsiTheme="minorHAnsi" w:cstheme="minorHAnsi"/>
          <w:color w:val="000000" w:themeColor="text1"/>
          <w:highlight w:val="green"/>
          <w:u w:val="single"/>
        </w:rPr>
        <w:t xml:space="preserve">renders </w:t>
      </w:r>
      <w:r w:rsidRPr="005C79BE">
        <w:rPr>
          <w:rFonts w:asciiTheme="minorHAnsi" w:hAnsiTheme="minorHAnsi" w:cstheme="minorHAnsi"/>
          <w:b/>
          <w:bCs/>
          <w:color w:val="000000" w:themeColor="text1"/>
          <w:highlight w:val="green"/>
          <w:u w:val="single"/>
        </w:rPr>
        <w:t>blackness</w:t>
      </w:r>
      <w:r w:rsidRPr="005C79BE">
        <w:rPr>
          <w:rFonts w:asciiTheme="minorHAnsi" w:hAnsiTheme="minorHAnsi" w:cstheme="minorHAnsi"/>
          <w:b/>
          <w:bCs/>
          <w:color w:val="000000" w:themeColor="text1"/>
          <w:u w:val="single"/>
        </w:rPr>
        <w:t xml:space="preserve"> </w:t>
      </w:r>
      <w:r w:rsidRPr="005C79BE">
        <w:rPr>
          <w:rFonts w:asciiTheme="minorHAnsi" w:hAnsiTheme="minorHAnsi" w:cstheme="minorHAnsi"/>
          <w:color w:val="000000" w:themeColor="text1"/>
          <w:u w:val="single"/>
        </w:rPr>
        <w:t xml:space="preserve">intransigently </w:t>
      </w:r>
      <w:r w:rsidRPr="005C79BE">
        <w:rPr>
          <w:rFonts w:asciiTheme="minorHAnsi" w:hAnsiTheme="minorHAnsi" w:cstheme="minorHAnsi"/>
          <w:color w:val="000000" w:themeColor="text1"/>
          <w:highlight w:val="green"/>
          <w:u w:val="single"/>
        </w:rPr>
        <w:t>exterior</w:t>
      </w:r>
      <w:r w:rsidRPr="005C79BE">
        <w:rPr>
          <w:rFonts w:asciiTheme="minorHAnsi" w:hAnsiTheme="minorHAnsi" w:cstheme="minorHAnsi"/>
          <w:color w:val="000000" w:themeColor="text1"/>
          <w:u w:val="single"/>
        </w:rPr>
        <w:t xml:space="preserve"> </w:t>
      </w:r>
      <w:r w:rsidRPr="005C79BE">
        <w:rPr>
          <w:rFonts w:asciiTheme="minorHAnsi" w:hAnsiTheme="minorHAnsi" w:cstheme="minorHAnsi"/>
          <w:color w:val="000000" w:themeColor="text1"/>
          <w:highlight w:val="green"/>
          <w:u w:val="single"/>
        </w:rPr>
        <w:t>to the</w:t>
      </w:r>
      <w:r w:rsidRPr="005C79BE">
        <w:rPr>
          <w:rFonts w:asciiTheme="minorHAnsi" w:hAnsiTheme="minorHAnsi" w:cstheme="minorHAnsi"/>
          <w:color w:val="000000" w:themeColor="text1"/>
          <w:u w:val="single"/>
        </w:rPr>
        <w:t xml:space="preserve"> category of the </w:t>
      </w:r>
      <w:r w:rsidRPr="005C79BE">
        <w:rPr>
          <w:rFonts w:asciiTheme="minorHAnsi" w:hAnsiTheme="minorHAnsi" w:cstheme="minorHAnsi"/>
          <w:b/>
          <w:bCs/>
          <w:color w:val="000000" w:themeColor="text1"/>
          <w:highlight w:val="green"/>
          <w:u w:val="single"/>
        </w:rPr>
        <w:t>human</w:t>
      </w:r>
      <w:r w:rsidRPr="005C79BE">
        <w:rPr>
          <w:rFonts w:asciiTheme="minorHAnsi" w:hAnsiTheme="minorHAnsi" w:cstheme="minorHAnsi"/>
          <w:b/>
          <w:bCs/>
          <w:color w:val="000000" w:themeColor="text1"/>
        </w:rPr>
        <w:t>.</w:t>
      </w:r>
      <w:r w:rsidRPr="005C79BE">
        <w:rPr>
          <w:rFonts w:asciiTheme="minorHAnsi" w:hAnsiTheme="minorHAnsi" w:cstheme="minorHAnsi"/>
          <w:color w:val="000000" w:themeColor="text1"/>
          <w:sz w:val="15"/>
          <w:szCs w:val="15"/>
        </w:rPr>
        <w:t xml:space="preserve"> Evacuated of any mark of individuality or interiority, blackness-as-fungible challenges the dominant discourses about race that spring so easily from the assumptions of classical liberalism. Not only does it situate the emergence of blackness in its modern signifying force and function in the early fifteenth </w:t>
      </w:r>
      <w:r w:rsidRPr="005C79BE">
        <w:rPr>
          <w:rFonts w:asciiTheme="minorHAnsi" w:hAnsiTheme="minorHAnsi" w:cstheme="minorHAnsi"/>
          <w:color w:val="000000" w:themeColor="text1"/>
          <w:sz w:val="15"/>
          <w:szCs w:val="15"/>
        </w:rPr>
        <w:lastRenderedPageBreak/>
        <w:t>century of the nascent transatlantic slave trade, as Sylvia Wynter (2003) argues, but it also undercuts the ameliorating logics of classical liberalism that would posit the phenomenon of racism as an unfortunate ‘error’ to be corrected by the full triumph of reason, as Saidiya Hartman (1997) explains. Ontologically sealed in the space of the object,</w:t>
      </w:r>
      <w:r w:rsidRPr="005C79BE">
        <w:rPr>
          <w:rFonts w:asciiTheme="minorHAnsi" w:hAnsiTheme="minorHAnsi" w:cstheme="minorHAnsi"/>
          <w:color w:val="000000" w:themeColor="text1"/>
        </w:rPr>
        <w:t xml:space="preserve"> </w:t>
      </w:r>
      <w:r w:rsidRPr="005C79BE">
        <w:rPr>
          <w:rFonts w:asciiTheme="minorHAnsi" w:hAnsiTheme="minorHAnsi" w:cstheme="minorHAnsi"/>
          <w:b/>
          <w:bCs/>
          <w:color w:val="000000" w:themeColor="text1"/>
          <w:highlight w:val="green"/>
          <w:u w:val="single"/>
        </w:rPr>
        <w:t>black bodies</w:t>
      </w:r>
      <w:r w:rsidRPr="005C79BE">
        <w:rPr>
          <w:rFonts w:asciiTheme="minorHAnsi" w:hAnsiTheme="minorHAnsi" w:cstheme="minorHAnsi"/>
          <w:color w:val="000000" w:themeColor="text1"/>
          <w:u w:val="single"/>
        </w:rPr>
        <w:t xml:space="preserve"> </w:t>
      </w:r>
      <w:r w:rsidRPr="005C79BE">
        <w:rPr>
          <w:rFonts w:asciiTheme="minorHAnsi" w:hAnsiTheme="minorHAnsi" w:cstheme="minorHAnsi"/>
          <w:b/>
          <w:bCs/>
          <w:color w:val="000000" w:themeColor="text1"/>
          <w:highlight w:val="green"/>
          <w:u w:val="single"/>
        </w:rPr>
        <w:t>cannot move</w:t>
      </w:r>
      <w:r w:rsidRPr="005C79BE">
        <w:rPr>
          <w:rFonts w:asciiTheme="minorHAnsi" w:hAnsiTheme="minorHAnsi" w:cstheme="minorHAnsi"/>
          <w:color w:val="000000" w:themeColor="text1"/>
          <w:u w:val="single"/>
        </w:rPr>
        <w:t xml:space="preserve">, cannot </w:t>
      </w:r>
      <w:r w:rsidRPr="005C79BE">
        <w:rPr>
          <w:rFonts w:asciiTheme="minorHAnsi" w:hAnsiTheme="minorHAnsi" w:cstheme="minorHAnsi"/>
          <w:color w:val="000000" w:themeColor="text1"/>
          <w:highlight w:val="green"/>
          <w:u w:val="single"/>
        </w:rPr>
        <w:t xml:space="preserve">transform, </w:t>
      </w:r>
      <w:r w:rsidRPr="005C79BE">
        <w:rPr>
          <w:rFonts w:asciiTheme="minorHAnsi" w:hAnsiTheme="minorHAnsi" w:cstheme="minorHAnsi"/>
          <w:b/>
          <w:bCs/>
          <w:color w:val="000000" w:themeColor="text1"/>
          <w:highlight w:val="green"/>
          <w:u w:val="single"/>
        </w:rPr>
        <w:t>cannot be remedied</w:t>
      </w:r>
      <w:r w:rsidRPr="005C79BE">
        <w:rPr>
          <w:rFonts w:asciiTheme="minorHAnsi" w:hAnsiTheme="minorHAnsi" w:cstheme="minorHAnsi"/>
          <w:color w:val="000000" w:themeColor="text1"/>
          <w:highlight w:val="green"/>
          <w:u w:val="single"/>
        </w:rPr>
        <w:t xml:space="preserve"> </w:t>
      </w:r>
      <w:r w:rsidRPr="005C79BE">
        <w:rPr>
          <w:rFonts w:asciiTheme="minorHAnsi" w:hAnsiTheme="minorHAnsi" w:cstheme="minorHAnsi"/>
          <w:b/>
          <w:bCs/>
          <w:color w:val="000000" w:themeColor="text1"/>
          <w:highlight w:val="green"/>
          <w:u w:val="single"/>
        </w:rPr>
        <w:t>and improved</w:t>
      </w:r>
      <w:r w:rsidRPr="005C79BE">
        <w:rPr>
          <w:rFonts w:asciiTheme="minorHAnsi" w:hAnsiTheme="minorHAnsi" w:cstheme="minorHAnsi"/>
          <w:color w:val="000000" w:themeColor="text1"/>
          <w:u w:val="single"/>
        </w:rPr>
        <w:t>: they are not and can never become human</w:t>
      </w:r>
      <w:r w:rsidRPr="005C79BE">
        <w:rPr>
          <w:rFonts w:asciiTheme="minorHAnsi" w:hAnsiTheme="minorHAnsi" w:cstheme="minorHAnsi"/>
          <w:color w:val="000000" w:themeColor="text1"/>
          <w:sz w:val="15"/>
          <w:szCs w:val="15"/>
          <w:u w:val="single"/>
        </w:rPr>
        <w:t>.</w:t>
      </w:r>
      <w:r w:rsidRPr="005C79BE">
        <w:rPr>
          <w:rFonts w:asciiTheme="minorHAnsi" w:hAnsiTheme="minorHAnsi" w:cstheme="minorHAnsi"/>
          <w:color w:val="000000" w:themeColor="text1"/>
          <w:sz w:val="15"/>
          <w:szCs w:val="15"/>
        </w:rPr>
        <w:t xml:space="preserve"> As the work that has come to be known as ‘Afropessimist’ explores, especially that of Wilderson (2010), Sexton (2008), and Warren (2018), this ontology of object-hood incapacitates any possibility of black subjectivity. Always already dead, blackness never was and never shall signify subjectivity. From the perspective of strictly logical deduction that undergirds this ‘Afropessmist’ strain of scholarship, </w:t>
      </w:r>
      <w:r w:rsidRPr="005C79BE">
        <w:rPr>
          <w:rFonts w:asciiTheme="minorHAnsi" w:hAnsiTheme="minorHAnsi" w:cstheme="minorHAnsi"/>
          <w:b/>
          <w:bCs/>
          <w:color w:val="000000" w:themeColor="text1"/>
          <w:highlight w:val="green"/>
          <w:u w:val="single"/>
        </w:rPr>
        <w:t>the ontology of fungibility cannot be altered and must not, therefore, give way to any kind of ameliorating rhetoric, no matter how radical.</w:t>
      </w:r>
      <w:r w:rsidRPr="005C79BE">
        <w:rPr>
          <w:rFonts w:asciiTheme="minorHAnsi" w:hAnsiTheme="minorHAnsi" w:cstheme="minorHAnsi"/>
          <w:color w:val="000000" w:themeColor="text1"/>
          <w:position w:val="8"/>
        </w:rPr>
        <w:t xml:space="preserve"> </w:t>
      </w:r>
    </w:p>
    <w:p w14:paraId="11656D6D" w14:textId="77777777" w:rsidR="00C74023" w:rsidRPr="005C79BE" w:rsidRDefault="00C74023" w:rsidP="00C74023">
      <w:pPr>
        <w:pStyle w:val="NormalWeb"/>
        <w:spacing w:line="276" w:lineRule="auto"/>
        <w:rPr>
          <w:rFonts w:asciiTheme="minorHAnsi" w:hAnsiTheme="minorHAnsi" w:cstheme="minorHAnsi"/>
          <w:b/>
          <w:bCs/>
          <w:color w:val="000000" w:themeColor="text1"/>
          <w:u w:val="single"/>
        </w:rPr>
      </w:pPr>
      <w:r w:rsidRPr="005C79BE">
        <w:rPr>
          <w:rFonts w:asciiTheme="minorHAnsi" w:hAnsiTheme="minorHAnsi" w:cstheme="minorHAnsi"/>
          <w:color w:val="000000" w:themeColor="text1"/>
          <w:sz w:val="15"/>
          <w:szCs w:val="15"/>
        </w:rPr>
        <w:t>In Spillers’ account of fungibility, however</w:t>
      </w:r>
      <w:r w:rsidRPr="005C79BE">
        <w:rPr>
          <w:rFonts w:asciiTheme="minorHAnsi" w:hAnsiTheme="minorHAnsi" w:cstheme="minorHAnsi"/>
          <w:color w:val="000000" w:themeColor="text1"/>
          <w:sz w:val="15"/>
          <w:szCs w:val="15"/>
          <w:highlight w:val="green"/>
        </w:rPr>
        <w:t>,</w:t>
      </w:r>
      <w:r w:rsidRPr="005C79BE">
        <w:rPr>
          <w:rFonts w:asciiTheme="minorHAnsi" w:hAnsiTheme="minorHAnsi" w:cstheme="minorHAnsi"/>
          <w:color w:val="000000" w:themeColor="text1"/>
          <w:highlight w:val="green"/>
          <w:u w:val="single"/>
        </w:rPr>
        <w:t xml:space="preserve"> the ontological force is not only negative, constraining, and destructive.</w:t>
      </w:r>
      <w:r w:rsidRPr="005C79BE">
        <w:rPr>
          <w:rFonts w:asciiTheme="minorHAnsi" w:hAnsiTheme="minorHAnsi" w:cstheme="minorHAnsi"/>
          <w:color w:val="000000" w:themeColor="text1"/>
          <w:u w:val="single"/>
        </w:rPr>
        <w:t xml:space="preserve"> It also carries a kind of fertility, </w:t>
      </w:r>
      <w:r w:rsidRPr="005C79BE">
        <w:rPr>
          <w:rFonts w:asciiTheme="minorHAnsi" w:hAnsiTheme="minorHAnsi" w:cstheme="minorHAnsi"/>
          <w:b/>
          <w:bCs/>
          <w:color w:val="000000" w:themeColor="text1"/>
          <w:highlight w:val="green"/>
          <w:u w:val="single"/>
        </w:rPr>
        <w:t>spreading its tentacles in many directions beyond the strictly logical deduction of blackness into objecthood.</w:t>
      </w:r>
    </w:p>
    <w:p w14:paraId="7B239BED" w14:textId="77777777" w:rsidR="00C74023" w:rsidRPr="005C79BE" w:rsidRDefault="00C74023" w:rsidP="00C74023">
      <w:pPr>
        <w:pStyle w:val="Heading4"/>
        <w:rPr>
          <w:rFonts w:asciiTheme="minorHAnsi" w:hAnsiTheme="minorHAnsi" w:cstheme="minorHAnsi"/>
        </w:rPr>
      </w:pPr>
      <w:r w:rsidRPr="005C79BE">
        <w:rPr>
          <w:rFonts w:asciiTheme="minorHAnsi" w:hAnsiTheme="minorHAnsi" w:cstheme="minorHAnsi"/>
        </w:rPr>
        <w:t xml:space="preserve">Vote </w:t>
      </w:r>
      <w:r w:rsidRPr="005C79BE">
        <w:rPr>
          <w:rFonts w:asciiTheme="minorHAnsi" w:hAnsiTheme="minorHAnsi" w:cstheme="minorHAnsi"/>
          <w:u w:val="single"/>
        </w:rPr>
        <w:t>negative</w:t>
      </w:r>
      <w:r w:rsidRPr="005C79BE">
        <w:rPr>
          <w:rFonts w:asciiTheme="minorHAnsi" w:hAnsiTheme="minorHAnsi" w:cstheme="minorHAnsi"/>
        </w:rPr>
        <w:t xml:space="preserve"> to reject the 1AC in favor of </w:t>
      </w:r>
      <w:r w:rsidRPr="005C79BE">
        <w:rPr>
          <w:rFonts w:asciiTheme="minorHAnsi" w:hAnsiTheme="minorHAnsi" w:cstheme="minorHAnsi"/>
          <w:u w:val="single"/>
        </w:rPr>
        <w:t>Afropessimism</w:t>
      </w:r>
      <w:r w:rsidRPr="005C79BE">
        <w:rPr>
          <w:rFonts w:asciiTheme="minorHAnsi" w:hAnsiTheme="minorHAnsi" w:cstheme="minorHAnsi"/>
        </w:rPr>
        <w:t xml:space="preserve">. In the face of civil society, no method can resolve the gratuity of </w:t>
      </w:r>
      <w:r w:rsidRPr="005C79BE">
        <w:rPr>
          <w:rFonts w:asciiTheme="minorHAnsi" w:hAnsiTheme="minorHAnsi" w:cstheme="minorHAnsi"/>
          <w:u w:val="single"/>
        </w:rPr>
        <w:t>black social death</w:t>
      </w:r>
      <w:r w:rsidRPr="005C79BE">
        <w:rPr>
          <w:rFonts w:asciiTheme="minorHAnsi" w:hAnsiTheme="minorHAnsi" w:cstheme="minorHAnsi"/>
        </w:rPr>
        <w:t xml:space="preserve">. Instead, prefer an analytical framework that acts as a check on the 1AC’s seemingly </w:t>
      </w:r>
      <w:r w:rsidRPr="005C79BE">
        <w:rPr>
          <w:rFonts w:asciiTheme="minorHAnsi" w:hAnsiTheme="minorHAnsi" w:cstheme="minorHAnsi"/>
          <w:u w:val="single"/>
        </w:rPr>
        <w:t>emancipatory discourse</w:t>
      </w:r>
      <w:r w:rsidRPr="005C79BE">
        <w:rPr>
          <w:rFonts w:asciiTheme="minorHAnsi" w:hAnsiTheme="minorHAnsi" w:cstheme="minorHAnsi"/>
        </w:rPr>
        <w:t xml:space="preserve">. This articulation of </w:t>
      </w:r>
      <w:r w:rsidRPr="005C79BE">
        <w:rPr>
          <w:rFonts w:asciiTheme="minorHAnsi" w:hAnsiTheme="minorHAnsi" w:cstheme="minorHAnsi"/>
          <w:u w:val="single"/>
        </w:rPr>
        <w:t>black suffering</w:t>
      </w:r>
      <w:r w:rsidRPr="005C79BE">
        <w:rPr>
          <w:rFonts w:asciiTheme="minorHAnsi" w:hAnsiTheme="minorHAnsi" w:cstheme="minorHAnsi"/>
        </w:rPr>
        <w:t xml:space="preserve"> questions the world itself, </w:t>
      </w:r>
      <w:r w:rsidRPr="005C79BE">
        <w:rPr>
          <w:rFonts w:asciiTheme="minorHAnsi" w:hAnsiTheme="minorHAnsi" w:cstheme="minorHAnsi"/>
          <w:u w:val="single"/>
        </w:rPr>
        <w:t>confronting</w:t>
      </w:r>
      <w:r w:rsidRPr="005C79BE">
        <w:rPr>
          <w:rFonts w:asciiTheme="minorHAnsi" w:hAnsiTheme="minorHAnsi" w:cstheme="minorHAnsi"/>
        </w:rPr>
        <w:t xml:space="preserve"> and </w:t>
      </w:r>
      <w:r w:rsidRPr="005C79BE">
        <w:rPr>
          <w:rFonts w:asciiTheme="minorHAnsi" w:hAnsiTheme="minorHAnsi" w:cstheme="minorHAnsi"/>
          <w:u w:val="single"/>
        </w:rPr>
        <w:t>deconstructing</w:t>
      </w:r>
      <w:r w:rsidRPr="005C79BE">
        <w:rPr>
          <w:rFonts w:asciiTheme="minorHAnsi" w:hAnsiTheme="minorHAnsi" w:cstheme="minorHAnsi"/>
        </w:rPr>
        <w:t xml:space="preserve"> its creation, and the violence all oppressed groups endure.</w:t>
      </w:r>
    </w:p>
    <w:p w14:paraId="2021CF2E" w14:textId="77777777" w:rsidR="00C74023" w:rsidRPr="005C79BE" w:rsidRDefault="00C74023" w:rsidP="00C74023">
      <w:pPr>
        <w:rPr>
          <w:rFonts w:asciiTheme="minorHAnsi" w:hAnsiTheme="minorHAnsi" w:cstheme="minorHAnsi"/>
        </w:rPr>
      </w:pPr>
      <w:r w:rsidRPr="005C79BE">
        <w:rPr>
          <w:rFonts w:asciiTheme="minorHAnsi" w:hAnsiTheme="minorHAnsi" w:cstheme="minorHAnsi"/>
          <w:b/>
          <w:bCs/>
          <w:sz w:val="26"/>
          <w:szCs w:val="26"/>
        </w:rPr>
        <w:t>Fermin 23</w:t>
      </w:r>
      <w:r w:rsidRPr="005C79BE">
        <w:rPr>
          <w:rFonts w:asciiTheme="minorHAnsi" w:hAnsiTheme="minorHAnsi" w:cstheme="minorHAnsi"/>
        </w:rPr>
        <w:t xml:space="preserve"> [Juan Carlos “JC” Fermin is an English PhD candidate in the University of California, Irvine. In 2017, he received BAs in Comparative Literature, English, and Philosophy from California State University, Fullerton. JC focuses on literatures from the Global South and the Philippine Diaspora, but has also become an avid student of Afropessimism, Decolonial Feminisms, and Non-Western Radical Traditions. “A Stethoscope to the World: The Fault Lines Between Marxism and Afropessimism”, Cambridge University Press, International Labor and Working-Class History (2023), 104, 183–208 doi:10.1017/S0147547922000254] cmeow</w:t>
      </w:r>
    </w:p>
    <w:p w14:paraId="4C15E9C2" w14:textId="77777777" w:rsidR="00C74023" w:rsidRPr="005C79BE" w:rsidRDefault="00C74023" w:rsidP="00C74023">
      <w:pPr>
        <w:rPr>
          <w:rFonts w:asciiTheme="minorHAnsi" w:hAnsiTheme="minorHAnsi" w:cstheme="minorHAnsi"/>
          <w:u w:val="single"/>
        </w:rPr>
      </w:pPr>
      <w:r w:rsidRPr="005C79BE">
        <w:rPr>
          <w:rFonts w:asciiTheme="minorHAnsi" w:hAnsiTheme="minorHAnsi" w:cstheme="minorHAnsi"/>
          <w:highlight w:val="green"/>
          <w:u w:val="single"/>
        </w:rPr>
        <w:t xml:space="preserve">While </w:t>
      </w:r>
      <w:r w:rsidRPr="005C79BE">
        <w:rPr>
          <w:rFonts w:asciiTheme="minorHAnsi" w:hAnsiTheme="minorHAnsi" w:cstheme="minorHAnsi"/>
          <w:b/>
          <w:bCs/>
          <w:highlight w:val="green"/>
          <w:u w:val="single"/>
        </w:rPr>
        <w:t>Afropessimism</w:t>
      </w:r>
      <w:r w:rsidRPr="005C79BE">
        <w:rPr>
          <w:rFonts w:asciiTheme="minorHAnsi" w:hAnsiTheme="minorHAnsi" w:cstheme="minorHAnsi"/>
          <w:highlight w:val="green"/>
          <w:u w:val="single"/>
        </w:rPr>
        <w:t xml:space="preserve"> offers no clear </w:t>
      </w:r>
      <w:r w:rsidRPr="005C79BE">
        <w:rPr>
          <w:rFonts w:asciiTheme="minorHAnsi" w:hAnsiTheme="minorHAnsi" w:cstheme="minorHAnsi"/>
          <w:b/>
          <w:bCs/>
          <w:highlight w:val="green"/>
          <w:u w:val="single"/>
        </w:rPr>
        <w:t>recourse</w:t>
      </w:r>
      <w:r w:rsidRPr="005C79BE">
        <w:rPr>
          <w:rFonts w:asciiTheme="minorHAnsi" w:hAnsiTheme="minorHAnsi" w:cstheme="minorHAnsi"/>
          <w:sz w:val="10"/>
          <w:szCs w:val="10"/>
        </w:rPr>
        <w:t xml:space="preserve"> the same way as a Marxist, decolonial, or feminist call to action, </w:t>
      </w:r>
      <w:r w:rsidRPr="005C79BE">
        <w:rPr>
          <w:rFonts w:asciiTheme="minorHAnsi" w:hAnsiTheme="minorHAnsi" w:cstheme="minorHAnsi"/>
          <w:u w:val="single"/>
        </w:rPr>
        <w:t xml:space="preserve">Wilderson’s examples elaborate the cyclical nature of structural and </w:t>
      </w:r>
      <w:r w:rsidRPr="005C79BE">
        <w:rPr>
          <w:rFonts w:asciiTheme="minorHAnsi" w:hAnsiTheme="minorHAnsi" w:cstheme="minorHAnsi"/>
          <w:b/>
          <w:bCs/>
          <w:highlight w:val="green"/>
          <w:u w:val="single"/>
        </w:rPr>
        <w:t>ontological anti-Black violence</w:t>
      </w:r>
      <w:r w:rsidRPr="005C79BE">
        <w:rPr>
          <w:rFonts w:asciiTheme="minorHAnsi" w:hAnsiTheme="minorHAnsi" w:cstheme="minorHAnsi"/>
          <w:u w:val="single"/>
        </w:rPr>
        <w:t xml:space="preserve"> that seems to </w:t>
      </w:r>
      <w:r w:rsidRPr="005C79BE">
        <w:rPr>
          <w:rFonts w:asciiTheme="minorHAnsi" w:hAnsiTheme="minorHAnsi" w:cstheme="minorHAnsi"/>
          <w:b/>
          <w:bCs/>
          <w:highlight w:val="green"/>
          <w:u w:val="single"/>
        </w:rPr>
        <w:t>perpetuate itself</w:t>
      </w:r>
      <w:r w:rsidRPr="005C79BE">
        <w:rPr>
          <w:rFonts w:asciiTheme="minorHAnsi" w:hAnsiTheme="minorHAnsi" w:cstheme="minorHAnsi"/>
          <w:sz w:val="10"/>
          <w:szCs w:val="10"/>
        </w:rPr>
        <w:t>, even while the world can be watching in indignation. Implicitly, Wilderson suggests that</w:t>
      </w:r>
      <w:r w:rsidRPr="005C79BE">
        <w:rPr>
          <w:rFonts w:asciiTheme="minorHAnsi" w:hAnsiTheme="minorHAnsi" w:cstheme="minorHAnsi"/>
        </w:rPr>
        <w:t xml:space="preserve"> </w:t>
      </w:r>
      <w:r w:rsidRPr="005C79BE">
        <w:rPr>
          <w:rFonts w:asciiTheme="minorHAnsi" w:hAnsiTheme="minorHAnsi" w:cstheme="minorHAnsi"/>
          <w:highlight w:val="green"/>
          <w:u w:val="single"/>
        </w:rPr>
        <w:t xml:space="preserve">even the most </w:t>
      </w:r>
      <w:r w:rsidRPr="005C79BE">
        <w:rPr>
          <w:rFonts w:asciiTheme="minorHAnsi" w:hAnsiTheme="minorHAnsi" w:cstheme="minorHAnsi"/>
          <w:b/>
          <w:bCs/>
          <w:highlight w:val="green"/>
          <w:u w:val="single"/>
        </w:rPr>
        <w:t>egalitarian</w:t>
      </w:r>
      <w:r w:rsidRPr="005C79BE">
        <w:rPr>
          <w:rFonts w:asciiTheme="minorHAnsi" w:hAnsiTheme="minorHAnsi" w:cstheme="minorHAnsi"/>
          <w:sz w:val="10"/>
          <w:szCs w:val="10"/>
        </w:rPr>
        <w:t xml:space="preserve">-minded </w:t>
      </w:r>
      <w:r w:rsidRPr="005C79BE">
        <w:rPr>
          <w:rFonts w:asciiTheme="minorHAnsi" w:hAnsiTheme="minorHAnsi" w:cstheme="minorHAnsi"/>
          <w:b/>
          <w:bCs/>
          <w:highlight w:val="green"/>
          <w:u w:val="single"/>
        </w:rPr>
        <w:t>spectator</w:t>
      </w:r>
      <w:r w:rsidRPr="005C79BE">
        <w:rPr>
          <w:rFonts w:asciiTheme="minorHAnsi" w:hAnsiTheme="minorHAnsi" w:cstheme="minorHAnsi"/>
          <w:highlight w:val="green"/>
          <w:u w:val="single"/>
        </w:rPr>
        <w:t xml:space="preserve"> has something to gain</w:t>
      </w:r>
      <w:r w:rsidRPr="005C79BE">
        <w:rPr>
          <w:rFonts w:asciiTheme="minorHAnsi" w:hAnsiTheme="minorHAnsi" w:cstheme="minorHAnsi"/>
          <w:u w:val="single"/>
        </w:rPr>
        <w:t xml:space="preserve">, a “sense of ontological presence,” </w:t>
      </w:r>
      <w:r w:rsidRPr="005C79BE">
        <w:rPr>
          <w:rFonts w:asciiTheme="minorHAnsi" w:hAnsiTheme="minorHAnsi" w:cstheme="minorHAnsi"/>
          <w:highlight w:val="green"/>
          <w:u w:val="single"/>
        </w:rPr>
        <w:t xml:space="preserve">from </w:t>
      </w:r>
      <w:r w:rsidRPr="005C79BE">
        <w:rPr>
          <w:rFonts w:asciiTheme="minorHAnsi" w:hAnsiTheme="minorHAnsi" w:cstheme="minorHAnsi"/>
          <w:b/>
          <w:bCs/>
          <w:highlight w:val="green"/>
          <w:u w:val="single"/>
        </w:rPr>
        <w:t>bearing witness</w:t>
      </w:r>
      <w:r w:rsidRPr="005C79BE">
        <w:rPr>
          <w:rFonts w:asciiTheme="minorHAnsi" w:hAnsiTheme="minorHAnsi" w:cstheme="minorHAnsi"/>
          <w:highlight w:val="green"/>
          <w:u w:val="single"/>
        </w:rPr>
        <w:t xml:space="preserve"> to Black </w:t>
      </w:r>
      <w:r w:rsidRPr="005C79BE">
        <w:rPr>
          <w:rFonts w:asciiTheme="minorHAnsi" w:hAnsiTheme="minorHAnsi" w:cstheme="minorHAnsi"/>
          <w:b/>
          <w:bCs/>
          <w:highlight w:val="green"/>
          <w:u w:val="single"/>
        </w:rPr>
        <w:t>suffering</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death</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For as much as neither he nor any other Afropessimist speaker dismisses the prospect of activism, Wilderson’s intervention crucially calls to what can be lost or forgotten in any liberatory struggle: that on a paradigmatic level, both “the haves as well as the have-nots” have something to gain from anti-Blackness, whatever their own conflict may be. The dispossessed have something they once possessed and can later regain—that is their foreseeable denouement—but Wilderson argues that</w:t>
      </w:r>
      <w:r w:rsidRPr="005C79BE">
        <w:rPr>
          <w:rFonts w:asciiTheme="minorHAnsi" w:hAnsiTheme="minorHAnsi" w:cstheme="minorHAnsi"/>
        </w:rPr>
        <w:t xml:space="preserve"> </w:t>
      </w:r>
      <w:r w:rsidRPr="005C79BE">
        <w:rPr>
          <w:rFonts w:asciiTheme="minorHAnsi" w:hAnsiTheme="minorHAnsi" w:cstheme="minorHAnsi"/>
          <w:b/>
          <w:bCs/>
          <w:highlight w:val="green"/>
          <w:u w:val="single"/>
        </w:rPr>
        <w:t>Black people</w:t>
      </w:r>
      <w:r w:rsidRPr="005C79BE">
        <w:rPr>
          <w:rFonts w:asciiTheme="minorHAnsi" w:hAnsiTheme="minorHAnsi" w:cstheme="minorHAnsi"/>
          <w:highlight w:val="green"/>
          <w:u w:val="single"/>
        </w:rPr>
        <w:t xml:space="preserve"> experience</w:t>
      </w:r>
      <w:r w:rsidRPr="005C79BE">
        <w:rPr>
          <w:rFonts w:asciiTheme="minorHAnsi" w:hAnsiTheme="minorHAnsi" w:cstheme="minorHAnsi"/>
          <w:u w:val="single"/>
        </w:rPr>
        <w:t xml:space="preserve"> an </w:t>
      </w:r>
      <w:r w:rsidRPr="005C79BE">
        <w:rPr>
          <w:rFonts w:asciiTheme="minorHAnsi" w:hAnsiTheme="minorHAnsi" w:cstheme="minorHAnsi"/>
          <w:b/>
          <w:bCs/>
          <w:highlight w:val="green"/>
          <w:u w:val="single"/>
        </w:rPr>
        <w:t>abjection</w:t>
      </w:r>
      <w:r w:rsidRPr="005C79BE">
        <w:rPr>
          <w:rFonts w:asciiTheme="minorHAnsi" w:hAnsiTheme="minorHAnsi" w:cstheme="minorHAnsi"/>
          <w:u w:val="single"/>
        </w:rPr>
        <w:t xml:space="preserve"> for which </w:t>
      </w:r>
      <w:r w:rsidRPr="005C79BE">
        <w:rPr>
          <w:rFonts w:asciiTheme="minorHAnsi" w:hAnsiTheme="minorHAnsi" w:cstheme="minorHAnsi"/>
          <w:b/>
          <w:bCs/>
          <w:highlight w:val="green"/>
          <w:u w:val="single"/>
        </w:rPr>
        <w:t>no reprieve</w:t>
      </w:r>
      <w:r w:rsidRPr="005C79BE">
        <w:rPr>
          <w:rFonts w:asciiTheme="minorHAnsi" w:hAnsiTheme="minorHAnsi" w:cstheme="minorHAnsi"/>
          <w:highlight w:val="green"/>
          <w:u w:val="single"/>
        </w:rPr>
        <w:t xml:space="preserve"> is </w:t>
      </w:r>
      <w:r w:rsidRPr="005C79BE">
        <w:rPr>
          <w:rFonts w:asciiTheme="minorHAnsi" w:hAnsiTheme="minorHAnsi" w:cstheme="minorHAnsi"/>
          <w:b/>
          <w:bCs/>
          <w:highlight w:val="green"/>
          <w:u w:val="single"/>
        </w:rPr>
        <w:t>legible</w:t>
      </w:r>
      <w:r w:rsidRPr="005C79BE">
        <w:rPr>
          <w:rFonts w:asciiTheme="minorHAnsi" w:hAnsiTheme="minorHAnsi" w:cstheme="minorHAnsi"/>
          <w:highlight w:val="green"/>
          <w:u w:val="single"/>
        </w:rPr>
        <w:t xml:space="preserve">, let alone </w:t>
      </w:r>
      <w:r w:rsidRPr="005C79BE">
        <w:rPr>
          <w:rFonts w:asciiTheme="minorHAnsi" w:hAnsiTheme="minorHAnsi" w:cstheme="minorHAnsi"/>
          <w:b/>
          <w:bCs/>
          <w:highlight w:val="green"/>
          <w:u w:val="single"/>
        </w:rPr>
        <w:t>conceivable</w:t>
      </w:r>
      <w:r w:rsidRPr="005C79BE">
        <w:rPr>
          <w:rFonts w:asciiTheme="minorHAnsi" w:hAnsiTheme="minorHAnsi" w:cstheme="minorHAnsi"/>
          <w:highlight w:val="green"/>
          <w:u w:val="single"/>
        </w:rPr>
        <w:t>.</w:t>
      </w:r>
    </w:p>
    <w:p w14:paraId="7FB58D57" w14:textId="77777777" w:rsidR="00C74023" w:rsidRPr="005C79BE" w:rsidRDefault="00C74023" w:rsidP="00C74023">
      <w:pPr>
        <w:rPr>
          <w:rFonts w:asciiTheme="minorHAnsi" w:hAnsiTheme="minorHAnsi" w:cstheme="minorHAnsi"/>
          <w:u w:val="single"/>
        </w:rPr>
      </w:pPr>
      <w:r w:rsidRPr="005C79BE">
        <w:rPr>
          <w:rFonts w:asciiTheme="minorHAnsi" w:hAnsiTheme="minorHAnsi" w:cstheme="minorHAnsi"/>
          <w:sz w:val="10"/>
          <w:szCs w:val="10"/>
        </w:rPr>
        <w:t>This inconceivability is precisely the “negative exceptionalism” that Radhakrishnan describes. But despite the caveats raised by Radhakrishnan and myself,</w:t>
      </w:r>
      <w:r w:rsidRPr="005C79BE">
        <w:rPr>
          <w:rFonts w:asciiTheme="minorHAnsi" w:hAnsiTheme="minorHAnsi" w:cstheme="minorHAnsi"/>
        </w:rPr>
        <w:t xml:space="preserve"> </w:t>
      </w:r>
      <w:r w:rsidRPr="005C79BE">
        <w:rPr>
          <w:rFonts w:asciiTheme="minorHAnsi" w:hAnsiTheme="minorHAnsi" w:cstheme="minorHAnsi"/>
          <w:b/>
          <w:bCs/>
          <w:highlight w:val="green"/>
          <w:u w:val="single"/>
        </w:rPr>
        <w:t>Afropessimism</w:t>
      </w:r>
      <w:r w:rsidRPr="005C79BE">
        <w:rPr>
          <w:rFonts w:asciiTheme="minorHAnsi" w:hAnsiTheme="minorHAnsi" w:cstheme="minorHAnsi"/>
          <w:u w:val="single"/>
        </w:rPr>
        <w:t xml:space="preserve"> cannot be judged for its impact on direct action the same way Marxist or postcolonial thought might be, as the framework </w:t>
      </w:r>
      <w:r w:rsidRPr="005C79BE">
        <w:rPr>
          <w:rFonts w:asciiTheme="minorHAnsi" w:hAnsiTheme="minorHAnsi" w:cstheme="minorHAnsi"/>
          <w:highlight w:val="green"/>
          <w:u w:val="single"/>
        </w:rPr>
        <w:t>is</w:t>
      </w:r>
      <w:r w:rsidRPr="005C79BE">
        <w:rPr>
          <w:rFonts w:asciiTheme="minorHAnsi" w:hAnsiTheme="minorHAnsi" w:cstheme="minorHAnsi"/>
          <w:u w:val="single"/>
        </w:rPr>
        <w:t xml:space="preserve"> designed to be </w:t>
      </w:r>
      <w:r w:rsidRPr="005C79BE">
        <w:rPr>
          <w:rFonts w:asciiTheme="minorHAnsi" w:hAnsiTheme="minorHAnsi" w:cstheme="minorHAnsi"/>
          <w:highlight w:val="green"/>
          <w:u w:val="single"/>
        </w:rPr>
        <w:t xml:space="preserve">a </w:t>
      </w:r>
      <w:r w:rsidRPr="005C79BE">
        <w:rPr>
          <w:rFonts w:asciiTheme="minorHAnsi" w:hAnsiTheme="minorHAnsi" w:cstheme="minorHAnsi"/>
          <w:b/>
          <w:bCs/>
          <w:highlight w:val="green"/>
          <w:u w:val="single"/>
        </w:rPr>
        <w:t>metatheory</w:t>
      </w:r>
      <w:r w:rsidRPr="005C79BE">
        <w:rPr>
          <w:rFonts w:asciiTheme="minorHAnsi" w:hAnsiTheme="minorHAnsi" w:cstheme="minorHAnsi"/>
          <w:u w:val="single"/>
        </w:rPr>
        <w:t xml:space="preserve">, existing as </w:t>
      </w:r>
      <w:r w:rsidRPr="005C79BE">
        <w:rPr>
          <w:rFonts w:asciiTheme="minorHAnsi" w:hAnsiTheme="minorHAnsi" w:cstheme="minorHAnsi"/>
          <w:highlight w:val="green"/>
          <w:u w:val="single"/>
        </w:rPr>
        <w:t xml:space="preserve">a check upon the </w:t>
      </w:r>
      <w:r w:rsidRPr="005C79BE">
        <w:rPr>
          <w:rFonts w:asciiTheme="minorHAnsi" w:hAnsiTheme="minorHAnsi" w:cstheme="minorHAnsi"/>
          <w:b/>
          <w:bCs/>
          <w:highlight w:val="green"/>
          <w:u w:val="single"/>
        </w:rPr>
        <w:t>theories</w:t>
      </w:r>
      <w:r w:rsidRPr="005C79BE">
        <w:rPr>
          <w:rFonts w:asciiTheme="minorHAnsi" w:hAnsiTheme="minorHAnsi" w:cstheme="minorHAnsi"/>
          <w:highlight w:val="green"/>
          <w:u w:val="single"/>
        </w:rPr>
        <w:t xml:space="preserve"> it </w:t>
      </w:r>
      <w:r w:rsidRPr="005C79BE">
        <w:rPr>
          <w:rFonts w:asciiTheme="minorHAnsi" w:hAnsiTheme="minorHAnsi" w:cstheme="minorHAnsi"/>
          <w:b/>
          <w:bCs/>
          <w:highlight w:val="green"/>
          <w:u w:val="single"/>
        </w:rPr>
        <w:t>circumscribes</w:t>
      </w:r>
      <w:r w:rsidRPr="005C79BE">
        <w:rPr>
          <w:rFonts w:asciiTheme="minorHAnsi" w:hAnsiTheme="minorHAnsi" w:cstheme="minorHAnsi"/>
          <w:sz w:val="10"/>
          <w:szCs w:val="10"/>
        </w:rPr>
        <w:t>, while the latter frameworks’ articulations are what motivate direct action—</w:t>
      </w:r>
      <w:r w:rsidRPr="005C79BE">
        <w:rPr>
          <w:rFonts w:asciiTheme="minorHAnsi" w:hAnsiTheme="minorHAnsi" w:cstheme="minorHAnsi"/>
          <w:highlight w:val="green"/>
          <w:u w:val="single"/>
        </w:rPr>
        <w:t xml:space="preserve">such as the </w:t>
      </w:r>
      <w:r w:rsidRPr="005C79BE">
        <w:rPr>
          <w:rFonts w:asciiTheme="minorHAnsi" w:hAnsiTheme="minorHAnsi" w:cstheme="minorHAnsi"/>
          <w:b/>
          <w:bCs/>
          <w:highlight w:val="green"/>
          <w:u w:val="single"/>
        </w:rPr>
        <w:t>mitigation</w:t>
      </w:r>
      <w:r w:rsidRPr="005C79BE">
        <w:rPr>
          <w:rFonts w:asciiTheme="minorHAnsi" w:hAnsiTheme="minorHAnsi" w:cstheme="minorHAnsi"/>
          <w:highlight w:val="green"/>
          <w:u w:val="single"/>
        </w:rPr>
        <w:t xml:space="preserve"> of </w:t>
      </w:r>
      <w:r w:rsidRPr="005C79BE">
        <w:rPr>
          <w:rFonts w:asciiTheme="minorHAnsi" w:hAnsiTheme="minorHAnsi" w:cstheme="minorHAnsi"/>
          <w:b/>
          <w:bCs/>
          <w:highlight w:val="green"/>
          <w:u w:val="single"/>
        </w:rPr>
        <w:t>capitalist exploitation</w:t>
      </w:r>
      <w:r w:rsidRPr="005C79BE">
        <w:rPr>
          <w:rFonts w:asciiTheme="minorHAnsi" w:hAnsiTheme="minorHAnsi" w:cstheme="minorHAnsi"/>
          <w:highlight w:val="green"/>
          <w:u w:val="single"/>
        </w:rPr>
        <w:t xml:space="preserve"> or</w:t>
      </w:r>
      <w:r w:rsidRPr="005C79BE">
        <w:rPr>
          <w:rFonts w:asciiTheme="minorHAnsi" w:hAnsiTheme="minorHAnsi" w:cstheme="minorHAnsi"/>
          <w:u w:val="single"/>
        </w:rPr>
        <w:t xml:space="preserve"> the restoration of </w:t>
      </w:r>
      <w:r w:rsidRPr="005C79BE">
        <w:rPr>
          <w:rFonts w:asciiTheme="minorHAnsi" w:hAnsiTheme="minorHAnsi" w:cstheme="minorHAnsi"/>
          <w:b/>
          <w:bCs/>
          <w:highlight w:val="green"/>
          <w:u w:val="single"/>
        </w:rPr>
        <w:t>land sovereignty</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In yet another example of Wang’s, Afropessimism proves crucial to the leftist political imaginary, as its absence compounded what followed “in late 2011,”</w:t>
      </w:r>
      <w:r w:rsidRPr="005C79BE">
        <w:rPr>
          <w:rFonts w:asciiTheme="minorHAnsi" w:hAnsiTheme="minorHAnsi" w:cstheme="minorHAnsi"/>
        </w:rPr>
        <w:t xml:space="preserve"> </w:t>
      </w:r>
      <w:r w:rsidRPr="005C79BE">
        <w:rPr>
          <w:rFonts w:asciiTheme="minorHAnsi" w:hAnsiTheme="minorHAnsi" w:cstheme="minorHAnsi"/>
          <w:highlight w:val="green"/>
          <w:u w:val="single"/>
        </w:rPr>
        <w:t>when “</w:t>
      </w:r>
      <w:r w:rsidRPr="005C79BE">
        <w:rPr>
          <w:rFonts w:asciiTheme="minorHAnsi" w:hAnsiTheme="minorHAnsi" w:cstheme="minorHAnsi"/>
          <w:b/>
          <w:bCs/>
          <w:highlight w:val="green"/>
          <w:u w:val="single"/>
        </w:rPr>
        <w:t>riots</w:t>
      </w:r>
      <w:r w:rsidRPr="005C79BE">
        <w:rPr>
          <w:rFonts w:asciiTheme="minorHAnsi" w:hAnsiTheme="minorHAnsi" w:cstheme="minorHAnsi"/>
          <w:highlight w:val="green"/>
          <w:u w:val="single"/>
        </w:rPr>
        <w:t xml:space="preserve"> exploded</w:t>
      </w:r>
      <w:r w:rsidRPr="005C79BE">
        <w:rPr>
          <w:rFonts w:asciiTheme="minorHAnsi" w:hAnsiTheme="minorHAnsi" w:cstheme="minorHAnsi"/>
          <w:u w:val="single"/>
        </w:rPr>
        <w:t xml:space="preserve"> across London and the UK after </w:t>
      </w:r>
      <w:r w:rsidRPr="005C79BE">
        <w:rPr>
          <w:rFonts w:asciiTheme="minorHAnsi" w:hAnsiTheme="minorHAnsi" w:cstheme="minorHAnsi"/>
          <w:b/>
          <w:bCs/>
          <w:highlight w:val="green"/>
          <w:u w:val="single"/>
        </w:rPr>
        <w:t>Mark Duggan</w:t>
      </w:r>
      <w:r w:rsidRPr="005C79BE">
        <w:rPr>
          <w:rFonts w:asciiTheme="minorHAnsi" w:hAnsiTheme="minorHAnsi" w:cstheme="minorHAnsi"/>
          <w:u w:val="single"/>
        </w:rPr>
        <w:t xml:space="preserve">, a Black man, </w:t>
      </w:r>
      <w:r w:rsidRPr="005C79BE">
        <w:rPr>
          <w:rFonts w:asciiTheme="minorHAnsi" w:hAnsiTheme="minorHAnsi" w:cstheme="minorHAnsi"/>
          <w:highlight w:val="green"/>
          <w:u w:val="single"/>
        </w:rPr>
        <w:t>was murdered</w:t>
      </w:r>
      <w:r w:rsidRPr="005C79BE">
        <w:rPr>
          <w:rFonts w:asciiTheme="minorHAnsi" w:hAnsiTheme="minorHAnsi" w:cstheme="minorHAnsi"/>
          <w:u w:val="single"/>
        </w:rPr>
        <w:t xml:space="preserve"> by police. Many </w:t>
      </w:r>
      <w:r w:rsidRPr="005C79BE">
        <w:rPr>
          <w:rFonts w:asciiTheme="minorHAnsi" w:hAnsiTheme="minorHAnsi" w:cstheme="minorHAnsi"/>
          <w:b/>
          <w:bCs/>
          <w:highlight w:val="green"/>
          <w:u w:val="single"/>
        </w:rPr>
        <w:t>leftist</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liberals</w:t>
      </w:r>
      <w:r w:rsidRPr="005C79BE">
        <w:rPr>
          <w:rFonts w:asciiTheme="minorHAnsi" w:hAnsiTheme="minorHAnsi" w:cstheme="minorHAnsi"/>
          <w:highlight w:val="green"/>
          <w:u w:val="single"/>
        </w:rPr>
        <w:t xml:space="preserve"> were </w:t>
      </w:r>
      <w:r w:rsidRPr="005C79BE">
        <w:rPr>
          <w:rFonts w:asciiTheme="minorHAnsi" w:hAnsiTheme="minorHAnsi" w:cstheme="minorHAnsi"/>
          <w:b/>
          <w:bCs/>
          <w:highlight w:val="green"/>
          <w:u w:val="single"/>
        </w:rPr>
        <w:t>unable</w:t>
      </w:r>
      <w:r w:rsidRPr="005C79BE">
        <w:rPr>
          <w:rFonts w:asciiTheme="minorHAnsi" w:hAnsiTheme="minorHAnsi" w:cstheme="minorHAnsi"/>
          <w:highlight w:val="green"/>
          <w:u w:val="single"/>
        </w:rPr>
        <w:t xml:space="preserve"> to </w:t>
      </w:r>
      <w:r w:rsidRPr="005C79BE">
        <w:rPr>
          <w:rFonts w:asciiTheme="minorHAnsi" w:hAnsiTheme="minorHAnsi" w:cstheme="minorHAnsi"/>
          <w:b/>
          <w:bCs/>
          <w:highlight w:val="green"/>
          <w:u w:val="single"/>
        </w:rPr>
        <w:t>grapple</w:t>
      </w:r>
      <w:r w:rsidRPr="005C79BE">
        <w:rPr>
          <w:rFonts w:asciiTheme="minorHAnsi" w:hAnsiTheme="minorHAnsi" w:cstheme="minorHAnsi"/>
          <w:u w:val="single"/>
        </w:rPr>
        <w:t xml:space="preserve"> with the unruly expression or rage among largely poor and unemployed people of color, and refused to support the </w:t>
      </w:r>
      <w:r w:rsidRPr="005C79BE">
        <w:rPr>
          <w:rFonts w:asciiTheme="minorHAnsi" w:hAnsiTheme="minorHAnsi" w:cstheme="minorHAnsi"/>
          <w:b/>
          <w:bCs/>
          <w:highlight w:val="green"/>
          <w:u w:val="single"/>
        </w:rPr>
        <w:t>passionate outburst</w:t>
      </w:r>
      <w:r w:rsidRPr="005C79BE">
        <w:rPr>
          <w:rFonts w:asciiTheme="minorHAnsi" w:hAnsiTheme="minorHAnsi" w:cstheme="minorHAnsi"/>
          <w:u w:val="single"/>
        </w:rPr>
        <w:t xml:space="preserve"> they saw as disorderly and delinquent.”</w:t>
      </w:r>
      <w:r w:rsidRPr="005C79BE">
        <w:rPr>
          <w:rFonts w:asciiTheme="minorHAnsi" w:hAnsiTheme="minorHAnsi" w:cstheme="minorHAnsi"/>
          <w:sz w:val="10"/>
          <w:szCs w:val="10"/>
        </w:rPr>
        <w:t xml:space="preserve">73 </w:t>
      </w:r>
      <w:r w:rsidRPr="005C79BE">
        <w:rPr>
          <w:rFonts w:asciiTheme="minorHAnsi" w:hAnsiTheme="minorHAnsi" w:cstheme="minorHAnsi"/>
          <w:u w:val="single"/>
        </w:rPr>
        <w:t xml:space="preserve">Duggan’s murder, </w:t>
      </w:r>
      <w:r w:rsidRPr="005C79BE">
        <w:rPr>
          <w:rFonts w:asciiTheme="minorHAnsi" w:hAnsiTheme="minorHAnsi" w:cstheme="minorHAnsi"/>
          <w:highlight w:val="green"/>
          <w:u w:val="single"/>
        </w:rPr>
        <w:t>emblematic of</w:t>
      </w:r>
      <w:r w:rsidRPr="005C79BE">
        <w:rPr>
          <w:rFonts w:asciiTheme="minorHAnsi" w:hAnsiTheme="minorHAnsi" w:cstheme="minorHAnsi"/>
          <w:u w:val="single"/>
        </w:rPr>
        <w:t xml:space="preserve"> his own vulnerability to </w:t>
      </w:r>
      <w:r w:rsidRPr="005C79BE">
        <w:rPr>
          <w:rFonts w:asciiTheme="minorHAnsi" w:hAnsiTheme="minorHAnsi" w:cstheme="minorHAnsi"/>
          <w:b/>
          <w:bCs/>
          <w:highlight w:val="green"/>
          <w:u w:val="single"/>
        </w:rPr>
        <w:t>gratuitous violence</w:t>
      </w:r>
      <w:r w:rsidRPr="005C79BE">
        <w:rPr>
          <w:rFonts w:asciiTheme="minorHAnsi" w:hAnsiTheme="minorHAnsi" w:cstheme="minorHAnsi"/>
          <w:u w:val="single"/>
        </w:rPr>
        <w:t>, elicited a “passionate outburst” that exceeded what “leftist[s] and liberals” at the time would consider direct action against the state.</w:t>
      </w:r>
    </w:p>
    <w:p w14:paraId="72FC48F3"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lastRenderedPageBreak/>
        <w:t>The “riots,” it seemed, were a disproportionate response to a killing symptomatic of the police’s monopoly on violence, even as this monopoly circumscribes the laws that protect (and more importantly, designate) members of civil society.</w:t>
      </w:r>
      <w:r w:rsidRPr="005C79BE">
        <w:rPr>
          <w:rFonts w:asciiTheme="minorHAnsi" w:hAnsiTheme="minorHAnsi" w:cstheme="minorHAnsi"/>
        </w:rPr>
        <w:t xml:space="preserve"> </w:t>
      </w:r>
      <w:r w:rsidRPr="005C79BE">
        <w:rPr>
          <w:rFonts w:asciiTheme="minorHAnsi" w:hAnsiTheme="minorHAnsi" w:cstheme="minorHAnsi"/>
          <w:u w:val="single"/>
        </w:rPr>
        <w:t xml:space="preserve">What such </w:t>
      </w:r>
      <w:r w:rsidRPr="005C79BE">
        <w:rPr>
          <w:rFonts w:asciiTheme="minorHAnsi" w:hAnsiTheme="minorHAnsi" w:cstheme="minorHAnsi"/>
          <w:b/>
          <w:bCs/>
          <w:highlight w:val="green"/>
          <w:u w:val="single"/>
        </w:rPr>
        <w:t>leftists</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liberals</w:t>
      </w:r>
      <w:r w:rsidRPr="005C79BE">
        <w:rPr>
          <w:rFonts w:asciiTheme="minorHAnsi" w:hAnsiTheme="minorHAnsi" w:cstheme="minorHAnsi"/>
          <w:highlight w:val="green"/>
          <w:u w:val="single"/>
        </w:rPr>
        <w:t xml:space="preserve"> failed to understand</w:t>
      </w:r>
      <w:r w:rsidRPr="005C79BE">
        <w:rPr>
          <w:rFonts w:asciiTheme="minorHAnsi" w:hAnsiTheme="minorHAnsi" w:cstheme="minorHAnsi"/>
          <w:u w:val="single"/>
        </w:rPr>
        <w:t xml:space="preserve"> was </w:t>
      </w:r>
      <w:r w:rsidRPr="005C79BE">
        <w:rPr>
          <w:rFonts w:asciiTheme="minorHAnsi" w:hAnsiTheme="minorHAnsi" w:cstheme="minorHAnsi"/>
          <w:highlight w:val="green"/>
          <w:u w:val="single"/>
        </w:rPr>
        <w:t xml:space="preserve">that </w:t>
      </w:r>
      <w:r w:rsidRPr="005C79BE">
        <w:rPr>
          <w:rFonts w:asciiTheme="minorHAnsi" w:hAnsiTheme="minorHAnsi" w:cstheme="minorHAnsi"/>
          <w:b/>
          <w:bCs/>
          <w:highlight w:val="green"/>
          <w:u w:val="single"/>
        </w:rPr>
        <w:t>no recourse</w:t>
      </w:r>
      <w:r w:rsidRPr="005C79BE">
        <w:rPr>
          <w:rFonts w:asciiTheme="minorHAnsi" w:hAnsiTheme="minorHAnsi" w:cstheme="minorHAnsi"/>
          <w:highlight w:val="green"/>
          <w:u w:val="single"/>
        </w:rPr>
        <w:t xml:space="preserve"> considered “</w:t>
      </w:r>
      <w:r w:rsidRPr="005C79BE">
        <w:rPr>
          <w:rFonts w:asciiTheme="minorHAnsi" w:hAnsiTheme="minorHAnsi" w:cstheme="minorHAnsi"/>
          <w:b/>
          <w:bCs/>
          <w:highlight w:val="green"/>
          <w:u w:val="single"/>
        </w:rPr>
        <w:t>acceptable</w:t>
      </w:r>
      <w:r w:rsidRPr="005C79BE">
        <w:rPr>
          <w:rFonts w:asciiTheme="minorHAnsi" w:hAnsiTheme="minorHAnsi" w:cstheme="minorHAnsi"/>
          <w:highlight w:val="green"/>
          <w:u w:val="single"/>
        </w:rPr>
        <w:t>”</w:t>
      </w:r>
      <w:r w:rsidRPr="005C79BE">
        <w:rPr>
          <w:rFonts w:asciiTheme="minorHAnsi" w:hAnsiTheme="minorHAnsi" w:cstheme="minorHAnsi"/>
          <w:u w:val="single"/>
        </w:rPr>
        <w:t xml:space="preserve"> within civil society </w:t>
      </w:r>
      <w:r w:rsidRPr="005C79BE">
        <w:rPr>
          <w:rFonts w:asciiTheme="minorHAnsi" w:hAnsiTheme="minorHAnsi" w:cstheme="minorHAnsi"/>
          <w:highlight w:val="green"/>
          <w:u w:val="single"/>
        </w:rPr>
        <w:t>would</w:t>
      </w:r>
      <w:r w:rsidRPr="005C79BE">
        <w:rPr>
          <w:rFonts w:asciiTheme="minorHAnsi" w:hAnsiTheme="minorHAnsi" w:cstheme="minorHAnsi"/>
          <w:u w:val="single"/>
        </w:rPr>
        <w:t xml:space="preserve"> have </w:t>
      </w:r>
      <w:r w:rsidRPr="005C79BE">
        <w:rPr>
          <w:rFonts w:asciiTheme="minorHAnsi" w:hAnsiTheme="minorHAnsi" w:cstheme="minorHAnsi"/>
          <w:highlight w:val="green"/>
          <w:u w:val="single"/>
        </w:rPr>
        <w:t>been adequate to</w:t>
      </w:r>
      <w:r w:rsidRPr="005C79BE">
        <w:rPr>
          <w:rFonts w:asciiTheme="minorHAnsi" w:hAnsiTheme="minorHAnsi" w:cstheme="minorHAnsi"/>
          <w:u w:val="single"/>
        </w:rPr>
        <w:t xml:space="preserve"> the task of </w:t>
      </w:r>
      <w:r w:rsidRPr="005C79BE">
        <w:rPr>
          <w:rFonts w:asciiTheme="minorHAnsi" w:hAnsiTheme="minorHAnsi" w:cstheme="minorHAnsi"/>
          <w:highlight w:val="green"/>
          <w:u w:val="single"/>
        </w:rPr>
        <w:t>protesting</w:t>
      </w:r>
      <w:r w:rsidRPr="005C79BE">
        <w:rPr>
          <w:rFonts w:asciiTheme="minorHAnsi" w:hAnsiTheme="minorHAnsi" w:cstheme="minorHAnsi"/>
          <w:u w:val="single"/>
        </w:rPr>
        <w:t xml:space="preserve"> Duggan’ s murder, </w:t>
      </w:r>
      <w:r w:rsidRPr="005C79BE">
        <w:rPr>
          <w:rFonts w:asciiTheme="minorHAnsi" w:hAnsiTheme="minorHAnsi" w:cstheme="minorHAnsi"/>
          <w:highlight w:val="green"/>
          <w:u w:val="single"/>
        </w:rPr>
        <w:t>as his killing</w:t>
      </w:r>
      <w:r w:rsidRPr="005C79BE">
        <w:rPr>
          <w:rFonts w:asciiTheme="minorHAnsi" w:hAnsiTheme="minorHAnsi" w:cstheme="minorHAnsi"/>
          <w:u w:val="single"/>
        </w:rPr>
        <w:t xml:space="preserve"> by police </w:t>
      </w:r>
      <w:r w:rsidRPr="005C79BE">
        <w:rPr>
          <w:rFonts w:asciiTheme="minorHAnsi" w:hAnsiTheme="minorHAnsi" w:cstheme="minorHAnsi"/>
          <w:highlight w:val="green"/>
          <w:u w:val="single"/>
        </w:rPr>
        <w:t xml:space="preserve">was a function of </w:t>
      </w:r>
      <w:r w:rsidRPr="005C79BE">
        <w:rPr>
          <w:rFonts w:asciiTheme="minorHAnsi" w:hAnsiTheme="minorHAnsi" w:cstheme="minorHAnsi"/>
          <w:b/>
          <w:bCs/>
          <w:highlight w:val="green"/>
          <w:u w:val="single"/>
        </w:rPr>
        <w:t>civil society</w:t>
      </w:r>
      <w:r w:rsidRPr="005C79BE">
        <w:rPr>
          <w:rFonts w:asciiTheme="minorHAnsi" w:hAnsiTheme="minorHAnsi" w:cstheme="minorHAnsi"/>
          <w:highlight w:val="green"/>
          <w:u w:val="single"/>
        </w:rPr>
        <w:t xml:space="preserve"> itself.</w:t>
      </w:r>
      <w:r w:rsidRPr="005C79BE">
        <w:rPr>
          <w:rFonts w:asciiTheme="minorHAnsi" w:hAnsiTheme="minorHAnsi" w:cstheme="minorHAnsi"/>
        </w:rPr>
        <w:t xml:space="preserve"> </w:t>
      </w:r>
      <w:r w:rsidRPr="005C79BE">
        <w:rPr>
          <w:rFonts w:asciiTheme="minorHAnsi" w:hAnsiTheme="minorHAnsi" w:cstheme="minorHAnsi"/>
          <w:u w:val="single"/>
        </w:rPr>
        <w:t>“Even leftists,” Wang continues, “fell into the trap of framing the State and property owners (including small business owners) as victims while criticizing rioters for being politically incoherent and opportunistic.</w:t>
      </w:r>
      <w:r w:rsidRPr="005C79BE">
        <w:rPr>
          <w:rFonts w:asciiTheme="minorHAnsi" w:hAnsiTheme="minorHAnsi" w:cstheme="minorHAnsi"/>
        </w:rPr>
        <w:t xml:space="preserve">”74 </w:t>
      </w:r>
      <w:r w:rsidRPr="005C79BE">
        <w:rPr>
          <w:rFonts w:asciiTheme="minorHAnsi" w:hAnsiTheme="minorHAnsi" w:cstheme="minorHAnsi"/>
          <w:sz w:val="10"/>
          <w:szCs w:val="10"/>
        </w:rPr>
        <w:t xml:space="preserve">The riots did not seem to correspond to a legible narrative arc, as no denouement has been charted for the accumulation and fungibility of Black death that had befallen Duggan. The leftists who witnessed such events failed to give sympathetic accounts of the riots like Wang because of a deficiency in their theoretical frameworks. </w:t>
      </w:r>
      <w:r w:rsidRPr="005C79BE">
        <w:rPr>
          <w:rFonts w:asciiTheme="minorHAnsi" w:hAnsiTheme="minorHAnsi" w:cstheme="minorHAnsi"/>
          <w:b/>
          <w:bCs/>
          <w:sz w:val="32"/>
          <w:szCs w:val="28"/>
          <w:u w:val="single"/>
        </w:rPr>
        <w:t>But what would an Afropessimist intervention have changed?</w:t>
      </w:r>
      <w:r w:rsidRPr="005C79BE">
        <w:rPr>
          <w:rFonts w:asciiTheme="minorHAnsi" w:hAnsiTheme="minorHAnsi" w:cstheme="minorHAnsi"/>
        </w:rPr>
        <w:t xml:space="preserve"> </w:t>
      </w:r>
      <w:r w:rsidRPr="005C79BE">
        <w:rPr>
          <w:rFonts w:asciiTheme="minorHAnsi" w:hAnsiTheme="minorHAnsi" w:cstheme="minorHAnsi"/>
          <w:highlight w:val="green"/>
          <w:u w:val="single"/>
        </w:rPr>
        <w:t xml:space="preserve">I am </w:t>
      </w:r>
      <w:r w:rsidRPr="005C79BE">
        <w:rPr>
          <w:rFonts w:asciiTheme="minorHAnsi" w:hAnsiTheme="minorHAnsi" w:cstheme="minorHAnsi"/>
          <w:b/>
          <w:bCs/>
          <w:highlight w:val="green"/>
          <w:u w:val="single"/>
        </w:rPr>
        <w:t xml:space="preserve">not </w:t>
      </w:r>
      <w:r w:rsidRPr="005C79BE">
        <w:rPr>
          <w:rFonts w:asciiTheme="minorHAnsi" w:hAnsiTheme="minorHAnsi" w:cstheme="minorHAnsi"/>
          <w:highlight w:val="green"/>
          <w:u w:val="single"/>
        </w:rPr>
        <w:t xml:space="preserve">asking </w:t>
      </w:r>
      <w:r w:rsidRPr="005C79BE">
        <w:rPr>
          <w:rFonts w:asciiTheme="minorHAnsi" w:hAnsiTheme="minorHAnsi" w:cstheme="minorHAnsi"/>
          <w:b/>
          <w:bCs/>
          <w:highlight w:val="green"/>
          <w:u w:val="single"/>
        </w:rPr>
        <w:t>what would change</w:t>
      </w:r>
      <w:r w:rsidRPr="005C79BE">
        <w:rPr>
          <w:rFonts w:asciiTheme="minorHAnsi" w:hAnsiTheme="minorHAnsi" w:cstheme="minorHAnsi"/>
          <w:highlight w:val="green"/>
          <w:u w:val="single"/>
        </w:rPr>
        <w:t xml:space="preserve"> on the level of</w:t>
      </w:r>
      <w:r w:rsidRPr="005C79BE">
        <w:rPr>
          <w:rFonts w:asciiTheme="minorHAnsi" w:hAnsiTheme="minorHAnsi" w:cstheme="minorHAnsi"/>
          <w:u w:val="single"/>
        </w:rPr>
        <w:t xml:space="preserve"> direct </w:t>
      </w:r>
      <w:r w:rsidRPr="005C79BE">
        <w:rPr>
          <w:rFonts w:asciiTheme="minorHAnsi" w:hAnsiTheme="minorHAnsi" w:cstheme="minorHAnsi"/>
          <w:highlight w:val="green"/>
          <w:u w:val="single"/>
        </w:rPr>
        <w:t>action,</w:t>
      </w:r>
      <w:r w:rsidRPr="005C79BE">
        <w:rPr>
          <w:rFonts w:asciiTheme="minorHAnsi" w:hAnsiTheme="minorHAnsi" w:cstheme="minorHAnsi"/>
          <w:u w:val="single"/>
        </w:rPr>
        <w:t xml:space="preserve"> how- ever, </w:t>
      </w:r>
      <w:r w:rsidRPr="005C79BE">
        <w:rPr>
          <w:rFonts w:asciiTheme="minorHAnsi" w:hAnsiTheme="minorHAnsi" w:cstheme="minorHAnsi"/>
          <w:highlight w:val="green"/>
          <w:u w:val="single"/>
        </w:rPr>
        <w:t xml:space="preserve">but on the </w:t>
      </w:r>
      <w:r w:rsidRPr="005C79BE">
        <w:rPr>
          <w:rFonts w:asciiTheme="minorHAnsi" w:hAnsiTheme="minorHAnsi" w:cstheme="minorHAnsi"/>
          <w:b/>
          <w:bCs/>
          <w:highlight w:val="green"/>
          <w:u w:val="single"/>
        </w:rPr>
        <w:t>level</w:t>
      </w:r>
      <w:r w:rsidRPr="005C79BE">
        <w:rPr>
          <w:rFonts w:asciiTheme="minorHAnsi" w:hAnsiTheme="minorHAnsi" w:cstheme="minorHAnsi"/>
          <w:highlight w:val="green"/>
          <w:u w:val="single"/>
        </w:rPr>
        <w:t xml:space="preserve"> of </w:t>
      </w:r>
      <w:r w:rsidRPr="005C79BE">
        <w:rPr>
          <w:rFonts w:asciiTheme="minorHAnsi" w:hAnsiTheme="minorHAnsi" w:cstheme="minorHAnsi"/>
          <w:b/>
          <w:bCs/>
          <w:highlight w:val="green"/>
          <w:u w:val="single"/>
        </w:rPr>
        <w:t>discourse</w:t>
      </w:r>
      <w:r w:rsidRPr="005C79BE">
        <w:rPr>
          <w:rFonts w:asciiTheme="minorHAnsi" w:hAnsiTheme="minorHAnsi" w:cstheme="minorHAnsi"/>
          <w:highlight w:val="green"/>
          <w:u w:val="single"/>
        </w:rPr>
        <w:t xml:space="preserve">. An </w:t>
      </w:r>
      <w:r w:rsidRPr="005C79BE">
        <w:rPr>
          <w:rFonts w:asciiTheme="minorHAnsi" w:hAnsiTheme="minorHAnsi" w:cstheme="minorHAnsi"/>
          <w:b/>
          <w:bCs/>
          <w:highlight w:val="green"/>
          <w:u w:val="single"/>
        </w:rPr>
        <w:t>Afropessimist insight</w:t>
      </w:r>
      <w:r w:rsidRPr="005C79BE">
        <w:rPr>
          <w:rFonts w:asciiTheme="minorHAnsi" w:hAnsiTheme="minorHAnsi" w:cstheme="minorHAnsi"/>
          <w:highlight w:val="green"/>
          <w:u w:val="single"/>
        </w:rPr>
        <w:t xml:space="preserve"> would</w:t>
      </w:r>
      <w:r w:rsidRPr="005C79BE">
        <w:rPr>
          <w:rFonts w:asciiTheme="minorHAnsi" w:hAnsiTheme="minorHAnsi" w:cstheme="minorHAnsi"/>
        </w:rPr>
        <w:t xml:space="preserve"> </w:t>
      </w:r>
      <w:r w:rsidRPr="005C79BE">
        <w:rPr>
          <w:rFonts w:asciiTheme="minorHAnsi" w:hAnsiTheme="minorHAnsi" w:cstheme="minorHAnsi"/>
          <w:sz w:val="10"/>
          <w:szCs w:val="10"/>
        </w:rPr>
        <w:t>obviously not undo Duggan’s murder, but</w:t>
      </w:r>
      <w:r w:rsidRPr="005C79BE">
        <w:rPr>
          <w:rFonts w:asciiTheme="minorHAnsi" w:hAnsiTheme="minorHAnsi" w:cstheme="minorHAnsi"/>
        </w:rPr>
        <w:t xml:space="preserve"> </w:t>
      </w:r>
      <w:r w:rsidRPr="005C79BE">
        <w:rPr>
          <w:rFonts w:asciiTheme="minorHAnsi" w:hAnsiTheme="minorHAnsi" w:cstheme="minorHAnsi"/>
          <w:u w:val="single"/>
        </w:rPr>
        <w:t xml:space="preserve">instead </w:t>
      </w:r>
      <w:r w:rsidRPr="005C79BE">
        <w:rPr>
          <w:rFonts w:asciiTheme="minorHAnsi" w:hAnsiTheme="minorHAnsi" w:cstheme="minorHAnsi"/>
          <w:b/>
          <w:bCs/>
          <w:highlight w:val="green"/>
          <w:u w:val="single"/>
        </w:rPr>
        <w:t xml:space="preserve">improve </w:t>
      </w:r>
      <w:r w:rsidRPr="005C79BE">
        <w:rPr>
          <w:rFonts w:asciiTheme="minorHAnsi" w:hAnsiTheme="minorHAnsi" w:cstheme="minorHAnsi"/>
          <w:highlight w:val="green"/>
          <w:u w:val="single"/>
        </w:rPr>
        <w:t xml:space="preserve">how the </w:t>
      </w:r>
      <w:r w:rsidRPr="005C79BE">
        <w:rPr>
          <w:rFonts w:asciiTheme="minorHAnsi" w:hAnsiTheme="minorHAnsi" w:cstheme="minorHAnsi"/>
          <w:b/>
          <w:bCs/>
          <w:highlight w:val="green"/>
          <w:u w:val="single"/>
        </w:rPr>
        <w:t>murder</w:t>
      </w:r>
      <w:r w:rsidRPr="005C79BE">
        <w:rPr>
          <w:rFonts w:asciiTheme="minorHAnsi" w:hAnsiTheme="minorHAnsi" w:cstheme="minorHAnsi"/>
          <w:highlight w:val="green"/>
          <w:u w:val="single"/>
        </w:rPr>
        <w:t xml:space="preserve"> is </w:t>
      </w:r>
      <w:r w:rsidRPr="005C79BE">
        <w:rPr>
          <w:rFonts w:asciiTheme="minorHAnsi" w:hAnsiTheme="minorHAnsi" w:cstheme="minorHAnsi"/>
          <w:b/>
          <w:bCs/>
          <w:highlight w:val="green"/>
          <w:u w:val="single"/>
        </w:rPr>
        <w:t>read</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 xml:space="preserve">Hence Sexton’s characterization of Afropessimism as follows: </w:t>
      </w:r>
    </w:p>
    <w:p w14:paraId="53878657" w14:textId="77777777" w:rsidR="00C74023" w:rsidRPr="005C79BE" w:rsidRDefault="00C74023" w:rsidP="00C74023">
      <w:pPr>
        <w:rPr>
          <w:rFonts w:asciiTheme="minorHAnsi" w:hAnsiTheme="minorHAnsi" w:cstheme="minorHAnsi"/>
          <w:u w:val="single"/>
        </w:rPr>
      </w:pPr>
      <w:r w:rsidRPr="005C79BE">
        <w:rPr>
          <w:rFonts w:asciiTheme="minorHAnsi" w:hAnsiTheme="minorHAnsi" w:cstheme="minorHAnsi"/>
          <w:sz w:val="10"/>
          <w:szCs w:val="10"/>
        </w:rPr>
        <w:t>In what I have proposed thus far to differentiate Afropessimism from other frame- works, perhaps this realization is unsurprising. Without a conceivable denouement or telos for the Afropessimist imagination, the path to direct action—including change both within and beyond the academy—remains obscured, at best. Yet some- how,</w:t>
      </w:r>
      <w:r w:rsidRPr="005C79BE">
        <w:rPr>
          <w:rFonts w:asciiTheme="minorHAnsi" w:hAnsiTheme="minorHAnsi" w:cstheme="minorHAnsi"/>
        </w:rPr>
        <w:t xml:space="preserve"> </w:t>
      </w:r>
      <w:r w:rsidRPr="005C79BE">
        <w:rPr>
          <w:rFonts w:asciiTheme="minorHAnsi" w:hAnsiTheme="minorHAnsi" w:cstheme="minorHAnsi"/>
          <w:u w:val="single"/>
        </w:rPr>
        <w:t xml:space="preserve">the way Afropessimism thinks—and more specifically, the kind of thinking instills in those who engage with it—continues to occur to me as essential. When it comes to praxis, </w:t>
      </w:r>
      <w:r w:rsidRPr="005C79BE">
        <w:rPr>
          <w:rFonts w:asciiTheme="minorHAnsi" w:hAnsiTheme="minorHAnsi" w:cstheme="minorHAnsi"/>
          <w:b/>
          <w:bCs/>
          <w:highlight w:val="green"/>
          <w:u w:val="single"/>
        </w:rPr>
        <w:t>Afropessimism</w:t>
      </w:r>
      <w:r w:rsidRPr="005C79BE">
        <w:rPr>
          <w:rFonts w:asciiTheme="minorHAnsi" w:hAnsiTheme="minorHAnsi" w:cstheme="minorHAnsi"/>
          <w:u w:val="single"/>
        </w:rPr>
        <w:t xml:space="preserve"> can </w:t>
      </w:r>
      <w:r w:rsidRPr="005C79BE">
        <w:rPr>
          <w:rFonts w:asciiTheme="minorHAnsi" w:hAnsiTheme="minorHAnsi" w:cstheme="minorHAnsi"/>
          <w:highlight w:val="green"/>
          <w:u w:val="single"/>
        </w:rPr>
        <w:t>forestall</w:t>
      </w:r>
      <w:r w:rsidRPr="005C79BE">
        <w:rPr>
          <w:rFonts w:asciiTheme="minorHAnsi" w:hAnsiTheme="minorHAnsi" w:cstheme="minorHAnsi"/>
          <w:u w:val="single"/>
        </w:rPr>
        <w:t xml:space="preserve"> the </w:t>
      </w:r>
      <w:r w:rsidRPr="005C79BE">
        <w:rPr>
          <w:rFonts w:asciiTheme="minorHAnsi" w:hAnsiTheme="minorHAnsi" w:cstheme="minorHAnsi"/>
          <w:b/>
          <w:bCs/>
          <w:highlight w:val="green"/>
          <w:u w:val="single"/>
        </w:rPr>
        <w:t>reductive attitudes</w:t>
      </w:r>
      <w:r w:rsidRPr="005C79BE">
        <w:rPr>
          <w:rFonts w:asciiTheme="minorHAnsi" w:hAnsiTheme="minorHAnsi" w:cstheme="minorHAnsi"/>
          <w:u w:val="single"/>
        </w:rPr>
        <w:t xml:space="preserve"> that</w:t>
      </w:r>
      <w:r w:rsidRPr="005C79BE">
        <w:rPr>
          <w:rFonts w:asciiTheme="minorHAnsi" w:hAnsiTheme="minorHAnsi" w:cstheme="minorHAnsi"/>
        </w:rPr>
        <w:t xml:space="preserve">, </w:t>
      </w:r>
      <w:r w:rsidRPr="005C79BE">
        <w:rPr>
          <w:rFonts w:asciiTheme="minorHAnsi" w:hAnsiTheme="minorHAnsi" w:cstheme="minorHAnsi"/>
          <w:sz w:val="10"/>
          <w:szCs w:val="10"/>
        </w:rPr>
        <w:t>as Wang highlights,</w:t>
      </w:r>
      <w:r w:rsidRPr="005C79BE">
        <w:rPr>
          <w:rFonts w:asciiTheme="minorHAnsi" w:hAnsiTheme="minorHAnsi" w:cstheme="minorHAnsi"/>
        </w:rPr>
        <w:t xml:space="preserve"> </w:t>
      </w:r>
      <w:r w:rsidRPr="005C79BE">
        <w:rPr>
          <w:rFonts w:asciiTheme="minorHAnsi" w:hAnsiTheme="minorHAnsi" w:cstheme="minorHAnsi"/>
          <w:u w:val="single"/>
        </w:rPr>
        <w:t>have prevented some leftists from being better allies to those with less legible struggles, such as the “poor and unemployed people of color” who pro- tested Duggan’s murder.</w:t>
      </w:r>
    </w:p>
    <w:p w14:paraId="11399F62" w14:textId="77777777" w:rsidR="00C74023" w:rsidRPr="005C79BE" w:rsidRDefault="00C74023" w:rsidP="00C74023">
      <w:pPr>
        <w:rPr>
          <w:rFonts w:asciiTheme="minorHAnsi" w:hAnsiTheme="minorHAnsi" w:cstheme="minorHAnsi"/>
          <w:u w:val="single"/>
        </w:rPr>
      </w:pPr>
      <w:r w:rsidRPr="005C79BE">
        <w:rPr>
          <w:rFonts w:asciiTheme="minorHAnsi" w:hAnsiTheme="minorHAnsi" w:cstheme="minorHAnsi"/>
          <w:sz w:val="10"/>
          <w:szCs w:val="10"/>
        </w:rPr>
        <w:t>Afropessimism remains so fundamentally preoccupied with the problem of anti-Blackness, the very object of its critique, that it avails no legible recourse, no conceivable narrative closure short of “the end of the world,” especially when the “world” itself appears to be inaugurated by a foundational anti-Blackness.</w:t>
      </w:r>
      <w:r w:rsidRPr="005C79BE">
        <w:rPr>
          <w:rFonts w:asciiTheme="minorHAnsi" w:hAnsiTheme="minorHAnsi" w:cstheme="minorHAnsi"/>
        </w:rPr>
        <w:t xml:space="preserve"> </w:t>
      </w:r>
      <w:r w:rsidRPr="005C79BE">
        <w:rPr>
          <w:rFonts w:asciiTheme="minorHAnsi" w:hAnsiTheme="minorHAnsi" w:cstheme="minorHAnsi"/>
          <w:u w:val="single"/>
        </w:rPr>
        <w:t xml:space="preserve">Afropessimism is </w:t>
      </w:r>
      <w:r w:rsidRPr="005C79BE">
        <w:rPr>
          <w:rFonts w:asciiTheme="minorHAnsi" w:hAnsiTheme="minorHAnsi" w:cstheme="minorHAnsi"/>
          <w:highlight w:val="green"/>
          <w:u w:val="single"/>
        </w:rPr>
        <w:t>not</w:t>
      </w:r>
      <w:r w:rsidRPr="005C79BE">
        <w:rPr>
          <w:rFonts w:asciiTheme="minorHAnsi" w:hAnsiTheme="minorHAnsi" w:cstheme="minorHAnsi"/>
          <w:u w:val="single"/>
        </w:rPr>
        <w:t xml:space="preserve"> adequate </w:t>
      </w:r>
      <w:r w:rsidRPr="005C79BE">
        <w:rPr>
          <w:rFonts w:asciiTheme="minorHAnsi" w:hAnsiTheme="minorHAnsi" w:cstheme="minorHAnsi"/>
          <w:highlight w:val="green"/>
          <w:u w:val="single"/>
        </w:rPr>
        <w:t>to the task of changing the world</w:t>
      </w:r>
      <w:r w:rsidRPr="005C79BE">
        <w:rPr>
          <w:rFonts w:asciiTheme="minorHAnsi" w:hAnsiTheme="minorHAnsi" w:cstheme="minorHAnsi"/>
          <w:u w:val="single"/>
        </w:rPr>
        <w:t xml:space="preserve">, then, </w:t>
      </w:r>
      <w:r w:rsidRPr="005C79BE">
        <w:rPr>
          <w:rFonts w:asciiTheme="minorHAnsi" w:hAnsiTheme="minorHAnsi" w:cstheme="minorHAnsi"/>
          <w:highlight w:val="green"/>
          <w:u w:val="single"/>
        </w:rPr>
        <w:t>but to confronting</w:t>
      </w:r>
      <w:r w:rsidRPr="005C79BE">
        <w:rPr>
          <w:rFonts w:asciiTheme="minorHAnsi" w:hAnsiTheme="minorHAnsi" w:cstheme="minorHAnsi"/>
          <w:u w:val="single"/>
        </w:rPr>
        <w:t xml:space="preserve"> fully </w:t>
      </w:r>
      <w:r w:rsidRPr="005C79BE">
        <w:rPr>
          <w:rFonts w:asciiTheme="minorHAnsi" w:hAnsiTheme="minorHAnsi" w:cstheme="minorHAnsi"/>
          <w:highlight w:val="green"/>
          <w:u w:val="single"/>
        </w:rPr>
        <w:t>its</w:t>
      </w:r>
      <w:r w:rsidRPr="005C79BE">
        <w:rPr>
          <w:rFonts w:asciiTheme="minorHAnsi" w:hAnsiTheme="minorHAnsi" w:cstheme="minorHAnsi"/>
          <w:u w:val="single"/>
        </w:rPr>
        <w:t xml:space="preserve"> fraught and inequitable </w:t>
      </w:r>
      <w:r w:rsidRPr="005C79BE">
        <w:rPr>
          <w:rFonts w:asciiTheme="minorHAnsi" w:hAnsiTheme="minorHAnsi" w:cstheme="minorHAnsi"/>
          <w:highlight w:val="green"/>
          <w:u w:val="single"/>
        </w:rPr>
        <w:t>construction:</w:t>
      </w:r>
    </w:p>
    <w:p w14:paraId="6AA43C07"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To endure means to remain in existence, of course, but it also means to suffer patiently, a subsidiary prescription that would seem orthogonal to the urgency, and occasionally the haste, that otherwise animates the text. Moreover, the apocalyptic revolutionary forecast seems not only overstated, but also overwrought.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comes.76</w:t>
      </w:r>
    </w:p>
    <w:p w14:paraId="399FD90C"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Sexton, here, addresses a seeming contradiction between “suffer[ing] patiently” and “the urgency” that “animates” and is imposed by the stakes of Afropessimism. But Sexton does not accept any “apocalyptic revolutionary forecast” ascribed to Afropessimism, considering one of its propositions that the world we all know is foundationally anti-Black. Rather, Sexton insinuates that</w:t>
      </w:r>
      <w:r w:rsidRPr="005C79BE">
        <w:rPr>
          <w:rFonts w:asciiTheme="minorHAnsi" w:hAnsiTheme="minorHAnsi" w:cstheme="minorHAnsi"/>
        </w:rPr>
        <w:t xml:space="preserve"> </w:t>
      </w:r>
      <w:r w:rsidRPr="005C79BE">
        <w:rPr>
          <w:rFonts w:asciiTheme="minorHAnsi" w:hAnsiTheme="minorHAnsi" w:cstheme="minorHAnsi"/>
          <w:u w:val="single"/>
        </w:rPr>
        <w:t>Afropessimism points to an insurgent sense of “world” not only incompatible with the world we all know, but also unreadable or unknowable through the terms of “Being.”</w:t>
      </w:r>
      <w:r w:rsidRPr="005C79BE">
        <w:rPr>
          <w:rFonts w:asciiTheme="minorHAnsi" w:hAnsiTheme="minorHAnsi" w:cstheme="minorHAnsi"/>
        </w:rPr>
        <w:t xml:space="preserve"> </w:t>
      </w:r>
      <w:r w:rsidRPr="005C79BE">
        <w:rPr>
          <w:rFonts w:asciiTheme="minorHAnsi" w:hAnsiTheme="minorHAnsi" w:cstheme="minorHAnsi"/>
          <w:sz w:val="10"/>
          <w:szCs w:val="10"/>
        </w:rPr>
        <w:t>So whereas Afropessimism offers no easy answer to changing the world,</w:t>
      </w:r>
      <w:r w:rsidRPr="005C79BE">
        <w:rPr>
          <w:rFonts w:asciiTheme="minorHAnsi" w:hAnsiTheme="minorHAnsi" w:cstheme="minorHAnsi"/>
        </w:rPr>
        <w:t xml:space="preserve"> </w:t>
      </w:r>
      <w:r w:rsidRPr="005C79BE">
        <w:rPr>
          <w:rFonts w:asciiTheme="minorHAnsi" w:hAnsiTheme="minorHAnsi" w:cstheme="minorHAnsi"/>
          <w:highlight w:val="green"/>
          <w:u w:val="single"/>
        </w:rPr>
        <w:t>Afropessimism points to</w:t>
      </w:r>
      <w:r w:rsidRPr="005C79BE">
        <w:rPr>
          <w:rFonts w:asciiTheme="minorHAnsi" w:hAnsiTheme="minorHAnsi" w:cstheme="minorHAnsi"/>
          <w:u w:val="single"/>
        </w:rPr>
        <w:t xml:space="preserve"> the possibility of </w:t>
      </w:r>
      <w:r w:rsidRPr="005C79BE">
        <w:rPr>
          <w:rFonts w:asciiTheme="minorHAnsi" w:hAnsiTheme="minorHAnsi" w:cstheme="minorHAnsi"/>
          <w:highlight w:val="green"/>
          <w:u w:val="single"/>
        </w:rPr>
        <w:t>an entirely different symbolic order,</w:t>
      </w:r>
      <w:r w:rsidRPr="005C79BE">
        <w:rPr>
          <w:rFonts w:asciiTheme="minorHAnsi" w:hAnsiTheme="minorHAnsi" w:cstheme="minorHAnsi"/>
          <w:u w:val="single"/>
        </w:rPr>
        <w:t xml:space="preserve"> unencumbered by the onto- logical constraints of “being”—“being” </w:t>
      </w:r>
      <w:r w:rsidRPr="005C79BE">
        <w:rPr>
          <w:rFonts w:asciiTheme="minorHAnsi" w:hAnsiTheme="minorHAnsi" w:cstheme="minorHAnsi"/>
          <w:highlight w:val="green"/>
          <w:u w:val="single"/>
        </w:rPr>
        <w:t>that consigns Black people to a state of social death, and non-Black people to the guarantee of social life.</w:t>
      </w:r>
      <w:r w:rsidRPr="005C79BE">
        <w:rPr>
          <w:rFonts w:asciiTheme="minorHAnsi" w:hAnsiTheme="minorHAnsi" w:cstheme="minorHAnsi"/>
        </w:rPr>
        <w:t xml:space="preserve"> </w:t>
      </w:r>
      <w:r w:rsidRPr="005C79BE">
        <w:rPr>
          <w:rFonts w:asciiTheme="minorHAnsi" w:hAnsiTheme="minorHAnsi" w:cstheme="minorHAnsi"/>
          <w:sz w:val="10"/>
          <w:szCs w:val="10"/>
        </w:rPr>
        <w:t>For the sake of further clarification, it is thus worth considering another of Wilderson’s claims:</w:t>
      </w:r>
    </w:p>
    <w:p w14:paraId="4456688B" w14:textId="77777777" w:rsidR="00C74023" w:rsidRPr="005C79BE" w:rsidRDefault="00C74023" w:rsidP="00C74023">
      <w:pPr>
        <w:rPr>
          <w:rFonts w:asciiTheme="minorHAnsi" w:hAnsiTheme="minorHAnsi" w:cstheme="minorHAnsi"/>
        </w:rPr>
      </w:pPr>
      <w:r w:rsidRPr="005C79BE">
        <w:rPr>
          <w:rFonts w:asciiTheme="minorHAnsi" w:hAnsiTheme="minorHAnsi" w:cstheme="minorHAnsi"/>
          <w:highlight w:val="green"/>
          <w:u w:val="single"/>
        </w:rPr>
        <w:t>Eradication of</w:t>
      </w:r>
      <w:r w:rsidRPr="005C79BE">
        <w:rPr>
          <w:rFonts w:asciiTheme="minorHAnsi" w:hAnsiTheme="minorHAnsi" w:cstheme="minorHAnsi"/>
          <w:u w:val="single"/>
        </w:rPr>
        <w:t xml:space="preserve"> the generative mechanisms of </w:t>
      </w:r>
      <w:r w:rsidRPr="005C79BE">
        <w:rPr>
          <w:rFonts w:asciiTheme="minorHAnsi" w:hAnsiTheme="minorHAnsi" w:cstheme="minorHAnsi"/>
          <w:highlight w:val="green"/>
          <w:u w:val="single"/>
        </w:rPr>
        <w:t>Black suffering would mean the end of the world</w:t>
      </w:r>
      <w:r w:rsidRPr="005C79BE">
        <w:rPr>
          <w:rFonts w:asciiTheme="minorHAnsi" w:hAnsiTheme="minorHAnsi" w:cstheme="minorHAnsi"/>
        </w:rPr>
        <w:t xml:space="preserve"> </w:t>
      </w:r>
      <w:r w:rsidRPr="005C79BE">
        <w:rPr>
          <w:rFonts w:asciiTheme="minorHAnsi" w:hAnsiTheme="minorHAnsi" w:cstheme="minorHAnsi"/>
          <w:sz w:val="10"/>
          <w:szCs w:val="10"/>
        </w:rPr>
        <w:t>and they would find themselves peering into an abyss (or incomprehensible transition) between epistemes . . . the body of ideas that deter- mine that knowledge that is intellectually certain at any particular time. In other words, they would find themselves suspended between worlds. This trajectory is too iconoclastic for working class, postcolonial, and/or radical feminist conceptual frameworks.</w:t>
      </w:r>
      <w:r w:rsidRPr="005C79BE">
        <w:rPr>
          <w:rFonts w:asciiTheme="minorHAnsi" w:hAnsiTheme="minorHAnsi" w:cstheme="minorHAnsi"/>
        </w:rPr>
        <w:t xml:space="preserve"> </w:t>
      </w:r>
      <w:r w:rsidRPr="005C79BE">
        <w:rPr>
          <w:rFonts w:asciiTheme="minorHAnsi" w:hAnsiTheme="minorHAnsi" w:cstheme="minorHAnsi"/>
          <w:highlight w:val="green"/>
          <w:u w:val="single"/>
        </w:rPr>
        <w:t>The Human need to be liberated in the world is not the same as</w:t>
      </w:r>
      <w:r w:rsidRPr="005C79BE">
        <w:rPr>
          <w:rFonts w:asciiTheme="minorHAnsi" w:hAnsiTheme="minorHAnsi" w:cstheme="minorHAnsi"/>
          <w:u w:val="single"/>
        </w:rPr>
        <w:t xml:space="preserve"> the </w:t>
      </w:r>
      <w:r w:rsidRPr="005C79BE">
        <w:rPr>
          <w:rFonts w:asciiTheme="minorHAnsi" w:hAnsiTheme="minorHAnsi" w:cstheme="minorHAnsi"/>
          <w:strike/>
          <w:u w:val="single"/>
        </w:rPr>
        <w:t>Black</w:t>
      </w:r>
      <w:r w:rsidRPr="005C79BE">
        <w:rPr>
          <w:rFonts w:asciiTheme="minorHAnsi" w:hAnsiTheme="minorHAnsi" w:cstheme="minorHAnsi"/>
          <w:u w:val="single"/>
        </w:rPr>
        <w:t xml:space="preserve"> </w:t>
      </w:r>
      <w:r w:rsidRPr="005C79BE">
        <w:rPr>
          <w:rFonts w:asciiTheme="minorHAnsi" w:hAnsiTheme="minorHAnsi" w:cstheme="minorHAnsi"/>
          <w:highlight w:val="green"/>
          <w:u w:val="single"/>
        </w:rPr>
        <w:t>[Black people] need to be liberated from the world.</w:t>
      </w:r>
    </w:p>
    <w:p w14:paraId="41F56567" w14:textId="77777777" w:rsidR="00C74023" w:rsidRPr="005C79BE" w:rsidRDefault="00C74023" w:rsidP="00C74023">
      <w:pPr>
        <w:rPr>
          <w:rFonts w:asciiTheme="minorHAnsi" w:hAnsiTheme="minorHAnsi" w:cstheme="minorHAnsi"/>
          <w:sz w:val="10"/>
          <w:szCs w:val="10"/>
        </w:rPr>
      </w:pPr>
      <w:r w:rsidRPr="005C79BE">
        <w:rPr>
          <w:rFonts w:asciiTheme="minorHAnsi" w:hAnsiTheme="minorHAnsi" w:cstheme="minorHAnsi"/>
          <w:sz w:val="10"/>
          <w:szCs w:val="10"/>
        </w:rPr>
        <w:t>For all the affordances availed by interventions in Marxism, postcolonialism, and feminism, there remains an investment in the mere reorganization of the dispensation of power within the world, as opposed to the destruction of these relations writ large. The radical proletarian or anticolonial indigenous subject desires to better the world, for example, but the ensuing struggle for this betterment is subtended by an implicit assumption that this is a world in which they are legible actors. For them to be legible actors, however, there must be illegible non-actors whose incoherence—or lack of sense—in turn gives sense to their sense of world. This argument leads Afropessimism to posit an unactionable item, “the Black need to be liberated from the world” that both Wilderson and Sexton labor to describe—something which other egalitarian frameworks are neither equipped nor intended to prioritize.</w:t>
      </w:r>
    </w:p>
    <w:p w14:paraId="7E3FF023" w14:textId="77777777" w:rsidR="00C74023" w:rsidRPr="005C79BE" w:rsidRDefault="00C74023" w:rsidP="00C74023">
      <w:pPr>
        <w:rPr>
          <w:rFonts w:asciiTheme="minorHAnsi" w:hAnsiTheme="minorHAnsi" w:cstheme="minorHAnsi"/>
          <w:u w:val="single"/>
        </w:rPr>
      </w:pPr>
      <w:r w:rsidRPr="005C79BE">
        <w:rPr>
          <w:rFonts w:asciiTheme="minorHAnsi" w:hAnsiTheme="minorHAnsi" w:cstheme="minorHAnsi"/>
          <w:sz w:val="10"/>
          <w:szCs w:val="10"/>
        </w:rPr>
        <w:t>However, to identify what these egalitarian frameworks are not doing is not the same as assigning blame. I have only strived, as I said at the beginning, to delineate the affordances of an Afropessimist framework from the affordances of others:</w:t>
      </w:r>
      <w:r w:rsidRPr="005C79BE">
        <w:rPr>
          <w:rFonts w:asciiTheme="minorHAnsi" w:hAnsiTheme="minorHAnsi" w:cstheme="minorHAnsi"/>
        </w:rPr>
        <w:t xml:space="preserve"> </w:t>
      </w:r>
      <w:r w:rsidRPr="005C79BE">
        <w:rPr>
          <w:rFonts w:asciiTheme="minorHAnsi" w:hAnsiTheme="minorHAnsi" w:cstheme="minorHAnsi"/>
          <w:u w:val="single"/>
        </w:rPr>
        <w:t>what Afropessimism enables readers to see in their own reception of critical theory and coalition politics, especially if they are already well-acquainted with other egalitarian frameworks.</w:t>
      </w:r>
      <w:r w:rsidRPr="005C79BE">
        <w:rPr>
          <w:rFonts w:asciiTheme="minorHAnsi" w:hAnsiTheme="minorHAnsi" w:cstheme="minorHAnsi"/>
        </w:rPr>
        <w:t xml:space="preserve"> </w:t>
      </w:r>
      <w:r w:rsidRPr="005C79BE">
        <w:rPr>
          <w:rFonts w:asciiTheme="minorHAnsi" w:hAnsiTheme="minorHAnsi" w:cstheme="minorHAnsi"/>
          <w:sz w:val="10"/>
          <w:szCs w:val="10"/>
        </w:rPr>
        <w:t>The “fault lines” between Marxism and Afropessimism that I speak of, for instance, should not be taken to suggest an irreconcilable antagonism between the two. Rather, their divisions should culminate in a theoretically productive enterprise: the incessant interrogation of what the other framework takes for granted, and thus the grounds for yet more interventions. While my appraisal of Afropessimism’s affor- dances speak to Marxism’s shortcomings in certain avenues, this is only the necessary purchase of the former as metatheory over the latter. Highlighting the deficits of a Marxist analysis of Black suffering is not the same as an indictment of Marxism as an enterprise for understanding the suffering of all workers under capitalism. And after considering what is possible through Marx’s immanent critique of capitalism, we can wonder what more is possible through an immanent critique of Marxism, as well as subsequent critiques of those critiques (such as Wilderson’s of Fortunati’s). We can wonder, as well, how the fraught terrain of coalition politics can be mended, however incrementally, by the conscientiousness to the specificity of Black suffering that Afropessimism demands. And much like Robinson and his study of Black radicalism before it,</w:t>
      </w:r>
      <w:r w:rsidRPr="005C79BE">
        <w:rPr>
          <w:rFonts w:asciiTheme="minorHAnsi" w:hAnsiTheme="minorHAnsi" w:cstheme="minorHAnsi"/>
        </w:rPr>
        <w:t xml:space="preserve"> </w:t>
      </w:r>
      <w:r w:rsidRPr="005C79BE">
        <w:rPr>
          <w:rFonts w:asciiTheme="minorHAnsi" w:hAnsiTheme="minorHAnsi" w:cstheme="minorHAnsi"/>
          <w:highlight w:val="green"/>
          <w:u w:val="single"/>
        </w:rPr>
        <w:t>Afropessimism does not signal</w:t>
      </w:r>
      <w:r w:rsidRPr="005C79BE">
        <w:rPr>
          <w:rFonts w:asciiTheme="minorHAnsi" w:hAnsiTheme="minorHAnsi" w:cstheme="minorHAnsi"/>
          <w:u w:val="single"/>
        </w:rPr>
        <w:t xml:space="preserve"> </w:t>
      </w:r>
      <w:r w:rsidRPr="005C79BE">
        <w:rPr>
          <w:rFonts w:asciiTheme="minorHAnsi" w:hAnsiTheme="minorHAnsi" w:cstheme="minorHAnsi"/>
          <w:highlight w:val="green"/>
          <w:u w:val="single"/>
        </w:rPr>
        <w:t>the deconstruction</w:t>
      </w:r>
      <w:r w:rsidRPr="005C79BE">
        <w:rPr>
          <w:rFonts w:asciiTheme="minorHAnsi" w:hAnsiTheme="minorHAnsi" w:cstheme="minorHAnsi"/>
          <w:u w:val="single"/>
        </w:rPr>
        <w:t xml:space="preserve"> or obsolescence </w:t>
      </w:r>
      <w:r w:rsidRPr="005C79BE">
        <w:rPr>
          <w:rFonts w:asciiTheme="minorHAnsi" w:hAnsiTheme="minorHAnsi" w:cstheme="minorHAnsi"/>
          <w:highlight w:val="green"/>
          <w:u w:val="single"/>
        </w:rPr>
        <w:t>of Marxism, but</w:t>
      </w:r>
      <w:r w:rsidRPr="005C79BE">
        <w:rPr>
          <w:rFonts w:asciiTheme="minorHAnsi" w:hAnsiTheme="minorHAnsi" w:cstheme="minorHAnsi"/>
          <w:u w:val="single"/>
        </w:rPr>
        <w:t xml:space="preserve"> the emergence of </w:t>
      </w:r>
      <w:r w:rsidRPr="005C79BE">
        <w:rPr>
          <w:rFonts w:asciiTheme="minorHAnsi" w:hAnsiTheme="minorHAnsi" w:cstheme="minorHAnsi"/>
          <w:highlight w:val="green"/>
          <w:u w:val="single"/>
        </w:rPr>
        <w:t>a framework with an entirely different orientation. Here are the workers of the world</w:t>
      </w:r>
      <w:r w:rsidRPr="005C79BE">
        <w:rPr>
          <w:rFonts w:asciiTheme="minorHAnsi" w:hAnsiTheme="minorHAnsi" w:cstheme="minorHAnsi"/>
          <w:u w:val="single"/>
        </w:rPr>
        <w:t xml:space="preserve"> (Marxism), </w:t>
      </w:r>
      <w:r w:rsidRPr="005C79BE">
        <w:rPr>
          <w:rFonts w:asciiTheme="minorHAnsi" w:hAnsiTheme="minorHAnsi" w:cstheme="minorHAnsi"/>
          <w:highlight w:val="green"/>
          <w:u w:val="single"/>
        </w:rPr>
        <w:t>and here are its slaves</w:t>
      </w:r>
      <w:r w:rsidRPr="005C79BE">
        <w:rPr>
          <w:rFonts w:asciiTheme="minorHAnsi" w:hAnsiTheme="minorHAnsi" w:cstheme="minorHAnsi"/>
          <w:u w:val="single"/>
        </w:rPr>
        <w:t xml:space="preserve"> (Afropessimism)—</w:t>
      </w:r>
      <w:r w:rsidRPr="005C79BE">
        <w:rPr>
          <w:rFonts w:asciiTheme="minorHAnsi" w:hAnsiTheme="minorHAnsi" w:cstheme="minorHAnsi"/>
          <w:highlight w:val="green"/>
          <w:u w:val="single"/>
        </w:rPr>
        <w:t>the difference</w:t>
      </w:r>
      <w:r w:rsidRPr="005C79BE">
        <w:rPr>
          <w:rFonts w:asciiTheme="minorHAnsi" w:hAnsiTheme="minorHAnsi" w:cstheme="minorHAnsi"/>
          <w:u w:val="single"/>
        </w:rPr>
        <w:t xml:space="preserve"> between the two </w:t>
      </w:r>
      <w:r w:rsidRPr="005C79BE">
        <w:rPr>
          <w:rFonts w:asciiTheme="minorHAnsi" w:hAnsiTheme="minorHAnsi" w:cstheme="minorHAnsi"/>
          <w:highlight w:val="green"/>
          <w:u w:val="single"/>
        </w:rPr>
        <w:t>must be reckoned with</w:t>
      </w:r>
      <w:r w:rsidRPr="005C79BE">
        <w:rPr>
          <w:rFonts w:asciiTheme="minorHAnsi" w:hAnsiTheme="minorHAnsi" w:cstheme="minorHAnsi"/>
          <w:u w:val="single"/>
        </w:rPr>
        <w:t>, including the horrors that separate one from the other.</w:t>
      </w:r>
      <w:r w:rsidRPr="005C79BE">
        <w:rPr>
          <w:rFonts w:asciiTheme="minorHAnsi" w:hAnsiTheme="minorHAnsi" w:cstheme="minorHAnsi"/>
        </w:rPr>
        <w:t xml:space="preserve"> </w:t>
      </w:r>
      <w:r w:rsidRPr="005C79BE">
        <w:rPr>
          <w:rFonts w:asciiTheme="minorHAnsi" w:hAnsiTheme="minorHAnsi" w:cstheme="minorHAnsi"/>
          <w:sz w:val="10"/>
          <w:szCs w:val="10"/>
        </w:rPr>
        <w:t>Further examination of what separates performative violence from structural violence, especially through</w:t>
      </w:r>
      <w:r w:rsidRPr="005C79BE">
        <w:rPr>
          <w:rFonts w:asciiTheme="minorHAnsi" w:hAnsiTheme="minorHAnsi" w:cstheme="minorHAnsi"/>
        </w:rPr>
        <w:t xml:space="preserve"> </w:t>
      </w:r>
      <w:r w:rsidRPr="005C79BE">
        <w:rPr>
          <w:rFonts w:asciiTheme="minorHAnsi" w:hAnsiTheme="minorHAnsi" w:cstheme="minorHAnsi"/>
          <w:u w:val="single"/>
        </w:rPr>
        <w:t xml:space="preserve">the metatheoretical </w:t>
      </w:r>
      <w:r w:rsidRPr="005C79BE">
        <w:rPr>
          <w:rFonts w:asciiTheme="minorHAnsi" w:hAnsiTheme="minorHAnsi" w:cstheme="minorHAnsi"/>
          <w:u w:val="single"/>
        </w:rPr>
        <w:lastRenderedPageBreak/>
        <w:t xml:space="preserve">engagement availed by </w:t>
      </w:r>
      <w:r w:rsidRPr="005C79BE">
        <w:rPr>
          <w:rFonts w:asciiTheme="minorHAnsi" w:hAnsiTheme="minorHAnsi" w:cstheme="minorHAnsi"/>
          <w:highlight w:val="green"/>
          <w:u w:val="single"/>
        </w:rPr>
        <w:t>Afropessimism</w:t>
      </w:r>
      <w:r w:rsidRPr="005C79BE">
        <w:rPr>
          <w:rFonts w:asciiTheme="minorHAnsi" w:hAnsiTheme="minorHAnsi" w:cstheme="minorHAnsi"/>
          <w:u w:val="single"/>
        </w:rPr>
        <w:t xml:space="preserve">, can </w:t>
      </w:r>
      <w:r w:rsidRPr="005C79BE">
        <w:rPr>
          <w:rFonts w:asciiTheme="minorHAnsi" w:hAnsiTheme="minorHAnsi" w:cstheme="minorHAnsi"/>
          <w:highlight w:val="green"/>
          <w:u w:val="single"/>
        </w:rPr>
        <w:t>allow us to question this</w:t>
      </w:r>
      <w:r w:rsidRPr="005C79BE">
        <w:rPr>
          <w:rFonts w:asciiTheme="minorHAnsi" w:hAnsiTheme="minorHAnsi" w:cstheme="minorHAnsi"/>
          <w:u w:val="single"/>
        </w:rPr>
        <w:t xml:space="preserve"> sense of </w:t>
      </w:r>
      <w:r w:rsidRPr="005C79BE">
        <w:rPr>
          <w:rFonts w:asciiTheme="minorHAnsi" w:hAnsiTheme="minorHAnsi" w:cstheme="minorHAnsi"/>
          <w:highlight w:val="green"/>
          <w:u w:val="single"/>
        </w:rPr>
        <w:t>“</w:t>
      </w:r>
      <w:r w:rsidRPr="005C79BE">
        <w:rPr>
          <w:rFonts w:asciiTheme="minorHAnsi" w:hAnsiTheme="minorHAnsi" w:cstheme="minorHAnsi"/>
          <w:b/>
          <w:bCs/>
          <w:highlight w:val="green"/>
          <w:u w:val="single"/>
        </w:rPr>
        <w:t>world</w:t>
      </w:r>
      <w:r w:rsidRPr="005C79BE">
        <w:rPr>
          <w:rFonts w:asciiTheme="minorHAnsi" w:hAnsiTheme="minorHAnsi" w:cstheme="minorHAnsi"/>
          <w:highlight w:val="green"/>
          <w:u w:val="single"/>
        </w:rPr>
        <w:t>”</w:t>
      </w:r>
      <w:r w:rsidRPr="005C79BE">
        <w:rPr>
          <w:rFonts w:asciiTheme="minorHAnsi" w:hAnsiTheme="minorHAnsi" w:cstheme="minorHAnsi"/>
          <w:u w:val="single"/>
        </w:rPr>
        <w:t xml:space="preserve"> that necessarily subtends egalitarian struggles. </w:t>
      </w:r>
      <w:r w:rsidRPr="005C79BE">
        <w:rPr>
          <w:rFonts w:asciiTheme="minorHAnsi" w:hAnsiTheme="minorHAnsi" w:cstheme="minorHAnsi"/>
          <w:b/>
          <w:bCs/>
          <w:sz w:val="32"/>
          <w:szCs w:val="28"/>
          <w:u w:val="single"/>
        </w:rPr>
        <w:t>To whom is a place in the world promised, and to whom is such a place foreclosed?</w:t>
      </w:r>
      <w:r w:rsidRPr="005C79BE">
        <w:rPr>
          <w:rFonts w:asciiTheme="minorHAnsi" w:hAnsiTheme="minorHAnsi" w:cstheme="minorHAnsi"/>
        </w:rPr>
        <w:t xml:space="preserve"> </w:t>
      </w:r>
      <w:r w:rsidRPr="005C79BE">
        <w:rPr>
          <w:rFonts w:asciiTheme="minorHAnsi" w:hAnsiTheme="minorHAnsi" w:cstheme="minorHAnsi"/>
          <w:sz w:val="10"/>
          <w:szCs w:val="10"/>
        </w:rPr>
        <w:t xml:space="preserve">Egalitarian movements have the important goal of mitigating the suffering of </w:t>
      </w:r>
      <w:r w:rsidRPr="005C79BE">
        <w:rPr>
          <w:rFonts w:asciiTheme="minorHAnsi" w:hAnsiTheme="minorHAnsi" w:cstheme="minorHAnsi"/>
          <w:highlight w:val="green"/>
          <w:u w:val="single"/>
        </w:rPr>
        <w:t>oppressed groups</w:t>
      </w:r>
      <w:r w:rsidRPr="005C79BE">
        <w:rPr>
          <w:rFonts w:asciiTheme="minorHAnsi" w:hAnsiTheme="minorHAnsi" w:cstheme="minorHAnsi"/>
          <w:sz w:val="10"/>
          <w:szCs w:val="10"/>
        </w:rPr>
        <w:t>, but they</w:t>
      </w:r>
      <w:r w:rsidRPr="005C79BE">
        <w:rPr>
          <w:rFonts w:asciiTheme="minorHAnsi" w:hAnsiTheme="minorHAnsi" w:cstheme="minorHAnsi"/>
        </w:rPr>
        <w:t xml:space="preserve"> </w:t>
      </w:r>
      <w:r w:rsidRPr="005C79BE">
        <w:rPr>
          <w:rFonts w:asciiTheme="minorHAnsi" w:hAnsiTheme="minorHAnsi" w:cstheme="minorHAnsi"/>
          <w:highlight w:val="green"/>
          <w:u w:val="single"/>
        </w:rPr>
        <w:t>will find their efforts better informed through</w:t>
      </w:r>
      <w:r w:rsidRPr="005C79BE">
        <w:rPr>
          <w:rFonts w:asciiTheme="minorHAnsi" w:hAnsiTheme="minorHAnsi" w:cstheme="minorHAnsi"/>
          <w:u w:val="single"/>
        </w:rPr>
        <w:t xml:space="preserve"> engagement </w:t>
      </w:r>
      <w:r w:rsidRPr="005C79BE">
        <w:rPr>
          <w:rFonts w:asciiTheme="minorHAnsi" w:hAnsiTheme="minorHAnsi" w:cstheme="minorHAnsi"/>
          <w:highlight w:val="green"/>
          <w:u w:val="single"/>
        </w:rPr>
        <w:t>with Afropessimism, which carries the essential task of understanding and articulating Black suffering.</w:t>
      </w:r>
      <w:r w:rsidRPr="005C79BE">
        <w:rPr>
          <w:rFonts w:asciiTheme="minorHAnsi" w:hAnsiTheme="minorHAnsi" w:cstheme="minorHAnsi"/>
          <w:u w:val="single"/>
        </w:rPr>
        <w:t xml:space="preserve"> </w:t>
      </w:r>
    </w:p>
    <w:p w14:paraId="2A02C629" w14:textId="77777777" w:rsidR="00721F88" w:rsidRDefault="00721F88" w:rsidP="00721F88">
      <w:pPr>
        <w:pStyle w:val="Heading2"/>
      </w:pPr>
      <w:r>
        <w:lastRenderedPageBreak/>
        <w:t>1NC – Case</w:t>
      </w:r>
    </w:p>
    <w:p w14:paraId="4778E159" w14:textId="77777777" w:rsidR="00721F88" w:rsidRDefault="00721F88" w:rsidP="00721F88">
      <w:pPr>
        <w:pStyle w:val="Heading3"/>
      </w:pPr>
      <w:r>
        <w:lastRenderedPageBreak/>
        <w:t>1NC---AT: Redress</w:t>
      </w:r>
    </w:p>
    <w:p w14:paraId="0F2A4046" w14:textId="5C42A4B1" w:rsidR="00721F88" w:rsidRDefault="00721F88" w:rsidP="00721F88">
      <w:pPr>
        <w:pStyle w:val="Heading4"/>
      </w:pPr>
      <w:r>
        <w:t>1</w:t>
      </w:r>
      <w:r>
        <w:t xml:space="preserve">. Their Hartman evidence says that whiteness has an attachment to Blackness that creates a parasitic and humanist affective relationship. Which means judges endorsing it and debaters endorsing </w:t>
      </w:r>
    </w:p>
    <w:p w14:paraId="62F08775" w14:textId="77A2EDA7" w:rsidR="00721F88" w:rsidRPr="00DD39B8" w:rsidRDefault="00721F88" w:rsidP="00721F88">
      <w:pPr>
        <w:pStyle w:val="Heading4"/>
      </w:pPr>
      <w:r>
        <w:t>2</w:t>
      </w:r>
      <w:r>
        <w:t xml:space="preserve">. </w:t>
      </w:r>
      <w:r w:rsidRPr="00DD39B8">
        <w:rPr>
          <w:u w:val="single"/>
        </w:rPr>
        <w:t>Idealism</w:t>
      </w:r>
      <w:r>
        <w:t xml:space="preserve">: Their method becomes the act of imagining wake work without providing tangible explanations for how it solves their impacts. That impact is romanticization of radical politics – That locks in escapism and trades off with praxis. </w:t>
      </w:r>
    </w:p>
    <w:p w14:paraId="641637BF" w14:textId="06AED00B" w:rsidR="00537242" w:rsidRDefault="00537242" w:rsidP="00721F88">
      <w:pPr>
        <w:pStyle w:val="Heading4"/>
      </w:pPr>
      <w:r>
        <w:t xml:space="preserve">a. White people know slavery is real but continue to be anti-black. UN CX example proves. Which means they can’t justify their offense. </w:t>
      </w:r>
    </w:p>
    <w:p w14:paraId="0D938D32" w14:textId="7FF7F92E" w:rsidR="008E38D9" w:rsidRDefault="008E38D9" w:rsidP="00721F88">
      <w:pPr>
        <w:pStyle w:val="Heading4"/>
      </w:pPr>
      <w:r>
        <w:t xml:space="preserve">b. Understanding violence, isn’t a tangible </w:t>
      </w:r>
      <w:r w:rsidR="00E80AE5">
        <w:t>departure</w:t>
      </w:r>
      <w:r>
        <w:t xml:space="preserve"> from the status quo since people are doing it now.</w:t>
      </w:r>
    </w:p>
    <w:p w14:paraId="40897F07" w14:textId="7B6FDD8E" w:rsidR="00721F88" w:rsidRDefault="00721F88" w:rsidP="00721F88">
      <w:pPr>
        <w:pStyle w:val="Heading4"/>
      </w:pPr>
      <w:r>
        <w:t>3</w:t>
      </w:r>
      <w:r>
        <w:t xml:space="preserve">. </w:t>
      </w:r>
      <w:r w:rsidRPr="00D1355E">
        <w:rPr>
          <w:u w:val="single"/>
        </w:rPr>
        <w:t>This is offense</w:t>
      </w:r>
      <w:r>
        <w:t xml:space="preserve">---Ballots </w:t>
      </w:r>
      <w:r>
        <w:t xml:space="preserve">aren’t key for the academic resistance they have cited </w:t>
      </w:r>
      <w:r>
        <w:t>and affect</w:t>
      </w:r>
      <w:r>
        <w:t xml:space="preserve"> politics alone</w:t>
      </w:r>
      <w:r>
        <w:t xml:space="preserve"> that makes politics indulgent rather than generative. That occludes resistance and lapses back into the squo causing serial kritik failure.</w:t>
      </w:r>
    </w:p>
    <w:p w14:paraId="75DAFC1E" w14:textId="77777777" w:rsidR="00721F88" w:rsidRDefault="00721F88" w:rsidP="00721F88">
      <w:r w:rsidRPr="00F13794">
        <w:rPr>
          <w:b/>
          <w:bCs/>
          <w:sz w:val="26"/>
          <w:szCs w:val="26"/>
        </w:rPr>
        <w:t>Carroll 24</w:t>
      </w:r>
      <w:r>
        <w:t xml:space="preserve"> [</w:t>
      </w:r>
      <w:r w:rsidRPr="00F13794">
        <w:t xml:space="preserve">Ryan Carroll is a PhD student in English and Comparative Literature at the University of North Carolina at Chapel Hill. He researches literary theory, information theory and narrative in nineteenth-century British, American, and Caribbean literature; his dissertation studies how information plays a formally constitutive role in works of sensation fiction, American Romanticism, slave narratives, investigative journalism, and more. </w:t>
      </w:r>
      <w:r>
        <w:t>“</w:t>
      </w:r>
      <w:r w:rsidRPr="00F13794">
        <w:t>The Future Isn’t Now: Impossible Action in Political Scholarship</w:t>
      </w:r>
      <w:r>
        <w:t xml:space="preserve">”, </w:t>
      </w:r>
      <w:r w:rsidRPr="00F13794">
        <w:t>https://csalateral.org/section/aporias/the-future-isnt-now-impossible-action-political-scholarship-carroll/</w:t>
      </w:r>
      <w:r>
        <w:t>, Spring 2024] DM</w:t>
      </w:r>
    </w:p>
    <w:p w14:paraId="6D06FD29" w14:textId="77777777" w:rsidR="00721F88" w:rsidRPr="002D3B4D" w:rsidRDefault="00721F88" w:rsidP="00721F88">
      <w:pPr>
        <w:rPr>
          <w:sz w:val="10"/>
        </w:rPr>
      </w:pPr>
      <w:r w:rsidRPr="002D3B4D">
        <w:rPr>
          <w:sz w:val="10"/>
        </w:rPr>
        <w:t xml:space="preserve">In a </w:t>
      </w:r>
      <w:r w:rsidRPr="00433273">
        <w:rPr>
          <w:u w:val="single"/>
        </w:rPr>
        <w:t xml:space="preserve">dark world, it’s </w:t>
      </w:r>
      <w:r w:rsidRPr="003D1763">
        <w:rPr>
          <w:highlight w:val="green"/>
          <w:u w:val="single"/>
        </w:rPr>
        <w:t>exhilarating</w:t>
      </w:r>
      <w:r w:rsidRPr="00433273">
        <w:rPr>
          <w:u w:val="single"/>
        </w:rPr>
        <w:t xml:space="preserve"> to </w:t>
      </w:r>
      <w:r w:rsidRPr="003D1763">
        <w:rPr>
          <w:highlight w:val="green"/>
          <w:u w:val="single"/>
        </w:rPr>
        <w:t>dream of possibility</w:t>
      </w:r>
      <w:r w:rsidRPr="00433273">
        <w:rPr>
          <w:u w:val="single"/>
        </w:rPr>
        <w:t>. A certain vein of literary and cultural critique is founded on this principle, proposing that there is something politically productive in imagining otherwise</w:t>
      </w:r>
      <w:r w:rsidRPr="002D3B4D">
        <w:rPr>
          <w:sz w:val="10"/>
        </w:rPr>
        <w:t xml:space="preserve">. Such </w:t>
      </w:r>
      <w:r w:rsidRPr="003D1763">
        <w:rPr>
          <w:b/>
          <w:bCs/>
          <w:highlight w:val="green"/>
          <w:u w:val="single"/>
        </w:rPr>
        <w:t>scholarship</w:t>
      </w:r>
      <w:r w:rsidRPr="00433273">
        <w:rPr>
          <w:b/>
          <w:bCs/>
          <w:u w:val="single"/>
        </w:rPr>
        <w:t xml:space="preserve">, which </w:t>
      </w:r>
      <w:r w:rsidRPr="003D1763">
        <w:rPr>
          <w:b/>
          <w:bCs/>
          <w:highlight w:val="green"/>
          <w:u w:val="single"/>
        </w:rPr>
        <w:t>stretches across</w:t>
      </w:r>
      <w:r w:rsidRPr="00433273">
        <w:rPr>
          <w:b/>
          <w:bCs/>
          <w:u w:val="single"/>
        </w:rPr>
        <w:t xml:space="preserve"> a variety of </w:t>
      </w:r>
      <w:r w:rsidRPr="003D1763">
        <w:rPr>
          <w:b/>
          <w:bCs/>
          <w:highlight w:val="green"/>
          <w:u w:val="single"/>
        </w:rPr>
        <w:t>different methodological positions</w:t>
      </w:r>
      <w:r w:rsidRPr="00433273">
        <w:rPr>
          <w:b/>
          <w:bCs/>
          <w:u w:val="single"/>
        </w:rPr>
        <w:t>, is readily recognized by its gestural rhetoric—</w:t>
      </w:r>
      <w:r w:rsidRPr="003D1763">
        <w:rPr>
          <w:b/>
          <w:bCs/>
          <w:u w:val="single"/>
        </w:rPr>
        <w:t>its stakes are to</w:t>
      </w:r>
      <w:r w:rsidRPr="00433273">
        <w:rPr>
          <w:b/>
          <w:bCs/>
          <w:u w:val="single"/>
        </w:rPr>
        <w:t xml:space="preserve"> inaugurate new paradigms, shed light </w:t>
      </w:r>
      <w:r w:rsidRPr="003D1763">
        <w:rPr>
          <w:b/>
          <w:bCs/>
          <w:highlight w:val="green"/>
          <w:u w:val="single"/>
        </w:rPr>
        <w:t>on potential ways of being</w:t>
      </w:r>
      <w:r w:rsidRPr="00433273">
        <w:rPr>
          <w:b/>
          <w:bCs/>
          <w:u w:val="single"/>
        </w:rPr>
        <w:t>, envision other worlds</w:t>
      </w:r>
      <w:r w:rsidRPr="002D3B4D">
        <w:rPr>
          <w:sz w:val="10"/>
        </w:rPr>
        <w:t xml:space="preserve">. In one way, </w:t>
      </w:r>
      <w:r w:rsidRPr="003D1763">
        <w:rPr>
          <w:highlight w:val="green"/>
          <w:u w:val="single"/>
        </w:rPr>
        <w:t>this ethos makes sense</w:t>
      </w:r>
      <w:r w:rsidRPr="00433273">
        <w:rPr>
          <w:u w:val="single"/>
        </w:rPr>
        <w:t>: radical politics should point the way to something better than death and destruction.</w:t>
      </w:r>
      <w:r w:rsidRPr="002D3B4D">
        <w:rPr>
          <w:sz w:val="10"/>
        </w:rPr>
        <w:t xml:space="preserve"> </w:t>
      </w:r>
      <w:r w:rsidRPr="003D1763">
        <w:rPr>
          <w:b/>
          <w:bCs/>
          <w:highlight w:val="green"/>
          <w:u w:val="single"/>
        </w:rPr>
        <w:t>But it seems that the thrill of</w:t>
      </w:r>
      <w:r w:rsidRPr="00433273">
        <w:rPr>
          <w:b/>
          <w:bCs/>
          <w:u w:val="single"/>
        </w:rPr>
        <w:t xml:space="preserve"> </w:t>
      </w:r>
      <w:r w:rsidRPr="003D1763">
        <w:rPr>
          <w:b/>
          <w:bCs/>
          <w:highlight w:val="green"/>
          <w:u w:val="single"/>
        </w:rPr>
        <w:t>possibility-creation has produced a new aporia for critique. The affect that undergirds possibility</w:t>
      </w:r>
      <w:r w:rsidRPr="00433273">
        <w:rPr>
          <w:b/>
          <w:bCs/>
          <w:u w:val="single"/>
        </w:rPr>
        <w:t xml:space="preserve"> </w:t>
      </w:r>
      <w:r w:rsidRPr="003D1763">
        <w:rPr>
          <w:b/>
          <w:bCs/>
          <w:highlight w:val="green"/>
          <w:u w:val="single"/>
        </w:rPr>
        <w:t>politics</w:t>
      </w:r>
      <w:r w:rsidRPr="00433273">
        <w:rPr>
          <w:b/>
          <w:bCs/>
          <w:u w:val="single"/>
        </w:rPr>
        <w:t xml:space="preserve">—the ecstasy of </w:t>
      </w:r>
      <w:r w:rsidRPr="003D1763">
        <w:rPr>
          <w:b/>
          <w:bCs/>
          <w:highlight w:val="green"/>
          <w:u w:val="single"/>
        </w:rPr>
        <w:t>imagining otherwise</w:t>
      </w:r>
      <w:r w:rsidRPr="00433273">
        <w:rPr>
          <w:b/>
          <w:bCs/>
          <w:u w:val="single"/>
        </w:rPr>
        <w:t>—</w:t>
      </w:r>
      <w:r w:rsidRPr="003D1763">
        <w:rPr>
          <w:b/>
          <w:bCs/>
          <w:highlight w:val="green"/>
          <w:u w:val="single"/>
        </w:rPr>
        <w:t xml:space="preserve">runs the risk of obscuring </w:t>
      </w:r>
      <w:r w:rsidRPr="003D1763">
        <w:rPr>
          <w:b/>
          <w:bCs/>
          <w:u w:val="single"/>
        </w:rPr>
        <w:t>the</w:t>
      </w:r>
      <w:r w:rsidRPr="00433273">
        <w:rPr>
          <w:b/>
          <w:bCs/>
          <w:u w:val="single"/>
        </w:rPr>
        <w:t xml:space="preserve"> </w:t>
      </w:r>
      <w:r w:rsidRPr="003D1763">
        <w:rPr>
          <w:b/>
          <w:bCs/>
          <w:highlight w:val="green"/>
          <w:u w:val="single"/>
        </w:rPr>
        <w:t>obstacles between</w:t>
      </w:r>
      <w:r w:rsidRPr="00433273">
        <w:rPr>
          <w:b/>
          <w:bCs/>
          <w:u w:val="single"/>
        </w:rPr>
        <w:t xml:space="preserve"> </w:t>
      </w:r>
      <w:r w:rsidRPr="003D1763">
        <w:rPr>
          <w:b/>
          <w:bCs/>
          <w:highlight w:val="green"/>
          <w:u w:val="single"/>
        </w:rPr>
        <w:t>critique and action</w:t>
      </w:r>
      <w:r w:rsidRPr="00433273">
        <w:rPr>
          <w:b/>
          <w:bCs/>
          <w:u w:val="single"/>
        </w:rPr>
        <w:t xml:space="preserve"> and thereby </w:t>
      </w:r>
      <w:r w:rsidRPr="003D1763">
        <w:rPr>
          <w:b/>
          <w:bCs/>
          <w:highlight w:val="green"/>
          <w:u w:val="single"/>
        </w:rPr>
        <w:t>making critique more indulgent than generative</w:t>
      </w:r>
      <w:r w:rsidRPr="00433273">
        <w:rPr>
          <w:b/>
          <w:bCs/>
          <w:u w:val="single"/>
        </w:rPr>
        <w:t>, more projective than powerful, more self-soothing than edifying.</w:t>
      </w:r>
      <w:r w:rsidRPr="002D3B4D">
        <w:rPr>
          <w:sz w:val="10"/>
        </w:rPr>
        <w:t xml:space="preserve">  </w:t>
      </w:r>
    </w:p>
    <w:p w14:paraId="402B0E3F" w14:textId="77777777" w:rsidR="00721F88" w:rsidRPr="002D3B4D" w:rsidRDefault="00721F88" w:rsidP="00721F88">
      <w:pPr>
        <w:rPr>
          <w:sz w:val="10"/>
        </w:rPr>
      </w:pPr>
      <w:r w:rsidRPr="002D3B4D">
        <w:rPr>
          <w:sz w:val="10"/>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w:t>
      </w:r>
    </w:p>
    <w:p w14:paraId="4ECE6692" w14:textId="77777777" w:rsidR="00721F88" w:rsidRPr="002D3B4D" w:rsidRDefault="00721F88" w:rsidP="00721F88">
      <w:pPr>
        <w:rPr>
          <w:sz w:val="10"/>
        </w:rPr>
      </w:pPr>
      <w:r w:rsidRPr="002D3B4D">
        <w:rPr>
          <w:sz w:val="10"/>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  </w:t>
      </w:r>
    </w:p>
    <w:p w14:paraId="5F41C727" w14:textId="77777777" w:rsidR="00721F88" w:rsidRPr="002D6910" w:rsidRDefault="00721F88" w:rsidP="00721F88">
      <w:pPr>
        <w:rPr>
          <w:sz w:val="10"/>
          <w:szCs w:val="10"/>
        </w:rPr>
      </w:pPr>
      <w:r w:rsidRPr="002D6910">
        <w:rPr>
          <w:sz w:val="10"/>
          <w:szCs w:val="10"/>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  </w:t>
      </w:r>
    </w:p>
    <w:p w14:paraId="79821462" w14:textId="77777777" w:rsidR="00721F88" w:rsidRPr="004115D9" w:rsidRDefault="00721F88" w:rsidP="00721F88">
      <w:pPr>
        <w:rPr>
          <w:u w:val="single"/>
        </w:rPr>
      </w:pPr>
      <w:r w:rsidRPr="002D3B4D">
        <w:rPr>
          <w:sz w:val="10"/>
        </w:rPr>
        <w:t xml:space="preserve">But the critique that’s followed Sedgwick, Hartman, and Muñoz, I think, has become </w:t>
      </w:r>
      <w:r w:rsidRPr="003D1763">
        <w:rPr>
          <w:b/>
          <w:bCs/>
          <w:highlight w:val="green"/>
          <w:u w:val="single"/>
        </w:rPr>
        <w:t>yoked to an affect that risks entrapment in the promise of</w:t>
      </w:r>
      <w:r w:rsidRPr="004115D9">
        <w:rPr>
          <w:b/>
          <w:bCs/>
          <w:u w:val="single"/>
        </w:rPr>
        <w:t xml:space="preserve"> </w:t>
      </w:r>
      <w:r w:rsidRPr="003D1763">
        <w:rPr>
          <w:b/>
          <w:bCs/>
          <w:highlight w:val="green"/>
          <w:u w:val="single"/>
        </w:rPr>
        <w:t>possibility</w:t>
      </w:r>
      <w:r w:rsidRPr="004115D9">
        <w:rPr>
          <w:b/>
          <w:bCs/>
          <w:u w:val="single"/>
        </w:rPr>
        <w:t xml:space="preserve">. </w:t>
      </w:r>
      <w:r w:rsidRPr="004115D9">
        <w:rPr>
          <w:u w:val="single"/>
        </w:rPr>
        <w:t xml:space="preserve">Although </w:t>
      </w:r>
      <w:r w:rsidRPr="003D1763">
        <w:rPr>
          <w:highlight w:val="green"/>
          <w:u w:val="single"/>
        </w:rPr>
        <w:t>it’s easy to indulge</w:t>
      </w:r>
      <w:r w:rsidRPr="004115D9">
        <w:rPr>
          <w:u w:val="single"/>
        </w:rPr>
        <w:t xml:space="preserve"> in rapturous accounts of scholarship’s worldmaking power, it’s also </w:t>
      </w:r>
      <w:r w:rsidRPr="003D1763">
        <w:rPr>
          <w:highlight w:val="green"/>
          <w:u w:val="single"/>
        </w:rPr>
        <w:t>easy to forget</w:t>
      </w:r>
      <w:r w:rsidRPr="004115D9">
        <w:rPr>
          <w:u w:val="single"/>
        </w:rPr>
        <w:t xml:space="preserve"> that </w:t>
      </w:r>
      <w:r w:rsidRPr="003D1763">
        <w:rPr>
          <w:highlight w:val="green"/>
          <w:u w:val="single"/>
        </w:rPr>
        <w:t>there’s no necessary connection between a hopeful affect and an ability to</w:t>
      </w:r>
      <w:r w:rsidRPr="004115D9">
        <w:rPr>
          <w:u w:val="single"/>
        </w:rPr>
        <w:t xml:space="preserve"> </w:t>
      </w:r>
      <w:r w:rsidRPr="003D1763">
        <w:rPr>
          <w:highlight w:val="green"/>
          <w:u w:val="single"/>
        </w:rPr>
        <w:t xml:space="preserve">enact </w:t>
      </w:r>
      <w:r w:rsidRPr="003D1763">
        <w:rPr>
          <w:highlight w:val="green"/>
          <w:u w:val="single"/>
        </w:rPr>
        <w:lastRenderedPageBreak/>
        <w:t>possibilities</w:t>
      </w:r>
      <w:r w:rsidRPr="002D3B4D">
        <w:rPr>
          <w:sz w:val="10"/>
        </w:rPr>
        <w:t>. As Patricia Stuelke has remarked, “</w:t>
      </w:r>
      <w:r w:rsidRPr="004115D9">
        <w:rPr>
          <w:b/>
          <w:bCs/>
          <w:u w:val="single"/>
        </w:rPr>
        <w:t>To imagine that things are broken and can be fixed with the best of intentions, with a labor of love, with a new way of reading . . . is a category error that neither the planet nor any of its inhabitants can afford.”</w:t>
      </w:r>
      <w:r w:rsidRPr="002D3B4D">
        <w:rPr>
          <w:sz w:val="10"/>
        </w:rPr>
        <w:t xml:space="preserve">13 </w:t>
      </w:r>
      <w:r w:rsidRPr="004115D9">
        <w:rPr>
          <w:u w:val="single"/>
        </w:rPr>
        <w:t xml:space="preserve">Although we can revel in imagining the construction of a better world, </w:t>
      </w:r>
      <w:r w:rsidRPr="003D1763">
        <w:rPr>
          <w:highlight w:val="green"/>
          <w:u w:val="single"/>
        </w:rPr>
        <w:t>there’s no guarantee</w:t>
      </w:r>
      <w:r w:rsidRPr="004115D9">
        <w:rPr>
          <w:u w:val="single"/>
        </w:rPr>
        <w:t xml:space="preserve"> our </w:t>
      </w:r>
      <w:r w:rsidRPr="003D1763">
        <w:rPr>
          <w:highlight w:val="green"/>
          <w:u w:val="single"/>
        </w:rPr>
        <w:t>blueprints reach the builder</w:t>
      </w:r>
      <w:r w:rsidRPr="004115D9">
        <w:rPr>
          <w:u w:val="single"/>
        </w:rPr>
        <w:t xml:space="preserve">—and, </w:t>
      </w:r>
      <w:r w:rsidRPr="003D1763">
        <w:rPr>
          <w:highlight w:val="green"/>
          <w:u w:val="single"/>
        </w:rPr>
        <w:t>even worse</w:t>
      </w:r>
      <w:r w:rsidRPr="003D1763">
        <w:rPr>
          <w:u w:val="single"/>
        </w:rPr>
        <w:t>,</w:t>
      </w:r>
      <w:r w:rsidRPr="004115D9">
        <w:rPr>
          <w:u w:val="single"/>
        </w:rPr>
        <w:t xml:space="preserve"> the binge of </w:t>
      </w:r>
      <w:r w:rsidRPr="003D1763">
        <w:rPr>
          <w:highlight w:val="green"/>
          <w:u w:val="single"/>
        </w:rPr>
        <w:t>hope</w:t>
      </w:r>
      <w:r w:rsidRPr="004115D9">
        <w:rPr>
          <w:u w:val="single"/>
        </w:rPr>
        <w:t xml:space="preserve"> can </w:t>
      </w:r>
      <w:r w:rsidRPr="003D1763">
        <w:rPr>
          <w:highlight w:val="green"/>
          <w:u w:val="single"/>
        </w:rPr>
        <w:t>lead back into despair</w:t>
      </w:r>
      <w:r w:rsidRPr="004115D9">
        <w:rPr>
          <w:u w:val="single"/>
        </w:rPr>
        <w:t xml:space="preserve">.  </w:t>
      </w:r>
    </w:p>
    <w:p w14:paraId="0E54DF0D" w14:textId="77777777" w:rsidR="00721F88" w:rsidRPr="00581027" w:rsidRDefault="00721F88" w:rsidP="00721F88">
      <w:pPr>
        <w:rPr>
          <w:b/>
          <w:bCs/>
          <w:u w:val="single"/>
        </w:rPr>
      </w:pPr>
      <w:r w:rsidRPr="002D3B4D">
        <w:rPr>
          <w:sz w:val="10"/>
        </w:rPr>
        <w:t xml:space="preserve">To be clear, </w:t>
      </w:r>
      <w:r w:rsidRPr="00581027">
        <w:rPr>
          <w:b/>
          <w:bCs/>
          <w:u w:val="single"/>
        </w:rPr>
        <w:t xml:space="preserve">I am not taking issue with the speculative scholars I’ve considered so far—their work is illuminating, and in fact, it’s precisely my belief that we haven’t read them well enough. Instead, our </w:t>
      </w:r>
      <w:r w:rsidRPr="003D1763">
        <w:rPr>
          <w:b/>
          <w:bCs/>
          <w:highlight w:val="green"/>
          <w:u w:val="single"/>
        </w:rPr>
        <w:t>readings have led to a</w:t>
      </w:r>
      <w:r w:rsidRPr="00581027">
        <w:rPr>
          <w:b/>
          <w:bCs/>
          <w:u w:val="single"/>
        </w:rPr>
        <w:t xml:space="preserve"> kind of ersatz </w:t>
      </w:r>
      <w:r w:rsidRPr="003D1763">
        <w:rPr>
          <w:b/>
          <w:bCs/>
          <w:highlight w:val="green"/>
          <w:u w:val="single"/>
        </w:rPr>
        <w:t>utopianism that can occlude the real demands of activist</w:t>
      </w:r>
      <w:r w:rsidRPr="00581027">
        <w:rPr>
          <w:b/>
          <w:bCs/>
          <w:u w:val="single"/>
        </w:rPr>
        <w:t xml:space="preserve"> </w:t>
      </w:r>
      <w:r w:rsidRPr="003D1763">
        <w:rPr>
          <w:b/>
          <w:bCs/>
          <w:highlight w:val="green"/>
          <w:u w:val="single"/>
        </w:rPr>
        <w:t>commitment</w:t>
      </w:r>
      <w:r w:rsidRPr="00581027">
        <w:rPr>
          <w:b/>
          <w:bCs/>
          <w:u w:val="single"/>
        </w:rPr>
        <w:t>.</w:t>
      </w:r>
      <w:r w:rsidRPr="002D3B4D">
        <w:rPr>
          <w:sz w:val="10"/>
        </w:rPr>
        <w:t xml:space="preserve"> </w:t>
      </w:r>
      <w:r w:rsidRPr="00581027">
        <w:rPr>
          <w:u w:val="single"/>
        </w:rPr>
        <w:t xml:space="preserve">Although a variety of material factors stand in the way of scholar-activism, from </w:t>
      </w:r>
      <w:r w:rsidRPr="003D1763">
        <w:rPr>
          <w:u w:val="single"/>
        </w:rPr>
        <w:t>institutional</w:t>
      </w:r>
      <w:r w:rsidRPr="00581027">
        <w:rPr>
          <w:u w:val="single"/>
        </w:rPr>
        <w:t xml:space="preserve"> complicity to prohibitive constraints on time,14 the affect of possibility scholarship risks painting over these difficulties</w:t>
      </w:r>
      <w:r w:rsidRPr="002D3B4D">
        <w:rPr>
          <w:sz w:val="10"/>
        </w:rPr>
        <w:t xml:space="preserve">. The stakes are high: </w:t>
      </w:r>
      <w:r w:rsidRPr="00B00870">
        <w:rPr>
          <w:b/>
          <w:bCs/>
          <w:highlight w:val="green"/>
          <w:u w:val="single"/>
        </w:rPr>
        <w:t>if we do not recognize</w:t>
      </w:r>
      <w:r w:rsidRPr="00581027">
        <w:rPr>
          <w:b/>
          <w:bCs/>
          <w:u w:val="single"/>
        </w:rPr>
        <w:t xml:space="preserve"> the </w:t>
      </w:r>
      <w:r w:rsidRPr="00B00870">
        <w:rPr>
          <w:b/>
          <w:bCs/>
          <w:highlight w:val="green"/>
          <w:u w:val="single"/>
        </w:rPr>
        <w:t>feelings that structure our</w:t>
      </w:r>
      <w:r w:rsidRPr="00581027">
        <w:rPr>
          <w:b/>
          <w:bCs/>
          <w:u w:val="single"/>
        </w:rPr>
        <w:t xml:space="preserve"> </w:t>
      </w:r>
      <w:r w:rsidRPr="00B00870">
        <w:rPr>
          <w:b/>
          <w:bCs/>
          <w:highlight w:val="green"/>
          <w:u w:val="single"/>
        </w:rPr>
        <w:t>scholarly political commitments, scholarly activism</w:t>
      </w:r>
      <w:r w:rsidRPr="00581027">
        <w:rPr>
          <w:b/>
          <w:bCs/>
          <w:u w:val="single"/>
        </w:rPr>
        <w:t xml:space="preserve"> will be </w:t>
      </w:r>
      <w:r w:rsidRPr="00B00870">
        <w:rPr>
          <w:b/>
          <w:bCs/>
          <w:highlight w:val="green"/>
          <w:u w:val="single"/>
        </w:rPr>
        <w:t>nothing more than a language game</w:t>
      </w:r>
      <w:r w:rsidRPr="00581027">
        <w:rPr>
          <w:b/>
          <w:bCs/>
          <w:u w:val="single"/>
        </w:rPr>
        <w:t xml:space="preserve">.  </w:t>
      </w:r>
    </w:p>
    <w:p w14:paraId="68FDBB54" w14:textId="77777777" w:rsidR="00721F88" w:rsidRPr="00F13794" w:rsidRDefault="00721F88" w:rsidP="00721F88">
      <w:pPr>
        <w:rPr>
          <w:b/>
          <w:bCs/>
          <w:u w:val="single"/>
        </w:rPr>
      </w:pPr>
      <w:r w:rsidRPr="008710D9">
        <w:rPr>
          <w:u w:val="single"/>
        </w:rPr>
        <w:t>I</w:t>
      </w:r>
      <w:r w:rsidRPr="00F13794">
        <w:rPr>
          <w:u w:val="single"/>
        </w:rPr>
        <w:t xml:space="preserve">t begins when I (you, we) inhabit the world. The world feels terrible. </w:t>
      </w:r>
      <w:r w:rsidRPr="00F13794">
        <w:rPr>
          <w:b/>
          <w:bCs/>
          <w:u w:val="single"/>
        </w:rPr>
        <w:t>For reasons related to content oversaturation, to my own uncertainty in what I do, to my own struggle to commit to doing the work of making the world better, and to the multiple cultural phenomena grouped under the rubric of “crisis,” things feel bad.</w:t>
      </w:r>
    </w:p>
    <w:p w14:paraId="69087BE6" w14:textId="77777777" w:rsidR="00721F88" w:rsidRPr="00F13794" w:rsidRDefault="00721F88" w:rsidP="00721F88">
      <w:pPr>
        <w:rPr>
          <w:sz w:val="10"/>
        </w:rPr>
      </w:pPr>
      <w:r w:rsidRPr="00F13794">
        <w:rPr>
          <w:sz w:val="10"/>
        </w:rPr>
        <w:t>Then, I open a book.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I realize, carried along by the beaming light of incandescent language, that reading can sculpt the flames of possibility. Suddenly, it seems thrillingly simple to touch another world. I learn that I can build with literature, that the past contains tools to reconstruct the future, that I belong to a class of heroes prophesying visions to construct a new world. I just need do what I’m already good at doing: write about books.</w:t>
      </w:r>
    </w:p>
    <w:p w14:paraId="05862676" w14:textId="77777777" w:rsidR="00721F88" w:rsidRPr="00F13794" w:rsidRDefault="00721F88" w:rsidP="00721F88">
      <w:pPr>
        <w:rPr>
          <w:sz w:val="10"/>
        </w:rPr>
      </w:pPr>
      <w:r w:rsidRPr="00F13794">
        <w:rPr>
          <w:sz w:val="10"/>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067E32AB" w14:textId="77777777" w:rsidR="00721F88" w:rsidRPr="00F13794" w:rsidRDefault="00721F88" w:rsidP="00721F88">
      <w:pPr>
        <w:rPr>
          <w:sz w:val="10"/>
        </w:rPr>
      </w:pPr>
      <w:r w:rsidRPr="00F13794">
        <w:rPr>
          <w:sz w:val="10"/>
        </w:rPr>
        <w:t>But I don’t. </w:t>
      </w:r>
    </w:p>
    <w:p w14:paraId="326A8DA2" w14:textId="77777777" w:rsidR="00721F88" w:rsidRPr="00EF6D69" w:rsidRDefault="00721F88" w:rsidP="00721F88">
      <w:pPr>
        <w:rPr>
          <w:sz w:val="10"/>
        </w:rPr>
      </w:pPr>
      <w:r w:rsidRPr="00F13794">
        <w:rPr>
          <w:u w:val="single"/>
        </w:rPr>
        <w:t xml:space="preserve">I </w:t>
      </w:r>
      <w:r w:rsidRPr="00F13794">
        <w:rPr>
          <w:highlight w:val="green"/>
          <w:u w:val="single"/>
        </w:rPr>
        <w:t>might fire off an email</w:t>
      </w:r>
      <w:r w:rsidRPr="00F13794">
        <w:rPr>
          <w:u w:val="single"/>
        </w:rPr>
        <w:t xml:space="preserve"> or </w:t>
      </w:r>
      <w:r w:rsidRPr="00F13794">
        <w:rPr>
          <w:highlight w:val="green"/>
          <w:u w:val="single"/>
        </w:rPr>
        <w:t>donate money to a bail fund</w:t>
      </w:r>
      <w:r w:rsidRPr="00F13794">
        <w:rPr>
          <w:u w:val="single"/>
        </w:rPr>
        <w:t xml:space="preserve"> or germinate </w:t>
      </w:r>
      <w:r w:rsidRPr="00F13794">
        <w:rPr>
          <w:highlight w:val="green"/>
          <w:u w:val="single"/>
        </w:rPr>
        <w:t>an idea for a discussion group</w:t>
      </w:r>
      <w:r w:rsidRPr="00F13794">
        <w:rPr>
          <w:u w:val="single"/>
        </w:rPr>
        <w:t xml:space="preserve">, but </w:t>
      </w:r>
      <w:r w:rsidRPr="00F13794">
        <w:rPr>
          <w:highlight w:val="green"/>
          <w:u w:val="single"/>
        </w:rPr>
        <w:t>eventually</w:t>
      </w:r>
      <w:r w:rsidRPr="00F13794">
        <w:rPr>
          <w:u w:val="single"/>
        </w:rPr>
        <w:t xml:space="preserve">, the </w:t>
      </w:r>
      <w:r w:rsidRPr="00F13794">
        <w:rPr>
          <w:highlight w:val="green"/>
          <w:u w:val="single"/>
        </w:rPr>
        <w:t>ecstasy fades into</w:t>
      </w:r>
      <w:r w:rsidRPr="00F13794">
        <w:rPr>
          <w:u w:val="single"/>
        </w:rPr>
        <w:t xml:space="preserve"> the </w:t>
      </w:r>
      <w:r w:rsidRPr="00F13794">
        <w:rPr>
          <w:highlight w:val="green"/>
          <w:u w:val="single"/>
        </w:rPr>
        <w:t>murmur</w:t>
      </w:r>
      <w:r w:rsidRPr="00F13794">
        <w:rPr>
          <w:u w:val="single"/>
        </w:rPr>
        <w:t xml:space="preserve"> of everyday life</w:t>
      </w:r>
      <w:r w:rsidRPr="00F13794">
        <w:rPr>
          <w:sz w:val="10"/>
        </w:rPr>
        <w:t xml:space="preserve">. </w:t>
      </w:r>
      <w:r w:rsidRPr="00F13794">
        <w:rPr>
          <w:b/>
          <w:bCs/>
          <w:u w:val="single"/>
        </w:rPr>
        <w:t xml:space="preserve">I </w:t>
      </w:r>
      <w:r w:rsidRPr="00F13794">
        <w:rPr>
          <w:b/>
          <w:bCs/>
          <w:highlight w:val="green"/>
          <w:u w:val="single"/>
        </w:rPr>
        <w:t>return to research</w:t>
      </w:r>
      <w:r w:rsidRPr="00F13794">
        <w:rPr>
          <w:b/>
          <w:bCs/>
          <w:u w:val="single"/>
        </w:rPr>
        <w:t xml:space="preserve"> and teaching, and the grand possibilities I excavated from my literature of choice fade away.</w:t>
      </w:r>
      <w:r w:rsidRPr="00F13794">
        <w:rPr>
          <w:sz w:val="10"/>
        </w:rPr>
        <w:t xml:space="preserve"> I tell myself it’s okay (the real work I do is the care work of teaching, anyway). </w:t>
      </w:r>
      <w:r w:rsidRPr="00F13794">
        <w:rPr>
          <w:b/>
          <w:bCs/>
          <w:u w:val="single"/>
        </w:rPr>
        <w:t xml:space="preserve">I </w:t>
      </w:r>
      <w:r w:rsidRPr="00F13794">
        <w:rPr>
          <w:b/>
          <w:bCs/>
          <w:highlight w:val="green"/>
          <w:u w:val="single"/>
        </w:rPr>
        <w:t>open my phone</w:t>
      </w:r>
      <w:r w:rsidRPr="00F13794">
        <w:rPr>
          <w:b/>
          <w:bCs/>
          <w:u w:val="single"/>
        </w:rPr>
        <w:t xml:space="preserve">. I’m </w:t>
      </w:r>
      <w:r w:rsidRPr="00F13794">
        <w:rPr>
          <w:b/>
          <w:bCs/>
          <w:highlight w:val="green"/>
          <w:u w:val="single"/>
        </w:rPr>
        <w:t>slapped</w:t>
      </w:r>
      <w:r w:rsidRPr="00F13794">
        <w:rPr>
          <w:b/>
          <w:bCs/>
          <w:u w:val="single"/>
        </w:rPr>
        <w:t xml:space="preserve"> in the face </w:t>
      </w:r>
      <w:r w:rsidRPr="00F13794">
        <w:rPr>
          <w:b/>
          <w:bCs/>
          <w:highlight w:val="green"/>
          <w:u w:val="single"/>
        </w:rPr>
        <w:t>with content overload, crisis porn. Things</w:t>
      </w:r>
      <w:r w:rsidRPr="00F13794">
        <w:rPr>
          <w:b/>
          <w:bCs/>
          <w:u w:val="single"/>
        </w:rPr>
        <w:t xml:space="preserve"> </w:t>
      </w:r>
      <w:r w:rsidRPr="00F13794">
        <w:rPr>
          <w:b/>
          <w:bCs/>
          <w:highlight w:val="green"/>
          <w:u w:val="single"/>
        </w:rPr>
        <w:t>feel bad. It begins again.</w:t>
      </w:r>
    </w:p>
    <w:p w14:paraId="3CC84C94" w14:textId="53FF0B5F" w:rsidR="00721F88" w:rsidRDefault="00721F88" w:rsidP="00721F88">
      <w:pPr>
        <w:pStyle w:val="Heading4"/>
      </w:pPr>
      <w:r>
        <w:t>4</w:t>
      </w:r>
      <w:r>
        <w:t xml:space="preserve">. </w:t>
      </w:r>
      <w:r w:rsidRPr="00EB4C2A">
        <w:rPr>
          <w:u w:val="single"/>
        </w:rPr>
        <w:t>Pedagogy</w:t>
      </w:r>
      <w:r>
        <w:t xml:space="preserve"> – It’s an affective backdrop of promising a better world by ‘doing what we are already doing’ inside academic spaces, turns case. </w:t>
      </w:r>
    </w:p>
    <w:p w14:paraId="6B2EA39A" w14:textId="77777777" w:rsidR="00721F88" w:rsidRDefault="00721F88" w:rsidP="00721F88">
      <w:r w:rsidRPr="00F13794">
        <w:rPr>
          <w:b/>
          <w:bCs/>
          <w:sz w:val="26"/>
          <w:szCs w:val="26"/>
        </w:rPr>
        <w:t>Carroll 24</w:t>
      </w:r>
      <w:r>
        <w:t xml:space="preserve"> [</w:t>
      </w:r>
      <w:r w:rsidRPr="00F13794">
        <w:t xml:space="preserve">Ryan Carroll is a PhD student in English and Comparative Literature at the University of North Carolina at Chapel Hill. He researches literary theory, information theory and narrative in nineteenth-century British, American, and Caribbean literature; his dissertation studies how information plays a formally constitutive role in works of sensation fiction, American Romanticism, slave narratives, investigative journalism, and more. </w:t>
      </w:r>
      <w:r>
        <w:t>“</w:t>
      </w:r>
      <w:r w:rsidRPr="00F13794">
        <w:t>The Future Isn’t Now: Impossible Action in Political Scholarship</w:t>
      </w:r>
      <w:r>
        <w:t xml:space="preserve">”, </w:t>
      </w:r>
      <w:r w:rsidRPr="00F13794">
        <w:t>https://csalateral.org/section/aporias/the-future-isnt-now-impossible-action-political-scholarship-carroll/</w:t>
      </w:r>
      <w:r>
        <w:t>, Spring 2024] DM</w:t>
      </w:r>
    </w:p>
    <w:p w14:paraId="774742FA" w14:textId="77777777" w:rsidR="00721F88" w:rsidRPr="000264B6" w:rsidRDefault="00721F88" w:rsidP="00721F88">
      <w:pPr>
        <w:rPr>
          <w:b/>
          <w:bCs/>
          <w:u w:val="single"/>
        </w:rPr>
      </w:pPr>
      <w:r w:rsidRPr="000264B6">
        <w:rPr>
          <w:u w:val="single"/>
        </w:rPr>
        <w:t>In Muñoz’s and Hartman’s work, there is a clear admission of theodicy</w:t>
      </w:r>
      <w:r w:rsidRPr="003E47B0">
        <w:rPr>
          <w:sz w:val="10"/>
        </w:rPr>
        <w:t xml:space="preserve">. Neither queer utopianism nor critical fabulation are masturbatory bacchanals of possibility; </w:t>
      </w:r>
      <w:r w:rsidRPr="000264B6">
        <w:rPr>
          <w:u w:val="single"/>
        </w:rPr>
        <w:t>they are the often whimsical and sometimes funny but always serious work of navigating in a world where Death rules.</w:t>
      </w:r>
      <w:r w:rsidRPr="003E47B0">
        <w:rPr>
          <w:sz w:val="10"/>
        </w:rPr>
        <w:t xml:space="preserve"> Such sobriety is often lost in the possibility politics that follows from and casually invokes them. It is not that such scholarship is happy-go-lucky; on the contrary, it often inhabits the grim realities of ecocide, white supremacy, and imperial violence. </w:t>
      </w:r>
      <w:r w:rsidRPr="000264B6">
        <w:rPr>
          <w:b/>
          <w:bCs/>
          <w:u w:val="single"/>
        </w:rPr>
        <w:t xml:space="preserve">But the </w:t>
      </w:r>
      <w:r w:rsidRPr="001F0195">
        <w:rPr>
          <w:b/>
          <w:bCs/>
          <w:highlight w:val="green"/>
          <w:u w:val="single"/>
        </w:rPr>
        <w:t>difference</w:t>
      </w:r>
      <w:r w:rsidRPr="000264B6">
        <w:rPr>
          <w:b/>
          <w:bCs/>
          <w:u w:val="single"/>
        </w:rPr>
        <w:t xml:space="preserve"> that makes a difference </w:t>
      </w:r>
      <w:r w:rsidRPr="001F0195">
        <w:rPr>
          <w:b/>
          <w:bCs/>
          <w:highlight w:val="green"/>
          <w:u w:val="single"/>
        </w:rPr>
        <w:t>is the engagement</w:t>
      </w:r>
      <w:r w:rsidRPr="000264B6">
        <w:rPr>
          <w:b/>
          <w:bCs/>
          <w:u w:val="single"/>
        </w:rPr>
        <w:t xml:space="preserve"> </w:t>
      </w:r>
      <w:r w:rsidRPr="001F0195">
        <w:rPr>
          <w:b/>
          <w:bCs/>
          <w:highlight w:val="green"/>
          <w:u w:val="single"/>
        </w:rPr>
        <w:t>with disciplined action, or</w:t>
      </w:r>
      <w:r w:rsidRPr="000264B6">
        <w:rPr>
          <w:b/>
          <w:bCs/>
          <w:u w:val="single"/>
        </w:rPr>
        <w:t xml:space="preserve"> a </w:t>
      </w:r>
      <w:r w:rsidRPr="001F0195">
        <w:rPr>
          <w:b/>
          <w:bCs/>
          <w:highlight w:val="green"/>
          <w:u w:val="single"/>
        </w:rPr>
        <w:t>lack thereof</w:t>
      </w:r>
      <w:r w:rsidRPr="000264B6">
        <w:rPr>
          <w:b/>
          <w:bCs/>
          <w:u w:val="single"/>
        </w:rPr>
        <w:t>.</w:t>
      </w:r>
      <w:r w:rsidRPr="003E47B0">
        <w:rPr>
          <w:sz w:val="10"/>
        </w:rPr>
        <w:t xml:space="preserve"> </w:t>
      </w:r>
      <w:r w:rsidRPr="000264B6">
        <w:rPr>
          <w:b/>
          <w:bCs/>
          <w:u w:val="single"/>
        </w:rPr>
        <w:t xml:space="preserve">This sort of scholarship entwines scholarship with acts of resistance—things might seem horrible, but the act of care/imagining-otherwise/resistance that is </w:t>
      </w:r>
      <w:r w:rsidRPr="000264B6">
        <w:rPr>
          <w:b/>
          <w:bCs/>
          <w:u w:val="single"/>
        </w:rPr>
        <w:lastRenderedPageBreak/>
        <w:t>writing itself will save us!—but doing so, to me,</w:t>
      </w:r>
      <w:r w:rsidRPr="003E47B0">
        <w:rPr>
          <w:sz w:val="10"/>
        </w:rPr>
        <w:t xml:space="preserve"> </w:t>
      </w:r>
      <w:r w:rsidRPr="000264B6">
        <w:rPr>
          <w:b/>
          <w:bCs/>
          <w:u w:val="single"/>
        </w:rPr>
        <w:t xml:space="preserve">seems </w:t>
      </w:r>
      <w:r w:rsidRPr="001F0195">
        <w:rPr>
          <w:b/>
          <w:bCs/>
          <w:highlight w:val="green"/>
          <w:u w:val="single"/>
        </w:rPr>
        <w:t>conveniently nonspecific when it comes to</w:t>
      </w:r>
      <w:r w:rsidRPr="000264B6">
        <w:rPr>
          <w:b/>
          <w:bCs/>
          <w:u w:val="single"/>
        </w:rPr>
        <w:t xml:space="preserve"> </w:t>
      </w:r>
      <w:r w:rsidRPr="001F0195">
        <w:rPr>
          <w:b/>
          <w:bCs/>
          <w:highlight w:val="green"/>
          <w:u w:val="single"/>
        </w:rPr>
        <w:t>political action.</w:t>
      </w:r>
      <w:r w:rsidRPr="003E47B0">
        <w:rPr>
          <w:sz w:val="10"/>
        </w:rPr>
        <w:t xml:space="preserve"> </w:t>
      </w:r>
      <w:r w:rsidRPr="000264B6">
        <w:rPr>
          <w:u w:val="single"/>
        </w:rPr>
        <w:t xml:space="preserve">It </w:t>
      </w:r>
      <w:r w:rsidRPr="001F0195">
        <w:rPr>
          <w:highlight w:val="green"/>
          <w:u w:val="single"/>
        </w:rPr>
        <w:t xml:space="preserve">runs the risk of making suffering an </w:t>
      </w:r>
      <w:r w:rsidRPr="001F0195">
        <w:rPr>
          <w:b/>
          <w:bCs/>
          <w:highlight w:val="green"/>
          <w:u w:val="single"/>
        </w:rPr>
        <w:t>affective backdrop</w:t>
      </w:r>
      <w:r w:rsidRPr="000264B6">
        <w:rPr>
          <w:u w:val="single"/>
        </w:rPr>
        <w:t xml:space="preserve">, easily </w:t>
      </w:r>
      <w:r w:rsidRPr="001F0195">
        <w:rPr>
          <w:highlight w:val="green"/>
          <w:u w:val="single"/>
        </w:rPr>
        <w:t>redeemed by the</w:t>
      </w:r>
      <w:r w:rsidRPr="000264B6">
        <w:rPr>
          <w:u w:val="single"/>
        </w:rPr>
        <w:t xml:space="preserve"> </w:t>
      </w:r>
      <w:r w:rsidRPr="001F0195">
        <w:rPr>
          <w:highlight w:val="green"/>
          <w:u w:val="single"/>
        </w:rPr>
        <w:t xml:space="preserve">promise </w:t>
      </w:r>
      <w:r w:rsidRPr="001F0195">
        <w:rPr>
          <w:b/>
          <w:bCs/>
          <w:highlight w:val="green"/>
          <w:u w:val="single"/>
        </w:rPr>
        <w:t>we can build a different world</w:t>
      </w:r>
      <w:r w:rsidRPr="000264B6">
        <w:rPr>
          <w:b/>
          <w:bCs/>
          <w:u w:val="single"/>
        </w:rPr>
        <w:t xml:space="preserve"> merely </w:t>
      </w:r>
      <w:r w:rsidRPr="001F0195">
        <w:rPr>
          <w:b/>
          <w:bCs/>
          <w:highlight w:val="green"/>
          <w:u w:val="single"/>
        </w:rPr>
        <w:t>by doing what we’re already doing</w:t>
      </w:r>
      <w:r w:rsidRPr="003E47B0">
        <w:rPr>
          <w:sz w:val="10"/>
        </w:rPr>
        <w:t xml:space="preserve">. The reader can be engulfed in vaporous hope, a sense that they can make the world better, that in fact the world will get better, just by reading this book. </w:t>
      </w:r>
      <w:r w:rsidRPr="001F0195">
        <w:rPr>
          <w:b/>
          <w:bCs/>
          <w:highlight w:val="green"/>
          <w:u w:val="single"/>
        </w:rPr>
        <w:t>Possibility politics doesn’t</w:t>
      </w:r>
      <w:r w:rsidRPr="000264B6">
        <w:rPr>
          <w:b/>
          <w:bCs/>
          <w:u w:val="single"/>
        </w:rPr>
        <w:t xml:space="preserve"> necessarily </w:t>
      </w:r>
      <w:r w:rsidRPr="001F0195">
        <w:rPr>
          <w:b/>
          <w:bCs/>
          <w:highlight w:val="green"/>
          <w:u w:val="single"/>
        </w:rPr>
        <w:t>push</w:t>
      </w:r>
      <w:r w:rsidRPr="000264B6">
        <w:rPr>
          <w:b/>
          <w:bCs/>
          <w:u w:val="single"/>
        </w:rPr>
        <w:t xml:space="preserve"> </w:t>
      </w:r>
      <w:r w:rsidRPr="001F0195">
        <w:rPr>
          <w:b/>
          <w:bCs/>
          <w:highlight w:val="green"/>
          <w:u w:val="single"/>
        </w:rPr>
        <w:t>readers toward action</w:t>
      </w:r>
      <w:r w:rsidRPr="000264B6">
        <w:rPr>
          <w:b/>
          <w:bCs/>
          <w:u w:val="single"/>
        </w:rPr>
        <w:t xml:space="preserve"> so much as help them to get out of bed each morning.  </w:t>
      </w:r>
    </w:p>
    <w:p w14:paraId="03E17094" w14:textId="77777777" w:rsidR="00721F88" w:rsidRPr="003E47B0" w:rsidRDefault="00721F88" w:rsidP="00721F88">
      <w:pPr>
        <w:rPr>
          <w:sz w:val="10"/>
        </w:rPr>
      </w:pPr>
      <w:r w:rsidRPr="003E47B0">
        <w:rPr>
          <w:sz w:val="10"/>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w:t>
      </w:r>
      <w:r w:rsidRPr="001F0195">
        <w:rPr>
          <w:b/>
          <w:bCs/>
          <w:highlight w:val="green"/>
          <w:u w:val="single"/>
        </w:rPr>
        <w:t>This is</w:t>
      </w:r>
      <w:r w:rsidRPr="00021F3F">
        <w:rPr>
          <w:b/>
          <w:bCs/>
          <w:u w:val="single"/>
        </w:rPr>
        <w:t xml:space="preserve"> why </w:t>
      </w:r>
      <w:r w:rsidRPr="001F0195">
        <w:rPr>
          <w:b/>
          <w:bCs/>
          <w:highlight w:val="green"/>
          <w:u w:val="single"/>
        </w:rPr>
        <w:t>the danger of possibility</w:t>
      </w:r>
      <w:r w:rsidRPr="00021F3F">
        <w:rPr>
          <w:b/>
          <w:bCs/>
          <w:u w:val="single"/>
        </w:rPr>
        <w:t xml:space="preserve"> is precisely its empowering claim, its </w:t>
      </w:r>
      <w:r w:rsidRPr="001F0195">
        <w:rPr>
          <w:b/>
          <w:bCs/>
          <w:highlight w:val="green"/>
          <w:u w:val="single"/>
        </w:rPr>
        <w:t>ability to let us feel that we’re doing</w:t>
      </w:r>
      <w:r w:rsidRPr="00021F3F">
        <w:rPr>
          <w:b/>
          <w:bCs/>
          <w:u w:val="single"/>
        </w:rPr>
        <w:t xml:space="preserve"> the work </w:t>
      </w:r>
      <w:r w:rsidRPr="001F0195">
        <w:rPr>
          <w:b/>
          <w:bCs/>
          <w:highlight w:val="green"/>
          <w:u w:val="single"/>
        </w:rPr>
        <w:t>when the most we’re doing</w:t>
      </w:r>
      <w:r w:rsidRPr="00021F3F">
        <w:rPr>
          <w:b/>
          <w:bCs/>
          <w:u w:val="single"/>
        </w:rPr>
        <w:t xml:space="preserve"> (in that moment, anyway) </w:t>
      </w:r>
      <w:r w:rsidRPr="001F0195">
        <w:rPr>
          <w:b/>
          <w:bCs/>
          <w:highlight w:val="green"/>
          <w:u w:val="single"/>
        </w:rPr>
        <w:t>is reading or writing</w:t>
      </w:r>
      <w:r w:rsidRPr="003E47B0">
        <w:rPr>
          <w:sz w:val="10"/>
        </w:rPr>
        <w:t xml:space="preserve">. I don’t mean this as indulgent self-flagellation or crocodile tears about </w:t>
      </w:r>
      <w:r w:rsidRPr="001F0195">
        <w:rPr>
          <w:b/>
          <w:bCs/>
          <w:highlight w:val="green"/>
          <w:u w:val="single"/>
        </w:rPr>
        <w:t>ivory tower intellectualism</w:t>
      </w:r>
      <w:r w:rsidRPr="003E47B0">
        <w:rPr>
          <w:sz w:val="10"/>
        </w:rPr>
        <w:t xml:space="preserve">. It’s merely a statement of fact: </w:t>
      </w:r>
      <w:r w:rsidRPr="001F0195">
        <w:rPr>
          <w:b/>
          <w:bCs/>
          <w:highlight w:val="green"/>
          <w:u w:val="single"/>
        </w:rPr>
        <w:t>more gestures to possibility do not necessarily lead to more action</w:t>
      </w:r>
      <w:r w:rsidRPr="00021F3F">
        <w:rPr>
          <w:b/>
          <w:bCs/>
          <w:u w:val="single"/>
        </w:rPr>
        <w:t>.</w:t>
      </w:r>
      <w:r w:rsidRPr="003E47B0">
        <w:rPr>
          <w:sz w:val="10"/>
        </w:rPr>
        <w:t xml:space="preserve">   </w:t>
      </w:r>
    </w:p>
    <w:p w14:paraId="7AA885B3" w14:textId="77777777" w:rsidR="00721F88" w:rsidRPr="003E47B0" w:rsidRDefault="00721F88" w:rsidP="00721F88">
      <w:pPr>
        <w:rPr>
          <w:sz w:val="10"/>
        </w:rPr>
      </w:pPr>
      <w:r w:rsidRPr="003E47B0">
        <w:rPr>
          <w:sz w:val="10"/>
        </w:rPr>
        <w:t xml:space="preserve">If we wish to engage in an authentically constructive politics, doing so will require discipline.34 We must not just imagine otherwise but do otherwise—discern how to enact the possibilities toward which we gesture, or, on the other hand, attend to their impossibility amidst this suffering world. This is why, as Olúfẹ́mi Táíwò has argued, constructivist politics is not just invigorating but “demanding”:   </w:t>
      </w:r>
    </w:p>
    <w:p w14:paraId="2E1E1D1D" w14:textId="77777777" w:rsidR="00721F88" w:rsidRPr="003E47B0" w:rsidRDefault="00721F88" w:rsidP="00721F88">
      <w:pPr>
        <w:rPr>
          <w:sz w:val="10"/>
        </w:rPr>
      </w:pPr>
      <w:r w:rsidRPr="003E47B0">
        <w:rPr>
          <w:sz w:val="10"/>
        </w:rPr>
        <w:t xml:space="preserve">It asks us </w:t>
      </w:r>
      <w:r w:rsidRPr="00C65113">
        <w:rPr>
          <w:u w:val="single"/>
        </w:rPr>
        <w:t xml:space="preserve">to be </w:t>
      </w:r>
      <w:r w:rsidRPr="00D033A7">
        <w:rPr>
          <w:highlight w:val="green"/>
          <w:u w:val="single"/>
        </w:rPr>
        <w:t>planners</w:t>
      </w:r>
      <w:r w:rsidRPr="00C65113">
        <w:rPr>
          <w:u w:val="single"/>
        </w:rPr>
        <w:t xml:space="preserve"> and </w:t>
      </w:r>
      <w:r w:rsidRPr="00D033A7">
        <w:rPr>
          <w:highlight w:val="green"/>
          <w:u w:val="single"/>
        </w:rPr>
        <w:t>designers</w:t>
      </w:r>
      <w:r w:rsidRPr="00C65113">
        <w:rPr>
          <w:u w:val="single"/>
        </w:rPr>
        <w:t>, to be accountable and responsive to people who aren’t yet in the room.</w:t>
      </w:r>
      <w:r w:rsidRPr="003E47B0">
        <w:rPr>
          <w:sz w:val="10"/>
        </w:rPr>
        <w:t xml:space="preserve"> </w:t>
      </w:r>
      <w:r w:rsidRPr="00C65113">
        <w:rPr>
          <w:u w:val="single"/>
        </w:rPr>
        <w:t xml:space="preserve">In addition to being </w:t>
      </w:r>
      <w:r w:rsidRPr="00D033A7">
        <w:rPr>
          <w:highlight w:val="green"/>
          <w:u w:val="single"/>
        </w:rPr>
        <w:t>architects</w:t>
      </w:r>
      <w:r w:rsidRPr="00C65113">
        <w:rPr>
          <w:u w:val="single"/>
        </w:rPr>
        <w:t xml:space="preserve">, it asks us </w:t>
      </w:r>
      <w:r w:rsidRPr="00D033A7">
        <w:rPr>
          <w:highlight w:val="green"/>
          <w:u w:val="single"/>
        </w:rPr>
        <w:t>to become builders and construction</w:t>
      </w:r>
      <w:r w:rsidRPr="00C65113">
        <w:rPr>
          <w:u w:val="single"/>
        </w:rPr>
        <w:t xml:space="preserve"> workers: to actually build the kinds of rooms we could sit in together, rather than idly speculate </w:t>
      </w:r>
      <w:r w:rsidRPr="00D033A7">
        <w:rPr>
          <w:highlight w:val="green"/>
          <w:u w:val="single"/>
        </w:rPr>
        <w:t>about</w:t>
      </w:r>
      <w:r w:rsidRPr="00C65113">
        <w:rPr>
          <w:u w:val="single"/>
        </w:rPr>
        <w:t xml:space="preserve"> which rooms would be nice.</w:t>
      </w:r>
      <w:r w:rsidRPr="003E47B0">
        <w:rPr>
          <w:sz w:val="10"/>
        </w:rPr>
        <w:t xml:space="preserve"> But . . . </w:t>
      </w:r>
      <w:r w:rsidRPr="00C65113">
        <w:rPr>
          <w:b/>
          <w:bCs/>
          <w:u w:val="single"/>
        </w:rPr>
        <w:t xml:space="preserve">the constructive approach has implicit moral and emotional </w:t>
      </w:r>
      <w:r w:rsidRPr="00D033A7">
        <w:rPr>
          <w:b/>
          <w:bCs/>
          <w:highlight w:val="green"/>
          <w:u w:val="single"/>
        </w:rPr>
        <w:t>demands</w:t>
      </w:r>
      <w:r w:rsidRPr="00C65113">
        <w:rPr>
          <w:b/>
          <w:bCs/>
          <w:u w:val="single"/>
        </w:rPr>
        <w:t xml:space="preserve">, as well: </w:t>
      </w:r>
      <w:r w:rsidRPr="00D033A7">
        <w:rPr>
          <w:b/>
          <w:bCs/>
          <w:highlight w:val="green"/>
          <w:u w:val="single"/>
        </w:rPr>
        <w:t>we can neither plan nor build a better world without</w:t>
      </w:r>
      <w:r w:rsidRPr="00C65113">
        <w:rPr>
          <w:b/>
          <w:bCs/>
          <w:u w:val="single"/>
        </w:rPr>
        <w:t xml:space="preserve"> collectively cultivating </w:t>
      </w:r>
      <w:r w:rsidRPr="00D033A7">
        <w:rPr>
          <w:b/>
          <w:bCs/>
          <w:highlight w:val="green"/>
          <w:u w:val="single"/>
        </w:rPr>
        <w:t>diverse</w:t>
      </w:r>
      <w:r w:rsidRPr="00C65113">
        <w:rPr>
          <w:b/>
          <w:bCs/>
          <w:u w:val="single"/>
        </w:rPr>
        <w:t xml:space="preserve"> kinds of moral and emotional </w:t>
      </w:r>
      <w:r w:rsidRPr="00D033A7">
        <w:rPr>
          <w:b/>
          <w:bCs/>
          <w:highlight w:val="green"/>
          <w:u w:val="single"/>
        </w:rPr>
        <w:t>discipline</w:t>
      </w:r>
      <w:r w:rsidRPr="00C65113">
        <w:rPr>
          <w:b/>
          <w:bCs/>
          <w:u w:val="single"/>
        </w:rPr>
        <w:t>.</w:t>
      </w:r>
      <w:r w:rsidRPr="003E47B0">
        <w:rPr>
          <w:sz w:val="10"/>
        </w:rPr>
        <w:t>35</w:t>
      </w:r>
    </w:p>
    <w:p w14:paraId="544FA964" w14:textId="77777777" w:rsidR="00721F88" w:rsidRPr="00010D8B" w:rsidRDefault="00721F88" w:rsidP="00721F88">
      <w:pPr>
        <w:rPr>
          <w:b/>
          <w:bCs/>
          <w:u w:val="single"/>
        </w:rPr>
      </w:pPr>
      <w:r w:rsidRPr="00D033A7">
        <w:rPr>
          <w:highlight w:val="green"/>
          <w:u w:val="single"/>
        </w:rPr>
        <w:t>We must dream</w:t>
      </w:r>
      <w:r w:rsidRPr="00010D8B">
        <w:rPr>
          <w:u w:val="single"/>
        </w:rPr>
        <w:t>, and envision, and imagine, and bring our emotional powers to bear on presaging a new world.</w:t>
      </w:r>
      <w:r w:rsidRPr="003E47B0">
        <w:rPr>
          <w:sz w:val="10"/>
        </w:rPr>
        <w:t xml:space="preserve"> And </w:t>
      </w:r>
      <w:r w:rsidRPr="00D033A7">
        <w:rPr>
          <w:b/>
          <w:bCs/>
          <w:highlight w:val="green"/>
          <w:u w:val="single"/>
        </w:rPr>
        <w:t>then</w:t>
      </w:r>
      <w:r w:rsidRPr="00010D8B">
        <w:rPr>
          <w:b/>
          <w:bCs/>
          <w:u w:val="single"/>
        </w:rPr>
        <w:t xml:space="preserve"> we must actually </w:t>
      </w:r>
      <w:r w:rsidRPr="00D033A7">
        <w:rPr>
          <w:b/>
          <w:bCs/>
          <w:highlight w:val="green"/>
          <w:u w:val="single"/>
        </w:rPr>
        <w:t>do</w:t>
      </w:r>
      <w:r w:rsidRPr="00010D8B">
        <w:rPr>
          <w:b/>
          <w:bCs/>
          <w:u w:val="single"/>
        </w:rPr>
        <w:t xml:space="preserve"> it.</w:t>
      </w:r>
      <w:r w:rsidRPr="003E47B0">
        <w:rPr>
          <w:sz w:val="10"/>
        </w:rPr>
        <w:t xml:space="preserve"> We must cultivate affective attachments that do not indulge in empty dreams of possibility or use theory as an alibi for complacency. </w:t>
      </w:r>
      <w:r w:rsidRPr="00010D8B">
        <w:rPr>
          <w:b/>
          <w:bCs/>
          <w:u w:val="single"/>
        </w:rPr>
        <w:t xml:space="preserve">This does </w:t>
      </w:r>
      <w:r w:rsidRPr="00D033A7">
        <w:rPr>
          <w:b/>
          <w:bCs/>
          <w:highlight w:val="green"/>
          <w:u w:val="single"/>
        </w:rPr>
        <w:t>not</w:t>
      </w:r>
      <w:r w:rsidRPr="00010D8B">
        <w:rPr>
          <w:b/>
          <w:bCs/>
          <w:u w:val="single"/>
        </w:rPr>
        <w:t xml:space="preserve"> mean we should </w:t>
      </w:r>
      <w:r w:rsidRPr="00D033A7">
        <w:rPr>
          <w:b/>
          <w:bCs/>
          <w:highlight w:val="green"/>
          <w:u w:val="single"/>
        </w:rPr>
        <w:t>atomize</w:t>
      </w:r>
      <w:r w:rsidRPr="00010D8B">
        <w:rPr>
          <w:b/>
          <w:bCs/>
          <w:u w:val="single"/>
        </w:rPr>
        <w:t xml:space="preserve"> all </w:t>
      </w:r>
      <w:r w:rsidRPr="00D033A7">
        <w:rPr>
          <w:b/>
          <w:bCs/>
          <w:highlight w:val="green"/>
          <w:u w:val="single"/>
        </w:rPr>
        <w:t>political activity</w:t>
      </w:r>
      <w:r w:rsidRPr="00010D8B">
        <w:rPr>
          <w:b/>
          <w:bCs/>
          <w:u w:val="single"/>
        </w:rPr>
        <w:t>—to be sure, we must develop social habits that emphasize genuine political commitments over social capital, create professional structures that help make it easy to translate our work to activism, and so much more</w:t>
      </w:r>
      <w:r w:rsidRPr="003E47B0">
        <w:rPr>
          <w:sz w:val="10"/>
        </w:rPr>
        <w:t xml:space="preserve">. But none of those collective efforts can succeed without individual discipline. This might strike the reader as monastic or militaristic, but discipline is not the sole domain of monks or soldiers. Discipline is the precondition for a radical ethic; discipline entails recognizing that it’s hard to do the right thing in an unjust world—that forgoing easy consolation in favor of concrete action must be at least a little taxing. Discipline means self-knowledge and self-control. It requires us </w:t>
      </w:r>
      <w:r w:rsidRPr="00010D8B">
        <w:rPr>
          <w:b/>
          <w:bCs/>
          <w:u w:val="single"/>
        </w:rPr>
        <w:t xml:space="preserve">to recognize </w:t>
      </w:r>
      <w:r w:rsidRPr="00D033A7">
        <w:rPr>
          <w:b/>
          <w:bCs/>
          <w:highlight w:val="green"/>
          <w:u w:val="single"/>
        </w:rPr>
        <w:t>the difference between gesture and reality, to avoid the trap of self-indulgence</w:t>
      </w:r>
      <w:r w:rsidRPr="00D033A7">
        <w:rPr>
          <w:b/>
          <w:bCs/>
          <w:u w:val="single"/>
        </w:rPr>
        <w:t>, and,</w:t>
      </w:r>
      <w:r w:rsidRPr="00010D8B">
        <w:rPr>
          <w:b/>
          <w:bCs/>
          <w:u w:val="single"/>
        </w:rPr>
        <w:t xml:space="preserve"> above all, to do what we say we’re going to do.  </w:t>
      </w:r>
    </w:p>
    <w:p w14:paraId="0F224297" w14:textId="77777777" w:rsidR="00721F88" w:rsidRDefault="00721F88" w:rsidP="00721F88">
      <w:pPr>
        <w:rPr>
          <w:b/>
          <w:bCs/>
          <w:u w:val="single"/>
        </w:rPr>
      </w:pPr>
      <w:r w:rsidRPr="008F6784">
        <w:rPr>
          <w:u w:val="single"/>
        </w:rPr>
        <w:t>If we insist on making scholarship a venue for activism, then we must do so with the genuine rigor of any other activist venture</w:t>
      </w:r>
      <w:r w:rsidRPr="003E47B0">
        <w:rPr>
          <w:sz w:val="10"/>
        </w:rPr>
        <w:t xml:space="preserve">. </w:t>
      </w:r>
      <w:r w:rsidRPr="008F6784">
        <w:rPr>
          <w:b/>
          <w:bCs/>
          <w:u w:val="single"/>
        </w:rPr>
        <w:t xml:space="preserve">This means </w:t>
      </w:r>
      <w:r w:rsidRPr="00865182">
        <w:rPr>
          <w:b/>
          <w:bCs/>
          <w:highlight w:val="green"/>
          <w:u w:val="single"/>
        </w:rPr>
        <w:t>knowing the difference between</w:t>
      </w:r>
      <w:r w:rsidRPr="008F6784">
        <w:rPr>
          <w:b/>
          <w:bCs/>
          <w:u w:val="single"/>
        </w:rPr>
        <w:t xml:space="preserve"> the </w:t>
      </w:r>
      <w:r w:rsidRPr="00865182">
        <w:rPr>
          <w:b/>
          <w:bCs/>
          <w:highlight w:val="green"/>
          <w:u w:val="single"/>
        </w:rPr>
        <w:t>drunkenness of hope</w:t>
      </w:r>
      <w:r w:rsidRPr="008F6784">
        <w:rPr>
          <w:b/>
          <w:bCs/>
          <w:u w:val="single"/>
        </w:rPr>
        <w:t xml:space="preserve"> </w:t>
      </w:r>
      <w:r w:rsidRPr="00865182">
        <w:rPr>
          <w:b/>
          <w:bCs/>
          <w:highlight w:val="green"/>
          <w:u w:val="single"/>
        </w:rPr>
        <w:t>and</w:t>
      </w:r>
      <w:r w:rsidRPr="008F6784">
        <w:rPr>
          <w:b/>
          <w:bCs/>
          <w:u w:val="single"/>
        </w:rPr>
        <w:t xml:space="preserve"> the </w:t>
      </w:r>
      <w:r w:rsidRPr="00865182">
        <w:rPr>
          <w:b/>
          <w:bCs/>
          <w:highlight w:val="green"/>
          <w:u w:val="single"/>
        </w:rPr>
        <w:t>discipline of action</w:t>
      </w:r>
      <w:r w:rsidRPr="008F6784">
        <w:rPr>
          <w:b/>
          <w:bCs/>
          <w:u w:val="single"/>
        </w:rPr>
        <w:t>.</w:t>
      </w:r>
      <w:r w:rsidRPr="003E47B0">
        <w:rPr>
          <w:sz w:val="10"/>
        </w:rPr>
        <w:t xml:space="preserve"> It means no</w:t>
      </w:r>
      <w:r w:rsidRPr="004D652B">
        <w:rPr>
          <w:sz w:val="10"/>
          <w:szCs w:val="10"/>
        </w:rPr>
        <w:t>t</w:t>
      </w:r>
      <w:r w:rsidRPr="008F6784">
        <w:rPr>
          <w:u w:val="single"/>
        </w:rPr>
        <w:t xml:space="preserve"> just cheering ourselves up or helping ourselves believe that our local action would mean something if only we got around to it.</w:t>
      </w:r>
      <w:r w:rsidRPr="003E47B0">
        <w:rPr>
          <w:sz w:val="10"/>
        </w:rPr>
        <w:t xml:space="preserve"> </w:t>
      </w:r>
      <w:r w:rsidRPr="008F6784">
        <w:rPr>
          <w:b/>
          <w:bCs/>
          <w:u w:val="single"/>
        </w:rPr>
        <w:t xml:space="preserve">No: it means being honest in committing to action—and sometimes, it means being honest about when action is impossible.  </w:t>
      </w:r>
    </w:p>
    <w:p w14:paraId="35E4802A" w14:textId="4C99542D" w:rsidR="00B321C0" w:rsidRDefault="00B321C0" w:rsidP="00B321C0">
      <w:pPr>
        <w:pStyle w:val="Heading4"/>
      </w:pPr>
      <w:r>
        <w:t>5</w:t>
      </w:r>
      <w:r>
        <w:t xml:space="preserve">. </w:t>
      </w:r>
      <w:r w:rsidRPr="00AB4B11">
        <w:rPr>
          <w:u w:val="single"/>
        </w:rPr>
        <w:t>Empathetic Identification DA</w:t>
      </w:r>
      <w:r>
        <w:t xml:space="preserve">: Redress is a process. It is not just created inside singular debate rounds. If it’s an unconditional affirmation, then redress will result in burnout and prevent the ability to create new academic spaces since Black people will always seek redress from systems of whiteness they have said will never give any credence to their method. That turns case. It means redress results in a project of cruel optimism that causes burnout due to lack of redress. </w:t>
      </w:r>
    </w:p>
    <w:p w14:paraId="1EB3B3D0" w14:textId="77777777" w:rsidR="00721F88" w:rsidRDefault="00721F88" w:rsidP="00721F88"/>
    <w:p w14:paraId="6F05FF83" w14:textId="77777777" w:rsidR="00721F88" w:rsidRDefault="00721F88" w:rsidP="00721F88">
      <w:pPr>
        <w:pStyle w:val="Heading3"/>
      </w:pPr>
      <w:r>
        <w:lastRenderedPageBreak/>
        <w:t>1NC---AT: Wake Work</w:t>
      </w:r>
    </w:p>
    <w:p w14:paraId="54283355" w14:textId="5B559F34" w:rsidR="00721F88" w:rsidRDefault="00721F88" w:rsidP="00721F88">
      <w:pPr>
        <w:pStyle w:val="Heading4"/>
      </w:pPr>
      <w:r>
        <w:t xml:space="preserve">1. The </w:t>
      </w:r>
      <w:r>
        <w:t>End point of their scholarship. Is to engage academia. If the 1ar and 2ar says teaching or thinking means that you should strike it off your flow, they have not created new modes of resistance because they simply seek to create new education and methods simply inside academia.</w:t>
      </w:r>
      <w:r>
        <w:t xml:space="preserve"> That takes out the ability to claim ‘external’ offense from the aff. Insert </w:t>
      </w:r>
      <w:r w:rsidRPr="00721F88">
        <w:rPr>
          <w:highlight w:val="yellow"/>
        </w:rPr>
        <w:t>Yellow</w:t>
      </w:r>
      <w:r>
        <w:t>.</w:t>
      </w:r>
    </w:p>
    <w:p w14:paraId="25462F8E" w14:textId="77777777" w:rsidR="00721F88" w:rsidRPr="00721F88" w:rsidRDefault="00721F88" w:rsidP="00721F88">
      <w:r w:rsidRPr="00721F88">
        <w:t xml:space="preserve">of labor. Instead of sitting with the dead and dying---seeing them, knowing them---they forget. They deny. They move on. Instead, we redress and move for the pained body. We live laugh love in the Wake… </w:t>
      </w:r>
    </w:p>
    <w:p w14:paraId="109B0EBD" w14:textId="77777777" w:rsidR="00721F88" w:rsidRPr="00BC6393" w:rsidRDefault="00721F88" w:rsidP="00721F88">
      <w:r w:rsidRPr="005D54CD">
        <w:rPr>
          <w:rStyle w:val="Style13ptBold"/>
        </w:rPr>
        <w:t>Sharpe 20</w:t>
      </w:r>
      <w:r>
        <w:rPr>
          <w:rStyle w:val="Style13ptBold"/>
        </w:rPr>
        <w:t>16</w:t>
      </w:r>
      <w:r>
        <w:t>, Professor, Writer, and Tier 1 Canada Research Chair in Black Studies @ York University in Toronto. (Christina, Nov. 14, 2016, “In the Wake: On Blackness and Being” Duke University Press, p. 51, Print)</w:t>
      </w:r>
    </w:p>
    <w:p w14:paraId="27912C52" w14:textId="77777777" w:rsidR="00721F88" w:rsidRPr="006F21C3" w:rsidRDefault="00721F88" w:rsidP="00721F88">
      <w:pPr>
        <w:rPr>
          <w:bCs/>
          <w:sz w:val="16"/>
        </w:rPr>
      </w:pPr>
      <w:r w:rsidRPr="006F21C3">
        <w:rPr>
          <w:b/>
          <w:bCs/>
          <w:highlight w:val="green"/>
          <w:u w:val="single"/>
        </w:rPr>
        <w:t>What does it mean to defend the dead?</w:t>
      </w:r>
      <w:r w:rsidRPr="006F21C3">
        <w:rPr>
          <w:u w:val="single"/>
        </w:rPr>
        <w:t xml:space="preserve"> To tend to </w:t>
      </w:r>
      <w:r w:rsidRPr="006F21C3">
        <w:rPr>
          <w:highlight w:val="green"/>
          <w:u w:val="single"/>
        </w:rPr>
        <w:t>the Black dead and dying</w:t>
      </w:r>
      <w:r w:rsidRPr="006F21C3">
        <w:rPr>
          <w:u w:val="single"/>
        </w:rPr>
        <w:t xml:space="preserve">: to tend to the Black person, to Black people, </w:t>
      </w:r>
      <w:r w:rsidRPr="006F21C3">
        <w:rPr>
          <w:highlight w:val="green"/>
          <w:u w:val="single"/>
        </w:rPr>
        <w:t>always living in the push toward</w:t>
      </w:r>
      <w:r w:rsidRPr="006F21C3">
        <w:rPr>
          <w:u w:val="single"/>
        </w:rPr>
        <w:t xml:space="preserve"> our </w:t>
      </w:r>
      <w:r w:rsidRPr="006F21C3">
        <w:rPr>
          <w:highlight w:val="green"/>
          <w:u w:val="single"/>
        </w:rPr>
        <w:t>death?</w:t>
      </w:r>
      <w:r w:rsidRPr="006F21C3">
        <w:rPr>
          <w:u w:val="single"/>
        </w:rPr>
        <w:t xml:space="preserve"> It means work.</w:t>
      </w:r>
      <w:r w:rsidRPr="006F21C3">
        <w:rPr>
          <w:sz w:val="16"/>
        </w:rPr>
        <w:t xml:space="preserve"> It is work: </w:t>
      </w:r>
      <w:r w:rsidRPr="006F21C3">
        <w:rPr>
          <w:highlight w:val="green"/>
          <w:u w:val="single"/>
        </w:rPr>
        <w:t>hard emotional, physical, and intellectual</w:t>
      </w:r>
      <w:r w:rsidRPr="006F21C3">
        <w:rPr>
          <w:u w:val="single"/>
        </w:rPr>
        <w:t xml:space="preserve"> work that demands vigilant </w:t>
      </w:r>
      <w:r w:rsidRPr="006F21C3">
        <w:rPr>
          <w:highlight w:val="green"/>
          <w:u w:val="single"/>
        </w:rPr>
        <w:t>attendance</w:t>
      </w:r>
      <w:r w:rsidRPr="006F21C3">
        <w:rPr>
          <w:u w:val="single"/>
        </w:rPr>
        <w:t xml:space="preserve"> to the needs of the dying, </w:t>
      </w:r>
      <w:r w:rsidRPr="006F21C3">
        <w:rPr>
          <w:b/>
          <w:bCs/>
          <w:highlight w:val="green"/>
          <w:u w:val="single"/>
        </w:rPr>
        <w:t>to ease their way</w:t>
      </w:r>
      <w:r w:rsidRPr="006F21C3">
        <w:rPr>
          <w:b/>
          <w:bCs/>
          <w:u w:val="single"/>
        </w:rPr>
        <w:t xml:space="preserve">, </w:t>
      </w:r>
      <w:r w:rsidRPr="006F21C3">
        <w:rPr>
          <w:b/>
          <w:bCs/>
          <w:highlight w:val="green"/>
          <w:u w:val="single"/>
        </w:rPr>
        <w:t>and</w:t>
      </w:r>
      <w:r w:rsidRPr="006F21C3">
        <w:rPr>
          <w:b/>
          <w:bCs/>
          <w:u w:val="single"/>
        </w:rPr>
        <w:t xml:space="preserve"> also to the </w:t>
      </w:r>
      <w:r w:rsidRPr="006F21C3">
        <w:rPr>
          <w:b/>
          <w:bCs/>
          <w:highlight w:val="green"/>
          <w:u w:val="single"/>
        </w:rPr>
        <w:t>needs of the living</w:t>
      </w:r>
      <w:r w:rsidRPr="006F21C3">
        <w:rPr>
          <w:b/>
          <w:bCs/>
          <w:u w:val="single"/>
        </w:rPr>
        <w:t>.</w:t>
      </w:r>
      <w:r w:rsidRPr="006F21C3">
        <w:rPr>
          <w:sz w:val="16"/>
        </w:rPr>
        <w:t xml:space="preserve"> Vigilance, too, because any- and everywhere we are, </w:t>
      </w:r>
      <w:r w:rsidRPr="006F21C3">
        <w:rPr>
          <w:u w:val="single"/>
        </w:rPr>
        <w:t xml:space="preserve">medical and other </w:t>
      </w:r>
      <w:r w:rsidRPr="006F21C3">
        <w:rPr>
          <w:highlight w:val="green"/>
          <w:u w:val="single"/>
        </w:rPr>
        <w:t>professionals</w:t>
      </w:r>
      <w:r w:rsidRPr="006F21C3">
        <w:rPr>
          <w:u w:val="single"/>
        </w:rPr>
        <w:t xml:space="preserve"> treat Black patients differently: often they </w:t>
      </w:r>
      <w:r w:rsidRPr="006F21C3">
        <w:rPr>
          <w:highlight w:val="green"/>
          <w:u w:val="single"/>
        </w:rPr>
        <w:t>don’t</w:t>
      </w:r>
      <w:r w:rsidRPr="006F21C3">
        <w:rPr>
          <w:u w:val="single"/>
        </w:rPr>
        <w:t xml:space="preserve"> </w:t>
      </w:r>
      <w:r w:rsidRPr="006F21C3">
        <w:rPr>
          <w:highlight w:val="green"/>
          <w:u w:val="single"/>
        </w:rPr>
        <w:t>listen to the concerns of patients</w:t>
      </w:r>
      <w:r w:rsidRPr="006F21C3">
        <w:rPr>
          <w:u w:val="single"/>
        </w:rPr>
        <w:t xml:space="preserve"> and their families; </w:t>
      </w:r>
      <w:r w:rsidRPr="006F21C3">
        <w:rPr>
          <w:highlight w:val="green"/>
          <w:u w:val="single"/>
        </w:rPr>
        <w:t>they</w:t>
      </w:r>
      <w:r w:rsidRPr="006F21C3">
        <w:rPr>
          <w:u w:val="single"/>
        </w:rPr>
        <w:t xml:space="preserve"> ration palliative medicine, or </w:t>
      </w:r>
      <w:r w:rsidRPr="006F21C3">
        <w:rPr>
          <w:b/>
          <w:bCs/>
          <w:highlight w:val="green"/>
          <w:u w:val="single"/>
        </w:rPr>
        <w:t>deny</w:t>
      </w:r>
      <w:r w:rsidRPr="006F21C3">
        <w:rPr>
          <w:b/>
          <w:bCs/>
          <w:u w:val="single"/>
        </w:rPr>
        <w:t xml:space="preserve"> them </w:t>
      </w:r>
      <w:r w:rsidRPr="006F21C3">
        <w:rPr>
          <w:b/>
          <w:bCs/>
          <w:highlight w:val="green"/>
          <w:u w:val="single"/>
        </w:rPr>
        <w:t>access</w:t>
      </w:r>
      <w:r w:rsidRPr="006F21C3">
        <w:rPr>
          <w:b/>
          <w:bCs/>
          <w:u w:val="single"/>
        </w:rPr>
        <w:t xml:space="preserve"> to it altogether.</w:t>
      </w:r>
      <w:r w:rsidRPr="006F21C3">
        <w:rPr>
          <w:sz w:val="16"/>
        </w:rPr>
        <w:t xml:space="preserve"> While there are multiple reasons for this (Stein 2007),16 experience and research tell us “‘people assume that, relative to whites, blacks feel less pain because they have faced more hardship.’ . . . </w:t>
      </w:r>
      <w:r w:rsidRPr="006F21C3">
        <w:rPr>
          <w:u w:val="single"/>
        </w:rPr>
        <w:t xml:space="preserve">Because they are believed to be less sensitive to pain, </w:t>
      </w:r>
      <w:r w:rsidRPr="006F21C3">
        <w:rPr>
          <w:b/>
          <w:bCs/>
          <w:highlight w:val="green"/>
          <w:u w:val="single"/>
        </w:rPr>
        <w:t>black people are forced to endure more pain</w:t>
      </w:r>
      <w:r w:rsidRPr="006F21C3">
        <w:rPr>
          <w:u w:val="single"/>
        </w:rPr>
        <w:t>”</w:t>
      </w:r>
      <w:r w:rsidRPr="006F21C3">
        <w:rPr>
          <w:sz w:val="16"/>
        </w:rPr>
        <w:t xml:space="preserve"> (Silverstein 2013).17 We had to work to make sure that Stephen was as comfortable as possible. </w:t>
      </w:r>
      <w:r w:rsidRPr="006F21C3">
        <w:rPr>
          <w:u w:val="single"/>
        </w:rPr>
        <w:t>Being with Stephen and other family and friends of Stephen’s as he died, I re-experienced the power of the wake.</w:t>
      </w:r>
      <w:r w:rsidRPr="006F21C3">
        <w:rPr>
          <w:sz w:val="16"/>
        </w:rPr>
        <w:t xml:space="preserve"> The </w:t>
      </w:r>
      <w:r w:rsidRPr="006F21C3">
        <w:rPr>
          <w:u w:val="single"/>
        </w:rPr>
        <w:t xml:space="preserve">power of and in sitting with someone as they die, </w:t>
      </w:r>
      <w:r w:rsidRPr="006F21C3">
        <w:rPr>
          <w:highlight w:val="green"/>
          <w:u w:val="single"/>
        </w:rPr>
        <w:t>the important work of sitting (together)</w:t>
      </w:r>
      <w:r w:rsidRPr="006F21C3">
        <w:rPr>
          <w:u w:val="single"/>
        </w:rPr>
        <w:t xml:space="preserve"> in the pain and sorrow of death </w:t>
      </w:r>
      <w:r w:rsidRPr="006F21C3">
        <w:rPr>
          <w:highlight w:val="green"/>
          <w:u w:val="single"/>
        </w:rPr>
        <w:t xml:space="preserve">as a way of </w:t>
      </w:r>
      <w:r w:rsidRPr="006F21C3">
        <w:rPr>
          <w:b/>
          <w:bCs/>
          <w:highlight w:val="green"/>
          <w:u w:val="single"/>
        </w:rPr>
        <w:t>marking, remembering</w:t>
      </w:r>
      <w:r w:rsidRPr="006F21C3">
        <w:rPr>
          <w:b/>
          <w:bCs/>
          <w:u w:val="single"/>
        </w:rPr>
        <w:t>, and celebrating a life.</w:t>
      </w:r>
      <w:r w:rsidRPr="006F21C3">
        <w:rPr>
          <w:sz w:val="16"/>
        </w:rPr>
        <w:t xml:space="preserve"> Wake: </w:t>
      </w:r>
      <w:r w:rsidRPr="006F21C3">
        <w:rPr>
          <w:u w:val="single"/>
        </w:rPr>
        <w:t xml:space="preserve">grief, celebration, </w:t>
      </w:r>
      <w:r w:rsidRPr="006F21C3">
        <w:rPr>
          <w:highlight w:val="green"/>
          <w:u w:val="single"/>
        </w:rPr>
        <w:t>memory</w:t>
      </w:r>
      <w:r w:rsidRPr="006F21C3">
        <w:rPr>
          <w:u w:val="single"/>
        </w:rPr>
        <w:t xml:space="preserve">, </w:t>
      </w:r>
      <w:r w:rsidRPr="006F21C3">
        <w:rPr>
          <w:highlight w:val="green"/>
          <w:u w:val="single"/>
        </w:rPr>
        <w:t>and those among the living who,</w:t>
      </w:r>
      <w:r w:rsidRPr="006F21C3">
        <w:rPr>
          <w:u w:val="single"/>
        </w:rPr>
        <w:t xml:space="preserve"> through ritual, </w:t>
      </w:r>
      <w:r w:rsidRPr="006F21C3">
        <w:rPr>
          <w:b/>
          <w:bCs/>
          <w:highlight w:val="green"/>
          <w:u w:val="single"/>
        </w:rPr>
        <w:t xml:space="preserve">mourn </w:t>
      </w:r>
      <w:r w:rsidRPr="006F21C3">
        <w:rPr>
          <w:b/>
          <w:bCs/>
          <w:u w:val="single"/>
        </w:rPr>
        <w:t xml:space="preserve">their passing </w:t>
      </w:r>
      <w:r w:rsidRPr="006F21C3">
        <w:rPr>
          <w:b/>
          <w:bCs/>
          <w:highlight w:val="green"/>
          <w:u w:val="single"/>
        </w:rPr>
        <w:t>and celebrate their life</w:t>
      </w:r>
      <w:r w:rsidRPr="006F21C3">
        <w:rPr>
          <w:sz w:val="16"/>
        </w:rPr>
        <w:t xml:space="preserve"> in particular the watching of relatives and friends beside the body of the dead person from death to burial and the drinking, feasting, and other observances incidental to this. The wake continued after Stephen’s death, to the funeral, and then into the gathering and celebration of his life afterward. And while the wake produces Black death and trauma—“violence . . . precedes and exceeds Blacks” (Wilderson 2010, 76)—</w:t>
      </w:r>
      <w:r w:rsidRPr="006F21C3">
        <w:rPr>
          <w:u w:val="single"/>
        </w:rPr>
        <w:t xml:space="preserve">we, </w:t>
      </w:r>
      <w:r w:rsidRPr="006F21C3">
        <w:rPr>
          <w:b/>
          <w:bCs/>
          <w:highlight w:val="green"/>
          <w:u w:val="single"/>
        </w:rPr>
        <w:t>Black people</w:t>
      </w:r>
      <w:r w:rsidRPr="006F21C3">
        <w:rPr>
          <w:b/>
          <w:bCs/>
          <w:u w:val="single"/>
        </w:rPr>
        <w:t xml:space="preserve"> everywhere and anywhere we are, </w:t>
      </w:r>
      <w:r w:rsidRPr="006F21C3">
        <w:rPr>
          <w:b/>
          <w:bCs/>
          <w:highlight w:val="green"/>
          <w:u w:val="single"/>
        </w:rPr>
        <w:t>still produce</w:t>
      </w:r>
      <w:r w:rsidRPr="006F21C3">
        <w:rPr>
          <w:b/>
          <w:bCs/>
          <w:u w:val="single"/>
        </w:rPr>
        <w:t xml:space="preserve"> in, </w:t>
      </w:r>
      <w:r w:rsidRPr="006F21C3">
        <w:rPr>
          <w:b/>
          <w:bCs/>
          <w:highlight w:val="green"/>
          <w:u w:val="single"/>
        </w:rPr>
        <w:t>into, and through the wake an insistence on existing</w:t>
      </w:r>
      <w:r w:rsidRPr="006F21C3">
        <w:rPr>
          <w:b/>
          <w:bCs/>
          <w:u w:val="single"/>
        </w:rPr>
        <w:t>: we insist Black being into the wake.</w:t>
      </w:r>
      <w:r w:rsidRPr="006F21C3">
        <w:rPr>
          <w:sz w:val="16"/>
        </w:rPr>
        <w:t xml:space="preserve"> I teach a course called Memory for Forgetting. The title came from my misremembering the title of a book that Judith Butler mentioned in an mla talk on activism and the academy in San Diego in 2004. The book was Mahmoud Darwish’s Memory for Forgetfulness, and the course looks at two traumatic histories (the Holocaust and largely US/ North American slavery) and the film, memoir, narrative, literature, and art that take up these traumas. </w:t>
      </w:r>
      <w:r w:rsidRPr="006F21C3">
        <w:rPr>
          <w:u w:val="single"/>
        </w:rPr>
        <w:t xml:space="preserve">I have found that </w:t>
      </w:r>
      <w:r w:rsidRPr="006F21C3">
        <w:rPr>
          <w:b/>
          <w:bCs/>
          <w:u w:val="single"/>
        </w:rPr>
        <w:t>I have had to work very hard with students</w:t>
      </w:r>
      <w:r w:rsidRPr="006F21C3">
        <w:rPr>
          <w:u w:val="single"/>
        </w:rPr>
        <w:t xml:space="preserve"> </w:t>
      </w:r>
      <w:r w:rsidRPr="006F21C3">
        <w:rPr>
          <w:b/>
          <w:bCs/>
          <w:u w:val="single"/>
        </w:rPr>
        <w:t>when it comes to thinking through slavery and its afterlives.</w:t>
      </w:r>
      <w:r w:rsidRPr="006F21C3">
        <w:rPr>
          <w:b/>
          <w:bCs/>
          <w:sz w:val="16"/>
        </w:rPr>
        <w:t xml:space="preserve"> </w:t>
      </w:r>
      <w:r w:rsidRPr="006F21C3">
        <w:rPr>
          <w:sz w:val="16"/>
        </w:rPr>
        <w:t xml:space="preserve">When I taught the course chronologically, I found that many, certainly well-meaning, students held onto whatever empathy they might have for reading about the Holocaust but not for North American slavery. After two semesters of this, I started teaching the Holocaust first and then North American chattel slavery. But even after I made the change, </w:t>
      </w:r>
      <w:r w:rsidRPr="006F21C3">
        <w:rPr>
          <w:highlight w:val="green"/>
          <w:u w:val="single"/>
        </w:rPr>
        <w:t>students would say</w:t>
      </w:r>
      <w:r w:rsidRPr="006F21C3">
        <w:rPr>
          <w:u w:val="single"/>
        </w:rPr>
        <w:t xml:space="preserve"> things</w:t>
      </w:r>
      <w:r w:rsidRPr="006F21C3">
        <w:rPr>
          <w:sz w:val="16"/>
        </w:rPr>
        <w:t xml:space="preserve"> about the formerly enslaved like, </w:t>
      </w:r>
      <w:r w:rsidRPr="006F21C3">
        <w:rPr>
          <w:u w:val="single"/>
        </w:rPr>
        <w:t>“</w:t>
      </w:r>
      <w:r w:rsidRPr="006F21C3">
        <w:rPr>
          <w:highlight w:val="green"/>
          <w:u w:val="single"/>
        </w:rPr>
        <w:t>Well, they were given food and clothing; there was a kind of care there.</w:t>
      </w:r>
      <w:r w:rsidRPr="006F21C3">
        <w:rPr>
          <w:u w:val="single"/>
        </w:rPr>
        <w:t xml:space="preserve"> </w:t>
      </w:r>
      <w:r w:rsidRPr="006F21C3">
        <w:rPr>
          <w:b/>
          <w:bCs/>
          <w:u w:val="single"/>
        </w:rPr>
        <w:t xml:space="preserve">And </w:t>
      </w:r>
      <w:r w:rsidRPr="006F21C3">
        <w:rPr>
          <w:b/>
          <w:bCs/>
          <w:highlight w:val="green"/>
          <w:u w:val="single"/>
        </w:rPr>
        <w:t>what would the enslaved have done otherwise?”</w:t>
      </w:r>
      <w:r w:rsidRPr="006F21C3">
        <w:rPr>
          <w:u w:val="single"/>
        </w:rPr>
        <w:t xml:space="preserve"> The “otherwise” here means: What lives would Black people have had outside of slavery? How would they have survived independent of those who enslaved them?</w:t>
      </w:r>
      <w:r w:rsidRPr="006F21C3">
        <w:rPr>
          <w:sz w:val="16"/>
        </w:rPr>
        <w:t xml:space="preserve"> In order for the students in the class to confront their inability to think blackness otherwise and to think slavery as state violence, at a certain moment in the course I replay a scene from Claude Lanzmann’s Shoah. The scene is in the section of Shoah where we meet Simon Srebnik (one of three survivors of the massacre at Chelmo then living in Israel) on his return to Chelmo, Poland. In this scene Srebnik is surrounded by the townspeople who remember him as the young boy with the beautiful voice who was forced by the Germans to sing on the </w:t>
      </w:r>
      <w:r w:rsidRPr="006F21C3">
        <w:rPr>
          <w:sz w:val="16"/>
        </w:rPr>
        <w:lastRenderedPageBreak/>
        <w:t xml:space="preserve">river every morning. At first the townspeople are glad to see him, glad to know that he is alive. Soon, though, and with ease, their relief and astonishment turn into something else, and they begin to speak about how they helped the Jewish residents of Chelmo, and then they begin to blame the Jews of Chelmo for their own murder. The camera stays on Srebnik’s face, as it becomes more and more frozen into a kind of smile as these people surround him. Some of these people who are brought out of their homes by his singing on the river—as if he is a revenant—are the very people who by apathy or more directly abetted the murder of thousands of the town’s Jewish residents. The students are appalled by all of this. They feel for him. I ask them if they can imagine if, after the war’s end, Simon Srebnik had no place to go other than to return to this country and this town; to these people who would have also seen him dead; who had, in fact, tried to kill him and every other Jewish person in Chelmo. That is, I say, the condition in the post–Civil War United States of the formerly enslaved and their descendants; still on the plantation, still surrounded by those who claimed ownership over them and who fought, and fight still, to extend that state of capture and subjection in as many legal and extralegal ways as possible, into the present. </w:t>
      </w:r>
      <w:r w:rsidRPr="006F21C3">
        <w:rPr>
          <w:highlight w:val="green"/>
          <w:u w:val="single"/>
        </w:rPr>
        <w:t xml:space="preserve">The </w:t>
      </w:r>
      <w:r w:rsidRPr="006F21C3">
        <w:rPr>
          <w:b/>
          <w:bCs/>
          <w:highlight w:val="green"/>
          <w:u w:val="single"/>
        </w:rPr>
        <w:t>means and modes of Black subjection may have changed</w:t>
      </w:r>
      <w:r w:rsidRPr="006F21C3">
        <w:rPr>
          <w:b/>
          <w:bCs/>
          <w:u w:val="single"/>
        </w:rPr>
        <w:t xml:space="preserve">, but </w:t>
      </w:r>
      <w:r w:rsidRPr="006F21C3">
        <w:rPr>
          <w:b/>
          <w:bCs/>
          <w:highlight w:val="green"/>
          <w:u w:val="single"/>
        </w:rPr>
        <w:t>the</w:t>
      </w:r>
      <w:r w:rsidRPr="006F21C3">
        <w:rPr>
          <w:b/>
          <w:bCs/>
          <w:u w:val="single"/>
        </w:rPr>
        <w:t xml:space="preserve"> fact and </w:t>
      </w:r>
      <w:r w:rsidRPr="006F21C3">
        <w:rPr>
          <w:b/>
          <w:bCs/>
          <w:highlight w:val="green"/>
          <w:u w:val="single"/>
        </w:rPr>
        <w:t>structure</w:t>
      </w:r>
      <w:r w:rsidRPr="006F21C3">
        <w:rPr>
          <w:b/>
          <w:bCs/>
          <w:u w:val="single"/>
        </w:rPr>
        <w:t xml:space="preserve"> of that subjection </w:t>
      </w:r>
      <w:r w:rsidRPr="006F21C3">
        <w:rPr>
          <w:b/>
          <w:bCs/>
          <w:highlight w:val="green"/>
          <w:u w:val="single"/>
        </w:rPr>
        <w:t>remain</w:t>
      </w:r>
      <w:r w:rsidRPr="006F21C3">
        <w:rPr>
          <w:b/>
          <w:bCs/>
          <w:u w:val="single"/>
        </w:rPr>
        <w:t>.</w:t>
      </w:r>
      <w:r w:rsidRPr="006F21C3">
        <w:rPr>
          <w:u w:val="single"/>
        </w:rPr>
        <w:t xml:space="preserve"> Those of us who teach, write, and think about slavery and its afterlives </w:t>
      </w:r>
      <w:r w:rsidRPr="006F21C3">
        <w:rPr>
          <w:highlight w:val="green"/>
          <w:u w:val="single"/>
        </w:rPr>
        <w:t xml:space="preserve">encounter </w:t>
      </w:r>
      <w:r w:rsidRPr="006F21C3">
        <w:rPr>
          <w:b/>
          <w:bCs/>
          <w:highlight w:val="green"/>
          <w:u w:val="single"/>
        </w:rPr>
        <w:t xml:space="preserve">myriad silences </w:t>
      </w:r>
      <w:r w:rsidRPr="006F21C3">
        <w:rPr>
          <w:highlight w:val="green"/>
          <w:u w:val="single"/>
        </w:rPr>
        <w:t xml:space="preserve">and </w:t>
      </w:r>
      <w:r w:rsidRPr="006F21C3">
        <w:rPr>
          <w:b/>
          <w:bCs/>
          <w:highlight w:val="green"/>
          <w:u w:val="single"/>
        </w:rPr>
        <w:t>ruptures in time</w:t>
      </w:r>
      <w:r w:rsidRPr="006F21C3">
        <w:rPr>
          <w:b/>
          <w:bCs/>
          <w:u w:val="single"/>
        </w:rPr>
        <w:t xml:space="preserve">, </w:t>
      </w:r>
      <w:r w:rsidRPr="006F21C3">
        <w:rPr>
          <w:b/>
          <w:bCs/>
          <w:highlight w:val="green"/>
          <w:u w:val="single"/>
        </w:rPr>
        <w:t>space</w:t>
      </w:r>
      <w:r w:rsidRPr="006F21C3">
        <w:rPr>
          <w:b/>
          <w:bCs/>
          <w:u w:val="single"/>
        </w:rPr>
        <w:t xml:space="preserve">, history, ethics, research, </w:t>
      </w:r>
      <w:r w:rsidRPr="006F21C3">
        <w:rPr>
          <w:b/>
          <w:bCs/>
          <w:highlight w:val="green"/>
          <w:u w:val="single"/>
        </w:rPr>
        <w:t>and method as we do our work</w:t>
      </w:r>
      <w:r w:rsidRPr="006F21C3">
        <w:rPr>
          <w:b/>
          <w:bCs/>
          <w:u w:val="single"/>
        </w:rPr>
        <w:t>.</w:t>
      </w:r>
      <w:r w:rsidRPr="006F21C3">
        <w:rPr>
          <w:sz w:val="16"/>
        </w:rPr>
        <w:t xml:space="preserve"> Again and again </w:t>
      </w:r>
      <w:r w:rsidRPr="006F21C3">
        <w:rPr>
          <w:u w:val="single"/>
        </w:rPr>
        <w:t xml:space="preserve">scholars of slavery face </w:t>
      </w:r>
      <w:r w:rsidRPr="006F21C3">
        <w:rPr>
          <w:highlight w:val="green"/>
          <w:u w:val="single"/>
        </w:rPr>
        <w:t>absences in the archives</w:t>
      </w:r>
      <w:r w:rsidRPr="006F21C3">
        <w:rPr>
          <w:u w:val="single"/>
        </w:rPr>
        <w:t xml:space="preserve"> as we attempt </w:t>
      </w:r>
      <w:r w:rsidRPr="006F21C3">
        <w:rPr>
          <w:highlight w:val="green"/>
          <w:u w:val="single"/>
        </w:rPr>
        <w:t>to find “the agents buried beneath</w:t>
      </w:r>
      <w:r w:rsidRPr="006F21C3">
        <w:rPr>
          <w:u w:val="single"/>
        </w:rPr>
        <w:t>”</w:t>
      </w:r>
      <w:r w:rsidRPr="006F21C3">
        <w:rPr>
          <w:sz w:val="16"/>
        </w:rPr>
        <w:t xml:space="preserve"> (Spillers 2003b) the </w:t>
      </w:r>
      <w:r w:rsidRPr="006F21C3">
        <w:rPr>
          <w:b/>
          <w:bCs/>
          <w:highlight w:val="green"/>
          <w:u w:val="single"/>
        </w:rPr>
        <w:t>accumulated</w:t>
      </w:r>
      <w:r w:rsidRPr="006F21C3">
        <w:rPr>
          <w:b/>
          <w:bCs/>
          <w:u w:val="single"/>
        </w:rPr>
        <w:t xml:space="preserve"> </w:t>
      </w:r>
      <w:r w:rsidRPr="006F21C3">
        <w:rPr>
          <w:b/>
          <w:bCs/>
          <w:highlight w:val="green"/>
          <w:u w:val="single"/>
        </w:rPr>
        <w:t>erasures</w:t>
      </w:r>
      <w:r w:rsidRPr="006F21C3">
        <w:rPr>
          <w:b/>
          <w:bCs/>
          <w:u w:val="single"/>
        </w:rPr>
        <w:t xml:space="preserve">, projections, fabulations, </w:t>
      </w:r>
      <w:r w:rsidRPr="006F21C3">
        <w:rPr>
          <w:b/>
          <w:bCs/>
          <w:highlight w:val="green"/>
          <w:u w:val="single"/>
        </w:rPr>
        <w:t>and misnamings</w:t>
      </w:r>
      <w:r w:rsidRPr="006F21C3">
        <w:rPr>
          <w:b/>
          <w:bCs/>
          <w:u w:val="single"/>
        </w:rPr>
        <w:t>.</w:t>
      </w:r>
      <w:r w:rsidRPr="006F21C3">
        <w:rPr>
          <w:sz w:val="16"/>
        </w:rPr>
        <w:t xml:space="preserve"> There are, I think, specific ways that </w:t>
      </w:r>
      <w:r w:rsidRPr="006F21C3">
        <w:rPr>
          <w:u w:val="single"/>
        </w:rPr>
        <w:t>Black scholars of slavery get wedged in the partial truths of the archives while trying to make sense of their silences, absences, and modes of dis/appearance. The methods most readily available to us sometimes, oftentimes, force us into positions that run counter to what we know.</w:t>
      </w:r>
      <w:r w:rsidRPr="006F21C3">
        <w:rPr>
          <w:sz w:val="16"/>
        </w:rPr>
        <w:t xml:space="preserve"> That is, </w:t>
      </w:r>
      <w:r w:rsidRPr="006F21C3">
        <w:rPr>
          <w:highlight w:val="green"/>
          <w:u w:val="single"/>
        </w:rPr>
        <w:t>our knowledge, of slavery and Black being</w:t>
      </w:r>
      <w:r w:rsidRPr="006F21C3">
        <w:rPr>
          <w:u w:val="single"/>
        </w:rPr>
        <w:t xml:space="preserve"> in slavery, </w:t>
      </w:r>
      <w:r w:rsidRPr="006F21C3">
        <w:rPr>
          <w:highlight w:val="green"/>
          <w:u w:val="single"/>
        </w:rPr>
        <w:t>is gained from</w:t>
      </w:r>
      <w:r w:rsidRPr="006F21C3">
        <w:rPr>
          <w:u w:val="single"/>
        </w:rPr>
        <w:t xml:space="preserve"> our </w:t>
      </w:r>
      <w:r w:rsidRPr="006F21C3">
        <w:rPr>
          <w:highlight w:val="green"/>
          <w:u w:val="single"/>
        </w:rPr>
        <w:t>studies</w:t>
      </w:r>
      <w:r w:rsidRPr="006F21C3">
        <w:rPr>
          <w:u w:val="single"/>
        </w:rPr>
        <w:t xml:space="preserve">, yes, </w:t>
      </w:r>
      <w:r w:rsidRPr="006F21C3">
        <w:rPr>
          <w:highlight w:val="green"/>
          <w:u w:val="single"/>
        </w:rPr>
        <w:t xml:space="preserve">but </w:t>
      </w:r>
      <w:r w:rsidRPr="006F21C3">
        <w:rPr>
          <w:b/>
          <w:bCs/>
          <w:highlight w:val="green"/>
          <w:u w:val="single"/>
        </w:rPr>
        <w:t>also in excess of those studies</w:t>
      </w:r>
      <w:r w:rsidRPr="006F21C3">
        <w:rPr>
          <w:b/>
          <w:bCs/>
          <w:u w:val="single"/>
        </w:rPr>
        <w:t>;</w:t>
      </w:r>
      <w:r w:rsidRPr="006F21C3">
        <w:rPr>
          <w:sz w:val="16"/>
        </w:rPr>
        <w:t xml:space="preserve">18 it is gained </w:t>
      </w:r>
      <w:r w:rsidRPr="006F21C3">
        <w:rPr>
          <w:b/>
          <w:bCs/>
          <w:highlight w:val="green"/>
          <w:u w:val="single"/>
        </w:rPr>
        <w:t>through the kinds of knowledge from and of the everyday</w:t>
      </w:r>
      <w:r w:rsidRPr="006F21C3">
        <w:rPr>
          <w:b/>
          <w:bCs/>
          <w:u w:val="single"/>
        </w:rPr>
        <w:t>,</w:t>
      </w:r>
      <w:r w:rsidRPr="006F21C3">
        <w:rPr>
          <w:sz w:val="16"/>
        </w:rPr>
        <w:t xml:space="preserve"> from what Dionne Brand calls “sitting in the room with history.”19 </w:t>
      </w:r>
      <w:r w:rsidRPr="006F21C3">
        <w:rPr>
          <w:u w:val="single"/>
        </w:rPr>
        <w:t xml:space="preserve">We are </w:t>
      </w:r>
      <w:r w:rsidRPr="006F21C3">
        <w:rPr>
          <w:highlight w:val="green"/>
          <w:u w:val="single"/>
        </w:rPr>
        <w:t xml:space="preserve">expected to </w:t>
      </w:r>
      <w:r w:rsidRPr="006F21C3">
        <w:rPr>
          <w:b/>
          <w:bCs/>
          <w:highlight w:val="green"/>
          <w:u w:val="single"/>
        </w:rPr>
        <w:t>discard</w:t>
      </w:r>
      <w:r w:rsidRPr="006F21C3">
        <w:rPr>
          <w:b/>
          <w:bCs/>
          <w:u w:val="single"/>
        </w:rPr>
        <w:t xml:space="preserve">, discount, disregard, jettison, </w:t>
      </w:r>
      <w:r w:rsidRPr="006F21C3">
        <w:rPr>
          <w:b/>
          <w:bCs/>
          <w:highlight w:val="green"/>
          <w:u w:val="single"/>
        </w:rPr>
        <w:t>abandon, and measure</w:t>
      </w:r>
      <w:r w:rsidRPr="006F21C3">
        <w:rPr>
          <w:b/>
          <w:bCs/>
          <w:u w:val="single"/>
        </w:rPr>
        <w:t xml:space="preserve"> those </w:t>
      </w:r>
      <w:r w:rsidRPr="006F21C3">
        <w:rPr>
          <w:b/>
          <w:bCs/>
          <w:highlight w:val="green"/>
          <w:u w:val="single"/>
        </w:rPr>
        <w:t>ways of knowing</w:t>
      </w:r>
      <w:r w:rsidRPr="006F21C3">
        <w:rPr>
          <w:b/>
          <w:bCs/>
          <w:u w:val="single"/>
        </w:rPr>
        <w:t xml:space="preserve"> and </w:t>
      </w:r>
      <w:r w:rsidRPr="006F21C3">
        <w:rPr>
          <w:b/>
          <w:bCs/>
          <w:highlight w:val="green"/>
          <w:u w:val="single"/>
        </w:rPr>
        <w:t>to enact epistemic violence</w:t>
      </w:r>
      <w:r w:rsidRPr="006F21C3">
        <w:rPr>
          <w:u w:val="single"/>
        </w:rPr>
        <w:t xml:space="preserve"> that we know to be violence against others and ourselves.</w:t>
      </w:r>
      <w:r w:rsidRPr="006F21C3">
        <w:rPr>
          <w:sz w:val="16"/>
        </w:rPr>
        <w:t xml:space="preserve"> In other words, for Black academics to produce legible work in the academy often means adhering to research methods that are “drafted into the service of a larger destructive force” (Saunders 2008a, 67), thereby doing violence to our own capacities to read, think, and imagine otherwise. Despite knowing otherwise, we are often disciplined into thinking through and along lines that reinscribe our own annihilation, reinforcing and reproducing what Sylvia Wynter (1994, 70) has called our “narratively condemned status.” </w:t>
      </w:r>
      <w:r w:rsidRPr="0049171F">
        <w:rPr>
          <w:b/>
          <w:bCs/>
          <w:highlight w:val="yellow"/>
          <w:u w:val="single"/>
        </w:rPr>
        <w:t>We must become undisciplined.</w:t>
      </w:r>
      <w:r w:rsidRPr="0049171F">
        <w:rPr>
          <w:sz w:val="16"/>
          <w:highlight w:val="yellow"/>
        </w:rPr>
        <w:t xml:space="preserve"> The work we do requires </w:t>
      </w:r>
      <w:r w:rsidRPr="0049171F">
        <w:rPr>
          <w:highlight w:val="yellow"/>
          <w:u w:val="single"/>
        </w:rPr>
        <w:t>new modes and methods of research and teaching; new ways of entering and leaving the archives of slavery,</w:t>
      </w:r>
      <w:r w:rsidRPr="0049171F">
        <w:rPr>
          <w:sz w:val="16"/>
          <w:highlight w:val="yellow"/>
        </w:rPr>
        <w:t xml:space="preserve"> of</w:t>
      </w:r>
      <w:r w:rsidRPr="006F21C3">
        <w:rPr>
          <w:sz w:val="16"/>
        </w:rPr>
        <w:t xml:space="preserve"> undoing the “racial calculus and . . . political arithmetic that were entrenched centuries ago” (Hartman 2008, 6) and that live into the present. I think this is what Brand describes in A Map to the Door of No Return as a kind of blackened knowledge, an unscientific method, that comes from observing that where one stands is relative to the door of no return and that moment of historical and ongoing rupture. With this as the ground, I’ve been trying to articulate a method of encountering a past that is not past. A </w:t>
      </w:r>
      <w:r w:rsidRPr="006F21C3">
        <w:rPr>
          <w:u w:val="single"/>
        </w:rPr>
        <w:t xml:space="preserve">method along the lines of a </w:t>
      </w:r>
      <w:r w:rsidRPr="006F21C3">
        <w:rPr>
          <w:highlight w:val="green"/>
          <w:u w:val="single"/>
        </w:rPr>
        <w:t xml:space="preserve">sitting with, </w:t>
      </w:r>
      <w:r w:rsidRPr="006F21C3">
        <w:rPr>
          <w:b/>
          <w:bCs/>
          <w:highlight w:val="green"/>
          <w:u w:val="single"/>
        </w:rPr>
        <w:t>a gathering, and a tracking</w:t>
      </w:r>
      <w:r w:rsidRPr="006F21C3">
        <w:rPr>
          <w:b/>
          <w:bCs/>
          <w:u w:val="single"/>
        </w:rPr>
        <w:t xml:space="preserve"> of </w:t>
      </w:r>
      <w:r w:rsidRPr="006F21C3">
        <w:rPr>
          <w:b/>
          <w:bCs/>
          <w:highlight w:val="green"/>
          <w:u w:val="single"/>
        </w:rPr>
        <w:t xml:space="preserve">phenomena that </w:t>
      </w:r>
      <w:r w:rsidRPr="006F21C3">
        <w:rPr>
          <w:b/>
          <w:bCs/>
          <w:u w:val="single"/>
        </w:rPr>
        <w:t xml:space="preserve">disproportionately and </w:t>
      </w:r>
      <w:r w:rsidRPr="006F21C3">
        <w:rPr>
          <w:b/>
          <w:bCs/>
          <w:highlight w:val="green"/>
          <w:u w:val="single"/>
        </w:rPr>
        <w:t>devastatingly affect Black peoples</w:t>
      </w:r>
      <w:r w:rsidRPr="006F21C3">
        <w:rPr>
          <w:u w:val="single"/>
        </w:rPr>
        <w:t xml:space="preserve"> any and everywhere we are.</w:t>
      </w:r>
      <w:r w:rsidRPr="006F21C3">
        <w:rPr>
          <w:sz w:val="16"/>
        </w:rPr>
        <w:t xml:space="preserve"> I’ve been thinking of this gathering, this collecting and reading toward a new analytic, </w:t>
      </w:r>
      <w:r w:rsidRPr="006F21C3">
        <w:rPr>
          <w:u w:val="single"/>
        </w:rPr>
        <w:t xml:space="preserve">as the wake and wake work, and I am interested in plotting, mapping, and collecting the archives of the everyday of Black immanent and imminent death, and </w:t>
      </w:r>
      <w:r w:rsidRPr="006F21C3">
        <w:rPr>
          <w:b/>
          <w:bCs/>
          <w:u w:val="single"/>
        </w:rPr>
        <w:t>in tracking the ways we resist, rupture,</w:t>
      </w:r>
      <w:r w:rsidRPr="006F21C3">
        <w:rPr>
          <w:b/>
          <w:bCs/>
          <w:sz w:val="16"/>
        </w:rPr>
        <w:t xml:space="preserve"> </w:t>
      </w:r>
      <w:r w:rsidRPr="006F21C3">
        <w:rPr>
          <w:sz w:val="16"/>
        </w:rPr>
        <w:t xml:space="preserve">and disrupt that immanence and imminence aesthetically and materially I am interested in </w:t>
      </w:r>
      <w:r w:rsidRPr="006F21C3">
        <w:rPr>
          <w:b/>
          <w:bCs/>
          <w:u w:val="single"/>
        </w:rPr>
        <w:t xml:space="preserve">how we imagine ways of knowing that past, </w:t>
      </w:r>
      <w:r w:rsidRPr="006F21C3">
        <w:rPr>
          <w:b/>
          <w:bCs/>
          <w:highlight w:val="green"/>
          <w:u w:val="single"/>
        </w:rPr>
        <w:t>in excess of the fictions of the archive</w:t>
      </w:r>
      <w:r w:rsidRPr="006F21C3">
        <w:rPr>
          <w:b/>
          <w:bCs/>
          <w:u w:val="single"/>
        </w:rPr>
        <w:t>,</w:t>
      </w:r>
      <w:r w:rsidRPr="006F21C3">
        <w:rPr>
          <w:sz w:val="16"/>
        </w:rPr>
        <w:t xml:space="preserve"> but not only that. I am interested, too, in the ways we recognize the many manifestations of that fiction and that excess, that past not yet past, in the present. </w:t>
      </w:r>
    </w:p>
    <w:p w14:paraId="7AAB4A2E" w14:textId="7972FB57" w:rsidR="00721F88" w:rsidRDefault="00721F88" w:rsidP="00721F88">
      <w:pPr>
        <w:pStyle w:val="Heading4"/>
      </w:pPr>
      <w:r>
        <w:t>2</w:t>
      </w:r>
      <w:r w:rsidRPr="00721F88">
        <w:rPr>
          <w:vertAlign w:val="superscript"/>
        </w:rPr>
        <w:t>nd</w:t>
      </w:r>
      <w:r>
        <w:t xml:space="preserve"> example insert </w:t>
      </w:r>
      <w:r w:rsidRPr="00721F88">
        <w:rPr>
          <w:highlight w:val="yellow"/>
        </w:rPr>
        <w:t>yellow</w:t>
      </w:r>
      <w:r>
        <w:t>.</w:t>
      </w:r>
    </w:p>
    <w:p w14:paraId="075E2075" w14:textId="621FD7EB" w:rsidR="00721F88" w:rsidRPr="00721F88" w:rsidRDefault="00721F88" w:rsidP="00721F88">
      <w:r w:rsidRPr="00721F88">
        <w:t>Vote Affirmative for a Politic of Redress---a method of multiplicities that refashions and reconstitutes the social and discursive for the purposes of the pained body. It’s more than overcoming but a continuous process of enunciation that gives way to a pained body’s release.</w:t>
      </w:r>
    </w:p>
    <w:p w14:paraId="410FD3BD" w14:textId="77777777" w:rsidR="00721F88" w:rsidRDefault="00721F88" w:rsidP="00721F88">
      <w:r w:rsidRPr="003B140C">
        <w:rPr>
          <w:rStyle w:val="Style13ptBold"/>
        </w:rPr>
        <w:t>Hartman et al. 2022</w:t>
      </w:r>
      <w:r>
        <w:t xml:space="preserve">, Professor @ Columbia University and Author. (Saidiya, Oct. 25 2022, “Scenes of Subjection; Terror, Slavery, and Self-Making in the Nineteenth-Century America” W. W. Norton &amp; Company, pp. 113-117) </w:t>
      </w:r>
    </w:p>
    <w:p w14:paraId="173ACC16" w14:textId="77777777" w:rsidR="00721F88" w:rsidRPr="00710A28" w:rsidRDefault="00721F88" w:rsidP="00721F88">
      <w:pPr>
        <w:rPr>
          <w:u w:val="single"/>
        </w:rPr>
      </w:pPr>
      <w:r w:rsidRPr="00A000AE">
        <w:rPr>
          <w:u w:val="single"/>
        </w:rPr>
        <w:t xml:space="preserve">The </w:t>
      </w:r>
      <w:r w:rsidRPr="00841C67">
        <w:rPr>
          <w:u w:val="single"/>
        </w:rPr>
        <w:t xml:space="preserve">contrast between </w:t>
      </w:r>
      <w:r w:rsidRPr="00710A28">
        <w:rPr>
          <w:highlight w:val="green"/>
          <w:u w:val="single"/>
        </w:rPr>
        <w:t>labor and pleasure was tentative</w:t>
      </w:r>
      <w:r w:rsidRPr="00A000AE">
        <w:rPr>
          <w:u w:val="single"/>
        </w:rPr>
        <w:t xml:space="preserve"> and unsustainable.</w:t>
      </w:r>
      <w:r w:rsidRPr="00710A28">
        <w:rPr>
          <w:sz w:val="16"/>
        </w:rPr>
        <w:t xml:space="preserve"> </w:t>
      </w:r>
      <w:r w:rsidRPr="00710A28">
        <w:rPr>
          <w:u w:val="single"/>
        </w:rPr>
        <w:t xml:space="preserve">The </w:t>
      </w:r>
      <w:r w:rsidRPr="00710A28">
        <w:rPr>
          <w:highlight w:val="green"/>
          <w:u w:val="single"/>
        </w:rPr>
        <w:t>ambivalence of pleasure</w:t>
      </w:r>
      <w:r w:rsidRPr="00710A28">
        <w:rPr>
          <w:sz w:val="16"/>
        </w:rPr>
        <w:t xml:space="preserve"> was to be </w:t>
      </w:r>
      <w:r w:rsidRPr="00710A28">
        <w:rPr>
          <w:highlight w:val="green"/>
          <w:u w:val="single"/>
        </w:rPr>
        <w:t>explained</w:t>
      </w:r>
      <w:r w:rsidRPr="00A000AE">
        <w:rPr>
          <w:u w:val="single"/>
        </w:rPr>
        <w:t xml:space="preserve"> </w:t>
      </w:r>
      <w:r w:rsidRPr="00710A28">
        <w:rPr>
          <w:highlight w:val="green"/>
          <w:u w:val="single"/>
        </w:rPr>
        <w:t>by</w:t>
      </w:r>
      <w:r w:rsidRPr="00A000AE">
        <w:rPr>
          <w:u w:val="single"/>
        </w:rPr>
        <w:t xml:space="preserve"> </w:t>
      </w:r>
      <w:r w:rsidRPr="00841C67">
        <w:rPr>
          <w:u w:val="single"/>
        </w:rPr>
        <w:t xml:space="preserve">the yoking </w:t>
      </w:r>
      <w:r w:rsidRPr="00710A28">
        <w:rPr>
          <w:highlight w:val="green"/>
          <w:u w:val="single"/>
        </w:rPr>
        <w:t xml:space="preserve">the captive body to </w:t>
      </w:r>
      <w:r w:rsidRPr="00841C67">
        <w:rPr>
          <w:u w:val="single"/>
        </w:rPr>
        <w:t xml:space="preserve">the </w:t>
      </w:r>
      <w:r w:rsidRPr="00710A28">
        <w:rPr>
          <w:highlight w:val="green"/>
          <w:u w:val="single"/>
        </w:rPr>
        <w:t xml:space="preserve">ambitions, whims, fantasies, </w:t>
      </w:r>
      <w:r w:rsidRPr="001D3313">
        <w:rPr>
          <w:b/>
          <w:bCs/>
          <w:highlight w:val="green"/>
          <w:u w:val="single"/>
        </w:rPr>
        <w:t>and</w:t>
      </w:r>
      <w:r w:rsidRPr="001D3313">
        <w:rPr>
          <w:b/>
          <w:bCs/>
          <w:u w:val="single"/>
        </w:rPr>
        <w:t xml:space="preserve"> </w:t>
      </w:r>
      <w:r w:rsidRPr="00710A28">
        <w:rPr>
          <w:u w:val="single"/>
        </w:rPr>
        <w:t xml:space="preserve">exploits of the </w:t>
      </w:r>
      <w:r w:rsidRPr="00710A28">
        <w:rPr>
          <w:u w:val="single"/>
        </w:rPr>
        <w:lastRenderedPageBreak/>
        <w:t>owner</w:t>
      </w:r>
      <w:r w:rsidRPr="00710A28">
        <w:rPr>
          <w:sz w:val="16"/>
        </w:rPr>
        <w:t xml:space="preserve"> </w:t>
      </w:r>
      <w:r w:rsidRPr="00841C67">
        <w:rPr>
          <w:u w:val="single"/>
        </w:rPr>
        <w:t xml:space="preserve">and </w:t>
      </w:r>
      <w:r w:rsidRPr="00841C67">
        <w:rPr>
          <w:b/>
          <w:bCs/>
          <w:u w:val="single"/>
        </w:rPr>
        <w:t xml:space="preserve">by the constancy of </w:t>
      </w:r>
      <w:r w:rsidRPr="001D3313">
        <w:rPr>
          <w:b/>
          <w:bCs/>
          <w:highlight w:val="green"/>
          <w:u w:val="single"/>
        </w:rPr>
        <w:t>the slave’s unmet yearnings</w:t>
      </w:r>
      <w:r w:rsidRPr="00710A28">
        <w:rPr>
          <w:sz w:val="16"/>
        </w:rPr>
        <w:t xml:space="preserve">, whether for food or for freedom. Yet McAdams’s remarks also suggest that </w:t>
      </w:r>
      <w:r w:rsidRPr="00A000AE">
        <w:rPr>
          <w:u w:val="single"/>
        </w:rPr>
        <w:t>“</w:t>
      </w:r>
      <w:r w:rsidRPr="00710A28">
        <w:rPr>
          <w:highlight w:val="green"/>
          <w:u w:val="single"/>
        </w:rPr>
        <w:t>lack” insufficiently describes</w:t>
      </w:r>
      <w:r w:rsidRPr="00A000AE">
        <w:rPr>
          <w:u w:val="single"/>
        </w:rPr>
        <w:t xml:space="preserve"> the vexed state of </w:t>
      </w:r>
      <w:r w:rsidRPr="00710A28">
        <w:rPr>
          <w:highlight w:val="green"/>
          <w:u w:val="single"/>
        </w:rPr>
        <w:t>pleasure</w:t>
      </w:r>
      <w:r w:rsidRPr="00A000AE">
        <w:rPr>
          <w:u w:val="single"/>
        </w:rPr>
        <w:t xml:space="preserve">, </w:t>
      </w:r>
      <w:r w:rsidRPr="00710A28">
        <w:rPr>
          <w:highlight w:val="green"/>
          <w:u w:val="single"/>
        </w:rPr>
        <w:t>since the enslaved also lived for Saturday night dances</w:t>
      </w:r>
      <w:r w:rsidRPr="00710A28">
        <w:rPr>
          <w:sz w:val="16"/>
        </w:rPr>
        <w:t xml:space="preserve">. The opportunity to gather and assemble was valued above all else, and </w:t>
      </w:r>
      <w:r w:rsidRPr="00A000AE">
        <w:rPr>
          <w:u w:val="single"/>
        </w:rPr>
        <w:t>having a good time facilitated collective identification: “We made good use of these nights as that was all the time the slaves had together to dance, talk, and have a good time among their own color.”</w:t>
      </w:r>
      <w:r w:rsidRPr="00710A28">
        <w:rPr>
          <w:sz w:val="16"/>
        </w:rPr>
        <w:t xml:space="preserve">2 </w:t>
      </w:r>
      <w:r w:rsidRPr="00710A28">
        <w:rPr>
          <w:highlight w:val="green"/>
          <w:u w:val="single"/>
        </w:rPr>
        <w:t>Pleasure</w:t>
      </w:r>
      <w:r w:rsidRPr="00A000AE">
        <w:rPr>
          <w:u w:val="single"/>
        </w:rPr>
        <w:t xml:space="preserve"> was </w:t>
      </w:r>
      <w:r w:rsidRPr="00710A28">
        <w:rPr>
          <w:highlight w:val="green"/>
          <w:u w:val="single"/>
        </w:rPr>
        <w:t>ensnared in a web of domination</w:t>
      </w:r>
      <w:r w:rsidRPr="00A000AE">
        <w:rPr>
          <w:u w:val="single"/>
        </w:rPr>
        <w:t>, abjection</w:t>
      </w:r>
      <w:r w:rsidRPr="00841C67">
        <w:rPr>
          <w:u w:val="single"/>
        </w:rPr>
        <w:t xml:space="preserve">, resignation, </w:t>
      </w:r>
      <w:r w:rsidRPr="00710A28">
        <w:rPr>
          <w:highlight w:val="green"/>
          <w:u w:val="single"/>
        </w:rPr>
        <w:t>and possibility</w:t>
      </w:r>
      <w:r w:rsidRPr="00A000AE">
        <w:rPr>
          <w:u w:val="single"/>
        </w:rPr>
        <w:t>.</w:t>
      </w:r>
      <w:r w:rsidRPr="00710A28">
        <w:rPr>
          <w:sz w:val="16"/>
        </w:rPr>
        <w:t xml:space="preserve"> It was </w:t>
      </w:r>
      <w:r w:rsidRPr="00710A28">
        <w:rPr>
          <w:highlight w:val="green"/>
          <w:u w:val="single"/>
        </w:rPr>
        <w:t xml:space="preserve">nothing if not cunning, </w:t>
      </w:r>
      <w:r w:rsidRPr="00710A28">
        <w:rPr>
          <w:u w:val="single"/>
        </w:rPr>
        <w:t>mercurial</w:t>
      </w:r>
      <w:r w:rsidRPr="00A000AE">
        <w:rPr>
          <w:u w:val="single"/>
        </w:rPr>
        <w:t xml:space="preserve">, </w:t>
      </w:r>
      <w:r w:rsidRPr="00710A28">
        <w:rPr>
          <w:highlight w:val="green"/>
          <w:u w:val="single"/>
        </w:rPr>
        <w:t>treacherous</w:t>
      </w:r>
      <w:r w:rsidRPr="00A000AE">
        <w:rPr>
          <w:u w:val="single"/>
        </w:rPr>
        <w:t xml:space="preserve">, </w:t>
      </w:r>
      <w:r w:rsidRPr="00710A28">
        <w:rPr>
          <w:u w:val="single"/>
        </w:rPr>
        <w:t>and</w:t>
      </w:r>
      <w:r w:rsidRPr="00A000AE">
        <w:rPr>
          <w:u w:val="single"/>
        </w:rPr>
        <w:t xml:space="preserve"> indifferently complicit with quite divergent desires and aspirations</w:t>
      </w:r>
      <w:r w:rsidRPr="00710A28">
        <w:rPr>
          <w:sz w:val="16"/>
        </w:rPr>
        <w:t xml:space="preserve">, </w:t>
      </w:r>
      <w:r w:rsidRPr="00710A28">
        <w:rPr>
          <w:highlight w:val="green"/>
          <w:u w:val="single"/>
        </w:rPr>
        <w:t>ranging from</w:t>
      </w:r>
      <w:r w:rsidRPr="00A000AE">
        <w:rPr>
          <w:u w:val="single"/>
        </w:rPr>
        <w:t xml:space="preserve"> the instrumental aims of slave-owner </w:t>
      </w:r>
      <w:r w:rsidRPr="00841C67">
        <w:rPr>
          <w:u w:val="single"/>
        </w:rPr>
        <w:t xml:space="preserve">designs for </w:t>
      </w:r>
      <w:r w:rsidRPr="00710A28">
        <w:rPr>
          <w:highlight w:val="green"/>
          <w:u w:val="single"/>
        </w:rPr>
        <w:t>mastery to the promise</w:t>
      </w:r>
      <w:r w:rsidRPr="00A000AE">
        <w:rPr>
          <w:u w:val="single"/>
        </w:rPr>
        <w:t xml:space="preserve"> and possibility </w:t>
      </w:r>
      <w:r w:rsidRPr="00710A28">
        <w:rPr>
          <w:highlight w:val="green"/>
          <w:u w:val="single"/>
        </w:rPr>
        <w:t xml:space="preserve">of releasing the body </w:t>
      </w:r>
      <w:r w:rsidRPr="00710A28">
        <w:rPr>
          <w:u w:val="single"/>
        </w:rPr>
        <w:t>from</w:t>
      </w:r>
      <w:r w:rsidRPr="00A000AE">
        <w:rPr>
          <w:u w:val="single"/>
        </w:rPr>
        <w:t xml:space="preserve"> constraint </w:t>
      </w:r>
      <w:r w:rsidRPr="00710A28">
        <w:rPr>
          <w:highlight w:val="green"/>
          <w:u w:val="single"/>
        </w:rPr>
        <w:t>and redressing the pain of captivity</w:t>
      </w:r>
      <w:r w:rsidRPr="00A000AE">
        <w:rPr>
          <w:u w:val="single"/>
        </w:rPr>
        <w:t>.</w:t>
      </w:r>
      <w:r>
        <w:rPr>
          <w:u w:val="single"/>
        </w:rPr>
        <w:t xml:space="preserve"> </w:t>
      </w:r>
      <w:r w:rsidRPr="00710A28">
        <w:rPr>
          <w:sz w:val="16"/>
        </w:rPr>
        <w:t xml:space="preserve">The </w:t>
      </w:r>
      <w:r w:rsidRPr="00710A28">
        <w:rPr>
          <w:highlight w:val="green"/>
          <w:u w:val="single"/>
        </w:rPr>
        <w:t>struggles waged</w:t>
      </w:r>
      <w:r w:rsidRPr="00A000AE">
        <w:rPr>
          <w:u w:val="single"/>
        </w:rPr>
        <w:t xml:space="preserve"> against domination and enslavement </w:t>
      </w:r>
      <w:r w:rsidRPr="00710A28">
        <w:rPr>
          <w:highlight w:val="green"/>
          <w:u w:val="single"/>
        </w:rPr>
        <w:t xml:space="preserve">in everyday life </w:t>
      </w:r>
      <w:r w:rsidRPr="00841C67">
        <w:rPr>
          <w:u w:val="single"/>
        </w:rPr>
        <w:t>took</w:t>
      </w:r>
      <w:r w:rsidRPr="00A000AE">
        <w:rPr>
          <w:u w:val="single"/>
        </w:rPr>
        <w:t xml:space="preserve"> a </w:t>
      </w:r>
      <w:r w:rsidRPr="00710A28">
        <w:rPr>
          <w:u w:val="single"/>
        </w:rPr>
        <w:t>variety of forms</w:t>
      </w:r>
      <w:r w:rsidRPr="00710A28">
        <w:rPr>
          <w:sz w:val="16"/>
          <w:highlight w:val="green"/>
        </w:rPr>
        <w:t>,</w:t>
      </w:r>
      <w:r w:rsidRPr="00710A28">
        <w:rPr>
          <w:sz w:val="16"/>
        </w:rPr>
        <w:t xml:space="preserve"> including opportunities seized in the domain of permissible and regulated amusements. If these occasions were designed, as Frederick Douglass argued, to “better secure the ends of injustice and oppression,” </w:t>
      </w:r>
      <w:r w:rsidRPr="00A000AE">
        <w:rPr>
          <w:u w:val="single"/>
        </w:rPr>
        <w:t xml:space="preserve">they also </w:t>
      </w:r>
      <w:r w:rsidRPr="00710A28">
        <w:rPr>
          <w:highlight w:val="green"/>
          <w:u w:val="single"/>
        </w:rPr>
        <w:t xml:space="preserve">provided </w:t>
      </w:r>
      <w:r w:rsidRPr="00841C67">
        <w:rPr>
          <w:u w:val="single"/>
        </w:rPr>
        <w:t xml:space="preserve">a </w:t>
      </w:r>
      <w:r w:rsidRPr="00710A28">
        <w:rPr>
          <w:highlight w:val="green"/>
          <w:u w:val="single"/>
        </w:rPr>
        <w:t>context</w:t>
      </w:r>
      <w:r w:rsidRPr="00A000AE">
        <w:rPr>
          <w:u w:val="single"/>
        </w:rPr>
        <w:t xml:space="preserve"> in </w:t>
      </w:r>
      <w:r w:rsidRPr="00710A28">
        <w:rPr>
          <w:highlight w:val="green"/>
          <w:u w:val="single"/>
        </w:rPr>
        <w:t>which power was</w:t>
      </w:r>
      <w:r w:rsidRPr="00A000AE">
        <w:rPr>
          <w:u w:val="single"/>
        </w:rPr>
        <w:t xml:space="preserve"> </w:t>
      </w:r>
      <w:r w:rsidRPr="00710A28">
        <w:rPr>
          <w:highlight w:val="green"/>
          <w:u w:val="single"/>
        </w:rPr>
        <w:t>challenged and claims</w:t>
      </w:r>
      <w:r w:rsidRPr="00A000AE">
        <w:rPr>
          <w:u w:val="single"/>
        </w:rPr>
        <w:t xml:space="preserve"> made </w:t>
      </w:r>
      <w:r w:rsidRPr="00710A28">
        <w:rPr>
          <w:highlight w:val="green"/>
          <w:u w:val="single"/>
        </w:rPr>
        <w:t>in the name of pleasure, need, want, and desire</w:t>
      </w:r>
      <w:r w:rsidRPr="00710A28">
        <w:rPr>
          <w:sz w:val="16"/>
        </w:rPr>
        <w:t xml:space="preserve">.3 </w:t>
      </w:r>
      <w:r w:rsidRPr="00A000AE">
        <w:rPr>
          <w:u w:val="single"/>
        </w:rPr>
        <w:t>Pleasure was fraught with these contending investments. As Toby Jones noted</w:t>
      </w:r>
      <w:r w:rsidRPr="00710A28">
        <w:rPr>
          <w:sz w:val="16"/>
        </w:rPr>
        <w:t xml:space="preserve">, the </w:t>
      </w:r>
      <w:r w:rsidRPr="001D3313">
        <w:rPr>
          <w:b/>
          <w:bCs/>
          <w:highlight w:val="green"/>
          <w:u w:val="single"/>
        </w:rPr>
        <w:t xml:space="preserve">Saturday night dances </w:t>
      </w:r>
      <w:r w:rsidRPr="00841C67">
        <w:rPr>
          <w:b/>
          <w:bCs/>
          <w:u w:val="single"/>
        </w:rPr>
        <w:t xml:space="preserve">permitted </w:t>
      </w:r>
      <w:r w:rsidRPr="001D3313">
        <w:rPr>
          <w:u w:val="single"/>
        </w:rPr>
        <w:t>by the master were</w:t>
      </w:r>
      <w:r w:rsidRPr="001D3313">
        <w:rPr>
          <w:b/>
          <w:bCs/>
          <w:u w:val="single"/>
        </w:rPr>
        <w:t xml:space="preserve"> </w:t>
      </w:r>
      <w:r w:rsidRPr="001D3313">
        <w:rPr>
          <w:b/>
          <w:bCs/>
          <w:highlight w:val="green"/>
          <w:u w:val="single"/>
        </w:rPr>
        <w:t>refashioned and used for their own ends by the enslaved</w:t>
      </w:r>
      <w:r w:rsidRPr="0049171F">
        <w:rPr>
          <w:sz w:val="16"/>
          <w:highlight w:val="yellow"/>
        </w:rPr>
        <w:t xml:space="preserve">: “The fun was on Saturday night when massa ’lowed us to dance. There was a lot of banjo pickin’ and tin pan beatin’ and dancin’ and everybody talk bout when they lived in Africa and done what they wanted.”4 </w:t>
      </w:r>
      <w:r w:rsidRPr="0049171F">
        <w:rPr>
          <w:highlight w:val="yellow"/>
          <w:u w:val="single"/>
        </w:rPr>
        <w:t>Within the confines of “surveillance and nonautonomy, the resistance to subjugation proceeded by stealth</w:t>
      </w:r>
      <w:r w:rsidRPr="0049171F">
        <w:rPr>
          <w:sz w:val="16"/>
          <w:highlight w:val="yellow"/>
        </w:rPr>
        <w:t xml:space="preserve">: </w:t>
      </w:r>
      <w:r w:rsidRPr="0049171F">
        <w:rPr>
          <w:highlight w:val="yellow"/>
          <w:u w:val="single"/>
        </w:rPr>
        <w:t>one acted furtively, secretly, and imperceptibly, and the enslaved seized any and every opportunity to slip off the yoke</w:t>
      </w:r>
      <w:r w:rsidRPr="0049171F">
        <w:rPr>
          <w:sz w:val="16"/>
          <w:highlight w:val="yellow"/>
        </w:rPr>
        <w:t>.</w:t>
      </w:r>
      <w:r w:rsidRPr="00710A28">
        <w:rPr>
          <w:sz w:val="16"/>
        </w:rPr>
        <w:t xml:space="preserve"> In these pages, I outline the clandestine forms of resistance, popular illegalities, and “war of position” conducted under the cover of fun and frolic. I do not mean to suggest that everyday practices were strategies of passive revolution but merely to emphasize that </w:t>
      </w:r>
      <w:r w:rsidRPr="00175449">
        <w:rPr>
          <w:u w:val="single"/>
        </w:rPr>
        <w:t xml:space="preserve">peregrinations, surreptitious appropriation, assembly, and </w:t>
      </w:r>
      <w:r w:rsidRPr="00710A28">
        <w:rPr>
          <w:highlight w:val="green"/>
          <w:u w:val="single"/>
        </w:rPr>
        <w:t>moving about were central features</w:t>
      </w:r>
      <w:r w:rsidRPr="00710A28">
        <w:rPr>
          <w:u w:val="single"/>
        </w:rPr>
        <w:t xml:space="preserve"> </w:t>
      </w:r>
      <w:r w:rsidRPr="00710A28">
        <w:rPr>
          <w:highlight w:val="green"/>
          <w:u w:val="single"/>
        </w:rPr>
        <w:t xml:space="preserve">of </w:t>
      </w:r>
      <w:r w:rsidRPr="00710A28">
        <w:rPr>
          <w:u w:val="single"/>
        </w:rPr>
        <w:t>resistance</w:t>
      </w:r>
      <w:r w:rsidRPr="00175449">
        <w:rPr>
          <w:u w:val="single"/>
        </w:rPr>
        <w:t xml:space="preserve"> or what could be </w:t>
      </w:r>
      <w:r w:rsidRPr="00710A28">
        <w:rPr>
          <w:u w:val="single"/>
        </w:rPr>
        <w:t xml:space="preserve">described as </w:t>
      </w:r>
      <w:r w:rsidRPr="00710A28">
        <w:rPr>
          <w:highlight w:val="green"/>
          <w:u w:val="single"/>
        </w:rPr>
        <w:t>the subterranean “politics”</w:t>
      </w:r>
      <w:r w:rsidRPr="00175449">
        <w:rPr>
          <w:u w:val="single"/>
        </w:rPr>
        <w:t xml:space="preserve"> of the enslaved or as ways of doing and making recalcitrant to the values of the world made by slavery.</w:t>
      </w:r>
      <w:r w:rsidRPr="00710A28">
        <w:rPr>
          <w:sz w:val="16"/>
        </w:rPr>
        <w:t xml:space="preserve"> With this in mind, I endeavor </w:t>
      </w:r>
      <w:r w:rsidRPr="00710A28">
        <w:rPr>
          <w:sz w:val="24"/>
          <w:highlight w:val="green"/>
          <w:u w:val="single"/>
        </w:rPr>
        <w:t>to illuminate</w:t>
      </w:r>
      <w:r w:rsidRPr="00710A28">
        <w:rPr>
          <w:sz w:val="24"/>
          <w:u w:val="single"/>
        </w:rPr>
        <w:t xml:space="preserve"> </w:t>
      </w:r>
      <w:r w:rsidRPr="00175449">
        <w:rPr>
          <w:u w:val="single"/>
        </w:rPr>
        <w:t xml:space="preserve">the social struggle waged in “the Negro’s enjoyment” and </w:t>
      </w:r>
      <w:r w:rsidRPr="00710A28">
        <w:rPr>
          <w:highlight w:val="green"/>
          <w:u w:val="single"/>
        </w:rPr>
        <w:t>the challenges to domination launched under the rubric of pleasure</w:t>
      </w:r>
      <w:r w:rsidRPr="00175449">
        <w:rPr>
          <w:u w:val="single"/>
        </w:rPr>
        <w:t>.</w:t>
      </w:r>
      <w:r w:rsidRPr="00710A28">
        <w:rPr>
          <w:sz w:val="16"/>
        </w:rPr>
        <w:t xml:space="preserve"> </w:t>
      </w:r>
      <w:r w:rsidRPr="00175449">
        <w:rPr>
          <w:b/>
          <w:bCs/>
          <w:u w:val="single"/>
        </w:rPr>
        <w:t xml:space="preserve">In order to do this, </w:t>
      </w:r>
      <w:r w:rsidRPr="00710A28">
        <w:rPr>
          <w:b/>
          <w:bCs/>
          <w:highlight w:val="green"/>
          <w:u w:val="single"/>
        </w:rPr>
        <w:t>we must</w:t>
      </w:r>
      <w:r w:rsidRPr="00175449">
        <w:rPr>
          <w:b/>
          <w:bCs/>
          <w:u w:val="single"/>
        </w:rPr>
        <w:t xml:space="preserve">, first, </w:t>
      </w:r>
      <w:r w:rsidRPr="00710A28">
        <w:rPr>
          <w:b/>
          <w:bCs/>
          <w:highlight w:val="green"/>
          <w:u w:val="single"/>
        </w:rPr>
        <w:t>situate performance within the context of everyday practices</w:t>
      </w:r>
      <w:r w:rsidRPr="00175449">
        <w:rPr>
          <w:b/>
          <w:bCs/>
          <w:u w:val="single"/>
        </w:rPr>
        <w:t xml:space="preserve"> </w:t>
      </w:r>
      <w:r w:rsidRPr="00710A28">
        <w:rPr>
          <w:b/>
          <w:bCs/>
          <w:highlight w:val="green"/>
          <w:u w:val="single"/>
        </w:rPr>
        <w:t>and consider the possibilities of practice in regard to</w:t>
      </w:r>
      <w:r w:rsidRPr="00175449">
        <w:rPr>
          <w:b/>
          <w:bCs/>
          <w:u w:val="single"/>
        </w:rPr>
        <w:t xml:space="preserve"> specific forms of </w:t>
      </w:r>
      <w:r w:rsidRPr="00710A28">
        <w:rPr>
          <w:b/>
          <w:bCs/>
          <w:highlight w:val="green"/>
          <w:u w:val="single"/>
        </w:rPr>
        <w:t>domination; second</w:t>
      </w:r>
      <w:r w:rsidRPr="00175449">
        <w:rPr>
          <w:b/>
          <w:bCs/>
          <w:u w:val="single"/>
        </w:rPr>
        <w:t xml:space="preserve">, </w:t>
      </w:r>
      <w:r w:rsidRPr="00710A28">
        <w:rPr>
          <w:b/>
          <w:bCs/>
          <w:highlight w:val="green"/>
          <w:u w:val="single"/>
        </w:rPr>
        <w:t>defamiliarize fun</w:t>
      </w:r>
      <w:r w:rsidRPr="00175449">
        <w:rPr>
          <w:b/>
          <w:bCs/>
          <w:u w:val="single"/>
        </w:rPr>
        <w:t xml:space="preserve"> and frolic </w:t>
      </w:r>
      <w:r w:rsidRPr="00710A28">
        <w:rPr>
          <w:b/>
          <w:bCs/>
          <w:highlight w:val="green"/>
          <w:u w:val="single"/>
        </w:rPr>
        <w:t>or the performance of blackness to make visible the challenges that emerge in this arena</w:t>
      </w:r>
      <w:r w:rsidRPr="00175449">
        <w:rPr>
          <w:b/>
          <w:bCs/>
          <w:u w:val="single"/>
        </w:rPr>
        <w:t xml:space="preserve">; and, </w:t>
      </w:r>
      <w:r w:rsidRPr="00710A28">
        <w:rPr>
          <w:b/>
          <w:bCs/>
          <w:highlight w:val="green"/>
          <w:u w:val="single"/>
        </w:rPr>
        <w:t>third</w:t>
      </w:r>
      <w:r w:rsidRPr="00175449">
        <w:rPr>
          <w:b/>
          <w:bCs/>
          <w:u w:val="single"/>
        </w:rPr>
        <w:t xml:space="preserve">, </w:t>
      </w:r>
      <w:r w:rsidRPr="00710A28">
        <w:rPr>
          <w:b/>
          <w:bCs/>
          <w:highlight w:val="green"/>
          <w:u w:val="single"/>
        </w:rPr>
        <w:t>liberate the performative from the closures of sentiment and contented subjection to engage the critical labor of redress</w:t>
      </w:r>
      <w:r w:rsidRPr="00710A28">
        <w:rPr>
          <w:sz w:val="16"/>
        </w:rPr>
        <w:t xml:space="preserve">. </w:t>
      </w:r>
      <w:r w:rsidRPr="00710A28">
        <w:rPr>
          <w:b/>
          <w:bCs/>
          <w:sz w:val="28"/>
          <w:szCs w:val="32"/>
          <w:highlight w:val="green"/>
          <w:u w:val="single"/>
        </w:rPr>
        <w:t>Exploiting the limits</w:t>
      </w:r>
      <w:r w:rsidRPr="00710A28">
        <w:rPr>
          <w:sz w:val="28"/>
          <w:szCs w:val="32"/>
          <w:u w:val="single"/>
        </w:rPr>
        <w:t xml:space="preserve"> </w:t>
      </w:r>
      <w:r w:rsidRPr="00175449">
        <w:rPr>
          <w:u w:val="single"/>
        </w:rPr>
        <w:t xml:space="preserve">of the permissible and </w:t>
      </w:r>
      <w:r w:rsidRPr="00710A28">
        <w:rPr>
          <w:highlight w:val="green"/>
          <w:u w:val="single"/>
        </w:rPr>
        <w:t>creating transient zones of freedom</w:t>
      </w:r>
      <w:r w:rsidRPr="00175449">
        <w:rPr>
          <w:u w:val="single"/>
        </w:rPr>
        <w:t xml:space="preserve"> were central features of everyday practice</w:t>
      </w:r>
      <w:r w:rsidRPr="00710A28">
        <w:rPr>
          <w:sz w:val="16"/>
        </w:rPr>
        <w:t xml:space="preserve">. </w:t>
      </w:r>
      <w:r w:rsidRPr="00175449">
        <w:rPr>
          <w:u w:val="single"/>
        </w:rPr>
        <w:t>Practice is</w:t>
      </w:r>
      <w:r w:rsidRPr="00710A28">
        <w:rPr>
          <w:sz w:val="16"/>
        </w:rPr>
        <w:t>, to use Michel de Certeau’s phrase, “</w:t>
      </w:r>
      <w:r w:rsidRPr="00175449">
        <w:rPr>
          <w:u w:val="single"/>
        </w:rPr>
        <w:t>a way of operating” defined by “the non-autonomy of its field of action,”</w:t>
      </w:r>
      <w:r w:rsidRPr="00710A28">
        <w:rPr>
          <w:sz w:val="16"/>
        </w:rPr>
        <w:t xml:space="preserve"> </w:t>
      </w:r>
      <w:r w:rsidRPr="00710A28">
        <w:rPr>
          <w:u w:val="single"/>
        </w:rPr>
        <w:t>internal manipulations of the established order, and ephemeral victories</w:t>
      </w:r>
      <w:r w:rsidRPr="00710A28">
        <w:rPr>
          <w:sz w:val="16"/>
        </w:rPr>
        <w:t xml:space="preserve">. The </w:t>
      </w:r>
      <w:r w:rsidRPr="00710A28">
        <w:rPr>
          <w:b/>
          <w:bCs/>
          <w:highlight w:val="green"/>
          <w:u w:val="single"/>
        </w:rPr>
        <w:t xml:space="preserve">tactics that comprise the everyday practices </w:t>
      </w:r>
      <w:r w:rsidRPr="00841C67">
        <w:rPr>
          <w:b/>
          <w:bCs/>
          <w:u w:val="single"/>
        </w:rPr>
        <w:t>of the dominated have neither the means to secure a territory outside the space of domination</w:t>
      </w:r>
      <w:r w:rsidRPr="00841C67">
        <w:rPr>
          <w:u w:val="single"/>
        </w:rPr>
        <w:t xml:space="preserve"> </w:t>
      </w:r>
      <w:r w:rsidRPr="00841C67">
        <w:rPr>
          <w:b/>
          <w:bCs/>
          <w:u w:val="single"/>
        </w:rPr>
        <w:t>nor the power to keep or maintain</w:t>
      </w:r>
      <w:r w:rsidRPr="00841C67">
        <w:rPr>
          <w:u w:val="single"/>
        </w:rPr>
        <w:t xml:space="preserve"> what is won in surreptiti</w:t>
      </w:r>
      <w:r w:rsidRPr="00710A28">
        <w:rPr>
          <w:u w:val="single"/>
        </w:rPr>
        <w:t>ous and “necessarily incomplete victories.</w:t>
      </w:r>
      <w:r w:rsidRPr="00710A28">
        <w:rPr>
          <w:sz w:val="16"/>
        </w:rPr>
        <w:t xml:space="preserve"> 6 </w:t>
      </w:r>
      <w:r w:rsidRPr="00710A28">
        <w:rPr>
          <w:highlight w:val="green"/>
          <w:u w:val="single"/>
        </w:rPr>
        <w:t>The refashioning of permitted</w:t>
      </w:r>
      <w:r w:rsidRPr="00710A28">
        <w:rPr>
          <w:u w:val="single"/>
        </w:rPr>
        <w:t xml:space="preserve"> </w:t>
      </w:r>
      <w:r w:rsidRPr="00710A28">
        <w:rPr>
          <w:highlight w:val="green"/>
          <w:u w:val="single"/>
        </w:rPr>
        <w:t>pleasures in</w:t>
      </w:r>
      <w:r w:rsidRPr="00710A28">
        <w:rPr>
          <w:u w:val="single"/>
        </w:rPr>
        <w:t xml:space="preserve"> the </w:t>
      </w:r>
      <w:r w:rsidRPr="00710A28">
        <w:rPr>
          <w:highlight w:val="green"/>
          <w:u w:val="single"/>
        </w:rPr>
        <w:t xml:space="preserve">effort to </w:t>
      </w:r>
      <w:r w:rsidRPr="00710A28">
        <w:rPr>
          <w:u w:val="single"/>
        </w:rPr>
        <w:t xml:space="preserve">undermine and </w:t>
      </w:r>
      <w:r w:rsidRPr="00710A28">
        <w:rPr>
          <w:highlight w:val="green"/>
          <w:u w:val="single"/>
        </w:rPr>
        <w:t>redress</w:t>
      </w:r>
      <w:r w:rsidRPr="00710A28">
        <w:rPr>
          <w:u w:val="single"/>
        </w:rPr>
        <w:t xml:space="preserve"> </w:t>
      </w:r>
      <w:r w:rsidRPr="00710A28">
        <w:rPr>
          <w:highlight w:val="green"/>
          <w:u w:val="single"/>
        </w:rPr>
        <w:t>the condition of enslavement was consonant with other forms of everyday practice</w:t>
      </w:r>
      <w:r w:rsidRPr="00710A28">
        <w:rPr>
          <w:u w:val="single"/>
        </w:rPr>
        <w:t>.</w:t>
      </w:r>
      <w:r w:rsidRPr="00710A28">
        <w:rPr>
          <w:sz w:val="16"/>
        </w:rPr>
        <w:t xml:space="preserve"> </w:t>
      </w:r>
      <w:r w:rsidRPr="00710A28">
        <w:rPr>
          <w:u w:val="single"/>
        </w:rPr>
        <w:t xml:space="preserve">These efforts generally </w:t>
      </w:r>
      <w:r w:rsidRPr="00710A28">
        <w:rPr>
          <w:highlight w:val="green"/>
          <w:u w:val="single"/>
        </w:rPr>
        <w:t>focused on the object status</w:t>
      </w:r>
      <w:r w:rsidRPr="00710A28">
        <w:rPr>
          <w:u w:val="single"/>
        </w:rPr>
        <w:t xml:space="preserve"> </w:t>
      </w:r>
      <w:r w:rsidRPr="00710A28">
        <w:rPr>
          <w:sz w:val="16"/>
        </w:rPr>
        <w:t xml:space="preserve">and chastened </w:t>
      </w:r>
      <w:r w:rsidRPr="00710A28">
        <w:rPr>
          <w:u w:val="single"/>
        </w:rPr>
        <w:t>personhood of the slave</w:t>
      </w:r>
      <w:r w:rsidRPr="00710A28">
        <w:rPr>
          <w:sz w:val="16"/>
        </w:rPr>
        <w:t xml:space="preserve">, the </w:t>
      </w:r>
      <w:r w:rsidRPr="00710A28">
        <w:rPr>
          <w:highlight w:val="green"/>
          <w:u w:val="single"/>
        </w:rPr>
        <w:t>depleted and ravished body, severed affiliations and natal alienation</w:t>
      </w:r>
      <w:r w:rsidRPr="00710A28">
        <w:rPr>
          <w:b/>
          <w:bCs/>
          <w:sz w:val="24"/>
          <w:szCs w:val="28"/>
          <w:highlight w:val="green"/>
          <w:u w:val="single"/>
        </w:rPr>
        <w:t>, and the assertion of denied needs</w:t>
      </w:r>
      <w:r w:rsidRPr="00710A28">
        <w:rPr>
          <w:sz w:val="16"/>
        </w:rPr>
        <w:t xml:space="preserve">. These </w:t>
      </w:r>
      <w:r w:rsidRPr="00710A28">
        <w:rPr>
          <w:u w:val="single"/>
        </w:rPr>
        <w:t xml:space="preserve">practices sought to achieve </w:t>
      </w:r>
      <w:r w:rsidRPr="00721F88">
        <w:rPr>
          <w:u w:val="single"/>
        </w:rPr>
        <w:t>the impossible</w:t>
      </w:r>
      <w:r w:rsidRPr="00721F88">
        <w:rPr>
          <w:sz w:val="16"/>
        </w:rPr>
        <w:t xml:space="preserve">: </w:t>
      </w:r>
      <w:r w:rsidRPr="00721F88">
        <w:rPr>
          <w:u w:val="single"/>
        </w:rPr>
        <w:t>to reanimate the dead, to tend to the object of property as human flesh, to care for the exhausted and the damaged, to call the names of those gone, to repair the bruised and the shattered, to announce collectively we are the chosen, to plot and to study, to dream freedom.</w:t>
      </w:r>
      <w:r w:rsidRPr="00721F88">
        <w:rPr>
          <w:sz w:val="16"/>
        </w:rPr>
        <w:t xml:space="preserve"> Practice is not simply a way of naming these efforts, but, as well, </w:t>
      </w:r>
      <w:r w:rsidRPr="00721F88">
        <w:rPr>
          <w:u w:val="single"/>
        </w:rPr>
        <w:t>a way of thinking about the character of resistance, the precariousness of the assaults waged against domination</w:t>
      </w:r>
      <w:r w:rsidRPr="00710A28">
        <w:rPr>
          <w:sz w:val="16"/>
        </w:rPr>
        <w:t xml:space="preserve">, the fragmentary character of these efforts and the transient battles won, and the characteristics of a politics without a proper locus. </w:t>
      </w:r>
      <w:r w:rsidRPr="0049171F">
        <w:rPr>
          <w:sz w:val="16"/>
          <w:highlight w:val="yellow"/>
        </w:rPr>
        <w:t xml:space="preserve">The </w:t>
      </w:r>
      <w:r w:rsidRPr="0049171F">
        <w:rPr>
          <w:highlight w:val="yellow"/>
          <w:u w:val="single"/>
        </w:rPr>
        <w:t xml:space="preserve">everyday practices of the enslaved encompassed an array of </w:t>
      </w:r>
      <w:r w:rsidRPr="0049171F">
        <w:rPr>
          <w:highlight w:val="yellow"/>
          <w:u w:val="single"/>
        </w:rPr>
        <w:lastRenderedPageBreak/>
        <w:t>tactics, such as work slowdowns, feigned illness, unlicensed travel, the destruction of property, theft, self-mutilation, dissimulation, physical confrontation with owners and overseers, that document the resistance to slavery</w:t>
      </w:r>
      <w:r w:rsidRPr="0049171F">
        <w:rPr>
          <w:sz w:val="16"/>
          <w:highlight w:val="yellow"/>
        </w:rPr>
        <w:t>.</w:t>
      </w:r>
      <w:r w:rsidRPr="00721F88">
        <w:rPr>
          <w:sz w:val="16"/>
        </w:rPr>
        <w:t xml:space="preserve">7 These </w:t>
      </w:r>
      <w:r w:rsidRPr="00721F88">
        <w:rPr>
          <w:u w:val="single"/>
        </w:rPr>
        <w:t>small-scale and everyday forms of resistance interrupted and defied the constraints of everyday life under slavery and exploited openings in the system for the use of the enslaved</w:t>
      </w:r>
      <w:r w:rsidRPr="00721F88">
        <w:rPr>
          <w:sz w:val="16"/>
        </w:rPr>
        <w:t xml:space="preserve">. </w:t>
      </w:r>
      <w:r w:rsidRPr="00721F88">
        <w:rPr>
          <w:u w:val="single"/>
        </w:rPr>
        <w:t>What unites these varied tactics is the effort to redress the condition of the enslaved</w:t>
      </w:r>
      <w:r w:rsidRPr="00721F88">
        <w:rPr>
          <w:sz w:val="16"/>
        </w:rPr>
        <w:t>, restore the disrupted affiliations of the socially dead,</w:t>
      </w:r>
      <w:r w:rsidRPr="0049171F">
        <w:rPr>
          <w:sz w:val="16"/>
          <w:highlight w:val="yellow"/>
        </w:rPr>
        <w:t xml:space="preserve"> </w:t>
      </w:r>
      <w:r w:rsidRPr="0049171F">
        <w:rPr>
          <w:highlight w:val="yellow"/>
          <w:u w:val="single"/>
        </w:rPr>
        <w:t>challenge the authority and dominion of the slaveholder, a</w:t>
      </w:r>
      <w:r w:rsidRPr="00710A28">
        <w:rPr>
          <w:u w:val="single"/>
        </w:rPr>
        <w:t>nd alleviate the pained state of the captive body.</w:t>
      </w:r>
      <w:r w:rsidRPr="00710A28">
        <w:rPr>
          <w:sz w:val="16"/>
        </w:rPr>
        <w:t xml:space="preserve"> However, </w:t>
      </w:r>
      <w:r w:rsidRPr="00710A28">
        <w:rPr>
          <w:b/>
          <w:bCs/>
          <w:highlight w:val="green"/>
          <w:u w:val="single"/>
        </w:rPr>
        <w:t>these acts of redress are undertaken with the acknowledgment that conditions will most likely remain the same</w:t>
      </w:r>
      <w:r w:rsidRPr="00710A28">
        <w:rPr>
          <w:sz w:val="16"/>
          <w:highlight w:val="green"/>
        </w:rPr>
        <w:t xml:space="preserve">. </w:t>
      </w:r>
      <w:r w:rsidRPr="00710A28">
        <w:rPr>
          <w:b/>
          <w:bCs/>
          <w:sz w:val="24"/>
          <w:szCs w:val="28"/>
          <w:highlight w:val="green"/>
          <w:u w:val="single"/>
        </w:rPr>
        <w:t>This acknowledgment implies neither resignation nor fatalism, but a recognition of the enormity of the breach instituted by slavery and the magnitude of domination.</w:t>
      </w:r>
      <w:r w:rsidRPr="00710A28">
        <w:rPr>
          <w:sz w:val="16"/>
        </w:rPr>
        <w:t xml:space="preserve"> </w:t>
      </w:r>
      <w:r w:rsidRPr="00710A28">
        <w:rPr>
          <w:highlight w:val="green"/>
          <w:u w:val="single"/>
        </w:rPr>
        <w:t>Redressing the pained body encompasses operating in and against the demands of the system</w:t>
      </w:r>
      <w:r w:rsidRPr="00710A28">
        <w:rPr>
          <w:sz w:val="16"/>
        </w:rPr>
        <w:t xml:space="preserve">, </w:t>
      </w:r>
      <w:r w:rsidRPr="00710A28">
        <w:rPr>
          <w:u w:val="single"/>
        </w:rPr>
        <w:t xml:space="preserve">negotiating the disciplinary harnessing of the body, and counterinvesting in the body as a site of possibility. </w:t>
      </w:r>
      <w:r w:rsidRPr="00710A28">
        <w:rPr>
          <w:highlight w:val="green"/>
          <w:u w:val="single"/>
        </w:rPr>
        <w:t>Pain must be recognized in its historicity</w:t>
      </w:r>
      <w:r w:rsidRPr="00710A28">
        <w:rPr>
          <w:u w:val="single"/>
        </w:rPr>
        <w:t xml:space="preserve"> and </w:t>
      </w:r>
      <w:r w:rsidRPr="00710A28">
        <w:rPr>
          <w:highlight w:val="green"/>
          <w:u w:val="single"/>
        </w:rPr>
        <w:t>as the articulation of</w:t>
      </w:r>
      <w:r w:rsidRPr="00710A28">
        <w:rPr>
          <w:u w:val="single"/>
        </w:rPr>
        <w:t xml:space="preserve"> a </w:t>
      </w:r>
      <w:r w:rsidRPr="00710A28">
        <w:rPr>
          <w:highlight w:val="green"/>
          <w:u w:val="single"/>
        </w:rPr>
        <w:t>social condition</w:t>
      </w:r>
      <w:r w:rsidRPr="00710A28">
        <w:rPr>
          <w:u w:val="single"/>
        </w:rPr>
        <w:t xml:space="preserve"> of brutal constraint</w:t>
      </w:r>
      <w:r w:rsidRPr="00710A28">
        <w:rPr>
          <w:sz w:val="16"/>
        </w:rPr>
        <w:t xml:space="preserve">, </w:t>
      </w:r>
      <w:r w:rsidRPr="00710A28">
        <w:rPr>
          <w:highlight w:val="green"/>
          <w:u w:val="single"/>
        </w:rPr>
        <w:t>extreme need, and constant violence</w:t>
      </w:r>
      <w:r w:rsidRPr="00710A28">
        <w:rPr>
          <w:sz w:val="16"/>
        </w:rPr>
        <w:t xml:space="preserve">; it is </w:t>
      </w:r>
      <w:r w:rsidRPr="00710A28">
        <w:rPr>
          <w:u w:val="single"/>
        </w:rPr>
        <w:t xml:space="preserve">the perpetual state of managed depletion, of broken bodies and shattered persons, </w:t>
      </w:r>
      <w:r w:rsidRPr="00710A28">
        <w:rPr>
          <w:highlight w:val="green"/>
          <w:u w:val="single"/>
        </w:rPr>
        <w:t>of soul murder and kinlessness</w:t>
      </w:r>
      <w:r w:rsidRPr="00710A28">
        <w:rPr>
          <w:sz w:val="16"/>
          <w:highlight w:val="green"/>
        </w:rPr>
        <w:t xml:space="preserve">. </w:t>
      </w:r>
      <w:r w:rsidRPr="00710A28">
        <w:rPr>
          <w:b/>
          <w:bCs/>
          <w:highlight w:val="green"/>
          <w:u w:val="single"/>
        </w:rPr>
        <w:t>It is the embodied experience of stolen life and social death.</w:t>
      </w:r>
      <w:r w:rsidRPr="00710A28">
        <w:rPr>
          <w:sz w:val="16"/>
        </w:rPr>
        <w:t xml:space="preserve"> Pain is a normative condition that encompasses the legal subjectivity of the enslaved, which is </w:t>
      </w:r>
      <w:r w:rsidRPr="00710A28">
        <w:rPr>
          <w:u w:val="single"/>
        </w:rPr>
        <w:t xml:space="preserve">constructed along the lines of injury and punishment, </w:t>
      </w:r>
      <w:r w:rsidRPr="00710A28">
        <w:rPr>
          <w:b/>
          <w:bCs/>
          <w:highlight w:val="green"/>
          <w:u w:val="single"/>
        </w:rPr>
        <w:t>the violation and suffering inextricably enmeshed with the pleasures</w:t>
      </w:r>
      <w:r w:rsidRPr="00710A28">
        <w:rPr>
          <w:u w:val="single"/>
        </w:rPr>
        <w:t xml:space="preserve"> of minstrelsy and melodrama</w:t>
      </w:r>
      <w:r w:rsidRPr="00710A28">
        <w:rPr>
          <w:sz w:val="16"/>
        </w:rPr>
        <w:t xml:space="preserve">, the operation of power on black bodies, and </w:t>
      </w:r>
      <w:r w:rsidRPr="00710A28">
        <w:rPr>
          <w:u w:val="single"/>
        </w:rPr>
        <w:t xml:space="preserve">the life of property in </w:t>
      </w:r>
      <w:r w:rsidRPr="00710A28">
        <w:rPr>
          <w:highlight w:val="green"/>
          <w:u w:val="single"/>
        </w:rPr>
        <w:t>which</w:t>
      </w:r>
      <w:r w:rsidRPr="00710A28">
        <w:rPr>
          <w:u w:val="single"/>
        </w:rPr>
        <w:t xml:space="preserve"> the full </w:t>
      </w:r>
      <w:r w:rsidRPr="00710A28">
        <w:rPr>
          <w:highlight w:val="green"/>
          <w:u w:val="single"/>
        </w:rPr>
        <w:t>enjoyment of the slave as thing supersedes</w:t>
      </w:r>
      <w:r w:rsidRPr="00710A28">
        <w:rPr>
          <w:u w:val="single"/>
        </w:rPr>
        <w:t xml:space="preserve"> the admittedly tentative </w:t>
      </w:r>
      <w:r w:rsidRPr="00710A28">
        <w:rPr>
          <w:highlight w:val="green"/>
          <w:u w:val="single"/>
        </w:rPr>
        <w:t>recognition of</w:t>
      </w:r>
      <w:r w:rsidRPr="00710A28">
        <w:rPr>
          <w:u w:val="single"/>
        </w:rPr>
        <w:t xml:space="preserve"> slave </w:t>
      </w:r>
      <w:r w:rsidRPr="00710A28">
        <w:rPr>
          <w:highlight w:val="green"/>
          <w:u w:val="single"/>
        </w:rPr>
        <w:t>humanity</w:t>
      </w:r>
      <w:r w:rsidRPr="00710A28">
        <w:rPr>
          <w:sz w:val="16"/>
          <w:highlight w:val="green"/>
        </w:rPr>
        <w:t xml:space="preserve"> </w:t>
      </w:r>
      <w:r w:rsidRPr="00710A28">
        <w:rPr>
          <w:b/>
          <w:bCs/>
          <w:highlight w:val="green"/>
          <w:u w:val="single"/>
        </w:rPr>
        <w:t>and permits the intemperate uses of chattel</w:t>
      </w:r>
      <w:r w:rsidRPr="00710A28">
        <w:rPr>
          <w:b/>
          <w:bCs/>
          <w:u w:val="single"/>
        </w:rPr>
        <w:t>.</w:t>
      </w:r>
      <w:r w:rsidRPr="00710A28">
        <w:rPr>
          <w:u w:val="single"/>
        </w:rPr>
        <w:t xml:space="preserve"> This pain might best be described as the history that hurts—the still-unfolding narrative of captivity and dispossession that engenders the black subject in the Americas.</w:t>
      </w:r>
      <w:r w:rsidRPr="00710A28">
        <w:rPr>
          <w:sz w:val="16"/>
        </w:rPr>
        <w:t xml:space="preserve"> If this pain has been largely unspoken and unrecognized, </w:t>
      </w:r>
      <w:r w:rsidRPr="00710A28">
        <w:rPr>
          <w:u w:val="single"/>
        </w:rPr>
        <w:t>it is due to the sheer denial of black sentience rather than the inexpressibility of pain.</w:t>
      </w:r>
      <w:r w:rsidRPr="00710A28">
        <w:rPr>
          <w:sz w:val="16"/>
        </w:rPr>
        <w:t xml:space="preserve"> The purported immunity of blacks to pain is absolutely essential to the spectacle of contented subjection or, at the very least, </w:t>
      </w:r>
      <w:r w:rsidRPr="00710A28">
        <w:rPr>
          <w:u w:val="single"/>
        </w:rPr>
        <w:t>to discrediting the claims of pain</w:t>
      </w:r>
      <w:r w:rsidRPr="00710A28">
        <w:rPr>
          <w:sz w:val="16"/>
        </w:rPr>
        <w:t xml:space="preserve">.8 </w:t>
      </w:r>
      <w:r w:rsidRPr="00710A28">
        <w:rPr>
          <w:u w:val="single"/>
        </w:rPr>
        <w:t xml:space="preserve">The black is </w:t>
      </w:r>
      <w:r w:rsidRPr="00710A28">
        <w:rPr>
          <w:highlight w:val="green"/>
          <w:u w:val="single"/>
        </w:rPr>
        <w:t>both insensate and content</w:t>
      </w:r>
      <w:r w:rsidRPr="00710A28">
        <w:rPr>
          <w:u w:val="single"/>
        </w:rPr>
        <w:t>, indifferent to pain and induced to work by threats of corporal punishment.</w:t>
      </w:r>
      <w:r w:rsidRPr="00710A28">
        <w:rPr>
          <w:sz w:val="16"/>
        </w:rPr>
        <w:t xml:space="preserve"> These </w:t>
      </w:r>
      <w:r w:rsidRPr="00710A28">
        <w:rPr>
          <w:highlight w:val="green"/>
          <w:u w:val="single"/>
        </w:rPr>
        <w:t>contradictions are explained</w:t>
      </w:r>
      <w:r w:rsidRPr="00710A28">
        <w:rPr>
          <w:u w:val="single"/>
        </w:rPr>
        <w:t xml:space="preserve"> in part </w:t>
      </w:r>
      <w:r w:rsidRPr="00710A28">
        <w:rPr>
          <w:highlight w:val="green"/>
          <w:u w:val="single"/>
        </w:rPr>
        <w:t xml:space="preserve">by </w:t>
      </w:r>
      <w:r w:rsidRPr="00710A28">
        <w:rPr>
          <w:u w:val="single"/>
        </w:rPr>
        <w:t xml:space="preserve">the ambiguous and precarious status of the black in the “great chain of being,” by </w:t>
      </w:r>
      <w:r w:rsidRPr="00710A28">
        <w:rPr>
          <w:highlight w:val="green"/>
          <w:u w:val="single"/>
        </w:rPr>
        <w:t>pathologizing the black body</w:t>
      </w:r>
      <w:r w:rsidRPr="00710A28">
        <w:rPr>
          <w:sz w:val="16"/>
        </w:rPr>
        <w:t xml:space="preserve">, and this aberrant </w:t>
      </w:r>
      <w:r w:rsidRPr="00710A28">
        <w:rPr>
          <w:u w:val="single"/>
        </w:rPr>
        <w:t xml:space="preserve">condition </w:t>
      </w:r>
      <w:r w:rsidRPr="00710A28">
        <w:rPr>
          <w:highlight w:val="green"/>
          <w:u w:val="single"/>
        </w:rPr>
        <w:t>then serves to justify acts of violence that exceed normative standards</w:t>
      </w:r>
      <w:r w:rsidRPr="00710A28">
        <w:rPr>
          <w:sz w:val="16"/>
        </w:rPr>
        <w:t xml:space="preserve"> of the humanely tolerable, though within the limits of the socially tolerable as concerned the black slave</w:t>
      </w:r>
      <w:r w:rsidRPr="00710A28">
        <w:rPr>
          <w:sz w:val="16"/>
          <w:highlight w:val="green"/>
        </w:rPr>
        <w:t xml:space="preserve">. </w:t>
      </w:r>
      <w:r w:rsidRPr="00710A28">
        <w:rPr>
          <w:b/>
          <w:bCs/>
          <w:highlight w:val="green"/>
          <w:u w:val="single"/>
        </w:rPr>
        <w:t>Pain is essential to the making of productive slave laborers</w:t>
      </w:r>
      <w:r w:rsidRPr="00710A28">
        <w:rPr>
          <w:sz w:val="16"/>
        </w:rPr>
        <w:t xml:space="preserve">. The sheer </w:t>
      </w:r>
      <w:r w:rsidRPr="00710A28">
        <w:rPr>
          <w:u w:val="single"/>
        </w:rPr>
        <w:t>enormity of this pain overwhelms or exceeds the limited forms of redress available to the enslaved.</w:t>
      </w:r>
      <w:r w:rsidRPr="00710A28">
        <w:rPr>
          <w:sz w:val="16"/>
        </w:rPr>
        <w:t xml:space="preserve"> In light of this, </w:t>
      </w:r>
      <w:r w:rsidRPr="0049171F">
        <w:rPr>
          <w:highlight w:val="yellow"/>
          <w:u w:val="single"/>
        </w:rPr>
        <w:t xml:space="preserve">the </w:t>
      </w:r>
      <w:r w:rsidRPr="0049171F">
        <w:rPr>
          <w:highlight w:val="yellow"/>
          <w:u w:val="single"/>
        </w:rPr>
        <w:lastRenderedPageBreak/>
        <w:t xml:space="preserve">significance of the performative lies not in the ability to overcome this condition or provide remedy but in </w:t>
      </w:r>
      <w:r w:rsidRPr="0049171F">
        <w:rPr>
          <w:b/>
          <w:bCs/>
          <w:highlight w:val="yellow"/>
          <w:u w:val="single"/>
        </w:rPr>
        <w:t>creating a context for the collective enunciation of this pain</w:t>
      </w:r>
      <w:r w:rsidRPr="0049171F">
        <w:rPr>
          <w:highlight w:val="yellow"/>
          <w:u w:val="single"/>
        </w:rPr>
        <w:t xml:space="preserve">, </w:t>
      </w:r>
      <w:r w:rsidRPr="0049171F">
        <w:rPr>
          <w:b/>
          <w:bCs/>
          <w:highlight w:val="yellow"/>
          <w:u w:val="single"/>
        </w:rPr>
        <w:t>transforming need into politics and cultivating pleasure as a limited response to need and a desperately insufficient form of redress</w:t>
      </w:r>
      <w:r w:rsidRPr="0049171F">
        <w:rPr>
          <w:highlight w:val="yellow"/>
          <w:u w:val="single"/>
        </w:rPr>
        <w:t>.</w:t>
      </w:r>
    </w:p>
    <w:p w14:paraId="45B413FA" w14:textId="569A0E7B" w:rsidR="00721F88" w:rsidRDefault="00143DC0" w:rsidP="00F54F9E">
      <w:pPr>
        <w:pStyle w:val="Heading4"/>
      </w:pPr>
      <w:r>
        <w:t>2</w:t>
      </w:r>
      <w:r w:rsidR="00F54F9E">
        <w:t>. Tactics fail – They have prevented secrecy through their call for the ballot, zoom, and more which means they can’t solve their offense and gets infiltrated by white desires that make solvency impossible.</w:t>
      </w:r>
    </w:p>
    <w:p w14:paraId="0D8C79B7" w14:textId="47C0E91E" w:rsidR="00F54F9E" w:rsidRPr="00F54F9E" w:rsidRDefault="00143DC0" w:rsidP="00F54F9E">
      <w:pPr>
        <w:pStyle w:val="Heading4"/>
      </w:pPr>
      <w:r>
        <w:t>3</w:t>
      </w:r>
      <w:r w:rsidR="00F54F9E">
        <w:t>. Slow down strikes fail – Slow down strikes won’t solve violence since the state is anti-Black and will crack down on Black people which prevents redress which means they can’t solve that violence</w:t>
      </w:r>
      <w:r w:rsidR="007F7389">
        <w:t xml:space="preserve"> because whiteness cannot understand an empathize Black people per CX.</w:t>
      </w:r>
    </w:p>
    <w:p w14:paraId="286F2933" w14:textId="77777777" w:rsidR="00721F88" w:rsidRDefault="00721F88" w:rsidP="00721F88"/>
    <w:p w14:paraId="078ACFE6" w14:textId="28B14F32" w:rsidR="00C74023" w:rsidRPr="00C74023" w:rsidRDefault="00C74023" w:rsidP="00B321C0">
      <w:pPr>
        <w:pStyle w:val="Heading4"/>
      </w:pPr>
    </w:p>
    <w:sectPr w:rsidR="00C74023" w:rsidRPr="00C740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8C1C" w14:textId="77777777" w:rsidR="00A81439" w:rsidRDefault="00A81439" w:rsidP="00066D2C">
      <w:r>
        <w:separator/>
      </w:r>
    </w:p>
  </w:endnote>
  <w:endnote w:type="continuationSeparator" w:id="0">
    <w:p w14:paraId="39C3F668" w14:textId="77777777" w:rsidR="00A81439" w:rsidRDefault="00A8143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496E0" w14:textId="77777777" w:rsidR="00A81439" w:rsidRDefault="00A81439" w:rsidP="00066D2C">
      <w:r>
        <w:separator/>
      </w:r>
    </w:p>
  </w:footnote>
  <w:footnote w:type="continuationSeparator" w:id="0">
    <w:p w14:paraId="3AFEAB3A" w14:textId="77777777" w:rsidR="00A81439" w:rsidRDefault="00A8143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40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DC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1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3D8"/>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F99"/>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666"/>
    <w:rsid w:val="004F4139"/>
    <w:rsid w:val="004F682B"/>
    <w:rsid w:val="00500F93"/>
    <w:rsid w:val="005015BF"/>
    <w:rsid w:val="00503593"/>
    <w:rsid w:val="005036B1"/>
    <w:rsid w:val="00511177"/>
    <w:rsid w:val="005125C9"/>
    <w:rsid w:val="00515BDD"/>
    <w:rsid w:val="00521B9F"/>
    <w:rsid w:val="005268F8"/>
    <w:rsid w:val="0053626E"/>
    <w:rsid w:val="00537242"/>
    <w:rsid w:val="00541F46"/>
    <w:rsid w:val="00544936"/>
    <w:rsid w:val="005449A8"/>
    <w:rsid w:val="0055242A"/>
    <w:rsid w:val="005525AE"/>
    <w:rsid w:val="0055431D"/>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1F88"/>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3A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C8C"/>
    <w:rsid w:val="007E1757"/>
    <w:rsid w:val="007E18CC"/>
    <w:rsid w:val="007E1E34"/>
    <w:rsid w:val="007F1998"/>
    <w:rsid w:val="007F2034"/>
    <w:rsid w:val="007F4683"/>
    <w:rsid w:val="007F55A4"/>
    <w:rsid w:val="007F738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D9"/>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43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1C0"/>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02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755"/>
    <w:rsid w:val="00CC1BDF"/>
    <w:rsid w:val="00CC21EC"/>
    <w:rsid w:val="00CC482B"/>
    <w:rsid w:val="00CC5C05"/>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AD"/>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52"/>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AE5"/>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17BF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F9E"/>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21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83B12"/>
  <w15:chartTrackingRefBased/>
  <w15:docId w15:val="{672404ED-2C06-D24B-AB5C-1AEDC186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021C"/>
    <w:rPr>
      <w:rFonts w:ascii="Calibri" w:hAnsi="Calibri" w:cs="Calibri"/>
    </w:rPr>
  </w:style>
  <w:style w:type="paragraph" w:styleId="Heading1">
    <w:name w:val="heading 1"/>
    <w:aliases w:val="Pocket"/>
    <w:basedOn w:val="Normal"/>
    <w:next w:val="Normal"/>
    <w:link w:val="Heading1Char"/>
    <w:qFormat/>
    <w:rsid w:val="00FC02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02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 Char, Char Char Char Char Char Char Char,CD Underline,Citation Char Char,3: Cite"/>
    <w:basedOn w:val="Normal"/>
    <w:next w:val="Normal"/>
    <w:link w:val="Heading3Char"/>
    <w:uiPriority w:val="2"/>
    <w:qFormat/>
    <w:rsid w:val="00FC02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3"/>
    <w:qFormat/>
    <w:rsid w:val="00FC02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02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02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21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Emphasis1"/>
    <w:uiPriority w:val="8"/>
    <w:qFormat/>
    <w:rsid w:val="00FC02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021C"/>
    <w:rPr>
      <w:color w:val="auto"/>
      <w:u w:val="none"/>
    </w:rPr>
  </w:style>
  <w:style w:type="character" w:customStyle="1" w:styleId="Heading1Char">
    <w:name w:val="Heading 1 Char"/>
    <w:aliases w:val="Pocket Char"/>
    <w:basedOn w:val="DefaultParagraphFont"/>
    <w:link w:val="Heading1"/>
    <w:rsid w:val="00FC02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021C"/>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 Char Char,CD Underline Char"/>
    <w:basedOn w:val="DefaultParagraphFont"/>
    <w:link w:val="Heading3"/>
    <w:uiPriority w:val="2"/>
    <w:rsid w:val="00FC021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FC02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021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FC021C"/>
    <w:rPr>
      <w:b w:val="0"/>
      <w:sz w:val="22"/>
      <w:u w:val="single"/>
    </w:rPr>
  </w:style>
  <w:style w:type="character" w:styleId="Strong">
    <w:name w:val="Strong"/>
    <w:basedOn w:val="DefaultParagraphFont"/>
    <w:uiPriority w:val="22"/>
    <w:semiHidden/>
    <w:qFormat/>
    <w:rsid w:val="00FC021C"/>
    <w:rPr>
      <w:b/>
      <w:bCs/>
    </w:rPr>
  </w:style>
  <w:style w:type="character" w:styleId="BookTitle">
    <w:name w:val="Book Title"/>
    <w:basedOn w:val="DefaultParagraphFont"/>
    <w:uiPriority w:val="33"/>
    <w:semiHidden/>
    <w:qFormat/>
    <w:rsid w:val="00FC021C"/>
    <w:rPr>
      <w:b/>
      <w:bCs/>
      <w:i/>
      <w:iCs/>
      <w:spacing w:val="5"/>
    </w:rPr>
  </w:style>
  <w:style w:type="character" w:customStyle="1" w:styleId="Heading5Char">
    <w:name w:val="Heading 5 Char"/>
    <w:basedOn w:val="DefaultParagraphFont"/>
    <w:link w:val="Heading5"/>
    <w:uiPriority w:val="9"/>
    <w:semiHidden/>
    <w:rsid w:val="00FC02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021C"/>
  </w:style>
  <w:style w:type="paragraph" w:styleId="Header">
    <w:name w:val="header"/>
    <w:basedOn w:val="Normal"/>
    <w:link w:val="HeaderChar"/>
    <w:uiPriority w:val="99"/>
    <w:semiHidden/>
    <w:rsid w:val="00FC02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021C"/>
    <w:rPr>
      <w:rFonts w:ascii="Calibri" w:hAnsi="Calibri" w:cs="Calibri"/>
    </w:rPr>
  </w:style>
  <w:style w:type="paragraph" w:styleId="Footer">
    <w:name w:val="footer"/>
    <w:basedOn w:val="Normal"/>
    <w:link w:val="FooterChar"/>
    <w:uiPriority w:val="99"/>
    <w:semiHidden/>
    <w:rsid w:val="00FC02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021C"/>
    <w:rPr>
      <w:rFonts w:ascii="Calibri" w:hAnsi="Calibri" w:cs="Calibri"/>
    </w:rPr>
  </w:style>
  <w:style w:type="paragraph" w:styleId="BodyText">
    <w:name w:val="Body Text"/>
    <w:basedOn w:val="Normal"/>
    <w:link w:val="BodyTextChar"/>
    <w:uiPriority w:val="99"/>
    <w:semiHidden/>
    <w:unhideWhenUsed/>
    <w:rsid w:val="00FC021C"/>
    <w:pPr>
      <w:spacing w:after="120"/>
    </w:pPr>
  </w:style>
  <w:style w:type="character" w:customStyle="1" w:styleId="BodyTextChar">
    <w:name w:val="Body Text Char"/>
    <w:basedOn w:val="DefaultParagraphFont"/>
    <w:link w:val="BodyText"/>
    <w:uiPriority w:val="99"/>
    <w:semiHidden/>
    <w:rsid w:val="00FC021C"/>
    <w:rPr>
      <w:rFonts w:ascii="Calibri" w:hAnsi="Calibri" w:cs="Calibri"/>
    </w:rPr>
  </w:style>
  <w:style w:type="paragraph" w:styleId="NoSpacing">
    <w:name w:val="No Spacing"/>
    <w:link w:val="NoSpacingChar"/>
    <w:uiPriority w:val="99"/>
    <w:semiHidden/>
    <w:unhideWhenUsed/>
    <w:qFormat/>
    <w:rsid w:val="00FC02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021C"/>
    <w:rPr>
      <w:rFonts w:ascii="Calibri" w:hAnsi="Calibri" w:cs="Calibri"/>
    </w:rPr>
  </w:style>
  <w:style w:type="character" w:styleId="Hyperlink">
    <w:name w:val="Hyperlink"/>
    <w:basedOn w:val="DefaultParagraphFont"/>
    <w:uiPriority w:val="99"/>
    <w:unhideWhenUsed/>
    <w:rsid w:val="00FC021C"/>
    <w:rPr>
      <w:color w:val="0563C1" w:themeColor="hyperlink"/>
      <w:u w:val="single"/>
    </w:rPr>
  </w:style>
  <w:style w:type="character" w:styleId="UnresolvedMention">
    <w:name w:val="Unresolved Mention"/>
    <w:basedOn w:val="DefaultParagraphFont"/>
    <w:uiPriority w:val="99"/>
    <w:semiHidden/>
    <w:unhideWhenUsed/>
    <w:rsid w:val="00FC021C"/>
    <w:rPr>
      <w:color w:val="605E5C"/>
      <w:shd w:val="clear" w:color="auto" w:fill="E1DFDD"/>
    </w:rPr>
  </w:style>
  <w:style w:type="paragraph" w:customStyle="1" w:styleId="Undertag">
    <w:name w:val="Undertag"/>
    <w:link w:val="UndertagChar"/>
    <w:autoRedefine/>
    <w:uiPriority w:val="5"/>
    <w:qFormat/>
    <w:rsid w:val="00C740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40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4023"/>
    <w:rPr>
      <w:color w:val="0070C0"/>
    </w:rPr>
  </w:style>
  <w:style w:type="character" w:customStyle="1" w:styleId="AnalyticChar">
    <w:name w:val="Analytic Char"/>
    <w:basedOn w:val="DefaultParagraphFont"/>
    <w:link w:val="Analytic"/>
    <w:uiPriority w:val="5"/>
    <w:rsid w:val="00C74023"/>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74023"/>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74023"/>
    <w:rPr>
      <w:rFonts w:ascii="Calibri" w:hAnsi="Calibri" w:cs="Calibri"/>
      <w:sz w:val="24"/>
    </w:rPr>
  </w:style>
  <w:style w:type="paragraph" w:customStyle="1" w:styleId="Emphasis1">
    <w:name w:val="Emphasis1"/>
    <w:basedOn w:val="Normal"/>
    <w:link w:val="Emphasis"/>
    <w:autoRedefine/>
    <w:uiPriority w:val="8"/>
    <w:qFormat/>
    <w:rsid w:val="00C7402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503D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27</Pages>
  <Words>19342</Words>
  <Characters>110256</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11</cp:revision>
  <dcterms:created xsi:type="dcterms:W3CDTF">2026-03-28T18:56:00Z</dcterms:created>
  <dcterms:modified xsi:type="dcterms:W3CDTF">2026-03-28T19:05:00Z</dcterms:modified>
</cp:coreProperties>
</file>