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9AA9" w14:textId="53A62582" w:rsidR="005D388F" w:rsidRDefault="00924A9D" w:rsidP="00924A9D">
      <w:pPr>
        <w:pStyle w:val="Heading1"/>
      </w:pPr>
      <w:r>
        <w:t>1NC – R5 – Georgetown</w:t>
      </w:r>
    </w:p>
    <w:p w14:paraId="1F5FD729" w14:textId="4797A59C" w:rsidR="00A00E09" w:rsidRDefault="00A00E09" w:rsidP="00924A9D">
      <w:pPr>
        <w:pStyle w:val="Heading2"/>
      </w:pPr>
      <w:proofErr w:type="spellStart"/>
      <w:r>
        <w:t>Offcase</w:t>
      </w:r>
      <w:proofErr w:type="spellEnd"/>
    </w:p>
    <w:p w14:paraId="12E60886" w14:textId="7A2CC700" w:rsidR="00A00E09" w:rsidRPr="006F781C" w:rsidRDefault="00EE7C94" w:rsidP="00A00E09">
      <w:pPr>
        <w:pStyle w:val="Heading3"/>
      </w:pPr>
      <w:r>
        <w:t>1</w:t>
      </w:r>
    </w:p>
    <w:p w14:paraId="1DE1C570" w14:textId="77777777" w:rsidR="00A00E09" w:rsidRPr="006F781C" w:rsidRDefault="00A00E09" w:rsidP="00A00E09">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79601B79" w14:textId="77777777" w:rsidR="00A00E09" w:rsidRPr="006F781C" w:rsidRDefault="00A00E09" w:rsidP="00A00E09">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770ADD3A" w14:textId="77777777" w:rsidR="00A00E09" w:rsidRPr="006F781C" w:rsidRDefault="00A00E09" w:rsidP="00A00E09">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76D5E60A" w14:textId="77777777" w:rsidR="00A00E09" w:rsidRPr="006F781C" w:rsidRDefault="00A00E09" w:rsidP="00A00E09">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E545F9">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w:t>
      </w:r>
      <w:proofErr w:type="gramStart"/>
      <w:r w:rsidRPr="006F781C">
        <w:rPr>
          <w:sz w:val="14"/>
          <w:szCs w:val="20"/>
        </w:rPr>
        <w:t>13(c)</w:t>
      </w:r>
      <w:proofErr w:type="gramEnd"/>
      <w:r w:rsidRPr="006F781C">
        <w:rPr>
          <w:sz w:val="14"/>
          <w:szCs w:val="20"/>
        </w:rPr>
        <w:t xml:space="preserve">(2)'s </w:t>
      </w:r>
      <w:r w:rsidRPr="006F781C">
        <w:rPr>
          <w:rStyle w:val="StyleUnderline"/>
        </w:rPr>
        <w:t>use of</w:t>
      </w:r>
      <w:r w:rsidRPr="006F781C">
        <w:rPr>
          <w:sz w:val="14"/>
          <w:szCs w:val="20"/>
        </w:rPr>
        <w:t xml:space="preserve"> "</w:t>
      </w:r>
      <w:r w:rsidRPr="00E545F9">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E545F9">
        <w:rPr>
          <w:rStyle w:val="StyleUnderline"/>
          <w:highlight w:val="cyan"/>
        </w:rPr>
        <w:t>protects</w:t>
      </w:r>
      <w:r w:rsidRPr="00E545F9">
        <w:rPr>
          <w:sz w:val="14"/>
          <w:szCs w:val="20"/>
          <w:highlight w:val="cyan"/>
        </w:rPr>
        <w:t xml:space="preserve"> </w:t>
      </w:r>
      <w:r w:rsidRPr="00E545F9">
        <w:rPr>
          <w:rStyle w:val="Emphasis"/>
          <w:highlight w:val="cyan"/>
        </w:rPr>
        <w:t>more than process</w:t>
      </w:r>
      <w:r w:rsidRPr="006F781C">
        <w:rPr>
          <w:rStyle w:val="StyleUnderline"/>
        </w:rPr>
        <w:t>, however</w:t>
      </w:r>
      <w:r w:rsidRPr="006F781C">
        <w:rPr>
          <w:sz w:val="14"/>
          <w:szCs w:val="20"/>
        </w:rPr>
        <w:t xml:space="preserve">, </w:t>
      </w:r>
      <w:r w:rsidRPr="00E545F9">
        <w:rPr>
          <w:rStyle w:val="Emphasis"/>
          <w:highlight w:val="cyan"/>
        </w:rPr>
        <w:t>improperly conflates</w:t>
      </w:r>
      <w:r w:rsidRPr="006F781C">
        <w:rPr>
          <w:sz w:val="14"/>
          <w:szCs w:val="20"/>
        </w:rPr>
        <w:t xml:space="preserve"> the </w:t>
      </w:r>
      <w:r w:rsidRPr="00E545F9">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E545F9">
        <w:rPr>
          <w:rStyle w:val="StyleUnderline"/>
          <w:highlight w:val="cyan"/>
        </w:rPr>
        <w:t>"collective</w:t>
      </w:r>
      <w:r w:rsidRPr="00E545F9">
        <w:rPr>
          <w:sz w:val="14"/>
          <w:szCs w:val="20"/>
          <w:highlight w:val="cyan"/>
        </w:rPr>
        <w:t xml:space="preserve"> </w:t>
      </w:r>
      <w:r w:rsidRPr="00E545F9">
        <w:rPr>
          <w:rStyle w:val="Emphasis"/>
          <w:highlight w:val="cyan"/>
        </w:rPr>
        <w:t>bargaining</w:t>
      </w:r>
      <w:r w:rsidRPr="00E545F9">
        <w:rPr>
          <w:rStyle w:val="StyleUnderline"/>
          <w:highlight w:val="cyan"/>
        </w:rPr>
        <w:t>,"</w:t>
      </w:r>
      <w:r w:rsidRPr="006F781C">
        <w:rPr>
          <w:rStyle w:val="StyleUnderline"/>
        </w:rPr>
        <w:t xml:space="preserve"> a term that</w:t>
      </w:r>
      <w:r w:rsidRPr="006F781C">
        <w:rPr>
          <w:sz w:val="14"/>
          <w:szCs w:val="20"/>
        </w:rPr>
        <w:t xml:space="preserve"> </w:t>
      </w:r>
      <w:proofErr w:type="gramStart"/>
      <w:r w:rsidRPr="00E545F9">
        <w:rPr>
          <w:rStyle w:val="Emphasis"/>
          <w:highlight w:val="cyan"/>
        </w:rPr>
        <w:t>by definition</w:t>
      </w:r>
      <w:r w:rsidRPr="00E545F9">
        <w:rPr>
          <w:sz w:val="14"/>
          <w:szCs w:val="20"/>
          <w:highlight w:val="cyan"/>
        </w:rPr>
        <w:t xml:space="preserve"> </w:t>
      </w:r>
      <w:r w:rsidRPr="00E545F9">
        <w:rPr>
          <w:rStyle w:val="StyleUnderline"/>
          <w:highlight w:val="cyan"/>
        </w:rPr>
        <w:t>means</w:t>
      </w:r>
      <w:proofErr w:type="gramEnd"/>
      <w:r w:rsidRPr="00E545F9">
        <w:rPr>
          <w:rStyle w:val="StyleUnderline"/>
          <w:highlight w:val="cyan"/>
        </w:rPr>
        <w:t xml:space="preserve"> a "</w:t>
      </w:r>
      <w:r w:rsidRPr="00E545F9">
        <w:rPr>
          <w:rStyle w:val="Emphasis"/>
          <w:highlight w:val="cyan"/>
        </w:rPr>
        <w:t>procedure</w:t>
      </w:r>
      <w:r w:rsidRPr="00E545F9">
        <w:rPr>
          <w:sz w:val="14"/>
          <w:szCs w:val="20"/>
          <w:highlight w:val="cyan"/>
        </w:rPr>
        <w:t xml:space="preserve"> </w:t>
      </w:r>
      <w:r w:rsidRPr="00E545F9">
        <w:rPr>
          <w:rStyle w:val="StyleUnderline"/>
          <w:highlight w:val="cyan"/>
        </w:rPr>
        <w:t xml:space="preserve">looking </w:t>
      </w:r>
      <w:r w:rsidRPr="00E545F9">
        <w:rPr>
          <w:rStyle w:val="Emphasis"/>
          <w:highlight w:val="cyan"/>
        </w:rPr>
        <w:t>toward</w:t>
      </w:r>
      <w:r w:rsidRPr="006F781C">
        <w:rPr>
          <w:sz w:val="14"/>
          <w:szCs w:val="20"/>
        </w:rPr>
        <w:t xml:space="preserve"> </w:t>
      </w:r>
      <w:r w:rsidRPr="006F781C">
        <w:rPr>
          <w:rStyle w:val="StyleUnderline"/>
        </w:rPr>
        <w:t xml:space="preserve">the </w:t>
      </w:r>
      <w:r w:rsidRPr="00E545F9">
        <w:rPr>
          <w:rStyle w:val="Emphasis"/>
          <w:highlight w:val="cyan"/>
        </w:rPr>
        <w:t>making</w:t>
      </w:r>
      <w:r w:rsidRPr="006F781C">
        <w:rPr>
          <w:rStyle w:val="StyleUnderline"/>
        </w:rPr>
        <w:t xml:space="preserve"> of </w:t>
      </w:r>
      <w:r w:rsidRPr="00E545F9">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E545F9">
        <w:rPr>
          <w:rStyle w:val="Emphasis"/>
          <w:highlight w:val="cyan"/>
        </w:rPr>
        <w:t>collective bargaining rights</w:t>
      </w:r>
      <w:r w:rsidRPr="00E545F9">
        <w:rPr>
          <w:sz w:val="14"/>
          <w:szCs w:val="20"/>
          <w:highlight w:val="cyan"/>
        </w:rPr>
        <w:t xml:space="preserve"> </w:t>
      </w:r>
      <w:r w:rsidRPr="00E545F9">
        <w:rPr>
          <w:rStyle w:val="StyleUnderline"/>
          <w:highlight w:val="cyan"/>
        </w:rPr>
        <w:t>… are …</w:t>
      </w:r>
      <w:r w:rsidRPr="00E545F9">
        <w:rPr>
          <w:sz w:val="14"/>
          <w:szCs w:val="20"/>
          <w:highlight w:val="cyan"/>
        </w:rPr>
        <w:t xml:space="preserve"> </w:t>
      </w:r>
      <w:r w:rsidRPr="00E545F9">
        <w:rPr>
          <w:rStyle w:val="Emphasis"/>
          <w:highlight w:val="cyan"/>
        </w:rPr>
        <w:t>rights to a process</w:t>
      </w:r>
      <w:r w:rsidRPr="006F781C">
        <w:rPr>
          <w:sz w:val="14"/>
          <w:szCs w:val="20"/>
        </w:rPr>
        <w:t>"), and in prior certification decisions. 11</w:t>
      </w:r>
    </w:p>
    <w:p w14:paraId="06E70419" w14:textId="77777777" w:rsidR="00A00E09" w:rsidRPr="006F781C" w:rsidRDefault="00A00E09" w:rsidP="00A00E09">
      <w:pPr>
        <w:rPr>
          <w:sz w:val="14"/>
          <w:szCs w:val="20"/>
        </w:rPr>
      </w:pPr>
      <w:r w:rsidRPr="006F781C">
        <w:rPr>
          <w:sz w:val="14"/>
          <w:szCs w:val="20"/>
        </w:rPr>
        <w:t xml:space="preserve">[*11] </w:t>
      </w:r>
    </w:p>
    <w:p w14:paraId="6794ED4D" w14:textId="77777777" w:rsidR="00A00E09" w:rsidRDefault="00A00E09" w:rsidP="00A00E09">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E545F9">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E545F9">
        <w:rPr>
          <w:rStyle w:val="StyleUnderline"/>
          <w:highlight w:val="cyan"/>
        </w:rPr>
        <w:t>that</w:t>
      </w:r>
      <w:r w:rsidRPr="006F781C">
        <w:rPr>
          <w:sz w:val="14"/>
          <w:szCs w:val="20"/>
        </w:rPr>
        <w:t xml:space="preserve"> "continuation of </w:t>
      </w:r>
      <w:r w:rsidRPr="00E545F9">
        <w:rPr>
          <w:rStyle w:val="Emphasis"/>
          <w:highlight w:val="cyan"/>
        </w:rPr>
        <w:t>collective bargaining rights</w:t>
      </w:r>
      <w:r w:rsidRPr="006F781C">
        <w:rPr>
          <w:sz w:val="14"/>
          <w:szCs w:val="20"/>
        </w:rPr>
        <w:t xml:space="preserve">" </w:t>
      </w:r>
      <w:r w:rsidRPr="00E545F9">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E545F9">
        <w:rPr>
          <w:rStyle w:val="Emphasis"/>
          <w:highlight w:val="cyan"/>
        </w:rPr>
        <w:t>meaningful, 'good faith' negotiations</w:t>
      </w:r>
      <w:r w:rsidRPr="00E545F9">
        <w:rPr>
          <w:sz w:val="14"/>
          <w:szCs w:val="20"/>
          <w:highlight w:val="cyan"/>
        </w:rPr>
        <w:t xml:space="preserve"> </w:t>
      </w:r>
      <w:r w:rsidRPr="00E545F9">
        <w:rPr>
          <w:rStyle w:val="StyleUnderline"/>
          <w:highlight w:val="cyan"/>
        </w:rPr>
        <w:t>with their employer over</w:t>
      </w:r>
      <w:r w:rsidRPr="006F781C">
        <w:rPr>
          <w:sz w:val="14"/>
          <w:szCs w:val="20"/>
        </w:rPr>
        <w:t xml:space="preserve"> </w:t>
      </w:r>
      <w:r w:rsidRPr="006F781C">
        <w:rPr>
          <w:rStyle w:val="Emphasis"/>
        </w:rPr>
        <w:t xml:space="preserve">wages, hours and </w:t>
      </w:r>
      <w:r w:rsidRPr="00E545F9">
        <w:rPr>
          <w:rStyle w:val="Emphasis"/>
          <w:highlight w:val="cyan"/>
        </w:rPr>
        <w:t>other terms and conditions of employment</w:t>
      </w:r>
      <w:r w:rsidRPr="006F781C">
        <w:rPr>
          <w:sz w:val="14"/>
          <w:szCs w:val="20"/>
        </w:rPr>
        <w:t>").</w:t>
      </w:r>
    </w:p>
    <w:p w14:paraId="576081FB" w14:textId="77777777" w:rsidR="00A00E09" w:rsidRPr="00AA1B8A" w:rsidRDefault="00A00E09" w:rsidP="00A00E09">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2C676050" w14:textId="77777777" w:rsidR="00A00E09" w:rsidRDefault="00A00E09" w:rsidP="00A00E09">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14E6A6A5" w14:textId="77777777" w:rsidR="00A00E09" w:rsidRPr="00AA1B8A" w:rsidRDefault="00A00E09" w:rsidP="00A00E09">
      <w:pPr>
        <w:rPr>
          <w:sz w:val="16"/>
        </w:rPr>
      </w:pPr>
      <w:r w:rsidRPr="00AA1B8A">
        <w:rPr>
          <w:sz w:val="16"/>
        </w:rPr>
        <w:t>Appendix B.1 NBER Public Sector Collective Bargaining Law Data Set</w:t>
      </w:r>
    </w:p>
    <w:p w14:paraId="6F93C9A7" w14:textId="77777777" w:rsidR="00A00E09" w:rsidRPr="00AA1B8A" w:rsidRDefault="00A00E09" w:rsidP="00A00E09">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w:t>
      </w:r>
      <w:proofErr w:type="gramStart"/>
      <w:r w:rsidRPr="00AA1B8A">
        <w:rPr>
          <w:rStyle w:val="StyleUnderline"/>
        </w:rPr>
        <w:t>includes</w:t>
      </w:r>
      <w:proofErr w:type="gramEnd"/>
      <w:r w:rsidRPr="00AA1B8A">
        <w:rPr>
          <w:rStyle w:val="StyleUnderline"/>
        </w:rPr>
        <w:t xml:space="preserve">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E545F9">
        <w:rPr>
          <w:rStyle w:val="Emphasis"/>
          <w:highlight w:val="cyan"/>
        </w:rPr>
        <w:t>C</w:t>
      </w:r>
      <w:r w:rsidRPr="001506CB">
        <w:rPr>
          <w:rStyle w:val="Emphasis"/>
        </w:rPr>
        <w:t xml:space="preserve">ollective </w:t>
      </w:r>
      <w:r w:rsidRPr="00E545F9">
        <w:rPr>
          <w:rStyle w:val="Emphasis"/>
          <w:highlight w:val="cyan"/>
        </w:rPr>
        <w:t>b</w:t>
      </w:r>
      <w:r w:rsidRPr="001506CB">
        <w:rPr>
          <w:rStyle w:val="Emphasis"/>
        </w:rPr>
        <w:t xml:space="preserve">argaining </w:t>
      </w:r>
      <w:r w:rsidRPr="00E545F9">
        <w:rPr>
          <w:rStyle w:val="Emphasis"/>
          <w:highlight w:val="cyan"/>
        </w:rPr>
        <w:t>r</w:t>
      </w:r>
      <w:r w:rsidRPr="001506CB">
        <w:rPr>
          <w:rStyle w:val="Emphasis"/>
        </w:rPr>
        <w:t>ights</w:t>
      </w:r>
      <w:r w:rsidRPr="00AA1B8A">
        <w:rPr>
          <w:rStyle w:val="StyleUnderline"/>
        </w:rPr>
        <w:t xml:space="preserve"> </w:t>
      </w:r>
      <w:r w:rsidRPr="00E545F9">
        <w:rPr>
          <w:rStyle w:val="StyleUnderline"/>
          <w:highlight w:val="cyan"/>
        </w:rPr>
        <w:t xml:space="preserve">defines the </w:t>
      </w:r>
      <w:r w:rsidRPr="00E545F9">
        <w:rPr>
          <w:rStyle w:val="Emphasis"/>
          <w:highlight w:val="cyan"/>
        </w:rPr>
        <w:t>extent</w:t>
      </w:r>
      <w:r w:rsidRPr="00E545F9">
        <w:rPr>
          <w:rStyle w:val="StyleUnderline"/>
          <w:highlight w:val="cyan"/>
        </w:rPr>
        <w:t xml:space="preserve"> to which</w:t>
      </w:r>
      <w:r w:rsidRPr="00AA1B8A">
        <w:rPr>
          <w:rStyle w:val="StyleUnderline"/>
        </w:rPr>
        <w:t xml:space="preserve"> public sector </w:t>
      </w:r>
      <w:r w:rsidRPr="00E545F9">
        <w:rPr>
          <w:rStyle w:val="Emphasis"/>
          <w:highlight w:val="cyan"/>
        </w:rPr>
        <w:t>employers</w:t>
      </w:r>
      <w:r w:rsidRPr="00E545F9">
        <w:rPr>
          <w:rStyle w:val="StyleUnderline"/>
          <w:highlight w:val="cyan"/>
        </w:rPr>
        <w:t xml:space="preserve"> are </w:t>
      </w:r>
      <w:r w:rsidRPr="00E545F9">
        <w:rPr>
          <w:rStyle w:val="Emphasis"/>
          <w:highlight w:val="cyan"/>
        </w:rPr>
        <w:t>allowed to negotiate</w:t>
      </w:r>
      <w:r w:rsidRPr="00E545F9">
        <w:rPr>
          <w:rStyle w:val="StyleUnderline"/>
          <w:highlight w:val="cyan"/>
        </w:rPr>
        <w:t xml:space="preserve"> with</w:t>
      </w:r>
      <w:r w:rsidRPr="00AA1B8A">
        <w:rPr>
          <w:rStyle w:val="StyleUnderline"/>
        </w:rPr>
        <w:t xml:space="preserve"> employee </w:t>
      </w:r>
      <w:r w:rsidRPr="00E545F9">
        <w:rPr>
          <w:rStyle w:val="Emphasis"/>
          <w:highlight w:val="cyan"/>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545F9">
        <w:rPr>
          <w:rStyle w:val="Emphasis"/>
          <w:highlight w:val="cyan"/>
        </w:rPr>
        <w:t>other</w:t>
      </w:r>
      <w:r w:rsidRPr="00E545F9">
        <w:rPr>
          <w:rStyle w:val="StyleUnderline"/>
          <w:highlight w:val="cyan"/>
        </w:rPr>
        <w:t xml:space="preserve"> legal measure</w:t>
      </w:r>
      <w:r w:rsidRPr="00AA1B8A">
        <w:rPr>
          <w:rStyle w:val="StyleUnderline"/>
        </w:rPr>
        <w:t xml:space="preserve"> regarding contract negotiation provisions </w:t>
      </w:r>
      <w:r w:rsidRPr="00E545F9">
        <w:rPr>
          <w:rStyle w:val="StyleUnderline"/>
          <w:highlight w:val="cyan"/>
        </w:rPr>
        <w:t xml:space="preserve">is the </w:t>
      </w:r>
      <w:r w:rsidRPr="00E545F9">
        <w:rPr>
          <w:rStyle w:val="Emphasis"/>
          <w:highlight w:val="cyan"/>
        </w:rPr>
        <w:t>scope of bargaining</w:t>
      </w:r>
      <w:r w:rsidRPr="00AA1B8A">
        <w:rPr>
          <w:rStyle w:val="StyleUnderline"/>
        </w:rPr>
        <w:t xml:space="preserve">. </w:t>
      </w:r>
      <w:proofErr w:type="gramStart"/>
      <w:r w:rsidRPr="00AA1B8A">
        <w:rPr>
          <w:rStyle w:val="StyleUnderline"/>
        </w:rPr>
        <w:t>This variable details</w:t>
      </w:r>
      <w:proofErr w:type="gramEnd"/>
      <w:r w:rsidRPr="00AA1B8A">
        <w:rPr>
          <w:rStyle w:val="StyleUnderline"/>
        </w:rPr>
        <w:t xml:space="preserve"> the extent to which employers and union members are allowed to negotiate on compensation</w:t>
      </w:r>
      <w:r w:rsidRPr="00AA1B8A">
        <w:rPr>
          <w:sz w:val="16"/>
        </w:rPr>
        <w:t>.</w:t>
      </w:r>
    </w:p>
    <w:p w14:paraId="13ABF0F9" w14:textId="77777777" w:rsidR="00A00E09" w:rsidRPr="00AA1B8A" w:rsidRDefault="00A00E09" w:rsidP="00A00E09">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545F9">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w:t>
      </w:r>
      <w:proofErr w:type="gramStart"/>
      <w:r w:rsidRPr="00AA1B8A">
        <w:rPr>
          <w:rStyle w:val="StyleUnderline"/>
        </w:rPr>
        <w:t>includes</w:t>
      </w:r>
      <w:proofErr w:type="gramEnd"/>
      <w:r w:rsidRPr="00AA1B8A">
        <w:rPr>
          <w:rStyle w:val="StyleUnderline"/>
        </w:rPr>
        <w:t xml:space="preserve">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AA1B8A">
        <w:rPr>
          <w:sz w:val="16"/>
        </w:rPr>
        <w:t>Clearly-defined</w:t>
      </w:r>
      <w:proofErr w:type="gramEnd"/>
      <w:r w:rsidRPr="00AA1B8A">
        <w:rPr>
          <w:sz w:val="16"/>
        </w:rPr>
        <w:t xml:space="preserve"> procedures are conducive to union formation. Specified election procedures typically include provisions for the following: initial </w:t>
      </w:r>
      <w:proofErr w:type="spellStart"/>
      <w:proofErr w:type="gramStart"/>
      <w:r w:rsidRPr="00AA1B8A">
        <w:rPr>
          <w:sz w:val="16"/>
        </w:rPr>
        <w:t>peti</w:t>
      </w:r>
      <w:proofErr w:type="spellEnd"/>
      <w:r w:rsidRPr="00AA1B8A">
        <w:rPr>
          <w:sz w:val="16"/>
        </w:rPr>
        <w:t xml:space="preserve">- </w:t>
      </w:r>
      <w:proofErr w:type="spellStart"/>
      <w:r w:rsidRPr="00AA1B8A">
        <w:rPr>
          <w:sz w:val="16"/>
        </w:rPr>
        <w:t>tion</w:t>
      </w:r>
      <w:proofErr w:type="spellEnd"/>
      <w:proofErr w:type="gramEnd"/>
      <w:r w:rsidRPr="00AA1B8A">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AA1B8A">
        <w:rPr>
          <w:sz w:val="16"/>
        </w:rPr>
        <w:t>period of time</w:t>
      </w:r>
      <w:proofErr w:type="gramEnd"/>
      <w:r w:rsidRPr="00AA1B8A">
        <w:rPr>
          <w:sz w:val="16"/>
        </w:rPr>
        <w:t xml:space="preserve"> that a union is guaranteed to represent the employees before another union election can be called.</w:t>
      </w:r>
    </w:p>
    <w:p w14:paraId="46484A1D" w14:textId="77777777" w:rsidR="00A00E09" w:rsidRPr="00AA1B8A" w:rsidRDefault="00A00E09" w:rsidP="00A00E09">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E545F9">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xml:space="preserve">. The variables in this category capture the amount of power unions have in dues collection, union membership obligations, and employer hiring practices. Agency </w:t>
      </w:r>
      <w:proofErr w:type="gramStart"/>
      <w:r w:rsidRPr="00AA1B8A">
        <w:rPr>
          <w:sz w:val="16"/>
        </w:rPr>
        <w:t>shop</w:t>
      </w:r>
      <w:proofErr w:type="gramEnd"/>
      <w:r w:rsidRPr="00AA1B8A">
        <w:rPr>
          <w:sz w:val="16"/>
        </w:rPr>
        <w:t xml:space="preserve"> details the extent to which state law allows agreements between unions and employers requiring employees who do not join the union to pay union dues and fees. Union </w:t>
      </w:r>
      <w:proofErr w:type="gramStart"/>
      <w:r w:rsidRPr="00AA1B8A">
        <w:rPr>
          <w:sz w:val="16"/>
        </w:rPr>
        <w:t>members</w:t>
      </w:r>
      <w:proofErr w:type="gramEnd"/>
      <w:r w:rsidRPr="00AA1B8A">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AA1B8A">
        <w:rPr>
          <w:sz w:val="16"/>
        </w:rPr>
        <w:t>members, but</w:t>
      </w:r>
      <w:proofErr w:type="gramEnd"/>
      <w:r w:rsidRPr="00AA1B8A">
        <w:rPr>
          <w:sz w:val="16"/>
        </w:rPr>
        <w:t xml:space="preserve"> requiring these new employees to join the union within a certain amount of time. Finally, “Right-to-Work” law measures the presence of a state law prohibiting union shop and agency shop agreements.</w:t>
      </w:r>
    </w:p>
    <w:p w14:paraId="5E500337" w14:textId="77777777" w:rsidR="00A00E09" w:rsidRPr="00AA1B8A" w:rsidRDefault="00A00E09" w:rsidP="00A00E09">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E545F9">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AA1B8A">
        <w:rPr>
          <w:sz w:val="16"/>
        </w:rPr>
        <w:t>fact-finder</w:t>
      </w:r>
      <w:proofErr w:type="gramEnd"/>
      <w:r w:rsidRPr="00AA1B8A">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AA1B8A">
        <w:rPr>
          <w:sz w:val="16"/>
        </w:rPr>
        <w:t>similar to</w:t>
      </w:r>
      <w:proofErr w:type="gramEnd"/>
      <w:r w:rsidRPr="00AA1B8A">
        <w:rPr>
          <w:sz w:val="16"/>
        </w:rPr>
        <w:t xml:space="preserve"> a </w:t>
      </w:r>
      <w:proofErr w:type="gramStart"/>
      <w:r w:rsidRPr="00AA1B8A">
        <w:rPr>
          <w:sz w:val="16"/>
        </w:rPr>
        <w:t>fact-finder</w:t>
      </w:r>
      <w:proofErr w:type="gramEnd"/>
      <w:r w:rsidRPr="00AA1B8A">
        <w:rPr>
          <w:sz w:val="16"/>
        </w:rPr>
        <w:t xml:space="preserve"> is hired and makes a recommendation, but this recommendation is binding. Arbitration scope and arbitration type detail the types of recommendations that the arbitrator issues.</w:t>
      </w:r>
    </w:p>
    <w:p w14:paraId="3E98362A" w14:textId="77777777" w:rsidR="00A00E09" w:rsidRPr="00AA1B8A" w:rsidRDefault="00A00E09" w:rsidP="00A00E09">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E545F9">
        <w:rPr>
          <w:rStyle w:val="StyleUnderline"/>
          <w:highlight w:val="cyan"/>
        </w:rPr>
        <w:t>and</w:t>
      </w:r>
      <w:r w:rsidRPr="00AA1B8A">
        <w:rPr>
          <w:rStyle w:val="StyleUnderline"/>
        </w:rPr>
        <w:t xml:space="preserve"> includes </w:t>
      </w:r>
      <w:r w:rsidRPr="00E545F9">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062B349" w14:textId="77777777" w:rsidR="00A00E09" w:rsidRPr="00AA1B8A" w:rsidRDefault="00A00E09" w:rsidP="00A00E09">
      <w:pPr>
        <w:rPr>
          <w:sz w:val="16"/>
        </w:rPr>
      </w:pPr>
      <w:r w:rsidRPr="00AA1B8A">
        <w:rPr>
          <w:sz w:val="16"/>
        </w:rPr>
        <w:t xml:space="preserve">Online Appendix Table 1 through Online Appendix Table 5 also </w:t>
      </w:r>
      <w:proofErr w:type="gramStart"/>
      <w:r w:rsidRPr="00AA1B8A">
        <w:rPr>
          <w:sz w:val="16"/>
        </w:rPr>
        <w:t>illustrate</w:t>
      </w:r>
      <w:proofErr w:type="gramEnd"/>
      <w:r w:rsidRPr="00AA1B8A">
        <w:rPr>
          <w:sz w:val="16"/>
        </w:rPr>
        <w:t xml:space="preserve"> the coverage of previous datasets on this information. As we detail further in section 3, we reference two </w:t>
      </w:r>
      <w:proofErr w:type="gramStart"/>
      <w:r w:rsidRPr="00AA1B8A">
        <w:rPr>
          <w:sz w:val="16"/>
        </w:rPr>
        <w:t>ad</w:t>
      </w:r>
      <w:proofErr w:type="gramEnd"/>
      <w:r w:rsidRPr="00AA1B8A">
        <w:rPr>
          <w:sz w:val="16"/>
        </w:rPr>
        <w:t xml:space="preserve">- </w:t>
      </w:r>
      <w:proofErr w:type="spellStart"/>
      <w:r w:rsidRPr="00AA1B8A">
        <w:rPr>
          <w:sz w:val="16"/>
        </w:rPr>
        <w:t>ditional</w:t>
      </w:r>
      <w:proofErr w:type="spellEnd"/>
      <w:r w:rsidRPr="00AA1B8A">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1584E30B" w14:textId="77777777" w:rsidR="00A00E09" w:rsidRPr="00AA1B8A" w:rsidRDefault="00A00E09" w:rsidP="00A00E09">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606E9A6" w14:textId="77777777" w:rsidR="00A00E09" w:rsidRPr="00AA1B8A" w:rsidRDefault="00A00E09" w:rsidP="00A00E09">
      <w:r w:rsidRPr="00AA1B8A">
        <w:rPr>
          <w:noProof/>
        </w:rPr>
        <w:drawing>
          <wp:inline distT="0" distB="0" distL="0" distR="0" wp14:anchorId="5CC98C24" wp14:editId="3B121A2B">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1C76C165" w14:textId="7FA41316" w:rsidR="00A00E09" w:rsidRPr="00A00E09" w:rsidRDefault="00A00E09" w:rsidP="00A00E09">
      <w:pPr>
        <w:pStyle w:val="Heading4"/>
      </w:pPr>
      <w:r>
        <w:t xml:space="preserve">Vote </w:t>
      </w:r>
      <w:proofErr w:type="gramStart"/>
      <w:r>
        <w:t>neg</w:t>
      </w:r>
      <w:proofErr w:type="gramEnd"/>
      <w:r>
        <w:t xml:space="preserve">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580664E2" w14:textId="52DAF076" w:rsidR="00000B48" w:rsidRDefault="00EE7C94" w:rsidP="00000B48">
      <w:pPr>
        <w:pStyle w:val="Heading3"/>
      </w:pPr>
      <w:r>
        <w:t>2</w:t>
      </w:r>
    </w:p>
    <w:p w14:paraId="0859269E" w14:textId="49AF34C9" w:rsidR="00000B48" w:rsidRDefault="00000B48" w:rsidP="00000B48">
      <w:pPr>
        <w:pStyle w:val="Heading4"/>
      </w:pPr>
      <w:r>
        <w:t xml:space="preserve">The 1AC’s combination of concern </w:t>
      </w:r>
      <w:r w:rsidR="00E37561">
        <w:t xml:space="preserve">for </w:t>
      </w:r>
      <w:r>
        <w:t>inequality</w:t>
      </w:r>
      <w:r w:rsidR="004378E9">
        <w:t>,</w:t>
      </w:r>
      <w:r>
        <w:t xml:space="preserve"> and </w:t>
      </w:r>
      <w:proofErr w:type="spellStart"/>
      <w:r>
        <w:t>longtermist</w:t>
      </w:r>
      <w:proofErr w:type="spellEnd"/>
      <w:r>
        <w:t xml:space="preserve"> claims about existential risk is an ideological trojan horse for securing the power of the billionaire techno-elite.   </w:t>
      </w:r>
    </w:p>
    <w:p w14:paraId="5F2B402E" w14:textId="77777777" w:rsidR="00000B48" w:rsidRDefault="00000B48" w:rsidP="00000B48">
      <w:r>
        <w:t xml:space="preserve">Mollie </w:t>
      </w:r>
      <w:r w:rsidRPr="00086896">
        <w:rPr>
          <w:rStyle w:val="Style13ptBold"/>
        </w:rPr>
        <w:t>GLEIBERMAN</w:t>
      </w:r>
      <w:r>
        <w:t xml:space="preserve"> PhD Student @ University of Amsterdam </w:t>
      </w:r>
      <w:r w:rsidRPr="00086896">
        <w:rPr>
          <w:rStyle w:val="Style13ptBold"/>
        </w:rPr>
        <w:t>’23</w:t>
      </w:r>
      <w:r>
        <w:t xml:space="preserve"> “Effective Altruism Doing transhumanism better” </w:t>
      </w:r>
      <w:r w:rsidRPr="00086896">
        <w:t>WORKING PAPER / 2023.03</w:t>
      </w:r>
      <w:r>
        <w:t xml:space="preserve"> </w:t>
      </w:r>
      <w:r w:rsidRPr="00086896">
        <w:t>https://repository.uantwerpen.be/docman/irua/d8a015motoM7a</w:t>
      </w:r>
      <w:r>
        <w:t xml:space="preserve"> p. 13-14</w:t>
      </w:r>
    </w:p>
    <w:p w14:paraId="194A1B2D" w14:textId="77777777" w:rsidR="00000B48" w:rsidRDefault="00000B48" w:rsidP="00000B48">
      <w:r>
        <w:t>7. Conclusions</w:t>
      </w:r>
    </w:p>
    <w:p w14:paraId="4B01477E" w14:textId="77777777" w:rsidR="00000B48" w:rsidRDefault="00000B48" w:rsidP="00000B48">
      <w:r>
        <w:t xml:space="preserve">This article aimed to show how </w:t>
      </w:r>
      <w:r w:rsidRPr="00D805CC">
        <w:rPr>
          <w:rStyle w:val="StyleUnderline"/>
        </w:rPr>
        <w:t>the transhumanists linked their project to humanitarian efforts</w:t>
      </w:r>
      <w:r>
        <w:t xml:space="preserve">, i.e., </w:t>
      </w:r>
      <w:r w:rsidRPr="00D805CC">
        <w:rPr>
          <w:rStyle w:val="StyleUnderline"/>
        </w:rPr>
        <w:t>protecting the vulnerable</w:t>
      </w:r>
      <w:r>
        <w:t xml:space="preserve">, saving lives, </w:t>
      </w:r>
      <w:r w:rsidRPr="00D805CC">
        <w:rPr>
          <w:rStyle w:val="StyleUnderline"/>
        </w:rPr>
        <w:t>preventing suffering</w:t>
      </w:r>
      <w:r>
        <w:t xml:space="preserve"> and harm, and ensuring a flourishing future for all. Whereas </w:t>
      </w:r>
      <w:proofErr w:type="gramStart"/>
      <w:r>
        <w:t>life-saving</w:t>
      </w:r>
      <w:proofErr w:type="gramEnd"/>
      <w:r>
        <w:t xml:space="preserve"> </w:t>
      </w:r>
      <w:proofErr w:type="spellStart"/>
      <w:r>
        <w:t>transhumanitarianism</w:t>
      </w:r>
      <w:proofErr w:type="spellEnd"/>
      <w:r>
        <w:t xml:space="preserve"> was oriented around techno-optimism, x-risk </w:t>
      </w:r>
      <w:proofErr w:type="spellStart"/>
      <w:r>
        <w:t>transhumanitarianism</w:t>
      </w:r>
      <w:proofErr w:type="spellEnd"/>
      <w:r>
        <w:t xml:space="preserve"> focused on risks and dangers, issuing sober calls for the safe development of emerging technologies, and the protection of future generations from potential </w:t>
      </w:r>
      <w:proofErr w:type="gramStart"/>
      <w:r>
        <w:t>harms</w:t>
      </w:r>
      <w:proofErr w:type="gramEnd"/>
      <w:r>
        <w:t xml:space="preserve">. </w:t>
      </w:r>
      <w:r w:rsidRPr="00A5791A">
        <w:rPr>
          <w:rStyle w:val="StyleUnderline"/>
        </w:rPr>
        <w:t xml:space="preserve">By cultivating the EA movement and embedding x-risk </w:t>
      </w:r>
      <w:proofErr w:type="spellStart"/>
      <w:r w:rsidRPr="00A5791A">
        <w:rPr>
          <w:rStyle w:val="StyleUnderline"/>
        </w:rPr>
        <w:t>transhumanitarianism</w:t>
      </w:r>
      <w:proofErr w:type="spellEnd"/>
      <w:r w:rsidRPr="00A5791A">
        <w:rPr>
          <w:rStyle w:val="StyleUnderline"/>
        </w:rPr>
        <w:t xml:space="preserve"> within it</w:t>
      </w:r>
      <w:r>
        <w:t xml:space="preserve">—now </w:t>
      </w:r>
      <w:r w:rsidRPr="00E545F9">
        <w:rPr>
          <w:rStyle w:val="StyleUnderline"/>
          <w:highlight w:val="cyan"/>
        </w:rPr>
        <w:t>under the banner of</w:t>
      </w:r>
      <w:r w:rsidRPr="00D805CC">
        <w:rPr>
          <w:rStyle w:val="StyleUnderline"/>
        </w:rPr>
        <w:t xml:space="preserve"> ‘</w:t>
      </w:r>
      <w:proofErr w:type="spellStart"/>
      <w:r w:rsidRPr="00E545F9">
        <w:rPr>
          <w:rStyle w:val="Emphasis"/>
          <w:highlight w:val="cyan"/>
        </w:rPr>
        <w:t>longtermism</w:t>
      </w:r>
      <w:proofErr w:type="spellEnd"/>
      <w:r w:rsidRPr="00E545F9">
        <w:rPr>
          <w:rStyle w:val="Emphasis"/>
          <w:highlight w:val="cyan"/>
        </w:rPr>
        <w:t>’</w:t>
      </w:r>
      <w:r>
        <w:t>—</w:t>
      </w:r>
      <w:r w:rsidRPr="00D805CC">
        <w:rPr>
          <w:rStyle w:val="StyleUnderline"/>
        </w:rPr>
        <w:t xml:space="preserve">the </w:t>
      </w:r>
      <w:r w:rsidRPr="00E545F9">
        <w:rPr>
          <w:rStyle w:val="StyleUnderline"/>
          <w:highlight w:val="cyan"/>
        </w:rPr>
        <w:t xml:space="preserve">transhumanists used EA as a </w:t>
      </w:r>
      <w:r w:rsidRPr="00E545F9">
        <w:rPr>
          <w:rStyle w:val="Emphasis"/>
          <w:highlight w:val="cyan"/>
        </w:rPr>
        <w:t>Trojan horse</w:t>
      </w:r>
      <w:r w:rsidRPr="00E545F9">
        <w:rPr>
          <w:highlight w:val="cyan"/>
        </w:rPr>
        <w:t xml:space="preserve"> </w:t>
      </w:r>
      <w:r w:rsidRPr="00E545F9">
        <w:rPr>
          <w:rStyle w:val="StyleUnderline"/>
          <w:highlight w:val="cyan"/>
        </w:rPr>
        <w:t>to elevate their vision for humanity’s future onto</w:t>
      </w:r>
      <w:r w:rsidRPr="00D805CC">
        <w:rPr>
          <w:rStyle w:val="StyleUnderline"/>
        </w:rPr>
        <w:t xml:space="preserve"> mainstream </w:t>
      </w:r>
      <w:r w:rsidRPr="00A5791A">
        <w:rPr>
          <w:rStyle w:val="StyleUnderline"/>
        </w:rPr>
        <w:t xml:space="preserve">global </w:t>
      </w:r>
      <w:r w:rsidRPr="00E545F9">
        <w:rPr>
          <w:rStyle w:val="StyleUnderline"/>
          <w:highlight w:val="cyan"/>
        </w:rPr>
        <w:t>policy</w:t>
      </w:r>
      <w:r>
        <w:t xml:space="preserve"> and research </w:t>
      </w:r>
      <w:r w:rsidRPr="00E545F9">
        <w:rPr>
          <w:rStyle w:val="StyleUnderline"/>
          <w:highlight w:val="cyan"/>
        </w:rPr>
        <w:t>agendas</w:t>
      </w:r>
      <w:r>
        <w:t>.15</w:t>
      </w:r>
    </w:p>
    <w:p w14:paraId="0B2084D1" w14:textId="77777777" w:rsidR="00000B48" w:rsidRDefault="00000B48" w:rsidP="00000B48">
      <w:r>
        <w:t xml:space="preserve">While </w:t>
      </w:r>
      <w:r w:rsidRPr="00D805CC">
        <w:rPr>
          <w:rStyle w:val="StyleUnderline"/>
        </w:rPr>
        <w:t xml:space="preserve">the </w:t>
      </w:r>
      <w:r w:rsidRPr="00E545F9">
        <w:rPr>
          <w:rStyle w:val="Emphasis"/>
          <w:highlight w:val="cyan"/>
        </w:rPr>
        <w:t>alarmist discourse</w:t>
      </w:r>
      <w:r w:rsidRPr="00E545F9">
        <w:rPr>
          <w:rStyle w:val="StyleUnderline"/>
          <w:highlight w:val="cyan"/>
        </w:rPr>
        <w:t xml:space="preserve"> of human extinction</w:t>
      </w:r>
      <w:r>
        <w:t xml:space="preserve"> may seem counterintuitive as an advocacy technique, in fact, it </w:t>
      </w:r>
      <w:r w:rsidRPr="00E545F9">
        <w:rPr>
          <w:rStyle w:val="StyleUnderline"/>
          <w:highlight w:val="cyan"/>
        </w:rPr>
        <w:t xml:space="preserve">has proven </w:t>
      </w:r>
      <w:r w:rsidRPr="00E545F9">
        <w:rPr>
          <w:rStyle w:val="Emphasis"/>
          <w:highlight w:val="cyan"/>
        </w:rPr>
        <w:t>enormously effective</w:t>
      </w:r>
      <w:r w:rsidRPr="00D805CC">
        <w:rPr>
          <w:rStyle w:val="StyleUnderline"/>
        </w:rPr>
        <w:t>.</w:t>
      </w:r>
      <w:r>
        <w:t xml:space="preserve"> First, </w:t>
      </w:r>
      <w:r w:rsidRPr="00E545F9">
        <w:rPr>
          <w:rStyle w:val="StyleUnderline"/>
          <w:highlight w:val="cyan"/>
        </w:rPr>
        <w:t>it inoculates the</w:t>
      </w:r>
      <w:r>
        <w:t xml:space="preserve"> transhumanists and </w:t>
      </w:r>
      <w:r w:rsidRPr="00E545F9">
        <w:rPr>
          <w:rStyle w:val="StyleUnderline"/>
          <w:highlight w:val="cyan"/>
        </w:rPr>
        <w:t>EAs from the charge of unbridled techno-optimism</w:t>
      </w:r>
      <w:r w:rsidRPr="00E545F9">
        <w:rPr>
          <w:highlight w:val="cyan"/>
        </w:rPr>
        <w:t>,</w:t>
      </w:r>
      <w:r>
        <w:t xml:space="preserve"> </w:t>
      </w:r>
      <w:r w:rsidRPr="00D805CC">
        <w:rPr>
          <w:rStyle w:val="StyleUnderline"/>
        </w:rPr>
        <w:t>since they openly admit that</w:t>
      </w:r>
      <w:r>
        <w:t xml:space="preserve"> emerging </w:t>
      </w:r>
      <w:r w:rsidRPr="00D805CC">
        <w:rPr>
          <w:rStyle w:val="StyleUnderline"/>
        </w:rPr>
        <w:t>technologies pose great</w:t>
      </w:r>
      <w:r>
        <w:t xml:space="preserve"> </w:t>
      </w:r>
      <w:r w:rsidRPr="00D805CC">
        <w:rPr>
          <w:rStyle w:val="StyleUnderline"/>
        </w:rPr>
        <w:t>risks</w:t>
      </w:r>
      <w:r>
        <w:t xml:space="preserve"> and warrant public concern, </w:t>
      </w:r>
      <w:r w:rsidRPr="00E545F9">
        <w:rPr>
          <w:rStyle w:val="StyleUnderline"/>
          <w:highlight w:val="cyan"/>
        </w:rPr>
        <w:t>and</w:t>
      </w:r>
      <w:r>
        <w:t xml:space="preserve"> even </w:t>
      </w:r>
      <w:r w:rsidRPr="00E545F9">
        <w:rPr>
          <w:rStyle w:val="StyleUnderline"/>
          <w:highlight w:val="cyan"/>
        </w:rPr>
        <w:t>stake themselves as the vanguard identifying</w:t>
      </w:r>
      <w:r>
        <w:t xml:space="preserve"> and mitigating such </w:t>
      </w:r>
      <w:r w:rsidRPr="00E545F9">
        <w:rPr>
          <w:rStyle w:val="StyleUnderline"/>
          <w:highlight w:val="cyan"/>
        </w:rPr>
        <w:t>risks</w:t>
      </w:r>
      <w:r>
        <w:t xml:space="preserve">. As Barthes observed, portraying the drawbacks of an idea or program is ‘a paradoxical but incontrovertible means of exalting it’ (Barthes, 1972 [1957], p. 40). EAs position themselves as so utterly concerned about the potential negative effects of technology that they, themselves, are spearheading research on AI to ensure safety and prevent harm; acting simultaneously as AI’s biggest champions and doomsayers, </w:t>
      </w:r>
      <w:r w:rsidRPr="00E545F9">
        <w:rPr>
          <w:rStyle w:val="StyleUnderline"/>
          <w:highlight w:val="cyan"/>
        </w:rPr>
        <w:t>EAs are positioned to frame global discussion and set the terms of debate</w:t>
      </w:r>
      <w:r w:rsidRPr="00D805CC">
        <w:rPr>
          <w:rStyle w:val="StyleUnderline"/>
        </w:rPr>
        <w:t xml:space="preserve">, restricting critique </w:t>
      </w:r>
      <w:r w:rsidRPr="00E545F9">
        <w:rPr>
          <w:rStyle w:val="StyleUnderline"/>
          <w:highlight w:val="cyan"/>
        </w:rPr>
        <w:t xml:space="preserve">to that which ultimately </w:t>
      </w:r>
      <w:r w:rsidRPr="00E545F9">
        <w:rPr>
          <w:rStyle w:val="Emphasis"/>
          <w:highlight w:val="cyan"/>
        </w:rPr>
        <w:t>serves</w:t>
      </w:r>
      <w:r w:rsidRPr="00D805CC">
        <w:rPr>
          <w:rStyle w:val="StyleUnderline"/>
        </w:rPr>
        <w:t xml:space="preserve"> </w:t>
      </w:r>
      <w:r w:rsidRPr="00D805CC">
        <w:t>transhumanist</w:t>
      </w:r>
      <w:r w:rsidRPr="00D805CC">
        <w:rPr>
          <w:rStyle w:val="StyleUnderline"/>
        </w:rPr>
        <w:t xml:space="preserve"> (</w:t>
      </w:r>
      <w:r w:rsidRPr="00D805CC">
        <w:t>and</w:t>
      </w:r>
      <w:r w:rsidRPr="00D805CC">
        <w:rPr>
          <w:rStyle w:val="StyleUnderline"/>
        </w:rPr>
        <w:t xml:space="preserve"> </w:t>
      </w:r>
      <w:r w:rsidRPr="00E545F9">
        <w:rPr>
          <w:rStyle w:val="Emphasis"/>
          <w:highlight w:val="cyan"/>
        </w:rPr>
        <w:t>industry) goals</w:t>
      </w:r>
      <w:r>
        <w:t xml:space="preserve">. It comes as little surprise that </w:t>
      </w:r>
      <w:r w:rsidRPr="00D805CC">
        <w:rPr>
          <w:rStyle w:val="StyleUnderline"/>
        </w:rPr>
        <w:t>EA has been taken up enthusiastically by Silicon Valley elites heavily invested in AI</w:t>
      </w:r>
      <w:r>
        <w:t>, who can present themselves as deeply concerned about AI risks, while projecting that risk on to hypothetical future scenarios — a convenient distraction from the known, actually-existing problems that current machine learning technologies produce and reinforce (e.g., algorithmic bias, misinformation, automation, privacy concerns, etc.).</w:t>
      </w:r>
    </w:p>
    <w:p w14:paraId="799409CF" w14:textId="77777777" w:rsidR="00000B48" w:rsidRDefault="00000B48" w:rsidP="00000B48">
      <w:r>
        <w:t xml:space="preserve">More importantly, </w:t>
      </w:r>
      <w:r w:rsidRPr="00E545F9">
        <w:rPr>
          <w:rStyle w:val="StyleUnderline"/>
          <w:highlight w:val="cyan"/>
        </w:rPr>
        <w:t>the focus on threats/risks performatively inscribes</w:t>
      </w:r>
      <w:r w:rsidRPr="00E545F9">
        <w:rPr>
          <w:highlight w:val="cyan"/>
        </w:rPr>
        <w:t xml:space="preserve"> </w:t>
      </w:r>
      <w:r w:rsidRPr="00E545F9">
        <w:rPr>
          <w:rStyle w:val="StyleUnderline"/>
          <w:highlight w:val="cyan"/>
        </w:rPr>
        <w:t>the</w:t>
      </w:r>
      <w:r>
        <w:t xml:space="preserve"> transhumanists’ desired technological research </w:t>
      </w:r>
      <w:r w:rsidRPr="00D805CC">
        <w:rPr>
          <w:rStyle w:val="StyleUnderline"/>
        </w:rPr>
        <w:t xml:space="preserve">agenda and vision in the </w:t>
      </w:r>
      <w:r w:rsidRPr="00E545F9">
        <w:rPr>
          <w:rStyle w:val="Emphasis"/>
          <w:highlight w:val="cyan"/>
        </w:rPr>
        <w:t>sociotechnical imaginary</w:t>
      </w:r>
      <w:r w:rsidRPr="00E545F9">
        <w:rPr>
          <w:rStyle w:val="StyleUnderline"/>
          <w:highlight w:val="cyan"/>
        </w:rPr>
        <w:t xml:space="preserve"> as</w:t>
      </w:r>
      <w:r w:rsidRPr="00D805CC">
        <w:rPr>
          <w:rStyle w:val="StyleUnderline"/>
        </w:rPr>
        <w:t xml:space="preserve"> both </w:t>
      </w:r>
      <w:r w:rsidRPr="00E545F9">
        <w:rPr>
          <w:rStyle w:val="Emphasis"/>
          <w:highlight w:val="cyan"/>
        </w:rPr>
        <w:t>imminent and inevitable.</w:t>
      </w:r>
      <w:r w:rsidRPr="00D805CC">
        <w:rPr>
          <w:rStyle w:val="Emphasis"/>
        </w:rPr>
        <w:t xml:space="preserve"> </w:t>
      </w:r>
      <w:r>
        <w:t xml:space="preserve">The vivid articulation of </w:t>
      </w:r>
      <w:proofErr w:type="gramStart"/>
      <w:r>
        <w:t>a fear</w:t>
      </w:r>
      <w:proofErr w:type="gramEnd"/>
      <w:r>
        <w:t xml:space="preserve"> conjures the thing-to-be-feared into existence. </w:t>
      </w:r>
      <w:r w:rsidRPr="00E545F9">
        <w:rPr>
          <w:rStyle w:val="StyleUnderline"/>
          <w:highlight w:val="cyan"/>
        </w:rPr>
        <w:t>Just as the mythical ‘missile gap’ drove the arms race</w:t>
      </w:r>
      <w:r w:rsidRPr="00D805CC">
        <w:rPr>
          <w:rStyle w:val="StyleUnderline"/>
        </w:rPr>
        <w:t xml:space="preserve"> during the Cold War </w:t>
      </w:r>
      <w:r w:rsidRPr="00E545F9">
        <w:rPr>
          <w:rStyle w:val="StyleUnderline"/>
          <w:highlight w:val="cyan"/>
        </w:rPr>
        <w:t>and thereby help manifest the very technological threat it was intended to ameliorate</w:t>
      </w:r>
      <w:r>
        <w:t xml:space="preserve"> (</w:t>
      </w:r>
      <w:proofErr w:type="spellStart"/>
      <w:r>
        <w:t>Amadae</w:t>
      </w:r>
      <w:proofErr w:type="spellEnd"/>
      <w:r>
        <w:t xml:space="preserve">, 2003; Ellsberg, 2017), by </w:t>
      </w:r>
      <w:r w:rsidRPr="00D805CC">
        <w:rPr>
          <w:rStyle w:val="StyleUnderline"/>
        </w:rPr>
        <w:t>outlining a</w:t>
      </w:r>
      <w:r>
        <w:t xml:space="preserve"> </w:t>
      </w:r>
      <w:r w:rsidRPr="00D805CC">
        <w:rPr>
          <w:rStyle w:val="StyleUnderline"/>
        </w:rPr>
        <w:t>comprehensive</w:t>
      </w:r>
      <w:r>
        <w:t xml:space="preserve"> and concrete </w:t>
      </w:r>
      <w:r w:rsidRPr="00D805CC">
        <w:rPr>
          <w:rStyle w:val="StyleUnderline"/>
        </w:rPr>
        <w:t>research program</w:t>
      </w:r>
      <w:r>
        <w:t xml:space="preserve"> </w:t>
      </w:r>
      <w:r w:rsidRPr="00D805CC">
        <w:rPr>
          <w:rStyle w:val="StyleUnderline"/>
        </w:rPr>
        <w:t>that</w:t>
      </w:r>
      <w:r>
        <w:t xml:space="preserve"> ostensibly </w:t>
      </w:r>
      <w:r w:rsidRPr="00D805CC">
        <w:rPr>
          <w:rStyle w:val="StyleUnderline"/>
        </w:rPr>
        <w:t>responds to</w:t>
      </w:r>
      <w:r>
        <w:t xml:space="preserve"> the (potential) dangers of transhumanism’s desired technological developments, such technologies become real (even if they do not exist). EA’s x-risk and AI-safety programs are packaged and presented as responses to what could go wrong; but by </w:t>
      </w:r>
      <w:r w:rsidRPr="00E545F9">
        <w:rPr>
          <w:rStyle w:val="StyleUnderline"/>
          <w:highlight w:val="cyan"/>
        </w:rPr>
        <w:t>defining what could go ‘wrong’</w:t>
      </w:r>
      <w:r>
        <w:t xml:space="preserve">, a </w:t>
      </w:r>
      <w:r w:rsidRPr="00D805CC">
        <w:rPr>
          <w:rStyle w:val="StyleUnderline"/>
        </w:rPr>
        <w:t xml:space="preserve">specific vision of </w:t>
      </w:r>
      <w:r w:rsidRPr="00E545F9">
        <w:rPr>
          <w:rStyle w:val="StyleUnderline"/>
          <w:highlight w:val="cyan"/>
        </w:rPr>
        <w:t>what it means for things to go ‘right’</w:t>
      </w:r>
      <w:r>
        <w:t xml:space="preserve"> </w:t>
      </w:r>
      <w:r w:rsidRPr="00E545F9">
        <w:rPr>
          <w:rStyle w:val="StyleUnderline"/>
          <w:highlight w:val="cyan"/>
        </w:rPr>
        <w:t xml:space="preserve">is </w:t>
      </w:r>
      <w:r w:rsidRPr="00E545F9">
        <w:rPr>
          <w:rStyle w:val="Emphasis"/>
          <w:highlight w:val="cyan"/>
        </w:rPr>
        <w:t>smuggled in through the back door</w:t>
      </w:r>
      <w:r>
        <w:t xml:space="preserve"> as a taken-for-granted assumption. Like a film </w:t>
      </w:r>
      <w:proofErr w:type="gramStart"/>
      <w:r>
        <w:t>negative</w:t>
      </w:r>
      <w:proofErr w:type="gramEnd"/>
      <w:r>
        <w:t xml:space="preserve"> producing an image, the very same program that ostensibly addresses the problems with a particular vision for the future simultaneously produces that vision’s contours. To borrow a metaphor from anthropologist Annelise Riles (2001), it is like creating a drawing of a figure by sketching not the figure itself, but the air that surrounds it.</w:t>
      </w:r>
    </w:p>
    <w:p w14:paraId="3F4939C5" w14:textId="77777777" w:rsidR="00000B48" w:rsidRDefault="00000B48" w:rsidP="00000B48">
      <w:pPr>
        <w:pStyle w:val="Heading4"/>
      </w:pPr>
      <w:r>
        <w:t xml:space="preserve">You should reject the use of </w:t>
      </w:r>
      <w:proofErr w:type="spellStart"/>
      <w:r>
        <w:t>longtermist</w:t>
      </w:r>
      <w:proofErr w:type="spellEnd"/>
      <w:r>
        <w:t xml:space="preserve"> justifications for the social and political transformation required to end inequality.  Probabilistic expected utility calculations rely on law-like descriptive predictions that contradict the normative commitments to re-order our society to promote union and worker power.   </w:t>
      </w:r>
    </w:p>
    <w:p w14:paraId="7739FFDF" w14:textId="77777777" w:rsidR="00000B48" w:rsidRPr="00AC6583" w:rsidRDefault="00000B48" w:rsidP="00000B48">
      <w:r>
        <w:t xml:space="preserve">Alice </w:t>
      </w:r>
      <w:r w:rsidRPr="00AC6583">
        <w:rPr>
          <w:rStyle w:val="Style13ptBold"/>
        </w:rPr>
        <w:t>CRARY</w:t>
      </w:r>
      <w:r>
        <w:t xml:space="preserve"> </w:t>
      </w:r>
      <w:r w:rsidRPr="00AC6583">
        <w:t xml:space="preserve">Walter A Eberstadt Professor in Philosophy and University Distinguished </w:t>
      </w:r>
      <w:proofErr w:type="gramStart"/>
      <w:r w:rsidRPr="00AC6583">
        <w:t>Professor</w:t>
      </w:r>
      <w:r>
        <w:t xml:space="preserve"> @</w:t>
      </w:r>
      <w:proofErr w:type="gramEnd"/>
      <w:r>
        <w:t xml:space="preserve"> New School </w:t>
      </w:r>
      <w:r w:rsidRPr="00AC6583">
        <w:rPr>
          <w:rStyle w:val="Style13ptBold"/>
        </w:rPr>
        <w:t>’23</w:t>
      </w:r>
      <w:r>
        <w:t xml:space="preserve"> in </w:t>
      </w:r>
      <w:r w:rsidRPr="00AC6583">
        <w:rPr>
          <w:i/>
          <w:iCs/>
        </w:rPr>
        <w:t>The Good It Promises, the Harm It Does: Critical Essays on Effective Altruism</w:t>
      </w:r>
      <w:r>
        <w:rPr>
          <w:i/>
          <w:iCs/>
        </w:rPr>
        <w:t xml:space="preserve"> </w:t>
      </w:r>
      <w:r>
        <w:t>eds. Carol J. Adams et al. p. Oxford Academic</w:t>
      </w:r>
    </w:p>
    <w:p w14:paraId="071A0EE4" w14:textId="77777777" w:rsidR="00000B48" w:rsidRDefault="00000B48" w:rsidP="00000B48">
      <w:r>
        <w:t>The philosophical critique brings into question Effective Altruists’ very notion of doing the “</w:t>
      </w:r>
      <w:proofErr w:type="gramStart"/>
      <w:r>
        <w:t>most good</w:t>
      </w:r>
      <w:proofErr w:type="gramEnd"/>
      <w:r>
        <w:t xml:space="preserve">” or having the “greatest impact.” Effective Altruists invite us to regard the rightness of a social intervention as a function of its consequences, with the outcome involving the best states of affairs counting as doing the </w:t>
      </w:r>
      <w:proofErr w:type="gramStart"/>
      <w:r>
        <w:t>most good</w:t>
      </w:r>
      <w:proofErr w:type="gramEnd"/>
      <w:r>
        <w:t xml:space="preserve">. This strategy appears morally confused when considered in terms of the ethical stance of the philosophical critique. To adopt this stance is to see the </w:t>
      </w:r>
      <w:proofErr w:type="gramStart"/>
      <w:r>
        <w:t>weave</w:t>
      </w:r>
      <w:proofErr w:type="gramEnd"/>
      <w:r>
        <w:t xml:space="preserve"> of the world as endowed with values that reveal themselves only to a developed sensibility. To see things this way is to make room for an intuitively appealing conception of actions as right insofar as they exhibit just sensitivity to the worldly circumstances in question. This is consistent with allowing that right actions can have the end of promoting others’ happiness or flourishing. Here acting rightly includes acting, when circumstances call for it, in ways that aim at the well-being of others, and, with reference to this benevolent pursuit of others’ well-being, it makes sense to </w:t>
      </w:r>
      <w:proofErr w:type="gramStart"/>
      <w:r>
        <w:t>talk—</w:t>
      </w:r>
      <w:proofErr w:type="gramEnd"/>
      <w:r>
        <w:t xml:space="preserve">in a manner that may seem to echo Effective Altruists—about good states of affairs. But it is important that, as the philosopher Philippa Foot once put it, “we have found this end within morality, forming part of it, not standing outside it as a good state of affairs by which moral action in general is to be judged” (1985, 205). Here right action also includes acting, when circumstantially appropriate, in ways that aim at ends—e.g., giving people what they are owed—that can conflict with the end of benevolence. Apt responsiveness to circumstances sometimes requires acting with an eye to others’ well-being and sometimes with an eye to other ends. In cases in which it is not right to attend to others’ well-being, it is incorrect to say that, because we haven’t thus attended, we achieve a morally worse result. Things only seem this way if we allow our understanding to be shaped by a confused understanding of morality. What we should say is that the result we wind up with is morally best. That is what it comes to </w:t>
      </w:r>
      <w:proofErr w:type="spellStart"/>
      <w:r>
        <w:t>to</w:t>
      </w:r>
      <w:proofErr w:type="spellEnd"/>
      <w:r>
        <w:t xml:space="preserve"> say that, within the context of the philosophical critique, there is no room for EA-style talk of the “</w:t>
      </w:r>
      <w:proofErr w:type="gramStart"/>
      <w:r>
        <w:t>most good</w:t>
      </w:r>
      <w:proofErr w:type="gramEnd"/>
      <w:r>
        <w:t>.”10</w:t>
      </w:r>
    </w:p>
    <w:p w14:paraId="0DBA047E" w14:textId="77777777" w:rsidR="00000B48" w:rsidRDefault="00000B48" w:rsidP="00000B48">
      <w:r>
        <w:t xml:space="preserve">This critique alleges that EA’s claim to be doing the </w:t>
      </w:r>
      <w:proofErr w:type="gramStart"/>
      <w:r>
        <w:t>most good</w:t>
      </w:r>
      <w:proofErr w:type="gramEnd"/>
      <w:r>
        <w:t xml:space="preserve"> founders on a misunderstanding of the nature of morality and that the enterprise needs to be either radically reconceived or abandoned altogether. It confronts EA with challenges </w:t>
      </w:r>
      <w:proofErr w:type="gramStart"/>
      <w:r>
        <w:t>that it</w:t>
      </w:r>
      <w:proofErr w:type="gramEnd"/>
      <w:r>
        <w:t xml:space="preserve"> cannot meet with mere internal adjustments.</w:t>
      </w:r>
    </w:p>
    <w:p w14:paraId="344B0A13" w14:textId="77777777" w:rsidR="00000B48" w:rsidRDefault="00000B48" w:rsidP="00000B48">
      <w:r>
        <w:t>The Composite Critique</w:t>
      </w:r>
    </w:p>
    <w:p w14:paraId="3DCE4C80" w14:textId="77777777" w:rsidR="00000B48" w:rsidRDefault="00000B48" w:rsidP="00000B48">
      <w:r>
        <w:t xml:space="preserve">The philosophical critique charges that EA’s god’s eye moral epistemology disqualifies it from authoritatively trafficking in values, and it thus casts new light on the institutional critique’s charge that EA fails to do justice to sets of actions aimed at progressive social change. The resulting composite critique presupposes, in line with the philosophical critique, that values are essentially woven into the texture of the social world and that EA’s Archimedean take on moral reflection deprives it of resources needed to describe—irreducibly normative—social circumstances. The upshot of this new line of criticism is an update of the institutional critique, charging that EA cannot give accurate evaluations of sets of actions because it forfeits the capacities necessary for all social assessment. This means that </w:t>
      </w:r>
      <w:r w:rsidRPr="00E545F9">
        <w:rPr>
          <w:rStyle w:val="StyleUnderline"/>
          <w:highlight w:val="cyan"/>
        </w:rPr>
        <w:t>the</w:t>
      </w:r>
      <w:r>
        <w:t xml:space="preserve"> </w:t>
      </w:r>
      <w:r w:rsidRPr="00E545F9">
        <w:rPr>
          <w:rStyle w:val="StyleUnderline"/>
          <w:highlight w:val="cyan"/>
        </w:rPr>
        <w:t>tendency</w:t>
      </w:r>
      <w:r>
        <w:t xml:space="preserve"> of EA-affiliated organizations </w:t>
      </w:r>
      <w:r w:rsidRPr="00E545F9">
        <w:rPr>
          <w:rStyle w:val="StyleUnderline"/>
          <w:highlight w:val="cyan"/>
        </w:rPr>
        <w:t>to</w:t>
      </w:r>
      <w:r>
        <w:t xml:space="preserve"> wrongly </w:t>
      </w:r>
      <w:r w:rsidRPr="00E545F9">
        <w:rPr>
          <w:rStyle w:val="Emphasis"/>
          <w:highlight w:val="cyan"/>
        </w:rPr>
        <w:t>prioritize evaluation</w:t>
      </w:r>
      <w:r w:rsidRPr="00E545F9">
        <w:rPr>
          <w:rStyle w:val="StyleUnderline"/>
          <w:highlight w:val="cyan"/>
        </w:rPr>
        <w:t xml:space="preserve"> of the proximate effects of</w:t>
      </w:r>
      <w:r w:rsidRPr="00E545F9">
        <w:rPr>
          <w:highlight w:val="cyan"/>
        </w:rPr>
        <w:t xml:space="preserve"> </w:t>
      </w:r>
      <w:proofErr w:type="gramStart"/>
      <w:r w:rsidRPr="00E545F9">
        <w:rPr>
          <w:rStyle w:val="StyleUnderline"/>
          <w:highlight w:val="cyan"/>
        </w:rPr>
        <w:t>particular actions</w:t>
      </w:r>
      <w:proofErr w:type="gramEnd"/>
      <w:r w:rsidRPr="00E545F9">
        <w:rPr>
          <w:rStyle w:val="StyleUnderline"/>
          <w:highlight w:val="cyan"/>
        </w:rPr>
        <w:t xml:space="preserve"> is </w:t>
      </w:r>
      <w:r w:rsidRPr="00E545F9">
        <w:rPr>
          <w:rStyle w:val="Emphasis"/>
          <w:highlight w:val="cyan"/>
        </w:rPr>
        <w:t>not a fixable methodological flaw</w:t>
      </w:r>
      <w:r>
        <w:t xml:space="preserve">. The organizations focus on these evaluations because it is only here that their image of the moral enterprise seems plausible. </w:t>
      </w:r>
      <w:r w:rsidRPr="00E545F9">
        <w:rPr>
          <w:rStyle w:val="StyleUnderline"/>
          <w:highlight w:val="cyan"/>
        </w:rPr>
        <w:t>It is often right to act in</w:t>
      </w:r>
      <w:r w:rsidRPr="00E545F9">
        <w:rPr>
          <w:highlight w:val="cyan"/>
        </w:rPr>
        <w:t xml:space="preserve"> </w:t>
      </w:r>
      <w:r w:rsidRPr="00E545F9">
        <w:rPr>
          <w:rStyle w:val="StyleUnderline"/>
          <w:highlight w:val="cyan"/>
        </w:rPr>
        <w:t>ways that aim to improve the welfare of others</w:t>
      </w:r>
      <w:r w:rsidRPr="00C41B40">
        <w:rPr>
          <w:rStyle w:val="StyleUnderline"/>
        </w:rPr>
        <w:t>.</w:t>
      </w:r>
      <w:r>
        <w:t xml:space="preserve"> </w:t>
      </w:r>
      <w:r w:rsidRPr="00E545F9">
        <w:rPr>
          <w:rStyle w:val="StyleUnderline"/>
          <w:highlight w:val="cyan"/>
        </w:rPr>
        <w:t>But recognizing the instances in which this</w:t>
      </w:r>
      <w:r w:rsidRPr="00C41B40">
        <w:rPr>
          <w:rStyle w:val="StyleUnderline"/>
        </w:rPr>
        <w:t xml:space="preserve"> is (or </w:t>
      </w:r>
      <w:r w:rsidRPr="00E545F9">
        <w:rPr>
          <w:rStyle w:val="StyleUnderline"/>
          <w:highlight w:val="cyan"/>
        </w:rPr>
        <w:t>isn’t</w:t>
      </w:r>
      <w:r w:rsidRPr="00C41B40">
        <w:rPr>
          <w:rStyle w:val="StyleUnderline"/>
        </w:rPr>
        <w:t>)</w:t>
      </w:r>
      <w:r>
        <w:t xml:space="preserve"> </w:t>
      </w:r>
      <w:r w:rsidRPr="00E545F9">
        <w:rPr>
          <w:rStyle w:val="StyleUnderline"/>
          <w:highlight w:val="cyan"/>
        </w:rPr>
        <w:t>right</w:t>
      </w:r>
      <w:r>
        <w:t xml:space="preserve"> </w:t>
      </w:r>
      <w:r w:rsidRPr="00E545F9">
        <w:rPr>
          <w:rStyle w:val="StyleUnderline"/>
          <w:highlight w:val="cyan"/>
        </w:rPr>
        <w:t>requires</w:t>
      </w:r>
      <w:r w:rsidRPr="00C41B40">
        <w:rPr>
          <w:rStyle w:val="StyleUnderline"/>
        </w:rPr>
        <w:t xml:space="preserve"> capacities </w:t>
      </w:r>
      <w:r w:rsidRPr="00A5791A">
        <w:rPr>
          <w:rStyle w:val="StyleUnderline"/>
        </w:rPr>
        <w:t xml:space="preserve">for </w:t>
      </w:r>
      <w:r w:rsidRPr="00E545F9">
        <w:rPr>
          <w:rStyle w:val="Emphasis"/>
          <w:highlight w:val="cyan"/>
        </w:rPr>
        <w:t>engaged social thought</w:t>
      </w:r>
      <w:r w:rsidRPr="00E545F9">
        <w:rPr>
          <w:rStyle w:val="StyleUnderline"/>
          <w:highlight w:val="cyan"/>
        </w:rPr>
        <w:t xml:space="preserve"> that </w:t>
      </w:r>
      <w:r w:rsidRPr="00E545F9">
        <w:rPr>
          <w:rStyle w:val="Emphasis"/>
          <w:highlight w:val="cyan"/>
        </w:rPr>
        <w:t>EA disavows</w:t>
      </w:r>
      <w:r w:rsidRPr="00C41B40">
        <w:rPr>
          <w:rStyle w:val="Emphasis"/>
        </w:rPr>
        <w:t>.</w:t>
      </w:r>
      <w:r>
        <w:t xml:space="preserve"> Further, </w:t>
      </w:r>
      <w:r w:rsidRPr="00E545F9">
        <w:rPr>
          <w:highlight w:val="cyan"/>
        </w:rPr>
        <w:t>w</w:t>
      </w:r>
      <w:r w:rsidRPr="00E545F9">
        <w:rPr>
          <w:rStyle w:val="StyleUnderline"/>
          <w:highlight w:val="cyan"/>
        </w:rPr>
        <w:t>hen it comes to</w:t>
      </w:r>
      <w:r w:rsidRPr="00C41B40">
        <w:rPr>
          <w:rStyle w:val="StyleUnderline"/>
        </w:rPr>
        <w:t xml:space="preserve"> </w:t>
      </w:r>
      <w:r w:rsidRPr="00E545F9">
        <w:rPr>
          <w:rStyle w:val="Emphasis"/>
          <w:highlight w:val="cyan"/>
        </w:rPr>
        <w:t>evaluating</w:t>
      </w:r>
      <w:r w:rsidRPr="00A5791A">
        <w:rPr>
          <w:rStyle w:val="StyleUnderline"/>
        </w:rPr>
        <w:t xml:space="preserve"> actions </w:t>
      </w:r>
      <w:r w:rsidRPr="00E545F9">
        <w:rPr>
          <w:rStyle w:val="Emphasis"/>
          <w:highlight w:val="cyan"/>
        </w:rPr>
        <w:t>coordinated</w:t>
      </w:r>
      <w:r w:rsidRPr="00C41B40">
        <w:rPr>
          <w:rStyle w:val="StyleUnderline"/>
        </w:rPr>
        <w:t xml:space="preserve"> with an eye </w:t>
      </w:r>
      <w:r w:rsidRPr="00A5791A">
        <w:rPr>
          <w:rStyle w:val="StyleUnderline"/>
        </w:rPr>
        <w:t xml:space="preserve">to </w:t>
      </w:r>
      <w:r w:rsidRPr="00E545F9">
        <w:rPr>
          <w:rStyle w:val="Emphasis"/>
          <w:highlight w:val="cyan"/>
        </w:rPr>
        <w:t>social transformation</w:t>
      </w:r>
      <w:r>
        <w:t xml:space="preserve">, </w:t>
      </w:r>
      <w:r w:rsidRPr="00C41B40">
        <w:rPr>
          <w:rStyle w:val="StyleUnderline"/>
        </w:rPr>
        <w:t>EA’s image of the moral enterprise</w:t>
      </w:r>
      <w:r>
        <w:t xml:space="preserve"> </w:t>
      </w:r>
      <w:r w:rsidRPr="00C41B40">
        <w:rPr>
          <w:rStyle w:val="StyleUnderline"/>
        </w:rPr>
        <w:t xml:space="preserve">is </w:t>
      </w:r>
      <w:r w:rsidRPr="00C41B40">
        <w:rPr>
          <w:rStyle w:val="Emphasis"/>
        </w:rPr>
        <w:t>patently implausible</w:t>
      </w:r>
      <w:r>
        <w:t xml:space="preserve">. </w:t>
      </w:r>
      <w:r w:rsidRPr="00E545F9">
        <w:rPr>
          <w:rStyle w:val="StyleUnderline"/>
          <w:highlight w:val="cyan"/>
        </w:rPr>
        <w:t>Such actions</w:t>
      </w:r>
      <w:r w:rsidRPr="00C41B40">
        <w:rPr>
          <w:rStyle w:val="StyleUnderline"/>
        </w:rPr>
        <w:t xml:space="preserve"> are efforts to </w:t>
      </w:r>
      <w:r w:rsidRPr="00E545F9">
        <w:rPr>
          <w:rStyle w:val="Emphasis"/>
          <w:highlight w:val="cyan"/>
        </w:rPr>
        <w:t>restructure</w:t>
      </w:r>
      <w:r w:rsidRPr="00E545F9">
        <w:rPr>
          <w:rStyle w:val="StyleUnderline"/>
          <w:highlight w:val="cyan"/>
        </w:rPr>
        <w:t xml:space="preserve"> the </w:t>
      </w:r>
      <w:r w:rsidRPr="00E545F9">
        <w:rPr>
          <w:rStyle w:val="Emphasis"/>
          <w:highlight w:val="cyan"/>
        </w:rPr>
        <w:t>normative organization of</w:t>
      </w:r>
      <w:r w:rsidRPr="00C41B40">
        <w:rPr>
          <w:rStyle w:val="Emphasis"/>
        </w:rPr>
        <w:t xml:space="preserve"> </w:t>
      </w:r>
      <w:r w:rsidRPr="00E545F9">
        <w:rPr>
          <w:rStyle w:val="Emphasis"/>
          <w:highlight w:val="cyan"/>
        </w:rPr>
        <w:t>society</w:t>
      </w:r>
      <w:r>
        <w:t xml:space="preserve">, and </w:t>
      </w:r>
      <w:r w:rsidRPr="00C41B40">
        <w:rPr>
          <w:rStyle w:val="StyleUnderline"/>
        </w:rPr>
        <w:t xml:space="preserve">their </w:t>
      </w:r>
      <w:r w:rsidRPr="00E545F9">
        <w:rPr>
          <w:rStyle w:val="StyleUnderline"/>
          <w:highlight w:val="cyan"/>
        </w:rPr>
        <w:t>relevant “effects</w:t>
      </w:r>
      <w:r>
        <w:t xml:space="preserve">,” </w:t>
      </w:r>
      <w:r w:rsidRPr="00E545F9">
        <w:rPr>
          <w:rStyle w:val="Emphasis"/>
          <w:highlight w:val="cyan"/>
        </w:rPr>
        <w:t>far from obeying</w:t>
      </w:r>
      <w:r w:rsidRPr="00C41B40">
        <w:rPr>
          <w:rStyle w:val="StyleUnderline"/>
        </w:rPr>
        <w:t xml:space="preserve"> merely </w:t>
      </w:r>
      <w:r w:rsidRPr="00E545F9">
        <w:rPr>
          <w:rStyle w:val="Emphasis"/>
          <w:highlight w:val="cyan"/>
        </w:rPr>
        <w:t>causal laws</w:t>
      </w:r>
      <w:r w:rsidRPr="00E545F9">
        <w:rPr>
          <w:rStyle w:val="StyleUnderline"/>
          <w:highlight w:val="cyan"/>
        </w:rPr>
        <w:t>, are</w:t>
      </w:r>
      <w:r>
        <w:t xml:space="preserve"> at home </w:t>
      </w:r>
      <w:r w:rsidRPr="00E545F9">
        <w:rPr>
          <w:rStyle w:val="StyleUnderline"/>
          <w:highlight w:val="cyan"/>
        </w:rPr>
        <w:t xml:space="preserve">in the </w:t>
      </w:r>
      <w:r w:rsidRPr="00E545F9">
        <w:rPr>
          <w:rStyle w:val="Emphasis"/>
          <w:highlight w:val="cyan"/>
        </w:rPr>
        <w:t>unpredictable realm of politics</w:t>
      </w:r>
      <w:r w:rsidRPr="00E545F9">
        <w:rPr>
          <w:rStyle w:val="StyleUnderline"/>
          <w:highlight w:val="cyan"/>
        </w:rPr>
        <w:t>.</w:t>
      </w:r>
      <w:r>
        <w:t xml:space="preserve"> Attempts to evaluate these efforts in EA’s terms are manifestly </w:t>
      </w:r>
      <w:proofErr w:type="gramStart"/>
      <w:r>
        <w:t>confused</w:t>
      </w:r>
      <w:proofErr w:type="gramEnd"/>
      <w:r>
        <w:t>.</w:t>
      </w:r>
    </w:p>
    <w:p w14:paraId="2E599CEC" w14:textId="77777777" w:rsidR="00000B48" w:rsidRDefault="00000B48" w:rsidP="00000B48">
      <w:r>
        <w:t xml:space="preserve">This composite critique finds extensive support in philosophical reflection about the social sciences. At the critique’s heart is an image of </w:t>
      </w:r>
      <w:r w:rsidRPr="00C41B40">
        <w:rPr>
          <w:rStyle w:val="StyleUnderline"/>
        </w:rPr>
        <w:t>the social world as irretrievably normative</w:t>
      </w:r>
      <w:r>
        <w:t xml:space="preserve">, such that </w:t>
      </w:r>
      <w:r w:rsidRPr="00C41B40">
        <w:rPr>
          <w:rStyle w:val="StyleUnderline"/>
        </w:rPr>
        <w:t>understanding it requires non-neutral resources</w:t>
      </w:r>
      <w:r>
        <w:t>. A classic argument for this image within social philosophy centers on a conception of actions as conceptually articulated and constitutively normative. Granted that social concepts are categories for actions (or for character traits, practices, and institutions that can themselves only adequately be understood in reference to actions), it follows that these concepts need to be understood as tracing out patterns in an irreducibly normative ground—patterns that only reveal themselves to an evaluatively non-neutral gaze (Winch 2008, 98–99).11 Further arguments for conceiving social understanding as thus normative can be found in numerous discussions about methods and authority of the social sciences. This includes anti-positivist debates in sociology</w:t>
      </w:r>
      <w:proofErr w:type="gramStart"/>
      <w:r>
        <w:t>,12</w:t>
      </w:r>
      <w:proofErr w:type="gramEnd"/>
      <w:r>
        <w:t xml:space="preserve"> disputes in anthropology about the need for ethnographic methods alongside quantitative ones,13 and calls by Frankfurt School theorists to retain an ineluctably normative notion of social analysis.14 These interrelated literatures supply additional backing for the verdict that EA, with its abstract methods, bars itself from dealing responsibly in social assessments.</w:t>
      </w:r>
    </w:p>
    <w:p w14:paraId="3EE5DC15" w14:textId="77777777" w:rsidR="00000B48" w:rsidRPr="00C41B40" w:rsidRDefault="00000B48" w:rsidP="00000B48">
      <w:pPr>
        <w:rPr>
          <w:rStyle w:val="Emphasis"/>
        </w:rPr>
      </w:pPr>
      <w:r>
        <w:t xml:space="preserve">Yet </w:t>
      </w:r>
      <w:r w:rsidRPr="00C41B40">
        <w:rPr>
          <w:rStyle w:val="StyleUnderline"/>
        </w:rPr>
        <w:t>further support can be found in contemporary discourses of liberation</w:t>
      </w:r>
      <w:r>
        <w:t xml:space="preserve">. Anguish at the violence of being forced to live within “false universals” is a rallying cry echoing through numerous strands of twentieth- and twenty-first-century emancipatory thought. What inspires the cry is </w:t>
      </w:r>
      <w:r w:rsidRPr="00E545F9">
        <w:rPr>
          <w:rStyle w:val="StyleUnderline"/>
          <w:highlight w:val="cyan"/>
        </w:rPr>
        <w:t xml:space="preserve">the experience of being subjected to forms of social life that </w:t>
      </w:r>
      <w:r w:rsidRPr="00E545F9">
        <w:rPr>
          <w:rStyle w:val="Emphasis"/>
          <w:highlight w:val="cyan"/>
        </w:rPr>
        <w:t>appear to conform to laudable social ideals</w:t>
      </w:r>
      <w:r>
        <w:t xml:space="preserve"> (e.g., </w:t>
      </w:r>
      <w:r w:rsidRPr="00E545F9">
        <w:rPr>
          <w:rStyle w:val="Emphasis"/>
          <w:highlight w:val="cyan"/>
        </w:rPr>
        <w:t>equality</w:t>
      </w:r>
      <w:r w:rsidRPr="00C41B40">
        <w:rPr>
          <w:rStyle w:val="Emphasis"/>
        </w:rPr>
        <w:t xml:space="preserve">, </w:t>
      </w:r>
      <w:r w:rsidRPr="00E545F9">
        <w:rPr>
          <w:rStyle w:val="Emphasis"/>
          <w:highlight w:val="cyan"/>
        </w:rPr>
        <w:t>freedom, and nonviolence</w:t>
      </w:r>
      <w:r>
        <w:t xml:space="preserve">) </w:t>
      </w:r>
      <w:r w:rsidRPr="00E545F9">
        <w:rPr>
          <w:rStyle w:val="StyleUnderline"/>
          <w:highlight w:val="cyan"/>
        </w:rPr>
        <w:t xml:space="preserve">only when looked at from </w:t>
      </w:r>
      <w:r w:rsidRPr="00E545F9">
        <w:rPr>
          <w:rStyle w:val="Emphasis"/>
          <w:highlight w:val="cyan"/>
        </w:rPr>
        <w:t>elite perspectives</w:t>
      </w:r>
      <w:r w:rsidRPr="00C41B40">
        <w:rPr>
          <w:rStyle w:val="StyleUnderline"/>
        </w:rPr>
        <w:t xml:space="preserve"> </w:t>
      </w:r>
      <w:r w:rsidRPr="00E545F9">
        <w:rPr>
          <w:rStyle w:val="StyleUnderline"/>
          <w:highlight w:val="cyan"/>
        </w:rPr>
        <w:t>that are wrongly presented as</w:t>
      </w:r>
      <w:r w:rsidRPr="00E545F9">
        <w:rPr>
          <w:highlight w:val="cyan"/>
        </w:rPr>
        <w:t xml:space="preserve"> </w:t>
      </w:r>
      <w:r w:rsidRPr="00E545F9">
        <w:rPr>
          <w:rStyle w:val="Emphasis"/>
          <w:highlight w:val="cyan"/>
        </w:rPr>
        <w:t>neutral</w:t>
      </w:r>
      <w:r>
        <w:t xml:space="preserve"> and universal. Expressions of this experience often go hand in hand with claims about how the route to a just understanding of a set of unjust social circumstances must involve not a new supposedly neutral stance, but a stance shaped by an appreciation of the suffering of the marginalized. </w:t>
      </w:r>
      <w:r w:rsidRPr="00E545F9">
        <w:rPr>
          <w:rStyle w:val="StyleUnderline"/>
          <w:highlight w:val="cyan"/>
        </w:rPr>
        <w:t>Such claims</w:t>
      </w:r>
      <w:r w:rsidRPr="00E545F9">
        <w:rPr>
          <w:highlight w:val="cyan"/>
        </w:rPr>
        <w:t xml:space="preserve"> </w:t>
      </w:r>
      <w:r w:rsidRPr="00E545F9">
        <w:rPr>
          <w:rStyle w:val="StyleUnderline"/>
          <w:highlight w:val="cyan"/>
        </w:rPr>
        <w:t>recur in a wide array of</w:t>
      </w:r>
      <w:r>
        <w:t xml:space="preserve"> overlapping—</w:t>
      </w:r>
      <w:r w:rsidRPr="00E545F9">
        <w:rPr>
          <w:rStyle w:val="StyleUnderline"/>
          <w:highlight w:val="cyan"/>
        </w:rPr>
        <w:t>feminist, anti-racist, decolonial, anti-ableist</w:t>
      </w:r>
      <w:r>
        <w:t xml:space="preserve">—liberating </w:t>
      </w:r>
      <w:r w:rsidRPr="00E545F9">
        <w:rPr>
          <w:rStyle w:val="StyleUnderline"/>
          <w:highlight w:val="cyan"/>
        </w:rPr>
        <w:t>theories</w:t>
      </w:r>
      <w:r>
        <w:t xml:space="preserve">,15 and, against the backdrop of this theoretical corpus, </w:t>
      </w:r>
      <w:r w:rsidRPr="00E545F9">
        <w:rPr>
          <w:rStyle w:val="StyleUnderline"/>
          <w:highlight w:val="cyan"/>
        </w:rPr>
        <w:t>EA’s insistence</w:t>
      </w:r>
      <w:r w:rsidRPr="00C41B40">
        <w:rPr>
          <w:rStyle w:val="StyleUnderline"/>
        </w:rPr>
        <w:t xml:space="preserve"> on an abstract approach to</w:t>
      </w:r>
      <w:r>
        <w:t xml:space="preserve"> </w:t>
      </w:r>
      <w:r w:rsidRPr="00C41B40">
        <w:rPr>
          <w:rStyle w:val="StyleUnderline"/>
        </w:rPr>
        <w:t xml:space="preserve">evaluation </w:t>
      </w:r>
      <w:r w:rsidRPr="00E545F9">
        <w:rPr>
          <w:rStyle w:val="StyleUnderline"/>
          <w:highlight w:val="cyan"/>
        </w:rPr>
        <w:t xml:space="preserve">assumes the aspect of a </w:t>
      </w:r>
      <w:r w:rsidRPr="00E545F9">
        <w:rPr>
          <w:rStyle w:val="Emphasis"/>
          <w:highlight w:val="cyan"/>
        </w:rPr>
        <w:t>refusal to listen to demands for justice</w:t>
      </w:r>
      <w:r w:rsidRPr="00C41B40">
        <w:rPr>
          <w:rStyle w:val="Emphasis"/>
        </w:rPr>
        <w:t>.</w:t>
      </w:r>
    </w:p>
    <w:p w14:paraId="1338DD03" w14:textId="77777777" w:rsidR="00000B48" w:rsidRDefault="00000B48" w:rsidP="00000B48">
      <w:r>
        <w:t>In practice, the composite critique suggests that, within any domain in which they operate, charities guided by EA ratings will in general direct funds toward simple interventions capturable with metrics such as income levels or health outcomes, and in a manner relatively insensitive to whether these interventions contribute to perpetuating the institutions that reliably produce the ills they address, while also disparaging as less “effective” systematic attempts to change these institutions. This is what typically happens with EA-oriented organizations that rate animal charities. In addition to emphasizing welfare improvements in the treatment of animals caught up in industrial “farms,” these organizations tend to depreciate pro-animal organizations that are dedicated to transforming social attitudes toward animals and whose achievements aren’t demonstrable in EA’s terms. This includes vegan organizations in predominantly Black and brown neighborhoods in the United States that seek to address people not through easily quantifiable methods like leafleting but through outreach to churches and regular participation in local markets and fairs. It includes many long-standing activist groups in the Global South working to contest the spread of factory farms; many sanctuaries for domestic animals; and, more generally, a vast array of grass-roots pro-animal organizations and movements that, even when working in solidarity with larger networks, arrive at their methods in ways that are context-sensitive and bottom-up.</w:t>
      </w:r>
    </w:p>
    <w:p w14:paraId="0783653B" w14:textId="77777777" w:rsidR="00000B48" w:rsidRDefault="00000B48" w:rsidP="00000B48">
      <w:r>
        <w:t>EA as Moral Corruption</w:t>
      </w:r>
    </w:p>
    <w:p w14:paraId="56CF3132" w14:textId="77777777" w:rsidR="00000B48" w:rsidRDefault="00000B48" w:rsidP="00000B48">
      <w:r>
        <w:t xml:space="preserve">EA is a movement based on a flawed conception of morality that encounters opposition not only from ethics, political theory, and philosophy of the social sciences, but also from many critical theorists, organizers, and activists who are committed to causes, such as animal protectionism, that Effective Altruists support. This raises the question of the source of its appeal. </w:t>
      </w:r>
      <w:r w:rsidRPr="00C41B40">
        <w:rPr>
          <w:rStyle w:val="StyleUnderline"/>
        </w:rPr>
        <w:t xml:space="preserve">Effective Altruists couch their </w:t>
      </w:r>
      <w:r w:rsidRPr="00E545F9">
        <w:rPr>
          <w:rStyle w:val="StyleUnderline"/>
          <w:highlight w:val="cyan"/>
        </w:rPr>
        <w:t>moral assessments quantitatively</w:t>
      </w:r>
      <w:r w:rsidRPr="00C41B40">
        <w:rPr>
          <w:rStyle w:val="StyleUnderline"/>
        </w:rPr>
        <w:t xml:space="preserve"> in terms of </w:t>
      </w:r>
      <w:r w:rsidRPr="00E545F9">
        <w:rPr>
          <w:rStyle w:val="Emphasis"/>
          <w:highlight w:val="cyan"/>
        </w:rPr>
        <w:t xml:space="preserve">doing the </w:t>
      </w:r>
      <w:proofErr w:type="gramStart"/>
      <w:r w:rsidRPr="00E545F9">
        <w:rPr>
          <w:rStyle w:val="Emphasis"/>
          <w:highlight w:val="cyan"/>
        </w:rPr>
        <w:t>most good</w:t>
      </w:r>
      <w:proofErr w:type="gramEnd"/>
      <w:r w:rsidRPr="00E545F9">
        <w:rPr>
          <w:highlight w:val="cyan"/>
        </w:rPr>
        <w:t>,</w:t>
      </w:r>
      <w:r>
        <w:t xml:space="preserve"> </w:t>
      </w:r>
      <w:r w:rsidRPr="00E545F9">
        <w:rPr>
          <w:rStyle w:val="StyleUnderline"/>
          <w:highlight w:val="cyan"/>
        </w:rPr>
        <w:t xml:space="preserve">trafficking in </w:t>
      </w:r>
      <w:r w:rsidRPr="00E545F9">
        <w:rPr>
          <w:rStyle w:val="Emphasis"/>
          <w:highlight w:val="cyan"/>
        </w:rPr>
        <w:t>tropes of economic efficiency</w:t>
      </w:r>
      <w:r>
        <w:t xml:space="preserve"> </w:t>
      </w:r>
      <w:r w:rsidRPr="00E545F9">
        <w:rPr>
          <w:rStyle w:val="StyleUnderline"/>
          <w:highlight w:val="cyan"/>
        </w:rPr>
        <w:t>that align them with</w:t>
      </w:r>
      <w:r w:rsidRPr="00C41B40">
        <w:rPr>
          <w:rStyle w:val="StyleUnderline"/>
        </w:rPr>
        <w:t xml:space="preserve"> the institutions of </w:t>
      </w:r>
      <w:r w:rsidRPr="00E545F9">
        <w:rPr>
          <w:rStyle w:val="Emphasis"/>
          <w:highlight w:val="cyan"/>
        </w:rPr>
        <w:t>neoliberal capitalism</w:t>
      </w:r>
      <w:r>
        <w:t xml:space="preserve">. It’s no secret that EA urges its adherents to work within these institutions. Singer is openly dismissive of critiques of global capitalism in its current form,16 and, along with MacAskill and many other </w:t>
      </w:r>
      <w:r w:rsidRPr="00C41B40">
        <w:rPr>
          <w:rStyle w:val="StyleUnderline"/>
        </w:rPr>
        <w:t>proponents of EA</w:t>
      </w:r>
      <w:r>
        <w:t xml:space="preserve">, he </w:t>
      </w:r>
      <w:r w:rsidRPr="00C41B40">
        <w:rPr>
          <w:rStyle w:val="StyleUnderline"/>
        </w:rPr>
        <w:t>encourages</w:t>
      </w:r>
      <w:r>
        <w:t xml:space="preserve"> the practice of “</w:t>
      </w:r>
      <w:r w:rsidRPr="00C41B40">
        <w:rPr>
          <w:rStyle w:val="StyleUnderline"/>
        </w:rPr>
        <w:t>earning to give”;</w:t>
      </w:r>
      <w:r>
        <w:t xml:space="preserve"> that is, </w:t>
      </w:r>
      <w:r w:rsidRPr="00C41B40">
        <w:rPr>
          <w:rStyle w:val="StyleUnderline"/>
        </w:rPr>
        <w:t>taking high-paying jobs in</w:t>
      </w:r>
      <w:r>
        <w:t xml:space="preserve"> business and </w:t>
      </w:r>
      <w:r w:rsidRPr="00C41B40">
        <w:rPr>
          <w:rStyle w:val="StyleUnderline"/>
        </w:rPr>
        <w:t>finance</w:t>
      </w:r>
      <w:r>
        <w:t xml:space="preserve"> in order </w:t>
      </w:r>
      <w:r w:rsidRPr="00C41B40">
        <w:rPr>
          <w:rStyle w:val="StyleUnderline"/>
        </w:rPr>
        <w:t>to</w:t>
      </w:r>
      <w:r>
        <w:t xml:space="preserve"> be able to </w:t>
      </w:r>
      <w:r w:rsidRPr="00C41B40">
        <w:rPr>
          <w:rStyle w:val="StyleUnderline"/>
        </w:rPr>
        <w:t>give more</w:t>
      </w:r>
      <w:r>
        <w:t xml:space="preserve">.17 Singer goes so far as to laud the billionaire philanthropists Bill Gates and Warren Buffett as “the greatest Effective Altruists in human history.”18 </w:t>
      </w:r>
      <w:r w:rsidRPr="00C41B40">
        <w:rPr>
          <w:rStyle w:val="StyleUnderline"/>
        </w:rPr>
        <w:t>EA owes its success</w:t>
      </w:r>
      <w:r>
        <w:t xml:space="preserve"> as a philosophical-philanthropic movement largely to its eagerness and ability to work within existing political-economic systems.</w:t>
      </w:r>
    </w:p>
    <w:p w14:paraId="659F1DCF" w14:textId="77777777" w:rsidR="00000B48" w:rsidRDefault="00000B48" w:rsidP="00000B48">
      <w:r>
        <w:t xml:space="preserve">This source of EA’s success is also its most grievous shortcoming. Effective Altruists present their philanthropic program as the expression of an uncontextualized moral theory, in a manner that reflects no awareness of the significance of their situatedness within capitalist forms of life. </w:t>
      </w:r>
      <w:r w:rsidRPr="00A5791A">
        <w:rPr>
          <w:rStyle w:val="StyleUnderline"/>
        </w:rPr>
        <w:t>How</w:t>
      </w:r>
      <w:r>
        <w:t xml:space="preserve"> it happens that </w:t>
      </w:r>
      <w:r w:rsidRPr="00C41B40">
        <w:rPr>
          <w:rStyle w:val="StyleUnderline"/>
        </w:rPr>
        <w:t>EA has at its disposal an audience of people with excess wealth is not a question that they take up.</w:t>
      </w:r>
      <w:r>
        <w:t xml:space="preserve"> Within discussions of EA, it is difficult to find a hint of the plausible and well-grounded view—defended in the writings of many theorists of care, ecofeminists, ecological Marxists, and other theorists of social reproduction—that the disproportionate material advantages of the wealthy in the Global North depend on continuously treating as “free resources” not only animals and other aspects of the nonhuman natural environment, but also the reproductive labor of women and the subsistence and care work of marginalized people the world over.19 It is equally hard to find mention of the now extensive literature on how practices of “internalizing” these things into capitalist markets displace without halting or slowing the devastation of nature and the oppression of vulnerable humans.20 </w:t>
      </w:r>
      <w:r w:rsidRPr="00C41B40">
        <w:rPr>
          <w:rStyle w:val="StyleUnderline"/>
        </w:rPr>
        <w:t>Critical outlooks in which these ideas are at home have played no discernible role</w:t>
      </w:r>
      <w:r>
        <w:t xml:space="preserve"> in discussions of EA, where there is rarely any suggestion of a tie between the forms of misery we are enjoined to alleviate and the structures of global capitalism. </w:t>
      </w:r>
      <w:r w:rsidRPr="00C41B40">
        <w:rPr>
          <w:rStyle w:val="StyleUnderline"/>
        </w:rPr>
        <w:t>What is foregrounded</w:t>
      </w:r>
      <w:r>
        <w:t xml:space="preserve"> instead </w:t>
      </w:r>
      <w:r w:rsidRPr="00C41B40">
        <w:rPr>
          <w:rStyle w:val="StyleUnderline"/>
        </w:rPr>
        <w:t xml:space="preserve">is </w:t>
      </w:r>
      <w:r w:rsidRPr="00E545F9">
        <w:rPr>
          <w:rStyle w:val="StyleUnderline"/>
          <w:highlight w:val="cyan"/>
        </w:rPr>
        <w:t>a paternalistic narrative about how the</w:t>
      </w:r>
      <w:r>
        <w:t xml:space="preserve"> relatively </w:t>
      </w:r>
      <w:r w:rsidRPr="00E545F9">
        <w:rPr>
          <w:rStyle w:val="StyleUnderline"/>
          <w:highlight w:val="cyan"/>
        </w:rPr>
        <w:t>wealthy</w:t>
      </w:r>
      <w:r w:rsidRPr="00E545F9">
        <w:rPr>
          <w:highlight w:val="cyan"/>
        </w:rPr>
        <w:t xml:space="preserve"> </w:t>
      </w:r>
      <w:r w:rsidRPr="00E545F9">
        <w:rPr>
          <w:rStyle w:val="StyleUnderline"/>
          <w:highlight w:val="cyan"/>
        </w:rPr>
        <w:t>should serve as benefactors</w:t>
      </w:r>
      <w:r>
        <w:t xml:space="preserve"> of relatively poor and precarious humans and animals, and thus “do good.”</w:t>
      </w:r>
    </w:p>
    <w:p w14:paraId="24477574" w14:textId="77777777" w:rsidR="00000B48" w:rsidRDefault="00000B48" w:rsidP="00000B48">
      <w:r>
        <w:t xml:space="preserve">Granted this tendency toward ahistorical theorizing, it is unsurprising that enthusiasts of EA tend to regard reliance on ideals of economic efficiency as in itself unproblematic. Among other things, they betray no worry that </w:t>
      </w:r>
      <w:r w:rsidRPr="00E545F9">
        <w:rPr>
          <w:rStyle w:val="StyleUnderline"/>
          <w:highlight w:val="cyan"/>
        </w:rPr>
        <w:t xml:space="preserve">the </w:t>
      </w:r>
      <w:r w:rsidRPr="00E545F9">
        <w:rPr>
          <w:rStyle w:val="Emphasis"/>
          <w:highlight w:val="cyan"/>
        </w:rPr>
        <w:t>reach of these discourses into domains</w:t>
      </w:r>
      <w:r w:rsidRPr="00E545F9">
        <w:rPr>
          <w:rStyle w:val="StyleUnderline"/>
          <w:highlight w:val="cyan"/>
        </w:rPr>
        <w:t xml:space="preserve"> in which </w:t>
      </w:r>
      <w:r w:rsidRPr="00E545F9">
        <w:rPr>
          <w:rStyle w:val="Emphasis"/>
          <w:highlight w:val="cyan"/>
        </w:rPr>
        <w:t>EA operates</w:t>
      </w:r>
      <w:r w:rsidRPr="00E545F9">
        <w:rPr>
          <w:rStyle w:val="StyleUnderline"/>
          <w:highlight w:val="cyan"/>
        </w:rPr>
        <w:t xml:space="preserve"> will </w:t>
      </w:r>
      <w:r w:rsidRPr="00E545F9">
        <w:rPr>
          <w:rStyle w:val="Emphasis"/>
          <w:highlight w:val="cyan"/>
        </w:rPr>
        <w:t>displace political discourses</w:t>
      </w:r>
      <w:r w:rsidRPr="00E545F9">
        <w:rPr>
          <w:rStyle w:val="StyleUnderline"/>
          <w:highlight w:val="cyan"/>
        </w:rPr>
        <w:t xml:space="preserve"> shaped by values </w:t>
      </w:r>
      <w:r w:rsidRPr="00E545F9">
        <w:rPr>
          <w:rStyle w:val="Emphasis"/>
          <w:highlight w:val="cyan"/>
        </w:rPr>
        <w:t>not capturable in terms of the logic of exchange</w:t>
      </w:r>
      <w:r>
        <w:t xml:space="preserve">. This insouciance about </w:t>
      </w:r>
      <w:r w:rsidRPr="00E545F9">
        <w:rPr>
          <w:rStyle w:val="Emphasis"/>
          <w:highlight w:val="cyan"/>
        </w:rPr>
        <w:t>depoliticization</w:t>
      </w:r>
      <w:r>
        <w:t>—another expression for EA’s lack of any meaningful response to the institutional critique—</w:t>
      </w:r>
      <w:r w:rsidRPr="00E545F9">
        <w:rPr>
          <w:rStyle w:val="StyleUnderline"/>
          <w:highlight w:val="cyan"/>
        </w:rPr>
        <w:t>is the counterpart of an inability to recognize how the instrumentalization of public</w:t>
      </w:r>
      <w:r w:rsidRPr="00E545F9">
        <w:rPr>
          <w:highlight w:val="cyan"/>
        </w:rPr>
        <w:t xml:space="preserve"> </w:t>
      </w:r>
      <w:r w:rsidRPr="00E545F9">
        <w:rPr>
          <w:rStyle w:val="StyleUnderline"/>
          <w:highlight w:val="cyan"/>
        </w:rPr>
        <w:t>space</w:t>
      </w:r>
      <w:r w:rsidRPr="00E545F9">
        <w:rPr>
          <w:highlight w:val="cyan"/>
        </w:rPr>
        <w:t xml:space="preserve"> </w:t>
      </w:r>
      <w:r w:rsidRPr="00E545F9">
        <w:rPr>
          <w:rStyle w:val="StyleUnderline"/>
          <w:highlight w:val="cyan"/>
        </w:rPr>
        <w:t>can produce outcomes</w:t>
      </w:r>
      <w:r w:rsidRPr="00E545F9">
        <w:rPr>
          <w:highlight w:val="cyan"/>
        </w:rPr>
        <w:t xml:space="preserve">, </w:t>
      </w:r>
      <w:r w:rsidRPr="00E545F9">
        <w:rPr>
          <w:rStyle w:val="Emphasis"/>
          <w:highlight w:val="cyan"/>
        </w:rPr>
        <w:t>rational only from the standpoint of capital</w:t>
      </w:r>
      <w:r w:rsidRPr="00C41B40">
        <w:rPr>
          <w:rStyle w:val="Emphasis"/>
        </w:rPr>
        <w:t>,</w:t>
      </w:r>
      <w:r>
        <w:t xml:space="preserve"> </w:t>
      </w:r>
      <w:r w:rsidRPr="00E545F9">
        <w:rPr>
          <w:rStyle w:val="StyleUnderline"/>
          <w:highlight w:val="cyan"/>
        </w:rPr>
        <w:t>that</w:t>
      </w:r>
      <w:r>
        <w:t xml:space="preserve"> reliably </w:t>
      </w:r>
      <w:r w:rsidRPr="00E545F9">
        <w:rPr>
          <w:rStyle w:val="StyleUnderline"/>
          <w:highlight w:val="cyan"/>
        </w:rPr>
        <w:t>generate</w:t>
      </w:r>
      <w:r w:rsidRPr="00E545F9">
        <w:rPr>
          <w:highlight w:val="cyan"/>
        </w:rPr>
        <w:t xml:space="preserve"> </w:t>
      </w:r>
      <w:r w:rsidRPr="00E545F9">
        <w:rPr>
          <w:rStyle w:val="StyleUnderline"/>
          <w:highlight w:val="cyan"/>
        </w:rPr>
        <w:t>the</w:t>
      </w:r>
      <w:r>
        <w:t xml:space="preserve"> forms of </w:t>
      </w:r>
      <w:r w:rsidRPr="00E545F9">
        <w:rPr>
          <w:rStyle w:val="StyleUnderline"/>
          <w:highlight w:val="cyan"/>
        </w:rPr>
        <w:t>suffering</w:t>
      </w:r>
      <w:r w:rsidRPr="00E545F9">
        <w:rPr>
          <w:highlight w:val="cyan"/>
        </w:rPr>
        <w:t xml:space="preserve"> </w:t>
      </w:r>
      <w:r w:rsidRPr="00E545F9">
        <w:rPr>
          <w:rStyle w:val="StyleUnderline"/>
          <w:highlight w:val="cyan"/>
        </w:rPr>
        <w:t>EA aims to stamp out</w:t>
      </w:r>
      <w:r>
        <w:t>.21</w:t>
      </w:r>
    </w:p>
    <w:p w14:paraId="6471A227" w14:textId="77777777" w:rsidR="00000B48" w:rsidRDefault="00000B48" w:rsidP="00000B48">
      <w:pPr>
        <w:pStyle w:val="Heading4"/>
      </w:pPr>
      <w:r>
        <w:t xml:space="preserve">Building a society around the principle of labor solidarity means rejecting subjecting morality to what can be measured.  </w:t>
      </w:r>
    </w:p>
    <w:p w14:paraId="7666A927" w14:textId="77777777" w:rsidR="00000B48" w:rsidRDefault="00000B48" w:rsidP="00000B48">
      <w:r>
        <w:t xml:space="preserve">Hal </w:t>
      </w:r>
      <w:r w:rsidRPr="00445BA0">
        <w:rPr>
          <w:rStyle w:val="Style13ptBold"/>
        </w:rPr>
        <w:t>TRIEDMAN</w:t>
      </w:r>
      <w:r w:rsidRPr="00445BA0">
        <w:t xml:space="preserve"> </w:t>
      </w:r>
      <w:r>
        <w:t xml:space="preserve">PhD Student Computer Science @ Cornell Tech </w:t>
      </w:r>
      <w:r w:rsidRPr="00445BA0">
        <w:rPr>
          <w:rStyle w:val="Style13ptBold"/>
        </w:rPr>
        <w:t>ET</w:t>
      </w:r>
      <w:r>
        <w:t xml:space="preserve"> </w:t>
      </w:r>
      <w:r w:rsidRPr="00445BA0">
        <w:rPr>
          <w:rStyle w:val="Style13ptBold"/>
        </w:rPr>
        <w:t>AL ’22</w:t>
      </w:r>
      <w:r>
        <w:t xml:space="preserve"> (Additional authors: Archana Ahlawat Former </w:t>
      </w:r>
      <w:r w:rsidRPr="00445BA0">
        <w:t>Fellowship at Auschwitz for the Study of Professional Ethics</w:t>
      </w:r>
      <w:r>
        <w:t xml:space="preserve"> and Jessica Dai PhD Student CS @ UC Berkeley </w:t>
      </w:r>
      <w:r w:rsidRPr="00445BA0">
        <w:t>https://joinreboot.org/p/ineffective-altruism</w:t>
      </w:r>
      <w:r>
        <w:t xml:space="preserve"> “</w:t>
      </w:r>
      <w:r w:rsidRPr="00445BA0">
        <w:t>Towards Ineffective Altruism</w:t>
      </w:r>
      <w:r>
        <w:t xml:space="preserve">” </w:t>
      </w:r>
    </w:p>
    <w:p w14:paraId="5B742817" w14:textId="77777777" w:rsidR="00000B48" w:rsidRPr="00445BA0" w:rsidRDefault="00000B48" w:rsidP="00000B48">
      <w:pPr>
        <w:rPr>
          <w:rStyle w:val="StyleUnderline"/>
          <w:u w:val="none"/>
        </w:rPr>
      </w:pPr>
      <w:r w:rsidRPr="00E545F9">
        <w:rPr>
          <w:rStyle w:val="StyleUnderline"/>
          <w:highlight w:val="cyan"/>
        </w:rPr>
        <w:t>What might “moral good” look like outside of market-derived values</w:t>
      </w:r>
      <w:r w:rsidRPr="00445BA0">
        <w:rPr>
          <w:rStyle w:val="StyleUnderline"/>
          <w:u w:val="none"/>
        </w:rPr>
        <w:t xml:space="preserve"> (like the maximization principle)? </w:t>
      </w:r>
      <w:r w:rsidRPr="00445BA0">
        <w:rPr>
          <w:rStyle w:val="StyleUnderline"/>
        </w:rPr>
        <w:t>How can we collectively decide to allocate resources</w:t>
      </w:r>
      <w:r w:rsidRPr="00445BA0">
        <w:rPr>
          <w:rStyle w:val="StyleUnderline"/>
          <w:u w:val="none"/>
        </w:rPr>
        <w:t xml:space="preserve">? </w:t>
      </w:r>
      <w:r w:rsidRPr="00E545F9">
        <w:rPr>
          <w:rStyle w:val="StyleUnderline"/>
          <w:highlight w:val="cyan"/>
        </w:rPr>
        <w:t xml:space="preserve">How can we </w:t>
      </w:r>
      <w:r w:rsidRPr="00E545F9">
        <w:rPr>
          <w:rStyle w:val="Emphasis"/>
          <w:highlight w:val="cyan"/>
        </w:rPr>
        <w:t>build societies based on</w:t>
      </w:r>
      <w:r w:rsidRPr="00E545F9">
        <w:rPr>
          <w:rStyle w:val="StyleUnderline"/>
          <w:highlight w:val="cyan"/>
        </w:rPr>
        <w:t xml:space="preserve"> principles</w:t>
      </w:r>
      <w:r w:rsidRPr="00E545F9">
        <w:rPr>
          <w:rStyle w:val="StyleUnderline"/>
          <w:highlight w:val="cyan"/>
          <w:u w:val="none"/>
        </w:rPr>
        <w:t xml:space="preserve"> </w:t>
      </w:r>
      <w:r w:rsidRPr="00E545F9">
        <w:rPr>
          <w:rStyle w:val="StyleUnderline"/>
          <w:highlight w:val="cyan"/>
        </w:rPr>
        <w:t xml:space="preserve">that </w:t>
      </w:r>
      <w:r w:rsidRPr="00E545F9">
        <w:rPr>
          <w:rStyle w:val="Emphasis"/>
          <w:highlight w:val="cyan"/>
        </w:rPr>
        <w:t>cannot be measured</w:t>
      </w:r>
      <w:r w:rsidRPr="00E545F9">
        <w:rPr>
          <w:rStyle w:val="StyleUnderline"/>
          <w:highlight w:val="cyan"/>
          <w:u w:val="none"/>
        </w:rPr>
        <w:t xml:space="preserve">, </w:t>
      </w:r>
      <w:r w:rsidRPr="00E545F9">
        <w:rPr>
          <w:rStyle w:val="StyleUnderline"/>
          <w:highlight w:val="cyan"/>
        </w:rPr>
        <w:t>like</w:t>
      </w:r>
      <w:r w:rsidRPr="00445BA0">
        <w:rPr>
          <w:rStyle w:val="StyleUnderline"/>
          <w:u w:val="none"/>
        </w:rPr>
        <w:t xml:space="preserve"> mutual respect and </w:t>
      </w:r>
      <w:r w:rsidRPr="00E545F9">
        <w:rPr>
          <w:rStyle w:val="Emphasis"/>
          <w:highlight w:val="cyan"/>
        </w:rPr>
        <w:t>solidarity</w:t>
      </w:r>
      <w:r w:rsidRPr="00445BA0">
        <w:rPr>
          <w:rStyle w:val="StyleUnderline"/>
          <w:u w:val="none"/>
        </w:rPr>
        <w:t>? How can we eliminate material misery from the world? What might we do to ensure the flourishing of future generations, rather than just their survival? How can we depart from a society where those who have the privilege to choose to care about others can, and move towards a society where everyone has the power to care about others and must?</w:t>
      </w:r>
    </w:p>
    <w:p w14:paraId="1232DBFD" w14:textId="77777777" w:rsidR="00000B48" w:rsidRPr="00445BA0" w:rsidRDefault="00000B48" w:rsidP="00000B48">
      <w:pPr>
        <w:rPr>
          <w:rStyle w:val="StyleUnderline"/>
          <w:u w:val="none"/>
        </w:rPr>
      </w:pPr>
      <w:r w:rsidRPr="00445BA0">
        <w:rPr>
          <w:rStyle w:val="StyleUnderline"/>
          <w:u w:val="none"/>
        </w:rPr>
        <w:t xml:space="preserve">People all over the world have been attempting to answer these questions for generations. After massive street protests in 2019 in Chile, 80% of the population voted to redraft the nation’s constitution — an effort that is currently in progress and will be finalized this September. In Taiwan, Digital Minister Audrey Tang is building effective tools for building consensus and making decisions online. Tang helped enable a highly effective set of COVID-19 policies that kept the disease largely outside Taiwan for more than two years, influenced what digital democracy looks like on the island, and inspired other online civil processes around the world. And in the United States, the last few years has seen rising interest in small-d democratic institutions like labor unions and mutual aid organizations. These efforts may be inefficient or messy or unpredictable, but are good in part because of those facts, not </w:t>
      </w:r>
      <w:proofErr w:type="gramStart"/>
      <w:r w:rsidRPr="00445BA0">
        <w:rPr>
          <w:rStyle w:val="StyleUnderline"/>
          <w:u w:val="none"/>
        </w:rPr>
        <w:t>in spite of</w:t>
      </w:r>
      <w:proofErr w:type="gramEnd"/>
      <w:r w:rsidRPr="00445BA0">
        <w:rPr>
          <w:rStyle w:val="StyleUnderline"/>
          <w:u w:val="none"/>
        </w:rPr>
        <w:t xml:space="preserve"> them.</w:t>
      </w:r>
    </w:p>
    <w:p w14:paraId="442E4663" w14:textId="77777777" w:rsidR="00000B48" w:rsidRPr="00445BA0" w:rsidRDefault="00000B48" w:rsidP="00000B48">
      <w:pPr>
        <w:rPr>
          <w:rStyle w:val="StyleUnderline"/>
        </w:rPr>
      </w:pPr>
      <w:r w:rsidRPr="00445BA0">
        <w:rPr>
          <w:rStyle w:val="StyleUnderline"/>
          <w:u w:val="none"/>
        </w:rPr>
        <w:t xml:space="preserve">As we get some distance from effective altruism and </w:t>
      </w:r>
      <w:proofErr w:type="spellStart"/>
      <w:r w:rsidRPr="00445BA0">
        <w:rPr>
          <w:rStyle w:val="StyleUnderline"/>
          <w:u w:val="none"/>
        </w:rPr>
        <w:t>longtermism</w:t>
      </w:r>
      <w:proofErr w:type="spellEnd"/>
      <w:r w:rsidRPr="00445BA0">
        <w:rPr>
          <w:rStyle w:val="StyleUnderline"/>
          <w:u w:val="none"/>
        </w:rPr>
        <w:t xml:space="preserve">, we can also begin to consider other ways of thinking about the long-term future. </w:t>
      </w:r>
      <w:r w:rsidRPr="00445BA0">
        <w:rPr>
          <w:rStyle w:val="StyleUnderline"/>
        </w:rPr>
        <w:t>Our conceptions of the future inform our actions</w:t>
      </w:r>
      <w:r w:rsidRPr="00445BA0">
        <w:rPr>
          <w:rStyle w:val="StyleUnderline"/>
          <w:u w:val="none"/>
        </w:rPr>
        <w:t xml:space="preserve"> today, and </w:t>
      </w:r>
      <w:r w:rsidRPr="00E545F9">
        <w:rPr>
          <w:rStyle w:val="StyleUnderline"/>
          <w:highlight w:val="cyan"/>
        </w:rPr>
        <w:t xml:space="preserve">the future is much too important to cede to an ideology with the </w:t>
      </w:r>
      <w:r w:rsidRPr="00E545F9">
        <w:rPr>
          <w:rStyle w:val="Emphasis"/>
          <w:highlight w:val="cyan"/>
        </w:rPr>
        <w:t>ethos</w:t>
      </w:r>
      <w:r w:rsidRPr="00E545F9">
        <w:rPr>
          <w:rStyle w:val="StyleUnderline"/>
          <w:highlight w:val="cyan"/>
        </w:rPr>
        <w:t xml:space="preserve"> and </w:t>
      </w:r>
      <w:r w:rsidRPr="00E545F9">
        <w:rPr>
          <w:rStyle w:val="Emphasis"/>
          <w:highlight w:val="cyan"/>
        </w:rPr>
        <w:t>rhetoric</w:t>
      </w:r>
      <w:r w:rsidRPr="00E545F9">
        <w:rPr>
          <w:rStyle w:val="StyleUnderline"/>
          <w:highlight w:val="cyan"/>
        </w:rPr>
        <w:t xml:space="preserve"> of </w:t>
      </w:r>
      <w:proofErr w:type="spellStart"/>
      <w:proofErr w:type="gramStart"/>
      <w:r w:rsidRPr="00E545F9">
        <w:rPr>
          <w:rStyle w:val="Emphasis"/>
          <w:highlight w:val="cyan"/>
        </w:rPr>
        <w:t>longtermism</w:t>
      </w:r>
      <w:proofErr w:type="spellEnd"/>
      <w:proofErr w:type="gramEnd"/>
      <w:r w:rsidRPr="00E545F9">
        <w:rPr>
          <w:rStyle w:val="StyleUnderline"/>
          <w:highlight w:val="cyan"/>
        </w:rPr>
        <w:t>.</w:t>
      </w:r>
      <w:r w:rsidRPr="00445BA0">
        <w:rPr>
          <w:rStyle w:val="StyleUnderline"/>
          <w:u w:val="none"/>
        </w:rPr>
        <w:t xml:space="preserve"> </w:t>
      </w:r>
      <w:r w:rsidRPr="00E545F9">
        <w:rPr>
          <w:rStyle w:val="StyleUnderline"/>
          <w:highlight w:val="cyan"/>
        </w:rPr>
        <w:t>Seventh-generation decision making, for example</w:t>
      </w:r>
      <w:r w:rsidRPr="00445BA0">
        <w:rPr>
          <w:rStyle w:val="StyleUnderline"/>
          <w:u w:val="none"/>
        </w:rPr>
        <w:t xml:space="preserve">, is an indigenous principle that is enshrined in the Constitution of the Iroquois Nation. It mandates Iroquois leaders to consider the effects of their actions over seven generations, encompassing hundreds of years. Seven </w:t>
      </w:r>
      <w:r w:rsidRPr="00445BA0">
        <w:rPr>
          <w:rStyle w:val="StyleUnderline"/>
        </w:rPr>
        <w:t xml:space="preserve">generations </w:t>
      </w:r>
      <w:r w:rsidRPr="00E545F9">
        <w:rPr>
          <w:rStyle w:val="StyleUnderline"/>
          <w:highlight w:val="cyan"/>
        </w:rPr>
        <w:t>is a long time</w:t>
      </w:r>
      <w:r w:rsidRPr="00445BA0">
        <w:rPr>
          <w:rStyle w:val="StyleUnderline"/>
          <w:u w:val="none"/>
        </w:rPr>
        <w:t xml:space="preserve">, </w:t>
      </w:r>
      <w:r w:rsidRPr="00E545F9">
        <w:rPr>
          <w:rStyle w:val="StyleUnderline"/>
          <w:highlight w:val="cyan"/>
        </w:rPr>
        <w:t>but</w:t>
      </w:r>
      <w:r w:rsidRPr="00445BA0">
        <w:rPr>
          <w:rStyle w:val="StyleUnderline"/>
        </w:rPr>
        <w:t xml:space="preserve"> it is</w:t>
      </w:r>
      <w:r w:rsidRPr="00445BA0">
        <w:rPr>
          <w:rStyle w:val="StyleUnderline"/>
          <w:u w:val="none"/>
        </w:rPr>
        <w:t xml:space="preserve"> also a </w:t>
      </w:r>
      <w:r w:rsidRPr="00E545F9">
        <w:rPr>
          <w:rStyle w:val="StyleUnderline"/>
          <w:highlight w:val="cyan"/>
        </w:rPr>
        <w:t>finite</w:t>
      </w:r>
      <w:r w:rsidRPr="00445BA0">
        <w:rPr>
          <w:rStyle w:val="StyleUnderline"/>
          <w:u w:val="none"/>
        </w:rPr>
        <w:t xml:space="preserve"> amount of time. Although </w:t>
      </w:r>
      <w:r w:rsidRPr="00445BA0">
        <w:rPr>
          <w:rStyle w:val="StyleUnderline"/>
        </w:rPr>
        <w:t>this</w:t>
      </w:r>
      <w:r w:rsidRPr="00445BA0">
        <w:rPr>
          <w:rStyle w:val="StyleUnderline"/>
          <w:u w:val="none"/>
        </w:rPr>
        <w:t xml:space="preserve"> framework </w:t>
      </w:r>
      <w:r w:rsidRPr="00445BA0">
        <w:rPr>
          <w:rStyle w:val="StyleUnderline"/>
        </w:rPr>
        <w:t>prioritizes long-term thinking</w:t>
      </w:r>
      <w:r w:rsidRPr="00445BA0">
        <w:rPr>
          <w:rStyle w:val="StyleUnderline"/>
          <w:u w:val="none"/>
        </w:rPr>
        <w:t xml:space="preserve">, </w:t>
      </w:r>
      <w:r w:rsidRPr="00E545F9">
        <w:rPr>
          <w:rStyle w:val="StyleUnderline"/>
          <w:highlight w:val="cyan"/>
        </w:rPr>
        <w:t xml:space="preserve">it doesn’t </w:t>
      </w:r>
      <w:r w:rsidRPr="00E545F9">
        <w:rPr>
          <w:rStyle w:val="Emphasis"/>
          <w:highlight w:val="cyan"/>
        </w:rPr>
        <w:t>bring the weight of infinity</w:t>
      </w:r>
      <w:r w:rsidRPr="00E545F9">
        <w:rPr>
          <w:rStyle w:val="StyleUnderline"/>
          <w:highlight w:val="cyan"/>
        </w:rPr>
        <w:t xml:space="preserve"> to bear on the present</w:t>
      </w:r>
      <w:r w:rsidRPr="00445BA0">
        <w:rPr>
          <w:rStyle w:val="StyleUnderline"/>
        </w:rPr>
        <w:t xml:space="preserve">. </w:t>
      </w:r>
      <w:r w:rsidRPr="00445BA0">
        <w:rPr>
          <w:rStyle w:val="StyleUnderline"/>
          <w:u w:val="none"/>
        </w:rPr>
        <w:t xml:space="preserve">And </w:t>
      </w:r>
      <w:r w:rsidRPr="00E545F9">
        <w:rPr>
          <w:rStyle w:val="StyleUnderline"/>
          <w:highlight w:val="cyan"/>
        </w:rPr>
        <w:t xml:space="preserve">unlike </w:t>
      </w:r>
      <w:proofErr w:type="spellStart"/>
      <w:proofErr w:type="gramStart"/>
      <w:r w:rsidRPr="00E545F9">
        <w:rPr>
          <w:rStyle w:val="StyleUnderline"/>
          <w:highlight w:val="cyan"/>
        </w:rPr>
        <w:t>longtermism</w:t>
      </w:r>
      <w:proofErr w:type="spellEnd"/>
      <w:proofErr w:type="gramEnd"/>
      <w:r w:rsidRPr="00445BA0">
        <w:rPr>
          <w:rStyle w:val="StyleUnderline"/>
          <w:u w:val="none"/>
        </w:rPr>
        <w:t xml:space="preserve">, </w:t>
      </w:r>
      <w:r w:rsidRPr="00E545F9">
        <w:rPr>
          <w:rStyle w:val="StyleUnderline"/>
          <w:highlight w:val="cyan"/>
        </w:rPr>
        <w:t xml:space="preserve">the seventh-generation principle </w:t>
      </w:r>
      <w:r w:rsidRPr="00E545F9">
        <w:rPr>
          <w:rStyle w:val="Emphasis"/>
          <w:highlight w:val="cyan"/>
        </w:rPr>
        <w:t>doesn’t pretend to be scientific</w:t>
      </w:r>
      <w:r w:rsidRPr="00E545F9">
        <w:rPr>
          <w:rStyle w:val="StyleUnderline"/>
          <w:highlight w:val="cyan"/>
        </w:rPr>
        <w:t>.</w:t>
      </w:r>
      <w:r w:rsidRPr="00445BA0">
        <w:rPr>
          <w:rStyle w:val="StyleUnderline"/>
          <w:u w:val="none"/>
        </w:rPr>
        <w:t xml:space="preserve"> </w:t>
      </w:r>
      <w:r w:rsidRPr="00E545F9">
        <w:rPr>
          <w:rStyle w:val="StyleUnderline"/>
          <w:highlight w:val="cyan"/>
        </w:rPr>
        <w:t xml:space="preserve">It doesn’t rely on </w:t>
      </w:r>
      <w:r w:rsidRPr="00E545F9">
        <w:rPr>
          <w:rStyle w:val="Emphasis"/>
          <w:highlight w:val="cyan"/>
        </w:rPr>
        <w:t>unfalsifiable guesses</w:t>
      </w:r>
      <w:r w:rsidRPr="00445BA0">
        <w:rPr>
          <w:rStyle w:val="StyleUnderline"/>
          <w:u w:val="none"/>
        </w:rPr>
        <w:t xml:space="preserve"> about a future </w:t>
      </w:r>
      <w:r w:rsidRPr="00E545F9">
        <w:rPr>
          <w:rStyle w:val="StyleUnderline"/>
          <w:highlight w:val="cyan"/>
        </w:rPr>
        <w:t xml:space="preserve">we can’t even imagine </w:t>
      </w:r>
      <w:proofErr w:type="gramStart"/>
      <w:r w:rsidRPr="00E545F9">
        <w:rPr>
          <w:rStyle w:val="StyleUnderline"/>
          <w:highlight w:val="cyan"/>
        </w:rPr>
        <w:t xml:space="preserve">to </w:t>
      </w:r>
      <w:r w:rsidRPr="00E545F9">
        <w:rPr>
          <w:rStyle w:val="Emphasis"/>
          <w:highlight w:val="cyan"/>
        </w:rPr>
        <w:t>assign</w:t>
      </w:r>
      <w:proofErr w:type="gramEnd"/>
      <w:r w:rsidRPr="00E545F9">
        <w:rPr>
          <w:rStyle w:val="Emphasis"/>
          <w:highlight w:val="cyan"/>
        </w:rPr>
        <w:t xml:space="preserve"> expected values</w:t>
      </w:r>
      <w:r w:rsidRPr="00E545F9">
        <w:rPr>
          <w:rStyle w:val="StyleUnderline"/>
          <w:highlight w:val="cyan"/>
        </w:rPr>
        <w:t xml:space="preserve"> to different political decisions</w:t>
      </w:r>
      <w:r w:rsidRPr="00445BA0">
        <w:rPr>
          <w:rStyle w:val="StyleUnderline"/>
          <w:u w:val="none"/>
        </w:rPr>
        <w:t xml:space="preserve">; rather, </w:t>
      </w:r>
      <w:r w:rsidRPr="00445BA0">
        <w:rPr>
          <w:rStyle w:val="StyleUnderline"/>
        </w:rPr>
        <w:t>it makes thinking about the future a moral imperative.</w:t>
      </w:r>
    </w:p>
    <w:p w14:paraId="3E4F16C3" w14:textId="77777777" w:rsidR="00000B48" w:rsidRPr="00445BA0" w:rsidRDefault="00000B48" w:rsidP="00000B48">
      <w:pPr>
        <w:rPr>
          <w:rStyle w:val="StyleUnderline"/>
          <w:u w:val="none"/>
        </w:rPr>
      </w:pPr>
      <w:r w:rsidRPr="00445BA0">
        <w:rPr>
          <w:rStyle w:val="StyleUnderline"/>
          <w:u w:val="none"/>
        </w:rPr>
        <w:t xml:space="preserve">​​Philosopher Karl </w:t>
      </w:r>
      <w:r w:rsidRPr="00445BA0">
        <w:rPr>
          <w:rStyle w:val="StyleUnderline"/>
        </w:rPr>
        <w:t>Popper</w:t>
      </w:r>
      <w:r w:rsidRPr="00445BA0">
        <w:rPr>
          <w:rStyle w:val="StyleUnderline"/>
          <w:u w:val="none"/>
        </w:rPr>
        <w:t xml:space="preserve"> </w:t>
      </w:r>
      <w:r w:rsidRPr="00445BA0">
        <w:rPr>
          <w:rStyle w:val="StyleUnderline"/>
        </w:rPr>
        <w:t xml:space="preserve">on </w:t>
      </w:r>
      <w:r w:rsidRPr="00445BA0">
        <w:rPr>
          <w:rStyle w:val="StyleUnderline"/>
          <w:u w:val="none"/>
        </w:rPr>
        <w:t xml:space="preserve">about </w:t>
      </w:r>
      <w:r w:rsidRPr="00445BA0">
        <w:rPr>
          <w:rStyle w:val="StyleUnderline"/>
        </w:rPr>
        <w:t>the dangers of exclusive focus on the utopian ideal of the far future</w:t>
      </w:r>
      <w:r w:rsidRPr="00445BA0">
        <w:rPr>
          <w:rStyle w:val="StyleUnderline"/>
          <w:u w:val="none"/>
        </w:rPr>
        <w:t xml:space="preserve"> over the material concerns of the present day:</w:t>
      </w:r>
    </w:p>
    <w:p w14:paraId="7B2905A9" w14:textId="77777777" w:rsidR="00000B48" w:rsidRPr="00445BA0" w:rsidRDefault="00000B48" w:rsidP="00000B48">
      <w:pPr>
        <w:rPr>
          <w:rStyle w:val="StyleUnderline"/>
          <w:u w:val="none"/>
        </w:rPr>
      </w:pPr>
      <w:r w:rsidRPr="00445BA0">
        <w:rPr>
          <w:rStyle w:val="StyleUnderline"/>
          <w:u w:val="none"/>
        </w:rPr>
        <w:t xml:space="preserve">    </w:t>
      </w:r>
      <w:r w:rsidRPr="00445BA0">
        <w:rPr>
          <w:rStyle w:val="StyleUnderline"/>
        </w:rPr>
        <w:t>We must not argue that a certain social situation is a mere means to an end</w:t>
      </w:r>
      <w:r w:rsidRPr="00445BA0">
        <w:rPr>
          <w:rStyle w:val="StyleUnderline"/>
          <w:u w:val="none"/>
        </w:rPr>
        <w:t xml:space="preserve"> on the grounds that it is merely a transient historical situation. </w:t>
      </w:r>
      <w:r w:rsidRPr="00445BA0">
        <w:rPr>
          <w:rStyle w:val="StyleUnderline"/>
        </w:rPr>
        <w:t>For all situations are transient.</w:t>
      </w:r>
      <w:r w:rsidRPr="00445BA0">
        <w:rPr>
          <w:rStyle w:val="StyleUnderline"/>
          <w:u w:val="none"/>
        </w:rPr>
        <w:t xml:space="preserve"> </w:t>
      </w:r>
      <w:proofErr w:type="gramStart"/>
      <w:r w:rsidRPr="00445BA0">
        <w:rPr>
          <w:rStyle w:val="StyleUnderline"/>
          <w:u w:val="none"/>
        </w:rPr>
        <w:t>Similarly</w:t>
      </w:r>
      <w:proofErr w:type="gramEnd"/>
      <w:r w:rsidRPr="00445BA0">
        <w:rPr>
          <w:rStyle w:val="StyleUnderline"/>
          <w:u w:val="none"/>
        </w:rPr>
        <w:t xml:space="preserve"> we must not argue that the misery of one generation may be considered as a mere means to the end of securing the lasting happiness of some later generation or generations; and this argument is improved neither by a high degree of promised happiness nor by </w:t>
      </w:r>
      <w:proofErr w:type="gramStart"/>
      <w:r w:rsidRPr="00445BA0">
        <w:rPr>
          <w:rStyle w:val="StyleUnderline"/>
          <w:u w:val="none"/>
        </w:rPr>
        <w:t>a large number of</w:t>
      </w:r>
      <w:proofErr w:type="gramEnd"/>
      <w:r w:rsidRPr="00445BA0">
        <w:rPr>
          <w:rStyle w:val="StyleUnderline"/>
          <w:u w:val="none"/>
        </w:rPr>
        <w:t xml:space="preserve"> generations profiting </w:t>
      </w:r>
      <w:proofErr w:type="gramStart"/>
      <w:r w:rsidRPr="00445BA0">
        <w:rPr>
          <w:rStyle w:val="StyleUnderline"/>
          <w:u w:val="none"/>
        </w:rPr>
        <w:t>by</w:t>
      </w:r>
      <w:proofErr w:type="gramEnd"/>
      <w:r w:rsidRPr="00445BA0">
        <w:rPr>
          <w:rStyle w:val="StyleUnderline"/>
          <w:u w:val="none"/>
        </w:rPr>
        <w:t xml:space="preserve"> it. </w:t>
      </w:r>
      <w:r w:rsidRPr="00445BA0">
        <w:rPr>
          <w:rStyle w:val="StyleUnderline"/>
        </w:rPr>
        <w:t>All generations are transient.</w:t>
      </w:r>
      <w:r w:rsidRPr="00445BA0">
        <w:rPr>
          <w:rStyle w:val="StyleUnderline"/>
          <w:u w:val="none"/>
        </w:rPr>
        <w:t xml:space="preserve"> All have an equal right to be considered, but our immediate duties are undoubtedly </w:t>
      </w:r>
      <w:proofErr w:type="gramStart"/>
      <w:r w:rsidRPr="00445BA0">
        <w:rPr>
          <w:rStyle w:val="StyleUnderline"/>
          <w:u w:val="none"/>
        </w:rPr>
        <w:t>to</w:t>
      </w:r>
      <w:proofErr w:type="gramEnd"/>
      <w:r w:rsidRPr="00445BA0">
        <w:rPr>
          <w:rStyle w:val="StyleUnderline"/>
          <w:u w:val="none"/>
        </w:rPr>
        <w:t xml:space="preserve"> the present generation and </w:t>
      </w:r>
      <w:proofErr w:type="gramStart"/>
      <w:r w:rsidRPr="00445BA0">
        <w:rPr>
          <w:rStyle w:val="StyleUnderline"/>
          <w:u w:val="none"/>
        </w:rPr>
        <w:t>to</w:t>
      </w:r>
      <w:proofErr w:type="gramEnd"/>
      <w:r w:rsidRPr="00445BA0">
        <w:rPr>
          <w:rStyle w:val="StyleUnderline"/>
          <w:u w:val="none"/>
        </w:rPr>
        <w:t xml:space="preserve"> the next.</w:t>
      </w:r>
    </w:p>
    <w:p w14:paraId="6FCB27E4" w14:textId="77777777" w:rsidR="00000B48" w:rsidRDefault="00000B48" w:rsidP="00000B48">
      <w:pPr>
        <w:rPr>
          <w:rStyle w:val="Emphasis"/>
        </w:rPr>
      </w:pPr>
      <w:r w:rsidRPr="00445BA0">
        <w:rPr>
          <w:rStyle w:val="StyleUnderline"/>
          <w:u w:val="none"/>
        </w:rPr>
        <w:t xml:space="preserve">When we critically examine </w:t>
      </w:r>
      <w:r w:rsidRPr="00E545F9">
        <w:rPr>
          <w:rStyle w:val="StyleUnderline"/>
          <w:highlight w:val="cyan"/>
        </w:rPr>
        <w:t xml:space="preserve">effective altruism and </w:t>
      </w:r>
      <w:proofErr w:type="spellStart"/>
      <w:proofErr w:type="gramStart"/>
      <w:r w:rsidRPr="00E545F9">
        <w:rPr>
          <w:rStyle w:val="StyleUnderline"/>
          <w:highlight w:val="cyan"/>
        </w:rPr>
        <w:t>longtermism</w:t>
      </w:r>
      <w:proofErr w:type="spellEnd"/>
      <w:proofErr w:type="gramEnd"/>
      <w:r w:rsidRPr="00E545F9">
        <w:rPr>
          <w:rStyle w:val="StyleUnderline"/>
          <w:highlight w:val="cyan"/>
          <w:u w:val="none"/>
        </w:rPr>
        <w:t xml:space="preserve">, </w:t>
      </w:r>
      <w:r w:rsidRPr="00E545F9">
        <w:rPr>
          <w:rStyle w:val="StyleUnderline"/>
          <w:highlight w:val="cyan"/>
        </w:rPr>
        <w:t>we</w:t>
      </w:r>
      <w:r w:rsidRPr="00445BA0">
        <w:rPr>
          <w:rStyle w:val="StyleUnderline"/>
          <w:u w:val="none"/>
        </w:rPr>
        <w:t xml:space="preserve"> can </w:t>
      </w:r>
      <w:r w:rsidRPr="00E545F9">
        <w:rPr>
          <w:rStyle w:val="StyleUnderline"/>
          <w:highlight w:val="cyan"/>
        </w:rPr>
        <w:t xml:space="preserve">see them as </w:t>
      </w:r>
      <w:r w:rsidRPr="00E545F9">
        <w:rPr>
          <w:rStyle w:val="Emphasis"/>
          <w:highlight w:val="cyan"/>
        </w:rPr>
        <w:t>falsely utopian</w:t>
      </w:r>
      <w:r w:rsidRPr="00E545F9">
        <w:rPr>
          <w:rStyle w:val="StyleUnderline"/>
          <w:highlight w:val="cyan"/>
          <w:u w:val="none"/>
        </w:rPr>
        <w:t xml:space="preserve"> </w:t>
      </w:r>
      <w:r w:rsidRPr="00E545F9">
        <w:rPr>
          <w:rStyle w:val="StyleUnderline"/>
          <w:highlight w:val="cyan"/>
        </w:rPr>
        <w:t xml:space="preserve">ideologies cloaked in the </w:t>
      </w:r>
      <w:r w:rsidRPr="00E545F9">
        <w:rPr>
          <w:rStyle w:val="Emphasis"/>
          <w:highlight w:val="cyan"/>
        </w:rPr>
        <w:t>opaque vocabulary of science and math</w:t>
      </w:r>
      <w:r w:rsidRPr="00E545F9">
        <w:rPr>
          <w:rStyle w:val="StyleUnderline"/>
          <w:highlight w:val="cyan"/>
          <w:u w:val="none"/>
        </w:rPr>
        <w:t>.</w:t>
      </w:r>
      <w:r w:rsidRPr="00445BA0">
        <w:rPr>
          <w:rStyle w:val="StyleUnderline"/>
          <w:u w:val="none"/>
        </w:rPr>
        <w:t xml:space="preserve"> </w:t>
      </w:r>
      <w:r w:rsidRPr="00E545F9">
        <w:rPr>
          <w:rStyle w:val="StyleUnderline"/>
          <w:highlight w:val="cyan"/>
        </w:rPr>
        <w:t>Let’s</w:t>
      </w:r>
      <w:r w:rsidRPr="00445BA0">
        <w:rPr>
          <w:rStyle w:val="StyleUnderline"/>
          <w:u w:val="none"/>
        </w:rPr>
        <w:t xml:space="preserve"> instead </w:t>
      </w:r>
      <w:r w:rsidRPr="00E545F9">
        <w:rPr>
          <w:rStyle w:val="StyleUnderline"/>
          <w:highlight w:val="cyan"/>
        </w:rPr>
        <w:t xml:space="preserve">strive for a world where </w:t>
      </w:r>
      <w:r w:rsidRPr="00E545F9">
        <w:rPr>
          <w:rStyle w:val="Emphasis"/>
          <w:highlight w:val="cyan"/>
        </w:rPr>
        <w:t>altruism</w:t>
      </w:r>
      <w:r w:rsidRPr="00E545F9">
        <w:rPr>
          <w:rStyle w:val="StyleUnderline"/>
          <w:highlight w:val="cyan"/>
        </w:rPr>
        <w:t xml:space="preserve"> doesn’t have to be </w:t>
      </w:r>
      <w:r w:rsidRPr="00E545F9">
        <w:rPr>
          <w:rStyle w:val="Emphasis"/>
          <w:highlight w:val="cyan"/>
        </w:rPr>
        <w:t>maximally effective</w:t>
      </w:r>
      <w:r w:rsidRPr="00E545F9">
        <w:rPr>
          <w:rStyle w:val="StyleUnderline"/>
          <w:highlight w:val="cyan"/>
        </w:rPr>
        <w:t xml:space="preserve"> for it to be </w:t>
      </w:r>
      <w:r w:rsidRPr="00E545F9">
        <w:rPr>
          <w:rStyle w:val="Emphasis"/>
          <w:highlight w:val="cyan"/>
        </w:rPr>
        <w:t>worthy</w:t>
      </w:r>
      <w:r w:rsidRPr="00445BA0">
        <w:rPr>
          <w:rStyle w:val="StyleUnderline"/>
        </w:rPr>
        <w:t>,</w:t>
      </w:r>
      <w:r w:rsidRPr="00445BA0">
        <w:rPr>
          <w:rStyle w:val="StyleUnderline"/>
          <w:u w:val="none"/>
        </w:rPr>
        <w:t xml:space="preserve"> where </w:t>
      </w:r>
      <w:r w:rsidRPr="00445BA0">
        <w:rPr>
          <w:rStyle w:val="StyleUnderline"/>
        </w:rPr>
        <w:t>doing good doesn’t have to be</w:t>
      </w:r>
      <w:r w:rsidRPr="00445BA0">
        <w:rPr>
          <w:rStyle w:val="StyleUnderline"/>
          <w:u w:val="none"/>
        </w:rPr>
        <w:t xml:space="preserve"> </w:t>
      </w:r>
      <w:r w:rsidRPr="00445BA0">
        <w:rPr>
          <w:rStyle w:val="StyleUnderline"/>
        </w:rPr>
        <w:t>optimized</w:t>
      </w:r>
      <w:r w:rsidRPr="00445BA0">
        <w:rPr>
          <w:rStyle w:val="StyleUnderline"/>
          <w:u w:val="none"/>
        </w:rPr>
        <w:t xml:space="preserve">, </w:t>
      </w:r>
      <w:r w:rsidRPr="00E545F9">
        <w:rPr>
          <w:rStyle w:val="StyleUnderline"/>
          <w:highlight w:val="cyan"/>
        </w:rPr>
        <w:t xml:space="preserve">where </w:t>
      </w:r>
      <w:r w:rsidRPr="00E545F9">
        <w:rPr>
          <w:rStyle w:val="Emphasis"/>
          <w:highlight w:val="cyan"/>
        </w:rPr>
        <w:t>morals aren’t a function of the market</w:t>
      </w:r>
      <w:r w:rsidRPr="00445BA0">
        <w:rPr>
          <w:rStyle w:val="Emphasis"/>
        </w:rPr>
        <w:t>.</w:t>
      </w:r>
    </w:p>
    <w:p w14:paraId="28D85464" w14:textId="3E8E690A" w:rsidR="00E9756C" w:rsidRPr="006B4E33" w:rsidRDefault="00EE7C94" w:rsidP="00E9756C">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3</w:t>
      </w:r>
    </w:p>
    <w:p w14:paraId="1320547E" w14:textId="77777777" w:rsidR="00805E92" w:rsidRDefault="00805E92" w:rsidP="00805E92">
      <w:pPr>
        <w:pStyle w:val="Heading4"/>
      </w:pPr>
      <w:r w:rsidRPr="006B4E33">
        <w:t>The United States federal government should</w:t>
      </w:r>
      <w:r>
        <w:t>:</w:t>
      </w:r>
    </w:p>
    <w:p w14:paraId="65A888A6" w14:textId="71745368" w:rsidR="00805E92" w:rsidRPr="006B4E33" w:rsidRDefault="00805E92" w:rsidP="00805E92">
      <w:pPr>
        <w:pStyle w:val="Heading4"/>
        <w:numPr>
          <w:ilvl w:val="0"/>
          <w:numId w:val="45"/>
        </w:numPr>
      </w:pPr>
      <w:r w:rsidRPr="006B4E33">
        <w:t xml:space="preserve"> substantially increase its financial support for research, development, deployment, and commercialization of a portfolio of low- and zero-carbon technologies, supervised by regular non-partisan </w:t>
      </w:r>
      <w:proofErr w:type="gramStart"/>
      <w:r w:rsidRPr="006B4E33">
        <w:t>review</w:t>
      </w:r>
      <w:r w:rsidR="00206D66">
        <w:t>;</w:t>
      </w:r>
      <w:proofErr w:type="gramEnd"/>
    </w:p>
    <w:p w14:paraId="0E2A3D79" w14:textId="77777777" w:rsidR="00E9756C" w:rsidRPr="006B4E33" w:rsidRDefault="00E9756C" w:rsidP="00E9756C">
      <w:pPr>
        <w:keepNext/>
        <w:keepLines/>
        <w:numPr>
          <w:ilvl w:val="0"/>
          <w:numId w:val="45"/>
        </w:numPr>
        <w:spacing w:before="40"/>
        <w:contextualSpacing/>
        <w:outlineLvl w:val="3"/>
        <w:rPr>
          <w:rFonts w:eastAsiaTheme="majorEastAsia" w:cstheme="majorBidi"/>
          <w:b/>
          <w:iCs/>
          <w:sz w:val="26"/>
        </w:rPr>
      </w:pPr>
      <w:r w:rsidRPr="006B4E33">
        <w:rPr>
          <w:rFonts w:eastAsiaTheme="majorEastAsia" w:cstheme="majorBidi"/>
          <w:b/>
          <w:iCs/>
          <w:sz w:val="26"/>
        </w:rPr>
        <w:t>expand CDC’s authority and resources to modernize public health data systems, strengthen state, tribal, local, and territorial health department capacity, and create a sustainable, well-trained workforce.</w:t>
      </w:r>
    </w:p>
    <w:p w14:paraId="058506D4" w14:textId="77777777" w:rsidR="00E9756C" w:rsidRPr="006B4E33" w:rsidRDefault="00E9756C" w:rsidP="00E9756C">
      <w:pPr>
        <w:pStyle w:val="Heading4"/>
      </w:pPr>
      <w:r w:rsidRPr="006B4E33">
        <w:t>CP solves disease.</w:t>
      </w:r>
    </w:p>
    <w:p w14:paraId="5B63AB83" w14:textId="77777777" w:rsidR="00E9756C" w:rsidRPr="006B4E33" w:rsidRDefault="00E9756C" w:rsidP="00E9756C">
      <w:r w:rsidRPr="006B4E33">
        <w:t xml:space="preserve">Chrissie </w:t>
      </w:r>
      <w:r w:rsidRPr="006B4E33">
        <w:rPr>
          <w:b/>
          <w:bCs/>
          <w:sz w:val="26"/>
        </w:rPr>
        <w:t>Juliano 23</w:t>
      </w:r>
      <w:r w:rsidRPr="006B4E33">
        <w:t>, MPP, Executive Director of the Big Cities Health Coalition, former Deputy Director of the Big Cities Health Coalition, "Letter to The Honorable Bill Cassidy," 10/20/2023</w:t>
      </w:r>
    </w:p>
    <w:p w14:paraId="19B798C8" w14:textId="77777777" w:rsidR="00E9756C" w:rsidRPr="006B4E33" w:rsidRDefault="00E9756C" w:rsidP="00E9756C">
      <w:pPr>
        <w:rPr>
          <w:sz w:val="16"/>
        </w:rPr>
      </w:pPr>
      <w:r w:rsidRPr="006B4E33">
        <w:rPr>
          <w:sz w:val="16"/>
        </w:rPr>
        <w:t>Fostering Innovation and Collaboration</w:t>
      </w:r>
    </w:p>
    <w:p w14:paraId="336D027B" w14:textId="77777777" w:rsidR="00E9756C" w:rsidRPr="006B4E33" w:rsidRDefault="00E9756C" w:rsidP="00E9756C">
      <w:pPr>
        <w:rPr>
          <w:sz w:val="16"/>
        </w:rPr>
      </w:pPr>
      <w:r w:rsidRPr="006B4E33">
        <w:rPr>
          <w:sz w:val="16"/>
        </w:rPr>
        <w:t>Creating a Culture of Innovation</w:t>
      </w:r>
    </w:p>
    <w:p w14:paraId="7804E9A5" w14:textId="77777777" w:rsidR="00E9756C" w:rsidRPr="006B4E33" w:rsidRDefault="00E9756C" w:rsidP="00E9756C">
      <w:pPr>
        <w:rPr>
          <w:sz w:val="16"/>
        </w:rPr>
      </w:pPr>
      <w:r w:rsidRPr="006B4E33">
        <w:rPr>
          <w:sz w:val="16"/>
        </w:rPr>
        <w:t xml:space="preserve">While we don’t disagree that innovation and creativity are needed </w:t>
      </w:r>
      <w:r w:rsidRPr="00E545F9">
        <w:rPr>
          <w:sz w:val="16"/>
          <w:highlight w:val="cyan"/>
        </w:rPr>
        <w:t xml:space="preserve">at </w:t>
      </w:r>
      <w:r w:rsidRPr="00E545F9">
        <w:rPr>
          <w:highlight w:val="cyan"/>
          <w:u w:val="single"/>
        </w:rPr>
        <w:t xml:space="preserve">the </w:t>
      </w:r>
      <w:r w:rsidRPr="00E545F9">
        <w:rPr>
          <w:iCs/>
          <w:highlight w:val="cyan"/>
          <w:u w:val="single"/>
          <w:bdr w:val="single" w:sz="8" w:space="0" w:color="auto"/>
        </w:rPr>
        <w:t>CDC</w:t>
      </w:r>
      <w:r w:rsidRPr="006B4E33">
        <w:rPr>
          <w:sz w:val="16"/>
        </w:rPr>
        <w:t xml:space="preserve">, this is a challenge many government agencies deal with. A critical </w:t>
      </w:r>
      <w:proofErr w:type="gramStart"/>
      <w:r w:rsidRPr="006B4E33">
        <w:rPr>
          <w:sz w:val="16"/>
        </w:rPr>
        <w:t>piece</w:t>
      </w:r>
      <w:proofErr w:type="gramEnd"/>
      <w:r w:rsidRPr="006B4E33">
        <w:rPr>
          <w:sz w:val="16"/>
        </w:rPr>
        <w:t xml:space="preserve"> of the Moving Forward work has been to think about how the agency </w:t>
      </w:r>
      <w:r w:rsidRPr="00E545F9">
        <w:rPr>
          <w:highlight w:val="cyan"/>
          <w:u w:val="single"/>
        </w:rPr>
        <w:t>needs to</w:t>
      </w:r>
      <w:r w:rsidRPr="006B4E33">
        <w:rPr>
          <w:u w:val="single"/>
        </w:rPr>
        <w:t xml:space="preserve"> change</w:t>
      </w:r>
      <w:r w:rsidRPr="006B4E33">
        <w:rPr>
          <w:sz w:val="16"/>
        </w:rPr>
        <w:t xml:space="preserve"> and adapt </w:t>
      </w:r>
      <w:r w:rsidRPr="006B4E33">
        <w:rPr>
          <w:u w:val="single"/>
        </w:rPr>
        <w:t xml:space="preserve">to </w:t>
      </w:r>
      <w:r w:rsidRPr="00E545F9">
        <w:rPr>
          <w:highlight w:val="cyan"/>
          <w:u w:val="single"/>
        </w:rPr>
        <w:t>be</w:t>
      </w:r>
      <w:r w:rsidRPr="006B4E33">
        <w:rPr>
          <w:u w:val="single"/>
        </w:rPr>
        <w:t xml:space="preserve"> more </w:t>
      </w:r>
      <w:r w:rsidRPr="006B4E33">
        <w:rPr>
          <w:iCs/>
          <w:u w:val="single"/>
          <w:bdr w:val="single" w:sz="8" w:space="0" w:color="auto"/>
        </w:rPr>
        <w:t>nimble</w:t>
      </w:r>
      <w:r w:rsidRPr="006B4E33">
        <w:rPr>
          <w:sz w:val="16"/>
        </w:rPr>
        <w:t xml:space="preserve">, </w:t>
      </w:r>
      <w:r w:rsidRPr="006B4E33">
        <w:rPr>
          <w:iCs/>
          <w:u w:val="single"/>
          <w:bdr w:val="single" w:sz="8" w:space="0" w:color="auto"/>
        </w:rPr>
        <w:t>less siloed</w:t>
      </w:r>
      <w:r w:rsidRPr="006B4E33">
        <w:rPr>
          <w:u w:val="single"/>
        </w:rPr>
        <w:t xml:space="preserve">, and </w:t>
      </w:r>
      <w:r w:rsidRPr="006B4E33">
        <w:rPr>
          <w:iCs/>
          <w:u w:val="single"/>
          <w:bdr w:val="single" w:sz="8" w:space="0" w:color="auto"/>
        </w:rPr>
        <w:t xml:space="preserve">more </w:t>
      </w:r>
      <w:r w:rsidRPr="00E545F9">
        <w:rPr>
          <w:iCs/>
          <w:highlight w:val="cyan"/>
          <w:u w:val="single"/>
          <w:bdr w:val="single" w:sz="8" w:space="0" w:color="auto"/>
        </w:rPr>
        <w:t>proactive</w:t>
      </w:r>
      <w:r w:rsidRPr="006B4E33">
        <w:rPr>
          <w:sz w:val="16"/>
        </w:rPr>
        <w:t>. Further, it is important to remember that CDC sits within HHS, a huge department with its own set of priorities, which can limit the agency’s ability to truly create such a culture.</w:t>
      </w:r>
    </w:p>
    <w:p w14:paraId="6F844B49" w14:textId="77777777" w:rsidR="00E9756C" w:rsidRPr="006B4E33" w:rsidRDefault="00E9756C" w:rsidP="00E9756C">
      <w:pPr>
        <w:rPr>
          <w:sz w:val="16"/>
        </w:rPr>
      </w:pPr>
      <w:r w:rsidRPr="006B4E33">
        <w:rPr>
          <w:sz w:val="16"/>
        </w:rPr>
        <w:t>In-Person Work</w:t>
      </w:r>
    </w:p>
    <w:p w14:paraId="41492289" w14:textId="77777777" w:rsidR="00E9756C" w:rsidRPr="006B4E33" w:rsidRDefault="00E9756C" w:rsidP="00E9756C">
      <w:pPr>
        <w:rPr>
          <w:sz w:val="16"/>
        </w:rPr>
      </w:pPr>
      <w:r w:rsidRPr="006B4E33">
        <w:rPr>
          <w:sz w:val="16"/>
        </w:rPr>
        <w:t xml:space="preserve">Much has been made of CDC staff in Atlanta returning to the office. And while there is a large campus that has real costs to the taxpayers to run, </w:t>
      </w:r>
      <w:r w:rsidRPr="00E545F9">
        <w:rPr>
          <w:highlight w:val="cyan"/>
          <w:u w:val="single"/>
        </w:rPr>
        <w:t>one way</w:t>
      </w:r>
      <w:r w:rsidRPr="006B4E33">
        <w:rPr>
          <w:u w:val="single"/>
        </w:rPr>
        <w:t xml:space="preserve"> that government can </w:t>
      </w:r>
      <w:r w:rsidRPr="006B4E33">
        <w:rPr>
          <w:iCs/>
          <w:u w:val="single"/>
          <w:bdr w:val="single" w:sz="8" w:space="0" w:color="auto"/>
        </w:rPr>
        <w:t>compete</w:t>
      </w:r>
      <w:r w:rsidRPr="006B4E33">
        <w:rPr>
          <w:u w:val="single"/>
        </w:rPr>
        <w:t xml:space="preserve"> with the </w:t>
      </w:r>
      <w:r w:rsidRPr="006B4E33">
        <w:rPr>
          <w:iCs/>
          <w:u w:val="single"/>
          <w:bdr w:val="single" w:sz="8" w:space="0" w:color="auto"/>
        </w:rPr>
        <w:t>private sector</w:t>
      </w:r>
      <w:r w:rsidRPr="006B4E33">
        <w:rPr>
          <w:u w:val="single"/>
        </w:rPr>
        <w:t xml:space="preserve"> </w:t>
      </w:r>
      <w:r w:rsidRPr="00E545F9">
        <w:rPr>
          <w:highlight w:val="cyan"/>
          <w:u w:val="single"/>
        </w:rPr>
        <w:t>is</w:t>
      </w:r>
      <w:r w:rsidRPr="006B4E33">
        <w:rPr>
          <w:u w:val="single"/>
        </w:rPr>
        <w:t xml:space="preserve"> in offering benefits such as </w:t>
      </w:r>
      <w:r w:rsidRPr="00E545F9">
        <w:rPr>
          <w:iCs/>
          <w:highlight w:val="cyan"/>
          <w:u w:val="single"/>
          <w:bdr w:val="single" w:sz="8" w:space="0" w:color="auto"/>
        </w:rPr>
        <w:t>telework</w:t>
      </w:r>
      <w:r w:rsidRPr="006B4E33">
        <w:rPr>
          <w:sz w:val="16"/>
        </w:rPr>
        <w:t xml:space="preserve">. In an environment with set pay scales and prescriptive benefits, it is often hard to compete for the best talent. Because of this, BCHC believes </w:t>
      </w:r>
      <w:r w:rsidRPr="006B4E33">
        <w:rPr>
          <w:iCs/>
          <w:u w:val="single"/>
          <w:bdr w:val="single" w:sz="8" w:space="0" w:color="auto"/>
        </w:rPr>
        <w:t>Congress</w:t>
      </w:r>
      <w:r w:rsidRPr="006B4E33">
        <w:rPr>
          <w:sz w:val="16"/>
        </w:rPr>
        <w:t xml:space="preserve"> </w:t>
      </w:r>
      <w:r w:rsidRPr="006B4E33">
        <w:rPr>
          <w:u w:val="single"/>
        </w:rPr>
        <w:t>should not</w:t>
      </w:r>
      <w:r w:rsidRPr="006B4E33">
        <w:rPr>
          <w:sz w:val="16"/>
        </w:rPr>
        <w:t xml:space="preserve"> further hamstring government agencies abilities to do so by </w:t>
      </w:r>
      <w:r w:rsidRPr="006B4E33">
        <w:rPr>
          <w:u w:val="single"/>
        </w:rPr>
        <w:t>demand</w:t>
      </w:r>
      <w:r w:rsidRPr="006B4E33">
        <w:rPr>
          <w:sz w:val="16"/>
        </w:rPr>
        <w:t xml:space="preserve">ing full time </w:t>
      </w:r>
      <w:r w:rsidRPr="006B4E33">
        <w:rPr>
          <w:iCs/>
          <w:u w:val="single"/>
          <w:bdr w:val="single" w:sz="8" w:space="0" w:color="auto"/>
        </w:rPr>
        <w:t>in person work</w:t>
      </w:r>
      <w:r w:rsidRPr="006B4E33">
        <w:rPr>
          <w:sz w:val="16"/>
        </w:rPr>
        <w:t>.</w:t>
      </w:r>
    </w:p>
    <w:p w14:paraId="2DBEB4B7" w14:textId="77777777" w:rsidR="00E9756C" w:rsidRPr="006B4E33" w:rsidRDefault="00E9756C" w:rsidP="00E9756C">
      <w:pPr>
        <w:rPr>
          <w:sz w:val="16"/>
        </w:rPr>
      </w:pPr>
      <w:r w:rsidRPr="006B4E33">
        <w:rPr>
          <w:sz w:val="16"/>
        </w:rPr>
        <w:t>Making Data Work for Everyone</w:t>
      </w:r>
    </w:p>
    <w:p w14:paraId="0827AD3F" w14:textId="77777777" w:rsidR="00E9756C" w:rsidRPr="006B4E33" w:rsidRDefault="00E9756C" w:rsidP="00E9756C">
      <w:pPr>
        <w:rPr>
          <w:sz w:val="16"/>
        </w:rPr>
      </w:pPr>
      <w:r w:rsidRPr="006B4E33">
        <w:rPr>
          <w:sz w:val="16"/>
        </w:rPr>
        <w:t>Public Health Data</w:t>
      </w:r>
    </w:p>
    <w:p w14:paraId="752DF86A" w14:textId="77777777" w:rsidR="00E9756C" w:rsidRPr="006B4E33" w:rsidRDefault="00E9756C" w:rsidP="00E9756C">
      <w:pPr>
        <w:rPr>
          <w:sz w:val="16"/>
        </w:rPr>
      </w:pPr>
      <w:r w:rsidRPr="006B4E33">
        <w:rPr>
          <w:iCs/>
          <w:u w:val="single"/>
          <w:bdr w:val="single" w:sz="8" w:space="0" w:color="auto"/>
        </w:rPr>
        <w:t>Gathering</w:t>
      </w:r>
      <w:r w:rsidRPr="006B4E33">
        <w:rPr>
          <w:sz w:val="16"/>
        </w:rPr>
        <w:t xml:space="preserve"> </w:t>
      </w:r>
      <w:r w:rsidRPr="006B4E33">
        <w:rPr>
          <w:u w:val="single"/>
        </w:rPr>
        <w:t xml:space="preserve">and </w:t>
      </w:r>
      <w:r w:rsidRPr="006B4E33">
        <w:rPr>
          <w:iCs/>
          <w:u w:val="single"/>
          <w:bdr w:val="single" w:sz="8" w:space="0" w:color="auto"/>
        </w:rPr>
        <w:t>exchanging data</w:t>
      </w:r>
      <w:r w:rsidRPr="006B4E33">
        <w:rPr>
          <w:u w:val="single"/>
        </w:rPr>
        <w:t xml:space="preserve"> defines</w:t>
      </w:r>
      <w:r w:rsidRPr="006B4E33">
        <w:rPr>
          <w:sz w:val="16"/>
        </w:rPr>
        <w:t xml:space="preserve"> the foundation of </w:t>
      </w:r>
      <w:r w:rsidRPr="006B4E33">
        <w:rPr>
          <w:u w:val="single"/>
        </w:rPr>
        <w:t>public health</w:t>
      </w:r>
      <w:r w:rsidRPr="006B4E33">
        <w:rPr>
          <w:sz w:val="16"/>
        </w:rPr>
        <w:t xml:space="preserve"> detection and </w:t>
      </w:r>
      <w:r w:rsidRPr="006B4E33">
        <w:rPr>
          <w:u w:val="single"/>
        </w:rPr>
        <w:t>response</w:t>
      </w:r>
      <w:r w:rsidRPr="006B4E33">
        <w:rPr>
          <w:sz w:val="16"/>
        </w:rPr>
        <w:t xml:space="preserve">. Starting at the point of patient care, health-related information is collected and reported to state, tribal, local, and territorial (STLT) health departments as governed by state law. </w:t>
      </w:r>
      <w:r w:rsidRPr="006B4E33">
        <w:rPr>
          <w:iCs/>
          <w:u w:val="single"/>
          <w:bdr w:val="single" w:sz="8" w:space="0" w:color="auto"/>
        </w:rPr>
        <w:t>Health departments</w:t>
      </w:r>
      <w:r w:rsidRPr="006B4E33">
        <w:rPr>
          <w:sz w:val="16"/>
        </w:rPr>
        <w:t xml:space="preserve"> </w:t>
      </w:r>
      <w:r w:rsidRPr="006B4E33">
        <w:rPr>
          <w:u w:val="single"/>
        </w:rPr>
        <w:t>analyze</w:t>
      </w:r>
      <w:r w:rsidRPr="006B4E33">
        <w:rPr>
          <w:sz w:val="16"/>
        </w:rPr>
        <w:t xml:space="preserve"> the </w:t>
      </w:r>
      <w:r w:rsidRPr="006B4E33">
        <w:rPr>
          <w:u w:val="single"/>
        </w:rPr>
        <w:t>data to</w:t>
      </w:r>
      <w:r w:rsidRPr="006B4E33">
        <w:rPr>
          <w:sz w:val="16"/>
        </w:rPr>
        <w:t xml:space="preserve"> quickly </w:t>
      </w:r>
      <w:r w:rsidRPr="006B4E33">
        <w:rPr>
          <w:u w:val="single"/>
        </w:rPr>
        <w:t>detect</w:t>
      </w:r>
      <w:r w:rsidRPr="006B4E33">
        <w:rPr>
          <w:sz w:val="16"/>
        </w:rPr>
        <w:t xml:space="preserve"> possible </w:t>
      </w:r>
      <w:r w:rsidRPr="006B4E33">
        <w:rPr>
          <w:u w:val="single"/>
        </w:rPr>
        <w:t>threats</w:t>
      </w:r>
      <w:r w:rsidRPr="006B4E33">
        <w:rPr>
          <w:sz w:val="16"/>
        </w:rPr>
        <w:t xml:space="preserve"> to the public and evaluate </w:t>
      </w:r>
      <w:r w:rsidRPr="006B4E33">
        <w:rPr>
          <w:u w:val="single"/>
        </w:rPr>
        <w:t>and implement</w:t>
      </w:r>
      <w:r w:rsidRPr="006B4E33">
        <w:rPr>
          <w:sz w:val="16"/>
        </w:rPr>
        <w:t xml:space="preserve"> local </w:t>
      </w:r>
      <w:r w:rsidRPr="006B4E33">
        <w:rPr>
          <w:iCs/>
          <w:u w:val="single"/>
          <w:bdr w:val="single" w:sz="8" w:space="0" w:color="auto"/>
        </w:rPr>
        <w:t>control measures</w:t>
      </w:r>
      <w:r w:rsidRPr="006B4E33">
        <w:rPr>
          <w:sz w:val="16"/>
        </w:rPr>
        <w:t xml:space="preserve"> if needed. To provide a nationwide perspective of disease burden, STLT health departments share de-identified data that has been organized and linked with investigation and response information, with CDC, which ultimately informs national public health responses, resource allocation, prevention initiatives, and policy.</w:t>
      </w:r>
    </w:p>
    <w:p w14:paraId="7F9FF2FD" w14:textId="77777777" w:rsidR="00E9756C" w:rsidRPr="006B4E33" w:rsidRDefault="00E9756C" w:rsidP="00E9756C">
      <w:pPr>
        <w:rPr>
          <w:sz w:val="16"/>
        </w:rPr>
      </w:pPr>
      <w:r w:rsidRPr="006B4E33">
        <w:rPr>
          <w:sz w:val="16"/>
        </w:rPr>
        <w:t xml:space="preserve">The </w:t>
      </w:r>
      <w:r w:rsidRPr="00E545F9">
        <w:rPr>
          <w:highlight w:val="cyan"/>
          <w:u w:val="single"/>
        </w:rPr>
        <w:t>effectiveness of</w:t>
      </w:r>
      <w:r w:rsidRPr="006B4E33">
        <w:rPr>
          <w:u w:val="single"/>
        </w:rPr>
        <w:t xml:space="preserve"> the</w:t>
      </w:r>
      <w:r w:rsidRPr="006B4E33">
        <w:rPr>
          <w:sz w:val="16"/>
        </w:rPr>
        <w:t xml:space="preserve"> nation’s </w:t>
      </w:r>
      <w:r w:rsidRPr="006B4E33">
        <w:rPr>
          <w:iCs/>
          <w:u w:val="single"/>
          <w:bdr w:val="single" w:sz="8" w:space="0" w:color="auto"/>
        </w:rPr>
        <w:t xml:space="preserve">public health </w:t>
      </w:r>
      <w:r w:rsidRPr="00E545F9">
        <w:rPr>
          <w:iCs/>
          <w:highlight w:val="cyan"/>
          <w:u w:val="single"/>
          <w:bdr w:val="single" w:sz="8" w:space="0" w:color="auto"/>
        </w:rPr>
        <w:t>data</w:t>
      </w:r>
      <w:r w:rsidRPr="006B4E33">
        <w:rPr>
          <w:iCs/>
          <w:u w:val="single"/>
          <w:bdr w:val="single" w:sz="8" w:space="0" w:color="auto"/>
        </w:rPr>
        <w:t xml:space="preserve"> system</w:t>
      </w:r>
      <w:r w:rsidRPr="006B4E33">
        <w:rPr>
          <w:sz w:val="16"/>
        </w:rPr>
        <w:t xml:space="preserve"> </w:t>
      </w:r>
      <w:r w:rsidRPr="00E545F9">
        <w:rPr>
          <w:highlight w:val="cyan"/>
          <w:u w:val="single"/>
        </w:rPr>
        <w:t>relies on</w:t>
      </w:r>
      <w:r w:rsidRPr="006B4E33">
        <w:rPr>
          <w:u w:val="single"/>
        </w:rPr>
        <w:t xml:space="preserve"> </w:t>
      </w:r>
      <w:r w:rsidRPr="006B4E33">
        <w:rPr>
          <w:iCs/>
          <w:u w:val="single"/>
          <w:bdr w:val="single" w:sz="8" w:space="0" w:color="auto"/>
        </w:rPr>
        <w:t>efficient</w:t>
      </w:r>
      <w:r w:rsidRPr="006B4E33">
        <w:rPr>
          <w:sz w:val="16"/>
        </w:rPr>
        <w:t xml:space="preserve"> </w:t>
      </w:r>
      <w:r w:rsidRPr="006B4E33">
        <w:rPr>
          <w:u w:val="single"/>
        </w:rPr>
        <w:t xml:space="preserve">and </w:t>
      </w:r>
      <w:r w:rsidRPr="00E545F9">
        <w:rPr>
          <w:iCs/>
          <w:highlight w:val="cyan"/>
          <w:u w:val="single"/>
          <w:bdr w:val="single" w:sz="8" w:space="0" w:color="auto"/>
        </w:rPr>
        <w:t>accurate</w:t>
      </w:r>
      <w:r w:rsidRPr="006B4E33">
        <w:rPr>
          <w:u w:val="single"/>
        </w:rPr>
        <w:t xml:space="preserve"> </w:t>
      </w:r>
      <w:r w:rsidRPr="00E545F9">
        <w:rPr>
          <w:highlight w:val="cyan"/>
          <w:u w:val="single"/>
        </w:rPr>
        <w:t>data</w:t>
      </w:r>
      <w:r w:rsidRPr="006B4E33">
        <w:rPr>
          <w:u w:val="single"/>
        </w:rPr>
        <w:t xml:space="preserve"> flow</w:t>
      </w:r>
      <w:r w:rsidRPr="006B4E33">
        <w:rPr>
          <w:sz w:val="16"/>
        </w:rPr>
        <w:t xml:space="preserve"> from source to STLT agencies to the federal government. While data at the federal level are essential, it is important to emphasize that individual-level data are collected at the </w:t>
      </w:r>
      <w:r w:rsidRPr="00E545F9">
        <w:rPr>
          <w:iCs/>
          <w:highlight w:val="cyan"/>
          <w:u w:val="single"/>
          <w:bdr w:val="single" w:sz="8" w:space="0" w:color="auto"/>
        </w:rPr>
        <w:t>STLT</w:t>
      </w:r>
      <w:r w:rsidRPr="006B4E33">
        <w:rPr>
          <w:sz w:val="16"/>
        </w:rPr>
        <w:t xml:space="preserve"> level where immediate public health response happens. STLT health departments have the legal responsibility and authority to protect people living within their jurisdictions; they </w:t>
      </w:r>
      <w:r w:rsidRPr="00E545F9">
        <w:rPr>
          <w:highlight w:val="cyan"/>
          <w:u w:val="single"/>
        </w:rPr>
        <w:t>need</w:t>
      </w:r>
      <w:r w:rsidRPr="006B4E33">
        <w:rPr>
          <w:u w:val="single"/>
        </w:rPr>
        <w:t xml:space="preserve"> timely </w:t>
      </w:r>
      <w:r w:rsidRPr="00E545F9">
        <w:rPr>
          <w:highlight w:val="cyan"/>
          <w:u w:val="single"/>
        </w:rPr>
        <w:t xml:space="preserve">data to respond </w:t>
      </w:r>
      <w:r w:rsidRPr="00E545F9">
        <w:rPr>
          <w:iCs/>
          <w:highlight w:val="cyan"/>
          <w:u w:val="single"/>
          <w:bdr w:val="single" w:sz="8" w:space="0" w:color="auto"/>
        </w:rPr>
        <w:t>immediately</w:t>
      </w:r>
      <w:r w:rsidRPr="006B4E33">
        <w:rPr>
          <w:sz w:val="16"/>
        </w:rPr>
        <w:t>, efficiently and effectively “</w:t>
      </w:r>
      <w:r w:rsidRPr="006B4E33">
        <w:rPr>
          <w:u w:val="single"/>
        </w:rPr>
        <w:t xml:space="preserve">on the </w:t>
      </w:r>
      <w:r w:rsidRPr="006B4E33">
        <w:rPr>
          <w:sz w:val="16"/>
        </w:rPr>
        <w:t xml:space="preserve">ground.” </w:t>
      </w:r>
      <w:r w:rsidRPr="006B4E33">
        <w:rPr>
          <w:u w:val="single"/>
        </w:rPr>
        <w:t xml:space="preserve">Investment in system modernization at the </w:t>
      </w:r>
      <w:r w:rsidRPr="006B4E33">
        <w:rPr>
          <w:iCs/>
          <w:u w:val="single"/>
          <w:bdr w:val="single" w:sz="8" w:space="0" w:color="auto"/>
        </w:rPr>
        <w:t>STLT level</w:t>
      </w:r>
      <w:r w:rsidRPr="006B4E33">
        <w:rPr>
          <w:u w:val="single"/>
        </w:rPr>
        <w:t xml:space="preserve"> is essential to support this flow of </w:t>
      </w:r>
      <w:r w:rsidRPr="006B4E33">
        <w:rPr>
          <w:iCs/>
          <w:u w:val="single"/>
          <w:bdr w:val="single" w:sz="8" w:space="0" w:color="auto"/>
        </w:rPr>
        <w:t>public health data</w:t>
      </w:r>
      <w:r w:rsidRPr="006B4E33">
        <w:rPr>
          <w:sz w:val="16"/>
        </w:rPr>
        <w:t xml:space="preserve"> </w:t>
      </w:r>
      <w:r w:rsidRPr="006B4E33">
        <w:rPr>
          <w:u w:val="single"/>
        </w:rPr>
        <w:t>and ensure</w:t>
      </w:r>
      <w:r w:rsidRPr="006B4E33">
        <w:rPr>
          <w:sz w:val="16"/>
        </w:rPr>
        <w:t xml:space="preserve"> the </w:t>
      </w:r>
      <w:r w:rsidRPr="006B4E33">
        <w:rPr>
          <w:iCs/>
          <w:u w:val="single"/>
          <w:bdr w:val="single" w:sz="8" w:space="0" w:color="auto"/>
        </w:rPr>
        <w:t>rapid delivery</w:t>
      </w:r>
      <w:r w:rsidRPr="006B4E33">
        <w:rPr>
          <w:sz w:val="16"/>
        </w:rPr>
        <w:t xml:space="preserve"> of health care data to public health.</w:t>
      </w:r>
    </w:p>
    <w:p w14:paraId="3639D71C" w14:textId="77777777" w:rsidR="00E9756C" w:rsidRPr="006B4E33" w:rsidRDefault="00E9756C" w:rsidP="00E9756C">
      <w:pPr>
        <w:rPr>
          <w:sz w:val="16"/>
        </w:rPr>
      </w:pPr>
      <w:r w:rsidRPr="006B4E33">
        <w:rPr>
          <w:sz w:val="16"/>
        </w:rPr>
        <w:t>CDC’s Data Modernization Initiative</w:t>
      </w:r>
    </w:p>
    <w:p w14:paraId="63FE291B" w14:textId="77777777" w:rsidR="00E9756C" w:rsidRPr="006B4E33" w:rsidRDefault="00E9756C" w:rsidP="00E9756C">
      <w:pPr>
        <w:rPr>
          <w:sz w:val="16"/>
        </w:rPr>
      </w:pPr>
      <w:r w:rsidRPr="006B4E33">
        <w:rPr>
          <w:iCs/>
          <w:u w:val="single"/>
          <w:bdr w:val="single" w:sz="8" w:space="0" w:color="auto"/>
        </w:rPr>
        <w:t xml:space="preserve">CDC’s </w:t>
      </w:r>
      <w:r w:rsidRPr="00E545F9">
        <w:rPr>
          <w:iCs/>
          <w:highlight w:val="cyan"/>
          <w:u w:val="single"/>
          <w:bdr w:val="single" w:sz="8" w:space="0" w:color="auto"/>
        </w:rPr>
        <w:t>Data Modernization Initiative</w:t>
      </w:r>
      <w:r w:rsidRPr="006B4E33">
        <w:rPr>
          <w:sz w:val="16"/>
        </w:rPr>
        <w:t xml:space="preserve"> (DMI) </w:t>
      </w:r>
      <w:r w:rsidRPr="00E545F9">
        <w:rPr>
          <w:highlight w:val="cyan"/>
          <w:u w:val="single"/>
        </w:rPr>
        <w:t>is working to</w:t>
      </w:r>
      <w:r w:rsidRPr="006B4E33">
        <w:rPr>
          <w:u w:val="single"/>
        </w:rPr>
        <w:t xml:space="preserve"> create modern, interoperable, and real-time public health data and surveillance systems</w:t>
      </w:r>
      <w:r w:rsidRPr="006B4E33">
        <w:rPr>
          <w:sz w:val="16"/>
        </w:rPr>
        <w:t xml:space="preserve"> at all STLT levels. These </w:t>
      </w:r>
      <w:r w:rsidRPr="006B4E33">
        <w:rPr>
          <w:u w:val="single"/>
        </w:rPr>
        <w:t xml:space="preserve">efforts will </w:t>
      </w:r>
      <w:r w:rsidRPr="00E545F9">
        <w:rPr>
          <w:highlight w:val="cyan"/>
          <w:u w:val="single"/>
        </w:rPr>
        <w:t>ensure</w:t>
      </w:r>
      <w:r w:rsidRPr="006B4E33">
        <w:rPr>
          <w:u w:val="single"/>
        </w:rPr>
        <w:t xml:space="preserve"> public health </w:t>
      </w:r>
      <w:r w:rsidRPr="00E545F9">
        <w:rPr>
          <w:highlight w:val="cyan"/>
          <w:u w:val="single"/>
        </w:rPr>
        <w:t>officials</w:t>
      </w:r>
      <w:r w:rsidRPr="006B4E33">
        <w:rPr>
          <w:u w:val="single"/>
        </w:rPr>
        <w:t xml:space="preserve"> on the ground </w:t>
      </w:r>
      <w:r w:rsidRPr="00E545F9">
        <w:rPr>
          <w:highlight w:val="cyan"/>
          <w:u w:val="single"/>
        </w:rPr>
        <w:t xml:space="preserve">are </w:t>
      </w:r>
      <w:r w:rsidRPr="00E545F9">
        <w:rPr>
          <w:iCs/>
          <w:highlight w:val="cyan"/>
          <w:u w:val="single"/>
          <w:bdr w:val="single" w:sz="8" w:space="0" w:color="auto"/>
        </w:rPr>
        <w:t>prepared</w:t>
      </w:r>
      <w:r w:rsidRPr="00E545F9">
        <w:rPr>
          <w:sz w:val="16"/>
          <w:highlight w:val="cyan"/>
        </w:rPr>
        <w:t xml:space="preserve"> </w:t>
      </w:r>
      <w:r w:rsidRPr="00E545F9">
        <w:rPr>
          <w:highlight w:val="cyan"/>
          <w:u w:val="single"/>
        </w:rPr>
        <w:t>to address any</w:t>
      </w:r>
      <w:r w:rsidRPr="006B4E33">
        <w:rPr>
          <w:u w:val="single"/>
        </w:rPr>
        <w:t xml:space="preserve"> </w:t>
      </w:r>
      <w:r w:rsidRPr="006B4E33">
        <w:rPr>
          <w:iCs/>
          <w:u w:val="single"/>
          <w:bdr w:val="single" w:sz="8" w:space="0" w:color="auto"/>
        </w:rPr>
        <w:t xml:space="preserve">emerging </w:t>
      </w:r>
      <w:r w:rsidRPr="00E545F9">
        <w:rPr>
          <w:iCs/>
          <w:highlight w:val="cyan"/>
          <w:u w:val="single"/>
          <w:bdr w:val="single" w:sz="8" w:space="0" w:color="auto"/>
        </w:rPr>
        <w:t>threat</w:t>
      </w:r>
      <w:r w:rsidRPr="006B4E33">
        <w:rPr>
          <w:sz w:val="16"/>
        </w:rPr>
        <w:t xml:space="preserve"> </w:t>
      </w:r>
      <w:r w:rsidRPr="006B4E33">
        <w:rPr>
          <w:u w:val="single"/>
        </w:rPr>
        <w:t xml:space="preserve">to </w:t>
      </w:r>
      <w:r w:rsidRPr="006B4E33">
        <w:rPr>
          <w:iCs/>
          <w:u w:val="single"/>
          <w:bdr w:val="single" w:sz="8" w:space="0" w:color="auto"/>
        </w:rPr>
        <w:t>public health</w:t>
      </w:r>
      <w:r w:rsidRPr="006B4E33">
        <w:rPr>
          <w:sz w:val="16"/>
        </w:rPr>
        <w:t>—</w:t>
      </w:r>
      <w:r w:rsidRPr="006B4E33">
        <w:rPr>
          <w:u w:val="single"/>
        </w:rPr>
        <w:t>whether it be</w:t>
      </w:r>
      <w:r w:rsidRPr="006B4E33">
        <w:rPr>
          <w:sz w:val="16"/>
        </w:rPr>
        <w:t xml:space="preserve"> </w:t>
      </w:r>
      <w:r w:rsidRPr="006B4E33">
        <w:rPr>
          <w:iCs/>
          <w:u w:val="single"/>
          <w:bdr w:val="single" w:sz="8" w:space="0" w:color="auto"/>
        </w:rPr>
        <w:t>COVID</w:t>
      </w:r>
      <w:r w:rsidRPr="006B4E33">
        <w:rPr>
          <w:sz w:val="16"/>
        </w:rPr>
        <w:t xml:space="preserve">-19, </w:t>
      </w:r>
      <w:r w:rsidRPr="006B4E33">
        <w:rPr>
          <w:iCs/>
          <w:u w:val="single"/>
          <w:bdr w:val="single" w:sz="8" w:space="0" w:color="auto"/>
        </w:rPr>
        <w:t>measles</w:t>
      </w:r>
      <w:r w:rsidRPr="006B4E33">
        <w:rPr>
          <w:sz w:val="16"/>
        </w:rPr>
        <w:t xml:space="preserve">, a </w:t>
      </w:r>
      <w:r w:rsidRPr="006B4E33">
        <w:rPr>
          <w:u w:val="single"/>
        </w:rPr>
        <w:t>foodborne outbreak</w:t>
      </w:r>
      <w:r w:rsidRPr="006B4E33">
        <w:rPr>
          <w:sz w:val="16"/>
        </w:rPr>
        <w:t xml:space="preserve"> like e coli, </w:t>
      </w:r>
      <w:r w:rsidRPr="006B4E33">
        <w:rPr>
          <w:u w:val="single"/>
        </w:rPr>
        <w:t xml:space="preserve">or another </w:t>
      </w:r>
      <w:r w:rsidRPr="006B4E33">
        <w:rPr>
          <w:iCs/>
          <w:u w:val="single"/>
          <w:bdr w:val="single" w:sz="8" w:space="0" w:color="auto"/>
        </w:rPr>
        <w:t>crisis</w:t>
      </w:r>
      <w:r w:rsidRPr="006B4E33">
        <w:rPr>
          <w:sz w:val="16"/>
        </w:rPr>
        <w:t xml:space="preserve">. COVID-19 exposed the gaps in our public health data systems and since then Congress has provided funding for DMI. We are thankful for those critically important investments, but public health data and surveillance systems must live beyond COVID-19 and be ready for </w:t>
      </w:r>
      <w:proofErr w:type="gramStart"/>
      <w:r w:rsidRPr="006B4E33">
        <w:rPr>
          <w:sz w:val="16"/>
        </w:rPr>
        <w:t>any and all</w:t>
      </w:r>
      <w:proofErr w:type="gramEnd"/>
      <w:r w:rsidRPr="006B4E33">
        <w:rPr>
          <w:sz w:val="16"/>
        </w:rPr>
        <w:t xml:space="preserve"> future threats. </w:t>
      </w:r>
      <w:r w:rsidRPr="00E545F9">
        <w:rPr>
          <w:highlight w:val="cyan"/>
          <w:u w:val="single"/>
        </w:rPr>
        <w:t xml:space="preserve">This requires </w:t>
      </w:r>
      <w:r w:rsidRPr="00E545F9">
        <w:rPr>
          <w:iCs/>
          <w:highlight w:val="cyan"/>
          <w:u w:val="single"/>
          <w:bdr w:val="single" w:sz="8" w:space="0" w:color="auto"/>
        </w:rPr>
        <w:t>long-term</w:t>
      </w:r>
      <w:r w:rsidRPr="006B4E33">
        <w:rPr>
          <w:sz w:val="16"/>
        </w:rPr>
        <w:t xml:space="preserve">, </w:t>
      </w:r>
      <w:r w:rsidRPr="006B4E33">
        <w:rPr>
          <w:iCs/>
          <w:u w:val="single"/>
          <w:bdr w:val="single" w:sz="8" w:space="0" w:color="auto"/>
        </w:rPr>
        <w:t xml:space="preserve">sustained </w:t>
      </w:r>
      <w:r w:rsidRPr="00E545F9">
        <w:rPr>
          <w:iCs/>
          <w:highlight w:val="cyan"/>
          <w:u w:val="single"/>
          <w:bdr w:val="single" w:sz="8" w:space="0" w:color="auto"/>
        </w:rPr>
        <w:t>investment</w:t>
      </w:r>
      <w:r w:rsidRPr="006B4E33">
        <w:rPr>
          <w:sz w:val="16"/>
        </w:rPr>
        <w:t xml:space="preserve"> </w:t>
      </w:r>
      <w:r w:rsidRPr="006B4E33">
        <w:rPr>
          <w:u w:val="single"/>
        </w:rPr>
        <w:t>to build capacity</w:t>
      </w:r>
      <w:r w:rsidRPr="006B4E33">
        <w:rPr>
          <w:sz w:val="16"/>
        </w:rPr>
        <w:t xml:space="preserve"> not just at the federal and state level, but also at health departments in cities and counties across the country.</w:t>
      </w:r>
    </w:p>
    <w:p w14:paraId="287BEC24" w14:textId="77777777" w:rsidR="00E9756C" w:rsidRPr="006B4E33" w:rsidRDefault="00E9756C" w:rsidP="00E9756C">
      <w:pPr>
        <w:rPr>
          <w:sz w:val="16"/>
        </w:rPr>
      </w:pPr>
      <w:r w:rsidRPr="006B4E33">
        <w:rPr>
          <w:sz w:val="16"/>
        </w:rPr>
        <w:t xml:space="preserve">BCHC and our partners in the Data: Elemental to Health campaign, support a robust and sustained federal investment in public health data modernization at CDC and to STLT health departments. </w:t>
      </w:r>
      <w:r w:rsidRPr="00E545F9">
        <w:rPr>
          <w:highlight w:val="cyan"/>
          <w:u w:val="single"/>
        </w:rPr>
        <w:t>Investing</w:t>
      </w:r>
      <w:r w:rsidRPr="006B4E33">
        <w:rPr>
          <w:sz w:val="16"/>
        </w:rPr>
        <w:t xml:space="preserve"> in DMI, which the coalition estimates will cost </w:t>
      </w:r>
      <w:r w:rsidRPr="006B4E33">
        <w:rPr>
          <w:iCs/>
          <w:u w:val="single"/>
          <w:bdr w:val="single" w:sz="8" w:space="0" w:color="auto"/>
        </w:rPr>
        <w:t>$</w:t>
      </w:r>
      <w:r w:rsidRPr="00E545F9">
        <w:rPr>
          <w:iCs/>
          <w:highlight w:val="cyan"/>
          <w:u w:val="single"/>
          <w:bdr w:val="single" w:sz="8" w:space="0" w:color="auto"/>
        </w:rPr>
        <w:t>7.84 billion</w:t>
      </w:r>
      <w:r w:rsidRPr="006B4E33">
        <w:rPr>
          <w:sz w:val="16"/>
        </w:rPr>
        <w:t xml:space="preserve"> at the STLT levels in five core pillars (see below) </w:t>
      </w:r>
      <w:r w:rsidRPr="00E545F9">
        <w:rPr>
          <w:highlight w:val="cyan"/>
          <w:u w:val="single"/>
        </w:rPr>
        <w:t>over five years</w:t>
      </w:r>
      <w:r w:rsidRPr="006B4E33">
        <w:rPr>
          <w:u w:val="single"/>
        </w:rPr>
        <w:t>, is the key to improving our public health data infrastructure</w:t>
      </w:r>
      <w:r w:rsidRPr="006B4E33">
        <w:rPr>
          <w:sz w:val="16"/>
        </w:rPr>
        <w:t xml:space="preserve">. These estimates do not include critical dollars at the federal level or expansion beyond the five core pillars—both of which are also ultimately necessary. As a start, </w:t>
      </w:r>
      <w:r w:rsidRPr="006B4E33">
        <w:rPr>
          <w:iCs/>
          <w:u w:val="single"/>
          <w:bdr w:val="single" w:sz="8" w:space="0" w:color="auto"/>
        </w:rPr>
        <w:t>Congress</w:t>
      </w:r>
      <w:r w:rsidRPr="006B4E33">
        <w:rPr>
          <w:sz w:val="16"/>
        </w:rPr>
        <w:t xml:space="preserve"> </w:t>
      </w:r>
      <w:r w:rsidRPr="006B4E33">
        <w:rPr>
          <w:u w:val="single"/>
        </w:rPr>
        <w:t xml:space="preserve">should appropriate at least </w:t>
      </w:r>
      <w:r w:rsidRPr="006B4E33">
        <w:rPr>
          <w:iCs/>
          <w:u w:val="single"/>
          <w:bdr w:val="single" w:sz="8" w:space="0" w:color="auto"/>
        </w:rPr>
        <w:t>$160 million</w:t>
      </w:r>
      <w:r w:rsidRPr="006B4E33">
        <w:rPr>
          <w:sz w:val="16"/>
        </w:rPr>
        <w:t xml:space="preserve"> </w:t>
      </w:r>
      <w:r w:rsidRPr="006B4E33">
        <w:rPr>
          <w:u w:val="single"/>
        </w:rPr>
        <w:t>for DMI in</w:t>
      </w:r>
      <w:r w:rsidRPr="006B4E33">
        <w:rPr>
          <w:sz w:val="16"/>
        </w:rPr>
        <w:t xml:space="preserve"> fiscal year (FY) 2024 and commit to making a larger long-term investment as soon as possible. </w:t>
      </w:r>
      <w:r w:rsidRPr="006B4E33">
        <w:rPr>
          <w:u w:val="single"/>
        </w:rPr>
        <w:t>Without</w:t>
      </w:r>
      <w:r w:rsidRPr="006B4E33">
        <w:rPr>
          <w:sz w:val="16"/>
        </w:rPr>
        <w:t xml:space="preserve"> </w:t>
      </w:r>
      <w:r w:rsidRPr="006B4E33">
        <w:rPr>
          <w:iCs/>
          <w:u w:val="single"/>
          <w:bdr w:val="single" w:sz="8" w:space="0" w:color="auto"/>
        </w:rPr>
        <w:t>sustained funding</w:t>
      </w:r>
      <w:r w:rsidRPr="006B4E33">
        <w:rPr>
          <w:sz w:val="16"/>
        </w:rPr>
        <w:t xml:space="preserve">, </w:t>
      </w:r>
      <w:r w:rsidRPr="006B4E33">
        <w:rPr>
          <w:u w:val="single"/>
        </w:rPr>
        <w:t>neither</w:t>
      </w:r>
      <w:r w:rsidRPr="006B4E33">
        <w:rPr>
          <w:sz w:val="16"/>
        </w:rPr>
        <w:t xml:space="preserve"> STLT public </w:t>
      </w:r>
      <w:r w:rsidRPr="006B4E33">
        <w:rPr>
          <w:u w:val="single"/>
        </w:rPr>
        <w:t xml:space="preserve">health authorities nor </w:t>
      </w:r>
      <w:r w:rsidRPr="006B4E33">
        <w:rPr>
          <w:iCs/>
          <w:u w:val="single"/>
          <w:bdr w:val="single" w:sz="8" w:space="0" w:color="auto"/>
        </w:rPr>
        <w:t>CDC</w:t>
      </w:r>
      <w:r w:rsidRPr="006B4E33">
        <w:rPr>
          <w:sz w:val="16"/>
        </w:rPr>
        <w:t xml:space="preserve"> </w:t>
      </w:r>
      <w:r w:rsidRPr="006B4E33">
        <w:rPr>
          <w:u w:val="single"/>
        </w:rPr>
        <w:t>will be able to implement</w:t>
      </w:r>
      <w:r w:rsidRPr="006B4E33">
        <w:rPr>
          <w:sz w:val="16"/>
        </w:rPr>
        <w:t xml:space="preserve">, maintain and update the </w:t>
      </w:r>
      <w:r w:rsidRPr="006B4E33">
        <w:rPr>
          <w:iCs/>
          <w:u w:val="single"/>
          <w:bdr w:val="single" w:sz="8" w:space="0" w:color="auto"/>
        </w:rPr>
        <w:t>federal data assets</w:t>
      </w:r>
      <w:r w:rsidRPr="006B4E33">
        <w:rPr>
          <w:sz w:val="16"/>
        </w:rPr>
        <w:t xml:space="preserve"> necessary to achieve timely public health data </w:t>
      </w:r>
      <w:r w:rsidRPr="006B4E33">
        <w:rPr>
          <w:u w:val="single"/>
        </w:rPr>
        <w:t>to</w:t>
      </w:r>
      <w:r w:rsidRPr="006B4E33">
        <w:rPr>
          <w:sz w:val="16"/>
        </w:rPr>
        <w:t xml:space="preserve"> inform public health action and </w:t>
      </w:r>
      <w:r w:rsidRPr="006B4E33">
        <w:rPr>
          <w:u w:val="single"/>
        </w:rPr>
        <w:t>save</w:t>
      </w:r>
      <w:r w:rsidRPr="006B4E33">
        <w:rPr>
          <w:sz w:val="16"/>
        </w:rPr>
        <w:t xml:space="preserve"> the </w:t>
      </w:r>
      <w:r w:rsidRPr="006B4E33">
        <w:rPr>
          <w:iCs/>
          <w:u w:val="single"/>
          <w:bdr w:val="single" w:sz="8" w:space="0" w:color="auto"/>
        </w:rPr>
        <w:t>lives</w:t>
      </w:r>
      <w:r w:rsidRPr="006B4E33">
        <w:rPr>
          <w:sz w:val="16"/>
        </w:rPr>
        <w:t xml:space="preserve"> of babies, children, and adults in this country.</w:t>
      </w:r>
    </w:p>
    <w:p w14:paraId="351EFA2B" w14:textId="77777777" w:rsidR="00E9756C" w:rsidRPr="006B4E33" w:rsidRDefault="00E9756C" w:rsidP="00E9756C">
      <w:pPr>
        <w:rPr>
          <w:sz w:val="16"/>
        </w:rPr>
      </w:pPr>
      <w:r w:rsidRPr="00E545F9">
        <w:rPr>
          <w:highlight w:val="cyan"/>
          <w:u w:val="single"/>
        </w:rPr>
        <w:t>There are five</w:t>
      </w:r>
      <w:r w:rsidRPr="006B4E33">
        <w:rPr>
          <w:sz w:val="16"/>
        </w:rPr>
        <w:t xml:space="preserve"> key interconnected </w:t>
      </w:r>
      <w:r w:rsidRPr="00E545F9">
        <w:rPr>
          <w:iCs/>
          <w:highlight w:val="cyan"/>
          <w:u w:val="single"/>
          <w:bdr w:val="single" w:sz="8" w:space="0" w:color="auto"/>
        </w:rPr>
        <w:t>pillars</w:t>
      </w:r>
      <w:r w:rsidRPr="006B4E33">
        <w:rPr>
          <w:sz w:val="16"/>
        </w:rPr>
        <w:t xml:space="preserve"> essential for public health data modernization. They are: (1) </w:t>
      </w:r>
      <w:r w:rsidRPr="00E545F9">
        <w:rPr>
          <w:highlight w:val="cyan"/>
          <w:u w:val="single"/>
        </w:rPr>
        <w:t>Electronic Case Reporting</w:t>
      </w:r>
      <w:r w:rsidRPr="006B4E33">
        <w:rPr>
          <w:sz w:val="16"/>
        </w:rPr>
        <w:t xml:space="preserve">, (2) the National Notifiable </w:t>
      </w:r>
      <w:r w:rsidRPr="00E545F9">
        <w:rPr>
          <w:iCs/>
          <w:highlight w:val="cyan"/>
          <w:u w:val="single"/>
          <w:bdr w:val="single" w:sz="8" w:space="0" w:color="auto"/>
        </w:rPr>
        <w:t>Disease Surveillance</w:t>
      </w:r>
      <w:r w:rsidRPr="006B4E33">
        <w:rPr>
          <w:sz w:val="16"/>
        </w:rPr>
        <w:t xml:space="preserve"> System (NNDSS), (3) the </w:t>
      </w:r>
      <w:r w:rsidRPr="006B4E33">
        <w:rPr>
          <w:u w:val="single"/>
        </w:rPr>
        <w:t xml:space="preserve">Electronic </w:t>
      </w:r>
      <w:r w:rsidRPr="00E545F9">
        <w:rPr>
          <w:highlight w:val="cyan"/>
          <w:u w:val="single"/>
        </w:rPr>
        <w:t xml:space="preserve">Vital </w:t>
      </w:r>
      <w:r w:rsidRPr="00E545F9">
        <w:rPr>
          <w:iCs/>
          <w:highlight w:val="cyan"/>
          <w:u w:val="single"/>
          <w:bdr w:val="single" w:sz="8" w:space="0" w:color="auto"/>
        </w:rPr>
        <w:t>Records System</w:t>
      </w:r>
      <w:r w:rsidRPr="006B4E33">
        <w:rPr>
          <w:sz w:val="16"/>
        </w:rPr>
        <w:t xml:space="preserve">, (4) </w:t>
      </w:r>
      <w:r w:rsidRPr="00E545F9">
        <w:rPr>
          <w:highlight w:val="cyan"/>
          <w:u w:val="single"/>
        </w:rPr>
        <w:t>Syndromic Surveillance, and</w:t>
      </w:r>
      <w:r w:rsidRPr="006B4E33">
        <w:rPr>
          <w:sz w:val="16"/>
        </w:rPr>
        <w:t xml:space="preserve"> (5) </w:t>
      </w:r>
      <w:r w:rsidRPr="00E545F9">
        <w:rPr>
          <w:iCs/>
          <w:highlight w:val="cyan"/>
          <w:u w:val="single"/>
          <w:bdr w:val="single" w:sz="8" w:space="0" w:color="auto"/>
        </w:rPr>
        <w:t>Laboratory Information Systems</w:t>
      </w:r>
      <w:r w:rsidRPr="006B4E33">
        <w:rPr>
          <w:sz w:val="16"/>
        </w:rPr>
        <w:t xml:space="preserve"> including Electronic Laboratory Reporting (ELR). Each of </w:t>
      </w:r>
      <w:r w:rsidRPr="006B4E33">
        <w:rPr>
          <w:u w:val="single"/>
        </w:rPr>
        <w:t>these</w:t>
      </w:r>
      <w:r w:rsidRPr="006B4E33">
        <w:rPr>
          <w:sz w:val="16"/>
        </w:rPr>
        <w:t xml:space="preserve"> pillars </w:t>
      </w:r>
      <w:r w:rsidRPr="006B4E33">
        <w:rPr>
          <w:u w:val="single"/>
        </w:rPr>
        <w:t xml:space="preserve">plays a key role in the </w:t>
      </w:r>
      <w:r w:rsidRPr="006B4E33">
        <w:rPr>
          <w:iCs/>
          <w:u w:val="single"/>
          <w:bdr w:val="single" w:sz="8" w:space="0" w:color="auto"/>
        </w:rPr>
        <w:t>modernization</w:t>
      </w:r>
      <w:r w:rsidRPr="006B4E33">
        <w:rPr>
          <w:sz w:val="16"/>
        </w:rPr>
        <w:t xml:space="preserve"> </w:t>
      </w:r>
      <w:r w:rsidRPr="006B4E33">
        <w:rPr>
          <w:u w:val="single"/>
        </w:rPr>
        <w:t>of</w:t>
      </w:r>
      <w:r w:rsidRPr="006B4E33">
        <w:rPr>
          <w:sz w:val="16"/>
        </w:rPr>
        <w:t xml:space="preserve"> our public health data </w:t>
      </w:r>
      <w:r w:rsidRPr="006B4E33">
        <w:rPr>
          <w:u w:val="single"/>
        </w:rPr>
        <w:t>infrastructure</w:t>
      </w:r>
      <w:r w:rsidRPr="006B4E33">
        <w:rPr>
          <w:sz w:val="16"/>
        </w:rPr>
        <w:t xml:space="preserve"> and more information on each is included below.</w:t>
      </w:r>
    </w:p>
    <w:p w14:paraId="00701C57" w14:textId="77777777" w:rsidR="00E9756C" w:rsidRPr="006B4E33" w:rsidRDefault="00E9756C" w:rsidP="00E9756C">
      <w:pPr>
        <w:rPr>
          <w:sz w:val="16"/>
        </w:rPr>
      </w:pPr>
      <w:r w:rsidRPr="006B4E33">
        <w:rPr>
          <w:sz w:val="16"/>
        </w:rPr>
        <w:t>3</w:t>
      </w:r>
    </w:p>
    <w:p w14:paraId="67FBEB7A" w14:textId="77777777" w:rsidR="00E9756C" w:rsidRPr="006B4E33" w:rsidRDefault="00E9756C" w:rsidP="00E9756C">
      <w:pPr>
        <w:rPr>
          <w:sz w:val="16"/>
        </w:rPr>
      </w:pPr>
      <w:r w:rsidRPr="006B4E33">
        <w:rPr>
          <w:sz w:val="16"/>
        </w:rPr>
        <w:t>1.</w:t>
      </w:r>
    </w:p>
    <w:p w14:paraId="4685982A" w14:textId="77777777" w:rsidR="00E9756C" w:rsidRPr="006B4E33" w:rsidRDefault="00E9756C" w:rsidP="00E9756C">
      <w:pPr>
        <w:rPr>
          <w:sz w:val="16"/>
        </w:rPr>
      </w:pPr>
      <w:r w:rsidRPr="006B4E33">
        <w:rPr>
          <w:sz w:val="16"/>
        </w:rPr>
        <w:t>Electronic Case Reporting (</w:t>
      </w:r>
      <w:proofErr w:type="spellStart"/>
      <w:r w:rsidRPr="006B4E33">
        <w:rPr>
          <w:sz w:val="16"/>
        </w:rPr>
        <w:t>eCR</w:t>
      </w:r>
      <w:proofErr w:type="spellEnd"/>
      <w:r w:rsidRPr="006B4E33">
        <w:rPr>
          <w:sz w:val="16"/>
        </w:rPr>
        <w:t xml:space="preserve">) is the automatic submission of disease reports directly from electronic health records at clinical care organizations (e.g., hospitals, health systems, community health centers) to STLT public health departments. STLT public health authorities need to fully integrate </w:t>
      </w:r>
      <w:proofErr w:type="spellStart"/>
      <w:r w:rsidRPr="006B4E33">
        <w:rPr>
          <w:sz w:val="16"/>
        </w:rPr>
        <w:t>eCR</w:t>
      </w:r>
      <w:proofErr w:type="spellEnd"/>
      <w:r w:rsidRPr="006B4E33">
        <w:rPr>
          <w:sz w:val="16"/>
        </w:rPr>
        <w:t xml:space="preserve"> (across all diseases) to give health care providers an automated, burden-free means to communicate with public health when there is a condition of public health importance. </w:t>
      </w:r>
      <w:proofErr w:type="spellStart"/>
      <w:r w:rsidRPr="006B4E33">
        <w:rPr>
          <w:sz w:val="16"/>
        </w:rPr>
        <w:t>eCR</w:t>
      </w:r>
      <w:proofErr w:type="spellEnd"/>
      <w:r w:rsidRPr="006B4E33">
        <w:rPr>
          <w:sz w:val="16"/>
        </w:rPr>
        <w:t xml:space="preserve"> reduces physician time to fulfill their legal responsibility to report to public health and dramatically improves disease and condition reporting, leading to early implementation of interventions and limits the further spread of infectious agents. </w:t>
      </w:r>
      <w:proofErr w:type="spellStart"/>
      <w:r w:rsidRPr="006B4E33">
        <w:rPr>
          <w:sz w:val="16"/>
        </w:rPr>
        <w:t>eCR</w:t>
      </w:r>
      <w:proofErr w:type="spellEnd"/>
      <w:r w:rsidRPr="006B4E33">
        <w:rPr>
          <w:sz w:val="16"/>
        </w:rPr>
        <w:t xml:space="preserve"> will help guarantee that when providers see patients—in any setting—patient demographics, clinical information, and test results for reportable conditions are automatically shared with STLT public health authorities—and for nationally notifiable conditions, high-quality data can be rapidly shared with CDC. Early DMI investments in </w:t>
      </w:r>
      <w:proofErr w:type="spellStart"/>
      <w:r w:rsidRPr="006B4E33">
        <w:rPr>
          <w:sz w:val="16"/>
        </w:rPr>
        <w:t>eCR</w:t>
      </w:r>
      <w:proofErr w:type="spellEnd"/>
      <w:r w:rsidRPr="006B4E33">
        <w:rPr>
          <w:sz w:val="16"/>
        </w:rPr>
        <w:t xml:space="preserve"> are making a difference: more than 29,200 facilities in all 50 states are actively sending electronic initial case reports to public health using </w:t>
      </w:r>
      <w:proofErr w:type="spellStart"/>
      <w:r w:rsidRPr="006B4E33">
        <w:rPr>
          <w:sz w:val="16"/>
        </w:rPr>
        <w:t>eCR</w:t>
      </w:r>
      <w:proofErr w:type="spellEnd"/>
      <w:r w:rsidRPr="006B4E33">
        <w:rPr>
          <w:sz w:val="16"/>
        </w:rPr>
        <w:t xml:space="preserve">. Ongoing funding is needed to ensure that initial progress made to date is not interrupted, or worse, </w:t>
      </w:r>
      <w:proofErr w:type="gramStart"/>
      <w:r w:rsidRPr="006B4E33">
        <w:rPr>
          <w:sz w:val="16"/>
        </w:rPr>
        <w:t>reverted back</w:t>
      </w:r>
      <w:proofErr w:type="gramEnd"/>
      <w:r w:rsidRPr="006B4E33">
        <w:rPr>
          <w:sz w:val="16"/>
        </w:rPr>
        <w:t xml:space="preserve"> to manual paper processes due to lack of sustained funding.</w:t>
      </w:r>
    </w:p>
    <w:p w14:paraId="0E2B5755" w14:textId="77777777" w:rsidR="00E9756C" w:rsidRPr="006B4E33" w:rsidRDefault="00E9756C" w:rsidP="00E9756C">
      <w:pPr>
        <w:rPr>
          <w:sz w:val="16"/>
        </w:rPr>
      </w:pPr>
      <w:r w:rsidRPr="006B4E33">
        <w:rPr>
          <w:sz w:val="16"/>
        </w:rPr>
        <w:t>2.</w:t>
      </w:r>
    </w:p>
    <w:p w14:paraId="2FC203B7" w14:textId="77777777" w:rsidR="00E9756C" w:rsidRPr="006B4E33" w:rsidRDefault="00E9756C" w:rsidP="00E9756C">
      <w:pPr>
        <w:rPr>
          <w:sz w:val="16"/>
        </w:rPr>
      </w:pPr>
      <w:r w:rsidRPr="006B4E33">
        <w:rPr>
          <w:sz w:val="16"/>
        </w:rPr>
        <w:t>National Notifiable Disease Surveillance System (NNDSS) is the system that allows STLT health departments to quickly transmit data to CDC during an outbreak response and routinely provide a timely, steady source of data on diseases that are nationally notifiable. Resources are needed to make improvements in NNDSS and expedite data submission from STLT public health authorities to CDC.</w:t>
      </w:r>
    </w:p>
    <w:p w14:paraId="411540EC" w14:textId="77777777" w:rsidR="00E9756C" w:rsidRPr="006B4E33" w:rsidRDefault="00E9756C" w:rsidP="00E9756C">
      <w:pPr>
        <w:rPr>
          <w:sz w:val="16"/>
        </w:rPr>
      </w:pPr>
      <w:r w:rsidRPr="006B4E33">
        <w:rPr>
          <w:sz w:val="16"/>
        </w:rPr>
        <w:t>3.</w:t>
      </w:r>
    </w:p>
    <w:p w14:paraId="67687579" w14:textId="77777777" w:rsidR="00E9756C" w:rsidRPr="006B4E33" w:rsidRDefault="00E9756C" w:rsidP="00E9756C">
      <w:pPr>
        <w:rPr>
          <w:sz w:val="16"/>
        </w:rPr>
      </w:pPr>
      <w:r w:rsidRPr="006B4E33">
        <w:rPr>
          <w:sz w:val="16"/>
        </w:rPr>
        <w:t>Syndromic Surveillance provides near real-time data on hospital emergency department visits for continuous monitoring of community health incidents such as the impact of natural disasters, including hurricanes, respiratory diseases, and opioid overdoses. It provides public health professionals with the ability to monitor the pulse of the community and identify health threats as they emerge.</w:t>
      </w:r>
    </w:p>
    <w:p w14:paraId="2D6F97B2" w14:textId="77777777" w:rsidR="00E9756C" w:rsidRPr="006B4E33" w:rsidRDefault="00E9756C" w:rsidP="00E9756C">
      <w:pPr>
        <w:rPr>
          <w:sz w:val="16"/>
        </w:rPr>
      </w:pPr>
      <w:r w:rsidRPr="006B4E33">
        <w:rPr>
          <w:sz w:val="16"/>
        </w:rPr>
        <w:t>4.</w:t>
      </w:r>
    </w:p>
    <w:p w14:paraId="2D1B615B" w14:textId="77777777" w:rsidR="00E9756C" w:rsidRPr="006B4E33" w:rsidRDefault="00E9756C" w:rsidP="00E9756C">
      <w:pPr>
        <w:rPr>
          <w:sz w:val="16"/>
        </w:rPr>
      </w:pPr>
      <w:r w:rsidRPr="006B4E33">
        <w:rPr>
          <w:sz w:val="16"/>
        </w:rPr>
        <w:t>Electronic laboratory reporting (ELR), which is in place across the country, formed the basis of the nation’s situational awareness during the COVID-19 pandemic. ELR enables STLT public health authorities and the federal government to have timely information on laboratory results. ELR often provides the first piece of information about a case or even an outbreak, triggering investigations and immediate action at STLT health departments. Without ELR, public health authorities would not be able to implement life-saving prevention and control measures expediently. Beyond ELR, laboratory information systems need to be modernized to include electronic ordering of lab tests to help ensure critical information is captured at the time of test order to supply public health with the information needed to launch a rapid response.</w:t>
      </w:r>
    </w:p>
    <w:p w14:paraId="0E72A3CC" w14:textId="77777777" w:rsidR="00E9756C" w:rsidRPr="006B4E33" w:rsidRDefault="00E9756C" w:rsidP="00E9756C">
      <w:pPr>
        <w:rPr>
          <w:sz w:val="16"/>
        </w:rPr>
      </w:pPr>
      <w:r w:rsidRPr="006B4E33">
        <w:rPr>
          <w:sz w:val="16"/>
        </w:rPr>
        <w:t>5.</w:t>
      </w:r>
    </w:p>
    <w:p w14:paraId="5F028460" w14:textId="77777777" w:rsidR="00E9756C" w:rsidRPr="006B4E33" w:rsidRDefault="00E9756C" w:rsidP="00E9756C">
      <w:pPr>
        <w:rPr>
          <w:sz w:val="16"/>
        </w:rPr>
      </w:pPr>
      <w:r w:rsidRPr="006B4E33">
        <w:rPr>
          <w:sz w:val="16"/>
        </w:rPr>
        <w:t xml:space="preserve">Vital records are foundational public health data. Improvements are needed to our electronic vital records systems to ensure real-time transmission of birth and death data for longitudinal statistical and monitoring purposes and to track mortality during public health emergencies. Systems must be interoperable so physicians, coroners, medical examiners, and funeral directors can easily report deaths through their existing electronic records </w:t>
      </w:r>
      <w:proofErr w:type="gramStart"/>
      <w:r w:rsidRPr="006B4E33">
        <w:rPr>
          <w:sz w:val="16"/>
        </w:rPr>
        <w:t>systems—</w:t>
      </w:r>
      <w:proofErr w:type="gramEnd"/>
      <w:r w:rsidRPr="006B4E33">
        <w:rPr>
          <w:sz w:val="16"/>
        </w:rPr>
        <w:t>eliminating delays and reducing errors.</w:t>
      </w:r>
    </w:p>
    <w:p w14:paraId="7E9D4AB6" w14:textId="77777777" w:rsidR="00E9756C" w:rsidRPr="006B4E33" w:rsidRDefault="00E9756C" w:rsidP="00E9756C">
      <w:pPr>
        <w:rPr>
          <w:sz w:val="16"/>
        </w:rPr>
      </w:pPr>
      <w:r w:rsidRPr="006B4E33">
        <w:rPr>
          <w:sz w:val="16"/>
        </w:rPr>
        <w:t>4</w:t>
      </w:r>
    </w:p>
    <w:p w14:paraId="73482146" w14:textId="77777777" w:rsidR="00E9756C" w:rsidRPr="006B4E33" w:rsidRDefault="00E9756C" w:rsidP="00E9756C">
      <w:pPr>
        <w:rPr>
          <w:sz w:val="16"/>
        </w:rPr>
      </w:pPr>
      <w:r w:rsidRPr="006B4E33">
        <w:rPr>
          <w:sz w:val="16"/>
        </w:rPr>
        <w:t xml:space="preserve">At a 10,000 foot level, </w:t>
      </w:r>
      <w:r w:rsidRPr="006B4E33">
        <w:rPr>
          <w:u w:val="single"/>
        </w:rPr>
        <w:t>the</w:t>
      </w:r>
      <w:r w:rsidRPr="006B4E33">
        <w:rPr>
          <w:sz w:val="16"/>
        </w:rPr>
        <w:t xml:space="preserve"> </w:t>
      </w:r>
      <w:r w:rsidRPr="00E545F9">
        <w:rPr>
          <w:highlight w:val="cyan"/>
          <w:u w:val="single"/>
        </w:rPr>
        <w:t>key principles</w:t>
      </w:r>
      <w:r w:rsidRPr="006B4E33">
        <w:rPr>
          <w:u w:val="single"/>
        </w:rPr>
        <w:t xml:space="preserve"> of</w:t>
      </w:r>
      <w:r w:rsidRPr="006B4E33">
        <w:rPr>
          <w:sz w:val="16"/>
        </w:rPr>
        <w:t xml:space="preserve"> DMI to transform the nation’s public health data systems </w:t>
      </w:r>
      <w:r w:rsidRPr="00E545F9">
        <w:rPr>
          <w:highlight w:val="cyan"/>
          <w:u w:val="single"/>
        </w:rPr>
        <w:t xml:space="preserve">are </w:t>
      </w:r>
      <w:r w:rsidRPr="00E545F9">
        <w:rPr>
          <w:iCs/>
          <w:highlight w:val="cyan"/>
          <w:u w:val="single"/>
          <w:bdr w:val="single" w:sz="8" w:space="0" w:color="auto"/>
        </w:rPr>
        <w:t>interoperability</w:t>
      </w:r>
      <w:r w:rsidRPr="006B4E33">
        <w:rPr>
          <w:sz w:val="16"/>
        </w:rPr>
        <w:t xml:space="preserve">–ensuring all five of these core data pillar systems can receive, communicate, and share data effectively with one another; </w:t>
      </w:r>
      <w:r w:rsidRPr="006B4E33">
        <w:rPr>
          <w:u w:val="single"/>
        </w:rPr>
        <w:t xml:space="preserve">an </w:t>
      </w:r>
      <w:r w:rsidRPr="006B4E33">
        <w:rPr>
          <w:iCs/>
          <w:u w:val="single"/>
          <w:bdr w:val="single" w:sz="8" w:space="0" w:color="auto"/>
        </w:rPr>
        <w:t>enterprise-wide approach</w:t>
      </w:r>
      <w:r w:rsidRPr="006B4E33">
        <w:rPr>
          <w:sz w:val="16"/>
        </w:rPr>
        <w:t xml:space="preserve"> that remains disease agnostic; </w:t>
      </w:r>
      <w:r w:rsidRPr="006B4E33">
        <w:rPr>
          <w:iCs/>
          <w:u w:val="single"/>
          <w:bdr w:val="single" w:sz="8" w:space="0" w:color="auto"/>
        </w:rPr>
        <w:t xml:space="preserve">data </w:t>
      </w:r>
      <w:r w:rsidRPr="00E545F9">
        <w:rPr>
          <w:iCs/>
          <w:highlight w:val="cyan"/>
          <w:u w:val="single"/>
          <w:bdr w:val="single" w:sz="8" w:space="0" w:color="auto"/>
        </w:rPr>
        <w:t>standards</w:t>
      </w:r>
      <w:r w:rsidRPr="006B4E33">
        <w:rPr>
          <w:sz w:val="16"/>
        </w:rPr>
        <w:t xml:space="preserve"> to ensure data can be shared across systems, between jurisdictions, and with the federal government; </w:t>
      </w:r>
      <w:r w:rsidRPr="00E545F9">
        <w:rPr>
          <w:iCs/>
          <w:highlight w:val="cyan"/>
          <w:u w:val="single"/>
          <w:bdr w:val="single" w:sz="8" w:space="0" w:color="auto"/>
        </w:rPr>
        <w:t>security</w:t>
      </w:r>
      <w:r w:rsidRPr="006B4E33">
        <w:rPr>
          <w:u w:val="single"/>
        </w:rPr>
        <w:t xml:space="preserve"> to protect privacy; a </w:t>
      </w:r>
      <w:r w:rsidRPr="006B4E33">
        <w:rPr>
          <w:iCs/>
          <w:u w:val="single"/>
          <w:bdr w:val="single" w:sz="8" w:space="0" w:color="auto"/>
        </w:rPr>
        <w:t>workforce</w:t>
      </w:r>
      <w:r w:rsidRPr="006B4E33">
        <w:rPr>
          <w:sz w:val="16"/>
        </w:rPr>
        <w:t xml:space="preserve"> that is </w:t>
      </w:r>
      <w:r w:rsidRPr="006B4E33">
        <w:rPr>
          <w:u w:val="single"/>
        </w:rPr>
        <w:t>trained in</w:t>
      </w:r>
      <w:r w:rsidRPr="006B4E33">
        <w:rPr>
          <w:sz w:val="16"/>
        </w:rPr>
        <w:t xml:space="preserve"> appropriate </w:t>
      </w:r>
      <w:r w:rsidRPr="006B4E33">
        <w:rPr>
          <w:u w:val="single"/>
        </w:rPr>
        <w:t>data science</w:t>
      </w:r>
      <w:r w:rsidRPr="006B4E33">
        <w:rPr>
          <w:sz w:val="16"/>
        </w:rPr>
        <w:t xml:space="preserve"> technology; </w:t>
      </w:r>
      <w:r w:rsidRPr="00E545F9">
        <w:rPr>
          <w:highlight w:val="cyan"/>
          <w:u w:val="single"/>
        </w:rPr>
        <w:t xml:space="preserve">and </w:t>
      </w:r>
      <w:r w:rsidRPr="00E545F9">
        <w:rPr>
          <w:iCs/>
          <w:highlight w:val="cyan"/>
          <w:u w:val="single"/>
          <w:bdr w:val="single" w:sz="8" w:space="0" w:color="auto"/>
        </w:rPr>
        <w:t>partnership</w:t>
      </w:r>
      <w:r w:rsidRPr="006B4E33">
        <w:rPr>
          <w:sz w:val="16"/>
        </w:rPr>
        <w:t xml:space="preserve"> with the public and private sectors </w:t>
      </w:r>
      <w:r w:rsidRPr="006B4E33">
        <w:rPr>
          <w:u w:val="single"/>
        </w:rPr>
        <w:t>to build</w:t>
      </w:r>
      <w:r w:rsidRPr="006B4E33">
        <w:rPr>
          <w:sz w:val="16"/>
        </w:rPr>
        <w:t xml:space="preserve">, maintain, and refine </w:t>
      </w:r>
      <w:r w:rsidRPr="006B4E33">
        <w:rPr>
          <w:u w:val="single"/>
        </w:rPr>
        <w:t xml:space="preserve">the </w:t>
      </w:r>
      <w:r w:rsidRPr="006B4E33">
        <w:rPr>
          <w:iCs/>
          <w:u w:val="single"/>
          <w:bdr w:val="single" w:sz="8" w:space="0" w:color="auto"/>
        </w:rPr>
        <w:t>public health data superhighway</w:t>
      </w:r>
      <w:r w:rsidRPr="006B4E33">
        <w:rPr>
          <w:sz w:val="16"/>
        </w:rPr>
        <w:t xml:space="preserve"> and establish leading-edge public health data systems and processes.</w:t>
      </w:r>
    </w:p>
    <w:p w14:paraId="31316FB2" w14:textId="77777777" w:rsidR="00E9756C" w:rsidRPr="006B4E33" w:rsidRDefault="00E9756C" w:rsidP="00E9756C">
      <w:pPr>
        <w:rPr>
          <w:sz w:val="16"/>
        </w:rPr>
      </w:pPr>
      <w:r w:rsidRPr="006B4E33">
        <w:rPr>
          <w:sz w:val="16"/>
        </w:rPr>
        <w:t xml:space="preserve">DMI will help to break down silos and ensure that all systems are secure and interoperable, thus allowing STLT public health authorities to more efficiently use data for public health action and to communicate data to CDC. </w:t>
      </w:r>
      <w:r w:rsidRPr="00E545F9">
        <w:rPr>
          <w:iCs/>
          <w:highlight w:val="cyan"/>
          <w:u w:val="single"/>
          <w:bdr w:val="single" w:sz="8" w:space="0" w:color="auto"/>
        </w:rPr>
        <w:t>Underfunding</w:t>
      </w:r>
      <w:r w:rsidRPr="006B4E33">
        <w:rPr>
          <w:sz w:val="16"/>
        </w:rPr>
        <w:t xml:space="preserve"> </w:t>
      </w:r>
      <w:r w:rsidRPr="006B4E33">
        <w:rPr>
          <w:u w:val="single"/>
        </w:rPr>
        <w:t xml:space="preserve">DMI limits what CDC can </w:t>
      </w:r>
      <w:r w:rsidRPr="006B4E33">
        <w:rPr>
          <w:iCs/>
          <w:u w:val="single"/>
          <w:bdr w:val="single" w:sz="8" w:space="0" w:color="auto"/>
        </w:rPr>
        <w:t>allocate</w:t>
      </w:r>
      <w:r w:rsidRPr="006B4E33">
        <w:rPr>
          <w:u w:val="single"/>
        </w:rPr>
        <w:t xml:space="preserve"> to jurisdictions and </w:t>
      </w:r>
      <w:r w:rsidRPr="00E545F9">
        <w:rPr>
          <w:highlight w:val="cyan"/>
          <w:u w:val="single"/>
        </w:rPr>
        <w:t xml:space="preserve">will </w:t>
      </w:r>
      <w:r w:rsidRPr="00E545F9">
        <w:rPr>
          <w:iCs/>
          <w:highlight w:val="cyan"/>
          <w:u w:val="single"/>
          <w:bdr w:val="single" w:sz="8" w:space="0" w:color="auto"/>
        </w:rPr>
        <w:t>hinder</w:t>
      </w:r>
      <w:r w:rsidRPr="006B4E33">
        <w:rPr>
          <w:u w:val="single"/>
        </w:rPr>
        <w:t xml:space="preserve"> our ability to </w:t>
      </w:r>
      <w:r w:rsidRPr="006B4E33">
        <w:rPr>
          <w:iCs/>
          <w:u w:val="single"/>
          <w:bdr w:val="single" w:sz="8" w:space="0" w:color="auto"/>
        </w:rPr>
        <w:t xml:space="preserve">make </w:t>
      </w:r>
      <w:r w:rsidRPr="00E545F9">
        <w:rPr>
          <w:iCs/>
          <w:highlight w:val="cyan"/>
          <w:u w:val="single"/>
          <w:bdr w:val="single" w:sz="8" w:space="0" w:color="auto"/>
        </w:rPr>
        <w:t>improvements</w:t>
      </w:r>
      <w:r w:rsidRPr="006B4E33">
        <w:rPr>
          <w:sz w:val="16"/>
        </w:rPr>
        <w:t xml:space="preserve"> </w:t>
      </w:r>
      <w:r w:rsidRPr="006B4E33">
        <w:rPr>
          <w:u w:val="single"/>
        </w:rPr>
        <w:t>and incorporate</w:t>
      </w:r>
      <w:r w:rsidRPr="006B4E33">
        <w:rPr>
          <w:sz w:val="16"/>
        </w:rPr>
        <w:t xml:space="preserve"> </w:t>
      </w:r>
      <w:r w:rsidRPr="006B4E33">
        <w:rPr>
          <w:iCs/>
          <w:u w:val="single"/>
          <w:bdr w:val="single" w:sz="8" w:space="0" w:color="auto"/>
        </w:rPr>
        <w:t>evolving technology</w:t>
      </w:r>
      <w:r w:rsidRPr="006B4E33">
        <w:rPr>
          <w:sz w:val="16"/>
        </w:rPr>
        <w:t xml:space="preserve">. DMI is not just an emergency response mechanism; it is necessary for tracking daily public health threats including respiratory viruses like influenza and RSV, opioid overdoses, foodborne illnesses, and natural disasters. STLT health departments are the front line of our nation's public health </w:t>
      </w:r>
      <w:proofErr w:type="gramStart"/>
      <w:r w:rsidRPr="006B4E33">
        <w:rPr>
          <w:sz w:val="16"/>
        </w:rPr>
        <w:t>system</w:t>
      </w:r>
      <w:proofErr w:type="gramEnd"/>
      <w:r w:rsidRPr="006B4E33">
        <w:rPr>
          <w:sz w:val="16"/>
        </w:rPr>
        <w:t xml:space="preserve"> and all disease detection and response efforts rely largely on federal funds, with states contributing an average of only 12%. Likewise, few federal dollars have gotten to local health departments across the country to increase their data capacity.</w:t>
      </w:r>
    </w:p>
    <w:p w14:paraId="5096BD7B" w14:textId="77777777" w:rsidR="00E9756C" w:rsidRPr="006B4E33" w:rsidRDefault="00E9756C" w:rsidP="00E9756C">
      <w:pPr>
        <w:rPr>
          <w:sz w:val="16"/>
        </w:rPr>
      </w:pPr>
      <w:r w:rsidRPr="006B4E33">
        <w:rPr>
          <w:sz w:val="16"/>
        </w:rPr>
        <w:t>Federal Data Authority</w:t>
      </w:r>
    </w:p>
    <w:p w14:paraId="41EFEBE7" w14:textId="77777777" w:rsidR="00E9756C" w:rsidRPr="006B4E33" w:rsidRDefault="00E9756C" w:rsidP="00E9756C">
      <w:pPr>
        <w:rPr>
          <w:sz w:val="16"/>
        </w:rPr>
      </w:pPr>
      <w:r w:rsidRPr="006B4E33">
        <w:rPr>
          <w:sz w:val="16"/>
        </w:rPr>
        <w:t xml:space="preserve">BCHC also supports the Improving Data Accessibility Through Advancements in Public Health Act or Improving DATA in Public Health Act (H.R. 3791) that promotes coordination between federal agencies to share critical public health data used to prepare for and respond to public health emergencies. The bill also creates standards to improve and secure the transfer of electronic health information and establishes an Advisory Committee to ensure that public </w:t>
      </w:r>
      <w:proofErr w:type="gramStart"/>
      <w:r w:rsidRPr="006B4E33">
        <w:rPr>
          <w:sz w:val="16"/>
        </w:rPr>
        <w:t>health data</w:t>
      </w:r>
      <w:proofErr w:type="gramEnd"/>
      <w:r w:rsidRPr="006B4E33">
        <w:rPr>
          <w:sz w:val="16"/>
        </w:rPr>
        <w:t xml:space="preserve"> reporting processes are carried out effectively. Every effort must be made to strengthen public health data systems as an essential component of emergency preparedness.</w:t>
      </w:r>
    </w:p>
    <w:p w14:paraId="2C39DD0D" w14:textId="77777777" w:rsidR="00E9756C" w:rsidRPr="006B4E33" w:rsidRDefault="00E9756C" w:rsidP="00E9756C">
      <w:pPr>
        <w:rPr>
          <w:sz w:val="16"/>
        </w:rPr>
      </w:pPr>
      <w:r w:rsidRPr="006B4E33">
        <w:rPr>
          <w:sz w:val="16"/>
        </w:rPr>
        <w:t xml:space="preserve">In addition, BCHC believes giving CDC the authority to effectively collect and coordinate public health data is necessary to serve its mission and address known blind spots. </w:t>
      </w:r>
      <w:r w:rsidRPr="006B4E33">
        <w:rPr>
          <w:u w:val="single"/>
        </w:rPr>
        <w:t xml:space="preserve">The current framework for collecting and sharing public health data has resulted in </w:t>
      </w:r>
      <w:r w:rsidRPr="006B4E33">
        <w:rPr>
          <w:iCs/>
          <w:u w:val="single"/>
          <w:bdr w:val="single" w:sz="8" w:space="0" w:color="auto"/>
        </w:rPr>
        <w:t>fragmented</w:t>
      </w:r>
      <w:r w:rsidRPr="006B4E33">
        <w:rPr>
          <w:u w:val="single"/>
        </w:rPr>
        <w:t xml:space="preserve"> and </w:t>
      </w:r>
      <w:r w:rsidRPr="006B4E33">
        <w:rPr>
          <w:iCs/>
          <w:u w:val="single"/>
          <w:bdr w:val="single" w:sz="8" w:space="0" w:color="auto"/>
        </w:rPr>
        <w:t>inconsistent</w:t>
      </w:r>
      <w:r w:rsidRPr="006B4E33">
        <w:rPr>
          <w:u w:val="single"/>
        </w:rPr>
        <w:t xml:space="preserve"> reporting</w:t>
      </w:r>
      <w:r w:rsidRPr="006B4E33">
        <w:rPr>
          <w:sz w:val="16"/>
        </w:rPr>
        <w:t xml:space="preserve"> to CDC, and to state and local public health partners. </w:t>
      </w:r>
      <w:r w:rsidRPr="00E545F9">
        <w:rPr>
          <w:highlight w:val="cyan"/>
          <w:u w:val="single"/>
        </w:rPr>
        <w:t>Expanded data authority</w:t>
      </w:r>
      <w:r w:rsidRPr="006B4E33">
        <w:rPr>
          <w:u w:val="single"/>
        </w:rPr>
        <w:t xml:space="preserve"> for CDC </w:t>
      </w:r>
      <w:r w:rsidRPr="00E545F9">
        <w:rPr>
          <w:highlight w:val="cyan"/>
          <w:u w:val="single"/>
        </w:rPr>
        <w:t>will allow</w:t>
      </w:r>
      <w:r w:rsidRPr="006B4E33">
        <w:rPr>
          <w:u w:val="single"/>
        </w:rPr>
        <w:t xml:space="preserve"> for more </w:t>
      </w:r>
      <w:r w:rsidRPr="00E545F9">
        <w:rPr>
          <w:iCs/>
          <w:highlight w:val="cyan"/>
          <w:u w:val="single"/>
          <w:bdr w:val="single" w:sz="8" w:space="0" w:color="auto"/>
        </w:rPr>
        <w:t>complete</w:t>
      </w:r>
      <w:r w:rsidRPr="006B4E33">
        <w:rPr>
          <w:sz w:val="16"/>
        </w:rPr>
        <w:t xml:space="preserve"> </w:t>
      </w:r>
      <w:r w:rsidRPr="006B4E33">
        <w:rPr>
          <w:u w:val="single"/>
        </w:rPr>
        <w:t xml:space="preserve">and </w:t>
      </w:r>
      <w:r w:rsidRPr="006B4E33">
        <w:rPr>
          <w:iCs/>
          <w:u w:val="single"/>
          <w:bdr w:val="single" w:sz="8" w:space="0" w:color="auto"/>
        </w:rPr>
        <w:t xml:space="preserve">timely data </w:t>
      </w:r>
      <w:r w:rsidRPr="00E545F9">
        <w:rPr>
          <w:iCs/>
          <w:highlight w:val="cyan"/>
          <w:u w:val="single"/>
          <w:bdr w:val="single" w:sz="8" w:space="0" w:color="auto"/>
        </w:rPr>
        <w:t>sharing</w:t>
      </w:r>
      <w:r w:rsidRPr="006B4E33">
        <w:rPr>
          <w:sz w:val="16"/>
        </w:rPr>
        <w:t xml:space="preserve"> to support decisions at the federal, state, and local levels, while also reducing burden on providers. For example, authority included in the CARES Act requiring COVID-19 laboratory test reporting during the PHE greatly improved the availability of laboratory data. We support CDC having the authority to require reporting of minimum necessary data to serve a range of public health and other mission-critical use cases.</w:t>
      </w:r>
    </w:p>
    <w:p w14:paraId="42E21749" w14:textId="77777777" w:rsidR="00E9756C" w:rsidRPr="006B4E33" w:rsidRDefault="00E9756C" w:rsidP="00E9756C">
      <w:pPr>
        <w:rPr>
          <w:sz w:val="16"/>
        </w:rPr>
      </w:pPr>
      <w:r w:rsidRPr="006B4E33">
        <w:rPr>
          <w:sz w:val="16"/>
        </w:rPr>
        <w:t>Electronic health record (EHR) data and CDC’s data modernization</w:t>
      </w:r>
    </w:p>
    <w:p w14:paraId="76A42402" w14:textId="77777777" w:rsidR="00E9756C" w:rsidRPr="006B4E33" w:rsidRDefault="00E9756C" w:rsidP="00E9756C">
      <w:pPr>
        <w:rPr>
          <w:sz w:val="16"/>
        </w:rPr>
      </w:pPr>
      <w:r w:rsidRPr="006B4E33">
        <w:rPr>
          <w:sz w:val="16"/>
        </w:rPr>
        <w:t xml:space="preserve">Efficient use of EHR data is critical to DMI efforts. For example, as discussed above, </w:t>
      </w:r>
      <w:proofErr w:type="spellStart"/>
      <w:r w:rsidRPr="006B4E33">
        <w:rPr>
          <w:sz w:val="16"/>
        </w:rPr>
        <w:t>eCR</w:t>
      </w:r>
      <w:proofErr w:type="spellEnd"/>
      <w:r w:rsidRPr="006B4E33">
        <w:rPr>
          <w:sz w:val="16"/>
        </w:rPr>
        <w:t xml:space="preserve"> is currently transforming the process in which data for potential cases of disease are detected and rapidly submitted to public health. The automated </w:t>
      </w:r>
      <w:proofErr w:type="spellStart"/>
      <w:r w:rsidRPr="006B4E33">
        <w:rPr>
          <w:sz w:val="16"/>
        </w:rPr>
        <w:t>eCR</w:t>
      </w:r>
      <w:proofErr w:type="spellEnd"/>
      <w:r w:rsidRPr="006B4E33">
        <w:rPr>
          <w:sz w:val="16"/>
        </w:rPr>
        <w:t xml:space="preserve"> process mitigates the risk of duplicative data entry, transmission errors, or failures to report at all. Healthcare providers collect only the information that </w:t>
      </w:r>
      <w:proofErr w:type="gramStart"/>
      <w:r w:rsidRPr="006B4E33">
        <w:rPr>
          <w:sz w:val="16"/>
        </w:rPr>
        <w:t>are</w:t>
      </w:r>
      <w:proofErr w:type="gramEnd"/>
      <w:r w:rsidRPr="006B4E33">
        <w:rPr>
          <w:sz w:val="16"/>
        </w:rPr>
        <w:t xml:space="preserve"> already collected for patient care in the clinical encounter (no additional public health specific information needs to be collected) and no additional clinical care time is necessary to report the information housed in the EHR to public health. With more accurate disease data, </w:t>
      </w:r>
      <w:proofErr w:type="spellStart"/>
      <w:r w:rsidRPr="006B4E33">
        <w:rPr>
          <w:sz w:val="16"/>
        </w:rPr>
        <w:t>eCR</w:t>
      </w:r>
      <w:proofErr w:type="spellEnd"/>
      <w:r w:rsidRPr="006B4E33">
        <w:rPr>
          <w:sz w:val="16"/>
        </w:rPr>
        <w:t xml:space="preserve"> systems can promote more timely notifiable disease reporting and optimize public health surveillance functionality throughout the system,5supporting rapid public health responses and implementation of control measures at the STLT level and more rapid case data sharing with CDC.</w:t>
      </w:r>
    </w:p>
    <w:p w14:paraId="12064E6D" w14:textId="77777777" w:rsidR="00E9756C" w:rsidRPr="006B4E33" w:rsidRDefault="00E9756C" w:rsidP="00E9756C">
      <w:pPr>
        <w:rPr>
          <w:sz w:val="16"/>
        </w:rPr>
      </w:pPr>
      <w:r w:rsidRPr="006B4E33">
        <w:rPr>
          <w:sz w:val="16"/>
        </w:rPr>
        <w:t xml:space="preserve">Case reporting is a key component of public health and occurs when reporting entities such as hospitals and health care providers submit information about patients with reportable conditions to public health authorities pursuant to jurisdictional laws. An initial case report to public health departments includes health data from the time of suspected disease onset and often before the disease is confirmed. Unlike traditional case reporting, the use of </w:t>
      </w:r>
      <w:proofErr w:type="spellStart"/>
      <w:r w:rsidRPr="006B4E33">
        <w:rPr>
          <w:sz w:val="16"/>
        </w:rPr>
        <w:t>eCR</w:t>
      </w:r>
      <w:proofErr w:type="spellEnd"/>
      <w:r w:rsidRPr="006B4E33">
        <w:rPr>
          <w:sz w:val="16"/>
        </w:rPr>
        <w:t xml:space="preserve"> supports automated identification and transmission of case reports from electronic health records and then routes them through decision support tools to the correct public health jurisdiction. Data reported via initial </w:t>
      </w:r>
      <w:proofErr w:type="spellStart"/>
      <w:r w:rsidRPr="006B4E33">
        <w:rPr>
          <w:sz w:val="16"/>
        </w:rPr>
        <w:t>eCR</w:t>
      </w:r>
      <w:proofErr w:type="spellEnd"/>
      <w:r w:rsidRPr="006B4E33">
        <w:rPr>
          <w:sz w:val="16"/>
        </w:rPr>
        <w:t xml:space="preserve"> are made available first to STLT public health departments, where the data </w:t>
      </w:r>
      <w:proofErr w:type="gramStart"/>
      <w:r w:rsidRPr="006B4E33">
        <w:rPr>
          <w:sz w:val="16"/>
        </w:rPr>
        <w:t>are</w:t>
      </w:r>
      <w:proofErr w:type="gramEnd"/>
      <w:r w:rsidRPr="006B4E33">
        <w:rPr>
          <w:sz w:val="16"/>
        </w:rPr>
        <w:t xml:space="preserve"> processed, integrated with other information collected by the STLT disease investigators through investigation or electronic sources, confirmed, deduplicated and then deidentified before the case information is sent to CDC. Most of these activities can be automated but additional funding is needed to support STLTs’ capacity to be able to implement </w:t>
      </w:r>
      <w:proofErr w:type="spellStart"/>
      <w:r w:rsidRPr="006B4E33">
        <w:rPr>
          <w:sz w:val="16"/>
        </w:rPr>
        <w:t>eCR</w:t>
      </w:r>
      <w:proofErr w:type="spellEnd"/>
      <w:r w:rsidRPr="006B4E33">
        <w:rPr>
          <w:sz w:val="16"/>
        </w:rPr>
        <w:t xml:space="preserve"> with all providers in the jurisdiction and to ensure rapid delivery of the correct information to the national level.</w:t>
      </w:r>
    </w:p>
    <w:p w14:paraId="16FB5C14" w14:textId="77777777" w:rsidR="00E9756C" w:rsidRPr="006B4E33" w:rsidRDefault="00E9756C" w:rsidP="00E9756C">
      <w:pPr>
        <w:rPr>
          <w:sz w:val="16"/>
        </w:rPr>
      </w:pPr>
      <w:r w:rsidRPr="006B4E33">
        <w:rPr>
          <w:sz w:val="16"/>
        </w:rPr>
        <w:t>CDC’s Center for Forecasting and Outbreak Analytics</w:t>
      </w:r>
    </w:p>
    <w:p w14:paraId="440832BF" w14:textId="77777777" w:rsidR="00E9756C" w:rsidRPr="006B4E33" w:rsidRDefault="00E9756C" w:rsidP="00E9756C">
      <w:pPr>
        <w:rPr>
          <w:sz w:val="16"/>
        </w:rPr>
      </w:pPr>
      <w:r w:rsidRPr="006B4E33">
        <w:rPr>
          <w:sz w:val="16"/>
        </w:rPr>
        <w:t>Created with American Rescue Plan funding in early 2022, the Center for Forecasting Epidemics and Outbreak Analytics (CFA) works to deliver decision support to government entities, state and local leaders, and the public through infectious disease forecasting and outbreak analytics. CFA recently awarded funds to 13 primary awardees to establish the first national network for outbreak analytics and disease modeling. Many of these awardees are leading a consortium of collaborators to design, prototype, test, and scale up advances in data modeling tools and technology that can be used to support public health decision makers at all levels of government. This network of networks extends the geographic reach and technical diversity of performers focused on innovating, integrating, and implementing modeling and forecasting tools to improve outbreak response. The network’s goal is to improve speed, accuracy, and use of data and analytics during health emergencies, which is an important step towards ensuring Americans have the information they need to keep themselves and their families safe during outbreaks. BCHC believes the advanced analytics for disease forecasting and modeling will be an important resource for our members. Sustained funding is required to maintain the center’s functionality over time.</w:t>
      </w:r>
    </w:p>
    <w:p w14:paraId="098FAE2B" w14:textId="77777777" w:rsidR="00E9756C" w:rsidRPr="006B4E33" w:rsidRDefault="00E9756C" w:rsidP="00E9756C">
      <w:pPr>
        <w:rPr>
          <w:sz w:val="16"/>
        </w:rPr>
      </w:pPr>
      <w:r w:rsidRPr="006B4E33">
        <w:rPr>
          <w:sz w:val="16"/>
        </w:rPr>
        <w:t>Public Use of Data</w:t>
      </w:r>
    </w:p>
    <w:p w14:paraId="681966DC" w14:textId="77777777" w:rsidR="00E9756C" w:rsidRPr="006B4E33" w:rsidRDefault="00E9756C" w:rsidP="00E9756C">
      <w:pPr>
        <w:rPr>
          <w:sz w:val="16"/>
        </w:rPr>
      </w:pPr>
      <w:r w:rsidRPr="006B4E33">
        <w:rPr>
          <w:sz w:val="16"/>
        </w:rPr>
        <w:t xml:space="preserve">It is important to make accurate data available to the public. However, as discussed above it is imperative that any data shared publicly—including on a public dashboard or other website—be fully deidentified, and not able to be reidentified, accurate and representative. This is one reason why the implementation of </w:t>
      </w:r>
      <w:proofErr w:type="spellStart"/>
      <w:r w:rsidRPr="006B4E33">
        <w:rPr>
          <w:sz w:val="16"/>
        </w:rPr>
        <w:t>eCR</w:t>
      </w:r>
      <w:proofErr w:type="spellEnd"/>
      <w:r w:rsidRPr="006B4E33">
        <w:rPr>
          <w:sz w:val="16"/>
        </w:rPr>
        <w:t xml:space="preserve"> is so critical as current manual processes are slow, can be duplicative, require time consuming deduplication, are often missing the most basic information that is already collected in the EHR, and worse yet, reports by providers may never be made. There should be a clear, defined process for the re-release of data, including close coordination with STLT to ensure individuals are not identifiable or able to be reidentified. Modernized, scientifically sound and robust methods to suppress selected data are necessary to protect personally identifiable data. When CDC publishes public health data at the national level, we recommend that STLT health departments are given the opportunity to review and preview the data prior to its release to the public. CDC could invest in an “STLT view-only” pre-published prototype site that would allow STLT health departments to review the data to address potential gaps, anomalies, prepare for a coordinated response, as well as monitor data sharing of ongoing outbreaks.</w:t>
      </w:r>
    </w:p>
    <w:p w14:paraId="318BEB73" w14:textId="77777777" w:rsidR="00E9756C" w:rsidRPr="006B4E33" w:rsidRDefault="00E9756C" w:rsidP="00E9756C">
      <w:pPr>
        <w:rPr>
          <w:sz w:val="16"/>
        </w:rPr>
      </w:pPr>
      <w:r w:rsidRPr="006B4E33">
        <w:rPr>
          <w:sz w:val="16"/>
        </w:rPr>
        <w:t>6</w:t>
      </w:r>
    </w:p>
    <w:p w14:paraId="5FD47956" w14:textId="77777777" w:rsidR="00E9756C" w:rsidRPr="006B4E33" w:rsidRDefault="00E9756C" w:rsidP="00E9756C">
      <w:pPr>
        <w:rPr>
          <w:sz w:val="16"/>
        </w:rPr>
      </w:pPr>
      <w:r w:rsidRPr="006B4E33">
        <w:rPr>
          <w:sz w:val="16"/>
        </w:rPr>
        <w:t>Utility of Data Collection</w:t>
      </w:r>
    </w:p>
    <w:p w14:paraId="753FBAEB" w14:textId="77777777" w:rsidR="00E9756C" w:rsidRPr="006B4E33" w:rsidRDefault="00E9756C" w:rsidP="00E9756C">
      <w:pPr>
        <w:rPr>
          <w:sz w:val="16"/>
        </w:rPr>
      </w:pPr>
      <w:r w:rsidRPr="006B4E33">
        <w:rPr>
          <w:sz w:val="16"/>
        </w:rPr>
        <w:t xml:space="preserve">The public’s health depends on having data to preserve and protect it. A public health crisis shows this need more than anything else. Data collection is a vital process for understanding and identifying a potential health crisis from its inception through de-escalation or even resolution. By gathering and analyzing data related to health, public health professionals can discover patterns, trends, and disparities that affect the well-being of all communities including those most marginalized or key settings with those most vulnerable (schools or nursing homes). Data can also help to determine who is at risk of developing or transmitting a disease, and who needs the most urgent intervention. For example, during the mpox virus outbreak in 2022, data on travel history, sexual orientation, and clinical symptoms were collected to identify the populations most vulnerable to the infection and its complications. Data collection during the mpox response also informed the development and evaluation of prevention and control strategies, such as vaccines, treatments, and public health policies. Therefore, core demographic data collection as well as disease specific data are essential for protecting and improving the health of the public in the face of emerging or re-emerging threats. The public health system is the biggest protector of our </w:t>
      </w:r>
      <w:proofErr w:type="gramStart"/>
      <w:r w:rsidRPr="006B4E33">
        <w:rPr>
          <w:sz w:val="16"/>
        </w:rPr>
        <w:t>nations</w:t>
      </w:r>
      <w:proofErr w:type="gramEnd"/>
      <w:r w:rsidRPr="006B4E33">
        <w:rPr>
          <w:sz w:val="16"/>
        </w:rPr>
        <w:t xml:space="preserve"> water supply and ensuring food safety. Every day, STLT health departments conduct foodborne disease investigations and use the information to locate the potential source and eliminate contaminated sources from the food supply such as </w:t>
      </w:r>
      <w:proofErr w:type="spellStart"/>
      <w:r w:rsidRPr="006B4E33">
        <w:rPr>
          <w:sz w:val="16"/>
        </w:rPr>
        <w:t>Cronobacter</w:t>
      </w:r>
      <w:proofErr w:type="spellEnd"/>
      <w:r w:rsidRPr="006B4E33">
        <w:rPr>
          <w:sz w:val="16"/>
        </w:rPr>
        <w:t xml:space="preserve"> contaminated infant formula. Data elements like age, race, ethnicity, pregnancy, disability status, treatments, and co-morbidities across both acute and chronic conditions are critical to ensure a public health response is directed to the individuals and areas most in need of intervention as well as identifying communities or individuals at higher risk of severe outcomes (e.g., pregnant women) or most likely to have unmet health needs or vulnerabilities.</w:t>
      </w:r>
    </w:p>
    <w:p w14:paraId="28F2D20B" w14:textId="77777777" w:rsidR="00E9756C" w:rsidRPr="006B4E33" w:rsidRDefault="00E9756C" w:rsidP="00E9756C">
      <w:pPr>
        <w:rPr>
          <w:sz w:val="16"/>
        </w:rPr>
      </w:pPr>
      <w:r w:rsidRPr="006B4E33">
        <w:rPr>
          <w:sz w:val="16"/>
        </w:rPr>
        <w:t>Improving Upon What Works Well</w:t>
      </w:r>
    </w:p>
    <w:p w14:paraId="0670AF77" w14:textId="77777777" w:rsidR="00E9756C" w:rsidRPr="006B4E33" w:rsidRDefault="00E9756C" w:rsidP="00E9756C">
      <w:pPr>
        <w:rPr>
          <w:sz w:val="16"/>
        </w:rPr>
      </w:pPr>
      <w:r w:rsidRPr="006B4E33">
        <w:rPr>
          <w:sz w:val="16"/>
        </w:rPr>
        <w:t>State, Tribal, Local, and Territorial (STLT) Relationships The tripartite governmental public health system – federal, state, and local – is essential to ensuring the health and safety of communities. These relationships can be better supported through transparent communication and consultation, sharing of data at all levels, and robust, predictable funding. Effective public health response depends on action at the federal, state, tribal, local, and territorial levels of government. Explicit authority to direct funding to governmental agencies at all levels of government is needed. Updated authority would improve the timeliness of awards intended specifically for state and local government jurisdictions. Any such authority should also include an analysis of efficiency and efficacy of dollars getting local through grants to states. Further, CDC should be encouraged to broaden its direct grantmaking pool to include, at a minimum, the 107 jurisdictions recently funded under the Public Health Infrastructure and Grant Program. This universe of grantees includes the 50 states and Washington, D.C.; eight territories/freely associated states; and 48 local health departments that either serve cities with a population of at least 400,000 or counties with a population of at least 2,000,000 based on the most recent U.S. Census numbers. CDC has made a concerted effort to expand funding opportunities to large city and county health departments through Overdose Data to Action 2.0 and the National Initiative to Address COVID-19 Health Disparities Among Populations at High-Risk and Underserved, Including Racial and Ethnic Minority Populations and Rural Communities grant. CDC should continue to seek opportunities for direct funding to the local level. Congress should also include the following strategies to reduce administrative burdens on STLT public health agencies for non-emergency federal funds:</w:t>
      </w:r>
    </w:p>
    <w:p w14:paraId="2C0815F0" w14:textId="77777777" w:rsidR="00E9756C" w:rsidRPr="006B4E33" w:rsidRDefault="00E9756C" w:rsidP="00E9756C">
      <w:pPr>
        <w:rPr>
          <w:sz w:val="16"/>
        </w:rPr>
      </w:pPr>
      <w:r w:rsidRPr="006B4E33">
        <w:rPr>
          <w:sz w:val="16"/>
        </w:rPr>
        <w:t>7</w:t>
      </w:r>
    </w:p>
    <w:p w14:paraId="4D3E6A62" w14:textId="77777777" w:rsidR="00E9756C" w:rsidRPr="006B4E33" w:rsidRDefault="00E9756C" w:rsidP="00E9756C">
      <w:pPr>
        <w:rPr>
          <w:sz w:val="16"/>
        </w:rPr>
      </w:pPr>
      <w:r w:rsidRPr="006B4E33">
        <w:rPr>
          <w:sz w:val="16"/>
        </w:rPr>
        <w:t>• Multi-year funding awards with 24-month budget periods and the ability to redirect funds during the budget period. This would reduce the administrative burden of processing carryover and no-cost extension requests. • Notwithstanding existing provisions, formally allow STLT public health staff funded through any federal categorical cooperative agreements and grants to adopt federal teleworking rules and standards with approval from the STLT public health authority.</w:t>
      </w:r>
    </w:p>
    <w:p w14:paraId="6E841567" w14:textId="77777777" w:rsidR="00E9756C" w:rsidRPr="006B4E33" w:rsidRDefault="00E9756C" w:rsidP="00E9756C">
      <w:pPr>
        <w:rPr>
          <w:sz w:val="16"/>
        </w:rPr>
      </w:pPr>
      <w:r w:rsidRPr="006B4E33">
        <w:rPr>
          <w:sz w:val="16"/>
        </w:rPr>
        <w:t xml:space="preserve">As most local health departments receive funding through their state, there needs to be guidance to states with specific language and instruction requiring that local communities receive an appropriate portion of the funds in a timely manner without additional requirements beyond the federal guidelines. In the past, despite federally allocated funds for local response, state channeled funds have been slow to arrive </w:t>
      </w:r>
      <w:proofErr w:type="gramStart"/>
      <w:r w:rsidRPr="006B4E33">
        <w:rPr>
          <w:sz w:val="16"/>
        </w:rPr>
        <w:t>to</w:t>
      </w:r>
      <w:proofErr w:type="gramEnd"/>
      <w:r w:rsidRPr="006B4E33">
        <w:rPr>
          <w:sz w:val="16"/>
        </w:rPr>
        <w:t xml:space="preserve"> the local health departments, which can significantly impact their ability to hire and train needed staff, as well as ramp up programs. Further, local leaders, not just states, should be able to request resources and staffing from federal agencies and partners when needed.</w:t>
      </w:r>
    </w:p>
    <w:p w14:paraId="5C360E85" w14:textId="77777777" w:rsidR="00E9756C" w:rsidRPr="006B4E33" w:rsidRDefault="00E9756C" w:rsidP="00E9756C">
      <w:pPr>
        <w:rPr>
          <w:sz w:val="16"/>
        </w:rPr>
      </w:pPr>
      <w:r w:rsidRPr="006B4E33">
        <w:rPr>
          <w:sz w:val="16"/>
        </w:rPr>
        <w:t>Epidemiology and Laboratory Capacity Cooperative Agreement (ELC) Program</w:t>
      </w:r>
    </w:p>
    <w:p w14:paraId="20D7F922" w14:textId="77777777" w:rsidR="00E9756C" w:rsidRPr="006B4E33" w:rsidRDefault="00E9756C" w:rsidP="00E9756C">
      <w:pPr>
        <w:rPr>
          <w:sz w:val="16"/>
        </w:rPr>
      </w:pPr>
      <w:r w:rsidRPr="006B4E33">
        <w:rPr>
          <w:sz w:val="16"/>
        </w:rPr>
        <w:t>The Epidemiology and Laboratory Capacity Cooperative Agreement (</w:t>
      </w:r>
      <w:r w:rsidRPr="006B4E33">
        <w:rPr>
          <w:iCs/>
          <w:u w:val="single"/>
          <w:bdr w:val="single" w:sz="8" w:space="0" w:color="auto"/>
        </w:rPr>
        <w:t>ELC</w:t>
      </w:r>
      <w:r w:rsidRPr="006B4E33">
        <w:rPr>
          <w:sz w:val="16"/>
        </w:rPr>
        <w:t xml:space="preserve">) </w:t>
      </w:r>
      <w:r w:rsidRPr="006B4E33">
        <w:rPr>
          <w:u w:val="single"/>
        </w:rPr>
        <w:t>Program strengthens the epidemiologic and laboratory capacity in</w:t>
      </w:r>
      <w:r w:rsidRPr="006B4E33">
        <w:rPr>
          <w:sz w:val="16"/>
        </w:rPr>
        <w:t xml:space="preserve"> 50 states, several large local (city/county) health departments, and eight territories. This funding provides critical support to disease detectives (epidemiologists) and laboratory scientists who are instrumental in discovering and responding to various public health threats, including food and vector-borne outbreaks and antibiotic resistance. While most of the funding comes from CDC’s National Center for Emerging and Zoonotic Infectious Diseases, it is a core program that allows state and local health departments to strengthen and maintain their epidemiology and laboratory capacity to respond to public health needs.</w:t>
      </w:r>
    </w:p>
    <w:p w14:paraId="187D47A6" w14:textId="77777777" w:rsidR="00E9756C" w:rsidRPr="006B4E33" w:rsidRDefault="00E9756C" w:rsidP="00E9756C">
      <w:pPr>
        <w:rPr>
          <w:sz w:val="16"/>
        </w:rPr>
      </w:pPr>
      <w:r w:rsidRPr="006B4E33">
        <w:rPr>
          <w:iCs/>
          <w:u w:val="single"/>
          <w:bdr w:val="single" w:sz="8" w:space="0" w:color="auto"/>
        </w:rPr>
        <w:t>Funding</w:t>
      </w:r>
      <w:r w:rsidRPr="006B4E33">
        <w:rPr>
          <w:sz w:val="16"/>
        </w:rPr>
        <w:t xml:space="preserve"> </w:t>
      </w:r>
      <w:r w:rsidRPr="006B4E33">
        <w:rPr>
          <w:u w:val="single"/>
        </w:rPr>
        <w:t>across</w:t>
      </w:r>
      <w:r w:rsidRPr="006B4E33">
        <w:rPr>
          <w:sz w:val="16"/>
        </w:rPr>
        <w:t xml:space="preserve"> CDC’s National Center for Emerging and </w:t>
      </w:r>
      <w:r w:rsidRPr="006B4E33">
        <w:rPr>
          <w:iCs/>
          <w:u w:val="single"/>
          <w:bdr w:val="single" w:sz="8" w:space="0" w:color="auto"/>
        </w:rPr>
        <w:t>Zoonotic</w:t>
      </w:r>
      <w:r w:rsidRPr="006B4E33">
        <w:rPr>
          <w:sz w:val="16"/>
        </w:rPr>
        <w:t xml:space="preserve"> Infectious </w:t>
      </w:r>
      <w:r w:rsidRPr="006B4E33">
        <w:rPr>
          <w:u w:val="single"/>
        </w:rPr>
        <w:t>Diseases</w:t>
      </w:r>
      <w:r w:rsidRPr="006B4E33">
        <w:rPr>
          <w:sz w:val="16"/>
        </w:rPr>
        <w:t xml:space="preserve"> (NCEZID) </w:t>
      </w:r>
      <w:r w:rsidRPr="006B4E33">
        <w:rPr>
          <w:u w:val="single"/>
        </w:rPr>
        <w:t>programs is essential to combat new and emerging threats</w:t>
      </w:r>
      <w:r w:rsidRPr="006B4E33">
        <w:rPr>
          <w:sz w:val="16"/>
        </w:rPr>
        <w:t>. Disease specific funding bolsters the ELC program by directly supporting capacity within the specific program areas (e.g., vector-borne disease, foodborne disease, influenza, and healthcare-acquired infections); however, this funding is tied to a specific disease category and cannot easily be reassigned when a new threat emerges. Increased funding across NCEZID programs will allow for an increase in funding available to STLT health departments through the ELC mechanism and it must be coupled with an increase in the foundational ELC program line—which has not been increased from $40 million since 2011. Increased funding is needed to enhance core epidemiological response, which supports flexible epidemiologists who can respond to and support outbreaks for multiple disease threats.</w:t>
      </w:r>
    </w:p>
    <w:p w14:paraId="19326AEC" w14:textId="77777777" w:rsidR="00E9756C" w:rsidRPr="006B4E33" w:rsidRDefault="00E9756C" w:rsidP="00E9756C">
      <w:pPr>
        <w:rPr>
          <w:sz w:val="16"/>
        </w:rPr>
      </w:pPr>
      <w:r w:rsidRPr="006B4E33">
        <w:rPr>
          <w:sz w:val="16"/>
        </w:rPr>
        <w:t>The ELC program is critical to state and local health departments’ ability to combat infectious diseases. Funding from the ELC program is a critical resource to help states respond in the early stages of a pandemic. It is the principal funding source for emerging infectious disease prevention and control, which strengthens detection and response for infectious diseases, early detection of newly emerging disease threats, and identification and response to outbreaks. The ELC uniquely supports a core epidemiology, informatics, and laboratory workforce that can work across disease/condition disciplines, which is critical to ensure optimal capacity, coordination, and outbreak needs.</w:t>
      </w:r>
    </w:p>
    <w:p w14:paraId="3E3C9B61" w14:textId="77777777" w:rsidR="00E9756C" w:rsidRPr="006B4E33" w:rsidRDefault="00E9756C" w:rsidP="00E9756C">
      <w:pPr>
        <w:rPr>
          <w:sz w:val="16"/>
        </w:rPr>
      </w:pPr>
      <w:r w:rsidRPr="006B4E33">
        <w:rPr>
          <w:sz w:val="16"/>
        </w:rPr>
        <w:t>As recent years have demonstrated via concurrent outbreaks of COVID-19, pediatric hepatitis, mpox, Ebola Sudan virus, Marburg, surge in pediatric hospitalizations due to the respiratory syncytial virus</w:t>
      </w:r>
    </w:p>
    <w:p w14:paraId="3621A232" w14:textId="77777777" w:rsidR="00E9756C" w:rsidRPr="006B4E33" w:rsidRDefault="00E9756C" w:rsidP="00E9756C">
      <w:pPr>
        <w:rPr>
          <w:sz w:val="16"/>
        </w:rPr>
      </w:pPr>
      <w:r w:rsidRPr="006B4E33">
        <w:rPr>
          <w:sz w:val="16"/>
        </w:rPr>
        <w:t>8</w:t>
      </w:r>
    </w:p>
    <w:p w14:paraId="4358165B" w14:textId="77777777" w:rsidR="00E9756C" w:rsidRPr="006B4E33" w:rsidRDefault="00E9756C" w:rsidP="00E9756C">
      <w:pPr>
        <w:rPr>
          <w:sz w:val="16"/>
        </w:rPr>
      </w:pPr>
      <w:r w:rsidRPr="006B4E33">
        <w:rPr>
          <w:sz w:val="16"/>
        </w:rPr>
        <w:t>(RSV), and other threats, the United States remains at high risk for new and emerging diseases. The ELC program is unique to CDC as it is the only source of support for core epidemiology and laboratory workforce and infrastructure, specifically intended to respond to outbreaks across the spectrum of infectious diseases and is not tied to categorical disease areas.</w:t>
      </w:r>
    </w:p>
    <w:p w14:paraId="255E71C2" w14:textId="77777777" w:rsidR="00E9756C" w:rsidRPr="006B4E33" w:rsidRDefault="00E9756C" w:rsidP="00E9756C">
      <w:pPr>
        <w:rPr>
          <w:sz w:val="16"/>
        </w:rPr>
      </w:pPr>
      <w:r w:rsidRPr="006B4E33">
        <w:rPr>
          <w:sz w:val="16"/>
        </w:rPr>
        <w:t>ELC dollars should be directly sent to big city health jurisdictions so they can support local epi and lab capacity. While federal funds supported more than 90% of state epidemiologists (both in annual appropriations and COVID supplementals) in 2021, they only accounted for about 60% of the staff costs for local epis. This is higher than in years past due to COVID supplementals. Further, where funds are not directly sent to local jurisdictions, states should be made to track and report through CDC how they are sub-allocating funding to the local level, including amount, date funds are made available, and how allocation decisions are made.</w:t>
      </w:r>
    </w:p>
    <w:p w14:paraId="333EEB01" w14:textId="77777777" w:rsidR="00E9756C" w:rsidRPr="006B4E33" w:rsidRDefault="00E9756C" w:rsidP="00E9756C">
      <w:pPr>
        <w:rPr>
          <w:sz w:val="16"/>
        </w:rPr>
      </w:pPr>
      <w:r w:rsidRPr="006B4E33">
        <w:rPr>
          <w:sz w:val="16"/>
        </w:rPr>
        <w:t>CDC Moving Forward</w:t>
      </w:r>
    </w:p>
    <w:p w14:paraId="0FCA62CD" w14:textId="77777777" w:rsidR="00E9756C" w:rsidRPr="006B4E33" w:rsidRDefault="00E9756C" w:rsidP="00E9756C">
      <w:pPr>
        <w:rPr>
          <w:sz w:val="16"/>
        </w:rPr>
      </w:pPr>
      <w:r w:rsidRPr="006B4E33">
        <w:rPr>
          <w:sz w:val="16"/>
        </w:rPr>
        <w:t xml:space="preserve">CDC Moving Forward is an ongoing process to ensure CDC can better deliver on its mission to protect the health, safety, and security of Americans. </w:t>
      </w:r>
      <w:r w:rsidRPr="006B4E33">
        <w:rPr>
          <w:iCs/>
          <w:u w:val="single"/>
          <w:bdr w:val="single" w:sz="8" w:space="0" w:color="auto"/>
        </w:rPr>
        <w:t>CDC</w:t>
      </w:r>
      <w:r w:rsidRPr="006B4E33">
        <w:rPr>
          <w:sz w:val="16"/>
        </w:rPr>
        <w:t xml:space="preserve"> </w:t>
      </w:r>
      <w:r w:rsidRPr="006B4E33">
        <w:rPr>
          <w:u w:val="single"/>
        </w:rPr>
        <w:t xml:space="preserve">has recognized the need to take steps to change the </w:t>
      </w:r>
      <w:r w:rsidRPr="006B4E33">
        <w:rPr>
          <w:iCs/>
          <w:u w:val="single"/>
          <w:bdr w:val="single" w:sz="8" w:space="0" w:color="auto"/>
        </w:rPr>
        <w:t>culture</w:t>
      </w:r>
      <w:r w:rsidRPr="006B4E33">
        <w:rPr>
          <w:sz w:val="16"/>
        </w:rPr>
        <w:t xml:space="preserve"> </w:t>
      </w:r>
      <w:r w:rsidRPr="006B4E33">
        <w:rPr>
          <w:u w:val="single"/>
        </w:rPr>
        <w:t xml:space="preserve">and </w:t>
      </w:r>
      <w:r w:rsidRPr="006B4E33">
        <w:rPr>
          <w:iCs/>
          <w:u w:val="single"/>
          <w:bdr w:val="single" w:sz="8" w:space="0" w:color="auto"/>
        </w:rPr>
        <w:t>processes</w:t>
      </w:r>
      <w:r w:rsidRPr="006B4E33">
        <w:rPr>
          <w:u w:val="single"/>
        </w:rPr>
        <w:t xml:space="preserve"> of the agency to make it a more </w:t>
      </w:r>
      <w:r w:rsidRPr="006B4E33">
        <w:rPr>
          <w:iCs/>
          <w:u w:val="single"/>
          <w:bdr w:val="single" w:sz="8" w:space="0" w:color="auto"/>
        </w:rPr>
        <w:t>responsive</w:t>
      </w:r>
      <w:r w:rsidRPr="006B4E33">
        <w:rPr>
          <w:u w:val="single"/>
        </w:rPr>
        <w:t xml:space="preserve">, </w:t>
      </w:r>
      <w:r w:rsidRPr="006B4E33">
        <w:rPr>
          <w:iCs/>
          <w:u w:val="single"/>
          <w:bdr w:val="single" w:sz="8" w:space="0" w:color="auto"/>
        </w:rPr>
        <w:t>innovative</w:t>
      </w:r>
      <w:r w:rsidRPr="006B4E33">
        <w:rPr>
          <w:sz w:val="16"/>
        </w:rPr>
        <w:t xml:space="preserve"> </w:t>
      </w:r>
      <w:r w:rsidRPr="006B4E33">
        <w:rPr>
          <w:u w:val="single"/>
        </w:rPr>
        <w:t>organization</w:t>
      </w:r>
      <w:r w:rsidRPr="006B4E33">
        <w:rPr>
          <w:sz w:val="16"/>
        </w:rPr>
        <w:t>, and we are supportive of these changes.</w:t>
      </w:r>
    </w:p>
    <w:p w14:paraId="623D195A" w14:textId="77777777" w:rsidR="00E9756C" w:rsidRPr="006B4E33" w:rsidRDefault="00E9756C" w:rsidP="00E9756C">
      <w:pPr>
        <w:rPr>
          <w:sz w:val="16"/>
        </w:rPr>
      </w:pPr>
      <w:r w:rsidRPr="006B4E33">
        <w:rPr>
          <w:sz w:val="16"/>
        </w:rPr>
        <w:t xml:space="preserve">BCHC has engaged on and been supportive of Moving Forward for several key reasons. First, </w:t>
      </w:r>
      <w:r w:rsidRPr="006B4E33">
        <w:rPr>
          <w:u w:val="single"/>
        </w:rPr>
        <w:t xml:space="preserve">it has put a greater focus on the </w:t>
      </w:r>
      <w:r w:rsidRPr="006B4E33">
        <w:rPr>
          <w:iCs/>
          <w:u w:val="single"/>
          <w:bdr w:val="single" w:sz="8" w:space="0" w:color="auto"/>
        </w:rPr>
        <w:t xml:space="preserve">core infrastructure pieces </w:t>
      </w:r>
      <w:r w:rsidRPr="006B4E33">
        <w:rPr>
          <w:u w:val="single"/>
        </w:rPr>
        <w:t>– workforce,</w:t>
      </w:r>
      <w:r w:rsidRPr="006B4E33">
        <w:rPr>
          <w:sz w:val="16"/>
        </w:rPr>
        <w:t xml:space="preserve"> </w:t>
      </w:r>
      <w:r w:rsidRPr="006B4E33">
        <w:rPr>
          <w:u w:val="single"/>
        </w:rPr>
        <w:t>capacity, lab, epidemiology, data</w:t>
      </w:r>
      <w:r w:rsidRPr="006B4E33">
        <w:rPr>
          <w:sz w:val="16"/>
        </w:rPr>
        <w:t xml:space="preserve"> - that are integral to CDC and support local and state health departments, which are now directly reporting into the Office of the Director (OD). CDC also created the National Center for State, Tribal, Local, and Territorial Public Health Infrastructure and Workforce (Public Health Infrastructure Center) to support STLT health departments and bring together critical components of that work that </w:t>
      </w:r>
      <w:proofErr w:type="gramStart"/>
      <w:r w:rsidRPr="006B4E33">
        <w:rPr>
          <w:sz w:val="16"/>
        </w:rPr>
        <w:t>was</w:t>
      </w:r>
      <w:proofErr w:type="gramEnd"/>
      <w:r w:rsidRPr="006B4E33">
        <w:rPr>
          <w:sz w:val="16"/>
        </w:rPr>
        <w:t xml:space="preserve"> in different Centers across the Agency. The creation of the data office within the OD is an important step for the Agency to also bring many data streams and partners together in one coordinating space.</w:t>
      </w:r>
    </w:p>
    <w:p w14:paraId="5D028B74" w14:textId="77777777" w:rsidR="00E9756C" w:rsidRPr="006B4E33" w:rsidRDefault="00E9756C" w:rsidP="00E9756C">
      <w:pPr>
        <w:rPr>
          <w:sz w:val="16"/>
        </w:rPr>
      </w:pPr>
      <w:r w:rsidRPr="006B4E33">
        <w:rPr>
          <w:sz w:val="16"/>
        </w:rPr>
        <w:t xml:space="preserve">In addition, BCHC supports the changes in Moving Forward to strengthen CDC as a response agency. CDC plays a critical role in the nation’s response to everyday threats as well as epidemics and pandemics. However, CDC has not been </w:t>
      </w:r>
      <w:proofErr w:type="gramStart"/>
      <w:r w:rsidRPr="006B4E33">
        <w:rPr>
          <w:sz w:val="16"/>
        </w:rPr>
        <w:t>afforded</w:t>
      </w:r>
      <w:proofErr w:type="gramEnd"/>
      <w:r w:rsidRPr="006B4E33">
        <w:rPr>
          <w:sz w:val="16"/>
        </w:rPr>
        <w:t xml:space="preserve"> many of the needed authorities that would enable it to align with the expectation of being a response agency. For example, </w:t>
      </w:r>
      <w:r w:rsidRPr="00E545F9">
        <w:rPr>
          <w:highlight w:val="cyan"/>
          <w:u w:val="single"/>
        </w:rPr>
        <w:t>CDC should be given</w:t>
      </w:r>
      <w:r w:rsidRPr="006B4E33">
        <w:rPr>
          <w:u w:val="single"/>
        </w:rPr>
        <w:t xml:space="preserve"> </w:t>
      </w:r>
      <w:proofErr w:type="gramStart"/>
      <w:r w:rsidRPr="006B4E33">
        <w:rPr>
          <w:u w:val="single"/>
        </w:rPr>
        <w:t xml:space="preserve">the </w:t>
      </w:r>
      <w:r w:rsidRPr="00E545F9">
        <w:rPr>
          <w:highlight w:val="cyan"/>
          <w:u w:val="single"/>
        </w:rPr>
        <w:t>authority</w:t>
      </w:r>
      <w:proofErr w:type="gramEnd"/>
      <w:r w:rsidRPr="006B4E33">
        <w:rPr>
          <w:u w:val="single"/>
        </w:rPr>
        <w:t xml:space="preserve"> and flexibility </w:t>
      </w:r>
      <w:r w:rsidRPr="00E545F9">
        <w:rPr>
          <w:highlight w:val="cyan"/>
          <w:u w:val="single"/>
        </w:rPr>
        <w:t xml:space="preserve">to </w:t>
      </w:r>
      <w:r w:rsidRPr="00E545F9">
        <w:rPr>
          <w:iCs/>
          <w:highlight w:val="cyan"/>
          <w:u w:val="single"/>
          <w:bdr w:val="single" w:sz="8" w:space="0" w:color="auto"/>
        </w:rPr>
        <w:t>direct hire</w:t>
      </w:r>
      <w:r w:rsidRPr="006B4E33">
        <w:rPr>
          <w:u w:val="single"/>
        </w:rPr>
        <w:t xml:space="preserve"> for positions that directly provide for</w:t>
      </w:r>
      <w:r w:rsidRPr="006B4E33">
        <w:rPr>
          <w:sz w:val="16"/>
        </w:rPr>
        <w:t xml:space="preserve">, support, and aid </w:t>
      </w:r>
      <w:r w:rsidRPr="006B4E33">
        <w:rPr>
          <w:iCs/>
          <w:u w:val="single"/>
          <w:bdr w:val="single" w:sz="8" w:space="0" w:color="auto"/>
        </w:rPr>
        <w:t>preparedness</w:t>
      </w:r>
      <w:r w:rsidRPr="006B4E33">
        <w:rPr>
          <w:sz w:val="16"/>
        </w:rPr>
        <w:t xml:space="preserve">, response, and recovery activities. </w:t>
      </w:r>
      <w:r w:rsidRPr="006B4E33">
        <w:rPr>
          <w:u w:val="single"/>
        </w:rPr>
        <w:t xml:space="preserve">This would support a nimble response that can </w:t>
      </w:r>
      <w:r w:rsidRPr="006B4E33">
        <w:rPr>
          <w:iCs/>
          <w:u w:val="single"/>
          <w:bdr w:val="single" w:sz="8" w:space="0" w:color="auto"/>
        </w:rPr>
        <w:t>quickly surge</w:t>
      </w:r>
      <w:r w:rsidRPr="006B4E33">
        <w:rPr>
          <w:u w:val="single"/>
        </w:rPr>
        <w:t xml:space="preserve"> to address </w:t>
      </w:r>
      <w:r w:rsidRPr="006B4E33">
        <w:rPr>
          <w:iCs/>
          <w:u w:val="single"/>
          <w:bdr w:val="single" w:sz="8" w:space="0" w:color="auto"/>
        </w:rPr>
        <w:t>emerging threats</w:t>
      </w:r>
      <w:r w:rsidRPr="006B4E33">
        <w:rPr>
          <w:sz w:val="16"/>
        </w:rPr>
        <w:t xml:space="preserve"> and allow the agency to non-competitively hire term employees in certain circumstances.</w:t>
      </w:r>
    </w:p>
    <w:p w14:paraId="45ACC159" w14:textId="77777777" w:rsidR="00E9756C" w:rsidRPr="006B4E33" w:rsidRDefault="00E9756C" w:rsidP="00E9756C">
      <w:pPr>
        <w:rPr>
          <w:sz w:val="16"/>
        </w:rPr>
      </w:pPr>
      <w:r w:rsidRPr="006B4E33">
        <w:rPr>
          <w:sz w:val="16"/>
        </w:rPr>
        <w:t>CDC should also be given flexibility to pay over the salary caps. This authority would allow CDC to establish a flexible pay scale for priority positions, hire surge staffing, and pay surge personnel above the GS scale during a declared PHE, as in other response agencies like FEMA. Similarly, the agency should be afforded an overtime pay cap waiver and the ability to provide danger pay for certain roles. This would allow CDC to appropriately compensate those staff who are responding at a moment’s notice and being put in harm’s way. Finally, federal action on these challenges would also support local and state health departments’ attempts to get these authorities - particularly overtime in an emergency - from their local governing entities.</w:t>
      </w:r>
    </w:p>
    <w:p w14:paraId="0F8255DE" w14:textId="77777777" w:rsidR="00E9756C" w:rsidRPr="006B4E33" w:rsidRDefault="00E9756C" w:rsidP="00E9756C">
      <w:pPr>
        <w:rPr>
          <w:sz w:val="16"/>
        </w:rPr>
      </w:pPr>
      <w:r w:rsidRPr="006B4E33">
        <w:rPr>
          <w:sz w:val="16"/>
        </w:rPr>
        <w:t>Mechanisms to Modernize</w:t>
      </w:r>
    </w:p>
    <w:p w14:paraId="1624D3A8" w14:textId="77777777" w:rsidR="00E9756C" w:rsidRPr="006B4E33" w:rsidRDefault="00E9756C" w:rsidP="00E9756C">
      <w:pPr>
        <w:rPr>
          <w:sz w:val="16"/>
        </w:rPr>
      </w:pPr>
      <w:r w:rsidRPr="006B4E33">
        <w:rPr>
          <w:sz w:val="16"/>
        </w:rPr>
        <w:t>9</w:t>
      </w:r>
    </w:p>
    <w:p w14:paraId="1DD89BBD" w14:textId="77777777" w:rsidR="00E9756C" w:rsidRPr="006B4E33" w:rsidRDefault="00E9756C" w:rsidP="00E9756C">
      <w:pPr>
        <w:rPr>
          <w:sz w:val="16"/>
        </w:rPr>
      </w:pPr>
      <w:r w:rsidRPr="006B4E33">
        <w:rPr>
          <w:sz w:val="16"/>
        </w:rPr>
        <w:t>Workforce</w:t>
      </w:r>
    </w:p>
    <w:p w14:paraId="19DB74FC" w14:textId="77777777" w:rsidR="00E9756C" w:rsidRPr="006B4E33" w:rsidRDefault="00E9756C" w:rsidP="00E9756C">
      <w:pPr>
        <w:rPr>
          <w:sz w:val="16"/>
        </w:rPr>
      </w:pPr>
      <w:r w:rsidRPr="006B4E33">
        <w:rPr>
          <w:sz w:val="16"/>
        </w:rPr>
        <w:t>As is well documented, our governmental public health workforce was in a crisis before the pandemic, with local health departments (LHDs) losing over 20 percent of their workforce compared to before the 2008 recession.1 Over the same period, the nation’s population increased by 8 percent.2 In 2019, the number of fulltime equivalent governmental public health staff dropped from 5.2 per 10,000 people to 4.1 per 10,000 people.3 The CDC would benefit from a modern approach to expanding its staffing capabilities.</w:t>
      </w:r>
    </w:p>
    <w:p w14:paraId="13239A6D" w14:textId="77777777" w:rsidR="00E9756C" w:rsidRPr="006B4E33" w:rsidRDefault="00E9756C" w:rsidP="00E9756C">
      <w:pPr>
        <w:rPr>
          <w:sz w:val="16"/>
        </w:rPr>
      </w:pPr>
      <w:r w:rsidRPr="006B4E33">
        <w:rPr>
          <w:u w:val="single"/>
        </w:rPr>
        <w:t xml:space="preserve">We need to invest in a </w:t>
      </w:r>
      <w:proofErr w:type="gramStart"/>
      <w:r w:rsidRPr="006B4E33">
        <w:rPr>
          <w:iCs/>
          <w:u w:val="single"/>
          <w:bdr w:val="single" w:sz="8" w:space="0" w:color="auto"/>
        </w:rPr>
        <w:t>long term</w:t>
      </w:r>
      <w:proofErr w:type="gramEnd"/>
      <w:r w:rsidRPr="006B4E33">
        <w:rPr>
          <w:iCs/>
          <w:u w:val="single"/>
          <w:bdr w:val="single" w:sz="8" w:space="0" w:color="auto"/>
        </w:rPr>
        <w:t>, well-funded</w:t>
      </w:r>
      <w:r w:rsidRPr="006B4E33">
        <w:rPr>
          <w:sz w:val="16"/>
        </w:rPr>
        <w:t xml:space="preserve">, </w:t>
      </w:r>
      <w:r w:rsidRPr="006B4E33">
        <w:rPr>
          <w:iCs/>
          <w:u w:val="single"/>
          <w:bdr w:val="single" w:sz="8" w:space="0" w:color="auto"/>
        </w:rPr>
        <w:t>well-trained</w:t>
      </w:r>
      <w:r w:rsidRPr="006B4E33">
        <w:rPr>
          <w:sz w:val="16"/>
        </w:rPr>
        <w:t xml:space="preserve">, and diverse </w:t>
      </w:r>
      <w:r w:rsidRPr="006B4E33">
        <w:rPr>
          <w:u w:val="single"/>
        </w:rPr>
        <w:t>health workforce</w:t>
      </w:r>
      <w:r w:rsidRPr="006B4E33">
        <w:rPr>
          <w:sz w:val="16"/>
        </w:rPr>
        <w:t xml:space="preserve"> that is reflective of the community and employed by, or detailed </w:t>
      </w:r>
      <w:proofErr w:type="gramStart"/>
      <w:r w:rsidRPr="006B4E33">
        <w:rPr>
          <w:sz w:val="16"/>
        </w:rPr>
        <w:t>long term</w:t>
      </w:r>
      <w:proofErr w:type="gramEnd"/>
      <w:r w:rsidRPr="006B4E33">
        <w:rPr>
          <w:sz w:val="16"/>
        </w:rPr>
        <w:t xml:space="preserve"> to, local health departments. </w:t>
      </w:r>
      <w:r w:rsidRPr="006B4E33">
        <w:rPr>
          <w:u w:val="single"/>
        </w:rPr>
        <w:t xml:space="preserve">This will take </w:t>
      </w:r>
      <w:r w:rsidRPr="006B4E33">
        <w:rPr>
          <w:iCs/>
          <w:u w:val="single"/>
          <w:bdr w:val="single" w:sz="8" w:space="0" w:color="auto"/>
        </w:rPr>
        <w:t>sustained</w:t>
      </w:r>
      <w:r w:rsidRPr="006B4E33">
        <w:rPr>
          <w:u w:val="single"/>
        </w:rPr>
        <w:t xml:space="preserve"> and </w:t>
      </w:r>
      <w:r w:rsidRPr="006B4E33">
        <w:rPr>
          <w:iCs/>
          <w:u w:val="single"/>
          <w:bdr w:val="single" w:sz="8" w:space="0" w:color="auto"/>
        </w:rPr>
        <w:t>predictable</w:t>
      </w:r>
      <w:r w:rsidRPr="006B4E33">
        <w:rPr>
          <w:u w:val="single"/>
        </w:rPr>
        <w:t xml:space="preserve"> federal funding to create and support jobs that can support</w:t>
      </w:r>
      <w:r w:rsidRPr="006B4E33">
        <w:rPr>
          <w:sz w:val="16"/>
        </w:rPr>
        <w:t xml:space="preserve"> </w:t>
      </w:r>
      <w:r w:rsidRPr="006B4E33">
        <w:rPr>
          <w:iCs/>
          <w:u w:val="single"/>
          <w:bdr w:val="single" w:sz="8" w:space="0" w:color="auto"/>
        </w:rPr>
        <w:t>core public health functions</w:t>
      </w:r>
      <w:r w:rsidRPr="006B4E33">
        <w:rPr>
          <w:sz w:val="16"/>
        </w:rPr>
        <w:t>, work across health department programs (as opposed to being tied exclusively to siloed disease-specific programs), and support the foundational capabilities of health departments, including assessment and surveillance and access and linkage to health care, so that all Americans can benefit from these efforts no matter where they live.4</w:t>
      </w:r>
    </w:p>
    <w:p w14:paraId="57E807E3" w14:textId="77777777" w:rsidR="00E9756C" w:rsidRPr="006B4E33" w:rsidRDefault="00E9756C" w:rsidP="00E9756C">
      <w:pPr>
        <w:rPr>
          <w:sz w:val="16"/>
        </w:rPr>
      </w:pPr>
      <w:r w:rsidRPr="006B4E33">
        <w:rPr>
          <w:sz w:val="16"/>
        </w:rPr>
        <w:t xml:space="preserve">Key workforce vacancies among local health departments include informaticians, molecular lab specialists, public health nurses, and epidemiologists, as well as policy, outreach, communications, and administrative support. The latter, which includes legal, human </w:t>
      </w:r>
      <w:proofErr w:type="gramStart"/>
      <w:r w:rsidRPr="006B4E33">
        <w:rPr>
          <w:sz w:val="16"/>
        </w:rPr>
        <w:t>resource</w:t>
      </w:r>
      <w:proofErr w:type="gramEnd"/>
      <w:r w:rsidRPr="006B4E33">
        <w:rPr>
          <w:sz w:val="16"/>
        </w:rPr>
        <w:t xml:space="preserve">, and finance and contract management </w:t>
      </w:r>
      <w:proofErr w:type="gramStart"/>
      <w:r w:rsidRPr="006B4E33">
        <w:rPr>
          <w:sz w:val="16"/>
        </w:rPr>
        <w:t>positions</w:t>
      </w:r>
      <w:proofErr w:type="gramEnd"/>
      <w:r w:rsidRPr="006B4E33">
        <w:rPr>
          <w:sz w:val="16"/>
        </w:rPr>
        <w:t xml:space="preserve"> are often excluded from federal grant mechanisms and are an integral part of ensuring that the work can be done in communities across the country. We appreciate that this is starting to change with more recent funding mechanisms and hope Congress will continue to support STLTs to hire for these roles.</w:t>
      </w:r>
    </w:p>
    <w:p w14:paraId="7B836375" w14:textId="77777777" w:rsidR="00E9756C" w:rsidRPr="006B4E33" w:rsidRDefault="00E9756C" w:rsidP="00E9756C">
      <w:pPr>
        <w:rPr>
          <w:sz w:val="16"/>
        </w:rPr>
      </w:pPr>
      <w:r w:rsidRPr="006B4E33">
        <w:rPr>
          <w:sz w:val="16"/>
        </w:rPr>
        <w:t xml:space="preserve">A modern, well-resourced, and sustainable health workforce also requires efforts to recruit and retain top talent, whose skillsets are in even higher demand today by those who can pay more than </w:t>
      </w:r>
      <w:proofErr w:type="gramStart"/>
      <w:r w:rsidRPr="006B4E33">
        <w:rPr>
          <w:sz w:val="16"/>
        </w:rPr>
        <w:t>a local government</w:t>
      </w:r>
      <w:proofErr w:type="gramEnd"/>
      <w:r w:rsidRPr="006B4E33">
        <w:rPr>
          <w:sz w:val="16"/>
        </w:rPr>
        <w:t>. Employee benefits, competitive salary, and sufficient training, as well as student loan forgiveness, are all critical to achieving this goal. Programs such as the Centers for Disease Control and Prevention’s (CDC) Epidemic Intelligence Service (EIS), the Laboratory Leadership Service, the Public Health Informatics Scholarship, and the Public Health Associate Program (PHAP) – as well as a number of HRSA training programs that support a host of health professions – are all critical for building and retaining a talented and skilled health workforce. These programs must be expanded in concert with a broader federal initiative to recruit, train, and retain the next generation of public health and health care professionals.</w:t>
      </w:r>
    </w:p>
    <w:p w14:paraId="7A8B7118" w14:textId="77777777" w:rsidR="00E9756C" w:rsidRPr="006B4E33" w:rsidRDefault="00E9756C" w:rsidP="00E9756C">
      <w:pPr>
        <w:rPr>
          <w:sz w:val="16"/>
        </w:rPr>
      </w:pPr>
      <w:r w:rsidRPr="006B4E33">
        <w:rPr>
          <w:sz w:val="16"/>
        </w:rPr>
        <w:t>While not a substitute for permanent staff directly employed at the local level, workforce programs based at the CDC, such as the Public Health Associate Program (PHAP) and the Epidemic Intelligence Service (EIS), as well as other detailed federal employees, have been used to extend the capacity of</w:t>
      </w:r>
    </w:p>
    <w:p w14:paraId="527E8DA5" w14:textId="77777777" w:rsidR="00E9756C" w:rsidRPr="006B4E33" w:rsidRDefault="00E9756C" w:rsidP="00E9756C">
      <w:pPr>
        <w:rPr>
          <w:sz w:val="16"/>
        </w:rPr>
      </w:pPr>
      <w:r w:rsidRPr="006B4E33">
        <w:rPr>
          <w:sz w:val="16"/>
        </w:rPr>
        <w:t>1 NACCHO’s 2019 Profile Study: Changes in Local Health Department Workforce and Finance Capacity Since 2008. https://www.naccho.org/uploads/downloadable-resources/2019-ProfileWorkforceand-Finance-Capacity_final-May-2020.pdf</w:t>
      </w:r>
    </w:p>
    <w:p w14:paraId="5C0CCA62" w14:textId="77777777" w:rsidR="00E9756C" w:rsidRPr="006B4E33" w:rsidRDefault="00E9756C" w:rsidP="00E9756C">
      <w:pPr>
        <w:rPr>
          <w:sz w:val="16"/>
        </w:rPr>
      </w:pPr>
      <w:r w:rsidRPr="006B4E33">
        <w:rPr>
          <w:sz w:val="16"/>
        </w:rPr>
        <w:t>2 Population Reference Bureau, The U.S. Population Is Growing at the Slowest Rate Since the 1930s. https://www.prb.org/the-u-s-population-is-growing-at-the-slowest-rate-since-the-1930s</w:t>
      </w:r>
    </w:p>
    <w:p w14:paraId="71BCEA77" w14:textId="77777777" w:rsidR="00E9756C" w:rsidRPr="006B4E33" w:rsidRDefault="00E9756C" w:rsidP="00E9756C">
      <w:pPr>
        <w:rPr>
          <w:sz w:val="16"/>
        </w:rPr>
      </w:pPr>
      <w:r w:rsidRPr="006B4E33">
        <w:rPr>
          <w:sz w:val="16"/>
        </w:rPr>
        <w:t>3 NACCHO’s 2019 Profile Study: Changes in Local Health Department Workforce and Finance Capacity Since 2008. https://www.naccho.org/uploads/downloadable-resources/2019-ProfileWorkforceand-Finance-Capacity_final-May-2020.pdf</w:t>
      </w:r>
    </w:p>
    <w:p w14:paraId="777BC167" w14:textId="77777777" w:rsidR="00E9756C" w:rsidRPr="006B4E33" w:rsidRDefault="00E9756C" w:rsidP="00E9756C">
      <w:pPr>
        <w:rPr>
          <w:sz w:val="16"/>
        </w:rPr>
      </w:pPr>
      <w:r w:rsidRPr="006B4E33">
        <w:rPr>
          <w:sz w:val="16"/>
        </w:rPr>
        <w:t>4 Transforming Public Health through the FPHS, 2022. Alexandria, VA: Public Health National Center for Innovations (PHNCI), a division of the Public Health Accreditation Board. https://phnci.org/transformation/fphs</w:t>
      </w:r>
    </w:p>
    <w:p w14:paraId="61B77517" w14:textId="77777777" w:rsidR="00E9756C" w:rsidRPr="006B4E33" w:rsidRDefault="00E9756C" w:rsidP="00E9756C">
      <w:pPr>
        <w:rPr>
          <w:sz w:val="16"/>
        </w:rPr>
      </w:pPr>
      <w:r w:rsidRPr="006B4E33">
        <w:rPr>
          <w:sz w:val="16"/>
        </w:rPr>
        <w:t>10</w:t>
      </w:r>
    </w:p>
    <w:p w14:paraId="5613EA1E" w14:textId="77777777" w:rsidR="00E9756C" w:rsidRPr="006B4E33" w:rsidRDefault="00E9756C" w:rsidP="00E9756C">
      <w:pPr>
        <w:rPr>
          <w:sz w:val="16"/>
        </w:rPr>
      </w:pPr>
      <w:r w:rsidRPr="006B4E33">
        <w:rPr>
          <w:sz w:val="16"/>
        </w:rPr>
        <w:t xml:space="preserve">health departments and key partners at all levels of government. This should continue, and the PHAP and EIS programs should be expanded. They provide critical capacity and public health know-how to supplement the current workforce, and many “graduates” of these programs continue their careers in governmental public health. This is true across the health landscape, not just in public health, as HRSA has </w:t>
      </w:r>
      <w:proofErr w:type="gramStart"/>
      <w:r w:rsidRPr="006B4E33">
        <w:rPr>
          <w:sz w:val="16"/>
        </w:rPr>
        <w:t>a number of</w:t>
      </w:r>
      <w:proofErr w:type="gramEnd"/>
      <w:r w:rsidRPr="006B4E33">
        <w:rPr>
          <w:sz w:val="16"/>
        </w:rPr>
        <w:t xml:space="preserve"> similar programs. Unfortunately, low pay scales and earning potential often make it difficult for these trainees to stay in the communities into which they are placed, and additional effort should be made to help those individuals continue their careers in the communities in which they served.</w:t>
      </w:r>
    </w:p>
    <w:p w14:paraId="550956EA" w14:textId="77777777" w:rsidR="00E9756C" w:rsidRPr="006B4E33" w:rsidRDefault="00E9756C" w:rsidP="00E9756C">
      <w:pPr>
        <w:rPr>
          <w:sz w:val="16"/>
        </w:rPr>
      </w:pPr>
      <w:r w:rsidRPr="006B4E33">
        <w:rPr>
          <w:sz w:val="16"/>
        </w:rPr>
        <w:t>Further, the “boom and bust” cycle on which health departments are funded is not conducive to sustaining a high level of preparedness or health screening and services and will not build or support lasting capacity needed to fully protect and promote the public’s health. Funds must be predictable and sustained so that staffing can be planned for and hired on a “permanent” basis, not always based on the lifetime of a grant. That is not possible, however, when we continue to set the workforce up to hit a funding cliff when the current one-time $3 billion investment is spent down.</w:t>
      </w:r>
    </w:p>
    <w:p w14:paraId="62583CED" w14:textId="77777777" w:rsidR="00E9756C" w:rsidRPr="006B4E33" w:rsidRDefault="00E9756C" w:rsidP="00E9756C">
      <w:pPr>
        <w:rPr>
          <w:sz w:val="16"/>
        </w:rPr>
      </w:pPr>
      <w:r w:rsidRPr="006B4E33">
        <w:rPr>
          <w:sz w:val="16"/>
        </w:rPr>
        <w:t xml:space="preserve">In terms of a more response-ready staff at CDC, BCHC supports giving CDC the authority to use </w:t>
      </w:r>
      <w:proofErr w:type="gramStart"/>
      <w:r w:rsidRPr="006B4E33">
        <w:rPr>
          <w:sz w:val="16"/>
        </w:rPr>
        <w:t>appropriated</w:t>
      </w:r>
      <w:proofErr w:type="gramEnd"/>
      <w:r w:rsidRPr="006B4E33">
        <w:rPr>
          <w:sz w:val="16"/>
        </w:rPr>
        <w:t xml:space="preserve"> funds to support a cadre of response-ready staff in each of CDC’s 13 different budget accounts. These staff could deploy for any PHE or an event with significant potential to become an emergency. Further, the CDC director should be given the authority to dedicate up to 1% of each account for the purpose of funding these long-term, response-ready </w:t>
      </w:r>
      <w:proofErr w:type="spellStart"/>
      <w:r w:rsidRPr="006B4E33">
        <w:rPr>
          <w:sz w:val="16"/>
        </w:rPr>
        <w:t>detailees</w:t>
      </w:r>
      <w:proofErr w:type="spellEnd"/>
      <w:r w:rsidRPr="006B4E33">
        <w:rPr>
          <w:sz w:val="16"/>
        </w:rPr>
        <w:t xml:space="preserve">/ deployments. Such authority would not only enable CDC to stand </w:t>
      </w:r>
      <w:proofErr w:type="gramStart"/>
      <w:r w:rsidRPr="006B4E33">
        <w:rPr>
          <w:sz w:val="16"/>
        </w:rPr>
        <w:t>up</w:t>
      </w:r>
      <w:proofErr w:type="gramEnd"/>
      <w:r w:rsidRPr="006B4E33">
        <w:rPr>
          <w:sz w:val="16"/>
        </w:rPr>
        <w:t xml:space="preserve"> an emergency </w:t>
      </w:r>
      <w:proofErr w:type="gramStart"/>
      <w:r w:rsidRPr="006B4E33">
        <w:rPr>
          <w:sz w:val="16"/>
        </w:rPr>
        <w:t>response, but</w:t>
      </w:r>
      <w:proofErr w:type="gramEnd"/>
      <w:r w:rsidRPr="006B4E33">
        <w:rPr>
          <w:sz w:val="16"/>
        </w:rPr>
        <w:t xml:space="preserve"> also support the local and state health departments in standing </w:t>
      </w:r>
      <w:proofErr w:type="gramStart"/>
      <w:r w:rsidRPr="006B4E33">
        <w:rPr>
          <w:sz w:val="16"/>
        </w:rPr>
        <w:t>up</w:t>
      </w:r>
      <w:proofErr w:type="gramEnd"/>
      <w:r w:rsidRPr="006B4E33">
        <w:rPr>
          <w:sz w:val="16"/>
        </w:rPr>
        <w:t xml:space="preserve"> their own responses. BCHC urges flexibility with this funding to enable deployment of CDC staff expeditiously.</w:t>
      </w:r>
    </w:p>
    <w:p w14:paraId="6E263BD8" w14:textId="77777777" w:rsidR="00E9756C" w:rsidRPr="006B4E33" w:rsidRDefault="00E9756C" w:rsidP="00E9756C">
      <w:pPr>
        <w:rPr>
          <w:sz w:val="16"/>
        </w:rPr>
      </w:pPr>
      <w:r w:rsidRPr="006B4E33">
        <w:rPr>
          <w:sz w:val="16"/>
        </w:rPr>
        <w:t>CDC Foundation</w:t>
      </w:r>
    </w:p>
    <w:p w14:paraId="4BD2AEF3" w14:textId="77777777" w:rsidR="00E9756C" w:rsidRPr="006B4E33" w:rsidRDefault="00E9756C" w:rsidP="00E9756C">
      <w:pPr>
        <w:rPr>
          <w:sz w:val="16"/>
        </w:rPr>
      </w:pPr>
      <w:r w:rsidRPr="006B4E33">
        <w:rPr>
          <w:sz w:val="16"/>
        </w:rPr>
        <w:t xml:space="preserve">The </w:t>
      </w:r>
      <w:r w:rsidRPr="00E545F9">
        <w:rPr>
          <w:iCs/>
          <w:highlight w:val="cyan"/>
          <w:u w:val="single"/>
          <w:bdr w:val="single" w:sz="8" w:space="0" w:color="auto"/>
        </w:rPr>
        <w:t>CDC Foundation</w:t>
      </w:r>
      <w:r w:rsidRPr="006B4E33">
        <w:rPr>
          <w:sz w:val="16"/>
        </w:rPr>
        <w:t xml:space="preserve"> (CDCF) </w:t>
      </w:r>
      <w:r w:rsidRPr="00E545F9">
        <w:rPr>
          <w:highlight w:val="cyan"/>
          <w:u w:val="single"/>
        </w:rPr>
        <w:t>was created</w:t>
      </w:r>
      <w:r w:rsidRPr="006B4E33">
        <w:rPr>
          <w:sz w:val="16"/>
        </w:rPr>
        <w:t xml:space="preserve"> by Congress and began its operations in 1995 </w:t>
      </w:r>
      <w:r w:rsidRPr="00E545F9">
        <w:rPr>
          <w:highlight w:val="cyan"/>
          <w:u w:val="single"/>
        </w:rPr>
        <w:t>to</w:t>
      </w:r>
      <w:r w:rsidRPr="006B4E33">
        <w:rPr>
          <w:u w:val="single"/>
        </w:rPr>
        <w:t xml:space="preserve"> support and </w:t>
      </w:r>
      <w:r w:rsidRPr="00E545F9">
        <w:rPr>
          <w:highlight w:val="cyan"/>
          <w:u w:val="single"/>
        </w:rPr>
        <w:t>carry out</w:t>
      </w:r>
      <w:r w:rsidRPr="006B4E33">
        <w:rPr>
          <w:u w:val="single"/>
        </w:rPr>
        <w:t xml:space="preserve"> activities for the </w:t>
      </w:r>
      <w:r w:rsidRPr="00E545F9">
        <w:rPr>
          <w:iCs/>
          <w:highlight w:val="cyan"/>
          <w:u w:val="single"/>
          <w:bdr w:val="single" w:sz="8" w:space="0" w:color="auto"/>
        </w:rPr>
        <w:t>prevention</w:t>
      </w:r>
      <w:r w:rsidRPr="006B4E33">
        <w:rPr>
          <w:u w:val="single"/>
        </w:rPr>
        <w:t xml:space="preserve"> and </w:t>
      </w:r>
      <w:r w:rsidRPr="006B4E33">
        <w:rPr>
          <w:iCs/>
          <w:u w:val="single"/>
          <w:bdr w:val="single" w:sz="8" w:space="0" w:color="auto"/>
        </w:rPr>
        <w:t xml:space="preserve">control </w:t>
      </w:r>
      <w:r w:rsidRPr="00E545F9">
        <w:rPr>
          <w:iCs/>
          <w:highlight w:val="cyan"/>
          <w:u w:val="single"/>
          <w:bdr w:val="single" w:sz="8" w:space="0" w:color="auto"/>
        </w:rPr>
        <w:t>of diseases</w:t>
      </w:r>
      <w:r w:rsidRPr="006B4E33">
        <w:rPr>
          <w:sz w:val="16"/>
        </w:rPr>
        <w:t xml:space="preserve">, disorders, injuries, and disabilities, and for the promotion of public health. CDCF is focused on vital efforts that support CDC in improving and saving </w:t>
      </w:r>
      <w:proofErr w:type="gramStart"/>
      <w:r w:rsidRPr="006B4E33">
        <w:rPr>
          <w:sz w:val="16"/>
        </w:rPr>
        <w:t>the lives</w:t>
      </w:r>
      <w:proofErr w:type="gramEnd"/>
      <w:r w:rsidRPr="006B4E33">
        <w:rPr>
          <w:sz w:val="16"/>
        </w:rPr>
        <w:t>. During its history, the Foundation has worked across Presidential Administrations and Congresses, and it does so in a nonpartisan way with a clear focus on actions, partnerships and programs that improve health and save lives.</w:t>
      </w:r>
    </w:p>
    <w:p w14:paraId="6C8E8641" w14:textId="77777777" w:rsidR="00E9756C" w:rsidRPr="006B4E33" w:rsidRDefault="00E9756C" w:rsidP="00E9756C">
      <w:pPr>
        <w:rPr>
          <w:sz w:val="16"/>
        </w:rPr>
      </w:pPr>
      <w:r w:rsidRPr="006B4E33">
        <w:rPr>
          <w:iCs/>
          <w:u w:val="single"/>
          <w:bdr w:val="single" w:sz="8" w:space="0" w:color="auto"/>
        </w:rPr>
        <w:t>CDCF</w:t>
      </w:r>
      <w:r w:rsidRPr="006B4E33">
        <w:rPr>
          <w:sz w:val="16"/>
        </w:rPr>
        <w:t xml:space="preserve"> </w:t>
      </w:r>
      <w:r w:rsidRPr="006B4E33">
        <w:rPr>
          <w:u w:val="single"/>
        </w:rPr>
        <w:t xml:space="preserve">carries out its work to address </w:t>
      </w:r>
      <w:r w:rsidRPr="006B4E33">
        <w:rPr>
          <w:iCs/>
          <w:u w:val="single"/>
          <w:bdr w:val="single" w:sz="8" w:space="0" w:color="auto"/>
        </w:rPr>
        <w:t>large-scale health challenges</w:t>
      </w:r>
      <w:r w:rsidRPr="006B4E33">
        <w:rPr>
          <w:sz w:val="16"/>
        </w:rPr>
        <w:t xml:space="preserve"> </w:t>
      </w:r>
      <w:r w:rsidRPr="00E545F9">
        <w:rPr>
          <w:highlight w:val="cyan"/>
          <w:u w:val="single"/>
        </w:rPr>
        <w:t>across</w:t>
      </w:r>
      <w:r w:rsidRPr="006B4E33">
        <w:rPr>
          <w:u w:val="single"/>
        </w:rPr>
        <w:t xml:space="preserve"> </w:t>
      </w:r>
      <w:r w:rsidRPr="006B4E33">
        <w:rPr>
          <w:iCs/>
          <w:u w:val="single"/>
          <w:bdr w:val="single" w:sz="8" w:space="0" w:color="auto"/>
        </w:rPr>
        <w:t xml:space="preserve">core public </w:t>
      </w:r>
      <w:r w:rsidRPr="00E545F9">
        <w:rPr>
          <w:iCs/>
          <w:highlight w:val="cyan"/>
          <w:u w:val="single"/>
          <w:bdr w:val="single" w:sz="8" w:space="0" w:color="auto"/>
        </w:rPr>
        <w:t>health</w:t>
      </w:r>
      <w:r w:rsidRPr="006B4E33">
        <w:rPr>
          <w:iCs/>
          <w:u w:val="single"/>
          <w:bdr w:val="single" w:sz="8" w:space="0" w:color="auto"/>
        </w:rPr>
        <w:t xml:space="preserve"> protection </w:t>
      </w:r>
      <w:r w:rsidRPr="00E545F9">
        <w:rPr>
          <w:iCs/>
          <w:highlight w:val="cyan"/>
          <w:u w:val="single"/>
          <w:bdr w:val="single" w:sz="8" w:space="0" w:color="auto"/>
        </w:rPr>
        <w:t>activities</w:t>
      </w:r>
      <w:r w:rsidRPr="006B4E33">
        <w:rPr>
          <w:sz w:val="16"/>
        </w:rPr>
        <w:t xml:space="preserve">, with </w:t>
      </w:r>
      <w:proofErr w:type="gramStart"/>
      <w:r w:rsidRPr="006B4E33">
        <w:rPr>
          <w:sz w:val="16"/>
        </w:rPr>
        <w:t>the majority of</w:t>
      </w:r>
      <w:proofErr w:type="gramEnd"/>
      <w:r w:rsidRPr="006B4E33">
        <w:rPr>
          <w:sz w:val="16"/>
        </w:rPr>
        <w:t xml:space="preserve"> its funding </w:t>
      </w:r>
      <w:r w:rsidRPr="006B4E33">
        <w:rPr>
          <w:u w:val="single"/>
        </w:rPr>
        <w:t>focused on infectious diseases and emergency response</w:t>
      </w:r>
      <w:r w:rsidRPr="006B4E33">
        <w:rPr>
          <w:sz w:val="16"/>
        </w:rPr>
        <w:t xml:space="preserve"> (representing more than 70 percent of funding received since its inception). The Foundation’s work is playing a critical, strategic, and essential role in protecting and promoting the health of Americans. Importantly, CDCF funding has helped CDC and organizations working in support of the public’s health make progress on health challenges by, for instance, working in communities to address infectious disease threats like measles and HIV; working with veteran-serving groups to bolster veteran’s suicide prevention; and helping to strengthen our nation’s fragile public </w:t>
      </w:r>
      <w:proofErr w:type="gramStart"/>
      <w:r w:rsidRPr="006B4E33">
        <w:rPr>
          <w:sz w:val="16"/>
        </w:rPr>
        <w:t>health protection</w:t>
      </w:r>
      <w:proofErr w:type="gramEnd"/>
      <w:r w:rsidRPr="006B4E33">
        <w:rPr>
          <w:sz w:val="16"/>
        </w:rPr>
        <w:t xml:space="preserve"> system.</w:t>
      </w:r>
    </w:p>
    <w:p w14:paraId="32C14D9F" w14:textId="77777777" w:rsidR="00E9756C" w:rsidRPr="006B4E33" w:rsidRDefault="00E9756C" w:rsidP="00E9756C">
      <w:pPr>
        <w:rPr>
          <w:sz w:val="16"/>
        </w:rPr>
      </w:pPr>
      <w:r w:rsidRPr="006B4E33">
        <w:rPr>
          <w:sz w:val="16"/>
        </w:rPr>
        <w:t>As such, BCHC supports the CDC Foundation as a partner to CDC</w:t>
      </w:r>
    </w:p>
    <w:p w14:paraId="3CCB96B7" w14:textId="77777777" w:rsidR="00E9756C" w:rsidRPr="006B4E33" w:rsidRDefault="00E9756C" w:rsidP="00E9756C">
      <w:pPr>
        <w:keepNext/>
        <w:keepLines/>
        <w:spacing w:before="40"/>
        <w:outlineLvl w:val="3"/>
        <w:rPr>
          <w:rFonts w:eastAsiaTheme="majorEastAsia" w:cstheme="majorBidi"/>
          <w:b/>
          <w:iCs/>
          <w:sz w:val="26"/>
        </w:rPr>
      </w:pPr>
      <w:r w:rsidRPr="006B4E33">
        <w:rPr>
          <w:rFonts w:eastAsiaTheme="majorEastAsia" w:cstheme="majorBidi"/>
          <w:b/>
          <w:iCs/>
          <w:sz w:val="26"/>
        </w:rPr>
        <w:t xml:space="preserve">CDC is key to </w:t>
      </w:r>
      <w:r w:rsidRPr="006B4E33">
        <w:rPr>
          <w:rFonts w:eastAsiaTheme="majorEastAsia" w:cstheme="majorBidi"/>
          <w:b/>
          <w:iCs/>
          <w:sz w:val="26"/>
          <w:u w:val="single"/>
        </w:rPr>
        <w:t>global</w:t>
      </w:r>
      <w:r w:rsidRPr="006B4E33">
        <w:rPr>
          <w:rFonts w:eastAsiaTheme="majorEastAsia" w:cstheme="majorBidi"/>
          <w:b/>
          <w:iCs/>
          <w:sz w:val="26"/>
        </w:rPr>
        <w:t xml:space="preserve"> response and coordination.</w:t>
      </w:r>
    </w:p>
    <w:p w14:paraId="6961CF08" w14:textId="77777777" w:rsidR="00E9756C" w:rsidRPr="006B4E33" w:rsidRDefault="00E9756C" w:rsidP="00E9756C">
      <w:r w:rsidRPr="006B4E33">
        <w:rPr>
          <w:b/>
          <w:bCs/>
          <w:sz w:val="26"/>
        </w:rPr>
        <w:t>ADLM 25</w:t>
      </w:r>
      <w:r w:rsidRPr="006B4E33">
        <w:t xml:space="preserve"> – “ADLM joins CDC coalition stakeholders advocating additional funding for agency,” 4/9, https://myadlm.org/advocacy-and-outreach/comment-letters/2025/fy26-cdc-coalition-letter</w:t>
      </w:r>
    </w:p>
    <w:p w14:paraId="68505CF7" w14:textId="77777777" w:rsidR="00E9756C" w:rsidRPr="006B4E33" w:rsidRDefault="00E9756C" w:rsidP="00E9756C">
      <w:pPr>
        <w:rPr>
          <w:sz w:val="16"/>
        </w:rPr>
      </w:pPr>
      <w:r w:rsidRPr="006B4E33">
        <w:rPr>
          <w:sz w:val="16"/>
        </w:rPr>
        <w:t xml:space="preserve">Dear Chairs Aderholt and Capito and Ranking Members DeLauro and Baldwin: The 219 undersigned members of the CDC Coalition and other supporting state, national and academic organizations urge you to include $11.581 billion for the Centers for Disease Control and Prevention’s programs in the FY 2026 Labor, Health and Human Services, Education and Related Agencies appropriations bill. </w:t>
      </w:r>
      <w:r w:rsidRPr="00E545F9">
        <w:rPr>
          <w:highlight w:val="cyan"/>
          <w:u w:val="single"/>
        </w:rPr>
        <w:t>Due to</w:t>
      </w:r>
      <w:r w:rsidRPr="006B4E33">
        <w:rPr>
          <w:u w:val="single"/>
        </w:rPr>
        <w:t xml:space="preserve"> years of </w:t>
      </w:r>
      <w:r w:rsidRPr="00E545F9">
        <w:rPr>
          <w:iCs/>
          <w:highlight w:val="cyan"/>
          <w:u w:val="single"/>
          <w:bdr w:val="single" w:sz="8" w:space="0" w:color="auto"/>
        </w:rPr>
        <w:t>underfunding</w:t>
      </w:r>
      <w:r w:rsidRPr="006B4E33">
        <w:rPr>
          <w:u w:val="single"/>
        </w:rPr>
        <w:t>,</w:t>
      </w:r>
      <w:r w:rsidRPr="006B4E33">
        <w:rPr>
          <w:sz w:val="16"/>
        </w:rPr>
        <w:t xml:space="preserve"> many of </w:t>
      </w:r>
      <w:r w:rsidRPr="00E545F9">
        <w:rPr>
          <w:highlight w:val="cyan"/>
          <w:u w:val="single"/>
        </w:rPr>
        <w:t>CDC’s</w:t>
      </w:r>
      <w:r w:rsidRPr="006B4E33">
        <w:rPr>
          <w:u w:val="single"/>
        </w:rPr>
        <w:t xml:space="preserve"> most effective </w:t>
      </w:r>
      <w:r w:rsidRPr="00E545F9">
        <w:rPr>
          <w:iCs/>
          <w:highlight w:val="cyan"/>
          <w:u w:val="single"/>
          <w:bdr w:val="single" w:sz="8" w:space="0" w:color="auto"/>
        </w:rPr>
        <w:t>prevention programs</w:t>
      </w:r>
      <w:r w:rsidRPr="00E545F9">
        <w:rPr>
          <w:highlight w:val="cyan"/>
          <w:u w:val="single"/>
        </w:rPr>
        <w:t xml:space="preserve"> are not reaching </w:t>
      </w:r>
      <w:r w:rsidRPr="00E545F9">
        <w:rPr>
          <w:iCs/>
          <w:highlight w:val="cyan"/>
          <w:u w:val="single"/>
          <w:bdr w:val="single" w:sz="8" w:space="0" w:color="auto"/>
        </w:rPr>
        <w:t>all</w:t>
      </w:r>
      <w:r w:rsidRPr="006B4E33">
        <w:rPr>
          <w:sz w:val="16"/>
        </w:rPr>
        <w:t xml:space="preserve"> states and communities, </w:t>
      </w:r>
      <w:r w:rsidRPr="006B4E33">
        <w:rPr>
          <w:iCs/>
          <w:u w:val="single"/>
          <w:bdr w:val="single" w:sz="8" w:space="0" w:color="auto"/>
        </w:rPr>
        <w:t>hampering</w:t>
      </w:r>
      <w:r w:rsidRPr="006B4E33">
        <w:rPr>
          <w:sz w:val="16"/>
        </w:rPr>
        <w:t xml:space="preserve"> </w:t>
      </w:r>
      <w:r w:rsidRPr="006B4E33">
        <w:rPr>
          <w:u w:val="single"/>
        </w:rPr>
        <w:t>efforts to achieve the greatest</w:t>
      </w:r>
      <w:r w:rsidRPr="006B4E33">
        <w:rPr>
          <w:sz w:val="16"/>
        </w:rPr>
        <w:t xml:space="preserve"> possible </w:t>
      </w:r>
      <w:r w:rsidRPr="006B4E33">
        <w:rPr>
          <w:iCs/>
          <w:u w:val="single"/>
          <w:bdr w:val="single" w:sz="8" w:space="0" w:color="auto"/>
        </w:rPr>
        <w:t>health outcomes</w:t>
      </w:r>
      <w:r w:rsidRPr="006B4E33">
        <w:rPr>
          <w:sz w:val="16"/>
        </w:rPr>
        <w:t xml:space="preserve"> across the nation. In addition to advocating for a stronger public health system at all levels of government, our organizations will strongly oppose any efforts to cut funding or dismantle critical CDC centers or programs or attach damaging policy riders to the bill, all of which would threaten the health and wellbeing of communities in every state. </w:t>
      </w:r>
    </w:p>
    <w:p w14:paraId="6E0B619E" w14:textId="77777777" w:rsidR="00E9756C" w:rsidRPr="006B4E33" w:rsidRDefault="00E9756C" w:rsidP="00E9756C">
      <w:pPr>
        <w:rPr>
          <w:sz w:val="16"/>
        </w:rPr>
      </w:pPr>
      <w:r w:rsidRPr="006B4E33">
        <w:rPr>
          <w:sz w:val="16"/>
        </w:rPr>
        <w:t xml:space="preserve">We are extremely concerned that several recent actions by the administration will significantly weaken CDC, the rest of the nation’s public health system and our efforts to combat many of the leading causes of death and disability in the nation. This includes the claw-back of more than $11 billion in previously appropriated funding to our state and local health departments and an unworkable reorganization of CDC that eliminates thousands of important positions at the agency and critical programs to address chronic diseases, infectious diseases, injury and violence, occupational health and safety, healthy births, childhood disabilities, developmental disabilities, oral health and prevention of global health threats among others. It is notable that nearly </w:t>
      </w:r>
      <w:r w:rsidRPr="006B4E33">
        <w:rPr>
          <w:u w:val="single"/>
        </w:rPr>
        <w:t xml:space="preserve">80% of CDC’s domestic budget supports </w:t>
      </w:r>
      <w:r w:rsidRPr="006B4E33">
        <w:rPr>
          <w:iCs/>
          <w:u w:val="single"/>
          <w:bdr w:val="single" w:sz="8" w:space="0" w:color="auto"/>
        </w:rPr>
        <w:t>public health</w:t>
      </w:r>
      <w:r w:rsidRPr="006B4E33">
        <w:rPr>
          <w:sz w:val="16"/>
        </w:rPr>
        <w:t xml:space="preserve"> and prevention activities through state, tribal, local and territorial health organizations and agencies, national public health partners and academic institutions. </w:t>
      </w:r>
    </w:p>
    <w:p w14:paraId="45ACEE33" w14:textId="77777777" w:rsidR="00E9756C" w:rsidRPr="006B4E33" w:rsidRDefault="00E9756C" w:rsidP="00E9756C">
      <w:pPr>
        <w:rPr>
          <w:sz w:val="16"/>
        </w:rPr>
      </w:pPr>
      <w:r w:rsidRPr="006B4E33">
        <w:rPr>
          <w:sz w:val="16"/>
        </w:rPr>
        <w:t xml:space="preserve">The CDC Coalition is a nonpartisan coalition of organizations committed to strengthening our nation’s public health infrastructure and prevention programs. Our mission is to ensure that health promotion and disease prevention are given top priority in federal funding, to support a funding level for CDC that enables it to carry out its prevention mission and to ensure an adequate translation of new research into effective state and local programs. Coalition member groups represent millions of public health workers, researchers, clinicians, educators, academic institutions, health policy advocates, patients and individuals and families served by CDC programs. </w:t>
      </w:r>
    </w:p>
    <w:p w14:paraId="163AE17D" w14:textId="77777777" w:rsidR="00E9756C" w:rsidRPr="006B4E33" w:rsidRDefault="00E9756C" w:rsidP="00E9756C">
      <w:pPr>
        <w:rPr>
          <w:sz w:val="16"/>
        </w:rPr>
      </w:pPr>
      <w:r w:rsidRPr="006B4E33">
        <w:rPr>
          <w:u w:val="single"/>
        </w:rPr>
        <w:t xml:space="preserve">The </w:t>
      </w:r>
      <w:r w:rsidRPr="00E545F9">
        <w:rPr>
          <w:highlight w:val="cyan"/>
          <w:u w:val="single"/>
        </w:rPr>
        <w:t>agency plays a</w:t>
      </w:r>
      <w:r w:rsidRPr="00E545F9">
        <w:rPr>
          <w:sz w:val="16"/>
          <w:highlight w:val="cyan"/>
        </w:rPr>
        <w:t xml:space="preserve"> </w:t>
      </w:r>
      <w:r w:rsidRPr="00E545F9">
        <w:rPr>
          <w:iCs/>
          <w:highlight w:val="cyan"/>
          <w:u w:val="single"/>
          <w:bdr w:val="single" w:sz="8" w:space="0" w:color="auto"/>
        </w:rPr>
        <w:t>leading</w:t>
      </w:r>
      <w:r w:rsidRPr="006B4E33">
        <w:rPr>
          <w:iCs/>
          <w:u w:val="single"/>
          <w:bdr w:val="single" w:sz="8" w:space="0" w:color="auto"/>
        </w:rPr>
        <w:t xml:space="preserve"> role</w:t>
      </w:r>
      <w:r w:rsidRPr="006B4E33">
        <w:rPr>
          <w:sz w:val="16"/>
        </w:rPr>
        <w:t xml:space="preserve"> in </w:t>
      </w:r>
      <w:r w:rsidRPr="006B4E33">
        <w:rPr>
          <w:u w:val="single"/>
        </w:rPr>
        <w:t xml:space="preserve">detecting and </w:t>
      </w:r>
      <w:r w:rsidRPr="00E545F9">
        <w:rPr>
          <w:highlight w:val="cyan"/>
          <w:u w:val="single"/>
        </w:rPr>
        <w:t>mitigating</w:t>
      </w:r>
      <w:r w:rsidRPr="006B4E33">
        <w:rPr>
          <w:u w:val="single"/>
        </w:rPr>
        <w:t xml:space="preserve"> disease </w:t>
      </w:r>
      <w:r w:rsidRPr="00E545F9">
        <w:rPr>
          <w:highlight w:val="cyan"/>
          <w:u w:val="single"/>
        </w:rPr>
        <w:t>outbreaks</w:t>
      </w:r>
      <w:r w:rsidRPr="006B4E33">
        <w:rPr>
          <w:u w:val="single"/>
        </w:rPr>
        <w:t xml:space="preserve"> in the U.S. and globally</w:t>
      </w:r>
      <w:r w:rsidRPr="006B4E33">
        <w:rPr>
          <w:sz w:val="16"/>
        </w:rPr>
        <w:t xml:space="preserve">. </w:t>
      </w:r>
      <w:r w:rsidRPr="006B4E33">
        <w:rPr>
          <w:iCs/>
          <w:u w:val="single"/>
          <w:bdr w:val="single" w:sz="8" w:space="0" w:color="auto"/>
        </w:rPr>
        <w:t>CDC</w:t>
      </w:r>
      <w:r w:rsidRPr="006B4E33">
        <w:rPr>
          <w:sz w:val="16"/>
        </w:rPr>
        <w:t xml:space="preserve"> is </w:t>
      </w:r>
      <w:r w:rsidRPr="006B4E33">
        <w:rPr>
          <w:u w:val="single"/>
        </w:rPr>
        <w:t xml:space="preserve">currently monitoring and investigating the measles cases and outbreaks impacting </w:t>
      </w:r>
      <w:r w:rsidRPr="006B4E33">
        <w:rPr>
          <w:iCs/>
          <w:u w:val="single"/>
          <w:bdr w:val="single" w:sz="8" w:space="0" w:color="auto"/>
        </w:rPr>
        <w:t>22 states</w:t>
      </w:r>
      <w:r w:rsidRPr="006B4E33">
        <w:rPr>
          <w:sz w:val="16"/>
        </w:rPr>
        <w:t xml:space="preserve"> that have resulted in at least 607 cases and two confirmed deaths, </w:t>
      </w:r>
      <w:r w:rsidRPr="006B4E33">
        <w:rPr>
          <w:u w:val="single"/>
        </w:rPr>
        <w:t xml:space="preserve">the </w:t>
      </w:r>
      <w:r w:rsidRPr="006B4E33">
        <w:rPr>
          <w:iCs/>
          <w:u w:val="single"/>
          <w:bdr w:val="single" w:sz="8" w:space="0" w:color="auto"/>
        </w:rPr>
        <w:t>H5 bird flu outbreaks</w:t>
      </w:r>
      <w:r w:rsidRPr="006B4E33">
        <w:rPr>
          <w:sz w:val="16"/>
        </w:rPr>
        <w:t xml:space="preserve"> in poultry and U.S. dairy cows that have now resulted in at least 70 recent human cases and one confirmed death, </w:t>
      </w:r>
      <w:r w:rsidRPr="006B4E33">
        <w:rPr>
          <w:u w:val="single"/>
        </w:rPr>
        <w:t>and other disease outbreaks</w:t>
      </w:r>
      <w:r w:rsidRPr="006B4E33">
        <w:rPr>
          <w:sz w:val="16"/>
        </w:rPr>
        <w:t xml:space="preserve"> in the U.S. and internationally. </w:t>
      </w:r>
      <w:r w:rsidRPr="00E545F9">
        <w:rPr>
          <w:iCs/>
          <w:highlight w:val="cyan"/>
          <w:u w:val="single"/>
          <w:bdr w:val="single" w:sz="8" w:space="0" w:color="auto"/>
        </w:rPr>
        <w:t>CDC</w:t>
      </w:r>
      <w:r w:rsidRPr="006B4E33">
        <w:rPr>
          <w:sz w:val="16"/>
        </w:rPr>
        <w:t xml:space="preserve"> also </w:t>
      </w:r>
      <w:r w:rsidRPr="00E545F9">
        <w:rPr>
          <w:highlight w:val="cyan"/>
          <w:u w:val="single"/>
        </w:rPr>
        <w:t>leads</w:t>
      </w:r>
      <w:r w:rsidRPr="006B4E33">
        <w:rPr>
          <w:u w:val="single"/>
        </w:rPr>
        <w:t xml:space="preserve"> the nation’s efforts for pandemic </w:t>
      </w:r>
      <w:r w:rsidRPr="006B4E33">
        <w:rPr>
          <w:iCs/>
          <w:u w:val="single"/>
          <w:bdr w:val="single" w:sz="8" w:space="0" w:color="auto"/>
        </w:rPr>
        <w:t>flu</w:t>
      </w:r>
      <w:r w:rsidRPr="006B4E33">
        <w:rPr>
          <w:u w:val="single"/>
        </w:rPr>
        <w:t xml:space="preserve"> and other public health preparedness activities and is the nation’s</w:t>
      </w:r>
      <w:r w:rsidRPr="006B4E33">
        <w:rPr>
          <w:sz w:val="16"/>
        </w:rPr>
        <w:t xml:space="preserve"> – </w:t>
      </w:r>
      <w:r w:rsidRPr="006B4E33">
        <w:rPr>
          <w:u w:val="single"/>
        </w:rPr>
        <w:t xml:space="preserve">and a </w:t>
      </w:r>
      <w:r w:rsidRPr="00E545F9">
        <w:rPr>
          <w:iCs/>
          <w:highlight w:val="cyan"/>
          <w:u w:val="single"/>
          <w:bdr w:val="single" w:sz="8" w:space="0" w:color="auto"/>
        </w:rPr>
        <w:t>global</w:t>
      </w:r>
      <w:r w:rsidRPr="006B4E33">
        <w:rPr>
          <w:sz w:val="16"/>
        </w:rPr>
        <w:t xml:space="preserve"> – </w:t>
      </w:r>
      <w:r w:rsidRPr="00E545F9">
        <w:rPr>
          <w:iCs/>
          <w:highlight w:val="cyan"/>
          <w:u w:val="single"/>
          <w:bdr w:val="single" w:sz="8" w:space="0" w:color="auto"/>
        </w:rPr>
        <w:t>expert resource</w:t>
      </w:r>
      <w:r w:rsidRPr="00E545F9">
        <w:rPr>
          <w:sz w:val="16"/>
          <w:highlight w:val="cyan"/>
        </w:rPr>
        <w:t xml:space="preserve"> </w:t>
      </w:r>
      <w:r w:rsidRPr="00E545F9">
        <w:rPr>
          <w:highlight w:val="cyan"/>
          <w:u w:val="single"/>
        </w:rPr>
        <w:t xml:space="preserve">and </w:t>
      </w:r>
      <w:r w:rsidRPr="00E545F9">
        <w:rPr>
          <w:iCs/>
          <w:highlight w:val="cyan"/>
          <w:u w:val="single"/>
          <w:bdr w:val="single" w:sz="8" w:space="0" w:color="auto"/>
        </w:rPr>
        <w:t>response center</w:t>
      </w:r>
      <w:r w:rsidRPr="006B4E33">
        <w:rPr>
          <w:sz w:val="16"/>
        </w:rPr>
        <w:t xml:space="preserve">, </w:t>
      </w:r>
      <w:r w:rsidRPr="00E545F9">
        <w:rPr>
          <w:highlight w:val="cyan"/>
          <w:u w:val="single"/>
        </w:rPr>
        <w:t>coordinating</w:t>
      </w:r>
      <w:r w:rsidRPr="006B4E33">
        <w:rPr>
          <w:u w:val="single"/>
        </w:rPr>
        <w:t xml:space="preserve"> communications and </w:t>
      </w:r>
      <w:r w:rsidRPr="00E545F9">
        <w:rPr>
          <w:highlight w:val="cyan"/>
          <w:u w:val="single"/>
        </w:rPr>
        <w:t>action</w:t>
      </w:r>
      <w:r w:rsidRPr="006B4E33">
        <w:rPr>
          <w:u w:val="single"/>
        </w:rPr>
        <w:t xml:space="preserve"> and serving as the laboratory reference center</w:t>
      </w:r>
      <w:r w:rsidRPr="006B4E33">
        <w:rPr>
          <w:sz w:val="16"/>
        </w:rPr>
        <w:t xml:space="preserve">. States, communities and </w:t>
      </w:r>
      <w:r w:rsidRPr="006B4E33">
        <w:rPr>
          <w:iCs/>
          <w:u w:val="single"/>
          <w:bdr w:val="single" w:sz="8" w:space="0" w:color="auto"/>
        </w:rPr>
        <w:t xml:space="preserve">international </w:t>
      </w:r>
      <w:r w:rsidRPr="00E545F9">
        <w:rPr>
          <w:iCs/>
          <w:highlight w:val="cyan"/>
          <w:u w:val="single"/>
          <w:bdr w:val="single" w:sz="8" w:space="0" w:color="auto"/>
        </w:rPr>
        <w:t>partners</w:t>
      </w:r>
      <w:r w:rsidRPr="00E545F9">
        <w:rPr>
          <w:sz w:val="16"/>
          <w:highlight w:val="cyan"/>
        </w:rPr>
        <w:t xml:space="preserve"> </w:t>
      </w:r>
      <w:r w:rsidRPr="00E545F9">
        <w:rPr>
          <w:highlight w:val="cyan"/>
          <w:u w:val="single"/>
        </w:rPr>
        <w:t>rely on CDC for</w:t>
      </w:r>
      <w:r w:rsidRPr="006B4E33">
        <w:rPr>
          <w:u w:val="single"/>
        </w:rPr>
        <w:t xml:space="preserve"> </w:t>
      </w:r>
      <w:r w:rsidRPr="006B4E33">
        <w:rPr>
          <w:iCs/>
          <w:u w:val="single"/>
          <w:bdr w:val="single" w:sz="8" w:space="0" w:color="auto"/>
        </w:rPr>
        <w:t xml:space="preserve">accurate </w:t>
      </w:r>
      <w:r w:rsidRPr="00E545F9">
        <w:rPr>
          <w:iCs/>
          <w:highlight w:val="cyan"/>
          <w:u w:val="single"/>
          <w:bdr w:val="single" w:sz="8" w:space="0" w:color="auto"/>
        </w:rPr>
        <w:t>information</w:t>
      </w:r>
      <w:r w:rsidRPr="006B4E33">
        <w:rPr>
          <w:sz w:val="16"/>
        </w:rPr>
        <w:t xml:space="preserve">, </w:t>
      </w:r>
      <w:r w:rsidRPr="006B4E33">
        <w:rPr>
          <w:iCs/>
          <w:u w:val="single"/>
          <w:bdr w:val="single" w:sz="8" w:space="0" w:color="auto"/>
        </w:rPr>
        <w:t>direction</w:t>
      </w:r>
      <w:r w:rsidRPr="006B4E33">
        <w:rPr>
          <w:sz w:val="16"/>
        </w:rPr>
        <w:t xml:space="preserve"> </w:t>
      </w:r>
      <w:r w:rsidRPr="006B4E33">
        <w:rPr>
          <w:u w:val="single"/>
        </w:rPr>
        <w:t>and</w:t>
      </w:r>
      <w:r w:rsidRPr="006B4E33">
        <w:rPr>
          <w:sz w:val="16"/>
        </w:rPr>
        <w:t xml:space="preserve"> </w:t>
      </w:r>
      <w:r w:rsidRPr="006B4E33">
        <w:rPr>
          <w:iCs/>
          <w:u w:val="single"/>
          <w:bdr w:val="single" w:sz="8" w:space="0" w:color="auto"/>
        </w:rPr>
        <w:t>resources</w:t>
      </w:r>
      <w:r w:rsidRPr="006B4E33">
        <w:rPr>
          <w:sz w:val="16"/>
        </w:rPr>
        <w:t xml:space="preserve"> to ensure they can prepare, respond and recover from a crisis or disease outbreak. </w:t>
      </w:r>
    </w:p>
    <w:p w14:paraId="6BE92C68" w14:textId="77777777" w:rsidR="00E9756C" w:rsidRPr="006B4E33" w:rsidRDefault="00E9756C" w:rsidP="00E9756C">
      <w:pPr>
        <w:rPr>
          <w:sz w:val="16"/>
        </w:rPr>
      </w:pPr>
      <w:r w:rsidRPr="00E545F9">
        <w:rPr>
          <w:highlight w:val="cyan"/>
          <w:u w:val="single"/>
        </w:rPr>
        <w:t>CDC is also faced with</w:t>
      </w:r>
      <w:r w:rsidRPr="006B4E33">
        <w:rPr>
          <w:sz w:val="16"/>
        </w:rPr>
        <w:t xml:space="preserve"> other unprecedented challenges and responsibilities, including </w:t>
      </w:r>
      <w:r w:rsidRPr="00E545F9">
        <w:rPr>
          <w:iCs/>
          <w:highlight w:val="cyan"/>
          <w:u w:val="single"/>
          <w:bdr w:val="single" w:sz="8" w:space="0" w:color="auto"/>
        </w:rPr>
        <w:t>chronic disease prevention</w:t>
      </w:r>
      <w:r w:rsidRPr="006B4E33">
        <w:rPr>
          <w:sz w:val="16"/>
        </w:rPr>
        <w:t xml:space="preserve">. Chronic and mental health conditions account for 90% of the country’s $4.5 trillion in annual health care costs, and many of these are preventable with appropriate support. As repeated outbreaks and emergencies have demonstrated, </w:t>
      </w:r>
      <w:r w:rsidRPr="00E545F9">
        <w:rPr>
          <w:iCs/>
          <w:highlight w:val="cyan"/>
          <w:u w:val="single"/>
          <w:bdr w:val="single" w:sz="8" w:space="0" w:color="auto"/>
        </w:rPr>
        <w:t>chronic</w:t>
      </w:r>
      <w:r w:rsidRPr="006B4E33">
        <w:rPr>
          <w:iCs/>
          <w:u w:val="single"/>
          <w:bdr w:val="single" w:sz="8" w:space="0" w:color="auto"/>
        </w:rPr>
        <w:t xml:space="preserve"> diseases</w:t>
      </w:r>
      <w:r w:rsidRPr="006B4E33">
        <w:rPr>
          <w:sz w:val="16"/>
        </w:rPr>
        <w:t xml:space="preserve"> </w:t>
      </w:r>
      <w:r w:rsidRPr="00E545F9">
        <w:rPr>
          <w:highlight w:val="cyan"/>
          <w:u w:val="single"/>
        </w:rPr>
        <w:t>and infectious</w:t>
      </w:r>
      <w:r w:rsidRPr="006B4E33">
        <w:rPr>
          <w:u w:val="single"/>
        </w:rPr>
        <w:t xml:space="preserve"> diseases </w:t>
      </w:r>
      <w:r w:rsidRPr="00E545F9">
        <w:rPr>
          <w:highlight w:val="cyan"/>
          <w:u w:val="single"/>
        </w:rPr>
        <w:t>are</w:t>
      </w:r>
      <w:r w:rsidRPr="006B4E33">
        <w:rPr>
          <w:u w:val="single"/>
        </w:rPr>
        <w:t xml:space="preserve"> </w:t>
      </w:r>
      <w:r w:rsidRPr="006B4E33">
        <w:rPr>
          <w:iCs/>
          <w:u w:val="single"/>
          <w:bdr w:val="single" w:sz="8" w:space="0" w:color="auto"/>
        </w:rPr>
        <w:t xml:space="preserve">inextricably </w:t>
      </w:r>
      <w:r w:rsidRPr="00E545F9">
        <w:rPr>
          <w:iCs/>
          <w:highlight w:val="cyan"/>
          <w:u w:val="single"/>
          <w:bdr w:val="single" w:sz="8" w:space="0" w:color="auto"/>
        </w:rPr>
        <w:t>linked</w:t>
      </w:r>
      <w:r w:rsidRPr="006B4E33">
        <w:rPr>
          <w:sz w:val="16"/>
        </w:rPr>
        <w:t xml:space="preserve">. </w:t>
      </w:r>
      <w:r w:rsidRPr="006B4E33">
        <w:rPr>
          <w:u w:val="single"/>
        </w:rPr>
        <w:t xml:space="preserve">Good </w:t>
      </w:r>
      <w:r w:rsidRPr="006B4E33">
        <w:rPr>
          <w:iCs/>
          <w:u w:val="single"/>
          <w:bdr w:val="single" w:sz="8" w:space="0" w:color="auto"/>
        </w:rPr>
        <w:t>underlying health</w:t>
      </w:r>
      <w:r w:rsidRPr="006B4E33">
        <w:rPr>
          <w:u w:val="single"/>
        </w:rPr>
        <w:t xml:space="preserve"> is a critical component to preventing </w:t>
      </w:r>
      <w:r w:rsidRPr="006B4E33">
        <w:rPr>
          <w:iCs/>
          <w:u w:val="single"/>
          <w:bdr w:val="single" w:sz="8" w:space="0" w:color="auto"/>
        </w:rPr>
        <w:t>severe infection</w:t>
      </w:r>
      <w:r w:rsidRPr="006B4E33">
        <w:rPr>
          <w:sz w:val="16"/>
        </w:rPr>
        <w:t xml:space="preserve"> and death </w:t>
      </w:r>
      <w:r w:rsidRPr="006B4E33">
        <w:rPr>
          <w:u w:val="single"/>
        </w:rPr>
        <w:t xml:space="preserve">from </w:t>
      </w:r>
      <w:r w:rsidRPr="006B4E33">
        <w:rPr>
          <w:iCs/>
          <w:u w:val="single"/>
          <w:bdr w:val="single" w:sz="8" w:space="0" w:color="auto"/>
        </w:rPr>
        <w:t>communicable diseases</w:t>
      </w:r>
      <w:r w:rsidRPr="006B4E33">
        <w:rPr>
          <w:sz w:val="16"/>
        </w:rPr>
        <w:t xml:space="preserve">. </w:t>
      </w:r>
      <w:r w:rsidRPr="00E545F9">
        <w:rPr>
          <w:iCs/>
          <w:highlight w:val="cyan"/>
          <w:u w:val="single"/>
          <w:bdr w:val="single" w:sz="8" w:space="0" w:color="auto"/>
        </w:rPr>
        <w:t>CDC’s</w:t>
      </w:r>
      <w:r w:rsidRPr="006B4E33">
        <w:rPr>
          <w:sz w:val="16"/>
        </w:rPr>
        <w:t xml:space="preserve"> experts and </w:t>
      </w:r>
      <w:r w:rsidRPr="00E545F9">
        <w:rPr>
          <w:highlight w:val="cyan"/>
          <w:u w:val="single"/>
        </w:rPr>
        <w:t>programs work</w:t>
      </w:r>
      <w:r w:rsidRPr="006B4E33">
        <w:rPr>
          <w:sz w:val="16"/>
        </w:rPr>
        <w:t xml:space="preserve"> in a closely coordinated manner </w:t>
      </w:r>
      <w:r w:rsidRPr="00E545F9">
        <w:rPr>
          <w:highlight w:val="cyan"/>
          <w:u w:val="single"/>
        </w:rPr>
        <w:t>to protect</w:t>
      </w:r>
      <w:r w:rsidRPr="006B4E33">
        <w:rPr>
          <w:u w:val="single"/>
        </w:rPr>
        <w:t xml:space="preserve"> </w:t>
      </w:r>
      <w:proofErr w:type="gramStart"/>
      <w:r w:rsidRPr="006B4E33">
        <w:rPr>
          <w:u w:val="single"/>
        </w:rPr>
        <w:t>all</w:t>
      </w:r>
      <w:r w:rsidRPr="006B4E33">
        <w:rPr>
          <w:sz w:val="16"/>
        </w:rPr>
        <w:t xml:space="preserve"> of</w:t>
      </w:r>
      <w:proofErr w:type="gramEnd"/>
      <w:r w:rsidRPr="006B4E33">
        <w:rPr>
          <w:sz w:val="16"/>
        </w:rPr>
        <w:t xml:space="preserve"> our communities </w:t>
      </w:r>
      <w:r w:rsidRPr="006B4E33">
        <w:rPr>
          <w:u w:val="single"/>
        </w:rPr>
        <w:t xml:space="preserve">from these </w:t>
      </w:r>
      <w:r w:rsidRPr="006B4E33">
        <w:rPr>
          <w:iCs/>
          <w:u w:val="single"/>
          <w:bdr w:val="single" w:sz="8" w:space="0" w:color="auto"/>
        </w:rPr>
        <w:t>multifaceted threats</w:t>
      </w:r>
      <w:r w:rsidRPr="006B4E33">
        <w:rPr>
          <w:sz w:val="16"/>
        </w:rPr>
        <w:t xml:space="preserve">. </w:t>
      </w:r>
    </w:p>
    <w:p w14:paraId="6B59943B" w14:textId="77777777" w:rsidR="00E9756C" w:rsidRPr="006B4E33" w:rsidRDefault="00E9756C" w:rsidP="00E9756C">
      <w:pPr>
        <w:rPr>
          <w:sz w:val="16"/>
        </w:rPr>
      </w:pPr>
      <w:r w:rsidRPr="006B4E33">
        <w:rPr>
          <w:u w:val="single"/>
        </w:rPr>
        <w:t xml:space="preserve">CDC </w:t>
      </w:r>
      <w:r w:rsidRPr="00E545F9">
        <w:rPr>
          <w:highlight w:val="cyan"/>
          <w:u w:val="single"/>
        </w:rPr>
        <w:t xml:space="preserve">addresses the </w:t>
      </w:r>
      <w:r w:rsidRPr="00E545F9">
        <w:rPr>
          <w:iCs/>
          <w:highlight w:val="cyan"/>
          <w:u w:val="single"/>
          <w:bdr w:val="single" w:sz="8" w:space="0" w:color="auto"/>
        </w:rPr>
        <w:t>leading causes</w:t>
      </w:r>
      <w:r w:rsidRPr="00E545F9">
        <w:rPr>
          <w:highlight w:val="cyan"/>
          <w:u w:val="single"/>
        </w:rPr>
        <w:t xml:space="preserve"> of </w:t>
      </w:r>
      <w:r w:rsidRPr="00E545F9">
        <w:rPr>
          <w:iCs/>
          <w:highlight w:val="cyan"/>
          <w:u w:val="single"/>
          <w:bdr w:val="single" w:sz="8" w:space="0" w:color="auto"/>
        </w:rPr>
        <w:t>death</w:t>
      </w:r>
      <w:r w:rsidRPr="006B4E33">
        <w:rPr>
          <w:sz w:val="16"/>
        </w:rPr>
        <w:t xml:space="preserve"> and disability by supporting this critical work across the country and in every state. No other federal agency or private entity can substitute for the expertise, technical assistance, data and research that CDC provides to jurisdiction and partners. </w:t>
      </w:r>
      <w:r w:rsidRPr="006B4E33">
        <w:rPr>
          <w:u w:val="single"/>
        </w:rPr>
        <w:t xml:space="preserve">CDC funds programs for strengthening public health infrastructure at </w:t>
      </w:r>
      <w:r w:rsidRPr="006B4E33">
        <w:rPr>
          <w:iCs/>
          <w:u w:val="single"/>
          <w:bdr w:val="single" w:sz="8" w:space="0" w:color="auto"/>
        </w:rPr>
        <w:t>all levels</w:t>
      </w:r>
      <w:r w:rsidRPr="006B4E33">
        <w:rPr>
          <w:sz w:val="16"/>
        </w:rPr>
        <w:t xml:space="preserve">; public health emergency preparedness at all levels; strengthening and expanding the public health workforce; injury prevention; suicide prevention, including among the nation’s veterans; global health security; health promotion in schools and workplaces; the prevention of diabetes, heart disease, stroke, cancer, lung disease and other chronic diseases; tobacco prevention and control; nutrition and physical activity; immunizations; HIV, STI, tuberculosis and hepatitis prevention; prevention of vector-borne diseases; environmental health, including the prevention of childhood lead poisoning and implementing community-based climate and severe weather adaptation strategies; oral health; reducing health disparities; preventing maternal and infant mortality and improving birth outcomes; sickle cell disease data collection; preventing antimicrobial resistance; drug overdose prevention; improving the health and quality of life of individuals with disabilities; Alzheimer’s disease prevention and awareness; vision and eye health, public health research and health statistics and harmonizing clinical laboratory test results. </w:t>
      </w:r>
    </w:p>
    <w:p w14:paraId="5F975491" w14:textId="77777777" w:rsidR="00805E92" w:rsidRPr="006B4E33" w:rsidRDefault="00805E92" w:rsidP="00805E92">
      <w:pPr>
        <w:rPr>
          <w:lang w:val="af-ZA"/>
        </w:rPr>
      </w:pPr>
    </w:p>
    <w:p w14:paraId="4B9438E2" w14:textId="77777777" w:rsidR="00805E92" w:rsidRPr="006B4E33" w:rsidRDefault="00805E92" w:rsidP="00805E92">
      <w:pPr>
        <w:pStyle w:val="Heading4"/>
      </w:pPr>
      <w:r w:rsidRPr="006B4E33">
        <w:t>Climate industrial policy solves best.</w:t>
      </w:r>
    </w:p>
    <w:p w14:paraId="105719C2" w14:textId="77777777" w:rsidR="00805E92" w:rsidRPr="006B4E33" w:rsidRDefault="00805E92" w:rsidP="00805E92">
      <w:r w:rsidRPr="006B4E33">
        <w:t xml:space="preserve">Charles F. </w:t>
      </w:r>
      <w:r w:rsidRPr="006B4E33">
        <w:rPr>
          <w:b/>
          <w:bCs/>
          <w:sz w:val="26"/>
        </w:rPr>
        <w:t>Sabel 22</w:t>
      </w:r>
      <w:r w:rsidRPr="006B4E33">
        <w:t>, professor at Columbia Law School, with David G. Victor, professor at UC San Diego and nonresident senior fellow at The Brookings Institution, “Beyond Biden’s Climate Plan, a New Industrial Revolution Is Needed,” 9/26/22, https://e360.yale.edu/features/biden-climate-bill-industrial-policy</w:t>
      </w:r>
    </w:p>
    <w:p w14:paraId="7883F147" w14:textId="77777777" w:rsidR="00805E92" w:rsidRPr="006B4E33" w:rsidRDefault="00805E92" w:rsidP="00805E92">
      <w:pPr>
        <w:rPr>
          <w:sz w:val="16"/>
        </w:rPr>
      </w:pPr>
      <w:r w:rsidRPr="006B4E33">
        <w:rPr>
          <w:sz w:val="16"/>
        </w:rPr>
        <w:t xml:space="preserve">For all the great news in the </w:t>
      </w:r>
      <w:r w:rsidRPr="006B4E33">
        <w:rPr>
          <w:u w:val="single"/>
        </w:rPr>
        <w:t>Biden administration’s massive new climate spending plan, the hardest work of transforming the economy to stop global warming lies ahead</w:t>
      </w:r>
      <w:r w:rsidRPr="006B4E33">
        <w:rPr>
          <w:sz w:val="16"/>
        </w:rPr>
        <w:t xml:space="preserve">. That’s because </w:t>
      </w:r>
      <w:r w:rsidRPr="006B4E33">
        <w:rPr>
          <w:u w:val="single"/>
        </w:rPr>
        <w:t xml:space="preserve">nearly all the money in the $369 billion plan will be spent on technologies that American companies </w:t>
      </w:r>
      <w:r w:rsidRPr="006B4E33">
        <w:rPr>
          <w:iCs/>
          <w:u w:val="single"/>
          <w:bdr w:val="single" w:sz="8" w:space="0" w:color="auto"/>
        </w:rPr>
        <w:t>already know how</w:t>
      </w:r>
      <w:r w:rsidRPr="006B4E33">
        <w:rPr>
          <w:u w:val="single"/>
        </w:rPr>
        <w:t xml:space="preserve"> to deploy, such as solar</w:t>
      </w:r>
      <w:r w:rsidRPr="006B4E33">
        <w:rPr>
          <w:sz w:val="16"/>
        </w:rPr>
        <w:t xml:space="preserve"> farms, </w:t>
      </w:r>
      <w:r w:rsidRPr="006B4E33">
        <w:rPr>
          <w:u w:val="single"/>
        </w:rPr>
        <w:t>making buildings more efficient, and</w:t>
      </w:r>
      <w:r w:rsidRPr="006B4E33">
        <w:rPr>
          <w:sz w:val="16"/>
        </w:rPr>
        <w:t xml:space="preserve"> developing networks of </w:t>
      </w:r>
      <w:r w:rsidRPr="006B4E33">
        <w:rPr>
          <w:u w:val="single"/>
        </w:rPr>
        <w:t>electric vehicle charging systems</w:t>
      </w:r>
      <w:r w:rsidRPr="006B4E33">
        <w:rPr>
          <w:sz w:val="16"/>
        </w:rPr>
        <w:t>.</w:t>
      </w:r>
    </w:p>
    <w:p w14:paraId="78CC2DC5" w14:textId="77777777" w:rsidR="00805E92" w:rsidRPr="006B4E33" w:rsidRDefault="00805E92" w:rsidP="00805E92">
      <w:pPr>
        <w:rPr>
          <w:sz w:val="16"/>
        </w:rPr>
      </w:pPr>
      <w:r w:rsidRPr="006B4E33">
        <w:rPr>
          <w:sz w:val="16"/>
        </w:rPr>
        <w:t xml:space="preserve">Doing a lot more of the same will undoubtedly bring down emissions faster. But </w:t>
      </w:r>
      <w:r w:rsidRPr="00E545F9">
        <w:rPr>
          <w:iCs/>
          <w:highlight w:val="cyan"/>
          <w:u w:val="single"/>
          <w:bdr w:val="single" w:sz="8" w:space="0" w:color="auto"/>
        </w:rPr>
        <w:t>deep decarbonization</w:t>
      </w:r>
      <w:r w:rsidRPr="00E545F9">
        <w:rPr>
          <w:highlight w:val="cyan"/>
          <w:u w:val="single"/>
        </w:rPr>
        <w:t xml:space="preserve"> requires a transformation</w:t>
      </w:r>
      <w:r w:rsidRPr="006B4E33">
        <w:rPr>
          <w:u w:val="single"/>
        </w:rPr>
        <w:t xml:space="preserve"> of the American economy</w:t>
      </w:r>
      <w:r w:rsidRPr="006B4E33">
        <w:rPr>
          <w:sz w:val="16"/>
        </w:rPr>
        <w:t xml:space="preserve"> that will demand a much more active effort </w:t>
      </w:r>
      <w:r w:rsidRPr="00E545F9">
        <w:rPr>
          <w:highlight w:val="cyan"/>
          <w:u w:val="single"/>
        </w:rPr>
        <w:t xml:space="preserve">to </w:t>
      </w:r>
      <w:r w:rsidRPr="00E545F9">
        <w:rPr>
          <w:iCs/>
          <w:highlight w:val="cyan"/>
          <w:u w:val="single"/>
          <w:bdr w:val="single" w:sz="8" w:space="0" w:color="auto"/>
        </w:rPr>
        <w:t>push the tech</w:t>
      </w:r>
      <w:r w:rsidRPr="006B4E33">
        <w:rPr>
          <w:iCs/>
          <w:u w:val="single"/>
          <w:bdr w:val="single" w:sz="8" w:space="0" w:color="auto"/>
        </w:rPr>
        <w:t xml:space="preserve">nological </w:t>
      </w:r>
      <w:r w:rsidRPr="00E545F9">
        <w:rPr>
          <w:iCs/>
          <w:highlight w:val="cyan"/>
          <w:u w:val="single"/>
          <w:bdr w:val="single" w:sz="8" w:space="0" w:color="auto"/>
        </w:rPr>
        <w:t>frontier</w:t>
      </w:r>
      <w:r w:rsidRPr="00E545F9">
        <w:rPr>
          <w:highlight w:val="cyan"/>
          <w:u w:val="single"/>
        </w:rPr>
        <w:t xml:space="preserve"> and</w:t>
      </w:r>
      <w:r w:rsidRPr="006B4E33">
        <w:rPr>
          <w:u w:val="single"/>
        </w:rPr>
        <w:t xml:space="preserve"> </w:t>
      </w:r>
      <w:r w:rsidRPr="00E545F9">
        <w:rPr>
          <w:iCs/>
          <w:highlight w:val="cyan"/>
          <w:u w:val="single"/>
          <w:bdr w:val="single" w:sz="8" w:space="0" w:color="auto"/>
        </w:rPr>
        <w:t>build new industries</w:t>
      </w:r>
      <w:r w:rsidRPr="006B4E33">
        <w:rPr>
          <w:u w:val="single"/>
        </w:rPr>
        <w:t xml:space="preserve"> so </w:t>
      </w:r>
      <w:r w:rsidRPr="006B4E33">
        <w:rPr>
          <w:iCs/>
          <w:u w:val="single"/>
          <w:bdr w:val="single" w:sz="8" w:space="0" w:color="auto"/>
        </w:rPr>
        <w:t>emissions can be driven to zero</w:t>
      </w:r>
      <w:r w:rsidRPr="006B4E33">
        <w:rPr>
          <w:sz w:val="16"/>
        </w:rPr>
        <w:t>.</w:t>
      </w:r>
    </w:p>
    <w:p w14:paraId="4C04DDDF" w14:textId="77777777" w:rsidR="00805E92" w:rsidRPr="006B4E33" w:rsidRDefault="00805E92" w:rsidP="00805E92">
      <w:pPr>
        <w:rPr>
          <w:sz w:val="16"/>
        </w:rPr>
      </w:pPr>
      <w:r w:rsidRPr="006B4E33">
        <w:rPr>
          <w:sz w:val="16"/>
        </w:rPr>
        <w:t xml:space="preserve">The mismatch between what the spending plan is set to achieve and what’s needed reflects two contrasting theories about how to clean up the U.S. economy and assure American leadership on climate. One theory, omnipresent in the new bill and in much of the enthusiasm for it, is about incentives: All firms and households need is the extra cash, such as tax credits, to induce them to switch to cleaner technologies. Even better, according to this theory, are </w:t>
      </w:r>
      <w:r w:rsidRPr="006B4E33">
        <w:rPr>
          <w:u w:val="single"/>
        </w:rPr>
        <w:t xml:space="preserve">penalties like </w:t>
      </w:r>
      <w:r w:rsidRPr="006B4E33">
        <w:rPr>
          <w:iCs/>
          <w:u w:val="single"/>
          <w:bdr w:val="single" w:sz="8" w:space="0" w:color="auto"/>
        </w:rPr>
        <w:t xml:space="preserve">pollution </w:t>
      </w:r>
      <w:r w:rsidRPr="00E545F9">
        <w:rPr>
          <w:iCs/>
          <w:highlight w:val="cyan"/>
          <w:u w:val="single"/>
          <w:bdr w:val="single" w:sz="8" w:space="0" w:color="auto"/>
        </w:rPr>
        <w:t>taxes</w:t>
      </w:r>
      <w:r w:rsidRPr="006B4E33">
        <w:rPr>
          <w:sz w:val="16"/>
        </w:rPr>
        <w:t xml:space="preserve"> — but the climate bill has few of those because sticks are a lot more toxic politically than carrots.</w:t>
      </w:r>
    </w:p>
    <w:p w14:paraId="71C07EDD" w14:textId="77777777" w:rsidR="00805E92" w:rsidRPr="006B4E33" w:rsidRDefault="00805E92" w:rsidP="00805E92">
      <w:pPr>
        <w:rPr>
          <w:sz w:val="16"/>
        </w:rPr>
      </w:pPr>
      <w:r w:rsidRPr="006B4E33">
        <w:rPr>
          <w:sz w:val="16"/>
        </w:rPr>
        <w:t xml:space="preserve">The incentives approach </w:t>
      </w:r>
      <w:r w:rsidRPr="00E545F9">
        <w:rPr>
          <w:highlight w:val="cyan"/>
          <w:u w:val="single"/>
        </w:rPr>
        <w:t>work</w:t>
      </w:r>
      <w:r w:rsidRPr="006B4E33">
        <w:rPr>
          <w:sz w:val="16"/>
        </w:rPr>
        <w:t xml:space="preserve">s </w:t>
      </w:r>
      <w:r w:rsidRPr="006B4E33">
        <w:rPr>
          <w:u w:val="single"/>
        </w:rPr>
        <w:t xml:space="preserve">well </w:t>
      </w:r>
      <w:r w:rsidRPr="00E545F9">
        <w:rPr>
          <w:highlight w:val="cyan"/>
          <w:u w:val="single"/>
        </w:rPr>
        <w:t>when</w:t>
      </w:r>
      <w:r w:rsidRPr="006B4E33">
        <w:rPr>
          <w:u w:val="single"/>
        </w:rPr>
        <w:t xml:space="preserve"> the range of workable technological </w:t>
      </w:r>
      <w:r w:rsidRPr="00E545F9">
        <w:rPr>
          <w:highlight w:val="cyan"/>
          <w:u w:val="single"/>
        </w:rPr>
        <w:t xml:space="preserve">solutions is </w:t>
      </w:r>
      <w:r w:rsidRPr="006B4E33">
        <w:rPr>
          <w:u w:val="single"/>
        </w:rPr>
        <w:t xml:space="preserve">reasonably well </w:t>
      </w:r>
      <w:r w:rsidRPr="00E545F9">
        <w:rPr>
          <w:highlight w:val="cyan"/>
          <w:u w:val="single"/>
        </w:rPr>
        <w:t>known</w:t>
      </w:r>
      <w:r w:rsidRPr="006B4E33">
        <w:rPr>
          <w:u w:val="single"/>
        </w:rPr>
        <w:t xml:space="preserve"> and the market, </w:t>
      </w:r>
      <w:r w:rsidRPr="006B4E33">
        <w:rPr>
          <w:iCs/>
          <w:u w:val="single"/>
          <w:bdr w:val="single" w:sz="8" w:space="0" w:color="auto"/>
        </w:rPr>
        <w:t>left to its optimizing genius</w:t>
      </w:r>
      <w:r w:rsidRPr="006B4E33">
        <w:rPr>
          <w:u w:val="single"/>
        </w:rPr>
        <w:t xml:space="preserve">, can </w:t>
      </w:r>
      <w:proofErr w:type="gramStart"/>
      <w:r w:rsidRPr="006B4E33">
        <w:rPr>
          <w:u w:val="single"/>
        </w:rPr>
        <w:t>figure</w:t>
      </w:r>
      <w:proofErr w:type="gramEnd"/>
      <w:r w:rsidRPr="006B4E33">
        <w:rPr>
          <w:u w:val="single"/>
        </w:rPr>
        <w:t xml:space="preserve"> the best choices</w:t>
      </w:r>
      <w:r w:rsidRPr="006B4E33">
        <w:rPr>
          <w:sz w:val="16"/>
        </w:rPr>
        <w:t>. Renewable power is a good example. The costs of wind and solar generators have tumbled for decades, and as they get less costly more are deployed. Tax credits, which the new spending plan will extend reliably for many years, make these projects even cheaper and easier to finance, which helps companies put even more wind and solar into service.</w:t>
      </w:r>
    </w:p>
    <w:p w14:paraId="00CFCFBD" w14:textId="77777777" w:rsidR="00805E92" w:rsidRPr="006B4E33" w:rsidRDefault="00805E92" w:rsidP="00805E92">
      <w:pPr>
        <w:rPr>
          <w:sz w:val="16"/>
        </w:rPr>
      </w:pPr>
      <w:r w:rsidRPr="00E545F9">
        <w:rPr>
          <w:highlight w:val="cyan"/>
          <w:u w:val="single"/>
        </w:rPr>
        <w:t xml:space="preserve">But a </w:t>
      </w:r>
      <w:r w:rsidRPr="00E545F9">
        <w:rPr>
          <w:iCs/>
          <w:highlight w:val="cyan"/>
          <w:u w:val="single"/>
          <w:bdr w:val="single" w:sz="8" w:space="0" w:color="auto"/>
        </w:rPr>
        <w:t>better theory of change</w:t>
      </w:r>
      <w:r w:rsidRPr="00E545F9">
        <w:rPr>
          <w:highlight w:val="cyan"/>
          <w:u w:val="single"/>
        </w:rPr>
        <w:t xml:space="preserve"> sees</w:t>
      </w:r>
      <w:r w:rsidRPr="006B4E33">
        <w:rPr>
          <w:u w:val="single"/>
        </w:rPr>
        <w:t xml:space="preserve"> global </w:t>
      </w:r>
      <w:r w:rsidRPr="00E545F9">
        <w:rPr>
          <w:highlight w:val="cyan"/>
          <w:u w:val="single"/>
        </w:rPr>
        <w:t>warming as</w:t>
      </w:r>
      <w:r w:rsidRPr="006B4E33">
        <w:rPr>
          <w:u w:val="single"/>
        </w:rPr>
        <w:t xml:space="preserve"> a different kind of </w:t>
      </w:r>
      <w:r w:rsidRPr="00E545F9">
        <w:rPr>
          <w:highlight w:val="cyan"/>
          <w:u w:val="single"/>
        </w:rPr>
        <w:t>problem</w:t>
      </w:r>
      <w:r w:rsidRPr="006B4E33">
        <w:rPr>
          <w:sz w:val="16"/>
        </w:rPr>
        <w:t xml:space="preserve"> — </w:t>
      </w:r>
      <w:r w:rsidRPr="006B4E33">
        <w:rPr>
          <w:u w:val="single"/>
        </w:rPr>
        <w:t xml:space="preserve">one </w:t>
      </w:r>
      <w:r w:rsidRPr="00E545F9">
        <w:rPr>
          <w:highlight w:val="cyan"/>
          <w:u w:val="single"/>
        </w:rPr>
        <w:t>that involves</w:t>
      </w:r>
      <w:r w:rsidRPr="006B4E33">
        <w:rPr>
          <w:u w:val="single"/>
        </w:rPr>
        <w:t xml:space="preserve"> not just deploying known cleaner technologies, but</w:t>
      </w:r>
      <w:r w:rsidRPr="006B4E33">
        <w:rPr>
          <w:sz w:val="16"/>
        </w:rPr>
        <w:t xml:space="preserve"> also, and </w:t>
      </w:r>
      <w:r w:rsidRPr="006B4E33">
        <w:rPr>
          <w:iCs/>
          <w:u w:val="single"/>
          <w:bdr w:val="single" w:sz="8" w:space="0" w:color="auto"/>
        </w:rPr>
        <w:t>more fundamentally</w:t>
      </w:r>
      <w:r w:rsidRPr="006B4E33">
        <w:rPr>
          <w:sz w:val="16"/>
        </w:rPr>
        <w:t xml:space="preserve">, </w:t>
      </w:r>
      <w:r w:rsidRPr="006B4E33">
        <w:rPr>
          <w:u w:val="single"/>
        </w:rPr>
        <w:t xml:space="preserve">expanding the range of </w:t>
      </w:r>
      <w:r w:rsidRPr="00E545F9">
        <w:rPr>
          <w:highlight w:val="cyan"/>
          <w:u w:val="single"/>
        </w:rPr>
        <w:t>technological</w:t>
      </w:r>
      <w:r w:rsidRPr="006B4E33">
        <w:rPr>
          <w:u w:val="single"/>
        </w:rPr>
        <w:t xml:space="preserve"> choices and social arrangements where current solutions won’t do. This means </w:t>
      </w:r>
      <w:r w:rsidRPr="00E545F9">
        <w:rPr>
          <w:iCs/>
          <w:highlight w:val="cyan"/>
          <w:u w:val="single"/>
          <w:bdr w:val="single" w:sz="8" w:space="0" w:color="auto"/>
        </w:rPr>
        <w:t>not</w:t>
      </w:r>
      <w:r w:rsidRPr="006B4E33">
        <w:rPr>
          <w:iCs/>
          <w:u w:val="single"/>
          <w:bdr w:val="single" w:sz="8" w:space="0" w:color="auto"/>
        </w:rPr>
        <w:t xml:space="preserve"> making </w:t>
      </w:r>
      <w:r w:rsidRPr="00E545F9">
        <w:rPr>
          <w:iCs/>
          <w:highlight w:val="cyan"/>
          <w:u w:val="single"/>
          <w:bdr w:val="single" w:sz="8" w:space="0" w:color="auto"/>
        </w:rPr>
        <w:t>changes at the</w:t>
      </w:r>
      <w:r w:rsidRPr="006B4E33">
        <w:rPr>
          <w:iCs/>
          <w:u w:val="single"/>
          <w:bdr w:val="single" w:sz="8" w:space="0" w:color="auto"/>
        </w:rPr>
        <w:t xml:space="preserve"> </w:t>
      </w:r>
      <w:r w:rsidRPr="00E545F9">
        <w:rPr>
          <w:iCs/>
          <w:highlight w:val="cyan"/>
          <w:u w:val="single"/>
          <w:bdr w:val="single" w:sz="8" w:space="0" w:color="auto"/>
        </w:rPr>
        <w:t>margin</w:t>
      </w:r>
      <w:r w:rsidRPr="006B4E33">
        <w:rPr>
          <w:u w:val="single"/>
        </w:rPr>
        <w:t xml:space="preserve">, say, by switching from dirty to cleaner fuel, </w:t>
      </w:r>
      <w:r w:rsidRPr="00E545F9">
        <w:rPr>
          <w:highlight w:val="cyan"/>
          <w:u w:val="single"/>
        </w:rPr>
        <w:t xml:space="preserve">but </w:t>
      </w:r>
      <w:r w:rsidRPr="00E545F9">
        <w:rPr>
          <w:iCs/>
          <w:highlight w:val="cyan"/>
          <w:u w:val="single"/>
          <w:bdr w:val="single" w:sz="8" w:space="0" w:color="auto"/>
        </w:rPr>
        <w:t>reconceiving industrial production</w:t>
      </w:r>
      <w:r w:rsidRPr="006B4E33">
        <w:rPr>
          <w:u w:val="single"/>
        </w:rPr>
        <w:t>, agriculture, and service provision to avoid or drastically reduce pollution in the first place</w:t>
      </w:r>
      <w:r w:rsidRPr="006B4E33">
        <w:rPr>
          <w:sz w:val="16"/>
        </w:rPr>
        <w:t xml:space="preserve">. Yet </w:t>
      </w:r>
      <w:r w:rsidRPr="00E545F9">
        <w:rPr>
          <w:highlight w:val="cyan"/>
          <w:u w:val="single"/>
        </w:rPr>
        <w:t>investments</w:t>
      </w:r>
      <w:r w:rsidRPr="006B4E33">
        <w:rPr>
          <w:u w:val="single"/>
        </w:rPr>
        <w:t xml:space="preserve"> in new production models</w:t>
      </w:r>
      <w:r w:rsidRPr="006B4E33">
        <w:rPr>
          <w:sz w:val="16"/>
        </w:rPr>
        <w:t xml:space="preserve"> and organizations to operate them </w:t>
      </w:r>
      <w:r w:rsidRPr="00E545F9">
        <w:rPr>
          <w:highlight w:val="cyan"/>
          <w:u w:val="single"/>
        </w:rPr>
        <w:t>are</w:t>
      </w:r>
      <w:r w:rsidRPr="006B4E33">
        <w:rPr>
          <w:sz w:val="16"/>
        </w:rPr>
        <w:t xml:space="preserve"> usually </w:t>
      </w:r>
      <w:r w:rsidRPr="006B4E33">
        <w:rPr>
          <w:u w:val="single"/>
        </w:rPr>
        <w:t xml:space="preserve">large and </w:t>
      </w:r>
      <w:r w:rsidRPr="00E545F9">
        <w:rPr>
          <w:highlight w:val="cyan"/>
          <w:u w:val="single"/>
        </w:rPr>
        <w:t>risky</w:t>
      </w:r>
      <w:r w:rsidRPr="006B4E33">
        <w:rPr>
          <w:sz w:val="16"/>
        </w:rPr>
        <w:t>; companies, even with much more substantial tax credits and other incentives that are in the bill, won’t make them on their own.</w:t>
      </w:r>
    </w:p>
    <w:p w14:paraId="3F61250E" w14:textId="77777777" w:rsidR="00805E92" w:rsidRPr="006B4E33" w:rsidRDefault="00805E92" w:rsidP="00805E92">
      <w:pPr>
        <w:rPr>
          <w:sz w:val="16"/>
        </w:rPr>
      </w:pPr>
      <w:r w:rsidRPr="006B4E33">
        <w:rPr>
          <w:u w:val="single"/>
        </w:rPr>
        <w:t xml:space="preserve">What’s needed is </w:t>
      </w:r>
      <w:r w:rsidRPr="00E545F9">
        <w:rPr>
          <w:highlight w:val="cyan"/>
          <w:u w:val="single"/>
        </w:rPr>
        <w:t>industrial policy</w:t>
      </w:r>
      <w:r w:rsidRPr="006B4E33">
        <w:rPr>
          <w:u w:val="single"/>
        </w:rPr>
        <w:t xml:space="preserve"> that </w:t>
      </w:r>
      <w:r w:rsidRPr="00E545F9">
        <w:rPr>
          <w:highlight w:val="cyan"/>
          <w:u w:val="single"/>
        </w:rPr>
        <w:t>pushes</w:t>
      </w:r>
      <w:r w:rsidRPr="006B4E33">
        <w:rPr>
          <w:u w:val="single"/>
        </w:rPr>
        <w:t xml:space="preserve"> firms and government to test </w:t>
      </w:r>
      <w:r w:rsidRPr="00E545F9">
        <w:rPr>
          <w:iCs/>
          <w:highlight w:val="cyan"/>
          <w:u w:val="single"/>
          <w:bdr w:val="single" w:sz="8" w:space="0" w:color="auto"/>
        </w:rPr>
        <w:t>radically new solutions</w:t>
      </w:r>
      <w:r w:rsidRPr="006B4E33">
        <w:rPr>
          <w:u w:val="single"/>
        </w:rPr>
        <w:t xml:space="preserve">. That approach would combine </w:t>
      </w:r>
      <w:r w:rsidRPr="006B4E33">
        <w:rPr>
          <w:iCs/>
          <w:u w:val="single"/>
          <w:bdr w:val="single" w:sz="8" w:space="0" w:color="auto"/>
        </w:rPr>
        <w:t>subsidies</w:t>
      </w:r>
      <w:r w:rsidRPr="006B4E33">
        <w:rPr>
          <w:sz w:val="16"/>
        </w:rPr>
        <w:t xml:space="preserve">, support services, </w:t>
      </w:r>
      <w:r w:rsidRPr="006B4E33">
        <w:rPr>
          <w:u w:val="single"/>
        </w:rPr>
        <w:t xml:space="preserve">and </w:t>
      </w:r>
      <w:proofErr w:type="gramStart"/>
      <w:r w:rsidRPr="006B4E33">
        <w:rPr>
          <w:u w:val="single"/>
        </w:rPr>
        <w:t>regulation</w:t>
      </w:r>
      <w:proofErr w:type="gramEnd"/>
      <w:r w:rsidRPr="006B4E33">
        <w:rPr>
          <w:u w:val="single"/>
        </w:rPr>
        <w:t xml:space="preserve"> to set new floors for acceptable behavior as performance improves</w:t>
      </w:r>
      <w:r w:rsidRPr="006B4E33">
        <w:rPr>
          <w:sz w:val="16"/>
        </w:rPr>
        <w:t xml:space="preserve">. For example, </w:t>
      </w:r>
      <w:r w:rsidRPr="006B4E33">
        <w:rPr>
          <w:u w:val="single"/>
        </w:rPr>
        <w:t xml:space="preserve">one way to make deep cuts in emissions from many industries is switching from natural gas to </w:t>
      </w:r>
      <w:r w:rsidRPr="006B4E33">
        <w:rPr>
          <w:iCs/>
          <w:u w:val="single"/>
          <w:bdr w:val="single" w:sz="8" w:space="0" w:color="auto"/>
        </w:rPr>
        <w:t>hydrogen</w:t>
      </w:r>
      <w:r w:rsidRPr="006B4E33">
        <w:rPr>
          <w:sz w:val="16"/>
        </w:rPr>
        <w:t>, which will require innovations in the process for producing hydrogen, pipeline design, and fuel storage, as well as new technologies to use hydrogen in new ways, such as long-distance trucking. The whole economy must be transformed.</w:t>
      </w:r>
    </w:p>
    <w:p w14:paraId="0CD7680D" w14:textId="77777777" w:rsidR="00805E92" w:rsidRPr="006B4E33" w:rsidRDefault="00805E92" w:rsidP="00805E92">
      <w:pPr>
        <w:rPr>
          <w:sz w:val="16"/>
        </w:rPr>
      </w:pPr>
      <w:r w:rsidRPr="006B4E33">
        <w:rPr>
          <w:sz w:val="16"/>
        </w:rPr>
        <w:t xml:space="preserve">The new spending plan takes some steps in this direction, but they are likely to succeed only if coordinated with other initiatives. Incentives to produce hydrogen (which are part of the bill) must be linked to infrastructure funding (which is part of an earlier bipartisan infrastructure bill) and linked to investments in radical innovation in new hydrogen technologies. </w:t>
      </w:r>
      <w:r w:rsidRPr="006B4E33">
        <w:rPr>
          <w:u w:val="single"/>
        </w:rPr>
        <w:t>The</w:t>
      </w:r>
      <w:r w:rsidRPr="006B4E33">
        <w:rPr>
          <w:sz w:val="16"/>
        </w:rPr>
        <w:t xml:space="preserve"> Department of Energy (</w:t>
      </w:r>
      <w:r w:rsidRPr="00E545F9">
        <w:rPr>
          <w:highlight w:val="cyan"/>
          <w:u w:val="single"/>
        </w:rPr>
        <w:t>DOE</w:t>
      </w:r>
      <w:r w:rsidRPr="006B4E33">
        <w:rPr>
          <w:sz w:val="16"/>
        </w:rPr>
        <w:t xml:space="preserve">) already </w:t>
      </w:r>
      <w:r w:rsidRPr="00E545F9">
        <w:rPr>
          <w:highlight w:val="cyan"/>
          <w:u w:val="single"/>
        </w:rPr>
        <w:t>has</w:t>
      </w:r>
      <w:r w:rsidRPr="006B4E33">
        <w:rPr>
          <w:u w:val="single"/>
        </w:rPr>
        <w:t xml:space="preserve"> the </w:t>
      </w:r>
      <w:r w:rsidRPr="00E545F9">
        <w:rPr>
          <w:highlight w:val="cyan"/>
          <w:u w:val="single"/>
        </w:rPr>
        <w:t>capacity</w:t>
      </w:r>
      <w:r w:rsidRPr="006B4E33">
        <w:rPr>
          <w:u w:val="single"/>
        </w:rPr>
        <w:t xml:space="preserve"> to do this, </w:t>
      </w:r>
      <w:r w:rsidRPr="00E545F9">
        <w:rPr>
          <w:highlight w:val="cyan"/>
          <w:u w:val="single"/>
        </w:rPr>
        <w:t>using</w:t>
      </w:r>
      <w:r w:rsidRPr="006B4E33">
        <w:rPr>
          <w:u w:val="single"/>
        </w:rPr>
        <w:t xml:space="preserve"> such tools as its </w:t>
      </w:r>
      <w:r w:rsidRPr="00E545F9">
        <w:rPr>
          <w:iCs/>
          <w:highlight w:val="cyan"/>
          <w:u w:val="single"/>
          <w:bdr w:val="single" w:sz="8" w:space="0" w:color="auto"/>
        </w:rPr>
        <w:t>loan guarantee</w:t>
      </w:r>
      <w:r w:rsidRPr="006B4E33">
        <w:rPr>
          <w:iCs/>
          <w:u w:val="single"/>
          <w:bdr w:val="single" w:sz="8" w:space="0" w:color="auto"/>
        </w:rPr>
        <w:t xml:space="preserve"> program</w:t>
      </w:r>
      <w:r w:rsidRPr="00E545F9">
        <w:rPr>
          <w:iCs/>
          <w:highlight w:val="cyan"/>
          <w:u w:val="single"/>
          <w:bdr w:val="single" w:sz="8" w:space="0" w:color="auto"/>
        </w:rPr>
        <w:t>s</w:t>
      </w:r>
      <w:r w:rsidRPr="006B4E33">
        <w:rPr>
          <w:u w:val="single"/>
        </w:rPr>
        <w:t xml:space="preserve">, a new </w:t>
      </w:r>
      <w:r w:rsidRPr="00E545F9">
        <w:rPr>
          <w:highlight w:val="cyan"/>
          <w:u w:val="single"/>
        </w:rPr>
        <w:t>Office of Clean Energy Demonstrations, and</w:t>
      </w:r>
      <w:r w:rsidRPr="006B4E33">
        <w:rPr>
          <w:u w:val="single"/>
        </w:rPr>
        <w:t xml:space="preserve"> innovation </w:t>
      </w:r>
      <w:r w:rsidRPr="00E545F9">
        <w:rPr>
          <w:highlight w:val="cyan"/>
          <w:u w:val="single"/>
        </w:rPr>
        <w:t xml:space="preserve">funding from </w:t>
      </w:r>
      <w:r w:rsidRPr="00E545F9">
        <w:rPr>
          <w:iCs/>
          <w:highlight w:val="cyan"/>
          <w:u w:val="single"/>
          <w:bdr w:val="single" w:sz="8" w:space="0" w:color="auto"/>
        </w:rPr>
        <w:t>ARPA-E</w:t>
      </w:r>
      <w:r w:rsidRPr="006B4E33">
        <w:rPr>
          <w:sz w:val="16"/>
        </w:rPr>
        <w:t xml:space="preserve"> (DOE’s advanced research agency).</w:t>
      </w:r>
    </w:p>
    <w:p w14:paraId="3EBF711F" w14:textId="77777777" w:rsidR="00805E92" w:rsidRPr="006B4E33" w:rsidRDefault="00805E92" w:rsidP="00805E92">
      <w:pPr>
        <w:rPr>
          <w:sz w:val="16"/>
        </w:rPr>
      </w:pPr>
      <w:r w:rsidRPr="006B4E33">
        <w:rPr>
          <w:sz w:val="16"/>
        </w:rPr>
        <w:t xml:space="preserve">Many attempts to build the needed, new industries will fail; when there is success, it will disrupt those who struggle to adopt it. </w:t>
      </w:r>
      <w:proofErr w:type="gramStart"/>
      <w:r w:rsidRPr="006B4E33">
        <w:rPr>
          <w:sz w:val="16"/>
        </w:rPr>
        <w:t>Thus</w:t>
      </w:r>
      <w:proofErr w:type="gramEnd"/>
      <w:r w:rsidRPr="006B4E33">
        <w:rPr>
          <w:sz w:val="16"/>
        </w:rPr>
        <w:t xml:space="preserve"> </w:t>
      </w:r>
      <w:r w:rsidRPr="006B4E33">
        <w:rPr>
          <w:u w:val="single"/>
        </w:rPr>
        <w:t xml:space="preserve">policy must be designed to help companies take big risks while also opening industrial space to new entrants. That means </w:t>
      </w:r>
      <w:r w:rsidRPr="006B4E33">
        <w:rPr>
          <w:iCs/>
          <w:u w:val="single"/>
          <w:bdr w:val="single" w:sz="8" w:space="0" w:color="auto"/>
        </w:rPr>
        <w:t>big spending programs</w:t>
      </w:r>
      <w:r w:rsidRPr="006B4E33">
        <w:rPr>
          <w:u w:val="single"/>
        </w:rPr>
        <w:t xml:space="preserve"> targeted at novel ideas </w:t>
      </w:r>
      <w:r w:rsidRPr="006B4E33">
        <w:rPr>
          <w:sz w:val="16"/>
        </w:rPr>
        <w:t xml:space="preserve">— in effect, </w:t>
      </w:r>
      <w:r w:rsidRPr="006B4E33">
        <w:rPr>
          <w:iCs/>
          <w:u w:val="single"/>
          <w:bdr w:val="single" w:sz="8" w:space="0" w:color="auto"/>
        </w:rPr>
        <w:t>experiments</w:t>
      </w:r>
      <w:r w:rsidRPr="006B4E33">
        <w:rPr>
          <w:u w:val="single"/>
        </w:rPr>
        <w:t xml:space="preserve">. It often requires </w:t>
      </w:r>
      <w:r w:rsidRPr="006B4E33">
        <w:rPr>
          <w:iCs/>
          <w:u w:val="single"/>
          <w:bdr w:val="single" w:sz="8" w:space="0" w:color="auto"/>
        </w:rPr>
        <w:t>penalties</w:t>
      </w:r>
      <w:r w:rsidRPr="006B4E33">
        <w:rPr>
          <w:u w:val="single"/>
        </w:rPr>
        <w:t xml:space="preserve"> that punish companies that don’t act once better solutions have been demonstrated and translated into standards</w:t>
      </w:r>
      <w:r w:rsidRPr="006B4E33">
        <w:rPr>
          <w:sz w:val="16"/>
        </w:rPr>
        <w:t>. And it requires, often, collaboration across companies so the risks can be spread out and the best ideas from all these experiments are identified quickly.</w:t>
      </w:r>
    </w:p>
    <w:p w14:paraId="51638728" w14:textId="77777777" w:rsidR="00805E92" w:rsidRPr="006B4E33" w:rsidRDefault="00805E92" w:rsidP="00805E92">
      <w:pPr>
        <w:rPr>
          <w:sz w:val="16"/>
        </w:rPr>
      </w:pPr>
      <w:r w:rsidRPr="006B4E33">
        <w:rPr>
          <w:sz w:val="16"/>
        </w:rPr>
        <w:t xml:space="preserve">Aviation is a good example. Today many </w:t>
      </w:r>
      <w:r w:rsidRPr="00E545F9">
        <w:rPr>
          <w:highlight w:val="cyan"/>
          <w:u w:val="single"/>
        </w:rPr>
        <w:t>airlines</w:t>
      </w:r>
      <w:r w:rsidRPr="006B4E33">
        <w:rPr>
          <w:sz w:val="16"/>
        </w:rPr>
        <w:t xml:space="preserve"> and their suppliers know they need to get serious about climate change. But in practice, they </w:t>
      </w:r>
      <w:r w:rsidRPr="00E545F9">
        <w:rPr>
          <w:highlight w:val="cyan"/>
          <w:u w:val="single"/>
        </w:rPr>
        <w:t>are selecting</w:t>
      </w:r>
      <w:r w:rsidRPr="006B4E33">
        <w:rPr>
          <w:u w:val="single"/>
        </w:rPr>
        <w:t xml:space="preserve"> the least disruptive technological options, such as new fuels that are “</w:t>
      </w:r>
      <w:r w:rsidRPr="00E545F9">
        <w:rPr>
          <w:highlight w:val="cyan"/>
          <w:u w:val="single"/>
        </w:rPr>
        <w:t>drop-in” replacements</w:t>
      </w:r>
      <w:r w:rsidRPr="006B4E33">
        <w:rPr>
          <w:sz w:val="16"/>
        </w:rPr>
        <w:t xml:space="preserve"> for jet fuel (known as “sustainable aviation fuels” or SAFs) </w:t>
      </w:r>
      <w:r w:rsidRPr="006B4E33">
        <w:rPr>
          <w:u w:val="single"/>
        </w:rPr>
        <w:t>and carbon offsets</w:t>
      </w:r>
      <w:r w:rsidRPr="006B4E33">
        <w:rPr>
          <w:sz w:val="16"/>
        </w:rPr>
        <w:t xml:space="preserve">. That response is understandable — airlines today don’t have many other options. But </w:t>
      </w:r>
      <w:r w:rsidRPr="006B4E33">
        <w:rPr>
          <w:u w:val="single"/>
        </w:rPr>
        <w:t xml:space="preserve">it’s </w:t>
      </w:r>
      <w:r w:rsidRPr="00E545F9">
        <w:rPr>
          <w:highlight w:val="cyan"/>
          <w:u w:val="single"/>
        </w:rPr>
        <w:t>unlikely to allow deep reductions</w:t>
      </w:r>
      <w:r w:rsidRPr="006B4E33">
        <w:rPr>
          <w:u w:val="single"/>
        </w:rPr>
        <w:t xml:space="preserve"> in aviation’s impact on the climate</w:t>
      </w:r>
      <w:r w:rsidRPr="006B4E33">
        <w:rPr>
          <w:sz w:val="16"/>
        </w:rPr>
        <w:t xml:space="preserve">. Today’s SAFs may not scale beyond their minuscule role in aviation fuel supply, and there is mounting evidence that nearly all offsets don’t </w:t>
      </w:r>
      <w:proofErr w:type="gramStart"/>
      <w:r w:rsidRPr="006B4E33">
        <w:rPr>
          <w:sz w:val="16"/>
        </w:rPr>
        <w:t>actually represent</w:t>
      </w:r>
      <w:proofErr w:type="gramEnd"/>
      <w:r w:rsidRPr="006B4E33">
        <w:rPr>
          <w:sz w:val="16"/>
        </w:rPr>
        <w:t xml:space="preserve"> real reductions. </w:t>
      </w:r>
      <w:r w:rsidRPr="006B4E33">
        <w:rPr>
          <w:u w:val="single"/>
        </w:rPr>
        <w:t>Government</w:t>
      </w:r>
      <w:r w:rsidRPr="006B4E33">
        <w:rPr>
          <w:sz w:val="16"/>
        </w:rPr>
        <w:t xml:space="preserve">, along with industry leaders, </w:t>
      </w:r>
      <w:r w:rsidRPr="006B4E33">
        <w:rPr>
          <w:u w:val="single"/>
        </w:rPr>
        <w:t>needs to make active investments in a wider range of options</w:t>
      </w:r>
      <w:r w:rsidRPr="006B4E33">
        <w:rPr>
          <w:sz w:val="16"/>
        </w:rPr>
        <w:t xml:space="preserve"> — such as new kinds of SAFs (for instance, those based on algae that are genetically modified to scale quickly) and propulsion systems that don’t need liquid hydrocarbon fuels at all (for instance, electricity or hydrogen).</w:t>
      </w:r>
    </w:p>
    <w:p w14:paraId="7244DBA6" w14:textId="77777777" w:rsidR="00805E92" w:rsidRPr="006B4E33" w:rsidRDefault="00805E92" w:rsidP="00805E92">
      <w:pPr>
        <w:rPr>
          <w:sz w:val="16"/>
        </w:rPr>
      </w:pPr>
      <w:r w:rsidRPr="006B4E33">
        <w:rPr>
          <w:u w:val="single"/>
        </w:rPr>
        <w:t xml:space="preserve">About </w:t>
      </w:r>
      <w:r w:rsidRPr="00E545F9">
        <w:rPr>
          <w:iCs/>
          <w:highlight w:val="cyan"/>
          <w:u w:val="single"/>
          <w:bdr w:val="single" w:sz="8" w:space="0" w:color="auto"/>
        </w:rPr>
        <w:t>10 major industries</w:t>
      </w:r>
      <w:r w:rsidRPr="006B4E33">
        <w:rPr>
          <w:sz w:val="16"/>
        </w:rPr>
        <w:t xml:space="preserve">, </w:t>
      </w:r>
      <w:r w:rsidRPr="006B4E33">
        <w:rPr>
          <w:u w:val="single"/>
        </w:rPr>
        <w:t xml:space="preserve">from </w:t>
      </w:r>
      <w:r w:rsidRPr="00E545F9">
        <w:rPr>
          <w:iCs/>
          <w:highlight w:val="cyan"/>
          <w:u w:val="single"/>
          <w:bdr w:val="single" w:sz="8" w:space="0" w:color="auto"/>
        </w:rPr>
        <w:t>plastics</w:t>
      </w:r>
      <w:r w:rsidRPr="006B4E33">
        <w:rPr>
          <w:u w:val="single"/>
        </w:rPr>
        <w:t xml:space="preserve"> to </w:t>
      </w:r>
      <w:r w:rsidRPr="00E545F9">
        <w:rPr>
          <w:iCs/>
          <w:highlight w:val="cyan"/>
          <w:u w:val="single"/>
          <w:bdr w:val="single" w:sz="8" w:space="0" w:color="auto"/>
        </w:rPr>
        <w:t>steel</w:t>
      </w:r>
      <w:r w:rsidRPr="006B4E33">
        <w:rPr>
          <w:u w:val="single"/>
        </w:rPr>
        <w:t xml:space="preserve"> to </w:t>
      </w:r>
      <w:r w:rsidRPr="00E545F9">
        <w:rPr>
          <w:iCs/>
          <w:highlight w:val="cyan"/>
          <w:u w:val="single"/>
          <w:bdr w:val="single" w:sz="8" w:space="0" w:color="auto"/>
        </w:rPr>
        <w:t>air travel</w:t>
      </w:r>
      <w:r w:rsidRPr="006B4E33">
        <w:rPr>
          <w:u w:val="single"/>
        </w:rPr>
        <w:t xml:space="preserve"> to </w:t>
      </w:r>
      <w:r w:rsidRPr="00E545F9">
        <w:rPr>
          <w:iCs/>
          <w:highlight w:val="cyan"/>
          <w:u w:val="single"/>
          <w:bdr w:val="single" w:sz="8" w:space="0" w:color="auto"/>
        </w:rPr>
        <w:t>electric power</w:t>
      </w:r>
      <w:r w:rsidRPr="006B4E33">
        <w:rPr>
          <w:sz w:val="16"/>
        </w:rPr>
        <w:t xml:space="preserve">, </w:t>
      </w:r>
      <w:r w:rsidRPr="00E545F9">
        <w:rPr>
          <w:highlight w:val="cyan"/>
          <w:u w:val="single"/>
        </w:rPr>
        <w:t xml:space="preserve">account for </w:t>
      </w:r>
      <w:r w:rsidRPr="00E545F9">
        <w:rPr>
          <w:iCs/>
          <w:highlight w:val="cyan"/>
          <w:u w:val="single"/>
          <w:bdr w:val="single" w:sz="8" w:space="0" w:color="auto"/>
        </w:rPr>
        <w:t>most</w:t>
      </w:r>
      <w:r w:rsidRPr="00E545F9">
        <w:rPr>
          <w:highlight w:val="cyan"/>
          <w:u w:val="single"/>
        </w:rPr>
        <w:t xml:space="preserve"> </w:t>
      </w:r>
      <w:r w:rsidRPr="00E545F9">
        <w:rPr>
          <w:iCs/>
          <w:highlight w:val="cyan"/>
          <w:u w:val="single"/>
          <w:bdr w:val="single" w:sz="8" w:space="0" w:color="auto"/>
        </w:rPr>
        <w:t>g</w:t>
      </w:r>
      <w:r w:rsidRPr="006B4E33">
        <w:rPr>
          <w:u w:val="single"/>
        </w:rPr>
        <w:t>reen</w:t>
      </w:r>
      <w:r w:rsidRPr="00E545F9">
        <w:rPr>
          <w:iCs/>
          <w:highlight w:val="cyan"/>
          <w:u w:val="single"/>
          <w:bdr w:val="single" w:sz="8" w:space="0" w:color="auto"/>
        </w:rPr>
        <w:t>h</w:t>
      </w:r>
      <w:r w:rsidRPr="006B4E33">
        <w:rPr>
          <w:u w:val="single"/>
        </w:rPr>
        <w:t xml:space="preserve">ouse </w:t>
      </w:r>
      <w:r w:rsidRPr="00E545F9">
        <w:rPr>
          <w:iCs/>
          <w:highlight w:val="cyan"/>
          <w:u w:val="single"/>
          <w:bdr w:val="single" w:sz="8" w:space="0" w:color="auto"/>
        </w:rPr>
        <w:t>g</w:t>
      </w:r>
      <w:r w:rsidRPr="006B4E33">
        <w:rPr>
          <w:u w:val="single"/>
        </w:rPr>
        <w:t>as emissions. In each of these sectors</w:t>
      </w:r>
      <w:r w:rsidRPr="006B4E33">
        <w:rPr>
          <w:sz w:val="16"/>
        </w:rPr>
        <w:t xml:space="preserve">, this kind of </w:t>
      </w:r>
      <w:r w:rsidRPr="00E545F9">
        <w:rPr>
          <w:highlight w:val="cyan"/>
          <w:u w:val="single"/>
        </w:rPr>
        <w:t>disruptive</w:t>
      </w:r>
      <w:r w:rsidRPr="006B4E33">
        <w:rPr>
          <w:sz w:val="16"/>
        </w:rPr>
        <w:t xml:space="preserve"> industrial </w:t>
      </w:r>
      <w:r w:rsidRPr="00E545F9">
        <w:rPr>
          <w:highlight w:val="cyan"/>
          <w:u w:val="single"/>
        </w:rPr>
        <w:t>policy will be needed</w:t>
      </w:r>
      <w:r w:rsidRPr="006B4E33">
        <w:rPr>
          <w:sz w:val="16"/>
        </w:rPr>
        <w:t xml:space="preserve">. Electricity, by far, is the most important because every serious vision for cutting emissions involves electrifying as much of the economy as </w:t>
      </w:r>
      <w:proofErr w:type="gramStart"/>
      <w:r w:rsidRPr="006B4E33">
        <w:rPr>
          <w:sz w:val="16"/>
        </w:rPr>
        <w:t>practical</w:t>
      </w:r>
      <w:proofErr w:type="gramEnd"/>
      <w:r w:rsidRPr="006B4E33">
        <w:rPr>
          <w:sz w:val="16"/>
        </w:rPr>
        <w:t xml:space="preserve"> and then cutting emissions from the power sector. The power industry can keep making some progress deploying more wind and solar, which is where about one-third of the act’s total spending will flow, while keeping many of the nation’s nuclear plants running full tilt. But </w:t>
      </w:r>
      <w:r w:rsidRPr="006B4E33">
        <w:rPr>
          <w:u w:val="single"/>
        </w:rPr>
        <w:t xml:space="preserve">deep decarbonization of electricity will require </w:t>
      </w:r>
      <w:r w:rsidRPr="006B4E33">
        <w:rPr>
          <w:iCs/>
          <w:u w:val="single"/>
          <w:bdr w:val="single" w:sz="8" w:space="0" w:color="auto"/>
        </w:rPr>
        <w:t>much more</w:t>
      </w:r>
      <w:r w:rsidRPr="006B4E33">
        <w:rPr>
          <w:u w:val="single"/>
        </w:rPr>
        <w:t xml:space="preserve"> to push the technological frontier and to learn how new technologies are applied in practice</w:t>
      </w:r>
      <w:r w:rsidRPr="006B4E33">
        <w:rPr>
          <w:sz w:val="16"/>
        </w:rPr>
        <w:t>.</w:t>
      </w:r>
    </w:p>
    <w:p w14:paraId="56AB7281" w14:textId="77777777" w:rsidR="00805E92" w:rsidRPr="006B4E33" w:rsidRDefault="00805E92" w:rsidP="00805E92">
      <w:pPr>
        <w:rPr>
          <w:sz w:val="16"/>
        </w:rPr>
      </w:pPr>
      <w:r w:rsidRPr="006B4E33">
        <w:rPr>
          <w:u w:val="single"/>
        </w:rPr>
        <w:t>One area of needed progress is with power plants that can ramp up and down as needed without causing emissions</w:t>
      </w:r>
      <w:r w:rsidRPr="006B4E33">
        <w:rPr>
          <w:sz w:val="16"/>
        </w:rPr>
        <w:t xml:space="preserve"> — something that is very useful for integrating wind and solar onto the grid. </w:t>
      </w:r>
      <w:r w:rsidRPr="00E545F9">
        <w:rPr>
          <w:highlight w:val="cyan"/>
          <w:u w:val="single"/>
        </w:rPr>
        <w:t>Hydrogen</w:t>
      </w:r>
      <w:r w:rsidRPr="006B4E33">
        <w:rPr>
          <w:u w:val="single"/>
        </w:rPr>
        <w:t xml:space="preserve"> is a leading option but one that is still </w:t>
      </w:r>
      <w:r w:rsidRPr="006B4E33">
        <w:rPr>
          <w:iCs/>
          <w:u w:val="single"/>
          <w:bdr w:val="single" w:sz="8" w:space="0" w:color="auto"/>
        </w:rPr>
        <w:t>mostly theoretical</w:t>
      </w:r>
      <w:r w:rsidRPr="006B4E33">
        <w:rPr>
          <w:u w:val="single"/>
        </w:rPr>
        <w:t xml:space="preserve">. </w:t>
      </w:r>
      <w:r w:rsidRPr="00E545F9">
        <w:rPr>
          <w:highlight w:val="cyan"/>
          <w:u w:val="single"/>
        </w:rPr>
        <w:t>Offshore wind</w:t>
      </w:r>
      <w:r w:rsidRPr="006B4E33">
        <w:rPr>
          <w:u w:val="single"/>
        </w:rPr>
        <w:t xml:space="preserve"> is another good example</w:t>
      </w:r>
      <w:r w:rsidRPr="006B4E33">
        <w:rPr>
          <w:sz w:val="16"/>
        </w:rPr>
        <w:t xml:space="preserve"> — where the ocean floor is deep (as off the U.S. West Coast) floating platforms will be needed, </w:t>
      </w:r>
      <w:r w:rsidRPr="006B4E33">
        <w:rPr>
          <w:u w:val="single"/>
        </w:rPr>
        <w:t xml:space="preserve">which requires building and testing systems at </w:t>
      </w:r>
      <w:r w:rsidRPr="006B4E33">
        <w:rPr>
          <w:iCs/>
          <w:u w:val="single"/>
          <w:bdr w:val="single" w:sz="8" w:space="0" w:color="auto"/>
        </w:rPr>
        <w:t>huge scale</w:t>
      </w:r>
      <w:r w:rsidRPr="006B4E33">
        <w:rPr>
          <w:sz w:val="16"/>
        </w:rPr>
        <w:t xml:space="preserve">. (Programs to do just that in the North Sea will help show the way, in part.) Tax credits in the new climate spending plan will help push these technologies a bit, but </w:t>
      </w:r>
      <w:r w:rsidRPr="006B4E33">
        <w:rPr>
          <w:u w:val="single"/>
        </w:rPr>
        <w:t xml:space="preserve">a big shift will require policies that focus on </w:t>
      </w:r>
      <w:r w:rsidRPr="006B4E33">
        <w:rPr>
          <w:iCs/>
          <w:u w:val="single"/>
          <w:bdr w:val="single" w:sz="8" w:space="0" w:color="auto"/>
        </w:rPr>
        <w:t>testing these technologies as whole systems</w:t>
      </w:r>
      <w:r w:rsidRPr="006B4E33">
        <w:rPr>
          <w:sz w:val="16"/>
        </w:rPr>
        <w:t>.</w:t>
      </w:r>
    </w:p>
    <w:p w14:paraId="0A549ACE" w14:textId="77777777" w:rsidR="00805E92" w:rsidRPr="006B4E33" w:rsidRDefault="00805E92" w:rsidP="00805E92">
      <w:pPr>
        <w:rPr>
          <w:sz w:val="16"/>
        </w:rPr>
      </w:pPr>
      <w:proofErr w:type="gramStart"/>
      <w:r w:rsidRPr="006B4E33">
        <w:rPr>
          <w:sz w:val="16"/>
        </w:rPr>
        <w:t>At the same time that</w:t>
      </w:r>
      <w:proofErr w:type="gramEnd"/>
      <w:r w:rsidRPr="006B4E33">
        <w:rPr>
          <w:sz w:val="16"/>
        </w:rPr>
        <w:t xml:space="preserve"> the technological frontier is pushed, </w:t>
      </w:r>
      <w:r w:rsidRPr="006B4E33">
        <w:rPr>
          <w:u w:val="single"/>
        </w:rPr>
        <w:t xml:space="preserve">it is also important to learn about </w:t>
      </w:r>
      <w:r w:rsidRPr="006B4E33">
        <w:rPr>
          <w:iCs/>
          <w:u w:val="single"/>
          <w:bdr w:val="single" w:sz="8" w:space="0" w:color="auto"/>
        </w:rPr>
        <w:t>new technologies in context</w:t>
      </w:r>
      <w:r w:rsidRPr="006B4E33">
        <w:rPr>
          <w:sz w:val="16"/>
        </w:rPr>
        <w:t xml:space="preserve">. For example, </w:t>
      </w:r>
      <w:r w:rsidRPr="006B4E33">
        <w:rPr>
          <w:u w:val="single"/>
        </w:rPr>
        <w:t>if electric grids could send clearer signals to users</w:t>
      </w:r>
      <w:r w:rsidRPr="006B4E33">
        <w:rPr>
          <w:sz w:val="16"/>
        </w:rPr>
        <w:t xml:space="preserve"> when to cut back on power consumption, that could help </w:t>
      </w:r>
      <w:proofErr w:type="gramStart"/>
      <w:r w:rsidRPr="006B4E33">
        <w:rPr>
          <w:sz w:val="16"/>
        </w:rPr>
        <w:t>avert</w:t>
      </w:r>
      <w:proofErr w:type="gramEnd"/>
      <w:r w:rsidRPr="006B4E33">
        <w:rPr>
          <w:sz w:val="16"/>
        </w:rPr>
        <w:t xml:space="preserve">, for example, the kinds of recent power alerts in California. In principle this can be done with existing technologies, such </w:t>
      </w:r>
      <w:proofErr w:type="gramStart"/>
      <w:r w:rsidRPr="006B4E33">
        <w:rPr>
          <w:sz w:val="16"/>
        </w:rPr>
        <w:t>as by</w:t>
      </w:r>
      <w:proofErr w:type="gramEnd"/>
      <w:r w:rsidRPr="006B4E33">
        <w:rPr>
          <w:sz w:val="16"/>
        </w:rPr>
        <w:t xml:space="preserve"> sending power users text messages asking them to cut back and by shifting more electric </w:t>
      </w:r>
      <w:proofErr w:type="gramStart"/>
      <w:r w:rsidRPr="006B4E33">
        <w:rPr>
          <w:sz w:val="16"/>
        </w:rPr>
        <w:t>vehicle</w:t>
      </w:r>
      <w:proofErr w:type="gramEnd"/>
      <w:r w:rsidRPr="006B4E33">
        <w:rPr>
          <w:sz w:val="16"/>
        </w:rPr>
        <w:t xml:space="preserve"> charging to the middle of the day when solar power output is high. But making this system work as an efficient system </w:t>
      </w:r>
      <w:r w:rsidRPr="006B4E33">
        <w:rPr>
          <w:u w:val="single"/>
        </w:rPr>
        <w:t>requires</w:t>
      </w:r>
      <w:r w:rsidRPr="006B4E33">
        <w:rPr>
          <w:sz w:val="16"/>
        </w:rPr>
        <w:t xml:space="preserve"> both hardware (e.g. </w:t>
      </w:r>
      <w:r w:rsidRPr="006B4E33">
        <w:rPr>
          <w:u w:val="single"/>
        </w:rPr>
        <w:t>building</w:t>
      </w:r>
      <w:r w:rsidRPr="006B4E33">
        <w:rPr>
          <w:sz w:val="16"/>
        </w:rPr>
        <w:t xml:space="preserve"> </w:t>
      </w:r>
      <w:r w:rsidRPr="00E545F9">
        <w:rPr>
          <w:iCs/>
          <w:highlight w:val="cyan"/>
          <w:u w:val="single"/>
          <w:bdr w:val="single" w:sz="8" w:space="0" w:color="auto"/>
        </w:rPr>
        <w:t>networks of chargers</w:t>
      </w:r>
      <w:r w:rsidRPr="006B4E33">
        <w:rPr>
          <w:sz w:val="16"/>
        </w:rPr>
        <w:t xml:space="preserve"> </w:t>
      </w:r>
      <w:r w:rsidRPr="006B4E33">
        <w:rPr>
          <w:u w:val="single"/>
        </w:rPr>
        <w:t>at workplaces and</w:t>
      </w:r>
      <w:r w:rsidRPr="006B4E33">
        <w:rPr>
          <w:sz w:val="16"/>
        </w:rPr>
        <w:t xml:space="preserve"> automating the charging process) and </w:t>
      </w:r>
      <w:r w:rsidRPr="006B4E33">
        <w:rPr>
          <w:iCs/>
          <w:u w:val="single"/>
          <w:bdr w:val="single" w:sz="8" w:space="0" w:color="auto"/>
        </w:rPr>
        <w:t>software</w:t>
      </w:r>
      <w:r w:rsidRPr="006B4E33">
        <w:rPr>
          <w:sz w:val="16"/>
        </w:rPr>
        <w:t xml:space="preserve"> (for example, systems </w:t>
      </w:r>
      <w:r w:rsidRPr="006B4E33">
        <w:rPr>
          <w:u w:val="single"/>
        </w:rPr>
        <w:t>that alert users when the grid is stressed</w:t>
      </w:r>
      <w:r w:rsidRPr="006B4E33">
        <w:rPr>
          <w:sz w:val="16"/>
        </w:rPr>
        <w:t xml:space="preserve"> and use other incentives, such as pricing, to alter electricity use).</w:t>
      </w:r>
    </w:p>
    <w:p w14:paraId="6AC37F70" w14:textId="77777777" w:rsidR="00805E92" w:rsidRPr="006B4E33" w:rsidRDefault="00805E92" w:rsidP="00805E92">
      <w:pPr>
        <w:rPr>
          <w:sz w:val="16"/>
        </w:rPr>
      </w:pPr>
      <w:r w:rsidRPr="006B4E33">
        <w:rPr>
          <w:u w:val="single"/>
        </w:rPr>
        <w:t>Beyond the electric power industry, the need to push the technological frontier is even more daunting. In</w:t>
      </w:r>
      <w:r w:rsidRPr="006B4E33">
        <w:rPr>
          <w:sz w:val="16"/>
        </w:rPr>
        <w:t xml:space="preserve"> the </w:t>
      </w:r>
      <w:r w:rsidRPr="00E545F9">
        <w:rPr>
          <w:highlight w:val="cyan"/>
          <w:u w:val="single"/>
        </w:rPr>
        <w:t>cement and steel</w:t>
      </w:r>
      <w:r w:rsidRPr="006B4E33">
        <w:rPr>
          <w:sz w:val="16"/>
        </w:rPr>
        <w:t xml:space="preserve"> industries, </w:t>
      </w:r>
      <w:r w:rsidRPr="006B4E33">
        <w:rPr>
          <w:u w:val="single"/>
        </w:rPr>
        <w:t>which produce 7 percent and 11 percent of global emissions respectively</w:t>
      </w:r>
      <w:r w:rsidRPr="006B4E33">
        <w:rPr>
          <w:sz w:val="16"/>
        </w:rPr>
        <w:t xml:space="preserve">, </w:t>
      </w:r>
      <w:r w:rsidRPr="006B4E33">
        <w:rPr>
          <w:iCs/>
          <w:u w:val="single"/>
          <w:bdr w:val="single" w:sz="8" w:space="0" w:color="auto"/>
        </w:rPr>
        <w:t xml:space="preserve">wholly new </w:t>
      </w:r>
      <w:r w:rsidRPr="00E545F9">
        <w:rPr>
          <w:iCs/>
          <w:highlight w:val="cyan"/>
          <w:u w:val="single"/>
          <w:bdr w:val="single" w:sz="8" w:space="0" w:color="auto"/>
        </w:rPr>
        <w:t xml:space="preserve">production </w:t>
      </w:r>
      <w:r w:rsidRPr="006B4E33">
        <w:rPr>
          <w:iCs/>
          <w:u w:val="single"/>
          <w:bdr w:val="single" w:sz="8" w:space="0" w:color="auto"/>
        </w:rPr>
        <w:t>methods</w:t>
      </w:r>
      <w:r w:rsidRPr="006B4E33">
        <w:rPr>
          <w:u w:val="single"/>
        </w:rPr>
        <w:t xml:space="preserve"> are</w:t>
      </w:r>
      <w:r w:rsidRPr="006B4E33">
        <w:rPr>
          <w:sz w:val="16"/>
        </w:rPr>
        <w:t xml:space="preserve"> likely </w:t>
      </w:r>
      <w:r w:rsidRPr="006B4E33">
        <w:rPr>
          <w:u w:val="single"/>
        </w:rPr>
        <w:t>needed</w:t>
      </w:r>
      <w:r w:rsidRPr="006B4E33">
        <w:rPr>
          <w:sz w:val="16"/>
        </w:rPr>
        <w:t>. For cement, that may mean new chemistries for cement-curing processes; in steel (along with iron production), there are new production methods that use hydrogen or electricity. In both industries, carbon capture and storage technologies could play a big role — so that any CO2 pollution produced can be caught and stored underground instead of vented to the atmosphere.</w:t>
      </w:r>
    </w:p>
    <w:p w14:paraId="68FCEB23" w14:textId="77777777" w:rsidR="00805E92" w:rsidRPr="006B4E33" w:rsidRDefault="00805E92" w:rsidP="00805E92">
      <w:pPr>
        <w:rPr>
          <w:sz w:val="16"/>
        </w:rPr>
      </w:pPr>
      <w:r w:rsidRPr="006B4E33">
        <w:rPr>
          <w:u w:val="single"/>
        </w:rPr>
        <w:t xml:space="preserve">Each industry faces </w:t>
      </w:r>
      <w:r w:rsidRPr="006B4E33">
        <w:rPr>
          <w:iCs/>
          <w:u w:val="single"/>
          <w:bdr w:val="single" w:sz="8" w:space="0" w:color="auto"/>
        </w:rPr>
        <w:t>distinct challenges</w:t>
      </w:r>
      <w:r w:rsidRPr="006B4E33">
        <w:rPr>
          <w:sz w:val="16"/>
        </w:rPr>
        <w:t xml:space="preserve">. </w:t>
      </w:r>
      <w:r w:rsidRPr="006B4E33">
        <w:rPr>
          <w:u w:val="single"/>
        </w:rPr>
        <w:t>In heavy shipping and aviation, new fuels</w:t>
      </w:r>
      <w:r w:rsidRPr="006B4E33">
        <w:rPr>
          <w:sz w:val="16"/>
        </w:rPr>
        <w:t xml:space="preserve"> (for example, more scalable SAFs or perhaps hydrogen) </w:t>
      </w:r>
      <w:r w:rsidRPr="006B4E33">
        <w:rPr>
          <w:u w:val="single"/>
        </w:rPr>
        <w:t>and possibly new infrastructures</w:t>
      </w:r>
      <w:r w:rsidRPr="006B4E33">
        <w:rPr>
          <w:sz w:val="16"/>
        </w:rPr>
        <w:t xml:space="preserve"> (such as </w:t>
      </w:r>
      <w:r w:rsidRPr="00E545F9">
        <w:rPr>
          <w:highlight w:val="cyan"/>
          <w:u w:val="single"/>
        </w:rPr>
        <w:t>hydrogen fueling systems</w:t>
      </w:r>
      <w:r w:rsidRPr="006B4E33">
        <w:rPr>
          <w:sz w:val="16"/>
        </w:rPr>
        <w:t xml:space="preserve">) will be required. </w:t>
      </w:r>
      <w:r w:rsidRPr="00E545F9">
        <w:rPr>
          <w:highlight w:val="cyan"/>
          <w:u w:val="single"/>
        </w:rPr>
        <w:t>Every industry</w:t>
      </w:r>
      <w:r w:rsidRPr="006B4E33">
        <w:rPr>
          <w:u w:val="single"/>
        </w:rPr>
        <w:t xml:space="preserve"> will </w:t>
      </w:r>
      <w:r w:rsidRPr="00E545F9">
        <w:rPr>
          <w:highlight w:val="cyan"/>
          <w:u w:val="single"/>
        </w:rPr>
        <w:t xml:space="preserve">need a </w:t>
      </w:r>
      <w:r w:rsidRPr="00E545F9">
        <w:rPr>
          <w:iCs/>
          <w:highlight w:val="cyan"/>
          <w:u w:val="single"/>
          <w:bdr w:val="single" w:sz="8" w:space="0" w:color="auto"/>
        </w:rPr>
        <w:t>flexible</w:t>
      </w:r>
      <w:r w:rsidRPr="006B4E33">
        <w:rPr>
          <w:iCs/>
          <w:u w:val="single"/>
          <w:bdr w:val="single" w:sz="8" w:space="0" w:color="auto"/>
        </w:rPr>
        <w:t xml:space="preserve"> industrial </w:t>
      </w:r>
      <w:r w:rsidRPr="00E545F9">
        <w:rPr>
          <w:iCs/>
          <w:highlight w:val="cyan"/>
          <w:u w:val="single"/>
          <w:bdr w:val="single" w:sz="8" w:space="0" w:color="auto"/>
        </w:rPr>
        <w:t>policy</w:t>
      </w:r>
      <w:r w:rsidRPr="006B4E33">
        <w:rPr>
          <w:sz w:val="16"/>
        </w:rPr>
        <w:t xml:space="preserve">. If this sounds daunting, </w:t>
      </w:r>
      <w:r w:rsidRPr="006B4E33">
        <w:rPr>
          <w:u w:val="single"/>
        </w:rPr>
        <w:t xml:space="preserve">America’s biggest industrial competitors are </w:t>
      </w:r>
      <w:r w:rsidRPr="006B4E33">
        <w:rPr>
          <w:iCs/>
          <w:u w:val="single"/>
          <w:bdr w:val="single" w:sz="8" w:space="0" w:color="auto"/>
        </w:rPr>
        <w:t>already implementing</w:t>
      </w:r>
      <w:r w:rsidRPr="006B4E33">
        <w:rPr>
          <w:u w:val="single"/>
        </w:rPr>
        <w:t xml:space="preserve"> these kinds of policies</w:t>
      </w:r>
      <w:r w:rsidRPr="006B4E33">
        <w:rPr>
          <w:sz w:val="16"/>
        </w:rPr>
        <w:t xml:space="preserve"> — </w:t>
      </w:r>
      <w:r w:rsidRPr="006B4E33">
        <w:rPr>
          <w:u w:val="single"/>
        </w:rPr>
        <w:t xml:space="preserve">in </w:t>
      </w:r>
      <w:r w:rsidRPr="006B4E33">
        <w:rPr>
          <w:iCs/>
          <w:u w:val="single"/>
          <w:bdr w:val="single" w:sz="8" w:space="0" w:color="auto"/>
        </w:rPr>
        <w:t>China</w:t>
      </w:r>
      <w:r w:rsidRPr="006B4E33">
        <w:rPr>
          <w:u w:val="single"/>
        </w:rPr>
        <w:t xml:space="preserve">, </w:t>
      </w:r>
      <w:r w:rsidRPr="006B4E33">
        <w:rPr>
          <w:iCs/>
          <w:u w:val="single"/>
          <w:bdr w:val="single" w:sz="8" w:space="0" w:color="auto"/>
        </w:rPr>
        <w:t>Japan</w:t>
      </w:r>
      <w:r w:rsidRPr="006B4E33">
        <w:rPr>
          <w:u w:val="single"/>
        </w:rPr>
        <w:t xml:space="preserve">, and </w:t>
      </w:r>
      <w:r w:rsidRPr="006B4E33">
        <w:rPr>
          <w:iCs/>
          <w:u w:val="single"/>
          <w:bdr w:val="single" w:sz="8" w:space="0" w:color="auto"/>
        </w:rPr>
        <w:t>Europe</w:t>
      </w:r>
      <w:r w:rsidRPr="006B4E33">
        <w:rPr>
          <w:u w:val="single"/>
        </w:rPr>
        <w:t>, most notably</w:t>
      </w:r>
      <w:r w:rsidRPr="006B4E33">
        <w:rPr>
          <w:sz w:val="16"/>
        </w:rPr>
        <w:t>.</w:t>
      </w:r>
    </w:p>
    <w:p w14:paraId="49D59CCB" w14:textId="77777777" w:rsidR="00805E92" w:rsidRPr="006B4E33" w:rsidRDefault="00805E92" w:rsidP="00805E92">
      <w:pPr>
        <w:rPr>
          <w:sz w:val="16"/>
        </w:rPr>
      </w:pPr>
      <w:r w:rsidRPr="006B4E33">
        <w:rPr>
          <w:sz w:val="16"/>
        </w:rPr>
        <w:t xml:space="preserve">In a new book, we document how this approach to transformative technological change — what we call experimentalism — works in practice. </w:t>
      </w:r>
      <w:r w:rsidRPr="006B4E33">
        <w:rPr>
          <w:u w:val="single"/>
        </w:rPr>
        <w:t xml:space="preserve">Companies and governments, </w:t>
      </w:r>
      <w:r w:rsidRPr="006B4E33">
        <w:rPr>
          <w:iCs/>
          <w:u w:val="single"/>
          <w:bdr w:val="single" w:sz="8" w:space="0" w:color="auto"/>
        </w:rPr>
        <w:t>given powerful incentives</w:t>
      </w:r>
      <w:r w:rsidRPr="006B4E33">
        <w:rPr>
          <w:sz w:val="16"/>
        </w:rPr>
        <w:t xml:space="preserve"> to transform industrial and agricultural processes, </w:t>
      </w:r>
      <w:r w:rsidRPr="006B4E33">
        <w:rPr>
          <w:u w:val="single"/>
        </w:rPr>
        <w:t>collaborate to manage the risky process of testing radical new production methods</w:t>
      </w:r>
      <w:r w:rsidRPr="006B4E33">
        <w:rPr>
          <w:sz w:val="16"/>
        </w:rPr>
        <w:t xml:space="preserve">. We show this process has been happening in many diverse settings — from new methods for generating electric power that don’t cause acid rain to cutting water pollution in Ireland. Each follows a similar pattern. A </w:t>
      </w:r>
      <w:proofErr w:type="gramStart"/>
      <w:r w:rsidRPr="006B4E33">
        <w:rPr>
          <w:sz w:val="16"/>
        </w:rPr>
        <w:t>few,</w:t>
      </w:r>
      <w:proofErr w:type="gramEnd"/>
      <w:r w:rsidRPr="006B4E33">
        <w:rPr>
          <w:sz w:val="16"/>
        </w:rPr>
        <w:t xml:space="preserve"> capable firms in an industry act because they face severe penalties if they fail to </w:t>
      </w:r>
      <w:proofErr w:type="gramStart"/>
      <w:r w:rsidRPr="006B4E33">
        <w:rPr>
          <w:sz w:val="16"/>
        </w:rPr>
        <w:t>make an effort</w:t>
      </w:r>
      <w:proofErr w:type="gramEnd"/>
      <w:r w:rsidRPr="006B4E33">
        <w:rPr>
          <w:sz w:val="16"/>
        </w:rPr>
        <w:t xml:space="preserve">. Those leaders and government team up to invest in experiments. And through intensive review, companies and governments learn what works and how to apply new technologies and business models in different contexts. </w:t>
      </w:r>
      <w:r w:rsidRPr="00E545F9">
        <w:rPr>
          <w:highlight w:val="cyan"/>
          <w:u w:val="single"/>
        </w:rPr>
        <w:t>Government help</w:t>
      </w:r>
      <w:r w:rsidRPr="006B4E33">
        <w:rPr>
          <w:u w:val="single"/>
        </w:rPr>
        <w:t xml:space="preserve">s by </w:t>
      </w:r>
      <w:r w:rsidRPr="00E545F9">
        <w:rPr>
          <w:iCs/>
          <w:highlight w:val="cyan"/>
          <w:u w:val="single"/>
          <w:bdr w:val="single" w:sz="8" w:space="0" w:color="auto"/>
        </w:rPr>
        <w:t>absorb</w:t>
      </w:r>
      <w:r w:rsidRPr="006B4E33">
        <w:rPr>
          <w:iCs/>
          <w:u w:val="single"/>
          <w:bdr w:val="single" w:sz="8" w:space="0" w:color="auto"/>
        </w:rPr>
        <w:t xml:space="preserve">ing some of the </w:t>
      </w:r>
      <w:r w:rsidRPr="00E545F9">
        <w:rPr>
          <w:iCs/>
          <w:highlight w:val="cyan"/>
          <w:u w:val="single"/>
          <w:bdr w:val="single" w:sz="8" w:space="0" w:color="auto"/>
        </w:rPr>
        <w:t>risk</w:t>
      </w:r>
      <w:r w:rsidRPr="006B4E33">
        <w:rPr>
          <w:sz w:val="16"/>
        </w:rPr>
        <w:t xml:space="preserve"> while also adjusting regulations and market rules </w:t>
      </w:r>
      <w:proofErr w:type="gramStart"/>
      <w:r w:rsidRPr="006B4E33">
        <w:rPr>
          <w:sz w:val="16"/>
        </w:rPr>
        <w:t>in light of</w:t>
      </w:r>
      <w:proofErr w:type="gramEnd"/>
      <w:r w:rsidRPr="006B4E33">
        <w:rPr>
          <w:sz w:val="16"/>
        </w:rPr>
        <w:t xml:space="preserve"> experience. </w:t>
      </w:r>
      <w:r w:rsidRPr="006B4E33">
        <w:rPr>
          <w:u w:val="single"/>
        </w:rPr>
        <w:t xml:space="preserve">What seemed </w:t>
      </w:r>
      <w:r w:rsidRPr="006B4E33">
        <w:rPr>
          <w:iCs/>
          <w:u w:val="single"/>
          <w:bdr w:val="single" w:sz="8" w:space="0" w:color="auto"/>
        </w:rPr>
        <w:t>daunting</w:t>
      </w:r>
      <w:r w:rsidRPr="006B4E33">
        <w:rPr>
          <w:u w:val="single"/>
        </w:rPr>
        <w:t xml:space="preserve"> and </w:t>
      </w:r>
      <w:r w:rsidRPr="006B4E33">
        <w:rPr>
          <w:iCs/>
          <w:u w:val="single"/>
          <w:bdr w:val="single" w:sz="8" w:space="0" w:color="auto"/>
        </w:rPr>
        <w:t>impossible</w:t>
      </w:r>
      <w:r w:rsidRPr="006B4E33">
        <w:rPr>
          <w:u w:val="single"/>
        </w:rPr>
        <w:t xml:space="preserve"> becomes imaginable, although often </w:t>
      </w:r>
      <w:r w:rsidRPr="006B4E33">
        <w:rPr>
          <w:iCs/>
          <w:u w:val="single"/>
          <w:bdr w:val="single" w:sz="8" w:space="0" w:color="auto"/>
        </w:rPr>
        <w:t xml:space="preserve">many </w:t>
      </w:r>
      <w:r w:rsidRPr="00E545F9">
        <w:rPr>
          <w:iCs/>
          <w:highlight w:val="cyan"/>
          <w:u w:val="single"/>
          <w:bdr w:val="single" w:sz="8" w:space="0" w:color="auto"/>
        </w:rPr>
        <w:t>incumbents are crushed</w:t>
      </w:r>
      <w:r w:rsidRPr="006B4E33">
        <w:rPr>
          <w:iCs/>
          <w:u w:val="single"/>
          <w:bdr w:val="single" w:sz="8" w:space="0" w:color="auto"/>
        </w:rPr>
        <w:t xml:space="preserve"> along the way</w:t>
      </w:r>
      <w:r w:rsidRPr="006B4E33">
        <w:rPr>
          <w:sz w:val="16"/>
        </w:rPr>
        <w:t xml:space="preserve"> — especially the firms that drag their feet.</w:t>
      </w:r>
    </w:p>
    <w:p w14:paraId="22ECF3FC" w14:textId="77777777" w:rsidR="00805E92" w:rsidRPr="006B4E33" w:rsidRDefault="00805E92" w:rsidP="00805E92">
      <w:pPr>
        <w:rPr>
          <w:sz w:val="16"/>
        </w:rPr>
      </w:pPr>
      <w:r w:rsidRPr="006B4E33">
        <w:rPr>
          <w:sz w:val="16"/>
        </w:rPr>
        <w:t xml:space="preserve">That may sound alien, but </w:t>
      </w:r>
      <w:r w:rsidRPr="006B4E33">
        <w:rPr>
          <w:u w:val="single"/>
        </w:rPr>
        <w:t xml:space="preserve">it is </w:t>
      </w:r>
      <w:r w:rsidRPr="006B4E33">
        <w:rPr>
          <w:iCs/>
          <w:u w:val="single"/>
          <w:bdr w:val="single" w:sz="8" w:space="0" w:color="auto"/>
        </w:rPr>
        <w:t>exactly</w:t>
      </w:r>
      <w:r w:rsidRPr="006B4E33">
        <w:rPr>
          <w:u w:val="single"/>
        </w:rPr>
        <w:t xml:space="preserve"> how</w:t>
      </w:r>
      <w:r w:rsidRPr="006B4E33">
        <w:rPr>
          <w:sz w:val="16"/>
        </w:rPr>
        <w:t xml:space="preserve"> </w:t>
      </w:r>
      <w:r w:rsidRPr="006B4E33">
        <w:rPr>
          <w:u w:val="single"/>
        </w:rPr>
        <w:t>we have already solved some</w:t>
      </w:r>
      <w:r w:rsidRPr="006B4E33">
        <w:rPr>
          <w:sz w:val="16"/>
        </w:rPr>
        <w:t xml:space="preserve"> of the nation’s and planet’s most </w:t>
      </w:r>
      <w:r w:rsidRPr="006B4E33">
        <w:rPr>
          <w:u w:val="single"/>
        </w:rPr>
        <w:t xml:space="preserve">vexing environmental challenges, from </w:t>
      </w:r>
      <w:r w:rsidRPr="006B4E33">
        <w:rPr>
          <w:sz w:val="16"/>
        </w:rPr>
        <w:t xml:space="preserve">cleaning up the industries whose pollution was thinning </w:t>
      </w:r>
      <w:r w:rsidRPr="006B4E33">
        <w:rPr>
          <w:u w:val="single"/>
        </w:rPr>
        <w:t>the ozone layer to clearing the air</w:t>
      </w:r>
      <w:r w:rsidRPr="006B4E33">
        <w:rPr>
          <w:sz w:val="16"/>
        </w:rPr>
        <w:t xml:space="preserve"> in what used to be some of the most polluted cities, such as Los Angeles or New York or Beijing. In all these cases, looking back, the solutions seem obvious. In fact, uncertainty and risk were always present.</w:t>
      </w:r>
    </w:p>
    <w:p w14:paraId="7758D506" w14:textId="77777777" w:rsidR="00805E92" w:rsidRPr="006B4E33" w:rsidRDefault="00805E92" w:rsidP="00805E92">
      <w:pPr>
        <w:rPr>
          <w:sz w:val="16"/>
        </w:rPr>
      </w:pPr>
      <w:r w:rsidRPr="006B4E33">
        <w:rPr>
          <w:sz w:val="16"/>
        </w:rPr>
        <w:t>When firms in the chemical industry tried to eliminate substances that damage the ozone layer, for example, the solutions seemed distant. A 1987 international treaty, the Montreal Protocol, played a key role in accelerating progress by making the need for action credible and decentralizing the search for alternatives across industries and actively bringing firms in various countries into collaboration. Figuring out which experiments worked (and not) was a centralized task — performed by committees created under the protocol that helped keep the international commitments in line with what was feasible technologically and economically. Programs were funded to help developing countries get prepared for the resulting industrial changes.</w:t>
      </w:r>
    </w:p>
    <w:p w14:paraId="25F13627" w14:textId="77777777" w:rsidR="00805E92" w:rsidRPr="006B4E33" w:rsidRDefault="00805E92" w:rsidP="00805E92">
      <w:pPr>
        <w:rPr>
          <w:sz w:val="16"/>
        </w:rPr>
      </w:pPr>
      <w:r w:rsidRPr="006B4E33">
        <w:rPr>
          <w:u w:val="single"/>
        </w:rPr>
        <w:t>This way of viewing the climate problem</w:t>
      </w:r>
      <w:r w:rsidRPr="006B4E33">
        <w:rPr>
          <w:sz w:val="16"/>
        </w:rPr>
        <w:t xml:space="preserve"> — </w:t>
      </w:r>
      <w:r w:rsidRPr="006B4E33">
        <w:rPr>
          <w:u w:val="single"/>
        </w:rPr>
        <w:t xml:space="preserve">as one that requires experimentalism and </w:t>
      </w:r>
      <w:r w:rsidRPr="006B4E33">
        <w:rPr>
          <w:iCs/>
          <w:u w:val="single"/>
          <w:bdr w:val="single" w:sz="8" w:space="0" w:color="auto"/>
        </w:rPr>
        <w:t>industrial transformation</w:t>
      </w:r>
      <w:r w:rsidRPr="006B4E33">
        <w:rPr>
          <w:sz w:val="16"/>
        </w:rPr>
        <w:t xml:space="preserve"> — </w:t>
      </w:r>
      <w:r w:rsidRPr="006B4E33">
        <w:rPr>
          <w:u w:val="single"/>
        </w:rPr>
        <w:t xml:space="preserve">has </w:t>
      </w:r>
      <w:r w:rsidRPr="006B4E33">
        <w:rPr>
          <w:iCs/>
          <w:u w:val="single"/>
          <w:bdr w:val="single" w:sz="8" w:space="0" w:color="auto"/>
        </w:rPr>
        <w:t>big implications</w:t>
      </w:r>
      <w:r w:rsidRPr="006B4E33">
        <w:rPr>
          <w:sz w:val="16"/>
        </w:rPr>
        <w:t xml:space="preserve"> not just for national policy but also how we think about international cooperation. </w:t>
      </w:r>
      <w:r w:rsidRPr="006B4E33">
        <w:rPr>
          <w:u w:val="single"/>
        </w:rPr>
        <w:t xml:space="preserve">Climate change </w:t>
      </w:r>
      <w:r w:rsidRPr="006B4E33">
        <w:rPr>
          <w:iCs/>
          <w:u w:val="single"/>
          <w:bdr w:val="single" w:sz="8" w:space="0" w:color="auto"/>
        </w:rPr>
        <w:t>shouldn’t</w:t>
      </w:r>
      <w:r w:rsidRPr="006B4E33">
        <w:rPr>
          <w:u w:val="single"/>
        </w:rPr>
        <w:t xml:space="preserve"> be conceived of as a giant global commons problem</w:t>
      </w:r>
      <w:r w:rsidRPr="006B4E33">
        <w:rPr>
          <w:sz w:val="16"/>
        </w:rPr>
        <w:t xml:space="preserve"> — </w:t>
      </w:r>
      <w:r w:rsidRPr="006B4E33">
        <w:rPr>
          <w:u w:val="single"/>
        </w:rPr>
        <w:t xml:space="preserve">where </w:t>
      </w:r>
      <w:r w:rsidRPr="006B4E33">
        <w:rPr>
          <w:iCs/>
          <w:u w:val="single"/>
          <w:bdr w:val="single" w:sz="8" w:space="0" w:color="auto"/>
        </w:rPr>
        <w:t>the right incentives</w:t>
      </w:r>
      <w:r w:rsidRPr="006B4E33">
        <w:rPr>
          <w:u w:val="single"/>
        </w:rPr>
        <w:t xml:space="preserve">, </w:t>
      </w:r>
      <w:proofErr w:type="gramStart"/>
      <w:r w:rsidRPr="006B4E33">
        <w:rPr>
          <w:u w:val="single"/>
        </w:rPr>
        <w:t>at</w:t>
      </w:r>
      <w:proofErr w:type="gramEnd"/>
      <w:r w:rsidRPr="006B4E33">
        <w:rPr>
          <w:u w:val="single"/>
        </w:rPr>
        <w:t xml:space="preserve"> </w:t>
      </w:r>
      <w:r w:rsidRPr="006B4E33">
        <w:rPr>
          <w:iCs/>
          <w:u w:val="single"/>
          <w:bdr w:val="single" w:sz="8" w:space="0" w:color="auto"/>
        </w:rPr>
        <w:t>the margin</w:t>
      </w:r>
      <w:r w:rsidRPr="006B4E33">
        <w:rPr>
          <w:u w:val="single"/>
        </w:rPr>
        <w:t>, must be created in every economy around the world</w:t>
      </w:r>
      <w:r w:rsidRPr="006B4E33">
        <w:rPr>
          <w:sz w:val="16"/>
        </w:rPr>
        <w:t xml:space="preserve">. </w:t>
      </w:r>
      <w:r w:rsidRPr="006B4E33">
        <w:rPr>
          <w:u w:val="single"/>
        </w:rPr>
        <w:t xml:space="preserve">Rather, it should be viewed as a problem whose </w:t>
      </w:r>
      <w:r w:rsidRPr="006B4E33">
        <w:rPr>
          <w:iCs/>
          <w:u w:val="single"/>
          <w:bdr w:val="single" w:sz="8" w:space="0" w:color="auto"/>
        </w:rPr>
        <w:t xml:space="preserve">global </w:t>
      </w:r>
      <w:r w:rsidRPr="00E545F9">
        <w:rPr>
          <w:iCs/>
          <w:highlight w:val="cyan"/>
          <w:u w:val="single"/>
          <w:bdr w:val="single" w:sz="8" w:space="0" w:color="auto"/>
        </w:rPr>
        <w:t>solution</w:t>
      </w:r>
      <w:r w:rsidRPr="00E545F9">
        <w:rPr>
          <w:highlight w:val="cyan"/>
          <w:u w:val="single"/>
        </w:rPr>
        <w:t xml:space="preserve"> will emerge from </w:t>
      </w:r>
      <w:r w:rsidRPr="00E545F9">
        <w:rPr>
          <w:iCs/>
          <w:highlight w:val="cyan"/>
          <w:u w:val="single"/>
          <w:bdr w:val="single" w:sz="8" w:space="0" w:color="auto"/>
        </w:rPr>
        <w:t>clusters of early movers</w:t>
      </w:r>
      <w:r w:rsidRPr="006B4E33">
        <w:rPr>
          <w:sz w:val="16"/>
        </w:rPr>
        <w:t xml:space="preserve"> — governments and companies — </w:t>
      </w:r>
      <w:r w:rsidRPr="00E545F9">
        <w:rPr>
          <w:highlight w:val="cyan"/>
          <w:u w:val="single"/>
        </w:rPr>
        <w:t xml:space="preserve">that create </w:t>
      </w:r>
      <w:r w:rsidRPr="00E545F9">
        <w:rPr>
          <w:iCs/>
          <w:highlight w:val="cyan"/>
          <w:u w:val="single"/>
          <w:bdr w:val="single" w:sz="8" w:space="0" w:color="auto"/>
        </w:rPr>
        <w:t>industrial revolutions sector-by-sector</w:t>
      </w:r>
      <w:r w:rsidRPr="006B4E33">
        <w:rPr>
          <w:u w:val="single"/>
        </w:rPr>
        <w:t>.</w:t>
      </w:r>
      <w:r w:rsidRPr="006B4E33">
        <w:rPr>
          <w:sz w:val="16"/>
        </w:rPr>
        <w:t xml:space="preserve"> </w:t>
      </w:r>
      <w:r w:rsidRPr="006B4E33">
        <w:rPr>
          <w:u w:val="single"/>
        </w:rPr>
        <w:t>Those revolutions push the technological frontier and create familiarity</w:t>
      </w:r>
      <w:r w:rsidRPr="006B4E33">
        <w:rPr>
          <w:sz w:val="16"/>
        </w:rPr>
        <w:t xml:space="preserve"> (and better performance) </w:t>
      </w:r>
      <w:r w:rsidRPr="006B4E33">
        <w:rPr>
          <w:u w:val="single"/>
        </w:rPr>
        <w:t>for new industries</w:t>
      </w:r>
      <w:r w:rsidRPr="006B4E33">
        <w:rPr>
          <w:sz w:val="16"/>
        </w:rPr>
        <w:t xml:space="preserve">. And in doing that, </w:t>
      </w:r>
      <w:r w:rsidRPr="00E545F9">
        <w:rPr>
          <w:highlight w:val="cyan"/>
          <w:u w:val="single"/>
        </w:rPr>
        <w:t>they make it risky</w:t>
      </w:r>
      <w:r w:rsidRPr="006B4E33">
        <w:rPr>
          <w:u w:val="single"/>
        </w:rPr>
        <w:t xml:space="preserve"> for</w:t>
      </w:r>
      <w:r w:rsidRPr="006B4E33">
        <w:rPr>
          <w:sz w:val="16"/>
        </w:rPr>
        <w:t xml:space="preserve"> governments and </w:t>
      </w:r>
      <w:r w:rsidRPr="006B4E33">
        <w:rPr>
          <w:u w:val="single"/>
        </w:rPr>
        <w:t xml:space="preserve">firms </w:t>
      </w:r>
      <w:r w:rsidRPr="00E545F9">
        <w:rPr>
          <w:iCs/>
          <w:highlight w:val="cyan"/>
          <w:u w:val="single"/>
          <w:bdr w:val="single" w:sz="8" w:space="0" w:color="auto"/>
        </w:rPr>
        <w:t>not to join</w:t>
      </w:r>
      <w:r w:rsidRPr="006B4E33">
        <w:rPr>
          <w:iCs/>
          <w:u w:val="single"/>
          <w:bdr w:val="single" w:sz="8" w:space="0" w:color="auto"/>
        </w:rPr>
        <w:t xml:space="preserve"> in</w:t>
      </w:r>
      <w:r w:rsidRPr="006B4E33">
        <w:rPr>
          <w:u w:val="single"/>
        </w:rPr>
        <w:t xml:space="preserve"> the effort, lest they be left behind</w:t>
      </w:r>
      <w:r w:rsidRPr="006B4E33">
        <w:rPr>
          <w:sz w:val="16"/>
        </w:rPr>
        <w:t>.</w:t>
      </w:r>
    </w:p>
    <w:p w14:paraId="31B72A18" w14:textId="77777777" w:rsidR="00805E92" w:rsidRPr="006B4E33" w:rsidRDefault="00805E92" w:rsidP="00805E92">
      <w:pPr>
        <w:rPr>
          <w:sz w:val="16"/>
        </w:rPr>
      </w:pPr>
      <w:r w:rsidRPr="006B4E33">
        <w:rPr>
          <w:sz w:val="16"/>
        </w:rPr>
        <w:t>Although the $369 billion climate bill wasn’t designed for experimentalism, a big dose of experimentalist thinking can guide what happens next.</w:t>
      </w:r>
    </w:p>
    <w:p w14:paraId="5AD6AFD6" w14:textId="77777777" w:rsidR="00805E92" w:rsidRPr="006B4E33" w:rsidRDefault="00805E92" w:rsidP="00805E92">
      <w:pPr>
        <w:rPr>
          <w:sz w:val="16"/>
        </w:rPr>
      </w:pPr>
      <w:r w:rsidRPr="006B4E33">
        <w:rPr>
          <w:sz w:val="16"/>
        </w:rPr>
        <w:t xml:space="preserve">First and foremost, </w:t>
      </w:r>
      <w:r w:rsidRPr="006B4E33">
        <w:rPr>
          <w:u w:val="single"/>
        </w:rPr>
        <w:t>the White House must build a system for monitoring how the bill is put into practice.</w:t>
      </w:r>
      <w:r w:rsidRPr="006B4E33">
        <w:rPr>
          <w:sz w:val="16"/>
        </w:rPr>
        <w:t xml:space="preserve"> It is auspicious that John Podesta, a veteran of government and climate policy, has been tapped to help oversee that process. Following the mindset of incentives, </w:t>
      </w:r>
      <w:r w:rsidRPr="006B4E33">
        <w:rPr>
          <w:u w:val="single"/>
        </w:rPr>
        <w:t>the</w:t>
      </w:r>
      <w:r w:rsidRPr="006B4E33">
        <w:rPr>
          <w:sz w:val="16"/>
        </w:rPr>
        <w:t xml:space="preserve"> bill’s </w:t>
      </w:r>
      <w:r w:rsidRPr="006B4E33">
        <w:rPr>
          <w:u w:val="single"/>
        </w:rPr>
        <w:t>biggest programs work through tax credits</w:t>
      </w:r>
      <w:r w:rsidRPr="006B4E33">
        <w:rPr>
          <w:sz w:val="16"/>
        </w:rPr>
        <w:t xml:space="preserve"> — managed by the Internal Revenue Service, an organization not designed for industrial policy. At best, </w:t>
      </w:r>
      <w:r w:rsidRPr="006B4E33">
        <w:rPr>
          <w:u w:val="single"/>
        </w:rPr>
        <w:t>the IRS will do a good job of making sure tax credits follow standard accounting practices</w:t>
      </w:r>
      <w:r w:rsidRPr="006B4E33">
        <w:rPr>
          <w:sz w:val="16"/>
        </w:rPr>
        <w:t xml:space="preserve">, but it can’t steer the tax code to encourage companies to select diverse technologies or evaluate performance. </w:t>
      </w:r>
      <w:r w:rsidRPr="00E545F9">
        <w:rPr>
          <w:iCs/>
          <w:highlight w:val="cyan"/>
          <w:u w:val="single"/>
          <w:bdr w:val="single" w:sz="8" w:space="0" w:color="auto"/>
        </w:rPr>
        <w:t>Regular reviews</w:t>
      </w:r>
      <w:r w:rsidRPr="00E545F9">
        <w:rPr>
          <w:highlight w:val="cyan"/>
          <w:u w:val="single"/>
        </w:rPr>
        <w:t xml:space="preserve"> from</w:t>
      </w:r>
      <w:r w:rsidRPr="006B4E33">
        <w:rPr>
          <w:u w:val="single"/>
        </w:rPr>
        <w:t xml:space="preserve"> the outside</w:t>
      </w:r>
      <w:r w:rsidRPr="006B4E33">
        <w:rPr>
          <w:sz w:val="16"/>
        </w:rPr>
        <w:t xml:space="preserve"> — for example, </w:t>
      </w:r>
      <w:r w:rsidRPr="006B4E33">
        <w:rPr>
          <w:u w:val="single"/>
        </w:rPr>
        <w:t xml:space="preserve">from </w:t>
      </w:r>
      <w:r w:rsidRPr="00E545F9">
        <w:rPr>
          <w:highlight w:val="cyan"/>
          <w:u w:val="single"/>
        </w:rPr>
        <w:t>NGOs</w:t>
      </w:r>
      <w:r w:rsidRPr="006B4E33">
        <w:rPr>
          <w:sz w:val="16"/>
        </w:rPr>
        <w:t xml:space="preserve"> that have technical expertise </w:t>
      </w:r>
      <w:r w:rsidRPr="00E545F9">
        <w:rPr>
          <w:highlight w:val="cyan"/>
          <w:u w:val="single"/>
        </w:rPr>
        <w:t>and</w:t>
      </w:r>
      <w:r w:rsidRPr="006B4E33">
        <w:rPr>
          <w:sz w:val="16"/>
        </w:rPr>
        <w:t xml:space="preserve"> perhaps also </w:t>
      </w:r>
      <w:r w:rsidRPr="00E545F9">
        <w:rPr>
          <w:highlight w:val="cyan"/>
          <w:u w:val="single"/>
        </w:rPr>
        <w:t>the National Academies</w:t>
      </w:r>
      <w:r w:rsidRPr="006B4E33">
        <w:rPr>
          <w:sz w:val="16"/>
        </w:rPr>
        <w:t xml:space="preserve"> of Science — </w:t>
      </w:r>
      <w:r w:rsidRPr="00E545F9">
        <w:rPr>
          <w:highlight w:val="cyan"/>
          <w:u w:val="single"/>
        </w:rPr>
        <w:t>can</w:t>
      </w:r>
      <w:r w:rsidRPr="006B4E33">
        <w:rPr>
          <w:u w:val="single"/>
        </w:rPr>
        <w:t xml:space="preserve"> help </w:t>
      </w:r>
      <w:r w:rsidRPr="00E545F9">
        <w:rPr>
          <w:highlight w:val="cyan"/>
          <w:u w:val="single"/>
        </w:rPr>
        <w:t>fill</w:t>
      </w:r>
      <w:r w:rsidRPr="006B4E33">
        <w:rPr>
          <w:u w:val="single"/>
        </w:rPr>
        <w:t xml:space="preserve"> </w:t>
      </w:r>
      <w:r w:rsidRPr="00E545F9">
        <w:rPr>
          <w:highlight w:val="cyan"/>
          <w:u w:val="single"/>
        </w:rPr>
        <w:t>in</w:t>
      </w:r>
      <w:r w:rsidRPr="006B4E33">
        <w:rPr>
          <w:u w:val="single"/>
        </w:rPr>
        <w:t xml:space="preserve"> those </w:t>
      </w:r>
      <w:r w:rsidRPr="00E545F9">
        <w:rPr>
          <w:highlight w:val="cyan"/>
          <w:u w:val="single"/>
        </w:rPr>
        <w:t>gaps</w:t>
      </w:r>
      <w:r w:rsidRPr="006B4E33">
        <w:rPr>
          <w:sz w:val="16"/>
        </w:rPr>
        <w:t xml:space="preserve"> and examine how this new spending works in tandem with other spending plans, such as last year’s bipartisan infrastructure bill that also pushes money into new technology. To date, these spending bills have spawned a huge effort to push the money out the door, not engage in this systemic checking.</w:t>
      </w:r>
    </w:p>
    <w:p w14:paraId="79248BC4" w14:textId="77777777" w:rsidR="00805E92" w:rsidRPr="006B4E33" w:rsidRDefault="00805E92" w:rsidP="00805E92">
      <w:pPr>
        <w:rPr>
          <w:sz w:val="16"/>
        </w:rPr>
      </w:pPr>
      <w:r w:rsidRPr="006B4E33">
        <w:rPr>
          <w:sz w:val="16"/>
        </w:rPr>
        <w:t xml:space="preserve">Second, </w:t>
      </w:r>
      <w:r w:rsidRPr="006B4E33">
        <w:rPr>
          <w:u w:val="single"/>
        </w:rPr>
        <w:t>it’s important to focus on</w:t>
      </w:r>
      <w:r w:rsidRPr="006B4E33">
        <w:rPr>
          <w:sz w:val="16"/>
        </w:rPr>
        <w:t xml:space="preserve"> the parts of the spending bill that, implemented well, could form the basis of </w:t>
      </w:r>
      <w:r w:rsidRPr="006B4E33">
        <w:rPr>
          <w:u w:val="single"/>
        </w:rPr>
        <w:t xml:space="preserve">a </w:t>
      </w:r>
      <w:r w:rsidRPr="006B4E33">
        <w:rPr>
          <w:iCs/>
          <w:u w:val="single"/>
          <w:bdr w:val="single" w:sz="8" w:space="0" w:color="auto"/>
        </w:rPr>
        <w:t>more active industrial policy</w:t>
      </w:r>
      <w:r w:rsidRPr="006B4E33">
        <w:rPr>
          <w:sz w:val="16"/>
        </w:rPr>
        <w:t xml:space="preserve">. For example, </w:t>
      </w:r>
      <w:r w:rsidRPr="006B4E33">
        <w:rPr>
          <w:u w:val="single"/>
        </w:rPr>
        <w:t xml:space="preserve">there’s a </w:t>
      </w:r>
      <w:r w:rsidRPr="006B4E33">
        <w:rPr>
          <w:iCs/>
          <w:u w:val="single"/>
          <w:bdr w:val="single" w:sz="8" w:space="0" w:color="auto"/>
        </w:rPr>
        <w:t>huge expansion of loan guarantees</w:t>
      </w:r>
      <w:r w:rsidRPr="006B4E33">
        <w:rPr>
          <w:u w:val="single"/>
        </w:rPr>
        <w:t xml:space="preserve"> implemented by the </w:t>
      </w:r>
      <w:r w:rsidRPr="00E545F9">
        <w:rPr>
          <w:iCs/>
          <w:highlight w:val="cyan"/>
          <w:u w:val="single"/>
          <w:bdr w:val="single" w:sz="8" w:space="0" w:color="auto"/>
        </w:rPr>
        <w:t>D</w:t>
      </w:r>
      <w:r w:rsidRPr="006B4E33">
        <w:rPr>
          <w:u w:val="single"/>
        </w:rPr>
        <w:t xml:space="preserve">epartment </w:t>
      </w:r>
      <w:r w:rsidRPr="00E545F9">
        <w:rPr>
          <w:iCs/>
          <w:highlight w:val="cyan"/>
          <w:u w:val="single"/>
          <w:bdr w:val="single" w:sz="8" w:space="0" w:color="auto"/>
        </w:rPr>
        <w:t>o</w:t>
      </w:r>
      <w:r w:rsidRPr="006B4E33">
        <w:rPr>
          <w:u w:val="single"/>
        </w:rPr>
        <w:t xml:space="preserve">f </w:t>
      </w:r>
      <w:r w:rsidRPr="00E545F9">
        <w:rPr>
          <w:iCs/>
          <w:highlight w:val="cyan"/>
          <w:u w:val="single"/>
          <w:bdr w:val="single" w:sz="8" w:space="0" w:color="auto"/>
        </w:rPr>
        <w:t>E</w:t>
      </w:r>
      <w:r w:rsidRPr="006B4E33">
        <w:rPr>
          <w:u w:val="single"/>
        </w:rPr>
        <w:t xml:space="preserve">nergy </w:t>
      </w:r>
      <w:r w:rsidRPr="006B4E33">
        <w:rPr>
          <w:sz w:val="16"/>
        </w:rPr>
        <w:t xml:space="preserve">— </w:t>
      </w:r>
      <w:r w:rsidRPr="006B4E33">
        <w:rPr>
          <w:u w:val="single"/>
        </w:rPr>
        <w:t xml:space="preserve">a program that </w:t>
      </w:r>
      <w:r w:rsidRPr="00E545F9">
        <w:rPr>
          <w:highlight w:val="cyan"/>
          <w:u w:val="single"/>
        </w:rPr>
        <w:t xml:space="preserve">has a </w:t>
      </w:r>
      <w:r w:rsidRPr="00E545F9">
        <w:rPr>
          <w:iCs/>
          <w:highlight w:val="cyan"/>
          <w:u w:val="single"/>
          <w:bdr w:val="single" w:sz="8" w:space="0" w:color="auto"/>
        </w:rPr>
        <w:t>good track record</w:t>
      </w:r>
      <w:r w:rsidRPr="006B4E33">
        <w:rPr>
          <w:u w:val="single"/>
        </w:rPr>
        <w:t xml:space="preserve"> of taking risks,</w:t>
      </w:r>
      <w:r w:rsidRPr="006B4E33">
        <w:rPr>
          <w:sz w:val="16"/>
        </w:rPr>
        <w:t xml:space="preserve"> evaluating those ventures, </w:t>
      </w:r>
      <w:r w:rsidRPr="006B4E33">
        <w:rPr>
          <w:u w:val="single"/>
        </w:rPr>
        <w:t>and adjusting</w:t>
      </w:r>
      <w:r w:rsidRPr="006B4E33">
        <w:rPr>
          <w:sz w:val="16"/>
        </w:rPr>
        <w:t xml:space="preserve"> them as needed. </w:t>
      </w:r>
      <w:r w:rsidRPr="006B4E33">
        <w:rPr>
          <w:u w:val="single"/>
        </w:rPr>
        <w:t xml:space="preserve">A system of </w:t>
      </w:r>
      <w:r w:rsidRPr="00E545F9">
        <w:rPr>
          <w:iCs/>
          <w:highlight w:val="cyan"/>
          <w:u w:val="single"/>
          <w:bdr w:val="single" w:sz="8" w:space="0" w:color="auto"/>
        </w:rPr>
        <w:t>tax credits for hydrogen</w:t>
      </w:r>
      <w:r w:rsidRPr="006B4E33">
        <w:rPr>
          <w:sz w:val="16"/>
        </w:rPr>
        <w:t xml:space="preserve">, for example, </w:t>
      </w:r>
      <w:r w:rsidRPr="00E545F9">
        <w:rPr>
          <w:highlight w:val="cyan"/>
          <w:u w:val="single"/>
        </w:rPr>
        <w:t>could encourage a disruptive shift</w:t>
      </w:r>
      <w:r w:rsidRPr="006B4E33">
        <w:rPr>
          <w:u w:val="single"/>
        </w:rPr>
        <w:t xml:space="preserve"> away from conventional natural gas</w:t>
      </w:r>
      <w:r w:rsidRPr="006B4E33">
        <w:rPr>
          <w:sz w:val="16"/>
        </w:rPr>
        <w:t xml:space="preserve"> — again, with implementation that focuses on experiments and learning.</w:t>
      </w:r>
    </w:p>
    <w:p w14:paraId="0A12D50B" w14:textId="77777777" w:rsidR="00805E92" w:rsidRPr="006B4E33" w:rsidRDefault="00805E92" w:rsidP="00805E92">
      <w:pPr>
        <w:rPr>
          <w:sz w:val="16"/>
        </w:rPr>
      </w:pPr>
    </w:p>
    <w:p w14:paraId="0F83BDC6" w14:textId="77777777" w:rsidR="00805E92" w:rsidRPr="006B4E33" w:rsidRDefault="00805E92" w:rsidP="00805E92"/>
    <w:p w14:paraId="4C13FFF0" w14:textId="77777777" w:rsidR="00805E92" w:rsidRPr="006B4E33" w:rsidRDefault="00805E92" w:rsidP="00805E92"/>
    <w:p w14:paraId="77626688" w14:textId="60735EB8" w:rsidR="00B21C4A" w:rsidRDefault="00FD61C7" w:rsidP="00B21C4A">
      <w:pPr>
        <w:pStyle w:val="Heading3"/>
      </w:pPr>
      <w:r>
        <w:t>4</w:t>
      </w:r>
    </w:p>
    <w:p w14:paraId="15046FE9" w14:textId="77777777" w:rsidR="00B21C4A" w:rsidRPr="004F58D3" w:rsidRDefault="00B21C4A" w:rsidP="00B21C4A">
      <w:pPr>
        <w:pStyle w:val="Heading4"/>
      </w:pPr>
      <w:r>
        <w:t xml:space="preserve">Fed’s </w:t>
      </w:r>
      <w:r>
        <w:rPr>
          <w:u w:val="single"/>
        </w:rPr>
        <w:t>dovish now</w:t>
      </w:r>
      <w:r>
        <w:t xml:space="preserve"> because of </w:t>
      </w:r>
      <w:r>
        <w:rPr>
          <w:u w:val="single"/>
        </w:rPr>
        <w:t>weak labor markets</w:t>
      </w:r>
      <w:r>
        <w:t xml:space="preserve">---that </w:t>
      </w:r>
      <w:r>
        <w:rPr>
          <w:u w:val="single"/>
        </w:rPr>
        <w:t>props up AI</w:t>
      </w:r>
      <w:r>
        <w:t xml:space="preserve">, preventing </w:t>
      </w:r>
      <w:r>
        <w:rPr>
          <w:u w:val="single"/>
        </w:rPr>
        <w:t>market collapse</w:t>
      </w:r>
      <w:r>
        <w:t xml:space="preserve">. </w:t>
      </w:r>
    </w:p>
    <w:p w14:paraId="664604E6" w14:textId="77777777" w:rsidR="00B21C4A" w:rsidRDefault="00B21C4A" w:rsidP="00B21C4A">
      <w:r>
        <w:t xml:space="preserve">Colin </w:t>
      </w:r>
      <w:r>
        <w:rPr>
          <w:rStyle w:val="Style13ptBold"/>
        </w:rPr>
        <w:t>Laidley 10/30</w:t>
      </w:r>
      <w:r>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2736E1CB" w14:textId="77777777" w:rsidR="00B21C4A" w:rsidRDefault="00B21C4A" w:rsidP="00B21C4A">
      <w:r>
        <w:rPr>
          <w:sz w:val="16"/>
        </w:rPr>
        <w:t>Key Takeaways</w:t>
      </w:r>
    </w:p>
    <w:p w14:paraId="7F80F458" w14:textId="77777777" w:rsidR="00B21C4A" w:rsidRDefault="00B21C4A" w:rsidP="00B21C4A">
      <w:r w:rsidRPr="00E545F9">
        <w:rPr>
          <w:rStyle w:val="StyleUnderline"/>
          <w:highlight w:val="cyan"/>
        </w:rPr>
        <w:t>Despite</w:t>
      </w:r>
      <w:r>
        <w:rPr>
          <w:rStyle w:val="StyleUnderline"/>
        </w:rPr>
        <w:t xml:space="preserve"> increasingly </w:t>
      </w:r>
      <w:r w:rsidRPr="00E545F9">
        <w:rPr>
          <w:rStyle w:val="StyleUnderline"/>
          <w:highlight w:val="cyan"/>
        </w:rPr>
        <w:t xml:space="preserve">stretched </w:t>
      </w:r>
      <w:r w:rsidRPr="00E545F9">
        <w:rPr>
          <w:rStyle w:val="Emphasis"/>
          <w:highlight w:val="cyan"/>
        </w:rPr>
        <w:t>a</w:t>
      </w:r>
      <w:r>
        <w:rPr>
          <w:rStyle w:val="StyleUnderline"/>
        </w:rPr>
        <w:t xml:space="preserve">rtificial </w:t>
      </w:r>
      <w:r w:rsidRPr="00E545F9">
        <w:rPr>
          <w:rStyle w:val="Emphasis"/>
          <w:highlight w:val="cyan"/>
        </w:rPr>
        <w:t>i</w:t>
      </w:r>
      <w:r>
        <w:rPr>
          <w:rStyle w:val="StyleUnderline"/>
        </w:rPr>
        <w:t xml:space="preserve">ntelligence </w:t>
      </w:r>
      <w:r w:rsidRPr="007768C0">
        <w:rPr>
          <w:rStyle w:val="StyleUnderline"/>
        </w:rPr>
        <w:t xml:space="preserve">stock </w:t>
      </w:r>
      <w:r w:rsidRPr="00E545F9">
        <w:rPr>
          <w:rStyle w:val="StyleUnderline"/>
          <w:highlight w:val="cyan"/>
        </w:rPr>
        <w:t>valuations</w:t>
      </w:r>
      <w:r>
        <w:rPr>
          <w:sz w:val="16"/>
        </w:rPr>
        <w:t xml:space="preserve">, some </w:t>
      </w:r>
      <w:r>
        <w:rPr>
          <w:rStyle w:val="StyleUnderline"/>
        </w:rPr>
        <w:t xml:space="preserve">analysts believe </w:t>
      </w:r>
      <w:r w:rsidRPr="00E545F9">
        <w:rPr>
          <w:rStyle w:val="StyleUnderline"/>
          <w:highlight w:val="cyan"/>
        </w:rPr>
        <w:t xml:space="preserve">prices could </w:t>
      </w:r>
      <w:r w:rsidRPr="00E545F9">
        <w:rPr>
          <w:rStyle w:val="Emphasis"/>
          <w:highlight w:val="cyan"/>
        </w:rPr>
        <w:t>go</w:t>
      </w:r>
      <w:r>
        <w:rPr>
          <w:rStyle w:val="Emphasis"/>
        </w:rPr>
        <w:t xml:space="preserve"> even </w:t>
      </w:r>
      <w:r w:rsidRPr="00E545F9">
        <w:rPr>
          <w:rStyle w:val="Emphasis"/>
          <w:highlight w:val="cyan"/>
        </w:rPr>
        <w:t>higher</w:t>
      </w:r>
      <w:r w:rsidRPr="00E545F9">
        <w:rPr>
          <w:rStyle w:val="StyleUnderline"/>
          <w:highlight w:val="cyan"/>
        </w:rPr>
        <w:t xml:space="preserve"> if the </w:t>
      </w:r>
      <w:r w:rsidRPr="00E545F9">
        <w:rPr>
          <w:rStyle w:val="Emphasis"/>
          <w:highlight w:val="cyan"/>
        </w:rPr>
        <w:t>Fed</w:t>
      </w:r>
      <w:r>
        <w:rPr>
          <w:rStyle w:val="StyleUnderline"/>
        </w:rPr>
        <w:t xml:space="preserve">eral Reserve </w:t>
      </w:r>
      <w:r>
        <w:rPr>
          <w:rStyle w:val="Emphasis"/>
        </w:rPr>
        <w:t xml:space="preserve">aggressively </w:t>
      </w:r>
      <w:r w:rsidRPr="00E545F9">
        <w:rPr>
          <w:rStyle w:val="Emphasis"/>
          <w:highlight w:val="cyan"/>
        </w:rPr>
        <w:t>cuts</w:t>
      </w:r>
      <w:r>
        <w:rPr>
          <w:rStyle w:val="Emphasis"/>
        </w:rPr>
        <w:t xml:space="preserve"> interest </w:t>
      </w:r>
      <w:r w:rsidRPr="00E545F9">
        <w:rPr>
          <w:rStyle w:val="Emphasis"/>
          <w:highlight w:val="cyan"/>
        </w:rPr>
        <w:t>rates</w:t>
      </w:r>
      <w:r>
        <w:rPr>
          <w:rStyle w:val="Emphasis"/>
        </w:rPr>
        <w:t xml:space="preserve"> to stimulate a weakening economy.</w:t>
      </w:r>
    </w:p>
    <w:p w14:paraId="112ADEBD" w14:textId="77777777" w:rsidR="00B21C4A" w:rsidRDefault="00B21C4A" w:rsidP="00B21C4A">
      <w:r>
        <w:rPr>
          <w:sz w:val="16"/>
        </w:rPr>
        <w:t xml:space="preserve">Historically, </w:t>
      </w:r>
      <w:r w:rsidRPr="00E545F9">
        <w:rPr>
          <w:rStyle w:val="StyleUnderline"/>
          <w:highlight w:val="cyan"/>
        </w:rPr>
        <w:t xml:space="preserve">bubbles have been </w:t>
      </w:r>
      <w:r w:rsidRPr="00E545F9">
        <w:rPr>
          <w:rStyle w:val="Emphasis"/>
          <w:highlight w:val="cyan"/>
        </w:rPr>
        <w:t>fueled</w:t>
      </w:r>
      <w:r w:rsidRPr="00E545F9">
        <w:rPr>
          <w:rStyle w:val="StyleUnderline"/>
          <w:highlight w:val="cyan"/>
        </w:rPr>
        <w:t xml:space="preserve"> by </w:t>
      </w:r>
      <w:r w:rsidRPr="00E545F9">
        <w:rPr>
          <w:rStyle w:val="Emphasis"/>
          <w:highlight w:val="cyan"/>
        </w:rPr>
        <w:t>low</w:t>
      </w:r>
      <w:r>
        <w:rPr>
          <w:rStyle w:val="Emphasis"/>
        </w:rPr>
        <w:t xml:space="preserve"> interest </w:t>
      </w:r>
      <w:r w:rsidRPr="00E545F9">
        <w:rPr>
          <w:rStyle w:val="Emphasis"/>
          <w:highlight w:val="cyan"/>
        </w:rPr>
        <w:t>rates</w:t>
      </w:r>
      <w:r w:rsidRPr="00E545F9">
        <w:rPr>
          <w:rStyle w:val="StyleUnderline"/>
          <w:highlight w:val="cyan"/>
        </w:rPr>
        <w:t xml:space="preserve"> and </w:t>
      </w:r>
      <w:proofErr w:type="gramStart"/>
      <w:r w:rsidRPr="00E545F9">
        <w:rPr>
          <w:rStyle w:val="Emphasis"/>
          <w:highlight w:val="cyan"/>
        </w:rPr>
        <w:t>popped</w:t>
      </w:r>
      <w:proofErr w:type="gramEnd"/>
      <w:r w:rsidRPr="00E545F9">
        <w:rPr>
          <w:rStyle w:val="Emphasis"/>
          <w:highlight w:val="cyan"/>
        </w:rPr>
        <w:t xml:space="preserve"> by rising rates</w:t>
      </w:r>
      <w:r w:rsidRPr="007768C0">
        <w:rPr>
          <w:rStyle w:val="StyleUnderline"/>
        </w:rPr>
        <w:t>.</w:t>
      </w:r>
    </w:p>
    <w:p w14:paraId="34AFBB6C" w14:textId="77777777" w:rsidR="00B21C4A" w:rsidRDefault="00B21C4A" w:rsidP="00B21C4A">
      <w:r w:rsidRPr="007768C0">
        <w:rPr>
          <w:sz w:val="16"/>
        </w:rPr>
        <w:t xml:space="preserve">The Fed on Wednesday cut its benchmark rate for the second time in as many months, and market participants are pricing in the likelihood of more cuts. However, </w:t>
      </w:r>
      <w:r w:rsidRPr="007768C0">
        <w:rPr>
          <w:rStyle w:val="StyleUnderline"/>
        </w:rPr>
        <w:t xml:space="preserve">with the economic outlook </w:t>
      </w:r>
      <w:r w:rsidRPr="007768C0">
        <w:rPr>
          <w:rStyle w:val="Emphasis"/>
        </w:rPr>
        <w:t>highly uncertain</w:t>
      </w:r>
      <w:r w:rsidRPr="007768C0">
        <w:rPr>
          <w:rStyle w:val="StyleUnderline"/>
        </w:rPr>
        <w:t xml:space="preserve">, future monetary policy remains </w:t>
      </w:r>
      <w:r w:rsidRPr="007768C0">
        <w:rPr>
          <w:rStyle w:val="Emphasis"/>
        </w:rPr>
        <w:t>unpredictable</w:t>
      </w:r>
      <w:r w:rsidRPr="007768C0">
        <w:rPr>
          <w:rStyle w:val="StyleUnderline"/>
        </w:rPr>
        <w:t>.</w:t>
      </w:r>
    </w:p>
    <w:p w14:paraId="54B5F201" w14:textId="77777777" w:rsidR="00B21C4A" w:rsidRDefault="00B21C4A" w:rsidP="00B21C4A">
      <w:r>
        <w:rPr>
          <w:rStyle w:val="StyleUnderline"/>
        </w:rPr>
        <w:t xml:space="preserve">Concerns about an </w:t>
      </w:r>
      <w:r>
        <w:rPr>
          <w:rStyle w:val="Emphasis"/>
        </w:rPr>
        <w:t>AI bubble</w:t>
      </w:r>
      <w:r>
        <w:rPr>
          <w:rStyle w:val="StyleUnderline"/>
        </w:rPr>
        <w:t xml:space="preserve"> have some on Wall Street </w:t>
      </w:r>
      <w:r>
        <w:rPr>
          <w:rStyle w:val="Emphasis"/>
        </w:rPr>
        <w:t>warily eyeing</w:t>
      </w:r>
      <w:r>
        <w:rPr>
          <w:rStyle w:val="StyleUnderline"/>
        </w:rPr>
        <w:t xml:space="preserve"> Silicon Valley</w:t>
      </w:r>
      <w:r>
        <w:rPr>
          <w:sz w:val="16"/>
        </w:rPr>
        <w:t xml:space="preserve">, but others say they're looking in the wrong direction. </w:t>
      </w:r>
      <w:r>
        <w:rPr>
          <w:rStyle w:val="StyleUnderline"/>
        </w:rPr>
        <w:t xml:space="preserve">Washington, D.C.—specifically the Eccles Building, where </w:t>
      </w:r>
      <w:r w:rsidRPr="00E545F9">
        <w:rPr>
          <w:rStyle w:val="StyleUnderline"/>
          <w:highlight w:val="cyan"/>
        </w:rPr>
        <w:t xml:space="preserve">the </w:t>
      </w:r>
      <w:r w:rsidRPr="00E545F9">
        <w:rPr>
          <w:rStyle w:val="Emphasis"/>
          <w:highlight w:val="cyan"/>
        </w:rPr>
        <w:t>Fed</w:t>
      </w:r>
      <w:r>
        <w:rPr>
          <w:rStyle w:val="StyleUnderline"/>
        </w:rPr>
        <w:t xml:space="preserve">eral Open Market Committee </w:t>
      </w:r>
      <w:r>
        <w:rPr>
          <w:rStyle w:val="Emphasis"/>
        </w:rPr>
        <w:t xml:space="preserve">sets monetary </w:t>
      </w:r>
      <w:proofErr w:type="gramStart"/>
      <w:r>
        <w:rPr>
          <w:rStyle w:val="Emphasis"/>
        </w:rPr>
        <w:t>policy</w:t>
      </w:r>
      <w:r>
        <w:rPr>
          <w:rStyle w:val="StyleUnderline"/>
        </w:rPr>
        <w:t>—</w:t>
      </w:r>
      <w:r w:rsidRPr="00E545F9">
        <w:rPr>
          <w:rStyle w:val="StyleUnderline"/>
          <w:highlight w:val="cyan"/>
        </w:rPr>
        <w:t>is</w:t>
      </w:r>
      <w:proofErr w:type="gramEnd"/>
      <w:r w:rsidRPr="00E545F9">
        <w:rPr>
          <w:rStyle w:val="StyleUnderline"/>
          <w:highlight w:val="cyan"/>
        </w:rPr>
        <w:t xml:space="preserve"> where the </w:t>
      </w:r>
      <w:r w:rsidRPr="00E545F9">
        <w:rPr>
          <w:rStyle w:val="Emphasis"/>
          <w:highlight w:val="cyan"/>
        </w:rPr>
        <w:t>fate of</w:t>
      </w:r>
      <w:r w:rsidRPr="007768C0">
        <w:rPr>
          <w:rStyle w:val="Emphasis"/>
        </w:rPr>
        <w:t xml:space="preserve"> an </w:t>
      </w:r>
      <w:r w:rsidRPr="00E545F9">
        <w:rPr>
          <w:rStyle w:val="Emphasis"/>
          <w:highlight w:val="cyan"/>
        </w:rPr>
        <w:t>AI</w:t>
      </w:r>
      <w:r w:rsidRPr="007768C0">
        <w:rPr>
          <w:rStyle w:val="Emphasis"/>
        </w:rPr>
        <w:t xml:space="preserve"> bubble</w:t>
      </w:r>
      <w:r w:rsidRPr="007768C0">
        <w:rPr>
          <w:rStyle w:val="StyleUnderline"/>
        </w:rPr>
        <w:t xml:space="preserve"> </w:t>
      </w:r>
      <w:r w:rsidRPr="00E545F9">
        <w:rPr>
          <w:rStyle w:val="StyleUnderline"/>
          <w:highlight w:val="cyan"/>
        </w:rPr>
        <w:t>may be decided</w:t>
      </w:r>
      <w:r>
        <w:rPr>
          <w:sz w:val="16"/>
        </w:rPr>
        <w:t xml:space="preserve">, they say. </w:t>
      </w:r>
    </w:p>
    <w:p w14:paraId="6311ED0C" w14:textId="77777777" w:rsidR="00B21C4A" w:rsidRDefault="00B21C4A" w:rsidP="00B21C4A">
      <w:r>
        <w:rPr>
          <w:sz w:val="16"/>
        </w:rPr>
        <w:t xml:space="preserve">“I think </w:t>
      </w:r>
      <w:r w:rsidRPr="00E545F9">
        <w:rPr>
          <w:rStyle w:val="StyleUnderline"/>
          <w:highlight w:val="cyan"/>
        </w:rPr>
        <w:t>you’re going to have a</w:t>
      </w:r>
      <w:r>
        <w:rPr>
          <w:rStyle w:val="StyleUnderline"/>
        </w:rPr>
        <w:t xml:space="preserve"> </w:t>
      </w:r>
      <w:r>
        <w:rPr>
          <w:rStyle w:val="Emphasis"/>
        </w:rPr>
        <w:t xml:space="preserve">very </w:t>
      </w:r>
      <w:r w:rsidRPr="00E545F9">
        <w:rPr>
          <w:rStyle w:val="Emphasis"/>
          <w:highlight w:val="cyan"/>
        </w:rPr>
        <w:t>hard time</w:t>
      </w:r>
      <w:r w:rsidRPr="00E545F9">
        <w:rPr>
          <w:rStyle w:val="StyleUnderline"/>
          <w:highlight w:val="cyan"/>
        </w:rPr>
        <w:t xml:space="preserve"> </w:t>
      </w:r>
      <w:r w:rsidRPr="00E545F9">
        <w:rPr>
          <w:rStyle w:val="Emphasis"/>
          <w:highlight w:val="cyan"/>
        </w:rPr>
        <w:t>popping a bubble</w:t>
      </w:r>
      <w:r w:rsidRPr="00E545F9">
        <w:rPr>
          <w:rStyle w:val="StyleUnderline"/>
          <w:highlight w:val="cyan"/>
        </w:rPr>
        <w:t xml:space="preserve"> when the Fed is </w:t>
      </w:r>
      <w:r w:rsidRPr="00E545F9">
        <w:rPr>
          <w:rStyle w:val="Emphasis"/>
          <w:highlight w:val="cyan"/>
        </w:rPr>
        <w:t>cutting</w:t>
      </w:r>
      <w:r w:rsidRPr="007768C0">
        <w:rPr>
          <w:rStyle w:val="Emphasis"/>
        </w:rPr>
        <w:t xml:space="preserve"> rates</w:t>
      </w:r>
      <w:r>
        <w:rPr>
          <w:sz w:val="16"/>
        </w:rPr>
        <w:t xml:space="preserve">,” said Jeff </w:t>
      </w:r>
      <w:proofErr w:type="spellStart"/>
      <w:r>
        <w:rPr>
          <w:sz w:val="16"/>
        </w:rPr>
        <w:t>deGraaf</w:t>
      </w:r>
      <w:proofErr w:type="spellEnd"/>
      <w:r>
        <w:rPr>
          <w:sz w:val="16"/>
        </w:rPr>
        <w:t>, Chair and Head of Technical Research at Renaissance Macro R</w:t>
      </w:r>
      <w:r w:rsidRPr="007768C0">
        <w:rPr>
          <w:sz w:val="16"/>
        </w:rPr>
        <w:t xml:space="preserve">esearch, on a recent episode of the firm’s weekly </w:t>
      </w:r>
      <w:proofErr w:type="spellStart"/>
      <w:r w:rsidRPr="007768C0">
        <w:rPr>
          <w:sz w:val="16"/>
        </w:rPr>
        <w:t>Youtube</w:t>
      </w:r>
      <w:proofErr w:type="spellEnd"/>
      <w:r w:rsidRPr="007768C0">
        <w:rPr>
          <w:sz w:val="16"/>
        </w:rPr>
        <w:t xml:space="preserve"> series. </w:t>
      </w:r>
      <w:r w:rsidRPr="007768C0">
        <w:rPr>
          <w:rStyle w:val="StyleUnderline"/>
        </w:rPr>
        <w:t xml:space="preserve">The </w:t>
      </w:r>
      <w:r w:rsidRPr="00E545F9">
        <w:rPr>
          <w:rStyle w:val="Emphasis"/>
          <w:highlight w:val="cyan"/>
        </w:rPr>
        <w:t>Dotcom</w:t>
      </w:r>
      <w:r>
        <w:rPr>
          <w:rStyle w:val="Emphasis"/>
        </w:rPr>
        <w:t xml:space="preserve"> bubble</w:t>
      </w:r>
      <w:r>
        <w:rPr>
          <w:rStyle w:val="StyleUnderline"/>
        </w:rPr>
        <w:t xml:space="preserve">, the </w:t>
      </w:r>
      <w:r>
        <w:rPr>
          <w:rStyle w:val="Emphasis"/>
        </w:rPr>
        <w:t xml:space="preserve">U.S. </w:t>
      </w:r>
      <w:r w:rsidRPr="00E545F9">
        <w:rPr>
          <w:rStyle w:val="Emphasis"/>
          <w:highlight w:val="cyan"/>
        </w:rPr>
        <w:t>housing</w:t>
      </w:r>
      <w:r>
        <w:rPr>
          <w:rStyle w:val="Emphasis"/>
        </w:rPr>
        <w:t xml:space="preserve"> bubble</w:t>
      </w:r>
      <w:r>
        <w:rPr>
          <w:rStyle w:val="StyleUnderline"/>
        </w:rPr>
        <w:t xml:space="preserve">, </w:t>
      </w:r>
      <w:r w:rsidRPr="00E545F9">
        <w:rPr>
          <w:rStyle w:val="StyleUnderline"/>
          <w:highlight w:val="cyan"/>
        </w:rPr>
        <w:t>and</w:t>
      </w:r>
      <w:r>
        <w:rPr>
          <w:rStyle w:val="StyleUnderline"/>
        </w:rPr>
        <w:t xml:space="preserve"> the </w:t>
      </w:r>
      <w:r w:rsidRPr="00E545F9">
        <w:rPr>
          <w:rStyle w:val="Emphasis"/>
          <w:highlight w:val="cyan"/>
        </w:rPr>
        <w:t>Japan</w:t>
      </w:r>
      <w:r w:rsidRPr="007768C0">
        <w:rPr>
          <w:rStyle w:val="StyleUnderline"/>
        </w:rPr>
        <w:t>ese bubble</w:t>
      </w:r>
      <w:r>
        <w:rPr>
          <w:rStyle w:val="StyleUnderline"/>
        </w:rPr>
        <w:t xml:space="preserve"> of the late 1980s </w:t>
      </w:r>
      <w:r w:rsidRPr="00E545F9">
        <w:rPr>
          <w:rStyle w:val="StyleUnderline"/>
          <w:highlight w:val="cyan"/>
        </w:rPr>
        <w:t>all popped</w:t>
      </w:r>
      <w:r>
        <w:rPr>
          <w:rStyle w:val="StyleUnderline"/>
        </w:rPr>
        <w:t xml:space="preserve"> either while or shortly </w:t>
      </w:r>
      <w:r w:rsidRPr="00E545F9">
        <w:rPr>
          <w:rStyle w:val="StyleUnderline"/>
          <w:highlight w:val="cyan"/>
        </w:rPr>
        <w:t>after</w:t>
      </w:r>
      <w:r w:rsidRPr="007768C0">
        <w:rPr>
          <w:rStyle w:val="StyleUnderline"/>
        </w:rPr>
        <w:t xml:space="preserve"> central </w:t>
      </w:r>
      <w:r w:rsidRPr="00E545F9">
        <w:rPr>
          <w:rStyle w:val="StyleUnderline"/>
          <w:highlight w:val="cyan"/>
        </w:rPr>
        <w:t xml:space="preserve">banks </w:t>
      </w:r>
      <w:r w:rsidRPr="00E545F9">
        <w:rPr>
          <w:rStyle w:val="Emphasis"/>
          <w:highlight w:val="cyan"/>
        </w:rPr>
        <w:t>hiked rates</w:t>
      </w:r>
      <w:r>
        <w:rPr>
          <w:sz w:val="16"/>
        </w:rPr>
        <w:t xml:space="preserve">, according to </w:t>
      </w:r>
      <w:proofErr w:type="spellStart"/>
      <w:r>
        <w:rPr>
          <w:sz w:val="16"/>
        </w:rPr>
        <w:t>deGraaf</w:t>
      </w:r>
      <w:proofErr w:type="spellEnd"/>
      <w:r>
        <w:rPr>
          <w:sz w:val="16"/>
        </w:rPr>
        <w:t>.</w:t>
      </w:r>
    </w:p>
    <w:p w14:paraId="41BFD9A6" w14:textId="77777777" w:rsidR="00B21C4A" w:rsidRDefault="00B21C4A" w:rsidP="00B21C4A">
      <w:r>
        <w:rPr>
          <w:sz w:val="16"/>
        </w:rPr>
        <w:t>1</w:t>
      </w:r>
    </w:p>
    <w:p w14:paraId="780D8B8B" w14:textId="77777777" w:rsidR="00B21C4A" w:rsidRPr="007768C0" w:rsidRDefault="00B21C4A" w:rsidP="00B21C4A">
      <w:r w:rsidRPr="007768C0">
        <w:rPr>
          <w:rStyle w:val="Emphasis"/>
        </w:rPr>
        <w:t>A</w:t>
      </w:r>
      <w:r w:rsidRPr="007768C0">
        <w:rPr>
          <w:rStyle w:val="StyleUnderline"/>
        </w:rPr>
        <w:t xml:space="preserve">rtificial </w:t>
      </w:r>
      <w:r w:rsidRPr="007768C0">
        <w:rPr>
          <w:rStyle w:val="Emphasis"/>
        </w:rPr>
        <w:t>i</w:t>
      </w:r>
      <w:r w:rsidRPr="007768C0">
        <w:rPr>
          <w:rStyle w:val="StyleUnderline"/>
        </w:rPr>
        <w:t xml:space="preserve">ntelligence has propelled stocks to </w:t>
      </w:r>
      <w:r w:rsidRPr="007768C0">
        <w:rPr>
          <w:rStyle w:val="Emphasis"/>
        </w:rPr>
        <w:t>record highs</w:t>
      </w:r>
      <w:r w:rsidRPr="007768C0">
        <w:rPr>
          <w:rStyle w:val="StyleUnderline"/>
        </w:rPr>
        <w:t xml:space="preserve"> this year</w:t>
      </w:r>
      <w:r w:rsidRPr="007768C0">
        <w:rPr>
          <w:sz w:val="16"/>
        </w:rPr>
        <w:t xml:space="preserve">, but </w:t>
      </w:r>
      <w:r w:rsidRPr="007768C0">
        <w:rPr>
          <w:rStyle w:val="StyleUnderline"/>
        </w:rPr>
        <w:t xml:space="preserve">recent developments have raised some </w:t>
      </w:r>
      <w:r w:rsidRPr="007768C0">
        <w:rPr>
          <w:rStyle w:val="Emphasis"/>
        </w:rPr>
        <w:t>red flags</w:t>
      </w:r>
      <w:r w:rsidRPr="007768C0">
        <w:rPr>
          <w:sz w:val="16"/>
        </w:rPr>
        <w:t xml:space="preserve">. A </w:t>
      </w:r>
      <w:r w:rsidRPr="007768C0">
        <w:rPr>
          <w:rStyle w:val="StyleUnderline"/>
        </w:rPr>
        <w:t xml:space="preserve">series of </w:t>
      </w:r>
      <w:r w:rsidRPr="007768C0">
        <w:rPr>
          <w:rStyle w:val="Emphasis"/>
        </w:rPr>
        <w:t>circular deals</w:t>
      </w:r>
      <w:r w:rsidRPr="007768C0">
        <w:rPr>
          <w:sz w:val="16"/>
        </w:rPr>
        <w:t xml:space="preserve"> by the likes of AI bellwethers Nvidia (NVDA) and OpenAI </w:t>
      </w:r>
      <w:r w:rsidRPr="007768C0">
        <w:rPr>
          <w:rStyle w:val="StyleUnderline"/>
        </w:rPr>
        <w:t xml:space="preserve">have drawn comparisons to the vendor financing agreements that </w:t>
      </w:r>
      <w:r w:rsidRPr="007768C0">
        <w:rPr>
          <w:rStyle w:val="Emphasis"/>
        </w:rPr>
        <w:t>fueled bubbles</w:t>
      </w:r>
      <w:r w:rsidRPr="007768C0">
        <w:rPr>
          <w:rStyle w:val="StyleUnderline"/>
        </w:rPr>
        <w:t xml:space="preserve"> in the 1990s</w:t>
      </w:r>
      <w:r w:rsidRPr="007768C0">
        <w:rPr>
          <w:sz w:val="16"/>
        </w:rPr>
        <w:t xml:space="preserve">. The Magnificent Seven </w:t>
      </w:r>
      <w:proofErr w:type="gramStart"/>
      <w:r w:rsidRPr="007768C0">
        <w:rPr>
          <w:sz w:val="16"/>
        </w:rPr>
        <w:t>account</w:t>
      </w:r>
      <w:proofErr w:type="gramEnd"/>
      <w:r w:rsidRPr="007768C0">
        <w:rPr>
          <w:sz w:val="16"/>
        </w:rPr>
        <w:t xml:space="preserve"> for 35% of the S&amp;P 500, evidence of an increasingly concentrated stock market.</w:t>
      </w:r>
    </w:p>
    <w:p w14:paraId="3AAF5652" w14:textId="77777777" w:rsidR="00B21C4A" w:rsidRPr="007768C0" w:rsidRDefault="00B21C4A" w:rsidP="00B21C4A">
      <w:r w:rsidRPr="007768C0">
        <w:rPr>
          <w:sz w:val="16"/>
        </w:rPr>
        <w:t>2</w:t>
      </w:r>
    </w:p>
    <w:p w14:paraId="738F6752" w14:textId="77777777" w:rsidR="00B21C4A" w:rsidRPr="007768C0" w:rsidRDefault="00B21C4A" w:rsidP="00B21C4A">
      <w:r w:rsidRPr="007768C0">
        <w:rPr>
          <w:sz w:val="16"/>
        </w:rPr>
        <w:t>And the benchmark index’s price-to-</w:t>
      </w:r>
      <w:proofErr w:type="gramStart"/>
      <w:r w:rsidRPr="007768C0">
        <w:rPr>
          <w:sz w:val="16"/>
        </w:rPr>
        <w:t>earnings</w:t>
      </w:r>
      <w:proofErr w:type="gramEnd"/>
      <w:r w:rsidRPr="007768C0">
        <w:rPr>
          <w:sz w:val="16"/>
        </w:rPr>
        <w:t xml:space="preserve"> ratio isn’t far off the Dotcom Bubble’s peak.</w:t>
      </w:r>
    </w:p>
    <w:p w14:paraId="5F7BA554" w14:textId="77777777" w:rsidR="00B21C4A" w:rsidRPr="007768C0" w:rsidRDefault="00B21C4A" w:rsidP="00B21C4A">
      <w:r w:rsidRPr="007768C0">
        <w:rPr>
          <w:sz w:val="16"/>
        </w:rPr>
        <w:t>3</w:t>
      </w:r>
    </w:p>
    <w:p w14:paraId="25828120" w14:textId="77777777" w:rsidR="00B21C4A" w:rsidRPr="007768C0" w:rsidRDefault="00B21C4A" w:rsidP="00B21C4A">
      <w:r w:rsidRPr="007768C0">
        <w:rPr>
          <w:sz w:val="16"/>
        </w:rPr>
        <w:t xml:space="preserve">“I think </w:t>
      </w:r>
      <w:r w:rsidRPr="007768C0">
        <w:rPr>
          <w:rStyle w:val="StyleUnderline"/>
        </w:rPr>
        <w:t>it’s early</w:t>
      </w:r>
      <w:r w:rsidRPr="007768C0">
        <w:rPr>
          <w:sz w:val="16"/>
        </w:rPr>
        <w:t xml:space="preserve">,” DeGraaf said </w:t>
      </w:r>
      <w:r w:rsidRPr="007768C0">
        <w:rPr>
          <w:rStyle w:val="StyleUnderline"/>
        </w:rPr>
        <w:t xml:space="preserve">of a </w:t>
      </w:r>
      <w:r w:rsidRPr="007768C0">
        <w:rPr>
          <w:rStyle w:val="Emphasis"/>
        </w:rPr>
        <w:t>potential AI bubble</w:t>
      </w:r>
      <w:r w:rsidRPr="007768C0">
        <w:rPr>
          <w:sz w:val="16"/>
        </w:rPr>
        <w:t xml:space="preserve">, </w:t>
      </w:r>
      <w:r w:rsidRPr="007768C0">
        <w:rPr>
          <w:rStyle w:val="StyleUnderline"/>
        </w:rPr>
        <w:t>evidence of which</w:t>
      </w:r>
      <w:r w:rsidRPr="007768C0">
        <w:rPr>
          <w:sz w:val="16"/>
        </w:rPr>
        <w:t xml:space="preserve"> he argued </w:t>
      </w:r>
      <w:r w:rsidRPr="007768C0">
        <w:rPr>
          <w:rStyle w:val="StyleUnderline"/>
        </w:rPr>
        <w:t>doesn’t appear to be “</w:t>
      </w:r>
      <w:r w:rsidRPr="007768C0">
        <w:rPr>
          <w:rStyle w:val="Emphasis"/>
        </w:rPr>
        <w:t>rampant</w:t>
      </w:r>
      <w:r w:rsidRPr="007768C0">
        <w:rPr>
          <w:rStyle w:val="StyleUnderline"/>
        </w:rPr>
        <w:t>” yet</w:t>
      </w:r>
      <w:r w:rsidRPr="007768C0">
        <w:rPr>
          <w:sz w:val="16"/>
        </w:rPr>
        <w:t>. Though, he warned, “</w:t>
      </w:r>
      <w:r w:rsidRPr="007768C0">
        <w:rPr>
          <w:rStyle w:val="StyleUnderline"/>
        </w:rPr>
        <w:t xml:space="preserve">you could have [a] world play out where the </w:t>
      </w:r>
      <w:r w:rsidRPr="007768C0">
        <w:rPr>
          <w:rStyle w:val="Emphasis"/>
        </w:rPr>
        <w:t>economy softens</w:t>
      </w:r>
      <w:r w:rsidRPr="007768C0">
        <w:rPr>
          <w:rStyle w:val="StyleUnderline"/>
        </w:rPr>
        <w:t xml:space="preserve">, the Fed is forced to get </w:t>
      </w:r>
      <w:r w:rsidRPr="007768C0">
        <w:rPr>
          <w:rStyle w:val="Emphasis"/>
        </w:rPr>
        <w:t>more aggressive</w:t>
      </w:r>
      <w:r w:rsidRPr="007768C0">
        <w:rPr>
          <w:rStyle w:val="StyleUnderline"/>
        </w:rPr>
        <w:t xml:space="preserve">, and the market </w:t>
      </w:r>
      <w:r w:rsidRPr="007768C0">
        <w:rPr>
          <w:rStyle w:val="Emphasis"/>
        </w:rPr>
        <w:t>absolutely goes into the stratosphere</w:t>
      </w:r>
      <w:r w:rsidRPr="007768C0">
        <w:rPr>
          <w:rStyle w:val="StyleUnderline"/>
        </w:rPr>
        <w:t xml:space="preserve"> because they’re looking at the </w:t>
      </w:r>
      <w:r w:rsidRPr="007768C0">
        <w:rPr>
          <w:rStyle w:val="Emphasis"/>
        </w:rPr>
        <w:t>liquidity</w:t>
      </w:r>
      <w:r w:rsidRPr="007768C0">
        <w:rPr>
          <w:sz w:val="16"/>
        </w:rPr>
        <w:t xml:space="preserve">. And I think </w:t>
      </w:r>
      <w:r w:rsidRPr="007768C0">
        <w:rPr>
          <w:rStyle w:val="StyleUnderline"/>
        </w:rPr>
        <w:t>that’s a big disconnect that people don’t appreciate</w:t>
      </w:r>
      <w:r w:rsidRPr="007768C0">
        <w:rPr>
          <w:sz w:val="16"/>
        </w:rPr>
        <w:t>.”</w:t>
      </w:r>
    </w:p>
    <w:p w14:paraId="1AA07AE6" w14:textId="77777777" w:rsidR="00B21C4A" w:rsidRPr="007768C0" w:rsidRDefault="00B21C4A" w:rsidP="00B21C4A">
      <w:r w:rsidRPr="007768C0">
        <w:rPr>
          <w:sz w:val="16"/>
        </w:rPr>
        <w:t xml:space="preserve">UBS analysts made a similar case last month. </w:t>
      </w:r>
      <w:r w:rsidRPr="00E545F9">
        <w:rPr>
          <w:rStyle w:val="StyleUnderline"/>
          <w:highlight w:val="cyan"/>
        </w:rPr>
        <w:t>The Fed</w:t>
      </w:r>
      <w:r w:rsidRPr="007768C0">
        <w:rPr>
          <w:sz w:val="16"/>
        </w:rPr>
        <w:t xml:space="preserve">, they noted, </w:t>
      </w:r>
      <w:r w:rsidRPr="007768C0">
        <w:rPr>
          <w:rStyle w:val="StyleUnderline"/>
        </w:rPr>
        <w:t>raised interest rates by 1.75 percentage points from June 1999 and May 2000</w:t>
      </w:r>
      <w:r w:rsidRPr="007768C0">
        <w:rPr>
          <w:sz w:val="16"/>
        </w:rPr>
        <w:t xml:space="preserve">, and </w:t>
      </w:r>
      <w:r w:rsidRPr="007768C0">
        <w:rPr>
          <w:rStyle w:val="StyleUnderline"/>
        </w:rPr>
        <w:t xml:space="preserve">those rate hikes were a </w:t>
      </w:r>
      <w:r w:rsidRPr="007768C0">
        <w:rPr>
          <w:rStyle w:val="Emphasis"/>
        </w:rPr>
        <w:t>primary catalyst</w:t>
      </w:r>
      <w:r w:rsidRPr="007768C0">
        <w:rPr>
          <w:rStyle w:val="StyleUnderline"/>
        </w:rPr>
        <w:t xml:space="preserve"> for the </w:t>
      </w:r>
      <w:r w:rsidRPr="007768C0">
        <w:rPr>
          <w:rStyle w:val="Emphasis"/>
        </w:rPr>
        <w:t>Dotcom bubble's bursting</w:t>
      </w:r>
      <w:r w:rsidRPr="007768C0">
        <w:rPr>
          <w:rStyle w:val="StyleUnderline"/>
        </w:rPr>
        <w:t xml:space="preserve"> in early 2000.</w:t>
      </w:r>
    </w:p>
    <w:p w14:paraId="19978DF8" w14:textId="77777777" w:rsidR="00B21C4A" w:rsidRPr="007768C0" w:rsidRDefault="00B21C4A" w:rsidP="00B21C4A">
      <w:r w:rsidRPr="007768C0">
        <w:rPr>
          <w:sz w:val="16"/>
        </w:rPr>
        <w:t>4</w:t>
      </w:r>
    </w:p>
    <w:p w14:paraId="662E1059" w14:textId="77777777" w:rsidR="00B21C4A" w:rsidRPr="007768C0" w:rsidRDefault="00B21C4A" w:rsidP="00B21C4A">
      <w:r w:rsidRPr="007768C0">
        <w:rPr>
          <w:sz w:val="16"/>
        </w:rPr>
        <w:t>“</w:t>
      </w:r>
      <w:r w:rsidRPr="007768C0">
        <w:rPr>
          <w:rStyle w:val="StyleUnderline"/>
        </w:rPr>
        <w:t xml:space="preserve">The current monetary policy environment is </w:t>
      </w:r>
      <w:r w:rsidRPr="007768C0">
        <w:rPr>
          <w:rStyle w:val="Emphasis"/>
        </w:rPr>
        <w:t>very different</w:t>
      </w:r>
      <w:r w:rsidRPr="007768C0">
        <w:rPr>
          <w:rStyle w:val="StyleUnderline"/>
        </w:rPr>
        <w:t xml:space="preserve"> from back then</w:t>
      </w:r>
      <w:r w:rsidRPr="007768C0">
        <w:rPr>
          <w:sz w:val="16"/>
        </w:rPr>
        <w:t xml:space="preserve">,” the analysts wrote. The Fed cut interest rates for the second consecutive meeting on Wednesday, and the consensus on Wall Street is that </w:t>
      </w:r>
      <w:r w:rsidRPr="007768C0">
        <w:rPr>
          <w:rStyle w:val="StyleUnderline"/>
        </w:rPr>
        <w:t xml:space="preserve">the only direction interest rates are headed anytime soon is </w:t>
      </w:r>
      <w:r w:rsidRPr="007768C0">
        <w:rPr>
          <w:rStyle w:val="Emphasis"/>
        </w:rPr>
        <w:t>lower</w:t>
      </w:r>
      <w:r w:rsidRPr="007768C0">
        <w:rPr>
          <w:rStyle w:val="StyleUnderline"/>
        </w:rPr>
        <w:t>.</w:t>
      </w:r>
    </w:p>
    <w:p w14:paraId="10361B73" w14:textId="77777777" w:rsidR="00B21C4A" w:rsidRDefault="00B21C4A" w:rsidP="00B21C4A">
      <w:r w:rsidRPr="007768C0">
        <w:rPr>
          <w:sz w:val="16"/>
        </w:rPr>
        <w:t>5</w:t>
      </w:r>
    </w:p>
    <w:p w14:paraId="06C7BA96" w14:textId="77777777" w:rsidR="00B21C4A" w:rsidRDefault="00B21C4A" w:rsidP="00B21C4A">
      <w:r>
        <w:rPr>
          <w:sz w:val="16"/>
        </w:rPr>
        <w:t>Interest Rate Outlook Is Murky</w:t>
      </w:r>
    </w:p>
    <w:p w14:paraId="374DBB9F" w14:textId="77777777" w:rsidR="00B21C4A" w:rsidRDefault="00B21C4A" w:rsidP="00B21C4A">
      <w:r w:rsidRPr="007768C0">
        <w:rPr>
          <w:rStyle w:val="StyleUnderline"/>
        </w:rPr>
        <w:t xml:space="preserve">Policymakers </w:t>
      </w:r>
      <w:r w:rsidRPr="00E545F9">
        <w:rPr>
          <w:rStyle w:val="StyleUnderline"/>
          <w:highlight w:val="cyan"/>
        </w:rPr>
        <w:t xml:space="preserve">are walking a </w:t>
      </w:r>
      <w:r w:rsidRPr="00E545F9">
        <w:rPr>
          <w:rStyle w:val="Emphasis"/>
          <w:highlight w:val="cyan"/>
        </w:rPr>
        <w:t>tightrope</w:t>
      </w:r>
      <w:r>
        <w:rPr>
          <w:rStyle w:val="StyleUnderline"/>
        </w:rPr>
        <w:t xml:space="preserve"> as they pursue both ends of their mandate to </w:t>
      </w:r>
      <w:r>
        <w:rPr>
          <w:rStyle w:val="Emphasis"/>
        </w:rPr>
        <w:t>control inflation</w:t>
      </w:r>
      <w:r>
        <w:rPr>
          <w:rStyle w:val="StyleUnderline"/>
        </w:rPr>
        <w:t xml:space="preserve"> and promote </w:t>
      </w:r>
      <w:r>
        <w:rPr>
          <w:rStyle w:val="Emphasis"/>
        </w:rPr>
        <w:t>maximum employment</w:t>
      </w:r>
      <w:r>
        <w:rPr>
          <w:sz w:val="16"/>
        </w:rPr>
        <w:t xml:space="preserve">. Hiring ground to a halt in recent months while inflation accelerated to its highest rate since January. </w:t>
      </w:r>
      <w:r>
        <w:rPr>
          <w:rStyle w:val="StyleUnderline"/>
        </w:rPr>
        <w:t xml:space="preserve">Fed </w:t>
      </w:r>
      <w:r w:rsidRPr="007768C0">
        <w:rPr>
          <w:rStyle w:val="StyleUnderline"/>
        </w:rPr>
        <w:t>officials</w:t>
      </w:r>
      <w:r>
        <w:rPr>
          <w:rStyle w:val="StyleUnderline"/>
        </w:rPr>
        <w:t xml:space="preserve"> have </w:t>
      </w:r>
      <w:r w:rsidRPr="007768C0">
        <w:rPr>
          <w:rStyle w:val="StyleUnderline"/>
        </w:rPr>
        <w:t xml:space="preserve">recently </w:t>
      </w:r>
      <w:r w:rsidRPr="00E545F9">
        <w:rPr>
          <w:rStyle w:val="StyleUnderline"/>
          <w:highlight w:val="cyan"/>
        </w:rPr>
        <w:t xml:space="preserve">expressed </w:t>
      </w:r>
      <w:r w:rsidRPr="00E545F9">
        <w:rPr>
          <w:rStyle w:val="Emphasis"/>
          <w:highlight w:val="cyan"/>
        </w:rPr>
        <w:t>openness</w:t>
      </w:r>
      <w:r w:rsidRPr="00E545F9">
        <w:rPr>
          <w:rStyle w:val="StyleUnderline"/>
          <w:highlight w:val="cyan"/>
        </w:rPr>
        <w:t xml:space="preserve"> to </w:t>
      </w:r>
      <w:r w:rsidRPr="00E545F9">
        <w:rPr>
          <w:rStyle w:val="Emphasis"/>
          <w:highlight w:val="cyan"/>
        </w:rPr>
        <w:t>cutting</w:t>
      </w:r>
      <w:r>
        <w:rPr>
          <w:rStyle w:val="Emphasis"/>
        </w:rPr>
        <w:t xml:space="preserve"> interest </w:t>
      </w:r>
      <w:r w:rsidRPr="007768C0">
        <w:rPr>
          <w:rStyle w:val="Emphasis"/>
        </w:rPr>
        <w:t>rates</w:t>
      </w:r>
      <w:r w:rsidRPr="007768C0">
        <w:rPr>
          <w:rStyle w:val="StyleUnderline"/>
        </w:rPr>
        <w:t xml:space="preserve"> </w:t>
      </w:r>
      <w:r w:rsidRPr="00E545F9">
        <w:rPr>
          <w:rStyle w:val="StyleUnderline"/>
          <w:highlight w:val="cyan"/>
        </w:rPr>
        <w:t>to support the</w:t>
      </w:r>
      <w:r w:rsidRPr="007768C0">
        <w:rPr>
          <w:rStyle w:val="StyleUnderline"/>
        </w:rPr>
        <w:t xml:space="preserve"> </w:t>
      </w:r>
      <w:r w:rsidRPr="007768C0">
        <w:rPr>
          <w:rStyle w:val="Emphasis"/>
        </w:rPr>
        <w:t xml:space="preserve">weakening </w:t>
      </w:r>
      <w:r w:rsidRPr="00E545F9">
        <w:rPr>
          <w:rStyle w:val="Emphasis"/>
          <w:highlight w:val="cyan"/>
        </w:rPr>
        <w:t>labor market</w:t>
      </w:r>
      <w:r w:rsidRPr="00E545F9">
        <w:rPr>
          <w:rStyle w:val="StyleUnderline"/>
          <w:highlight w:val="cyan"/>
        </w:rPr>
        <w:t xml:space="preserve"> despite </w:t>
      </w:r>
      <w:r w:rsidRPr="00E545F9">
        <w:rPr>
          <w:rStyle w:val="Emphasis"/>
          <w:highlight w:val="cyan"/>
        </w:rPr>
        <w:t>inflation concerns</w:t>
      </w:r>
      <w:r>
        <w:rPr>
          <w:rStyle w:val="StyleUnderline"/>
        </w:rPr>
        <w:t>.</w:t>
      </w:r>
      <w:r>
        <w:rPr>
          <w:sz w:val="16"/>
        </w:rPr>
        <w:t xml:space="preserve"> </w:t>
      </w:r>
    </w:p>
    <w:p w14:paraId="3C23A644" w14:textId="77777777" w:rsidR="00B21C4A" w:rsidRDefault="00B21C4A" w:rsidP="00B21C4A">
      <w:r>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3EAE60EF" w14:textId="77777777" w:rsidR="00B21C4A" w:rsidRDefault="00B21C4A" w:rsidP="00B21C4A">
      <w:r>
        <w:rPr>
          <w:sz w:val="16"/>
        </w:rPr>
        <w:t>6</w:t>
      </w:r>
    </w:p>
    <w:p w14:paraId="42C98FAF" w14:textId="77777777" w:rsidR="00B21C4A" w:rsidRDefault="00B21C4A" w:rsidP="00B21C4A">
      <w:r>
        <w:rPr>
          <w:sz w:val="16"/>
        </w:rPr>
        <w:t xml:space="preserve">For one, </w:t>
      </w:r>
      <w:r>
        <w:rPr>
          <w:rStyle w:val="StyleUnderline"/>
        </w:rPr>
        <w:t xml:space="preserve">economists expect </w:t>
      </w:r>
      <w:r>
        <w:rPr>
          <w:rStyle w:val="Emphasis"/>
        </w:rPr>
        <w:t>inflation</w:t>
      </w:r>
      <w:r>
        <w:rPr>
          <w:rStyle w:val="StyleUnderline"/>
        </w:rPr>
        <w:t xml:space="preserve"> to </w:t>
      </w:r>
      <w:r>
        <w:rPr>
          <w:rStyle w:val="Emphasis"/>
        </w:rPr>
        <w:t>continue accelerating</w:t>
      </w:r>
      <w:r>
        <w:rPr>
          <w:rStyle w:val="StyleUnderline"/>
        </w:rPr>
        <w:t xml:space="preserve"> in the coming months</w:t>
      </w:r>
      <w:r>
        <w:rPr>
          <w:sz w:val="16"/>
        </w:rPr>
        <w:t xml:space="preserve">, and </w:t>
      </w:r>
      <w:r>
        <w:rPr>
          <w:rStyle w:val="StyleUnderline"/>
        </w:rPr>
        <w:t xml:space="preserve">consumers’ inflation expectations ticked up in October, which could set the stage for one-time </w:t>
      </w:r>
      <w:r>
        <w:rPr>
          <w:rStyle w:val="Emphasis"/>
        </w:rPr>
        <w:t>price increases</w:t>
      </w:r>
      <w:r>
        <w:rPr>
          <w:rStyle w:val="StyleUnderline"/>
        </w:rPr>
        <w:t xml:space="preserve"> to become </w:t>
      </w:r>
      <w:r>
        <w:rPr>
          <w:rStyle w:val="Emphasis"/>
        </w:rPr>
        <w:t>sustained inflation</w:t>
      </w:r>
      <w:r>
        <w:rPr>
          <w:rStyle w:val="StyleUnderline"/>
        </w:rPr>
        <w:t>.</w:t>
      </w:r>
    </w:p>
    <w:p w14:paraId="499A04C4" w14:textId="77777777" w:rsidR="00B21C4A" w:rsidRDefault="00B21C4A" w:rsidP="00B21C4A">
      <w:r>
        <w:rPr>
          <w:sz w:val="16"/>
        </w:rPr>
        <w:t>7</w:t>
      </w:r>
    </w:p>
    <w:p w14:paraId="34B5A507" w14:textId="77777777" w:rsidR="00B21C4A" w:rsidRDefault="00B21C4A" w:rsidP="00B21C4A">
      <w:r>
        <w:rPr>
          <w:sz w:val="16"/>
        </w:rPr>
        <w:t xml:space="preserve">On the other hand, </w:t>
      </w:r>
      <w:r w:rsidRPr="00E545F9">
        <w:rPr>
          <w:rStyle w:val="StyleUnderline"/>
          <w:highlight w:val="cyan"/>
        </w:rPr>
        <w:t xml:space="preserve">a </w:t>
      </w:r>
      <w:r w:rsidRPr="00E545F9">
        <w:rPr>
          <w:rStyle w:val="Emphasis"/>
          <w:highlight w:val="cyan"/>
        </w:rPr>
        <w:t>weak job market</w:t>
      </w:r>
      <w:r w:rsidRPr="00E545F9">
        <w:rPr>
          <w:rStyle w:val="StyleUnderline"/>
          <w:highlight w:val="cyan"/>
        </w:rPr>
        <w:t xml:space="preserve"> could hamper </w:t>
      </w:r>
      <w:r w:rsidRPr="00E545F9">
        <w:rPr>
          <w:rStyle w:val="Emphasis"/>
          <w:highlight w:val="cyan"/>
        </w:rPr>
        <w:t>wage growth</w:t>
      </w:r>
      <w:r w:rsidRPr="00E545F9">
        <w:rPr>
          <w:rStyle w:val="StyleUnderline"/>
          <w:highlight w:val="cyan"/>
        </w:rPr>
        <w:t>, relieving</w:t>
      </w:r>
      <w:r>
        <w:rPr>
          <w:rStyle w:val="StyleUnderline"/>
        </w:rPr>
        <w:t xml:space="preserve"> some </w:t>
      </w:r>
      <w:r w:rsidRPr="00E545F9">
        <w:rPr>
          <w:rStyle w:val="Emphasis"/>
          <w:highlight w:val="cyan"/>
        </w:rPr>
        <w:t>inflationary pressure</w:t>
      </w:r>
      <w:r w:rsidRPr="007768C0">
        <w:rPr>
          <w:rStyle w:val="StyleUnderline"/>
        </w:rPr>
        <w:t xml:space="preserve"> in the </w:t>
      </w:r>
      <w:r w:rsidRPr="007768C0">
        <w:rPr>
          <w:rStyle w:val="Emphasis"/>
        </w:rPr>
        <w:t>process</w:t>
      </w:r>
      <w:r>
        <w:rPr>
          <w:rStyle w:val="StyleUnderline"/>
        </w:rPr>
        <w:t>.</w:t>
      </w:r>
      <w:r>
        <w:rPr>
          <w:sz w:val="16"/>
        </w:rPr>
        <w:t xml:space="preserve"> </w:t>
      </w:r>
    </w:p>
    <w:p w14:paraId="3788BE82" w14:textId="77777777" w:rsidR="00B21C4A" w:rsidRPr="00B524A9" w:rsidRDefault="00B21C4A" w:rsidP="00B21C4A">
      <w:pPr>
        <w:pStyle w:val="Heading4"/>
      </w:pPr>
      <w:r>
        <w:t xml:space="preserve">The </w:t>
      </w:r>
      <w:proofErr w:type="spellStart"/>
      <w:r>
        <w:t>aff</w:t>
      </w:r>
      <w:proofErr w:type="spellEnd"/>
      <w:r>
        <w:t xml:space="preserve"> </w:t>
      </w:r>
      <w:r>
        <w:rPr>
          <w:u w:val="single"/>
        </w:rPr>
        <w:t>spikes rates</w:t>
      </w:r>
      <w:r>
        <w:t xml:space="preserve">---it </w:t>
      </w:r>
      <w:r>
        <w:rPr>
          <w:u w:val="single"/>
        </w:rPr>
        <w:t>signals</w:t>
      </w:r>
      <w:r>
        <w:t xml:space="preserve"> an impending wage-price spiral. </w:t>
      </w:r>
    </w:p>
    <w:p w14:paraId="14014736" w14:textId="77777777" w:rsidR="00B21C4A" w:rsidRPr="00B5717D" w:rsidRDefault="00B21C4A" w:rsidP="00B21C4A">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1015AF1F" w14:textId="77777777" w:rsidR="00B21C4A" w:rsidRPr="00C93794" w:rsidRDefault="00B21C4A" w:rsidP="00B21C4A">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 xml:space="preserve">workers most dependent on tight </w:t>
      </w:r>
      <w:proofErr w:type="spellStart"/>
      <w:r w:rsidRPr="00B5717D">
        <w:rPr>
          <w:rStyle w:val="StyleUnderline"/>
        </w:rPr>
        <w:t>labour</w:t>
      </w:r>
      <w:proofErr w:type="spellEnd"/>
      <w:r w:rsidRPr="00B5717D">
        <w:rPr>
          <w:rStyle w:val="StyleUnderline"/>
        </w:rPr>
        <w:t xml:space="preserve"> markets, given that they are the first to be fired during recessions</w:t>
      </w:r>
      <w:r w:rsidRPr="00C93794">
        <w:rPr>
          <w:sz w:val="16"/>
        </w:rPr>
        <w:t xml:space="preserve"> and the last to be hired during recoveries. Across the </w:t>
      </w:r>
      <w:proofErr w:type="spellStart"/>
      <w:r w:rsidRPr="00C93794">
        <w:rPr>
          <w:sz w:val="16"/>
        </w:rPr>
        <w:t>industrialised</w:t>
      </w:r>
      <w:proofErr w:type="spellEnd"/>
      <w:r w:rsidRPr="00C93794">
        <w:rPr>
          <w:sz w:val="16"/>
        </w:rPr>
        <w:t xml:space="preserve"> world, </w:t>
      </w:r>
      <w:r w:rsidRPr="00E545F9">
        <w:rPr>
          <w:rStyle w:val="StyleUnderline"/>
          <w:highlight w:val="cyan"/>
        </w:rPr>
        <w:t>central banks</w:t>
      </w:r>
      <w:r w:rsidRPr="00B5717D">
        <w:rPr>
          <w:rStyle w:val="StyleUnderline"/>
        </w:rPr>
        <w:t xml:space="preserve"> contributed to the </w:t>
      </w:r>
      <w:r w:rsidRPr="00E545F9">
        <w:rPr>
          <w:rStyle w:val="Emphasis"/>
          <w:highlight w:val="cyan"/>
        </w:rPr>
        <w:t>weaken</w:t>
      </w:r>
      <w:r w:rsidRPr="00C93794">
        <w:rPr>
          <w:rStyle w:val="StyleUnderline"/>
        </w:rPr>
        <w:t xml:space="preserve">ing of </w:t>
      </w:r>
      <w:r w:rsidRPr="00C93794">
        <w:rPr>
          <w:sz w:val="16"/>
        </w:rPr>
        <w:t xml:space="preserve">their </w:t>
      </w:r>
      <w:r w:rsidRPr="00E545F9">
        <w:rPr>
          <w:rStyle w:val="Emphasis"/>
          <w:highlight w:val="cyan"/>
        </w:rPr>
        <w:t>bargaining power</w:t>
      </w:r>
      <w:r w:rsidRPr="00E545F9">
        <w:rPr>
          <w:sz w:val="16"/>
          <w:highlight w:val="cyan"/>
        </w:rPr>
        <w:t xml:space="preserve"> </w:t>
      </w:r>
      <w:r w:rsidRPr="00E545F9">
        <w:rPr>
          <w:rStyle w:val="StyleUnderline"/>
          <w:highlight w:val="cyan"/>
        </w:rPr>
        <w:t>by</w:t>
      </w:r>
      <w:r w:rsidRPr="00E545F9">
        <w:rPr>
          <w:sz w:val="16"/>
          <w:highlight w:val="cyan"/>
        </w:rPr>
        <w:t xml:space="preserve"> </w:t>
      </w:r>
      <w:r w:rsidRPr="00E545F9">
        <w:rPr>
          <w:rStyle w:val="Emphasis"/>
          <w:sz w:val="24"/>
          <w:szCs w:val="24"/>
          <w:highlight w:val="cyan"/>
        </w:rPr>
        <w:t>prematurely raising</w:t>
      </w:r>
      <w:r w:rsidRPr="00B5717D">
        <w:rPr>
          <w:rStyle w:val="Emphasis"/>
          <w:sz w:val="24"/>
          <w:szCs w:val="24"/>
        </w:rPr>
        <w:t xml:space="preserve"> interest </w:t>
      </w:r>
      <w:r w:rsidRPr="00E545F9">
        <w:rPr>
          <w:rStyle w:val="Emphasis"/>
          <w:sz w:val="24"/>
          <w:szCs w:val="24"/>
          <w:highlight w:val="cyan"/>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E545F9">
        <w:rPr>
          <w:rStyle w:val="StyleUnderline"/>
          <w:highlight w:val="cyan"/>
        </w:rPr>
        <w:t xml:space="preserve">to </w:t>
      </w:r>
      <w:r w:rsidRPr="00E545F9">
        <w:rPr>
          <w:rStyle w:val="Emphasis"/>
          <w:highlight w:val="cyan"/>
        </w:rPr>
        <w:t>depress</w:t>
      </w:r>
      <w:r w:rsidRPr="002E04EE">
        <w:rPr>
          <w:rStyle w:val="Emphasis"/>
        </w:rPr>
        <w:t xml:space="preserve"> aggregate </w:t>
      </w:r>
      <w:r w:rsidRPr="00E545F9">
        <w:rPr>
          <w:rStyle w:val="Emphasis"/>
          <w:highlight w:val="cyan"/>
        </w:rPr>
        <w:t>demand</w:t>
      </w:r>
      <w:r w:rsidRPr="00C93794">
        <w:rPr>
          <w:sz w:val="16"/>
        </w:rPr>
        <w:t xml:space="preserve"> </w:t>
      </w:r>
      <w:r w:rsidRPr="00CC57D1">
        <w:rPr>
          <w:rStyle w:val="StyleUnderline"/>
        </w:rPr>
        <w:t>late in the business cycle</w:t>
      </w:r>
      <w:r w:rsidRPr="00C93794">
        <w:rPr>
          <w:sz w:val="16"/>
        </w:rPr>
        <w:t xml:space="preserve">, </w:t>
      </w:r>
      <w:r w:rsidRPr="00E545F9">
        <w:rPr>
          <w:rStyle w:val="Emphasis"/>
          <w:szCs w:val="28"/>
          <w:highlight w:val="cyan"/>
        </w:rPr>
        <w:t>before</w:t>
      </w:r>
      <w:r w:rsidRPr="00E545F9">
        <w:rPr>
          <w:rStyle w:val="StyleUnderline"/>
          <w:highlight w:val="cyan"/>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w:t>
      </w:r>
      <w:proofErr w:type="spellStart"/>
      <w:r w:rsidRPr="00CC57D1">
        <w:rPr>
          <w:rStyle w:val="StyleUnderline"/>
        </w:rPr>
        <w:t>labour</w:t>
      </w:r>
      <w:proofErr w:type="spellEnd"/>
      <w:r w:rsidRPr="00CC57D1">
        <w:rPr>
          <w:rStyle w:val="StyleUnderline"/>
        </w:rPr>
        <w:t xml:space="preserve"> market that is </w:t>
      </w:r>
      <w:r w:rsidRPr="00CC57D1">
        <w:rPr>
          <w:rStyle w:val="Emphasis"/>
        </w:rPr>
        <w:t>tight enough</w:t>
      </w:r>
      <w:r w:rsidRPr="00CC57D1">
        <w:rPr>
          <w:rStyle w:val="StyleUnderline"/>
        </w:rPr>
        <w:t xml:space="preserve"> to allow them to </w:t>
      </w:r>
      <w:r w:rsidRPr="00E545F9">
        <w:rPr>
          <w:rStyle w:val="Emphasis"/>
          <w:sz w:val="24"/>
          <w:szCs w:val="24"/>
          <w:highlight w:val="cyan"/>
        </w:rPr>
        <w:t>bargain</w:t>
      </w:r>
      <w:r w:rsidRPr="00E545F9">
        <w:rPr>
          <w:rStyle w:val="StyleUnderline"/>
          <w:highlight w:val="cyan"/>
        </w:rPr>
        <w:t xml:space="preserve"> for </w:t>
      </w:r>
      <w:r w:rsidRPr="00E545F9">
        <w:rPr>
          <w:rStyle w:val="Emphasis"/>
          <w:sz w:val="24"/>
          <w:szCs w:val="24"/>
          <w:highlight w:val="cyan"/>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 xml:space="preserve">vis-à-vis the owners of capital and contributed to the fall in the </w:t>
      </w:r>
      <w:proofErr w:type="spellStart"/>
      <w:r w:rsidRPr="00B41068">
        <w:rPr>
          <w:sz w:val="16"/>
        </w:rPr>
        <w:t>labour</w:t>
      </w:r>
      <w:proofErr w:type="spellEnd"/>
      <w:r w:rsidRPr="00B41068">
        <w:rPr>
          <w:sz w:val="16"/>
        </w:rPr>
        <w:t xml:space="preserve"> share of GDP – a universal trend in the industrialized world.</w:t>
      </w:r>
    </w:p>
    <w:p w14:paraId="2AEBFD33" w14:textId="77777777" w:rsidR="00B21C4A" w:rsidRPr="00C93794" w:rsidRDefault="00B21C4A" w:rsidP="00B21C4A">
      <w:pPr>
        <w:rPr>
          <w:sz w:val="16"/>
        </w:rPr>
      </w:pPr>
      <w:r w:rsidRPr="00C93794">
        <w:rPr>
          <w:sz w:val="16"/>
        </w:rPr>
        <w:t>Wage or profit price spiral?</w:t>
      </w:r>
    </w:p>
    <w:p w14:paraId="3A5D4533" w14:textId="77777777" w:rsidR="00B21C4A" w:rsidRPr="00CC57D1" w:rsidRDefault="00B21C4A" w:rsidP="00B21C4A">
      <w:pPr>
        <w:rPr>
          <w:rStyle w:val="StyleUnderline"/>
        </w:rPr>
      </w:pPr>
      <w:r w:rsidRPr="00CC57D1">
        <w:rPr>
          <w:rStyle w:val="StyleUnderline"/>
        </w:rPr>
        <w:t xml:space="preserve">Are we </w:t>
      </w:r>
      <w:proofErr w:type="gramStart"/>
      <w:r w:rsidRPr="00CC57D1">
        <w:rPr>
          <w:rStyle w:val="StyleUnderline"/>
        </w:rPr>
        <w:t>in the midst of</w:t>
      </w:r>
      <w:proofErr w:type="gramEnd"/>
      <w:r w:rsidRPr="00CC57D1">
        <w:rPr>
          <w:rStyle w:val="StyleUnderline"/>
        </w:rPr>
        <w:t xml:space="preserve"> a new wage price spiral?</w:t>
      </w:r>
      <w:r w:rsidRPr="00C93794">
        <w:rPr>
          <w:sz w:val="16"/>
        </w:rPr>
        <w:t xml:space="preserve"> One obvious similarity between the 1970s inflation crisis and the current one is the central role played by soaring energy prices, in turn </w:t>
      </w:r>
      <w:proofErr w:type="spellStart"/>
      <w:r w:rsidRPr="00C93794">
        <w:rPr>
          <w:sz w:val="16"/>
        </w:rPr>
        <w:t>fuelled</w:t>
      </w:r>
      <w:proofErr w:type="spellEnd"/>
      <w:r w:rsidRPr="00C93794">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E545F9">
        <w:rPr>
          <w:rStyle w:val="StyleUnderline"/>
          <w:highlight w:val="cyan"/>
        </w:rPr>
        <w:t xml:space="preserve">core </w:t>
      </w:r>
      <w:r w:rsidRPr="00E545F9">
        <w:rPr>
          <w:rStyle w:val="Emphasis"/>
          <w:highlight w:val="cyan"/>
        </w:rPr>
        <w:t>CPI</w:t>
      </w:r>
      <w:r w:rsidRPr="00C93794">
        <w:rPr>
          <w:sz w:val="16"/>
        </w:rPr>
        <w:t xml:space="preserve"> –excluding more volatile energy and food prices– </w:t>
      </w:r>
      <w:r w:rsidRPr="00E545F9">
        <w:rPr>
          <w:rStyle w:val="StyleUnderline"/>
          <w:highlight w:val="cyan"/>
        </w:rPr>
        <w:t xml:space="preserve">has been way </w:t>
      </w:r>
      <w:r w:rsidRPr="00E545F9">
        <w:rPr>
          <w:rStyle w:val="Emphasis"/>
          <w:highlight w:val="cyan"/>
        </w:rPr>
        <w:t>above</w:t>
      </w:r>
      <w:r w:rsidRPr="00CC57D1">
        <w:rPr>
          <w:rStyle w:val="StyleUnderline"/>
        </w:rPr>
        <w:t xml:space="preserve"> central banks’ two percent </w:t>
      </w:r>
      <w:r w:rsidRPr="00E545F9">
        <w:rPr>
          <w:rStyle w:val="StyleUnderline"/>
          <w:highlight w:val="cyan"/>
        </w:rPr>
        <w:t>target</w:t>
      </w:r>
      <w:r w:rsidRPr="00CC57D1">
        <w:rPr>
          <w:rStyle w:val="StyleUnderline"/>
        </w:rPr>
        <w:t>.</w:t>
      </w:r>
    </w:p>
    <w:p w14:paraId="27348DCB" w14:textId="77777777" w:rsidR="00B21C4A" w:rsidRPr="00C93794" w:rsidRDefault="00B21C4A" w:rsidP="00B21C4A">
      <w:pPr>
        <w:rPr>
          <w:sz w:val="16"/>
        </w:rPr>
      </w:pPr>
      <w:r w:rsidRPr="00CC57D1">
        <w:rPr>
          <w:rStyle w:val="Emphasis"/>
          <w:szCs w:val="28"/>
        </w:rPr>
        <w:t xml:space="preserve">But </w:t>
      </w:r>
      <w:r w:rsidRPr="00E545F9">
        <w:rPr>
          <w:rStyle w:val="Emphasis"/>
          <w:szCs w:val="28"/>
          <w:highlight w:val="cyan"/>
        </w:rPr>
        <w:t>that does not</w:t>
      </w:r>
      <w:r w:rsidRPr="00CC57D1">
        <w:rPr>
          <w:rStyle w:val="Emphasis"/>
          <w:szCs w:val="28"/>
        </w:rPr>
        <w:t xml:space="preserve"> necessarily </w:t>
      </w:r>
      <w:r w:rsidRPr="00E545F9">
        <w:rPr>
          <w:rStyle w:val="Emphasis"/>
          <w:szCs w:val="28"/>
          <w:highlight w:val="cyan"/>
        </w:rPr>
        <w:t>mean</w:t>
      </w:r>
      <w:r w:rsidRPr="00E545F9">
        <w:rPr>
          <w:sz w:val="16"/>
          <w:szCs w:val="28"/>
          <w:highlight w:val="cyan"/>
        </w:rPr>
        <w:t xml:space="preserve"> </w:t>
      </w:r>
      <w:r w:rsidRPr="00E545F9">
        <w:rPr>
          <w:rStyle w:val="StyleUnderline"/>
          <w:highlight w:val="cyan"/>
        </w:rPr>
        <w:t>a</w:t>
      </w:r>
      <w:r w:rsidRPr="00CC57D1">
        <w:rPr>
          <w:rStyle w:val="StyleUnderline"/>
        </w:rPr>
        <w:t xml:space="preserve">nother </w:t>
      </w:r>
      <w:r w:rsidRPr="00E545F9">
        <w:rPr>
          <w:rStyle w:val="Emphasis"/>
          <w:highlight w:val="cyan"/>
        </w:rPr>
        <w:t>wage price spiral</w:t>
      </w:r>
      <w:r w:rsidRPr="00E545F9">
        <w:rPr>
          <w:rStyle w:val="StyleUnderline"/>
          <w:highlight w:val="cyan"/>
        </w:rPr>
        <w:t xml:space="preserve"> is </w:t>
      </w:r>
      <w:r w:rsidRPr="00E545F9">
        <w:rPr>
          <w:rStyle w:val="Emphasis"/>
          <w:highlight w:val="cyan"/>
        </w:rPr>
        <w:t>around the corner</w:t>
      </w:r>
      <w:r w:rsidRPr="00C93794">
        <w:rPr>
          <w:sz w:val="16"/>
        </w:rPr>
        <w:t xml:space="preserve">. </w:t>
      </w:r>
      <w:r w:rsidRPr="00CC57D1">
        <w:rPr>
          <w:rStyle w:val="StyleUnderline"/>
        </w:rPr>
        <w:t xml:space="preserve">In the current moment, </w:t>
      </w:r>
      <w:r w:rsidRPr="00E545F9">
        <w:rPr>
          <w:rStyle w:val="StyleUnderline"/>
          <w:highlight w:val="cyan"/>
        </w:rPr>
        <w:t>a</w:t>
      </w:r>
      <w:r w:rsidRPr="00CC57D1">
        <w:rPr>
          <w:rStyle w:val="StyleUnderline"/>
        </w:rPr>
        <w:t xml:space="preserve"> </w:t>
      </w:r>
      <w:r w:rsidRPr="00CC57D1">
        <w:rPr>
          <w:rStyle w:val="Emphasis"/>
          <w:sz w:val="24"/>
          <w:szCs w:val="24"/>
        </w:rPr>
        <w:t xml:space="preserve">key </w:t>
      </w:r>
      <w:r w:rsidRPr="00E545F9">
        <w:rPr>
          <w:rStyle w:val="Emphasis"/>
          <w:sz w:val="24"/>
          <w:szCs w:val="24"/>
          <w:highlight w:val="cyan"/>
        </w:rPr>
        <w:t>missing ingredient</w:t>
      </w:r>
      <w:r w:rsidRPr="00E545F9">
        <w:rPr>
          <w:sz w:val="16"/>
          <w:szCs w:val="24"/>
          <w:highlight w:val="cyan"/>
        </w:rPr>
        <w:t xml:space="preserve"> </w:t>
      </w:r>
      <w:r w:rsidRPr="00E545F9">
        <w:rPr>
          <w:rStyle w:val="StyleUnderline"/>
          <w:highlight w:val="cyan"/>
        </w:rPr>
        <w:t>is</w:t>
      </w:r>
      <w:r w:rsidRPr="00CC57D1">
        <w:rPr>
          <w:rStyle w:val="StyleUnderline"/>
        </w:rPr>
        <w:t xml:space="preserve"> the </w:t>
      </w:r>
      <w:r w:rsidRPr="00E545F9">
        <w:rPr>
          <w:rStyle w:val="Emphasis"/>
          <w:szCs w:val="28"/>
          <w:highlight w:val="cyan"/>
        </w:rPr>
        <w:t>bargaining strength of</w:t>
      </w:r>
      <w:r w:rsidRPr="00CC57D1">
        <w:rPr>
          <w:rStyle w:val="Emphasis"/>
          <w:szCs w:val="28"/>
        </w:rPr>
        <w:t xml:space="preserve"> the </w:t>
      </w:r>
      <w:proofErr w:type="spellStart"/>
      <w:r w:rsidRPr="00E545F9">
        <w:rPr>
          <w:rStyle w:val="Emphasis"/>
          <w:szCs w:val="28"/>
          <w:highlight w:val="cyan"/>
        </w:rPr>
        <w:t>labour</w:t>
      </w:r>
      <w:proofErr w:type="spellEnd"/>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E545F9">
        <w:rPr>
          <w:rStyle w:val="Emphasis"/>
          <w:highlight w:val="cyan"/>
        </w:rPr>
        <w:t>structurally weakened</w:t>
      </w:r>
      <w:r w:rsidRPr="00E545F9">
        <w:rPr>
          <w:sz w:val="16"/>
          <w:highlight w:val="cyan"/>
        </w:rPr>
        <w:t xml:space="preserve"> </w:t>
      </w:r>
      <w:r w:rsidRPr="00E545F9">
        <w:rPr>
          <w:rStyle w:val="StyleUnderline"/>
          <w:highlight w:val="cyan"/>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 xml:space="preserve">liberalization of </w:t>
      </w:r>
      <w:proofErr w:type="spellStart"/>
      <w:r w:rsidRPr="00CC57D1">
        <w:rPr>
          <w:rStyle w:val="StyleUnderline"/>
        </w:rPr>
        <w:t>labour</w:t>
      </w:r>
      <w:proofErr w:type="spellEnd"/>
      <w:r w:rsidRPr="00CC57D1">
        <w:rPr>
          <w:rStyle w:val="StyleUnderline"/>
        </w:rPr>
        <w:t xml:space="preserve"> markets</w:t>
      </w:r>
      <w:r w:rsidRPr="00C93794">
        <w:rPr>
          <w:sz w:val="16"/>
        </w:rPr>
        <w:t xml:space="preserve">. In the Anglo-Saxon economies, </w:t>
      </w:r>
      <w:r w:rsidRPr="00CC57D1">
        <w:rPr>
          <w:rStyle w:val="StyleUnderline"/>
        </w:rPr>
        <w:t xml:space="preserve">liberalization took the form of outright </w:t>
      </w:r>
      <w:proofErr w:type="spellStart"/>
      <w:r w:rsidRPr="00CC57D1">
        <w:rPr>
          <w:rStyle w:val="Emphasis"/>
        </w:rPr>
        <w:t>labour</w:t>
      </w:r>
      <w:proofErr w:type="spellEnd"/>
      <w:r w:rsidRPr="00CC57D1">
        <w:rPr>
          <w:rStyle w:val="Emphasis"/>
        </w:rPr>
        <w:t xml:space="preserve"> market deregulation</w:t>
      </w:r>
      <w:r w:rsidRPr="00C93794">
        <w:rPr>
          <w:sz w:val="16"/>
        </w:rPr>
        <w:t xml:space="preserve"> </w:t>
      </w:r>
      <w:r w:rsidRPr="00CC57D1">
        <w:rPr>
          <w:rStyle w:val="StyleUnderline"/>
        </w:rPr>
        <w:t xml:space="preserve">and </w:t>
      </w:r>
      <w:r w:rsidRPr="00E545F9">
        <w:rPr>
          <w:rStyle w:val="StyleUnderline"/>
          <w:highlight w:val="cyan"/>
        </w:rPr>
        <w:t>a</w:t>
      </w:r>
      <w:r w:rsidRPr="00CC57D1">
        <w:rPr>
          <w:rStyle w:val="StyleUnderline"/>
        </w:rPr>
        <w:t xml:space="preserve"> frontal </w:t>
      </w:r>
      <w:r w:rsidRPr="00E545F9">
        <w:rPr>
          <w:rStyle w:val="Emphasis"/>
          <w:sz w:val="24"/>
          <w:szCs w:val="24"/>
          <w:highlight w:val="cyan"/>
        </w:rPr>
        <w:t>assault on</w:t>
      </w:r>
      <w:r w:rsidRPr="00CC57D1">
        <w:rPr>
          <w:rStyle w:val="Emphasis"/>
          <w:sz w:val="24"/>
          <w:szCs w:val="24"/>
        </w:rPr>
        <w:t xml:space="preserve"> </w:t>
      </w:r>
      <w:proofErr w:type="spellStart"/>
      <w:r w:rsidRPr="00CC57D1">
        <w:rPr>
          <w:rStyle w:val="Emphasis"/>
          <w:sz w:val="24"/>
          <w:szCs w:val="24"/>
        </w:rPr>
        <w:t>labour</w:t>
      </w:r>
      <w:proofErr w:type="spellEnd"/>
      <w:r w:rsidRPr="00CC57D1">
        <w:rPr>
          <w:rStyle w:val="Emphasis"/>
          <w:sz w:val="24"/>
          <w:szCs w:val="24"/>
        </w:rPr>
        <w:t xml:space="preserve"> </w:t>
      </w:r>
      <w:r w:rsidRPr="00E545F9">
        <w:rPr>
          <w:rStyle w:val="Emphasis"/>
          <w:sz w:val="24"/>
          <w:szCs w:val="24"/>
          <w:highlight w:val="cyan"/>
        </w:rPr>
        <w:t>unions</w:t>
      </w:r>
      <w:r w:rsidRPr="00C93794">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w:t>
      </w:r>
      <w:proofErr w:type="spellStart"/>
      <w:r w:rsidRPr="00C93794">
        <w:rPr>
          <w:sz w:val="16"/>
        </w:rPr>
        <w:t>flexibilize</w:t>
      </w:r>
      <w:proofErr w:type="spellEnd"/>
      <w:r w:rsidRPr="00C93794">
        <w:rPr>
          <w:sz w:val="16"/>
        </w:rPr>
        <w:t xml:space="preserv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 xml:space="preserve">contain unit </w:t>
      </w:r>
      <w:proofErr w:type="spellStart"/>
      <w:r w:rsidRPr="00CC57D1">
        <w:rPr>
          <w:rStyle w:val="Emphasis"/>
          <w:sz w:val="24"/>
          <w:szCs w:val="24"/>
        </w:rPr>
        <w:t>labour</w:t>
      </w:r>
      <w:proofErr w:type="spellEnd"/>
      <w:r w:rsidRPr="00CC57D1">
        <w:rPr>
          <w:rStyle w:val="Emphasis"/>
          <w:sz w:val="24"/>
          <w:szCs w:val="24"/>
        </w:rPr>
        <w:t xml:space="preserve"> costs</w:t>
      </w:r>
      <w:r w:rsidRPr="00C93794">
        <w:rPr>
          <w:sz w:val="16"/>
        </w:rPr>
        <w:t>.[9]</w:t>
      </w:r>
    </w:p>
    <w:p w14:paraId="26307D8A" w14:textId="77777777" w:rsidR="00B21C4A" w:rsidRPr="00C93794" w:rsidRDefault="00B21C4A" w:rsidP="00B21C4A">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E545F9">
        <w:rPr>
          <w:rStyle w:val="Emphasis"/>
          <w:szCs w:val="28"/>
          <w:highlight w:val="cyan"/>
        </w:rPr>
        <w:t>At the Fed</w:t>
      </w:r>
      <w:r w:rsidRPr="00CC57D1">
        <w:rPr>
          <w:rStyle w:val="Emphasis"/>
          <w:szCs w:val="28"/>
        </w:rPr>
        <w:t>eral Reserve</w:t>
      </w:r>
      <w:r w:rsidRPr="00C93794">
        <w:rPr>
          <w:sz w:val="16"/>
        </w:rPr>
        <w:t xml:space="preserve">, </w:t>
      </w:r>
      <w:r w:rsidRPr="00E545F9">
        <w:rPr>
          <w:rStyle w:val="Emphasis"/>
          <w:highlight w:val="cyan"/>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E545F9">
        <w:rPr>
          <w:rStyle w:val="StyleUnderline"/>
          <w:highlight w:val="cyan"/>
        </w:rPr>
        <w:t>noted</w:t>
      </w:r>
      <w:r w:rsidRPr="00CC57D1">
        <w:rPr>
          <w:rStyle w:val="StyleUnderline"/>
        </w:rPr>
        <w:t xml:space="preserve"> how </w:t>
      </w:r>
      <w:r w:rsidRPr="00E545F9">
        <w:rPr>
          <w:rStyle w:val="StyleUnderline"/>
          <w:highlight w:val="cyan"/>
        </w:rPr>
        <w:t>the decline in</w:t>
      </w:r>
      <w:r w:rsidRPr="00CC57D1">
        <w:rPr>
          <w:rStyle w:val="StyleUnderline"/>
        </w:rPr>
        <w:t xml:space="preserve"> </w:t>
      </w:r>
      <w:r w:rsidRPr="00CC57D1">
        <w:rPr>
          <w:rStyle w:val="Emphasis"/>
          <w:sz w:val="24"/>
          <w:szCs w:val="24"/>
        </w:rPr>
        <w:t xml:space="preserve">workers </w:t>
      </w:r>
      <w:r w:rsidRPr="00E545F9">
        <w:rPr>
          <w:rStyle w:val="Emphasis"/>
          <w:sz w:val="24"/>
          <w:szCs w:val="24"/>
          <w:highlight w:val="cyan"/>
        </w:rPr>
        <w:t>bargaining power</w:t>
      </w:r>
      <w:r w:rsidRPr="00CC57D1">
        <w:rPr>
          <w:rStyle w:val="Emphasis"/>
          <w:sz w:val="24"/>
          <w:szCs w:val="24"/>
        </w:rPr>
        <w:t xml:space="preserve"> and the fall in the </w:t>
      </w:r>
      <w:proofErr w:type="spellStart"/>
      <w:r w:rsidRPr="00CC57D1">
        <w:rPr>
          <w:rStyle w:val="Emphasis"/>
          <w:sz w:val="24"/>
          <w:szCs w:val="24"/>
        </w:rPr>
        <w:t>labour</w:t>
      </w:r>
      <w:proofErr w:type="spellEnd"/>
      <w:r w:rsidRPr="00CC57D1">
        <w:rPr>
          <w:rStyle w:val="Emphasis"/>
          <w:sz w:val="24"/>
          <w:szCs w:val="24"/>
        </w:rPr>
        <w:t xml:space="preserve"> share of GDP</w:t>
      </w:r>
      <w:r w:rsidRPr="00CC57D1">
        <w:rPr>
          <w:rStyle w:val="StyleUnderline"/>
        </w:rPr>
        <w:t xml:space="preserve"> have </w:t>
      </w:r>
      <w:r w:rsidRPr="00E545F9">
        <w:rPr>
          <w:rStyle w:val="StyleUnderline"/>
          <w:highlight w:val="cyan"/>
        </w:rPr>
        <w:t xml:space="preserve">made it </w:t>
      </w:r>
      <w:r w:rsidRPr="00E545F9">
        <w:rPr>
          <w:rStyle w:val="Emphasis"/>
          <w:sz w:val="24"/>
          <w:szCs w:val="24"/>
          <w:highlight w:val="cyan"/>
        </w:rPr>
        <w:t>easier to pursue expansionary monetary policy without</w:t>
      </w:r>
      <w:r w:rsidRPr="00CC57D1">
        <w:rPr>
          <w:rStyle w:val="Emphasis"/>
          <w:sz w:val="24"/>
          <w:szCs w:val="24"/>
        </w:rPr>
        <w:t xml:space="preserve"> </w:t>
      </w:r>
      <w:proofErr w:type="spellStart"/>
      <w:r w:rsidRPr="00CC57D1">
        <w:rPr>
          <w:rStyle w:val="Emphasis"/>
          <w:sz w:val="24"/>
          <w:szCs w:val="24"/>
        </w:rPr>
        <w:t>fuelling</w:t>
      </w:r>
      <w:proofErr w:type="spellEnd"/>
      <w:r w:rsidRPr="00CC57D1">
        <w:rPr>
          <w:rStyle w:val="Emphasis"/>
          <w:sz w:val="24"/>
          <w:szCs w:val="24"/>
        </w:rPr>
        <w:t xml:space="preserve"> </w:t>
      </w:r>
      <w:r w:rsidRPr="00E545F9">
        <w:rPr>
          <w:rStyle w:val="Emphasis"/>
          <w:sz w:val="24"/>
          <w:szCs w:val="24"/>
          <w:highlight w:val="cyan"/>
        </w:rPr>
        <w:t>inflation</w:t>
      </w:r>
      <w:r w:rsidRPr="002E04EE">
        <w:rPr>
          <w:sz w:val="16"/>
        </w:rPr>
        <w:t>: both trends contributed to the flattening of the Phillips curve – the inverse relationship between unemployment and inflation that has informed</w:t>
      </w:r>
      <w:r w:rsidRPr="002E04EE">
        <w:t xml:space="preserve"> </w:t>
      </w:r>
      <w:r w:rsidRPr="00E545F9">
        <w:rPr>
          <w:rStyle w:val="StyleUnderline"/>
          <w:highlight w:val="cyan"/>
        </w:rPr>
        <w:t>their strategy</w:t>
      </w:r>
      <w:r w:rsidRPr="002E04EE">
        <w:t xml:space="preserve"> </w:t>
      </w:r>
      <w:r w:rsidRPr="002E04EE">
        <w:rPr>
          <w:sz w:val="16"/>
        </w:rPr>
        <w:t xml:space="preserve">of </w:t>
      </w:r>
      <w:r w:rsidRPr="00E545F9">
        <w:rPr>
          <w:rStyle w:val="Emphasis"/>
          <w:szCs w:val="28"/>
          <w:highlight w:val="cyan"/>
        </w:rPr>
        <w:t>pre-emptively raising</w:t>
      </w:r>
      <w:r w:rsidRPr="002E04EE">
        <w:rPr>
          <w:rStyle w:val="Emphasis"/>
          <w:szCs w:val="28"/>
        </w:rPr>
        <w:t xml:space="preserve"> in</w:t>
      </w:r>
      <w:r w:rsidRPr="00CC57D1">
        <w:rPr>
          <w:rStyle w:val="Emphasis"/>
          <w:szCs w:val="28"/>
        </w:rPr>
        <w:t xml:space="preserve">terest </w:t>
      </w:r>
      <w:r w:rsidRPr="00E545F9">
        <w:rPr>
          <w:rStyle w:val="Emphasis"/>
          <w:szCs w:val="28"/>
          <w:highlight w:val="cyan"/>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 xml:space="preserve">.[10] At the ECB, both Lagarde and Schnabel have similarly observed how “structural changes in </w:t>
      </w:r>
      <w:proofErr w:type="spellStart"/>
      <w:r w:rsidRPr="00C93794">
        <w:rPr>
          <w:sz w:val="16"/>
        </w:rPr>
        <w:t>labour</w:t>
      </w:r>
      <w:proofErr w:type="spellEnd"/>
      <w:r w:rsidRPr="00C93794">
        <w:rPr>
          <w:sz w:val="16"/>
        </w:rPr>
        <w:t xml:space="preserve"> markets”[11] and “</w:t>
      </w:r>
      <w:r w:rsidRPr="00CC57D1">
        <w:rPr>
          <w:rStyle w:val="StyleUnderline"/>
        </w:rPr>
        <w:t>the</w:t>
      </w:r>
      <w:r w:rsidRPr="00C93794">
        <w:rPr>
          <w:sz w:val="16"/>
        </w:rPr>
        <w:t xml:space="preserve"> </w:t>
      </w:r>
      <w:r w:rsidRPr="00CC57D1">
        <w:rPr>
          <w:rStyle w:val="Emphasis"/>
        </w:rPr>
        <w:t xml:space="preserve">secular </w:t>
      </w:r>
      <w:r w:rsidRPr="00E545F9">
        <w:rPr>
          <w:rStyle w:val="Emphasis"/>
          <w:highlight w:val="cyan"/>
        </w:rPr>
        <w:t>erosion of</w:t>
      </w:r>
      <w:r w:rsidRPr="00CC57D1">
        <w:rPr>
          <w:rStyle w:val="Emphasis"/>
        </w:rPr>
        <w:t xml:space="preserve"> workers’ </w:t>
      </w:r>
      <w:r w:rsidRPr="00E545F9">
        <w:rPr>
          <w:rStyle w:val="Emphasis"/>
          <w:highlight w:val="cyan"/>
        </w:rPr>
        <w:t>bargaining</w:t>
      </w:r>
      <w:r w:rsidRPr="00CC57D1">
        <w:rPr>
          <w:rStyle w:val="Emphasis"/>
        </w:rPr>
        <w:t xml:space="preserve"> power</w:t>
      </w:r>
      <w:r w:rsidRPr="00C93794">
        <w:rPr>
          <w:sz w:val="16"/>
        </w:rPr>
        <w:t xml:space="preserve">”[12] </w:t>
      </w:r>
      <w:r w:rsidRPr="00E545F9">
        <w:rPr>
          <w:rStyle w:val="StyleUnderline"/>
          <w:highlight w:val="cyan"/>
        </w:rPr>
        <w:t>implied</w:t>
      </w:r>
      <w:r w:rsidRPr="00CC57D1">
        <w:rPr>
          <w:rStyle w:val="StyleUnderline"/>
        </w:rPr>
        <w:t xml:space="preserve"> that “receding </w:t>
      </w:r>
      <w:r w:rsidRPr="00E545F9">
        <w:rPr>
          <w:rStyle w:val="Emphasis"/>
          <w:highlight w:val="cyan"/>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w:t>
      </w:r>
      <w:proofErr w:type="spellStart"/>
      <w:r w:rsidRPr="00CC57D1">
        <w:rPr>
          <w:rStyle w:val="StyleUnderline"/>
        </w:rPr>
        <w:t>labour</w:t>
      </w:r>
      <w:proofErr w:type="spellEnd"/>
      <w:r w:rsidRPr="00CC57D1">
        <w:rPr>
          <w:rStyle w:val="StyleUnderline"/>
        </w:rPr>
        <w:t xml:space="preserve">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w:t>
      </w:r>
      <w:proofErr w:type="spellStart"/>
      <w:r w:rsidRPr="00C93794">
        <w:rPr>
          <w:sz w:val="16"/>
        </w:rPr>
        <w:t>labour</w:t>
      </w:r>
      <w:proofErr w:type="spellEnd"/>
      <w:r w:rsidRPr="00C93794">
        <w:rPr>
          <w:sz w:val="16"/>
        </w:rPr>
        <w:t xml:space="preserve">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w:t>
      </w:r>
      <w:proofErr w:type="spellStart"/>
      <w:r w:rsidRPr="00C93794">
        <w:rPr>
          <w:sz w:val="16"/>
        </w:rPr>
        <w:t>labour</w:t>
      </w:r>
      <w:proofErr w:type="spellEnd"/>
      <w:r w:rsidRPr="00C93794">
        <w:rPr>
          <w:sz w:val="16"/>
        </w:rPr>
        <w:t xml:space="preserve"> share of income increased measurably in response to rising energy prices.”[14] ECB </w:t>
      </w:r>
      <w:r w:rsidRPr="00E545F9">
        <w:rPr>
          <w:rStyle w:val="StyleUnderline"/>
          <w:highlight w:val="cyan"/>
        </w:rPr>
        <w:t xml:space="preserve">economists </w:t>
      </w:r>
      <w:r w:rsidRPr="002E04EE">
        <w:rPr>
          <w:rStyle w:val="StyleUnderline"/>
        </w:rPr>
        <w:t xml:space="preserve">have </w:t>
      </w:r>
      <w:r w:rsidRPr="00E545F9">
        <w:rPr>
          <w:rStyle w:val="StyleUnderline"/>
          <w:highlight w:val="cyan"/>
        </w:rPr>
        <w:t>attributed this</w:t>
      </w:r>
      <w:r w:rsidRPr="00CC57D1">
        <w:rPr>
          <w:rStyle w:val="StyleUnderline"/>
        </w:rPr>
        <w:t xml:space="preserve"> difference </w:t>
      </w:r>
      <w:r w:rsidRPr="00E545F9">
        <w:rPr>
          <w:rStyle w:val="StyleUnderline"/>
          <w:highlight w:val="cyan"/>
        </w:rPr>
        <w:t>to</w:t>
      </w:r>
      <w:r w:rsidRPr="00CC57D1">
        <w:rPr>
          <w:rStyle w:val="StyleUnderline"/>
        </w:rPr>
        <w:t xml:space="preserve"> changes in </w:t>
      </w:r>
      <w:proofErr w:type="spellStart"/>
      <w:r w:rsidRPr="00CC57D1">
        <w:rPr>
          <w:rStyle w:val="Emphasis"/>
        </w:rPr>
        <w:t>labour</w:t>
      </w:r>
      <w:proofErr w:type="spellEnd"/>
      <w:r w:rsidRPr="00CC57D1">
        <w:rPr>
          <w:rStyle w:val="Emphasis"/>
        </w:rPr>
        <w:t xml:space="preserve">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E545F9">
        <w:rPr>
          <w:rStyle w:val="Emphasis"/>
          <w:sz w:val="24"/>
          <w:szCs w:val="24"/>
          <w:highlight w:val="cyan"/>
        </w:rPr>
        <w:t xml:space="preserve">lower </w:t>
      </w:r>
      <w:r w:rsidRPr="002E04EE">
        <w:rPr>
          <w:rStyle w:val="Emphasis"/>
          <w:sz w:val="24"/>
          <w:szCs w:val="24"/>
        </w:rPr>
        <w:t xml:space="preserve">degree of </w:t>
      </w:r>
      <w:proofErr w:type="spellStart"/>
      <w:r w:rsidRPr="00E545F9">
        <w:rPr>
          <w:rStyle w:val="Emphasis"/>
          <w:sz w:val="24"/>
          <w:szCs w:val="24"/>
          <w:highlight w:val="cyan"/>
        </w:rPr>
        <w:t>unionisation</w:t>
      </w:r>
      <w:proofErr w:type="spellEnd"/>
      <w:r w:rsidRPr="00C93794">
        <w:rPr>
          <w:sz w:val="16"/>
        </w:rPr>
        <w:t>).[15]</w:t>
      </w:r>
    </w:p>
    <w:p w14:paraId="2D4CD3FA" w14:textId="77777777" w:rsidR="00B21C4A" w:rsidRPr="00C93794" w:rsidRDefault="00B21C4A" w:rsidP="00B21C4A">
      <w:pPr>
        <w:rPr>
          <w:sz w:val="16"/>
        </w:rPr>
      </w:pPr>
      <w:r w:rsidRPr="00C93794">
        <w:rPr>
          <w:sz w:val="16"/>
        </w:rPr>
        <w:t xml:space="preserve">Central bankers have also acknowledged that rising profit margins have played a role in </w:t>
      </w:r>
      <w:proofErr w:type="spellStart"/>
      <w:proofErr w:type="gramStart"/>
      <w:r w:rsidRPr="00C93794">
        <w:rPr>
          <w:sz w:val="16"/>
        </w:rPr>
        <w:t>fuelling</w:t>
      </w:r>
      <w:proofErr w:type="spellEnd"/>
      <w:proofErr w:type="gramEnd"/>
      <w:r w:rsidRPr="00C93794">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C93794">
        <w:rPr>
          <w:sz w:val="16"/>
        </w:rPr>
        <w:t>recognised</w:t>
      </w:r>
      <w:proofErr w:type="spellEnd"/>
      <w:r w:rsidRPr="00C93794">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776CE42D" w14:textId="77777777" w:rsidR="00B21C4A" w:rsidRPr="00C93794" w:rsidRDefault="00B21C4A" w:rsidP="00B21C4A">
      <w:pPr>
        <w:rPr>
          <w:sz w:val="16"/>
        </w:rPr>
      </w:pPr>
      <w:proofErr w:type="spellStart"/>
      <w:r w:rsidRPr="00C93794">
        <w:rPr>
          <w:sz w:val="16"/>
        </w:rPr>
        <w:t>Labour</w:t>
      </w:r>
      <w:proofErr w:type="spellEnd"/>
      <w:r w:rsidRPr="00C93794">
        <w:rPr>
          <w:sz w:val="16"/>
        </w:rPr>
        <w:t xml:space="preserve"> shortages: curse or blessing?</w:t>
      </w:r>
    </w:p>
    <w:p w14:paraId="277A81B1" w14:textId="77777777" w:rsidR="00B21C4A" w:rsidRPr="00CC57D1" w:rsidRDefault="00B21C4A" w:rsidP="00B21C4A">
      <w:pPr>
        <w:rPr>
          <w:rStyle w:val="Emphasis"/>
          <w:szCs w:val="28"/>
        </w:rPr>
      </w:pPr>
      <w:r w:rsidRPr="00C93794">
        <w:rPr>
          <w:sz w:val="16"/>
        </w:rPr>
        <w:t xml:space="preserve">Given these observations, </w:t>
      </w:r>
      <w:r w:rsidRPr="00CC57D1">
        <w:rPr>
          <w:rStyle w:val="StyleUnderline"/>
        </w:rPr>
        <w:t xml:space="preserve">why are both </w:t>
      </w:r>
      <w:r w:rsidRPr="00E545F9">
        <w:rPr>
          <w:rStyle w:val="StyleUnderline"/>
          <w:highlight w:val="cyan"/>
        </w:rPr>
        <w:t xml:space="preserve">central banks still </w:t>
      </w:r>
      <w:r w:rsidRPr="00E545F9">
        <w:rPr>
          <w:rStyle w:val="Emphasis"/>
          <w:highlight w:val="cyan"/>
        </w:rPr>
        <w:t>concerned</w:t>
      </w:r>
      <w:r w:rsidRPr="00E545F9">
        <w:rPr>
          <w:rStyle w:val="StyleUnderline"/>
          <w:highlight w:val="cyan"/>
        </w:rPr>
        <w:t xml:space="preserve"> about</w:t>
      </w:r>
      <w:r w:rsidRPr="00CC57D1">
        <w:rPr>
          <w:rStyle w:val="StyleUnderline"/>
        </w:rPr>
        <w:t xml:space="preserve"> a return of a 1970s </w:t>
      </w:r>
      <w:proofErr w:type="gramStart"/>
      <w:r w:rsidRPr="00E545F9">
        <w:rPr>
          <w:rStyle w:val="Emphasis"/>
          <w:highlight w:val="cyan"/>
        </w:rPr>
        <w:t>wage price</w:t>
      </w:r>
      <w:proofErr w:type="gramEnd"/>
      <w:r w:rsidRPr="00E545F9">
        <w:rPr>
          <w:rStyle w:val="Emphasis"/>
          <w:highlight w:val="cyan"/>
        </w:rPr>
        <w:t xml:space="preserve"> spiral</w:t>
      </w:r>
      <w:r w:rsidRPr="00CC57D1">
        <w:rPr>
          <w:rStyle w:val="StyleUnderline"/>
        </w:rPr>
        <w:t>?</w:t>
      </w:r>
      <w:r w:rsidRPr="00C93794">
        <w:rPr>
          <w:sz w:val="16"/>
        </w:rPr>
        <w:t xml:space="preserve"> The most likely explanation is that they fear that persistent </w:t>
      </w:r>
      <w:proofErr w:type="spellStart"/>
      <w:r w:rsidRPr="00C93794">
        <w:rPr>
          <w:sz w:val="16"/>
        </w:rPr>
        <w:t>labour</w:t>
      </w:r>
      <w:proofErr w:type="spellEnd"/>
      <w:r w:rsidRPr="00C93794">
        <w:rPr>
          <w:sz w:val="16"/>
        </w:rPr>
        <w:t xml:space="preserve"> shortages will unleash a new regime of de-anchoring inflation expectations. As economists of the Bank of International Settlements have noted, “</w:t>
      </w:r>
      <w:r w:rsidRPr="00E545F9">
        <w:rPr>
          <w:rStyle w:val="StyleUnderline"/>
          <w:highlight w:val="cyan"/>
        </w:rPr>
        <w:t>one</w:t>
      </w:r>
      <w:r w:rsidRPr="00E545F9">
        <w:rPr>
          <w:sz w:val="16"/>
          <w:highlight w:val="cyan"/>
        </w:rPr>
        <w:t xml:space="preserve"> </w:t>
      </w:r>
      <w:r w:rsidRPr="00E545F9">
        <w:rPr>
          <w:rStyle w:val="Emphasis"/>
          <w:highlight w:val="cyan"/>
        </w:rPr>
        <w:t>trigger</w:t>
      </w:r>
      <w:r w:rsidRPr="00C93794">
        <w:rPr>
          <w:sz w:val="16"/>
        </w:rPr>
        <w:t xml:space="preserve"> </w:t>
      </w:r>
      <w:r w:rsidRPr="00CC57D1">
        <w:rPr>
          <w:rStyle w:val="StyleUnderline"/>
        </w:rPr>
        <w:t xml:space="preserve">for [this] </w:t>
      </w:r>
      <w:r w:rsidRPr="00E545F9">
        <w:rPr>
          <w:rStyle w:val="StyleUnderline"/>
          <w:highlight w:val="cyan"/>
        </w:rPr>
        <w:t>could be</w:t>
      </w:r>
      <w:r w:rsidRPr="00CC57D1">
        <w:rPr>
          <w:rStyle w:val="StyleUnderline"/>
        </w:rPr>
        <w:t xml:space="preserve"> nominal </w:t>
      </w:r>
      <w:r w:rsidRPr="00E545F9">
        <w:rPr>
          <w:rStyle w:val="Emphasis"/>
          <w:sz w:val="24"/>
          <w:szCs w:val="24"/>
          <w:highlight w:val="cyan"/>
        </w:rPr>
        <w:t>wage increases beyond price</w:t>
      </w:r>
      <w:r w:rsidRPr="00CC57D1">
        <w:rPr>
          <w:rStyle w:val="Emphasis"/>
          <w:sz w:val="24"/>
          <w:szCs w:val="24"/>
        </w:rPr>
        <w:t xml:space="preserve"> increases </w:t>
      </w:r>
      <w:r w:rsidRPr="00E545F9">
        <w:rPr>
          <w:rStyle w:val="Emphasis"/>
          <w:sz w:val="24"/>
          <w:szCs w:val="24"/>
          <w:highlight w:val="cyan"/>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E545F9">
        <w:rPr>
          <w:rStyle w:val="Emphasis"/>
          <w:highlight w:val="cyan"/>
        </w:rPr>
        <w:t>more likely</w:t>
      </w:r>
      <w:r w:rsidRPr="00E545F9">
        <w:rPr>
          <w:sz w:val="16"/>
          <w:highlight w:val="cyan"/>
        </w:rPr>
        <w:t xml:space="preserve"> “</w:t>
      </w:r>
      <w:r w:rsidRPr="00E545F9">
        <w:rPr>
          <w:rStyle w:val="StyleUnderline"/>
          <w:highlight w:val="cyan"/>
        </w:rPr>
        <w:t>if</w:t>
      </w:r>
      <w:r w:rsidRPr="00CC57D1">
        <w:rPr>
          <w:rStyle w:val="StyleUnderline"/>
        </w:rPr>
        <w:t xml:space="preserve"> </w:t>
      </w:r>
      <w:proofErr w:type="spellStart"/>
      <w:r w:rsidRPr="00CC57D1">
        <w:rPr>
          <w:rStyle w:val="StyleUnderline"/>
        </w:rPr>
        <w:t>labour</w:t>
      </w:r>
      <w:proofErr w:type="spellEnd"/>
      <w:r w:rsidRPr="00CC57D1">
        <w:rPr>
          <w:rStyle w:val="StyleUnderline"/>
        </w:rPr>
        <w:t xml:space="preserve"> markets</w:t>
      </w:r>
      <w:r w:rsidRPr="00C93794">
        <w:rPr>
          <w:sz w:val="16"/>
        </w:rPr>
        <w:t xml:space="preserve"> continue to </w:t>
      </w:r>
      <w:r w:rsidRPr="00CC57D1">
        <w:rPr>
          <w:rStyle w:val="Emphasis"/>
        </w:rPr>
        <w:t>tighten</w:t>
      </w:r>
      <w:r w:rsidRPr="00C93794">
        <w:rPr>
          <w:sz w:val="16"/>
        </w:rPr>
        <w:t xml:space="preserve">, </w:t>
      </w:r>
      <w:r w:rsidRPr="00E545F9">
        <w:rPr>
          <w:rStyle w:val="Emphasis"/>
          <w:sz w:val="24"/>
          <w:szCs w:val="24"/>
          <w:highlight w:val="cyan"/>
        </w:rPr>
        <w:t>raising</w:t>
      </w:r>
      <w:r w:rsidRPr="00CC57D1">
        <w:rPr>
          <w:rStyle w:val="Emphasis"/>
          <w:sz w:val="24"/>
          <w:szCs w:val="24"/>
        </w:rPr>
        <w:t xml:space="preserve"> workers’ </w:t>
      </w:r>
      <w:r w:rsidRPr="00E545F9">
        <w:rPr>
          <w:rStyle w:val="Emphasis"/>
          <w:sz w:val="24"/>
          <w:szCs w:val="24"/>
          <w:highlight w:val="cyan"/>
        </w:rPr>
        <w:t>bargaining power</w:t>
      </w:r>
      <w:r w:rsidRPr="00C93794">
        <w:rPr>
          <w:sz w:val="16"/>
        </w:rPr>
        <w:t xml:space="preserve">.”[19] </w:t>
      </w:r>
      <w:r w:rsidRPr="00E545F9">
        <w:rPr>
          <w:rStyle w:val="StyleUnderline"/>
          <w:highlight w:val="cyan"/>
        </w:rPr>
        <w:t>There is</w:t>
      </w:r>
      <w:r w:rsidRPr="00CC57D1">
        <w:rPr>
          <w:rStyle w:val="StyleUnderline"/>
        </w:rPr>
        <w:t xml:space="preserve"> a</w:t>
      </w:r>
      <w:r w:rsidRPr="00C93794">
        <w:rPr>
          <w:sz w:val="16"/>
        </w:rPr>
        <w:t xml:space="preserve"> common </w:t>
      </w:r>
      <w:r w:rsidRPr="00E545F9">
        <w:rPr>
          <w:rStyle w:val="Emphasis"/>
          <w:highlight w:val="cyan"/>
        </w:rPr>
        <w:t>apprehension</w:t>
      </w:r>
      <w:r w:rsidRPr="00C93794">
        <w:rPr>
          <w:sz w:val="16"/>
        </w:rPr>
        <w:t xml:space="preserve"> </w:t>
      </w:r>
      <w:r w:rsidRPr="00CC57D1">
        <w:rPr>
          <w:rStyle w:val="StyleUnderline"/>
        </w:rPr>
        <w:t xml:space="preserve">among central bankers that </w:t>
      </w:r>
      <w:proofErr w:type="spellStart"/>
      <w:r w:rsidRPr="00CC57D1">
        <w:rPr>
          <w:rStyle w:val="StyleUnderline"/>
        </w:rPr>
        <w:t>labour</w:t>
      </w:r>
      <w:proofErr w:type="spellEnd"/>
      <w:r w:rsidRPr="00CC57D1">
        <w:rPr>
          <w:rStyle w:val="StyleUnderline"/>
        </w:rPr>
        <w:t xml:space="preserve"> markets are</w:t>
      </w:r>
      <w:r w:rsidRPr="00C93794">
        <w:rPr>
          <w:sz w:val="16"/>
        </w:rPr>
        <w:t xml:space="preserve"> “</w:t>
      </w:r>
      <w:r w:rsidRPr="00E545F9">
        <w:rPr>
          <w:rStyle w:val="Emphasis"/>
          <w:highlight w:val="cyan"/>
        </w:rPr>
        <w:t>overheating</w:t>
      </w:r>
      <w:r w:rsidRPr="00C93794">
        <w:rPr>
          <w:sz w:val="16"/>
        </w:rPr>
        <w:t xml:space="preserve">” </w:t>
      </w:r>
      <w:r w:rsidRPr="00CC57D1">
        <w:rPr>
          <w:rStyle w:val="StyleUnderline"/>
        </w:rPr>
        <w:t xml:space="preserve">and </w:t>
      </w:r>
      <w:r w:rsidRPr="00E545F9">
        <w:rPr>
          <w:rStyle w:val="StyleUnderline"/>
          <w:highlight w:val="cyan"/>
        </w:rPr>
        <w:t>could</w:t>
      </w:r>
      <w:r w:rsidRPr="00CC57D1">
        <w:rPr>
          <w:rStyle w:val="StyleUnderline"/>
        </w:rPr>
        <w:t xml:space="preserve"> eventually </w:t>
      </w:r>
      <w:r w:rsidRPr="00E545F9">
        <w:rPr>
          <w:rStyle w:val="StyleUnderline"/>
          <w:highlight w:val="cyan"/>
        </w:rPr>
        <w:t>lead to</w:t>
      </w:r>
      <w:r w:rsidRPr="00CC57D1">
        <w:rPr>
          <w:rStyle w:val="StyleUnderline"/>
        </w:rPr>
        <w:t xml:space="preserve"> “</w:t>
      </w:r>
      <w:r w:rsidRPr="00CC57D1">
        <w:rPr>
          <w:rStyle w:val="Emphasis"/>
        </w:rPr>
        <w:t xml:space="preserve">excessive </w:t>
      </w:r>
      <w:r w:rsidRPr="00E545F9">
        <w:rPr>
          <w:rStyle w:val="Emphasis"/>
          <w:highlight w:val="cyan"/>
        </w:rPr>
        <w:t>wage growth</w:t>
      </w:r>
      <w:r w:rsidRPr="00CC57D1">
        <w:rPr>
          <w:rStyle w:val="StyleUnderline"/>
        </w:rPr>
        <w:t>”,</w:t>
      </w:r>
      <w:r w:rsidRPr="00C93794">
        <w:rPr>
          <w:sz w:val="16"/>
        </w:rPr>
        <w:t xml:space="preserve"> </w:t>
      </w:r>
      <w:r w:rsidRPr="00E545F9">
        <w:rPr>
          <w:rStyle w:val="StyleUnderline"/>
          <w:highlight w:val="cyan"/>
        </w:rPr>
        <w:t>making</w:t>
      </w:r>
      <w:r w:rsidRPr="00CC57D1">
        <w:rPr>
          <w:rStyle w:val="StyleUnderline"/>
        </w:rPr>
        <w:t xml:space="preserve"> </w:t>
      </w:r>
      <w:r w:rsidRPr="00CC57D1">
        <w:rPr>
          <w:rStyle w:val="Emphasis"/>
        </w:rPr>
        <w:t xml:space="preserve">high </w:t>
      </w:r>
      <w:r w:rsidRPr="00E545F9">
        <w:rPr>
          <w:rStyle w:val="Emphasis"/>
          <w:highlight w:val="cyan"/>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E545F9">
        <w:rPr>
          <w:rStyle w:val="Emphasis"/>
          <w:szCs w:val="28"/>
          <w:highlight w:val="cyan"/>
        </w:rPr>
        <w:t>raising</w:t>
      </w:r>
      <w:r w:rsidRPr="00CC57D1">
        <w:rPr>
          <w:rStyle w:val="Emphasis"/>
          <w:szCs w:val="28"/>
        </w:rPr>
        <w:t xml:space="preserve"> interest </w:t>
      </w:r>
      <w:r w:rsidRPr="00E545F9">
        <w:rPr>
          <w:rStyle w:val="Emphasis"/>
          <w:szCs w:val="28"/>
          <w:highlight w:val="cyan"/>
        </w:rPr>
        <w:t>rates is deemed necessary</w:t>
      </w:r>
      <w:r w:rsidRPr="00CC57D1">
        <w:rPr>
          <w:rStyle w:val="Emphasis"/>
          <w:szCs w:val="28"/>
        </w:rPr>
        <w:t xml:space="preserve"> to prevent this from happening.</w:t>
      </w:r>
    </w:p>
    <w:p w14:paraId="21CE3A25" w14:textId="77777777" w:rsidR="00B21C4A" w:rsidRPr="00C93794" w:rsidRDefault="00B21C4A" w:rsidP="00B21C4A">
      <w:pPr>
        <w:rPr>
          <w:sz w:val="16"/>
        </w:rPr>
      </w:pPr>
      <w:r w:rsidRPr="00E545F9">
        <w:rPr>
          <w:rStyle w:val="StyleUnderline"/>
          <w:highlight w:val="cyan"/>
        </w:rPr>
        <w:t>A</w:t>
      </w:r>
      <w:r w:rsidRPr="00E545F9">
        <w:rPr>
          <w:sz w:val="16"/>
          <w:highlight w:val="cyan"/>
        </w:rPr>
        <w:t xml:space="preserve"> </w:t>
      </w:r>
      <w:r w:rsidRPr="00E545F9">
        <w:rPr>
          <w:rStyle w:val="Emphasis"/>
          <w:sz w:val="24"/>
          <w:szCs w:val="24"/>
          <w:highlight w:val="cyan"/>
        </w:rPr>
        <w:t xml:space="preserve">signpost </w:t>
      </w:r>
      <w:proofErr w:type="gramStart"/>
      <w:r w:rsidRPr="00E545F9">
        <w:rPr>
          <w:rStyle w:val="Emphasis"/>
          <w:sz w:val="24"/>
          <w:szCs w:val="24"/>
          <w:highlight w:val="cyan"/>
        </w:rPr>
        <w:t>for</w:t>
      </w:r>
      <w:proofErr w:type="gramEnd"/>
      <w:r w:rsidRPr="00CC57D1">
        <w:rPr>
          <w:rStyle w:val="Emphasis"/>
          <w:sz w:val="24"/>
          <w:szCs w:val="24"/>
        </w:rPr>
        <w:t xml:space="preserve"> these </w:t>
      </w:r>
      <w:r w:rsidRPr="00E545F9">
        <w:rPr>
          <w:rStyle w:val="Emphasis"/>
          <w:sz w:val="24"/>
          <w:szCs w:val="24"/>
          <w:highlight w:val="cyan"/>
        </w:rPr>
        <w:t>risks</w:t>
      </w:r>
      <w:r w:rsidRPr="00C93794">
        <w:rPr>
          <w:sz w:val="16"/>
        </w:rPr>
        <w:t xml:space="preserve">, in their view, </w:t>
      </w:r>
      <w:r w:rsidRPr="00E545F9">
        <w:rPr>
          <w:rStyle w:val="StyleUnderline"/>
          <w:highlight w:val="cyan"/>
        </w:rPr>
        <w:t>is</w:t>
      </w:r>
      <w:r w:rsidRPr="00CC57D1">
        <w:rPr>
          <w:rStyle w:val="StyleUnderline"/>
        </w:rPr>
        <w:t xml:space="preserve"> the </w:t>
      </w:r>
      <w:r w:rsidRPr="00E545F9">
        <w:rPr>
          <w:rStyle w:val="Emphasis"/>
          <w:highlight w:val="cyan"/>
        </w:rPr>
        <w:t>broadening</w:t>
      </w:r>
      <w:r w:rsidRPr="00CC57D1">
        <w:rPr>
          <w:rStyle w:val="Emphasis"/>
        </w:rPr>
        <w:t xml:space="preserve"> of inflation</w:t>
      </w:r>
      <w:r w:rsidRPr="00C93794">
        <w:rPr>
          <w:sz w:val="16"/>
        </w:rPr>
        <w:t xml:space="preserve"> </w:t>
      </w:r>
      <w:proofErr w:type="gramStart"/>
      <w:r w:rsidRPr="00C93794">
        <w:rPr>
          <w:sz w:val="16"/>
        </w:rPr>
        <w:t>to</w:t>
      </w:r>
      <w:proofErr w:type="gramEnd"/>
      <w:r w:rsidRPr="00C93794">
        <w:rPr>
          <w:sz w:val="16"/>
        </w:rPr>
        <w:t xml:space="preserve"> the </w:t>
      </w:r>
      <w:proofErr w:type="spellStart"/>
      <w:r w:rsidRPr="00C93794">
        <w:rPr>
          <w:sz w:val="16"/>
        </w:rPr>
        <w:t>labour-intensive</w:t>
      </w:r>
      <w:proofErr w:type="spellEnd"/>
      <w:r w:rsidRPr="00C93794">
        <w:rPr>
          <w:sz w:val="16"/>
        </w:rPr>
        <w:t xml:space="preser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E545F9">
        <w:rPr>
          <w:rStyle w:val="Emphasis"/>
          <w:highlight w:val="cyan"/>
        </w:rPr>
        <w:t>Powell</w:t>
      </w:r>
      <w:r w:rsidRPr="00E545F9">
        <w:rPr>
          <w:sz w:val="16"/>
          <w:highlight w:val="cyan"/>
        </w:rPr>
        <w:t xml:space="preserve"> </w:t>
      </w:r>
      <w:r w:rsidRPr="00E545F9">
        <w:rPr>
          <w:rStyle w:val="StyleUnderline"/>
          <w:highlight w:val="cyan"/>
        </w:rPr>
        <w:t xml:space="preserve">has been </w:t>
      </w:r>
      <w:r w:rsidRPr="00E545F9">
        <w:rPr>
          <w:rStyle w:val="Emphasis"/>
          <w:highlight w:val="cyan"/>
        </w:rPr>
        <w:t>concerned</w:t>
      </w:r>
      <w:r w:rsidRPr="00E545F9">
        <w:rPr>
          <w:rStyle w:val="StyleUnderline"/>
          <w:highlight w:val="cyan"/>
        </w:rPr>
        <w:t xml:space="preserve"> about </w:t>
      </w:r>
      <w:r w:rsidRPr="00E545F9">
        <w:rPr>
          <w:rStyle w:val="Emphasis"/>
          <w:szCs w:val="28"/>
          <w:highlight w:val="cyan"/>
        </w:rPr>
        <w:t>inflation “moving sideways”</w:t>
      </w:r>
      <w:r w:rsidRPr="00E545F9">
        <w:rPr>
          <w:sz w:val="16"/>
          <w:szCs w:val="28"/>
          <w:highlight w:val="cyan"/>
        </w:rPr>
        <w:t xml:space="preserve"> </w:t>
      </w:r>
      <w:r w:rsidRPr="00E545F9">
        <w:rPr>
          <w:rStyle w:val="StyleUnderline"/>
          <w:highlight w:val="cyan"/>
        </w:rPr>
        <w:t>to</w:t>
      </w:r>
      <w:r w:rsidRPr="00C93794">
        <w:rPr>
          <w:rStyle w:val="StyleUnderline"/>
        </w:rPr>
        <w:t xml:space="preserve"> the</w:t>
      </w:r>
      <w:r w:rsidRPr="00C93794">
        <w:rPr>
          <w:sz w:val="16"/>
        </w:rPr>
        <w:t xml:space="preserve"> core (</w:t>
      </w:r>
      <w:r w:rsidRPr="00E545F9">
        <w:rPr>
          <w:rStyle w:val="Emphasis"/>
          <w:szCs w:val="28"/>
          <w:highlight w:val="cyan"/>
        </w:rPr>
        <w:t>non-housing</w:t>
      </w:r>
      <w:r w:rsidRPr="002E04EE">
        <w:rPr>
          <w:sz w:val="16"/>
        </w:rPr>
        <w:t xml:space="preserve">) </w:t>
      </w:r>
      <w:r w:rsidRPr="00E545F9">
        <w:rPr>
          <w:rStyle w:val="Emphasis"/>
          <w:szCs w:val="28"/>
          <w:highlight w:val="cyan"/>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E545F9">
        <w:rPr>
          <w:rStyle w:val="StyleUnderline"/>
          <w:highlight w:val="cyan"/>
        </w:rPr>
        <w:t xml:space="preserve">“the </w:t>
      </w:r>
      <w:proofErr w:type="spellStart"/>
      <w:r w:rsidRPr="00E545F9">
        <w:rPr>
          <w:rStyle w:val="Emphasis"/>
          <w:highlight w:val="cyan"/>
        </w:rPr>
        <w:t>labour</w:t>
      </w:r>
      <w:proofErr w:type="spellEnd"/>
      <w:r w:rsidRPr="00E545F9">
        <w:rPr>
          <w:rStyle w:val="Emphasis"/>
          <w:highlight w:val="cyan"/>
        </w:rPr>
        <w:t xml:space="preserve"> market holds the key</w:t>
      </w:r>
      <w:r w:rsidRPr="00E545F9">
        <w:rPr>
          <w:rStyle w:val="StyleUnderline"/>
          <w:highlight w:val="cyan"/>
        </w:rPr>
        <w:t xml:space="preserve"> to</w:t>
      </w:r>
      <w:r w:rsidRPr="00C93794">
        <w:rPr>
          <w:rStyle w:val="StyleUnderline"/>
        </w:rPr>
        <w:t xml:space="preserve"> </w:t>
      </w:r>
      <w:r w:rsidRPr="00C93794">
        <w:rPr>
          <w:rStyle w:val="Emphasis"/>
        </w:rPr>
        <w:t xml:space="preserve">understanding </w:t>
      </w:r>
      <w:r w:rsidRPr="00E545F9">
        <w:rPr>
          <w:rStyle w:val="Emphasis"/>
          <w:highlight w:val="cyan"/>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w:t>
      </w:r>
      <w:proofErr w:type="spellStart"/>
      <w:r w:rsidRPr="00C93794">
        <w:rPr>
          <w:rStyle w:val="Emphasis"/>
          <w:sz w:val="24"/>
          <w:szCs w:val="24"/>
        </w:rPr>
        <w:t>unionised</w:t>
      </w:r>
      <w:proofErr w:type="spellEnd"/>
      <w:r w:rsidRPr="00C93794">
        <w:rPr>
          <w:rStyle w:val="Emphasis"/>
          <w:sz w:val="24"/>
          <w:szCs w:val="24"/>
        </w:rPr>
        <w:t xml:space="preserve"> sector</w:t>
      </w:r>
      <w:r w:rsidRPr="00C93794">
        <w:rPr>
          <w:sz w:val="16"/>
          <w:szCs w:val="24"/>
        </w:rPr>
        <w:t xml:space="preserve"> </w:t>
      </w:r>
      <w:r w:rsidRPr="00C93794">
        <w:rPr>
          <w:rStyle w:val="StyleUnderline"/>
        </w:rPr>
        <w:t>of the economy</w:t>
      </w:r>
      <w:r w:rsidRPr="00C93794">
        <w:rPr>
          <w:sz w:val="16"/>
        </w:rPr>
        <w:t xml:space="preserve"> where tight </w:t>
      </w:r>
      <w:proofErr w:type="spellStart"/>
      <w:r w:rsidRPr="00C93794">
        <w:rPr>
          <w:sz w:val="16"/>
        </w:rPr>
        <w:t>labour</w:t>
      </w:r>
      <w:proofErr w:type="spellEnd"/>
      <w:r w:rsidRPr="00C93794">
        <w:rPr>
          <w:sz w:val="16"/>
        </w:rPr>
        <w:t xml:space="preserve"> markets and </w:t>
      </w:r>
      <w:proofErr w:type="spellStart"/>
      <w:r w:rsidRPr="00C93794">
        <w:rPr>
          <w:sz w:val="16"/>
        </w:rPr>
        <w:t>labour</w:t>
      </w:r>
      <w:proofErr w:type="spellEnd"/>
      <w:r w:rsidRPr="00C93794">
        <w:rPr>
          <w:sz w:val="16"/>
        </w:rPr>
        <w:t xml:space="preserve"> shortages are the last vestiges of workers’ bargaining power.</w:t>
      </w:r>
    </w:p>
    <w:p w14:paraId="7F9964EB" w14:textId="77777777" w:rsidR="00B21C4A" w:rsidRPr="0001498C" w:rsidRDefault="00B21C4A" w:rsidP="00B21C4A">
      <w:pPr>
        <w:rPr>
          <w:sz w:val="14"/>
        </w:rPr>
      </w:pPr>
      <w:r w:rsidRPr="00E545F9">
        <w:rPr>
          <w:rStyle w:val="Emphasis"/>
          <w:sz w:val="24"/>
          <w:szCs w:val="24"/>
          <w:highlight w:val="cyan"/>
        </w:rPr>
        <w:t>Raising rates is</w:t>
      </w:r>
      <w:r w:rsidRPr="00C93794">
        <w:rPr>
          <w:rStyle w:val="Emphasis"/>
          <w:sz w:val="24"/>
          <w:szCs w:val="24"/>
        </w:rPr>
        <w:t xml:space="preserve"> particularly </w:t>
      </w:r>
      <w:r w:rsidRPr="00E545F9">
        <w:rPr>
          <w:rStyle w:val="Emphasis"/>
          <w:sz w:val="24"/>
          <w:szCs w:val="24"/>
          <w:highlight w:val="cyan"/>
        </w:rPr>
        <w:t>important</w:t>
      </w:r>
      <w:r w:rsidRPr="002E04EE">
        <w:rPr>
          <w:sz w:val="14"/>
        </w:rPr>
        <w:t xml:space="preserve">, </w:t>
      </w:r>
      <w:r w:rsidRPr="00C93794">
        <w:rPr>
          <w:rStyle w:val="StyleUnderline"/>
        </w:rPr>
        <w:t>central bankers believe</w:t>
      </w:r>
      <w:r w:rsidRPr="002E04EE">
        <w:rPr>
          <w:sz w:val="14"/>
        </w:rPr>
        <w:t xml:space="preserve">, </w:t>
      </w:r>
      <w:r w:rsidRPr="00E545F9">
        <w:rPr>
          <w:rStyle w:val="StyleUnderline"/>
          <w:highlight w:val="cyan"/>
        </w:rPr>
        <w:t xml:space="preserve">to </w:t>
      </w:r>
      <w:r w:rsidRPr="00E545F9">
        <w:rPr>
          <w:rStyle w:val="Emphasis"/>
          <w:highlight w:val="cyan"/>
        </w:rPr>
        <w:t>restore</w:t>
      </w:r>
      <w:r w:rsidRPr="00C93794">
        <w:rPr>
          <w:rStyle w:val="StyleUnderline"/>
        </w:rPr>
        <w:t xml:space="preserve"> their </w:t>
      </w:r>
      <w:r w:rsidRPr="00E545F9">
        <w:rPr>
          <w:rStyle w:val="Emphasis"/>
          <w:highlight w:val="cyan"/>
        </w:rPr>
        <w:t>credibility</w:t>
      </w:r>
      <w:r w:rsidRPr="00E545F9">
        <w:rPr>
          <w:sz w:val="14"/>
          <w:highlight w:val="cyan"/>
        </w:rPr>
        <w:t xml:space="preserve"> </w:t>
      </w:r>
      <w:r w:rsidRPr="00E545F9">
        <w:rPr>
          <w:rStyle w:val="StyleUnderline"/>
          <w:highlight w:val="cyan"/>
        </w:rPr>
        <w:t xml:space="preserve">as </w:t>
      </w:r>
      <w:r w:rsidRPr="00E545F9">
        <w:rPr>
          <w:rStyle w:val="Emphasis"/>
          <w:highlight w:val="cyan"/>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 xml:space="preserve">supportive during the pandemic </w:t>
      </w:r>
      <w:proofErr w:type="gramStart"/>
      <w:r w:rsidRPr="00C93794">
        <w:rPr>
          <w:rStyle w:val="Emphasis"/>
        </w:rPr>
        <w:t>years</w:t>
      </w:r>
      <w:proofErr w:type="gramEnd"/>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 xml:space="preserve">to </w:t>
      </w:r>
      <w:proofErr w:type="gramStart"/>
      <w:r w:rsidRPr="00C93794">
        <w:rPr>
          <w:rStyle w:val="StyleUnderline"/>
        </w:rPr>
        <w:t>escalating</w:t>
      </w:r>
      <w:proofErr w:type="gramEnd"/>
      <w:r w:rsidRPr="00C93794">
        <w:rPr>
          <w:rStyle w:val="StyleUnderline"/>
        </w:rPr>
        <w:t xml:space="preserve">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3AC19683" w14:textId="77777777" w:rsidR="00B21C4A" w:rsidRDefault="00B21C4A" w:rsidP="00B21C4A">
      <w:pPr>
        <w:pStyle w:val="Heading4"/>
      </w:pPr>
      <w:r>
        <w:t xml:space="preserve">Popping AI </w:t>
      </w:r>
      <w:proofErr w:type="gramStart"/>
      <w:r>
        <w:t>tanks</w:t>
      </w:r>
      <w:proofErr w:type="gramEnd"/>
      <w:r>
        <w:t xml:space="preserve"> the </w:t>
      </w:r>
      <w:r>
        <w:rPr>
          <w:u w:val="single"/>
        </w:rPr>
        <w:t>entire economy</w:t>
      </w:r>
      <w:r>
        <w:t xml:space="preserve">. </w:t>
      </w:r>
    </w:p>
    <w:p w14:paraId="2FB80545" w14:textId="77777777" w:rsidR="00B21C4A" w:rsidRDefault="00B21C4A" w:rsidP="00B21C4A">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41AEEE33" w14:textId="77777777" w:rsidR="00B21C4A" w:rsidRDefault="00B21C4A" w:rsidP="00B21C4A">
      <w:r w:rsidRPr="00D47E01">
        <w:rPr>
          <w:rStyle w:val="StyleUnderline"/>
        </w:rPr>
        <w:t xml:space="preserve">The </w:t>
      </w:r>
      <w:r w:rsidRPr="00E545F9">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E545F9">
        <w:rPr>
          <w:rStyle w:val="StyleUnderline"/>
          <w:highlight w:val="cyan"/>
        </w:rPr>
        <w:t xml:space="preserve">If It Pops, so </w:t>
      </w:r>
      <w:r w:rsidRPr="00E545F9">
        <w:rPr>
          <w:rStyle w:val="Emphasis"/>
          <w:highlight w:val="cyan"/>
        </w:rPr>
        <w:t>Will the U.S. Economy</w:t>
      </w:r>
      <w:r w:rsidRPr="00E545F9">
        <w:rPr>
          <w:rStyle w:val="StyleUnderline"/>
          <w:highlight w:val="cyan"/>
        </w:rPr>
        <w:t>.</w:t>
      </w:r>
    </w:p>
    <w:p w14:paraId="6EF4F4F7" w14:textId="77777777" w:rsidR="00B21C4A" w:rsidRDefault="00B21C4A" w:rsidP="00B21C4A">
      <w:r w:rsidRPr="00E545F9">
        <w:rPr>
          <w:rStyle w:val="StyleUnderline"/>
          <w:highlight w:val="cyan"/>
        </w:rPr>
        <w:t xml:space="preserve">And the </w:t>
      </w:r>
      <w:r w:rsidRPr="00E545F9">
        <w:rPr>
          <w:rStyle w:val="Emphasis"/>
          <w:highlight w:val="cyan"/>
        </w:rPr>
        <w:t>U.S.</w:t>
      </w:r>
      <w:r>
        <w:rPr>
          <w:rStyle w:val="StyleUnderline"/>
        </w:rPr>
        <w:t xml:space="preserve"> </w:t>
      </w:r>
      <w:r w:rsidRPr="00D47E01">
        <w:rPr>
          <w:rStyle w:val="StyleUnderline"/>
        </w:rPr>
        <w:t xml:space="preserve">economy </w:t>
      </w:r>
      <w:r w:rsidRPr="00E545F9">
        <w:rPr>
          <w:rStyle w:val="StyleUnderline"/>
          <w:highlight w:val="cyan"/>
        </w:rPr>
        <w:t>is</w:t>
      </w:r>
      <w:r>
        <w:rPr>
          <w:sz w:val="16"/>
        </w:rPr>
        <w:t xml:space="preserve"> still </w:t>
      </w:r>
      <w:r w:rsidRPr="00E545F9">
        <w:rPr>
          <w:rStyle w:val="Emphasis"/>
          <w:highlight w:val="cyan"/>
        </w:rPr>
        <w:t>heavily linked</w:t>
      </w:r>
      <w:r w:rsidRPr="00E545F9">
        <w:rPr>
          <w:rStyle w:val="StyleUnderline"/>
          <w:highlight w:val="cyan"/>
        </w:rPr>
        <w:t xml:space="preserve"> to</w:t>
      </w:r>
      <w:r>
        <w:rPr>
          <w:rStyle w:val="StyleUnderline"/>
        </w:rPr>
        <w:t xml:space="preserve"> the </w:t>
      </w:r>
      <w:r w:rsidRPr="00D47E01">
        <w:rPr>
          <w:rStyle w:val="StyleUnderline"/>
        </w:rPr>
        <w:t xml:space="preserve">performance of the </w:t>
      </w:r>
      <w:r w:rsidRPr="00E545F9">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46668AC9" w14:textId="77777777" w:rsidR="00B21C4A" w:rsidRPr="008C2B2B" w:rsidRDefault="00B21C4A" w:rsidP="00B21C4A">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66E71FF4" w14:textId="77777777" w:rsidR="00B21C4A" w:rsidRPr="008C2B2B" w:rsidRDefault="00B21C4A" w:rsidP="00B21C4A">
      <w:r w:rsidRPr="008C2B2B">
        <w:rPr>
          <w:sz w:val="16"/>
        </w:rPr>
        <w:t>To give you a sense of just how much of America's growth is pegged to AI, here's a quote from Paul Kedrosky in a July column in the Wall Street Journal:</w:t>
      </w:r>
    </w:p>
    <w:p w14:paraId="4BC1B2CD" w14:textId="77777777" w:rsidR="00B21C4A" w:rsidRDefault="00B21C4A" w:rsidP="00B21C4A">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E545F9">
        <w:rPr>
          <w:rStyle w:val="StyleUnderline"/>
          <w:highlight w:val="cyan"/>
        </w:rPr>
        <w:t>IT</w:t>
      </w:r>
      <w:r>
        <w:rPr>
          <w:rStyle w:val="StyleUnderline"/>
        </w:rPr>
        <w:t xml:space="preserve"> infrastructure </w:t>
      </w:r>
      <w:r w:rsidRPr="00E545F9">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E545F9">
        <w:rPr>
          <w:rStyle w:val="Emphasis"/>
          <w:highlight w:val="cyan"/>
        </w:rPr>
        <w:t>stimulus</w:t>
      </w:r>
      <w:r w:rsidRPr="00D47E01">
        <w:rPr>
          <w:rStyle w:val="Emphasis"/>
        </w:rPr>
        <w:t xml:space="preserve"> program</w:t>
      </w:r>
      <w:r>
        <w:rPr>
          <w:rStyle w:val="StyleUnderline"/>
        </w:rPr>
        <w:t>.</w:t>
      </w:r>
    </w:p>
    <w:p w14:paraId="60F5302C" w14:textId="77777777" w:rsidR="00B21C4A" w:rsidRPr="00D47E01" w:rsidRDefault="00B21C4A" w:rsidP="00B21C4A">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3945EFB0" w14:textId="77777777" w:rsidR="00B21C4A" w:rsidRPr="00D47E01" w:rsidRDefault="00B21C4A" w:rsidP="00B21C4A">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4B08F566" w14:textId="77777777" w:rsidR="00B21C4A" w:rsidRDefault="00B21C4A" w:rsidP="00B21C4A">
      <w:r w:rsidRPr="00D47E01">
        <w:rPr>
          <w:sz w:val="16"/>
        </w:rPr>
        <w:t xml:space="preserve">As with </w:t>
      </w:r>
      <w:proofErr w:type="gramStart"/>
      <w:r w:rsidRPr="00D47E01">
        <w:rPr>
          <w:sz w:val="16"/>
        </w:rPr>
        <w:t>the aforementioned,</w:t>
      </w:r>
      <w:r>
        <w:rPr>
          <w:sz w:val="16"/>
        </w:rPr>
        <w:t xml:space="preserve"> </w:t>
      </w:r>
      <w:r w:rsidRPr="00E545F9">
        <w:rPr>
          <w:rStyle w:val="StyleUnderline"/>
          <w:highlight w:val="cyan"/>
        </w:rPr>
        <w:t>if</w:t>
      </w:r>
      <w:proofErr w:type="gramEnd"/>
      <w:r>
        <w:rPr>
          <w:rStyle w:val="StyleUnderline"/>
        </w:rPr>
        <w:t xml:space="preserve"> we are now witnessing an AI bubble, and </w:t>
      </w:r>
      <w:r w:rsidRPr="00E545F9">
        <w:rPr>
          <w:rStyle w:val="StyleUnderline"/>
          <w:highlight w:val="cyan"/>
        </w:rPr>
        <w:t xml:space="preserve">that </w:t>
      </w:r>
      <w:r w:rsidRPr="00D47E01">
        <w:rPr>
          <w:rStyle w:val="StyleUnderline"/>
        </w:rPr>
        <w:t xml:space="preserve">bubble </w:t>
      </w:r>
      <w:r w:rsidRPr="00E545F9">
        <w:rPr>
          <w:rStyle w:val="Emphasis"/>
          <w:highlight w:val="cyan"/>
        </w:rPr>
        <w:t>bursts</w:t>
      </w:r>
      <w:r w:rsidRPr="00E545F9">
        <w:rPr>
          <w:rStyle w:val="StyleUnderline"/>
          <w:highlight w:val="cyan"/>
        </w:rPr>
        <w:t xml:space="preserve">, the </w:t>
      </w:r>
      <w:r w:rsidRPr="00E545F9">
        <w:rPr>
          <w:rStyle w:val="Emphasis"/>
          <w:highlight w:val="cyan"/>
        </w:rPr>
        <w:t>blast radius</w:t>
      </w:r>
      <w:r w:rsidRPr="00E545F9">
        <w:rPr>
          <w:rStyle w:val="StyleUnderline"/>
          <w:highlight w:val="cyan"/>
        </w:rPr>
        <w:t xml:space="preserve"> will </w:t>
      </w:r>
      <w:r w:rsidRPr="00E545F9">
        <w:rPr>
          <w:rStyle w:val="Emphasis"/>
          <w:highlight w:val="cyan"/>
        </w:rPr>
        <w:t>not be contained</w:t>
      </w:r>
      <w:r>
        <w:rPr>
          <w:rStyle w:val="Emphasis"/>
        </w:rPr>
        <w:t xml:space="preserve"> to Silicon Valley</w:t>
      </w:r>
      <w:r>
        <w:rPr>
          <w:rStyle w:val="StyleUnderline"/>
        </w:rPr>
        <w:t xml:space="preserve">. </w:t>
      </w:r>
      <w:r w:rsidRPr="00E545F9">
        <w:rPr>
          <w:rStyle w:val="StyleUnderline"/>
          <w:highlight w:val="cyan"/>
        </w:rPr>
        <w:t xml:space="preserve">It will </w:t>
      </w:r>
      <w:r w:rsidRPr="00E545F9">
        <w:rPr>
          <w:rStyle w:val="Emphasis"/>
          <w:highlight w:val="cyan"/>
        </w:rPr>
        <w:t>ripple through</w:t>
      </w:r>
      <w:r w:rsidRPr="00E545F9">
        <w:rPr>
          <w:rStyle w:val="StyleUnderline"/>
          <w:highlight w:val="cyan"/>
        </w:rPr>
        <w:t xml:space="preserve"> the</w:t>
      </w:r>
      <w:r>
        <w:rPr>
          <w:rStyle w:val="StyleUnderline"/>
        </w:rPr>
        <w:t xml:space="preserve"> </w:t>
      </w:r>
      <w:r>
        <w:rPr>
          <w:rStyle w:val="Emphasis"/>
        </w:rPr>
        <w:t xml:space="preserve">U.S. </w:t>
      </w:r>
      <w:r w:rsidRPr="00E545F9">
        <w:rPr>
          <w:rStyle w:val="Emphasis"/>
          <w:highlight w:val="cyan"/>
        </w:rPr>
        <w:t>economy</w:t>
      </w:r>
      <w:r w:rsidRPr="00E545F9">
        <w:rPr>
          <w:rStyle w:val="StyleUnderline"/>
          <w:highlight w:val="cyan"/>
        </w:rPr>
        <w:t>, creating</w:t>
      </w:r>
      <w:r>
        <w:rPr>
          <w:rStyle w:val="StyleUnderline"/>
        </w:rPr>
        <w:t xml:space="preserve"> the kind of </w:t>
      </w:r>
      <w:r w:rsidRPr="00E545F9">
        <w:rPr>
          <w:rStyle w:val="Emphasis"/>
          <w:highlight w:val="cyan"/>
        </w:rPr>
        <w:t>cascading slowdown</w:t>
      </w:r>
      <w:r w:rsidRPr="00E545F9">
        <w:rPr>
          <w:rStyle w:val="StyleUnderline"/>
          <w:highlight w:val="cyan"/>
        </w:rPr>
        <w:t xml:space="preserve"> that</w:t>
      </w:r>
      <w:r>
        <w:rPr>
          <w:rStyle w:val="StyleUnderline"/>
        </w:rPr>
        <w:t xml:space="preserve"> I believe </w:t>
      </w:r>
      <w:r w:rsidRPr="00E545F9">
        <w:rPr>
          <w:rStyle w:val="StyleUnderline"/>
          <w:highlight w:val="cyan"/>
        </w:rPr>
        <w:t>will feel</w:t>
      </w:r>
      <w:r>
        <w:rPr>
          <w:rStyle w:val="StyleUnderline"/>
        </w:rPr>
        <w:t xml:space="preserve"> a whole lot more </w:t>
      </w:r>
      <w:r w:rsidRPr="00E545F9">
        <w:rPr>
          <w:rStyle w:val="StyleUnderline"/>
          <w:highlight w:val="cyan"/>
        </w:rPr>
        <w:t xml:space="preserve">like a </w:t>
      </w:r>
      <w:r w:rsidRPr="00E545F9">
        <w:rPr>
          <w:rStyle w:val="Emphasis"/>
          <w:highlight w:val="cyan"/>
        </w:rPr>
        <w:t>full-on crash</w:t>
      </w:r>
      <w:r>
        <w:rPr>
          <w:rStyle w:val="Emphasis"/>
        </w:rPr>
        <w:t xml:space="preserve"> than a small "contraction."</w:t>
      </w:r>
    </w:p>
    <w:p w14:paraId="31BB2851" w14:textId="77777777" w:rsidR="00B21C4A" w:rsidRDefault="00B21C4A" w:rsidP="00B21C4A">
      <w:r>
        <w:rPr>
          <w:sz w:val="16"/>
        </w:rPr>
        <w:t>Is it Actually an AI Bubble?</w:t>
      </w:r>
    </w:p>
    <w:p w14:paraId="7406723B" w14:textId="77777777" w:rsidR="00B21C4A" w:rsidRPr="008C2B2B" w:rsidRDefault="00B21C4A" w:rsidP="00B21C4A">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3659343A" w14:textId="77777777" w:rsidR="00B21C4A" w:rsidRPr="008C2B2B" w:rsidRDefault="00B21C4A" w:rsidP="00B21C4A">
      <w:r w:rsidRPr="008C2B2B">
        <w:rPr>
          <w:rStyle w:val="StyleUnderline"/>
        </w:rPr>
        <w:t xml:space="preserve">Investors seem to be </w:t>
      </w:r>
      <w:r w:rsidRPr="008C2B2B">
        <w:rPr>
          <w:rStyle w:val="Emphasis"/>
        </w:rPr>
        <w:t>pricing in</w:t>
      </w:r>
      <w:r w:rsidRPr="008C2B2B">
        <w:rPr>
          <w:rStyle w:val="StyleUnderline"/>
        </w:rPr>
        <w:t xml:space="preserve"> </w:t>
      </w:r>
      <w:proofErr w:type="gramStart"/>
      <w:r w:rsidRPr="008C2B2B">
        <w:rPr>
          <w:rStyle w:val="StyleUnderline"/>
        </w:rPr>
        <w:t xml:space="preserve">a </w:t>
      </w:r>
      <w:r w:rsidRPr="008C2B2B">
        <w:rPr>
          <w:rStyle w:val="Emphasis"/>
        </w:rPr>
        <w:t>future</w:t>
      </w:r>
      <w:proofErr w:type="gramEnd"/>
      <w:r w:rsidRPr="008C2B2B">
        <w:rPr>
          <w:rStyle w:val="Emphasis"/>
        </w:rPr>
        <w:t xml:space="preserv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w:t>
      </w:r>
      <w:proofErr w:type="gramStart"/>
      <w:r w:rsidRPr="008C2B2B">
        <w:rPr>
          <w:rStyle w:val="StyleUnderline"/>
        </w:rPr>
        <w:t>stat</w:t>
      </w:r>
      <w:proofErr w:type="gramEnd"/>
      <w:r w:rsidRPr="008C2B2B">
        <w:rPr>
          <w:rStyle w:val="StyleUnderline"/>
        </w:rPr>
        <w:t xml:space="preserve">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E545F9">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E545F9">
        <w:rPr>
          <w:rStyle w:val="StyleUnderline"/>
          <w:highlight w:val="cyan"/>
        </w:rPr>
        <w:t>account for</w:t>
      </w:r>
      <w:r>
        <w:rPr>
          <w:rStyle w:val="StyleUnderline"/>
        </w:rPr>
        <w:t xml:space="preserve"> an </w:t>
      </w:r>
      <w:r>
        <w:rPr>
          <w:rStyle w:val="Emphasis"/>
        </w:rPr>
        <w:t xml:space="preserve">eye-watering </w:t>
      </w:r>
      <w:r w:rsidRPr="00E545F9">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E545F9">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1735530A" w14:textId="77777777" w:rsidR="00B21C4A" w:rsidRPr="008C2B2B" w:rsidRDefault="00B21C4A" w:rsidP="00B21C4A">
      <w:pPr>
        <w:rPr>
          <w:sz w:val="16"/>
        </w:rPr>
      </w:pPr>
      <w:r w:rsidRPr="008C2B2B">
        <w:rPr>
          <w:sz w:val="16"/>
        </w:rPr>
        <w:t>This is precisely the setup that has defined past bubbles—prices, flows, and entire indices tilting on the assumption that a single technological narrative will keep delivering.</w:t>
      </w:r>
    </w:p>
    <w:p w14:paraId="73BF626C" w14:textId="77777777" w:rsidR="00B21C4A" w:rsidRPr="00D47E01" w:rsidRDefault="00B21C4A" w:rsidP="00B21C4A">
      <w:pPr>
        <w:rPr>
          <w:sz w:val="16"/>
        </w:rPr>
      </w:pPr>
      <w:r w:rsidRPr="008C2B2B">
        <w:rPr>
          <w:sz w:val="16"/>
        </w:rPr>
        <w:t xml:space="preserve">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w:t>
      </w:r>
      <w:proofErr w:type="spellStart"/>
      <w:r w:rsidRPr="008C2B2B">
        <w:rPr>
          <w:sz w:val="16"/>
        </w:rPr>
        <w:t>Hyperscalers</w:t>
      </w:r>
      <w:proofErr w:type="spellEnd"/>
      <w:r w:rsidRPr="008C2B2B">
        <w:rPr>
          <w:sz w:val="16"/>
        </w:rPr>
        <w:t>,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102FC77E" w14:textId="77777777" w:rsidR="00B21C4A" w:rsidRDefault="00B21C4A" w:rsidP="00B21C4A">
      <w:r w:rsidRPr="00E545F9">
        <w:rPr>
          <w:rStyle w:val="StyleUnderline"/>
          <w:highlight w:val="cyan"/>
        </w:rPr>
        <w:t xml:space="preserve">Even </w:t>
      </w:r>
      <w:r w:rsidRPr="00E545F9">
        <w:rPr>
          <w:rStyle w:val="Emphasis"/>
          <w:highlight w:val="cyan"/>
        </w:rPr>
        <w:t>household consumption</w:t>
      </w:r>
      <w:r w:rsidRPr="00E545F9">
        <w:rPr>
          <w:rStyle w:val="StyleUnderline"/>
          <w:highlight w:val="cyan"/>
        </w:rPr>
        <w:t xml:space="preserve"> is</w:t>
      </w:r>
      <w:r>
        <w:rPr>
          <w:rStyle w:val="StyleUnderline"/>
        </w:rPr>
        <w:t xml:space="preserve"> being </w:t>
      </w:r>
      <w:r w:rsidRPr="00E545F9">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 xml:space="preserve">AI investment </w:t>
      </w:r>
      <w:proofErr w:type="spellStart"/>
      <w:r w:rsidRPr="00D47E01">
        <w:rPr>
          <w:rStyle w:val="Emphasis"/>
        </w:rPr>
        <w:t>supercycle</w:t>
      </w:r>
      <w:proofErr w:type="spellEnd"/>
      <w:r w:rsidRPr="00D47E01">
        <w:rPr>
          <w:rStyle w:val="StyleUnderline"/>
        </w:rPr>
        <w:t>.</w:t>
      </w:r>
    </w:p>
    <w:p w14:paraId="1404E2CD" w14:textId="77777777" w:rsidR="00B21C4A" w:rsidRDefault="00B21C4A" w:rsidP="00B21C4A">
      <w:r>
        <w:rPr>
          <w:rStyle w:val="StyleUnderline"/>
        </w:rPr>
        <w:t xml:space="preserve">Thus, </w:t>
      </w:r>
      <w:r w:rsidRPr="008C2B2B">
        <w:rPr>
          <w:rStyle w:val="StyleUnderline"/>
        </w:rPr>
        <w:t xml:space="preserve">a </w:t>
      </w:r>
      <w:r w:rsidRPr="00E545F9">
        <w:rPr>
          <w:rStyle w:val="Emphasis"/>
          <w:highlight w:val="cyan"/>
        </w:rPr>
        <w:t>reversal</w:t>
      </w:r>
      <w:r w:rsidRPr="00E545F9">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E545F9">
        <w:rPr>
          <w:rStyle w:val="Emphasis"/>
          <w:highlight w:val="cyan"/>
        </w:rPr>
        <w:t>cataclysmic</w:t>
      </w:r>
      <w:r>
        <w:rPr>
          <w:rStyle w:val="Emphasis"/>
        </w:rPr>
        <w:t xml:space="preserve"> in the cross-category cascade</w:t>
      </w:r>
      <w:r>
        <w:rPr>
          <w:rStyle w:val="StyleUnderline"/>
        </w:rPr>
        <w:t xml:space="preserve"> it would likely induce. If </w:t>
      </w:r>
      <w:proofErr w:type="spellStart"/>
      <w:r>
        <w:rPr>
          <w:rStyle w:val="StyleUnderline"/>
        </w:rPr>
        <w:t>hyperscalers</w:t>
      </w:r>
      <w:proofErr w:type="spellEnd"/>
      <w:r>
        <w:rPr>
          <w:rStyle w:val="StyleUnderline"/>
        </w:rPr>
        <w:t xml:space="preserve">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E545F9">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E545F9">
        <w:rPr>
          <w:rStyle w:val="Emphasis"/>
          <w:highlight w:val="cyan"/>
        </w:rPr>
        <w:t>construction</w:t>
      </w:r>
      <w:r w:rsidRPr="00E545F9">
        <w:rPr>
          <w:rStyle w:val="StyleUnderline"/>
          <w:highlight w:val="cyan"/>
        </w:rPr>
        <w:t xml:space="preserve">, </w:t>
      </w:r>
      <w:r w:rsidRPr="00E545F9">
        <w:rPr>
          <w:rStyle w:val="Emphasis"/>
          <w:highlight w:val="cyan"/>
        </w:rPr>
        <w:t>semiconductors</w:t>
      </w:r>
      <w:r w:rsidRPr="00E545F9">
        <w:rPr>
          <w:rStyle w:val="StyleUnderline"/>
          <w:highlight w:val="cyan"/>
        </w:rPr>
        <w:t xml:space="preserve">, </w:t>
      </w:r>
      <w:r w:rsidRPr="00E545F9">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E545F9">
        <w:rPr>
          <w:rStyle w:val="StyleUnderline"/>
          <w:highlight w:val="cyan"/>
        </w:rPr>
        <w:t xml:space="preserve">The </w:t>
      </w:r>
      <w:r w:rsidRPr="00E545F9">
        <w:rPr>
          <w:rStyle w:val="Emphasis"/>
          <w:highlight w:val="cyan"/>
        </w:rPr>
        <w:t>stock market</w:t>
      </w:r>
      <w:r w:rsidRPr="00E545F9">
        <w:rPr>
          <w:rStyle w:val="StyleUnderline"/>
          <w:highlight w:val="cyan"/>
        </w:rPr>
        <w:t xml:space="preserve"> </w:t>
      </w:r>
      <w:r w:rsidRPr="008C2B2B">
        <w:rPr>
          <w:rStyle w:val="StyleUnderline"/>
        </w:rPr>
        <w:t xml:space="preserve">would </w:t>
      </w:r>
      <w:r w:rsidRPr="00E545F9">
        <w:rPr>
          <w:rStyle w:val="StyleUnderline"/>
          <w:highlight w:val="cyan"/>
        </w:rPr>
        <w:t>feel</w:t>
      </w:r>
      <w:r>
        <w:rPr>
          <w:rStyle w:val="StyleUnderline"/>
        </w:rPr>
        <w:t xml:space="preserve"> the </w:t>
      </w:r>
      <w:r w:rsidRPr="00E545F9">
        <w:rPr>
          <w:rStyle w:val="StyleUnderline"/>
          <w:highlight w:val="cyan"/>
        </w:rPr>
        <w:t>effects</w:t>
      </w:r>
      <w:r>
        <w:rPr>
          <w:rStyle w:val="StyleUnderline"/>
        </w:rPr>
        <w:t xml:space="preserve"> almost </w:t>
      </w:r>
      <w:r w:rsidRPr="00E545F9">
        <w:rPr>
          <w:rStyle w:val="Emphasis"/>
          <w:highlight w:val="cya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E545F9">
        <w:rPr>
          <w:rStyle w:val="Emphasis"/>
          <w:highlight w:val="cyan"/>
        </w:rPr>
        <w:t>drag retirement</w:t>
      </w:r>
      <w:r>
        <w:rPr>
          <w:rStyle w:val="Emphasis"/>
        </w:rPr>
        <w:t xml:space="preserve"> account</w:t>
      </w:r>
      <w:r w:rsidRPr="00E545F9">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E545F9">
        <w:rPr>
          <w:rStyle w:val="StyleUnderline"/>
          <w:highlight w:val="cyan"/>
        </w:rPr>
        <w:t xml:space="preserve">and </w:t>
      </w:r>
      <w:r w:rsidRPr="00E545F9">
        <w:rPr>
          <w:rStyle w:val="Emphasis"/>
          <w:highlight w:val="cyan"/>
        </w:rPr>
        <w:t>weaken</w:t>
      </w:r>
      <w:r w:rsidRPr="008C2B2B">
        <w:rPr>
          <w:rStyle w:val="StyleUnderline"/>
        </w:rPr>
        <w:t xml:space="preserve">ing </w:t>
      </w:r>
      <w:r w:rsidRPr="00E545F9">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 xml:space="preserve">demand forecasts </w:t>
      </w:r>
      <w:proofErr w:type="gramStart"/>
      <w:r>
        <w:rPr>
          <w:rStyle w:val="Emphasis"/>
        </w:rPr>
        <w:t>slip</w:t>
      </w:r>
      <w:r>
        <w:rPr>
          <w:rStyle w:val="StyleUnderline"/>
        </w:rPr>
        <w:t>,</w:t>
      </w:r>
      <w:proofErr w:type="gramEnd"/>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1A7D8487" w14:textId="77777777" w:rsidR="00B21C4A" w:rsidRPr="00D47E01" w:rsidRDefault="00B21C4A" w:rsidP="00B21C4A">
      <w:r>
        <w:rPr>
          <w:rStyle w:val="StyleUnderline"/>
        </w:rPr>
        <w:t xml:space="preserve">The </w:t>
      </w:r>
      <w:r w:rsidRPr="00E545F9">
        <w:rPr>
          <w:rStyle w:val="Emphasis"/>
          <w:highlight w:val="cyan"/>
        </w:rPr>
        <w:t>energy</w:t>
      </w:r>
      <w:r w:rsidRPr="00D47E01">
        <w:rPr>
          <w:rStyle w:val="Emphasis"/>
        </w:rPr>
        <w:t xml:space="preserve"> sector</w:t>
      </w:r>
      <w:r w:rsidRPr="00D47E01">
        <w:rPr>
          <w:rStyle w:val="StyleUnderline"/>
        </w:rPr>
        <w:t xml:space="preserve"> </w:t>
      </w:r>
      <w:r w:rsidRPr="00E545F9">
        <w:rPr>
          <w:rStyle w:val="StyleUnderline"/>
          <w:highlight w:val="cyan"/>
        </w:rPr>
        <w:t>would be caught in</w:t>
      </w:r>
      <w:r w:rsidRPr="00D47E01">
        <w:rPr>
          <w:rStyle w:val="StyleUnderline"/>
        </w:rPr>
        <w:t xml:space="preserve"> </w:t>
      </w:r>
      <w:proofErr w:type="gramStart"/>
      <w:r w:rsidRPr="00D47E01">
        <w:rPr>
          <w:rStyle w:val="StyleUnderline"/>
        </w:rPr>
        <w:t xml:space="preserve">the </w:t>
      </w:r>
      <w:r w:rsidRPr="00E545F9">
        <w:rPr>
          <w:rStyle w:val="Emphasis"/>
          <w:highlight w:val="cyan"/>
        </w:rPr>
        <w:t>whiplash</w:t>
      </w:r>
      <w:proofErr w:type="gramEnd"/>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w:t>
      </w:r>
      <w:proofErr w:type="gramStart"/>
      <w:r w:rsidRPr="00D47E01">
        <w:rPr>
          <w:rStyle w:val="StyleUnderline"/>
        </w:rPr>
        <w:t>pencil</w:t>
      </w:r>
      <w:proofErr w:type="gramEnd"/>
      <w:r w:rsidRPr="00D47E01">
        <w:rPr>
          <w:rStyle w:val="StyleUnderline"/>
        </w:rPr>
        <w:t xml:space="preserve">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5C51EF68" w14:textId="77777777" w:rsidR="00B21C4A" w:rsidRPr="00D47E01" w:rsidRDefault="00B21C4A" w:rsidP="00B21C4A">
      <w:r w:rsidRPr="00D47E01">
        <w:rPr>
          <w:sz w:val="16"/>
        </w:rPr>
        <w:t>How the Bubble Could Burst</w:t>
      </w:r>
    </w:p>
    <w:p w14:paraId="4E5A43BE" w14:textId="77777777" w:rsidR="00B21C4A" w:rsidRPr="00D47E01" w:rsidRDefault="00B21C4A" w:rsidP="00B21C4A">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E545F9">
        <w:rPr>
          <w:rStyle w:val="Emphasis"/>
          <w:highlight w:val="cyan"/>
        </w:rPr>
        <w:t>undermining</w:t>
      </w:r>
      <w:r w:rsidRPr="00E545F9">
        <w:rPr>
          <w:rStyle w:val="StyleUnderline"/>
          <w:highlight w:val="cyan"/>
        </w:rPr>
        <w:t xml:space="preserve"> the </w:t>
      </w:r>
      <w:r w:rsidRPr="00E545F9">
        <w:rPr>
          <w:rStyle w:val="Emphasis"/>
          <w:highlight w:val="cyan"/>
        </w:rPr>
        <w:t>economics</w:t>
      </w:r>
      <w:r w:rsidRPr="00D47E01">
        <w:rPr>
          <w:rStyle w:val="StyleUnderline"/>
        </w:rPr>
        <w:t xml:space="preserve"> of </w:t>
      </w:r>
      <w:proofErr w:type="gramStart"/>
      <w:r w:rsidRPr="00D47E01">
        <w:rPr>
          <w:rStyle w:val="StyleUnderline"/>
        </w:rPr>
        <w:t>compute</w:t>
      </w:r>
      <w:proofErr w:type="gramEnd"/>
      <w:r w:rsidRPr="00D47E01">
        <w:rPr>
          <w:rStyle w:val="StyleUnderline"/>
        </w:rPr>
        <w:t xml:space="preserv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77E5BD7E" w14:textId="77777777" w:rsidR="00B21C4A" w:rsidRDefault="00B21C4A" w:rsidP="00B21C4A">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E545F9">
        <w:rPr>
          <w:rStyle w:val="StyleUnderline"/>
          <w:highlight w:val="cyan"/>
        </w:rPr>
        <w:t xml:space="preserve">would </w:t>
      </w:r>
      <w:r w:rsidRPr="00E545F9">
        <w:rPr>
          <w:rStyle w:val="Emphasis"/>
          <w:highlight w:val="cyan"/>
        </w:rPr>
        <w:t>ripple</w:t>
      </w:r>
      <w:r w:rsidRPr="00E545F9">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E545F9">
        <w:rPr>
          <w:rStyle w:val="Emphasis"/>
          <w:highlight w:val="cyan"/>
        </w:rPr>
        <w:t>output</w:t>
      </w:r>
      <w:r w:rsidRPr="00E545F9">
        <w:rPr>
          <w:rStyle w:val="StyleUnderline"/>
          <w:highlight w:val="cyan"/>
        </w:rPr>
        <w:t xml:space="preserve">. </w:t>
      </w:r>
      <w:r w:rsidRPr="00E545F9">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E545F9">
        <w:rPr>
          <w:rStyle w:val="StyleUnderline"/>
          <w:highlight w:val="cyan"/>
        </w:rPr>
        <w:t>and</w:t>
      </w:r>
      <w:r>
        <w:rPr>
          <w:rStyle w:val="StyleUnderline"/>
        </w:rPr>
        <w:t xml:space="preserve"> then for the </w:t>
      </w:r>
      <w:r>
        <w:rPr>
          <w:rStyle w:val="Emphasis"/>
        </w:rPr>
        <w:t xml:space="preserve">broader </w:t>
      </w:r>
      <w:r w:rsidRPr="00E545F9">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43A37313" w14:textId="77777777" w:rsidR="00B21C4A" w:rsidRPr="00D47E01" w:rsidRDefault="00B21C4A" w:rsidP="00B21C4A">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708273BF" w14:textId="77777777" w:rsidR="00B21C4A" w:rsidRPr="00E623D2" w:rsidRDefault="00B21C4A" w:rsidP="00B21C4A">
      <w:r>
        <w:rPr>
          <w:sz w:val="16"/>
        </w:rPr>
        <w:t xml:space="preserve">We must remember that </w:t>
      </w:r>
      <w:r w:rsidRPr="00D47E01">
        <w:rPr>
          <w:rStyle w:val="StyleUnderline"/>
        </w:rPr>
        <w:t>America's</w:t>
      </w:r>
      <w:r>
        <w:rPr>
          <w:rStyle w:val="StyleUnderline"/>
        </w:rPr>
        <w:t xml:space="preserve"> </w:t>
      </w:r>
      <w:r w:rsidRPr="00E545F9">
        <w:rPr>
          <w:rStyle w:val="StyleUnderline"/>
          <w:highlight w:val="cyan"/>
        </w:rPr>
        <w:t>recent</w:t>
      </w:r>
      <w:r>
        <w:rPr>
          <w:rStyle w:val="StyleUnderline"/>
        </w:rPr>
        <w:t xml:space="preserve"> </w:t>
      </w:r>
      <w:r>
        <w:rPr>
          <w:rStyle w:val="Emphasis"/>
        </w:rPr>
        <w:t xml:space="preserve">economic </w:t>
      </w:r>
      <w:r w:rsidRPr="00E545F9">
        <w:rPr>
          <w:rStyle w:val="Emphasis"/>
          <w:highlight w:val="cyan"/>
        </w:rPr>
        <w:t>resilience</w:t>
      </w:r>
      <w:r w:rsidRPr="00E545F9">
        <w:rPr>
          <w:rStyle w:val="StyleUnderline"/>
          <w:highlight w:val="cyan"/>
        </w:rPr>
        <w:t xml:space="preserve"> has</w:t>
      </w:r>
      <w:r w:rsidRPr="00D47E01">
        <w:rPr>
          <w:rStyle w:val="StyleUnderline"/>
        </w:rPr>
        <w:t xml:space="preserve"> not </w:t>
      </w:r>
      <w:r w:rsidRPr="00E545F9">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E545F9">
        <w:rPr>
          <w:rStyle w:val="StyleUnderline"/>
          <w:highlight w:val="cyan"/>
        </w:rPr>
        <w:t xml:space="preserve">a </w:t>
      </w:r>
      <w:r w:rsidRPr="00E545F9">
        <w:rPr>
          <w:rStyle w:val="Emphasis"/>
          <w:highlight w:val="cyan"/>
        </w:rPr>
        <w:t>singular bet on AI</w:t>
      </w:r>
      <w:r w:rsidRPr="00E545F9">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E545F9">
        <w:rPr>
          <w:rStyle w:val="StyleUnderline"/>
          <w:highlight w:val="cyan"/>
        </w:rPr>
        <w:t>left the</w:t>
      </w:r>
      <w:r w:rsidRPr="00D47E01">
        <w:rPr>
          <w:rStyle w:val="StyleUnderline"/>
        </w:rPr>
        <w:t xml:space="preserve"> U.S. </w:t>
      </w:r>
      <w:r w:rsidRPr="00E545F9">
        <w:rPr>
          <w:rStyle w:val="StyleUnderline"/>
          <w:highlight w:val="cyan"/>
        </w:rPr>
        <w:t>economy</w:t>
      </w:r>
      <w:r w:rsidRPr="00D47E01">
        <w:rPr>
          <w:rStyle w:val="StyleUnderline"/>
        </w:rPr>
        <w:t xml:space="preserve"> </w:t>
      </w:r>
      <w:r w:rsidRPr="00D47E01">
        <w:rPr>
          <w:rStyle w:val="Emphasis"/>
        </w:rPr>
        <w:t xml:space="preserve">balanced </w:t>
      </w:r>
      <w:r w:rsidRPr="00E545F9">
        <w:rPr>
          <w:rStyle w:val="Emphasis"/>
          <w:highlight w:val="cyan"/>
        </w:rPr>
        <w:t>on a knife's edge</w:t>
      </w:r>
      <w:r w:rsidRPr="00E545F9">
        <w:rPr>
          <w:rStyle w:val="StyleUnderline"/>
          <w:highlight w:val="cyan"/>
        </w:rPr>
        <w:t xml:space="preserve">. If the bubble </w:t>
      </w:r>
      <w:r w:rsidRPr="00E545F9">
        <w:rPr>
          <w:rStyle w:val="Emphasis"/>
          <w:highlight w:val="cyan"/>
        </w:rPr>
        <w:t>pops</w:t>
      </w:r>
      <w:r w:rsidRPr="00E545F9">
        <w:rPr>
          <w:rStyle w:val="StyleUnderline"/>
          <w:highlight w:val="cyan"/>
        </w:rPr>
        <w:t xml:space="preserve">, it will bring the </w:t>
      </w:r>
      <w:r w:rsidRPr="00E545F9">
        <w:rPr>
          <w:rStyle w:val="Emphasis"/>
          <w:highlight w:val="cyan"/>
        </w:rPr>
        <w:t>entire American growth</w:t>
      </w:r>
      <w:r w:rsidRPr="00D47E01">
        <w:rPr>
          <w:rStyle w:val="Emphasis"/>
        </w:rPr>
        <w:t xml:space="preserve"> story</w:t>
      </w:r>
      <w:r w:rsidRPr="00D47E01">
        <w:rPr>
          <w:rStyle w:val="StyleUnderline"/>
        </w:rPr>
        <w:t xml:space="preserve"> </w:t>
      </w:r>
      <w:r w:rsidRPr="00E545F9">
        <w:rPr>
          <w:rStyle w:val="Emphasis"/>
          <w:highlight w:val="cyan"/>
        </w:rPr>
        <w:t>crashing down</w:t>
      </w:r>
      <w:r>
        <w:rPr>
          <w:rStyle w:val="StyleUnderline"/>
        </w:rPr>
        <w:t xml:space="preserve"> with it—</w:t>
      </w:r>
      <w:r w:rsidRPr="00E545F9">
        <w:rPr>
          <w:rStyle w:val="StyleUnderline"/>
          <w:highlight w:val="cyan"/>
        </w:rPr>
        <w:t xml:space="preserve">at </w:t>
      </w:r>
      <w:r w:rsidRPr="00E545F9">
        <w:rPr>
          <w:rStyle w:val="Emphasis"/>
          <w:highlight w:val="cyan"/>
        </w:rPr>
        <w:t>a</w:t>
      </w:r>
      <w:r>
        <w:rPr>
          <w:rStyle w:val="StyleUnderline"/>
        </w:rPr>
        <w:t xml:space="preserve">n </w:t>
      </w:r>
      <w:r>
        <w:rPr>
          <w:rStyle w:val="Emphasis"/>
        </w:rPr>
        <w:t xml:space="preserve">already </w:t>
      </w:r>
      <w:r w:rsidRPr="00E545F9">
        <w:rPr>
          <w:rStyle w:val="Emphasis"/>
          <w:highlight w:val="cyan"/>
        </w:rPr>
        <w:t>perilous moment</w:t>
      </w:r>
      <w:r w:rsidRPr="00E545F9">
        <w:rPr>
          <w:rStyle w:val="StyleUnderline"/>
          <w:highlight w:val="cyan"/>
        </w:rPr>
        <w:t xml:space="preserve"> in </w:t>
      </w:r>
      <w:r w:rsidRPr="00E545F9">
        <w:rPr>
          <w:rStyle w:val="Emphasis"/>
          <w:highlight w:val="cyan"/>
        </w:rPr>
        <w:t>geopolitics</w:t>
      </w:r>
      <w:r>
        <w:rPr>
          <w:rStyle w:val="StyleUnderline"/>
        </w:rPr>
        <w:t>, thanks to President Trump's disastrous economic and trade "policies."</w:t>
      </w:r>
    </w:p>
    <w:p w14:paraId="579F4A0A" w14:textId="77777777" w:rsidR="00B21C4A" w:rsidRPr="00D169EA" w:rsidRDefault="00B21C4A" w:rsidP="00B21C4A">
      <w:pPr>
        <w:pStyle w:val="Heading4"/>
      </w:pPr>
      <w:r>
        <w:t xml:space="preserve">Global </w:t>
      </w:r>
      <w:r>
        <w:rPr>
          <w:u w:val="single"/>
        </w:rPr>
        <w:t>nuclear war</w:t>
      </w:r>
    </w:p>
    <w:p w14:paraId="14E851F4" w14:textId="77777777" w:rsidR="00B21C4A" w:rsidRDefault="00B21C4A" w:rsidP="00B21C4A">
      <w:r>
        <w:t xml:space="preserve">Dambisa </w:t>
      </w:r>
      <w:r w:rsidRPr="00D169EA">
        <w:rPr>
          <w:rStyle w:val="Style13ptBold"/>
        </w:rPr>
        <w:t>Moyo 24</w:t>
      </w:r>
      <w:r>
        <w:t xml:space="preserve">, PhD, Contributor, Project Syndicate. Member, House of Lords, United Kingdom. Principal, </w:t>
      </w:r>
      <w:proofErr w:type="spellStart"/>
      <w:r>
        <w:t>Versaca</w:t>
      </w:r>
      <w:proofErr w:type="spellEnd"/>
      <w:r>
        <w:t xml:space="preserve"> Investments, "The Eight Headwinds Threatening Global Growth In 2025," Project Syndicate, 12/06/2024, https://www.project-syndicate.org/onpoint/powerful-headwinds-herald-decade-of-paltry-growth-by-dambisa-moyo-2024-12 </w:t>
      </w:r>
    </w:p>
    <w:p w14:paraId="2F9CBBD5" w14:textId="77777777" w:rsidR="00B21C4A" w:rsidRPr="0085693F" w:rsidRDefault="00B21C4A" w:rsidP="00B21C4A">
      <w:pPr>
        <w:rPr>
          <w:sz w:val="16"/>
        </w:rPr>
      </w:pPr>
      <w:r w:rsidRPr="0085693F">
        <w:rPr>
          <w:sz w:val="16"/>
        </w:rPr>
        <w:t xml:space="preserve">NEW YORK – As we enter the second quarter of the twenty-first century, </w:t>
      </w:r>
      <w:r w:rsidRPr="00E545F9">
        <w:rPr>
          <w:rStyle w:val="Emphasis"/>
          <w:highlight w:val="cyan"/>
        </w:rPr>
        <w:t>slow</w:t>
      </w:r>
      <w:r w:rsidRPr="0085693F">
        <w:rPr>
          <w:rStyle w:val="Emphasis"/>
        </w:rPr>
        <w:t xml:space="preserve"> economic </w:t>
      </w:r>
      <w:r w:rsidRPr="00E545F9">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proofErr w:type="gramStart"/>
      <w:r w:rsidRPr="00E545F9">
        <w:rPr>
          <w:rStyle w:val="Emphasis"/>
          <w:highlight w:val="cyan"/>
        </w:rPr>
        <w:t>transcend</w:t>
      </w:r>
      <w:r w:rsidRPr="0085693F">
        <w:rPr>
          <w:rStyle w:val="Emphasis"/>
        </w:rPr>
        <w:t>ing</w:t>
      </w:r>
      <w:proofErr w:type="gramEnd"/>
      <w:r w:rsidRPr="0085693F">
        <w:rPr>
          <w:sz w:val="16"/>
        </w:rPr>
        <w:t xml:space="preserve"> </w:t>
      </w:r>
      <w:r w:rsidRPr="0085693F">
        <w:rPr>
          <w:rStyle w:val="StyleUnderline"/>
        </w:rPr>
        <w:t xml:space="preserve">national </w:t>
      </w:r>
      <w:r w:rsidRPr="00E545F9">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2ADEAB14" w14:textId="77777777" w:rsidR="00B21C4A" w:rsidRPr="0085693F" w:rsidRDefault="00B21C4A" w:rsidP="00B21C4A">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3B55E9CB" w14:textId="77777777" w:rsidR="00B21C4A" w:rsidRPr="0085693F" w:rsidRDefault="00B21C4A" w:rsidP="00B21C4A">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E545F9">
        <w:rPr>
          <w:rStyle w:val="StyleUnderline"/>
          <w:highlight w:val="cyan"/>
        </w:rPr>
        <w:t>triggering</w:t>
      </w:r>
      <w:r w:rsidRPr="00E545F9">
        <w:rPr>
          <w:sz w:val="16"/>
          <w:highlight w:val="cyan"/>
        </w:rPr>
        <w:t xml:space="preserve"> </w:t>
      </w:r>
      <w:r w:rsidRPr="00E545F9">
        <w:rPr>
          <w:rStyle w:val="Emphasis"/>
          <w:highlight w:val="cyan"/>
        </w:rPr>
        <w:t>political</w:t>
      </w:r>
      <w:r w:rsidRPr="00E545F9">
        <w:rPr>
          <w:sz w:val="16"/>
          <w:highlight w:val="cyan"/>
        </w:rPr>
        <w:t xml:space="preserve"> </w:t>
      </w:r>
      <w:r w:rsidRPr="00E545F9">
        <w:rPr>
          <w:rStyle w:val="StyleUnderline"/>
          <w:highlight w:val="cyan"/>
        </w:rPr>
        <w:t>and</w:t>
      </w:r>
      <w:r w:rsidRPr="00E545F9">
        <w:rPr>
          <w:sz w:val="16"/>
          <w:highlight w:val="cyan"/>
        </w:rPr>
        <w:t xml:space="preserve"> </w:t>
      </w:r>
      <w:r w:rsidRPr="00E545F9">
        <w:rPr>
          <w:rStyle w:val="Emphasis"/>
          <w:highlight w:val="cyan"/>
        </w:rPr>
        <w:t>social</w:t>
      </w:r>
      <w:r w:rsidRPr="00E545F9">
        <w:rPr>
          <w:sz w:val="16"/>
          <w:highlight w:val="cyan"/>
        </w:rPr>
        <w:t xml:space="preserve"> </w:t>
      </w:r>
      <w:r w:rsidRPr="00E545F9">
        <w:rPr>
          <w:rStyle w:val="StyleUnderline"/>
          <w:highlight w:val="cyan"/>
        </w:rPr>
        <w:t>instability</w:t>
      </w:r>
      <w:r w:rsidRPr="0085693F">
        <w:rPr>
          <w:sz w:val="16"/>
        </w:rPr>
        <w:t>.</w:t>
      </w:r>
    </w:p>
    <w:p w14:paraId="69F6EE2E" w14:textId="77777777" w:rsidR="00B21C4A" w:rsidRPr="0085693F" w:rsidRDefault="00B21C4A" w:rsidP="00B21C4A">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411C47F5" w14:textId="77777777" w:rsidR="00B21C4A" w:rsidRPr="0085693F" w:rsidRDefault="00B21C4A" w:rsidP="00B21C4A">
      <w:pPr>
        <w:rPr>
          <w:sz w:val="16"/>
        </w:rPr>
      </w:pPr>
      <w:r w:rsidRPr="0085693F">
        <w:rPr>
          <w:sz w:val="16"/>
        </w:rPr>
        <w:t xml:space="preserve">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w:t>
      </w:r>
      <w:proofErr w:type="gramStart"/>
      <w:r w:rsidRPr="0085693F">
        <w:rPr>
          <w:sz w:val="16"/>
        </w:rPr>
        <w:t>loose</w:t>
      </w:r>
      <w:proofErr w:type="gramEnd"/>
      <w:r w:rsidRPr="0085693F">
        <w:rPr>
          <w:sz w:val="16"/>
        </w:rPr>
        <w:t xml:space="preserve"> fiscal policies; and deglobalization. Taken together, these headwinds will be a persistent impediment to economic growth in the coming years.</w:t>
      </w:r>
    </w:p>
    <w:p w14:paraId="75015565" w14:textId="77777777" w:rsidR="00B21C4A" w:rsidRPr="0085693F" w:rsidRDefault="00B21C4A" w:rsidP="00B21C4A">
      <w:pPr>
        <w:rPr>
          <w:i/>
          <w:iCs/>
          <w:sz w:val="16"/>
        </w:rPr>
      </w:pPr>
      <w:r w:rsidRPr="0085693F">
        <w:rPr>
          <w:i/>
          <w:iCs/>
          <w:sz w:val="16"/>
        </w:rPr>
        <w:t>No World Order</w:t>
      </w:r>
    </w:p>
    <w:p w14:paraId="4F360A43" w14:textId="77777777" w:rsidR="00B21C4A" w:rsidRPr="0085693F" w:rsidRDefault="00B21C4A" w:rsidP="00B21C4A">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E545F9">
        <w:rPr>
          <w:rStyle w:val="Emphasis"/>
          <w:highlight w:val="cyan"/>
        </w:rPr>
        <w:t>escalat</w:t>
      </w:r>
      <w:r w:rsidRPr="0085693F">
        <w:rPr>
          <w:sz w:val="16"/>
        </w:rPr>
        <w:t xml:space="preserve">ion in </w:t>
      </w:r>
      <w:r w:rsidRPr="00E545F9">
        <w:rPr>
          <w:rStyle w:val="Emphasis"/>
          <w:highlight w:val="cyan"/>
        </w:rPr>
        <w:t>geopolitical tensions</w:t>
      </w:r>
      <w:r w:rsidRPr="0085693F">
        <w:rPr>
          <w:sz w:val="16"/>
        </w:rPr>
        <w:t xml:space="preserve"> – </w:t>
      </w:r>
      <w:r w:rsidRPr="0085693F">
        <w:rPr>
          <w:rStyle w:val="StyleUnderline"/>
        </w:rPr>
        <w:t xml:space="preserve">particularly </w:t>
      </w:r>
      <w:r w:rsidRPr="00E545F9">
        <w:rPr>
          <w:rStyle w:val="StyleUnderline"/>
          <w:highlight w:val="cyan"/>
        </w:rPr>
        <w:t>among</w:t>
      </w:r>
      <w:r w:rsidRPr="0085693F">
        <w:rPr>
          <w:rStyle w:val="StyleUnderline"/>
        </w:rPr>
        <w:t xml:space="preserve"> the</w:t>
      </w:r>
      <w:r w:rsidRPr="0085693F">
        <w:rPr>
          <w:sz w:val="16"/>
        </w:rPr>
        <w:t xml:space="preserve"> </w:t>
      </w:r>
      <w:r w:rsidRPr="00E545F9">
        <w:rPr>
          <w:rStyle w:val="Emphasis"/>
          <w:highlight w:val="cyan"/>
        </w:rPr>
        <w:t>US</w:t>
      </w:r>
      <w:r w:rsidRPr="00E545F9">
        <w:rPr>
          <w:sz w:val="16"/>
          <w:highlight w:val="cyan"/>
        </w:rPr>
        <w:t xml:space="preserve">, </w:t>
      </w:r>
      <w:r w:rsidRPr="00E545F9">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E545F9">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E545F9">
        <w:rPr>
          <w:rStyle w:val="Emphasis"/>
          <w:highlight w:val="cyan"/>
        </w:rPr>
        <w:t>Iran</w:t>
      </w:r>
      <w:r w:rsidRPr="00E545F9">
        <w:rPr>
          <w:sz w:val="16"/>
          <w:highlight w:val="cyan"/>
        </w:rPr>
        <w:t xml:space="preserve"> </w:t>
      </w:r>
      <w:r w:rsidRPr="00E545F9">
        <w:rPr>
          <w:rStyle w:val="StyleUnderline"/>
          <w:highlight w:val="cyan"/>
        </w:rPr>
        <w:t>and</w:t>
      </w:r>
      <w:r w:rsidRPr="00E545F9">
        <w:rPr>
          <w:sz w:val="16"/>
          <w:highlight w:val="cyan"/>
        </w:rPr>
        <w:t xml:space="preserve"> </w:t>
      </w:r>
      <w:r w:rsidRPr="00E545F9">
        <w:rPr>
          <w:rStyle w:val="Emphasis"/>
          <w:highlight w:val="cyan"/>
        </w:rPr>
        <w:t>No</w:t>
      </w:r>
      <w:r w:rsidRPr="0085693F">
        <w:rPr>
          <w:sz w:val="16"/>
        </w:rPr>
        <w:t xml:space="preserve">rth </w:t>
      </w:r>
      <w:r w:rsidRPr="00E545F9">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E545F9">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E545F9">
        <w:rPr>
          <w:rStyle w:val="StyleUnderline"/>
          <w:highlight w:val="cyan"/>
        </w:rPr>
        <w:t>escalate into</w:t>
      </w:r>
      <w:r w:rsidRPr="0085693F">
        <w:rPr>
          <w:rStyle w:val="StyleUnderline"/>
        </w:rPr>
        <w:t xml:space="preserve"> an</w:t>
      </w:r>
      <w:r w:rsidRPr="0085693F">
        <w:rPr>
          <w:sz w:val="16"/>
        </w:rPr>
        <w:t xml:space="preserve"> </w:t>
      </w:r>
      <w:r w:rsidRPr="00E545F9">
        <w:rPr>
          <w:rStyle w:val="Emphasis"/>
          <w:highlight w:val="cyan"/>
        </w:rPr>
        <w:t>all-out</w:t>
      </w:r>
      <w:r w:rsidRPr="0085693F">
        <w:rPr>
          <w:rStyle w:val="Emphasis"/>
        </w:rPr>
        <w:t xml:space="preserve"> military </w:t>
      </w:r>
      <w:r w:rsidRPr="00E545F9">
        <w:rPr>
          <w:rStyle w:val="Emphasis"/>
          <w:highlight w:val="cyan"/>
        </w:rPr>
        <w:t>conflict</w:t>
      </w:r>
      <w:r w:rsidRPr="0085693F">
        <w:rPr>
          <w:sz w:val="16"/>
        </w:rPr>
        <w:t>.</w:t>
      </w:r>
    </w:p>
    <w:p w14:paraId="67348EDE" w14:textId="77777777" w:rsidR="00B21C4A" w:rsidRPr="0085693F" w:rsidRDefault="00B21C4A" w:rsidP="00B21C4A">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E545F9">
        <w:rPr>
          <w:rStyle w:val="StyleUnderline"/>
          <w:highlight w:val="cyan"/>
        </w:rPr>
        <w:t>following</w:t>
      </w:r>
      <w:r w:rsidRPr="0085693F">
        <w:rPr>
          <w:sz w:val="16"/>
        </w:rPr>
        <w:t xml:space="preserve"> the 2008 </w:t>
      </w:r>
      <w:r w:rsidRPr="00E545F9">
        <w:rPr>
          <w:rStyle w:val="Emphasis"/>
          <w:highlight w:val="cyan"/>
        </w:rPr>
        <w:t>financial crisis</w:t>
      </w:r>
      <w:r w:rsidRPr="0085693F">
        <w:rPr>
          <w:sz w:val="16"/>
        </w:rPr>
        <w:t xml:space="preserve">, </w:t>
      </w:r>
      <w:r w:rsidRPr="0085693F">
        <w:rPr>
          <w:rStyle w:val="StyleUnderline"/>
        </w:rPr>
        <w:t xml:space="preserve">the </w:t>
      </w:r>
      <w:r w:rsidRPr="00E545F9">
        <w:rPr>
          <w:rStyle w:val="StyleUnderline"/>
          <w:highlight w:val="cyan"/>
        </w:rPr>
        <w:t>world</w:t>
      </w:r>
      <w:r w:rsidRPr="00E545F9">
        <w:rPr>
          <w:sz w:val="16"/>
          <w:highlight w:val="cyan"/>
        </w:rPr>
        <w:t xml:space="preserve"> </w:t>
      </w:r>
      <w:r w:rsidRPr="00E545F9">
        <w:rPr>
          <w:rStyle w:val="Emphasis"/>
          <w:highlight w:val="cyan"/>
        </w:rPr>
        <w:t>enter</w:t>
      </w:r>
      <w:r w:rsidRPr="0085693F">
        <w:rPr>
          <w:sz w:val="16"/>
        </w:rPr>
        <w:t xml:space="preserve">ed </w:t>
      </w:r>
      <w:r w:rsidRPr="0085693F">
        <w:rPr>
          <w:rStyle w:val="StyleUnderline"/>
        </w:rPr>
        <w:t xml:space="preserve">a </w:t>
      </w:r>
      <w:r w:rsidRPr="00E545F9">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E545F9">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E545F9">
        <w:rPr>
          <w:rStyle w:val="StyleUnderline"/>
          <w:highlight w:val="cyan"/>
        </w:rPr>
        <w:t>heightened by</w:t>
      </w:r>
      <w:r w:rsidRPr="0085693F">
        <w:rPr>
          <w:rStyle w:val="StyleUnderline"/>
        </w:rPr>
        <w:t xml:space="preserve"> the</w:t>
      </w:r>
      <w:r w:rsidRPr="0085693F">
        <w:rPr>
          <w:sz w:val="16"/>
        </w:rPr>
        <w:t xml:space="preserve"> </w:t>
      </w:r>
      <w:r w:rsidRPr="00E545F9">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E545F9">
        <w:rPr>
          <w:rStyle w:val="Emphasis"/>
          <w:highlight w:val="cyan"/>
        </w:rPr>
        <w:t>Ukraine</w:t>
      </w:r>
      <w:r w:rsidRPr="00E545F9">
        <w:rPr>
          <w:sz w:val="16"/>
          <w:highlight w:val="cyan"/>
        </w:rPr>
        <w:t xml:space="preserve">, </w:t>
      </w:r>
      <w:r w:rsidRPr="00E545F9">
        <w:rPr>
          <w:rStyle w:val="StyleUnderline"/>
          <w:highlight w:val="cyan"/>
        </w:rPr>
        <w:t>and</w:t>
      </w:r>
      <w:r w:rsidRPr="0085693F">
        <w:rPr>
          <w:rStyle w:val="StyleUnderline"/>
        </w:rPr>
        <w:t xml:space="preserve"> the</w:t>
      </w:r>
      <w:r w:rsidRPr="0085693F">
        <w:rPr>
          <w:sz w:val="16"/>
        </w:rPr>
        <w:t xml:space="preserve"> </w:t>
      </w:r>
      <w:r w:rsidRPr="00E545F9">
        <w:rPr>
          <w:rStyle w:val="Emphasis"/>
          <w:highlight w:val="cyan"/>
        </w:rPr>
        <w:t>Gaza</w:t>
      </w:r>
      <w:r w:rsidRPr="0085693F">
        <w:rPr>
          <w:rStyle w:val="Emphasis"/>
        </w:rPr>
        <w:t xml:space="preserve"> War</w:t>
      </w:r>
      <w:r w:rsidRPr="0085693F">
        <w:rPr>
          <w:sz w:val="16"/>
        </w:rPr>
        <w:t>.</w:t>
      </w:r>
    </w:p>
    <w:p w14:paraId="6659D561" w14:textId="77777777" w:rsidR="00B21C4A" w:rsidRPr="0085693F" w:rsidRDefault="00B21C4A" w:rsidP="00B21C4A">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E545F9">
        <w:rPr>
          <w:rStyle w:val="StyleUnderline"/>
          <w:highlight w:val="cyan"/>
        </w:rPr>
        <w:t>giving rise to a</w:t>
      </w:r>
      <w:r w:rsidRPr="00E545F9">
        <w:rPr>
          <w:sz w:val="16"/>
          <w:highlight w:val="cyan"/>
        </w:rPr>
        <w:t xml:space="preserve"> </w:t>
      </w:r>
      <w:r w:rsidRPr="00E545F9">
        <w:rPr>
          <w:rStyle w:val="Emphasis"/>
          <w:highlight w:val="cyan"/>
        </w:rPr>
        <w:t>balkanized “splinternet.”</w:t>
      </w:r>
    </w:p>
    <w:p w14:paraId="1F5BD84F" w14:textId="77777777" w:rsidR="00B21C4A" w:rsidRPr="0085693F" w:rsidRDefault="00B21C4A" w:rsidP="00B21C4A">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E545F9">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E545F9">
        <w:rPr>
          <w:rStyle w:val="Emphasis"/>
          <w:highlight w:val="cyan"/>
        </w:rPr>
        <w:t>US</w:t>
      </w:r>
      <w:r w:rsidRPr="0085693F">
        <w:rPr>
          <w:rStyle w:val="Emphasis"/>
        </w:rPr>
        <w:t>-led</w:t>
      </w:r>
      <w:r w:rsidRPr="0085693F">
        <w:rPr>
          <w:sz w:val="16"/>
        </w:rPr>
        <w:t xml:space="preserve"> international </w:t>
      </w:r>
      <w:r w:rsidRPr="00E545F9">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21862206" w14:textId="77777777" w:rsidR="00B21C4A" w:rsidRPr="0085693F" w:rsidRDefault="00B21C4A" w:rsidP="00B21C4A">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E545F9">
        <w:rPr>
          <w:rStyle w:val="StyleUnderline"/>
          <w:highlight w:val="cyan"/>
        </w:rPr>
        <w:t>reshaping</w:t>
      </w:r>
      <w:r w:rsidRPr="0085693F">
        <w:rPr>
          <w:sz w:val="16"/>
        </w:rPr>
        <w:t xml:space="preserve"> </w:t>
      </w:r>
      <w:r w:rsidRPr="0085693F">
        <w:rPr>
          <w:rStyle w:val="Emphasis"/>
        </w:rPr>
        <w:t xml:space="preserve">global </w:t>
      </w:r>
      <w:r w:rsidRPr="00E545F9">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E545F9">
        <w:rPr>
          <w:rStyle w:val="StyleUnderline"/>
          <w:highlight w:val="cyan"/>
        </w:rPr>
        <w:t>altering</w:t>
      </w:r>
      <w:r w:rsidRPr="0085693F">
        <w:rPr>
          <w:rStyle w:val="StyleUnderline"/>
        </w:rPr>
        <w:t xml:space="preserve"> the</w:t>
      </w:r>
      <w:r w:rsidRPr="0085693F">
        <w:rPr>
          <w:sz w:val="16"/>
        </w:rPr>
        <w:t xml:space="preserve"> </w:t>
      </w:r>
      <w:r w:rsidRPr="00E545F9">
        <w:rPr>
          <w:rStyle w:val="Emphasis"/>
          <w:highlight w:val="cyan"/>
        </w:rPr>
        <w:t>distribution</w:t>
      </w:r>
      <w:r w:rsidRPr="00E545F9">
        <w:rPr>
          <w:sz w:val="16"/>
          <w:highlight w:val="cyan"/>
        </w:rPr>
        <w:t xml:space="preserve"> </w:t>
      </w:r>
      <w:r w:rsidRPr="00E545F9">
        <w:rPr>
          <w:rStyle w:val="StyleUnderline"/>
          <w:highlight w:val="cyan"/>
        </w:rPr>
        <w:t>and</w:t>
      </w:r>
      <w:r w:rsidRPr="00E545F9">
        <w:rPr>
          <w:sz w:val="16"/>
          <w:highlight w:val="cyan"/>
        </w:rPr>
        <w:t xml:space="preserve"> </w:t>
      </w:r>
      <w:r w:rsidRPr="00E545F9">
        <w:rPr>
          <w:rStyle w:val="Emphasis"/>
          <w:highlight w:val="cyan"/>
        </w:rPr>
        <w:t>pricing</w:t>
      </w:r>
      <w:r w:rsidRPr="00E545F9">
        <w:rPr>
          <w:sz w:val="16"/>
          <w:highlight w:val="cyan"/>
        </w:rPr>
        <w:t xml:space="preserve"> </w:t>
      </w:r>
      <w:r w:rsidRPr="00E545F9">
        <w:rPr>
          <w:rStyle w:val="StyleUnderline"/>
          <w:highlight w:val="cyan"/>
        </w:rPr>
        <w:t>of</w:t>
      </w:r>
      <w:r w:rsidRPr="0085693F">
        <w:rPr>
          <w:rStyle w:val="StyleUnderline"/>
        </w:rPr>
        <w:t xml:space="preserve"> key commodities such as</w:t>
      </w:r>
      <w:r w:rsidRPr="0085693F">
        <w:rPr>
          <w:sz w:val="16"/>
        </w:rPr>
        <w:t xml:space="preserve"> </w:t>
      </w:r>
      <w:r w:rsidRPr="00E545F9">
        <w:rPr>
          <w:rStyle w:val="Emphasis"/>
          <w:highlight w:val="cyan"/>
        </w:rPr>
        <w:t>food</w:t>
      </w:r>
      <w:r w:rsidRPr="0085693F">
        <w:rPr>
          <w:sz w:val="16"/>
        </w:rPr>
        <w:t xml:space="preserve">stuffs </w:t>
      </w:r>
      <w:r w:rsidRPr="00E545F9">
        <w:rPr>
          <w:rStyle w:val="StyleUnderline"/>
          <w:highlight w:val="cyan"/>
        </w:rPr>
        <w:t>and</w:t>
      </w:r>
      <w:r w:rsidRPr="00E545F9">
        <w:rPr>
          <w:sz w:val="16"/>
          <w:highlight w:val="cyan"/>
        </w:rPr>
        <w:t xml:space="preserve"> </w:t>
      </w:r>
      <w:r w:rsidRPr="00E545F9">
        <w:rPr>
          <w:rStyle w:val="Emphasis"/>
          <w:highlight w:val="cyan"/>
        </w:rPr>
        <w:t>critical minerals</w:t>
      </w:r>
      <w:r w:rsidRPr="0085693F">
        <w:rPr>
          <w:sz w:val="16"/>
        </w:rPr>
        <w:t>.</w:t>
      </w:r>
    </w:p>
    <w:p w14:paraId="31D3F30F" w14:textId="77777777" w:rsidR="00B21C4A" w:rsidRPr="0085693F" w:rsidRDefault="00B21C4A" w:rsidP="00B21C4A">
      <w:pPr>
        <w:rPr>
          <w:sz w:val="16"/>
        </w:rPr>
      </w:pPr>
      <w:r w:rsidRPr="0085693F">
        <w:rPr>
          <w:sz w:val="16"/>
        </w:rPr>
        <w:t xml:space="preserve">Beyond stifling global GDP growth, these </w:t>
      </w:r>
      <w:r w:rsidRPr="0085693F">
        <w:rPr>
          <w:rStyle w:val="StyleUnderline"/>
        </w:rPr>
        <w:t xml:space="preserve">geopolitical </w:t>
      </w:r>
      <w:r w:rsidRPr="00E545F9">
        <w:rPr>
          <w:rStyle w:val="StyleUnderline"/>
          <w:highlight w:val="cyan"/>
        </w:rPr>
        <w:t>rifts</w:t>
      </w:r>
      <w:r w:rsidRPr="0085693F">
        <w:rPr>
          <w:sz w:val="16"/>
        </w:rPr>
        <w:t xml:space="preserve"> are </w:t>
      </w:r>
      <w:r w:rsidRPr="00E545F9">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E545F9">
        <w:rPr>
          <w:rStyle w:val="StyleUnderline"/>
          <w:highlight w:val="cyan"/>
        </w:rPr>
        <w:t>the</w:t>
      </w:r>
      <w:r w:rsidRPr="00E545F9">
        <w:rPr>
          <w:sz w:val="16"/>
          <w:highlight w:val="cyan"/>
        </w:rPr>
        <w:t xml:space="preserve"> </w:t>
      </w:r>
      <w:r w:rsidRPr="00E545F9">
        <w:rPr>
          <w:rStyle w:val="Emphasis"/>
          <w:highlight w:val="cyan"/>
        </w:rPr>
        <w:t>clean-energy</w:t>
      </w:r>
      <w:r w:rsidRPr="00E545F9">
        <w:rPr>
          <w:sz w:val="16"/>
          <w:highlight w:val="cyan"/>
        </w:rPr>
        <w:t xml:space="preserve"> </w:t>
      </w:r>
      <w:r w:rsidRPr="00E545F9">
        <w:rPr>
          <w:rStyle w:val="StyleUnderline"/>
          <w:highlight w:val="cyan"/>
        </w:rPr>
        <w:t>transition</w:t>
      </w:r>
      <w:r w:rsidRPr="0085693F">
        <w:rPr>
          <w:sz w:val="16"/>
        </w:rPr>
        <w:t>.</w:t>
      </w:r>
    </w:p>
    <w:p w14:paraId="2B2046BD" w14:textId="77777777" w:rsidR="00B21C4A" w:rsidRPr="0085693F" w:rsidRDefault="00B21C4A" w:rsidP="00B21C4A">
      <w:pPr>
        <w:rPr>
          <w:i/>
          <w:iCs/>
          <w:sz w:val="16"/>
        </w:rPr>
      </w:pPr>
      <w:r w:rsidRPr="0085693F">
        <w:rPr>
          <w:i/>
          <w:iCs/>
          <w:sz w:val="16"/>
        </w:rPr>
        <w:t>Populism and Domestic Politics</w:t>
      </w:r>
    </w:p>
    <w:p w14:paraId="104694A8" w14:textId="77777777" w:rsidR="00B21C4A" w:rsidRPr="0085693F" w:rsidRDefault="00B21C4A" w:rsidP="00B21C4A">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7EC1BC41" w14:textId="77777777" w:rsidR="00B21C4A" w:rsidRPr="0085693F" w:rsidRDefault="00B21C4A" w:rsidP="00B21C4A">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696017E6" w14:textId="77777777" w:rsidR="00B21C4A" w:rsidRDefault="00B21C4A" w:rsidP="00B21C4A">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E545F9">
        <w:rPr>
          <w:rStyle w:val="Emphasis"/>
          <w:highlight w:val="cyan"/>
        </w:rPr>
        <w:t>increasingly difficult</w:t>
      </w:r>
      <w:r w:rsidRPr="00E545F9">
        <w:rPr>
          <w:sz w:val="16"/>
          <w:highlight w:val="cyan"/>
        </w:rPr>
        <w:t xml:space="preserve"> </w:t>
      </w:r>
      <w:r w:rsidRPr="00E545F9">
        <w:rPr>
          <w:rStyle w:val="StyleUnderline"/>
          <w:highlight w:val="cyan"/>
        </w:rPr>
        <w:t>for</w:t>
      </w:r>
      <w:r w:rsidRPr="0085693F">
        <w:rPr>
          <w:rStyle w:val="StyleUnderline"/>
        </w:rPr>
        <w:t xml:space="preserve"> many </w:t>
      </w:r>
      <w:r w:rsidRPr="00E545F9">
        <w:rPr>
          <w:rStyle w:val="StyleUnderline"/>
          <w:highlight w:val="cyan"/>
        </w:rPr>
        <w:t>countries to provide</w:t>
      </w:r>
      <w:r w:rsidRPr="0085693F">
        <w:rPr>
          <w:rStyle w:val="StyleUnderline"/>
        </w:rPr>
        <w:t xml:space="preserve"> essential</w:t>
      </w:r>
      <w:r w:rsidRPr="0085693F">
        <w:rPr>
          <w:sz w:val="16"/>
        </w:rPr>
        <w:t xml:space="preserve"> </w:t>
      </w:r>
      <w:r w:rsidRPr="00E545F9">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E545F9">
        <w:rPr>
          <w:rStyle w:val="Emphasis"/>
          <w:highlight w:val="cyan"/>
        </w:rPr>
        <w:t>deepen polarization</w:t>
      </w:r>
      <w:r w:rsidRPr="00E545F9">
        <w:rPr>
          <w:sz w:val="16"/>
          <w:highlight w:val="cyan"/>
        </w:rPr>
        <w:t xml:space="preserve"> </w:t>
      </w:r>
      <w:r w:rsidRPr="00E545F9">
        <w:rPr>
          <w:rStyle w:val="StyleUnderline"/>
          <w:highlight w:val="cyan"/>
        </w:rPr>
        <w:t>and lead to</w:t>
      </w:r>
      <w:r w:rsidRPr="00E545F9">
        <w:rPr>
          <w:sz w:val="16"/>
          <w:highlight w:val="cyan"/>
        </w:rPr>
        <w:t xml:space="preserve"> </w:t>
      </w:r>
      <w:r w:rsidRPr="00E545F9">
        <w:rPr>
          <w:rStyle w:val="Emphasis"/>
          <w:highlight w:val="cyan"/>
        </w:rPr>
        <w:t>more</w:t>
      </w:r>
      <w:r w:rsidRPr="0085693F">
        <w:rPr>
          <w:sz w:val="16"/>
        </w:rPr>
        <w:t xml:space="preserve"> policy </w:t>
      </w:r>
      <w:r w:rsidRPr="00E545F9">
        <w:rPr>
          <w:rStyle w:val="StyleUnderline"/>
          <w:highlight w:val="cyan"/>
        </w:rPr>
        <w:t>volatility</w:t>
      </w:r>
      <w:r w:rsidRPr="0085693F">
        <w:rPr>
          <w:sz w:val="16"/>
        </w:rPr>
        <w:t>.</w:t>
      </w:r>
    </w:p>
    <w:p w14:paraId="2681D05C" w14:textId="77777777" w:rsidR="00B21C4A" w:rsidRPr="004F58D3" w:rsidRDefault="00B21C4A" w:rsidP="00B21C4A"/>
    <w:p w14:paraId="7DBA96A0" w14:textId="31BC4996" w:rsidR="00924A9D" w:rsidRDefault="00924A9D" w:rsidP="00924A9D">
      <w:pPr>
        <w:pStyle w:val="Heading2"/>
      </w:pPr>
      <w:r>
        <w:t>Fissurization</w:t>
      </w:r>
    </w:p>
    <w:p w14:paraId="539881F5" w14:textId="77777777" w:rsidR="00F022F2" w:rsidRDefault="00F022F2" w:rsidP="00F022F2">
      <w:pPr>
        <w:pStyle w:val="Heading3"/>
      </w:pPr>
      <w:r>
        <w:t>Alt Causes – 1NC</w:t>
      </w:r>
    </w:p>
    <w:p w14:paraId="1CBE6707" w14:textId="77777777" w:rsidR="00F022F2" w:rsidRPr="002D0BA4" w:rsidRDefault="00F022F2" w:rsidP="00F022F2">
      <w:pPr>
        <w:pStyle w:val="Heading4"/>
        <w:rPr>
          <w:rFonts w:eastAsia="Times New Roman"/>
        </w:rPr>
      </w:pPr>
      <w:r w:rsidRPr="002D0BA4">
        <w:t xml:space="preserve">There are other things undermining </w:t>
      </w:r>
      <w:r w:rsidRPr="002D0BA4">
        <w:rPr>
          <w:u w:val="single"/>
        </w:rPr>
        <w:t>ability</w:t>
      </w:r>
      <w:r w:rsidRPr="002D0BA4">
        <w:t xml:space="preserve"> AND </w:t>
      </w:r>
      <w:r w:rsidRPr="002D0BA4">
        <w:rPr>
          <w:u w:val="single"/>
        </w:rPr>
        <w:t>rights</w:t>
      </w:r>
      <w:r w:rsidRPr="002D0BA4">
        <w:t xml:space="preserve"> to strike besides bans on secondary action. </w:t>
      </w:r>
    </w:p>
    <w:p w14:paraId="4F8334E9" w14:textId="77777777" w:rsidR="00F022F2" w:rsidRDefault="00F022F2" w:rsidP="00F022F2">
      <w:r>
        <w:t xml:space="preserve">Angela B. </w:t>
      </w:r>
      <w:r w:rsidRPr="004C55CD">
        <w:rPr>
          <w:rStyle w:val="Style13ptBold"/>
        </w:rPr>
        <w:t>Cornell &amp;</w:t>
      </w:r>
      <w:r>
        <w:t xml:space="preserve"> Ruth </w:t>
      </w:r>
      <w:r w:rsidRPr="004C55CD">
        <w:rPr>
          <w:rStyle w:val="Style13ptBold"/>
        </w:rPr>
        <w:t>Dukes 25</w:t>
      </w:r>
      <w:r>
        <w:t xml:space="preserve">, Cornell is Clinical Professor of Law at Cornell Law School; Dukes is Professor of </w:t>
      </w:r>
      <w:proofErr w:type="spellStart"/>
      <w:r>
        <w:t>Labour</w:t>
      </w:r>
      <w:proofErr w:type="spellEnd"/>
      <w:r>
        <w:t xml:space="preserve"> Law at the University of Glasgow, "Strikes and the Struggle for Democracy," Comparative Labor Law &amp; Policy Journal, vol. 45, no. 2, Summer 2025, https://digitalcommons.osgoode.yorku.ca/cgi/viewcontent.cgi?article=1037&amp;context=cllpj</w:t>
      </w:r>
    </w:p>
    <w:p w14:paraId="77919F6A" w14:textId="77777777" w:rsidR="00F022F2" w:rsidRPr="002D0BA4" w:rsidRDefault="00F022F2" w:rsidP="00F022F2">
      <w:pPr>
        <w:rPr>
          <w:rFonts w:eastAsia="Aptos"/>
          <w:sz w:val="16"/>
        </w:rPr>
      </w:pPr>
      <w:r w:rsidRPr="002D0BA4">
        <w:rPr>
          <w:sz w:val="16"/>
        </w:rPr>
        <w:t>C. DEATH BY A THOUSAND CUTS? CHIPPING AWAY AT THE RIGHT TO STRIKE IN THE UNITED KINGDOM AND THE UNITED STATES</w:t>
      </w:r>
    </w:p>
    <w:p w14:paraId="289D9E5E" w14:textId="77777777" w:rsidR="00F022F2" w:rsidRPr="002D0BA4" w:rsidRDefault="00F022F2" w:rsidP="00F022F2">
      <w:pPr>
        <w:rPr>
          <w:rFonts w:eastAsia="Aptos"/>
          <w:sz w:val="16"/>
        </w:rPr>
      </w:pPr>
      <w:r w:rsidRPr="002D0BA4">
        <w:rPr>
          <w:rStyle w:val="StyleUnderline"/>
        </w:rPr>
        <w:t>Attacks on the right to strike are not particular to authoritarian states</w:t>
      </w:r>
      <w:r w:rsidRPr="002D0BA4">
        <w:rPr>
          <w:sz w:val="16"/>
        </w:rPr>
        <w:t xml:space="preserve">, </w:t>
      </w:r>
      <w:r w:rsidRPr="002D0BA4">
        <w:rPr>
          <w:rStyle w:val="StyleUnderline"/>
        </w:rPr>
        <w:t>as recent developments in</w:t>
      </w:r>
      <w:r w:rsidRPr="002D0BA4">
        <w:rPr>
          <w:sz w:val="16"/>
        </w:rPr>
        <w:t xml:space="preserve"> the United Kingdom and </w:t>
      </w:r>
      <w:r w:rsidRPr="002D0BA4">
        <w:rPr>
          <w:rStyle w:val="StyleUnderline"/>
        </w:rPr>
        <w:t>the United States well demonstrate</w:t>
      </w:r>
      <w:r w:rsidRPr="002D0BA4">
        <w:rPr>
          <w:sz w:val="16"/>
        </w:rPr>
        <w:t xml:space="preserve">.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w:t>
      </w:r>
      <w:proofErr w:type="spellStart"/>
      <w:r w:rsidRPr="002D0BA4">
        <w:rPr>
          <w:sz w:val="16"/>
        </w:rPr>
        <w:t>centre</w:t>
      </w:r>
      <w:proofErr w:type="spellEnd"/>
      <w:r w:rsidRPr="002D0BA4">
        <w:rPr>
          <w:sz w:val="16"/>
        </w:rPr>
        <w:t xml:space="preserv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w:t>
      </w:r>
      <w:proofErr w:type="gramStart"/>
      <w:r w:rsidRPr="002D0BA4">
        <w:rPr>
          <w:sz w:val="16"/>
        </w:rPr>
        <w:t>of</w:t>
      </w:r>
      <w:proofErr w:type="gramEnd"/>
      <w:r w:rsidRPr="002D0BA4">
        <w:rPr>
          <w:sz w:val="16"/>
        </w:rPr>
        <w:t xml:space="preserve"> the right to strike have gone hand in hand with equally draconian and controversial limitations of the right to public protest (Ewing &amp; Hendy, 2015).20</w:t>
      </w:r>
    </w:p>
    <w:p w14:paraId="41D1558A" w14:textId="77777777" w:rsidR="00F022F2" w:rsidRPr="002D0BA4" w:rsidRDefault="00F022F2" w:rsidP="00F022F2">
      <w:pPr>
        <w:rPr>
          <w:rFonts w:eastAsia="Aptos"/>
          <w:sz w:val="16"/>
        </w:rPr>
      </w:pPr>
      <w:r w:rsidRPr="002D0BA4">
        <w:rPr>
          <w:sz w:val="16"/>
        </w:rPr>
        <w:t xml:space="preserve">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w:t>
      </w:r>
      <w:proofErr w:type="gramStart"/>
      <w:r w:rsidRPr="002D0BA4">
        <w:rPr>
          <w:sz w:val="16"/>
        </w:rPr>
        <w:t>enjoined</w:t>
      </w:r>
      <w:proofErr w:type="gramEnd"/>
      <w:r w:rsidRPr="002D0BA4">
        <w:rPr>
          <w:sz w:val="16"/>
        </w:rPr>
        <w:t xml:space="preserve"> trade unions to help them to do so, without limiting the employers’ ability to name trade union officials or activists. Though the 2023 Act was soon repealed in its entirety by the incoming </w:t>
      </w:r>
      <w:proofErr w:type="spellStart"/>
      <w:r w:rsidRPr="002D0BA4">
        <w:rPr>
          <w:sz w:val="16"/>
        </w:rPr>
        <w:t>Labour</w:t>
      </w:r>
      <w:proofErr w:type="spellEnd"/>
      <w:r w:rsidRPr="002D0BA4">
        <w:rPr>
          <w:sz w:val="16"/>
        </w:rPr>
        <w:t xml:space="preserve"> Government, the right to strike remains severely curtailed under UK law in ways that have been found to contravene international standards (ILO, 2016).</w:t>
      </w:r>
    </w:p>
    <w:p w14:paraId="16CB5D5C" w14:textId="77777777" w:rsidR="00F022F2" w:rsidRPr="002D0BA4" w:rsidRDefault="00F022F2" w:rsidP="00F022F2">
      <w:pPr>
        <w:rPr>
          <w:rFonts w:eastAsia="Aptos"/>
          <w:sz w:val="16"/>
        </w:rPr>
      </w:pPr>
      <w:r w:rsidRPr="002D0BA4">
        <w:rPr>
          <w:rStyle w:val="StyleUnderline"/>
        </w:rPr>
        <w:t>In the</w:t>
      </w:r>
      <w:r w:rsidRPr="002D0BA4">
        <w:rPr>
          <w:sz w:val="16"/>
        </w:rPr>
        <w:t xml:space="preserve"> </w:t>
      </w:r>
      <w:r w:rsidRPr="002D0BA4">
        <w:rPr>
          <w:rStyle w:val="StyleUnderline"/>
          <w:kern w:val="2"/>
          <w:szCs w:val="24"/>
          <w14:ligatures w14:val="standardContextual"/>
        </w:rPr>
        <w:t>U</w:t>
      </w:r>
      <w:r w:rsidRPr="002D0BA4">
        <w:rPr>
          <w:rStyle w:val="StyleUnderline"/>
        </w:rPr>
        <w:t>nited</w:t>
      </w:r>
      <w:r w:rsidRPr="002D0BA4">
        <w:rPr>
          <w:sz w:val="16"/>
        </w:rPr>
        <w:t xml:space="preserve"> </w:t>
      </w:r>
      <w:r w:rsidRPr="002D0BA4">
        <w:rPr>
          <w:rStyle w:val="StyleUnderline"/>
          <w:kern w:val="2"/>
          <w:szCs w:val="24"/>
          <w14:ligatures w14:val="standardContextual"/>
        </w:rPr>
        <w:t>S</w:t>
      </w:r>
      <w:r w:rsidRPr="002D0BA4">
        <w:rPr>
          <w:rStyle w:val="StyleUnderline"/>
        </w:rPr>
        <w:t>tates</w:t>
      </w:r>
      <w:r w:rsidRPr="002D0BA4">
        <w:rPr>
          <w:sz w:val="16"/>
        </w:rPr>
        <w:t xml:space="preserve">, </w:t>
      </w:r>
      <w:r w:rsidRPr="002D0BA4">
        <w:rPr>
          <w:rStyle w:val="StyleUnderline"/>
        </w:rPr>
        <w:t>federal and state</w:t>
      </w:r>
      <w:r w:rsidRPr="002D0BA4">
        <w:rPr>
          <w:sz w:val="16"/>
        </w:rPr>
        <w:t xml:space="preserve"> </w:t>
      </w:r>
      <w:r w:rsidRPr="002D0BA4">
        <w:rPr>
          <w:rStyle w:val="StyleUnderline"/>
          <w:kern w:val="2"/>
          <w:szCs w:val="24"/>
          <w14:ligatures w14:val="standardContextual"/>
        </w:rPr>
        <w:t>statutes</w:t>
      </w:r>
      <w:r w:rsidRPr="002D0BA4">
        <w:rPr>
          <w:sz w:val="16"/>
        </w:rPr>
        <w:t xml:space="preserve"> </w:t>
      </w:r>
      <w:r w:rsidRPr="002D0BA4">
        <w:rPr>
          <w:rStyle w:val="StyleUnderline"/>
        </w:rPr>
        <w:t>as well as</w:t>
      </w:r>
      <w:r w:rsidRPr="002D0BA4">
        <w:rPr>
          <w:sz w:val="16"/>
        </w:rPr>
        <w:t xml:space="preserve"> </w:t>
      </w:r>
      <w:r w:rsidRPr="002D0BA4">
        <w:rPr>
          <w:rStyle w:val="StyleUnderline"/>
          <w:kern w:val="2"/>
          <w:szCs w:val="24"/>
          <w14:ligatures w14:val="standardContextual"/>
        </w:rPr>
        <w:t>common law</w:t>
      </w:r>
      <w:r w:rsidRPr="002D0BA4">
        <w:rPr>
          <w:sz w:val="16"/>
        </w:rPr>
        <w:t xml:space="preserve"> </w:t>
      </w:r>
      <w:r w:rsidRPr="002D0BA4">
        <w:rPr>
          <w:rStyle w:val="StyleUnderline"/>
        </w:rPr>
        <w:t xml:space="preserve">provide yet more examples of the myriad ways in which </w:t>
      </w:r>
      <w:r w:rsidRPr="00E545F9">
        <w:rPr>
          <w:rStyle w:val="StyleUnderline"/>
          <w:highlight w:val="cyan"/>
        </w:rPr>
        <w:t>workers’ right to strike</w:t>
      </w:r>
      <w:r w:rsidRPr="002D0BA4">
        <w:rPr>
          <w:rStyle w:val="StyleUnderline"/>
        </w:rPr>
        <w:t xml:space="preserve"> may be </w:t>
      </w:r>
      <w:r w:rsidRPr="00E545F9">
        <w:rPr>
          <w:rStyle w:val="StyleUnderline"/>
          <w:highlight w:val="cyan"/>
        </w:rPr>
        <w:t>seriously</w:t>
      </w:r>
      <w:r w:rsidRPr="00E545F9">
        <w:rPr>
          <w:sz w:val="16"/>
          <w:highlight w:val="cyan"/>
        </w:rPr>
        <w:t xml:space="preserve"> </w:t>
      </w:r>
      <w:r w:rsidRPr="00E545F9">
        <w:rPr>
          <w:rStyle w:val="StyleUnderline"/>
          <w:kern w:val="2"/>
          <w:szCs w:val="24"/>
          <w:highlight w:val="cyan"/>
          <w14:ligatures w14:val="standardContextual"/>
        </w:rPr>
        <w:t>undermined</w:t>
      </w:r>
      <w:r w:rsidRPr="002D0BA4">
        <w:rPr>
          <w:sz w:val="16"/>
        </w:rPr>
        <w:t xml:space="preserve">, </w:t>
      </w:r>
      <w:r w:rsidRPr="002D0BA4">
        <w:rPr>
          <w:rStyle w:val="StyleUnderline"/>
        </w:rPr>
        <w:t>limiting the freedom of association</w:t>
      </w:r>
      <w:r w:rsidRPr="002D0BA4">
        <w:rPr>
          <w:sz w:val="16"/>
        </w:rPr>
        <w:t xml:space="preserve">. </w:t>
      </w:r>
      <w:r w:rsidRPr="002D0BA4">
        <w:rPr>
          <w:rStyle w:val="StyleUnderline"/>
        </w:rPr>
        <w:t>Both public and private sector</w:t>
      </w:r>
      <w:r w:rsidRPr="002D0BA4">
        <w:rPr>
          <w:sz w:val="16"/>
        </w:rPr>
        <w:t xml:space="preserve"> </w:t>
      </w:r>
      <w:r w:rsidRPr="00E545F9">
        <w:rPr>
          <w:rStyle w:val="StyleUnderline"/>
          <w:kern w:val="2"/>
          <w:szCs w:val="24"/>
          <w:highlight w:val="cyan"/>
          <w14:ligatures w14:val="standardContextual"/>
        </w:rPr>
        <w:t>workers face</w:t>
      </w:r>
      <w:r w:rsidRPr="002D0BA4">
        <w:rPr>
          <w:sz w:val="16"/>
        </w:rPr>
        <w:t xml:space="preserve"> </w:t>
      </w:r>
      <w:r w:rsidRPr="002D0BA4">
        <w:rPr>
          <w:rStyle w:val="StyleUnderline"/>
        </w:rPr>
        <w:t xml:space="preserve">very </w:t>
      </w:r>
      <w:r w:rsidRPr="00E545F9">
        <w:rPr>
          <w:rStyle w:val="StyleUnderline"/>
          <w:highlight w:val="cyan"/>
        </w:rPr>
        <w:t>real</w:t>
      </w:r>
      <w:r w:rsidRPr="002D0BA4">
        <w:rPr>
          <w:sz w:val="16"/>
        </w:rPr>
        <w:t xml:space="preserve"> </w:t>
      </w:r>
      <w:r w:rsidRPr="00E545F9">
        <w:rPr>
          <w:rStyle w:val="StyleUnderline"/>
          <w:kern w:val="2"/>
          <w:szCs w:val="24"/>
          <w:highlight w:val="cyan"/>
          <w14:ligatures w14:val="standardContextual"/>
        </w:rPr>
        <w:t>constraints and risks</w:t>
      </w:r>
      <w:r w:rsidRPr="002D0BA4">
        <w:rPr>
          <w:sz w:val="16"/>
        </w:rPr>
        <w:t xml:space="preserve"> </w:t>
      </w:r>
      <w:r w:rsidRPr="002D0BA4">
        <w:rPr>
          <w:rStyle w:val="StyleUnderline"/>
        </w:rPr>
        <w:t>in relation to</w:t>
      </w:r>
      <w:r w:rsidRPr="002D0BA4">
        <w:rPr>
          <w:sz w:val="16"/>
        </w:rPr>
        <w:t xml:space="preserve"> </w:t>
      </w:r>
      <w:r w:rsidRPr="002D0BA4">
        <w:rPr>
          <w:rStyle w:val="StyleUnderline"/>
          <w:kern w:val="2"/>
          <w:szCs w:val="24"/>
          <w14:ligatures w14:val="standardContextual"/>
        </w:rPr>
        <w:t>strike activity</w:t>
      </w:r>
      <w:r w:rsidRPr="002D0BA4">
        <w:rPr>
          <w:sz w:val="16"/>
        </w:rPr>
        <w:t xml:space="preserve">. Most </w:t>
      </w:r>
      <w:r w:rsidRPr="00E545F9">
        <w:rPr>
          <w:rStyle w:val="StyleUnderline"/>
          <w:kern w:val="2"/>
          <w:szCs w:val="24"/>
          <w:highlight w:val="cyan"/>
          <w14:ligatures w14:val="standardContextual"/>
        </w:rPr>
        <w:t>public</w:t>
      </w:r>
      <w:r w:rsidRPr="002D0BA4">
        <w:rPr>
          <w:rStyle w:val="StyleUnderline"/>
          <w:kern w:val="2"/>
          <w:szCs w:val="24"/>
          <w14:ligatures w14:val="standardContextual"/>
        </w:rPr>
        <w:t xml:space="preserve"> sector </w:t>
      </w:r>
      <w:r w:rsidRPr="00E545F9">
        <w:rPr>
          <w:rStyle w:val="StyleUnderline"/>
          <w:kern w:val="2"/>
          <w:szCs w:val="24"/>
          <w:highlight w:val="cyan"/>
          <w14:ligatures w14:val="standardContextual"/>
        </w:rPr>
        <w:t>workers</w:t>
      </w:r>
      <w:r w:rsidRPr="002D0BA4">
        <w:rPr>
          <w:sz w:val="16"/>
        </w:rPr>
        <w:t xml:space="preserve"> </w:t>
      </w:r>
      <w:r w:rsidRPr="002D0BA4">
        <w:rPr>
          <w:rStyle w:val="StyleUnderline"/>
        </w:rPr>
        <w:t>in the United States</w:t>
      </w:r>
      <w:r w:rsidRPr="002D0BA4">
        <w:rPr>
          <w:sz w:val="16"/>
        </w:rPr>
        <w:t xml:space="preserve"> </w:t>
      </w:r>
      <w:r w:rsidRPr="002D0BA4">
        <w:rPr>
          <w:rStyle w:val="StyleUnderline"/>
          <w:kern w:val="2"/>
          <w:szCs w:val="24"/>
          <w14:ligatures w14:val="standardContextual"/>
        </w:rPr>
        <w:t xml:space="preserve">do </w:t>
      </w:r>
      <w:r w:rsidRPr="00E545F9">
        <w:rPr>
          <w:rStyle w:val="StyleUnderline"/>
          <w:kern w:val="2"/>
          <w:szCs w:val="24"/>
          <w:highlight w:val="cyan"/>
          <w14:ligatures w14:val="standardContextual"/>
        </w:rPr>
        <w:t>not have the right</w:t>
      </w:r>
      <w:r w:rsidRPr="002D0BA4">
        <w:rPr>
          <w:sz w:val="16"/>
        </w:rPr>
        <w:t xml:space="preserve"> </w:t>
      </w:r>
      <w:r w:rsidRPr="002D0BA4">
        <w:rPr>
          <w:rStyle w:val="StyleUnderline"/>
        </w:rPr>
        <w:t>to strike</w:t>
      </w:r>
      <w:r w:rsidRPr="002D0BA4">
        <w:rPr>
          <w:sz w:val="16"/>
        </w:rPr>
        <w:t xml:space="preserve">. </w:t>
      </w:r>
      <w:r w:rsidRPr="002D0BA4">
        <w:rPr>
          <w:rStyle w:val="StyleUnderline"/>
        </w:rPr>
        <w:t>Federal workers are barred from striking and can be fired and banned from federal employment if they do</w:t>
      </w:r>
      <w:r w:rsidRPr="002D0BA4">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12C95E2D" w14:textId="77777777" w:rsidR="00F022F2" w:rsidRPr="002D0BA4" w:rsidRDefault="00F022F2" w:rsidP="00F022F2">
      <w:pPr>
        <w:rPr>
          <w:rFonts w:eastAsia="Aptos"/>
          <w:sz w:val="16"/>
        </w:rPr>
      </w:pPr>
      <w:r w:rsidRPr="00E545F9">
        <w:rPr>
          <w:rStyle w:val="StyleUnderline"/>
          <w:kern w:val="2"/>
          <w:szCs w:val="24"/>
          <w:highlight w:val="cyan"/>
          <w14:ligatures w14:val="standardContextual"/>
        </w:rPr>
        <w:t>Private</w:t>
      </w:r>
      <w:r w:rsidRPr="002D0BA4">
        <w:rPr>
          <w:rStyle w:val="StyleUnderline"/>
          <w:kern w:val="2"/>
          <w:szCs w:val="24"/>
          <w14:ligatures w14:val="standardContextual"/>
        </w:rPr>
        <w:t xml:space="preserve"> </w:t>
      </w:r>
      <w:r w:rsidRPr="00E545F9">
        <w:rPr>
          <w:rStyle w:val="StyleUnderline"/>
          <w:kern w:val="2"/>
          <w:szCs w:val="24"/>
          <w:highlight w:val="cyan"/>
          <w14:ligatures w14:val="standardContextual"/>
        </w:rPr>
        <w:t>sector</w:t>
      </w:r>
      <w:r w:rsidRPr="002D0BA4">
        <w:rPr>
          <w:rStyle w:val="StyleUnderline"/>
          <w:kern w:val="2"/>
          <w:szCs w:val="24"/>
          <w14:ligatures w14:val="standardContextual"/>
        </w:rPr>
        <w:t xml:space="preserve"> workers</w:t>
      </w:r>
      <w:r w:rsidRPr="002D0BA4">
        <w:rPr>
          <w:sz w:val="16"/>
        </w:rPr>
        <w:t xml:space="preserve"> </w:t>
      </w:r>
      <w:r w:rsidRPr="002D0BA4">
        <w:rPr>
          <w:rStyle w:val="StyleUnderline"/>
        </w:rPr>
        <w:t>have a statutory right to strike</w:t>
      </w:r>
      <w:r w:rsidRPr="002D0BA4">
        <w:rPr>
          <w:sz w:val="16"/>
        </w:rPr>
        <w:t xml:space="preserve">, </w:t>
      </w:r>
      <w:r w:rsidRPr="002D0BA4">
        <w:rPr>
          <w:rStyle w:val="StyleUnderline"/>
        </w:rPr>
        <w:t>but that</w:t>
      </w:r>
      <w:r w:rsidRPr="002D0BA4">
        <w:rPr>
          <w:sz w:val="16"/>
        </w:rPr>
        <w:t xml:space="preserve"> </w:t>
      </w:r>
      <w:r w:rsidRPr="00E545F9">
        <w:rPr>
          <w:rStyle w:val="StyleUnderline"/>
          <w:kern w:val="2"/>
          <w:szCs w:val="24"/>
          <w:highlight w:val="cyan"/>
          <w14:ligatures w14:val="standardContextual"/>
        </w:rPr>
        <w:t>right is severely constrained</w:t>
      </w:r>
      <w:r w:rsidRPr="002D0BA4">
        <w:rPr>
          <w:sz w:val="16"/>
        </w:rPr>
        <w:t xml:space="preserve"> </w:t>
      </w:r>
      <w:r w:rsidRPr="00E545F9">
        <w:rPr>
          <w:rStyle w:val="StyleUnderline"/>
          <w:highlight w:val="cyan"/>
        </w:rPr>
        <w:t>by</w:t>
      </w:r>
      <w:r w:rsidRPr="002D0BA4">
        <w:rPr>
          <w:rStyle w:val="StyleUnderline"/>
        </w:rPr>
        <w:t xml:space="preserve"> the </w:t>
      </w:r>
      <w:r w:rsidRPr="00E545F9">
        <w:rPr>
          <w:rStyle w:val="StyleUnderline"/>
          <w:highlight w:val="cyan"/>
        </w:rPr>
        <w:t>doctrine</w:t>
      </w:r>
      <w:r w:rsidRPr="002D0BA4">
        <w:rPr>
          <w:rStyle w:val="StyleUnderline"/>
        </w:rPr>
        <w:t xml:space="preserve"> that permits employers to permanently replace economic strikers</w:t>
      </w:r>
      <w:r w:rsidRPr="002D0BA4">
        <w:rPr>
          <w:sz w:val="16"/>
        </w:rPr>
        <w:t xml:space="preserve">.26 </w:t>
      </w:r>
      <w:r w:rsidRPr="002D0BA4">
        <w:rPr>
          <w:rStyle w:val="StyleUnderline"/>
        </w:rPr>
        <w:t>Specific language in the</w:t>
      </w:r>
      <w:r w:rsidRPr="002D0BA4">
        <w:rPr>
          <w:sz w:val="16"/>
        </w:rPr>
        <w:t xml:space="preserve"> </w:t>
      </w:r>
      <w:r w:rsidRPr="002D0BA4">
        <w:rPr>
          <w:rStyle w:val="StyleUnderline"/>
        </w:rPr>
        <w:t>N</w:t>
      </w:r>
      <w:r w:rsidRPr="002D0BA4">
        <w:rPr>
          <w:sz w:val="16"/>
        </w:rPr>
        <w:t xml:space="preserve">ational </w:t>
      </w:r>
      <w:r w:rsidRPr="002D0BA4">
        <w:rPr>
          <w:rStyle w:val="StyleUnderline"/>
        </w:rPr>
        <w:t>L</w:t>
      </w:r>
      <w:r w:rsidRPr="002D0BA4">
        <w:rPr>
          <w:sz w:val="16"/>
        </w:rPr>
        <w:t xml:space="preserve">abor </w:t>
      </w:r>
      <w:r w:rsidRPr="002D0BA4">
        <w:rPr>
          <w:rStyle w:val="StyleUnderline"/>
        </w:rPr>
        <w:t>R</w:t>
      </w:r>
      <w:r w:rsidRPr="002D0BA4">
        <w:rPr>
          <w:sz w:val="16"/>
        </w:rPr>
        <w:t xml:space="preserve">elations </w:t>
      </w:r>
      <w:r w:rsidRPr="002D0BA4">
        <w:rPr>
          <w:rStyle w:val="StyleUnderline"/>
        </w:rPr>
        <w:t>A</w:t>
      </w:r>
      <w:r w:rsidRPr="002D0BA4">
        <w:rPr>
          <w:sz w:val="16"/>
        </w:rPr>
        <w:t xml:space="preserve">ct </w:t>
      </w:r>
      <w:r w:rsidRPr="002D0BA4">
        <w:rPr>
          <w:rStyle w:val="StyleUnderline"/>
        </w:rPr>
        <w:t>protects strikers</w:t>
      </w:r>
      <w:r w:rsidRPr="002D0BA4">
        <w:rPr>
          <w:sz w:val="16"/>
        </w:rPr>
        <w:t xml:space="preserve">, including §13, which provides that “nothing in this Act […] shall be construed so as either to interfere with or impede or diminish in any way the right to strike.” </w:t>
      </w:r>
      <w:r w:rsidRPr="002D0BA4">
        <w:rPr>
          <w:rStyle w:val="StyleUnderline"/>
        </w:rPr>
        <w:t>However</w:t>
      </w:r>
      <w:r w:rsidRPr="002D0BA4">
        <w:rPr>
          <w:sz w:val="16"/>
        </w:rPr>
        <w:t xml:space="preserve">, </w:t>
      </w:r>
      <w:r w:rsidRPr="002D0BA4">
        <w:rPr>
          <w:rStyle w:val="StyleUnderline"/>
          <w:kern w:val="2"/>
          <w:szCs w:val="24"/>
          <w14:ligatures w14:val="standardContextual"/>
        </w:rPr>
        <w:t>common law interpretations</w:t>
      </w:r>
      <w:r w:rsidRPr="002D0BA4">
        <w:rPr>
          <w:sz w:val="16"/>
        </w:rPr>
        <w:t xml:space="preserve"> </w:t>
      </w:r>
      <w:r w:rsidRPr="002D0BA4">
        <w:rPr>
          <w:rStyle w:val="StyleUnderline"/>
        </w:rPr>
        <w:t>have</w:t>
      </w:r>
      <w:r w:rsidRPr="002D0BA4">
        <w:rPr>
          <w:sz w:val="16"/>
        </w:rPr>
        <w:t xml:space="preserve"> </w:t>
      </w:r>
      <w:r w:rsidRPr="002D0BA4">
        <w:rPr>
          <w:rStyle w:val="StyleUnderline"/>
          <w:kern w:val="2"/>
          <w:szCs w:val="24"/>
          <w14:ligatures w14:val="standardContextual"/>
        </w:rPr>
        <w:t>undermined that</w:t>
      </w:r>
      <w:r w:rsidRPr="002D0BA4">
        <w:rPr>
          <w:sz w:val="16"/>
        </w:rPr>
        <w:t xml:space="preserve"> </w:t>
      </w:r>
      <w:r w:rsidRPr="002D0BA4">
        <w:rPr>
          <w:rStyle w:val="StyleUnderline"/>
        </w:rPr>
        <w:t>protection</w:t>
      </w:r>
      <w:r w:rsidRPr="002D0BA4">
        <w:rPr>
          <w:sz w:val="16"/>
        </w:rPr>
        <w:t xml:space="preserve">. Although, under this statute, workers cannot be fired for striking, </w:t>
      </w:r>
      <w:r w:rsidRPr="002D0BA4">
        <w:rPr>
          <w:rStyle w:val="StyleUnderline"/>
        </w:rPr>
        <w:t>economic</w:t>
      </w:r>
      <w:r w:rsidRPr="002D0BA4">
        <w:rPr>
          <w:sz w:val="16"/>
        </w:rPr>
        <w:t xml:space="preserve"> </w:t>
      </w:r>
      <w:r w:rsidRPr="00E545F9">
        <w:rPr>
          <w:rStyle w:val="StyleUnderline"/>
          <w:kern w:val="2"/>
          <w:szCs w:val="24"/>
          <w:highlight w:val="cyan"/>
          <w14:ligatures w14:val="standardContextual"/>
        </w:rPr>
        <w:t>strikers</w:t>
      </w:r>
      <w:r w:rsidRPr="002D0BA4">
        <w:rPr>
          <w:sz w:val="16"/>
        </w:rPr>
        <w:t xml:space="preserve"> </w:t>
      </w:r>
      <w:r w:rsidRPr="00E545F9">
        <w:rPr>
          <w:rStyle w:val="StyleUnderline"/>
          <w:highlight w:val="cyan"/>
        </w:rPr>
        <w:t>can be</w:t>
      </w:r>
      <w:r w:rsidRPr="00E545F9">
        <w:rPr>
          <w:sz w:val="16"/>
          <w:highlight w:val="cyan"/>
        </w:rPr>
        <w:t xml:space="preserve"> </w:t>
      </w:r>
      <w:r w:rsidRPr="00E545F9">
        <w:rPr>
          <w:rStyle w:val="StyleUnderline"/>
          <w:kern w:val="2"/>
          <w:szCs w:val="24"/>
          <w:highlight w:val="cyan"/>
          <w14:ligatures w14:val="standardContextual"/>
        </w:rPr>
        <w:t>permanently replaced</w:t>
      </w:r>
      <w:r w:rsidRPr="002D0BA4">
        <w:rPr>
          <w:sz w:val="16"/>
        </w:rPr>
        <w:t xml:space="preserve"> </w:t>
      </w:r>
      <w:r w:rsidRPr="002D0BA4">
        <w:rPr>
          <w:rStyle w:val="StyleUnderline"/>
        </w:rPr>
        <w:t>as a result of common law doctrine</w:t>
      </w:r>
      <w:r w:rsidRPr="002D0BA4">
        <w:rPr>
          <w:sz w:val="16"/>
        </w:rPr>
        <w:t xml:space="preserve">.27 Economic strikers retain a preferential position if their prior position becomes vacant, but </w:t>
      </w:r>
      <w:r w:rsidRPr="002D0BA4">
        <w:rPr>
          <w:rStyle w:val="StyleUnderline"/>
        </w:rPr>
        <w:t xml:space="preserve">replacement workers are not required by law to be displaced when the strike is over unless it is an unfair </w:t>
      </w:r>
      <w:proofErr w:type="spellStart"/>
      <w:r w:rsidRPr="002D0BA4">
        <w:rPr>
          <w:rStyle w:val="StyleUnderline"/>
        </w:rPr>
        <w:t>labour</w:t>
      </w:r>
      <w:proofErr w:type="spellEnd"/>
      <w:r w:rsidRPr="002D0BA4">
        <w:rPr>
          <w:rStyle w:val="StyleUnderline"/>
        </w:rPr>
        <w:t xml:space="preserve"> practice strike</w:t>
      </w:r>
      <w:r w:rsidRPr="002D0BA4">
        <w:rPr>
          <w:sz w:val="16"/>
        </w:rPr>
        <w:t xml:space="preserve">. </w:t>
      </w:r>
      <w:r w:rsidRPr="00E545F9">
        <w:rPr>
          <w:rStyle w:val="StyleUnderline"/>
          <w:highlight w:val="cyan"/>
        </w:rPr>
        <w:t>There are</w:t>
      </w:r>
      <w:r w:rsidRPr="002D0BA4">
        <w:rPr>
          <w:rStyle w:val="StyleUnderline"/>
        </w:rPr>
        <w:t xml:space="preserve"> </w:t>
      </w:r>
      <w:r w:rsidRPr="00E545F9">
        <w:rPr>
          <w:rStyle w:val="StyleUnderline"/>
          <w:highlight w:val="cyan"/>
        </w:rPr>
        <w:t>a</w:t>
      </w:r>
      <w:r w:rsidRPr="002D0BA4">
        <w:rPr>
          <w:sz w:val="16"/>
        </w:rPr>
        <w:t xml:space="preserve"> </w:t>
      </w:r>
      <w:r w:rsidRPr="00E545F9">
        <w:rPr>
          <w:rStyle w:val="StyleUnderline"/>
          <w:kern w:val="2"/>
          <w:szCs w:val="24"/>
          <w:highlight w:val="cyan"/>
          <w14:ligatures w14:val="standardContextual"/>
        </w:rPr>
        <w:t>range of other constraints</w:t>
      </w:r>
      <w:r w:rsidRPr="002D0BA4">
        <w:rPr>
          <w:sz w:val="16"/>
        </w:rPr>
        <w:t xml:space="preserve"> </w:t>
      </w:r>
      <w:r w:rsidRPr="002D0BA4">
        <w:rPr>
          <w:rStyle w:val="StyleUnderline"/>
        </w:rPr>
        <w:t>on collective action</w:t>
      </w:r>
      <w:r w:rsidRPr="002D0BA4">
        <w:rPr>
          <w:sz w:val="16"/>
        </w:rPr>
        <w:t xml:space="preserve">, </w:t>
      </w:r>
      <w:r w:rsidRPr="00E545F9">
        <w:rPr>
          <w:rStyle w:val="StyleUnderline"/>
          <w:kern w:val="2"/>
          <w:szCs w:val="24"/>
          <w:highlight w:val="cyan"/>
          <w14:ligatures w14:val="standardContextual"/>
        </w:rPr>
        <w:t>including</w:t>
      </w:r>
      <w:r w:rsidRPr="002D0BA4">
        <w:rPr>
          <w:sz w:val="16"/>
        </w:rPr>
        <w:t xml:space="preserve"> </w:t>
      </w:r>
      <w:r w:rsidRPr="002D0BA4">
        <w:rPr>
          <w:rStyle w:val="StyleUnderline"/>
        </w:rPr>
        <w:t>the</w:t>
      </w:r>
      <w:r w:rsidRPr="002D0BA4">
        <w:rPr>
          <w:sz w:val="16"/>
        </w:rPr>
        <w:t xml:space="preserve"> </w:t>
      </w:r>
      <w:r w:rsidRPr="00E545F9">
        <w:rPr>
          <w:rStyle w:val="StyleUnderline"/>
          <w:kern w:val="2"/>
          <w:szCs w:val="24"/>
          <w:highlight w:val="cyan"/>
          <w14:ligatures w14:val="standardContextual"/>
        </w:rPr>
        <w:t>prohibition of slowdowns</w:t>
      </w:r>
      <w:r w:rsidRPr="002D0BA4">
        <w:rPr>
          <w:sz w:val="16"/>
        </w:rPr>
        <w:t xml:space="preserve">, </w:t>
      </w:r>
      <w:r w:rsidRPr="002D0BA4">
        <w:rPr>
          <w:rStyle w:val="StyleUnderline"/>
        </w:rPr>
        <w:t xml:space="preserve">intermittent and </w:t>
      </w:r>
      <w:r w:rsidRPr="00E545F9">
        <w:rPr>
          <w:rStyle w:val="StyleUnderline"/>
          <w:highlight w:val="cyan"/>
        </w:rPr>
        <w:t>sit-down</w:t>
      </w:r>
      <w:r w:rsidRPr="002D0BA4">
        <w:rPr>
          <w:sz w:val="16"/>
        </w:rPr>
        <w:t xml:space="preserve"> </w:t>
      </w:r>
      <w:r w:rsidRPr="00E545F9">
        <w:rPr>
          <w:rStyle w:val="StyleUnderline"/>
          <w:kern w:val="2"/>
          <w:szCs w:val="24"/>
          <w:highlight w:val="cyan"/>
          <w14:ligatures w14:val="standardContextual"/>
        </w:rPr>
        <w:t>strikes</w:t>
      </w:r>
      <w:r w:rsidRPr="002D0BA4">
        <w:rPr>
          <w:sz w:val="16"/>
        </w:rPr>
        <w:t xml:space="preserve">, and secondary activity. </w:t>
      </w:r>
      <w:r w:rsidRPr="00E545F9">
        <w:rPr>
          <w:rStyle w:val="StyleUnderline"/>
          <w:kern w:val="2"/>
          <w:szCs w:val="24"/>
          <w:highlight w:val="cyan"/>
          <w14:ligatures w14:val="standardContextual"/>
        </w:rPr>
        <w:t>Recognitional striking</w:t>
      </w:r>
      <w:r w:rsidRPr="002D0BA4">
        <w:rPr>
          <w:sz w:val="16"/>
        </w:rPr>
        <w:t xml:space="preserve"> </w:t>
      </w:r>
      <w:r w:rsidRPr="002D0BA4">
        <w:rPr>
          <w:rStyle w:val="StyleUnderline"/>
        </w:rPr>
        <w:t>is also</w:t>
      </w:r>
      <w:r w:rsidRPr="002D0BA4">
        <w:rPr>
          <w:sz w:val="16"/>
        </w:rPr>
        <w:t xml:space="preserve"> </w:t>
      </w:r>
      <w:r w:rsidRPr="00E545F9">
        <w:rPr>
          <w:rStyle w:val="StyleUnderline"/>
          <w:kern w:val="2"/>
          <w:szCs w:val="24"/>
          <w:highlight w:val="cyan"/>
          <w14:ligatures w14:val="standardContextual"/>
        </w:rPr>
        <w:t>very limited</w:t>
      </w:r>
      <w:r w:rsidRPr="002D0BA4">
        <w:rPr>
          <w:sz w:val="16"/>
        </w:rPr>
        <w:t xml:space="preserve">. </w:t>
      </w:r>
      <w:r w:rsidRPr="002D0BA4">
        <w:rPr>
          <w:rStyle w:val="StyleUnderline"/>
        </w:rPr>
        <w:t>Statutory amendments of the National Labor Relations Act have reduced considerably what may be considered a lawful work stoppage</w:t>
      </w:r>
      <w:r w:rsidRPr="002D0BA4">
        <w:rPr>
          <w:sz w:val="16"/>
        </w:rPr>
        <w:t xml:space="preserve">. Furthermore, </w:t>
      </w:r>
      <w:r w:rsidRPr="00E545F9">
        <w:rPr>
          <w:rStyle w:val="StyleUnderline"/>
          <w:kern w:val="2"/>
          <w:szCs w:val="24"/>
          <w:highlight w:val="cyan"/>
          <w14:ligatures w14:val="standardContextual"/>
        </w:rPr>
        <w:t>millions of private sector workers</w:t>
      </w:r>
      <w:r w:rsidRPr="002D0BA4">
        <w:rPr>
          <w:sz w:val="16"/>
        </w:rPr>
        <w:t xml:space="preserve"> </w:t>
      </w:r>
      <w:r w:rsidRPr="002D0BA4">
        <w:rPr>
          <w:rStyle w:val="StyleUnderline"/>
        </w:rPr>
        <w:t>are</w:t>
      </w:r>
      <w:r w:rsidRPr="002D0BA4">
        <w:rPr>
          <w:sz w:val="16"/>
        </w:rPr>
        <w:t xml:space="preserve"> </w:t>
      </w:r>
      <w:r w:rsidRPr="00E545F9">
        <w:rPr>
          <w:rStyle w:val="StyleUnderline"/>
          <w:kern w:val="2"/>
          <w:szCs w:val="24"/>
          <w:highlight w:val="cyan"/>
          <w14:ligatures w14:val="standardContextual"/>
        </w:rPr>
        <w:t>excluded</w:t>
      </w:r>
      <w:r w:rsidRPr="002D0BA4">
        <w:rPr>
          <w:sz w:val="16"/>
        </w:rPr>
        <w:t xml:space="preserve"> </w:t>
      </w:r>
      <w:r w:rsidRPr="00E545F9">
        <w:rPr>
          <w:rStyle w:val="StyleUnderline"/>
          <w:highlight w:val="cyan"/>
        </w:rPr>
        <w:t>from</w:t>
      </w:r>
      <w:r w:rsidRPr="002D0BA4">
        <w:rPr>
          <w:rStyle w:val="StyleUnderline"/>
        </w:rPr>
        <w:t xml:space="preserve"> the </w:t>
      </w:r>
      <w:r w:rsidRPr="00E545F9">
        <w:rPr>
          <w:rStyle w:val="StyleUnderline"/>
          <w:highlight w:val="cyan"/>
        </w:rPr>
        <w:t>N</w:t>
      </w:r>
      <w:r w:rsidRPr="002D0BA4">
        <w:rPr>
          <w:rStyle w:val="StyleUnderline"/>
        </w:rPr>
        <w:t xml:space="preserve">ational </w:t>
      </w:r>
      <w:r w:rsidRPr="00E545F9">
        <w:rPr>
          <w:rStyle w:val="StyleUnderline"/>
          <w:highlight w:val="cyan"/>
        </w:rPr>
        <w:t>L</w:t>
      </w:r>
      <w:r w:rsidRPr="002D0BA4">
        <w:rPr>
          <w:rStyle w:val="StyleUnderline"/>
        </w:rPr>
        <w:t xml:space="preserve">abor </w:t>
      </w:r>
      <w:r w:rsidRPr="00E545F9">
        <w:rPr>
          <w:rStyle w:val="StyleUnderline"/>
          <w:highlight w:val="cyan"/>
        </w:rPr>
        <w:t>R</w:t>
      </w:r>
      <w:r w:rsidRPr="002D0BA4">
        <w:rPr>
          <w:rStyle w:val="StyleUnderline"/>
        </w:rPr>
        <w:t xml:space="preserve">elations </w:t>
      </w:r>
      <w:r w:rsidRPr="00E545F9">
        <w:rPr>
          <w:rStyle w:val="StyleUnderline"/>
          <w:highlight w:val="cyan"/>
        </w:rPr>
        <w:t>A</w:t>
      </w:r>
      <w:r w:rsidRPr="002D0BA4">
        <w:rPr>
          <w:rStyle w:val="StyleUnderline"/>
        </w:rPr>
        <w:t xml:space="preserve">ct and </w:t>
      </w:r>
      <w:r w:rsidRPr="00E545F9">
        <w:rPr>
          <w:rStyle w:val="StyleUnderline"/>
          <w:highlight w:val="cyan"/>
        </w:rPr>
        <w:t>would be unprotected</w:t>
      </w:r>
      <w:r w:rsidRPr="002D0BA4">
        <w:rPr>
          <w:rStyle w:val="StyleUnderline"/>
        </w:rPr>
        <w:t xml:space="preserve"> </w:t>
      </w:r>
      <w:r w:rsidRPr="00E545F9">
        <w:rPr>
          <w:rStyle w:val="StyleUnderline"/>
          <w:highlight w:val="cyan"/>
        </w:rPr>
        <w:t>risking serious adverse employment action</w:t>
      </w:r>
      <w:r w:rsidRPr="002D0BA4">
        <w:rPr>
          <w:rStyle w:val="StyleUnderline"/>
        </w:rPr>
        <w:t xml:space="preserve"> if they engage in strike activity</w:t>
      </w:r>
      <w:r w:rsidRPr="002D0BA4">
        <w:rPr>
          <w:sz w:val="16"/>
        </w:rPr>
        <w:t xml:space="preserve">. Most relevant to this article, </w:t>
      </w:r>
      <w:r w:rsidRPr="002D0BA4">
        <w:rPr>
          <w:rStyle w:val="StyleUnderline"/>
          <w:kern w:val="2"/>
          <w:szCs w:val="24"/>
          <w14:ligatures w14:val="standardContextual"/>
        </w:rPr>
        <w:t>political strikes</w:t>
      </w:r>
      <w:r w:rsidRPr="002D0BA4">
        <w:rPr>
          <w:sz w:val="16"/>
        </w:rPr>
        <w:t xml:space="preserve"> </w:t>
      </w:r>
      <w:r w:rsidRPr="002D0BA4">
        <w:rPr>
          <w:rStyle w:val="StyleUnderline"/>
        </w:rPr>
        <w:t>are</w:t>
      </w:r>
      <w:r w:rsidRPr="002D0BA4">
        <w:rPr>
          <w:sz w:val="16"/>
        </w:rPr>
        <w:t xml:space="preserve"> </w:t>
      </w:r>
      <w:r w:rsidRPr="002D0BA4">
        <w:rPr>
          <w:rStyle w:val="StyleUnderline"/>
          <w:kern w:val="2"/>
          <w:szCs w:val="24"/>
          <w14:ligatures w14:val="standardContextual"/>
        </w:rPr>
        <w:t>not</w:t>
      </w:r>
      <w:r w:rsidRPr="002D0BA4">
        <w:rPr>
          <w:sz w:val="16"/>
        </w:rPr>
        <w:t xml:space="preserve"> </w:t>
      </w:r>
      <w:r w:rsidRPr="002D0BA4">
        <w:rPr>
          <w:rStyle w:val="StyleUnderline"/>
        </w:rPr>
        <w:t>considered</w:t>
      </w:r>
      <w:r w:rsidRPr="002D0BA4">
        <w:rPr>
          <w:sz w:val="16"/>
        </w:rPr>
        <w:t xml:space="preserve"> </w:t>
      </w:r>
      <w:r w:rsidRPr="002D0BA4">
        <w:rPr>
          <w:rStyle w:val="StyleUnderline"/>
          <w:kern w:val="2"/>
          <w:szCs w:val="24"/>
          <w14:ligatures w14:val="standardContextual"/>
        </w:rPr>
        <w:t>protected</w:t>
      </w:r>
      <w:r w:rsidRPr="002D0BA4">
        <w:rPr>
          <w:sz w:val="16"/>
        </w:rPr>
        <w:t xml:space="preserve"> </w:t>
      </w:r>
      <w:r w:rsidRPr="002D0BA4">
        <w:rPr>
          <w:rStyle w:val="StyleUnderline"/>
        </w:rPr>
        <w:t>by the National Labor Relations Act</w:t>
      </w:r>
      <w:r w:rsidRPr="002D0BA4">
        <w:rPr>
          <w:sz w:val="16"/>
        </w:rPr>
        <w:t xml:space="preserve">.28 To be protected under the </w:t>
      </w:r>
      <w:proofErr w:type="spellStart"/>
      <w:r w:rsidRPr="002D0BA4">
        <w:rPr>
          <w:sz w:val="16"/>
        </w:rPr>
        <w:t>labour</w:t>
      </w:r>
      <w:proofErr w:type="spellEnd"/>
      <w:r w:rsidRPr="002D0BA4">
        <w:rPr>
          <w:sz w:val="16"/>
        </w:rPr>
        <w:t xml:space="preserve"> statute, the objective of the strike must have a workplace or </w:t>
      </w:r>
      <w:proofErr w:type="spellStart"/>
      <w:r w:rsidRPr="002D0BA4">
        <w:rPr>
          <w:sz w:val="16"/>
        </w:rPr>
        <w:t>labour</w:t>
      </w:r>
      <w:proofErr w:type="spellEnd"/>
      <w:r w:rsidRPr="002D0BA4">
        <w:rPr>
          <w:sz w:val="16"/>
        </w:rPr>
        <w:t xml:space="preserve"> nexus and be directed to the primary employer. The more attenuated the issues are with respect to the workplace, the more difficult it is for the </w:t>
      </w:r>
      <w:proofErr w:type="gramStart"/>
      <w:r w:rsidRPr="002D0BA4">
        <w:rPr>
          <w:sz w:val="16"/>
        </w:rPr>
        <w:t>strike action</w:t>
      </w:r>
      <w:proofErr w:type="gramEnd"/>
      <w:r w:rsidRPr="002D0BA4">
        <w:rPr>
          <w:sz w:val="16"/>
        </w:rPr>
        <w:t xml:space="preserve"> to be protected under the </w:t>
      </w:r>
      <w:proofErr w:type="spellStart"/>
      <w:r w:rsidRPr="002D0BA4">
        <w:rPr>
          <w:sz w:val="16"/>
        </w:rPr>
        <w:t>labour</w:t>
      </w:r>
      <w:proofErr w:type="spellEnd"/>
      <w:r w:rsidRPr="002D0BA4">
        <w:rPr>
          <w:sz w:val="16"/>
        </w:rPr>
        <w:t xml:space="preserve"> statute.</w:t>
      </w:r>
    </w:p>
    <w:p w14:paraId="522EB053" w14:textId="77777777" w:rsidR="00F022F2" w:rsidRPr="002D0BA4" w:rsidRDefault="00F022F2" w:rsidP="00F022F2">
      <w:pPr>
        <w:rPr>
          <w:rFonts w:eastAsia="Aptos"/>
          <w:sz w:val="16"/>
        </w:rPr>
      </w:pPr>
      <w:r w:rsidRPr="002D0BA4">
        <w:rPr>
          <w:sz w:val="16"/>
        </w:rPr>
        <w:t xml:space="preserve">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w:t>
      </w:r>
      <w:proofErr w:type="gramStart"/>
      <w:r w:rsidRPr="002D0BA4">
        <w:rPr>
          <w:sz w:val="16"/>
        </w:rPr>
        <w:t>had had</w:t>
      </w:r>
      <w:proofErr w:type="gramEnd"/>
      <w:r w:rsidRPr="002D0BA4">
        <w:rPr>
          <w:sz w:val="16"/>
        </w:rPr>
        <w:t xml:space="preserve"> to dump the concrete, incurring financial loss. The company argued to the Court that the trucks could have been damaged. After the strike was settled, the company disciplined the workers </w:t>
      </w:r>
      <w:proofErr w:type="gramStart"/>
      <w:r w:rsidRPr="002D0BA4">
        <w:rPr>
          <w:sz w:val="16"/>
        </w:rPr>
        <w:t>for leaving</w:t>
      </w:r>
      <w:proofErr w:type="gramEnd"/>
      <w:r w:rsidRPr="002D0BA4">
        <w:rPr>
          <w:sz w:val="16"/>
        </w:rPr>
        <w:t xml:space="preserve"> their trucks during the strike.</w:t>
      </w:r>
    </w:p>
    <w:p w14:paraId="642F4108" w14:textId="77777777" w:rsidR="00F022F2" w:rsidRPr="002D0BA4" w:rsidRDefault="00F022F2" w:rsidP="00F022F2">
      <w:pPr>
        <w:rPr>
          <w:rFonts w:eastAsia="Aptos"/>
          <w:sz w:val="16"/>
        </w:rPr>
      </w:pPr>
      <w:r w:rsidRPr="002D0BA4">
        <w:rPr>
          <w:sz w:val="16"/>
        </w:rPr>
        <w:t xml:space="preserve">The union filed an unfair </w:t>
      </w:r>
      <w:proofErr w:type="spellStart"/>
      <w:r w:rsidRPr="002D0BA4">
        <w:rPr>
          <w:sz w:val="16"/>
        </w:rPr>
        <w:t>labour</w:t>
      </w:r>
      <w:proofErr w:type="spellEnd"/>
      <w:r w:rsidRPr="002D0BA4">
        <w:rPr>
          <w:sz w:val="16"/>
        </w:rPr>
        <w:t xml:space="preserve"> practice charge before the National Labor Relations Board for retaliation relating to the strike. Before the Board process was complete, the </w:t>
      </w:r>
      <w:r w:rsidRPr="002D0BA4">
        <w:rPr>
          <w:rStyle w:val="StyleUnderline"/>
        </w:rPr>
        <w:t>company sued the union in state court for damages in tort for deliberately destroying the concrete and failing to take reasonable precautions</w:t>
      </w:r>
      <w:r w:rsidRPr="002D0BA4">
        <w:rPr>
          <w:sz w:val="16"/>
        </w:rPr>
        <w:t xml:space="preserve">. </w:t>
      </w:r>
      <w:r w:rsidRPr="00E545F9">
        <w:rPr>
          <w:rStyle w:val="StyleUnderline"/>
          <w:highlight w:val="cyan"/>
        </w:rPr>
        <w:t>Strikers</w:t>
      </w:r>
      <w:r w:rsidRPr="002D0BA4">
        <w:rPr>
          <w:rStyle w:val="StyleUnderline"/>
        </w:rPr>
        <w:t xml:space="preserve"> can</w:t>
      </w:r>
      <w:r w:rsidRPr="002D0BA4">
        <w:rPr>
          <w:sz w:val="16"/>
        </w:rPr>
        <w:t xml:space="preserve"> </w:t>
      </w:r>
      <w:r w:rsidRPr="00E545F9">
        <w:rPr>
          <w:rStyle w:val="StyleUnderline"/>
          <w:kern w:val="2"/>
          <w:szCs w:val="24"/>
          <w:highlight w:val="cyan"/>
          <w14:ligatures w14:val="standardContextual"/>
        </w:rPr>
        <w:t>lose protection if</w:t>
      </w:r>
      <w:r w:rsidRPr="00E545F9">
        <w:rPr>
          <w:sz w:val="16"/>
          <w:highlight w:val="cyan"/>
        </w:rPr>
        <w:t xml:space="preserve"> </w:t>
      </w:r>
      <w:r w:rsidRPr="00E545F9">
        <w:rPr>
          <w:rStyle w:val="StyleUnderline"/>
          <w:highlight w:val="cyan"/>
        </w:rPr>
        <w:t>they</w:t>
      </w:r>
      <w:r w:rsidRPr="002D0BA4">
        <w:rPr>
          <w:rStyle w:val="StyleUnderline"/>
        </w:rPr>
        <w:t xml:space="preserve"> </w:t>
      </w:r>
      <w:r w:rsidRPr="00E545F9">
        <w:rPr>
          <w:rStyle w:val="StyleUnderline"/>
          <w:highlight w:val="cyan"/>
        </w:rPr>
        <w:t>walk off the job</w:t>
      </w:r>
      <w:r w:rsidRPr="002D0BA4">
        <w:rPr>
          <w:sz w:val="16"/>
        </w:rPr>
        <w:t xml:space="preserve"> </w:t>
      </w:r>
      <w:r w:rsidRPr="00E545F9">
        <w:rPr>
          <w:rStyle w:val="StyleUnderline"/>
          <w:kern w:val="2"/>
          <w:szCs w:val="24"/>
          <w:highlight w:val="cyan"/>
          <w14:ligatures w14:val="standardContextual"/>
        </w:rPr>
        <w:t>without</w:t>
      </w:r>
      <w:r w:rsidRPr="002D0BA4">
        <w:rPr>
          <w:rStyle w:val="StyleUnderline"/>
          <w:kern w:val="2"/>
          <w:szCs w:val="24"/>
          <w14:ligatures w14:val="standardContextual"/>
        </w:rPr>
        <w:t xml:space="preserve"> taking </w:t>
      </w:r>
      <w:r w:rsidRPr="00E545F9">
        <w:rPr>
          <w:rStyle w:val="StyleUnderline"/>
          <w:kern w:val="2"/>
          <w:szCs w:val="24"/>
          <w:highlight w:val="cyan"/>
          <w14:ligatures w14:val="standardContextual"/>
        </w:rPr>
        <w:t>reasonable precautions</w:t>
      </w:r>
      <w:r w:rsidRPr="002D0BA4">
        <w:rPr>
          <w:sz w:val="16"/>
        </w:rPr>
        <w:t xml:space="preserve"> </w:t>
      </w:r>
      <w:r w:rsidRPr="00E545F9">
        <w:rPr>
          <w:rStyle w:val="StyleUnderline"/>
          <w:highlight w:val="cyan"/>
        </w:rPr>
        <w:t>to protect</w:t>
      </w:r>
      <w:r w:rsidRPr="002D0BA4">
        <w:rPr>
          <w:rStyle w:val="StyleUnderline"/>
        </w:rPr>
        <w:t xml:space="preserve"> their </w:t>
      </w:r>
      <w:r w:rsidRPr="00E545F9">
        <w:rPr>
          <w:rStyle w:val="StyleUnderline"/>
          <w:highlight w:val="cyan"/>
        </w:rPr>
        <w:t>employer’s property</w:t>
      </w:r>
      <w:r w:rsidRPr="002D0BA4">
        <w:rPr>
          <w:rStyle w:val="StyleUnderline"/>
        </w:rPr>
        <w:t xml:space="preserve"> from foreseeable</w:t>
      </w:r>
      <w:r w:rsidRPr="002D0BA4">
        <w:rPr>
          <w:sz w:val="16"/>
        </w:rPr>
        <w:t xml:space="preserve">, </w:t>
      </w:r>
      <w:r w:rsidRPr="002D0BA4">
        <w:rPr>
          <w:rStyle w:val="StyleUnderline"/>
        </w:rPr>
        <w:t>aggravated and imminent danger</w:t>
      </w:r>
      <w:r w:rsidRPr="002D0BA4">
        <w:rPr>
          <w:sz w:val="16"/>
        </w:rPr>
        <w:t xml:space="preserve">. However, </w:t>
      </w:r>
      <w:proofErr w:type="gramStart"/>
      <w:r w:rsidRPr="002D0BA4">
        <w:rPr>
          <w:sz w:val="16"/>
        </w:rPr>
        <w:t>a number of</w:t>
      </w:r>
      <w:proofErr w:type="gramEnd"/>
      <w:r w:rsidRPr="002D0BA4">
        <w:rPr>
          <w:sz w:val="16"/>
        </w:rPr>
        <w:t xml:space="preserve"> </w:t>
      </w:r>
      <w:proofErr w:type="spellStart"/>
      <w:r w:rsidRPr="002D0BA4">
        <w:rPr>
          <w:rStyle w:val="StyleUnderline"/>
        </w:rPr>
        <w:t>labour</w:t>
      </w:r>
      <w:proofErr w:type="spellEnd"/>
      <w:r w:rsidRPr="002D0BA4">
        <w:rPr>
          <w:rStyle w:val="StyleUnderline"/>
        </w:rPr>
        <w:t xml:space="preserve"> decisions</w:t>
      </w:r>
      <w:r w:rsidRPr="002D0BA4">
        <w:rPr>
          <w:sz w:val="16"/>
        </w:rPr>
        <w:t xml:space="preserve"> involving perishable products have </w:t>
      </w:r>
      <w:r w:rsidRPr="002D0BA4">
        <w:rPr>
          <w:rStyle w:val="StyleUnderline"/>
        </w:rPr>
        <w:t>acknowledged that</w:t>
      </w:r>
      <w:r w:rsidRPr="002D0BA4">
        <w:rPr>
          <w:sz w:val="16"/>
        </w:rPr>
        <w:t xml:space="preserve"> “</w:t>
      </w:r>
      <w:r w:rsidRPr="00E545F9">
        <w:rPr>
          <w:rStyle w:val="StyleUnderline"/>
          <w:kern w:val="2"/>
          <w:szCs w:val="24"/>
          <w:highlight w:val="cyan"/>
          <w14:ligatures w14:val="standardContextual"/>
        </w:rPr>
        <w:t>loss is not uncommon</w:t>
      </w:r>
      <w:r w:rsidRPr="00E545F9">
        <w:rPr>
          <w:sz w:val="16"/>
          <w:highlight w:val="cyan"/>
        </w:rPr>
        <w:t xml:space="preserve"> </w:t>
      </w:r>
      <w:r w:rsidRPr="00E545F9">
        <w:rPr>
          <w:rStyle w:val="StyleUnderline"/>
          <w:highlight w:val="cyan"/>
        </w:rPr>
        <w:t>when a strike occurs</w:t>
      </w:r>
      <w:r w:rsidRPr="002D0BA4">
        <w:rPr>
          <w:sz w:val="16"/>
        </w:rPr>
        <w:t>.”30</w:t>
      </w:r>
    </w:p>
    <w:p w14:paraId="03DECACB" w14:textId="77777777" w:rsidR="00F022F2" w:rsidRDefault="00F022F2" w:rsidP="00F022F2">
      <w:pPr>
        <w:rPr>
          <w:rFonts w:eastAsia="Aptos"/>
          <w:sz w:val="16"/>
        </w:rPr>
      </w:pPr>
      <w:r w:rsidRPr="002D0BA4">
        <w:rPr>
          <w:rStyle w:val="StyleUnderline"/>
        </w:rPr>
        <w:t>At the time the case was argued</w:t>
      </w:r>
      <w:r w:rsidRPr="002D0BA4">
        <w:rPr>
          <w:sz w:val="16"/>
        </w:rPr>
        <w:t xml:space="preserve"> in the US Supreme Court, </w:t>
      </w:r>
      <w:r w:rsidRPr="002D0BA4">
        <w:rPr>
          <w:rStyle w:val="StyleUnderline"/>
        </w:rPr>
        <w:t>the Board had made a preliminary investigation and issued a complaint against Glacier</w:t>
      </w:r>
      <w:r w:rsidRPr="002D0BA4">
        <w:rPr>
          <w:sz w:val="16"/>
        </w:rPr>
        <w:t xml:space="preserve"> for retaliatory conduct against the striking workers, and the case before the administrative law judge was pending. </w:t>
      </w:r>
      <w:r w:rsidRPr="00E545F9">
        <w:rPr>
          <w:rStyle w:val="StyleUnderline"/>
          <w:highlight w:val="cyan"/>
        </w:rPr>
        <w:t>The</w:t>
      </w:r>
      <w:r w:rsidRPr="002D0BA4">
        <w:rPr>
          <w:sz w:val="16"/>
        </w:rPr>
        <w:t xml:space="preserve"> US </w:t>
      </w:r>
      <w:r w:rsidRPr="00E545F9">
        <w:rPr>
          <w:rStyle w:val="StyleUnderline"/>
          <w:highlight w:val="cyan"/>
        </w:rPr>
        <w:t>Supreme Court</w:t>
      </w:r>
      <w:r w:rsidRPr="002D0BA4">
        <w:rPr>
          <w:rStyle w:val="StyleUnderline"/>
        </w:rPr>
        <w:t xml:space="preserve"> </w:t>
      </w:r>
      <w:r w:rsidRPr="00E545F9">
        <w:rPr>
          <w:rStyle w:val="StyleUnderline"/>
          <w:highlight w:val="cyan"/>
        </w:rPr>
        <w:t>did not wait until the Board decided</w:t>
      </w:r>
      <w:r w:rsidRPr="002D0BA4">
        <w:rPr>
          <w:rStyle w:val="StyleUnderline"/>
        </w:rPr>
        <w:t xml:space="preserve"> the case that was pending and instead</w:t>
      </w:r>
      <w:r w:rsidRPr="002D0BA4">
        <w:rPr>
          <w:sz w:val="16"/>
        </w:rPr>
        <w:t xml:space="preserve"> </w:t>
      </w:r>
      <w:r w:rsidRPr="00E545F9">
        <w:rPr>
          <w:rStyle w:val="StyleUnderline"/>
          <w:kern w:val="2"/>
          <w:szCs w:val="24"/>
          <w:highlight w:val="cyan"/>
          <w14:ligatures w14:val="standardContextual"/>
        </w:rPr>
        <w:t>concluded</w:t>
      </w:r>
      <w:r w:rsidRPr="002D0BA4">
        <w:rPr>
          <w:sz w:val="16"/>
        </w:rPr>
        <w:t xml:space="preserve"> </w:t>
      </w:r>
      <w:r w:rsidRPr="002D0BA4">
        <w:rPr>
          <w:rStyle w:val="StyleUnderline"/>
        </w:rPr>
        <w:t xml:space="preserve">that the </w:t>
      </w:r>
      <w:r w:rsidRPr="00E545F9">
        <w:rPr>
          <w:rStyle w:val="StyleUnderline"/>
          <w:highlight w:val="cyan"/>
        </w:rPr>
        <w:t>union’s</w:t>
      </w:r>
      <w:r w:rsidRPr="00E545F9">
        <w:rPr>
          <w:sz w:val="16"/>
          <w:highlight w:val="cyan"/>
        </w:rPr>
        <w:t xml:space="preserve"> </w:t>
      </w:r>
      <w:r w:rsidRPr="00E545F9">
        <w:rPr>
          <w:rStyle w:val="StyleUnderline"/>
          <w:kern w:val="2"/>
          <w:szCs w:val="24"/>
          <w:highlight w:val="cyan"/>
          <w14:ligatures w14:val="standardContextual"/>
        </w:rPr>
        <w:t>actions were not protected</w:t>
      </w:r>
      <w:r w:rsidRPr="002D0BA4">
        <w:rPr>
          <w:sz w:val="16"/>
        </w:rPr>
        <w:t xml:space="preserve"> </w:t>
      </w:r>
      <w:r w:rsidRPr="00E545F9">
        <w:rPr>
          <w:rStyle w:val="StyleUnderline"/>
          <w:highlight w:val="cyan"/>
        </w:rPr>
        <w:t>by the</w:t>
      </w:r>
      <w:r w:rsidRPr="00E545F9">
        <w:rPr>
          <w:sz w:val="16"/>
          <w:highlight w:val="cyan"/>
        </w:rPr>
        <w:t xml:space="preserve"> </w:t>
      </w:r>
      <w:r w:rsidRPr="00E545F9">
        <w:rPr>
          <w:rStyle w:val="StyleUnderline"/>
          <w:kern w:val="2"/>
          <w:szCs w:val="24"/>
          <w:highlight w:val="cyan"/>
          <w14:ligatures w14:val="standardContextual"/>
        </w:rPr>
        <w:t>N</w:t>
      </w:r>
      <w:r w:rsidRPr="002D0BA4">
        <w:rPr>
          <w:rStyle w:val="StyleUnderline"/>
        </w:rPr>
        <w:t>ational</w:t>
      </w:r>
      <w:r w:rsidRPr="002D0BA4">
        <w:rPr>
          <w:sz w:val="16"/>
        </w:rPr>
        <w:t xml:space="preserve"> </w:t>
      </w:r>
      <w:r w:rsidRPr="00E545F9">
        <w:rPr>
          <w:rStyle w:val="StyleUnderline"/>
          <w:kern w:val="2"/>
          <w:szCs w:val="24"/>
          <w:highlight w:val="cyan"/>
          <w14:ligatures w14:val="standardContextual"/>
        </w:rPr>
        <w:t>L</w:t>
      </w:r>
      <w:r w:rsidRPr="002D0BA4">
        <w:rPr>
          <w:rStyle w:val="StyleUnderline"/>
        </w:rPr>
        <w:t>abor</w:t>
      </w:r>
      <w:r w:rsidRPr="002D0BA4">
        <w:rPr>
          <w:sz w:val="16"/>
        </w:rPr>
        <w:t xml:space="preserve"> </w:t>
      </w:r>
      <w:r w:rsidRPr="00E545F9">
        <w:rPr>
          <w:rStyle w:val="StyleUnderline"/>
          <w:kern w:val="2"/>
          <w:szCs w:val="24"/>
          <w:highlight w:val="cyan"/>
          <w14:ligatures w14:val="standardContextual"/>
        </w:rPr>
        <w:t>R</w:t>
      </w:r>
      <w:r w:rsidRPr="002D0BA4">
        <w:rPr>
          <w:rStyle w:val="StyleUnderline"/>
        </w:rPr>
        <w:t>elations</w:t>
      </w:r>
      <w:r w:rsidRPr="002D0BA4">
        <w:rPr>
          <w:sz w:val="16"/>
        </w:rPr>
        <w:t xml:space="preserve"> </w:t>
      </w:r>
      <w:r w:rsidRPr="00E545F9">
        <w:rPr>
          <w:rStyle w:val="StyleUnderline"/>
          <w:kern w:val="2"/>
          <w:szCs w:val="24"/>
          <w:highlight w:val="cyan"/>
          <w14:ligatures w14:val="standardContextual"/>
        </w:rPr>
        <w:t>A</w:t>
      </w:r>
      <w:r w:rsidRPr="002D0BA4">
        <w:rPr>
          <w:rStyle w:val="StyleUnderline"/>
        </w:rPr>
        <w:t>ct</w:t>
      </w:r>
      <w:r w:rsidRPr="002D0BA4">
        <w:rPr>
          <w:sz w:val="16"/>
        </w:rPr>
        <w:t xml:space="preserve"> </w:t>
      </w:r>
      <w:r w:rsidRPr="00E545F9">
        <w:rPr>
          <w:rStyle w:val="StyleUnderline"/>
          <w:highlight w:val="cyan"/>
        </w:rPr>
        <w:t>because the</w:t>
      </w:r>
      <w:r w:rsidRPr="00E545F9">
        <w:rPr>
          <w:sz w:val="16"/>
          <w:highlight w:val="cyan"/>
        </w:rPr>
        <w:t xml:space="preserve"> </w:t>
      </w:r>
      <w:r w:rsidRPr="00E545F9">
        <w:rPr>
          <w:rStyle w:val="StyleUnderline"/>
          <w:kern w:val="2"/>
          <w:szCs w:val="24"/>
          <w:highlight w:val="cyan"/>
          <w14:ligatures w14:val="standardContextual"/>
        </w:rPr>
        <w:t>union did not take reasonable precautions</w:t>
      </w:r>
      <w:r w:rsidRPr="002D0BA4">
        <w:rPr>
          <w:sz w:val="16"/>
        </w:rPr>
        <w:t xml:space="preserve"> </w:t>
      </w:r>
      <w:r w:rsidRPr="002D0BA4">
        <w:rPr>
          <w:rStyle w:val="StyleUnderline"/>
        </w:rPr>
        <w:t>to prevent foreseeable and imminent danger to the property</w:t>
      </w:r>
      <w:r w:rsidRPr="002D0BA4">
        <w:rPr>
          <w:sz w:val="16"/>
        </w:rPr>
        <w:t xml:space="preserve">. Although it is understood that strikes exert economic pressure by their very nature, and this can include loss to the company, </w:t>
      </w:r>
      <w:r w:rsidRPr="002D0BA4">
        <w:rPr>
          <w:rStyle w:val="StyleUnderline"/>
        </w:rPr>
        <w:t>the Court found that the union’s actions were intentional and unprotected</w:t>
      </w:r>
      <w:r w:rsidRPr="002D0BA4">
        <w:rPr>
          <w:sz w:val="16"/>
        </w:rPr>
        <w:t xml:space="preserve"> — </w:t>
      </w:r>
      <w:r w:rsidRPr="002D0BA4">
        <w:rPr>
          <w:rStyle w:val="StyleUnderline"/>
        </w:rPr>
        <w:t>and</w:t>
      </w:r>
      <w:r w:rsidRPr="002D0BA4">
        <w:rPr>
          <w:sz w:val="16"/>
        </w:rPr>
        <w:t xml:space="preserve"> as such </w:t>
      </w:r>
      <w:r w:rsidRPr="002D0BA4">
        <w:rPr>
          <w:rStyle w:val="StyleUnderline"/>
        </w:rPr>
        <w:t>not pre-empted by the National Labor Relations Act</w:t>
      </w:r>
      <w:r w:rsidRPr="002D0BA4">
        <w:rPr>
          <w:sz w:val="16"/>
        </w:rPr>
        <w:t xml:space="preserve">. Although the decision is narrow in its scope and fact specific, it is </w:t>
      </w:r>
      <w:r w:rsidRPr="002D0BA4">
        <w:rPr>
          <w:rStyle w:val="StyleUnderline"/>
          <w:kern w:val="2"/>
          <w:szCs w:val="24"/>
          <w14:ligatures w14:val="standardContextual"/>
        </w:rPr>
        <w:t>yet another decision</w:t>
      </w:r>
      <w:r w:rsidRPr="002D0BA4">
        <w:rPr>
          <w:sz w:val="16"/>
        </w:rPr>
        <w:t xml:space="preserve"> </w:t>
      </w:r>
      <w:r w:rsidRPr="002D0BA4">
        <w:rPr>
          <w:rStyle w:val="StyleUnderline"/>
        </w:rPr>
        <w:t>that</w:t>
      </w:r>
      <w:r w:rsidRPr="002D0BA4">
        <w:rPr>
          <w:sz w:val="16"/>
        </w:rPr>
        <w:t xml:space="preserve"> </w:t>
      </w:r>
      <w:r w:rsidRPr="002D0BA4">
        <w:rPr>
          <w:rStyle w:val="StyleUnderline"/>
          <w:kern w:val="2"/>
          <w:szCs w:val="24"/>
          <w14:ligatures w14:val="standardContextual"/>
        </w:rPr>
        <w:t>undermines</w:t>
      </w:r>
      <w:r w:rsidRPr="002D0BA4">
        <w:rPr>
          <w:sz w:val="16"/>
        </w:rPr>
        <w:t xml:space="preserve"> </w:t>
      </w:r>
      <w:r w:rsidRPr="002D0BA4">
        <w:rPr>
          <w:rStyle w:val="StyleUnderline"/>
        </w:rPr>
        <w:t>what the dissenting justice referred to as the “fundamental”</w:t>
      </w:r>
      <w:r w:rsidRPr="002D0BA4">
        <w:rPr>
          <w:sz w:val="16"/>
        </w:rPr>
        <w:t xml:space="preserve"> </w:t>
      </w:r>
      <w:r w:rsidRPr="002D0BA4">
        <w:rPr>
          <w:rStyle w:val="StyleUnderline"/>
          <w:kern w:val="2"/>
          <w:szCs w:val="24"/>
          <w14:ligatures w14:val="standardContextual"/>
        </w:rPr>
        <w:t>right to strike</w:t>
      </w:r>
      <w:r w:rsidRPr="002D0BA4">
        <w:rPr>
          <w:sz w:val="16"/>
        </w:rPr>
        <w:t xml:space="preserve">, </w:t>
      </w:r>
      <w:r w:rsidRPr="002D0BA4">
        <w:rPr>
          <w:rStyle w:val="StyleUnderline"/>
        </w:rPr>
        <w:t>shifting the risk of protecting employers’ property and any incidental loss during the work stoppage to the striking workers</w:t>
      </w:r>
      <w:r w:rsidRPr="002D0BA4">
        <w:rPr>
          <w:sz w:val="16"/>
        </w:rPr>
        <w:t xml:space="preserve">. </w:t>
      </w:r>
      <w:r w:rsidRPr="002D0BA4">
        <w:rPr>
          <w:rStyle w:val="StyleUnderline"/>
        </w:rPr>
        <w:t>Strikes</w:t>
      </w:r>
      <w:r w:rsidRPr="002D0BA4">
        <w:rPr>
          <w:sz w:val="16"/>
        </w:rPr>
        <w:t xml:space="preserve"> are </w:t>
      </w:r>
      <w:r w:rsidRPr="002D0BA4">
        <w:rPr>
          <w:rStyle w:val="StyleUnderline"/>
        </w:rPr>
        <w:t>already an</w:t>
      </w:r>
      <w:r w:rsidRPr="002D0BA4">
        <w:rPr>
          <w:sz w:val="16"/>
        </w:rPr>
        <w:t xml:space="preserve"> </w:t>
      </w:r>
      <w:r w:rsidRPr="002D0BA4">
        <w:rPr>
          <w:rStyle w:val="StyleUnderline"/>
          <w:kern w:val="2"/>
          <w:szCs w:val="24"/>
          <w14:ligatures w14:val="standardContextual"/>
        </w:rPr>
        <w:t xml:space="preserve">expensive and risky </w:t>
      </w:r>
      <w:proofErr w:type="spellStart"/>
      <w:r w:rsidRPr="002D0BA4">
        <w:rPr>
          <w:rStyle w:val="StyleUnderline"/>
          <w:kern w:val="2"/>
          <w:szCs w:val="24"/>
          <w14:ligatures w14:val="standardContextual"/>
        </w:rPr>
        <w:t>endeavour</w:t>
      </w:r>
      <w:proofErr w:type="spellEnd"/>
      <w:r w:rsidRPr="002D0BA4">
        <w:rPr>
          <w:sz w:val="16"/>
        </w:rPr>
        <w:t xml:space="preserve">, </w:t>
      </w:r>
      <w:r w:rsidRPr="002D0BA4">
        <w:rPr>
          <w:rStyle w:val="StyleUnderline"/>
        </w:rPr>
        <w:t xml:space="preserve">and this decision exacerbates that by </w:t>
      </w:r>
      <w:r w:rsidRPr="00E545F9">
        <w:rPr>
          <w:rStyle w:val="StyleUnderline"/>
          <w:highlight w:val="cyan"/>
        </w:rPr>
        <w:t>raising</w:t>
      </w:r>
      <w:r w:rsidRPr="002D0BA4">
        <w:rPr>
          <w:rStyle w:val="StyleUnderline"/>
        </w:rPr>
        <w:t xml:space="preserve"> the </w:t>
      </w:r>
      <w:r w:rsidRPr="00E545F9">
        <w:rPr>
          <w:rStyle w:val="StyleUnderline"/>
          <w:highlight w:val="cyan"/>
        </w:rPr>
        <w:t>possibility</w:t>
      </w:r>
      <w:r w:rsidRPr="002D0BA4">
        <w:rPr>
          <w:rStyle w:val="StyleUnderline"/>
        </w:rPr>
        <w:t xml:space="preserve"> and the risk that </w:t>
      </w:r>
      <w:r w:rsidRPr="00E545F9">
        <w:rPr>
          <w:rStyle w:val="StyleUnderline"/>
          <w:highlight w:val="cyan"/>
        </w:rPr>
        <w:t>unions can be held liable for damages in</w:t>
      </w:r>
      <w:r w:rsidRPr="002D0BA4">
        <w:rPr>
          <w:rStyle w:val="StyleUnderline"/>
        </w:rPr>
        <w:t xml:space="preserve"> state </w:t>
      </w:r>
      <w:proofErr w:type="gramStart"/>
      <w:r w:rsidRPr="00E545F9">
        <w:rPr>
          <w:rStyle w:val="StyleUnderline"/>
          <w:highlight w:val="cyan"/>
        </w:rPr>
        <w:t>court</w:t>
      </w:r>
      <w:proofErr w:type="gramEnd"/>
      <w:r w:rsidRPr="002D0BA4">
        <w:rPr>
          <w:sz w:val="16"/>
        </w:rPr>
        <w:t>.</w:t>
      </w:r>
    </w:p>
    <w:p w14:paraId="15167D07" w14:textId="77777777" w:rsidR="00F022F2" w:rsidRPr="002D0BA4" w:rsidRDefault="00F022F2" w:rsidP="00F022F2">
      <w:pPr>
        <w:pStyle w:val="Heading4"/>
        <w:rPr>
          <w:rFonts w:eastAsia="Times New Roman"/>
        </w:rPr>
      </w:pPr>
      <w:r>
        <w:t xml:space="preserve">Antitrust deletes the </w:t>
      </w:r>
      <w:proofErr w:type="spellStart"/>
      <w:r>
        <w:t>aff</w:t>
      </w:r>
      <w:proofErr w:type="spellEnd"/>
      <w:r>
        <w:t>.</w:t>
      </w:r>
    </w:p>
    <w:p w14:paraId="1AC740A0" w14:textId="77777777" w:rsidR="00F022F2" w:rsidRPr="002D0BA4" w:rsidRDefault="00F022F2" w:rsidP="00F022F2">
      <w:pPr>
        <w:rPr>
          <w:rFonts w:eastAsia="Aptos"/>
        </w:rPr>
      </w:pPr>
      <w:r w:rsidRPr="004C55CD">
        <w:rPr>
          <w:rStyle w:val="Style13ptBold"/>
        </w:rPr>
        <w:t>Paul &amp; Vaheesan 22</w:t>
      </w:r>
      <w:r w:rsidRPr="002D0BA4">
        <w:t xml:space="preserve">, *Professor of law at the University of Michigan Law School, J.D., Yale </w:t>
      </w:r>
      <w:proofErr w:type="gramStart"/>
      <w:r w:rsidRPr="002D0BA4">
        <w:t>University, *</w:t>
      </w:r>
      <w:proofErr w:type="gramEnd"/>
      <w:r w:rsidRPr="002D0BA4">
        <w:t xml:space="preserve">*Legal director at the Open Markets Institute. (Sanjukta* and Sandeep**, January 1, 2022, “American Antitrust Exceptionalism,” Cambridge Handbook of Labor in Competition Law, Forthcoming, </w:t>
      </w:r>
      <w:r w:rsidRPr="002D0BA4">
        <w:rPr>
          <w:rStyle w:val="StyleUnderline"/>
          <w:color w:val="467886"/>
          <w:kern w:val="2"/>
          <w:szCs w:val="24"/>
          <w14:ligatures w14:val="standardContextual"/>
        </w:rPr>
        <w:t>https://papers.ssrn.com/sol3/papers.cfm?abstract_id=4037572</w:t>
      </w:r>
      <w:r w:rsidRPr="002D0BA4">
        <w:t>, Ulven)</w:t>
      </w:r>
    </w:p>
    <w:p w14:paraId="2124914F" w14:textId="324F4F16" w:rsidR="00455108" w:rsidRPr="00F022F2" w:rsidRDefault="00F022F2" w:rsidP="00455108">
      <w:pPr>
        <w:rPr>
          <w:rFonts w:eastAsia="Aptos"/>
          <w:sz w:val="16"/>
        </w:rPr>
      </w:pPr>
      <w:r w:rsidRPr="002D0BA4">
        <w:rPr>
          <w:rStyle w:val="StyleUnderline"/>
        </w:rPr>
        <w:t>The</w:t>
      </w:r>
      <w:r w:rsidRPr="002D0BA4">
        <w:rPr>
          <w:sz w:val="16"/>
        </w:rPr>
        <w:t xml:space="preserve"> </w:t>
      </w:r>
      <w:r w:rsidRPr="00E545F9">
        <w:rPr>
          <w:rStyle w:val="StyleUnderline"/>
          <w:kern w:val="2"/>
          <w:szCs w:val="24"/>
          <w:highlight w:val="cyan"/>
          <w14:ligatures w14:val="standardContextual"/>
        </w:rPr>
        <w:t xml:space="preserve">Connell </w:t>
      </w:r>
      <w:r w:rsidRPr="002D0BA4">
        <w:rPr>
          <w:rStyle w:val="StyleUnderline"/>
          <w:kern w:val="2"/>
          <w:szCs w:val="24"/>
          <w14:ligatures w14:val="standardContextual"/>
        </w:rPr>
        <w:t>Court’s interpretation</w:t>
      </w:r>
      <w:r w:rsidRPr="002D0BA4">
        <w:rPr>
          <w:sz w:val="16"/>
        </w:rPr>
        <w:t xml:space="preserve"> </w:t>
      </w:r>
      <w:r w:rsidRPr="002D0BA4">
        <w:rPr>
          <w:rStyle w:val="StyleUnderline"/>
        </w:rPr>
        <w:t>of the labor exemption</w:t>
      </w:r>
      <w:r w:rsidRPr="002D0BA4">
        <w:rPr>
          <w:sz w:val="16"/>
        </w:rPr>
        <w:t xml:space="preserve"> </w:t>
      </w:r>
      <w:r w:rsidRPr="00E545F9">
        <w:rPr>
          <w:rStyle w:val="StyleUnderline"/>
          <w:kern w:val="2"/>
          <w:szCs w:val="24"/>
          <w:highlight w:val="cyan"/>
          <w14:ligatures w14:val="standardContextual"/>
        </w:rPr>
        <w:t>prefigured</w:t>
      </w:r>
      <w:r w:rsidRPr="002D0BA4">
        <w:rPr>
          <w:sz w:val="16"/>
        </w:rPr>
        <w:t xml:space="preserve"> </w:t>
      </w:r>
      <w:r w:rsidRPr="002D0BA4">
        <w:rPr>
          <w:rStyle w:val="StyleUnderline"/>
        </w:rPr>
        <w:t xml:space="preserve">the essential characteristics of </w:t>
      </w:r>
      <w:r w:rsidRPr="00E545F9">
        <w:rPr>
          <w:rStyle w:val="StyleUnderline"/>
          <w:highlight w:val="cyan"/>
        </w:rPr>
        <w:t>the</w:t>
      </w:r>
      <w:r w:rsidRPr="00E545F9">
        <w:rPr>
          <w:sz w:val="16"/>
          <w:highlight w:val="cyan"/>
        </w:rPr>
        <w:t xml:space="preserve"> </w:t>
      </w:r>
      <w:r w:rsidRPr="00E545F9">
        <w:rPr>
          <w:rStyle w:val="StyleUnderline"/>
          <w:kern w:val="2"/>
          <w:szCs w:val="24"/>
          <w:highlight w:val="cyan"/>
          <w14:ligatures w14:val="standardContextual"/>
        </w:rPr>
        <w:t>“fissured workplace.”</w:t>
      </w:r>
      <w:r w:rsidRPr="002D0BA4">
        <w:rPr>
          <w:sz w:val="16"/>
        </w:rPr>
        <w:t xml:space="preserve">39 </w:t>
      </w:r>
      <w:r w:rsidRPr="002D0BA4">
        <w:rPr>
          <w:rStyle w:val="StyleUnderline"/>
        </w:rPr>
        <w:t>The</w:t>
      </w:r>
      <w:r w:rsidRPr="002D0BA4">
        <w:rPr>
          <w:sz w:val="16"/>
        </w:rPr>
        <w:t xml:space="preserve"> </w:t>
      </w:r>
      <w:r w:rsidRPr="00E545F9">
        <w:rPr>
          <w:rStyle w:val="StyleUnderline"/>
          <w:kern w:val="2"/>
          <w:szCs w:val="24"/>
          <w:highlight w:val="cyan"/>
          <w14:ligatures w14:val="standardContextual"/>
        </w:rPr>
        <w:t>proliferation of</w:t>
      </w:r>
      <w:r w:rsidRPr="002D0BA4">
        <w:rPr>
          <w:rStyle w:val="StyleUnderline"/>
          <w:kern w:val="2"/>
          <w:szCs w:val="24"/>
          <w14:ligatures w14:val="standardContextual"/>
        </w:rPr>
        <w:t xml:space="preserve"> the </w:t>
      </w:r>
      <w:r w:rsidRPr="00E545F9">
        <w:rPr>
          <w:rStyle w:val="StyleUnderline"/>
          <w:kern w:val="2"/>
          <w:szCs w:val="24"/>
          <w:highlight w:val="cyan"/>
          <w14:ligatures w14:val="standardContextual"/>
        </w:rPr>
        <w:t>subcontracting</w:t>
      </w:r>
      <w:r w:rsidRPr="002D0BA4">
        <w:rPr>
          <w:sz w:val="16"/>
        </w:rPr>
        <w:t xml:space="preserve"> </w:t>
      </w:r>
      <w:r w:rsidRPr="002D0BA4">
        <w:rPr>
          <w:rStyle w:val="StyleUnderline"/>
        </w:rPr>
        <w:t>relationships at issue in Connell would become a</w:t>
      </w:r>
      <w:r w:rsidRPr="002D0BA4">
        <w:rPr>
          <w:sz w:val="16"/>
        </w:rPr>
        <w:t xml:space="preserve"> </w:t>
      </w:r>
      <w:r w:rsidRPr="002D0BA4">
        <w:rPr>
          <w:rStyle w:val="StyleUnderline"/>
          <w:kern w:val="2"/>
          <w:szCs w:val="24"/>
          <w14:ligatures w14:val="standardContextual"/>
        </w:rPr>
        <w:t>prime mechanism</w:t>
      </w:r>
      <w:r w:rsidRPr="002D0BA4">
        <w:rPr>
          <w:sz w:val="16"/>
        </w:rPr>
        <w:t xml:space="preserve"> </w:t>
      </w:r>
      <w:r w:rsidRPr="002D0BA4">
        <w:rPr>
          <w:rStyle w:val="StyleUnderline"/>
        </w:rPr>
        <w:t>of fissuring</w:t>
      </w:r>
      <w:r w:rsidRPr="002D0BA4">
        <w:rPr>
          <w:sz w:val="16"/>
        </w:rPr>
        <w:t xml:space="preserve">. In fissured business relationships, </w:t>
      </w:r>
      <w:r w:rsidRPr="002D0BA4">
        <w:rPr>
          <w:rStyle w:val="StyleUnderline"/>
        </w:rPr>
        <w:t>a lead firm can exert control beyond firm boundaries through contract while disclaiming responsibility for that control</w:t>
      </w:r>
      <w:r w:rsidRPr="002D0BA4">
        <w:rPr>
          <w:sz w:val="16"/>
        </w:rPr>
        <w:t xml:space="preserve">.40 Even more fundamentally, </w:t>
      </w:r>
      <w:r w:rsidRPr="002D0BA4">
        <w:rPr>
          <w:rStyle w:val="StyleUnderline"/>
        </w:rPr>
        <w:t>fissured business relationships</w:t>
      </w:r>
      <w:r w:rsidRPr="002D0BA4">
        <w:rPr>
          <w:sz w:val="16"/>
        </w:rPr>
        <w:t xml:space="preserve"> </w:t>
      </w:r>
      <w:r w:rsidRPr="002D0BA4">
        <w:rPr>
          <w:rStyle w:val="StyleUnderline"/>
          <w:kern w:val="2"/>
          <w:szCs w:val="24"/>
          <w14:ligatures w14:val="standardContextual"/>
        </w:rPr>
        <w:t>concentrate economic coordination rights</w:t>
      </w:r>
      <w:r w:rsidRPr="002D0BA4">
        <w:rPr>
          <w:sz w:val="16"/>
        </w:rPr>
        <w:t xml:space="preserve"> </w:t>
      </w:r>
      <w:r w:rsidRPr="002D0BA4">
        <w:rPr>
          <w:rStyle w:val="StyleUnderline"/>
        </w:rPr>
        <w:t>in lead firms</w:t>
      </w:r>
      <w:r w:rsidRPr="002D0BA4">
        <w:rPr>
          <w:sz w:val="16"/>
        </w:rPr>
        <w:t xml:space="preserve">: </w:t>
      </w:r>
      <w:r w:rsidRPr="00E545F9">
        <w:rPr>
          <w:rStyle w:val="StyleUnderline"/>
          <w:kern w:val="2"/>
          <w:szCs w:val="24"/>
          <w:highlight w:val="cyan"/>
          <w14:ligatures w14:val="standardContextual"/>
        </w:rPr>
        <w:t>antitrust</w:t>
      </w:r>
      <w:r w:rsidRPr="002D0BA4">
        <w:rPr>
          <w:sz w:val="16"/>
        </w:rPr>
        <w:t xml:space="preserve"> </w:t>
      </w:r>
      <w:r w:rsidRPr="002D0BA4">
        <w:rPr>
          <w:rStyle w:val="StyleUnderline"/>
        </w:rPr>
        <w:t>law contributes to this both</w:t>
      </w:r>
      <w:r w:rsidRPr="002D0BA4">
        <w:rPr>
          <w:sz w:val="16"/>
        </w:rPr>
        <w:t xml:space="preserve"> </w:t>
      </w:r>
      <w:r w:rsidRPr="002D0BA4">
        <w:rPr>
          <w:rStyle w:val="StyleUnderline"/>
        </w:rPr>
        <w:t>by</w:t>
      </w:r>
      <w:r w:rsidRPr="002D0BA4">
        <w:rPr>
          <w:sz w:val="16"/>
        </w:rPr>
        <w:t xml:space="preserve"> </w:t>
      </w:r>
      <w:r w:rsidRPr="002D0BA4">
        <w:rPr>
          <w:rStyle w:val="StyleUnderline"/>
          <w:kern w:val="2"/>
          <w:szCs w:val="24"/>
          <w14:ligatures w14:val="standardContextual"/>
        </w:rPr>
        <w:t>permitting the lead firm</w:t>
      </w:r>
      <w:r w:rsidRPr="002D0BA4">
        <w:rPr>
          <w:sz w:val="16"/>
        </w:rPr>
        <w:t xml:space="preserve"> </w:t>
      </w:r>
      <w:r w:rsidRPr="002D0BA4">
        <w:rPr>
          <w:rStyle w:val="StyleUnderline"/>
        </w:rPr>
        <w:t>to engage in vertical coordination beyond firm boundaries and by</w:t>
      </w:r>
      <w:r w:rsidRPr="002D0BA4">
        <w:rPr>
          <w:sz w:val="16"/>
        </w:rPr>
        <w:t xml:space="preserve"> </w:t>
      </w:r>
      <w:r w:rsidRPr="002D0BA4">
        <w:rPr>
          <w:rStyle w:val="StyleUnderline"/>
          <w:kern w:val="2"/>
          <w:szCs w:val="24"/>
          <w14:ligatures w14:val="standardContextual"/>
        </w:rPr>
        <w:t>prohibiting coordination among</w:t>
      </w:r>
      <w:r w:rsidRPr="002D0BA4">
        <w:rPr>
          <w:sz w:val="16"/>
        </w:rPr>
        <w:t xml:space="preserve"> the smaller firms and </w:t>
      </w:r>
      <w:r w:rsidRPr="002D0BA4">
        <w:rPr>
          <w:rStyle w:val="StyleUnderline"/>
          <w:kern w:val="2"/>
          <w:szCs w:val="24"/>
          <w14:ligatures w14:val="standardContextual"/>
        </w:rPr>
        <w:t>workers</w:t>
      </w:r>
      <w:r w:rsidRPr="002D0BA4">
        <w:rPr>
          <w:sz w:val="16"/>
        </w:rPr>
        <w:t xml:space="preserve"> </w:t>
      </w:r>
      <w:r w:rsidRPr="002D0BA4">
        <w:rPr>
          <w:rStyle w:val="StyleUnderline"/>
        </w:rPr>
        <w:t>outside the lead firm’s boundaries</w:t>
      </w:r>
      <w:r w:rsidRPr="002D0BA4">
        <w:rPr>
          <w:sz w:val="16"/>
        </w:rPr>
        <w:t xml:space="preserve">.41 </w:t>
      </w:r>
      <w:r w:rsidRPr="002D0BA4">
        <w:rPr>
          <w:rStyle w:val="StyleUnderline"/>
        </w:rPr>
        <w:t>Connell itself fits that pattern by</w:t>
      </w:r>
      <w:r w:rsidRPr="002D0BA4">
        <w:rPr>
          <w:sz w:val="16"/>
        </w:rPr>
        <w:t xml:space="preserve"> </w:t>
      </w:r>
      <w:r w:rsidRPr="002D0BA4">
        <w:rPr>
          <w:rStyle w:val="StyleUnderline"/>
          <w:kern w:val="2"/>
          <w:szCs w:val="24"/>
          <w14:ligatures w14:val="standardContextual"/>
        </w:rPr>
        <w:t>prohibiting labor coordination</w:t>
      </w:r>
      <w:r w:rsidRPr="002D0BA4">
        <w:rPr>
          <w:sz w:val="16"/>
        </w:rPr>
        <w:t xml:space="preserve"> </w:t>
      </w:r>
      <w:r w:rsidRPr="002D0BA4">
        <w:rPr>
          <w:rStyle w:val="StyleUnderline"/>
        </w:rPr>
        <w:t>that is</w:t>
      </w:r>
      <w:r w:rsidRPr="002D0BA4">
        <w:rPr>
          <w:sz w:val="16"/>
        </w:rPr>
        <w:t xml:space="preserve"> itself </w:t>
      </w:r>
      <w:r w:rsidRPr="002D0BA4">
        <w:rPr>
          <w:rStyle w:val="StyleUnderline"/>
        </w:rPr>
        <w:t>aimed at preserving workers’ coordination rights across the “fissured” boundaries of the firm</w:t>
      </w:r>
      <w:r w:rsidRPr="002D0BA4">
        <w:rPr>
          <w:sz w:val="16"/>
        </w:rPr>
        <w:t xml:space="preserve">, that is, </w:t>
      </w:r>
      <w:r w:rsidRPr="002D0BA4">
        <w:rPr>
          <w:rStyle w:val="StyleUnderline"/>
          <w:kern w:val="2"/>
          <w:szCs w:val="24"/>
          <w14:ligatures w14:val="standardContextual"/>
        </w:rPr>
        <w:t>within subcontracted entities</w:t>
      </w:r>
      <w:r w:rsidRPr="002D0BA4">
        <w:rPr>
          <w:sz w:val="16"/>
        </w:rPr>
        <w:t xml:space="preserve">. By cutting off that avenue, </w:t>
      </w:r>
      <w:r w:rsidRPr="002D0BA4">
        <w:rPr>
          <w:rStyle w:val="StyleUnderline"/>
        </w:rPr>
        <w:t>the Court’s decision contributed to the concentration of coordination rights in lead</w:t>
      </w:r>
      <w:r w:rsidRPr="002D0BA4">
        <w:rPr>
          <w:sz w:val="16"/>
        </w:rPr>
        <w:t xml:space="preserve"> </w:t>
      </w:r>
      <w:r w:rsidRPr="002D0BA4">
        <w:rPr>
          <w:rStyle w:val="StyleUnderline"/>
        </w:rPr>
        <w:t>firms that characterizes fissured arrangements generally</w:t>
      </w:r>
      <w:proofErr w:type="gramStart"/>
      <w:r w:rsidRPr="002D0BA4">
        <w:rPr>
          <w:sz w:val="16"/>
        </w:rPr>
        <w:t>.42</w:t>
      </w:r>
      <w:proofErr w:type="gramEnd"/>
      <w:r w:rsidRPr="002D0BA4">
        <w:rPr>
          <w:sz w:val="16"/>
        </w:rPr>
        <w:t xml:space="preserve"> [FOOTNOTE 42 BEGINS] The </w:t>
      </w:r>
      <w:r w:rsidRPr="002D0BA4">
        <w:rPr>
          <w:rStyle w:val="StyleUnderline"/>
          <w:kern w:val="2"/>
          <w:szCs w:val="24"/>
          <w14:ligatures w14:val="standardContextual"/>
        </w:rPr>
        <w:t>malleable nature of the labor exemption</w:t>
      </w:r>
      <w:r w:rsidRPr="002D0BA4">
        <w:rPr>
          <w:sz w:val="16"/>
        </w:rPr>
        <w:t xml:space="preserve"> </w:t>
      </w:r>
      <w:r w:rsidRPr="002D0BA4">
        <w:rPr>
          <w:rStyle w:val="StyleUnderline"/>
        </w:rPr>
        <w:t>demonstrated in Connell and similar cases</w:t>
      </w:r>
      <w:r w:rsidRPr="002D0BA4">
        <w:rPr>
          <w:sz w:val="16"/>
        </w:rPr>
        <w:t xml:space="preserve"> </w:t>
      </w:r>
      <w:r w:rsidRPr="00E545F9">
        <w:rPr>
          <w:rStyle w:val="StyleUnderline"/>
          <w:kern w:val="2"/>
          <w:szCs w:val="24"/>
          <w:highlight w:val="cyan"/>
          <w14:ligatures w14:val="standardContextual"/>
        </w:rPr>
        <w:t>may</w:t>
      </w:r>
      <w:r w:rsidRPr="002D0BA4">
        <w:rPr>
          <w:sz w:val="16"/>
        </w:rPr>
        <w:t xml:space="preserve"> </w:t>
      </w:r>
      <w:r w:rsidRPr="002D0BA4">
        <w:rPr>
          <w:rStyle w:val="StyleUnderline"/>
        </w:rPr>
        <w:t>even</w:t>
      </w:r>
      <w:r w:rsidRPr="002D0BA4">
        <w:rPr>
          <w:sz w:val="16"/>
        </w:rPr>
        <w:t xml:space="preserve"> </w:t>
      </w:r>
      <w:r w:rsidRPr="00E545F9">
        <w:rPr>
          <w:rStyle w:val="StyleUnderline"/>
          <w:kern w:val="2"/>
          <w:szCs w:val="24"/>
          <w:highlight w:val="cyan"/>
          <w14:ligatures w14:val="standardContextual"/>
        </w:rPr>
        <w:t>pose obstacles to federal labor</w:t>
      </w:r>
      <w:r w:rsidRPr="002D0BA4">
        <w:rPr>
          <w:rStyle w:val="StyleUnderline"/>
          <w:kern w:val="2"/>
          <w:szCs w:val="24"/>
          <w14:ligatures w14:val="standardContextual"/>
        </w:rPr>
        <w:t xml:space="preserve"> law </w:t>
      </w:r>
      <w:r w:rsidRPr="00E545F9">
        <w:rPr>
          <w:rStyle w:val="StyleUnderline"/>
          <w:kern w:val="2"/>
          <w:szCs w:val="24"/>
          <w:highlight w:val="cyan"/>
          <w14:ligatures w14:val="standardContextual"/>
        </w:rPr>
        <w:t>reform</w:t>
      </w:r>
      <w:r w:rsidRPr="002D0BA4">
        <w:rPr>
          <w:sz w:val="16"/>
        </w:rPr>
        <w:t xml:space="preserve"> </w:t>
      </w:r>
      <w:r w:rsidRPr="002D0BA4">
        <w:rPr>
          <w:rStyle w:val="StyleUnderline"/>
        </w:rPr>
        <w:t>beyond the fissured workplace</w:t>
      </w:r>
      <w:r w:rsidRPr="002D0BA4">
        <w:rPr>
          <w:sz w:val="16"/>
        </w:rPr>
        <w:t xml:space="preserve">. </w:t>
      </w:r>
      <w:r w:rsidRPr="002D0BA4">
        <w:rPr>
          <w:rStyle w:val="StyleUnderline"/>
        </w:rPr>
        <w:t>The</w:t>
      </w:r>
      <w:r w:rsidRPr="002D0BA4">
        <w:rPr>
          <w:sz w:val="16"/>
        </w:rPr>
        <w:t xml:space="preserve"> Protecting the Right to Organize Act (“</w:t>
      </w:r>
      <w:r w:rsidRPr="002D0BA4">
        <w:rPr>
          <w:rStyle w:val="StyleUnderline"/>
        </w:rPr>
        <w:t xml:space="preserve">PRO </w:t>
      </w:r>
      <w:r w:rsidRPr="00E545F9">
        <w:rPr>
          <w:rStyle w:val="StyleUnderline"/>
          <w:highlight w:val="cyan"/>
        </w:rPr>
        <w:t>Act</w:t>
      </w:r>
      <w:r w:rsidRPr="002D0BA4">
        <w:rPr>
          <w:sz w:val="16"/>
        </w:rPr>
        <w:t xml:space="preserve">”) </w:t>
      </w:r>
      <w:r w:rsidRPr="002D0BA4">
        <w:rPr>
          <w:rStyle w:val="StyleUnderline"/>
        </w:rPr>
        <w:t>currently pending</w:t>
      </w:r>
      <w:r w:rsidRPr="002D0BA4">
        <w:rPr>
          <w:sz w:val="16"/>
        </w:rPr>
        <w:t xml:space="preserve"> in Congress, and supported by the current president, </w:t>
      </w:r>
      <w:r w:rsidRPr="002D0BA4">
        <w:rPr>
          <w:rStyle w:val="StyleUnderline"/>
        </w:rPr>
        <w:t>is</w:t>
      </w:r>
      <w:r w:rsidRPr="002D0BA4">
        <w:rPr>
          <w:sz w:val="16"/>
        </w:rPr>
        <w:t xml:space="preserve"> rightly </w:t>
      </w:r>
      <w:r w:rsidRPr="002D0BA4">
        <w:rPr>
          <w:rStyle w:val="StyleUnderline"/>
        </w:rPr>
        <w:t>hailed as the most significant and transformative would-be labor law reform in</w:t>
      </w:r>
      <w:r w:rsidRPr="002D0BA4">
        <w:rPr>
          <w:sz w:val="16"/>
        </w:rPr>
        <w:t xml:space="preserve"> many </w:t>
      </w:r>
      <w:r w:rsidRPr="002D0BA4">
        <w:rPr>
          <w:rStyle w:val="StyleUnderline"/>
        </w:rPr>
        <w:t>decades</w:t>
      </w:r>
      <w:r w:rsidRPr="002D0BA4">
        <w:rPr>
          <w:sz w:val="16"/>
        </w:rPr>
        <w:t xml:space="preserve">. </w:t>
      </w:r>
      <w:r w:rsidRPr="002D0BA4">
        <w:rPr>
          <w:rStyle w:val="StyleUnderline"/>
        </w:rPr>
        <w:t xml:space="preserve">It </w:t>
      </w:r>
      <w:r w:rsidRPr="00E545F9">
        <w:rPr>
          <w:rStyle w:val="StyleUnderline"/>
          <w:highlight w:val="cyan"/>
        </w:rPr>
        <w:t>would</w:t>
      </w:r>
      <w:r w:rsidRPr="002D0BA4">
        <w:rPr>
          <w:sz w:val="16"/>
        </w:rPr>
        <w:t xml:space="preserve">, among other things, </w:t>
      </w:r>
      <w:r w:rsidRPr="00E545F9">
        <w:rPr>
          <w:rStyle w:val="StyleUnderline"/>
          <w:highlight w:val="cyan"/>
        </w:rPr>
        <w:t>reverse</w:t>
      </w:r>
      <w:r w:rsidRPr="002D0BA4">
        <w:rPr>
          <w:rStyle w:val="StyleUnderline"/>
        </w:rPr>
        <w:t xml:space="preserve"> Taft-Hartley’s </w:t>
      </w:r>
      <w:r w:rsidRPr="00E545F9">
        <w:rPr>
          <w:rStyle w:val="StyleUnderline"/>
          <w:highlight w:val="cyan"/>
        </w:rPr>
        <w:t>prohibition</w:t>
      </w:r>
      <w:r w:rsidRPr="002D0BA4">
        <w:rPr>
          <w:rStyle w:val="StyleUnderline"/>
        </w:rPr>
        <w:t xml:space="preserve"> </w:t>
      </w:r>
      <w:r w:rsidRPr="00E545F9">
        <w:rPr>
          <w:rStyle w:val="StyleUnderline"/>
          <w:highlight w:val="cyan"/>
        </w:rPr>
        <w:t>on secondary strikes</w:t>
      </w:r>
      <w:r w:rsidRPr="002D0BA4">
        <w:rPr>
          <w:rStyle w:val="StyleUnderline"/>
        </w:rPr>
        <w:t xml:space="preserve"> and boycotts</w:t>
      </w:r>
      <w:r w:rsidRPr="002D0BA4">
        <w:rPr>
          <w:sz w:val="16"/>
        </w:rPr>
        <w:t xml:space="preserve">. Yet </w:t>
      </w:r>
      <w:r w:rsidRPr="00E545F9">
        <w:rPr>
          <w:rStyle w:val="StyleUnderline"/>
          <w:kern w:val="2"/>
          <w:szCs w:val="24"/>
          <w:highlight w:val="cyan"/>
          <w14:ligatures w14:val="standardContextual"/>
        </w:rPr>
        <w:t>antitrust</w:t>
      </w:r>
      <w:r w:rsidRPr="002D0BA4">
        <w:rPr>
          <w:rStyle w:val="StyleUnderline"/>
          <w:kern w:val="2"/>
          <w:szCs w:val="24"/>
          <w14:ligatures w14:val="standardContextual"/>
        </w:rPr>
        <w:t xml:space="preserve"> law </w:t>
      </w:r>
      <w:r w:rsidRPr="00E545F9">
        <w:rPr>
          <w:rStyle w:val="StyleUnderline"/>
          <w:kern w:val="2"/>
          <w:szCs w:val="24"/>
          <w:highlight w:val="cyan"/>
          <w14:ligatures w14:val="standardContextual"/>
        </w:rPr>
        <w:t>could</w:t>
      </w:r>
      <w:r w:rsidRPr="002D0BA4">
        <w:rPr>
          <w:sz w:val="16"/>
        </w:rPr>
        <w:t xml:space="preserve"> yet </w:t>
      </w:r>
      <w:r w:rsidRPr="00E545F9">
        <w:rPr>
          <w:rStyle w:val="StyleUnderline"/>
          <w:kern w:val="2"/>
          <w:szCs w:val="24"/>
          <w:highlight w:val="cyan"/>
          <w14:ligatures w14:val="standardContextual"/>
        </w:rPr>
        <w:t>thwart</w:t>
      </w:r>
      <w:r w:rsidRPr="002D0BA4">
        <w:rPr>
          <w:sz w:val="16"/>
        </w:rPr>
        <w:t xml:space="preserve"> </w:t>
      </w:r>
      <w:r w:rsidRPr="002D0BA4">
        <w:rPr>
          <w:rStyle w:val="StyleUnderline"/>
        </w:rPr>
        <w:t>the implementation of</w:t>
      </w:r>
      <w:r w:rsidRPr="002D0BA4">
        <w:rPr>
          <w:sz w:val="16"/>
        </w:rPr>
        <w:t xml:space="preserve"> </w:t>
      </w:r>
      <w:r w:rsidRPr="00E545F9">
        <w:rPr>
          <w:rStyle w:val="StyleUnderline"/>
          <w:kern w:val="2"/>
          <w:szCs w:val="24"/>
          <w:highlight w:val="cyan"/>
          <w14:ligatures w14:val="standardContextual"/>
        </w:rPr>
        <w:t>such a reform</w:t>
      </w:r>
      <w:r w:rsidRPr="002D0BA4">
        <w:rPr>
          <w:sz w:val="16"/>
        </w:rPr>
        <w:t xml:space="preserve">. </w:t>
      </w:r>
      <w:r w:rsidRPr="00E545F9">
        <w:rPr>
          <w:rStyle w:val="StyleUnderline"/>
          <w:highlight w:val="cyan"/>
        </w:rPr>
        <w:t>Given precedent such as Connell</w:t>
      </w:r>
      <w:r w:rsidRPr="002D0BA4">
        <w:rPr>
          <w:rStyle w:val="StyleUnderline"/>
        </w:rPr>
        <w:t xml:space="preserve">, </w:t>
      </w:r>
      <w:r w:rsidRPr="00E545F9">
        <w:rPr>
          <w:rStyle w:val="StyleUnderline"/>
          <w:highlight w:val="cyan"/>
        </w:rPr>
        <w:t>courts</w:t>
      </w:r>
      <w:r w:rsidRPr="002D0BA4">
        <w:rPr>
          <w:rStyle w:val="StyleUnderline"/>
        </w:rPr>
        <w:t xml:space="preserve"> might </w:t>
      </w:r>
      <w:r w:rsidRPr="00E545F9">
        <w:rPr>
          <w:rStyle w:val="StyleUnderline"/>
          <w:highlight w:val="cyan"/>
        </w:rPr>
        <w:t>rule</w:t>
      </w:r>
      <w:r w:rsidRPr="002D0BA4">
        <w:rPr>
          <w:rStyle w:val="StyleUnderline"/>
        </w:rPr>
        <w:t xml:space="preserve"> that broad</w:t>
      </w:r>
      <w:r w:rsidRPr="002D0BA4">
        <w:rPr>
          <w:sz w:val="16"/>
        </w:rPr>
        <w:t xml:space="preserve"> </w:t>
      </w:r>
      <w:r w:rsidRPr="00E545F9">
        <w:rPr>
          <w:rStyle w:val="StyleUnderline"/>
          <w:kern w:val="2"/>
          <w:szCs w:val="24"/>
          <w:highlight w:val="cyan"/>
          <w14:ligatures w14:val="standardContextual"/>
        </w:rPr>
        <w:t>coordinated labor action</w:t>
      </w:r>
      <w:r w:rsidRPr="00E545F9">
        <w:rPr>
          <w:sz w:val="16"/>
          <w:highlight w:val="cyan"/>
        </w:rPr>
        <w:t xml:space="preserve"> </w:t>
      </w:r>
      <w:r w:rsidRPr="00E545F9">
        <w:rPr>
          <w:rStyle w:val="StyleUnderline"/>
          <w:highlight w:val="cyan"/>
        </w:rPr>
        <w:t>across</w:t>
      </w:r>
      <w:r w:rsidRPr="002D0BA4">
        <w:rPr>
          <w:rStyle w:val="StyleUnderline"/>
        </w:rPr>
        <w:t xml:space="preserve"> an </w:t>
      </w:r>
      <w:r w:rsidRPr="00E545F9">
        <w:rPr>
          <w:rStyle w:val="StyleUnderline"/>
          <w:highlight w:val="cyan"/>
        </w:rPr>
        <w:t>industry, or</w:t>
      </w:r>
      <w:r w:rsidRPr="002D0BA4">
        <w:rPr>
          <w:rStyle w:val="StyleUnderline"/>
        </w:rPr>
        <w:t xml:space="preserve"> up and down a </w:t>
      </w:r>
      <w:r w:rsidRPr="00E545F9">
        <w:rPr>
          <w:rStyle w:val="StyleUnderline"/>
          <w:highlight w:val="cyan"/>
        </w:rPr>
        <w:t>supply chain</w:t>
      </w:r>
      <w:r w:rsidRPr="002D0BA4">
        <w:rPr>
          <w:sz w:val="16"/>
        </w:rPr>
        <w:t xml:space="preserve">, </w:t>
      </w:r>
      <w:r w:rsidRPr="00E545F9">
        <w:rPr>
          <w:rStyle w:val="StyleUnderline"/>
          <w:kern w:val="2"/>
          <w:szCs w:val="24"/>
          <w:highlight w:val="cyan"/>
          <w14:ligatures w14:val="standardContextual"/>
        </w:rPr>
        <w:t>impermissibly affects product markets</w:t>
      </w:r>
      <w:r w:rsidRPr="00E545F9">
        <w:rPr>
          <w:sz w:val="16"/>
          <w:highlight w:val="cyan"/>
        </w:rPr>
        <w:t xml:space="preserve"> </w:t>
      </w:r>
      <w:r w:rsidRPr="00E545F9">
        <w:rPr>
          <w:rStyle w:val="StyleUnderline"/>
          <w:highlight w:val="cyan"/>
        </w:rPr>
        <w:t>and</w:t>
      </w:r>
      <w:r w:rsidRPr="00E545F9">
        <w:rPr>
          <w:sz w:val="16"/>
          <w:highlight w:val="cyan"/>
        </w:rPr>
        <w:t xml:space="preserve"> </w:t>
      </w:r>
      <w:r w:rsidRPr="002D0BA4">
        <w:rPr>
          <w:rStyle w:val="StyleUnderline"/>
          <w:kern w:val="2"/>
          <w:szCs w:val="24"/>
          <w14:ligatures w14:val="standardContextual"/>
        </w:rPr>
        <w:t xml:space="preserve">fall </w:t>
      </w:r>
      <w:r w:rsidRPr="00E545F9">
        <w:rPr>
          <w:rStyle w:val="StyleUnderline"/>
          <w:kern w:val="2"/>
          <w:szCs w:val="24"/>
          <w:highlight w:val="cyan"/>
          <w14:ligatures w14:val="standardContextual"/>
        </w:rPr>
        <w:t>outside</w:t>
      </w:r>
      <w:r w:rsidRPr="00E545F9">
        <w:rPr>
          <w:sz w:val="16"/>
          <w:highlight w:val="cyan"/>
        </w:rPr>
        <w:t xml:space="preserve"> </w:t>
      </w:r>
      <w:r w:rsidRPr="00E545F9">
        <w:rPr>
          <w:rStyle w:val="StyleUnderline"/>
          <w:highlight w:val="cyan"/>
        </w:rPr>
        <w:t>the labor</w:t>
      </w:r>
      <w:r w:rsidRPr="00E545F9">
        <w:rPr>
          <w:sz w:val="16"/>
          <w:highlight w:val="cyan"/>
        </w:rPr>
        <w:t xml:space="preserve"> </w:t>
      </w:r>
      <w:r w:rsidRPr="00E545F9">
        <w:rPr>
          <w:rStyle w:val="StyleUnderline"/>
          <w:kern w:val="2"/>
          <w:szCs w:val="24"/>
          <w:highlight w:val="cyan"/>
          <w14:ligatures w14:val="standardContextual"/>
        </w:rPr>
        <w:t>exemption</w:t>
      </w:r>
      <w:r w:rsidRPr="002D0BA4">
        <w:rPr>
          <w:sz w:val="16"/>
        </w:rPr>
        <w:t xml:space="preserve"> – the existing </w:t>
      </w:r>
      <w:r w:rsidRPr="002D0BA4">
        <w:rPr>
          <w:rStyle w:val="StyleUnderline"/>
        </w:rPr>
        <w:t>settlement between federal labor law and federal antitrust law</w:t>
      </w:r>
      <w:r w:rsidRPr="002D0BA4">
        <w:rPr>
          <w:sz w:val="16"/>
        </w:rPr>
        <w:t xml:space="preserve">. This is, in our view, </w:t>
      </w:r>
      <w:r w:rsidRPr="002D0BA4">
        <w:rPr>
          <w:rStyle w:val="StyleUnderline"/>
        </w:rPr>
        <w:t>another illustration of the ongoing</w:t>
      </w:r>
      <w:r w:rsidRPr="002D0BA4">
        <w:rPr>
          <w:sz w:val="16"/>
        </w:rPr>
        <w:t xml:space="preserve"> </w:t>
      </w:r>
      <w:r w:rsidRPr="002D0BA4">
        <w:rPr>
          <w:rStyle w:val="StyleUnderline"/>
          <w:kern w:val="2"/>
          <w:szCs w:val="24"/>
          <w14:ligatures w14:val="standardContextual"/>
        </w:rPr>
        <w:t>untenability</w:t>
      </w:r>
      <w:r w:rsidRPr="002D0BA4">
        <w:rPr>
          <w:sz w:val="16"/>
        </w:rPr>
        <w:t xml:space="preserve"> </w:t>
      </w:r>
      <w:r w:rsidRPr="002D0BA4">
        <w:rPr>
          <w:rStyle w:val="StyleUnderline"/>
        </w:rPr>
        <w:t>of the labor market/product market</w:t>
      </w:r>
      <w:r w:rsidRPr="002D0BA4">
        <w:rPr>
          <w:sz w:val="16"/>
        </w:rPr>
        <w:t xml:space="preserve"> </w:t>
      </w:r>
      <w:r w:rsidRPr="002D0BA4">
        <w:rPr>
          <w:rStyle w:val="StyleUnderline"/>
          <w:kern w:val="2"/>
          <w:szCs w:val="24"/>
          <w14:ligatures w14:val="standardContextual"/>
        </w:rPr>
        <w:t>distinction as an organizing principle</w:t>
      </w:r>
      <w:r w:rsidRPr="002D0BA4">
        <w:rPr>
          <w:sz w:val="16"/>
        </w:rPr>
        <w:t xml:space="preserve"> </w:t>
      </w:r>
      <w:r w:rsidRPr="002D0BA4">
        <w:rPr>
          <w:rStyle w:val="StyleUnderline"/>
        </w:rPr>
        <w:t>for the labor exemption</w:t>
      </w:r>
      <w:r w:rsidRPr="002D0BA4">
        <w:rPr>
          <w:sz w:val="16"/>
        </w:rPr>
        <w:t>. [FOOTNOTE 42 ENDS]</w:t>
      </w:r>
    </w:p>
    <w:p w14:paraId="00185011" w14:textId="5140C642" w:rsidR="00924A9D" w:rsidRDefault="00924A9D" w:rsidP="00924A9D">
      <w:pPr>
        <w:pStyle w:val="Heading3"/>
      </w:pPr>
      <w:r>
        <w:t>Climate Change – Warming</w:t>
      </w:r>
    </w:p>
    <w:p w14:paraId="5E6522E0" w14:textId="091DDCD7" w:rsidR="000D65C7" w:rsidRPr="003441AB" w:rsidRDefault="000D65C7" w:rsidP="000D65C7">
      <w:pPr>
        <w:keepNext/>
        <w:keepLines/>
        <w:spacing w:before="40" w:after="0"/>
        <w:outlineLvl w:val="3"/>
        <w:rPr>
          <w:rFonts w:eastAsia="DengXian Light"/>
          <w:b/>
          <w:iCs/>
          <w:sz w:val="26"/>
        </w:rPr>
      </w:pPr>
      <w:r w:rsidRPr="003441AB">
        <w:rPr>
          <w:rFonts w:eastAsia="DengXian Light"/>
          <w:b/>
          <w:iCs/>
          <w:sz w:val="26"/>
        </w:rPr>
        <w:t xml:space="preserve">Climate tipping points are </w:t>
      </w:r>
      <w:r w:rsidRPr="003441AB">
        <w:rPr>
          <w:rFonts w:eastAsia="DengXian Light"/>
          <w:b/>
          <w:iCs/>
          <w:sz w:val="26"/>
          <w:szCs w:val="26"/>
          <w:u w:val="single"/>
        </w:rPr>
        <w:t>unstudied</w:t>
      </w:r>
      <w:r w:rsidRPr="003441AB">
        <w:rPr>
          <w:rFonts w:eastAsia="DengXian Light"/>
          <w:b/>
          <w:iCs/>
          <w:sz w:val="26"/>
        </w:rPr>
        <w:t xml:space="preserve"> and </w:t>
      </w:r>
      <w:r w:rsidRPr="003441AB">
        <w:rPr>
          <w:rFonts w:eastAsia="DengXian Light"/>
          <w:b/>
          <w:iCs/>
          <w:sz w:val="26"/>
          <w:szCs w:val="26"/>
          <w:u w:val="single"/>
        </w:rPr>
        <w:t>exaggerated</w:t>
      </w:r>
      <w:r w:rsidRPr="003441AB">
        <w:rPr>
          <w:rFonts w:eastAsia="DengXian Light"/>
          <w:b/>
          <w:iCs/>
          <w:sz w:val="26"/>
        </w:rPr>
        <w:t xml:space="preserve">. </w:t>
      </w:r>
    </w:p>
    <w:p w14:paraId="68F7D133" w14:textId="77777777" w:rsidR="000D65C7" w:rsidRPr="003441AB" w:rsidRDefault="000D65C7" w:rsidP="000D65C7">
      <w:pPr>
        <w:rPr>
          <w:rFonts w:eastAsia="Calibri"/>
        </w:rPr>
      </w:pPr>
      <w:r w:rsidRPr="003441AB">
        <w:rPr>
          <w:rFonts w:eastAsia="Aptos"/>
        </w:rPr>
        <w:t xml:space="preserve">Seaver </w:t>
      </w:r>
      <w:r w:rsidRPr="003441AB">
        <w:rPr>
          <w:rFonts w:eastAsia="Aptos"/>
          <w:b/>
          <w:bCs/>
          <w:sz w:val="26"/>
        </w:rPr>
        <w:t>Wang 23</w:t>
      </w:r>
      <w:r w:rsidRPr="003441AB">
        <w:rPr>
          <w:rFonts w:eastAsia="Aptos"/>
        </w:rPr>
        <w:t>, Co-Director of the Climate and Energy team at the Breakthrough Institute, “There Is No Climate Tipping Point,” The Breakthrough Institute, 4/17/23, https://thebreakthrough.org/journal/climate-change-banned-words/climate-tipping-point-real</w:t>
      </w:r>
    </w:p>
    <w:p w14:paraId="06218BF7" w14:textId="77777777" w:rsidR="000D65C7" w:rsidRPr="003441AB" w:rsidRDefault="000D65C7" w:rsidP="000D65C7">
      <w:pPr>
        <w:rPr>
          <w:rFonts w:eastAsia="Calibri"/>
        </w:rPr>
      </w:pPr>
      <w:r w:rsidRPr="003441AB">
        <w:rPr>
          <w:rFonts w:eastAsia="Aptos"/>
          <w:sz w:val="16"/>
        </w:rPr>
        <w:t xml:space="preserve">My novel never progressed beyond a handful of chapters. In retrospect, I could never get past the blockage of figuring out how to narrate the descent into near-future catastrophe without making the conga line of disasters feel too rushed. </w:t>
      </w:r>
      <w:r w:rsidRPr="003441AB">
        <w:rPr>
          <w:rFonts w:eastAsia="Aptos"/>
          <w:u w:val="single"/>
        </w:rPr>
        <w:t>I never</w:t>
      </w:r>
      <w:r w:rsidRPr="003441AB">
        <w:rPr>
          <w:rFonts w:eastAsia="Aptos"/>
          <w:sz w:val="16"/>
        </w:rPr>
        <w:t xml:space="preserve"> </w:t>
      </w:r>
      <w:r w:rsidRPr="003441AB">
        <w:rPr>
          <w:rFonts w:eastAsia="Aptos"/>
          <w:iCs/>
          <w:u w:val="single"/>
          <w:bdr w:val="single" w:sz="8" w:space="0" w:color="auto"/>
        </w:rPr>
        <w:t>doubted</w:t>
      </w:r>
      <w:r w:rsidRPr="003441AB">
        <w:rPr>
          <w:rFonts w:eastAsia="Aptos"/>
          <w:sz w:val="16"/>
        </w:rPr>
        <w:t xml:space="preserve"> </w:t>
      </w:r>
      <w:r w:rsidRPr="003441AB">
        <w:rPr>
          <w:rFonts w:eastAsia="Aptos"/>
          <w:u w:val="single"/>
        </w:rPr>
        <w:t>that</w:t>
      </w:r>
      <w:r w:rsidRPr="003441AB">
        <w:rPr>
          <w:rFonts w:eastAsia="Aptos"/>
          <w:sz w:val="16"/>
        </w:rPr>
        <w:t xml:space="preserve"> </w:t>
      </w:r>
      <w:r w:rsidRPr="003441AB">
        <w:rPr>
          <w:rFonts w:eastAsia="Aptos"/>
          <w:iCs/>
          <w:u w:val="single"/>
          <w:bdr w:val="single" w:sz="8" w:space="0" w:color="auto"/>
        </w:rPr>
        <w:t>some</w:t>
      </w:r>
      <w:r w:rsidRPr="003441AB">
        <w:rPr>
          <w:rFonts w:eastAsia="Aptos"/>
          <w:sz w:val="16"/>
        </w:rPr>
        <w:t xml:space="preserve"> </w:t>
      </w:r>
      <w:r w:rsidRPr="003441AB">
        <w:rPr>
          <w:rFonts w:eastAsia="Aptos"/>
          <w:u w:val="single"/>
        </w:rPr>
        <w:t>tipping point</w:t>
      </w:r>
      <w:r w:rsidRPr="003441AB">
        <w:rPr>
          <w:rFonts w:eastAsia="Aptos"/>
          <w:sz w:val="16"/>
        </w:rPr>
        <w:t xml:space="preserve"> </w:t>
      </w:r>
      <w:r w:rsidRPr="003441AB">
        <w:rPr>
          <w:rFonts w:eastAsia="Aptos"/>
          <w:iCs/>
          <w:u w:val="single"/>
          <w:bdr w:val="single" w:sz="8" w:space="0" w:color="auto"/>
        </w:rPr>
        <w:t>existed</w:t>
      </w:r>
      <w:r w:rsidRPr="003441AB">
        <w:rPr>
          <w:rFonts w:eastAsia="Aptos"/>
          <w:sz w:val="16"/>
        </w:rPr>
        <w:t xml:space="preserve"> </w:t>
      </w:r>
      <w:r w:rsidRPr="003441AB">
        <w:rPr>
          <w:rFonts w:eastAsia="Aptos"/>
          <w:u w:val="single"/>
        </w:rPr>
        <w:t>beyond which the planet would</w:t>
      </w:r>
      <w:r w:rsidRPr="003441AB">
        <w:rPr>
          <w:rFonts w:eastAsia="Aptos"/>
          <w:sz w:val="16"/>
        </w:rPr>
        <w:t xml:space="preserve"> </w:t>
      </w:r>
      <w:r w:rsidRPr="003441AB">
        <w:rPr>
          <w:rFonts w:eastAsia="Aptos"/>
          <w:iCs/>
          <w:u w:val="single"/>
          <w:bdr w:val="single" w:sz="8" w:space="0" w:color="auto"/>
        </w:rPr>
        <w:t>slide off the edge</w:t>
      </w:r>
      <w:r w:rsidRPr="003441AB">
        <w:rPr>
          <w:rFonts w:eastAsia="Aptos"/>
          <w:sz w:val="16"/>
        </w:rPr>
        <w:t xml:space="preserve"> of the cliff. </w:t>
      </w:r>
      <w:r w:rsidRPr="003441AB">
        <w:rPr>
          <w:rFonts w:eastAsia="Aptos"/>
          <w:u w:val="single"/>
        </w:rPr>
        <w:t>But</w:t>
      </w:r>
      <w:r w:rsidRPr="003441AB">
        <w:rPr>
          <w:rFonts w:eastAsia="Aptos"/>
          <w:sz w:val="16"/>
        </w:rPr>
        <w:t xml:space="preserve"> </w:t>
      </w:r>
      <w:r w:rsidRPr="003441AB">
        <w:rPr>
          <w:rFonts w:eastAsia="Aptos"/>
          <w:iCs/>
          <w:u w:val="single"/>
          <w:bdr w:val="single" w:sz="8" w:space="0" w:color="auto"/>
        </w:rPr>
        <w:t>how long</w:t>
      </w:r>
      <w:r w:rsidRPr="003441AB">
        <w:rPr>
          <w:rFonts w:eastAsia="Aptos"/>
          <w:sz w:val="16"/>
        </w:rPr>
        <w:t xml:space="preserve"> </w:t>
      </w:r>
      <w:r w:rsidRPr="003441AB">
        <w:rPr>
          <w:rFonts w:eastAsia="Aptos"/>
          <w:u w:val="single"/>
        </w:rPr>
        <w:t>would that take?</w:t>
      </w:r>
      <w:r w:rsidRPr="003441AB">
        <w:rPr>
          <w:rFonts w:eastAsia="Aptos"/>
          <w:sz w:val="16"/>
        </w:rPr>
        <w:t xml:space="preserve"> I lacked the patience for a story structure that moved only gradually towards cataclysm, with multiple time skips that would take my protagonist from her teens to adulthood, then into her twilight years.</w:t>
      </w:r>
    </w:p>
    <w:p w14:paraId="50032E90" w14:textId="77777777" w:rsidR="000D65C7" w:rsidRPr="003441AB" w:rsidRDefault="000D65C7" w:rsidP="000D65C7">
      <w:pPr>
        <w:rPr>
          <w:rFonts w:eastAsia="Calibri"/>
        </w:rPr>
      </w:pPr>
      <w:r w:rsidRPr="003441AB">
        <w:rPr>
          <w:rFonts w:eastAsia="Aptos"/>
          <w:u w:val="single"/>
        </w:rPr>
        <w:t>It turns out</w:t>
      </w:r>
      <w:r w:rsidRPr="003441AB">
        <w:rPr>
          <w:rFonts w:eastAsia="Aptos"/>
          <w:sz w:val="16"/>
        </w:rPr>
        <w:t xml:space="preserve"> the future of </w:t>
      </w:r>
      <w:r w:rsidRPr="003441AB">
        <w:rPr>
          <w:rFonts w:eastAsia="Aptos"/>
          <w:u w:val="single"/>
        </w:rPr>
        <w:t>our climate is</w:t>
      </w:r>
      <w:r w:rsidRPr="003441AB">
        <w:rPr>
          <w:rFonts w:eastAsia="Aptos"/>
          <w:sz w:val="16"/>
        </w:rPr>
        <w:t xml:space="preserve"> a little </w:t>
      </w:r>
      <w:r w:rsidRPr="003441AB">
        <w:rPr>
          <w:rFonts w:eastAsia="Aptos"/>
          <w:iCs/>
          <w:u w:val="single"/>
          <w:bdr w:val="single" w:sz="8" w:space="0" w:color="auto"/>
        </w:rPr>
        <w:t>more complicated anyways</w:t>
      </w:r>
      <w:r w:rsidRPr="003441AB">
        <w:rPr>
          <w:rFonts w:eastAsia="Aptos"/>
          <w:sz w:val="16"/>
        </w:rPr>
        <w:t xml:space="preserve">. Many aspects of my unfinished novel’s imagined climate future are very much a part of the research consensus on climate </w:t>
      </w:r>
      <w:proofErr w:type="gramStart"/>
      <w:r w:rsidRPr="003441AB">
        <w:rPr>
          <w:rFonts w:eastAsia="Aptos"/>
          <w:sz w:val="16"/>
        </w:rPr>
        <w:t>change—</w:t>
      </w:r>
      <w:proofErr w:type="gramEnd"/>
      <w:r w:rsidRPr="003441AB">
        <w:rPr>
          <w:rFonts w:eastAsia="Aptos"/>
          <w:sz w:val="16"/>
        </w:rPr>
        <w:t xml:space="preserve">more frequent and intense wildfires, changes in the water cycle, the decimation of pine forests by invasive beetles. </w:t>
      </w:r>
      <w:r w:rsidRPr="003441AB">
        <w:rPr>
          <w:rFonts w:eastAsia="Aptos"/>
          <w:u w:val="single"/>
        </w:rPr>
        <w:t>My</w:t>
      </w:r>
      <w:r w:rsidRPr="003441AB">
        <w:rPr>
          <w:rFonts w:eastAsia="Aptos"/>
          <w:sz w:val="16"/>
        </w:rPr>
        <w:t xml:space="preserve"> underlying </w:t>
      </w:r>
      <w:r w:rsidRPr="003441AB">
        <w:rPr>
          <w:rFonts w:eastAsia="Aptos"/>
          <w:u w:val="single"/>
        </w:rPr>
        <w:t>assumption</w:t>
      </w:r>
      <w:r w:rsidRPr="003441AB">
        <w:rPr>
          <w:rFonts w:eastAsia="Aptos"/>
          <w:sz w:val="16"/>
        </w:rPr>
        <w:t xml:space="preserve">, </w:t>
      </w:r>
      <w:proofErr w:type="gramStart"/>
      <w:r w:rsidRPr="003441AB">
        <w:rPr>
          <w:rFonts w:eastAsia="Aptos"/>
          <w:sz w:val="16"/>
        </w:rPr>
        <w:t>however—</w:t>
      </w:r>
      <w:proofErr w:type="gramEnd"/>
      <w:r w:rsidRPr="003441AB">
        <w:rPr>
          <w:rFonts w:eastAsia="Aptos"/>
          <w:u w:val="single"/>
        </w:rPr>
        <w:t>that</w:t>
      </w:r>
      <w:r w:rsidRPr="003441AB">
        <w:rPr>
          <w:rFonts w:eastAsia="Aptos"/>
          <w:sz w:val="16"/>
        </w:rPr>
        <w:t xml:space="preserve"> </w:t>
      </w:r>
      <w:r w:rsidRPr="003441AB">
        <w:rPr>
          <w:rFonts w:eastAsia="Aptos"/>
          <w:u w:val="single"/>
        </w:rPr>
        <w:t>at some</w:t>
      </w:r>
      <w:r w:rsidRPr="003441AB">
        <w:rPr>
          <w:rFonts w:eastAsia="Aptos"/>
          <w:sz w:val="16"/>
        </w:rPr>
        <w:t xml:space="preserve"> </w:t>
      </w:r>
      <w:r w:rsidRPr="003441AB">
        <w:rPr>
          <w:rFonts w:eastAsia="Aptos"/>
          <w:iCs/>
          <w:u w:val="single"/>
          <w:bdr w:val="single" w:sz="8" w:space="0" w:color="auto"/>
        </w:rPr>
        <w:t>specific moment</w:t>
      </w:r>
      <w:r w:rsidRPr="003441AB">
        <w:rPr>
          <w:rFonts w:eastAsia="Aptos"/>
          <w:sz w:val="16"/>
        </w:rPr>
        <w:t xml:space="preserve"> in my lifetime, </w:t>
      </w:r>
      <w:r w:rsidRPr="003441AB">
        <w:rPr>
          <w:rFonts w:eastAsia="Aptos"/>
          <w:u w:val="single"/>
        </w:rPr>
        <w:t>the Earth would</w:t>
      </w:r>
      <w:r w:rsidRPr="003441AB">
        <w:rPr>
          <w:rFonts w:eastAsia="Aptos"/>
          <w:sz w:val="16"/>
        </w:rPr>
        <w:t xml:space="preserve"> </w:t>
      </w:r>
      <w:r w:rsidRPr="003441AB">
        <w:rPr>
          <w:rFonts w:eastAsia="Aptos"/>
          <w:iCs/>
          <w:u w:val="single"/>
          <w:bdr w:val="single" w:sz="8" w:space="0" w:color="auto"/>
        </w:rPr>
        <w:t>cross a</w:t>
      </w:r>
      <w:r w:rsidRPr="003441AB">
        <w:rPr>
          <w:rFonts w:eastAsia="Aptos"/>
          <w:sz w:val="16"/>
        </w:rPr>
        <w:t xml:space="preserve"> climate </w:t>
      </w:r>
      <w:r w:rsidRPr="00E545F9">
        <w:rPr>
          <w:rFonts w:eastAsia="Aptos"/>
          <w:iCs/>
          <w:highlight w:val="cyan"/>
          <w:u w:val="single"/>
          <w:bdr w:val="single" w:sz="8" w:space="0" w:color="auto"/>
        </w:rPr>
        <w:t>tipping point</w:t>
      </w:r>
      <w:r w:rsidRPr="003441AB">
        <w:rPr>
          <w:rFonts w:eastAsia="Aptos"/>
          <w:sz w:val="16"/>
        </w:rPr>
        <w:t xml:space="preserve"> </w:t>
      </w:r>
      <w:r w:rsidRPr="003441AB">
        <w:rPr>
          <w:rFonts w:eastAsia="Aptos"/>
          <w:u w:val="single"/>
        </w:rPr>
        <w:t>and</w:t>
      </w:r>
      <w:r w:rsidRPr="003441AB">
        <w:rPr>
          <w:rFonts w:eastAsia="Aptos"/>
          <w:sz w:val="16"/>
        </w:rPr>
        <w:t xml:space="preserve"> </w:t>
      </w:r>
      <w:r w:rsidRPr="003441AB">
        <w:rPr>
          <w:rFonts w:eastAsia="Aptos"/>
          <w:iCs/>
          <w:u w:val="single"/>
          <w:bdr w:val="single" w:sz="8" w:space="0" w:color="auto"/>
        </w:rPr>
        <w:t>descend</w:t>
      </w:r>
      <w:r w:rsidRPr="003441AB">
        <w:rPr>
          <w:rFonts w:eastAsia="Aptos"/>
          <w:sz w:val="16"/>
        </w:rPr>
        <w:t xml:space="preserve"> </w:t>
      </w:r>
      <w:r w:rsidRPr="003441AB">
        <w:rPr>
          <w:rFonts w:eastAsia="Aptos"/>
          <w:u w:val="single"/>
        </w:rPr>
        <w:t>into</w:t>
      </w:r>
      <w:r w:rsidRPr="003441AB">
        <w:rPr>
          <w:rFonts w:eastAsia="Aptos"/>
          <w:sz w:val="16"/>
        </w:rPr>
        <w:t xml:space="preserve"> </w:t>
      </w:r>
      <w:r w:rsidRPr="003441AB">
        <w:rPr>
          <w:rFonts w:eastAsia="Aptos"/>
          <w:iCs/>
          <w:u w:val="single"/>
          <w:bdr w:val="single" w:sz="8" w:space="0" w:color="auto"/>
        </w:rPr>
        <w:t>self-reinforcing madness</w:t>
      </w:r>
      <w:r w:rsidRPr="003441AB">
        <w:rPr>
          <w:rFonts w:eastAsia="Aptos"/>
          <w:u w:val="single"/>
        </w:rPr>
        <w:t>—</w:t>
      </w:r>
      <w:r w:rsidRPr="00E545F9">
        <w:rPr>
          <w:rFonts w:eastAsia="Aptos"/>
          <w:highlight w:val="cyan"/>
          <w:u w:val="single"/>
        </w:rPr>
        <w:t>was</w:t>
      </w:r>
      <w:r w:rsidRPr="003441AB">
        <w:rPr>
          <w:rFonts w:eastAsia="Aptos"/>
          <w:sz w:val="16"/>
        </w:rPr>
        <w:t xml:space="preserve"> </w:t>
      </w:r>
      <w:r w:rsidRPr="00E545F9">
        <w:rPr>
          <w:rFonts w:eastAsia="Aptos"/>
          <w:iCs/>
          <w:highlight w:val="cyan"/>
          <w:u w:val="single"/>
          <w:bdr w:val="single" w:sz="8" w:space="0" w:color="auto"/>
        </w:rPr>
        <w:t>entirely incorrect</w:t>
      </w:r>
      <w:r w:rsidRPr="00E545F9">
        <w:rPr>
          <w:rFonts w:eastAsia="Aptos"/>
          <w:sz w:val="16"/>
          <w:highlight w:val="cyan"/>
        </w:rPr>
        <w:t>.</w:t>
      </w:r>
    </w:p>
    <w:p w14:paraId="251E2E1E" w14:textId="77777777" w:rsidR="000D65C7" w:rsidRPr="003441AB" w:rsidRDefault="000D65C7" w:rsidP="000D65C7">
      <w:pPr>
        <w:rPr>
          <w:rFonts w:eastAsia="Calibri"/>
        </w:rPr>
      </w:pPr>
      <w:r w:rsidRPr="003441AB">
        <w:rPr>
          <w:rFonts w:eastAsia="Aptos"/>
          <w:sz w:val="16"/>
        </w:rPr>
        <w:t xml:space="preserve">For the set of likely future scenarios we face today, </w:t>
      </w:r>
      <w:proofErr w:type="gramStart"/>
      <w:r w:rsidRPr="003441AB">
        <w:rPr>
          <w:rFonts w:eastAsia="Aptos"/>
          <w:u w:val="single"/>
        </w:rPr>
        <w:t xml:space="preserve">the </w:t>
      </w:r>
      <w:r w:rsidRPr="00E545F9">
        <w:rPr>
          <w:rFonts w:eastAsia="Aptos"/>
          <w:highlight w:val="cyan"/>
          <w:u w:val="single"/>
        </w:rPr>
        <w:t>climate</w:t>
      </w:r>
      <w:proofErr w:type="gramEnd"/>
      <w:r w:rsidRPr="00E545F9">
        <w:rPr>
          <w:rFonts w:eastAsia="Aptos"/>
          <w:highlight w:val="cyan"/>
          <w:u w:val="single"/>
        </w:rPr>
        <w:t xml:space="preserve"> science</w:t>
      </w:r>
      <w:r w:rsidRPr="003441AB">
        <w:rPr>
          <w:rFonts w:eastAsia="Aptos"/>
          <w:u w:val="single"/>
        </w:rPr>
        <w:t xml:space="preserve"> literature </w:t>
      </w:r>
      <w:r w:rsidRPr="00E545F9">
        <w:rPr>
          <w:rFonts w:eastAsia="Aptos"/>
          <w:highlight w:val="cyan"/>
          <w:u w:val="single"/>
        </w:rPr>
        <w:t xml:space="preserve">has not identified </w:t>
      </w:r>
      <w:r w:rsidRPr="00E545F9">
        <w:rPr>
          <w:rFonts w:eastAsia="Aptos"/>
          <w:iCs/>
          <w:highlight w:val="cyan"/>
          <w:u w:val="single"/>
          <w:bdr w:val="single" w:sz="8" w:space="0" w:color="auto"/>
        </w:rPr>
        <w:t>any</w:t>
      </w:r>
      <w:r w:rsidRPr="003441AB">
        <w:rPr>
          <w:rFonts w:eastAsia="Aptos"/>
          <w:sz w:val="16"/>
        </w:rPr>
        <w:t xml:space="preserve"> </w:t>
      </w:r>
      <w:r w:rsidRPr="00E545F9">
        <w:rPr>
          <w:rFonts w:eastAsia="Aptos"/>
          <w:highlight w:val="cyan"/>
          <w:u w:val="single"/>
        </w:rPr>
        <w:t>approaching</w:t>
      </w:r>
      <w:r w:rsidRPr="003441AB">
        <w:rPr>
          <w:rFonts w:eastAsia="Aptos"/>
          <w:u w:val="single"/>
        </w:rPr>
        <w:t xml:space="preserve"> global tipping </w:t>
      </w:r>
      <w:r w:rsidRPr="00E545F9">
        <w:rPr>
          <w:rFonts w:eastAsia="Aptos"/>
          <w:highlight w:val="cyan"/>
          <w:u w:val="single"/>
        </w:rPr>
        <w:t>point</w:t>
      </w:r>
      <w:r w:rsidRPr="003441AB">
        <w:rPr>
          <w:rFonts w:eastAsia="Aptos"/>
          <w:u w:val="single"/>
        </w:rPr>
        <w:t xml:space="preserve"> after which runaway climate change intensifies beyond humanity’s ability to arrest it. While tipping elements of the climate system—like </w:t>
      </w:r>
      <w:r w:rsidRPr="00E545F9">
        <w:rPr>
          <w:rFonts w:eastAsia="Aptos"/>
          <w:highlight w:val="cyan"/>
          <w:u w:val="single"/>
        </w:rPr>
        <w:t>Arctic</w:t>
      </w:r>
      <w:r w:rsidRPr="003441AB">
        <w:rPr>
          <w:rFonts w:eastAsia="Aptos"/>
          <w:u w:val="single"/>
        </w:rPr>
        <w:t xml:space="preserve"> permafrost </w:t>
      </w:r>
      <w:r w:rsidRPr="00E545F9">
        <w:rPr>
          <w:rFonts w:eastAsia="Aptos"/>
          <w:highlight w:val="cyan"/>
          <w:u w:val="single"/>
        </w:rPr>
        <w:t>thaw and</w:t>
      </w:r>
      <w:r w:rsidRPr="003441AB">
        <w:rPr>
          <w:rFonts w:eastAsia="Aptos"/>
          <w:u w:val="single"/>
        </w:rPr>
        <w:t xml:space="preserve"> loss of </w:t>
      </w:r>
      <w:r w:rsidRPr="00E545F9">
        <w:rPr>
          <w:rFonts w:eastAsia="Aptos"/>
          <w:highlight w:val="cyan"/>
          <w:u w:val="single"/>
        </w:rPr>
        <w:t>Amazon</w:t>
      </w:r>
      <w:r w:rsidRPr="003441AB">
        <w:rPr>
          <w:rFonts w:eastAsia="Aptos"/>
          <w:u w:val="single"/>
        </w:rPr>
        <w:t xml:space="preserve"> forest area—do</w:t>
      </w:r>
      <w:r w:rsidRPr="003441AB">
        <w:rPr>
          <w:rFonts w:eastAsia="Aptos"/>
          <w:sz w:val="16"/>
        </w:rPr>
        <w:t xml:space="preserve"> </w:t>
      </w:r>
      <w:r w:rsidRPr="00E545F9">
        <w:rPr>
          <w:rFonts w:eastAsia="Aptos"/>
          <w:iCs/>
          <w:highlight w:val="cyan"/>
          <w:u w:val="single"/>
          <w:bdr w:val="single" w:sz="8" w:space="0" w:color="auto"/>
        </w:rPr>
        <w:t>influence</w:t>
      </w:r>
      <w:r w:rsidRPr="003441AB">
        <w:rPr>
          <w:rFonts w:eastAsia="Aptos"/>
          <w:sz w:val="16"/>
        </w:rPr>
        <w:t xml:space="preserve"> </w:t>
      </w:r>
      <w:r w:rsidRPr="003441AB">
        <w:rPr>
          <w:rFonts w:eastAsia="Aptos"/>
          <w:u w:val="single"/>
        </w:rPr>
        <w:t xml:space="preserve">total </w:t>
      </w:r>
      <w:r w:rsidRPr="00E545F9">
        <w:rPr>
          <w:rFonts w:eastAsia="Aptos"/>
          <w:highlight w:val="cyan"/>
          <w:u w:val="single"/>
        </w:rPr>
        <w:t>warming</w:t>
      </w:r>
      <w:r w:rsidRPr="003441AB">
        <w:rPr>
          <w:rFonts w:eastAsia="Aptos"/>
          <w:u w:val="single"/>
        </w:rPr>
        <w:t xml:space="preserve">, </w:t>
      </w:r>
      <w:r w:rsidRPr="00E545F9">
        <w:rPr>
          <w:rFonts w:eastAsia="Aptos"/>
          <w:highlight w:val="cyan"/>
          <w:u w:val="single"/>
        </w:rPr>
        <w:t>the</w:t>
      </w:r>
      <w:r w:rsidRPr="00E545F9">
        <w:rPr>
          <w:rFonts w:eastAsia="Aptos"/>
          <w:sz w:val="16"/>
          <w:highlight w:val="cyan"/>
        </w:rPr>
        <w:t xml:space="preserve"> </w:t>
      </w:r>
      <w:r w:rsidRPr="00E545F9">
        <w:rPr>
          <w:rFonts w:eastAsia="Aptos"/>
          <w:iCs/>
          <w:highlight w:val="cyan"/>
          <w:u w:val="single"/>
          <w:bdr w:val="single" w:sz="8" w:space="0" w:color="auto"/>
        </w:rPr>
        <w:t>magnitude</w:t>
      </w:r>
      <w:r w:rsidRPr="003441AB">
        <w:rPr>
          <w:rFonts w:eastAsia="Aptos"/>
          <w:u w:val="single"/>
        </w:rPr>
        <w:t xml:space="preserve"> of this influence </w:t>
      </w:r>
      <w:r w:rsidRPr="00E545F9">
        <w:rPr>
          <w:rFonts w:eastAsia="Aptos"/>
          <w:highlight w:val="cyan"/>
          <w:u w:val="single"/>
        </w:rPr>
        <w:t>is</w:t>
      </w:r>
      <w:r w:rsidRPr="003441AB">
        <w:rPr>
          <w:rFonts w:eastAsia="Aptos"/>
          <w:u w:val="single"/>
        </w:rPr>
        <w:t xml:space="preserve"> substantially </w:t>
      </w:r>
      <w:r w:rsidRPr="00E545F9">
        <w:rPr>
          <w:rFonts w:eastAsia="Aptos"/>
          <w:highlight w:val="cyan"/>
          <w:u w:val="single"/>
        </w:rPr>
        <w:t>small</w:t>
      </w:r>
      <w:r w:rsidRPr="003441AB">
        <w:rPr>
          <w:rFonts w:eastAsia="Aptos"/>
          <w:u w:val="single"/>
        </w:rPr>
        <w:t>er than the societal factors that will ultimately determine the planet’s climate trajectory.</w:t>
      </w:r>
    </w:p>
    <w:p w14:paraId="11DC0CA5" w14:textId="77777777" w:rsidR="000D65C7" w:rsidRPr="003441AB" w:rsidRDefault="000D65C7" w:rsidP="000D65C7">
      <w:pPr>
        <w:rPr>
          <w:rFonts w:eastAsia="Calibri"/>
        </w:rPr>
      </w:pPr>
      <w:r w:rsidRPr="003441AB">
        <w:rPr>
          <w:rFonts w:eastAsia="Aptos"/>
          <w:u w:val="single"/>
        </w:rPr>
        <w:t>To you, the reader, the lines above may feel stiff and overly qualified. They, like countless similar sentences in IPCC reports and academic papers, rely on very careful choice of terminology to maintain their accuracy. Yet such care seems</w:t>
      </w:r>
      <w:r w:rsidRPr="003441AB">
        <w:rPr>
          <w:rFonts w:eastAsia="Aptos"/>
          <w:sz w:val="16"/>
        </w:rPr>
        <w:t xml:space="preserve"> </w:t>
      </w:r>
      <w:r w:rsidRPr="003441AB">
        <w:rPr>
          <w:rFonts w:eastAsia="Aptos"/>
          <w:iCs/>
          <w:u w:val="single"/>
          <w:bdr w:val="single" w:sz="8" w:space="0" w:color="auto"/>
        </w:rPr>
        <w:t>increasingly incompatible</w:t>
      </w:r>
      <w:r w:rsidRPr="003441AB">
        <w:rPr>
          <w:rFonts w:eastAsia="Aptos"/>
          <w:sz w:val="16"/>
        </w:rPr>
        <w:t xml:space="preserve"> </w:t>
      </w:r>
      <w:r w:rsidRPr="003441AB">
        <w:rPr>
          <w:rFonts w:eastAsia="Aptos"/>
          <w:u w:val="single"/>
        </w:rPr>
        <w:t>with a</w:t>
      </w:r>
      <w:r w:rsidRPr="003441AB">
        <w:rPr>
          <w:rFonts w:eastAsia="Aptos"/>
          <w:sz w:val="16"/>
        </w:rPr>
        <w:t xml:space="preserve"> </w:t>
      </w:r>
      <w:r w:rsidRPr="003441AB">
        <w:rPr>
          <w:rFonts w:eastAsia="Aptos"/>
          <w:iCs/>
          <w:u w:val="single"/>
          <w:bdr w:val="single" w:sz="8" w:space="0" w:color="auto"/>
        </w:rPr>
        <w:t>climate discourse</w:t>
      </w:r>
      <w:r w:rsidRPr="003441AB">
        <w:rPr>
          <w:rFonts w:eastAsia="Aptos"/>
          <w:sz w:val="16"/>
        </w:rPr>
        <w:t xml:space="preserve"> </w:t>
      </w:r>
      <w:r w:rsidRPr="003441AB">
        <w:rPr>
          <w:rFonts w:eastAsia="Aptos"/>
          <w:u w:val="single"/>
        </w:rPr>
        <w:t>that</w:t>
      </w:r>
      <w:r w:rsidRPr="003441AB">
        <w:rPr>
          <w:rFonts w:eastAsia="Aptos"/>
          <w:sz w:val="16"/>
        </w:rPr>
        <w:t xml:space="preserve">, at times, </w:t>
      </w:r>
      <w:r w:rsidRPr="003441AB">
        <w:rPr>
          <w:rFonts w:eastAsia="Aptos"/>
          <w:u w:val="single"/>
        </w:rPr>
        <w:t>nurses a weakness for</w:t>
      </w:r>
      <w:r w:rsidRPr="003441AB">
        <w:rPr>
          <w:rFonts w:eastAsia="Aptos"/>
          <w:sz w:val="16"/>
        </w:rPr>
        <w:t xml:space="preserve"> </w:t>
      </w:r>
      <w:r w:rsidRPr="003441AB">
        <w:rPr>
          <w:rFonts w:eastAsia="Aptos"/>
          <w:iCs/>
          <w:u w:val="single"/>
          <w:bdr w:val="single" w:sz="8" w:space="0" w:color="auto"/>
        </w:rPr>
        <w:t>spectacle</w:t>
      </w:r>
      <w:r w:rsidRPr="003441AB">
        <w:rPr>
          <w:rFonts w:eastAsia="Aptos"/>
          <w:sz w:val="16"/>
        </w:rPr>
        <w:t xml:space="preserve"> </w:t>
      </w:r>
      <w:r w:rsidRPr="003441AB">
        <w:rPr>
          <w:rFonts w:eastAsia="Aptos"/>
          <w:u w:val="single"/>
        </w:rPr>
        <w:t>while trying to satisfy a</w:t>
      </w:r>
      <w:r w:rsidRPr="003441AB">
        <w:rPr>
          <w:rFonts w:eastAsia="Aptos"/>
          <w:sz w:val="16"/>
        </w:rPr>
        <w:t xml:space="preserve"> </w:t>
      </w:r>
      <w:r w:rsidRPr="003441AB">
        <w:rPr>
          <w:rFonts w:eastAsia="Aptos"/>
          <w:iCs/>
          <w:u w:val="single"/>
          <w:bdr w:val="single" w:sz="8" w:space="0" w:color="auto"/>
        </w:rPr>
        <w:t>hunger for clarity</w:t>
      </w:r>
      <w:r w:rsidRPr="003441AB">
        <w:rPr>
          <w:rFonts w:eastAsia="Aptos"/>
          <w:sz w:val="16"/>
        </w:rPr>
        <w:t xml:space="preserve"> </w:t>
      </w:r>
      <w:r w:rsidRPr="003441AB">
        <w:rPr>
          <w:rFonts w:eastAsia="Aptos"/>
          <w:u w:val="single"/>
        </w:rPr>
        <w:t>about the</w:t>
      </w:r>
      <w:r w:rsidRPr="003441AB">
        <w:rPr>
          <w:rFonts w:eastAsia="Aptos"/>
          <w:sz w:val="16"/>
        </w:rPr>
        <w:t xml:space="preserve"> </w:t>
      </w:r>
      <w:r w:rsidRPr="003441AB">
        <w:rPr>
          <w:rFonts w:eastAsia="Aptos"/>
          <w:iCs/>
          <w:u w:val="single"/>
          <w:bdr w:val="single" w:sz="8" w:space="0" w:color="auto"/>
        </w:rPr>
        <w:t>future</w:t>
      </w:r>
      <w:r w:rsidRPr="003441AB">
        <w:rPr>
          <w:rFonts w:eastAsia="Aptos"/>
          <w:sz w:val="16"/>
        </w:rPr>
        <w:t xml:space="preserve"> </w:t>
      </w:r>
      <w:r w:rsidRPr="003441AB">
        <w:rPr>
          <w:rFonts w:eastAsia="Aptos"/>
          <w:u w:val="single"/>
        </w:rPr>
        <w:t>that</w:t>
      </w:r>
      <w:r w:rsidRPr="003441AB">
        <w:rPr>
          <w:rFonts w:eastAsia="Aptos"/>
          <w:sz w:val="16"/>
        </w:rPr>
        <w:t xml:space="preserve"> </w:t>
      </w:r>
      <w:r w:rsidRPr="003441AB">
        <w:rPr>
          <w:rFonts w:eastAsia="Aptos"/>
          <w:iCs/>
          <w:u w:val="single"/>
          <w:bdr w:val="single" w:sz="8" w:space="0" w:color="auto"/>
        </w:rPr>
        <w:t>researchers cannot</w:t>
      </w:r>
      <w:r w:rsidRPr="003441AB">
        <w:rPr>
          <w:rFonts w:eastAsia="Aptos"/>
          <w:sz w:val="16"/>
        </w:rPr>
        <w:t xml:space="preserve"> yet </w:t>
      </w:r>
      <w:r w:rsidRPr="003441AB">
        <w:rPr>
          <w:rFonts w:eastAsia="Aptos"/>
          <w:iCs/>
          <w:u w:val="single"/>
          <w:bdr w:val="single" w:sz="8" w:space="0" w:color="auto"/>
        </w:rPr>
        <w:t>provide</w:t>
      </w:r>
      <w:r w:rsidRPr="003441AB">
        <w:rPr>
          <w:rFonts w:eastAsia="Aptos"/>
          <w:sz w:val="16"/>
        </w:rPr>
        <w:t>.</w:t>
      </w:r>
    </w:p>
    <w:p w14:paraId="41DDBDF4" w14:textId="77777777" w:rsidR="000D65C7" w:rsidRPr="003441AB" w:rsidRDefault="000D65C7" w:rsidP="000D65C7">
      <w:pPr>
        <w:rPr>
          <w:rFonts w:eastAsia="Calibri"/>
        </w:rPr>
      </w:pPr>
      <w:r w:rsidRPr="003441AB">
        <w:rPr>
          <w:rFonts w:eastAsia="Aptos"/>
          <w:u w:val="single"/>
        </w:rPr>
        <w:t>One example that holds fascination for me today</w:t>
      </w:r>
      <w:r w:rsidRPr="003441AB">
        <w:rPr>
          <w:rFonts w:eastAsia="Aptos"/>
          <w:sz w:val="16"/>
        </w:rPr>
        <w:t xml:space="preserve">, just as it did for my younger novelist self, </w:t>
      </w:r>
      <w:r w:rsidRPr="003441AB">
        <w:rPr>
          <w:rFonts w:eastAsia="Aptos"/>
          <w:u w:val="single"/>
        </w:rPr>
        <w:t xml:space="preserve">is the topic of </w:t>
      </w:r>
      <w:r w:rsidRPr="00E545F9">
        <w:rPr>
          <w:rFonts w:eastAsia="Aptos"/>
          <w:highlight w:val="cyan"/>
          <w:u w:val="single"/>
        </w:rPr>
        <w:t>tipping points</w:t>
      </w:r>
      <w:r w:rsidRPr="003441AB">
        <w:rPr>
          <w:rFonts w:eastAsia="Aptos"/>
          <w:u w:val="single"/>
        </w:rPr>
        <w:t xml:space="preserve">. More formally called “climate tipping elements,” this subject </w:t>
      </w:r>
      <w:r w:rsidRPr="00E545F9">
        <w:rPr>
          <w:rFonts w:eastAsia="Aptos"/>
          <w:highlight w:val="cyan"/>
          <w:u w:val="single"/>
        </w:rPr>
        <w:t>is</w:t>
      </w:r>
      <w:r w:rsidRPr="003441AB">
        <w:rPr>
          <w:rFonts w:eastAsia="Aptos"/>
          <w:u w:val="single"/>
        </w:rPr>
        <w:t xml:space="preserve"> a continuously evolving body of knowledge that has been particularly </w:t>
      </w:r>
      <w:r w:rsidRPr="00E545F9">
        <w:rPr>
          <w:rFonts w:eastAsia="Aptos"/>
          <w:highlight w:val="cyan"/>
          <w:u w:val="single"/>
        </w:rPr>
        <w:t>susceptible to confusion</w:t>
      </w:r>
      <w:r w:rsidRPr="003441AB">
        <w:rPr>
          <w:rFonts w:eastAsia="Aptos"/>
          <w:u w:val="single"/>
        </w:rPr>
        <w:t xml:space="preserve"> and misinterpretation.</w:t>
      </w:r>
    </w:p>
    <w:p w14:paraId="72CD1354" w14:textId="77777777" w:rsidR="000D65C7" w:rsidRPr="003441AB" w:rsidRDefault="000D65C7" w:rsidP="000D65C7">
      <w:pPr>
        <w:rPr>
          <w:rFonts w:eastAsia="Calibri"/>
        </w:rPr>
      </w:pPr>
      <w:r w:rsidRPr="003441AB">
        <w:rPr>
          <w:rFonts w:eastAsia="Aptos"/>
          <w:u w:val="single"/>
        </w:rPr>
        <w:t xml:space="preserve">Over the years, groups of earth scientists have offered slightly different </w:t>
      </w:r>
      <w:r w:rsidRPr="003441AB">
        <w:rPr>
          <w:rFonts w:eastAsia="Aptos"/>
          <w:iCs/>
          <w:u w:val="single"/>
          <w:bdr w:val="single" w:sz="8" w:space="0" w:color="auto"/>
        </w:rPr>
        <w:t>definitions</w:t>
      </w:r>
      <w:r w:rsidRPr="003441AB">
        <w:rPr>
          <w:rFonts w:eastAsia="Aptos"/>
          <w:u w:val="single"/>
        </w:rPr>
        <w:t xml:space="preserve"> of tipping elements, and lists of proposed tipping elements have changed with various additions and removals. Tropical monsoons and abrupt changes in the El Niño cycle have </w:t>
      </w:r>
      <w:r w:rsidRPr="003441AB">
        <w:rPr>
          <w:rFonts w:eastAsia="Aptos"/>
          <w:iCs/>
          <w:u w:val="single"/>
          <w:bdr w:val="single" w:sz="8" w:space="0" w:color="auto"/>
        </w:rPr>
        <w:t>fallen out of many lists</w:t>
      </w:r>
      <w:r w:rsidRPr="003441AB">
        <w:rPr>
          <w:rFonts w:eastAsia="Aptos"/>
          <w:u w:val="single"/>
        </w:rPr>
        <w:t xml:space="preserve">, while worry over the </w:t>
      </w:r>
      <w:r w:rsidRPr="003441AB">
        <w:rPr>
          <w:rFonts w:eastAsia="Aptos"/>
          <w:iCs/>
          <w:u w:val="single"/>
          <w:bdr w:val="single" w:sz="8" w:space="0" w:color="auto"/>
        </w:rPr>
        <w:t>East Antarctic ice-sheet’s stability</w:t>
      </w:r>
      <w:r w:rsidRPr="003441AB">
        <w:rPr>
          <w:rFonts w:eastAsia="Aptos"/>
          <w:sz w:val="16"/>
        </w:rPr>
        <w:t xml:space="preserve"> </w:t>
      </w:r>
      <w:r w:rsidRPr="003441AB">
        <w:rPr>
          <w:rFonts w:eastAsia="Aptos"/>
          <w:u w:val="single"/>
        </w:rPr>
        <w:t>is</w:t>
      </w:r>
      <w:r w:rsidRPr="003441AB">
        <w:rPr>
          <w:rFonts w:eastAsia="Aptos"/>
          <w:sz w:val="16"/>
        </w:rPr>
        <w:t xml:space="preserve"> </w:t>
      </w:r>
      <w:r w:rsidRPr="003441AB">
        <w:rPr>
          <w:rFonts w:eastAsia="Aptos"/>
          <w:iCs/>
          <w:u w:val="single"/>
          <w:bdr w:val="single" w:sz="8" w:space="0" w:color="auto"/>
        </w:rPr>
        <w:t>increasing</w:t>
      </w:r>
      <w:r w:rsidRPr="003441AB">
        <w:rPr>
          <w:rFonts w:eastAsia="Aptos"/>
          <w:u w:val="single"/>
        </w:rPr>
        <w:t>. Meanwhile, research that presents a</w:t>
      </w:r>
      <w:r w:rsidRPr="003441AB">
        <w:rPr>
          <w:rFonts w:eastAsia="Aptos"/>
          <w:sz w:val="16"/>
        </w:rPr>
        <w:t xml:space="preserve"> </w:t>
      </w:r>
      <w:r w:rsidRPr="003441AB">
        <w:rPr>
          <w:rFonts w:eastAsia="Aptos"/>
          <w:iCs/>
          <w:u w:val="single"/>
          <w:bdr w:val="single" w:sz="8" w:space="0" w:color="auto"/>
        </w:rPr>
        <w:t>range</w:t>
      </w:r>
      <w:r w:rsidRPr="003441AB">
        <w:rPr>
          <w:rFonts w:eastAsia="Aptos"/>
          <w:sz w:val="16"/>
        </w:rPr>
        <w:t xml:space="preserve"> </w:t>
      </w:r>
      <w:r w:rsidRPr="003441AB">
        <w:rPr>
          <w:rFonts w:eastAsia="Aptos"/>
          <w:u w:val="single"/>
        </w:rPr>
        <w:t>of possible</w:t>
      </w:r>
      <w:r w:rsidRPr="003441AB">
        <w:rPr>
          <w:rFonts w:eastAsia="Aptos"/>
          <w:sz w:val="16"/>
        </w:rPr>
        <w:t xml:space="preserve"> climate </w:t>
      </w:r>
      <w:r w:rsidRPr="003441AB">
        <w:rPr>
          <w:rFonts w:eastAsia="Aptos"/>
          <w:u w:val="single"/>
        </w:rPr>
        <w:t xml:space="preserve">impacts after global temperatures cross </w:t>
      </w:r>
      <w:r w:rsidRPr="003441AB">
        <w:rPr>
          <w:rFonts w:eastAsia="Aptos"/>
          <w:iCs/>
          <w:u w:val="single"/>
          <w:bdr w:val="single" w:sz="8" w:space="0" w:color="auto"/>
        </w:rPr>
        <w:t>some theorized tipping point</w:t>
      </w:r>
      <w:r w:rsidRPr="003441AB">
        <w:rPr>
          <w:rFonts w:eastAsia="Aptos"/>
          <w:sz w:val="16"/>
        </w:rPr>
        <w:t xml:space="preserve"> </w:t>
      </w:r>
      <w:r w:rsidRPr="003441AB">
        <w:rPr>
          <w:rFonts w:eastAsia="Aptos"/>
          <w:u w:val="single"/>
        </w:rPr>
        <w:t>often gets</w:t>
      </w:r>
      <w:r w:rsidRPr="003441AB">
        <w:rPr>
          <w:rFonts w:eastAsia="Aptos"/>
          <w:sz w:val="16"/>
        </w:rPr>
        <w:t xml:space="preserve"> </w:t>
      </w:r>
      <w:r w:rsidRPr="00E545F9">
        <w:rPr>
          <w:rFonts w:eastAsia="Aptos"/>
          <w:iCs/>
          <w:highlight w:val="cyan"/>
          <w:u w:val="single"/>
          <w:bdr w:val="single" w:sz="8" w:space="0" w:color="auto"/>
        </w:rPr>
        <w:t>summarized</w:t>
      </w:r>
      <w:r w:rsidRPr="003441AB">
        <w:rPr>
          <w:rFonts w:eastAsia="Aptos"/>
          <w:sz w:val="16"/>
        </w:rPr>
        <w:t xml:space="preserve"> by writers and journalists </w:t>
      </w:r>
      <w:r w:rsidRPr="00E545F9">
        <w:rPr>
          <w:rFonts w:eastAsia="Aptos"/>
          <w:highlight w:val="cyan"/>
          <w:u w:val="single"/>
        </w:rPr>
        <w:t>using</w:t>
      </w:r>
      <w:r w:rsidRPr="003441AB">
        <w:rPr>
          <w:rFonts w:eastAsia="Aptos"/>
          <w:sz w:val="16"/>
        </w:rPr>
        <w:t xml:space="preserve"> upper-end, </w:t>
      </w:r>
      <w:r w:rsidRPr="00E545F9">
        <w:rPr>
          <w:rFonts w:eastAsia="Aptos"/>
          <w:iCs/>
          <w:highlight w:val="cyan"/>
          <w:u w:val="single"/>
          <w:bdr w:val="single" w:sz="8" w:space="0" w:color="auto"/>
        </w:rPr>
        <w:t>worst-case</w:t>
      </w:r>
      <w:r w:rsidRPr="003441AB">
        <w:rPr>
          <w:rFonts w:eastAsia="Aptos"/>
          <w:sz w:val="16"/>
        </w:rPr>
        <w:t xml:space="preserve"> potential </w:t>
      </w:r>
      <w:proofErr w:type="spellStart"/>
      <w:proofErr w:type="gramStart"/>
      <w:r w:rsidRPr="00E545F9">
        <w:rPr>
          <w:rFonts w:eastAsia="Aptos"/>
          <w:iCs/>
          <w:highlight w:val="cyan"/>
          <w:u w:val="single"/>
          <w:bdr w:val="single" w:sz="8" w:space="0" w:color="auto"/>
        </w:rPr>
        <w:t>outcomes</w:t>
      </w:r>
      <w:r w:rsidRPr="003441AB">
        <w:rPr>
          <w:rFonts w:eastAsia="Aptos"/>
          <w:sz w:val="16"/>
        </w:rPr>
        <w:t>.F</w:t>
      </w:r>
      <w:proofErr w:type="spellEnd"/>
      <w:proofErr w:type="gramEnd"/>
    </w:p>
    <w:p w14:paraId="406B679D" w14:textId="77777777" w:rsidR="000D65C7" w:rsidRPr="003441AB" w:rsidRDefault="000D65C7" w:rsidP="000D65C7">
      <w:pPr>
        <w:rPr>
          <w:rFonts w:eastAsia="Calibri"/>
        </w:rPr>
      </w:pPr>
      <w:r w:rsidRPr="003441AB">
        <w:rPr>
          <w:rFonts w:eastAsia="Aptos"/>
          <w:sz w:val="16"/>
        </w:rPr>
        <w:t xml:space="preserve">It is not particularly surprising that </w:t>
      </w:r>
      <w:r w:rsidRPr="003441AB">
        <w:rPr>
          <w:rFonts w:eastAsia="Aptos"/>
          <w:u w:val="single"/>
        </w:rPr>
        <w:t xml:space="preserve">when arcane scientific detail meets simplistic reporting, it </w:t>
      </w:r>
      <w:r w:rsidRPr="003441AB">
        <w:rPr>
          <w:rFonts w:eastAsia="Aptos"/>
          <w:iCs/>
          <w:u w:val="single"/>
          <w:bdr w:val="single" w:sz="8" w:space="0" w:color="auto"/>
        </w:rPr>
        <w:t>results in a muddle</w:t>
      </w:r>
      <w:r w:rsidRPr="003441AB">
        <w:rPr>
          <w:rFonts w:eastAsia="Aptos"/>
          <w:u w:val="single"/>
        </w:rPr>
        <w:t xml:space="preserve">, and it’s a </w:t>
      </w:r>
      <w:r w:rsidRPr="003441AB">
        <w:rPr>
          <w:rFonts w:eastAsia="Aptos"/>
          <w:iCs/>
          <w:u w:val="single"/>
          <w:bdr w:val="single" w:sz="8" w:space="0" w:color="auto"/>
        </w:rPr>
        <w:t>muddle</w:t>
      </w:r>
      <w:r w:rsidRPr="003441AB">
        <w:rPr>
          <w:rFonts w:eastAsia="Aptos"/>
          <w:u w:val="single"/>
        </w:rPr>
        <w:t xml:space="preserve"> the term “</w:t>
      </w:r>
      <w:r w:rsidRPr="003441AB">
        <w:rPr>
          <w:rFonts w:eastAsia="Aptos"/>
          <w:iCs/>
          <w:u w:val="single"/>
          <w:bdr w:val="single" w:sz="8" w:space="0" w:color="auto"/>
        </w:rPr>
        <w:t>tipping point</w:t>
      </w:r>
      <w:r w:rsidRPr="003441AB">
        <w:rPr>
          <w:rFonts w:eastAsia="Aptos"/>
          <w:u w:val="single"/>
        </w:rPr>
        <w:t>” itself—evoking an</w:t>
      </w:r>
      <w:r w:rsidRPr="003441AB">
        <w:rPr>
          <w:rFonts w:eastAsia="Aptos"/>
          <w:sz w:val="16"/>
        </w:rPr>
        <w:t xml:space="preserve"> </w:t>
      </w:r>
      <w:r w:rsidRPr="003441AB">
        <w:rPr>
          <w:rFonts w:eastAsia="Aptos"/>
          <w:iCs/>
          <w:u w:val="single"/>
          <w:bdr w:val="single" w:sz="8" w:space="0" w:color="auto"/>
        </w:rPr>
        <w:t>abruptness</w:t>
      </w:r>
      <w:r w:rsidRPr="003441AB">
        <w:rPr>
          <w:rFonts w:eastAsia="Aptos"/>
          <w:sz w:val="16"/>
        </w:rPr>
        <w:t xml:space="preserve"> </w:t>
      </w:r>
      <w:r w:rsidRPr="003441AB">
        <w:rPr>
          <w:rFonts w:eastAsia="Aptos"/>
          <w:u w:val="single"/>
        </w:rPr>
        <w:t>and</w:t>
      </w:r>
      <w:r w:rsidRPr="003441AB">
        <w:rPr>
          <w:rFonts w:eastAsia="Aptos"/>
          <w:sz w:val="16"/>
        </w:rPr>
        <w:t xml:space="preserve"> </w:t>
      </w:r>
      <w:r w:rsidRPr="003441AB">
        <w:rPr>
          <w:rFonts w:eastAsia="Aptos"/>
          <w:iCs/>
          <w:u w:val="single"/>
          <w:bdr w:val="single" w:sz="8" w:space="0" w:color="auto"/>
        </w:rPr>
        <w:t>immediacy</w:t>
      </w:r>
      <w:r w:rsidRPr="003441AB">
        <w:rPr>
          <w:rFonts w:eastAsia="Aptos"/>
          <w:sz w:val="16"/>
        </w:rPr>
        <w:t xml:space="preserve"> </w:t>
      </w:r>
      <w:r w:rsidRPr="003441AB">
        <w:rPr>
          <w:rFonts w:eastAsia="Aptos"/>
          <w:u w:val="single"/>
        </w:rPr>
        <w:t xml:space="preserve">not necessarily characteristic of most, let alone all, tipping elements—perhaps </w:t>
      </w:r>
      <w:r w:rsidRPr="003441AB">
        <w:rPr>
          <w:rFonts w:eastAsia="Aptos"/>
          <w:iCs/>
          <w:u w:val="single"/>
          <w:bdr w:val="single" w:sz="8" w:space="0" w:color="auto"/>
        </w:rPr>
        <w:t>adds to</w:t>
      </w:r>
      <w:r w:rsidRPr="003441AB">
        <w:rPr>
          <w:rFonts w:eastAsia="Aptos"/>
          <w:u w:val="single"/>
        </w:rPr>
        <w:t>. Climate tipping points and “runaway climate change” are now</w:t>
      </w:r>
      <w:r w:rsidRPr="003441AB">
        <w:rPr>
          <w:rFonts w:eastAsia="Aptos"/>
          <w:sz w:val="16"/>
        </w:rPr>
        <w:t xml:space="preserve"> </w:t>
      </w:r>
      <w:r w:rsidRPr="003441AB">
        <w:rPr>
          <w:rFonts w:eastAsia="Aptos"/>
          <w:iCs/>
          <w:u w:val="single"/>
          <w:bdr w:val="single" w:sz="8" w:space="0" w:color="auto"/>
        </w:rPr>
        <w:t>common parlance</w:t>
      </w:r>
      <w:r w:rsidRPr="003441AB">
        <w:rPr>
          <w:rFonts w:eastAsia="Aptos"/>
          <w:sz w:val="16"/>
        </w:rPr>
        <w:t xml:space="preserve"> </w:t>
      </w:r>
      <w:r w:rsidRPr="003441AB">
        <w:rPr>
          <w:rFonts w:eastAsia="Aptos"/>
          <w:u w:val="single"/>
        </w:rPr>
        <w:t xml:space="preserve">in climate conversations, and while different advocates may mean different things in practice when using these terms, they speak to a broadly shared, yet inaccurate, understanding that the climate system is on the </w:t>
      </w:r>
      <w:r w:rsidRPr="003441AB">
        <w:rPr>
          <w:rFonts w:eastAsia="Aptos"/>
          <w:iCs/>
          <w:u w:val="single"/>
          <w:bdr w:val="single" w:sz="8" w:space="0" w:color="auto"/>
        </w:rPr>
        <w:t>verge</w:t>
      </w:r>
      <w:r w:rsidRPr="003441AB">
        <w:rPr>
          <w:rFonts w:eastAsia="Aptos"/>
          <w:u w:val="single"/>
        </w:rPr>
        <w:t xml:space="preserve"> of </w:t>
      </w:r>
      <w:r w:rsidRPr="003441AB">
        <w:rPr>
          <w:rFonts w:eastAsia="Aptos"/>
          <w:iCs/>
          <w:u w:val="single"/>
          <w:bdr w:val="single" w:sz="8" w:space="0" w:color="auto"/>
        </w:rPr>
        <w:t>very unstable, self-reinforcing, and abruptly rapid disaster</w:t>
      </w:r>
      <w:r w:rsidRPr="003441AB">
        <w:rPr>
          <w:rFonts w:eastAsia="Aptos"/>
          <w:u w:val="single"/>
        </w:rPr>
        <w:t>.</w:t>
      </w:r>
    </w:p>
    <w:p w14:paraId="7372D3AA" w14:textId="77777777" w:rsidR="000D65C7" w:rsidRPr="003441AB" w:rsidRDefault="000D65C7" w:rsidP="000D65C7">
      <w:pPr>
        <w:rPr>
          <w:rFonts w:eastAsia="Calibri"/>
        </w:rPr>
      </w:pPr>
      <w:r w:rsidRPr="003441AB">
        <w:rPr>
          <w:rFonts w:eastAsia="Aptos"/>
          <w:u w:val="single"/>
        </w:rPr>
        <w:t xml:space="preserve">It </w:t>
      </w:r>
      <w:r w:rsidRPr="003441AB">
        <w:rPr>
          <w:rFonts w:eastAsia="Aptos"/>
          <w:iCs/>
          <w:u w:val="single"/>
          <w:bdr w:val="single" w:sz="8" w:space="0" w:color="auto"/>
        </w:rPr>
        <w:t>isn’t</w:t>
      </w:r>
      <w:r w:rsidRPr="003441AB">
        <w:rPr>
          <w:rFonts w:eastAsia="Aptos"/>
          <w:u w:val="single"/>
        </w:rPr>
        <w:t xml:space="preserve">. And it’s </w:t>
      </w:r>
      <w:r w:rsidRPr="003441AB">
        <w:rPr>
          <w:rFonts w:eastAsia="Aptos"/>
          <w:iCs/>
          <w:u w:val="single"/>
          <w:bdr w:val="single" w:sz="8" w:space="0" w:color="auto"/>
        </w:rPr>
        <w:t>important to understand that it isn’t</w:t>
      </w:r>
      <w:r w:rsidRPr="003441AB">
        <w:rPr>
          <w:rFonts w:eastAsia="Aptos"/>
          <w:u w:val="single"/>
        </w:rPr>
        <w:t>. Taken at rational face value, the feeling that the planet is just</w:t>
      </w:r>
      <w:r w:rsidRPr="003441AB">
        <w:rPr>
          <w:rFonts w:eastAsia="Aptos"/>
          <w:sz w:val="16"/>
        </w:rPr>
        <w:t xml:space="preserve"> </w:t>
      </w:r>
      <w:r w:rsidRPr="003441AB">
        <w:rPr>
          <w:rFonts w:eastAsia="Aptos"/>
          <w:iCs/>
          <w:u w:val="single"/>
          <w:bdr w:val="single" w:sz="8" w:space="0" w:color="auto"/>
        </w:rPr>
        <w:t>years away</w:t>
      </w:r>
      <w:r w:rsidRPr="003441AB">
        <w:rPr>
          <w:rFonts w:eastAsia="Aptos"/>
          <w:sz w:val="16"/>
        </w:rPr>
        <w:t xml:space="preserve"> </w:t>
      </w:r>
      <w:r w:rsidRPr="003441AB">
        <w:rPr>
          <w:rFonts w:eastAsia="Aptos"/>
          <w:u w:val="single"/>
        </w:rPr>
        <w:t>from sliding beyond a</w:t>
      </w:r>
      <w:r w:rsidRPr="003441AB">
        <w:rPr>
          <w:rFonts w:eastAsia="Aptos"/>
          <w:sz w:val="16"/>
        </w:rPr>
        <w:t xml:space="preserve"> </w:t>
      </w:r>
      <w:r w:rsidRPr="003441AB">
        <w:rPr>
          <w:rFonts w:eastAsia="Aptos"/>
          <w:iCs/>
          <w:u w:val="single"/>
          <w:bdr w:val="single" w:sz="8" w:space="0" w:color="auto"/>
        </w:rPr>
        <w:t>catastrophic point of no return</w:t>
      </w:r>
      <w:r w:rsidRPr="003441AB">
        <w:rPr>
          <w:rFonts w:eastAsia="Aptos"/>
          <w:sz w:val="16"/>
        </w:rPr>
        <w:t xml:space="preserve"> </w:t>
      </w:r>
      <w:r w:rsidRPr="003441AB">
        <w:rPr>
          <w:rFonts w:eastAsia="Aptos"/>
          <w:u w:val="single"/>
        </w:rPr>
        <w:t>invites</w:t>
      </w:r>
      <w:r w:rsidRPr="003441AB">
        <w:rPr>
          <w:rFonts w:eastAsia="Aptos"/>
          <w:sz w:val="16"/>
        </w:rPr>
        <w:t xml:space="preserve"> </w:t>
      </w:r>
      <w:r w:rsidRPr="003441AB">
        <w:rPr>
          <w:rFonts w:eastAsia="Aptos"/>
          <w:iCs/>
          <w:u w:val="single"/>
          <w:bdr w:val="single" w:sz="8" w:space="0" w:color="auto"/>
        </w:rPr>
        <w:t>unproductive fatalism</w:t>
      </w:r>
      <w:r w:rsidRPr="003441AB">
        <w:rPr>
          <w:rFonts w:eastAsia="Aptos"/>
          <w:u w:val="single"/>
        </w:rPr>
        <w:t xml:space="preserve">. At the same time, the perception of an imminent climate cliff seemingly </w:t>
      </w:r>
      <w:r w:rsidRPr="003441AB">
        <w:rPr>
          <w:rFonts w:eastAsia="Aptos"/>
          <w:iCs/>
          <w:u w:val="single"/>
          <w:bdr w:val="single" w:sz="8" w:space="0" w:color="auto"/>
        </w:rPr>
        <w:t>rules out</w:t>
      </w:r>
      <w:r w:rsidRPr="003441AB">
        <w:rPr>
          <w:rFonts w:eastAsia="Aptos"/>
          <w:sz w:val="16"/>
        </w:rPr>
        <w:t xml:space="preserve"> </w:t>
      </w:r>
      <w:r w:rsidRPr="003441AB">
        <w:rPr>
          <w:rFonts w:eastAsia="Aptos"/>
          <w:iCs/>
          <w:u w:val="single"/>
          <w:bdr w:val="single" w:sz="8" w:space="0" w:color="auto"/>
        </w:rPr>
        <w:t>long-term planning</w:t>
      </w:r>
      <w:r w:rsidRPr="003441AB">
        <w:rPr>
          <w:rFonts w:eastAsia="Aptos"/>
          <w:sz w:val="16"/>
        </w:rPr>
        <w:t xml:space="preserve"> </w:t>
      </w:r>
      <w:r w:rsidRPr="003441AB">
        <w:rPr>
          <w:rFonts w:eastAsia="Aptos"/>
          <w:u w:val="single"/>
        </w:rPr>
        <w:t>in favor of</w:t>
      </w:r>
      <w:r w:rsidRPr="003441AB">
        <w:rPr>
          <w:rFonts w:eastAsia="Aptos"/>
          <w:sz w:val="16"/>
        </w:rPr>
        <w:t xml:space="preserve"> </w:t>
      </w:r>
      <w:r w:rsidRPr="003441AB">
        <w:rPr>
          <w:rFonts w:eastAsia="Aptos"/>
          <w:iCs/>
          <w:u w:val="single"/>
          <w:bdr w:val="single" w:sz="8" w:space="0" w:color="auto"/>
        </w:rPr>
        <w:t>emergency</w:t>
      </w:r>
      <w:r w:rsidRPr="003441AB">
        <w:rPr>
          <w:rFonts w:eastAsia="Aptos"/>
          <w:sz w:val="16"/>
        </w:rPr>
        <w:t xml:space="preserve"> measures, </w:t>
      </w:r>
      <w:r w:rsidRPr="003441AB">
        <w:rPr>
          <w:rFonts w:eastAsia="Aptos"/>
          <w:iCs/>
          <w:u w:val="single"/>
          <w:bdr w:val="single" w:sz="8" w:space="0" w:color="auto"/>
        </w:rPr>
        <w:t>skewing</w:t>
      </w:r>
      <w:r w:rsidRPr="003441AB">
        <w:rPr>
          <w:rFonts w:eastAsia="Aptos"/>
          <w:sz w:val="16"/>
        </w:rPr>
        <w:t xml:space="preserve"> </w:t>
      </w:r>
      <w:r w:rsidRPr="003441AB">
        <w:rPr>
          <w:rFonts w:eastAsia="Aptos"/>
          <w:u w:val="single"/>
        </w:rPr>
        <w:t>discussion of climate policies in ways that can be</w:t>
      </w:r>
      <w:r w:rsidRPr="003441AB">
        <w:rPr>
          <w:rFonts w:eastAsia="Aptos"/>
          <w:sz w:val="16"/>
        </w:rPr>
        <w:t xml:space="preserve"> </w:t>
      </w:r>
      <w:r w:rsidRPr="003441AB">
        <w:rPr>
          <w:rFonts w:eastAsia="Aptos"/>
          <w:iCs/>
          <w:u w:val="single"/>
          <w:bdr w:val="single" w:sz="8" w:space="0" w:color="auto"/>
        </w:rPr>
        <w:t>counterproductive</w:t>
      </w:r>
      <w:r w:rsidRPr="003441AB">
        <w:rPr>
          <w:rFonts w:eastAsia="Aptos"/>
          <w:sz w:val="16"/>
        </w:rPr>
        <w:t>.</w:t>
      </w:r>
    </w:p>
    <w:p w14:paraId="172F149A" w14:textId="77777777" w:rsidR="000D65C7" w:rsidRPr="003441AB" w:rsidRDefault="000D65C7" w:rsidP="000D65C7">
      <w:pPr>
        <w:rPr>
          <w:rFonts w:eastAsia="Calibri"/>
        </w:rPr>
      </w:pPr>
      <w:r w:rsidRPr="003441AB">
        <w:rPr>
          <w:rFonts w:eastAsia="Aptos"/>
          <w:sz w:val="16"/>
        </w:rPr>
        <w:t xml:space="preserve">Looking ahead, the key message that the scientific community and climate advocates should reinforce is that </w:t>
      </w:r>
      <w:r w:rsidRPr="003441AB">
        <w:rPr>
          <w:rFonts w:eastAsia="Aptos"/>
          <w:iCs/>
          <w:u w:val="single"/>
          <w:bdr w:val="single" w:sz="8" w:space="0" w:color="auto"/>
        </w:rPr>
        <w:t>humanity</w:t>
      </w:r>
      <w:r w:rsidRPr="003441AB">
        <w:rPr>
          <w:rFonts w:eastAsia="Aptos"/>
          <w:sz w:val="16"/>
        </w:rPr>
        <w:t xml:space="preserve"> </w:t>
      </w:r>
      <w:r w:rsidRPr="003441AB">
        <w:rPr>
          <w:rFonts w:eastAsia="Aptos"/>
          <w:u w:val="single"/>
        </w:rPr>
        <w:t>will</w:t>
      </w:r>
      <w:r w:rsidRPr="003441AB">
        <w:rPr>
          <w:rFonts w:eastAsia="Aptos"/>
          <w:sz w:val="16"/>
        </w:rPr>
        <w:t xml:space="preserve"> </w:t>
      </w:r>
      <w:r w:rsidRPr="003441AB">
        <w:rPr>
          <w:rFonts w:eastAsia="Aptos"/>
          <w:iCs/>
          <w:u w:val="single"/>
          <w:bdr w:val="single" w:sz="8" w:space="0" w:color="auto"/>
        </w:rPr>
        <w:t>always</w:t>
      </w:r>
      <w:r w:rsidRPr="003441AB">
        <w:rPr>
          <w:rFonts w:eastAsia="Aptos"/>
          <w:sz w:val="16"/>
        </w:rPr>
        <w:t xml:space="preserve"> </w:t>
      </w:r>
      <w:r w:rsidRPr="003441AB">
        <w:rPr>
          <w:rFonts w:eastAsia="Aptos"/>
          <w:u w:val="single"/>
        </w:rPr>
        <w:t xml:space="preserve">have </w:t>
      </w:r>
      <w:r w:rsidRPr="003441AB">
        <w:rPr>
          <w:rFonts w:eastAsia="Aptos"/>
          <w:iCs/>
          <w:u w:val="single"/>
          <w:bdr w:val="single" w:sz="8" w:space="0" w:color="auto"/>
        </w:rPr>
        <w:t>chief agency</w:t>
      </w:r>
      <w:r w:rsidRPr="003441AB">
        <w:rPr>
          <w:rFonts w:eastAsia="Aptos"/>
          <w:sz w:val="16"/>
        </w:rPr>
        <w:t xml:space="preserve"> over the climate. </w:t>
      </w:r>
      <w:r w:rsidRPr="003441AB">
        <w:rPr>
          <w:rFonts w:eastAsia="Aptos"/>
          <w:u w:val="single"/>
        </w:rPr>
        <w:t>There is</w:t>
      </w:r>
      <w:r w:rsidRPr="003441AB">
        <w:rPr>
          <w:rFonts w:eastAsia="Aptos"/>
          <w:sz w:val="16"/>
        </w:rPr>
        <w:t xml:space="preserve"> </w:t>
      </w:r>
      <w:r w:rsidRPr="003441AB">
        <w:rPr>
          <w:rFonts w:eastAsia="Aptos"/>
          <w:iCs/>
          <w:u w:val="single"/>
          <w:bdr w:val="single" w:sz="8" w:space="0" w:color="auto"/>
        </w:rPr>
        <w:t>no</w:t>
      </w:r>
      <w:r w:rsidRPr="003441AB">
        <w:rPr>
          <w:rFonts w:eastAsia="Aptos"/>
          <w:sz w:val="16"/>
        </w:rPr>
        <w:t xml:space="preserve"> tipping point beyond which Mother Earth wrestles control of the whole climate system away from human beings and proceeds to punish us for our sins.</w:t>
      </w:r>
    </w:p>
    <w:p w14:paraId="04360488" w14:textId="77777777" w:rsidR="000D65C7" w:rsidRPr="003441AB" w:rsidRDefault="000D65C7" w:rsidP="000D65C7">
      <w:pPr>
        <w:rPr>
          <w:rFonts w:eastAsia="Calibri"/>
        </w:rPr>
      </w:pPr>
      <w:r w:rsidRPr="003441AB">
        <w:rPr>
          <w:rFonts w:eastAsia="Aptos"/>
          <w:sz w:val="16"/>
        </w:rPr>
        <w:t xml:space="preserve">Although the lack of an impending climate cliff may seem to dilute the impetus for climate action, the knowledge that humanity has a decisive hand on the thermostat </w:t>
      </w:r>
      <w:proofErr w:type="gramStart"/>
      <w:r w:rsidRPr="003441AB">
        <w:rPr>
          <w:rFonts w:eastAsia="Aptos"/>
          <w:sz w:val="16"/>
        </w:rPr>
        <w:t>actually imparts</w:t>
      </w:r>
      <w:proofErr w:type="gramEnd"/>
      <w:r w:rsidRPr="003441AB">
        <w:rPr>
          <w:rFonts w:eastAsia="Aptos"/>
          <w:sz w:val="16"/>
        </w:rPr>
        <w:t xml:space="preserve"> great responsibility upon us. It’s up to us not only to realize a more positive future for humans and nature but also to define the conditions in which we will have to build that vision.</w:t>
      </w:r>
    </w:p>
    <w:p w14:paraId="27588BCE" w14:textId="77777777" w:rsidR="000D65C7" w:rsidRPr="003441AB" w:rsidRDefault="000D65C7" w:rsidP="000D65C7">
      <w:pPr>
        <w:rPr>
          <w:rFonts w:eastAsia="Calibri"/>
        </w:rPr>
      </w:pPr>
      <w:r w:rsidRPr="003441AB">
        <w:rPr>
          <w:rFonts w:eastAsia="Aptos"/>
          <w:iCs/>
          <w:u w:val="single"/>
          <w:bdr w:val="single" w:sz="8" w:space="0" w:color="auto"/>
        </w:rPr>
        <w:t>No tipping, no point</w:t>
      </w:r>
    </w:p>
    <w:p w14:paraId="0AF832BC" w14:textId="77777777" w:rsidR="000D65C7" w:rsidRPr="003441AB" w:rsidRDefault="000D65C7" w:rsidP="000D65C7">
      <w:pPr>
        <w:rPr>
          <w:rFonts w:eastAsia="Calibri"/>
        </w:rPr>
      </w:pPr>
      <w:r w:rsidRPr="003441AB">
        <w:rPr>
          <w:rFonts w:eastAsia="Aptos"/>
          <w:sz w:val="16"/>
        </w:rPr>
        <w:t>In many ways, the term “tipping point” in climate science was predisposed to be misunderstood. Both components of the term invite confusion.</w:t>
      </w:r>
    </w:p>
    <w:p w14:paraId="6EBF020D" w14:textId="77777777" w:rsidR="000D65C7" w:rsidRPr="003441AB" w:rsidRDefault="000D65C7" w:rsidP="000D65C7">
      <w:pPr>
        <w:rPr>
          <w:rFonts w:eastAsia="Calibri"/>
        </w:rPr>
      </w:pPr>
      <w:r w:rsidRPr="003441AB">
        <w:rPr>
          <w:rFonts w:eastAsia="Aptos"/>
          <w:sz w:val="16"/>
        </w:rPr>
        <w:t xml:space="preserve">First, </w:t>
      </w:r>
      <w:r w:rsidRPr="003441AB">
        <w:rPr>
          <w:rFonts w:eastAsia="Aptos"/>
          <w:u w:val="single"/>
        </w:rPr>
        <w:t>the word</w:t>
      </w:r>
      <w:r w:rsidRPr="003441AB">
        <w:rPr>
          <w:rFonts w:eastAsia="Aptos"/>
          <w:sz w:val="16"/>
        </w:rPr>
        <w:t xml:space="preserve"> </w:t>
      </w:r>
      <w:r w:rsidRPr="003441AB">
        <w:rPr>
          <w:rFonts w:eastAsia="Aptos"/>
          <w:iCs/>
          <w:u w:val="single"/>
          <w:bdr w:val="single" w:sz="8" w:space="0" w:color="auto"/>
        </w:rPr>
        <w:t>“tipping”</w:t>
      </w:r>
      <w:r w:rsidRPr="003441AB">
        <w:rPr>
          <w:rFonts w:eastAsia="Aptos"/>
          <w:sz w:val="16"/>
        </w:rPr>
        <w:t xml:space="preserve"> </w:t>
      </w:r>
      <w:r w:rsidRPr="003441AB">
        <w:rPr>
          <w:rFonts w:eastAsia="Aptos"/>
          <w:u w:val="single"/>
        </w:rPr>
        <w:t>implies</w:t>
      </w:r>
      <w:r w:rsidRPr="003441AB">
        <w:rPr>
          <w:rFonts w:eastAsia="Aptos"/>
          <w:sz w:val="16"/>
        </w:rPr>
        <w:t xml:space="preserve"> the </w:t>
      </w:r>
      <w:r w:rsidRPr="003441AB">
        <w:rPr>
          <w:rFonts w:eastAsia="Aptos"/>
          <w:iCs/>
          <w:u w:val="single"/>
          <w:bdr w:val="single" w:sz="8" w:space="0" w:color="auto"/>
        </w:rPr>
        <w:t>rapidity</w:t>
      </w:r>
      <w:r w:rsidRPr="003441AB">
        <w:rPr>
          <w:rFonts w:eastAsia="Aptos"/>
          <w:sz w:val="16"/>
        </w:rPr>
        <w:t xml:space="preserve"> of an unbalanced cart toppling over. Yet </w:t>
      </w:r>
      <w:r w:rsidRPr="003441AB">
        <w:rPr>
          <w:rFonts w:eastAsia="Aptos"/>
          <w:u w:val="single"/>
        </w:rPr>
        <w:t xml:space="preserve">in practice, many climate science papers and reports suggest that rapid changes of state for tipping elements—say, </w:t>
      </w:r>
      <w:r w:rsidRPr="00E545F9">
        <w:rPr>
          <w:rFonts w:eastAsia="Aptos"/>
          <w:highlight w:val="cyan"/>
          <w:u w:val="single"/>
        </w:rPr>
        <w:t>systematic shifts</w:t>
      </w:r>
      <w:r w:rsidRPr="003441AB">
        <w:rPr>
          <w:rFonts w:eastAsia="Aptos"/>
          <w:u w:val="single"/>
        </w:rPr>
        <w:t xml:space="preserve"> that take just 20 years or less—</w:t>
      </w:r>
      <w:r w:rsidRPr="00E545F9">
        <w:rPr>
          <w:rFonts w:eastAsia="Aptos"/>
          <w:highlight w:val="cyan"/>
          <w:u w:val="single"/>
        </w:rPr>
        <w:t>are rare</w:t>
      </w:r>
      <w:r w:rsidRPr="003441AB">
        <w:rPr>
          <w:rFonts w:eastAsia="Aptos"/>
          <w:u w:val="single"/>
        </w:rPr>
        <w:t xml:space="preserve"> enough to be the </w:t>
      </w:r>
      <w:r w:rsidRPr="003441AB">
        <w:rPr>
          <w:rFonts w:eastAsia="Aptos"/>
          <w:iCs/>
          <w:u w:val="single"/>
          <w:bdr w:val="single" w:sz="8" w:space="0" w:color="auto"/>
        </w:rPr>
        <w:t>exception, not the rule</w:t>
      </w:r>
      <w:r w:rsidRPr="003441AB">
        <w:rPr>
          <w:rFonts w:eastAsia="Aptos"/>
          <w:u w:val="single"/>
        </w:rPr>
        <w:t xml:space="preserve">. </w:t>
      </w:r>
      <w:r w:rsidRPr="00E545F9">
        <w:rPr>
          <w:rFonts w:eastAsia="Aptos"/>
          <w:highlight w:val="cyan"/>
          <w:u w:val="single"/>
        </w:rPr>
        <w:t xml:space="preserve">Components of the </w:t>
      </w:r>
      <w:r w:rsidRPr="003441AB">
        <w:rPr>
          <w:rFonts w:eastAsia="Aptos"/>
          <w:u w:val="single"/>
        </w:rPr>
        <w:t xml:space="preserve">climate </w:t>
      </w:r>
      <w:r w:rsidRPr="00E545F9">
        <w:rPr>
          <w:rFonts w:eastAsia="Aptos"/>
          <w:highlight w:val="cyan"/>
          <w:u w:val="single"/>
        </w:rPr>
        <w:t xml:space="preserve">system </w:t>
      </w:r>
      <w:r w:rsidRPr="003441AB">
        <w:rPr>
          <w:rFonts w:eastAsia="Aptos"/>
          <w:u w:val="single"/>
        </w:rPr>
        <w:t xml:space="preserve">are </w:t>
      </w:r>
      <w:r w:rsidRPr="003441AB">
        <w:rPr>
          <w:rFonts w:eastAsia="Aptos"/>
          <w:iCs/>
          <w:u w:val="single"/>
          <w:bdr w:val="single" w:sz="8" w:space="0" w:color="auto"/>
        </w:rPr>
        <w:t>sluggish</w:t>
      </w:r>
      <w:r w:rsidRPr="003441AB">
        <w:rPr>
          <w:rFonts w:eastAsia="Aptos"/>
          <w:u w:val="single"/>
        </w:rPr>
        <w:t xml:space="preserve"> on </w:t>
      </w:r>
      <w:r w:rsidRPr="003441AB">
        <w:rPr>
          <w:rFonts w:eastAsia="Aptos"/>
          <w:iCs/>
          <w:u w:val="single"/>
          <w:bdr w:val="single" w:sz="8" w:space="0" w:color="auto"/>
        </w:rPr>
        <w:t>human</w:t>
      </w:r>
      <w:r w:rsidRPr="003441AB">
        <w:rPr>
          <w:rFonts w:eastAsia="Aptos"/>
          <w:sz w:val="16"/>
        </w:rPr>
        <w:t xml:space="preserve"> time </w:t>
      </w:r>
      <w:r w:rsidRPr="003441AB">
        <w:rPr>
          <w:rFonts w:eastAsia="Aptos"/>
          <w:u w:val="single"/>
        </w:rPr>
        <w:t xml:space="preserve">scales, and thus many Earth system components </w:t>
      </w:r>
      <w:r w:rsidRPr="00E545F9">
        <w:rPr>
          <w:rFonts w:eastAsia="Aptos"/>
          <w:highlight w:val="cyan"/>
          <w:u w:val="single"/>
        </w:rPr>
        <w:t>change over</w:t>
      </w:r>
      <w:r w:rsidRPr="003441AB">
        <w:rPr>
          <w:rFonts w:eastAsia="Aptos"/>
          <w:u w:val="single"/>
        </w:rPr>
        <w:t xml:space="preserve"> the course of </w:t>
      </w:r>
      <w:r w:rsidRPr="003441AB">
        <w:rPr>
          <w:rFonts w:eastAsia="Aptos"/>
          <w:iCs/>
          <w:u w:val="single"/>
          <w:bdr w:val="single" w:sz="8" w:space="0" w:color="auto"/>
        </w:rPr>
        <w:t>decades</w:t>
      </w:r>
      <w:r w:rsidRPr="003441AB">
        <w:rPr>
          <w:rFonts w:eastAsia="Aptos"/>
          <w:u w:val="single"/>
        </w:rPr>
        <w:t xml:space="preserve">, if not </w:t>
      </w:r>
      <w:r w:rsidRPr="00E545F9">
        <w:rPr>
          <w:rFonts w:eastAsia="Aptos"/>
          <w:iCs/>
          <w:highlight w:val="cyan"/>
          <w:u w:val="single"/>
          <w:bdr w:val="single" w:sz="8" w:space="0" w:color="auto"/>
        </w:rPr>
        <w:t>centuries</w:t>
      </w:r>
      <w:r w:rsidRPr="003441AB">
        <w:rPr>
          <w:rFonts w:eastAsia="Aptos"/>
          <w:iCs/>
          <w:u w:val="single"/>
          <w:bdr w:val="single" w:sz="8" w:space="0" w:color="auto"/>
        </w:rPr>
        <w:t xml:space="preserve"> or millennia</w:t>
      </w:r>
      <w:r w:rsidRPr="003441AB">
        <w:rPr>
          <w:rFonts w:eastAsia="Aptos"/>
          <w:sz w:val="16"/>
        </w:rPr>
        <w:t xml:space="preserve">. For example, </w:t>
      </w:r>
      <w:r w:rsidRPr="003441AB">
        <w:rPr>
          <w:rFonts w:eastAsia="Aptos"/>
          <w:u w:val="single"/>
        </w:rPr>
        <w:t>future carbon release from thawing permafrost and sea-level rise from loss of the Greenland ice sheet will take place over several hundred years.</w:t>
      </w:r>
    </w:p>
    <w:p w14:paraId="30BEAFEC" w14:textId="77777777" w:rsidR="000D65C7" w:rsidRPr="003441AB" w:rsidRDefault="000D65C7" w:rsidP="000D65C7">
      <w:pPr>
        <w:rPr>
          <w:rFonts w:eastAsia="Calibri"/>
        </w:rPr>
      </w:pPr>
      <w:r w:rsidRPr="003441AB">
        <w:rPr>
          <w:rFonts w:eastAsia="Aptos"/>
          <w:u w:val="single"/>
        </w:rPr>
        <w:t xml:space="preserve">To an earth scientist thinking on geologic timescales, that does </w:t>
      </w:r>
      <w:r w:rsidRPr="003441AB">
        <w:rPr>
          <w:rFonts w:eastAsia="Aptos"/>
          <w:iCs/>
          <w:u w:val="single"/>
          <w:bdr w:val="single" w:sz="8" w:space="0" w:color="auto"/>
        </w:rPr>
        <w:t>seem</w:t>
      </w:r>
      <w:r w:rsidRPr="003441AB">
        <w:rPr>
          <w:rFonts w:eastAsia="Aptos"/>
          <w:sz w:val="16"/>
        </w:rPr>
        <w:t xml:space="preserve"> like a very </w:t>
      </w:r>
      <w:r w:rsidRPr="003441AB">
        <w:rPr>
          <w:rFonts w:eastAsia="Aptos"/>
          <w:iCs/>
          <w:u w:val="single"/>
          <w:bdr w:val="single" w:sz="8" w:space="0" w:color="auto"/>
        </w:rPr>
        <w:t>rapid</w:t>
      </w:r>
      <w:r w:rsidRPr="003441AB">
        <w:rPr>
          <w:rFonts w:eastAsia="Aptos"/>
          <w:sz w:val="16"/>
        </w:rPr>
        <w:t xml:space="preserve"> transition relative to the glacial pace at which the Earth system typically changed prior to the industrial revolution. </w:t>
      </w:r>
      <w:r w:rsidRPr="003441AB">
        <w:rPr>
          <w:rFonts w:eastAsia="Aptos"/>
          <w:u w:val="single"/>
        </w:rPr>
        <w:t>To a</w:t>
      </w:r>
      <w:r w:rsidRPr="003441AB">
        <w:rPr>
          <w:rFonts w:eastAsia="Aptos"/>
          <w:sz w:val="16"/>
        </w:rPr>
        <w:t xml:space="preserve"> </w:t>
      </w:r>
      <w:r w:rsidRPr="003441AB">
        <w:rPr>
          <w:rFonts w:eastAsia="Aptos"/>
          <w:iCs/>
          <w:u w:val="single"/>
          <w:bdr w:val="single" w:sz="8" w:space="0" w:color="auto"/>
        </w:rPr>
        <w:t>layperson</w:t>
      </w:r>
      <w:r w:rsidRPr="003441AB">
        <w:rPr>
          <w:rFonts w:eastAsia="Aptos"/>
          <w:sz w:val="16"/>
        </w:rPr>
        <w:t xml:space="preserve"> who thinks about a stacked pile of blocks or the leaning tower of Pisa tipping over, </w:t>
      </w:r>
      <w:r w:rsidRPr="003441AB">
        <w:rPr>
          <w:rFonts w:eastAsia="Aptos"/>
          <w:u w:val="single"/>
        </w:rPr>
        <w:t>however, rapid means something</w:t>
      </w:r>
      <w:r w:rsidRPr="003441AB">
        <w:rPr>
          <w:rFonts w:eastAsia="Aptos"/>
          <w:sz w:val="16"/>
        </w:rPr>
        <w:t xml:space="preserve"> </w:t>
      </w:r>
      <w:r w:rsidRPr="003441AB">
        <w:rPr>
          <w:rFonts w:eastAsia="Aptos"/>
          <w:iCs/>
          <w:u w:val="single"/>
          <w:bdr w:val="single" w:sz="8" w:space="0" w:color="auto"/>
        </w:rPr>
        <w:t>different</w:t>
      </w:r>
      <w:r w:rsidRPr="003441AB">
        <w:rPr>
          <w:rFonts w:eastAsia="Aptos"/>
          <w:u w:val="single"/>
        </w:rPr>
        <w:t xml:space="preserve">. This discrepancy in perspectives leads to differing expectations for how climate tipping elements behave and how quickly or slowly their </w:t>
      </w:r>
      <w:proofErr w:type="gramStart"/>
      <w:r w:rsidRPr="003441AB">
        <w:rPr>
          <w:rFonts w:eastAsia="Aptos"/>
          <w:u w:val="single"/>
        </w:rPr>
        <w:t>impacts</w:t>
      </w:r>
      <w:proofErr w:type="gramEnd"/>
      <w:r w:rsidRPr="003441AB">
        <w:rPr>
          <w:rFonts w:eastAsia="Aptos"/>
          <w:u w:val="single"/>
        </w:rPr>
        <w:t xml:space="preserve"> unfold.</w:t>
      </w:r>
    </w:p>
    <w:p w14:paraId="1E6FCCAC" w14:textId="77777777" w:rsidR="000D65C7" w:rsidRPr="003441AB" w:rsidRDefault="000D65C7" w:rsidP="000D65C7">
      <w:pPr>
        <w:rPr>
          <w:rFonts w:eastAsia="Calibri"/>
        </w:rPr>
      </w:pPr>
      <w:r w:rsidRPr="003441AB">
        <w:rPr>
          <w:rFonts w:eastAsia="Aptos"/>
          <w:sz w:val="16"/>
        </w:rPr>
        <w:t xml:space="preserve">Second, </w:t>
      </w:r>
      <w:r w:rsidRPr="003441AB">
        <w:rPr>
          <w:rFonts w:eastAsia="Aptos"/>
          <w:u w:val="single"/>
        </w:rPr>
        <w:t>the word</w:t>
      </w:r>
      <w:r w:rsidRPr="003441AB">
        <w:rPr>
          <w:rFonts w:eastAsia="Aptos"/>
          <w:sz w:val="16"/>
        </w:rPr>
        <w:t xml:space="preserve"> </w:t>
      </w:r>
      <w:r w:rsidRPr="003441AB">
        <w:rPr>
          <w:rFonts w:eastAsia="Aptos"/>
          <w:iCs/>
          <w:u w:val="single"/>
          <w:bdr w:val="single" w:sz="8" w:space="0" w:color="auto"/>
        </w:rPr>
        <w:t>“point,” too</w:t>
      </w:r>
      <w:r w:rsidRPr="003441AB">
        <w:rPr>
          <w:rFonts w:eastAsia="Aptos"/>
          <w:u w:val="single"/>
        </w:rPr>
        <w:t>, is bound to confuse. It implies a</w:t>
      </w:r>
      <w:r w:rsidRPr="003441AB">
        <w:rPr>
          <w:rFonts w:eastAsia="Aptos"/>
          <w:sz w:val="16"/>
        </w:rPr>
        <w:t xml:space="preserve"> </w:t>
      </w:r>
      <w:r w:rsidRPr="003441AB">
        <w:rPr>
          <w:rFonts w:eastAsia="Aptos"/>
          <w:iCs/>
          <w:u w:val="single"/>
          <w:bdr w:val="single" w:sz="8" w:space="0" w:color="auto"/>
        </w:rPr>
        <w:t>single, precise, known critical threshold</w:t>
      </w:r>
      <w:r w:rsidRPr="003441AB">
        <w:rPr>
          <w:rFonts w:eastAsia="Aptos"/>
          <w:sz w:val="16"/>
        </w:rPr>
        <w:t xml:space="preserve"> beyond which Earth system components tip.</w:t>
      </w:r>
    </w:p>
    <w:p w14:paraId="420BB774" w14:textId="77777777" w:rsidR="000D65C7" w:rsidRPr="003441AB" w:rsidRDefault="000D65C7" w:rsidP="000D65C7">
      <w:pPr>
        <w:rPr>
          <w:rFonts w:eastAsia="Calibri"/>
        </w:rPr>
      </w:pPr>
      <w:r w:rsidRPr="003441AB">
        <w:rPr>
          <w:rFonts w:eastAsia="Aptos"/>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5689B63B" w14:textId="77777777" w:rsidR="000D65C7" w:rsidRPr="003441AB" w:rsidRDefault="000D65C7" w:rsidP="000D65C7">
      <w:pPr>
        <w:rPr>
          <w:rFonts w:eastAsia="Calibri"/>
        </w:rPr>
      </w:pPr>
      <w:r w:rsidRPr="003441AB">
        <w:rPr>
          <w:rFonts w:eastAsia="Aptos"/>
          <w:sz w:val="16"/>
        </w:rPr>
        <w:t xml:space="preserve">However, </w:t>
      </w:r>
      <w:r w:rsidRPr="003441AB">
        <w:rPr>
          <w:rFonts w:eastAsia="Aptos"/>
          <w:u w:val="single"/>
        </w:rPr>
        <w:t xml:space="preserve">critical thresholds are </w:t>
      </w:r>
      <w:proofErr w:type="gramStart"/>
      <w:r w:rsidRPr="003441AB">
        <w:rPr>
          <w:rFonts w:eastAsia="Aptos"/>
          <w:iCs/>
          <w:u w:val="single"/>
          <w:bdr w:val="single" w:sz="8" w:space="0" w:color="auto"/>
        </w:rPr>
        <w:t>rarely precisely</w:t>
      </w:r>
      <w:proofErr w:type="gramEnd"/>
      <w:r w:rsidRPr="003441AB">
        <w:rPr>
          <w:rFonts w:eastAsia="Aptos"/>
          <w:iCs/>
          <w:u w:val="single"/>
          <w:bdr w:val="single" w:sz="8" w:space="0" w:color="auto"/>
        </w:rPr>
        <w:t xml:space="preserve"> known</w:t>
      </w:r>
      <w:r w:rsidRPr="003441AB">
        <w:rPr>
          <w:rFonts w:eastAsia="Aptos"/>
          <w:u w:val="single"/>
        </w:rPr>
        <w:t xml:space="preserve">. And large </w:t>
      </w:r>
      <w:r w:rsidRPr="00E545F9">
        <w:rPr>
          <w:rFonts w:eastAsia="Aptos"/>
          <w:highlight w:val="cyan"/>
          <w:u w:val="single"/>
        </w:rPr>
        <w:t>continental</w:t>
      </w:r>
      <w:r w:rsidRPr="003441AB">
        <w:rPr>
          <w:rFonts w:eastAsia="Aptos"/>
          <w:u w:val="single"/>
        </w:rPr>
        <w:t xml:space="preserve">-scale </w:t>
      </w:r>
      <w:r w:rsidRPr="00E545F9">
        <w:rPr>
          <w:rFonts w:eastAsia="Aptos"/>
          <w:highlight w:val="cyan"/>
          <w:u w:val="single"/>
        </w:rPr>
        <w:t>systems</w:t>
      </w:r>
      <w:r w:rsidRPr="003441AB">
        <w:rPr>
          <w:rFonts w:eastAsia="Aptos"/>
          <w:u w:val="single"/>
        </w:rPr>
        <w:t xml:space="preserve"> like Arctic </w:t>
      </w:r>
      <w:proofErr w:type="gramStart"/>
      <w:r w:rsidRPr="003441AB">
        <w:rPr>
          <w:rFonts w:eastAsia="Aptos"/>
          <w:u w:val="single"/>
        </w:rPr>
        <w:t>permafrost</w:t>
      </w:r>
      <w:proofErr w:type="gramEnd"/>
      <w:r w:rsidRPr="003441AB">
        <w:rPr>
          <w:rFonts w:eastAsia="Aptos"/>
          <w:u w:val="single"/>
        </w:rPr>
        <w:t xml:space="preserve"> landscapes or the Amazon rainforest </w:t>
      </w:r>
      <w:r w:rsidRPr="00E545F9">
        <w:rPr>
          <w:rFonts w:eastAsia="Aptos"/>
          <w:highlight w:val="cyan"/>
          <w:u w:val="single"/>
        </w:rPr>
        <w:t>may not possess a</w:t>
      </w:r>
      <w:r w:rsidRPr="00E545F9">
        <w:rPr>
          <w:rFonts w:eastAsia="Aptos"/>
          <w:sz w:val="16"/>
          <w:highlight w:val="cyan"/>
        </w:rPr>
        <w:t xml:space="preserve"> </w:t>
      </w:r>
      <w:r w:rsidRPr="00E545F9">
        <w:rPr>
          <w:rFonts w:eastAsia="Aptos"/>
          <w:iCs/>
          <w:highlight w:val="cyan"/>
          <w:u w:val="single"/>
          <w:bdr w:val="single" w:sz="8" w:space="0" w:color="auto"/>
        </w:rPr>
        <w:t>single</w:t>
      </w:r>
      <w:r w:rsidRPr="003441AB">
        <w:rPr>
          <w:rFonts w:eastAsia="Aptos"/>
          <w:iCs/>
          <w:u w:val="single"/>
          <w:bdr w:val="single" w:sz="8" w:space="0" w:color="auto"/>
        </w:rPr>
        <w:t xml:space="preserve"> overall</w:t>
      </w:r>
      <w:r w:rsidRPr="003441AB">
        <w:rPr>
          <w:rFonts w:eastAsia="Aptos"/>
          <w:sz w:val="16"/>
        </w:rPr>
        <w:t xml:space="preserve"> climate </w:t>
      </w:r>
      <w:r w:rsidRPr="003441AB">
        <w:rPr>
          <w:rFonts w:eastAsia="Aptos"/>
          <w:u w:val="single"/>
        </w:rPr>
        <w:t xml:space="preserve">tipping </w:t>
      </w:r>
      <w:proofErr w:type="gramStart"/>
      <w:r w:rsidRPr="00E545F9">
        <w:rPr>
          <w:rFonts w:eastAsia="Aptos"/>
          <w:highlight w:val="cyan"/>
          <w:u w:val="single"/>
        </w:rPr>
        <w:t>point</w:t>
      </w:r>
      <w:r w:rsidRPr="003441AB">
        <w:rPr>
          <w:rFonts w:eastAsia="Aptos"/>
          <w:u w:val="single"/>
        </w:rPr>
        <w:t xml:space="preserve">, </w:t>
      </w:r>
      <w:r w:rsidRPr="00E545F9">
        <w:rPr>
          <w:rFonts w:eastAsia="Aptos"/>
          <w:highlight w:val="cyan"/>
          <w:u w:val="single"/>
        </w:rPr>
        <w:t>but</w:t>
      </w:r>
      <w:proofErr w:type="gramEnd"/>
      <w:r w:rsidRPr="003441AB">
        <w:rPr>
          <w:rFonts w:eastAsia="Aptos"/>
          <w:u w:val="single"/>
        </w:rPr>
        <w:t xml:space="preserve"> may instead </w:t>
      </w:r>
      <w:r w:rsidRPr="00E545F9">
        <w:rPr>
          <w:rFonts w:eastAsia="Aptos"/>
          <w:highlight w:val="cyan"/>
          <w:u w:val="single"/>
        </w:rPr>
        <w:t xml:space="preserve">exhibit </w:t>
      </w:r>
      <w:r w:rsidRPr="00E545F9">
        <w:rPr>
          <w:rFonts w:eastAsia="Aptos"/>
          <w:iCs/>
          <w:highlight w:val="cyan"/>
          <w:u w:val="single"/>
          <w:bdr w:val="single" w:sz="8" w:space="0" w:color="auto"/>
        </w:rPr>
        <w:t>nonlinear</w:t>
      </w:r>
      <w:r w:rsidRPr="003441AB">
        <w:rPr>
          <w:rFonts w:eastAsia="Aptos"/>
          <w:iCs/>
          <w:u w:val="single"/>
          <w:bdr w:val="single" w:sz="8" w:space="0" w:color="auto"/>
        </w:rPr>
        <w:t xml:space="preserve"> state </w:t>
      </w:r>
      <w:r w:rsidRPr="00E545F9">
        <w:rPr>
          <w:rFonts w:eastAsia="Aptos"/>
          <w:iCs/>
          <w:highlight w:val="cyan"/>
          <w:u w:val="single"/>
          <w:bdr w:val="single" w:sz="8" w:space="0" w:color="auto"/>
        </w:rPr>
        <w:t>shifts</w:t>
      </w:r>
      <w:r w:rsidRPr="00E545F9">
        <w:rPr>
          <w:rFonts w:eastAsia="Aptos"/>
          <w:highlight w:val="cyan"/>
          <w:u w:val="single"/>
        </w:rPr>
        <w:t xml:space="preserve"> at </w:t>
      </w:r>
      <w:r w:rsidRPr="00E545F9">
        <w:rPr>
          <w:rFonts w:eastAsia="Aptos"/>
          <w:iCs/>
          <w:highlight w:val="cyan"/>
          <w:u w:val="single"/>
          <w:bdr w:val="single" w:sz="8" w:space="0" w:color="auto"/>
        </w:rPr>
        <w:t>smaller scales</w:t>
      </w:r>
      <w:r w:rsidRPr="00E545F9">
        <w:rPr>
          <w:rFonts w:eastAsia="Aptos"/>
          <w:highlight w:val="cyan"/>
          <w:u w:val="single"/>
        </w:rPr>
        <w:t xml:space="preserve"> in response to</w:t>
      </w:r>
      <w:r w:rsidRPr="003441AB">
        <w:rPr>
          <w:rFonts w:eastAsia="Aptos"/>
          <w:u w:val="single"/>
        </w:rPr>
        <w:t xml:space="preserve"> crossing </w:t>
      </w:r>
      <w:r w:rsidRPr="003441AB">
        <w:rPr>
          <w:rFonts w:eastAsia="Aptos"/>
          <w:iCs/>
          <w:u w:val="single"/>
          <w:bdr w:val="single" w:sz="8" w:space="0" w:color="auto"/>
        </w:rPr>
        <w:t xml:space="preserve">regional and </w:t>
      </w:r>
      <w:r w:rsidRPr="00E545F9">
        <w:rPr>
          <w:rFonts w:eastAsia="Aptos"/>
          <w:iCs/>
          <w:highlight w:val="cyan"/>
          <w:u w:val="single"/>
          <w:bdr w:val="single" w:sz="8" w:space="0" w:color="auto"/>
        </w:rPr>
        <w:t>local thresholds</w:t>
      </w:r>
      <w:r w:rsidRPr="003441AB">
        <w:rPr>
          <w:rFonts w:eastAsia="Aptos"/>
          <w:u w:val="single"/>
        </w:rPr>
        <w:t>. Rainforests degrade acre by acre, while permafrost on sunny south-facing hillsides may thaw and release carbon sooner.</w:t>
      </w:r>
    </w:p>
    <w:p w14:paraId="7C20CE25" w14:textId="77777777" w:rsidR="000D65C7" w:rsidRPr="003441AB" w:rsidRDefault="000D65C7" w:rsidP="000D65C7">
      <w:pPr>
        <w:rPr>
          <w:rFonts w:eastAsia="Calibri"/>
        </w:rPr>
      </w:pPr>
      <w:r w:rsidRPr="003441AB">
        <w:rPr>
          <w:rFonts w:eastAsia="Aptos"/>
          <w:sz w:val="16"/>
        </w:rPr>
        <w:t>If “tipping points” is such an imperfect phrase, though, how did the term become so widespread in popular discourse?</w:t>
      </w:r>
    </w:p>
    <w:p w14:paraId="1191640B" w14:textId="77777777" w:rsidR="000D65C7" w:rsidRPr="003441AB" w:rsidRDefault="000D65C7" w:rsidP="000D65C7">
      <w:pPr>
        <w:rPr>
          <w:rFonts w:eastAsia="Calibri"/>
        </w:rPr>
      </w:pPr>
      <w:r w:rsidRPr="003441AB">
        <w:rPr>
          <w:rFonts w:eastAsia="Aptos"/>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11B7C48E" w14:textId="77777777" w:rsidR="000D65C7" w:rsidRPr="003441AB" w:rsidRDefault="000D65C7" w:rsidP="000D65C7">
      <w:pPr>
        <w:rPr>
          <w:rFonts w:eastAsia="Calibri"/>
        </w:rPr>
      </w:pPr>
      <w:r w:rsidRPr="003441AB">
        <w:rPr>
          <w:rFonts w:eastAsia="Aptos"/>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51FC24CC" w14:textId="77777777" w:rsidR="000D65C7" w:rsidRPr="003441AB" w:rsidRDefault="000D65C7" w:rsidP="000D65C7">
      <w:pPr>
        <w:rPr>
          <w:rFonts w:eastAsia="Calibri"/>
        </w:rPr>
      </w:pPr>
      <w:r w:rsidRPr="003441AB">
        <w:rPr>
          <w:rFonts w:eastAsia="Aptos"/>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511C7C34" w14:textId="77777777" w:rsidR="000D65C7" w:rsidRPr="003441AB" w:rsidRDefault="000D65C7" w:rsidP="000D65C7">
      <w:pPr>
        <w:rPr>
          <w:rFonts w:eastAsia="Calibri"/>
        </w:rPr>
      </w:pPr>
      <w:r w:rsidRPr="003441AB">
        <w:rPr>
          <w:rFonts w:eastAsia="Aptos"/>
          <w:sz w:val="16"/>
        </w:rPr>
        <w:t>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we now understand that frozen methane buried deep in seafloor sediments responds only slowly and gradually to warming, releasing a trickle of atmosphere-warming methane over centuries and millennia.</w:t>
      </w:r>
    </w:p>
    <w:p w14:paraId="4CD5A56A" w14:textId="77777777" w:rsidR="000D65C7" w:rsidRPr="003441AB" w:rsidRDefault="000D65C7" w:rsidP="000D65C7">
      <w:pPr>
        <w:rPr>
          <w:rFonts w:eastAsia="Calibri"/>
        </w:rPr>
      </w:pPr>
      <w:r w:rsidRPr="003441AB">
        <w:rPr>
          <w:rFonts w:eastAsia="Aptos"/>
          <w:sz w:val="16"/>
        </w:rPr>
        <w:t xml:space="preserve">And so, </w:t>
      </w:r>
      <w:r w:rsidRPr="003441AB">
        <w:rPr>
          <w:rFonts w:eastAsia="Aptos"/>
          <w:u w:val="single"/>
        </w:rPr>
        <w:t xml:space="preserve">as of this writing, </w:t>
      </w:r>
      <w:r w:rsidRPr="00E545F9">
        <w:rPr>
          <w:rFonts w:eastAsia="Aptos"/>
          <w:highlight w:val="cyan"/>
          <w:u w:val="single"/>
        </w:rPr>
        <w:t>Arctic</w:t>
      </w:r>
      <w:r w:rsidRPr="003441AB">
        <w:rPr>
          <w:rFonts w:eastAsia="Aptos"/>
          <w:sz w:val="16"/>
        </w:rPr>
        <w:t xml:space="preserve"> </w:t>
      </w:r>
      <w:r w:rsidRPr="003441AB">
        <w:rPr>
          <w:rFonts w:eastAsia="Aptos"/>
          <w:iCs/>
          <w:u w:val="single"/>
          <w:bdr w:val="single" w:sz="8" w:space="0" w:color="auto"/>
        </w:rPr>
        <w:t>summer sea ice</w:t>
      </w:r>
      <w:r w:rsidRPr="003441AB">
        <w:rPr>
          <w:rFonts w:eastAsia="Aptos"/>
          <w:u w:val="single"/>
        </w:rPr>
        <w:t>, regional</w:t>
      </w:r>
      <w:r w:rsidRPr="003441AB">
        <w:rPr>
          <w:rFonts w:eastAsia="Aptos"/>
          <w:sz w:val="16"/>
        </w:rPr>
        <w:t xml:space="preserve"> </w:t>
      </w:r>
      <w:r w:rsidRPr="00E545F9">
        <w:rPr>
          <w:rFonts w:eastAsia="Aptos"/>
          <w:highlight w:val="cyan"/>
          <w:u w:val="single"/>
        </w:rPr>
        <w:t>monsoons</w:t>
      </w:r>
      <w:r w:rsidRPr="003441AB">
        <w:rPr>
          <w:rFonts w:eastAsia="Aptos"/>
          <w:u w:val="single"/>
        </w:rPr>
        <w:t>, seafloor</w:t>
      </w:r>
      <w:r w:rsidRPr="003441AB">
        <w:rPr>
          <w:rFonts w:eastAsia="Aptos"/>
          <w:sz w:val="16"/>
        </w:rPr>
        <w:t xml:space="preserve"> </w:t>
      </w:r>
      <w:r w:rsidRPr="00E545F9">
        <w:rPr>
          <w:rFonts w:eastAsia="Aptos"/>
          <w:iCs/>
          <w:highlight w:val="cyan"/>
          <w:u w:val="single"/>
          <w:bdr w:val="single" w:sz="8" w:space="0" w:color="auto"/>
        </w:rPr>
        <w:t>methane</w:t>
      </w:r>
      <w:r w:rsidRPr="003441AB">
        <w:rPr>
          <w:rFonts w:eastAsia="Aptos"/>
          <w:iCs/>
          <w:u w:val="single"/>
          <w:bdr w:val="single" w:sz="8" w:space="0" w:color="auto"/>
        </w:rPr>
        <w:t xml:space="preserve"> hydrates</w:t>
      </w:r>
      <w:r w:rsidRPr="003441AB">
        <w:rPr>
          <w:rFonts w:eastAsia="Aptos"/>
          <w:u w:val="single"/>
        </w:rPr>
        <w:t xml:space="preserve">, </w:t>
      </w:r>
      <w:r w:rsidRPr="00E545F9">
        <w:rPr>
          <w:rFonts w:eastAsia="Aptos"/>
          <w:highlight w:val="cyan"/>
          <w:u w:val="single"/>
        </w:rPr>
        <w:t>and</w:t>
      </w:r>
      <w:r w:rsidRPr="00E545F9">
        <w:rPr>
          <w:rFonts w:eastAsia="Aptos"/>
          <w:sz w:val="16"/>
          <w:highlight w:val="cyan"/>
        </w:rPr>
        <w:t xml:space="preserve"> </w:t>
      </w:r>
      <w:r w:rsidRPr="00E545F9">
        <w:rPr>
          <w:rFonts w:eastAsia="Aptos"/>
          <w:iCs/>
          <w:highlight w:val="cyan"/>
          <w:u w:val="single"/>
          <w:bdr w:val="single" w:sz="8" w:space="0" w:color="auto"/>
        </w:rPr>
        <w:t>El Niño</w:t>
      </w:r>
      <w:r w:rsidRPr="003441AB">
        <w:rPr>
          <w:rFonts w:eastAsia="Aptos"/>
          <w:sz w:val="16"/>
        </w:rPr>
        <w:t xml:space="preserve"> </w:t>
      </w:r>
      <w:r w:rsidRPr="00E545F9">
        <w:rPr>
          <w:rFonts w:eastAsia="Aptos"/>
          <w:highlight w:val="cyan"/>
          <w:u w:val="single"/>
        </w:rPr>
        <w:t>have</w:t>
      </w:r>
      <w:r w:rsidRPr="003441AB">
        <w:rPr>
          <w:rFonts w:eastAsia="Aptos"/>
          <w:u w:val="single"/>
        </w:rPr>
        <w:t xml:space="preserve"> mostly </w:t>
      </w:r>
      <w:r w:rsidRPr="00E545F9">
        <w:rPr>
          <w:rFonts w:eastAsia="Aptos"/>
          <w:highlight w:val="cyan"/>
          <w:u w:val="single"/>
        </w:rPr>
        <w:t xml:space="preserve">been </w:t>
      </w:r>
      <w:r w:rsidRPr="00E545F9">
        <w:rPr>
          <w:rFonts w:eastAsia="Aptos"/>
          <w:iCs/>
          <w:highlight w:val="cyan"/>
          <w:u w:val="single"/>
          <w:bdr w:val="single" w:sz="8" w:space="0" w:color="auto"/>
        </w:rPr>
        <w:t>stricken</w:t>
      </w:r>
      <w:r w:rsidRPr="00E545F9">
        <w:rPr>
          <w:rFonts w:eastAsia="Aptos"/>
          <w:sz w:val="16"/>
          <w:highlight w:val="cyan"/>
        </w:rPr>
        <w:t xml:space="preserve"> </w:t>
      </w:r>
      <w:r w:rsidRPr="00E545F9">
        <w:rPr>
          <w:rFonts w:eastAsia="Aptos"/>
          <w:highlight w:val="cyan"/>
          <w:u w:val="single"/>
        </w:rPr>
        <w:t>from lists</w:t>
      </w:r>
      <w:r w:rsidRPr="003441AB">
        <w:rPr>
          <w:rFonts w:eastAsia="Aptos"/>
          <w:u w:val="single"/>
        </w:rPr>
        <w:t xml:space="preserve"> of</w:t>
      </w:r>
      <w:r w:rsidRPr="003441AB">
        <w:rPr>
          <w:rFonts w:eastAsia="Aptos"/>
          <w:sz w:val="16"/>
        </w:rPr>
        <w:t xml:space="preserve"> </w:t>
      </w:r>
      <w:r w:rsidRPr="003441AB">
        <w:rPr>
          <w:rFonts w:eastAsia="Aptos"/>
          <w:iCs/>
          <w:u w:val="single"/>
          <w:bdr w:val="single" w:sz="8" w:space="0" w:color="auto"/>
        </w:rPr>
        <w:t>tipping elements</w:t>
      </w:r>
      <w:r w:rsidRPr="003441AB">
        <w:rPr>
          <w:rFonts w:eastAsia="Aptos"/>
          <w:u w:val="single"/>
        </w:rPr>
        <w:t xml:space="preserve">. In some cases, </w:t>
      </w:r>
      <w:r w:rsidRPr="003441AB">
        <w:rPr>
          <w:rFonts w:eastAsia="Aptos"/>
          <w:iCs/>
          <w:u w:val="single"/>
          <w:bdr w:val="single" w:sz="8" w:space="0" w:color="auto"/>
        </w:rPr>
        <w:t>new</w:t>
      </w:r>
      <w:r w:rsidRPr="003441AB">
        <w:rPr>
          <w:rFonts w:eastAsia="Aptos"/>
          <w:sz w:val="16"/>
        </w:rPr>
        <w:t xml:space="preserve"> </w:t>
      </w:r>
      <w:r w:rsidRPr="003441AB">
        <w:rPr>
          <w:rFonts w:eastAsia="Aptos"/>
          <w:u w:val="single"/>
        </w:rPr>
        <w:t>proposed tipping elements have</w:t>
      </w:r>
      <w:r w:rsidRPr="003441AB">
        <w:rPr>
          <w:rFonts w:eastAsia="Aptos"/>
          <w:sz w:val="16"/>
        </w:rPr>
        <w:t xml:space="preserve"> </w:t>
      </w:r>
      <w:r w:rsidRPr="003441AB">
        <w:rPr>
          <w:rFonts w:eastAsia="Aptos"/>
          <w:iCs/>
          <w:u w:val="single"/>
          <w:bdr w:val="single" w:sz="8" w:space="0" w:color="auto"/>
        </w:rPr>
        <w:t>replaced them</w:t>
      </w:r>
      <w:r w:rsidRPr="003441AB">
        <w:rPr>
          <w:rFonts w:eastAsia="Aptos"/>
          <w:u w:val="single"/>
        </w:rPr>
        <w:t>. A fall 2022 paper</w:t>
      </w:r>
      <w:r w:rsidRPr="003441AB">
        <w:rPr>
          <w:rFonts w:eastAsia="Aptos"/>
          <w:sz w:val="16"/>
        </w:rPr>
        <w:t xml:space="preserve"> in Science, for instance, </w:t>
      </w:r>
      <w:r w:rsidRPr="003441AB">
        <w:rPr>
          <w:rFonts w:eastAsia="Aptos"/>
          <w:u w:val="single"/>
        </w:rPr>
        <w:t>has added</w:t>
      </w:r>
      <w:r w:rsidRPr="003441AB">
        <w:rPr>
          <w:rFonts w:eastAsia="Aptos"/>
          <w:sz w:val="16"/>
        </w:rPr>
        <w:t xml:space="preserve"> “</w:t>
      </w:r>
      <w:r w:rsidRPr="003441AB">
        <w:rPr>
          <w:rFonts w:eastAsia="Aptos"/>
          <w:u w:val="single"/>
        </w:rPr>
        <w:t>collapse of the</w:t>
      </w:r>
      <w:r w:rsidRPr="003441AB">
        <w:rPr>
          <w:rFonts w:eastAsia="Aptos"/>
          <w:sz w:val="16"/>
        </w:rPr>
        <w:t xml:space="preserve"> </w:t>
      </w:r>
      <w:r w:rsidRPr="003441AB">
        <w:rPr>
          <w:rFonts w:eastAsia="Aptos"/>
          <w:iCs/>
          <w:u w:val="single"/>
          <w:bdr w:val="single" w:sz="8" w:space="0" w:color="auto"/>
        </w:rPr>
        <w:t>Labrador Sea subpolar ocean gyre</w:t>
      </w:r>
      <w:r w:rsidRPr="003441AB">
        <w:rPr>
          <w:rFonts w:eastAsia="Aptos"/>
          <w:sz w:val="16"/>
        </w:rPr>
        <w:t xml:space="preserve">” </w:t>
      </w:r>
      <w:r w:rsidRPr="003441AB">
        <w:rPr>
          <w:rFonts w:eastAsia="Aptos"/>
          <w:u w:val="single"/>
        </w:rPr>
        <w:t>and</w:t>
      </w:r>
      <w:r w:rsidRPr="003441AB">
        <w:rPr>
          <w:rFonts w:eastAsia="Aptos"/>
          <w:sz w:val="16"/>
        </w:rPr>
        <w:t xml:space="preserve"> “</w:t>
      </w:r>
      <w:r w:rsidRPr="003441AB">
        <w:rPr>
          <w:rFonts w:eastAsia="Aptos"/>
          <w:u w:val="single"/>
        </w:rPr>
        <w:t>abrupt loss of</w:t>
      </w:r>
      <w:r w:rsidRPr="003441AB">
        <w:rPr>
          <w:rFonts w:eastAsia="Aptos"/>
          <w:sz w:val="16"/>
        </w:rPr>
        <w:t xml:space="preserve"> </w:t>
      </w:r>
      <w:r w:rsidRPr="003441AB">
        <w:rPr>
          <w:rFonts w:eastAsia="Aptos"/>
          <w:iCs/>
          <w:u w:val="single"/>
          <w:bdr w:val="single" w:sz="8" w:space="0" w:color="auto"/>
        </w:rPr>
        <w:t>Barents Sea sea-ice</w:t>
      </w:r>
      <w:r w:rsidRPr="003441AB">
        <w:rPr>
          <w:rFonts w:eastAsia="Aptos"/>
          <w:sz w:val="16"/>
        </w:rPr>
        <w:t xml:space="preserve">” </w:t>
      </w:r>
      <w:r w:rsidRPr="003441AB">
        <w:rPr>
          <w:rFonts w:eastAsia="Aptos"/>
          <w:u w:val="single"/>
        </w:rPr>
        <w:t>as new possible tipping elements. With time, further research may validate—or eliminate—these new prospective entrants as well</w:t>
      </w:r>
      <w:r w:rsidRPr="003441AB">
        <w:rPr>
          <w:rFonts w:eastAsia="Aptos"/>
          <w:sz w:val="16"/>
        </w:rPr>
        <w:t>.</w:t>
      </w:r>
    </w:p>
    <w:p w14:paraId="3B37BB22" w14:textId="77777777" w:rsidR="000D65C7" w:rsidRPr="003441AB" w:rsidRDefault="000D65C7" w:rsidP="000D65C7">
      <w:pPr>
        <w:rPr>
          <w:rFonts w:eastAsia="Calibri"/>
        </w:rPr>
      </w:pPr>
      <w:r w:rsidRPr="003441AB">
        <w:rPr>
          <w:rFonts w:eastAsia="Aptos"/>
          <w:u w:val="single"/>
        </w:rPr>
        <w:t>All of this illustrates how the current understanding of climate tipping elements</w:t>
      </w:r>
      <w:r w:rsidRPr="003441AB">
        <w:rPr>
          <w:rFonts w:eastAsia="Aptos"/>
          <w:sz w:val="16"/>
        </w:rPr>
        <w:t xml:space="preserve"> </w:t>
      </w:r>
      <w:r w:rsidRPr="003441AB">
        <w:rPr>
          <w:rFonts w:eastAsia="Aptos"/>
          <w:iCs/>
          <w:u w:val="single"/>
          <w:bdr w:val="single" w:sz="8" w:space="0" w:color="auto"/>
        </w:rPr>
        <w:t>remains uncertain</w:t>
      </w:r>
      <w:r w:rsidRPr="003441AB">
        <w:rPr>
          <w:rFonts w:eastAsia="Aptos"/>
          <w:sz w:val="16"/>
        </w:rPr>
        <w:t>.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6412E935" w14:textId="77777777" w:rsidR="000D65C7" w:rsidRPr="003441AB" w:rsidRDefault="000D65C7" w:rsidP="000D65C7">
      <w:pPr>
        <w:rPr>
          <w:rFonts w:eastAsia="Calibri"/>
        </w:rPr>
      </w:pPr>
      <w:r w:rsidRPr="003441AB">
        <w:rPr>
          <w:rFonts w:eastAsia="Aptos"/>
          <w:u w:val="single"/>
        </w:rPr>
        <w:t xml:space="preserve">Given such grim ambiguity, media headlines often </w:t>
      </w:r>
      <w:r w:rsidRPr="003441AB">
        <w:rPr>
          <w:rFonts w:eastAsia="Aptos"/>
          <w:iCs/>
          <w:u w:val="single"/>
          <w:bdr w:val="single" w:sz="8" w:space="0" w:color="auto"/>
        </w:rPr>
        <w:t>seize</w:t>
      </w:r>
      <w:r w:rsidRPr="003441AB">
        <w:rPr>
          <w:rFonts w:eastAsia="Aptos"/>
          <w:u w:val="single"/>
        </w:rPr>
        <w:t xml:space="preserve"> on the</w:t>
      </w:r>
      <w:r w:rsidRPr="003441AB">
        <w:rPr>
          <w:rFonts w:eastAsia="Aptos"/>
          <w:sz w:val="16"/>
        </w:rPr>
        <w:t xml:space="preserve"> </w:t>
      </w:r>
      <w:r w:rsidRPr="003441AB">
        <w:rPr>
          <w:rFonts w:eastAsia="Aptos"/>
          <w:iCs/>
          <w:u w:val="single"/>
          <w:bdr w:val="single" w:sz="8" w:space="0" w:color="auto"/>
        </w:rPr>
        <w:t>worst-case, high-end impacts</w:t>
      </w:r>
      <w:r w:rsidRPr="003441AB">
        <w:rPr>
          <w:rFonts w:eastAsia="Aptos"/>
          <w:sz w:val="16"/>
        </w:rPr>
        <w:t xml:space="preserve"> </w:t>
      </w:r>
      <w:r w:rsidRPr="003441AB">
        <w:rPr>
          <w:rFonts w:eastAsia="Aptos"/>
          <w:u w:val="single"/>
        </w:rPr>
        <w:t>as the</w:t>
      </w:r>
      <w:r w:rsidRPr="003441AB">
        <w:rPr>
          <w:rFonts w:eastAsia="Aptos"/>
          <w:sz w:val="16"/>
        </w:rPr>
        <w:t xml:space="preserve"> </w:t>
      </w:r>
      <w:r w:rsidRPr="003441AB">
        <w:rPr>
          <w:rFonts w:eastAsia="Aptos"/>
          <w:iCs/>
          <w:u w:val="single"/>
          <w:bdr w:val="single" w:sz="8" w:space="0" w:color="auto"/>
        </w:rPr>
        <w:t>likeliest</w:t>
      </w:r>
      <w:r w:rsidRPr="003441AB">
        <w:rPr>
          <w:rFonts w:eastAsia="Aptos"/>
          <w:sz w:val="16"/>
        </w:rPr>
        <w:t xml:space="preserve"> outcome. </w:t>
      </w:r>
      <w:r w:rsidRPr="003441AB">
        <w:rPr>
          <w:rFonts w:eastAsia="Aptos"/>
          <w:u w:val="single"/>
        </w:rPr>
        <w:t xml:space="preserve">For instance, science headlines have popularly termed greenhouse gases released from </w:t>
      </w:r>
      <w:r w:rsidRPr="003441AB">
        <w:rPr>
          <w:rFonts w:eastAsia="Aptos"/>
          <w:iCs/>
          <w:u w:val="single"/>
          <w:bdr w:val="single" w:sz="8" w:space="0" w:color="auto"/>
        </w:rPr>
        <w:t>thawed Arctic soils</w:t>
      </w:r>
      <w:r w:rsidRPr="003441AB">
        <w:rPr>
          <w:rFonts w:eastAsia="Aptos"/>
          <w:sz w:val="16"/>
        </w:rPr>
        <w:t xml:space="preserve"> </w:t>
      </w:r>
      <w:r w:rsidRPr="003441AB">
        <w:rPr>
          <w:rFonts w:eastAsia="Aptos"/>
          <w:u w:val="single"/>
        </w:rPr>
        <w:t>as a</w:t>
      </w:r>
      <w:r w:rsidRPr="003441AB">
        <w:rPr>
          <w:rFonts w:eastAsia="Aptos"/>
          <w:sz w:val="16"/>
        </w:rPr>
        <w:t xml:space="preserve"> </w:t>
      </w:r>
      <w:r w:rsidRPr="003441AB">
        <w:rPr>
          <w:rFonts w:eastAsia="Aptos"/>
          <w:iCs/>
          <w:u w:val="single"/>
          <w:bdr w:val="single" w:sz="8" w:space="0" w:color="auto"/>
        </w:rPr>
        <w:t>“</w:t>
      </w:r>
      <w:r w:rsidRPr="00E545F9">
        <w:rPr>
          <w:rFonts w:eastAsia="Aptos"/>
          <w:iCs/>
          <w:highlight w:val="cyan"/>
          <w:u w:val="single"/>
          <w:bdr w:val="single" w:sz="8" w:space="0" w:color="auto"/>
        </w:rPr>
        <w:t>carbon</w:t>
      </w:r>
      <w:r w:rsidRPr="003441AB">
        <w:rPr>
          <w:rFonts w:eastAsia="Aptos"/>
          <w:iCs/>
          <w:u w:val="single"/>
          <w:bdr w:val="single" w:sz="8" w:space="0" w:color="auto"/>
        </w:rPr>
        <w:t xml:space="preserve"> bomb,”</w:t>
      </w:r>
      <w:r w:rsidRPr="003441AB">
        <w:rPr>
          <w:rFonts w:eastAsia="Aptos"/>
          <w:sz w:val="16"/>
        </w:rPr>
        <w:t xml:space="preserve"> </w:t>
      </w:r>
      <w:r w:rsidRPr="003441AB">
        <w:rPr>
          <w:rFonts w:eastAsia="Aptos"/>
          <w:u w:val="single"/>
        </w:rPr>
        <w:t>even as</w:t>
      </w:r>
      <w:r w:rsidRPr="003441AB">
        <w:rPr>
          <w:rFonts w:eastAsia="Aptos"/>
          <w:sz w:val="16"/>
        </w:rPr>
        <w:t xml:space="preserve"> </w:t>
      </w:r>
      <w:r w:rsidRPr="003441AB">
        <w:rPr>
          <w:rFonts w:eastAsia="Aptos"/>
          <w:iCs/>
          <w:u w:val="single"/>
          <w:bdr w:val="single" w:sz="8" w:space="0" w:color="auto"/>
        </w:rPr>
        <w:t>permafrost experts</w:t>
      </w:r>
      <w:r w:rsidRPr="003441AB">
        <w:rPr>
          <w:rFonts w:eastAsia="Aptos"/>
          <w:sz w:val="16"/>
        </w:rPr>
        <w:t xml:space="preserve"> </w:t>
      </w:r>
      <w:r w:rsidRPr="003441AB">
        <w:rPr>
          <w:rFonts w:eastAsia="Aptos"/>
          <w:u w:val="single"/>
        </w:rPr>
        <w:t>wearily stress that</w:t>
      </w:r>
      <w:r w:rsidRPr="003441AB">
        <w:rPr>
          <w:rFonts w:eastAsia="Aptos"/>
          <w:sz w:val="16"/>
        </w:rPr>
        <w:t xml:space="preserve"> overall carbon </w:t>
      </w:r>
      <w:r w:rsidRPr="00E545F9">
        <w:rPr>
          <w:rFonts w:eastAsia="Aptos"/>
          <w:highlight w:val="cyan"/>
          <w:u w:val="single"/>
        </w:rPr>
        <w:t>release will be</w:t>
      </w:r>
      <w:r w:rsidRPr="00E545F9">
        <w:rPr>
          <w:rFonts w:eastAsia="Aptos"/>
          <w:sz w:val="16"/>
          <w:highlight w:val="cyan"/>
        </w:rPr>
        <w:t xml:space="preserve"> </w:t>
      </w:r>
      <w:r w:rsidRPr="00E545F9">
        <w:rPr>
          <w:rFonts w:eastAsia="Aptos"/>
          <w:iCs/>
          <w:highlight w:val="cyan"/>
          <w:u w:val="single"/>
          <w:bdr w:val="single" w:sz="8" w:space="0" w:color="auto"/>
        </w:rPr>
        <w:t>gradual</w:t>
      </w:r>
      <w:r w:rsidRPr="003441AB">
        <w:rPr>
          <w:rFonts w:eastAsia="Aptos"/>
          <w:sz w:val="16"/>
        </w:rPr>
        <w:t xml:space="preserve">. </w:t>
      </w:r>
      <w:r w:rsidRPr="003441AB">
        <w:rPr>
          <w:rFonts w:eastAsia="Aptos"/>
          <w:u w:val="single"/>
        </w:rPr>
        <w:t>Writers and reporters have likewise described the threat of seafloor</w:t>
      </w:r>
      <w:r w:rsidRPr="003441AB">
        <w:rPr>
          <w:rFonts w:eastAsia="Aptos"/>
          <w:sz w:val="16"/>
        </w:rPr>
        <w:t xml:space="preserve"> </w:t>
      </w:r>
      <w:r w:rsidRPr="003441AB">
        <w:rPr>
          <w:rFonts w:eastAsia="Aptos"/>
          <w:iCs/>
          <w:u w:val="single"/>
          <w:bdr w:val="single" w:sz="8" w:space="0" w:color="auto"/>
        </w:rPr>
        <w:t>methane</w:t>
      </w:r>
      <w:r w:rsidRPr="003441AB">
        <w:rPr>
          <w:rFonts w:eastAsia="Aptos"/>
          <w:sz w:val="16"/>
        </w:rPr>
        <w:t xml:space="preserve"> </w:t>
      </w:r>
      <w:r w:rsidRPr="003441AB">
        <w:rPr>
          <w:rFonts w:eastAsia="Aptos"/>
          <w:u w:val="single"/>
        </w:rPr>
        <w:t>bubbling out of the oceans as a</w:t>
      </w:r>
      <w:r w:rsidRPr="003441AB">
        <w:rPr>
          <w:rFonts w:eastAsia="Aptos"/>
          <w:sz w:val="16"/>
        </w:rPr>
        <w:t xml:space="preserve"> </w:t>
      </w:r>
      <w:r w:rsidRPr="003441AB">
        <w:rPr>
          <w:rFonts w:eastAsia="Aptos"/>
          <w:iCs/>
          <w:u w:val="single"/>
          <w:bdr w:val="single" w:sz="8" w:space="0" w:color="auto"/>
        </w:rPr>
        <w:t>“bomb”</w:t>
      </w:r>
      <w:r w:rsidRPr="003441AB">
        <w:rPr>
          <w:rFonts w:eastAsia="Aptos"/>
          <w:sz w:val="16"/>
        </w:rPr>
        <w:t xml:space="preserve"> </w:t>
      </w:r>
      <w:r w:rsidRPr="003441AB">
        <w:rPr>
          <w:rFonts w:eastAsia="Aptos"/>
          <w:u w:val="single"/>
        </w:rPr>
        <w:t>or</w:t>
      </w:r>
      <w:r w:rsidRPr="003441AB">
        <w:rPr>
          <w:rFonts w:eastAsia="Aptos"/>
          <w:sz w:val="16"/>
        </w:rPr>
        <w:t xml:space="preserve"> </w:t>
      </w:r>
      <w:r w:rsidRPr="003441AB">
        <w:rPr>
          <w:rFonts w:eastAsia="Aptos"/>
          <w:iCs/>
          <w:u w:val="single"/>
          <w:bdr w:val="single" w:sz="8" w:space="0" w:color="auto"/>
        </w:rPr>
        <w:t>“gun,”</w:t>
      </w:r>
      <w:r w:rsidRPr="003441AB">
        <w:rPr>
          <w:rFonts w:eastAsia="Aptos"/>
          <w:sz w:val="16"/>
        </w:rPr>
        <w:t xml:space="preserve"> </w:t>
      </w:r>
      <w:r w:rsidRPr="003441AB">
        <w:rPr>
          <w:rFonts w:eastAsia="Aptos"/>
          <w:u w:val="single"/>
        </w:rPr>
        <w:t>selectively invoking a</w:t>
      </w:r>
      <w:r w:rsidRPr="003441AB">
        <w:rPr>
          <w:rFonts w:eastAsia="Aptos"/>
          <w:sz w:val="16"/>
        </w:rPr>
        <w:t xml:space="preserve"> </w:t>
      </w:r>
      <w:r w:rsidRPr="003441AB">
        <w:rPr>
          <w:rFonts w:eastAsia="Aptos"/>
          <w:iCs/>
          <w:u w:val="single"/>
          <w:bdr w:val="single" w:sz="8" w:space="0" w:color="auto"/>
        </w:rPr>
        <w:t>diminishing number of studies</w:t>
      </w:r>
      <w:r w:rsidRPr="003441AB">
        <w:rPr>
          <w:rFonts w:eastAsia="Aptos"/>
          <w:sz w:val="16"/>
        </w:rPr>
        <w:t xml:space="preserve"> </w:t>
      </w:r>
      <w:r w:rsidRPr="003441AB">
        <w:rPr>
          <w:rFonts w:eastAsia="Aptos"/>
          <w:u w:val="single"/>
        </w:rPr>
        <w:t>advancing an increasingly</w:t>
      </w:r>
      <w:r w:rsidRPr="003441AB">
        <w:rPr>
          <w:rFonts w:eastAsia="Aptos"/>
          <w:sz w:val="16"/>
        </w:rPr>
        <w:t xml:space="preserve"> </w:t>
      </w:r>
      <w:r w:rsidRPr="003441AB">
        <w:rPr>
          <w:rFonts w:eastAsia="Aptos"/>
          <w:iCs/>
          <w:u w:val="single"/>
          <w:bdr w:val="single" w:sz="8" w:space="0" w:color="auto"/>
        </w:rPr>
        <w:t>discredited hypothesis of abrupt and dangerous</w:t>
      </w:r>
      <w:r w:rsidRPr="003441AB">
        <w:rPr>
          <w:rFonts w:eastAsia="Aptos"/>
          <w:sz w:val="16"/>
        </w:rPr>
        <w:t xml:space="preserve"> ocean methane </w:t>
      </w:r>
      <w:r w:rsidRPr="003441AB">
        <w:rPr>
          <w:rFonts w:eastAsia="Aptos"/>
          <w:iCs/>
          <w:u w:val="single"/>
          <w:bdr w:val="single" w:sz="8" w:space="0" w:color="auto"/>
        </w:rPr>
        <w:t>release</w:t>
      </w:r>
      <w:r w:rsidRPr="003441AB">
        <w:rPr>
          <w:rFonts w:eastAsia="Aptos"/>
          <w:sz w:val="16"/>
        </w:rPr>
        <w:t>.</w:t>
      </w:r>
    </w:p>
    <w:p w14:paraId="448978A3" w14:textId="77777777" w:rsidR="000D65C7" w:rsidRPr="003441AB" w:rsidRDefault="000D65C7" w:rsidP="000D65C7">
      <w:pPr>
        <w:rPr>
          <w:rFonts w:eastAsia="Calibri"/>
        </w:rPr>
      </w:pPr>
      <w:r w:rsidRPr="003441AB">
        <w:rPr>
          <w:rFonts w:eastAsia="Aptos"/>
          <w:sz w:val="16"/>
        </w:rPr>
        <w:t xml:space="preserve">This </w:t>
      </w:r>
      <w:proofErr w:type="gramStart"/>
      <w:r w:rsidRPr="003441AB">
        <w:rPr>
          <w:rFonts w:eastAsia="Aptos"/>
          <w:sz w:val="16"/>
        </w:rPr>
        <w:t>state of affairs</w:t>
      </w:r>
      <w:proofErr w:type="gramEnd"/>
      <w:r w:rsidRPr="003441AB">
        <w:rPr>
          <w:rFonts w:eastAsia="Aptos"/>
          <w:sz w:val="16"/>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3441AB">
        <w:rPr>
          <w:rFonts w:eastAsia="Aptos"/>
          <w:sz w:val="16"/>
        </w:rPr>
        <w:t>general public</w:t>
      </w:r>
      <w:proofErr w:type="gramEnd"/>
      <w:r w:rsidRPr="003441AB">
        <w:rPr>
          <w:rFonts w:eastAsia="Aptos"/>
          <w:sz w:val="16"/>
        </w:rPr>
        <w:t>—along with changing scientific understandings—and misconceptions are hardly surprising.</w:t>
      </w:r>
    </w:p>
    <w:p w14:paraId="68E5CBA5" w14:textId="77777777" w:rsidR="000D65C7" w:rsidRPr="003441AB" w:rsidRDefault="000D65C7" w:rsidP="000D65C7">
      <w:pPr>
        <w:rPr>
          <w:rFonts w:eastAsia="Calibri"/>
        </w:rPr>
      </w:pPr>
      <w:r w:rsidRPr="003441AB">
        <w:rPr>
          <w:rFonts w:eastAsia="Aptos"/>
          <w:sz w:val="16"/>
        </w:rPr>
        <w:t>How confusion about tipping points influences climate discourse</w:t>
      </w:r>
    </w:p>
    <w:p w14:paraId="52C26F41" w14:textId="77777777" w:rsidR="000D65C7" w:rsidRPr="003441AB" w:rsidRDefault="000D65C7" w:rsidP="000D65C7">
      <w:pPr>
        <w:rPr>
          <w:rFonts w:eastAsia="Calibri"/>
        </w:rPr>
      </w:pPr>
      <w:r w:rsidRPr="003441AB">
        <w:rPr>
          <w:rFonts w:eastAsia="Aptos"/>
          <w:sz w:val="16"/>
        </w:rPr>
        <w:t xml:space="preserve">But </w:t>
      </w:r>
      <w:r w:rsidRPr="003441AB">
        <w:rPr>
          <w:rFonts w:eastAsia="Aptos"/>
          <w:u w:val="single"/>
        </w:rPr>
        <w:t>a misunderstanding being</w:t>
      </w:r>
      <w:r w:rsidRPr="003441AB">
        <w:rPr>
          <w:rFonts w:eastAsia="Aptos"/>
          <w:sz w:val="16"/>
        </w:rPr>
        <w:t xml:space="preserve"> </w:t>
      </w:r>
      <w:r w:rsidRPr="003441AB">
        <w:rPr>
          <w:rFonts w:eastAsia="Aptos"/>
          <w:iCs/>
          <w:u w:val="single"/>
          <w:bdr w:val="single" w:sz="8" w:space="0" w:color="auto"/>
        </w:rPr>
        <w:t>common</w:t>
      </w:r>
      <w:r w:rsidRPr="003441AB">
        <w:rPr>
          <w:rFonts w:eastAsia="Aptos"/>
          <w:sz w:val="16"/>
        </w:rPr>
        <w:t xml:space="preserve"> </w:t>
      </w:r>
      <w:r w:rsidRPr="003441AB">
        <w:rPr>
          <w:rFonts w:eastAsia="Aptos"/>
          <w:u w:val="single"/>
        </w:rPr>
        <w:t>doesn’t make it</w:t>
      </w:r>
      <w:r w:rsidRPr="003441AB">
        <w:rPr>
          <w:rFonts w:eastAsia="Aptos"/>
          <w:sz w:val="16"/>
        </w:rPr>
        <w:t xml:space="preserve"> </w:t>
      </w:r>
      <w:r w:rsidRPr="003441AB">
        <w:rPr>
          <w:rFonts w:eastAsia="Aptos"/>
          <w:iCs/>
          <w:u w:val="single"/>
          <w:bdr w:val="single" w:sz="8" w:space="0" w:color="auto"/>
        </w:rPr>
        <w:t>excusable</w:t>
      </w:r>
      <w:r w:rsidRPr="003441AB">
        <w:rPr>
          <w:rFonts w:eastAsia="Aptos"/>
          <w:sz w:val="16"/>
        </w:rPr>
        <w:t>. Given the frequency with which tipping elements feature in climate conversations, it is worth unpacking how skewed perceptions of this topic have affected the broader climate effort.</w:t>
      </w:r>
    </w:p>
    <w:p w14:paraId="0832E330" w14:textId="77777777" w:rsidR="000D65C7" w:rsidRPr="003441AB" w:rsidRDefault="000D65C7" w:rsidP="000D65C7">
      <w:pPr>
        <w:rPr>
          <w:rFonts w:eastAsia="Calibri"/>
        </w:rPr>
      </w:pPr>
      <w:r w:rsidRPr="003441AB">
        <w:rPr>
          <w:rFonts w:eastAsia="Aptos"/>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3441AB">
        <w:rPr>
          <w:rFonts w:eastAsia="Aptos"/>
          <w:sz w:val="16"/>
        </w:rPr>
        <w:t>relative forwards</w:t>
      </w:r>
      <w:proofErr w:type="gramEnd"/>
      <w:r w:rsidRPr="003441AB">
        <w:rPr>
          <w:rFonts w:eastAsia="Aptos"/>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w:t>
      </w:r>
      <w:r w:rsidRPr="003441AB">
        <w:rPr>
          <w:rFonts w:eastAsia="Aptos"/>
          <w:u w:val="single"/>
        </w:rPr>
        <w:t>things are</w:t>
      </w:r>
      <w:r w:rsidRPr="003441AB">
        <w:rPr>
          <w:rFonts w:eastAsia="Aptos"/>
          <w:sz w:val="16"/>
        </w:rPr>
        <w:t xml:space="preserve"> </w:t>
      </w:r>
      <w:r w:rsidRPr="003441AB">
        <w:rPr>
          <w:rFonts w:eastAsia="Aptos"/>
          <w:iCs/>
          <w:u w:val="single"/>
          <w:bdr w:val="single" w:sz="8" w:space="0" w:color="auto"/>
        </w:rPr>
        <w:t>not as bad as they seem</w:t>
      </w:r>
      <w:r w:rsidRPr="003441AB">
        <w:rPr>
          <w:rFonts w:eastAsia="Aptos"/>
          <w:sz w:val="16"/>
        </w:rPr>
        <w:t>.</w:t>
      </w:r>
    </w:p>
    <w:p w14:paraId="2342625C" w14:textId="77777777" w:rsidR="000D65C7" w:rsidRPr="003441AB" w:rsidRDefault="000D65C7" w:rsidP="000D65C7">
      <w:pPr>
        <w:rPr>
          <w:rFonts w:eastAsia="Calibri"/>
        </w:rPr>
      </w:pPr>
      <w:r w:rsidRPr="003441AB">
        <w:rPr>
          <w:rFonts w:eastAsia="Aptos"/>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E545F9">
        <w:rPr>
          <w:rFonts w:eastAsia="Aptos"/>
          <w:highlight w:val="cyan"/>
          <w:u w:val="single"/>
        </w:rPr>
        <w:t>even</w:t>
      </w:r>
      <w:r w:rsidRPr="003441AB">
        <w:rPr>
          <w:rFonts w:eastAsia="Aptos"/>
          <w:sz w:val="16"/>
        </w:rPr>
        <w:t xml:space="preserve"> </w:t>
      </w:r>
      <w:r w:rsidRPr="00E545F9">
        <w:rPr>
          <w:rFonts w:eastAsia="Aptos"/>
          <w:iCs/>
          <w:highlight w:val="cyan"/>
          <w:u w:val="single"/>
          <w:bdr w:val="single" w:sz="8" w:space="0" w:color="auto"/>
        </w:rPr>
        <w:t>middle-of-the-road</w:t>
      </w:r>
      <w:r w:rsidRPr="003441AB">
        <w:rPr>
          <w:rFonts w:eastAsia="Aptos"/>
          <w:sz w:val="16"/>
        </w:rPr>
        <w:t xml:space="preserve"> </w:t>
      </w:r>
      <w:r w:rsidRPr="003441AB">
        <w:rPr>
          <w:rFonts w:eastAsia="Aptos"/>
          <w:u w:val="single"/>
        </w:rPr>
        <w:t>climate</w:t>
      </w:r>
      <w:r w:rsidRPr="003441AB">
        <w:rPr>
          <w:rFonts w:eastAsia="Aptos"/>
          <w:sz w:val="16"/>
        </w:rPr>
        <w:t xml:space="preserve"> </w:t>
      </w:r>
      <w:r w:rsidRPr="00E545F9">
        <w:rPr>
          <w:rFonts w:eastAsia="Aptos"/>
          <w:iCs/>
          <w:highlight w:val="cyan"/>
          <w:u w:val="single"/>
          <w:bdr w:val="single" w:sz="8" w:space="0" w:color="auto"/>
        </w:rPr>
        <w:t>mitigation</w:t>
      </w:r>
      <w:r w:rsidRPr="003441AB">
        <w:rPr>
          <w:rFonts w:eastAsia="Aptos"/>
          <w:iCs/>
          <w:u w:val="single"/>
          <w:bdr w:val="single" w:sz="8" w:space="0" w:color="auto"/>
        </w:rPr>
        <w:t xml:space="preserve"> pathways</w:t>
      </w:r>
      <w:r w:rsidRPr="003441AB">
        <w:rPr>
          <w:rFonts w:eastAsia="Aptos"/>
          <w:sz w:val="16"/>
        </w:rPr>
        <w:t xml:space="preserve"> </w:t>
      </w:r>
      <w:r w:rsidRPr="003441AB">
        <w:rPr>
          <w:rFonts w:eastAsia="Aptos"/>
          <w:u w:val="single"/>
        </w:rPr>
        <w:t>can</w:t>
      </w:r>
      <w:r w:rsidRPr="003441AB">
        <w:rPr>
          <w:rFonts w:eastAsia="Aptos"/>
          <w:sz w:val="16"/>
        </w:rPr>
        <w:t xml:space="preserve"> </w:t>
      </w:r>
      <w:r w:rsidRPr="003441AB">
        <w:rPr>
          <w:rFonts w:eastAsia="Aptos"/>
          <w:iCs/>
          <w:u w:val="single"/>
          <w:bdr w:val="single" w:sz="8" w:space="0" w:color="auto"/>
        </w:rPr>
        <w:t>dramatically reduce the rate and extent of permafrost thaw</w:t>
      </w:r>
      <w:r w:rsidRPr="003441AB">
        <w:rPr>
          <w:rFonts w:eastAsia="Aptos"/>
          <w:sz w:val="16"/>
        </w:rPr>
        <w:t xml:space="preserve"> </w:t>
      </w:r>
      <w:r w:rsidRPr="003441AB">
        <w:rPr>
          <w:rFonts w:eastAsia="Aptos"/>
          <w:u w:val="single"/>
        </w:rPr>
        <w:t xml:space="preserve">and limit the </w:t>
      </w:r>
      <w:r w:rsidRPr="003441AB">
        <w:rPr>
          <w:rFonts w:eastAsia="Aptos"/>
          <w:iCs/>
          <w:u w:val="single"/>
          <w:bdr w:val="single" w:sz="8" w:space="0" w:color="auto"/>
        </w:rPr>
        <w:t>long-term</w:t>
      </w:r>
      <w:r w:rsidRPr="003441AB">
        <w:rPr>
          <w:rFonts w:eastAsia="Aptos"/>
          <w:sz w:val="16"/>
        </w:rPr>
        <w:t xml:space="preserve"> </w:t>
      </w:r>
      <w:r w:rsidRPr="003441AB">
        <w:rPr>
          <w:rFonts w:eastAsia="Aptos"/>
          <w:u w:val="single"/>
        </w:rPr>
        <w:t>loss of</w:t>
      </w:r>
      <w:r w:rsidRPr="003441AB">
        <w:rPr>
          <w:rFonts w:eastAsia="Aptos"/>
          <w:sz w:val="16"/>
        </w:rPr>
        <w:t xml:space="preserve"> </w:t>
      </w:r>
      <w:r w:rsidRPr="003441AB">
        <w:rPr>
          <w:rFonts w:eastAsia="Aptos"/>
          <w:iCs/>
          <w:u w:val="single"/>
          <w:bdr w:val="single" w:sz="8" w:space="0" w:color="auto"/>
        </w:rPr>
        <w:t>ice sheets</w:t>
      </w:r>
      <w:r w:rsidRPr="003441AB">
        <w:rPr>
          <w:rFonts w:eastAsia="Aptos"/>
          <w:u w:val="single"/>
        </w:rPr>
        <w:t>. Limiting</w:t>
      </w:r>
      <w:r w:rsidRPr="003441AB">
        <w:rPr>
          <w:rFonts w:eastAsia="Aptos"/>
          <w:sz w:val="16"/>
        </w:rPr>
        <w:t xml:space="preserve"> </w:t>
      </w:r>
      <w:r w:rsidRPr="003441AB">
        <w:rPr>
          <w:rFonts w:eastAsia="Aptos"/>
          <w:iCs/>
          <w:u w:val="single"/>
          <w:bdr w:val="single" w:sz="8" w:space="0" w:color="auto"/>
        </w:rPr>
        <w:t>end-of-century</w:t>
      </w:r>
      <w:r w:rsidRPr="003441AB">
        <w:rPr>
          <w:rFonts w:eastAsia="Aptos"/>
          <w:sz w:val="16"/>
        </w:rPr>
        <w:t xml:space="preserve"> </w:t>
      </w:r>
      <w:r w:rsidRPr="003441AB">
        <w:rPr>
          <w:rFonts w:eastAsia="Aptos"/>
          <w:u w:val="single"/>
        </w:rPr>
        <w:t>warming to</w:t>
      </w:r>
      <w:r w:rsidRPr="003441AB">
        <w:rPr>
          <w:rFonts w:eastAsia="Aptos"/>
          <w:sz w:val="16"/>
        </w:rPr>
        <w:t xml:space="preserve"> 2-</w:t>
      </w:r>
      <w:r w:rsidRPr="003441AB">
        <w:rPr>
          <w:rFonts w:eastAsia="Aptos"/>
          <w:iCs/>
          <w:u w:val="single"/>
          <w:bdr w:val="single" w:sz="8" w:space="0" w:color="auto"/>
        </w:rPr>
        <w:t>3°</w:t>
      </w:r>
      <w:r w:rsidRPr="003441AB">
        <w:rPr>
          <w:rFonts w:eastAsia="Aptos"/>
          <w:sz w:val="16"/>
        </w:rPr>
        <w:t xml:space="preserve">C </w:t>
      </w:r>
      <w:r w:rsidRPr="003441AB">
        <w:rPr>
          <w:rFonts w:eastAsia="Aptos"/>
          <w:u w:val="single"/>
        </w:rPr>
        <w:t>will</w:t>
      </w:r>
      <w:r w:rsidRPr="003441AB">
        <w:rPr>
          <w:rFonts w:eastAsia="Aptos"/>
          <w:sz w:val="16"/>
        </w:rPr>
        <w:t xml:space="preserve"> essentially </w:t>
      </w:r>
      <w:r w:rsidRPr="00E545F9">
        <w:rPr>
          <w:rFonts w:eastAsia="Aptos"/>
          <w:iCs/>
          <w:highlight w:val="cyan"/>
          <w:u w:val="single"/>
          <w:bdr w:val="single" w:sz="8" w:space="0" w:color="auto"/>
        </w:rPr>
        <w:t>eliminate any risk</w:t>
      </w:r>
      <w:r w:rsidRPr="003441AB">
        <w:rPr>
          <w:rFonts w:eastAsia="Aptos"/>
          <w:sz w:val="16"/>
        </w:rPr>
        <w:t xml:space="preserve"> of significant climate </w:t>
      </w:r>
      <w:proofErr w:type="gramStart"/>
      <w:r w:rsidRPr="003441AB">
        <w:rPr>
          <w:rFonts w:eastAsia="Aptos"/>
          <w:sz w:val="16"/>
        </w:rPr>
        <w:t>feedbacks</w:t>
      </w:r>
      <w:proofErr w:type="gramEnd"/>
      <w:r w:rsidRPr="003441AB">
        <w:rPr>
          <w:rFonts w:eastAsia="Aptos"/>
          <w:sz w:val="16"/>
        </w:rPr>
        <w:t xml:space="preserve"> </w:t>
      </w:r>
      <w:r w:rsidRPr="003441AB">
        <w:rPr>
          <w:rFonts w:eastAsia="Aptos"/>
          <w:u w:val="single"/>
        </w:rPr>
        <w:t>from</w:t>
      </w:r>
      <w:r w:rsidRPr="003441AB">
        <w:rPr>
          <w:rFonts w:eastAsia="Aptos"/>
          <w:sz w:val="16"/>
        </w:rPr>
        <w:t xml:space="preserve"> seafloor-frozen </w:t>
      </w:r>
      <w:r w:rsidRPr="003441AB">
        <w:rPr>
          <w:rFonts w:eastAsia="Aptos"/>
          <w:iCs/>
          <w:u w:val="single"/>
          <w:bdr w:val="single" w:sz="8" w:space="0" w:color="auto"/>
        </w:rPr>
        <w:t>methane hydrates</w:t>
      </w:r>
      <w:r w:rsidRPr="003441AB">
        <w:rPr>
          <w:rFonts w:eastAsia="Aptos"/>
          <w:sz w:val="16"/>
        </w:rPr>
        <w:t xml:space="preserve">. And </w:t>
      </w:r>
      <w:r w:rsidRPr="003441AB">
        <w:rPr>
          <w:rFonts w:eastAsia="Aptos"/>
          <w:u w:val="single"/>
        </w:rPr>
        <w:t>a combination of budding progress toward decarbonization and more recent climate research has already greatly reduced the likelihood of the worst-case future climate scenarios.</w:t>
      </w:r>
    </w:p>
    <w:p w14:paraId="44C4268F" w14:textId="77777777" w:rsidR="000D65C7" w:rsidRPr="003441AB" w:rsidRDefault="000D65C7" w:rsidP="000D65C7">
      <w:pPr>
        <w:rPr>
          <w:rFonts w:eastAsia="Calibri"/>
        </w:rPr>
      </w:pPr>
      <w:r w:rsidRPr="003441AB">
        <w:rPr>
          <w:rFonts w:eastAsia="Aptos"/>
          <w:sz w:val="16"/>
        </w:rPr>
        <w:t xml:space="preserve">Certainly, </w:t>
      </w:r>
      <w:r w:rsidRPr="003441AB">
        <w:rPr>
          <w:rFonts w:eastAsia="Aptos"/>
          <w:u w:val="single"/>
        </w:rPr>
        <w:t>this is no reason for complacency. The sensitivity of some systems</w:t>
      </w:r>
      <w:r w:rsidRPr="003441AB">
        <w:rPr>
          <w:rFonts w:eastAsia="Aptos"/>
          <w:sz w:val="16"/>
        </w:rPr>
        <w:t xml:space="preserve"> like the Atlantic Meridional Overturning Circulation—a major global ocean circulation pattern—to low or moderate long-term warming </w:t>
      </w:r>
      <w:r w:rsidRPr="003441AB">
        <w:rPr>
          <w:rFonts w:eastAsia="Aptos"/>
          <w:u w:val="single"/>
        </w:rPr>
        <w:t>remains uncertain</w:t>
      </w:r>
      <w:r w:rsidRPr="003441AB">
        <w:rPr>
          <w:rFonts w:eastAsia="Aptos"/>
          <w:sz w:val="16"/>
        </w:rPr>
        <w:t xml:space="preserve">. And shallow tropical coral reef ecosystems may suffer grievous biodiversity loss under even 1.5°C of warming. Besides, parts of the Amazon rainforest are already severely threatened by further warming and deforestation. </w:t>
      </w:r>
    </w:p>
    <w:p w14:paraId="34080C33" w14:textId="77777777" w:rsidR="000D65C7" w:rsidRPr="003441AB" w:rsidRDefault="000D65C7" w:rsidP="000D65C7">
      <w:pPr>
        <w:rPr>
          <w:rFonts w:eastAsia="Calibri"/>
        </w:rPr>
      </w:pPr>
      <w:r w:rsidRPr="003441AB">
        <w:rPr>
          <w:rFonts w:eastAsia="Aptos"/>
          <w:u w:val="single"/>
        </w:rPr>
        <w:t>Yet climate conversations persistently characterize the</w:t>
      </w:r>
      <w:r w:rsidRPr="003441AB">
        <w:rPr>
          <w:rFonts w:eastAsia="Aptos"/>
          <w:sz w:val="16"/>
        </w:rPr>
        <w:t xml:space="preserve"> </w:t>
      </w:r>
      <w:r w:rsidRPr="003441AB">
        <w:rPr>
          <w:rFonts w:eastAsia="Aptos"/>
          <w:iCs/>
          <w:u w:val="single"/>
          <w:bdr w:val="single" w:sz="8" w:space="0" w:color="auto"/>
        </w:rPr>
        <w:t>present</w:t>
      </w:r>
      <w:r w:rsidRPr="003441AB">
        <w:rPr>
          <w:rFonts w:eastAsia="Aptos"/>
          <w:sz w:val="16"/>
        </w:rPr>
        <w:t xml:space="preserve"> day </w:t>
      </w:r>
      <w:r w:rsidRPr="003441AB">
        <w:rPr>
          <w:rFonts w:eastAsia="Aptos"/>
          <w:u w:val="single"/>
        </w:rPr>
        <w:t>as a</w:t>
      </w:r>
      <w:r w:rsidRPr="003441AB">
        <w:rPr>
          <w:rFonts w:eastAsia="Aptos"/>
          <w:sz w:val="16"/>
        </w:rPr>
        <w:t xml:space="preserve"> </w:t>
      </w:r>
      <w:r w:rsidRPr="003441AB">
        <w:rPr>
          <w:rFonts w:eastAsia="Aptos"/>
          <w:iCs/>
          <w:u w:val="single"/>
          <w:bdr w:val="single" w:sz="8" w:space="0" w:color="auto"/>
        </w:rPr>
        <w:t>do-or-die, tip-or-not moment</w:t>
      </w:r>
      <w:r w:rsidRPr="003441AB">
        <w:rPr>
          <w:rFonts w:eastAsia="Aptos"/>
          <w:u w:val="single"/>
        </w:rPr>
        <w:t>, with</w:t>
      </w:r>
      <w:r w:rsidRPr="003441AB">
        <w:rPr>
          <w:rFonts w:eastAsia="Aptos"/>
          <w:sz w:val="16"/>
        </w:rPr>
        <w:t xml:space="preserve"> </w:t>
      </w:r>
      <w:r w:rsidRPr="003441AB">
        <w:rPr>
          <w:rFonts w:eastAsia="Aptos"/>
          <w:iCs/>
          <w:u w:val="single"/>
          <w:bdr w:val="single" w:sz="8" w:space="0" w:color="auto"/>
        </w:rPr>
        <w:t>perfect</w:t>
      </w:r>
      <w:r w:rsidRPr="003441AB">
        <w:rPr>
          <w:rFonts w:eastAsia="Aptos"/>
          <w:sz w:val="16"/>
        </w:rPr>
        <w:t xml:space="preserve"> climate </w:t>
      </w:r>
      <w:r w:rsidRPr="003441AB">
        <w:rPr>
          <w:rFonts w:eastAsia="Aptos"/>
          <w:iCs/>
          <w:u w:val="single"/>
          <w:bdr w:val="single" w:sz="8" w:space="0" w:color="auto"/>
        </w:rPr>
        <w:t>action or annihilation</w:t>
      </w:r>
      <w:r w:rsidRPr="003441AB">
        <w:rPr>
          <w:rFonts w:eastAsia="Aptos"/>
          <w:sz w:val="16"/>
        </w:rPr>
        <w:t xml:space="preserve"> </w:t>
      </w:r>
      <w:r w:rsidRPr="003441AB">
        <w:rPr>
          <w:rFonts w:eastAsia="Aptos"/>
          <w:u w:val="single"/>
        </w:rPr>
        <w:t>as the</w:t>
      </w:r>
      <w:r w:rsidRPr="003441AB">
        <w:rPr>
          <w:rFonts w:eastAsia="Aptos"/>
          <w:sz w:val="16"/>
        </w:rPr>
        <w:t xml:space="preserve"> </w:t>
      </w:r>
      <w:r w:rsidRPr="003441AB">
        <w:rPr>
          <w:rFonts w:eastAsia="Aptos"/>
          <w:iCs/>
          <w:u w:val="single"/>
          <w:bdr w:val="single" w:sz="8" w:space="0" w:color="auto"/>
        </w:rPr>
        <w:t>only</w:t>
      </w:r>
      <w:r w:rsidRPr="003441AB">
        <w:rPr>
          <w:rFonts w:eastAsia="Aptos"/>
          <w:sz w:val="16"/>
        </w:rPr>
        <w:t xml:space="preserve"> two </w:t>
      </w:r>
      <w:r w:rsidRPr="003441AB">
        <w:rPr>
          <w:rFonts w:eastAsia="Aptos"/>
          <w:iCs/>
          <w:u w:val="single"/>
          <w:bdr w:val="single" w:sz="8" w:space="0" w:color="auto"/>
        </w:rPr>
        <w:t>possible outcomes</w:t>
      </w:r>
      <w:r w:rsidRPr="003441AB">
        <w:rPr>
          <w:rFonts w:eastAsia="Aptos"/>
          <w:sz w:val="16"/>
        </w:rPr>
        <w:t>.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w:t>
      </w:r>
    </w:p>
    <w:p w14:paraId="33C8C89C" w14:textId="77777777" w:rsidR="000D65C7" w:rsidRPr="003441AB" w:rsidRDefault="000D65C7" w:rsidP="000D65C7">
      <w:pPr>
        <w:rPr>
          <w:rFonts w:eastAsia="Calibri"/>
        </w:rPr>
      </w:pPr>
      <w:r w:rsidRPr="003441AB">
        <w:rPr>
          <w:rFonts w:eastAsia="Aptos"/>
          <w:u w:val="single"/>
        </w:rPr>
        <w:t>For</w:t>
      </w:r>
      <w:r w:rsidRPr="003441AB">
        <w:rPr>
          <w:rFonts w:eastAsia="Aptos"/>
          <w:sz w:val="16"/>
        </w:rPr>
        <w:t xml:space="preserve"> environmental </w:t>
      </w:r>
      <w:r w:rsidRPr="003441AB">
        <w:rPr>
          <w:rFonts w:eastAsia="Aptos"/>
          <w:iCs/>
          <w:u w:val="single"/>
          <w:bdr w:val="single" w:sz="8" w:space="0" w:color="auto"/>
        </w:rPr>
        <w:t>activists</w:t>
      </w:r>
      <w:r w:rsidRPr="003441AB">
        <w:rPr>
          <w:rFonts w:eastAsia="Aptos"/>
          <w:sz w:val="16"/>
        </w:rPr>
        <w:t xml:space="preserve">, climate </w:t>
      </w:r>
      <w:r w:rsidRPr="003441AB">
        <w:rPr>
          <w:rFonts w:eastAsia="Aptos"/>
          <w:u w:val="single"/>
        </w:rPr>
        <w:t>tipping points are</w:t>
      </w:r>
      <w:r w:rsidRPr="003441AB">
        <w:rPr>
          <w:rFonts w:eastAsia="Aptos"/>
          <w:sz w:val="16"/>
        </w:rPr>
        <w:t xml:space="preserve"> certainly </w:t>
      </w:r>
      <w:r w:rsidRPr="003441AB">
        <w:rPr>
          <w:rFonts w:eastAsia="Aptos"/>
          <w:iCs/>
          <w:u w:val="single"/>
          <w:bdr w:val="single" w:sz="8" w:space="0" w:color="auto"/>
        </w:rPr>
        <w:t>useful</w:t>
      </w:r>
      <w:r w:rsidRPr="003441AB">
        <w:rPr>
          <w:rFonts w:eastAsia="Aptos"/>
          <w:sz w:val="16"/>
        </w:rPr>
        <w:t xml:space="preserve"> </w:t>
      </w:r>
      <w:r w:rsidRPr="003441AB">
        <w:rPr>
          <w:rFonts w:eastAsia="Aptos"/>
          <w:u w:val="single"/>
        </w:rPr>
        <w:t>for</w:t>
      </w:r>
      <w:r w:rsidRPr="003441AB">
        <w:rPr>
          <w:rFonts w:eastAsia="Aptos"/>
          <w:sz w:val="16"/>
        </w:rPr>
        <w:t xml:space="preserve"> </w:t>
      </w:r>
      <w:r w:rsidRPr="003441AB">
        <w:rPr>
          <w:rFonts w:eastAsia="Aptos"/>
          <w:iCs/>
          <w:u w:val="single"/>
          <w:bdr w:val="single" w:sz="8" w:space="0" w:color="auto"/>
        </w:rPr>
        <w:t>advocacy</w:t>
      </w:r>
      <w:r w:rsidRPr="003441AB">
        <w:rPr>
          <w:rFonts w:eastAsia="Aptos"/>
          <w:sz w:val="16"/>
        </w:rPr>
        <w:t>. Journalists, coordinators, and my younger aspiring novelist self yearn for narratives that can advance a cause, as opposed to endless qualifications, hypotheticals, and uncertainties. Politicians have their own fondness for Hollywood-</w:t>
      </w:r>
      <w:proofErr w:type="spellStart"/>
      <w:r w:rsidRPr="003441AB">
        <w:rPr>
          <w:rFonts w:eastAsia="Aptos"/>
          <w:sz w:val="16"/>
        </w:rPr>
        <w:t>esque</w:t>
      </w:r>
      <w:proofErr w:type="spellEnd"/>
      <w:r w:rsidRPr="003441AB">
        <w:rPr>
          <w:rFonts w:eastAsia="Aptos"/>
          <w:sz w:val="16"/>
        </w:rPr>
        <w:t xml:space="preserv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w:t>
      </w:r>
    </w:p>
    <w:p w14:paraId="38C4D879" w14:textId="77777777" w:rsidR="000D65C7" w:rsidRPr="003441AB" w:rsidRDefault="000D65C7" w:rsidP="000D65C7">
      <w:pPr>
        <w:rPr>
          <w:rFonts w:eastAsia="Calibri"/>
        </w:rPr>
      </w:pPr>
      <w:r w:rsidRPr="003441AB">
        <w:rPr>
          <w:rFonts w:eastAsia="Aptos"/>
          <w:sz w:val="16"/>
        </w:rPr>
        <w:t>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w:t>
      </w:r>
    </w:p>
    <w:p w14:paraId="72B15E97" w14:textId="77777777" w:rsidR="000D65C7" w:rsidRPr="003441AB" w:rsidRDefault="000D65C7" w:rsidP="000D65C7">
      <w:pPr>
        <w:rPr>
          <w:rFonts w:eastAsia="Calibri"/>
        </w:rPr>
      </w:pPr>
      <w:r w:rsidRPr="003441AB">
        <w:rPr>
          <w:rFonts w:eastAsia="Aptos"/>
          <w:sz w:val="16"/>
        </w:rPr>
        <w:t>Beyond defeatism, tipping point anxiety may inhibit precisely the kind of sustained, long-term work needed for decarbonization by focusing all attention on immediately actionable solutions and policies.</w:t>
      </w:r>
    </w:p>
    <w:p w14:paraId="1986AF62" w14:textId="77777777" w:rsidR="000D65C7" w:rsidRPr="003441AB" w:rsidRDefault="000D65C7" w:rsidP="000D65C7">
      <w:pPr>
        <w:rPr>
          <w:rFonts w:eastAsia="Calibri"/>
        </w:rPr>
      </w:pPr>
      <w:r w:rsidRPr="003441AB">
        <w:rPr>
          <w:rFonts w:eastAsia="Aptos"/>
          <w:sz w:val="16"/>
        </w:rPr>
        <w:t xml:space="preserve">For example, if the planet has “only seven years” left to avoid 1.5°C of global warming by 2100, as a popular mantra asserts, any policies, technologies, or solutions that would take longer than a few years to implement are, by definition, pointless. That includes the expansion of nuclear power, or efforts to spur innovation in areas like low-carbon aviation, </w:t>
      </w:r>
      <w:proofErr w:type="gramStart"/>
      <w:r w:rsidRPr="003441AB">
        <w:rPr>
          <w:rFonts w:eastAsia="Aptos"/>
          <w:sz w:val="16"/>
        </w:rPr>
        <w:t>direct air</w:t>
      </w:r>
      <w:proofErr w:type="gramEnd"/>
      <w:r w:rsidRPr="003441AB">
        <w:rPr>
          <w:rFonts w:eastAsia="Aptos"/>
          <w:sz w:val="16"/>
        </w:rPr>
        <w:t xml:space="preserve"> carbon capture, and advanced geothermal energy. As one IPCC reviewer worried, “In the timeframe of the exhaustion of the carbon budget of 1.5°C, there may be not enough time for totally new technologies to ramp up market penetration in a way that makes the difference.” Yet even many widely hailed climate solutions, such as offshore wind energy or utility-scale battery storage, may not reach their full maturity until the 2030s.</w:t>
      </w:r>
    </w:p>
    <w:p w14:paraId="7331F3DC" w14:textId="3CAA1789" w:rsidR="000D65C7" w:rsidRDefault="000D65C7" w:rsidP="000D65C7">
      <w:pPr>
        <w:rPr>
          <w:rFonts w:eastAsia="Aptos"/>
          <w:sz w:val="16"/>
        </w:rPr>
      </w:pPr>
      <w:r w:rsidRPr="003441AB">
        <w:rPr>
          <w:rFonts w:eastAsia="Aptos"/>
          <w:sz w:val="16"/>
        </w:rPr>
        <w:t xml:space="preserve">In practice, </w:t>
      </w:r>
      <w:r w:rsidRPr="003441AB">
        <w:rPr>
          <w:rFonts w:eastAsia="Aptos"/>
          <w:u w:val="single"/>
        </w:rPr>
        <w:t>even</w:t>
      </w:r>
      <w:r w:rsidRPr="003441AB">
        <w:rPr>
          <w:rFonts w:eastAsia="Aptos"/>
          <w:sz w:val="16"/>
        </w:rPr>
        <w:t xml:space="preserve"> </w:t>
      </w:r>
      <w:r w:rsidRPr="003441AB">
        <w:rPr>
          <w:rFonts w:eastAsia="Aptos"/>
          <w:iCs/>
          <w:u w:val="single"/>
          <w:bdr w:val="single" w:sz="8" w:space="0" w:color="auto"/>
        </w:rPr>
        <w:t>aggressive global decarbonization</w:t>
      </w:r>
      <w:r w:rsidRPr="003441AB">
        <w:rPr>
          <w:rFonts w:eastAsia="Aptos"/>
          <w:sz w:val="16"/>
        </w:rPr>
        <w:t xml:space="preserve"> </w:t>
      </w:r>
      <w:r w:rsidRPr="003441AB">
        <w:rPr>
          <w:rFonts w:eastAsia="Aptos"/>
          <w:u w:val="single"/>
        </w:rPr>
        <w:t>efforts are likely to take</w:t>
      </w:r>
      <w:r w:rsidRPr="003441AB">
        <w:rPr>
          <w:rFonts w:eastAsia="Aptos"/>
          <w:sz w:val="16"/>
        </w:rPr>
        <w:t xml:space="preserve"> several </w:t>
      </w:r>
      <w:r w:rsidRPr="003441AB">
        <w:rPr>
          <w:rFonts w:eastAsia="Aptos"/>
          <w:iCs/>
          <w:u w:val="single"/>
          <w:bdr w:val="single" w:sz="8" w:space="0" w:color="auto"/>
        </w:rPr>
        <w:t>decades</w:t>
      </w:r>
      <w:r w:rsidRPr="003441AB">
        <w:rPr>
          <w:rFonts w:eastAsia="Aptos"/>
          <w:u w:val="single"/>
        </w:rPr>
        <w:t xml:space="preserve">, and multi-decadal timescales for climate action are </w:t>
      </w:r>
      <w:r w:rsidRPr="003441AB">
        <w:rPr>
          <w:rFonts w:eastAsia="Aptos"/>
          <w:iCs/>
          <w:u w:val="single"/>
          <w:bdr w:val="single" w:sz="8" w:space="0" w:color="auto"/>
        </w:rPr>
        <w:t>entirely consistent</w:t>
      </w:r>
      <w:r w:rsidRPr="003441AB">
        <w:rPr>
          <w:rFonts w:eastAsia="Aptos"/>
          <w:sz w:val="16"/>
        </w:rPr>
        <w:t xml:space="preserve"> </w:t>
      </w:r>
      <w:r w:rsidRPr="003441AB">
        <w:rPr>
          <w:rFonts w:eastAsia="Aptos"/>
          <w:u w:val="single"/>
        </w:rPr>
        <w:t>with ambitious decarbonization scenarios.</w:t>
      </w:r>
      <w:r w:rsidRPr="003441AB">
        <w:rPr>
          <w:rFonts w:eastAsia="Aptos"/>
          <w:sz w:val="16"/>
        </w:rPr>
        <w:t xml:space="preserve"> </w:t>
      </w:r>
      <w:r w:rsidRPr="00E545F9">
        <w:rPr>
          <w:rFonts w:eastAsia="Aptos"/>
          <w:iCs/>
          <w:highlight w:val="cyan"/>
          <w:u w:val="single"/>
          <w:bdr w:val="single" w:sz="8" w:space="0" w:color="auto"/>
        </w:rPr>
        <w:t>Longer-term solutions</w:t>
      </w:r>
      <w:r w:rsidRPr="003441AB">
        <w:rPr>
          <w:rFonts w:eastAsia="Aptos"/>
          <w:sz w:val="16"/>
        </w:rPr>
        <w:t xml:space="preserve"> </w:t>
      </w:r>
      <w:r w:rsidRPr="003441AB">
        <w:rPr>
          <w:rFonts w:eastAsia="Aptos"/>
          <w:u w:val="single"/>
        </w:rPr>
        <w:t xml:space="preserve">that come to fruition in the 2030s or 2040s </w:t>
      </w:r>
      <w:r w:rsidRPr="00E545F9">
        <w:rPr>
          <w:rFonts w:eastAsia="Aptos"/>
          <w:highlight w:val="cyan"/>
          <w:u w:val="single"/>
        </w:rPr>
        <w:t>will</w:t>
      </w:r>
      <w:r w:rsidRPr="00E545F9">
        <w:rPr>
          <w:rFonts w:eastAsia="Aptos"/>
          <w:sz w:val="16"/>
          <w:highlight w:val="cyan"/>
        </w:rPr>
        <w:t xml:space="preserve"> </w:t>
      </w:r>
      <w:r w:rsidRPr="00E545F9">
        <w:rPr>
          <w:rFonts w:eastAsia="Aptos"/>
          <w:iCs/>
          <w:highlight w:val="cyan"/>
          <w:u w:val="single"/>
          <w:bdr w:val="single" w:sz="8" w:space="0" w:color="auto"/>
        </w:rPr>
        <w:t>absolutely</w:t>
      </w:r>
      <w:r w:rsidRPr="00E545F9">
        <w:rPr>
          <w:rFonts w:eastAsia="Aptos"/>
          <w:sz w:val="16"/>
          <w:highlight w:val="cyan"/>
        </w:rPr>
        <w:t xml:space="preserve"> </w:t>
      </w:r>
      <w:r w:rsidRPr="003441AB">
        <w:rPr>
          <w:rFonts w:eastAsia="Aptos"/>
          <w:sz w:val="16"/>
        </w:rPr>
        <w:t xml:space="preserve">be able to </w:t>
      </w:r>
      <w:r w:rsidRPr="00E545F9">
        <w:rPr>
          <w:rFonts w:eastAsia="Aptos"/>
          <w:iCs/>
          <w:highlight w:val="cyan"/>
          <w:u w:val="single"/>
          <w:bdr w:val="single" w:sz="8" w:space="0" w:color="auto"/>
        </w:rPr>
        <w:t>contribute</w:t>
      </w:r>
      <w:r w:rsidRPr="003441AB">
        <w:rPr>
          <w:rFonts w:eastAsia="Aptos"/>
          <w:sz w:val="16"/>
        </w:rPr>
        <w:t xml:space="preserve"> to emissions reductions. A measure that eliminates some of the last, hardest millions of tons of CO2 emissions in the year 2050 is no less valuable than a measure that resolves easier-to-eliminate greenhouse gas emissions today.</w:t>
      </w:r>
    </w:p>
    <w:p w14:paraId="0C8884EA" w14:textId="77777777" w:rsidR="000F22D8" w:rsidRPr="003441AB" w:rsidRDefault="000F22D8" w:rsidP="000F22D8">
      <w:pPr>
        <w:keepNext/>
        <w:keepLines/>
        <w:spacing w:before="40" w:after="0"/>
        <w:outlineLvl w:val="3"/>
        <w:rPr>
          <w:rFonts w:eastAsia="DengXian Light"/>
          <w:b/>
          <w:iCs/>
          <w:sz w:val="26"/>
        </w:rPr>
      </w:pPr>
      <w:r w:rsidRPr="003441AB">
        <w:rPr>
          <w:rFonts w:eastAsia="DengXian Light"/>
          <w:b/>
          <w:iCs/>
          <w:sz w:val="26"/>
        </w:rPr>
        <w:t xml:space="preserve">No climate conflict – </w:t>
      </w:r>
      <w:r w:rsidRPr="003441AB">
        <w:rPr>
          <w:rFonts w:eastAsia="DengXian Light"/>
          <w:b/>
          <w:iCs/>
          <w:sz w:val="26"/>
          <w:szCs w:val="26"/>
          <w:u w:val="single"/>
        </w:rPr>
        <w:t>cooperation</w:t>
      </w:r>
      <w:r w:rsidRPr="003441AB">
        <w:rPr>
          <w:rFonts w:eastAsia="DengXian Light"/>
          <w:b/>
          <w:iCs/>
          <w:sz w:val="26"/>
        </w:rPr>
        <w:t xml:space="preserve"> is more likely. </w:t>
      </w:r>
    </w:p>
    <w:p w14:paraId="6C5FB88E" w14:textId="77777777" w:rsidR="000F22D8" w:rsidRPr="003441AB" w:rsidRDefault="000F22D8" w:rsidP="000F22D8">
      <w:pPr>
        <w:rPr>
          <w:rFonts w:eastAsia="Aptos"/>
        </w:rPr>
      </w:pPr>
      <w:r w:rsidRPr="003441AB">
        <w:rPr>
          <w:rFonts w:eastAsia="Aptos"/>
        </w:rPr>
        <w:t xml:space="preserve">David </w:t>
      </w:r>
      <w:r w:rsidRPr="003441AB">
        <w:rPr>
          <w:rFonts w:eastAsia="Aptos"/>
          <w:b/>
          <w:bCs/>
          <w:sz w:val="26"/>
        </w:rPr>
        <w:t>Thorstad 23</w:t>
      </w:r>
      <w:r w:rsidRPr="003441AB">
        <w:rPr>
          <w:rFonts w:eastAsia="Aptos"/>
        </w:rPr>
        <w:t>, Assistant Professor of Philosophy at Vanderbilt University, was a research fellow at the Global Priorities Institute and Kellogg College, Oxford, did a PhD in philosophy at Harvard and BA in philosophy and mathematics at Haverford College, “Exaggerating the risks (Part 5: Climate wrap-up),” Reflective Altruism, 3/18/23, https://reflectivealtruism.com/2023/03/18/exaggerating-the-risks-part-5-climate-wrap-up/</w:t>
      </w:r>
    </w:p>
    <w:p w14:paraId="2F381E97" w14:textId="77777777" w:rsidR="000F22D8" w:rsidRPr="003441AB" w:rsidRDefault="000F22D8" w:rsidP="000F22D8">
      <w:pPr>
        <w:rPr>
          <w:rFonts w:eastAsia="Aptos"/>
          <w:sz w:val="16"/>
        </w:rPr>
      </w:pPr>
      <w:r w:rsidRPr="003441AB">
        <w:rPr>
          <w:rFonts w:eastAsia="Aptos"/>
          <w:sz w:val="16"/>
        </w:rPr>
        <w:t>3. Interstate conflict</w:t>
      </w:r>
    </w:p>
    <w:p w14:paraId="16FA5C34" w14:textId="77777777" w:rsidR="000F22D8" w:rsidRPr="003441AB" w:rsidRDefault="000F22D8" w:rsidP="000F22D8">
      <w:pPr>
        <w:rPr>
          <w:rFonts w:eastAsia="Aptos"/>
          <w:u w:val="single"/>
        </w:rPr>
      </w:pPr>
      <w:r w:rsidRPr="003441AB">
        <w:rPr>
          <w:rFonts w:eastAsia="Aptos"/>
          <w:u w:val="single"/>
        </w:rPr>
        <w:t>One</w:t>
      </w:r>
      <w:r w:rsidRPr="003441AB">
        <w:rPr>
          <w:rFonts w:eastAsia="Aptos"/>
          <w:sz w:val="16"/>
        </w:rPr>
        <w:t xml:space="preserve"> final </w:t>
      </w:r>
      <w:r w:rsidRPr="003441AB">
        <w:rPr>
          <w:rFonts w:eastAsia="Aptos"/>
          <w:u w:val="single"/>
        </w:rPr>
        <w:t xml:space="preserve">way in which </w:t>
      </w:r>
      <w:r w:rsidRPr="00E545F9">
        <w:rPr>
          <w:rFonts w:eastAsia="Aptos"/>
          <w:highlight w:val="cyan"/>
          <w:u w:val="single"/>
        </w:rPr>
        <w:t>climate change cou</w:t>
      </w:r>
      <w:r w:rsidRPr="003441AB">
        <w:rPr>
          <w:rFonts w:eastAsia="Aptos"/>
          <w:u w:val="single"/>
        </w:rPr>
        <w:t xml:space="preserve">ld lead to existential catastrophe is by </w:t>
      </w:r>
      <w:r w:rsidRPr="00E545F9">
        <w:rPr>
          <w:rFonts w:eastAsia="Aptos"/>
          <w:highlight w:val="cyan"/>
          <w:u w:val="single"/>
        </w:rPr>
        <w:t>increas</w:t>
      </w:r>
      <w:r w:rsidRPr="003441AB">
        <w:rPr>
          <w:rFonts w:eastAsia="Aptos"/>
          <w:u w:val="single"/>
        </w:rPr>
        <w:t xml:space="preserve">ing the </w:t>
      </w:r>
      <w:r w:rsidRPr="00E545F9">
        <w:rPr>
          <w:rFonts w:eastAsia="Aptos"/>
          <w:highlight w:val="cyan"/>
          <w:u w:val="single"/>
        </w:rPr>
        <w:t>risk of</w:t>
      </w:r>
      <w:r w:rsidRPr="003441AB">
        <w:rPr>
          <w:rFonts w:eastAsia="Aptos"/>
          <w:u w:val="single"/>
        </w:rPr>
        <w:t xml:space="preserve"> </w:t>
      </w:r>
      <w:r w:rsidRPr="003441AB">
        <w:rPr>
          <w:rFonts w:eastAsia="Aptos"/>
          <w:iCs/>
          <w:u w:val="single"/>
          <w:bdr w:val="single" w:sz="8" w:space="0" w:color="auto"/>
        </w:rPr>
        <w:t xml:space="preserve">interstate </w:t>
      </w:r>
      <w:r w:rsidRPr="00E545F9">
        <w:rPr>
          <w:rFonts w:eastAsia="Aptos"/>
          <w:iCs/>
          <w:highlight w:val="cyan"/>
          <w:u w:val="single"/>
          <w:bdr w:val="single" w:sz="8" w:space="0" w:color="auto"/>
        </w:rPr>
        <w:t>conflict</w:t>
      </w:r>
      <w:r w:rsidRPr="003441AB">
        <w:rPr>
          <w:rFonts w:eastAsia="Aptos"/>
          <w:u w:val="single"/>
        </w:rPr>
        <w:t>. Climate change will exacerbate many forms of scarcity, deprivation, and desperation that can lead to instability both within and across nations. That instability can lead to war, which could pose an existential threat.</w:t>
      </w:r>
    </w:p>
    <w:p w14:paraId="1DAFE619" w14:textId="77777777" w:rsidR="000F22D8" w:rsidRPr="003441AB" w:rsidRDefault="000F22D8" w:rsidP="000F22D8">
      <w:pPr>
        <w:rPr>
          <w:rFonts w:eastAsia="Aptos"/>
          <w:sz w:val="16"/>
        </w:rPr>
      </w:pPr>
      <w:r w:rsidRPr="003441AB">
        <w:rPr>
          <w:rFonts w:eastAsia="Aptos"/>
          <w:sz w:val="16"/>
        </w:rPr>
        <w:t xml:space="preserve">Here Halstead begins with an important reminder: </w:t>
      </w:r>
      <w:r w:rsidRPr="003441AB">
        <w:rPr>
          <w:rFonts w:eastAsia="Aptos"/>
          <w:u w:val="single"/>
        </w:rPr>
        <w:t>most</w:t>
      </w:r>
      <w:r w:rsidRPr="003441AB">
        <w:rPr>
          <w:rFonts w:eastAsia="Aptos"/>
          <w:sz w:val="16"/>
        </w:rPr>
        <w:t xml:space="preserve"> effective altruists, including Ord, </w:t>
      </w:r>
      <w:r w:rsidRPr="003441AB">
        <w:rPr>
          <w:rFonts w:eastAsia="Aptos"/>
          <w:u w:val="single"/>
        </w:rPr>
        <w:t xml:space="preserve">think that even </w:t>
      </w:r>
      <w:r w:rsidRPr="003441AB">
        <w:rPr>
          <w:rFonts w:eastAsia="Aptos"/>
          <w:iCs/>
          <w:u w:val="single"/>
          <w:bdr w:val="single" w:sz="8" w:space="0" w:color="auto"/>
        </w:rPr>
        <w:t>extreme</w:t>
      </w:r>
      <w:r w:rsidRPr="003441AB">
        <w:rPr>
          <w:rFonts w:eastAsia="Aptos"/>
          <w:sz w:val="16"/>
        </w:rPr>
        <w:t xml:space="preserve"> </w:t>
      </w:r>
      <w:r w:rsidRPr="003441AB">
        <w:rPr>
          <w:rFonts w:eastAsia="Aptos"/>
          <w:u w:val="single"/>
        </w:rPr>
        <w:t xml:space="preserve">forms of warfare such as all-out nuclear war are </w:t>
      </w:r>
      <w:r w:rsidRPr="003441AB">
        <w:rPr>
          <w:rFonts w:eastAsia="Aptos"/>
          <w:iCs/>
          <w:u w:val="single"/>
          <w:bdr w:val="single" w:sz="8" w:space="0" w:color="auto"/>
        </w:rPr>
        <w:t>unlikely</w:t>
      </w:r>
      <w:r w:rsidRPr="003441AB">
        <w:rPr>
          <w:rFonts w:eastAsia="Aptos"/>
          <w:u w:val="single"/>
        </w:rPr>
        <w:t xml:space="preserve"> to produce human </w:t>
      </w:r>
      <w:r w:rsidRPr="003441AB">
        <w:rPr>
          <w:rFonts w:eastAsia="Aptos"/>
          <w:iCs/>
          <w:u w:val="single"/>
          <w:bdr w:val="single" w:sz="8" w:space="0" w:color="auto"/>
        </w:rPr>
        <w:t>extinction</w:t>
      </w:r>
      <w:r w:rsidRPr="003441AB">
        <w:rPr>
          <w:rFonts w:eastAsia="Aptos"/>
          <w:u w:val="single"/>
        </w:rPr>
        <w:t xml:space="preserve">. That is not to say that wars would not be brutal. But we should not be quick to infer from even the bleakest interstate war to the inevitability of human </w:t>
      </w:r>
      <w:r w:rsidRPr="003441AB">
        <w:rPr>
          <w:rFonts w:eastAsia="Aptos"/>
          <w:iCs/>
          <w:u w:val="single"/>
          <w:bdr w:val="single" w:sz="8" w:space="0" w:color="auto"/>
        </w:rPr>
        <w:t>extinction</w:t>
      </w:r>
      <w:r w:rsidRPr="003441AB">
        <w:rPr>
          <w:rFonts w:eastAsia="Aptos"/>
          <w:sz w:val="16"/>
        </w:rPr>
        <w:t xml:space="preserve"> or the permanent curtailment of human potential for desirable future development. </w:t>
      </w:r>
      <w:r w:rsidRPr="003441AB">
        <w:rPr>
          <w:rFonts w:eastAsia="Aptos"/>
          <w:u w:val="single"/>
        </w:rPr>
        <w:t>Humans are</w:t>
      </w:r>
      <w:r w:rsidRPr="003441AB">
        <w:rPr>
          <w:rFonts w:eastAsia="Aptos"/>
          <w:sz w:val="16"/>
        </w:rPr>
        <w:t xml:space="preserve"> a </w:t>
      </w:r>
      <w:r w:rsidRPr="003441AB">
        <w:rPr>
          <w:rFonts w:eastAsia="Aptos"/>
          <w:iCs/>
          <w:u w:val="single"/>
          <w:bdr w:val="single" w:sz="8" w:space="0" w:color="auto"/>
        </w:rPr>
        <w:t>resilient</w:t>
      </w:r>
      <w:r w:rsidRPr="003441AB">
        <w:rPr>
          <w:rFonts w:eastAsia="Aptos"/>
          <w:sz w:val="16"/>
        </w:rPr>
        <w:t xml:space="preserve"> species. We have survived many wars in the past, and we will likely survive many wars in the future.</w:t>
      </w:r>
    </w:p>
    <w:p w14:paraId="001B1132" w14:textId="77777777" w:rsidR="000F22D8" w:rsidRPr="003441AB" w:rsidRDefault="000F22D8" w:rsidP="000F22D8">
      <w:pPr>
        <w:rPr>
          <w:rFonts w:eastAsia="Aptos"/>
          <w:sz w:val="16"/>
        </w:rPr>
      </w:pPr>
      <w:r w:rsidRPr="003441AB">
        <w:rPr>
          <w:rFonts w:eastAsia="Aptos"/>
          <w:iCs/>
          <w:u w:val="single"/>
          <w:bdr w:val="single" w:sz="8" w:space="0" w:color="auto"/>
        </w:rPr>
        <w:t>Beyond</w:t>
      </w:r>
      <w:r w:rsidRPr="003441AB">
        <w:rPr>
          <w:rFonts w:eastAsia="Aptos"/>
          <w:sz w:val="16"/>
        </w:rPr>
        <w:t xml:space="preserve"> </w:t>
      </w:r>
      <w:r w:rsidRPr="003441AB">
        <w:rPr>
          <w:rFonts w:eastAsia="Aptos"/>
          <w:u w:val="single"/>
        </w:rPr>
        <w:t>this</w:t>
      </w:r>
      <w:r w:rsidRPr="003441AB">
        <w:rPr>
          <w:rFonts w:eastAsia="Aptos"/>
          <w:sz w:val="16"/>
        </w:rPr>
        <w:t xml:space="preserve">, Halstead notes, </w:t>
      </w:r>
      <w:r w:rsidRPr="00E545F9">
        <w:rPr>
          <w:rFonts w:eastAsia="Aptos"/>
          <w:highlight w:val="cyan"/>
          <w:u w:val="single"/>
        </w:rPr>
        <w:t>the</w:t>
      </w:r>
      <w:r w:rsidRPr="003441AB">
        <w:rPr>
          <w:rFonts w:eastAsia="Aptos"/>
          <w:sz w:val="16"/>
        </w:rPr>
        <w:t xml:space="preserve"> </w:t>
      </w:r>
      <w:r w:rsidRPr="003441AB">
        <w:rPr>
          <w:rFonts w:eastAsia="Aptos"/>
          <w:iCs/>
          <w:u w:val="single"/>
          <w:bdr w:val="single" w:sz="8" w:space="0" w:color="auto"/>
        </w:rPr>
        <w:t xml:space="preserve">overall </w:t>
      </w:r>
      <w:r w:rsidRPr="00E545F9">
        <w:rPr>
          <w:rFonts w:eastAsia="Aptos"/>
          <w:iCs/>
          <w:highlight w:val="cyan"/>
          <w:u w:val="single"/>
          <w:bdr w:val="single" w:sz="8" w:space="0" w:color="auto"/>
        </w:rPr>
        <w:t>trend</w:t>
      </w:r>
      <w:r w:rsidRPr="003441AB">
        <w:rPr>
          <w:rFonts w:eastAsia="Aptos"/>
          <w:sz w:val="16"/>
        </w:rPr>
        <w:t xml:space="preserve"> </w:t>
      </w:r>
      <w:r w:rsidRPr="003441AB">
        <w:rPr>
          <w:rFonts w:eastAsia="Aptos"/>
          <w:u w:val="single"/>
        </w:rPr>
        <w:t xml:space="preserve">in recent history </w:t>
      </w:r>
      <w:r w:rsidRPr="00E545F9">
        <w:rPr>
          <w:rFonts w:eastAsia="Aptos"/>
          <w:highlight w:val="cyan"/>
          <w:u w:val="single"/>
        </w:rPr>
        <w:t>has been</w:t>
      </w:r>
      <w:r w:rsidRPr="003441AB">
        <w:rPr>
          <w:rFonts w:eastAsia="Aptos"/>
          <w:u w:val="single"/>
        </w:rPr>
        <w:t xml:space="preserve"> a sharp </w:t>
      </w:r>
      <w:r w:rsidRPr="00E545F9">
        <w:rPr>
          <w:rFonts w:eastAsia="Aptos"/>
          <w:iCs/>
          <w:highlight w:val="cyan"/>
          <w:u w:val="single"/>
          <w:bdr w:val="single" w:sz="8" w:space="0" w:color="auto"/>
        </w:rPr>
        <w:t>decline</w:t>
      </w:r>
      <w:r w:rsidRPr="00E545F9">
        <w:rPr>
          <w:rFonts w:eastAsia="Aptos"/>
          <w:highlight w:val="cyan"/>
          <w:u w:val="single"/>
        </w:rPr>
        <w:t xml:space="preserve"> </w:t>
      </w:r>
      <w:proofErr w:type="gramStart"/>
      <w:r w:rsidRPr="00E545F9">
        <w:rPr>
          <w:rFonts w:eastAsia="Aptos"/>
          <w:highlight w:val="cyan"/>
          <w:u w:val="single"/>
        </w:rPr>
        <w:t>of</w:t>
      </w:r>
      <w:proofErr w:type="gramEnd"/>
      <w:r w:rsidRPr="003441AB">
        <w:rPr>
          <w:rFonts w:eastAsia="Aptos"/>
          <w:u w:val="single"/>
        </w:rPr>
        <w:t xml:space="preserve"> interstate </w:t>
      </w:r>
      <w:r w:rsidRPr="00E545F9">
        <w:rPr>
          <w:rFonts w:eastAsia="Aptos"/>
          <w:highlight w:val="cyan"/>
          <w:u w:val="single"/>
        </w:rPr>
        <w:t>conflict</w:t>
      </w:r>
      <w:r w:rsidRPr="003441AB">
        <w:rPr>
          <w:rFonts w:eastAsia="Aptos"/>
          <w:sz w:val="16"/>
        </w:rPr>
        <w:t>. For example, Halstead cites a report by Our World in Data which charts the recent history of great power conflict:</w:t>
      </w:r>
    </w:p>
    <w:p w14:paraId="296F62EA" w14:textId="77777777" w:rsidR="000F22D8" w:rsidRPr="003441AB" w:rsidRDefault="000F22D8" w:rsidP="000F22D8">
      <w:pPr>
        <w:rPr>
          <w:rFonts w:eastAsia="Aptos"/>
          <w:sz w:val="16"/>
        </w:rPr>
      </w:pPr>
      <w:r w:rsidRPr="003441AB">
        <w:rPr>
          <w:rFonts w:eastAsia="Aptos"/>
          <w:u w:val="single"/>
        </w:rPr>
        <w:t>The last few centuries have brought a sharp decline of great power conflict, from near-</w:t>
      </w:r>
      <w:r w:rsidRPr="003441AB">
        <w:rPr>
          <w:rFonts w:eastAsia="Aptos"/>
          <w:iCs/>
          <w:u w:val="single"/>
          <w:bdr w:val="single" w:sz="8" w:space="0" w:color="auto"/>
        </w:rPr>
        <w:t>incessant</w:t>
      </w:r>
      <w:r w:rsidRPr="003441AB">
        <w:rPr>
          <w:rFonts w:eastAsia="Aptos"/>
          <w:u w:val="single"/>
        </w:rPr>
        <w:t xml:space="preserve"> conflict to </w:t>
      </w:r>
      <w:r w:rsidRPr="003441AB">
        <w:rPr>
          <w:rFonts w:eastAsia="Aptos"/>
          <w:iCs/>
          <w:u w:val="single"/>
          <w:bdr w:val="single" w:sz="8" w:space="0" w:color="auto"/>
        </w:rPr>
        <w:t>very low</w:t>
      </w:r>
      <w:r w:rsidRPr="003441AB">
        <w:rPr>
          <w:rFonts w:eastAsia="Aptos"/>
          <w:u w:val="single"/>
        </w:rPr>
        <w:t xml:space="preserve"> conflict</w:t>
      </w:r>
      <w:r w:rsidRPr="003441AB">
        <w:rPr>
          <w:rFonts w:eastAsia="Aptos"/>
          <w:sz w:val="16"/>
        </w:rPr>
        <w:t>.</w:t>
      </w:r>
    </w:p>
    <w:p w14:paraId="313263E2" w14:textId="77777777" w:rsidR="000F22D8" w:rsidRPr="003441AB" w:rsidRDefault="000F22D8" w:rsidP="000F22D8">
      <w:pPr>
        <w:rPr>
          <w:rFonts w:eastAsia="Aptos"/>
          <w:sz w:val="16"/>
        </w:rPr>
      </w:pPr>
      <w:r w:rsidRPr="003441AB">
        <w:rPr>
          <w:rFonts w:eastAsia="Aptos"/>
          <w:u w:val="single"/>
        </w:rPr>
        <w:t xml:space="preserve">Even in more recent history, despite increases in </w:t>
      </w:r>
      <w:r w:rsidRPr="003441AB">
        <w:rPr>
          <w:rFonts w:eastAsia="Aptos"/>
          <w:iCs/>
          <w:u w:val="single"/>
          <w:bdr w:val="single" w:sz="8" w:space="0" w:color="auto"/>
        </w:rPr>
        <w:t>population</w:t>
      </w:r>
      <w:r w:rsidRPr="003441AB">
        <w:rPr>
          <w:rFonts w:eastAsia="Aptos"/>
          <w:u w:val="single"/>
        </w:rPr>
        <w:t xml:space="preserve"> and </w:t>
      </w:r>
      <w:r w:rsidRPr="003441AB">
        <w:rPr>
          <w:rFonts w:eastAsia="Aptos"/>
          <w:iCs/>
          <w:u w:val="single"/>
          <w:bdr w:val="single" w:sz="8" w:space="0" w:color="auto"/>
        </w:rPr>
        <w:t>destructive technology</w:t>
      </w:r>
      <w:r w:rsidRPr="003441AB">
        <w:rPr>
          <w:rFonts w:eastAsia="Aptos"/>
          <w:sz w:val="16"/>
        </w:rPr>
        <w:t xml:space="preserve">, </w:t>
      </w:r>
      <w:r w:rsidRPr="003441AB">
        <w:rPr>
          <w:rFonts w:eastAsia="Aptos"/>
          <w:iCs/>
          <w:u w:val="single"/>
          <w:bdr w:val="single" w:sz="8" w:space="0" w:color="auto"/>
        </w:rPr>
        <w:t>deaths</w:t>
      </w:r>
      <w:r w:rsidRPr="003441AB">
        <w:rPr>
          <w:rFonts w:eastAsia="Aptos"/>
          <w:sz w:val="16"/>
        </w:rPr>
        <w:t xml:space="preserve"> </w:t>
      </w:r>
      <w:r w:rsidRPr="003441AB">
        <w:rPr>
          <w:rFonts w:eastAsia="Aptos"/>
          <w:u w:val="single"/>
        </w:rPr>
        <w:t xml:space="preserve">in interstate conflicts have </w:t>
      </w:r>
      <w:r w:rsidRPr="003441AB">
        <w:rPr>
          <w:rFonts w:eastAsia="Aptos"/>
          <w:iCs/>
          <w:u w:val="single"/>
          <w:bdr w:val="single" w:sz="8" w:space="0" w:color="auto"/>
        </w:rPr>
        <w:t>declined sharply</w:t>
      </w:r>
      <w:r w:rsidRPr="003441AB">
        <w:rPr>
          <w:rFonts w:eastAsia="Aptos"/>
          <w:sz w:val="16"/>
        </w:rPr>
        <w:t>:</w:t>
      </w:r>
    </w:p>
    <w:p w14:paraId="752E91CA" w14:textId="77777777" w:rsidR="000F22D8" w:rsidRPr="003441AB" w:rsidRDefault="000F22D8" w:rsidP="000F22D8">
      <w:pPr>
        <w:rPr>
          <w:rFonts w:eastAsia="Aptos"/>
          <w:sz w:val="16"/>
        </w:rPr>
      </w:pPr>
      <w:r w:rsidRPr="003441AB">
        <w:rPr>
          <w:rFonts w:eastAsia="Aptos"/>
          <w:sz w:val="16"/>
        </w:rPr>
        <w:t>The suggestion implicit in these graphs has been echoed by most recent scholars: interstate conflict is declining in severity, and great power conflict is declining even more rapidly. This means that even if other factors, such as climate change, tend to exacerbate conflict, climate change will have to contend with countervailing factors that have significantly reduced conflict in recent history, and may continue to reduce future conflict.</w:t>
      </w:r>
    </w:p>
    <w:p w14:paraId="169BF789" w14:textId="77777777" w:rsidR="000F22D8" w:rsidRPr="003441AB" w:rsidRDefault="000F22D8" w:rsidP="000F22D8">
      <w:pPr>
        <w:rPr>
          <w:rFonts w:eastAsia="Aptos"/>
          <w:sz w:val="16"/>
        </w:rPr>
      </w:pPr>
      <w:r w:rsidRPr="003441AB">
        <w:rPr>
          <w:rFonts w:eastAsia="Aptos"/>
          <w:sz w:val="16"/>
        </w:rPr>
        <w:t xml:space="preserve">Now </w:t>
      </w:r>
      <w:r w:rsidRPr="003441AB">
        <w:rPr>
          <w:rFonts w:eastAsia="Aptos"/>
          <w:u w:val="single"/>
        </w:rPr>
        <w:t xml:space="preserve">it is true that some scholars think </w:t>
      </w:r>
      <w:r w:rsidRPr="00E545F9">
        <w:rPr>
          <w:rFonts w:eastAsia="Aptos"/>
          <w:highlight w:val="cyan"/>
          <w:u w:val="single"/>
        </w:rPr>
        <w:t>climate</w:t>
      </w:r>
      <w:r w:rsidRPr="003441AB">
        <w:rPr>
          <w:rFonts w:eastAsia="Aptos"/>
          <w:u w:val="single"/>
        </w:rPr>
        <w:t xml:space="preserve"> change </w:t>
      </w:r>
      <w:r w:rsidRPr="00E545F9">
        <w:rPr>
          <w:rFonts w:eastAsia="Aptos"/>
          <w:iCs/>
          <w:highlight w:val="cyan"/>
          <w:u w:val="single"/>
          <w:bdr w:val="single" w:sz="8" w:space="0" w:color="auto"/>
        </w:rPr>
        <w:t>may</w:t>
      </w:r>
      <w:r w:rsidRPr="00E545F9">
        <w:rPr>
          <w:rFonts w:eastAsia="Aptos"/>
          <w:highlight w:val="cyan"/>
          <w:u w:val="single"/>
        </w:rPr>
        <w:t xml:space="preserve"> exacerbate</w:t>
      </w:r>
      <w:r w:rsidRPr="003441AB">
        <w:rPr>
          <w:rFonts w:eastAsia="Aptos"/>
          <w:u w:val="single"/>
        </w:rPr>
        <w:t xml:space="preserve"> </w:t>
      </w:r>
      <w:r w:rsidRPr="003441AB">
        <w:rPr>
          <w:rFonts w:eastAsia="Aptos"/>
          <w:iCs/>
          <w:u w:val="single"/>
          <w:bdr w:val="single" w:sz="8" w:space="0" w:color="auto"/>
        </w:rPr>
        <w:t>future</w:t>
      </w:r>
      <w:r w:rsidRPr="003441AB">
        <w:rPr>
          <w:rFonts w:eastAsia="Aptos"/>
          <w:u w:val="single"/>
        </w:rPr>
        <w:t xml:space="preserve"> </w:t>
      </w:r>
      <w:r w:rsidRPr="00E545F9">
        <w:rPr>
          <w:rFonts w:eastAsia="Aptos"/>
          <w:highlight w:val="cyan"/>
          <w:u w:val="single"/>
        </w:rPr>
        <w:t>conflict</w:t>
      </w:r>
      <w:r w:rsidRPr="003441AB">
        <w:rPr>
          <w:rFonts w:eastAsia="Aptos"/>
          <w:u w:val="single"/>
        </w:rPr>
        <w:t xml:space="preserve">, although </w:t>
      </w:r>
      <w:r w:rsidRPr="00E545F9">
        <w:rPr>
          <w:rFonts w:eastAsia="Aptos"/>
          <w:highlight w:val="cyan"/>
          <w:u w:val="single"/>
        </w:rPr>
        <w:t>this</w:t>
      </w:r>
      <w:r w:rsidRPr="003441AB">
        <w:rPr>
          <w:rFonts w:eastAsia="Aptos"/>
          <w:u w:val="single"/>
        </w:rPr>
        <w:t xml:space="preserve"> finding </w:t>
      </w:r>
      <w:r w:rsidRPr="00E545F9">
        <w:rPr>
          <w:rFonts w:eastAsia="Aptos"/>
          <w:highlight w:val="cyan"/>
          <w:u w:val="single"/>
        </w:rPr>
        <w:t xml:space="preserve">is </w:t>
      </w:r>
      <w:r w:rsidRPr="00E545F9">
        <w:rPr>
          <w:rFonts w:eastAsia="Aptos"/>
          <w:iCs/>
          <w:highlight w:val="cyan"/>
          <w:u w:val="single"/>
          <w:bdr w:val="single" w:sz="8" w:space="0" w:color="auto"/>
        </w:rPr>
        <w:t>controversial</w:t>
      </w:r>
      <w:r w:rsidRPr="003441AB">
        <w:rPr>
          <w:rFonts w:eastAsia="Aptos"/>
          <w:sz w:val="16"/>
        </w:rPr>
        <w:t xml:space="preserve"> (See Burke et al. 2015, </w:t>
      </w:r>
      <w:proofErr w:type="spellStart"/>
      <w:r w:rsidRPr="003441AB">
        <w:rPr>
          <w:rFonts w:eastAsia="Aptos"/>
          <w:sz w:val="16"/>
        </w:rPr>
        <w:t>Koubi</w:t>
      </w:r>
      <w:proofErr w:type="spellEnd"/>
      <w:r w:rsidRPr="003441AB">
        <w:rPr>
          <w:rFonts w:eastAsia="Aptos"/>
          <w:sz w:val="16"/>
        </w:rPr>
        <w:t xml:space="preserve"> 2019, </w:t>
      </w:r>
      <w:proofErr w:type="spellStart"/>
      <w:r w:rsidRPr="003441AB">
        <w:rPr>
          <w:rFonts w:eastAsia="Aptos"/>
          <w:sz w:val="16"/>
        </w:rPr>
        <w:t>Saleyhan</w:t>
      </w:r>
      <w:proofErr w:type="spellEnd"/>
      <w:r w:rsidRPr="003441AB">
        <w:rPr>
          <w:rFonts w:eastAsia="Aptos"/>
          <w:sz w:val="16"/>
        </w:rPr>
        <w:t xml:space="preserve"> 2008). </w:t>
      </w:r>
      <w:r w:rsidRPr="003441AB">
        <w:rPr>
          <w:rFonts w:eastAsia="Aptos"/>
          <w:u w:val="single"/>
        </w:rPr>
        <w:t xml:space="preserve">However, almost </w:t>
      </w:r>
      <w:r w:rsidRPr="003441AB">
        <w:rPr>
          <w:rFonts w:eastAsia="Aptos"/>
          <w:iCs/>
          <w:u w:val="single"/>
          <w:bdr w:val="single" w:sz="8" w:space="0" w:color="auto"/>
        </w:rPr>
        <w:t>all</w:t>
      </w:r>
      <w:r w:rsidRPr="003441AB">
        <w:rPr>
          <w:rFonts w:eastAsia="Aptos"/>
          <w:u w:val="single"/>
        </w:rPr>
        <w:t xml:space="preserve"> scholars agree that </w:t>
      </w:r>
      <w:r w:rsidRPr="00E545F9">
        <w:rPr>
          <w:rFonts w:eastAsia="Aptos"/>
          <w:highlight w:val="cyan"/>
          <w:u w:val="single"/>
        </w:rPr>
        <w:t>climate</w:t>
      </w:r>
      <w:r w:rsidRPr="003441AB">
        <w:rPr>
          <w:rFonts w:eastAsia="Aptos"/>
          <w:u w:val="single"/>
        </w:rPr>
        <w:t xml:space="preserve"> change </w:t>
      </w:r>
      <w:r w:rsidRPr="00E545F9">
        <w:rPr>
          <w:rFonts w:eastAsia="Aptos"/>
          <w:highlight w:val="cyan"/>
          <w:u w:val="single"/>
        </w:rPr>
        <w:t xml:space="preserve">is </w:t>
      </w:r>
      <w:r w:rsidRPr="00E545F9">
        <w:rPr>
          <w:rFonts w:eastAsia="Aptos"/>
          <w:iCs/>
          <w:highlight w:val="cyan"/>
          <w:u w:val="single"/>
          <w:bdr w:val="single" w:sz="8" w:space="0" w:color="auto"/>
        </w:rPr>
        <w:t>far from</w:t>
      </w:r>
      <w:r w:rsidRPr="003441AB">
        <w:rPr>
          <w:rFonts w:eastAsia="Aptos"/>
          <w:iCs/>
          <w:u w:val="single"/>
          <w:bdr w:val="single" w:sz="8" w:space="0" w:color="auto"/>
        </w:rPr>
        <w:t xml:space="preserve"> the </w:t>
      </w:r>
      <w:r w:rsidRPr="00E545F9">
        <w:rPr>
          <w:rFonts w:eastAsia="Aptos"/>
          <w:iCs/>
          <w:highlight w:val="cyan"/>
          <w:u w:val="single"/>
          <w:bdr w:val="single" w:sz="8" w:space="0" w:color="auto"/>
        </w:rPr>
        <w:t>most influential</w:t>
      </w:r>
      <w:r w:rsidRPr="003441AB">
        <w:rPr>
          <w:rFonts w:eastAsia="Aptos"/>
          <w:iCs/>
          <w:u w:val="single"/>
          <w:bdr w:val="single" w:sz="8" w:space="0" w:color="auto"/>
        </w:rPr>
        <w:t xml:space="preserve"> factor in </w:t>
      </w:r>
      <w:r w:rsidRPr="00E545F9">
        <w:rPr>
          <w:rFonts w:eastAsia="Aptos"/>
          <w:iCs/>
          <w:highlight w:val="cyan"/>
          <w:u w:val="single"/>
          <w:bdr w:val="single" w:sz="8" w:space="0" w:color="auto"/>
        </w:rPr>
        <w:t>driving conflict</w:t>
      </w:r>
      <w:r w:rsidRPr="003441AB">
        <w:rPr>
          <w:rFonts w:eastAsia="Aptos"/>
          <w:sz w:val="16"/>
        </w:rPr>
        <w:t xml:space="preserve">. For example, </w:t>
      </w:r>
      <w:r w:rsidRPr="003441AB">
        <w:rPr>
          <w:rFonts w:eastAsia="Aptos"/>
          <w:u w:val="single"/>
        </w:rPr>
        <w:t xml:space="preserve">a recent expert elicitation in Nature found that experts ranked climate change as </w:t>
      </w:r>
      <w:r w:rsidRPr="003441AB">
        <w:rPr>
          <w:rFonts w:eastAsia="Aptos"/>
          <w:iCs/>
          <w:u w:val="single"/>
          <w:bdr w:val="single" w:sz="8" w:space="0" w:color="auto"/>
        </w:rPr>
        <w:t>among the least influential factors driving interstate conflict</w:t>
      </w:r>
      <w:r w:rsidRPr="003441AB">
        <w:rPr>
          <w:rFonts w:eastAsia="Aptos"/>
          <w:sz w:val="16"/>
        </w:rPr>
        <w:t>.</w:t>
      </w:r>
    </w:p>
    <w:p w14:paraId="7873EDB3" w14:textId="77777777" w:rsidR="000F22D8" w:rsidRPr="003441AB" w:rsidRDefault="000F22D8" w:rsidP="000F22D8">
      <w:pPr>
        <w:rPr>
          <w:rFonts w:eastAsia="Aptos"/>
          <w:sz w:val="16"/>
        </w:rPr>
      </w:pPr>
      <w:r w:rsidRPr="003441AB">
        <w:rPr>
          <w:rFonts w:eastAsia="Aptos"/>
          <w:sz w:val="16"/>
        </w:rPr>
        <w:t>Readers who find themselves troubled by the association between climate change and conflict might ask themselves whether they are also troubled by the higher associations between quantities such as intergroup inequality and conflict. It may also be worth considering whether factors such as increasing socioeconomic development, decreasing corruption, and reduced natural resource dependency may serve to offset or even reverse the effects of climate change on interstate conflict.</w:t>
      </w:r>
    </w:p>
    <w:p w14:paraId="1272EF4E" w14:textId="77777777" w:rsidR="000F22D8" w:rsidRPr="003441AB" w:rsidRDefault="000F22D8" w:rsidP="000F22D8">
      <w:pPr>
        <w:rPr>
          <w:rFonts w:eastAsia="Aptos"/>
          <w:sz w:val="16"/>
        </w:rPr>
      </w:pPr>
      <w:r w:rsidRPr="003441AB">
        <w:rPr>
          <w:rFonts w:eastAsia="Aptos"/>
          <w:sz w:val="16"/>
        </w:rPr>
        <w:t xml:space="preserve">Finally, Halstead considers the association between climate change and great power war, which may pose the greatest risk of existential catastrophe. Halstead examines </w:t>
      </w:r>
      <w:r w:rsidRPr="003441AB">
        <w:rPr>
          <w:rFonts w:eastAsia="Aptos"/>
          <w:iCs/>
          <w:u w:val="single"/>
          <w:bdr w:val="single" w:sz="8" w:space="0" w:color="auto"/>
        </w:rPr>
        <w:t>four mechanisms</w:t>
      </w:r>
      <w:r w:rsidRPr="003441AB">
        <w:rPr>
          <w:rFonts w:eastAsia="Aptos"/>
          <w:sz w:val="16"/>
        </w:rPr>
        <w:t xml:space="preserve"> by which climate change </w:t>
      </w:r>
      <w:r w:rsidRPr="003441AB">
        <w:rPr>
          <w:rFonts w:eastAsia="Aptos"/>
          <w:u w:val="single"/>
        </w:rPr>
        <w:t>could lead to an increase</w:t>
      </w:r>
      <w:r w:rsidRPr="003441AB">
        <w:rPr>
          <w:rFonts w:eastAsia="Aptos"/>
          <w:sz w:val="16"/>
        </w:rPr>
        <w:t xml:space="preserve"> in great power war:</w:t>
      </w:r>
    </w:p>
    <w:p w14:paraId="5E533FCD" w14:textId="77777777" w:rsidR="000F22D8" w:rsidRPr="003441AB" w:rsidRDefault="000F22D8" w:rsidP="000F22D8">
      <w:pPr>
        <w:rPr>
          <w:rFonts w:eastAsia="Aptos"/>
          <w:sz w:val="16"/>
        </w:rPr>
      </w:pPr>
      <w:r w:rsidRPr="003441AB">
        <w:rPr>
          <w:rFonts w:eastAsia="Aptos"/>
          <w:iCs/>
          <w:u w:val="single"/>
          <w:bdr w:val="single" w:sz="8" w:space="0" w:color="auto"/>
        </w:rPr>
        <w:t>Water</w:t>
      </w:r>
      <w:r w:rsidRPr="003441AB">
        <w:rPr>
          <w:rFonts w:eastAsia="Aptos"/>
          <w:sz w:val="16"/>
        </w:rPr>
        <w:t xml:space="preserve"> </w:t>
      </w:r>
      <w:r w:rsidRPr="003441AB">
        <w:rPr>
          <w:rFonts w:eastAsia="Aptos"/>
          <w:u w:val="single"/>
        </w:rPr>
        <w:t>scarcity</w:t>
      </w:r>
      <w:r w:rsidRPr="003441AB">
        <w:rPr>
          <w:rFonts w:eastAsia="Aptos"/>
          <w:sz w:val="16"/>
        </w:rPr>
        <w:t>: Scarce water supplies could become a source of conflict.</w:t>
      </w:r>
    </w:p>
    <w:p w14:paraId="3AC38BB7" w14:textId="77777777" w:rsidR="000F22D8" w:rsidRPr="003441AB" w:rsidRDefault="000F22D8" w:rsidP="000F22D8">
      <w:pPr>
        <w:rPr>
          <w:rFonts w:eastAsia="Aptos"/>
          <w:sz w:val="16"/>
        </w:rPr>
      </w:pPr>
      <w:r w:rsidRPr="003441AB">
        <w:rPr>
          <w:rFonts w:eastAsia="Aptos"/>
          <w:iCs/>
          <w:u w:val="single"/>
          <w:bdr w:val="single" w:sz="8" w:space="0" w:color="auto"/>
        </w:rPr>
        <w:t>Economic</w:t>
      </w:r>
      <w:r w:rsidRPr="003441AB">
        <w:rPr>
          <w:rFonts w:eastAsia="Aptos"/>
          <w:sz w:val="16"/>
        </w:rPr>
        <w:t xml:space="preserve"> </w:t>
      </w:r>
      <w:r w:rsidRPr="003441AB">
        <w:rPr>
          <w:rFonts w:eastAsia="Aptos"/>
          <w:u w:val="single"/>
        </w:rPr>
        <w:t>costs</w:t>
      </w:r>
      <w:r w:rsidRPr="003441AB">
        <w:rPr>
          <w:rFonts w:eastAsia="Aptos"/>
          <w:sz w:val="16"/>
        </w:rPr>
        <w:t xml:space="preserve"> of climate change: Economic upheaval produced by climate change could increase the risk of conflict.</w:t>
      </w:r>
    </w:p>
    <w:p w14:paraId="7AD3C910" w14:textId="77777777" w:rsidR="000F22D8" w:rsidRPr="003441AB" w:rsidRDefault="000F22D8" w:rsidP="000F22D8">
      <w:pPr>
        <w:rPr>
          <w:rFonts w:eastAsia="Aptos"/>
          <w:sz w:val="16"/>
        </w:rPr>
      </w:pPr>
      <w:r w:rsidRPr="003441AB">
        <w:rPr>
          <w:rFonts w:eastAsia="Aptos"/>
          <w:iCs/>
          <w:u w:val="single"/>
          <w:bdr w:val="single" w:sz="8" w:space="0" w:color="auto"/>
        </w:rPr>
        <w:t>Civil</w:t>
      </w:r>
      <w:r w:rsidRPr="003441AB">
        <w:rPr>
          <w:rFonts w:eastAsia="Aptos"/>
          <w:sz w:val="16"/>
        </w:rPr>
        <w:t xml:space="preserve"> </w:t>
      </w:r>
      <w:r w:rsidRPr="003441AB">
        <w:rPr>
          <w:rFonts w:eastAsia="Aptos"/>
          <w:u w:val="single"/>
        </w:rPr>
        <w:t>conflict</w:t>
      </w:r>
      <w:r w:rsidRPr="003441AB">
        <w:rPr>
          <w:rFonts w:eastAsia="Aptos"/>
          <w:sz w:val="16"/>
        </w:rPr>
        <w:t>: Intrastate conflicts produced by climate change could spill over into interstate conflicts.</w:t>
      </w:r>
    </w:p>
    <w:p w14:paraId="29D565FF" w14:textId="77777777" w:rsidR="000F22D8" w:rsidRPr="003441AB" w:rsidRDefault="000F22D8" w:rsidP="000F22D8">
      <w:pPr>
        <w:rPr>
          <w:rFonts w:eastAsia="Aptos"/>
          <w:sz w:val="16"/>
        </w:rPr>
      </w:pPr>
      <w:r w:rsidRPr="003441AB">
        <w:rPr>
          <w:rFonts w:eastAsia="Aptos"/>
          <w:u w:val="single"/>
        </w:rPr>
        <w:t>Mass</w:t>
      </w:r>
      <w:r w:rsidRPr="003441AB">
        <w:rPr>
          <w:rFonts w:eastAsia="Aptos"/>
          <w:sz w:val="16"/>
        </w:rPr>
        <w:t xml:space="preserve"> </w:t>
      </w:r>
      <w:r w:rsidRPr="003441AB">
        <w:rPr>
          <w:rFonts w:eastAsia="Aptos"/>
          <w:iCs/>
          <w:u w:val="single"/>
          <w:bdr w:val="single" w:sz="8" w:space="0" w:color="auto"/>
        </w:rPr>
        <w:t>migration</w:t>
      </w:r>
      <w:r w:rsidRPr="003441AB">
        <w:rPr>
          <w:rFonts w:eastAsia="Aptos"/>
          <w:sz w:val="16"/>
        </w:rPr>
        <w:t>: Mass migration away from low- and middle-income countries could produce political instability in great powers, raising the risk of conflict.</w:t>
      </w:r>
    </w:p>
    <w:p w14:paraId="7AB6B2C9" w14:textId="77777777" w:rsidR="000F22D8" w:rsidRPr="003441AB" w:rsidRDefault="000F22D8" w:rsidP="000F22D8">
      <w:pPr>
        <w:rPr>
          <w:rFonts w:eastAsia="Aptos"/>
          <w:sz w:val="16"/>
        </w:rPr>
      </w:pPr>
      <w:r w:rsidRPr="003441AB">
        <w:rPr>
          <w:rFonts w:eastAsia="Aptos"/>
          <w:u w:val="single"/>
        </w:rPr>
        <w:t xml:space="preserve">In </w:t>
      </w:r>
      <w:r w:rsidRPr="003441AB">
        <w:rPr>
          <w:rFonts w:eastAsia="Aptos"/>
          <w:iCs/>
          <w:u w:val="single"/>
          <w:bdr w:val="single" w:sz="8" w:space="0" w:color="auto"/>
        </w:rPr>
        <w:t>each case</w:t>
      </w:r>
      <w:r w:rsidRPr="003441AB">
        <w:rPr>
          <w:rFonts w:eastAsia="Aptos"/>
          <w:sz w:val="16"/>
        </w:rPr>
        <w:t xml:space="preserve">, Halstead argues, </w:t>
      </w:r>
      <w:r w:rsidRPr="00E545F9">
        <w:rPr>
          <w:rFonts w:eastAsia="Aptos"/>
          <w:highlight w:val="cyan"/>
          <w:u w:val="single"/>
        </w:rPr>
        <w:t>the risk</w:t>
      </w:r>
      <w:r w:rsidRPr="003441AB">
        <w:rPr>
          <w:rFonts w:eastAsia="Aptos"/>
          <w:u w:val="single"/>
        </w:rPr>
        <w:t xml:space="preserve"> increase </w:t>
      </w:r>
      <w:r w:rsidRPr="00E545F9">
        <w:rPr>
          <w:rFonts w:eastAsia="Aptos"/>
          <w:highlight w:val="cyan"/>
          <w:u w:val="single"/>
        </w:rPr>
        <w:t xml:space="preserve">is </w:t>
      </w:r>
      <w:r w:rsidRPr="00E545F9">
        <w:rPr>
          <w:rFonts w:eastAsia="Aptos"/>
          <w:iCs/>
          <w:highlight w:val="cyan"/>
          <w:u w:val="single"/>
          <w:bdr w:val="single" w:sz="8" w:space="0" w:color="auto"/>
        </w:rPr>
        <w:t>not</w:t>
      </w:r>
      <w:r w:rsidRPr="003441AB">
        <w:rPr>
          <w:rFonts w:eastAsia="Aptos"/>
          <w:sz w:val="16"/>
        </w:rPr>
        <w:t xml:space="preserve"> so </w:t>
      </w:r>
      <w:r w:rsidRPr="00E545F9">
        <w:rPr>
          <w:rFonts w:eastAsia="Aptos"/>
          <w:iCs/>
          <w:highlight w:val="cyan"/>
          <w:u w:val="single"/>
          <w:bdr w:val="single" w:sz="8" w:space="0" w:color="auto"/>
        </w:rPr>
        <w:t>great</w:t>
      </w:r>
      <w:r w:rsidRPr="003441AB">
        <w:rPr>
          <w:rFonts w:eastAsia="Aptos"/>
          <w:sz w:val="16"/>
        </w:rPr>
        <w:t>.</w:t>
      </w:r>
    </w:p>
    <w:p w14:paraId="4DF5D057" w14:textId="77777777" w:rsidR="000F22D8" w:rsidRPr="003441AB" w:rsidRDefault="000F22D8" w:rsidP="000F22D8">
      <w:pPr>
        <w:rPr>
          <w:rFonts w:eastAsia="Aptos"/>
          <w:iCs/>
          <w:u w:val="single"/>
          <w:bdr w:val="single" w:sz="8" w:space="0" w:color="auto"/>
        </w:rPr>
      </w:pPr>
      <w:r w:rsidRPr="003441AB">
        <w:rPr>
          <w:rFonts w:eastAsia="Aptos"/>
          <w:sz w:val="16"/>
        </w:rPr>
        <w:t xml:space="preserve">For example, </w:t>
      </w:r>
      <w:r w:rsidRPr="00E545F9">
        <w:rPr>
          <w:rFonts w:eastAsia="Aptos"/>
          <w:highlight w:val="cyan"/>
          <w:u w:val="single"/>
        </w:rPr>
        <w:t>on</w:t>
      </w:r>
      <w:r w:rsidRPr="003441AB">
        <w:rPr>
          <w:rFonts w:eastAsia="Aptos"/>
          <w:sz w:val="16"/>
        </w:rPr>
        <w:t xml:space="preserve"> </w:t>
      </w:r>
      <w:r w:rsidRPr="00E545F9">
        <w:rPr>
          <w:rFonts w:eastAsia="Aptos"/>
          <w:iCs/>
          <w:highlight w:val="cyan"/>
          <w:u w:val="single"/>
          <w:bdr w:val="single" w:sz="8" w:space="0" w:color="auto"/>
        </w:rPr>
        <w:t>water</w:t>
      </w:r>
      <w:r w:rsidRPr="003441AB">
        <w:rPr>
          <w:rFonts w:eastAsia="Aptos"/>
          <w:sz w:val="16"/>
        </w:rPr>
        <w:t xml:space="preserve"> resources Halstead cites </w:t>
      </w:r>
      <w:r w:rsidRPr="003441AB">
        <w:rPr>
          <w:rFonts w:eastAsia="Aptos"/>
          <w:u w:val="single"/>
        </w:rPr>
        <w:t>a study by</w:t>
      </w:r>
      <w:r w:rsidRPr="003441AB">
        <w:rPr>
          <w:rFonts w:eastAsia="Aptos"/>
          <w:sz w:val="16"/>
        </w:rPr>
        <w:t xml:space="preserve"> Aaron </w:t>
      </w:r>
      <w:r w:rsidRPr="003441AB">
        <w:rPr>
          <w:rFonts w:eastAsia="Aptos"/>
          <w:iCs/>
          <w:u w:val="single"/>
          <w:bdr w:val="single" w:sz="8" w:space="0" w:color="auto"/>
        </w:rPr>
        <w:t>Wolf</w:t>
      </w:r>
      <w:r w:rsidRPr="003441AB">
        <w:rPr>
          <w:rFonts w:eastAsia="Aptos"/>
          <w:sz w:val="16"/>
        </w:rPr>
        <w:t xml:space="preserve"> and colleagues (2003) which </w:t>
      </w:r>
      <w:r w:rsidRPr="003441AB">
        <w:rPr>
          <w:rFonts w:eastAsia="Aptos"/>
          <w:u w:val="single"/>
        </w:rPr>
        <w:t>categorizes interstate water disputes and cooperation since 1948 on the Basins at Risk scale, ranging from -7</w:t>
      </w:r>
      <w:r w:rsidRPr="003441AB">
        <w:rPr>
          <w:rFonts w:eastAsia="Aptos"/>
          <w:sz w:val="16"/>
        </w:rPr>
        <w:t xml:space="preserve"> (unification into one nation) </w:t>
      </w:r>
      <w:r w:rsidRPr="003441AB">
        <w:rPr>
          <w:rFonts w:eastAsia="Aptos"/>
          <w:u w:val="single"/>
        </w:rPr>
        <w:t>to +7</w:t>
      </w:r>
      <w:r w:rsidRPr="003441AB">
        <w:rPr>
          <w:rFonts w:eastAsia="Aptos"/>
          <w:sz w:val="16"/>
        </w:rPr>
        <w:t xml:space="preserve"> (formal war). </w:t>
      </w:r>
      <w:r w:rsidRPr="00E545F9">
        <w:rPr>
          <w:rFonts w:eastAsia="Aptos"/>
          <w:highlight w:val="cyan"/>
          <w:u w:val="single"/>
        </w:rPr>
        <w:t>Out of</w:t>
      </w:r>
      <w:r w:rsidRPr="003441AB">
        <w:rPr>
          <w:rFonts w:eastAsia="Aptos"/>
          <w:u w:val="single"/>
        </w:rPr>
        <w:t xml:space="preserve"> </w:t>
      </w:r>
      <w:r w:rsidRPr="003441AB">
        <w:rPr>
          <w:rFonts w:eastAsia="Aptos"/>
          <w:iCs/>
          <w:u w:val="single"/>
          <w:bdr w:val="single" w:sz="8" w:space="0" w:color="auto"/>
        </w:rPr>
        <w:t xml:space="preserve">many </w:t>
      </w:r>
      <w:r w:rsidRPr="00E545F9">
        <w:rPr>
          <w:rFonts w:eastAsia="Aptos"/>
          <w:iCs/>
          <w:highlight w:val="cyan"/>
          <w:u w:val="single"/>
          <w:bdr w:val="single" w:sz="8" w:space="0" w:color="auto"/>
        </w:rPr>
        <w:t>hundreds of incidents</w:t>
      </w:r>
      <w:r w:rsidRPr="003441AB">
        <w:rPr>
          <w:rFonts w:eastAsia="Aptos"/>
          <w:iCs/>
          <w:u w:val="single"/>
          <w:bdr w:val="single" w:sz="8" w:space="0" w:color="auto"/>
        </w:rPr>
        <w:t xml:space="preserve">, </w:t>
      </w:r>
      <w:r w:rsidRPr="00E545F9">
        <w:rPr>
          <w:rFonts w:eastAsia="Aptos"/>
          <w:iCs/>
          <w:highlight w:val="cyan"/>
          <w:u w:val="single"/>
          <w:bdr w:val="single" w:sz="8" w:space="0" w:color="auto"/>
        </w:rPr>
        <w:t>Wolf</w:t>
      </w:r>
      <w:r w:rsidRPr="003441AB">
        <w:rPr>
          <w:rFonts w:eastAsia="Aptos"/>
          <w:iCs/>
          <w:u w:val="single"/>
          <w:bdr w:val="single" w:sz="8" w:space="0" w:color="auto"/>
        </w:rPr>
        <w:t xml:space="preserve"> and colleagues </w:t>
      </w:r>
      <w:r w:rsidRPr="00E545F9">
        <w:rPr>
          <w:rFonts w:eastAsia="Aptos"/>
          <w:iCs/>
          <w:highlight w:val="cyan"/>
          <w:u w:val="single"/>
          <w:bdr w:val="single" w:sz="8" w:space="0" w:color="auto"/>
        </w:rPr>
        <w:t>find not a single</w:t>
      </w:r>
      <w:r w:rsidRPr="003441AB">
        <w:rPr>
          <w:rFonts w:eastAsia="Aptos"/>
          <w:iCs/>
          <w:u w:val="single"/>
          <w:bdr w:val="single" w:sz="8" w:space="0" w:color="auto"/>
        </w:rPr>
        <w:t xml:space="preserve"> instance of </w:t>
      </w:r>
      <w:r w:rsidRPr="00E545F9">
        <w:rPr>
          <w:rFonts w:eastAsia="Aptos"/>
          <w:iCs/>
          <w:highlight w:val="cyan"/>
          <w:u w:val="single"/>
          <w:bdr w:val="single" w:sz="8" w:space="0" w:color="auto"/>
        </w:rPr>
        <w:t>formal war.</w:t>
      </w:r>
    </w:p>
    <w:p w14:paraId="6A46753E" w14:textId="77777777" w:rsidR="000F22D8" w:rsidRPr="003441AB" w:rsidRDefault="000F22D8" w:rsidP="000F22D8">
      <w:pPr>
        <w:rPr>
          <w:rFonts w:eastAsia="Aptos"/>
          <w:sz w:val="16"/>
        </w:rPr>
      </w:pPr>
      <w:r w:rsidRPr="003441AB">
        <w:rPr>
          <w:rFonts w:eastAsia="Aptos"/>
          <w:sz w:val="16"/>
        </w:rPr>
        <w:t>This isn’t to say that war over water is impossible, but it should go some way towards allaying fears that war over water is inevitable.</w:t>
      </w:r>
    </w:p>
    <w:p w14:paraId="2C0CAAFC" w14:textId="77777777" w:rsidR="000F22D8" w:rsidRPr="003441AB" w:rsidRDefault="000F22D8" w:rsidP="000F22D8">
      <w:pPr>
        <w:rPr>
          <w:rFonts w:eastAsia="Aptos"/>
          <w:sz w:val="16"/>
        </w:rPr>
      </w:pPr>
      <w:r w:rsidRPr="003441AB">
        <w:rPr>
          <w:rFonts w:eastAsia="Aptos"/>
          <w:sz w:val="16"/>
        </w:rPr>
        <w:t xml:space="preserve">Likewise, </w:t>
      </w:r>
      <w:r w:rsidRPr="00E545F9">
        <w:rPr>
          <w:rFonts w:eastAsia="Aptos"/>
          <w:highlight w:val="cyan"/>
          <w:u w:val="single"/>
        </w:rPr>
        <w:t>on</w:t>
      </w:r>
      <w:r w:rsidRPr="003441AB">
        <w:rPr>
          <w:rFonts w:eastAsia="Aptos"/>
          <w:u w:val="single"/>
        </w:rPr>
        <w:t xml:space="preserve"> the relationship between war </w:t>
      </w:r>
      <w:r w:rsidRPr="00E545F9">
        <w:rPr>
          <w:rFonts w:eastAsia="Aptos"/>
          <w:highlight w:val="cyan"/>
          <w:u w:val="single"/>
        </w:rPr>
        <w:t>and economic distress</w:t>
      </w:r>
      <w:r w:rsidRPr="003441AB">
        <w:rPr>
          <w:rFonts w:eastAsia="Aptos"/>
          <w:u w:val="single"/>
        </w:rPr>
        <w:t xml:space="preserve">, scholarly opinion is decidedly </w:t>
      </w:r>
      <w:r w:rsidRPr="003441AB">
        <w:rPr>
          <w:rFonts w:eastAsia="Aptos"/>
          <w:iCs/>
          <w:u w:val="single"/>
          <w:bdr w:val="single" w:sz="8" w:space="0" w:color="auto"/>
        </w:rPr>
        <w:t>mixed</w:t>
      </w:r>
      <w:r w:rsidRPr="003441AB">
        <w:rPr>
          <w:rFonts w:eastAsia="Aptos"/>
          <w:sz w:val="16"/>
        </w:rPr>
        <w:t xml:space="preserve">. </w:t>
      </w:r>
      <w:r w:rsidRPr="003441AB">
        <w:rPr>
          <w:rFonts w:eastAsia="Aptos"/>
          <w:u w:val="single"/>
        </w:rPr>
        <w:t>Some think there is an association to be found, whereas others are more skeptical. Summarizing the literature</w:t>
      </w:r>
      <w:r w:rsidRPr="003441AB">
        <w:rPr>
          <w:rFonts w:eastAsia="Aptos"/>
          <w:sz w:val="16"/>
        </w:rPr>
        <w:t>, Halstead cites a report by the political scientist Greg Cashman on the causes of interstate conflict:</w:t>
      </w:r>
    </w:p>
    <w:p w14:paraId="7D0848C1" w14:textId="77777777" w:rsidR="000F22D8" w:rsidRPr="003441AB" w:rsidRDefault="000F22D8" w:rsidP="000F22D8">
      <w:pPr>
        <w:rPr>
          <w:rFonts w:eastAsia="Aptos"/>
          <w:sz w:val="16"/>
        </w:rPr>
      </w:pPr>
      <w:r w:rsidRPr="003441AB">
        <w:rPr>
          <w:rFonts w:eastAsia="Aptos"/>
          <w:u w:val="single"/>
        </w:rPr>
        <w:t xml:space="preserve">Probably </w:t>
      </w:r>
      <w:r w:rsidRPr="00E545F9">
        <w:rPr>
          <w:rFonts w:eastAsia="Aptos"/>
          <w:highlight w:val="cyan"/>
          <w:u w:val="single"/>
        </w:rPr>
        <w:t xml:space="preserve">the </w:t>
      </w:r>
      <w:r w:rsidRPr="00E545F9">
        <w:rPr>
          <w:rFonts w:eastAsia="Aptos"/>
          <w:iCs/>
          <w:highlight w:val="cyan"/>
          <w:u w:val="single"/>
          <w:bdr w:val="single" w:sz="8" w:space="0" w:color="auto"/>
        </w:rPr>
        <w:t>most</w:t>
      </w:r>
      <w:r w:rsidRPr="003441AB">
        <w:rPr>
          <w:rFonts w:eastAsia="Aptos"/>
          <w:sz w:val="16"/>
        </w:rPr>
        <w:t xml:space="preserve"> </w:t>
      </w:r>
      <w:r w:rsidRPr="00E545F9">
        <w:rPr>
          <w:rFonts w:eastAsia="Aptos"/>
          <w:highlight w:val="cyan"/>
          <w:u w:val="single"/>
        </w:rPr>
        <w:t>we can say</w:t>
      </w:r>
      <w:r w:rsidRPr="003441AB">
        <w:rPr>
          <w:rFonts w:eastAsia="Aptos"/>
          <w:u w:val="single"/>
        </w:rPr>
        <w:t xml:space="preserve"> about the business cycle </w:t>
      </w:r>
      <w:r w:rsidRPr="00E545F9">
        <w:rPr>
          <w:rFonts w:eastAsia="Aptos"/>
          <w:highlight w:val="cyan"/>
          <w:u w:val="single"/>
        </w:rPr>
        <w:t>is</w:t>
      </w:r>
      <w:r w:rsidRPr="003441AB">
        <w:rPr>
          <w:rFonts w:eastAsia="Aptos"/>
          <w:u w:val="single"/>
        </w:rPr>
        <w:t xml:space="preserve"> that </w:t>
      </w:r>
      <w:r w:rsidRPr="00E545F9">
        <w:rPr>
          <w:rFonts w:eastAsia="Aptos"/>
          <w:highlight w:val="cyan"/>
          <w:u w:val="single"/>
        </w:rPr>
        <w:t xml:space="preserve">it may </w:t>
      </w:r>
      <w:r w:rsidRPr="00E545F9">
        <w:rPr>
          <w:rFonts w:eastAsia="Aptos"/>
          <w:iCs/>
          <w:highlight w:val="cyan"/>
          <w:u w:val="single"/>
          <w:bdr w:val="single" w:sz="8" w:space="0" w:color="auto"/>
        </w:rPr>
        <w:t>play a role</w:t>
      </w:r>
      <w:r w:rsidRPr="003441AB">
        <w:rPr>
          <w:rFonts w:eastAsia="Aptos"/>
          <w:u w:val="single"/>
        </w:rPr>
        <w:t xml:space="preserve"> in the development of war, but its effects are </w:t>
      </w:r>
      <w:r w:rsidRPr="003441AB">
        <w:rPr>
          <w:rFonts w:eastAsia="Aptos"/>
          <w:iCs/>
          <w:u w:val="single"/>
          <w:bdr w:val="single" w:sz="8" w:space="0" w:color="auto"/>
        </w:rPr>
        <w:t>less than clear</w:t>
      </w:r>
      <w:r w:rsidRPr="003441AB">
        <w:rPr>
          <w:rFonts w:eastAsia="Aptos"/>
          <w:u w:val="single"/>
        </w:rPr>
        <w:t>.</w:t>
      </w:r>
      <w:r w:rsidRPr="003441AB">
        <w:rPr>
          <w:rFonts w:eastAsia="Aptos"/>
          <w:sz w:val="16"/>
        </w:rPr>
        <w:t xml:space="preserve"> </w:t>
      </w:r>
      <w:r w:rsidRPr="003441AB">
        <w:rPr>
          <w:rFonts w:eastAsia="Aptos"/>
          <w:u w:val="single"/>
        </w:rPr>
        <w:t xml:space="preserve">Some wars have broken out in hard </w:t>
      </w:r>
      <w:proofErr w:type="gramStart"/>
      <w:r w:rsidRPr="003441AB">
        <w:rPr>
          <w:rFonts w:eastAsia="Aptos"/>
          <w:u w:val="single"/>
        </w:rPr>
        <w:t>times,</w:t>
      </w:r>
      <w:proofErr w:type="gramEnd"/>
      <w:r w:rsidRPr="003441AB">
        <w:rPr>
          <w:rFonts w:eastAsia="Aptos"/>
          <w:u w:val="single"/>
        </w:rPr>
        <w:t xml:space="preserve"> others have occurred in good times. </w:t>
      </w:r>
      <w:r w:rsidRPr="00E545F9">
        <w:rPr>
          <w:rFonts w:eastAsia="Aptos"/>
          <w:iCs/>
          <w:highlight w:val="cyan"/>
          <w:u w:val="single"/>
          <w:bdr w:val="single" w:sz="8" w:space="0" w:color="auto"/>
        </w:rPr>
        <w:t>Neither economic weakness nor prosperity</w:t>
      </w:r>
      <w:r w:rsidRPr="003441AB">
        <w:rPr>
          <w:rFonts w:eastAsia="Aptos"/>
          <w:iCs/>
          <w:u w:val="single"/>
          <w:bdr w:val="single" w:sz="8" w:space="0" w:color="auto"/>
        </w:rPr>
        <w:t xml:space="preserve"> seem to </w:t>
      </w:r>
      <w:r w:rsidRPr="00E545F9">
        <w:rPr>
          <w:rFonts w:eastAsia="Aptos"/>
          <w:iCs/>
          <w:highlight w:val="cyan"/>
          <w:u w:val="single"/>
          <w:bdr w:val="single" w:sz="8" w:space="0" w:color="auto"/>
        </w:rPr>
        <w:t>prevent war.</w:t>
      </w:r>
    </w:p>
    <w:p w14:paraId="41DC11B1" w14:textId="77777777" w:rsidR="000F22D8" w:rsidRPr="003441AB" w:rsidRDefault="000F22D8" w:rsidP="000F22D8">
      <w:pPr>
        <w:rPr>
          <w:rFonts w:eastAsia="Aptos"/>
          <w:sz w:val="16"/>
        </w:rPr>
      </w:pPr>
      <w:r w:rsidRPr="003441AB">
        <w:rPr>
          <w:rFonts w:eastAsia="Aptos"/>
          <w:sz w:val="16"/>
        </w:rPr>
        <w:t xml:space="preserve">Greg Cashman, </w:t>
      </w:r>
      <w:proofErr w:type="gramStart"/>
      <w:r w:rsidRPr="003441AB">
        <w:rPr>
          <w:rFonts w:eastAsia="Aptos"/>
          <w:sz w:val="16"/>
        </w:rPr>
        <w:t>What</w:t>
      </w:r>
      <w:proofErr w:type="gramEnd"/>
      <w:r w:rsidRPr="003441AB">
        <w:rPr>
          <w:rFonts w:eastAsia="Aptos"/>
          <w:sz w:val="16"/>
        </w:rPr>
        <w:t xml:space="preserve"> causes war? An introduction to theories of interstate conflict</w:t>
      </w:r>
    </w:p>
    <w:p w14:paraId="329F9DA0" w14:textId="77777777" w:rsidR="000F22D8" w:rsidRPr="003441AB" w:rsidRDefault="000F22D8" w:rsidP="000F22D8">
      <w:pPr>
        <w:rPr>
          <w:rFonts w:eastAsia="Aptos"/>
          <w:sz w:val="16"/>
        </w:rPr>
      </w:pPr>
      <w:r w:rsidRPr="003441AB">
        <w:rPr>
          <w:rFonts w:eastAsia="Aptos"/>
          <w:sz w:val="16"/>
        </w:rPr>
        <w:t>Halstead also reviews the two remaining mechanisms that could link climate change to great power conflict, but I think we have seen enough.</w:t>
      </w:r>
    </w:p>
    <w:p w14:paraId="306ED34D" w14:textId="77777777" w:rsidR="000F22D8" w:rsidRPr="003441AB" w:rsidRDefault="000F22D8" w:rsidP="000F22D8">
      <w:pPr>
        <w:rPr>
          <w:rFonts w:eastAsia="Aptos"/>
          <w:sz w:val="16"/>
        </w:rPr>
      </w:pPr>
      <w:r w:rsidRPr="003441AB">
        <w:rPr>
          <w:rFonts w:eastAsia="Aptos"/>
          <w:sz w:val="16"/>
        </w:rPr>
        <w:t xml:space="preserve">Summing up, </w:t>
      </w:r>
      <w:r w:rsidRPr="003441AB">
        <w:rPr>
          <w:rFonts w:eastAsia="Aptos"/>
          <w:u w:val="single"/>
        </w:rPr>
        <w:t xml:space="preserve">it is </w:t>
      </w:r>
      <w:r w:rsidRPr="003441AB">
        <w:rPr>
          <w:rFonts w:eastAsia="Aptos"/>
          <w:iCs/>
          <w:u w:val="single"/>
          <w:bdr w:val="single" w:sz="8" w:space="0" w:color="auto"/>
        </w:rPr>
        <w:t>far from clear</w:t>
      </w:r>
      <w:r w:rsidRPr="003441AB">
        <w:rPr>
          <w:rFonts w:eastAsia="Aptos"/>
          <w:sz w:val="16"/>
        </w:rPr>
        <w:t xml:space="preserve"> </w:t>
      </w:r>
      <w:r w:rsidRPr="003441AB">
        <w:rPr>
          <w:rFonts w:eastAsia="Aptos"/>
          <w:u w:val="single"/>
        </w:rPr>
        <w:t>that great power conflict would lead to existential catastrophe</w:t>
      </w:r>
      <w:r w:rsidRPr="003441AB">
        <w:rPr>
          <w:rFonts w:eastAsia="Aptos"/>
          <w:sz w:val="16"/>
        </w:rPr>
        <w:t xml:space="preserve">. Most scholars see only a very weak relationship between climate change and interstate </w:t>
      </w:r>
      <w:proofErr w:type="gramStart"/>
      <w:r w:rsidRPr="003441AB">
        <w:rPr>
          <w:rFonts w:eastAsia="Aptos"/>
          <w:sz w:val="16"/>
        </w:rPr>
        <w:t>conflict, and</w:t>
      </w:r>
      <w:proofErr w:type="gramEnd"/>
      <w:r w:rsidRPr="003441AB">
        <w:rPr>
          <w:rFonts w:eastAsia="Aptos"/>
          <w:sz w:val="16"/>
        </w:rPr>
        <w:t xml:space="preserve"> take other factors to be much more influential. Many of those factors are cited in a trend of rapidly declining great power conflict, as well as rapidly declining conflict deaths. Moreover, there are no clear mechanisms through which climate change could substantially exacerbate the risk of great power conflict.</w:t>
      </w:r>
    </w:p>
    <w:p w14:paraId="2AE0C8EA" w14:textId="2EEA4C95" w:rsidR="000F22D8" w:rsidRPr="000F22D8" w:rsidRDefault="000F22D8" w:rsidP="000D65C7">
      <w:pPr>
        <w:rPr>
          <w:rFonts w:eastAsia="Aptos"/>
          <w:sz w:val="16"/>
        </w:rPr>
      </w:pPr>
      <w:r w:rsidRPr="003441AB">
        <w:rPr>
          <w:rFonts w:eastAsia="Aptos"/>
          <w:u w:val="single"/>
        </w:rPr>
        <w:t>None of this</w:t>
      </w:r>
      <w:r w:rsidRPr="003441AB">
        <w:rPr>
          <w:rFonts w:eastAsia="Aptos"/>
          <w:sz w:val="16"/>
        </w:rPr>
        <w:t xml:space="preserve"> is meant to suggest that climate change will have no effect on the risk of existential catastrophe through great power conflict. But neither </w:t>
      </w:r>
      <w:r w:rsidRPr="003441AB">
        <w:rPr>
          <w:rFonts w:eastAsia="Aptos"/>
          <w:u w:val="single"/>
        </w:rPr>
        <w:t>would</w:t>
      </w:r>
      <w:r w:rsidRPr="003441AB">
        <w:rPr>
          <w:rFonts w:eastAsia="Aptos"/>
          <w:sz w:val="16"/>
        </w:rPr>
        <w:t xml:space="preserve"> we be </w:t>
      </w:r>
      <w:r w:rsidRPr="003441AB">
        <w:rPr>
          <w:rFonts w:eastAsia="Aptos"/>
          <w:iCs/>
          <w:u w:val="single"/>
          <w:bdr w:val="single" w:sz="8" w:space="0" w:color="auto"/>
        </w:rPr>
        <w:t>warrant</w:t>
      </w:r>
      <w:r w:rsidRPr="003441AB">
        <w:rPr>
          <w:rFonts w:eastAsia="Aptos"/>
          <w:sz w:val="16"/>
        </w:rPr>
        <w:t xml:space="preserve">ed in </w:t>
      </w:r>
      <w:r w:rsidRPr="003441AB">
        <w:rPr>
          <w:rFonts w:eastAsia="Aptos"/>
          <w:u w:val="single"/>
        </w:rPr>
        <w:t xml:space="preserve">taking this data to suggest a </w:t>
      </w:r>
      <w:r w:rsidRPr="003441AB">
        <w:rPr>
          <w:rFonts w:eastAsia="Aptos"/>
          <w:iCs/>
          <w:u w:val="single"/>
          <w:bdr w:val="single" w:sz="8" w:space="0" w:color="auto"/>
        </w:rPr>
        <w:t>substantial chance of existential catastrophe from climate-induced great power conflict, or any other form of climate-induced interstate conflict, any time soon</w:t>
      </w:r>
      <w:r w:rsidRPr="003441AB">
        <w:rPr>
          <w:rFonts w:eastAsia="Aptos"/>
          <w:sz w:val="16"/>
        </w:rPr>
        <w:t>.</w:t>
      </w:r>
    </w:p>
    <w:p w14:paraId="5F13D19D" w14:textId="165D64E1" w:rsidR="00203688" w:rsidRDefault="00924A9D" w:rsidP="00203688">
      <w:pPr>
        <w:pStyle w:val="Heading3"/>
      </w:pPr>
      <w:r>
        <w:t>Long-termism</w:t>
      </w:r>
    </w:p>
    <w:p w14:paraId="50927107" w14:textId="77777777" w:rsidR="00264CAA" w:rsidRPr="00B6456F" w:rsidRDefault="00264CAA" w:rsidP="00264CAA">
      <w:pPr>
        <w:keepNext/>
        <w:keepLines/>
        <w:spacing w:before="40" w:after="0"/>
        <w:outlineLvl w:val="3"/>
        <w:rPr>
          <w:rFonts w:eastAsia="Times New Roman"/>
          <w:b/>
          <w:iCs/>
          <w:sz w:val="26"/>
        </w:rPr>
      </w:pPr>
      <w:r w:rsidRPr="00B6456F">
        <w:rPr>
          <w:rFonts w:eastAsia="Times New Roman"/>
          <w:b/>
          <w:iCs/>
          <w:sz w:val="26"/>
        </w:rPr>
        <w:t xml:space="preserve">Short-termism is a </w:t>
      </w:r>
      <w:r w:rsidRPr="00B6456F">
        <w:rPr>
          <w:rFonts w:eastAsia="Times New Roman"/>
          <w:b/>
          <w:iCs/>
          <w:sz w:val="26"/>
          <w:u w:val="single"/>
        </w:rPr>
        <w:t>myth</w:t>
      </w:r>
      <w:r w:rsidRPr="00B6456F">
        <w:rPr>
          <w:rFonts w:eastAsia="Times New Roman"/>
          <w:b/>
          <w:iCs/>
          <w:sz w:val="26"/>
        </w:rPr>
        <w:t xml:space="preserve">. </w:t>
      </w:r>
    </w:p>
    <w:p w14:paraId="1D06FBED" w14:textId="77777777" w:rsidR="00264CAA" w:rsidRPr="00B6456F" w:rsidRDefault="00264CAA" w:rsidP="00264CAA">
      <w:pPr>
        <w:rPr>
          <w:rFonts w:eastAsia="Calibri"/>
        </w:rPr>
      </w:pPr>
      <w:r w:rsidRPr="00B6456F">
        <w:rPr>
          <w:rFonts w:eastAsia="Calibri"/>
        </w:rPr>
        <w:t xml:space="preserve">Steven N. </w:t>
      </w:r>
      <w:r w:rsidRPr="00B6456F">
        <w:rPr>
          <w:rFonts w:eastAsia="Calibri"/>
          <w:b/>
          <w:bCs/>
          <w:sz w:val="26"/>
        </w:rPr>
        <w:t>Kaplan 19</w:t>
      </w:r>
      <w:r w:rsidRPr="00B6456F">
        <w:rPr>
          <w:rFonts w:eastAsia="Calibri"/>
        </w:rPr>
        <w:t>, Neubauer Family Professor of Entrepreneurship and Finance at the University of Chicago's Booth School of Business, serves on the boards of Morningstar and Zayo, "Are U.S. Companies Too Short-Term Oriented? Some Thoughts," Journal of Applied Corporate Finance, vol. 30, no. 4, pp. 8-18, https://doi.org/10.1111/jacf.12313</w:t>
      </w:r>
    </w:p>
    <w:p w14:paraId="2FFB7988" w14:textId="77777777" w:rsidR="00264CAA" w:rsidRPr="00B6456F" w:rsidRDefault="00264CAA" w:rsidP="00264CAA">
      <w:pPr>
        <w:rPr>
          <w:rFonts w:eastAsia="Calibri"/>
        </w:rPr>
      </w:pPr>
      <w:r w:rsidRPr="00B6456F">
        <w:rPr>
          <w:rFonts w:eastAsia="Calibri"/>
          <w:sz w:val="16"/>
        </w:rPr>
        <w:t xml:space="preserve">In other words, these </w:t>
      </w:r>
      <w:r w:rsidRPr="00E545F9">
        <w:rPr>
          <w:rFonts w:eastAsia="Calibri"/>
          <w:highlight w:val="cyan"/>
          <w:u w:val="single"/>
        </w:rPr>
        <w:t>critics argue</w:t>
      </w:r>
      <w:r w:rsidRPr="00B6456F">
        <w:rPr>
          <w:rFonts w:eastAsia="Calibri"/>
          <w:u w:val="single"/>
        </w:rPr>
        <w:t xml:space="preserve"> that </w:t>
      </w:r>
      <w:r w:rsidRPr="00E545F9">
        <w:rPr>
          <w:rFonts w:eastAsia="Calibri"/>
          <w:highlight w:val="cyan"/>
          <w:u w:val="single"/>
        </w:rPr>
        <w:t xml:space="preserve">US companies </w:t>
      </w:r>
      <w:r w:rsidRPr="00B6456F">
        <w:rPr>
          <w:rFonts w:eastAsia="Calibri"/>
          <w:u w:val="single"/>
        </w:rPr>
        <w:t xml:space="preserve">as a group </w:t>
      </w:r>
      <w:r w:rsidRPr="00B6456F">
        <w:rPr>
          <w:rFonts w:eastAsia="Calibri"/>
          <w:iCs/>
          <w:u w:val="single"/>
          <w:bdr w:val="single" w:sz="8" w:space="0" w:color="auto"/>
        </w:rPr>
        <w:t>destroy value</w:t>
      </w:r>
      <w:r w:rsidRPr="00B6456F">
        <w:rPr>
          <w:rFonts w:eastAsia="Calibri"/>
          <w:u w:val="single"/>
        </w:rPr>
        <w:t xml:space="preserve"> by </w:t>
      </w:r>
      <w:r w:rsidRPr="00B6456F">
        <w:rPr>
          <w:rFonts w:eastAsia="Calibri"/>
          <w:iCs/>
          <w:u w:val="single"/>
          <w:bdr w:val="single" w:sz="8" w:space="0" w:color="auto"/>
        </w:rPr>
        <w:t>not investing</w:t>
      </w:r>
      <w:r w:rsidRPr="00B6456F">
        <w:rPr>
          <w:rFonts w:eastAsia="Calibri"/>
          <w:u w:val="single"/>
        </w:rPr>
        <w:t xml:space="preserve"> for the long run. More formally, the short-term argument can be summarized as follows. U.S companies as a group </w:t>
      </w:r>
      <w:r w:rsidRPr="00E545F9">
        <w:rPr>
          <w:rFonts w:eastAsia="Calibri"/>
          <w:highlight w:val="cyan"/>
          <w:u w:val="single"/>
        </w:rPr>
        <w:t>underinvest</w:t>
      </w:r>
      <w:r w:rsidRPr="00B6456F">
        <w:rPr>
          <w:rFonts w:eastAsia="Calibri"/>
          <w:u w:val="single"/>
        </w:rPr>
        <w:t xml:space="preserve"> in </w:t>
      </w:r>
      <w:r w:rsidRPr="00B6456F">
        <w:rPr>
          <w:rFonts w:eastAsia="Calibri"/>
          <w:iCs/>
          <w:u w:val="single"/>
          <w:bdr w:val="single" w:sz="8" w:space="0" w:color="auto"/>
        </w:rPr>
        <w:t>capital expenditures as well as research and development</w:t>
      </w:r>
      <w:r w:rsidRPr="00B6456F">
        <w:rPr>
          <w:rFonts w:eastAsia="Calibri"/>
          <w:sz w:val="16"/>
        </w:rPr>
        <w:t xml:space="preserve">. According to the argument, this benefits the companies in the short- </w:t>
      </w:r>
      <w:proofErr w:type="gramStart"/>
      <w:r w:rsidRPr="00B6456F">
        <w:rPr>
          <w:rFonts w:eastAsia="Calibri"/>
          <w:sz w:val="16"/>
        </w:rPr>
        <w:t>term, but</w:t>
      </w:r>
      <w:proofErr w:type="gramEnd"/>
      <w:r w:rsidRPr="00B6456F">
        <w:rPr>
          <w:rFonts w:eastAsia="Calibri"/>
          <w:sz w:val="16"/>
        </w:rPr>
        <w:t xml:space="preserve"> harms the companies in the long run where the </w:t>
      </w:r>
      <w:proofErr w:type="gramStart"/>
      <w:r w:rsidRPr="00B6456F">
        <w:rPr>
          <w:rFonts w:eastAsia="Calibri"/>
          <w:sz w:val="16"/>
        </w:rPr>
        <w:t>short-term</w:t>
      </w:r>
      <w:proofErr w:type="gramEnd"/>
      <w:r w:rsidRPr="00B6456F">
        <w:rPr>
          <w:rFonts w:eastAsia="Calibri"/>
          <w:sz w:val="16"/>
        </w:rPr>
        <w:t xml:space="preserve"> is usually defined as the current quarter or, perhaps, current year or two, while the </w:t>
      </w:r>
      <w:proofErr w:type="gramStart"/>
      <w:r w:rsidRPr="00B6456F">
        <w:rPr>
          <w:rFonts w:eastAsia="Calibri"/>
          <w:sz w:val="16"/>
        </w:rPr>
        <w:t>long-term</w:t>
      </w:r>
      <w:proofErr w:type="gramEnd"/>
      <w:r w:rsidRPr="00B6456F">
        <w:rPr>
          <w:rFonts w:eastAsia="Calibri"/>
          <w:sz w:val="16"/>
        </w:rPr>
        <w:t xml:space="preserve"> would be more than five years out. Poor corporate governance and overly generous pay plans for CEOs that reward short-term behavior are often cited as accomplices to short-termism.3</w:t>
      </w:r>
    </w:p>
    <w:p w14:paraId="5D72265A" w14:textId="77777777" w:rsidR="00264CAA" w:rsidRPr="00B6456F" w:rsidRDefault="00264CAA" w:rsidP="00264CAA">
      <w:pPr>
        <w:rPr>
          <w:rFonts w:eastAsia="Calibri"/>
        </w:rPr>
      </w:pPr>
      <w:r w:rsidRPr="00B6456F">
        <w:rPr>
          <w:rFonts w:eastAsia="Calibri"/>
          <w:u w:val="single"/>
        </w:rPr>
        <w:t xml:space="preserve">The critics also point to </w:t>
      </w:r>
      <w:r w:rsidRPr="00B6456F">
        <w:rPr>
          <w:rFonts w:eastAsia="Calibri"/>
          <w:iCs/>
          <w:u w:val="single"/>
          <w:bdr w:val="single" w:sz="8" w:space="0" w:color="auto"/>
        </w:rPr>
        <w:t>empirical evidence</w:t>
      </w:r>
      <w:r w:rsidRPr="00B6456F">
        <w:rPr>
          <w:rFonts w:eastAsia="Calibri"/>
          <w:u w:val="single"/>
        </w:rPr>
        <w:t xml:space="preserve"> to support their positions</w:t>
      </w:r>
      <w:r w:rsidRPr="00B6456F">
        <w:rPr>
          <w:rFonts w:eastAsia="Calibri"/>
          <w:sz w:val="16"/>
        </w:rPr>
        <w:t xml:space="preserve">. For example, Graham et al. (2005) </w:t>
      </w:r>
      <w:proofErr w:type="gramStart"/>
      <w:r w:rsidRPr="00B6456F">
        <w:rPr>
          <w:rFonts w:eastAsia="Calibri"/>
          <w:sz w:val="16"/>
        </w:rPr>
        <w:t>survey</w:t>
      </w:r>
      <w:proofErr w:type="gramEnd"/>
      <w:r w:rsidRPr="00B6456F">
        <w:rPr>
          <w:rFonts w:eastAsia="Calibri"/>
          <w:sz w:val="16"/>
        </w:rPr>
        <w:t xml:space="preserve"> 401 financial executives and find that 78 percent would sacrifice long-term value to smooth earnings. Others point to corporate dividends and buybacks. </w:t>
      </w:r>
      <w:proofErr w:type="spellStart"/>
      <w:r w:rsidRPr="00B6456F">
        <w:rPr>
          <w:rFonts w:eastAsia="Calibri"/>
          <w:sz w:val="16"/>
        </w:rPr>
        <w:t>Lazonick</w:t>
      </w:r>
      <w:proofErr w:type="spellEnd"/>
      <w:r w:rsidRPr="00B6456F">
        <w:rPr>
          <w:rFonts w:eastAsia="Calibri"/>
          <w:sz w:val="16"/>
        </w:rPr>
        <w:t xml:space="preserve"> (2014) shows that S&amp;P 500 companies paid out over 90% of their net income in dividends and share repurchases, leaving little available for investment in the long-term. </w:t>
      </w:r>
      <w:proofErr w:type="spellStart"/>
      <w:r w:rsidRPr="00B6456F">
        <w:rPr>
          <w:rFonts w:eastAsia="Calibri"/>
          <w:sz w:val="16"/>
        </w:rPr>
        <w:t>Lazonick</w:t>
      </w:r>
      <w:proofErr w:type="spellEnd"/>
      <w:r w:rsidRPr="00B6456F">
        <w:rPr>
          <w:rFonts w:eastAsia="Calibri"/>
          <w:sz w:val="16"/>
        </w:rPr>
        <w:t xml:space="preserve"> and others contend that companies buy back their own stock to boost their share prices in the short run, regardless of the long-term impact.</w:t>
      </w:r>
    </w:p>
    <w:p w14:paraId="7F3643A0" w14:textId="77777777" w:rsidR="00264CAA" w:rsidRPr="00B6456F" w:rsidRDefault="00264CAA" w:rsidP="00264CAA">
      <w:pPr>
        <w:rPr>
          <w:rFonts w:eastAsia="Calibri"/>
        </w:rPr>
      </w:pPr>
      <w:r w:rsidRPr="00B6456F">
        <w:rPr>
          <w:rFonts w:eastAsia="Calibri"/>
          <w:u w:val="single"/>
        </w:rPr>
        <w:t>These criticisms, however, are not new. They have been raised, prominently, in some form or another since the late 1970s</w:t>
      </w:r>
      <w:r w:rsidRPr="00B6456F">
        <w:rPr>
          <w:rFonts w:eastAsia="Calibri"/>
          <w:sz w:val="16"/>
        </w:rPr>
        <w:t xml:space="preserve">. In this paper, I present those historical criticisms. I then consider the implications of sustained short-termism for corporate profits, venture capital investment and returns, private equity investment and returns, and corporate valuations. In fact, </w:t>
      </w:r>
      <w:r w:rsidRPr="00E545F9">
        <w:rPr>
          <w:rFonts w:eastAsia="Calibri"/>
          <w:highlight w:val="cyan"/>
          <w:u w:val="single"/>
        </w:rPr>
        <w:t xml:space="preserve">there is </w:t>
      </w:r>
      <w:r w:rsidRPr="00E545F9">
        <w:rPr>
          <w:rFonts w:eastAsia="Calibri"/>
          <w:iCs/>
          <w:highlight w:val="cyan"/>
          <w:u w:val="single"/>
          <w:bdr w:val="single" w:sz="8" w:space="0" w:color="auto"/>
        </w:rPr>
        <w:t>very little</w:t>
      </w:r>
      <w:r w:rsidRPr="00B6456F">
        <w:rPr>
          <w:rFonts w:eastAsia="Calibri"/>
          <w:iCs/>
          <w:u w:val="single"/>
          <w:bdr w:val="single" w:sz="8" w:space="0" w:color="auto"/>
        </w:rPr>
        <w:t xml:space="preserve"> long-term </w:t>
      </w:r>
      <w:r w:rsidRPr="00E545F9">
        <w:rPr>
          <w:rFonts w:eastAsia="Calibri"/>
          <w:iCs/>
          <w:highlight w:val="cyan"/>
          <w:u w:val="single"/>
          <w:bdr w:val="single" w:sz="8" w:space="0" w:color="auto"/>
        </w:rPr>
        <w:t>evidence</w:t>
      </w:r>
      <w:r w:rsidRPr="00B6456F">
        <w:rPr>
          <w:rFonts w:eastAsia="Calibri"/>
          <w:u w:val="single"/>
        </w:rPr>
        <w:t xml:space="preserve"> that is </w:t>
      </w:r>
      <w:r w:rsidRPr="00E545F9">
        <w:rPr>
          <w:rFonts w:eastAsia="Calibri"/>
          <w:highlight w:val="cyan"/>
          <w:u w:val="single"/>
        </w:rPr>
        <w:t>consistent with</w:t>
      </w:r>
      <w:r w:rsidRPr="00B6456F">
        <w:rPr>
          <w:rFonts w:eastAsia="Calibri"/>
          <w:u w:val="single"/>
        </w:rPr>
        <w:t xml:space="preserve"> the predictions of the short-term </w:t>
      </w:r>
      <w:r w:rsidRPr="00E545F9">
        <w:rPr>
          <w:rFonts w:eastAsia="Calibri"/>
          <w:highlight w:val="cyan"/>
          <w:u w:val="single"/>
        </w:rPr>
        <w:t>critics</w:t>
      </w:r>
      <w:r w:rsidRPr="00B6456F">
        <w:rPr>
          <w:rFonts w:eastAsia="Calibri"/>
          <w:sz w:val="16"/>
        </w:rPr>
        <w:t>.4</w:t>
      </w:r>
    </w:p>
    <w:p w14:paraId="5FCD57C5" w14:textId="77777777" w:rsidR="00264CAA" w:rsidRPr="00B6456F" w:rsidRDefault="00264CAA" w:rsidP="00264CAA">
      <w:pPr>
        <w:rPr>
          <w:rFonts w:eastAsia="Calibri"/>
        </w:rPr>
      </w:pPr>
      <w:r w:rsidRPr="00B6456F">
        <w:rPr>
          <w:rFonts w:eastAsia="Calibri"/>
          <w:sz w:val="16"/>
        </w:rPr>
        <w:t>1. Some Short-</w:t>
      </w:r>
      <w:proofErr w:type="spellStart"/>
      <w:r w:rsidRPr="00B6456F">
        <w:rPr>
          <w:rFonts w:eastAsia="Calibri"/>
          <w:sz w:val="16"/>
        </w:rPr>
        <w:t>termist</w:t>
      </w:r>
      <w:proofErr w:type="spellEnd"/>
      <w:r w:rsidRPr="00B6456F">
        <w:rPr>
          <w:rFonts w:eastAsia="Calibri"/>
          <w:sz w:val="16"/>
        </w:rPr>
        <w:t xml:space="preserve"> History</w:t>
      </w:r>
    </w:p>
    <w:p w14:paraId="63AD0A23" w14:textId="77777777" w:rsidR="00264CAA" w:rsidRPr="00B6456F" w:rsidRDefault="00264CAA" w:rsidP="00264CAA">
      <w:pPr>
        <w:rPr>
          <w:rFonts w:eastAsia="Calibri"/>
        </w:rPr>
      </w:pPr>
      <w:r w:rsidRPr="00B6456F">
        <w:rPr>
          <w:rFonts w:eastAsia="Calibri"/>
          <w:u w:val="single"/>
        </w:rPr>
        <w:t xml:space="preserve">The criticism that US companies are </w:t>
      </w:r>
      <w:r w:rsidRPr="00B6456F">
        <w:rPr>
          <w:rFonts w:eastAsia="Calibri"/>
          <w:iCs/>
          <w:u w:val="single"/>
          <w:bdr w:val="single" w:sz="8" w:space="0" w:color="auto"/>
        </w:rPr>
        <w:t>plagued by short-termism</w:t>
      </w:r>
      <w:r w:rsidRPr="00B6456F">
        <w:rPr>
          <w:rFonts w:eastAsia="Calibri"/>
          <w:u w:val="single"/>
        </w:rPr>
        <w:t xml:space="preserve"> and </w:t>
      </w:r>
      <w:r w:rsidRPr="00B6456F">
        <w:rPr>
          <w:rFonts w:eastAsia="Calibri"/>
          <w:iCs/>
          <w:u w:val="single"/>
          <w:bdr w:val="single" w:sz="8" w:space="0" w:color="auto"/>
        </w:rPr>
        <w:t>poor governance</w:t>
      </w:r>
      <w:r w:rsidRPr="00B6456F">
        <w:rPr>
          <w:rFonts w:eastAsia="Calibri"/>
          <w:u w:val="single"/>
        </w:rPr>
        <w:t xml:space="preserve"> has a long history</w:t>
      </w:r>
      <w:r w:rsidRPr="00B6456F">
        <w:rPr>
          <w:rFonts w:eastAsia="Calibri"/>
          <w:sz w:val="16"/>
        </w:rPr>
        <w:t>. In 1980, Harvard Business School’s Robert H. Hayes and William J. Abernathy wrote an influential article criticizing American companies for being too short-term oriented:</w:t>
      </w:r>
    </w:p>
    <w:p w14:paraId="006ADE4D" w14:textId="77777777" w:rsidR="00264CAA" w:rsidRPr="00B6456F" w:rsidRDefault="00264CAA" w:rsidP="00264CAA">
      <w:pPr>
        <w:rPr>
          <w:rFonts w:eastAsia="Calibri"/>
        </w:rPr>
      </w:pPr>
      <w:r w:rsidRPr="00B6456F">
        <w:rPr>
          <w:rFonts w:eastAsia="Calibri"/>
          <w:sz w:val="16"/>
        </w:rPr>
        <w:t>“By their preference for servicing existing markets rather than creating new ones and by their devotion to short-term returns and management by the numbers, many of them have effectively forsworn long-term technological superiority as a competitive weapon. In consequence, they have abdicated their strategic responsibilities.”</w:t>
      </w:r>
    </w:p>
    <w:p w14:paraId="1EDECD92" w14:textId="77777777" w:rsidR="00264CAA" w:rsidRPr="00B6456F" w:rsidRDefault="00264CAA" w:rsidP="00264CAA">
      <w:pPr>
        <w:rPr>
          <w:rFonts w:eastAsia="Calibri"/>
        </w:rPr>
      </w:pPr>
      <w:r w:rsidRPr="00B6456F">
        <w:rPr>
          <w:rFonts w:eastAsia="Calibri"/>
          <w:sz w:val="16"/>
        </w:rPr>
        <w:t>Similarly, Marty Lipton wrote in 1979:</w:t>
      </w:r>
    </w:p>
    <w:p w14:paraId="64812A36" w14:textId="77777777" w:rsidR="00264CAA" w:rsidRPr="00B6456F" w:rsidRDefault="00264CAA" w:rsidP="00264CAA">
      <w:pPr>
        <w:rPr>
          <w:rFonts w:eastAsia="Calibri"/>
        </w:rPr>
      </w:pPr>
      <w:r w:rsidRPr="00B6456F">
        <w:rPr>
          <w:rFonts w:eastAsia="Calibri"/>
          <w:sz w:val="16"/>
        </w:rPr>
        <w:t xml:space="preserve">“It would not be unfair to pose the policy issue as: Whether the long-term interests of the nation’s corporate system and economy should be jeopardized in order to benefit speculators interested . . . only in a quick profit </w:t>
      </w:r>
      <w:proofErr w:type="gramStart"/>
      <w:r w:rsidRPr="00B6456F">
        <w:rPr>
          <w:rFonts w:eastAsia="Calibri"/>
          <w:sz w:val="16"/>
        </w:rPr>
        <w:t>. . . ?</w:t>
      </w:r>
      <w:proofErr w:type="gramEnd"/>
      <w:r w:rsidRPr="00B6456F">
        <w:rPr>
          <w:rFonts w:eastAsia="Calibri"/>
          <w:sz w:val="16"/>
        </w:rPr>
        <w:t>”</w:t>
      </w:r>
    </w:p>
    <w:p w14:paraId="4A3D4C98" w14:textId="77777777" w:rsidR="00264CAA" w:rsidRPr="00B6456F" w:rsidRDefault="00264CAA" w:rsidP="00264CAA">
      <w:pPr>
        <w:rPr>
          <w:rFonts w:eastAsia="Calibri"/>
        </w:rPr>
      </w:pPr>
      <w:r w:rsidRPr="00B6456F">
        <w:rPr>
          <w:rFonts w:eastAsia="Calibri"/>
          <w:sz w:val="16"/>
        </w:rPr>
        <w:t>In 1992, Harvard’s Michael E. Porter repeated the argument:</w:t>
      </w:r>
    </w:p>
    <w:p w14:paraId="2CB045D3" w14:textId="77777777" w:rsidR="00264CAA" w:rsidRPr="00B6456F" w:rsidRDefault="00264CAA" w:rsidP="00264CAA">
      <w:pPr>
        <w:rPr>
          <w:rFonts w:eastAsia="Calibri"/>
        </w:rPr>
      </w:pPr>
      <w:r w:rsidRPr="00B6456F">
        <w:rPr>
          <w:rFonts w:eastAsia="Calibri"/>
          <w:sz w:val="16"/>
        </w:rPr>
        <w:t>“</w:t>
      </w:r>
      <w:r w:rsidRPr="00B6456F">
        <w:rPr>
          <w:rFonts w:eastAsia="Calibri"/>
          <w:u w:val="single"/>
        </w:rPr>
        <w:t xml:space="preserve">The U.S. system of allocating investment capital is </w:t>
      </w:r>
      <w:r w:rsidRPr="00B6456F">
        <w:rPr>
          <w:rFonts w:eastAsia="Calibri"/>
          <w:iCs/>
          <w:u w:val="single"/>
          <w:bdr w:val="single" w:sz="8" w:space="0" w:color="auto"/>
        </w:rPr>
        <w:t>failing</w:t>
      </w:r>
      <w:r w:rsidRPr="00B6456F">
        <w:rPr>
          <w:rFonts w:eastAsia="Calibri"/>
          <w:u w:val="single"/>
        </w:rPr>
        <w:t xml:space="preserve">, putting </w:t>
      </w:r>
      <w:r w:rsidRPr="00B6456F">
        <w:rPr>
          <w:rFonts w:eastAsia="Calibri"/>
          <w:iCs/>
          <w:u w:val="single"/>
          <w:bdr w:val="single" w:sz="8" w:space="0" w:color="auto"/>
        </w:rPr>
        <w:t>American companies</w:t>
      </w:r>
      <w:r w:rsidRPr="00B6456F">
        <w:rPr>
          <w:rFonts w:eastAsia="Calibri"/>
          <w:u w:val="single"/>
        </w:rPr>
        <w:t xml:space="preserve"> at a </w:t>
      </w:r>
      <w:r w:rsidRPr="00B6456F">
        <w:rPr>
          <w:rFonts w:eastAsia="Calibri"/>
          <w:iCs/>
          <w:u w:val="single"/>
          <w:bdr w:val="single" w:sz="8" w:space="0" w:color="auto"/>
        </w:rPr>
        <w:t>serious disadvantage</w:t>
      </w:r>
      <w:r w:rsidRPr="00B6456F">
        <w:rPr>
          <w:rFonts w:eastAsia="Calibri"/>
          <w:sz w:val="16"/>
        </w:rPr>
        <w:t xml:space="preserve"> and threatening the long-term growth of the nation's economy… </w:t>
      </w:r>
      <w:r w:rsidRPr="00B6456F">
        <w:rPr>
          <w:rFonts w:eastAsia="Calibri"/>
          <w:u w:val="single"/>
        </w:rPr>
        <w:t xml:space="preserve">Many American companies </w:t>
      </w:r>
      <w:r w:rsidRPr="00B6456F">
        <w:rPr>
          <w:rFonts w:eastAsia="Calibri"/>
          <w:iCs/>
          <w:u w:val="single"/>
          <w:bdr w:val="single" w:sz="8" w:space="0" w:color="auto"/>
        </w:rPr>
        <w:t>invest too little</w:t>
      </w:r>
      <w:r w:rsidRPr="00B6456F">
        <w:rPr>
          <w:rFonts w:eastAsia="Calibri"/>
          <w:u w:val="single"/>
        </w:rPr>
        <w:t xml:space="preserve">, particularly in those intangible assets and capabilities required for competitiveness – R&amp;D, </w:t>
      </w:r>
      <w:r w:rsidRPr="00B6456F">
        <w:rPr>
          <w:rFonts w:eastAsia="Calibri"/>
          <w:iCs/>
          <w:u w:val="single"/>
          <w:bdr w:val="single" w:sz="8" w:space="0" w:color="auto"/>
        </w:rPr>
        <w:t>employee training</w:t>
      </w:r>
      <w:r w:rsidRPr="00B6456F">
        <w:rPr>
          <w:rFonts w:eastAsia="Calibri"/>
          <w:u w:val="single"/>
        </w:rPr>
        <w:t xml:space="preserve"> and skills development</w:t>
      </w:r>
      <w:r w:rsidRPr="00B6456F">
        <w:rPr>
          <w:rFonts w:eastAsia="Calibri"/>
          <w:sz w:val="16"/>
        </w:rPr>
        <w:t xml:space="preserve"> … </w:t>
      </w:r>
      <w:proofErr w:type="gramStart"/>
      <w:r w:rsidRPr="00B6456F">
        <w:rPr>
          <w:rFonts w:eastAsia="Calibri"/>
          <w:u w:val="single"/>
        </w:rPr>
        <w:t>The U.S. system,</w:t>
      </w:r>
      <w:proofErr w:type="gramEnd"/>
      <w:r w:rsidRPr="00B6456F">
        <w:rPr>
          <w:rFonts w:eastAsia="Calibri"/>
          <w:u w:val="single"/>
        </w:rPr>
        <w:t xml:space="preserve"> first and foremost advances the goals of </w:t>
      </w:r>
      <w:r w:rsidRPr="00B6456F">
        <w:rPr>
          <w:rFonts w:eastAsia="Calibri"/>
          <w:iCs/>
          <w:u w:val="single"/>
          <w:bdr w:val="single" w:sz="8" w:space="0" w:color="auto"/>
        </w:rPr>
        <w:t>shareholders</w:t>
      </w:r>
      <w:r w:rsidRPr="00B6456F">
        <w:rPr>
          <w:rFonts w:eastAsia="Calibri"/>
          <w:u w:val="single"/>
        </w:rPr>
        <w:t xml:space="preserve"> at the expense of the </w:t>
      </w:r>
      <w:r w:rsidRPr="00B6456F">
        <w:rPr>
          <w:rFonts w:eastAsia="Calibri"/>
          <w:iCs/>
          <w:u w:val="single"/>
          <w:bdr w:val="single" w:sz="8" w:space="0" w:color="auto"/>
        </w:rPr>
        <w:t>long-term performance</w:t>
      </w:r>
      <w:r w:rsidRPr="00B6456F">
        <w:rPr>
          <w:rFonts w:eastAsia="Calibri"/>
          <w:u w:val="single"/>
        </w:rPr>
        <w:t xml:space="preserve"> of American companies</w:t>
      </w:r>
      <w:r w:rsidRPr="00B6456F">
        <w:rPr>
          <w:rFonts w:eastAsia="Calibri"/>
          <w:sz w:val="16"/>
        </w:rPr>
        <w:t xml:space="preserve">. </w:t>
      </w:r>
      <w:r w:rsidRPr="00B6456F">
        <w:rPr>
          <w:rFonts w:eastAsia="Calibri"/>
          <w:u w:val="single"/>
        </w:rPr>
        <w:t xml:space="preserve">In global competition, where investment increasingly determines a company's capacity to upgrade and innovate, the U.S. system </w:t>
      </w:r>
      <w:r w:rsidRPr="00B6456F">
        <w:rPr>
          <w:rFonts w:eastAsia="Calibri"/>
          <w:iCs/>
          <w:u w:val="single"/>
          <w:bdr w:val="single" w:sz="8" w:space="0" w:color="auto"/>
        </w:rPr>
        <w:t>does not measure up</w:t>
      </w:r>
      <w:r w:rsidRPr="00B6456F">
        <w:rPr>
          <w:rFonts w:eastAsia="Calibri"/>
          <w:u w:val="single"/>
        </w:rPr>
        <w:t>.”</w:t>
      </w:r>
    </w:p>
    <w:p w14:paraId="01738AFE" w14:textId="77777777" w:rsidR="00264CAA" w:rsidRPr="00B6456F" w:rsidRDefault="00264CAA" w:rsidP="00264CAA">
      <w:pPr>
        <w:rPr>
          <w:rFonts w:eastAsia="Calibri"/>
          <w:sz w:val="16"/>
          <w:szCs w:val="16"/>
        </w:rPr>
      </w:pPr>
      <w:r w:rsidRPr="00B6456F">
        <w:rPr>
          <w:rFonts w:eastAsia="Calibri"/>
          <w:sz w:val="10"/>
          <w:szCs w:val="16"/>
        </w:rPr>
        <w:t>And the short-term argument is being repeated today by the likes of Laurence Fink and Larry Summers. While some, like Fink, focus on public companies, the arguments of Abernathy and Hayes, Porter, Summers refer to the overall U.S. economy.</w:t>
      </w:r>
    </w:p>
    <w:p w14:paraId="48A7F5DC" w14:textId="77777777" w:rsidR="00264CAA" w:rsidRPr="00B6456F" w:rsidRDefault="00264CAA" w:rsidP="00264CAA">
      <w:pPr>
        <w:rPr>
          <w:rFonts w:eastAsia="Calibri"/>
          <w:sz w:val="16"/>
          <w:szCs w:val="16"/>
        </w:rPr>
      </w:pPr>
      <w:r w:rsidRPr="00B6456F">
        <w:rPr>
          <w:rFonts w:eastAsia="Calibri"/>
          <w:sz w:val="10"/>
          <w:szCs w:val="16"/>
        </w:rPr>
        <w:t>2. U.S. Corporate Profits</w:t>
      </w:r>
    </w:p>
    <w:p w14:paraId="6E8FCC9E" w14:textId="77777777" w:rsidR="00264CAA" w:rsidRPr="00B6456F" w:rsidRDefault="00264CAA" w:rsidP="00264CAA">
      <w:pPr>
        <w:rPr>
          <w:rFonts w:eastAsia="Calibri"/>
          <w:sz w:val="16"/>
          <w:szCs w:val="16"/>
        </w:rPr>
      </w:pPr>
      <w:r w:rsidRPr="00B6456F">
        <w:rPr>
          <w:rFonts w:eastAsia="Calibri"/>
          <w:sz w:val="10"/>
          <w:szCs w:val="16"/>
        </w:rPr>
        <w:t>It is clear from the previous section that critiques of U.S. businesses as overly short-term oriented have been with us for at least 35 years. And the criticisms have not changed much, if at all, in their basic tenor.</w:t>
      </w:r>
    </w:p>
    <w:p w14:paraId="1DA9AA95" w14:textId="77777777" w:rsidR="00264CAA" w:rsidRPr="00B6456F" w:rsidRDefault="00264CAA" w:rsidP="00264CAA">
      <w:pPr>
        <w:rPr>
          <w:rFonts w:eastAsia="Calibri"/>
          <w:sz w:val="16"/>
          <w:szCs w:val="16"/>
        </w:rPr>
      </w:pPr>
      <w:proofErr w:type="gramStart"/>
      <w:r w:rsidRPr="00B6456F">
        <w:rPr>
          <w:rFonts w:eastAsia="Calibri"/>
          <w:sz w:val="10"/>
          <w:szCs w:val="16"/>
        </w:rPr>
        <w:t>But,</w:t>
      </w:r>
      <w:proofErr w:type="gramEnd"/>
      <w:r w:rsidRPr="00B6456F">
        <w:rPr>
          <w:rFonts w:eastAsia="Calibri"/>
          <w:sz w:val="10"/>
          <w:szCs w:val="16"/>
        </w:rPr>
        <w:t xml:space="preserve"> this has very strong implications for the short-term argument. It’s been more than 35 years since the publication of the Hayes and Abernathy article, and 25 years since the appearance of Porter’s. By any measure, today is the long-term that U.S. companies supposedly have underinvested in since the 1980s. Accordingly, the short-term logic implies that U.S. business should be performing poorly today.</w:t>
      </w:r>
    </w:p>
    <w:p w14:paraId="1101E03C" w14:textId="77777777" w:rsidR="00264CAA" w:rsidRPr="00B6456F" w:rsidRDefault="00264CAA" w:rsidP="00264CAA">
      <w:pPr>
        <w:rPr>
          <w:rFonts w:eastAsia="Calibri"/>
          <w:sz w:val="16"/>
          <w:szCs w:val="16"/>
        </w:rPr>
      </w:pPr>
      <w:r w:rsidRPr="00B6456F">
        <w:rPr>
          <w:rFonts w:eastAsia="Calibri"/>
          <w:sz w:val="10"/>
          <w:szCs w:val="16"/>
        </w:rPr>
        <w:t xml:space="preserve">But that is unequivocally not the case. Figure 1 reports U.S. corporate profits before tax as a fraction of GDP since 1951. Today, corporate profits are near all-time highs (over that post- war period). The uptrend began just around the time of the Hayes and Abernathy </w:t>
      </w:r>
      <w:proofErr w:type="gramStart"/>
      <w:r w:rsidRPr="00B6456F">
        <w:rPr>
          <w:rFonts w:eastAsia="Calibri"/>
          <w:sz w:val="10"/>
          <w:szCs w:val="16"/>
        </w:rPr>
        <w:t>article, and</w:t>
      </w:r>
      <w:proofErr w:type="gramEnd"/>
      <w:r w:rsidRPr="00B6456F">
        <w:rPr>
          <w:rFonts w:eastAsia="Calibri"/>
          <w:sz w:val="10"/>
          <w:szCs w:val="16"/>
        </w:rPr>
        <w:t xml:space="preserve"> has continued since.</w:t>
      </w:r>
    </w:p>
    <w:p w14:paraId="100429ED" w14:textId="77777777" w:rsidR="00264CAA" w:rsidRPr="00B6456F" w:rsidRDefault="00264CAA" w:rsidP="00264CAA">
      <w:pPr>
        <w:rPr>
          <w:rFonts w:eastAsia="Calibri"/>
          <w:sz w:val="16"/>
          <w:szCs w:val="16"/>
        </w:rPr>
      </w:pPr>
      <w:r w:rsidRPr="00B6456F">
        <w:rPr>
          <w:rFonts w:eastAsia="Calibri"/>
          <w:sz w:val="10"/>
          <w:szCs w:val="16"/>
        </w:rPr>
        <w:t xml:space="preserve">The early 1980s is precisely the time that many observers </w:t>
      </w:r>
      <w:proofErr w:type="gramStart"/>
      <w:r w:rsidRPr="00B6456F">
        <w:rPr>
          <w:rFonts w:eastAsia="Calibri"/>
          <w:sz w:val="10"/>
          <w:szCs w:val="16"/>
        </w:rPr>
        <w:t>believe</w:t>
      </w:r>
      <w:proofErr w:type="gramEnd"/>
      <w:r w:rsidRPr="00B6456F">
        <w:rPr>
          <w:rFonts w:eastAsia="Calibri"/>
          <w:sz w:val="10"/>
          <w:szCs w:val="16"/>
        </w:rPr>
        <w:t xml:space="preserve"> finance and the goal of shareholder value maximization became ascendant. It is also the time that Wall Street and the financial sector began to grow substantially—both in the US and internationally. The early 1980s also coincided with the rise of management consultants who spread techniques across US firms and across the world.5 In 1980, consulting firms were relatively new and relatively small. Today, McKinsey &amp; Company has offices in more than 60 countries; the Boston Consulting Group has offices in more than 40. And the early 1980s also coincided with an explosion in information technology and globalization.</w:t>
      </w:r>
    </w:p>
    <w:p w14:paraId="0AC9318F" w14:textId="77777777" w:rsidR="00264CAA" w:rsidRPr="00B6456F" w:rsidRDefault="00264CAA" w:rsidP="00264CAA">
      <w:pPr>
        <w:rPr>
          <w:rFonts w:eastAsia="Calibri"/>
          <w:sz w:val="16"/>
          <w:szCs w:val="16"/>
        </w:rPr>
      </w:pPr>
      <w:r w:rsidRPr="00B6456F">
        <w:rPr>
          <w:rFonts w:eastAsia="Calibri"/>
          <w:sz w:val="10"/>
          <w:szCs w:val="16"/>
        </w:rPr>
        <w:t xml:space="preserve">Consistent with the increase in corporate profits, both Autor et al. (2017) and </w:t>
      </w:r>
      <w:proofErr w:type="spellStart"/>
      <w:r w:rsidRPr="00B6456F">
        <w:rPr>
          <w:rFonts w:eastAsia="Calibri"/>
          <w:sz w:val="10"/>
          <w:szCs w:val="16"/>
        </w:rPr>
        <w:t>Burkai</w:t>
      </w:r>
      <w:proofErr w:type="spellEnd"/>
      <w:r w:rsidRPr="00B6456F">
        <w:rPr>
          <w:rFonts w:eastAsia="Calibri"/>
          <w:sz w:val="10"/>
          <w:szCs w:val="16"/>
        </w:rPr>
        <w:t xml:space="preserve"> (2016) explore explanations for the strong corporate profitability and, concomitant, weak labor share of GDP.</w:t>
      </w:r>
    </w:p>
    <w:p w14:paraId="637EE0DC" w14:textId="77777777" w:rsidR="00264CAA" w:rsidRPr="00B6456F" w:rsidRDefault="00264CAA" w:rsidP="00264CAA">
      <w:pPr>
        <w:rPr>
          <w:rFonts w:eastAsia="Calibri"/>
          <w:sz w:val="16"/>
          <w:szCs w:val="16"/>
        </w:rPr>
      </w:pPr>
      <w:r w:rsidRPr="00B6456F">
        <w:rPr>
          <w:rFonts w:eastAsia="Calibri"/>
          <w:sz w:val="10"/>
          <w:szCs w:val="16"/>
        </w:rPr>
        <w:t xml:space="preserve">Whatever its source, the strong profitability of U.S. corporations is difficult for the short- </w:t>
      </w:r>
      <w:proofErr w:type="spellStart"/>
      <w:r w:rsidRPr="00B6456F">
        <w:rPr>
          <w:rFonts w:eastAsia="Calibri"/>
          <w:sz w:val="10"/>
          <w:szCs w:val="16"/>
        </w:rPr>
        <w:t>termists</w:t>
      </w:r>
      <w:proofErr w:type="spellEnd"/>
      <w:r w:rsidRPr="00B6456F">
        <w:rPr>
          <w:rFonts w:eastAsia="Calibri"/>
          <w:sz w:val="10"/>
          <w:szCs w:val="16"/>
        </w:rPr>
        <w:t xml:space="preserve"> to explain. It is obviously not consistent with poor corporate performance over the long- term. Nevertheless, short-</w:t>
      </w:r>
      <w:proofErr w:type="spellStart"/>
      <w:r w:rsidRPr="00B6456F">
        <w:rPr>
          <w:rFonts w:eastAsia="Calibri"/>
          <w:sz w:val="10"/>
          <w:szCs w:val="16"/>
        </w:rPr>
        <w:t>termists</w:t>
      </w:r>
      <w:proofErr w:type="spellEnd"/>
      <w:r w:rsidRPr="00B6456F">
        <w:rPr>
          <w:rFonts w:eastAsia="Calibri"/>
          <w:sz w:val="10"/>
          <w:szCs w:val="16"/>
        </w:rPr>
        <w:t xml:space="preserve"> continue to repeat the criticisms of the 1980s and 1990s.</w:t>
      </w:r>
    </w:p>
    <w:p w14:paraId="158554AE" w14:textId="77777777" w:rsidR="00264CAA" w:rsidRPr="00B6456F" w:rsidRDefault="00264CAA" w:rsidP="00264CAA">
      <w:pPr>
        <w:rPr>
          <w:rFonts w:eastAsia="Calibri"/>
          <w:sz w:val="16"/>
          <w:szCs w:val="16"/>
        </w:rPr>
      </w:pPr>
      <w:r w:rsidRPr="00B6456F">
        <w:rPr>
          <w:rFonts w:eastAsia="Calibri"/>
          <w:sz w:val="10"/>
          <w:szCs w:val="16"/>
        </w:rPr>
        <w:t>It is worth adding that the strong corporate performance also is inconsistent with poor corporate governance overall, suggesting that criticisms of U.S. corporate governance also are overstated. This is arguably the type of example that the quote by John Stuart Mill that begins this paper had in mind.</w:t>
      </w:r>
    </w:p>
    <w:p w14:paraId="370E5B3F" w14:textId="77777777" w:rsidR="00264CAA" w:rsidRPr="00B6456F" w:rsidRDefault="00264CAA" w:rsidP="00264CAA">
      <w:pPr>
        <w:rPr>
          <w:rFonts w:eastAsia="Calibri"/>
          <w:sz w:val="16"/>
          <w:szCs w:val="16"/>
        </w:rPr>
      </w:pPr>
      <w:r w:rsidRPr="00B6456F">
        <w:rPr>
          <w:rFonts w:eastAsia="Calibri"/>
          <w:sz w:val="10"/>
          <w:szCs w:val="16"/>
        </w:rPr>
        <w:t>3. Venture Capital Investments and Returns.</w:t>
      </w:r>
    </w:p>
    <w:p w14:paraId="3CCF5707" w14:textId="77777777" w:rsidR="00264CAA" w:rsidRPr="00B6456F" w:rsidRDefault="00264CAA" w:rsidP="00264CAA">
      <w:pPr>
        <w:rPr>
          <w:rFonts w:eastAsia="Calibri"/>
          <w:sz w:val="16"/>
          <w:szCs w:val="16"/>
        </w:rPr>
      </w:pPr>
      <w:r w:rsidRPr="00B6456F">
        <w:rPr>
          <w:rFonts w:eastAsia="Calibri"/>
          <w:sz w:val="10"/>
          <w:szCs w:val="16"/>
        </w:rPr>
        <w:t xml:space="preserve">If U.S. companies as a group underinvest in innovation and the long-term, there should be substantial opportunities for others to make those investments. The type of </w:t>
      </w:r>
      <w:proofErr w:type="gramStart"/>
      <w:r w:rsidRPr="00B6456F">
        <w:rPr>
          <w:rFonts w:eastAsia="Calibri"/>
          <w:sz w:val="10"/>
          <w:szCs w:val="16"/>
        </w:rPr>
        <w:t>organization</w:t>
      </w:r>
      <w:proofErr w:type="gramEnd"/>
      <w:r w:rsidRPr="00B6456F">
        <w:rPr>
          <w:rFonts w:eastAsia="Calibri"/>
          <w:sz w:val="10"/>
          <w:szCs w:val="16"/>
        </w:rPr>
        <w:t xml:space="preserve"> potentially best suited to do so is the venture capital (VC) firm.</w:t>
      </w:r>
    </w:p>
    <w:p w14:paraId="794A8AE5" w14:textId="77777777" w:rsidR="00264CAA" w:rsidRPr="00B6456F" w:rsidRDefault="00264CAA" w:rsidP="00264CAA">
      <w:pPr>
        <w:rPr>
          <w:rFonts w:eastAsia="Calibri"/>
          <w:sz w:val="16"/>
          <w:szCs w:val="16"/>
        </w:rPr>
      </w:pPr>
      <w:r w:rsidRPr="00B6456F">
        <w:rPr>
          <w:rFonts w:eastAsia="Calibri"/>
          <w:sz w:val="10"/>
          <w:szCs w:val="16"/>
        </w:rPr>
        <w:t xml:space="preserve">VC firms raise VC funds in which investors (the limited partners or LPs) commit to provide a certain amount of money to pay for investments in companies as well as management fees to the VC firm. The LPs typically include institutional investors, such as corporate and public pension funds, endowments, and insurance companies, as well as wealthy individuals. The VC fund typically has a fixed life, usually ten years, but can be extended for up to three (and often more) additional years. The VC firm normally has five years to invest the fund’s committed capital into companies (and then has an additional five to eight years to return the capital to its investors). After committing capital, the LPs have little </w:t>
      </w:r>
      <w:proofErr w:type="gramStart"/>
      <w:r w:rsidRPr="00B6456F">
        <w:rPr>
          <w:rFonts w:eastAsia="Calibri"/>
          <w:sz w:val="10"/>
          <w:szCs w:val="16"/>
        </w:rPr>
        <w:t>say</w:t>
      </w:r>
      <w:proofErr w:type="gramEnd"/>
      <w:r w:rsidRPr="00B6456F">
        <w:rPr>
          <w:rFonts w:eastAsia="Calibri"/>
          <w:sz w:val="10"/>
          <w:szCs w:val="16"/>
        </w:rPr>
        <w:t xml:space="preserve"> in how the VC firm deploys the funds.6</w:t>
      </w:r>
    </w:p>
    <w:p w14:paraId="3BBF6DDA" w14:textId="77777777" w:rsidR="00264CAA" w:rsidRPr="00B6456F" w:rsidRDefault="00264CAA" w:rsidP="00264CAA">
      <w:pPr>
        <w:rPr>
          <w:rFonts w:eastAsia="Calibri"/>
          <w:sz w:val="16"/>
          <w:szCs w:val="16"/>
        </w:rPr>
      </w:pPr>
      <w:r w:rsidRPr="00B6456F">
        <w:rPr>
          <w:rFonts w:eastAsia="Calibri"/>
          <w:sz w:val="10"/>
          <w:szCs w:val="16"/>
        </w:rPr>
        <w:t>VC firms, therefore, can make long-term investments in innovative companies with time horizons of five to ten years or more. If U.S. companies are overly short-term oriented, one might expect to see increased opportunities for profitable VC investment over time.</w:t>
      </w:r>
    </w:p>
    <w:p w14:paraId="39E60502" w14:textId="77777777" w:rsidR="00264CAA" w:rsidRPr="00B6456F" w:rsidRDefault="00264CAA" w:rsidP="00264CAA">
      <w:pPr>
        <w:rPr>
          <w:rFonts w:eastAsia="Calibri"/>
          <w:sz w:val="16"/>
          <w:szCs w:val="16"/>
        </w:rPr>
      </w:pPr>
      <w:proofErr w:type="spellStart"/>
      <w:r w:rsidRPr="00B6456F">
        <w:rPr>
          <w:rFonts w:eastAsia="Calibri"/>
          <w:sz w:val="10"/>
          <w:szCs w:val="16"/>
        </w:rPr>
        <w:t>igure</w:t>
      </w:r>
      <w:proofErr w:type="spellEnd"/>
      <w:r w:rsidRPr="00B6456F">
        <w:rPr>
          <w:rFonts w:eastAsia="Calibri"/>
          <w:sz w:val="10"/>
          <w:szCs w:val="16"/>
        </w:rPr>
        <w:t xml:space="preserve"> 2 plots the annual capital committed to VC funds as a fraction of the value of the total stock market. I deflate by the value of the stock market under the assumption that innovative opportunities should increase with some measure of the value of the economy. And the values of the economy and stock market have increased markedly over time as real interest rates have declined and as the economy has grown larger.</w:t>
      </w:r>
    </w:p>
    <w:p w14:paraId="485AFC23" w14:textId="77777777" w:rsidR="00264CAA" w:rsidRPr="00B6456F" w:rsidRDefault="00264CAA" w:rsidP="00264CAA">
      <w:pPr>
        <w:rPr>
          <w:rFonts w:eastAsia="Calibri"/>
          <w:sz w:val="16"/>
          <w:szCs w:val="16"/>
        </w:rPr>
      </w:pPr>
      <w:r w:rsidRPr="00B6456F">
        <w:rPr>
          <w:rFonts w:eastAsia="Calibri"/>
          <w:sz w:val="10"/>
          <w:szCs w:val="16"/>
        </w:rPr>
        <w:t xml:space="preserve">Figure 2 shows that capital committed to VC funds as a fraction of the total stock market has fluctuated in a relatively narrow band of roughly 0.10% to 0.20% over the last 35 years with the notable exception of the Internet Boom and an early 1990s bust. Since 2001, the ratio has exceeded 0.20% in only one year. This pattern does not suggest that there are </w:t>
      </w:r>
      <w:proofErr w:type="gramStart"/>
      <w:r w:rsidRPr="00B6456F">
        <w:rPr>
          <w:rFonts w:eastAsia="Calibri"/>
          <w:sz w:val="10"/>
          <w:szCs w:val="16"/>
        </w:rPr>
        <w:t>huge untapped</w:t>
      </w:r>
      <w:proofErr w:type="gramEnd"/>
      <w:r w:rsidRPr="00B6456F">
        <w:rPr>
          <w:rFonts w:eastAsia="Calibri"/>
          <w:sz w:val="10"/>
          <w:szCs w:val="16"/>
        </w:rPr>
        <w:t xml:space="preserve"> opportunities to invest in innovation. If there were, one might have expected a larger increase over time. Instead, innovation opportunities, while cyclical, seem to have been roughly constant over longer periods with the exception, perhaps, of the Internet Boom.</w:t>
      </w:r>
    </w:p>
    <w:p w14:paraId="65879F75" w14:textId="77777777" w:rsidR="00264CAA" w:rsidRPr="00B6456F" w:rsidRDefault="00264CAA" w:rsidP="00264CAA">
      <w:pPr>
        <w:rPr>
          <w:rFonts w:eastAsia="Calibri"/>
          <w:sz w:val="16"/>
          <w:szCs w:val="16"/>
        </w:rPr>
      </w:pPr>
      <w:r w:rsidRPr="00B6456F">
        <w:rPr>
          <w:rFonts w:eastAsia="Calibri"/>
          <w:sz w:val="10"/>
          <w:szCs w:val="16"/>
        </w:rPr>
        <w:t xml:space="preserve">What about the returns to these funds? Have VC funds earned abnormally high returns? The short-term argument implies that VC investments should be extremely profitable. To measure VC performance, Kaplan and </w:t>
      </w:r>
      <w:proofErr w:type="spellStart"/>
      <w:r w:rsidRPr="00B6456F">
        <w:rPr>
          <w:rFonts w:eastAsia="Calibri"/>
          <w:sz w:val="10"/>
          <w:szCs w:val="16"/>
        </w:rPr>
        <w:t>Schoar</w:t>
      </w:r>
      <w:proofErr w:type="spellEnd"/>
      <w:r w:rsidRPr="00B6456F">
        <w:rPr>
          <w:rFonts w:eastAsia="Calibri"/>
          <w:sz w:val="10"/>
          <w:szCs w:val="16"/>
        </w:rPr>
        <w:t xml:space="preserve"> (2005) introduced the public market equivalent methodology that today is known as the KS PME. The PME compares an investment in venture capital to an investment in public equities at the same amount and at the same time. This makes the PME essentially a market-adjusted multiple. Sorensen and Jagannathan (2015) provide a theoretical justification for this as an appropriate measure of venture capital performance.</w:t>
      </w:r>
    </w:p>
    <w:p w14:paraId="1EFD360E" w14:textId="77777777" w:rsidR="00264CAA" w:rsidRPr="00B6456F" w:rsidRDefault="00264CAA" w:rsidP="00264CAA">
      <w:pPr>
        <w:rPr>
          <w:rFonts w:eastAsia="Calibri"/>
          <w:sz w:val="16"/>
          <w:szCs w:val="16"/>
        </w:rPr>
      </w:pPr>
      <w:r w:rsidRPr="00B6456F">
        <w:rPr>
          <w:rFonts w:eastAsia="Calibri"/>
          <w:sz w:val="10"/>
          <w:szCs w:val="16"/>
        </w:rPr>
        <w:t xml:space="preserve">Kaplan and </w:t>
      </w:r>
      <w:proofErr w:type="spellStart"/>
      <w:r w:rsidRPr="00B6456F">
        <w:rPr>
          <w:rFonts w:eastAsia="Calibri"/>
          <w:sz w:val="10"/>
          <w:szCs w:val="16"/>
        </w:rPr>
        <w:t>Schoar</w:t>
      </w:r>
      <w:proofErr w:type="spellEnd"/>
      <w:r w:rsidRPr="00B6456F">
        <w:rPr>
          <w:rFonts w:eastAsia="Calibri"/>
          <w:sz w:val="10"/>
          <w:szCs w:val="16"/>
        </w:rPr>
        <w:t xml:space="preserve"> use the S&amp;P 500 (including dividends) as the market benchmark. More formally, the PME is calculated as:</w:t>
      </w:r>
    </w:p>
    <w:p w14:paraId="730F75CC" w14:textId="77777777" w:rsidR="00264CAA" w:rsidRPr="00B6456F" w:rsidRDefault="00264CAA" w:rsidP="00264CAA">
      <w:pPr>
        <w:rPr>
          <w:rFonts w:eastAsia="Calibri"/>
          <w:sz w:val="16"/>
          <w:szCs w:val="16"/>
        </w:rPr>
      </w:pPr>
      <w:r w:rsidRPr="00B6456F">
        <w:rPr>
          <w:rFonts w:eastAsia="Calibri"/>
          <w:sz w:val="10"/>
          <w:szCs w:val="16"/>
        </w:rPr>
        <w:t xml:space="preserve">PME = Σ t (value of cash distributions to investors discounted at the S&amp;P </w:t>
      </w:r>
      <w:proofErr w:type="gramStart"/>
      <w:r w:rsidRPr="00B6456F">
        <w:rPr>
          <w:rFonts w:eastAsia="Calibri"/>
          <w:sz w:val="10"/>
          <w:szCs w:val="16"/>
        </w:rPr>
        <w:t>500)t</w:t>
      </w:r>
      <w:proofErr w:type="gramEnd"/>
      <w:r w:rsidRPr="00B6456F">
        <w:rPr>
          <w:rFonts w:eastAsia="Calibri"/>
          <w:sz w:val="10"/>
          <w:szCs w:val="16"/>
        </w:rPr>
        <w:t xml:space="preserve"> Σ t (value of invested capital discounted at the S&amp;P 500) t</w:t>
      </w:r>
    </w:p>
    <w:p w14:paraId="33271496" w14:textId="77777777" w:rsidR="00264CAA" w:rsidRPr="00B6456F" w:rsidRDefault="00264CAA" w:rsidP="00264CAA">
      <w:pPr>
        <w:rPr>
          <w:rFonts w:eastAsia="Calibri"/>
          <w:sz w:val="16"/>
          <w:szCs w:val="16"/>
        </w:rPr>
      </w:pPr>
      <w:r w:rsidRPr="00B6456F">
        <w:rPr>
          <w:rFonts w:eastAsia="Calibri"/>
          <w:sz w:val="10"/>
          <w:szCs w:val="16"/>
        </w:rPr>
        <w:t>If the PME exceeds one, then investors in venture capital funds have outperformed the S&amp;P 500.</w:t>
      </w:r>
    </w:p>
    <w:p w14:paraId="7D4D9388" w14:textId="77777777" w:rsidR="00264CAA" w:rsidRPr="00B6456F" w:rsidRDefault="00264CAA" w:rsidP="00264CAA">
      <w:pPr>
        <w:rPr>
          <w:rFonts w:eastAsia="Calibri"/>
          <w:sz w:val="16"/>
          <w:szCs w:val="16"/>
        </w:rPr>
      </w:pPr>
      <w:r w:rsidRPr="00B6456F">
        <w:rPr>
          <w:rFonts w:eastAsia="Calibri"/>
          <w:sz w:val="10"/>
          <w:szCs w:val="16"/>
        </w:rPr>
        <w:t>Harris, Jenkinson, Kaplan (2014a and 2016) and Harris, Jenkinson, Kaplan, Stucke (2014b) study the performance of VC and private equity (PE) funds. Those papers rely on data from Burgiss that they argue provides the most accurate information on VC and PE performance. Burgiss data set “is sourced exclusively from LPs and includes their complete transactional and valuation history between themselves and their primary fund investments.” In essence, Burgiss uses the cash flow data from institutional clients who use Burgiss’ tools for record-keeping and performance monitoring to create “checkbook” data on cash flows.</w:t>
      </w:r>
    </w:p>
    <w:p w14:paraId="2421CED4" w14:textId="77777777" w:rsidR="00264CAA" w:rsidRPr="00B6456F" w:rsidRDefault="00264CAA" w:rsidP="00264CAA">
      <w:pPr>
        <w:rPr>
          <w:rFonts w:eastAsia="Calibri"/>
          <w:sz w:val="16"/>
          <w:szCs w:val="16"/>
        </w:rPr>
      </w:pPr>
      <w:r w:rsidRPr="00B6456F">
        <w:rPr>
          <w:rFonts w:eastAsia="Calibri"/>
          <w:sz w:val="10"/>
          <w:szCs w:val="16"/>
        </w:rPr>
        <w:t xml:space="preserve">Figure 3 presents the average (KS) PMEs of VC funds by year from 1981 to 2013 from the most recent Burgiss data. I do not include funds raised after 2013 because they are too recent to have reliable performance information. The patterns are </w:t>
      </w:r>
      <w:proofErr w:type="gramStart"/>
      <w:r w:rsidRPr="00B6456F">
        <w:rPr>
          <w:rFonts w:eastAsia="Calibri"/>
          <w:sz w:val="10"/>
          <w:szCs w:val="16"/>
        </w:rPr>
        <w:t>similar to</w:t>
      </w:r>
      <w:proofErr w:type="gramEnd"/>
      <w:r w:rsidRPr="00B6456F">
        <w:rPr>
          <w:rFonts w:eastAsia="Calibri"/>
          <w:sz w:val="10"/>
          <w:szCs w:val="16"/>
        </w:rPr>
        <w:t xml:space="preserve"> those in </w:t>
      </w:r>
      <w:proofErr w:type="gramStart"/>
      <w:r w:rsidRPr="00B6456F">
        <w:rPr>
          <w:rFonts w:eastAsia="Calibri"/>
          <w:sz w:val="10"/>
          <w:szCs w:val="16"/>
        </w:rPr>
        <w:t>the Harris</w:t>
      </w:r>
      <w:proofErr w:type="gramEnd"/>
      <w:r w:rsidRPr="00B6456F">
        <w:rPr>
          <w:rFonts w:eastAsia="Calibri"/>
          <w:sz w:val="10"/>
          <w:szCs w:val="16"/>
        </w:rPr>
        <w:t xml:space="preserve"> et al. (2014a and 2016)</w:t>
      </w:r>
    </w:p>
    <w:p w14:paraId="40086FC3" w14:textId="77777777" w:rsidR="00264CAA" w:rsidRPr="00B6456F" w:rsidRDefault="00264CAA" w:rsidP="00264CAA">
      <w:pPr>
        <w:rPr>
          <w:rFonts w:eastAsia="Calibri"/>
          <w:sz w:val="16"/>
          <w:szCs w:val="16"/>
        </w:rPr>
      </w:pPr>
      <w:proofErr w:type="gramStart"/>
      <w:r w:rsidRPr="00B6456F">
        <w:rPr>
          <w:rFonts w:eastAsia="Calibri"/>
          <w:sz w:val="10"/>
          <w:szCs w:val="16"/>
        </w:rPr>
        <w:t>he</w:t>
      </w:r>
      <w:proofErr w:type="gramEnd"/>
      <w:r w:rsidRPr="00B6456F">
        <w:rPr>
          <w:rFonts w:eastAsia="Calibri"/>
          <w:sz w:val="10"/>
          <w:szCs w:val="16"/>
        </w:rPr>
        <w:t xml:space="preserve"> PMEs until 1988 are below 1.12. They are well above 1.3 from 1988 through 1998; well below 1.0 from 1999 to 2002; modestly above 1.0 from 2003 to 2008, and roughly 1.20 from 2009 to 2013. Like the patterns of VC funding, the performance patterns suggest an ebb and flow in VC success. Returns were particularly high in the mid-1990s around the Internet Boom, which appears to have led to a flood of capital and poor returns around the Internet Bust. Since the early 2000s and despite the historically average amounts of capital, VC returns have not been unusually high.</w:t>
      </w:r>
    </w:p>
    <w:p w14:paraId="1EB45007" w14:textId="77777777" w:rsidR="00264CAA" w:rsidRPr="00B6456F" w:rsidRDefault="00264CAA" w:rsidP="00264CAA">
      <w:pPr>
        <w:rPr>
          <w:rFonts w:eastAsia="Calibri"/>
          <w:sz w:val="16"/>
          <w:szCs w:val="16"/>
        </w:rPr>
      </w:pPr>
      <w:proofErr w:type="gramStart"/>
      <w:r w:rsidRPr="00B6456F">
        <w:rPr>
          <w:rFonts w:eastAsia="Calibri"/>
          <w:sz w:val="10"/>
          <w:szCs w:val="16"/>
        </w:rPr>
        <w:t>And,</w:t>
      </w:r>
      <w:proofErr w:type="gramEnd"/>
      <w:r w:rsidRPr="00B6456F">
        <w:rPr>
          <w:rFonts w:eastAsia="Calibri"/>
          <w:sz w:val="10"/>
          <w:szCs w:val="16"/>
        </w:rPr>
        <w:t xml:space="preserve"> these performance results may overstate opportunities for two reasons.</w:t>
      </w:r>
    </w:p>
    <w:p w14:paraId="066EDB43" w14:textId="77777777" w:rsidR="00264CAA" w:rsidRPr="00B6456F" w:rsidRDefault="00264CAA" w:rsidP="00264CAA">
      <w:pPr>
        <w:rPr>
          <w:rFonts w:eastAsia="Calibri"/>
          <w:sz w:val="16"/>
          <w:szCs w:val="16"/>
        </w:rPr>
      </w:pPr>
      <w:r w:rsidRPr="00B6456F">
        <w:rPr>
          <w:rFonts w:eastAsia="Calibri"/>
          <w:sz w:val="10"/>
          <w:szCs w:val="16"/>
        </w:rPr>
        <w:t xml:space="preserve">First, </w:t>
      </w:r>
      <w:proofErr w:type="spellStart"/>
      <w:r w:rsidRPr="00B6456F">
        <w:rPr>
          <w:rFonts w:eastAsia="Calibri"/>
          <w:sz w:val="10"/>
          <w:szCs w:val="16"/>
        </w:rPr>
        <w:t>Korteweg</w:t>
      </w:r>
      <w:proofErr w:type="spellEnd"/>
      <w:r w:rsidRPr="00B6456F">
        <w:rPr>
          <w:rFonts w:eastAsia="Calibri"/>
          <w:sz w:val="10"/>
          <w:szCs w:val="16"/>
        </w:rPr>
        <w:t xml:space="preserve"> and Nagel (2015) introduce a generalized PME that provides conditions under which it is appropriate to make a different risk adjustment. In practice, the </w:t>
      </w:r>
      <w:proofErr w:type="spellStart"/>
      <w:r w:rsidRPr="00B6456F">
        <w:rPr>
          <w:rFonts w:eastAsia="Calibri"/>
          <w:sz w:val="10"/>
          <w:szCs w:val="16"/>
        </w:rPr>
        <w:t>Korteweg</w:t>
      </w:r>
      <w:proofErr w:type="spellEnd"/>
      <w:r w:rsidRPr="00B6456F">
        <w:rPr>
          <w:rFonts w:eastAsia="Calibri"/>
          <w:sz w:val="10"/>
          <w:szCs w:val="16"/>
        </w:rPr>
        <w:t xml:space="preserve"> and Nagel adjustment leads to somewhat lower estimates of VC performance.</w:t>
      </w:r>
    </w:p>
    <w:p w14:paraId="65DE4E16" w14:textId="77777777" w:rsidR="00264CAA" w:rsidRPr="00B6456F" w:rsidRDefault="00264CAA" w:rsidP="00264CAA">
      <w:pPr>
        <w:rPr>
          <w:rFonts w:eastAsia="Calibri"/>
          <w:sz w:val="16"/>
          <w:szCs w:val="16"/>
        </w:rPr>
      </w:pPr>
      <w:r w:rsidRPr="00B6456F">
        <w:rPr>
          <w:rFonts w:eastAsia="Calibri"/>
          <w:sz w:val="10"/>
          <w:szCs w:val="16"/>
        </w:rPr>
        <w:t xml:space="preserve">Second, and more importantly, it is not clear that VC investing and performance is scalable. Kaplan and </w:t>
      </w:r>
      <w:proofErr w:type="spellStart"/>
      <w:r w:rsidRPr="00B6456F">
        <w:rPr>
          <w:rFonts w:eastAsia="Calibri"/>
          <w:sz w:val="10"/>
          <w:szCs w:val="16"/>
        </w:rPr>
        <w:t>Schoar</w:t>
      </w:r>
      <w:proofErr w:type="spellEnd"/>
      <w:r w:rsidRPr="00B6456F">
        <w:rPr>
          <w:rFonts w:eastAsia="Calibri"/>
          <w:sz w:val="10"/>
          <w:szCs w:val="16"/>
        </w:rPr>
        <w:t xml:space="preserve"> (2005), Harris et al. (2014b) and others consistently find that the performance of the better VC firms persists, particularly when they do not increase the size of their funds. This means that the stronger VC performance tends to be concentrated </w:t>
      </w:r>
      <w:proofErr w:type="gramStart"/>
      <w:r w:rsidRPr="00B6456F">
        <w:rPr>
          <w:rFonts w:eastAsia="Calibri"/>
          <w:sz w:val="10"/>
          <w:szCs w:val="16"/>
        </w:rPr>
        <w:t>in</w:t>
      </w:r>
      <w:proofErr w:type="gramEnd"/>
      <w:r w:rsidRPr="00B6456F">
        <w:rPr>
          <w:rFonts w:eastAsia="Calibri"/>
          <w:sz w:val="10"/>
          <w:szCs w:val="16"/>
        </w:rPr>
        <w:t xml:space="preserve"> the higher performing funds. Figure 4 illustrates this by plotting median PMEs against average PMEs by vintage year. The medians are always well below the </w:t>
      </w:r>
      <w:proofErr w:type="gramStart"/>
      <w:r w:rsidRPr="00B6456F">
        <w:rPr>
          <w:rFonts w:eastAsia="Calibri"/>
          <w:sz w:val="10"/>
          <w:szCs w:val="16"/>
        </w:rPr>
        <w:t>averages</w:t>
      </w:r>
      <w:proofErr w:type="gramEnd"/>
      <w:r w:rsidRPr="00B6456F">
        <w:rPr>
          <w:rFonts w:eastAsia="Calibri"/>
          <w:sz w:val="10"/>
          <w:szCs w:val="16"/>
        </w:rPr>
        <w:t xml:space="preserve"> indicating that the top performing funds in any one year skew the overall average performance. This is not the case for other private equity / buyout funds. This also suggests that it is not possible to scale the VC industry and </w:t>
      </w:r>
      <w:proofErr w:type="gramStart"/>
      <w:r w:rsidRPr="00B6456F">
        <w:rPr>
          <w:rFonts w:eastAsia="Calibri"/>
          <w:sz w:val="10"/>
          <w:szCs w:val="16"/>
        </w:rPr>
        <w:t>returns</w:t>
      </w:r>
      <w:proofErr w:type="gramEnd"/>
      <w:r w:rsidRPr="00B6456F">
        <w:rPr>
          <w:rFonts w:eastAsia="Calibri"/>
          <w:sz w:val="10"/>
          <w:szCs w:val="16"/>
        </w:rPr>
        <w:t xml:space="preserve"> simply by adding more VC funding. There is likely some specialized skill or ability that is required.</w:t>
      </w:r>
    </w:p>
    <w:p w14:paraId="1C669D67" w14:textId="77777777" w:rsidR="00264CAA" w:rsidRPr="00B6456F" w:rsidRDefault="00264CAA" w:rsidP="00264CAA">
      <w:pPr>
        <w:rPr>
          <w:rFonts w:eastAsia="Calibri"/>
          <w:sz w:val="16"/>
          <w:szCs w:val="16"/>
        </w:rPr>
      </w:pPr>
      <w:r w:rsidRPr="00B6456F">
        <w:rPr>
          <w:rFonts w:eastAsia="Calibri"/>
          <w:sz w:val="10"/>
          <w:szCs w:val="16"/>
        </w:rPr>
        <w:t>In sum, the patterns of VC funding and performance do not appear consistent with systematically too little venture capital and a persistent opportunity for large excess returns. If U.S. companies were consistently short-term oriented, we should have seen larger increases in VC investment and more periods of supra-normal returns. Ironically, as Kaplan and Lerner (2010) pointed out, from time to time, there have been criticisms that there is too much venture capital rather than too little.</w:t>
      </w:r>
    </w:p>
    <w:p w14:paraId="27B1321D" w14:textId="77777777" w:rsidR="00264CAA" w:rsidRPr="00B6456F" w:rsidRDefault="00264CAA" w:rsidP="00264CAA">
      <w:pPr>
        <w:rPr>
          <w:rFonts w:eastAsia="Calibri"/>
          <w:sz w:val="16"/>
          <w:szCs w:val="16"/>
        </w:rPr>
      </w:pPr>
      <w:r w:rsidRPr="00B6456F">
        <w:rPr>
          <w:rFonts w:eastAsia="Calibri"/>
          <w:sz w:val="10"/>
          <w:szCs w:val="16"/>
        </w:rPr>
        <w:t>The one possible exception to this conclusion is the period of the Internet Boom from the early 1990s to 1998 when VCs did earn very high returns. But this exception is arguably not really an exception as money flooded into VC funds in 1999 and 2000 leading to below market returns. In other words, the one period where there may have been an opportunity for unusual profits appears to have been driven by the exogenous shock of the Internet. In that case, the market responded very quickly (and, likely overshot).</w:t>
      </w:r>
    </w:p>
    <w:p w14:paraId="53DC5721" w14:textId="77777777" w:rsidR="00264CAA" w:rsidRPr="00B6456F" w:rsidRDefault="00264CAA" w:rsidP="00264CAA">
      <w:pPr>
        <w:rPr>
          <w:rFonts w:eastAsia="Calibri"/>
          <w:sz w:val="16"/>
          <w:szCs w:val="16"/>
        </w:rPr>
      </w:pPr>
      <w:r w:rsidRPr="00B6456F">
        <w:rPr>
          <w:rFonts w:eastAsia="Calibri"/>
          <w:sz w:val="10"/>
          <w:szCs w:val="16"/>
        </w:rPr>
        <w:t>4. Private Equity Investments and Returns</w:t>
      </w:r>
    </w:p>
    <w:p w14:paraId="47076999" w14:textId="77777777" w:rsidR="00264CAA" w:rsidRPr="00B6456F" w:rsidRDefault="00264CAA" w:rsidP="00264CAA">
      <w:pPr>
        <w:rPr>
          <w:rFonts w:eastAsia="Calibri"/>
          <w:sz w:val="16"/>
          <w:szCs w:val="16"/>
        </w:rPr>
      </w:pPr>
      <w:r w:rsidRPr="00B6456F">
        <w:rPr>
          <w:rFonts w:eastAsia="Calibri"/>
          <w:sz w:val="10"/>
          <w:szCs w:val="16"/>
        </w:rPr>
        <w:t xml:space="preserve">Private equity (PE) firms are another type of organization that might be able to take advantage of short-termism or underinvestment in innovation. PE firms, like VC firms, raise funds in which investors (the limited partners or LPs) commit to provide a certain amount of money to pay for investments in companies as well as management fees. And like VC funds, the PE funds have fixed lives of ten </w:t>
      </w:r>
      <w:proofErr w:type="gramStart"/>
      <w:r w:rsidRPr="00B6456F">
        <w:rPr>
          <w:rFonts w:eastAsia="Calibri"/>
          <w:sz w:val="10"/>
          <w:szCs w:val="16"/>
        </w:rPr>
        <w:t>years, but</w:t>
      </w:r>
      <w:proofErr w:type="gramEnd"/>
      <w:r w:rsidRPr="00B6456F">
        <w:rPr>
          <w:rFonts w:eastAsia="Calibri"/>
          <w:sz w:val="10"/>
          <w:szCs w:val="16"/>
        </w:rPr>
        <w:t xml:space="preserve"> can be extended for up to three (and often more) additional years. More recently, some PE firms have experimented with even longer-lived funds.</w:t>
      </w:r>
    </w:p>
    <w:p w14:paraId="026AFFE8" w14:textId="77777777" w:rsidR="00264CAA" w:rsidRPr="00B6456F" w:rsidRDefault="00264CAA" w:rsidP="00264CAA">
      <w:pPr>
        <w:rPr>
          <w:rFonts w:eastAsia="Calibri"/>
          <w:sz w:val="16"/>
          <w:szCs w:val="16"/>
        </w:rPr>
      </w:pPr>
      <w:r w:rsidRPr="00B6456F">
        <w:rPr>
          <w:rFonts w:eastAsia="Calibri"/>
          <w:sz w:val="10"/>
          <w:szCs w:val="16"/>
        </w:rPr>
        <w:t>PE firms, like VC firms, therefore, can make long-term investments in innovative companies with time horizons of five to ten years or more. If U.S. companies have been and still are overly short-term oriented, one might expect to see increased opportunities for profitable PE investment over time.</w:t>
      </w:r>
    </w:p>
    <w:p w14:paraId="5DE81B48" w14:textId="77777777" w:rsidR="00264CAA" w:rsidRPr="00B6456F" w:rsidRDefault="00264CAA" w:rsidP="00264CAA">
      <w:pPr>
        <w:rPr>
          <w:rFonts w:eastAsia="Calibri"/>
          <w:sz w:val="16"/>
          <w:szCs w:val="16"/>
        </w:rPr>
      </w:pPr>
      <w:r w:rsidRPr="00B6456F">
        <w:rPr>
          <w:rFonts w:eastAsia="Calibri"/>
          <w:sz w:val="10"/>
          <w:szCs w:val="16"/>
        </w:rPr>
        <w:t>Figure 5 plots the annual capital committed to PE funds as a fraction of the value of the total stock market. Capital commitments to PE funds have increased markedly over time. From almost no investment in the early 1980s, PE fund commitments increased to 0.60% of the total stock market in 1987. Those commitments declined to below 0.20% in 1990, only to increase back to 0.60% in 1998. After a decline to 0.26% in 2003, commitments have increased markedly to the point where they have averaged just under 0.80% in the 12 years since 2005.</w:t>
      </w:r>
    </w:p>
    <w:p w14:paraId="2C6B753F" w14:textId="77777777" w:rsidR="00264CAA" w:rsidRPr="00B6456F" w:rsidRDefault="00264CAA" w:rsidP="00264CAA">
      <w:pPr>
        <w:rPr>
          <w:rFonts w:eastAsia="Calibri"/>
          <w:sz w:val="16"/>
          <w:szCs w:val="16"/>
        </w:rPr>
      </w:pPr>
      <w:r w:rsidRPr="00B6456F">
        <w:rPr>
          <w:rFonts w:eastAsia="Calibri"/>
          <w:sz w:val="10"/>
          <w:szCs w:val="16"/>
        </w:rPr>
        <w:t>These patterns suggest that there may have been an unusual opportunity to invest to offset short-termism and invest in innovation, particularly in the 1980s and the 2000s when the commitments increased markedly.</w:t>
      </w:r>
    </w:p>
    <w:p w14:paraId="317DC56F" w14:textId="77777777" w:rsidR="00264CAA" w:rsidRPr="00B6456F" w:rsidRDefault="00264CAA" w:rsidP="00264CAA">
      <w:pPr>
        <w:rPr>
          <w:rFonts w:eastAsia="Calibri"/>
          <w:sz w:val="16"/>
          <w:szCs w:val="16"/>
        </w:rPr>
      </w:pPr>
      <w:r w:rsidRPr="00B6456F">
        <w:rPr>
          <w:rFonts w:eastAsia="Calibri"/>
          <w:sz w:val="10"/>
          <w:szCs w:val="16"/>
        </w:rPr>
        <w:t>It seems unlikely, however, that much of the increase in PE investing in the 1980s was focused on increased investment. While Kaplan (1989) finds that PE-funded companies or buyouts increased their operating margins, cash flows and value (relative to companies in the same industry), he also finds that those companies did not invest more, but, instead, significantly reduced their capital expenditures / investment.</w:t>
      </w:r>
    </w:p>
    <w:p w14:paraId="410BFB1B" w14:textId="77777777" w:rsidR="00264CAA" w:rsidRPr="00B6456F" w:rsidRDefault="00264CAA" w:rsidP="00264CAA">
      <w:pPr>
        <w:rPr>
          <w:rFonts w:eastAsia="Calibri"/>
          <w:sz w:val="16"/>
          <w:szCs w:val="16"/>
        </w:rPr>
      </w:pPr>
      <w:r w:rsidRPr="00B6456F">
        <w:rPr>
          <w:rFonts w:eastAsia="Calibri"/>
          <w:sz w:val="10"/>
          <w:szCs w:val="16"/>
        </w:rPr>
        <w:t>That leaves the early 2000s as a possibility. Since 2005, however, the opportunity appears to have stabilized as the amount of money committed to PE has stabilized. If, in fact, there was an opportunity, market forces, again, responded to that opportunity relatively quickly.</w:t>
      </w:r>
    </w:p>
    <w:p w14:paraId="03AD151A" w14:textId="77777777" w:rsidR="00264CAA" w:rsidRPr="00B6456F" w:rsidRDefault="00264CAA" w:rsidP="00264CAA">
      <w:pPr>
        <w:rPr>
          <w:rFonts w:eastAsia="Calibri"/>
          <w:sz w:val="16"/>
          <w:szCs w:val="16"/>
        </w:rPr>
      </w:pPr>
      <w:r w:rsidRPr="00B6456F">
        <w:rPr>
          <w:rFonts w:eastAsia="Calibri"/>
          <w:sz w:val="10"/>
          <w:szCs w:val="16"/>
        </w:rPr>
        <w:t xml:space="preserve">Figure 6 presents the average (KS) PMEs of PE funds by vintage year from 1986 to 2013 from the most recent Burgiss data.7 The patterns are </w:t>
      </w:r>
      <w:proofErr w:type="gramStart"/>
      <w:r w:rsidRPr="00B6456F">
        <w:rPr>
          <w:rFonts w:eastAsia="Calibri"/>
          <w:sz w:val="10"/>
          <w:szCs w:val="16"/>
        </w:rPr>
        <w:t>similar to</w:t>
      </w:r>
      <w:proofErr w:type="gramEnd"/>
      <w:r w:rsidRPr="00B6456F">
        <w:rPr>
          <w:rFonts w:eastAsia="Calibri"/>
          <w:sz w:val="10"/>
          <w:szCs w:val="16"/>
        </w:rPr>
        <w:t xml:space="preserve"> those in </w:t>
      </w:r>
      <w:proofErr w:type="gramStart"/>
      <w:r w:rsidRPr="00B6456F">
        <w:rPr>
          <w:rFonts w:eastAsia="Calibri"/>
          <w:sz w:val="10"/>
          <w:szCs w:val="16"/>
        </w:rPr>
        <w:t>the Harris</w:t>
      </w:r>
      <w:proofErr w:type="gramEnd"/>
      <w:r w:rsidRPr="00B6456F">
        <w:rPr>
          <w:rFonts w:eastAsia="Calibri"/>
          <w:sz w:val="10"/>
          <w:szCs w:val="16"/>
        </w:rPr>
        <w:t xml:space="preserve"> et al. (2014 and 2016). The PMEs were consistently above 1.0 through 2005 vintages. Since 2006, PMEs have been only slightly above 1.0. As with the increase in commitments to PE funds in the early 2000s, this pattern suggests that there was an opportunity for PE funds to </w:t>
      </w:r>
      <w:proofErr w:type="gramStart"/>
      <w:r w:rsidRPr="00B6456F">
        <w:rPr>
          <w:rFonts w:eastAsia="Calibri"/>
          <w:sz w:val="10"/>
          <w:szCs w:val="16"/>
        </w:rPr>
        <w:t>increase</w:t>
      </w:r>
      <w:proofErr w:type="gramEnd"/>
      <w:r w:rsidRPr="00B6456F">
        <w:rPr>
          <w:rFonts w:eastAsia="Calibri"/>
          <w:sz w:val="10"/>
          <w:szCs w:val="16"/>
        </w:rPr>
        <w:t xml:space="preserve"> value, possibly through innovation and undoing short-termism, through 2005. Since then, however, market forces appear to have responded to that opportunity to the point where today much of that opportunity likely has been competed away.</w:t>
      </w:r>
    </w:p>
    <w:p w14:paraId="220F3534" w14:textId="77777777" w:rsidR="00264CAA" w:rsidRPr="00B6456F" w:rsidRDefault="00264CAA" w:rsidP="00264CAA">
      <w:pPr>
        <w:rPr>
          <w:rFonts w:eastAsia="Calibri"/>
          <w:sz w:val="16"/>
          <w:szCs w:val="16"/>
        </w:rPr>
      </w:pPr>
      <w:proofErr w:type="gramStart"/>
      <w:r w:rsidRPr="00B6456F">
        <w:rPr>
          <w:rFonts w:eastAsia="Calibri"/>
          <w:sz w:val="10"/>
          <w:szCs w:val="16"/>
        </w:rPr>
        <w:t>And,</w:t>
      </w:r>
      <w:proofErr w:type="gramEnd"/>
      <w:r w:rsidRPr="00B6456F">
        <w:rPr>
          <w:rFonts w:eastAsia="Calibri"/>
          <w:sz w:val="10"/>
          <w:szCs w:val="16"/>
        </w:rPr>
        <w:t xml:space="preserve"> these performance results may overstate PE performance since 2006 because they do not adjust for leverage. If one adjusts for leverage, PE performance since 2006 is at 1.0 or slightly below.</w:t>
      </w:r>
    </w:p>
    <w:p w14:paraId="3C78CC8E" w14:textId="77777777" w:rsidR="00264CAA" w:rsidRPr="00B6456F" w:rsidRDefault="00264CAA" w:rsidP="00264CAA">
      <w:pPr>
        <w:rPr>
          <w:rFonts w:eastAsia="Calibri"/>
          <w:sz w:val="16"/>
          <w:szCs w:val="16"/>
        </w:rPr>
      </w:pPr>
      <w:r w:rsidRPr="00B6456F">
        <w:rPr>
          <w:rFonts w:eastAsia="Calibri"/>
          <w:sz w:val="10"/>
          <w:szCs w:val="16"/>
        </w:rPr>
        <w:t>5. Corporate Valuations</w:t>
      </w:r>
    </w:p>
    <w:p w14:paraId="014C3410" w14:textId="77777777" w:rsidR="00264CAA" w:rsidRPr="00B6456F" w:rsidRDefault="00264CAA" w:rsidP="00264CAA">
      <w:pPr>
        <w:rPr>
          <w:rFonts w:eastAsia="Calibri"/>
          <w:sz w:val="16"/>
          <w:szCs w:val="16"/>
        </w:rPr>
      </w:pPr>
      <w:r w:rsidRPr="00B6456F">
        <w:rPr>
          <w:rFonts w:eastAsia="Calibri"/>
          <w:sz w:val="10"/>
          <w:szCs w:val="16"/>
        </w:rPr>
        <w:t xml:space="preserve">One last observation is to consider what price-earnings or P/E ratios tell us. </w:t>
      </w:r>
      <w:proofErr w:type="gramStart"/>
      <w:r w:rsidRPr="00B6456F">
        <w:rPr>
          <w:rFonts w:eastAsia="Calibri"/>
          <w:sz w:val="10"/>
          <w:szCs w:val="16"/>
        </w:rPr>
        <w:t>Recall</w:t>
      </w:r>
      <w:proofErr w:type="gramEnd"/>
      <w:r w:rsidRPr="00B6456F">
        <w:rPr>
          <w:rFonts w:eastAsia="Calibri"/>
          <w:sz w:val="10"/>
          <w:szCs w:val="16"/>
        </w:rPr>
        <w:t xml:space="preserve"> that:</w:t>
      </w:r>
    </w:p>
    <w:p w14:paraId="6376006F" w14:textId="77777777" w:rsidR="00264CAA" w:rsidRPr="00B6456F" w:rsidRDefault="00264CAA" w:rsidP="00264CAA">
      <w:pPr>
        <w:rPr>
          <w:rFonts w:eastAsia="Calibri"/>
          <w:sz w:val="16"/>
          <w:szCs w:val="16"/>
        </w:rPr>
      </w:pPr>
      <w:r w:rsidRPr="00B6456F">
        <w:rPr>
          <w:rFonts w:eastAsia="Calibri"/>
          <w:sz w:val="10"/>
          <w:szCs w:val="16"/>
        </w:rPr>
        <w:t>P = E / (R – g)</w:t>
      </w:r>
    </w:p>
    <w:p w14:paraId="40FB8C20" w14:textId="77777777" w:rsidR="00264CAA" w:rsidRPr="00B6456F" w:rsidRDefault="00264CAA" w:rsidP="00264CAA">
      <w:pPr>
        <w:rPr>
          <w:rFonts w:eastAsia="Calibri"/>
          <w:sz w:val="16"/>
          <w:szCs w:val="16"/>
        </w:rPr>
      </w:pPr>
      <w:r w:rsidRPr="00B6456F">
        <w:rPr>
          <w:rFonts w:eastAsia="Calibri"/>
          <w:sz w:val="10"/>
          <w:szCs w:val="16"/>
        </w:rPr>
        <w:t>P / E = 1 / (R – g)</w:t>
      </w:r>
    </w:p>
    <w:p w14:paraId="0D3B78DA" w14:textId="77777777" w:rsidR="00264CAA" w:rsidRPr="00B6456F" w:rsidRDefault="00264CAA" w:rsidP="00264CAA">
      <w:pPr>
        <w:rPr>
          <w:rFonts w:eastAsia="Calibri"/>
          <w:sz w:val="16"/>
          <w:szCs w:val="16"/>
        </w:rPr>
      </w:pPr>
      <w:r w:rsidRPr="00B6456F">
        <w:rPr>
          <w:rFonts w:eastAsia="Calibri"/>
          <w:sz w:val="10"/>
          <w:szCs w:val="16"/>
        </w:rPr>
        <w:t>Where R is the firm’s or market’s discount rate and g is the nominal long-term growth rate.</w:t>
      </w:r>
    </w:p>
    <w:p w14:paraId="3D97F2C6" w14:textId="77777777" w:rsidR="00264CAA" w:rsidRPr="00B6456F" w:rsidRDefault="00264CAA" w:rsidP="00264CAA">
      <w:pPr>
        <w:rPr>
          <w:rFonts w:eastAsia="Calibri"/>
          <w:sz w:val="16"/>
          <w:szCs w:val="16"/>
        </w:rPr>
      </w:pPr>
      <w:r w:rsidRPr="00B6456F">
        <w:rPr>
          <w:rFonts w:eastAsia="Calibri"/>
          <w:sz w:val="10"/>
          <w:szCs w:val="16"/>
        </w:rPr>
        <w:t>Now, let’s decompose R – g:</w:t>
      </w:r>
    </w:p>
    <w:p w14:paraId="09497CE3" w14:textId="77777777" w:rsidR="00264CAA" w:rsidRPr="00B6456F" w:rsidRDefault="00264CAA" w:rsidP="00264CAA">
      <w:pPr>
        <w:rPr>
          <w:rFonts w:eastAsia="Calibri"/>
          <w:sz w:val="16"/>
          <w:szCs w:val="16"/>
        </w:rPr>
      </w:pPr>
      <w:r w:rsidRPr="00B6456F">
        <w:rPr>
          <w:rFonts w:eastAsia="Calibri"/>
          <w:sz w:val="10"/>
          <w:szCs w:val="16"/>
        </w:rPr>
        <w:t xml:space="preserve">R = Rf + </w:t>
      </w:r>
      <w:proofErr w:type="gramStart"/>
      <w:r w:rsidRPr="00B6456F">
        <w:rPr>
          <w:rFonts w:eastAsia="Calibri"/>
          <w:sz w:val="10"/>
          <w:szCs w:val="16"/>
        </w:rPr>
        <w:t>RP;</w:t>
      </w:r>
      <w:proofErr w:type="gramEnd"/>
    </w:p>
    <w:p w14:paraId="6348B39B" w14:textId="77777777" w:rsidR="00264CAA" w:rsidRPr="00B6456F" w:rsidRDefault="00264CAA" w:rsidP="00264CAA">
      <w:pPr>
        <w:rPr>
          <w:rFonts w:eastAsia="Calibri"/>
          <w:sz w:val="16"/>
          <w:szCs w:val="16"/>
        </w:rPr>
      </w:pPr>
      <w:r w:rsidRPr="00B6456F">
        <w:rPr>
          <w:rFonts w:eastAsia="Calibri"/>
          <w:sz w:val="10"/>
          <w:szCs w:val="16"/>
        </w:rPr>
        <w:t xml:space="preserve">g = π + </w:t>
      </w:r>
      <w:proofErr w:type="gramStart"/>
      <w:r w:rsidRPr="00B6456F">
        <w:rPr>
          <w:rFonts w:eastAsia="Calibri"/>
          <w:sz w:val="10"/>
          <w:szCs w:val="16"/>
        </w:rPr>
        <w:t>gr ;</w:t>
      </w:r>
      <w:proofErr w:type="gramEnd"/>
    </w:p>
    <w:p w14:paraId="771F226A" w14:textId="77777777" w:rsidR="00264CAA" w:rsidRPr="00B6456F" w:rsidRDefault="00264CAA" w:rsidP="00264CAA">
      <w:pPr>
        <w:rPr>
          <w:rFonts w:eastAsia="Calibri"/>
          <w:sz w:val="16"/>
          <w:szCs w:val="16"/>
        </w:rPr>
      </w:pPr>
      <w:r w:rsidRPr="00B6456F">
        <w:rPr>
          <w:rFonts w:eastAsia="Calibri"/>
          <w:sz w:val="10"/>
          <w:szCs w:val="16"/>
        </w:rPr>
        <w:t>R – g = Rf + RP – π – gr</w:t>
      </w:r>
    </w:p>
    <w:p w14:paraId="007825F0" w14:textId="77777777" w:rsidR="00264CAA" w:rsidRPr="00B6456F" w:rsidRDefault="00264CAA" w:rsidP="00264CAA">
      <w:pPr>
        <w:rPr>
          <w:rFonts w:eastAsia="Calibri"/>
          <w:sz w:val="16"/>
          <w:szCs w:val="16"/>
        </w:rPr>
      </w:pPr>
      <w:r w:rsidRPr="00B6456F">
        <w:rPr>
          <w:rFonts w:eastAsia="Calibri"/>
          <w:sz w:val="10"/>
          <w:szCs w:val="16"/>
        </w:rPr>
        <w:t>= (Rf – π) + (RP – gr)</w:t>
      </w:r>
    </w:p>
    <w:p w14:paraId="1C540B2E" w14:textId="77777777" w:rsidR="00264CAA" w:rsidRPr="00B6456F" w:rsidRDefault="00264CAA" w:rsidP="00264CAA">
      <w:pPr>
        <w:rPr>
          <w:rFonts w:eastAsia="Calibri"/>
          <w:sz w:val="16"/>
          <w:szCs w:val="16"/>
        </w:rPr>
      </w:pPr>
      <w:r w:rsidRPr="00B6456F">
        <w:rPr>
          <w:rFonts w:eastAsia="Calibri"/>
          <w:sz w:val="10"/>
          <w:szCs w:val="16"/>
        </w:rPr>
        <w:t xml:space="preserve">where Rf is the </w:t>
      </w:r>
      <w:proofErr w:type="gramStart"/>
      <w:r w:rsidRPr="00B6456F">
        <w:rPr>
          <w:rFonts w:eastAsia="Calibri"/>
          <w:sz w:val="10"/>
          <w:szCs w:val="16"/>
        </w:rPr>
        <w:t>risk free</w:t>
      </w:r>
      <w:proofErr w:type="gramEnd"/>
      <w:r w:rsidRPr="00B6456F">
        <w:rPr>
          <w:rFonts w:eastAsia="Calibri"/>
          <w:sz w:val="10"/>
          <w:szCs w:val="16"/>
        </w:rPr>
        <w:t xml:space="preserve"> rate, generally considered the long-term Treasury Bond rate; π is the expected inflation rate; RP is the equity market risk premium; and gr is the expected real growth rate.</w:t>
      </w:r>
    </w:p>
    <w:p w14:paraId="5F3DB6E2" w14:textId="77777777" w:rsidR="00264CAA" w:rsidRPr="00B6456F" w:rsidRDefault="00264CAA" w:rsidP="00264CAA">
      <w:pPr>
        <w:rPr>
          <w:rFonts w:eastAsia="Calibri"/>
          <w:sz w:val="16"/>
        </w:rPr>
      </w:pPr>
      <w:r w:rsidRPr="00B6456F">
        <w:rPr>
          <w:rFonts w:eastAsia="Calibri"/>
          <w:sz w:val="16"/>
        </w:rPr>
        <w:t>The short-term argument that U.S. companies are underinvesting in the future implies that future expected growth, gr, should be lower today than in the past. Other things equal, the short-term argument strongly implies that R – g should be historically high, and, therefore, P/E ratios should be historically low.</w:t>
      </w:r>
    </w:p>
    <w:p w14:paraId="5D9DD2E8" w14:textId="77777777" w:rsidR="00264CAA" w:rsidRPr="00B6456F" w:rsidRDefault="00264CAA" w:rsidP="00264CAA">
      <w:pPr>
        <w:rPr>
          <w:rFonts w:eastAsia="Calibri"/>
          <w:sz w:val="16"/>
        </w:rPr>
      </w:pPr>
      <w:r w:rsidRPr="00B6456F">
        <w:rPr>
          <w:rFonts w:eastAsia="Calibri"/>
          <w:sz w:val="16"/>
        </w:rPr>
        <w:t xml:space="preserve">Figure 7 presents a historical time series of the Shiller </w:t>
      </w:r>
      <w:proofErr w:type="gramStart"/>
      <w:r w:rsidRPr="00B6456F">
        <w:rPr>
          <w:rFonts w:eastAsia="Calibri"/>
          <w:sz w:val="16"/>
        </w:rPr>
        <w:t>cyclically-adjusted</w:t>
      </w:r>
      <w:proofErr w:type="gramEnd"/>
      <w:r w:rsidRPr="00B6456F">
        <w:rPr>
          <w:rFonts w:eastAsia="Calibri"/>
          <w:sz w:val="16"/>
        </w:rPr>
        <w:t xml:space="preserve"> price-to- earnings ratio (CAPE). Rather than being historically low, P/E ratios today are historically high. The CAPE is currently 28.7 versus a historical median of 16.1. Similarly, the P/E ratio of the S&amp;P 500 is roughly 25 versus a historical median of 15.</w:t>
      </w:r>
    </w:p>
    <w:p w14:paraId="0AB0E580" w14:textId="77777777" w:rsidR="00264CAA" w:rsidRPr="00B6456F" w:rsidRDefault="00264CAA" w:rsidP="00264CAA">
      <w:pPr>
        <w:rPr>
          <w:rFonts w:eastAsia="Calibri"/>
        </w:rPr>
      </w:pPr>
      <w:r w:rsidRPr="00B6456F">
        <w:rPr>
          <w:rFonts w:eastAsia="Calibri"/>
          <w:u w:val="single"/>
        </w:rPr>
        <w:t xml:space="preserve">If P/E ratios are historically high, then it must follow that R – g is historically low. The current P/E ratios versus the historical medians imply that R – g has declined by almost 3%. </w:t>
      </w:r>
      <w:proofErr w:type="gramStart"/>
      <w:r w:rsidRPr="00B6456F">
        <w:rPr>
          <w:rFonts w:eastAsia="Calibri"/>
          <w:u w:val="single"/>
        </w:rPr>
        <w:t>But,</w:t>
      </w:r>
      <w:proofErr w:type="gramEnd"/>
      <w:r w:rsidRPr="00B6456F">
        <w:rPr>
          <w:rFonts w:eastAsia="Calibri"/>
          <w:u w:val="single"/>
        </w:rPr>
        <w:t xml:space="preserve"> </w:t>
      </w:r>
      <w:r w:rsidRPr="00E545F9">
        <w:rPr>
          <w:rFonts w:eastAsia="Calibri"/>
          <w:highlight w:val="cyan"/>
          <w:u w:val="single"/>
        </w:rPr>
        <w:t>short-</w:t>
      </w:r>
      <w:proofErr w:type="spellStart"/>
      <w:r w:rsidRPr="00E545F9">
        <w:rPr>
          <w:rFonts w:eastAsia="Calibri"/>
          <w:highlight w:val="cyan"/>
          <w:u w:val="single"/>
        </w:rPr>
        <w:t>termists</w:t>
      </w:r>
      <w:proofErr w:type="spellEnd"/>
      <w:r w:rsidRPr="00E545F9">
        <w:rPr>
          <w:rFonts w:eastAsia="Calibri"/>
          <w:highlight w:val="cyan"/>
          <w:u w:val="single"/>
        </w:rPr>
        <w:t xml:space="preserve"> argue</w:t>
      </w:r>
      <w:r w:rsidRPr="00B6456F">
        <w:rPr>
          <w:rFonts w:eastAsia="Calibri"/>
          <w:u w:val="single"/>
        </w:rPr>
        <w:t xml:space="preserve"> that </w:t>
      </w:r>
      <w:r w:rsidRPr="00E545F9">
        <w:rPr>
          <w:rFonts w:eastAsia="Calibri"/>
          <w:highlight w:val="cyan"/>
          <w:u w:val="single"/>
        </w:rPr>
        <w:t>gr</w:t>
      </w:r>
      <w:r w:rsidRPr="00B6456F">
        <w:rPr>
          <w:rFonts w:eastAsia="Calibri"/>
          <w:u w:val="single"/>
        </w:rPr>
        <w:t xml:space="preserve">, too, </w:t>
      </w:r>
      <w:r w:rsidRPr="00E545F9">
        <w:rPr>
          <w:rFonts w:eastAsia="Calibri"/>
          <w:highlight w:val="cyan"/>
          <w:u w:val="single"/>
        </w:rPr>
        <w:t>is</w:t>
      </w:r>
      <w:r w:rsidRPr="00B6456F">
        <w:rPr>
          <w:rFonts w:eastAsia="Calibri"/>
          <w:u w:val="single"/>
        </w:rPr>
        <w:t xml:space="preserve"> historically </w:t>
      </w:r>
      <w:r w:rsidRPr="00E545F9">
        <w:rPr>
          <w:rFonts w:eastAsia="Calibri"/>
          <w:iCs/>
          <w:highlight w:val="cyan"/>
          <w:u w:val="single"/>
          <w:bdr w:val="single" w:sz="8" w:space="0" w:color="auto"/>
        </w:rPr>
        <w:t>low</w:t>
      </w:r>
      <w:r w:rsidRPr="00B6456F">
        <w:rPr>
          <w:rFonts w:eastAsia="Calibri"/>
          <w:u w:val="single"/>
        </w:rPr>
        <w:t xml:space="preserve">. For R – g to be low, some combination of the following must occur and </w:t>
      </w:r>
      <w:proofErr w:type="gramStart"/>
      <w:r w:rsidRPr="00B6456F">
        <w:rPr>
          <w:rFonts w:eastAsia="Calibri"/>
          <w:u w:val="single"/>
        </w:rPr>
        <w:t>dominate:</w:t>
      </w:r>
      <w:proofErr w:type="gramEnd"/>
      <w:r w:rsidRPr="00B6456F">
        <w:rPr>
          <w:rFonts w:eastAsia="Calibri"/>
          <w:u w:val="single"/>
        </w:rPr>
        <w:t xml:space="preserve"> either real risk-free rates are low: (Rf – π); the risk premium is low; or the expected real growth rate is high. For the short-</w:t>
      </w:r>
      <w:proofErr w:type="spellStart"/>
      <w:r w:rsidRPr="00B6456F">
        <w:rPr>
          <w:rFonts w:eastAsia="Calibri"/>
          <w:u w:val="single"/>
        </w:rPr>
        <w:t>termists</w:t>
      </w:r>
      <w:proofErr w:type="spellEnd"/>
      <w:r w:rsidRPr="00B6456F">
        <w:rPr>
          <w:rFonts w:eastAsia="Calibri"/>
          <w:u w:val="single"/>
        </w:rPr>
        <w:t xml:space="preserve"> to be correct, a historically low gr needs to be offset by historically even lower real risk-free rates or equity risk premiums.</w:t>
      </w:r>
    </w:p>
    <w:p w14:paraId="3F612376" w14:textId="77777777" w:rsidR="00264CAA" w:rsidRPr="00B6456F" w:rsidRDefault="00264CAA" w:rsidP="00264CAA">
      <w:pPr>
        <w:rPr>
          <w:rFonts w:eastAsia="Calibri"/>
        </w:rPr>
      </w:pPr>
      <w:r w:rsidRPr="00B6456F">
        <w:rPr>
          <w:rFonts w:eastAsia="Calibri"/>
          <w:u w:val="single"/>
        </w:rPr>
        <w:t>There is evidence that real risk-free rates have declined since the early 1980s</w:t>
      </w:r>
      <w:r w:rsidRPr="00B6456F">
        <w:rPr>
          <w:rFonts w:eastAsia="Calibri"/>
          <w:sz w:val="16"/>
        </w:rPr>
        <w:t xml:space="preserve">, possibly on the order of 3%. </w:t>
      </w:r>
      <w:proofErr w:type="gramStart"/>
      <w:r w:rsidRPr="00E545F9">
        <w:rPr>
          <w:rFonts w:eastAsia="Calibri"/>
          <w:highlight w:val="cyan"/>
          <w:u w:val="single"/>
        </w:rPr>
        <w:t>But,</w:t>
      </w:r>
      <w:proofErr w:type="gramEnd"/>
      <w:r w:rsidRPr="00E545F9">
        <w:rPr>
          <w:rFonts w:eastAsia="Calibri"/>
          <w:highlight w:val="cyan"/>
          <w:u w:val="single"/>
        </w:rPr>
        <w:t xml:space="preserve"> there is </w:t>
      </w:r>
      <w:r w:rsidRPr="00E545F9">
        <w:rPr>
          <w:rFonts w:eastAsia="Calibri"/>
          <w:iCs/>
          <w:highlight w:val="cyan"/>
          <w:u w:val="single"/>
          <w:bdr w:val="single" w:sz="8" w:space="0" w:color="auto"/>
        </w:rPr>
        <w:t>no ev</w:t>
      </w:r>
      <w:r w:rsidRPr="00B6456F">
        <w:rPr>
          <w:rFonts w:eastAsia="Calibri"/>
          <w:u w:val="single"/>
        </w:rPr>
        <w:t xml:space="preserve">idence </w:t>
      </w:r>
      <w:r w:rsidRPr="00E545F9">
        <w:rPr>
          <w:rFonts w:eastAsia="Calibri"/>
          <w:highlight w:val="cyan"/>
          <w:u w:val="single"/>
        </w:rPr>
        <w:t xml:space="preserve">that </w:t>
      </w:r>
      <w:r w:rsidRPr="00E545F9">
        <w:rPr>
          <w:rFonts w:eastAsia="Calibri"/>
          <w:iCs/>
          <w:highlight w:val="cyan"/>
          <w:u w:val="single"/>
          <w:bdr w:val="single" w:sz="8" w:space="0" w:color="auto"/>
        </w:rPr>
        <w:t>gr</w:t>
      </w:r>
      <w:r w:rsidRPr="00B6456F">
        <w:rPr>
          <w:rFonts w:eastAsia="Calibri"/>
          <w:u w:val="single"/>
        </w:rPr>
        <w:t xml:space="preserve"> has </w:t>
      </w:r>
      <w:r w:rsidRPr="00E545F9">
        <w:rPr>
          <w:rFonts w:eastAsia="Calibri"/>
          <w:iCs/>
          <w:highlight w:val="cyan"/>
          <w:u w:val="single"/>
          <w:bdr w:val="single" w:sz="8" w:space="0" w:color="auto"/>
        </w:rPr>
        <w:t>declined</w:t>
      </w:r>
      <w:r w:rsidRPr="00B6456F">
        <w:rPr>
          <w:rFonts w:eastAsia="Calibri"/>
          <w:u w:val="single"/>
        </w:rPr>
        <w:t>.</w:t>
      </w:r>
    </w:p>
    <w:p w14:paraId="0C9A360B" w14:textId="77777777" w:rsidR="00264CAA" w:rsidRPr="00B6456F" w:rsidRDefault="00264CAA" w:rsidP="00264CAA">
      <w:pPr>
        <w:rPr>
          <w:rFonts w:eastAsia="Calibri"/>
          <w:sz w:val="16"/>
        </w:rPr>
      </w:pPr>
      <w:r w:rsidRPr="00B6456F">
        <w:rPr>
          <w:rFonts w:eastAsia="Calibri"/>
          <w:sz w:val="16"/>
        </w:rPr>
        <w:t>Furthermore, Arnott et al. (2015) find that P/E ratios typically decline historically when real interest rates are particularly low or high. “When inflation or real interest rates deviate from their ‘sweet spot’—in either direction—valuations tend to fall.” Given the low levels of inflation and real interest rates today, the Arnott et al. (2015) model implies that P/E ratios should not be historically high. The fact that they are historically high suggests that expected gr is also unusually high or that equity risk premiums are unusually low.</w:t>
      </w:r>
    </w:p>
    <w:p w14:paraId="1318051D" w14:textId="77777777" w:rsidR="00264CAA" w:rsidRPr="00B6456F" w:rsidRDefault="00264CAA" w:rsidP="00264CAA">
      <w:pPr>
        <w:rPr>
          <w:rFonts w:eastAsia="Calibri"/>
          <w:sz w:val="16"/>
        </w:rPr>
      </w:pPr>
      <w:r w:rsidRPr="00B6456F">
        <w:rPr>
          <w:rFonts w:eastAsia="Calibri"/>
          <w:sz w:val="16"/>
        </w:rPr>
        <w:t>In other words, the current high levels of U.S. P/E ratios are not obviously consistent with the predictions of the short-term proponents. Anyone who wished to make the short-term argument, therefore, needs to also explain the high U.S. P/E ratios.</w:t>
      </w:r>
    </w:p>
    <w:p w14:paraId="1B88D718" w14:textId="77777777" w:rsidR="00264CAA" w:rsidRPr="00B6456F" w:rsidRDefault="00264CAA" w:rsidP="00264CAA">
      <w:pPr>
        <w:rPr>
          <w:rFonts w:eastAsia="Calibri"/>
          <w:sz w:val="16"/>
        </w:rPr>
      </w:pPr>
      <w:r w:rsidRPr="00B6456F">
        <w:rPr>
          <w:rFonts w:eastAsia="Calibri"/>
          <w:sz w:val="16"/>
        </w:rPr>
        <w:t>6. Other Observations</w:t>
      </w:r>
    </w:p>
    <w:p w14:paraId="6BB077FA" w14:textId="77777777" w:rsidR="00264CAA" w:rsidRPr="00B6456F" w:rsidRDefault="00264CAA" w:rsidP="00264CAA">
      <w:pPr>
        <w:rPr>
          <w:rFonts w:eastAsia="Calibri"/>
          <w:sz w:val="16"/>
        </w:rPr>
      </w:pPr>
      <w:r w:rsidRPr="00B6456F">
        <w:rPr>
          <w:rFonts w:eastAsia="Calibri"/>
          <w:sz w:val="16"/>
        </w:rPr>
        <w:t>There are at least five other general observations that are hard to square with the short</w:t>
      </w:r>
      <w:proofErr w:type="gramStart"/>
      <w:r w:rsidRPr="00B6456F">
        <w:rPr>
          <w:rFonts w:eastAsia="Calibri"/>
          <w:sz w:val="16"/>
        </w:rPr>
        <w:t>- termism</w:t>
      </w:r>
      <w:proofErr w:type="gramEnd"/>
      <w:r w:rsidRPr="00B6456F">
        <w:rPr>
          <w:rFonts w:eastAsia="Calibri"/>
          <w:sz w:val="16"/>
        </w:rPr>
        <w:t xml:space="preserve"> argument.</w:t>
      </w:r>
    </w:p>
    <w:p w14:paraId="6BF79DDD" w14:textId="77777777" w:rsidR="00264CAA" w:rsidRPr="00B6456F" w:rsidRDefault="00264CAA" w:rsidP="00264CAA">
      <w:pPr>
        <w:rPr>
          <w:rFonts w:eastAsia="Calibri"/>
          <w:sz w:val="16"/>
        </w:rPr>
      </w:pPr>
      <w:r w:rsidRPr="00B6456F">
        <w:rPr>
          <w:rFonts w:eastAsia="Calibri"/>
          <w:sz w:val="16"/>
        </w:rPr>
        <w:t xml:space="preserve">First, the late 1990s saw an unusual, if not stunning rise in the value of Internet-related stocks. Investors in the stock market over this period were willing to put extremely high </w:t>
      </w:r>
      <w:proofErr w:type="gramStart"/>
      <w:r w:rsidRPr="00B6456F">
        <w:rPr>
          <w:rFonts w:eastAsia="Calibri"/>
          <w:sz w:val="16"/>
        </w:rPr>
        <w:t>values</w:t>
      </w:r>
      <w:proofErr w:type="gramEnd"/>
      <w:r w:rsidRPr="00B6456F">
        <w:rPr>
          <w:rFonts w:eastAsia="Calibri"/>
          <w:sz w:val="16"/>
        </w:rPr>
        <w:t xml:space="preserve"> on cash flows that were expected to occur far in the future. This was consistent with very large and very long-term expected cash flows. Ex post, of course, those cash flows never occurred for many of the Internet companies, leading to the Internet bust.</w:t>
      </w:r>
    </w:p>
    <w:p w14:paraId="157024CB" w14:textId="77777777" w:rsidR="00264CAA" w:rsidRPr="00B6456F" w:rsidRDefault="00264CAA" w:rsidP="00264CAA">
      <w:pPr>
        <w:rPr>
          <w:rFonts w:eastAsia="Calibri"/>
          <w:sz w:val="16"/>
        </w:rPr>
      </w:pPr>
      <w:r w:rsidRPr="00B6456F">
        <w:rPr>
          <w:rFonts w:eastAsia="Calibri"/>
          <w:sz w:val="16"/>
        </w:rPr>
        <w:t>Second, Ritter (2016) confirms the findings of Fama and French (2004) that U.S. companies are increasingly less likely to be profitable when they go public. Companies like Amazon and Tesla have been rewarded by the stock market with very high valuations despite going through long periods of negative cash flow. The Ritter results hold not only for tech IPOs, but for all IPOs. Again, this is not consistent with the arguments of the short-term proponents.</w:t>
      </w:r>
    </w:p>
    <w:p w14:paraId="0A403CD1" w14:textId="77777777" w:rsidR="00264CAA" w:rsidRPr="00B6456F" w:rsidRDefault="00264CAA" w:rsidP="00264CAA">
      <w:pPr>
        <w:rPr>
          <w:rFonts w:eastAsia="Calibri"/>
          <w:sz w:val="16"/>
        </w:rPr>
      </w:pPr>
      <w:r w:rsidRPr="00B6456F">
        <w:rPr>
          <w:rFonts w:eastAsia="Calibri"/>
          <w:sz w:val="16"/>
        </w:rPr>
        <w:t>Third and related, more recently, there has been a resurgence in biotech stocks. Ritter (2016) reports that over 180 biotech companies went public from 2013 to 2016, more than 25% of the total number of biotech companies that want public between 1980 and 2016. Only 4% of those 180 companies were profitable. In other words, public biotech investors are willing to put up with negative cash flows, often for long periods.</w:t>
      </w:r>
    </w:p>
    <w:p w14:paraId="5D69D2D3" w14:textId="77777777" w:rsidR="00264CAA" w:rsidRPr="00B6456F" w:rsidRDefault="00264CAA" w:rsidP="00264CAA">
      <w:pPr>
        <w:rPr>
          <w:rFonts w:eastAsia="Calibri"/>
        </w:rPr>
      </w:pPr>
      <w:r w:rsidRPr="00B6456F">
        <w:rPr>
          <w:rFonts w:eastAsia="Calibri"/>
          <w:sz w:val="16"/>
        </w:rPr>
        <w:t xml:space="preserve">Fourth, </w:t>
      </w:r>
      <w:r w:rsidRPr="00E545F9">
        <w:rPr>
          <w:rFonts w:eastAsia="Calibri"/>
          <w:highlight w:val="cyan"/>
          <w:u w:val="single"/>
        </w:rPr>
        <w:t>the energy sector</w:t>
      </w:r>
      <w:r w:rsidRPr="00B6456F">
        <w:rPr>
          <w:rFonts w:eastAsia="Calibri"/>
          <w:u w:val="single"/>
        </w:rPr>
        <w:t xml:space="preserve"> has </w:t>
      </w:r>
      <w:r w:rsidRPr="00E545F9">
        <w:rPr>
          <w:rFonts w:eastAsia="Calibri"/>
          <w:highlight w:val="cyan"/>
          <w:u w:val="single"/>
        </w:rPr>
        <w:t>benefited</w:t>
      </w:r>
      <w:r w:rsidRPr="00B6456F">
        <w:rPr>
          <w:rFonts w:eastAsia="Calibri"/>
          <w:u w:val="single"/>
        </w:rPr>
        <w:t xml:space="preserve"> from, if not been transformed </w:t>
      </w:r>
      <w:r w:rsidRPr="00E545F9">
        <w:rPr>
          <w:rFonts w:eastAsia="Calibri"/>
          <w:highlight w:val="cyan"/>
          <w:u w:val="single"/>
        </w:rPr>
        <w:t>by</w:t>
      </w:r>
      <w:r w:rsidRPr="00B6456F">
        <w:rPr>
          <w:rFonts w:eastAsia="Calibri"/>
          <w:u w:val="single"/>
        </w:rPr>
        <w:t xml:space="preserve"> the </w:t>
      </w:r>
      <w:r w:rsidRPr="00E545F9">
        <w:rPr>
          <w:rFonts w:eastAsia="Calibri"/>
          <w:iCs/>
          <w:highlight w:val="cyan"/>
          <w:u w:val="single"/>
          <w:bdr w:val="single" w:sz="8" w:space="0" w:color="auto"/>
        </w:rPr>
        <w:t>fracking</w:t>
      </w:r>
      <w:r w:rsidRPr="00B6456F">
        <w:rPr>
          <w:rFonts w:eastAsia="Calibri"/>
          <w:iCs/>
          <w:u w:val="single"/>
          <w:bdr w:val="single" w:sz="8" w:space="0" w:color="auto"/>
        </w:rPr>
        <w:t xml:space="preserve"> revolution</w:t>
      </w:r>
      <w:r w:rsidRPr="00B6456F">
        <w:rPr>
          <w:rFonts w:eastAsia="Calibri"/>
          <w:sz w:val="16"/>
        </w:rPr>
        <w:t xml:space="preserve">. Golden and Wiseman (2015) and Zuckerman (2013) describe how U.S. companies and entrepreneurs invested in new fracking technologies. </w:t>
      </w:r>
      <w:r w:rsidRPr="00B6456F">
        <w:rPr>
          <w:rFonts w:eastAsia="Calibri"/>
          <w:u w:val="single"/>
        </w:rPr>
        <w:t xml:space="preserve">Developing </w:t>
      </w:r>
      <w:r w:rsidRPr="00E545F9">
        <w:rPr>
          <w:rFonts w:eastAsia="Calibri"/>
          <w:highlight w:val="cyan"/>
          <w:u w:val="single"/>
        </w:rPr>
        <w:t>these</w:t>
      </w:r>
      <w:r w:rsidRPr="00B6456F">
        <w:rPr>
          <w:rFonts w:eastAsia="Calibri"/>
          <w:u w:val="single"/>
        </w:rPr>
        <w:t xml:space="preserve"> technologies </w:t>
      </w:r>
      <w:r w:rsidRPr="00E545F9">
        <w:rPr>
          <w:rFonts w:eastAsia="Calibri"/>
          <w:highlight w:val="cyan"/>
          <w:u w:val="single"/>
        </w:rPr>
        <w:t xml:space="preserve">required </w:t>
      </w:r>
      <w:r w:rsidRPr="00E545F9">
        <w:rPr>
          <w:rFonts w:eastAsia="Calibri"/>
          <w:iCs/>
          <w:highlight w:val="cyan"/>
          <w:u w:val="single"/>
          <w:bdr w:val="single" w:sz="8" w:space="0" w:color="auto"/>
        </w:rPr>
        <w:t>significant</w:t>
      </w:r>
      <w:r w:rsidRPr="00B6456F">
        <w:rPr>
          <w:rFonts w:eastAsia="Calibri"/>
          <w:iCs/>
          <w:u w:val="single"/>
          <w:bdr w:val="single" w:sz="8" w:space="0" w:color="auto"/>
        </w:rPr>
        <w:t xml:space="preserve"> periods of negative </w:t>
      </w:r>
      <w:r w:rsidRPr="00E545F9">
        <w:rPr>
          <w:rFonts w:eastAsia="Calibri"/>
          <w:iCs/>
          <w:highlight w:val="cyan"/>
          <w:u w:val="single"/>
          <w:bdr w:val="single" w:sz="8" w:space="0" w:color="auto"/>
        </w:rPr>
        <w:t>cash flows</w:t>
      </w:r>
      <w:r w:rsidRPr="00E545F9">
        <w:rPr>
          <w:rFonts w:eastAsia="Calibri"/>
          <w:highlight w:val="cyan"/>
          <w:u w:val="single"/>
        </w:rPr>
        <w:t>. If the U.S.</w:t>
      </w:r>
      <w:r w:rsidRPr="00B6456F">
        <w:rPr>
          <w:rFonts w:eastAsia="Calibri"/>
          <w:u w:val="single"/>
        </w:rPr>
        <w:t xml:space="preserve"> system </w:t>
      </w:r>
      <w:r w:rsidRPr="00E545F9">
        <w:rPr>
          <w:rFonts w:eastAsia="Calibri"/>
          <w:highlight w:val="cyan"/>
          <w:u w:val="single"/>
        </w:rPr>
        <w:t>had been</w:t>
      </w:r>
      <w:r w:rsidRPr="00B6456F">
        <w:rPr>
          <w:rFonts w:eastAsia="Calibri"/>
          <w:u w:val="single"/>
        </w:rPr>
        <w:t xml:space="preserve"> </w:t>
      </w:r>
      <w:r w:rsidRPr="00B6456F">
        <w:rPr>
          <w:rFonts w:eastAsia="Calibri"/>
          <w:iCs/>
          <w:u w:val="single"/>
          <w:bdr w:val="single" w:sz="8" w:space="0" w:color="auto"/>
        </w:rPr>
        <w:t xml:space="preserve">truly </w:t>
      </w:r>
      <w:r w:rsidRPr="00E545F9">
        <w:rPr>
          <w:rFonts w:eastAsia="Calibri"/>
          <w:iCs/>
          <w:highlight w:val="cyan"/>
          <w:u w:val="single"/>
          <w:bdr w:val="single" w:sz="8" w:space="0" w:color="auto"/>
        </w:rPr>
        <w:t>short-term</w:t>
      </w:r>
      <w:r w:rsidRPr="00B6456F">
        <w:rPr>
          <w:rFonts w:eastAsia="Calibri"/>
          <w:u w:val="single"/>
        </w:rPr>
        <w:t xml:space="preserve"> oriented, </w:t>
      </w:r>
      <w:r w:rsidRPr="00E545F9">
        <w:rPr>
          <w:rFonts w:eastAsia="Calibri"/>
          <w:highlight w:val="cyan"/>
          <w:u w:val="single"/>
        </w:rPr>
        <w:t>it does not seem</w:t>
      </w:r>
      <w:r w:rsidRPr="00B6456F">
        <w:rPr>
          <w:rFonts w:eastAsia="Calibri"/>
          <w:u w:val="single"/>
        </w:rPr>
        <w:t xml:space="preserve"> likely </w:t>
      </w:r>
      <w:r w:rsidRPr="00E545F9">
        <w:rPr>
          <w:rFonts w:eastAsia="Calibri"/>
          <w:highlight w:val="cyan"/>
          <w:u w:val="single"/>
        </w:rPr>
        <w:t xml:space="preserve">that </w:t>
      </w:r>
      <w:r w:rsidRPr="00E545F9">
        <w:rPr>
          <w:rFonts w:eastAsia="Calibri"/>
          <w:iCs/>
          <w:highlight w:val="cyan"/>
          <w:u w:val="single"/>
          <w:bdr w:val="single" w:sz="8" w:space="0" w:color="auto"/>
        </w:rPr>
        <w:t>fracking</w:t>
      </w:r>
      <w:r w:rsidRPr="00B6456F">
        <w:rPr>
          <w:rFonts w:eastAsia="Calibri"/>
          <w:u w:val="single"/>
        </w:rPr>
        <w:t xml:space="preserve"> would have </w:t>
      </w:r>
      <w:r w:rsidRPr="00E545F9">
        <w:rPr>
          <w:rFonts w:eastAsia="Calibri"/>
          <w:iCs/>
          <w:highlight w:val="cyan"/>
          <w:u w:val="single"/>
          <w:bdr w:val="single" w:sz="8" w:space="0" w:color="auto"/>
        </w:rPr>
        <w:t>develop</w:t>
      </w:r>
      <w:r w:rsidRPr="00B6456F">
        <w:rPr>
          <w:rFonts w:eastAsia="Calibri"/>
          <w:u w:val="single"/>
        </w:rPr>
        <w:t>ed.</w:t>
      </w:r>
    </w:p>
    <w:p w14:paraId="3FC9CBA2" w14:textId="77777777" w:rsidR="00264CAA" w:rsidRPr="00B6456F" w:rsidRDefault="00264CAA" w:rsidP="00264CAA">
      <w:pPr>
        <w:rPr>
          <w:rFonts w:eastAsia="Calibri"/>
        </w:rPr>
      </w:pPr>
      <w:r w:rsidRPr="00B6456F">
        <w:rPr>
          <w:rFonts w:eastAsia="Calibri"/>
          <w:u w:val="single"/>
        </w:rPr>
        <w:t xml:space="preserve">Finally, shareholders of U.S. companies have not been the only beneficiaries. Recall that the arguments for the short-term behavior of U.S. companies began around 1980. Rather than decline, U.S. </w:t>
      </w:r>
      <w:r w:rsidRPr="00E545F9">
        <w:rPr>
          <w:rFonts w:eastAsia="Calibri"/>
          <w:highlight w:val="cyan"/>
          <w:u w:val="single"/>
        </w:rPr>
        <w:t xml:space="preserve">corporate </w:t>
      </w:r>
      <w:r w:rsidRPr="00E545F9">
        <w:rPr>
          <w:rFonts w:eastAsia="Calibri"/>
          <w:iCs/>
          <w:highlight w:val="cyan"/>
          <w:u w:val="single"/>
          <w:bdr w:val="single" w:sz="8" w:space="0" w:color="auto"/>
        </w:rPr>
        <w:t>profit</w:t>
      </w:r>
      <w:r w:rsidRPr="00B6456F">
        <w:rPr>
          <w:rFonts w:eastAsia="Calibri"/>
          <w:u w:val="single"/>
        </w:rPr>
        <w:t xml:space="preserve">ability has </w:t>
      </w:r>
      <w:r w:rsidRPr="00E545F9">
        <w:rPr>
          <w:rFonts w:eastAsia="Calibri"/>
          <w:iCs/>
          <w:highlight w:val="cyan"/>
          <w:u w:val="single"/>
          <w:bdr w:val="single" w:sz="8" w:space="0" w:color="auto"/>
        </w:rPr>
        <w:t>increased substantially</w:t>
      </w:r>
      <w:r w:rsidRPr="00B6456F">
        <w:rPr>
          <w:rFonts w:eastAsia="Calibri"/>
          <w:u w:val="single"/>
        </w:rPr>
        <w:t xml:space="preserve"> since then. The </w:t>
      </w:r>
      <w:r w:rsidRPr="00B6456F">
        <w:rPr>
          <w:rFonts w:eastAsia="Calibri"/>
          <w:iCs/>
          <w:u w:val="single"/>
          <w:bdr w:val="single" w:sz="8" w:space="0" w:color="auto"/>
        </w:rPr>
        <w:t xml:space="preserve">global </w:t>
      </w:r>
      <w:r w:rsidRPr="00E545F9">
        <w:rPr>
          <w:rFonts w:eastAsia="Calibri"/>
          <w:iCs/>
          <w:highlight w:val="cyan"/>
          <w:u w:val="single"/>
          <w:bdr w:val="single" w:sz="8" w:space="0" w:color="auto"/>
        </w:rPr>
        <w:t>outcomes</w:t>
      </w:r>
      <w:r w:rsidRPr="00B6456F">
        <w:rPr>
          <w:rFonts w:eastAsia="Calibri"/>
          <w:u w:val="single"/>
        </w:rPr>
        <w:t xml:space="preserve"> also </w:t>
      </w:r>
      <w:r w:rsidRPr="00E545F9">
        <w:rPr>
          <w:rFonts w:eastAsia="Calibri"/>
          <w:highlight w:val="cyan"/>
          <w:u w:val="single"/>
        </w:rPr>
        <w:t xml:space="preserve">have been </w:t>
      </w:r>
      <w:r w:rsidRPr="00E545F9">
        <w:rPr>
          <w:rFonts w:eastAsia="Calibri"/>
          <w:iCs/>
          <w:highlight w:val="cyan"/>
          <w:u w:val="single"/>
          <w:bdr w:val="single" w:sz="8" w:space="0" w:color="auto"/>
        </w:rPr>
        <w:t>impressive</w:t>
      </w:r>
      <w:r w:rsidRPr="00B6456F">
        <w:rPr>
          <w:rFonts w:eastAsia="Calibri"/>
          <w:u w:val="single"/>
        </w:rPr>
        <w:t xml:space="preserve">. According to the </w:t>
      </w:r>
      <w:r w:rsidRPr="00B6456F">
        <w:rPr>
          <w:rFonts w:eastAsia="Calibri"/>
          <w:iCs/>
          <w:u w:val="single"/>
          <w:bdr w:val="single" w:sz="8" w:space="0" w:color="auto"/>
        </w:rPr>
        <w:t>World Bank</w:t>
      </w:r>
      <w:r w:rsidRPr="00B6456F">
        <w:rPr>
          <w:rFonts w:eastAsia="Calibri"/>
          <w:u w:val="single"/>
        </w:rPr>
        <w:t xml:space="preserve">, in 1980 the number of people living in extreme poverty globally was around </w:t>
      </w:r>
      <w:r w:rsidRPr="00B6456F">
        <w:rPr>
          <w:rFonts w:eastAsia="Calibri"/>
          <w:iCs/>
          <w:u w:val="single"/>
          <w:bdr w:val="single" w:sz="8" w:space="0" w:color="auto"/>
        </w:rPr>
        <w:t>2 billion</w:t>
      </w:r>
      <w:r w:rsidRPr="00B6456F">
        <w:rPr>
          <w:rFonts w:eastAsia="Calibri"/>
          <w:u w:val="single"/>
        </w:rPr>
        <w:t xml:space="preserve">, some </w:t>
      </w:r>
      <w:r w:rsidRPr="00B6456F">
        <w:rPr>
          <w:rFonts w:eastAsia="Calibri"/>
          <w:iCs/>
          <w:u w:val="single"/>
          <w:bdr w:val="single" w:sz="8" w:space="0" w:color="auto"/>
        </w:rPr>
        <w:t>44 percent</w:t>
      </w:r>
      <w:r w:rsidRPr="00B6456F">
        <w:rPr>
          <w:rFonts w:eastAsia="Calibri"/>
          <w:u w:val="single"/>
        </w:rPr>
        <w:t xml:space="preserve"> of the world’s population, which then numbered about 4.5 billion. By 2012, that figure had fallen to </w:t>
      </w:r>
      <w:r w:rsidRPr="00B6456F">
        <w:rPr>
          <w:rFonts w:eastAsia="Calibri"/>
          <w:iCs/>
          <w:u w:val="single"/>
          <w:bdr w:val="single" w:sz="8" w:space="0" w:color="auto"/>
        </w:rPr>
        <w:t>less than 900 million, or about 13 percent</w:t>
      </w:r>
      <w:r w:rsidRPr="00B6456F">
        <w:rPr>
          <w:rFonts w:eastAsia="Calibri"/>
          <w:u w:val="single"/>
        </w:rPr>
        <w:t xml:space="preserve"> of the global population of 7 billion. The World Bank projected last year that for the first time, the number of people living in extreme poverty around the globe was expected to have fallen </w:t>
      </w:r>
      <w:r w:rsidRPr="00B6456F">
        <w:rPr>
          <w:rFonts w:eastAsia="Calibri"/>
          <w:iCs/>
          <w:u w:val="single"/>
          <w:bdr w:val="single" w:sz="8" w:space="0" w:color="auto"/>
        </w:rPr>
        <w:t>below 10 percent</w:t>
      </w:r>
      <w:r w:rsidRPr="00B6456F">
        <w:rPr>
          <w:rFonts w:eastAsia="Calibri"/>
          <w:u w:val="single"/>
        </w:rPr>
        <w:t xml:space="preserve">. While causality is hard to prove and many factors have contributed to this result, US companies – through </w:t>
      </w:r>
      <w:r w:rsidRPr="00B6456F">
        <w:rPr>
          <w:rFonts w:eastAsia="Calibri"/>
          <w:iCs/>
          <w:u w:val="single"/>
          <w:bdr w:val="single" w:sz="8" w:space="0" w:color="auto"/>
        </w:rPr>
        <w:t>international outsourcing</w:t>
      </w:r>
      <w:r w:rsidRPr="00B6456F">
        <w:rPr>
          <w:rFonts w:eastAsia="Calibri"/>
          <w:u w:val="single"/>
        </w:rPr>
        <w:t xml:space="preserve"> and </w:t>
      </w:r>
      <w:r w:rsidRPr="00B6456F">
        <w:rPr>
          <w:rFonts w:eastAsia="Calibri"/>
          <w:iCs/>
          <w:u w:val="single"/>
          <w:bdr w:val="single" w:sz="8" w:space="0" w:color="auto"/>
        </w:rPr>
        <w:t>globalization</w:t>
      </w:r>
      <w:r w:rsidRPr="00B6456F">
        <w:rPr>
          <w:rFonts w:eastAsia="Calibri"/>
          <w:u w:val="single"/>
        </w:rPr>
        <w:t xml:space="preserve"> – have </w:t>
      </w:r>
      <w:r w:rsidRPr="00B6456F">
        <w:rPr>
          <w:rFonts w:eastAsia="Calibri"/>
          <w:iCs/>
          <w:u w:val="single"/>
          <w:bdr w:val="single" w:sz="8" w:space="0" w:color="auto"/>
        </w:rPr>
        <w:t>played an important role</w:t>
      </w:r>
      <w:r w:rsidRPr="00B6456F">
        <w:rPr>
          <w:rFonts w:eastAsia="Calibri"/>
          <w:u w:val="single"/>
        </w:rPr>
        <w:t xml:space="preserve"> in these outcomes. If corporate short-termism were </w:t>
      </w:r>
      <w:r w:rsidRPr="00B6456F">
        <w:rPr>
          <w:rFonts w:eastAsia="Calibri"/>
          <w:iCs/>
          <w:u w:val="single"/>
          <w:bdr w:val="single" w:sz="8" w:space="0" w:color="auto"/>
        </w:rPr>
        <w:t>so pernicious</w:t>
      </w:r>
      <w:r w:rsidRPr="00B6456F">
        <w:rPr>
          <w:rFonts w:eastAsia="Calibri"/>
          <w:u w:val="single"/>
        </w:rPr>
        <w:t xml:space="preserve">, it would be </w:t>
      </w:r>
      <w:r w:rsidRPr="00B6456F">
        <w:rPr>
          <w:rFonts w:eastAsia="Calibri"/>
          <w:iCs/>
          <w:u w:val="single"/>
          <w:bdr w:val="single" w:sz="8" w:space="0" w:color="auto"/>
        </w:rPr>
        <w:t>very difficult to explain</w:t>
      </w:r>
      <w:r w:rsidRPr="00B6456F">
        <w:rPr>
          <w:rFonts w:eastAsia="Calibri"/>
          <w:u w:val="single"/>
        </w:rPr>
        <w:t xml:space="preserve"> the investments U.S. companies have made and the </w:t>
      </w:r>
      <w:r w:rsidRPr="00B6456F">
        <w:rPr>
          <w:rFonts w:eastAsia="Calibri"/>
          <w:iCs/>
          <w:u w:val="single"/>
          <w:bdr w:val="single" w:sz="8" w:space="0" w:color="auto"/>
        </w:rPr>
        <w:t>positive global outcomes</w:t>
      </w:r>
      <w:r w:rsidRPr="00B6456F">
        <w:rPr>
          <w:rFonts w:eastAsia="Calibri"/>
          <w:u w:val="single"/>
        </w:rPr>
        <w:t xml:space="preserve"> that have ensued.</w:t>
      </w:r>
    </w:p>
    <w:p w14:paraId="3B95DDAB" w14:textId="77777777" w:rsidR="00264CAA" w:rsidRPr="00B6456F" w:rsidRDefault="00264CAA" w:rsidP="00264CAA">
      <w:pPr>
        <w:rPr>
          <w:rFonts w:eastAsia="Calibri"/>
        </w:rPr>
      </w:pPr>
      <w:r w:rsidRPr="00B6456F">
        <w:rPr>
          <w:rFonts w:eastAsia="Calibri"/>
          <w:sz w:val="16"/>
        </w:rPr>
        <w:t>7. Why is there so much criticism that U.S. companies are short-term?</w:t>
      </w:r>
    </w:p>
    <w:p w14:paraId="7F65BE76" w14:textId="77777777" w:rsidR="00264CAA" w:rsidRPr="00B6456F" w:rsidRDefault="00264CAA" w:rsidP="00264CAA">
      <w:pPr>
        <w:rPr>
          <w:rFonts w:eastAsia="Calibri"/>
        </w:rPr>
      </w:pPr>
      <w:r w:rsidRPr="00B6456F">
        <w:rPr>
          <w:rFonts w:eastAsia="Calibri"/>
          <w:sz w:val="16"/>
        </w:rPr>
        <w:t xml:space="preserve">So </w:t>
      </w:r>
      <w:r w:rsidRPr="00B6456F">
        <w:rPr>
          <w:rFonts w:eastAsia="Calibri"/>
          <w:u w:val="single"/>
        </w:rPr>
        <w:t xml:space="preserve">why is there </w:t>
      </w:r>
      <w:r w:rsidRPr="00B6456F">
        <w:rPr>
          <w:rFonts w:eastAsia="Calibri"/>
          <w:iCs/>
          <w:u w:val="single"/>
          <w:bdr w:val="single" w:sz="8" w:space="0" w:color="auto"/>
        </w:rPr>
        <w:t>criticism for success</w:t>
      </w:r>
      <w:r w:rsidRPr="00B6456F">
        <w:rPr>
          <w:rFonts w:eastAsia="Calibri"/>
          <w:u w:val="single"/>
        </w:rPr>
        <w:t xml:space="preserve"> and </w:t>
      </w:r>
      <w:r w:rsidRPr="00B6456F">
        <w:rPr>
          <w:rFonts w:eastAsia="Calibri"/>
          <w:iCs/>
          <w:u w:val="single"/>
          <w:bdr w:val="single" w:sz="8" w:space="0" w:color="auto"/>
        </w:rPr>
        <w:t>short-termism</w:t>
      </w:r>
      <w:r w:rsidRPr="00B6456F">
        <w:rPr>
          <w:rFonts w:eastAsia="Calibri"/>
          <w:sz w:val="16"/>
        </w:rPr>
        <w:t xml:space="preserve">? </w:t>
      </w:r>
      <w:r w:rsidRPr="00B6456F">
        <w:rPr>
          <w:rFonts w:eastAsia="Calibri"/>
          <w:u w:val="single"/>
        </w:rPr>
        <w:t xml:space="preserve">While the success and efficiency of US corporations have been good for the people at the top and for people in developing countries such as China and India, they have not been so good for the people in the middle in </w:t>
      </w:r>
      <w:r w:rsidRPr="00B6456F">
        <w:rPr>
          <w:rFonts w:eastAsia="Calibri"/>
          <w:iCs/>
          <w:u w:val="single"/>
          <w:bdr w:val="single" w:sz="8" w:space="0" w:color="auto"/>
        </w:rPr>
        <w:t>developed economies</w:t>
      </w:r>
      <w:r w:rsidRPr="00B6456F">
        <w:rPr>
          <w:rFonts w:eastAsia="Calibri"/>
          <w:u w:val="single"/>
        </w:rPr>
        <w:t xml:space="preserve">. That has fueled </w:t>
      </w:r>
      <w:r w:rsidRPr="00B6456F">
        <w:rPr>
          <w:rFonts w:eastAsia="Calibri"/>
          <w:iCs/>
          <w:u w:val="single"/>
          <w:bdr w:val="single" w:sz="8" w:space="0" w:color="auto"/>
        </w:rPr>
        <w:t>frustration</w:t>
      </w:r>
      <w:r w:rsidRPr="00B6456F">
        <w:rPr>
          <w:rFonts w:eastAsia="Calibri"/>
          <w:u w:val="single"/>
        </w:rPr>
        <w:t xml:space="preserve"> and </w:t>
      </w:r>
      <w:r w:rsidRPr="00B6456F">
        <w:rPr>
          <w:rFonts w:eastAsia="Calibri"/>
          <w:iCs/>
          <w:u w:val="single"/>
          <w:bdr w:val="single" w:sz="8" w:space="0" w:color="auto"/>
        </w:rPr>
        <w:t>anger</w:t>
      </w:r>
      <w:r w:rsidRPr="00B6456F">
        <w:rPr>
          <w:rFonts w:eastAsia="Calibri"/>
          <w:u w:val="single"/>
        </w:rPr>
        <w:t xml:space="preserve">, which may help explain the Donald </w:t>
      </w:r>
      <w:r w:rsidRPr="00B6456F">
        <w:rPr>
          <w:rFonts w:eastAsia="Calibri"/>
          <w:iCs/>
          <w:u w:val="single"/>
          <w:bdr w:val="single" w:sz="8" w:space="0" w:color="auto"/>
        </w:rPr>
        <w:t>Trump</w:t>
      </w:r>
      <w:r w:rsidRPr="00B6456F">
        <w:rPr>
          <w:rFonts w:eastAsia="Calibri"/>
          <w:u w:val="single"/>
        </w:rPr>
        <w:t xml:space="preserve"> and </w:t>
      </w:r>
      <w:r w:rsidRPr="00B6456F">
        <w:rPr>
          <w:rFonts w:eastAsia="Calibri"/>
          <w:iCs/>
          <w:u w:val="single"/>
          <w:bdr w:val="single" w:sz="8" w:space="0" w:color="auto"/>
        </w:rPr>
        <w:t>Bernie</w:t>
      </w:r>
      <w:r w:rsidRPr="00B6456F">
        <w:rPr>
          <w:rFonts w:eastAsia="Calibri"/>
          <w:u w:val="single"/>
        </w:rPr>
        <w:t xml:space="preserve"> Sanders phenomena, </w:t>
      </w:r>
      <w:r w:rsidRPr="00B6456F">
        <w:rPr>
          <w:rFonts w:eastAsia="Calibri"/>
          <w:iCs/>
          <w:u w:val="single"/>
          <w:bdr w:val="single" w:sz="8" w:space="0" w:color="auto"/>
        </w:rPr>
        <w:t>Brexit</w:t>
      </w:r>
      <w:r w:rsidRPr="00B6456F">
        <w:rPr>
          <w:rFonts w:eastAsia="Calibri"/>
          <w:u w:val="single"/>
        </w:rPr>
        <w:t xml:space="preserve">, and the rise of </w:t>
      </w:r>
      <w:r w:rsidRPr="00B6456F">
        <w:rPr>
          <w:rFonts w:eastAsia="Calibri"/>
          <w:iCs/>
          <w:u w:val="single"/>
          <w:bdr w:val="single" w:sz="8" w:space="0" w:color="auto"/>
        </w:rPr>
        <w:t>populist politics</w:t>
      </w:r>
      <w:r w:rsidRPr="00B6456F">
        <w:rPr>
          <w:rFonts w:eastAsia="Calibri"/>
          <w:u w:val="single"/>
        </w:rPr>
        <w:t xml:space="preserve"> more generally.</w:t>
      </w:r>
    </w:p>
    <w:p w14:paraId="7BED102C" w14:textId="5F3D27CD" w:rsidR="00264CAA" w:rsidRDefault="00264CAA" w:rsidP="00264CAA">
      <w:pPr>
        <w:rPr>
          <w:rFonts w:eastAsia="Calibri"/>
          <w:sz w:val="16"/>
        </w:rPr>
      </w:pPr>
      <w:r w:rsidRPr="00B6456F">
        <w:rPr>
          <w:rFonts w:eastAsia="Calibri"/>
          <w:u w:val="single"/>
        </w:rPr>
        <w:t xml:space="preserve">Other pieces of evidence encourage the </w:t>
      </w:r>
      <w:proofErr w:type="gramStart"/>
      <w:r w:rsidRPr="00B6456F">
        <w:rPr>
          <w:rFonts w:eastAsia="Calibri"/>
          <w:u w:val="single"/>
        </w:rPr>
        <w:t>short-termers</w:t>
      </w:r>
      <w:proofErr w:type="gramEnd"/>
      <w:r w:rsidRPr="00B6456F">
        <w:rPr>
          <w:rFonts w:eastAsia="Calibri"/>
          <w:u w:val="single"/>
        </w:rPr>
        <w:t xml:space="preserve">. For example, </w:t>
      </w:r>
      <w:r w:rsidRPr="00B6456F">
        <w:rPr>
          <w:rFonts w:eastAsia="Calibri"/>
          <w:iCs/>
          <w:u w:val="single"/>
          <w:bdr w:val="single" w:sz="8" w:space="0" w:color="auto"/>
        </w:rPr>
        <w:t>Graham et al</w:t>
      </w:r>
      <w:r w:rsidRPr="00B6456F">
        <w:rPr>
          <w:rFonts w:eastAsia="Calibri"/>
          <w:sz w:val="16"/>
        </w:rPr>
        <w:t xml:space="preserve"> (2005) </w:t>
      </w:r>
      <w:proofErr w:type="gramStart"/>
      <w:r w:rsidRPr="00B6456F">
        <w:rPr>
          <w:rFonts w:eastAsia="Calibri"/>
          <w:u w:val="single"/>
        </w:rPr>
        <w:t>survey</w:t>
      </w:r>
      <w:proofErr w:type="gramEnd"/>
      <w:r w:rsidRPr="00B6456F">
        <w:rPr>
          <w:rFonts w:eastAsia="Calibri"/>
          <w:u w:val="single"/>
        </w:rPr>
        <w:t xml:space="preserve"> 401 financial executives and find that </w:t>
      </w:r>
      <w:r w:rsidRPr="00B6456F">
        <w:rPr>
          <w:rFonts w:eastAsia="Calibri"/>
          <w:iCs/>
          <w:u w:val="single"/>
          <w:bdr w:val="single" w:sz="8" w:space="0" w:color="auto"/>
        </w:rPr>
        <w:t>78 percent would sacrifice long-term value</w:t>
      </w:r>
      <w:r w:rsidRPr="00B6456F">
        <w:rPr>
          <w:rFonts w:eastAsia="Calibri"/>
          <w:u w:val="single"/>
        </w:rPr>
        <w:t xml:space="preserve"> to smooth earnings</w:t>
      </w:r>
      <w:r w:rsidRPr="00B6456F">
        <w:rPr>
          <w:rFonts w:eastAsia="Calibri"/>
          <w:sz w:val="16"/>
        </w:rPr>
        <w:t xml:space="preserve">. I have no reason to doubt that result. </w:t>
      </w:r>
      <w:r w:rsidRPr="00B6456F">
        <w:rPr>
          <w:rFonts w:eastAsia="Calibri"/>
          <w:iCs/>
          <w:u w:val="single"/>
          <w:bdr w:val="single" w:sz="8" w:space="0" w:color="auto"/>
        </w:rPr>
        <w:t>Corporate leaders face strong pressures</w:t>
      </w:r>
      <w:r w:rsidRPr="00B6456F">
        <w:rPr>
          <w:rFonts w:eastAsia="Calibri"/>
          <w:sz w:val="16"/>
        </w:rPr>
        <w:t xml:space="preserve">, some of which may lead them to take actions that flatter the short run at the expense of the longer run. </w:t>
      </w:r>
      <w:r w:rsidRPr="00B6456F">
        <w:rPr>
          <w:rFonts w:eastAsia="Calibri"/>
          <w:u w:val="single"/>
        </w:rPr>
        <w:t>However</w:t>
      </w:r>
      <w:r w:rsidRPr="00B6456F">
        <w:rPr>
          <w:rFonts w:eastAsia="Calibri"/>
          <w:sz w:val="16"/>
        </w:rPr>
        <w:t xml:space="preserve">, it is also clear that </w:t>
      </w:r>
      <w:r w:rsidRPr="00B6456F">
        <w:rPr>
          <w:rFonts w:eastAsia="Calibri"/>
          <w:iCs/>
          <w:u w:val="single"/>
          <w:bdr w:val="single" w:sz="8" w:space="0" w:color="auto"/>
        </w:rPr>
        <w:t>some of the same short-term pressures</w:t>
      </w:r>
      <w:r w:rsidRPr="00B6456F">
        <w:rPr>
          <w:rFonts w:eastAsia="Calibri"/>
          <w:u w:val="single"/>
        </w:rPr>
        <w:t xml:space="preserve"> can </w:t>
      </w:r>
      <w:proofErr w:type="gramStart"/>
      <w:r w:rsidRPr="00B6456F">
        <w:rPr>
          <w:rFonts w:eastAsia="Calibri"/>
          <w:u w:val="single"/>
        </w:rPr>
        <w:t>actually prompt</w:t>
      </w:r>
      <w:proofErr w:type="gramEnd"/>
      <w:r w:rsidRPr="00B6456F">
        <w:rPr>
          <w:rFonts w:eastAsia="Calibri"/>
          <w:u w:val="single"/>
        </w:rPr>
        <w:t xml:space="preserve"> companies to become </w:t>
      </w:r>
      <w:r w:rsidRPr="00B6456F">
        <w:rPr>
          <w:rFonts w:eastAsia="Calibri"/>
          <w:iCs/>
          <w:u w:val="single"/>
          <w:bdr w:val="single" w:sz="8" w:space="0" w:color="auto"/>
        </w:rPr>
        <w:t>more efficient</w:t>
      </w:r>
      <w:r w:rsidRPr="00B6456F">
        <w:rPr>
          <w:rFonts w:eastAsia="Calibri"/>
          <w:u w:val="single"/>
        </w:rPr>
        <w:t>. It is not at all clear which</w:t>
      </w:r>
      <w:r w:rsidRPr="00B6456F">
        <w:rPr>
          <w:rFonts w:eastAsia="Calibri"/>
          <w:sz w:val="16"/>
        </w:rPr>
        <w:t xml:space="preserve"> of these effects </w:t>
      </w:r>
      <w:r w:rsidRPr="00B6456F">
        <w:rPr>
          <w:rFonts w:eastAsia="Calibri"/>
          <w:u w:val="single"/>
        </w:rPr>
        <w:t>dominates</w:t>
      </w:r>
      <w:r w:rsidRPr="00B6456F">
        <w:rPr>
          <w:rFonts w:eastAsia="Calibri"/>
          <w:sz w:val="16"/>
        </w:rPr>
        <w:t xml:space="preserve">. Again, the trend line suggests that </w:t>
      </w:r>
      <w:r w:rsidRPr="00E545F9">
        <w:rPr>
          <w:rFonts w:eastAsia="Calibri"/>
          <w:highlight w:val="cyan"/>
          <w:u w:val="single"/>
        </w:rPr>
        <w:t>even if some companies obsess over</w:t>
      </w:r>
      <w:r w:rsidRPr="00B6456F">
        <w:rPr>
          <w:rFonts w:eastAsia="Calibri"/>
          <w:u w:val="single"/>
        </w:rPr>
        <w:t xml:space="preserve"> the </w:t>
      </w:r>
      <w:r w:rsidRPr="00E545F9">
        <w:rPr>
          <w:rFonts w:eastAsia="Calibri"/>
          <w:highlight w:val="cyan"/>
          <w:u w:val="single"/>
        </w:rPr>
        <w:t xml:space="preserve">short run, </w:t>
      </w:r>
      <w:r w:rsidRPr="00E545F9">
        <w:rPr>
          <w:rFonts w:eastAsia="Calibri"/>
          <w:iCs/>
          <w:highlight w:val="cyan"/>
          <w:u w:val="single"/>
          <w:bdr w:val="single" w:sz="8" w:space="0" w:color="auto"/>
        </w:rPr>
        <w:t>the long run takes care of itself</w:t>
      </w:r>
      <w:r w:rsidRPr="00B6456F">
        <w:rPr>
          <w:rFonts w:eastAsia="Calibri"/>
          <w:sz w:val="16"/>
        </w:rPr>
        <w:t>.</w:t>
      </w:r>
    </w:p>
    <w:p w14:paraId="6511D283" w14:textId="526032E5" w:rsidR="00B77F07" w:rsidRDefault="00B77F07" w:rsidP="00B77F07">
      <w:pPr>
        <w:pStyle w:val="Heading4"/>
      </w:pPr>
      <w:r>
        <w:t>SDGs fail</w:t>
      </w:r>
      <w:r w:rsidR="00D83E65">
        <w:t xml:space="preserve"> – offshoring to the Global South. </w:t>
      </w:r>
    </w:p>
    <w:p w14:paraId="77C5CB0C" w14:textId="77777777" w:rsidR="00B77F07" w:rsidRDefault="00B77F07" w:rsidP="00B77F07">
      <w:r>
        <w:t xml:space="preserve">Jason </w:t>
      </w:r>
      <w:r>
        <w:rPr>
          <w:rStyle w:val="Style13ptBold"/>
        </w:rPr>
        <w:t>Hickel 20</w:t>
      </w:r>
      <w:r>
        <w:t>, Fellow of the Royal Society of Arts, Professor at the Institute for Environmental Science and Technology at the Autonomous University of Barcelona, Ph.D. from the University of Virginia, “The World’s Sustainable Development Goals Aren’t Sustainable,” Foreign Policy, 09-30-2020, https://foreignpolicy.com/2020/09/30/the-worlds-sustainable-development-goals-arent-sustainable</w:t>
      </w:r>
    </w:p>
    <w:p w14:paraId="7A0B74EE" w14:textId="77777777" w:rsidR="00B77F07" w:rsidRDefault="00B77F07" w:rsidP="00B77F07">
      <w:r>
        <w:rPr>
          <w:sz w:val="16"/>
        </w:rPr>
        <w:t xml:space="preserve">In 2015, the world’s </w:t>
      </w:r>
      <w:r>
        <w:rPr>
          <w:rStyle w:val="StyleUnderline"/>
        </w:rPr>
        <w:t>governments signed on to the</w:t>
      </w:r>
      <w:r>
        <w:rPr>
          <w:sz w:val="16"/>
        </w:rPr>
        <w:t xml:space="preserve"> U.N. Sustainable Development Goals (</w:t>
      </w:r>
      <w:r>
        <w:rPr>
          <w:rStyle w:val="StyleUnderline"/>
          <w:highlight w:val="yellow"/>
        </w:rPr>
        <w:t>SDGs</w:t>
      </w:r>
      <w:r>
        <w:rPr>
          <w:sz w:val="16"/>
        </w:rPr>
        <w:t xml:space="preserve">) with a commitment to bring the global economy back into balance with the living world. Now, </w:t>
      </w:r>
      <w:r>
        <w:rPr>
          <w:rStyle w:val="StyleUnderline"/>
        </w:rPr>
        <w:t>five years later</w:t>
      </w:r>
      <w:r>
        <w:rPr>
          <w:sz w:val="16"/>
        </w:rPr>
        <w:t>, as the U.N. General Assembly convenes online to discuss the global ecological crisis, everyone wants to know how countries are performing.</w:t>
      </w:r>
    </w:p>
    <w:p w14:paraId="2491CC1E" w14:textId="77777777" w:rsidR="00B77F07" w:rsidRDefault="00B77F07" w:rsidP="00B77F07">
      <w:r>
        <w:rPr>
          <w:sz w:val="16"/>
        </w:rPr>
        <w:t xml:space="preserve">To answer this question, delegates and policymakers have referred to a metric called the SDG Index, which was developed by Jeffrey Sachs “to assess where each country stands with regard to achieving the Sustainable Development Goals.” </w:t>
      </w:r>
      <w:r>
        <w:rPr>
          <w:rStyle w:val="StyleUnderline"/>
        </w:rPr>
        <w:t>The metric tells a very clear story</w:t>
      </w:r>
      <w:r>
        <w:rPr>
          <w:sz w:val="16"/>
        </w:rPr>
        <w:t xml:space="preserve">. Sweden, Denmark, Finland, France, and Germany—along with most other </w:t>
      </w:r>
      <w:r>
        <w:rPr>
          <w:rStyle w:val="StyleUnderline"/>
        </w:rPr>
        <w:t>rich Western nations</w:t>
      </w:r>
      <w:r>
        <w:rPr>
          <w:sz w:val="16"/>
        </w:rPr>
        <w:t>—</w:t>
      </w:r>
      <w:r>
        <w:rPr>
          <w:rStyle w:val="StyleUnderline"/>
        </w:rPr>
        <w:t xml:space="preserve">rise to the top </w:t>
      </w:r>
      <w:r>
        <w:rPr>
          <w:sz w:val="16"/>
        </w:rPr>
        <w:t>of the rankings, giving casual observers the impression that these countries are real leaders in achieving sustainable development.</w:t>
      </w:r>
    </w:p>
    <w:p w14:paraId="085065E8" w14:textId="77777777" w:rsidR="00B77F07" w:rsidRDefault="00B77F07" w:rsidP="00B77F07">
      <w:r>
        <w:rPr>
          <w:sz w:val="16"/>
        </w:rPr>
        <w:t xml:space="preserve">There’s only one problem. Despite its name, </w:t>
      </w:r>
      <w:r>
        <w:rPr>
          <w:rStyle w:val="StyleUnderline"/>
        </w:rPr>
        <w:t xml:space="preserve">the SDG Index </w:t>
      </w:r>
      <w:r>
        <w:rPr>
          <w:rStyle w:val="StyleUnderline"/>
          <w:highlight w:val="yellow"/>
        </w:rPr>
        <w:t>has</w:t>
      </w:r>
      <w:r>
        <w:rPr>
          <w:rStyle w:val="StyleUnderline"/>
        </w:rPr>
        <w:t xml:space="preserve"> </w:t>
      </w:r>
      <w:r>
        <w:rPr>
          <w:rStyle w:val="Emphasis"/>
        </w:rPr>
        <w:t xml:space="preserve">very </w:t>
      </w:r>
      <w:r>
        <w:rPr>
          <w:rStyle w:val="Emphasis"/>
          <w:highlight w:val="yellow"/>
        </w:rPr>
        <w:t xml:space="preserve">little to do with </w:t>
      </w:r>
      <w:r>
        <w:rPr>
          <w:rStyle w:val="Emphasis"/>
        </w:rPr>
        <w:t xml:space="preserve">sustainable </w:t>
      </w:r>
      <w:r>
        <w:rPr>
          <w:rStyle w:val="Emphasis"/>
          <w:highlight w:val="yellow"/>
        </w:rPr>
        <w:t>development</w:t>
      </w:r>
      <w:r>
        <w:rPr>
          <w:rStyle w:val="StyleUnderline"/>
        </w:rPr>
        <w:t xml:space="preserve"> all</w:t>
      </w:r>
      <w:r>
        <w:rPr>
          <w:sz w:val="16"/>
        </w:rPr>
        <w:t xml:space="preserve">. In fact, oddly enough, the </w:t>
      </w:r>
      <w:r>
        <w:rPr>
          <w:rStyle w:val="StyleUnderline"/>
        </w:rPr>
        <w:t xml:space="preserve">countries with the </w:t>
      </w:r>
      <w:r>
        <w:rPr>
          <w:rStyle w:val="StyleUnderline"/>
          <w:highlight w:val="yellow"/>
        </w:rPr>
        <w:t>highest scores</w:t>
      </w:r>
      <w:r>
        <w:rPr>
          <w:rStyle w:val="StyleUnderline"/>
        </w:rPr>
        <w:t xml:space="preserve"> </w:t>
      </w:r>
      <w:r>
        <w:rPr>
          <w:sz w:val="16"/>
        </w:rPr>
        <w:t xml:space="preserve">on this index </w:t>
      </w:r>
      <w:r>
        <w:rPr>
          <w:rStyle w:val="StyleUnderline"/>
          <w:highlight w:val="yellow"/>
        </w:rPr>
        <w:t>are</w:t>
      </w:r>
      <w:r>
        <w:rPr>
          <w:rStyle w:val="StyleUnderline"/>
        </w:rPr>
        <w:t xml:space="preserve"> some of the </w:t>
      </w:r>
      <w:r>
        <w:rPr>
          <w:rStyle w:val="StyleUnderline"/>
          <w:highlight w:val="yellow"/>
        </w:rPr>
        <w:t>most</w:t>
      </w:r>
      <w:r>
        <w:rPr>
          <w:rStyle w:val="StyleUnderline"/>
        </w:rPr>
        <w:t xml:space="preserve"> </w:t>
      </w:r>
      <w:r>
        <w:rPr>
          <w:rStyle w:val="Emphasis"/>
        </w:rPr>
        <w:t xml:space="preserve">environmentally </w:t>
      </w:r>
      <w:r>
        <w:rPr>
          <w:rStyle w:val="Emphasis"/>
          <w:highlight w:val="yellow"/>
        </w:rPr>
        <w:t>unsustainable</w:t>
      </w:r>
      <w:r>
        <w:rPr>
          <w:rStyle w:val="StyleUnderline"/>
        </w:rPr>
        <w:t xml:space="preserve"> countries</w:t>
      </w:r>
      <w:r>
        <w:rPr>
          <w:sz w:val="16"/>
        </w:rPr>
        <w:t xml:space="preserve"> in the world.</w:t>
      </w:r>
    </w:p>
    <w:p w14:paraId="0F6221F1" w14:textId="77777777" w:rsidR="00B77F07" w:rsidRDefault="00B77F07" w:rsidP="00B77F07">
      <w:r>
        <w:rPr>
          <w:sz w:val="16"/>
        </w:rPr>
        <w:t xml:space="preserve">Take Sweden, for example. </w:t>
      </w:r>
      <w:r>
        <w:rPr>
          <w:rStyle w:val="StyleUnderline"/>
          <w:highlight w:val="yellow"/>
        </w:rPr>
        <w:t>Sweden</w:t>
      </w:r>
      <w:r>
        <w:rPr>
          <w:sz w:val="16"/>
        </w:rPr>
        <w:t xml:space="preserve"> scores an impressive 84.7 on the index, </w:t>
      </w:r>
      <w:r>
        <w:rPr>
          <w:rStyle w:val="StyleUnderline"/>
          <w:highlight w:val="yellow"/>
        </w:rPr>
        <w:t>topping the pack</w:t>
      </w:r>
      <w:r>
        <w:rPr>
          <w:sz w:val="16"/>
        </w:rPr>
        <w:t xml:space="preserve">. But ecologists have long pointed out that </w:t>
      </w:r>
      <w:r>
        <w:rPr>
          <w:rStyle w:val="StyleUnderline"/>
        </w:rPr>
        <w:t>Sweden’s “</w:t>
      </w:r>
      <w:r>
        <w:rPr>
          <w:rStyle w:val="StyleUnderline"/>
          <w:highlight w:val="yellow"/>
        </w:rPr>
        <w:t>material footprint</w:t>
      </w:r>
      <w:r>
        <w:rPr>
          <w:sz w:val="16"/>
        </w:rPr>
        <w:t>”—the quantity of natural resources that the country consumes each year—</w:t>
      </w:r>
      <w:r>
        <w:rPr>
          <w:rStyle w:val="StyleUnderline"/>
        </w:rPr>
        <w:t xml:space="preserve">is </w:t>
      </w:r>
      <w:r>
        <w:rPr>
          <w:rStyle w:val="StyleUnderline"/>
          <w:highlight w:val="yellow"/>
        </w:rPr>
        <w:t>one of the biggest</w:t>
      </w:r>
      <w:r>
        <w:rPr>
          <w:rStyle w:val="StyleUnderline"/>
        </w:rPr>
        <w:t xml:space="preserve"> in the world</w:t>
      </w:r>
      <w:r>
        <w:rPr>
          <w:sz w:val="16"/>
        </w:rPr>
        <w:t xml:space="preserve">, right up there with the United States, at 32 metric tons per person. To put this in perspective, the global average is about 12 tons per person, and the sustainable level is about 7 tons per person. In other words, </w:t>
      </w:r>
      <w:r>
        <w:rPr>
          <w:rStyle w:val="StyleUnderline"/>
        </w:rPr>
        <w:t xml:space="preserve">Sweden is consuming </w:t>
      </w:r>
      <w:r>
        <w:rPr>
          <w:sz w:val="16"/>
        </w:rPr>
        <w:t>nearly</w:t>
      </w:r>
      <w:r>
        <w:rPr>
          <w:rStyle w:val="StyleUnderline"/>
        </w:rPr>
        <w:t xml:space="preserve"> five times over the boundary</w:t>
      </w:r>
      <w:r>
        <w:rPr>
          <w:sz w:val="16"/>
        </w:rPr>
        <w:t>.</w:t>
      </w:r>
    </w:p>
    <w:p w14:paraId="42BCD7EB" w14:textId="77777777" w:rsidR="00B77F07" w:rsidRDefault="00B77F07" w:rsidP="00B77F07">
      <w:r>
        <w:rPr>
          <w:rStyle w:val="StyleUnderline"/>
        </w:rPr>
        <w:t xml:space="preserve">There is </w:t>
      </w:r>
      <w:r>
        <w:rPr>
          <w:rStyle w:val="Emphasis"/>
        </w:rPr>
        <w:t>nothing sustainable</w:t>
      </w:r>
      <w:r>
        <w:rPr>
          <w:sz w:val="16"/>
        </w:rPr>
        <w:t xml:space="preserve"> </w:t>
      </w:r>
      <w:r>
        <w:rPr>
          <w:rStyle w:val="StyleUnderline"/>
        </w:rPr>
        <w:t>about this kind of consumption</w:t>
      </w:r>
      <w:r>
        <w:rPr>
          <w:sz w:val="16"/>
        </w:rPr>
        <w:t xml:space="preserve">. If everyone on the planet were to consume as Sweden does, global resource use would exceed 230 billion tons of stuff per year. To get a sense for what this would look like, consider all the resources that we presently extract, produce, transport, and consume around the world each year—and </w:t>
      </w:r>
      <w:proofErr w:type="gramStart"/>
      <w:r>
        <w:rPr>
          <w:sz w:val="16"/>
        </w:rPr>
        <w:t>all of</w:t>
      </w:r>
      <w:proofErr w:type="gramEnd"/>
      <w:r>
        <w:rPr>
          <w:sz w:val="16"/>
        </w:rPr>
        <w:t xml:space="preserve"> the ecological damage that this causes—and triple it.</w:t>
      </w:r>
    </w:p>
    <w:p w14:paraId="61B42324" w14:textId="77777777" w:rsidR="00B77F07" w:rsidRDefault="00B77F07" w:rsidP="00B77F07">
      <w:r>
        <w:rPr>
          <w:sz w:val="16"/>
        </w:rPr>
        <w:t xml:space="preserve">Or take </w:t>
      </w:r>
      <w:r>
        <w:rPr>
          <w:rStyle w:val="StyleUnderline"/>
          <w:highlight w:val="yellow"/>
        </w:rPr>
        <w:t>Finland</w:t>
      </w:r>
      <w:r>
        <w:rPr>
          <w:sz w:val="16"/>
        </w:rPr>
        <w:t xml:space="preserve">, for example, which </w:t>
      </w:r>
      <w:r>
        <w:rPr>
          <w:rStyle w:val="StyleUnderline"/>
          <w:highlight w:val="yellow"/>
        </w:rPr>
        <w:t>is No. 3</w:t>
      </w:r>
      <w:r>
        <w:rPr>
          <w:rStyle w:val="StyleUnderline"/>
        </w:rPr>
        <w:t xml:space="preserve"> </w:t>
      </w:r>
      <w:r>
        <w:rPr>
          <w:sz w:val="16"/>
        </w:rPr>
        <w:t xml:space="preserve">on the SDG Index. </w:t>
      </w:r>
      <w:r>
        <w:rPr>
          <w:rStyle w:val="StyleUnderline"/>
        </w:rPr>
        <w:t>Finland’s carbon footprint is about 13 metric tons of carbon dioxide per person per year</w:t>
      </w:r>
      <w:r>
        <w:rPr>
          <w:sz w:val="16"/>
        </w:rPr>
        <w:t xml:space="preserve">, </w:t>
      </w:r>
      <w:proofErr w:type="gramStart"/>
      <w:r>
        <w:rPr>
          <w:sz w:val="16"/>
        </w:rPr>
        <w:t>similar to</w:t>
      </w:r>
      <w:proofErr w:type="gramEnd"/>
      <w:r>
        <w:rPr>
          <w:sz w:val="16"/>
        </w:rPr>
        <w:t xml:space="preserve"> that of Saudi Arabia. This makes it </w:t>
      </w:r>
      <w:r>
        <w:rPr>
          <w:rStyle w:val="StyleUnderline"/>
          <w:highlight w:val="yellow"/>
        </w:rPr>
        <w:t xml:space="preserve">one of the </w:t>
      </w:r>
      <w:r>
        <w:rPr>
          <w:rStyle w:val="Emphasis"/>
          <w:highlight w:val="yellow"/>
        </w:rPr>
        <w:t>most polluting countries</w:t>
      </w:r>
      <w:r>
        <w:rPr>
          <w:rStyle w:val="Emphasis"/>
        </w:rPr>
        <w:t xml:space="preserve"> in the world</w:t>
      </w:r>
      <w:r>
        <w:rPr>
          <w:sz w:val="16"/>
        </w:rPr>
        <w:t xml:space="preserve">, in per capita terms, </w:t>
      </w:r>
      <w:r>
        <w:rPr>
          <w:rStyle w:val="StyleUnderline"/>
        </w:rPr>
        <w:t>and a major contributor to climate breakdown</w:t>
      </w:r>
      <w:r>
        <w:rPr>
          <w:sz w:val="16"/>
        </w:rPr>
        <w:t>. For comparison, China’s carbon footprint is about 7 tons per person. India’s is less than 2. If the whole world were to consume as much fossil fuels as Finland does, the planet would be literally uninhabitable.</w:t>
      </w:r>
    </w:p>
    <w:p w14:paraId="56B514F0" w14:textId="77777777" w:rsidR="00B77F07" w:rsidRDefault="00B77F07" w:rsidP="00B77F07">
      <w:r>
        <w:rPr>
          <w:sz w:val="16"/>
        </w:rPr>
        <w:t xml:space="preserve">This isn’t just a matter of a few odd results. Data published by scientists at the University of Leeds shows that </w:t>
      </w:r>
      <w:proofErr w:type="gramStart"/>
      <w:r>
        <w:rPr>
          <w:rStyle w:val="StyleUnderline"/>
        </w:rPr>
        <w:t>all of</w:t>
      </w:r>
      <w:proofErr w:type="gramEnd"/>
      <w:r>
        <w:rPr>
          <w:rStyle w:val="StyleUnderline"/>
        </w:rPr>
        <w:t xml:space="preserve"> the </w:t>
      </w:r>
      <w:r>
        <w:rPr>
          <w:rStyle w:val="StyleUnderline"/>
          <w:highlight w:val="yellow"/>
        </w:rPr>
        <w:t>top-ranked</w:t>
      </w:r>
      <w:r>
        <w:rPr>
          <w:rStyle w:val="StyleUnderline"/>
        </w:rPr>
        <w:t xml:space="preserve"> countries in the SDG Index have </w:t>
      </w:r>
      <w:r>
        <w:rPr>
          <w:rStyle w:val="Emphasis"/>
        </w:rPr>
        <w:t xml:space="preserve">significantly </w:t>
      </w:r>
      <w:r>
        <w:rPr>
          <w:rStyle w:val="Emphasis"/>
          <w:highlight w:val="yellow"/>
        </w:rPr>
        <w:t>overshot</w:t>
      </w:r>
      <w:r>
        <w:rPr>
          <w:sz w:val="16"/>
        </w:rPr>
        <w:t xml:space="preserve"> their fair share of </w:t>
      </w:r>
      <w:r>
        <w:rPr>
          <w:rStyle w:val="StyleUnderline"/>
        </w:rPr>
        <w:t xml:space="preserve">planetary </w:t>
      </w:r>
      <w:r>
        <w:rPr>
          <w:rStyle w:val="StyleUnderline"/>
          <w:highlight w:val="yellow"/>
        </w:rPr>
        <w:t>boundaries</w:t>
      </w:r>
      <w:r>
        <w:rPr>
          <w:rStyle w:val="StyleUnderline"/>
        </w:rPr>
        <w:t>, in consumption-based terms</w:t>
      </w:r>
      <w:r>
        <w:rPr>
          <w:sz w:val="16"/>
        </w:rPr>
        <w:t xml:space="preserve">—not only when it comes to resource use and emissions but also in terms of land use and chemical flows like nitrogen and </w:t>
      </w:r>
      <w:proofErr w:type="gramStart"/>
      <w:r>
        <w:rPr>
          <w:sz w:val="16"/>
        </w:rPr>
        <w:t>phosphorous</w:t>
      </w:r>
      <w:proofErr w:type="gramEnd"/>
      <w:r>
        <w:rPr>
          <w:sz w:val="16"/>
          <w:highlight w:val="yellow"/>
        </w:rPr>
        <w:t xml:space="preserve">. </w:t>
      </w:r>
      <w:r>
        <w:rPr>
          <w:rStyle w:val="StyleUnderline"/>
          <w:highlight w:val="yellow"/>
        </w:rPr>
        <w:t xml:space="preserve">It is </w:t>
      </w:r>
      <w:r>
        <w:rPr>
          <w:rStyle w:val="Emphasis"/>
          <w:highlight w:val="yellow"/>
        </w:rPr>
        <w:t>physically impossible</w:t>
      </w:r>
      <w:r>
        <w:rPr>
          <w:rStyle w:val="StyleUnderline"/>
          <w:highlight w:val="yellow"/>
        </w:rPr>
        <w:t xml:space="preserve"> for all nations to consume and pollute at the level of</w:t>
      </w:r>
      <w:r>
        <w:rPr>
          <w:rStyle w:val="StyleUnderline"/>
        </w:rPr>
        <w:t xml:space="preserve"> the SDG </w:t>
      </w:r>
      <w:r>
        <w:rPr>
          <w:rStyle w:val="StyleUnderline"/>
          <w:highlight w:val="yellow"/>
        </w:rPr>
        <w:t>top performers without destroying our</w:t>
      </w:r>
      <w:r>
        <w:rPr>
          <w:sz w:val="16"/>
        </w:rPr>
        <w:t xml:space="preserve"> planet’s </w:t>
      </w:r>
      <w:r>
        <w:rPr>
          <w:rStyle w:val="StyleUnderline"/>
          <w:highlight w:val="yellow"/>
        </w:rPr>
        <w:t>biosphere</w:t>
      </w:r>
      <w:r>
        <w:rPr>
          <w:sz w:val="16"/>
        </w:rPr>
        <w:t>.</w:t>
      </w:r>
    </w:p>
    <w:p w14:paraId="7BF11480" w14:textId="77777777" w:rsidR="00B77F07" w:rsidRDefault="00B77F07" w:rsidP="00B77F07">
      <w:r>
        <w:rPr>
          <w:sz w:val="16"/>
        </w:rPr>
        <w:t xml:space="preserve">In other words, the </w:t>
      </w:r>
      <w:r>
        <w:rPr>
          <w:rStyle w:val="StyleUnderline"/>
          <w:highlight w:val="yellow"/>
        </w:rPr>
        <w:t>SDG</w:t>
      </w:r>
      <w:r>
        <w:rPr>
          <w:sz w:val="16"/>
        </w:rPr>
        <w:t xml:space="preserve"> Index </w:t>
      </w:r>
      <w:r>
        <w:rPr>
          <w:rStyle w:val="StyleUnderline"/>
          <w:highlight w:val="yellow"/>
        </w:rPr>
        <w:t>is</w:t>
      </w:r>
      <w:r>
        <w:rPr>
          <w:sz w:val="16"/>
        </w:rPr>
        <w:t xml:space="preserve">, from the perspective of ecology, </w:t>
      </w:r>
      <w:r>
        <w:rPr>
          <w:rStyle w:val="Emphasis"/>
          <w:highlight w:val="yellow"/>
        </w:rPr>
        <w:t>incoherent</w:t>
      </w:r>
      <w:r>
        <w:rPr>
          <w:sz w:val="16"/>
        </w:rPr>
        <w:t xml:space="preserve">. </w:t>
      </w:r>
      <w:r>
        <w:rPr>
          <w:rStyle w:val="StyleUnderline"/>
        </w:rPr>
        <w:t>It creates the illusion</w:t>
      </w:r>
      <w:r>
        <w:rPr>
          <w:sz w:val="16"/>
        </w:rPr>
        <w:t xml:space="preserve"> that </w:t>
      </w:r>
      <w:r>
        <w:rPr>
          <w:rStyle w:val="StyleUnderline"/>
        </w:rPr>
        <w:t xml:space="preserve">rich countries have high </w:t>
      </w:r>
      <w:r>
        <w:rPr>
          <w:sz w:val="16"/>
        </w:rPr>
        <w:t xml:space="preserve">levels of </w:t>
      </w:r>
      <w:r>
        <w:rPr>
          <w:rStyle w:val="StyleUnderline"/>
        </w:rPr>
        <w:t>sustainability when</w:t>
      </w:r>
      <w:r>
        <w:rPr>
          <w:sz w:val="16"/>
        </w:rPr>
        <w:t xml:space="preserve"> in fact </w:t>
      </w:r>
      <w:r>
        <w:rPr>
          <w:rStyle w:val="StyleUnderline"/>
        </w:rPr>
        <w:t>they do not</w:t>
      </w:r>
      <w:r>
        <w:rPr>
          <w:sz w:val="16"/>
        </w:rPr>
        <w:t>.</w:t>
      </w:r>
    </w:p>
    <w:p w14:paraId="6AAC601E" w14:textId="77777777" w:rsidR="00B77F07" w:rsidRDefault="00B77F07" w:rsidP="00B77F07">
      <w:proofErr w:type="gramStart"/>
      <w:r>
        <w:rPr>
          <w:sz w:val="16"/>
        </w:rPr>
        <w:t>So</w:t>
      </w:r>
      <w:proofErr w:type="gramEnd"/>
      <w:r>
        <w:rPr>
          <w:sz w:val="16"/>
        </w:rPr>
        <w:t xml:space="preserve"> what’s going on here? Well, the SDG Index is directly linked to the Sustainable Development Goals. There are 17 goals, each of which </w:t>
      </w:r>
      <w:proofErr w:type="gramStart"/>
      <w:r>
        <w:rPr>
          <w:sz w:val="16"/>
        </w:rPr>
        <w:t>include</w:t>
      </w:r>
      <w:proofErr w:type="gramEnd"/>
      <w:r>
        <w:rPr>
          <w:sz w:val="16"/>
        </w:rPr>
        <w:t xml:space="preserve"> </w:t>
      </w:r>
      <w:proofErr w:type="gramStart"/>
      <w:r>
        <w:rPr>
          <w:sz w:val="16"/>
        </w:rPr>
        <w:t>a number of</w:t>
      </w:r>
      <w:proofErr w:type="gramEnd"/>
      <w:r>
        <w:rPr>
          <w:sz w:val="16"/>
        </w:rPr>
        <w:t xml:space="preserve"> targets. The SDG Index takes indicators for each of these targets (where data is available), indexes them, and then averages them together to arrive at a score for each goal. Then the 17 goals are averaged together in turn to come up with the final figure. All of this seems reasonable enough, on the face of it. But taking this approach means introducing </w:t>
      </w:r>
      <w:proofErr w:type="gramStart"/>
      <w:r>
        <w:rPr>
          <w:sz w:val="16"/>
        </w:rPr>
        <w:t>a number of</w:t>
      </w:r>
      <w:proofErr w:type="gramEnd"/>
      <w:r>
        <w:rPr>
          <w:sz w:val="16"/>
        </w:rPr>
        <w:t xml:space="preserve"> analytical problems.</w:t>
      </w:r>
    </w:p>
    <w:p w14:paraId="71F05535" w14:textId="77777777" w:rsidR="00B77F07" w:rsidRDefault="00B77F07" w:rsidP="00B77F07">
      <w:r>
        <w:rPr>
          <w:sz w:val="16"/>
        </w:rPr>
        <w:t xml:space="preserve">First, </w:t>
      </w:r>
      <w:r>
        <w:rPr>
          <w:rStyle w:val="StyleUnderline"/>
        </w:rPr>
        <w:t xml:space="preserve">there is a </w:t>
      </w:r>
      <w:r>
        <w:rPr>
          <w:rStyle w:val="Emphasis"/>
        </w:rPr>
        <w:t>weighting problem</w:t>
      </w:r>
      <w:r>
        <w:rPr>
          <w:sz w:val="16"/>
        </w:rPr>
        <w:t xml:space="preserve">. The </w:t>
      </w:r>
      <w:r>
        <w:rPr>
          <w:rStyle w:val="StyleUnderline"/>
          <w:highlight w:val="yellow"/>
        </w:rPr>
        <w:t>SDGs include three</w:t>
      </w:r>
      <w:r>
        <w:rPr>
          <w:rStyle w:val="StyleUnderline"/>
        </w:rPr>
        <w:t xml:space="preserve"> </w:t>
      </w:r>
      <w:r>
        <w:rPr>
          <w:sz w:val="16"/>
        </w:rPr>
        <w:t xml:space="preserve">different kinds of </w:t>
      </w:r>
      <w:r>
        <w:rPr>
          <w:rStyle w:val="StyleUnderline"/>
          <w:highlight w:val="yellow"/>
        </w:rPr>
        <w:t>indicators</w:t>
      </w:r>
      <w:r>
        <w:rPr>
          <w:sz w:val="16"/>
        </w:rPr>
        <w:t xml:space="preserve">: Some focus on ecological impact (like deforestation and biodiversity loss), some focus on social development (like education and hunger), and some focus on infrastructure development (like transportation and electricity). Most of the SDGs contain a mix of these, but the ecological indicators are almost always swamped, as </w:t>
      </w:r>
      <w:proofErr w:type="gramStart"/>
      <w:r>
        <w:rPr>
          <w:sz w:val="16"/>
        </w:rPr>
        <w:t>it</w:t>
      </w:r>
      <w:proofErr w:type="gramEnd"/>
      <w:r>
        <w:rPr>
          <w:sz w:val="16"/>
        </w:rPr>
        <w:t xml:space="preserve"> were, by the development indicators. For example, the SDG Index has four indicators for Goal 11 (on “sustainable cities and communities”); three of them are development indicators, while only one of them has to do with ecological impact. This means that </w:t>
      </w:r>
      <w:r>
        <w:rPr>
          <w:rStyle w:val="StyleUnderline"/>
        </w:rPr>
        <w:t xml:space="preserve">if a country performs well on </w:t>
      </w:r>
      <w:r>
        <w:rPr>
          <w:sz w:val="16"/>
        </w:rPr>
        <w:t xml:space="preserve">the </w:t>
      </w:r>
      <w:r>
        <w:rPr>
          <w:rStyle w:val="StyleUnderline"/>
          <w:highlight w:val="yellow"/>
        </w:rPr>
        <w:t>development indicators</w:t>
      </w:r>
      <w:r>
        <w:rPr>
          <w:rStyle w:val="StyleUnderline"/>
        </w:rPr>
        <w:t>, its score</w:t>
      </w:r>
      <w:r>
        <w:rPr>
          <w:sz w:val="16"/>
        </w:rPr>
        <w:t xml:space="preserve"> for that goal </w:t>
      </w:r>
      <w:r>
        <w:rPr>
          <w:rStyle w:val="StyleUnderline"/>
          <w:highlight w:val="yellow"/>
        </w:rPr>
        <w:t xml:space="preserve">will look good </w:t>
      </w:r>
      <w:r>
        <w:rPr>
          <w:rStyle w:val="Emphasis"/>
          <w:highlight w:val="yellow"/>
        </w:rPr>
        <w:t>even if it fails</w:t>
      </w:r>
      <w:r>
        <w:rPr>
          <w:rStyle w:val="StyleUnderline"/>
        </w:rPr>
        <w:t xml:space="preserve"> in terms of </w:t>
      </w:r>
      <w:r>
        <w:rPr>
          <w:rStyle w:val="StyleUnderline"/>
          <w:highlight w:val="yellow"/>
        </w:rPr>
        <w:t>sustainability</w:t>
      </w:r>
      <w:r>
        <w:rPr>
          <w:sz w:val="16"/>
        </w:rPr>
        <w:t>.</w:t>
      </w:r>
    </w:p>
    <w:p w14:paraId="2C01CB31" w14:textId="77777777" w:rsidR="00B77F07" w:rsidRDefault="00B77F07" w:rsidP="00B77F07">
      <w:r>
        <w:rPr>
          <w:sz w:val="16"/>
        </w:rPr>
        <w:t xml:space="preserve">This issue is compounded by a second problem, namely, that </w:t>
      </w:r>
      <w:r>
        <w:rPr>
          <w:rStyle w:val="StyleUnderline"/>
          <w:highlight w:val="yellow"/>
        </w:rPr>
        <w:t>only four</w:t>
      </w:r>
      <w:r>
        <w:rPr>
          <w:rStyle w:val="StyleUnderline"/>
        </w:rPr>
        <w:t xml:space="preserve"> of the 17 SDGs </w:t>
      </w:r>
      <w:r>
        <w:rPr>
          <w:rStyle w:val="StyleUnderline"/>
          <w:highlight w:val="yellow"/>
        </w:rPr>
        <w:t>deal</w:t>
      </w:r>
      <w:r>
        <w:rPr>
          <w:sz w:val="16"/>
        </w:rPr>
        <w:t xml:space="preserve"> mostly or wholly </w:t>
      </w:r>
      <w:r>
        <w:rPr>
          <w:rStyle w:val="StyleUnderline"/>
          <w:highlight w:val="yellow"/>
        </w:rPr>
        <w:t>with</w:t>
      </w:r>
      <w:r>
        <w:rPr>
          <w:rStyle w:val="StyleUnderline"/>
        </w:rPr>
        <w:t xml:space="preserve"> ecological </w:t>
      </w:r>
      <w:r>
        <w:rPr>
          <w:rStyle w:val="StyleUnderline"/>
          <w:highlight w:val="yellow"/>
        </w:rPr>
        <w:t>sustainability</w:t>
      </w:r>
      <w:r>
        <w:rPr>
          <w:sz w:val="16"/>
        </w:rPr>
        <w:t xml:space="preserve"> (Goals 12 through 15). The other 13 are mostly focused on development. Once again, this means that </w:t>
      </w:r>
      <w:r>
        <w:rPr>
          <w:rStyle w:val="StyleUnderline"/>
        </w:rPr>
        <w:t xml:space="preserve">good performance on the </w:t>
      </w:r>
      <w:r>
        <w:rPr>
          <w:rStyle w:val="StyleUnderline"/>
          <w:highlight w:val="yellow"/>
        </w:rPr>
        <w:t>development</w:t>
      </w:r>
      <w:r>
        <w:rPr>
          <w:rStyle w:val="StyleUnderline"/>
        </w:rPr>
        <w:t xml:space="preserve"> goals </w:t>
      </w:r>
      <w:r>
        <w:rPr>
          <w:rStyle w:val="StyleUnderline"/>
          <w:highlight w:val="yellow"/>
        </w:rPr>
        <w:t>outweighs poor</w:t>
      </w:r>
      <w:r>
        <w:rPr>
          <w:rStyle w:val="StyleUnderline"/>
        </w:rPr>
        <w:t xml:space="preserve"> performance on</w:t>
      </w:r>
      <w:r>
        <w:rPr>
          <w:sz w:val="16"/>
        </w:rPr>
        <w:t xml:space="preserve"> the </w:t>
      </w:r>
      <w:r>
        <w:rPr>
          <w:rStyle w:val="StyleUnderline"/>
          <w:highlight w:val="yellow"/>
        </w:rPr>
        <w:t>sustainability</w:t>
      </w:r>
      <w:r>
        <w:rPr>
          <w:sz w:val="16"/>
        </w:rPr>
        <w:t xml:space="preserve"> goals, so </w:t>
      </w:r>
      <w:r>
        <w:rPr>
          <w:rStyle w:val="StyleUnderline"/>
          <w:highlight w:val="yellow"/>
        </w:rPr>
        <w:t>countries</w:t>
      </w:r>
      <w:r>
        <w:rPr>
          <w:sz w:val="16"/>
        </w:rPr>
        <w:t xml:space="preserve"> like Sweden, Germany, and Finland </w:t>
      </w:r>
      <w:r>
        <w:rPr>
          <w:rStyle w:val="StyleUnderline"/>
        </w:rPr>
        <w:t xml:space="preserve">can </w:t>
      </w:r>
      <w:r>
        <w:rPr>
          <w:rStyle w:val="StyleUnderline"/>
          <w:highlight w:val="yellow"/>
        </w:rPr>
        <w:t>rise to the top</w:t>
      </w:r>
      <w:r>
        <w:rPr>
          <w:sz w:val="16"/>
        </w:rPr>
        <w:t xml:space="preserve"> of the index (with the United States ranking in the top 20 percent) </w:t>
      </w:r>
      <w:r>
        <w:rPr>
          <w:rStyle w:val="StyleUnderline"/>
          <w:highlight w:val="yellow"/>
        </w:rPr>
        <w:t>even though they have</w:t>
      </w:r>
      <w:r>
        <w:rPr>
          <w:rStyle w:val="StyleUnderline"/>
        </w:rPr>
        <w:t xml:space="preserve"> </w:t>
      </w:r>
      <w:r>
        <w:rPr>
          <w:rStyle w:val="Emphasis"/>
        </w:rPr>
        <w:t xml:space="preserve">highly </w:t>
      </w:r>
      <w:r>
        <w:rPr>
          <w:rStyle w:val="Emphasis"/>
          <w:highlight w:val="yellow"/>
        </w:rPr>
        <w:t>unsustainable</w:t>
      </w:r>
      <w:r>
        <w:rPr>
          <w:rStyle w:val="StyleUnderline"/>
        </w:rPr>
        <w:t xml:space="preserve"> levels of </w:t>
      </w:r>
      <w:r>
        <w:rPr>
          <w:rStyle w:val="StyleUnderline"/>
          <w:highlight w:val="yellow"/>
        </w:rPr>
        <w:t>ecological impact</w:t>
      </w:r>
      <w:r>
        <w:rPr>
          <w:sz w:val="16"/>
          <w:highlight w:val="yellow"/>
        </w:rPr>
        <w:t>.</w:t>
      </w:r>
    </w:p>
    <w:p w14:paraId="5BDCD0DE" w14:textId="77777777" w:rsidR="00B77F07" w:rsidRDefault="00B77F07" w:rsidP="00B77F07">
      <w:r>
        <w:rPr>
          <w:sz w:val="16"/>
        </w:rPr>
        <w:t xml:space="preserve">The final problem is that </w:t>
      </w:r>
      <w:proofErr w:type="gramStart"/>
      <w:r>
        <w:rPr>
          <w:rStyle w:val="StyleUnderline"/>
        </w:rPr>
        <w:t>the</w:t>
      </w:r>
      <w:r>
        <w:rPr>
          <w:sz w:val="16"/>
        </w:rPr>
        <w:t xml:space="preserve"> vast </w:t>
      </w:r>
      <w:r>
        <w:rPr>
          <w:rStyle w:val="StyleUnderline"/>
        </w:rPr>
        <w:t>majority of</w:t>
      </w:r>
      <w:proofErr w:type="gramEnd"/>
      <w:r>
        <w:rPr>
          <w:rStyle w:val="StyleUnderline"/>
        </w:rPr>
        <w:t xml:space="preserve"> the ecological indicators are </w:t>
      </w:r>
      <w:r>
        <w:rPr>
          <w:rStyle w:val="StyleUnderline"/>
          <w:highlight w:val="yellow"/>
        </w:rPr>
        <w:t>territorial metrics</w:t>
      </w:r>
      <w:r>
        <w:rPr>
          <w:rStyle w:val="StyleUnderline"/>
        </w:rPr>
        <w:t xml:space="preserve"> that </w:t>
      </w:r>
      <w:r>
        <w:rPr>
          <w:rStyle w:val="StyleUnderline"/>
          <w:highlight w:val="yellow"/>
        </w:rPr>
        <w:t>do not account for</w:t>
      </w:r>
      <w:r>
        <w:rPr>
          <w:rStyle w:val="StyleUnderline"/>
        </w:rPr>
        <w:t xml:space="preserve"> impacts related to </w:t>
      </w:r>
      <w:r>
        <w:rPr>
          <w:rStyle w:val="Emphasis"/>
        </w:rPr>
        <w:t xml:space="preserve">international </w:t>
      </w:r>
      <w:r>
        <w:rPr>
          <w:rStyle w:val="Emphasis"/>
          <w:highlight w:val="yellow"/>
        </w:rPr>
        <w:t>trade</w:t>
      </w:r>
      <w:r>
        <w:rPr>
          <w:sz w:val="16"/>
        </w:rPr>
        <w:t xml:space="preserve">. For instance, take the air pollution indicator in Goal 11. </w:t>
      </w:r>
      <w:r>
        <w:rPr>
          <w:rStyle w:val="StyleUnderline"/>
          <w:highlight w:val="yellow"/>
        </w:rPr>
        <w:t>Rich countries</w:t>
      </w:r>
      <w:r>
        <w:rPr>
          <w:rStyle w:val="StyleUnderline"/>
        </w:rPr>
        <w:t xml:space="preserve"> come out looking clean</w:t>
      </w:r>
      <w:r>
        <w:rPr>
          <w:sz w:val="16"/>
        </w:rPr>
        <w:t xml:space="preserve">—but this is largely </w:t>
      </w:r>
      <w:r>
        <w:rPr>
          <w:rStyle w:val="StyleUnderline"/>
        </w:rPr>
        <w:t xml:space="preserve">because they have </w:t>
      </w:r>
      <w:r>
        <w:rPr>
          <w:rStyle w:val="Emphasis"/>
          <w:highlight w:val="yellow"/>
        </w:rPr>
        <w:t>offshored</w:t>
      </w:r>
      <w:r>
        <w:rPr>
          <w:sz w:val="16"/>
        </w:rPr>
        <w:t xml:space="preserve"> most of their polluting</w:t>
      </w:r>
      <w:r>
        <w:rPr>
          <w:rStyle w:val="StyleUnderline"/>
        </w:rPr>
        <w:t xml:space="preserve"> </w:t>
      </w:r>
      <w:r>
        <w:rPr>
          <w:rStyle w:val="StyleUnderline"/>
          <w:highlight w:val="yellow"/>
        </w:rPr>
        <w:t>industries to</w:t>
      </w:r>
      <w:r>
        <w:rPr>
          <w:rStyle w:val="StyleUnderline"/>
        </w:rPr>
        <w:t xml:space="preserve"> </w:t>
      </w:r>
      <w:r>
        <w:rPr>
          <w:sz w:val="16"/>
        </w:rPr>
        <w:t xml:space="preserve">countries in </w:t>
      </w:r>
      <w:r>
        <w:rPr>
          <w:rStyle w:val="StyleUnderline"/>
          <w:highlight w:val="yellow"/>
        </w:rPr>
        <w:t>the global south</w:t>
      </w:r>
      <w:r>
        <w:rPr>
          <w:sz w:val="16"/>
        </w:rPr>
        <w:t xml:space="preserve"> since the 1980s, thus shifting the problem abroad.</w:t>
      </w:r>
    </w:p>
    <w:p w14:paraId="4145CC16" w14:textId="77777777" w:rsidR="00B77F07" w:rsidRDefault="00B77F07" w:rsidP="00B77F07">
      <w:r>
        <w:rPr>
          <w:sz w:val="16"/>
        </w:rPr>
        <w:t xml:space="preserve">So too with the indicators on deforestation, overfishing, and so on: </w:t>
      </w:r>
      <w:r>
        <w:rPr>
          <w:rStyle w:val="StyleUnderline"/>
        </w:rPr>
        <w:t>most</w:t>
      </w:r>
      <w:r>
        <w:rPr>
          <w:sz w:val="16"/>
        </w:rPr>
        <w:t xml:space="preserve"> of this </w:t>
      </w:r>
      <w:r>
        <w:rPr>
          <w:rStyle w:val="StyleUnderline"/>
          <w:highlight w:val="yellow"/>
        </w:rPr>
        <w:t>damage</w:t>
      </w:r>
      <w:r>
        <w:rPr>
          <w:rStyle w:val="StyleUnderline"/>
        </w:rPr>
        <w:t xml:space="preserve"> happens </w:t>
      </w:r>
      <w:r>
        <w:rPr>
          <w:rStyle w:val="StyleUnderline"/>
          <w:highlight w:val="yellow"/>
        </w:rPr>
        <w:t>in poorer countries</w:t>
      </w:r>
      <w:r>
        <w:rPr>
          <w:sz w:val="16"/>
        </w:rPr>
        <w:t xml:space="preserve">, but it is </w:t>
      </w:r>
      <w:r>
        <w:rPr>
          <w:rStyle w:val="StyleUnderline"/>
          <w:highlight w:val="yellow"/>
        </w:rPr>
        <w:t>disproportionately caused by</w:t>
      </w:r>
      <w:r>
        <w:rPr>
          <w:rStyle w:val="StyleUnderline"/>
        </w:rPr>
        <w:t xml:space="preserve"> overconsumption in </w:t>
      </w:r>
      <w:r>
        <w:rPr>
          <w:rStyle w:val="StyleUnderline"/>
          <w:highlight w:val="yellow"/>
        </w:rPr>
        <w:t>richer countries</w:t>
      </w:r>
      <w:r>
        <w:rPr>
          <w:sz w:val="16"/>
          <w:highlight w:val="yellow"/>
        </w:rPr>
        <w:t>,</w:t>
      </w:r>
      <w:r>
        <w:rPr>
          <w:sz w:val="16"/>
        </w:rPr>
        <w:t xml:space="preserve"> </w:t>
      </w:r>
      <w:r>
        <w:rPr>
          <w:rStyle w:val="StyleUnderline"/>
        </w:rPr>
        <w:t>and</w:t>
      </w:r>
      <w:r>
        <w:rPr>
          <w:sz w:val="16"/>
        </w:rPr>
        <w:t xml:space="preserve"> quite often </w:t>
      </w:r>
      <w:r>
        <w:rPr>
          <w:rStyle w:val="StyleUnderline"/>
          <w:highlight w:val="yellow"/>
        </w:rPr>
        <w:t>perpetrated by corporations</w:t>
      </w:r>
      <w:r>
        <w:rPr>
          <w:sz w:val="16"/>
        </w:rPr>
        <w:t xml:space="preserve"> or investors </w:t>
      </w:r>
      <w:proofErr w:type="gramStart"/>
      <w:r>
        <w:rPr>
          <w:rStyle w:val="StyleUnderline"/>
          <w:highlight w:val="yellow"/>
        </w:rPr>
        <w:t>headquartered</w:t>
      </w:r>
      <w:proofErr w:type="gramEnd"/>
      <w:r>
        <w:rPr>
          <w:rStyle w:val="StyleUnderline"/>
          <w:highlight w:val="yellow"/>
        </w:rPr>
        <w:t xml:space="preserve"> there</w:t>
      </w:r>
      <w:r>
        <w:rPr>
          <w:sz w:val="16"/>
        </w:rPr>
        <w:t xml:space="preserve">. As a result, poorer countries get punished in the SDG Index for being harmed and polluted by richer countries. Of course, in many cases territorial metrics are appropriate; but there are </w:t>
      </w:r>
      <w:proofErr w:type="gramStart"/>
      <w:r>
        <w:rPr>
          <w:sz w:val="16"/>
        </w:rPr>
        <w:t>a number of</w:t>
      </w:r>
      <w:proofErr w:type="gramEnd"/>
      <w:r>
        <w:rPr>
          <w:sz w:val="16"/>
        </w:rPr>
        <w:t xml:space="preserve"> indicators in the SDG Index that should be reckoned as well in consumption-based terms and yet are not.</w:t>
      </w:r>
    </w:p>
    <w:p w14:paraId="2DB33000" w14:textId="77777777" w:rsidR="00B77F07" w:rsidRDefault="00B77F07" w:rsidP="00B77F07">
      <w:r>
        <w:rPr>
          <w:sz w:val="16"/>
        </w:rPr>
        <w:t xml:space="preserve">In effect, </w:t>
      </w:r>
      <w:r>
        <w:rPr>
          <w:rStyle w:val="StyleUnderline"/>
        </w:rPr>
        <w:t xml:space="preserve">the </w:t>
      </w:r>
      <w:r>
        <w:rPr>
          <w:rStyle w:val="StyleUnderline"/>
          <w:highlight w:val="yellow"/>
        </w:rPr>
        <w:t>SDG</w:t>
      </w:r>
      <w:r>
        <w:rPr>
          <w:rStyle w:val="StyleUnderline"/>
        </w:rPr>
        <w:t xml:space="preserve"> Index celebrates rich countries while </w:t>
      </w:r>
      <w:r>
        <w:rPr>
          <w:rStyle w:val="Emphasis"/>
          <w:highlight w:val="yellow"/>
        </w:rPr>
        <w:t>turn</w:t>
      </w:r>
      <w:r>
        <w:rPr>
          <w:rStyle w:val="StyleUnderline"/>
        </w:rPr>
        <w:t xml:space="preserve">ing </w:t>
      </w:r>
      <w:r>
        <w:rPr>
          <w:rStyle w:val="Emphasis"/>
          <w:highlight w:val="yellow"/>
        </w:rPr>
        <w:t>a blind eye to</w:t>
      </w:r>
      <w:r>
        <w:rPr>
          <w:rStyle w:val="StyleUnderline"/>
        </w:rPr>
        <w:t xml:space="preserve"> the </w:t>
      </w:r>
      <w:r>
        <w:rPr>
          <w:rStyle w:val="Emphasis"/>
          <w:highlight w:val="yellow"/>
        </w:rPr>
        <w:t>damage</w:t>
      </w:r>
      <w:r>
        <w:rPr>
          <w:rStyle w:val="StyleUnderline"/>
        </w:rPr>
        <w:t xml:space="preserve"> they are causing</w:t>
      </w:r>
      <w:r>
        <w:rPr>
          <w:sz w:val="16"/>
        </w:rPr>
        <w:t xml:space="preserve">. Ecological economists have long warned against this approach. It violates the principle of “strong sustainability,” which holds that </w:t>
      </w:r>
      <w:r>
        <w:rPr>
          <w:rStyle w:val="StyleUnderline"/>
        </w:rPr>
        <w:t>good performance</w:t>
      </w:r>
      <w:r>
        <w:rPr>
          <w:sz w:val="16"/>
        </w:rPr>
        <w:t xml:space="preserve"> on development indicators </w:t>
      </w:r>
      <w:r>
        <w:rPr>
          <w:rStyle w:val="StyleUnderline"/>
        </w:rPr>
        <w:t>cannot legitimately substitute for destructive levels of ecological impact</w:t>
      </w:r>
      <w:r>
        <w:rPr>
          <w:sz w:val="16"/>
        </w:rPr>
        <w:t>. The SDG Index team are aware of this problem. It’s even mentioned (briefly) in their methodological notes—but then it’s swept under the rug in favor of a final metric that has little grounding in ecological principles.</w:t>
      </w:r>
    </w:p>
    <w:p w14:paraId="4E4538D4" w14:textId="77777777" w:rsidR="00B77F07" w:rsidRDefault="00B77F07" w:rsidP="00B77F07">
      <w:r>
        <w:rPr>
          <w:sz w:val="16"/>
        </w:rPr>
        <w:t xml:space="preserve">Ultimately, metrics of sustainable development need to be universalizable. In other words, the top performers on the index should represent a standard that all nations could aspire to achieve without this leading to a collapse of global ecosystems. That’s not the case with the SDG Index, where rich countries are held up as models </w:t>
      </w:r>
      <w:proofErr w:type="gramStart"/>
      <w:r>
        <w:rPr>
          <w:sz w:val="16"/>
        </w:rPr>
        <w:t>when in reality,</w:t>
      </w:r>
      <w:proofErr w:type="gramEnd"/>
      <w:r>
        <w:rPr>
          <w:sz w:val="16"/>
        </w:rPr>
        <w:t xml:space="preserve"> as the Leeds research shows, they are a big part of the problem.</w:t>
      </w:r>
    </w:p>
    <w:p w14:paraId="50A20C22" w14:textId="77777777" w:rsidR="00B77F07" w:rsidRDefault="00B77F07" w:rsidP="00B77F07">
      <w:r>
        <w:rPr>
          <w:sz w:val="16"/>
        </w:rPr>
        <w:t>The United Nations needs to redesign the index to correct these issues. This can be done by rendering the ecological indicators in consumption-based terms wherever relevant and possible, to take account of international trade, and by indexing the ecological indicators separately from the development indicators so that we can see clearly what’s happening on each front. This way we can celebrate what countries like Denmark and Germany have achieved in terms of development while also recognizing that they are major drivers of ecological breakdown and need urgently to change course, with rapid reductions in emissions and resource use.</w:t>
      </w:r>
    </w:p>
    <w:p w14:paraId="73B85C80" w14:textId="77777777" w:rsidR="00B77F07" w:rsidRDefault="00B77F07" w:rsidP="00B77F07">
      <w:r>
        <w:rPr>
          <w:sz w:val="16"/>
        </w:rPr>
        <w:t xml:space="preserve">Until then, </w:t>
      </w:r>
      <w:r>
        <w:rPr>
          <w:rStyle w:val="StyleUnderline"/>
        </w:rPr>
        <w:t xml:space="preserve">we should </w:t>
      </w:r>
      <w:r>
        <w:rPr>
          <w:rStyle w:val="Emphasis"/>
          <w:highlight w:val="yellow"/>
        </w:rPr>
        <w:t>avoid using the SDG</w:t>
      </w:r>
      <w:r>
        <w:rPr>
          <w:rStyle w:val="StyleUnderline"/>
        </w:rPr>
        <w:t xml:space="preserve"> Index </w:t>
      </w:r>
      <w:r>
        <w:rPr>
          <w:rStyle w:val="Emphasis"/>
          <w:highlight w:val="yellow"/>
        </w:rPr>
        <w:t>as a metric of progress</w:t>
      </w:r>
      <w:r>
        <w:rPr>
          <w:sz w:val="16"/>
        </w:rPr>
        <w:t xml:space="preserve"> in sustainable development, because it’s not. Given the stakes of the crisis we face, </w:t>
      </w:r>
      <w:r>
        <w:rPr>
          <w:rStyle w:val="StyleUnderline"/>
        </w:rPr>
        <w:t>we need to tell more honest, accurate stories</w:t>
      </w:r>
      <w:r>
        <w:rPr>
          <w:sz w:val="16"/>
        </w:rPr>
        <w:t xml:space="preserve"> about what’s happening to our planet and who is responsible for it.</w:t>
      </w:r>
    </w:p>
    <w:p w14:paraId="210ED6D9" w14:textId="77777777" w:rsidR="004514CF" w:rsidRPr="00B6456F" w:rsidRDefault="004514CF" w:rsidP="004514CF">
      <w:pPr>
        <w:keepNext/>
        <w:keepLines/>
        <w:spacing w:before="40" w:after="0"/>
        <w:outlineLvl w:val="3"/>
        <w:rPr>
          <w:rFonts w:eastAsia="Times New Roman"/>
          <w:b/>
          <w:iCs/>
          <w:sz w:val="26"/>
        </w:rPr>
      </w:pPr>
      <w:r w:rsidRPr="00B6456F">
        <w:rPr>
          <w:rFonts w:eastAsia="Times New Roman"/>
          <w:b/>
          <w:iCs/>
          <w:sz w:val="26"/>
        </w:rPr>
        <w:t xml:space="preserve">Short-termism is driven by </w:t>
      </w:r>
      <w:r w:rsidRPr="00B6456F">
        <w:rPr>
          <w:rFonts w:eastAsia="Times New Roman"/>
          <w:b/>
          <w:iCs/>
          <w:sz w:val="26"/>
          <w:u w:val="single"/>
        </w:rPr>
        <w:t>superior information</w:t>
      </w:r>
      <w:r w:rsidRPr="00B6456F">
        <w:rPr>
          <w:rFonts w:eastAsia="Times New Roman"/>
          <w:b/>
          <w:iCs/>
          <w:sz w:val="26"/>
        </w:rPr>
        <w:t xml:space="preserve"> about the present. ‘</w:t>
      </w:r>
      <w:proofErr w:type="spellStart"/>
      <w:r w:rsidRPr="00B6456F">
        <w:rPr>
          <w:rFonts w:eastAsia="Times New Roman"/>
          <w:b/>
          <w:iCs/>
          <w:sz w:val="26"/>
        </w:rPr>
        <w:t>Longtermist</w:t>
      </w:r>
      <w:proofErr w:type="spellEnd"/>
      <w:r w:rsidRPr="00B6456F">
        <w:rPr>
          <w:rFonts w:eastAsia="Times New Roman"/>
          <w:b/>
          <w:iCs/>
          <w:sz w:val="26"/>
        </w:rPr>
        <w:t xml:space="preserve">’ investments are just </w:t>
      </w:r>
      <w:r w:rsidRPr="00B6456F">
        <w:rPr>
          <w:rFonts w:eastAsia="Times New Roman"/>
          <w:b/>
          <w:iCs/>
          <w:sz w:val="26"/>
          <w:u w:val="single"/>
        </w:rPr>
        <w:t>wasteful</w:t>
      </w:r>
      <w:r w:rsidRPr="00B6456F">
        <w:rPr>
          <w:rFonts w:eastAsia="Times New Roman"/>
          <w:b/>
          <w:iCs/>
          <w:sz w:val="26"/>
        </w:rPr>
        <w:t xml:space="preserve">. </w:t>
      </w:r>
    </w:p>
    <w:p w14:paraId="5154F45C" w14:textId="77777777" w:rsidR="004514CF" w:rsidRPr="00B6456F" w:rsidRDefault="004514CF" w:rsidP="004514CF">
      <w:pPr>
        <w:rPr>
          <w:rFonts w:eastAsia="Calibri"/>
        </w:rPr>
      </w:pPr>
      <w:r w:rsidRPr="00B6456F">
        <w:rPr>
          <w:rFonts w:eastAsia="Calibri"/>
        </w:rPr>
        <w:t xml:space="preserve">Larry </w:t>
      </w:r>
      <w:r w:rsidRPr="00B6456F">
        <w:rPr>
          <w:rFonts w:eastAsia="Calibri"/>
          <w:b/>
          <w:bCs/>
          <w:sz w:val="26"/>
        </w:rPr>
        <w:t>Summers 17</w:t>
      </w:r>
      <w:r w:rsidRPr="00B6456F">
        <w:rPr>
          <w:rFonts w:eastAsia="Calibri"/>
        </w:rPr>
        <w:t>, former United States Secretary of the Treasury, former director of the National Economic Council, "Case Still Out on Whether Corporate Short-Termism Is a Problem," February 9, 2017, https://larrysummers.com/news-item/case-still-out-on-whether-corporate-short-termism-is-a-problem/</w:t>
      </w:r>
    </w:p>
    <w:p w14:paraId="432F49BC" w14:textId="77777777" w:rsidR="004514CF" w:rsidRPr="00B6456F" w:rsidRDefault="004514CF" w:rsidP="004514CF">
      <w:pPr>
        <w:rPr>
          <w:rFonts w:eastAsia="Calibri"/>
        </w:rPr>
      </w:pPr>
      <w:r w:rsidRPr="00B6456F">
        <w:rPr>
          <w:rFonts w:eastAsia="Calibri"/>
          <w:iCs/>
          <w:u w:val="single"/>
          <w:bdr w:val="single" w:sz="8" w:space="0" w:color="auto"/>
        </w:rPr>
        <w:t>On the other hand</w:t>
      </w:r>
      <w:r w:rsidRPr="00B6456F">
        <w:rPr>
          <w:rFonts w:eastAsia="Calibri"/>
          <w:sz w:val="16"/>
        </w:rPr>
        <w:t xml:space="preserve">, some of </w:t>
      </w:r>
      <w:r w:rsidRPr="00E545F9">
        <w:rPr>
          <w:rFonts w:eastAsia="Calibri"/>
          <w:highlight w:val="cyan"/>
          <w:u w:val="single"/>
        </w:rPr>
        <w:t xml:space="preserve">what is done in the name of </w:t>
      </w:r>
      <w:r w:rsidRPr="00E545F9">
        <w:rPr>
          <w:rFonts w:eastAsia="Calibri"/>
          <w:iCs/>
          <w:highlight w:val="cyan"/>
          <w:u w:val="single"/>
          <w:bdr w:val="single" w:sz="8" w:space="0" w:color="auto"/>
        </w:rPr>
        <w:t>long term</w:t>
      </w:r>
      <w:r w:rsidRPr="00E545F9">
        <w:rPr>
          <w:rFonts w:eastAsia="Calibri"/>
          <w:highlight w:val="cyan"/>
          <w:u w:val="single"/>
        </w:rPr>
        <w:t xml:space="preserve"> may be</w:t>
      </w:r>
      <w:r w:rsidRPr="00B6456F">
        <w:rPr>
          <w:rFonts w:eastAsia="Calibri"/>
          <w:u w:val="single"/>
        </w:rPr>
        <w:t xml:space="preserve"> </w:t>
      </w:r>
      <w:r w:rsidRPr="00B6456F">
        <w:rPr>
          <w:rFonts w:eastAsia="Calibri"/>
          <w:iCs/>
          <w:u w:val="single"/>
          <w:bdr w:val="single" w:sz="8" w:space="0" w:color="auto"/>
        </w:rPr>
        <w:t xml:space="preserve">unmonitored </w:t>
      </w:r>
      <w:r w:rsidRPr="00E545F9">
        <w:rPr>
          <w:rFonts w:eastAsia="Calibri"/>
          <w:iCs/>
          <w:highlight w:val="cyan"/>
          <w:u w:val="single"/>
          <w:bdr w:val="single" w:sz="8" w:space="0" w:color="auto"/>
        </w:rPr>
        <w:t>waste</w:t>
      </w:r>
      <w:r w:rsidRPr="00E545F9">
        <w:rPr>
          <w:rFonts w:eastAsia="Calibri"/>
          <w:highlight w:val="cyan"/>
          <w:u w:val="single"/>
        </w:rPr>
        <w:t>.</w:t>
      </w:r>
      <w:r w:rsidRPr="00B6456F">
        <w:rPr>
          <w:rFonts w:eastAsia="Calibri"/>
          <w:u w:val="single"/>
        </w:rPr>
        <w:t xml:space="preserve"> The observation that </w:t>
      </w:r>
      <w:r w:rsidRPr="00E545F9">
        <w:rPr>
          <w:rFonts w:eastAsia="Calibri"/>
          <w:highlight w:val="cyan"/>
          <w:u w:val="single"/>
        </w:rPr>
        <w:t>many “</w:t>
      </w:r>
      <w:r w:rsidRPr="00E545F9">
        <w:rPr>
          <w:rFonts w:eastAsia="Calibri"/>
          <w:iCs/>
          <w:highlight w:val="cyan"/>
          <w:u w:val="single"/>
          <w:bdr w:val="single" w:sz="8" w:space="0" w:color="auto"/>
        </w:rPr>
        <w:t>unicorn</w:t>
      </w:r>
      <w:r w:rsidRPr="00E545F9">
        <w:rPr>
          <w:rFonts w:eastAsia="Calibri"/>
          <w:highlight w:val="cyan"/>
          <w:u w:val="single"/>
        </w:rPr>
        <w:t xml:space="preserve">” companies with </w:t>
      </w:r>
      <w:r w:rsidRPr="00E545F9">
        <w:rPr>
          <w:rFonts w:eastAsia="Calibri"/>
          <w:iCs/>
          <w:highlight w:val="cyan"/>
          <w:u w:val="single"/>
          <w:bdr w:val="single" w:sz="8" w:space="0" w:color="auto"/>
        </w:rPr>
        <w:t>no profits</w:t>
      </w:r>
      <w:r w:rsidRPr="00B6456F">
        <w:rPr>
          <w:rFonts w:eastAsia="Calibri"/>
          <w:sz w:val="16"/>
        </w:rPr>
        <w:t xml:space="preserve">, and sometimes no revenues or even fully developed products, </w:t>
      </w:r>
      <w:r w:rsidRPr="00E545F9">
        <w:rPr>
          <w:rFonts w:eastAsia="Calibri"/>
          <w:highlight w:val="cyan"/>
          <w:u w:val="single"/>
        </w:rPr>
        <w:t xml:space="preserve">get </w:t>
      </w:r>
      <w:r w:rsidRPr="00E545F9">
        <w:rPr>
          <w:rFonts w:eastAsia="Calibri"/>
          <w:iCs/>
          <w:highlight w:val="cyan"/>
          <w:u w:val="single"/>
          <w:bdr w:val="single" w:sz="8" w:space="0" w:color="auto"/>
        </w:rPr>
        <w:t>valued</w:t>
      </w:r>
      <w:r w:rsidRPr="00B6456F">
        <w:rPr>
          <w:rFonts w:eastAsia="Calibri"/>
          <w:u w:val="single"/>
        </w:rPr>
        <w:t xml:space="preserve"> so </w:t>
      </w:r>
      <w:r w:rsidRPr="00E545F9">
        <w:rPr>
          <w:rFonts w:eastAsia="Calibri"/>
          <w:iCs/>
          <w:highlight w:val="cyan"/>
          <w:u w:val="single"/>
          <w:bdr w:val="single" w:sz="8" w:space="0" w:color="auto"/>
        </w:rPr>
        <w:t>highly</w:t>
      </w:r>
      <w:r w:rsidRPr="00B6456F">
        <w:rPr>
          <w:rFonts w:eastAsia="Calibri"/>
          <w:u w:val="single"/>
        </w:rPr>
        <w:t xml:space="preserve"> makes me skeptical of the idea that the capital market is </w:t>
      </w:r>
      <w:r w:rsidRPr="00B6456F">
        <w:rPr>
          <w:rFonts w:eastAsia="Calibri"/>
          <w:iCs/>
          <w:u w:val="single"/>
          <w:bdr w:val="single" w:sz="8" w:space="0" w:color="auto"/>
        </w:rPr>
        <w:t>systematically myopic</w:t>
      </w:r>
      <w:r w:rsidRPr="00B6456F">
        <w:rPr>
          <w:rFonts w:eastAsia="Calibri"/>
          <w:u w:val="single"/>
        </w:rPr>
        <w:t xml:space="preserve">. It is also the case that the </w:t>
      </w:r>
      <w:r w:rsidRPr="00E545F9">
        <w:rPr>
          <w:rFonts w:eastAsia="Calibri"/>
          <w:highlight w:val="cyan"/>
          <w:u w:val="single"/>
        </w:rPr>
        <w:t>companies generating</w:t>
      </w:r>
      <w:r w:rsidRPr="00B6456F">
        <w:rPr>
          <w:rFonts w:eastAsia="Calibri"/>
          <w:u w:val="single"/>
        </w:rPr>
        <w:t xml:space="preserve"> the highest </w:t>
      </w:r>
      <w:r w:rsidRPr="00E545F9">
        <w:rPr>
          <w:rFonts w:eastAsia="Calibri"/>
          <w:iCs/>
          <w:highlight w:val="cyan"/>
          <w:u w:val="single"/>
          <w:bdr w:val="single" w:sz="8" w:space="0" w:color="auto"/>
        </w:rPr>
        <w:t>immediate cash</w:t>
      </w:r>
      <w:r w:rsidRPr="00B6456F">
        <w:rPr>
          <w:rFonts w:eastAsia="Calibri"/>
          <w:iCs/>
          <w:u w:val="single"/>
          <w:bdr w:val="single" w:sz="8" w:space="0" w:color="auto"/>
        </w:rPr>
        <w:t xml:space="preserve"> flows</w:t>
      </w:r>
      <w:r w:rsidRPr="00B6456F">
        <w:rPr>
          <w:rFonts w:eastAsia="Calibri"/>
          <w:sz w:val="16"/>
        </w:rPr>
        <w:t xml:space="preserve"> — </w:t>
      </w:r>
      <w:r w:rsidRPr="00E545F9">
        <w:rPr>
          <w:rFonts w:eastAsia="Calibri"/>
          <w:highlight w:val="cyan"/>
          <w:u w:val="single"/>
        </w:rPr>
        <w:t xml:space="preserve">which </w:t>
      </w:r>
      <w:r w:rsidRPr="00E545F9">
        <w:rPr>
          <w:rFonts w:eastAsia="Calibri"/>
          <w:iCs/>
          <w:highlight w:val="cyan"/>
          <w:u w:val="single"/>
          <w:bdr w:val="single" w:sz="8" w:space="0" w:color="auto"/>
        </w:rPr>
        <w:t>should</w:t>
      </w:r>
      <w:r w:rsidRPr="00E545F9">
        <w:rPr>
          <w:rFonts w:eastAsia="Calibri"/>
          <w:highlight w:val="cyan"/>
          <w:u w:val="single"/>
        </w:rPr>
        <w:t xml:space="preserve"> be </w:t>
      </w:r>
      <w:r w:rsidRPr="00E545F9">
        <w:rPr>
          <w:rFonts w:eastAsia="Calibri"/>
          <w:iCs/>
          <w:highlight w:val="cyan"/>
          <w:u w:val="single"/>
          <w:bdr w:val="single" w:sz="8" w:space="0" w:color="auto"/>
        </w:rPr>
        <w:t>overvalued</w:t>
      </w:r>
      <w:r w:rsidRPr="00E545F9">
        <w:rPr>
          <w:rFonts w:eastAsia="Calibri"/>
          <w:highlight w:val="cyan"/>
          <w:u w:val="single"/>
        </w:rPr>
        <w:t xml:space="preserve"> on the myopia theory</w:t>
      </w:r>
      <w:r w:rsidRPr="00B6456F">
        <w:rPr>
          <w:rFonts w:eastAsia="Calibri"/>
          <w:sz w:val="16"/>
        </w:rPr>
        <w:t xml:space="preserve"> — </w:t>
      </w:r>
      <w:r w:rsidRPr="00E545F9">
        <w:rPr>
          <w:rFonts w:eastAsia="Calibri"/>
          <w:highlight w:val="cyan"/>
          <w:u w:val="single"/>
        </w:rPr>
        <w:t>historically have</w:t>
      </w:r>
      <w:r w:rsidRPr="00B6456F">
        <w:rPr>
          <w:rFonts w:eastAsia="Calibri"/>
          <w:u w:val="single"/>
        </w:rPr>
        <w:t xml:space="preserve"> had </w:t>
      </w:r>
      <w:r w:rsidRPr="00E545F9">
        <w:rPr>
          <w:rFonts w:eastAsia="Calibri"/>
          <w:highlight w:val="cyan"/>
          <w:u w:val="single"/>
        </w:rPr>
        <w:t xml:space="preserve">the </w:t>
      </w:r>
      <w:r w:rsidRPr="00E545F9">
        <w:rPr>
          <w:rFonts w:eastAsia="Calibri"/>
          <w:iCs/>
          <w:highlight w:val="cyan"/>
          <w:u w:val="single"/>
          <w:bdr w:val="single" w:sz="8" w:space="0" w:color="auto"/>
        </w:rPr>
        <w:t>highest</w:t>
      </w:r>
      <w:r w:rsidRPr="00B6456F">
        <w:rPr>
          <w:rFonts w:eastAsia="Calibri"/>
          <w:iCs/>
          <w:u w:val="single"/>
          <w:bdr w:val="single" w:sz="8" w:space="0" w:color="auto"/>
        </w:rPr>
        <w:t xml:space="preserve"> stock market </w:t>
      </w:r>
      <w:r w:rsidRPr="00E545F9">
        <w:rPr>
          <w:rFonts w:eastAsia="Calibri"/>
          <w:iCs/>
          <w:highlight w:val="cyan"/>
          <w:u w:val="single"/>
          <w:bdr w:val="single" w:sz="8" w:space="0" w:color="auto"/>
        </w:rPr>
        <w:t>returns</w:t>
      </w:r>
      <w:r w:rsidRPr="00E545F9">
        <w:rPr>
          <w:rFonts w:eastAsia="Calibri"/>
          <w:highlight w:val="cyan"/>
          <w:u w:val="single"/>
        </w:rPr>
        <w:t xml:space="preserve">, implying </w:t>
      </w:r>
      <w:r w:rsidRPr="00E545F9">
        <w:rPr>
          <w:rFonts w:eastAsia="Calibri"/>
          <w:iCs/>
          <w:highlight w:val="cyan"/>
          <w:u w:val="single"/>
          <w:bdr w:val="single" w:sz="8" w:space="0" w:color="auto"/>
        </w:rPr>
        <w:t>undervaluation</w:t>
      </w:r>
      <w:r w:rsidRPr="00B6456F">
        <w:rPr>
          <w:rFonts w:eastAsia="Calibri"/>
          <w:u w:val="single"/>
        </w:rPr>
        <w:t xml:space="preserve"> rather than overvaluation.</w:t>
      </w:r>
    </w:p>
    <w:p w14:paraId="082C82BF" w14:textId="77777777" w:rsidR="004514CF" w:rsidRPr="00B6456F" w:rsidRDefault="004514CF" w:rsidP="004514CF">
      <w:pPr>
        <w:rPr>
          <w:rFonts w:eastAsia="Calibri"/>
        </w:rPr>
      </w:pPr>
      <w:r w:rsidRPr="00B6456F">
        <w:rPr>
          <w:rFonts w:eastAsia="Calibri"/>
          <w:sz w:val="16"/>
        </w:rPr>
        <w:t xml:space="preserve">I was therefore excited to see that </w:t>
      </w:r>
      <w:r w:rsidRPr="00B6456F">
        <w:rPr>
          <w:rFonts w:eastAsia="Calibri"/>
          <w:u w:val="single"/>
        </w:rPr>
        <w:t xml:space="preserve">McKinsey had a </w:t>
      </w:r>
      <w:r w:rsidRPr="00B6456F">
        <w:rPr>
          <w:rFonts w:eastAsia="Calibri"/>
          <w:iCs/>
          <w:u w:val="single"/>
          <w:bdr w:val="single" w:sz="8" w:space="0" w:color="auto"/>
        </w:rPr>
        <w:t>new empirical study</w:t>
      </w:r>
      <w:r w:rsidRPr="00B6456F">
        <w:rPr>
          <w:rFonts w:eastAsia="Calibri"/>
          <w:sz w:val="16"/>
        </w:rPr>
        <w:t xml:space="preserve"> out </w:t>
      </w:r>
      <w:r w:rsidRPr="00E545F9">
        <w:rPr>
          <w:rFonts w:eastAsia="Calibri"/>
          <w:highlight w:val="cyan"/>
          <w:u w:val="single"/>
        </w:rPr>
        <w:t>that</w:t>
      </w:r>
      <w:r w:rsidRPr="00B6456F">
        <w:rPr>
          <w:rFonts w:eastAsia="Calibri"/>
          <w:u w:val="single"/>
        </w:rPr>
        <w:t xml:space="preserve"> provides evidence in favor of the view that </w:t>
      </w:r>
      <w:r w:rsidRPr="00E545F9">
        <w:rPr>
          <w:rFonts w:eastAsia="Calibri"/>
          <w:highlight w:val="cyan"/>
          <w:u w:val="single"/>
        </w:rPr>
        <w:t xml:space="preserve">corporations should take </w:t>
      </w:r>
      <w:r w:rsidRPr="00E545F9">
        <w:rPr>
          <w:rFonts w:eastAsia="Calibri"/>
          <w:iCs/>
          <w:highlight w:val="cyan"/>
          <w:u w:val="single"/>
          <w:bdr w:val="single" w:sz="8" w:space="0" w:color="auto"/>
        </w:rPr>
        <w:t>longer views</w:t>
      </w:r>
      <w:r w:rsidRPr="00B6456F">
        <w:rPr>
          <w:rFonts w:eastAsia="Calibri"/>
          <w:u w:val="single"/>
        </w:rPr>
        <w:t xml:space="preserve">. They have a </w:t>
      </w:r>
      <w:r w:rsidRPr="00B6456F">
        <w:rPr>
          <w:rFonts w:eastAsia="Calibri"/>
          <w:iCs/>
          <w:u w:val="single"/>
          <w:bdr w:val="single" w:sz="8" w:space="0" w:color="auto"/>
        </w:rPr>
        <w:t>reasonable methodology</w:t>
      </w:r>
      <w:r w:rsidRPr="00B6456F">
        <w:rPr>
          <w:rFonts w:eastAsia="Calibri"/>
          <w:u w:val="single"/>
        </w:rPr>
        <w:t xml:space="preserve">. They divide their sample between companies that take a long-term view and those that do not and then compare their performance. They find that companies that take a long-term view </w:t>
      </w:r>
      <w:r w:rsidRPr="00B6456F">
        <w:rPr>
          <w:rFonts w:eastAsia="Calibri"/>
          <w:iCs/>
          <w:u w:val="single"/>
          <w:bdr w:val="single" w:sz="8" w:space="0" w:color="auto"/>
        </w:rPr>
        <w:t>perform better</w:t>
      </w:r>
      <w:r w:rsidRPr="00B6456F">
        <w:rPr>
          <w:rFonts w:eastAsia="Calibri"/>
          <w:u w:val="single"/>
        </w:rPr>
        <w:t xml:space="preserve"> on many metrics like </w:t>
      </w:r>
      <w:r w:rsidRPr="00B6456F">
        <w:rPr>
          <w:rFonts w:eastAsia="Calibri"/>
          <w:iCs/>
          <w:u w:val="single"/>
          <w:bdr w:val="single" w:sz="8" w:space="0" w:color="auto"/>
        </w:rPr>
        <w:t>employment growth</w:t>
      </w:r>
      <w:r w:rsidRPr="00B6456F">
        <w:rPr>
          <w:rFonts w:eastAsia="Calibri"/>
          <w:u w:val="single"/>
        </w:rPr>
        <w:t xml:space="preserve"> and </w:t>
      </w:r>
      <w:r w:rsidRPr="00B6456F">
        <w:rPr>
          <w:rFonts w:eastAsia="Calibri"/>
          <w:iCs/>
          <w:u w:val="single"/>
          <w:bdr w:val="single" w:sz="8" w:space="0" w:color="auto"/>
        </w:rPr>
        <w:t>shareholder return.</w:t>
      </w:r>
    </w:p>
    <w:p w14:paraId="2EA09DDF" w14:textId="77777777" w:rsidR="004514CF" w:rsidRPr="00B6456F" w:rsidRDefault="004514CF" w:rsidP="004514CF">
      <w:pPr>
        <w:rPr>
          <w:rFonts w:eastAsia="Calibri"/>
        </w:rPr>
      </w:pPr>
      <w:r w:rsidRPr="00B6456F">
        <w:rPr>
          <w:rFonts w:eastAsia="Calibri"/>
          <w:u w:val="single"/>
        </w:rPr>
        <w:t>Their findings deserve much discussion</w:t>
      </w:r>
      <w:r w:rsidRPr="00B6456F">
        <w:rPr>
          <w:rFonts w:eastAsia="Calibri"/>
          <w:sz w:val="16"/>
        </w:rPr>
        <w:t xml:space="preserve">, debate and attempts at replication. </w:t>
      </w:r>
      <w:r w:rsidRPr="00B6456F">
        <w:rPr>
          <w:rFonts w:eastAsia="Calibri"/>
          <w:u w:val="single"/>
        </w:rPr>
        <w:t xml:space="preserve">At this point though </w:t>
      </w:r>
      <w:r w:rsidRPr="00E545F9">
        <w:rPr>
          <w:rFonts w:eastAsia="Calibri"/>
          <w:highlight w:val="cyan"/>
          <w:u w:val="single"/>
        </w:rPr>
        <w:t>I</w:t>
      </w:r>
      <w:r w:rsidRPr="00B6456F">
        <w:rPr>
          <w:rFonts w:eastAsia="Calibri"/>
          <w:u w:val="single"/>
        </w:rPr>
        <w:t xml:space="preserve"> would </w:t>
      </w:r>
      <w:r w:rsidRPr="00E545F9">
        <w:rPr>
          <w:rFonts w:eastAsia="Calibri"/>
          <w:highlight w:val="cyan"/>
          <w:u w:val="single"/>
        </w:rPr>
        <w:t xml:space="preserve">give a </w:t>
      </w:r>
      <w:r w:rsidRPr="00E545F9">
        <w:rPr>
          <w:rFonts w:eastAsia="Calibri"/>
          <w:iCs/>
          <w:highlight w:val="cyan"/>
          <w:u w:val="single"/>
          <w:bdr w:val="single" w:sz="8" w:space="0" w:color="auto"/>
        </w:rPr>
        <w:t>Scottish verdict</w:t>
      </w:r>
      <w:r w:rsidRPr="00E545F9">
        <w:rPr>
          <w:rFonts w:eastAsia="Calibri"/>
          <w:highlight w:val="cyan"/>
          <w:u w:val="single"/>
        </w:rPr>
        <w:t xml:space="preserve"> of “</w:t>
      </w:r>
      <w:r w:rsidRPr="00E545F9">
        <w:rPr>
          <w:rFonts w:eastAsia="Calibri"/>
          <w:iCs/>
          <w:highlight w:val="cyan"/>
          <w:u w:val="single"/>
          <w:bdr w:val="single" w:sz="8" w:space="0" w:color="auto"/>
        </w:rPr>
        <w:t>not proven</w:t>
      </w:r>
      <w:r w:rsidRPr="00E545F9">
        <w:rPr>
          <w:rFonts w:eastAsia="Calibri"/>
          <w:highlight w:val="cyan"/>
          <w:u w:val="single"/>
        </w:rPr>
        <w:t>”</w:t>
      </w:r>
      <w:r w:rsidRPr="00B6456F">
        <w:rPr>
          <w:rFonts w:eastAsia="Calibri"/>
          <w:u w:val="single"/>
        </w:rPr>
        <w:t xml:space="preserve"> to their case</w:t>
      </w:r>
      <w:r w:rsidRPr="00B6456F">
        <w:rPr>
          <w:rFonts w:eastAsia="Calibri"/>
          <w:sz w:val="16"/>
        </w:rPr>
        <w:t xml:space="preserve">. They may be </w:t>
      </w:r>
      <w:proofErr w:type="gramStart"/>
      <w:r w:rsidRPr="00B6456F">
        <w:rPr>
          <w:rFonts w:eastAsia="Calibri"/>
          <w:sz w:val="16"/>
        </w:rPr>
        <w:t>right</w:t>
      </w:r>
      <w:proofErr w:type="gramEnd"/>
      <w:r w:rsidRPr="00B6456F">
        <w:rPr>
          <w:rFonts w:eastAsia="Calibri"/>
          <w:sz w:val="16"/>
        </w:rPr>
        <w:t xml:space="preserve"> but I do not think they have provided evidence that would convince anyone other than a prior believer.</w:t>
      </w:r>
    </w:p>
    <w:p w14:paraId="62D54E99" w14:textId="77777777" w:rsidR="004514CF" w:rsidRPr="00B6456F" w:rsidRDefault="004514CF" w:rsidP="004514CF">
      <w:pPr>
        <w:rPr>
          <w:rFonts w:eastAsia="Calibri"/>
        </w:rPr>
      </w:pPr>
      <w:r w:rsidRPr="00B6456F">
        <w:rPr>
          <w:rFonts w:eastAsia="Calibri"/>
          <w:sz w:val="16"/>
        </w:rPr>
        <w:t xml:space="preserve">Consider an analogy. </w:t>
      </w:r>
      <w:r w:rsidRPr="00B6456F">
        <w:rPr>
          <w:rFonts w:eastAsia="Calibri"/>
          <w:u w:val="single"/>
        </w:rPr>
        <w:t xml:space="preserve">It is doubtless the case that </w:t>
      </w:r>
      <w:r w:rsidRPr="00B6456F">
        <w:rPr>
          <w:rFonts w:eastAsia="Calibri"/>
          <w:iCs/>
          <w:u w:val="single"/>
          <w:bdr w:val="single" w:sz="8" w:space="0" w:color="auto"/>
        </w:rPr>
        <w:t>golfers with long swings</w:t>
      </w:r>
      <w:r w:rsidRPr="00B6456F">
        <w:rPr>
          <w:rFonts w:eastAsia="Calibri"/>
          <w:u w:val="single"/>
        </w:rPr>
        <w:t xml:space="preserve"> like Phil Mickelson hit the ball further and </w:t>
      </w:r>
      <w:r w:rsidRPr="00B6456F">
        <w:rPr>
          <w:rFonts w:eastAsia="Calibri"/>
          <w:iCs/>
          <w:u w:val="single"/>
          <w:bdr w:val="single" w:sz="8" w:space="0" w:color="auto"/>
        </w:rPr>
        <w:t>more accurately</w:t>
      </w:r>
      <w:r w:rsidRPr="00B6456F">
        <w:rPr>
          <w:rFonts w:eastAsia="Calibri"/>
          <w:u w:val="single"/>
        </w:rPr>
        <w:t xml:space="preserve"> than golfers with </w:t>
      </w:r>
      <w:r w:rsidRPr="00B6456F">
        <w:rPr>
          <w:rFonts w:eastAsia="Calibri"/>
          <w:iCs/>
          <w:u w:val="single"/>
          <w:bdr w:val="single" w:sz="8" w:space="0" w:color="auto"/>
        </w:rPr>
        <w:t>short swings</w:t>
      </w:r>
      <w:r w:rsidRPr="00B6456F">
        <w:rPr>
          <w:rFonts w:eastAsia="Calibri"/>
          <w:u w:val="single"/>
        </w:rPr>
        <w:t xml:space="preserve"> like </w:t>
      </w:r>
      <w:proofErr w:type="gramStart"/>
      <w:r w:rsidRPr="00B6456F">
        <w:rPr>
          <w:rFonts w:eastAsia="Calibri"/>
          <w:u w:val="single"/>
        </w:rPr>
        <w:t>myself</w:t>
      </w:r>
      <w:proofErr w:type="gramEnd"/>
      <w:r w:rsidRPr="00B6456F">
        <w:rPr>
          <w:rFonts w:eastAsia="Calibri"/>
          <w:u w:val="single"/>
        </w:rPr>
        <w:t xml:space="preserve">. An index of swing length would be highly correlated with almost any measure of golf performance. Does this mean I should </w:t>
      </w:r>
      <w:r w:rsidRPr="00B6456F">
        <w:rPr>
          <w:rFonts w:eastAsia="Calibri"/>
          <w:iCs/>
          <w:u w:val="single"/>
          <w:bdr w:val="single" w:sz="8" w:space="0" w:color="auto"/>
        </w:rPr>
        <w:t>lengthen my swing?</w:t>
      </w:r>
      <w:r w:rsidRPr="00B6456F">
        <w:rPr>
          <w:rFonts w:eastAsia="Calibri"/>
          <w:u w:val="single"/>
        </w:rPr>
        <w:t xml:space="preserve"> I doubt it. Those with </w:t>
      </w:r>
      <w:r w:rsidRPr="00B6456F">
        <w:rPr>
          <w:rFonts w:eastAsia="Calibri"/>
          <w:iCs/>
          <w:u w:val="single"/>
          <w:bdr w:val="single" w:sz="8" w:space="0" w:color="auto"/>
        </w:rPr>
        <w:t>more flexibility</w:t>
      </w:r>
      <w:r w:rsidRPr="00B6456F">
        <w:rPr>
          <w:rFonts w:eastAsia="Calibri"/>
          <w:u w:val="single"/>
        </w:rPr>
        <w:t xml:space="preserve"> and </w:t>
      </w:r>
      <w:r w:rsidRPr="00B6456F">
        <w:rPr>
          <w:rFonts w:eastAsia="Calibri"/>
          <w:iCs/>
          <w:u w:val="single"/>
          <w:bdr w:val="single" w:sz="8" w:space="0" w:color="auto"/>
        </w:rPr>
        <w:t>coordination</w:t>
      </w:r>
      <w:r w:rsidRPr="00B6456F">
        <w:rPr>
          <w:rFonts w:eastAsia="Calibri"/>
          <w:u w:val="single"/>
        </w:rPr>
        <w:t xml:space="preserve"> </w:t>
      </w:r>
      <w:proofErr w:type="gramStart"/>
      <w:r w:rsidRPr="00B6456F">
        <w:rPr>
          <w:rFonts w:eastAsia="Calibri"/>
          <w:u w:val="single"/>
        </w:rPr>
        <w:t>are able to</w:t>
      </w:r>
      <w:proofErr w:type="gramEnd"/>
      <w:r w:rsidRPr="00B6456F">
        <w:rPr>
          <w:rFonts w:eastAsia="Calibri"/>
          <w:u w:val="single"/>
        </w:rPr>
        <w:t xml:space="preserve"> take and control longer swings and play golf better. If I were to try to swing like Phil, I would </w:t>
      </w:r>
      <w:proofErr w:type="gramStart"/>
      <w:r w:rsidRPr="00B6456F">
        <w:rPr>
          <w:rFonts w:eastAsia="Calibri"/>
          <w:iCs/>
          <w:u w:val="single"/>
          <w:bdr w:val="single" w:sz="8" w:space="0" w:color="auto"/>
        </w:rPr>
        <w:t>mishit</w:t>
      </w:r>
      <w:proofErr w:type="gramEnd"/>
      <w:r w:rsidRPr="00B6456F">
        <w:rPr>
          <w:rFonts w:eastAsia="Calibri"/>
          <w:iCs/>
          <w:u w:val="single"/>
          <w:bdr w:val="single" w:sz="8" w:space="0" w:color="auto"/>
        </w:rPr>
        <w:t xml:space="preserve"> the ball</w:t>
      </w:r>
      <w:r w:rsidRPr="00B6456F">
        <w:rPr>
          <w:rFonts w:eastAsia="Calibri"/>
          <w:u w:val="single"/>
        </w:rPr>
        <w:t xml:space="preserve"> and maybe </w:t>
      </w:r>
      <w:r w:rsidRPr="00B6456F">
        <w:rPr>
          <w:rFonts w:eastAsia="Calibri"/>
          <w:iCs/>
          <w:u w:val="single"/>
          <w:bdr w:val="single" w:sz="8" w:space="0" w:color="auto"/>
        </w:rPr>
        <w:t>break my back</w:t>
      </w:r>
      <w:r w:rsidRPr="00B6456F">
        <w:rPr>
          <w:rFonts w:eastAsia="Calibri"/>
          <w:u w:val="single"/>
        </w:rPr>
        <w:t>.</w:t>
      </w:r>
    </w:p>
    <w:p w14:paraId="2C353493" w14:textId="77777777" w:rsidR="004514CF" w:rsidRPr="00B6456F" w:rsidRDefault="004514CF" w:rsidP="004514CF">
      <w:pPr>
        <w:rPr>
          <w:rFonts w:eastAsia="Calibri"/>
        </w:rPr>
      </w:pPr>
      <w:r w:rsidRPr="00E545F9">
        <w:rPr>
          <w:rFonts w:eastAsia="Calibri"/>
          <w:highlight w:val="cyan"/>
          <w:u w:val="single"/>
        </w:rPr>
        <w:t xml:space="preserve">Some companies have </w:t>
      </w:r>
      <w:r w:rsidRPr="00E545F9">
        <w:rPr>
          <w:rFonts w:eastAsia="Calibri"/>
          <w:iCs/>
          <w:highlight w:val="cyan"/>
          <w:u w:val="single"/>
          <w:bdr w:val="single" w:sz="8" w:space="0" w:color="auto"/>
        </w:rPr>
        <w:t>great ideas</w:t>
      </w:r>
      <w:r w:rsidRPr="00B6456F">
        <w:rPr>
          <w:rFonts w:eastAsia="Calibri"/>
          <w:u w:val="single"/>
        </w:rPr>
        <w:t xml:space="preserve">, </w:t>
      </w:r>
      <w:r w:rsidRPr="00B6456F">
        <w:rPr>
          <w:rFonts w:eastAsia="Calibri"/>
          <w:iCs/>
          <w:u w:val="single"/>
          <w:bdr w:val="single" w:sz="8" w:space="0" w:color="auto"/>
        </w:rPr>
        <w:t>great management teams</w:t>
      </w:r>
      <w:r w:rsidRPr="00B6456F">
        <w:rPr>
          <w:rFonts w:eastAsia="Calibri"/>
          <w:u w:val="single"/>
        </w:rPr>
        <w:t xml:space="preserve">, and </w:t>
      </w:r>
      <w:r w:rsidRPr="00B6456F">
        <w:rPr>
          <w:rFonts w:eastAsia="Calibri"/>
          <w:iCs/>
          <w:u w:val="single"/>
          <w:bdr w:val="single" w:sz="8" w:space="0" w:color="auto"/>
        </w:rPr>
        <w:t>compelling strategies</w:t>
      </w:r>
      <w:r w:rsidRPr="00B6456F">
        <w:rPr>
          <w:rFonts w:eastAsia="Calibri"/>
          <w:u w:val="single"/>
        </w:rPr>
        <w:t xml:space="preserve">. They </w:t>
      </w:r>
      <w:r w:rsidRPr="00B6456F">
        <w:rPr>
          <w:rFonts w:eastAsia="Calibri"/>
          <w:iCs/>
          <w:u w:val="single"/>
          <w:bdr w:val="single" w:sz="8" w:space="0" w:color="auto"/>
        </w:rPr>
        <w:t>invest heavily</w:t>
      </w:r>
      <w:r w:rsidRPr="00B6456F">
        <w:rPr>
          <w:rFonts w:eastAsia="Calibri"/>
          <w:u w:val="single"/>
        </w:rPr>
        <w:t xml:space="preserve">, seek to </w:t>
      </w:r>
      <w:r w:rsidRPr="00B6456F">
        <w:rPr>
          <w:rFonts w:eastAsia="Calibri"/>
          <w:iCs/>
          <w:u w:val="single"/>
          <w:bdr w:val="single" w:sz="8" w:space="0" w:color="auto"/>
        </w:rPr>
        <w:t>grow revenue, ignore the management</w:t>
      </w:r>
      <w:r w:rsidRPr="00B6456F">
        <w:rPr>
          <w:rFonts w:eastAsia="Calibri"/>
          <w:u w:val="single"/>
        </w:rPr>
        <w:t xml:space="preserve"> of earnings, and do </w:t>
      </w:r>
      <w:proofErr w:type="gramStart"/>
      <w:r w:rsidRPr="00B6456F">
        <w:rPr>
          <w:rFonts w:eastAsia="Calibri"/>
          <w:iCs/>
          <w:u w:val="single"/>
          <w:bdr w:val="single" w:sz="8" w:space="0" w:color="auto"/>
        </w:rPr>
        <w:t>limited</w:t>
      </w:r>
      <w:proofErr w:type="gramEnd"/>
      <w:r w:rsidRPr="00B6456F">
        <w:rPr>
          <w:rFonts w:eastAsia="Calibri"/>
          <w:iCs/>
          <w:u w:val="single"/>
          <w:bdr w:val="single" w:sz="8" w:space="0" w:color="auto"/>
        </w:rPr>
        <w:t xml:space="preserve"> stock buybacks</w:t>
      </w:r>
      <w:r w:rsidRPr="00B6456F">
        <w:rPr>
          <w:rFonts w:eastAsia="Calibri"/>
          <w:u w:val="single"/>
        </w:rPr>
        <w:t xml:space="preserve">. These are the criteria McKinsey uses to measure </w:t>
      </w:r>
      <w:r w:rsidRPr="00B6456F">
        <w:rPr>
          <w:rFonts w:eastAsia="Calibri"/>
          <w:iCs/>
          <w:u w:val="single"/>
          <w:bdr w:val="single" w:sz="8" w:space="0" w:color="auto"/>
        </w:rPr>
        <w:t>long termism</w:t>
      </w:r>
      <w:r w:rsidRPr="00B6456F">
        <w:rPr>
          <w:rFonts w:eastAsia="Calibri"/>
          <w:u w:val="single"/>
        </w:rPr>
        <w:t xml:space="preserve">. </w:t>
      </w:r>
      <w:r w:rsidRPr="00E545F9">
        <w:rPr>
          <w:rFonts w:eastAsia="Calibri"/>
          <w:highlight w:val="cyan"/>
          <w:u w:val="single"/>
        </w:rPr>
        <w:t xml:space="preserve">Others </w:t>
      </w:r>
      <w:r w:rsidRPr="00E545F9">
        <w:rPr>
          <w:rFonts w:eastAsia="Calibri"/>
          <w:iCs/>
          <w:highlight w:val="cyan"/>
          <w:u w:val="single"/>
          <w:bdr w:val="single" w:sz="8" w:space="0" w:color="auto"/>
        </w:rPr>
        <w:t>lack vision</w:t>
      </w:r>
      <w:r w:rsidRPr="00B6456F">
        <w:rPr>
          <w:rFonts w:eastAsia="Calibri"/>
          <w:u w:val="single"/>
        </w:rPr>
        <w:t xml:space="preserve"> and have </w:t>
      </w:r>
      <w:r w:rsidRPr="00B6456F">
        <w:rPr>
          <w:rFonts w:eastAsia="Calibri"/>
          <w:iCs/>
          <w:u w:val="single"/>
          <w:bdr w:val="single" w:sz="8" w:space="0" w:color="auto"/>
        </w:rPr>
        <w:t>mediocre management</w:t>
      </w:r>
      <w:r w:rsidRPr="00B6456F">
        <w:rPr>
          <w:rFonts w:eastAsia="Calibri"/>
          <w:u w:val="single"/>
        </w:rPr>
        <w:t xml:space="preserve">. They invest less, cut costs more, manage earnings and buy back stock. </w:t>
      </w:r>
      <w:r w:rsidRPr="00E545F9">
        <w:rPr>
          <w:rFonts w:eastAsia="Calibri"/>
          <w:highlight w:val="cyan"/>
          <w:u w:val="single"/>
        </w:rPr>
        <w:t xml:space="preserve">McKinsey </w:t>
      </w:r>
      <w:r w:rsidRPr="00E545F9">
        <w:rPr>
          <w:rFonts w:eastAsia="Calibri"/>
          <w:iCs/>
          <w:highlight w:val="cyan"/>
          <w:u w:val="single"/>
          <w:bdr w:val="single" w:sz="8" w:space="0" w:color="auto"/>
        </w:rPr>
        <w:t>deems</w:t>
      </w:r>
      <w:r w:rsidRPr="00E545F9">
        <w:rPr>
          <w:rFonts w:eastAsia="Calibri"/>
          <w:highlight w:val="cyan"/>
          <w:u w:val="single"/>
        </w:rPr>
        <w:t xml:space="preserve"> them </w:t>
      </w:r>
      <w:r w:rsidRPr="00E545F9">
        <w:rPr>
          <w:rFonts w:eastAsia="Calibri"/>
          <w:iCs/>
          <w:highlight w:val="cyan"/>
          <w:u w:val="single"/>
          <w:bdr w:val="single" w:sz="8" w:space="0" w:color="auto"/>
        </w:rPr>
        <w:t>short term</w:t>
      </w:r>
      <w:r w:rsidRPr="00B6456F">
        <w:rPr>
          <w:rFonts w:eastAsia="Calibri"/>
          <w:u w:val="single"/>
        </w:rPr>
        <w:t xml:space="preserve"> focused.</w:t>
      </w:r>
    </w:p>
    <w:p w14:paraId="102EC1F3" w14:textId="77777777" w:rsidR="004514CF" w:rsidRPr="00B6456F" w:rsidRDefault="004514CF" w:rsidP="004514CF">
      <w:pPr>
        <w:rPr>
          <w:rFonts w:eastAsia="Calibri"/>
        </w:rPr>
      </w:pPr>
      <w:r w:rsidRPr="00E545F9">
        <w:rPr>
          <w:rFonts w:eastAsia="Calibri"/>
          <w:iCs/>
          <w:highlight w:val="cyan"/>
          <w:u w:val="single"/>
          <w:bdr w:val="single" w:sz="8" w:space="0" w:color="auto"/>
        </w:rPr>
        <w:t>No surprise the long-term</w:t>
      </w:r>
      <w:r w:rsidRPr="00B6456F">
        <w:rPr>
          <w:rFonts w:eastAsia="Calibri"/>
          <w:u w:val="single"/>
        </w:rPr>
        <w:t xml:space="preserve"> companies </w:t>
      </w:r>
      <w:r w:rsidRPr="00E545F9">
        <w:rPr>
          <w:rFonts w:eastAsia="Calibri"/>
          <w:iCs/>
          <w:highlight w:val="cyan"/>
          <w:u w:val="single"/>
          <w:bdr w:val="single" w:sz="8" w:space="0" w:color="auto"/>
        </w:rPr>
        <w:t>outperform</w:t>
      </w:r>
      <w:r w:rsidRPr="00B6456F">
        <w:rPr>
          <w:rFonts w:eastAsia="Calibri"/>
          <w:u w:val="single"/>
        </w:rPr>
        <w:t xml:space="preserve"> the short-term companies. But this may be due to their vision and execution capacity </w:t>
      </w:r>
      <w:r w:rsidRPr="00B6456F">
        <w:rPr>
          <w:rFonts w:eastAsia="Calibri"/>
          <w:iCs/>
          <w:u w:val="single"/>
          <w:bdr w:val="single" w:sz="8" w:space="0" w:color="auto"/>
        </w:rPr>
        <w:t>not their long-term focus</w:t>
      </w:r>
      <w:r w:rsidRPr="00B6456F">
        <w:rPr>
          <w:rFonts w:eastAsia="Calibri"/>
          <w:u w:val="single"/>
        </w:rPr>
        <w:t>. Mediocre companies seeking to imitate them will be like me trying to imitate Phil—</w:t>
      </w:r>
      <w:r w:rsidRPr="00B6456F">
        <w:rPr>
          <w:rFonts w:eastAsia="Calibri"/>
          <w:iCs/>
          <w:u w:val="single"/>
          <w:bdr w:val="single" w:sz="8" w:space="0" w:color="auto"/>
        </w:rPr>
        <w:t>painful failures</w:t>
      </w:r>
      <w:r w:rsidRPr="00B6456F">
        <w:rPr>
          <w:rFonts w:eastAsia="Calibri"/>
          <w:u w:val="single"/>
        </w:rPr>
        <w:t xml:space="preserve">. I do not see </w:t>
      </w:r>
      <w:r w:rsidRPr="00B6456F">
        <w:rPr>
          <w:rFonts w:eastAsia="Calibri"/>
          <w:iCs/>
          <w:u w:val="single"/>
          <w:bdr w:val="single" w:sz="8" w:space="0" w:color="auto"/>
        </w:rPr>
        <w:t>any basis</w:t>
      </w:r>
      <w:r w:rsidRPr="00B6456F">
        <w:rPr>
          <w:rFonts w:eastAsia="Calibri"/>
          <w:u w:val="single"/>
        </w:rPr>
        <w:t xml:space="preserve"> in the McKinsey results for saying that companies should </w:t>
      </w:r>
      <w:r w:rsidRPr="00B6456F">
        <w:rPr>
          <w:rFonts w:eastAsia="Calibri"/>
          <w:iCs/>
          <w:u w:val="single"/>
          <w:bdr w:val="single" w:sz="8" w:space="0" w:color="auto"/>
        </w:rPr>
        <w:t>extend their horizons</w:t>
      </w:r>
      <w:r w:rsidRPr="00B6456F">
        <w:rPr>
          <w:rFonts w:eastAsia="Calibri"/>
          <w:u w:val="single"/>
        </w:rPr>
        <w:t>.</w:t>
      </w:r>
    </w:p>
    <w:p w14:paraId="6CD332E2" w14:textId="77777777" w:rsidR="004514CF" w:rsidRPr="00B6456F" w:rsidRDefault="004514CF" w:rsidP="004514CF">
      <w:pPr>
        <w:rPr>
          <w:rFonts w:eastAsia="Calibri"/>
        </w:rPr>
      </w:pPr>
      <w:r w:rsidRPr="00B6456F">
        <w:rPr>
          <w:rFonts w:eastAsia="Calibri"/>
          <w:u w:val="single"/>
        </w:rPr>
        <w:t xml:space="preserve">McKinsey tries to address this issue by </w:t>
      </w:r>
      <w:proofErr w:type="gramStart"/>
      <w:r w:rsidRPr="00B6456F">
        <w:rPr>
          <w:rFonts w:eastAsia="Calibri"/>
          <w:u w:val="single"/>
        </w:rPr>
        <w:t>doing</w:t>
      </w:r>
      <w:proofErr w:type="gramEnd"/>
      <w:r w:rsidRPr="00B6456F">
        <w:rPr>
          <w:rFonts w:eastAsia="Calibri"/>
          <w:u w:val="single"/>
        </w:rPr>
        <w:t xml:space="preserve"> comparisons within industries. But everything we know suggests that there are </w:t>
      </w:r>
      <w:r w:rsidRPr="00B6456F">
        <w:rPr>
          <w:rFonts w:eastAsia="Calibri"/>
          <w:iCs/>
          <w:u w:val="single"/>
          <w:bdr w:val="single" w:sz="8" w:space="0" w:color="auto"/>
        </w:rPr>
        <w:t>substantial differences</w:t>
      </w:r>
      <w:r w:rsidRPr="00B6456F">
        <w:rPr>
          <w:rFonts w:eastAsia="Calibri"/>
          <w:u w:val="single"/>
        </w:rPr>
        <w:t xml:space="preserve"> in </w:t>
      </w:r>
      <w:r w:rsidRPr="00B6456F">
        <w:rPr>
          <w:rFonts w:eastAsia="Calibri"/>
          <w:iCs/>
          <w:u w:val="single"/>
          <w:bdr w:val="single" w:sz="8" w:space="0" w:color="auto"/>
        </w:rPr>
        <w:t>company quality</w:t>
      </w:r>
      <w:r w:rsidRPr="00B6456F">
        <w:rPr>
          <w:rFonts w:eastAsia="Calibri"/>
          <w:u w:val="single"/>
        </w:rPr>
        <w:t xml:space="preserve"> within industries as well as across industries.</w:t>
      </w:r>
    </w:p>
    <w:p w14:paraId="0ECB1C71" w14:textId="59AB4893" w:rsidR="004514CF" w:rsidRPr="00264CAA" w:rsidRDefault="004514CF" w:rsidP="00264CAA">
      <w:pPr>
        <w:rPr>
          <w:rFonts w:eastAsia="Calibri"/>
        </w:rPr>
      </w:pPr>
      <w:r w:rsidRPr="00B6456F">
        <w:rPr>
          <w:rFonts w:eastAsia="Calibri"/>
          <w:sz w:val="16"/>
        </w:rPr>
        <w:t xml:space="preserve">Again, </w:t>
      </w:r>
      <w:r w:rsidRPr="00B6456F">
        <w:rPr>
          <w:rFonts w:eastAsia="Calibri"/>
          <w:u w:val="single"/>
        </w:rPr>
        <w:t xml:space="preserve">it </w:t>
      </w:r>
      <w:r w:rsidRPr="00B6456F">
        <w:rPr>
          <w:rFonts w:eastAsia="Calibri"/>
          <w:iCs/>
          <w:u w:val="single"/>
          <w:bdr w:val="single" w:sz="8" w:space="0" w:color="auto"/>
        </w:rPr>
        <w:t>may be</w:t>
      </w:r>
      <w:r w:rsidRPr="00B6456F">
        <w:rPr>
          <w:rFonts w:eastAsia="Calibri"/>
          <w:u w:val="single"/>
        </w:rPr>
        <w:t xml:space="preserve"> that the long-termism hypothesis is right and there may be ways of teasing causality out of the very interesting data set that McKinsey has created. But at this point I think the issue is still </w:t>
      </w:r>
      <w:r w:rsidRPr="00B6456F">
        <w:rPr>
          <w:rFonts w:eastAsia="Calibri"/>
          <w:iCs/>
          <w:u w:val="single"/>
          <w:bdr w:val="single" w:sz="8" w:space="0" w:color="auto"/>
        </w:rPr>
        <w:t>unresolved</w:t>
      </w:r>
      <w:r w:rsidRPr="00B6456F">
        <w:rPr>
          <w:rFonts w:eastAsia="Calibri"/>
          <w:u w:val="single"/>
        </w:rPr>
        <w:t>.</w:t>
      </w:r>
    </w:p>
    <w:p w14:paraId="5AD6A824" w14:textId="19A77C49" w:rsidR="00924A9D" w:rsidRDefault="00924A9D" w:rsidP="00924A9D">
      <w:pPr>
        <w:pStyle w:val="Heading3"/>
      </w:pPr>
      <w:r>
        <w:t>Inequality</w:t>
      </w:r>
    </w:p>
    <w:p w14:paraId="2159FA43" w14:textId="77777777" w:rsidR="007368C2" w:rsidRPr="00EB79EF" w:rsidRDefault="007368C2" w:rsidP="007368C2">
      <w:pPr>
        <w:pStyle w:val="Heading4"/>
        <w:rPr>
          <w:rFonts w:eastAsia="Malgun Gothic"/>
        </w:rPr>
      </w:pPr>
      <w:bookmarkStart w:id="0" w:name="Level_1_541"/>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13E2960A" w14:textId="77777777" w:rsidR="007368C2" w:rsidRPr="00EB79EF" w:rsidRDefault="007368C2" w:rsidP="007368C2">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76A2ABDC" w14:textId="77777777" w:rsidR="007368C2" w:rsidRPr="00EB79EF" w:rsidRDefault="007368C2" w:rsidP="007368C2">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E545F9">
        <w:rPr>
          <w:rStyle w:val="Emphasis"/>
          <w:highlight w:val="cyan"/>
          <w:bdr w:val="single" w:sz="8" w:space="0" w:color="auto" w:frame="1"/>
        </w:rPr>
        <w:t>real wages</w:t>
      </w:r>
      <w:r w:rsidRPr="00E545F9">
        <w:rPr>
          <w:rStyle w:val="StyleUnderline"/>
          <w:highlight w:val="cyan"/>
        </w:rPr>
        <w:t xml:space="preserve"> and </w:t>
      </w:r>
      <w:r w:rsidRPr="00E545F9">
        <w:rPr>
          <w:rStyle w:val="Emphasis"/>
          <w:highlight w:val="cyan"/>
          <w:bdr w:val="single" w:sz="8" w:space="0" w:color="auto" w:frame="1"/>
        </w:rPr>
        <w:t>net worths</w:t>
      </w:r>
      <w:r w:rsidRPr="00E545F9">
        <w:rPr>
          <w:rStyle w:val="StyleUnderline"/>
          <w:highlight w:val="cyan"/>
        </w:rPr>
        <w:t xml:space="preserve"> are </w:t>
      </w:r>
      <w:r w:rsidRPr="00E545F9">
        <w:rPr>
          <w:rStyle w:val="Emphasis"/>
          <w:highlight w:val="cyan"/>
          <w:bdr w:val="single" w:sz="8" w:space="0" w:color="auto" w:frame="1"/>
        </w:rPr>
        <w:t>higher</w:t>
      </w:r>
      <w:r w:rsidRPr="00EB79EF">
        <w:rPr>
          <w:rStyle w:val="StyleUnderline"/>
        </w:rPr>
        <w:t xml:space="preserve"> than they were before the pandemic, </w:t>
      </w:r>
      <w:r w:rsidRPr="00E545F9">
        <w:rPr>
          <w:rStyle w:val="Emphasis"/>
          <w:highlight w:val="cyan"/>
          <w:bdr w:val="single" w:sz="8" w:space="0" w:color="auto" w:frame="1"/>
        </w:rPr>
        <w:t>unemployment</w:t>
      </w:r>
      <w:r w:rsidRPr="00E545F9">
        <w:rPr>
          <w:rStyle w:val="StyleUnderline"/>
          <w:highlight w:val="cyan"/>
        </w:rPr>
        <w:t xml:space="preserve"> is</w:t>
      </w:r>
      <w:r w:rsidRPr="00EB79EF">
        <w:rPr>
          <w:rStyle w:val="StyleUnderline"/>
        </w:rPr>
        <w:t xml:space="preserve"> near </w:t>
      </w:r>
      <w:r w:rsidRPr="00E545F9">
        <w:rPr>
          <w:rStyle w:val="Emphasis"/>
          <w:highlight w:val="cyan"/>
          <w:bdr w:val="single" w:sz="8" w:space="0" w:color="auto" w:frame="1"/>
        </w:rPr>
        <w:t>historic lows</w:t>
      </w:r>
      <w:r w:rsidRPr="00E545F9">
        <w:rPr>
          <w:rStyle w:val="StyleUnderline"/>
          <w:highlight w:val="cyan"/>
        </w:rPr>
        <w:t xml:space="preserve">, </w:t>
      </w:r>
      <w:r w:rsidRPr="00E545F9">
        <w:rPr>
          <w:rStyle w:val="Emphasis"/>
          <w:highlight w:val="cyan"/>
          <w:bdr w:val="single" w:sz="8" w:space="0" w:color="auto" w:frame="1"/>
        </w:rPr>
        <w:t>paychecks</w:t>
      </w:r>
      <w:r w:rsidRPr="00EB79EF">
        <w:rPr>
          <w:rStyle w:val="StyleUnderline"/>
        </w:rPr>
        <w:t xml:space="preserve"> are </w:t>
      </w:r>
      <w:r w:rsidRPr="00E545F9">
        <w:rPr>
          <w:rStyle w:val="Emphasis"/>
          <w:highlight w:val="cyan"/>
          <w:bdr w:val="single" w:sz="8" w:space="0" w:color="auto" w:frame="1"/>
        </w:rPr>
        <w:t>rising faster</w:t>
      </w:r>
      <w:r w:rsidRPr="00EB79EF">
        <w:rPr>
          <w:rStyle w:val="StyleUnderline"/>
        </w:rPr>
        <w:t xml:space="preserve"> </w:t>
      </w:r>
      <w:r w:rsidRPr="00E545F9">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59A819E5" w14:textId="77777777" w:rsidR="007368C2" w:rsidRPr="00EB79EF" w:rsidRDefault="007368C2" w:rsidP="007368C2">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20F65384" w14:textId="77777777" w:rsidR="007368C2" w:rsidRPr="00EB79EF" w:rsidRDefault="007368C2" w:rsidP="007368C2">
      <w:pPr>
        <w:rPr>
          <w:rFonts w:eastAsia="Calibri"/>
          <w:sz w:val="16"/>
          <w:szCs w:val="16"/>
        </w:rPr>
      </w:pPr>
      <w:r w:rsidRPr="00EB79EF">
        <w:rPr>
          <w:sz w:val="16"/>
          <w:szCs w:val="16"/>
        </w:rPr>
        <w:t xml:space="preserve">Many liberals proceeded to accuse Henwood of tacitly lamenting fast food workers’ wage gains. After all, such workers </w:t>
      </w:r>
      <w:proofErr w:type="gramStart"/>
      <w:r w:rsidRPr="00EB79EF">
        <w:rPr>
          <w:sz w:val="16"/>
          <w:szCs w:val="16"/>
        </w:rPr>
        <w:t>had</w:t>
      </w:r>
      <w:proofErr w:type="gramEnd"/>
      <w:r w:rsidRPr="00EB79EF">
        <w:rPr>
          <w:sz w:val="16"/>
          <w:szCs w:val="16"/>
        </w:rPr>
        <w:t xml:space="preserve"> secured large </w:t>
      </w:r>
      <w:proofErr w:type="gramStart"/>
      <w:r w:rsidRPr="00EB79EF">
        <w:rPr>
          <w:sz w:val="16"/>
          <w:szCs w:val="16"/>
        </w:rPr>
        <w:t>raises</w:t>
      </w:r>
      <w:proofErr w:type="gramEnd"/>
      <w:r w:rsidRPr="00EB79EF">
        <w:rPr>
          <w:sz w:val="16"/>
          <w:szCs w:val="16"/>
        </w:rPr>
        <w:t xml:space="preserve">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24EEA2F5" w14:textId="77777777" w:rsidR="007368C2" w:rsidRPr="00EB79EF" w:rsidRDefault="007368C2" w:rsidP="007368C2">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1EE46BA" w14:textId="77777777" w:rsidR="007368C2" w:rsidRPr="00EB79EF" w:rsidRDefault="007368C2" w:rsidP="007368C2">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D1C3079" w14:textId="77777777" w:rsidR="007368C2" w:rsidRPr="00EB79EF" w:rsidRDefault="007368C2" w:rsidP="007368C2">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1D7C892C" w14:textId="77777777" w:rsidR="007368C2" w:rsidRPr="00EB79EF" w:rsidRDefault="007368C2" w:rsidP="007368C2">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E545F9">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E545F9">
        <w:rPr>
          <w:rStyle w:val="Emphasis"/>
          <w:highlight w:val="cyan"/>
          <w:bdr w:val="single" w:sz="8" w:space="0" w:color="auto" w:frame="1"/>
        </w:rPr>
        <w:t>discontent</w:t>
      </w:r>
      <w:r w:rsidRPr="00EB79EF">
        <w:rPr>
          <w:rStyle w:val="StyleUnderline"/>
        </w:rPr>
        <w:t xml:space="preserve"> with the economy </w:t>
      </w:r>
      <w:r w:rsidRPr="00E545F9">
        <w:rPr>
          <w:rStyle w:val="Emphasis"/>
          <w:highlight w:val="cyan"/>
          <w:bdr w:val="single" w:sz="8" w:space="0" w:color="auto" w:frame="1"/>
        </w:rPr>
        <w:t>rose</w:t>
      </w:r>
    </w:p>
    <w:p w14:paraId="4DA71016" w14:textId="77777777" w:rsidR="007368C2" w:rsidRPr="00EB79EF" w:rsidRDefault="007368C2" w:rsidP="007368C2">
      <w:pPr>
        <w:rPr>
          <w:rFonts w:eastAsia="Calibri"/>
          <w:sz w:val="16"/>
        </w:rPr>
      </w:pPr>
      <w:r w:rsidRPr="00EB79EF">
        <w:rPr>
          <w:sz w:val="16"/>
        </w:rPr>
        <w:t xml:space="preserve">In recent years, </w:t>
      </w:r>
      <w:r w:rsidRPr="00EB79EF">
        <w:rPr>
          <w:rStyle w:val="StyleUnderline"/>
        </w:rPr>
        <w:t xml:space="preserve">the US </w:t>
      </w:r>
      <w:r w:rsidRPr="00E545F9">
        <w:rPr>
          <w:rStyle w:val="Emphasis"/>
          <w:highlight w:val="cyan"/>
          <w:bdr w:val="single" w:sz="8" w:space="0" w:color="auto" w:frame="1"/>
        </w:rPr>
        <w:t>econ</w:t>
      </w:r>
      <w:r w:rsidRPr="00EB79EF">
        <w:rPr>
          <w:rStyle w:val="StyleUnderline"/>
        </w:rPr>
        <w:t xml:space="preserve">omy has </w:t>
      </w:r>
      <w:r w:rsidRPr="00E545F9">
        <w:rPr>
          <w:rStyle w:val="StyleUnderline"/>
          <w:highlight w:val="cyan"/>
        </w:rPr>
        <w:t xml:space="preserve">grown </w:t>
      </w:r>
      <w:r w:rsidRPr="00E545F9">
        <w:rPr>
          <w:rStyle w:val="Emphasis"/>
          <w:highlight w:val="cyan"/>
          <w:bdr w:val="single" w:sz="8" w:space="0" w:color="auto" w:frame="1"/>
        </w:rPr>
        <w:t>less unequal</w:t>
      </w:r>
      <w:r w:rsidRPr="00E545F9">
        <w:rPr>
          <w:rStyle w:val="StyleUnderline"/>
          <w:highlight w:val="cyan"/>
        </w:rPr>
        <w:t xml:space="preserve"> and </w:t>
      </w:r>
      <w:r w:rsidRPr="00E545F9">
        <w:rPr>
          <w:rStyle w:val="Emphasis"/>
          <w:highlight w:val="cyan"/>
          <w:bdr w:val="single" w:sz="8" w:space="0" w:color="auto" w:frame="1"/>
        </w:rPr>
        <w:t>more unpopular</w:t>
      </w:r>
      <w:r w:rsidRPr="00EB79EF">
        <w:rPr>
          <w:rStyle w:val="StyleUnderline"/>
        </w:rPr>
        <w:t>.</w:t>
      </w:r>
    </w:p>
    <w:p w14:paraId="1D20F130" w14:textId="77777777" w:rsidR="007368C2" w:rsidRPr="00EB79EF" w:rsidRDefault="007368C2" w:rsidP="007368C2">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E545F9">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E545F9">
        <w:rPr>
          <w:rStyle w:val="StyleUnderline"/>
          <w:highlight w:val="cyan"/>
        </w:rPr>
        <w:t xml:space="preserve">Reagan </w:t>
      </w:r>
      <w:r w:rsidRPr="00E545F9">
        <w:rPr>
          <w:rStyle w:val="Emphasis"/>
          <w:highlight w:val="cyan"/>
          <w:bdr w:val="single" w:sz="8" w:space="0" w:color="auto" w:frame="1"/>
        </w:rPr>
        <w:t>jump in inequality</w:t>
      </w:r>
      <w:r w:rsidRPr="00E545F9">
        <w:rPr>
          <w:rStyle w:val="StyleUnderline"/>
          <w:highlight w:val="cyan"/>
        </w:rPr>
        <w:t xml:space="preserve"> has </w:t>
      </w:r>
      <w:r w:rsidRPr="00EB79EF">
        <w:rPr>
          <w:rStyle w:val="StyleUnderline"/>
        </w:rPr>
        <w:t xml:space="preserve">been </w:t>
      </w:r>
      <w:r w:rsidRPr="00E545F9">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13D18612" w14:textId="77777777" w:rsidR="007368C2" w:rsidRPr="00EB79EF" w:rsidRDefault="007368C2" w:rsidP="007368C2">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8112CE4" w14:textId="77777777" w:rsidR="007368C2" w:rsidRPr="00EB79EF" w:rsidRDefault="007368C2" w:rsidP="007368C2">
      <w:pPr>
        <w:rPr>
          <w:rFonts w:eastAsia="Calibri"/>
          <w:sz w:val="16"/>
        </w:rPr>
      </w:pPr>
      <w:r w:rsidRPr="00EB79EF">
        <w:rPr>
          <w:sz w:val="16"/>
        </w:rPr>
        <w:t xml:space="preserve">These two trends aren’t necessarily related. After all, the median US </w:t>
      </w:r>
      <w:proofErr w:type="gramStart"/>
      <w:r w:rsidRPr="00EB79EF">
        <w:rPr>
          <w:sz w:val="16"/>
        </w:rPr>
        <w:t>worker</w:t>
      </w:r>
      <w:proofErr w:type="gramEnd"/>
      <w:r w:rsidRPr="00EB79EF">
        <w:rPr>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75F40430" w14:textId="77777777" w:rsidR="007368C2" w:rsidRPr="00EB79EF" w:rsidRDefault="007368C2" w:rsidP="007368C2">
      <w:pPr>
        <w:rPr>
          <w:rFonts w:eastAsia="Calibri"/>
          <w:sz w:val="16"/>
          <w:u w:val="single"/>
        </w:rPr>
      </w:pPr>
      <w:r w:rsidRPr="00EB79EF">
        <w:rPr>
          <w:sz w:val="16"/>
        </w:rPr>
        <w:t xml:space="preserve">Yet there is some reason to worry that the </w:t>
      </w:r>
      <w:r w:rsidRPr="00E545F9">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E545F9">
        <w:rPr>
          <w:rStyle w:val="Emphasis"/>
          <w:highlight w:val="cyan"/>
          <w:bdr w:val="single" w:sz="8" w:space="0" w:color="auto" w:frame="1"/>
        </w:rPr>
        <w:t>contributing</w:t>
      </w:r>
      <w:r w:rsidRPr="00E545F9">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E545F9">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w:t>
      </w:r>
      <w:proofErr w:type="gramStart"/>
      <w:r w:rsidRPr="00EB79EF">
        <w:rPr>
          <w:sz w:val="16"/>
        </w:rPr>
        <w:t>Child care</w:t>
      </w:r>
      <w:proofErr w:type="gramEnd"/>
      <w:r w:rsidRPr="00EB79EF">
        <w:rPr>
          <w:sz w:val="16"/>
        </w:rPr>
        <w:t xml:space="preserve"> has grown harder to come by as workers have left that industry for higher-paying jobs. And, as Henwood’s controversial post illustrated, fast food has grown more expensive as food service workers have secured better pay.</w:t>
      </w:r>
    </w:p>
    <w:p w14:paraId="29688F3E" w14:textId="427A570B" w:rsidR="007368C2" w:rsidRPr="007368C2" w:rsidRDefault="007368C2" w:rsidP="007368C2">
      <w:pPr>
        <w:rPr>
          <w:rFonts w:eastAsia="Calibri"/>
        </w:rPr>
      </w:pPr>
      <w:r w:rsidRPr="00EB79EF">
        <w:rPr>
          <w:rStyle w:val="StyleUnderline"/>
        </w:rPr>
        <w:t xml:space="preserve">The </w:t>
      </w:r>
      <w:r w:rsidRPr="00E545F9">
        <w:rPr>
          <w:rStyle w:val="Emphasis"/>
          <w:highlight w:val="cyan"/>
          <w:bdr w:val="single" w:sz="8" w:space="0" w:color="auto" w:frame="1"/>
        </w:rPr>
        <w:t>Republican</w:t>
      </w:r>
      <w:r w:rsidRPr="00EB79EF">
        <w:rPr>
          <w:rStyle w:val="StyleUnderline"/>
        </w:rPr>
        <w:t xml:space="preserve"> Party was quick to </w:t>
      </w:r>
      <w:r w:rsidRPr="00E545F9">
        <w:rPr>
          <w:rStyle w:val="Emphasis"/>
          <w:highlight w:val="cyan"/>
          <w:bdr w:val="single" w:sz="8" w:space="0" w:color="auto" w:frame="1"/>
        </w:rPr>
        <w:t>politicize</w:t>
      </w:r>
      <w:r w:rsidRPr="00EB79EF">
        <w:rPr>
          <w:rStyle w:val="StyleUnderline"/>
        </w:rPr>
        <w:t xml:space="preserve"> the latter </w:t>
      </w:r>
      <w:r w:rsidRPr="00E545F9">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E545F9">
        <w:rPr>
          <w:rStyle w:val="Emphasis"/>
          <w:highlight w:val="cyan"/>
          <w:bdr w:val="single" w:sz="8" w:space="0" w:color="auto" w:frame="1"/>
        </w:rPr>
        <w:t>bet</w:t>
      </w:r>
      <w:r w:rsidRPr="00EB79EF">
        <w:rPr>
          <w:rStyle w:val="StyleUnderline"/>
        </w:rPr>
        <w:t xml:space="preserve"> that </w:t>
      </w:r>
      <w:r w:rsidRPr="00E545F9">
        <w:rPr>
          <w:rStyle w:val="Emphasis"/>
          <w:highlight w:val="cyan"/>
          <w:bdr w:val="single" w:sz="8" w:space="0" w:color="auto" w:frame="1"/>
        </w:rPr>
        <w:t>opposing</w:t>
      </w:r>
      <w:r w:rsidRPr="00E545F9">
        <w:rPr>
          <w:rStyle w:val="StyleUnderline"/>
          <w:highlight w:val="cyan"/>
        </w:rPr>
        <w:t xml:space="preserve"> raises for</w:t>
      </w:r>
      <w:r w:rsidRPr="00EB79EF">
        <w:rPr>
          <w:rStyle w:val="StyleUnderline"/>
        </w:rPr>
        <w:t xml:space="preserve"> food </w:t>
      </w:r>
      <w:r w:rsidRPr="00E545F9">
        <w:rPr>
          <w:rStyle w:val="Emphasis"/>
          <w:highlight w:val="cyan"/>
          <w:bdr w:val="single" w:sz="8" w:space="0" w:color="auto" w:frame="1"/>
        </w:rPr>
        <w:t>service workers</w:t>
      </w:r>
      <w:r w:rsidRPr="00E545F9">
        <w:rPr>
          <w:rStyle w:val="StyleUnderline"/>
          <w:highlight w:val="cyan"/>
        </w:rPr>
        <w:t xml:space="preserve"> was </w:t>
      </w:r>
      <w:r w:rsidRPr="00E545F9">
        <w:rPr>
          <w:rStyle w:val="Emphasis"/>
          <w:highlight w:val="cyan"/>
          <w:bdr w:val="single" w:sz="8" w:space="0" w:color="auto" w:frame="1"/>
        </w:rPr>
        <w:t>good politics</w:t>
      </w:r>
      <w:r w:rsidRPr="00EB79EF">
        <w:t>.</w:t>
      </w:r>
      <w:bookmarkEnd w:id="0"/>
    </w:p>
    <w:p w14:paraId="17F3D459" w14:textId="77777777" w:rsidR="00203688" w:rsidRPr="00466F69" w:rsidRDefault="00203688" w:rsidP="00203688">
      <w:pPr>
        <w:pStyle w:val="Heading4"/>
      </w:pPr>
      <w:r>
        <w:t xml:space="preserve">Growth-based solutions to inequality </w:t>
      </w:r>
      <w:r>
        <w:rPr>
          <w:u w:val="single"/>
        </w:rPr>
        <w:t>fail</w:t>
      </w:r>
      <w:r>
        <w:t xml:space="preserve"> and are </w:t>
      </w:r>
      <w:r>
        <w:rPr>
          <w:u w:val="single"/>
        </w:rPr>
        <w:t>unsustainable</w:t>
      </w:r>
      <w:r>
        <w:t xml:space="preserve">. </w:t>
      </w:r>
    </w:p>
    <w:p w14:paraId="00260E30" w14:textId="77777777" w:rsidR="00203688" w:rsidRPr="003763A8" w:rsidRDefault="00203688" w:rsidP="00203688">
      <w:r>
        <w:t xml:space="preserve">Julie </w:t>
      </w:r>
      <w:r w:rsidRPr="003763A8">
        <w:rPr>
          <w:rStyle w:val="Style13ptBold"/>
        </w:rPr>
        <w:t>Livingston 19</w:t>
      </w:r>
      <w:r>
        <w:t xml:space="preserve">, Silver Professor of Social and Cultural Analysis and History at New York University, “Prologue: A Planetary Parable,” Self-Devouring Growth: A Planetary Parable as Told from Southern Africa, Duke University Press, 2019, pp. 1–10 </w:t>
      </w:r>
    </w:p>
    <w:p w14:paraId="4EFAEF39" w14:textId="77777777" w:rsidR="00203688" w:rsidRPr="00466F69" w:rsidRDefault="00203688" w:rsidP="00203688">
      <w:pPr>
        <w:rPr>
          <w:sz w:val="16"/>
        </w:rPr>
      </w:pPr>
      <w:r w:rsidRPr="00466F69">
        <w:rPr>
          <w:sz w:val="16"/>
        </w:rPr>
        <w:t>The Problem of Self-Devouring Growth</w:t>
      </w:r>
    </w:p>
    <w:p w14:paraId="0BB848DC" w14:textId="77777777" w:rsidR="00203688" w:rsidRPr="00466F69" w:rsidRDefault="00203688" w:rsidP="00203688">
      <w:pPr>
        <w:rPr>
          <w:sz w:val="16"/>
        </w:rPr>
      </w:pPr>
      <w:r w:rsidRPr="00466F69">
        <w:rPr>
          <w:rStyle w:val="StyleUnderline"/>
        </w:rPr>
        <w:t>Economic growth is a paradigm that has become</w:t>
      </w:r>
      <w:r w:rsidRPr="00466F69">
        <w:rPr>
          <w:sz w:val="16"/>
        </w:rPr>
        <w:t xml:space="preserve"> so </w:t>
      </w:r>
      <w:r w:rsidRPr="00466F69">
        <w:rPr>
          <w:rStyle w:val="StyleUnderline"/>
        </w:rPr>
        <w:t>second nature</w:t>
      </w:r>
      <w:r w:rsidRPr="00466F69">
        <w:rPr>
          <w:sz w:val="16"/>
        </w:rPr>
        <w:t xml:space="preserve"> that </w:t>
      </w:r>
      <w:r w:rsidRPr="00466F69">
        <w:rPr>
          <w:rStyle w:val="StyleUnderline"/>
        </w:rPr>
        <w:t>when people are thinking about</w:t>
      </w:r>
      <w:r w:rsidRPr="00466F69">
        <w:rPr>
          <w:sz w:val="16"/>
        </w:rPr>
        <w:t xml:space="preserve"> a place in </w:t>
      </w:r>
      <w:r w:rsidRPr="00466F69">
        <w:rPr>
          <w:rStyle w:val="StyleUnderline"/>
        </w:rPr>
        <w:t>this world and how to improve it, immediately they/we assume that growth must be the basis</w:t>
      </w:r>
      <w:r w:rsidRPr="00466F69">
        <w:rPr>
          <w:sz w:val="16"/>
        </w:rPr>
        <w:t xml:space="preserve"> of that effort. Without us really noticing it, </w:t>
      </w:r>
      <w:r w:rsidRPr="00466F69">
        <w:rPr>
          <w:rStyle w:val="StyleUnderline"/>
        </w:rPr>
        <w:t>growth has become this unmarked category granted magical powers</w:t>
      </w:r>
      <w:r w:rsidRPr="00466F69">
        <w:rPr>
          <w:sz w:val="16"/>
        </w:rPr>
        <w:t>. As growth remains the common sense, the unexamined imperative, and so much is done in its name, a cascade of unseen consequences, side effects, also become second nature, a process I call self-devouring growth.</w:t>
      </w:r>
    </w:p>
    <w:p w14:paraId="37CFD80B" w14:textId="77777777" w:rsidR="00203688" w:rsidRPr="00466F69" w:rsidRDefault="00203688" w:rsidP="00203688">
      <w:pPr>
        <w:rPr>
          <w:sz w:val="16"/>
        </w:rPr>
      </w:pPr>
      <w:r w:rsidRPr="00466F69">
        <w:rPr>
          <w:sz w:val="16"/>
        </w:rPr>
        <w:t xml:space="preserve">Self-devouring growth is a name for a set of material relationships. By material I mean there is something with physical properties being devoured. Growth is not inherently bad. Growth can be healthy, can be a sign of vitality. Self-devouring growth departs from these other forms by operating under an imperative— grow or die; grow or be eaten—with an implicit assumption that this growth is predicated on uninhibited consumption. The perversion happens in two linked ways: first in how the protagonists of growth envision and appropriate the resources upon which it is fed, and second in how they attend to the production of waste that is a by-product of consumption-driven growth. This </w:t>
      </w:r>
      <w:proofErr w:type="gramStart"/>
      <w:r w:rsidRPr="00466F69">
        <w:rPr>
          <w:sz w:val="16"/>
        </w:rPr>
        <w:t>particular model</w:t>
      </w:r>
      <w:proofErr w:type="gramEnd"/>
      <w:r w:rsidRPr="00466F69">
        <w:rPr>
          <w:sz w:val="16"/>
        </w:rPr>
        <w:t xml:space="preserve"> of growth even became a logical means of constructing healthy, robust societies, such that there is something intractable about this thinking—grow the economy, grow a business, grow a market, grow, grow, grow! is a mantra so powerful that it obscures the destruction it portends.12</w:t>
      </w:r>
    </w:p>
    <w:p w14:paraId="3B9FF9B5" w14:textId="77777777" w:rsidR="00203688" w:rsidRPr="00466F69" w:rsidRDefault="00203688" w:rsidP="00203688">
      <w:pPr>
        <w:rPr>
          <w:sz w:val="16"/>
        </w:rPr>
      </w:pPr>
      <w:r w:rsidRPr="00466F69">
        <w:rPr>
          <w:sz w:val="16"/>
        </w:rPr>
        <w:t xml:space="preserve">In other words, </w:t>
      </w:r>
      <w:r w:rsidRPr="00466F69">
        <w:rPr>
          <w:rStyle w:val="StyleUnderline"/>
        </w:rPr>
        <w:t>self-devouring growth is</w:t>
      </w:r>
      <w:r w:rsidRPr="00466F69">
        <w:rPr>
          <w:sz w:val="16"/>
        </w:rPr>
        <w:t xml:space="preserve"> a </w:t>
      </w:r>
      <w:r w:rsidRPr="00466F69">
        <w:rPr>
          <w:rStyle w:val="Emphasis"/>
        </w:rPr>
        <w:t>cancerous</w:t>
      </w:r>
      <w:r w:rsidRPr="00466F69">
        <w:rPr>
          <w:sz w:val="16"/>
        </w:rPr>
        <w:t xml:space="preserve"> model. </w:t>
      </w:r>
      <w:r w:rsidRPr="00466F69">
        <w:rPr>
          <w:rStyle w:val="StyleUnderline"/>
        </w:rPr>
        <w:t xml:space="preserve">These are </w:t>
      </w:r>
      <w:r w:rsidRPr="00466F69">
        <w:rPr>
          <w:rStyle w:val="Emphasis"/>
        </w:rPr>
        <w:t>mutant forms</w:t>
      </w:r>
      <w:r w:rsidRPr="00466F69">
        <w:rPr>
          <w:rStyle w:val="StyleUnderline"/>
        </w:rPr>
        <w:t xml:space="preserve"> of </w:t>
      </w:r>
      <w:r w:rsidRPr="00466F69">
        <w:rPr>
          <w:rStyle w:val="Emphasis"/>
        </w:rPr>
        <w:t>out-of- control growth</w:t>
      </w:r>
      <w:r w:rsidRPr="00466F69">
        <w:rPr>
          <w:sz w:val="16"/>
        </w:rPr>
        <w:t xml:space="preserve"> </w:t>
      </w:r>
      <w:r w:rsidRPr="00466F69">
        <w:rPr>
          <w:rStyle w:val="StyleUnderline"/>
        </w:rPr>
        <w:t xml:space="preserve">that emerge in </w:t>
      </w:r>
      <w:r w:rsidRPr="00466F69">
        <w:rPr>
          <w:rStyle w:val="Emphasis"/>
        </w:rPr>
        <w:t>nodes</w:t>
      </w:r>
      <w:r w:rsidRPr="00466F69">
        <w:rPr>
          <w:rStyle w:val="StyleUnderline"/>
        </w:rPr>
        <w:t xml:space="preserve"> but</w:t>
      </w:r>
      <w:r w:rsidRPr="00466F69">
        <w:rPr>
          <w:sz w:val="16"/>
        </w:rPr>
        <w:t xml:space="preserve"> eventually </w:t>
      </w:r>
      <w:r w:rsidRPr="00466F69">
        <w:rPr>
          <w:rStyle w:val="Emphasis"/>
        </w:rPr>
        <w:t>spread</w:t>
      </w:r>
      <w:r w:rsidRPr="00466F69">
        <w:rPr>
          <w:sz w:val="16"/>
        </w:rPr>
        <w:t xml:space="preserve"> </w:t>
      </w:r>
      <w:r w:rsidRPr="00466F69">
        <w:rPr>
          <w:rStyle w:val="StyleUnderline"/>
        </w:rPr>
        <w:t xml:space="preserve">into </w:t>
      </w:r>
      <w:r w:rsidRPr="00466F69">
        <w:rPr>
          <w:rStyle w:val="Emphasis"/>
        </w:rPr>
        <w:t>every crevice</w:t>
      </w:r>
      <w:r w:rsidRPr="00466F69">
        <w:rPr>
          <w:rStyle w:val="StyleUnderline"/>
        </w:rPr>
        <w:t xml:space="preserve"> of the planetary body, harnessing its </w:t>
      </w:r>
      <w:r w:rsidRPr="00466F69">
        <w:rPr>
          <w:rStyle w:val="Emphasis"/>
        </w:rPr>
        <w:t>blood</w:t>
      </w:r>
      <w:r w:rsidRPr="00466F69">
        <w:rPr>
          <w:sz w:val="16"/>
        </w:rPr>
        <w:t xml:space="preserve"> supply, </w:t>
      </w:r>
      <w:r w:rsidRPr="00466F69">
        <w:rPr>
          <w:rStyle w:val="StyleUnderline"/>
        </w:rPr>
        <w:t>eating</w:t>
      </w:r>
      <w:r w:rsidRPr="00466F69">
        <w:rPr>
          <w:sz w:val="16"/>
        </w:rPr>
        <w:t xml:space="preserve"> through </w:t>
      </w:r>
      <w:r w:rsidRPr="00466F69">
        <w:rPr>
          <w:rStyle w:val="StyleUnderline"/>
        </w:rPr>
        <w:t xml:space="preserve">its </w:t>
      </w:r>
      <w:r w:rsidRPr="00466F69">
        <w:rPr>
          <w:rStyle w:val="Emphasis"/>
        </w:rPr>
        <w:t>tissue</w:t>
      </w:r>
      <w:r w:rsidRPr="00466F69">
        <w:rPr>
          <w:rStyle w:val="StyleUnderline"/>
        </w:rPr>
        <w:t xml:space="preserve">, producing rot and pain that will eventually </w:t>
      </w:r>
      <w:r w:rsidRPr="00466F69">
        <w:rPr>
          <w:rStyle w:val="Emphasis"/>
        </w:rPr>
        <w:t>kill the larger organism</w:t>
      </w:r>
      <w:r w:rsidRPr="00466F69">
        <w:rPr>
          <w:sz w:val="16"/>
        </w:rPr>
        <w:t xml:space="preserve">. As with cancer, we mourn each individual loss as tragic, be it Bob Marley, my Aunt Jill, the American bison, or the Guatemalan farmland now lying open as a suppurating wound after the Canadian-owned nickel mine consumed the bedrock. And yet </w:t>
      </w:r>
      <w:r w:rsidRPr="00466F69">
        <w:rPr>
          <w:rStyle w:val="StyleUnderline"/>
        </w:rPr>
        <w:t xml:space="preserve">the big picture of what is driving these losses is almost too big to take in. And </w:t>
      </w:r>
      <w:proofErr w:type="gramStart"/>
      <w:r w:rsidRPr="00466F69">
        <w:rPr>
          <w:rStyle w:val="StyleUnderline"/>
        </w:rPr>
        <w:t>so</w:t>
      </w:r>
      <w:proofErr w:type="gramEnd"/>
      <w:r w:rsidRPr="00466F69">
        <w:rPr>
          <w:rStyle w:val="StyleUnderline"/>
        </w:rPr>
        <w:t xml:space="preserve"> the larger dynamic of destruction is somehow accepted as the necessary cost of</w:t>
      </w:r>
      <w:r w:rsidRPr="00466F69">
        <w:rPr>
          <w:sz w:val="16"/>
        </w:rPr>
        <w:t xml:space="preserve"> the </w:t>
      </w:r>
      <w:r w:rsidRPr="00466F69">
        <w:rPr>
          <w:rStyle w:val="StyleUnderline"/>
        </w:rPr>
        <w:t>good things in life</w:t>
      </w:r>
      <w:r w:rsidRPr="00466F69">
        <w:rPr>
          <w:sz w:val="16"/>
        </w:rPr>
        <w:t>.13</w:t>
      </w:r>
    </w:p>
    <w:p w14:paraId="033B7B2F" w14:textId="77777777" w:rsidR="00203688" w:rsidRPr="00466F69" w:rsidRDefault="00203688" w:rsidP="00203688">
      <w:pPr>
        <w:rPr>
          <w:rStyle w:val="StyleUnderline"/>
        </w:rPr>
      </w:pPr>
      <w:r w:rsidRPr="00466F69">
        <w:rPr>
          <w:rStyle w:val="StyleUnderline"/>
        </w:rPr>
        <w:t xml:space="preserve">We pour our hopes into </w:t>
      </w:r>
      <w:r w:rsidRPr="00466F69">
        <w:rPr>
          <w:rStyle w:val="Emphasis"/>
        </w:rPr>
        <w:t>technological</w:t>
      </w:r>
      <w:r w:rsidRPr="00466F69">
        <w:rPr>
          <w:rStyle w:val="StyleUnderline"/>
        </w:rPr>
        <w:t xml:space="preserve"> solutions. Technologies</w:t>
      </w:r>
      <w:r w:rsidRPr="00466F69">
        <w:rPr>
          <w:sz w:val="16"/>
        </w:rPr>
        <w:t xml:space="preserve"> can be wonderful, but they </w:t>
      </w:r>
      <w:r w:rsidRPr="00466F69">
        <w:rPr>
          <w:rStyle w:val="StyleUnderline"/>
        </w:rPr>
        <w:t>are</w:t>
      </w:r>
      <w:r w:rsidRPr="00466F69">
        <w:rPr>
          <w:sz w:val="16"/>
        </w:rPr>
        <w:t xml:space="preserve"> </w:t>
      </w:r>
      <w:r w:rsidRPr="00466F69">
        <w:rPr>
          <w:rStyle w:val="Emphasis"/>
        </w:rPr>
        <w:t>insufficient</w:t>
      </w:r>
      <w:r w:rsidRPr="00466F69">
        <w:rPr>
          <w:sz w:val="16"/>
        </w:rPr>
        <w:t xml:space="preserve"> </w:t>
      </w:r>
      <w:r w:rsidRPr="00466F69">
        <w:rPr>
          <w:rStyle w:val="StyleUnderline"/>
        </w:rPr>
        <w:t xml:space="preserve">to save us from a problem whose </w:t>
      </w:r>
      <w:r w:rsidRPr="00466F69">
        <w:rPr>
          <w:rStyle w:val="Emphasis"/>
        </w:rPr>
        <w:t>roots lie deeper</w:t>
      </w:r>
      <w:r w:rsidRPr="00466F69">
        <w:rPr>
          <w:sz w:val="16"/>
        </w:rPr>
        <w:t xml:space="preserve">. </w:t>
      </w:r>
      <w:proofErr w:type="gramStart"/>
      <w:r w:rsidRPr="00466F69">
        <w:rPr>
          <w:sz w:val="16"/>
        </w:rPr>
        <w:t>Certainly</w:t>
      </w:r>
      <w:proofErr w:type="gramEnd"/>
      <w:r w:rsidRPr="00466F69">
        <w:rPr>
          <w:sz w:val="16"/>
        </w:rPr>
        <w:t xml:space="preserve"> </w:t>
      </w:r>
      <w:r w:rsidRPr="00466F69">
        <w:rPr>
          <w:rStyle w:val="Emphasis"/>
        </w:rPr>
        <w:t>electric</w:t>
      </w:r>
      <w:r w:rsidRPr="00466F69">
        <w:rPr>
          <w:sz w:val="16"/>
        </w:rPr>
        <w:t xml:space="preserve"> </w:t>
      </w:r>
      <w:r w:rsidRPr="00466F69">
        <w:rPr>
          <w:rStyle w:val="StyleUnderline"/>
        </w:rPr>
        <w:t xml:space="preserve">cars are </w:t>
      </w:r>
      <w:r w:rsidRPr="00466F69">
        <w:rPr>
          <w:rStyle w:val="Emphasis"/>
        </w:rPr>
        <w:t>better than gasoline</w:t>
      </w:r>
      <w:r w:rsidRPr="00466F69">
        <w:rPr>
          <w:sz w:val="16"/>
        </w:rPr>
        <w:t xml:space="preserve">-powered cars. </w:t>
      </w:r>
      <w:r w:rsidRPr="00466F69">
        <w:rPr>
          <w:rStyle w:val="StyleUnderline"/>
        </w:rPr>
        <w:t xml:space="preserve">But if </w:t>
      </w:r>
      <w:r w:rsidRPr="00466F69">
        <w:rPr>
          <w:rStyle w:val="Emphasis"/>
        </w:rPr>
        <w:t>everyone</w:t>
      </w:r>
      <w:r w:rsidRPr="00466F69">
        <w:rPr>
          <w:rStyle w:val="StyleUnderline"/>
        </w:rPr>
        <w:t xml:space="preserve"> is to have one, and if everyone </w:t>
      </w:r>
      <w:proofErr w:type="gramStart"/>
      <w:r w:rsidRPr="00466F69">
        <w:rPr>
          <w:rStyle w:val="StyleUnderline"/>
        </w:rPr>
        <w:t>is to want</w:t>
      </w:r>
      <w:proofErr w:type="gramEnd"/>
      <w:r w:rsidRPr="00466F69">
        <w:rPr>
          <w:rStyle w:val="StyleUnderline"/>
        </w:rPr>
        <w:t xml:space="preserve"> a new one every few years, we will still consume vast quantities of </w:t>
      </w:r>
      <w:r w:rsidRPr="00466F69">
        <w:rPr>
          <w:rStyle w:val="Emphasis"/>
        </w:rPr>
        <w:t>glass, aluminum, plastic, and steel</w:t>
      </w:r>
      <w:r w:rsidRPr="00466F69">
        <w:rPr>
          <w:rStyle w:val="StyleUnderline"/>
        </w:rPr>
        <w:t xml:space="preserve">, still have a problem of disposing of used </w:t>
      </w:r>
      <w:r w:rsidRPr="00466F69">
        <w:rPr>
          <w:rStyle w:val="Emphasis"/>
        </w:rPr>
        <w:t>tires</w:t>
      </w:r>
      <w:r w:rsidRPr="00466F69">
        <w:rPr>
          <w:rStyle w:val="StyleUnderline"/>
        </w:rPr>
        <w:t xml:space="preserve"> and </w:t>
      </w:r>
      <w:r w:rsidRPr="00466F69">
        <w:rPr>
          <w:rStyle w:val="Emphasis"/>
        </w:rPr>
        <w:t>brake fluid</w:t>
      </w:r>
      <w:r w:rsidRPr="00466F69">
        <w:rPr>
          <w:rStyle w:val="StyleUnderline"/>
        </w:rPr>
        <w:t xml:space="preserve">, of building </w:t>
      </w:r>
      <w:r w:rsidRPr="00466F69">
        <w:rPr>
          <w:rStyle w:val="Emphasis"/>
        </w:rPr>
        <w:t>road</w:t>
      </w:r>
      <w:r w:rsidRPr="00466F69">
        <w:rPr>
          <w:rStyle w:val="StyleUnderline"/>
        </w:rPr>
        <w:t xml:space="preserve"> capacity, of mining </w:t>
      </w:r>
      <w:r w:rsidRPr="00466F69">
        <w:rPr>
          <w:rStyle w:val="Emphasis"/>
        </w:rPr>
        <w:t>cobalt</w:t>
      </w:r>
      <w:r w:rsidRPr="00466F69">
        <w:rPr>
          <w:sz w:val="16"/>
        </w:rPr>
        <w:t xml:space="preserve">, </w:t>
      </w:r>
      <w:r w:rsidRPr="00466F69">
        <w:rPr>
          <w:rStyle w:val="Emphasis"/>
        </w:rPr>
        <w:t>nickel</w:t>
      </w:r>
      <w:r w:rsidRPr="00466F69">
        <w:rPr>
          <w:sz w:val="16"/>
        </w:rPr>
        <w:t xml:space="preserve">, </w:t>
      </w:r>
      <w:r w:rsidRPr="00466F69">
        <w:rPr>
          <w:rStyle w:val="Emphasis"/>
        </w:rPr>
        <w:t>lithium</w:t>
      </w:r>
      <w:r w:rsidRPr="00466F69">
        <w:rPr>
          <w:sz w:val="16"/>
        </w:rPr>
        <w:t xml:space="preserve">, </w:t>
      </w:r>
      <w:r w:rsidRPr="00466F69">
        <w:rPr>
          <w:rStyle w:val="StyleUnderline"/>
        </w:rPr>
        <w:t>and</w:t>
      </w:r>
      <w:r w:rsidRPr="00466F69">
        <w:rPr>
          <w:sz w:val="16"/>
        </w:rPr>
        <w:t xml:space="preserve"> </w:t>
      </w:r>
      <w:r w:rsidRPr="00466F69">
        <w:rPr>
          <w:rStyle w:val="Emphasis"/>
        </w:rPr>
        <w:t>graphite</w:t>
      </w:r>
      <w:r w:rsidRPr="00466F69">
        <w:rPr>
          <w:sz w:val="16"/>
        </w:rPr>
        <w:t xml:space="preserve"> </w:t>
      </w:r>
      <w:r w:rsidRPr="00466F69">
        <w:rPr>
          <w:rStyle w:val="StyleUnderline"/>
        </w:rPr>
        <w:t>to</w:t>
      </w:r>
      <w:r w:rsidRPr="00466F69">
        <w:rPr>
          <w:sz w:val="16"/>
        </w:rPr>
        <w:t xml:space="preserve"> </w:t>
      </w:r>
      <w:r w:rsidRPr="00466F69">
        <w:rPr>
          <w:rStyle w:val="Emphasis"/>
        </w:rPr>
        <w:t>power</w:t>
      </w:r>
      <w:r w:rsidRPr="00466F69">
        <w:rPr>
          <w:sz w:val="16"/>
        </w:rPr>
        <w:t xml:space="preserve"> </w:t>
      </w:r>
      <w:r w:rsidRPr="00466F69">
        <w:rPr>
          <w:rStyle w:val="StyleUnderline"/>
        </w:rPr>
        <w:t>them. The capitalism that structures the contemporary global economy is the most significant engine of this dynamic, its organizing telos, and peddler of its narcotic</w:t>
      </w:r>
      <w:r w:rsidRPr="00466F69">
        <w:rPr>
          <w:sz w:val="16"/>
        </w:rPr>
        <w:t xml:space="preserve">. </w:t>
      </w:r>
      <w:r w:rsidRPr="00466F69">
        <w:rPr>
          <w:rStyle w:val="StyleUnderline"/>
        </w:rPr>
        <w:t xml:space="preserve">Ever more intensive forms of capitalist </w:t>
      </w:r>
      <w:r w:rsidRPr="00466F69">
        <w:rPr>
          <w:rStyle w:val="Emphasis"/>
        </w:rPr>
        <w:t>consumption</w:t>
      </w:r>
      <w:r w:rsidRPr="00466F69">
        <w:rPr>
          <w:sz w:val="16"/>
        </w:rPr>
        <w:t xml:space="preserve"> </w:t>
      </w:r>
      <w:r w:rsidRPr="00466F69">
        <w:rPr>
          <w:rStyle w:val="StyleUnderline"/>
        </w:rPr>
        <w:t xml:space="preserve">animate a system that will </w:t>
      </w:r>
      <w:r w:rsidRPr="00466F69">
        <w:rPr>
          <w:rStyle w:val="Emphasis"/>
        </w:rPr>
        <w:t>harm everyone</w:t>
      </w:r>
      <w:r w:rsidRPr="00466F69">
        <w:rPr>
          <w:sz w:val="16"/>
        </w:rPr>
        <w:t xml:space="preserve">, even those whose consumption mainly remains aspirational. </w:t>
      </w:r>
      <w:r w:rsidRPr="00466F69">
        <w:rPr>
          <w:rStyle w:val="StyleUnderline"/>
        </w:rPr>
        <w:t xml:space="preserve">But while self-devouring growth is the </w:t>
      </w:r>
      <w:r w:rsidRPr="00466F69">
        <w:rPr>
          <w:rStyle w:val="Emphasis"/>
        </w:rPr>
        <w:t>central dynamic</w:t>
      </w:r>
      <w:r w:rsidRPr="00466F69">
        <w:rPr>
          <w:rStyle w:val="StyleUnderline"/>
        </w:rPr>
        <w:t xml:space="preserve"> of </w:t>
      </w:r>
      <w:r w:rsidRPr="00466F69">
        <w:rPr>
          <w:rStyle w:val="Emphasis"/>
        </w:rPr>
        <w:t>capitalism</w:t>
      </w:r>
      <w:r w:rsidRPr="00466F69">
        <w:rPr>
          <w:rStyle w:val="StyleUnderline"/>
        </w:rPr>
        <w:t xml:space="preserve">, it </w:t>
      </w:r>
      <w:r w:rsidRPr="00466F69">
        <w:rPr>
          <w:rStyle w:val="Emphasis"/>
        </w:rPr>
        <w:t>cannot be reduced to it</w:t>
      </w:r>
      <w:r w:rsidRPr="00466F69">
        <w:rPr>
          <w:sz w:val="16"/>
        </w:rPr>
        <w:t xml:space="preserve">.14 </w:t>
      </w:r>
      <w:r w:rsidRPr="00466F69">
        <w:rPr>
          <w:rStyle w:val="StyleUnderline"/>
        </w:rPr>
        <w:t xml:space="preserve">The former </w:t>
      </w:r>
      <w:r w:rsidRPr="00466F69">
        <w:rPr>
          <w:rStyle w:val="Emphasis"/>
        </w:rPr>
        <w:t>Soviet Union</w:t>
      </w:r>
      <w:r w:rsidRPr="00466F69">
        <w:rPr>
          <w:sz w:val="16"/>
        </w:rPr>
        <w:t xml:space="preserve"> </w:t>
      </w:r>
      <w:r w:rsidRPr="00466F69">
        <w:rPr>
          <w:rStyle w:val="StyleUnderline"/>
        </w:rPr>
        <w:t>undertook its own version</w:t>
      </w:r>
      <w:r w:rsidRPr="00466F69">
        <w:rPr>
          <w:sz w:val="16"/>
        </w:rPr>
        <w:t xml:space="preserve"> of self-devouring growth. </w:t>
      </w:r>
      <w:r w:rsidRPr="00466F69">
        <w:rPr>
          <w:rStyle w:val="StyleUnderline"/>
        </w:rPr>
        <w:t xml:space="preserve">So did Maoist </w:t>
      </w:r>
      <w:r w:rsidRPr="00466F69">
        <w:rPr>
          <w:rStyle w:val="Emphasis"/>
        </w:rPr>
        <w:t>China</w:t>
      </w:r>
      <w:r w:rsidRPr="00466F69">
        <w:rPr>
          <w:rStyle w:val="StyleUnderline"/>
        </w:rPr>
        <w:t>.</w:t>
      </w:r>
    </w:p>
    <w:p w14:paraId="1BF1792B" w14:textId="77777777" w:rsidR="00203688" w:rsidRPr="00466F69" w:rsidRDefault="00203688" w:rsidP="00203688">
      <w:pPr>
        <w:rPr>
          <w:sz w:val="16"/>
        </w:rPr>
      </w:pPr>
      <w:r w:rsidRPr="00466F69">
        <w:rPr>
          <w:sz w:val="16"/>
        </w:rPr>
        <w:t xml:space="preserve">When later in this book we follow Botswana beef into a Norwegian primary school cafeteria—a Scandinavian socialist space if there ever was one—what we will find is nonetheless part of a larger system of growth-led planetary devastation that will happen long before the poor get their turn at the trough.15 Despite some of the redistributions of socialism, consumption by the elite, middle class, and aspirant grows at rates that far outstrip these leveling forces, dictating a disposition toward growth without end. The underclass—standing there on the front lines as they always must do—may get little growth but be </w:t>
      </w:r>
      <w:proofErr w:type="gramStart"/>
      <w:r w:rsidRPr="00466F69">
        <w:rPr>
          <w:sz w:val="16"/>
        </w:rPr>
        <w:t>devoured</w:t>
      </w:r>
      <w:proofErr w:type="gramEnd"/>
      <w:r w:rsidRPr="00466F69">
        <w:rPr>
          <w:sz w:val="16"/>
        </w:rPr>
        <w:t xml:space="preserve"> nonetheless. Sir Richard Branson, airline magnate, and his “team” rode out Hurricane Irma in the well-stocked and fortified bunker on his private Caribbean island, while people in neighboring Barbuda (perhaps home to some of his “team”) lacked such protections entirely. Recovery becomes its own growth industry. 16</w:t>
      </w:r>
    </w:p>
    <w:p w14:paraId="19C217DB" w14:textId="77777777" w:rsidR="00203688" w:rsidRPr="00466F69" w:rsidRDefault="00203688" w:rsidP="00203688">
      <w:pPr>
        <w:rPr>
          <w:sz w:val="16"/>
        </w:rPr>
      </w:pPr>
      <w:r w:rsidRPr="00E545F9">
        <w:rPr>
          <w:rStyle w:val="StyleUnderline"/>
          <w:highlight w:val="cyan"/>
        </w:rPr>
        <w:t>Some</w:t>
      </w:r>
      <w:r w:rsidRPr="00466F69">
        <w:rPr>
          <w:rStyle w:val="StyleUnderline"/>
        </w:rPr>
        <w:t xml:space="preserve"> might </w:t>
      </w:r>
      <w:r w:rsidRPr="00E545F9">
        <w:rPr>
          <w:rStyle w:val="StyleUnderline"/>
          <w:highlight w:val="cyan"/>
        </w:rPr>
        <w:t>object</w:t>
      </w:r>
      <w:r w:rsidRPr="00466F69">
        <w:rPr>
          <w:sz w:val="16"/>
        </w:rPr>
        <w:t xml:space="preserve">, as they have since Malthus, </w:t>
      </w:r>
      <w:r w:rsidRPr="00E545F9">
        <w:rPr>
          <w:rStyle w:val="StyleUnderline"/>
          <w:highlight w:val="cyan"/>
        </w:rPr>
        <w:t>that population growth drives</w:t>
      </w:r>
      <w:r w:rsidRPr="00466F69">
        <w:rPr>
          <w:rStyle w:val="StyleUnderline"/>
        </w:rPr>
        <w:t xml:space="preserve"> the </w:t>
      </w:r>
      <w:r w:rsidRPr="00E545F9">
        <w:rPr>
          <w:rStyle w:val="StyleUnderline"/>
          <w:highlight w:val="cyan"/>
        </w:rPr>
        <w:t>need for</w:t>
      </w:r>
      <w:r w:rsidRPr="00466F69">
        <w:rPr>
          <w:rStyle w:val="StyleUnderline"/>
        </w:rPr>
        <w:t xml:space="preserve"> economic </w:t>
      </w:r>
      <w:r w:rsidRPr="00E545F9">
        <w:rPr>
          <w:rStyle w:val="StyleUnderline"/>
          <w:highlight w:val="cyan"/>
        </w:rPr>
        <w:t xml:space="preserve">growth and so it is the </w:t>
      </w:r>
      <w:r w:rsidRPr="00E545F9">
        <w:rPr>
          <w:rStyle w:val="Emphasis"/>
          <w:highlight w:val="cyan"/>
        </w:rPr>
        <w:t>poor</w:t>
      </w:r>
      <w:r w:rsidRPr="00466F69">
        <w:rPr>
          <w:sz w:val="16"/>
        </w:rPr>
        <w:t xml:space="preserve">, those chronic reproducers, </w:t>
      </w:r>
      <w:r w:rsidRPr="00E545F9">
        <w:rPr>
          <w:rStyle w:val="StyleUnderline"/>
          <w:highlight w:val="cyan"/>
        </w:rPr>
        <w:t>who must be tamed</w:t>
      </w:r>
      <w:r w:rsidRPr="00466F69">
        <w:rPr>
          <w:sz w:val="16"/>
        </w:rPr>
        <w:t xml:space="preserve">. Yet </w:t>
      </w:r>
      <w:r w:rsidRPr="00E545F9">
        <w:rPr>
          <w:rStyle w:val="Emphasis"/>
          <w:highlight w:val="cyan"/>
        </w:rPr>
        <w:t>this is a misunderstanding</w:t>
      </w:r>
      <w:r w:rsidRPr="00466F69">
        <w:rPr>
          <w:sz w:val="16"/>
        </w:rPr>
        <w:t xml:space="preserve"> of how consumption, not to mention reproduction, works. </w:t>
      </w:r>
      <w:r w:rsidRPr="00466F69">
        <w:rPr>
          <w:rStyle w:val="StyleUnderline"/>
        </w:rPr>
        <w:t>Take New York City</w:t>
      </w:r>
      <w:r w:rsidRPr="00466F69">
        <w:rPr>
          <w:sz w:val="16"/>
        </w:rPr>
        <w:t xml:space="preserve">, where I live, as an example. A recent report estimated that </w:t>
      </w:r>
      <w:r w:rsidRPr="00466F69">
        <w:rPr>
          <w:rStyle w:val="StyleUnderline"/>
        </w:rPr>
        <w:t>only 2 percent of the one million buildings</w:t>
      </w:r>
      <w:r w:rsidRPr="00466F69">
        <w:rPr>
          <w:sz w:val="16"/>
        </w:rPr>
        <w:t xml:space="preserve"> in my city </w:t>
      </w:r>
      <w:r w:rsidRPr="00466F69">
        <w:rPr>
          <w:rStyle w:val="StyleUnderline"/>
        </w:rPr>
        <w:t xml:space="preserve">accounted for </w:t>
      </w:r>
      <w:r w:rsidRPr="00466F69">
        <w:rPr>
          <w:rStyle w:val="Emphasis"/>
        </w:rPr>
        <w:t>45 percent of the city’s energy use</w:t>
      </w:r>
      <w:r w:rsidRPr="00466F69">
        <w:rPr>
          <w:sz w:val="16"/>
        </w:rPr>
        <w:t xml:space="preserve"> and attendant greenhouse gas emissions. </w:t>
      </w:r>
      <w:r w:rsidRPr="00466F69">
        <w:rPr>
          <w:rStyle w:val="StyleUnderline"/>
        </w:rPr>
        <w:t>These</w:t>
      </w:r>
      <w:r w:rsidRPr="00466F69">
        <w:rPr>
          <w:sz w:val="16"/>
        </w:rPr>
        <w:t xml:space="preserve"> buildings </w:t>
      </w:r>
      <w:r w:rsidRPr="00466F69">
        <w:rPr>
          <w:rStyle w:val="StyleUnderline"/>
        </w:rPr>
        <w:t>included those where</w:t>
      </w:r>
      <w:r w:rsidRPr="00466F69">
        <w:rPr>
          <w:sz w:val="16"/>
        </w:rPr>
        <w:t xml:space="preserve"> some of </w:t>
      </w:r>
      <w:r w:rsidRPr="00466F69">
        <w:rPr>
          <w:rStyle w:val="StyleUnderline"/>
        </w:rPr>
        <w:t>the wealthiest New Yorkers</w:t>
      </w:r>
      <w:r w:rsidRPr="00466F69">
        <w:rPr>
          <w:sz w:val="16"/>
        </w:rPr>
        <w:t xml:space="preserve"> (Donald Trump, David Koch, Alice Walton—all climate-change deniers) </w:t>
      </w:r>
      <w:r w:rsidRPr="00466F69">
        <w:rPr>
          <w:rStyle w:val="StyleUnderline"/>
        </w:rPr>
        <w:t>reside. Meanwhile low- and middle-income New Yorkers, packed into tiny apartments and necessarily frugal about</w:t>
      </w:r>
      <w:r w:rsidRPr="00466F69">
        <w:rPr>
          <w:sz w:val="16"/>
        </w:rPr>
        <w:t xml:space="preserve"> their </w:t>
      </w:r>
      <w:r w:rsidRPr="00466F69">
        <w:rPr>
          <w:rStyle w:val="StyleUnderline"/>
        </w:rPr>
        <w:t>energy</w:t>
      </w:r>
      <w:r w:rsidRPr="00466F69">
        <w:rPr>
          <w:sz w:val="16"/>
        </w:rPr>
        <w:t xml:space="preserve"> use in our very expensive city, </w:t>
      </w:r>
      <w:r w:rsidRPr="00466F69">
        <w:rPr>
          <w:rStyle w:val="StyleUnderline"/>
        </w:rPr>
        <w:t>were nonetheless disproportionately exposed to the dangers of</w:t>
      </w:r>
      <w:r w:rsidRPr="00466F69">
        <w:rPr>
          <w:sz w:val="16"/>
        </w:rPr>
        <w:t xml:space="preserve"> Hurricane </w:t>
      </w:r>
      <w:r w:rsidRPr="00466F69">
        <w:rPr>
          <w:rStyle w:val="StyleUnderline"/>
        </w:rPr>
        <w:t>Sandy. Over half of the victims</w:t>
      </w:r>
      <w:r w:rsidRPr="00466F69">
        <w:rPr>
          <w:sz w:val="16"/>
        </w:rPr>
        <w:t xml:space="preserve"> of the storm surge </w:t>
      </w:r>
      <w:r w:rsidRPr="00466F69">
        <w:rPr>
          <w:rStyle w:val="StyleUnderline"/>
        </w:rPr>
        <w:t xml:space="preserve">were renters with average annual </w:t>
      </w:r>
      <w:proofErr w:type="gramStart"/>
      <w:r w:rsidRPr="00466F69">
        <w:rPr>
          <w:rStyle w:val="StyleUnderline"/>
        </w:rPr>
        <w:t>incomes</w:t>
      </w:r>
      <w:proofErr w:type="gramEnd"/>
      <w:r w:rsidRPr="00466F69">
        <w:rPr>
          <w:rStyle w:val="StyleUnderline"/>
        </w:rPr>
        <w:t xml:space="preserve"> of </w:t>
      </w:r>
      <w:proofErr w:type="spellStart"/>
      <w:r w:rsidRPr="00466F69">
        <w:rPr>
          <w:rStyle w:val="StyleUnderline"/>
        </w:rPr>
        <w:t>usd</w:t>
      </w:r>
      <w:proofErr w:type="spellEnd"/>
      <w:r w:rsidRPr="00466F69">
        <w:rPr>
          <w:rStyle w:val="StyleUnderline"/>
        </w:rPr>
        <w:t xml:space="preserve"> 18,000</w:t>
      </w:r>
      <w:r w:rsidRPr="00466F69">
        <w:rPr>
          <w:sz w:val="16"/>
        </w:rPr>
        <w:t xml:space="preserve">,17 </w:t>
      </w:r>
      <w:r w:rsidRPr="00466F69">
        <w:rPr>
          <w:rStyle w:val="StyleUnderline"/>
        </w:rPr>
        <w:t>well below the city median</w:t>
      </w:r>
      <w:r w:rsidRPr="00466F69">
        <w:rPr>
          <w:sz w:val="16"/>
        </w:rPr>
        <w:t xml:space="preserve"> of </w:t>
      </w:r>
      <w:proofErr w:type="spellStart"/>
      <w:r w:rsidRPr="00466F69">
        <w:rPr>
          <w:sz w:val="16"/>
        </w:rPr>
        <w:t>usd</w:t>
      </w:r>
      <w:proofErr w:type="spellEnd"/>
      <w:r w:rsidRPr="00466F69">
        <w:rPr>
          <w:sz w:val="16"/>
        </w:rPr>
        <w:t xml:space="preserve"> 60,000. </w:t>
      </w:r>
      <w:r w:rsidRPr="00466F69">
        <w:rPr>
          <w:rStyle w:val="StyleUnderline"/>
        </w:rPr>
        <w:t xml:space="preserve">Or consider the problem in </w:t>
      </w:r>
      <w:r w:rsidRPr="00466F69">
        <w:rPr>
          <w:rStyle w:val="Emphasis"/>
        </w:rPr>
        <w:t>regional</w:t>
      </w:r>
      <w:r w:rsidRPr="00466F69">
        <w:rPr>
          <w:rStyle w:val="StyleUnderline"/>
        </w:rPr>
        <w:t xml:space="preserve"> terms. An average citizen of the United States like </w:t>
      </w:r>
      <w:proofErr w:type="gramStart"/>
      <w:r w:rsidRPr="00466F69">
        <w:rPr>
          <w:rStyle w:val="StyleUnderline"/>
        </w:rPr>
        <w:t>myself</w:t>
      </w:r>
      <w:proofErr w:type="gramEnd"/>
      <w:r w:rsidRPr="00466F69">
        <w:rPr>
          <w:rStyle w:val="StyleUnderline"/>
        </w:rPr>
        <w:t xml:space="preserve"> requires more than twice the amount of </w:t>
      </w:r>
      <w:proofErr w:type="spellStart"/>
      <w:r w:rsidRPr="00466F69">
        <w:rPr>
          <w:rStyle w:val="StyleUnderline"/>
        </w:rPr>
        <w:t>bioproductive</w:t>
      </w:r>
      <w:proofErr w:type="spellEnd"/>
      <w:r w:rsidRPr="00466F69">
        <w:rPr>
          <w:rStyle w:val="StyleUnderline"/>
        </w:rPr>
        <w:t xml:space="preserve"> space</w:t>
      </w:r>
      <w:r w:rsidRPr="00466F69">
        <w:rPr>
          <w:sz w:val="16"/>
        </w:rPr>
        <w:t xml:space="preserve"> on our finite planet </w:t>
      </w:r>
      <w:r w:rsidRPr="00466F69">
        <w:rPr>
          <w:rStyle w:val="StyleUnderline"/>
        </w:rPr>
        <w:t>to support her consumption than the average European. The European, in turn, consumes twenty times the rate of most Africans</w:t>
      </w:r>
      <w:r w:rsidRPr="00466F69">
        <w:rPr>
          <w:sz w:val="16"/>
        </w:rPr>
        <w:t xml:space="preserve">.18 While the elite consume the most and then the middle classes, these days even the poor consume at escalating rates. Yet they are sold poor-quality goods that make them </w:t>
      </w:r>
      <w:proofErr w:type="gramStart"/>
      <w:r w:rsidRPr="00466F69">
        <w:rPr>
          <w:sz w:val="16"/>
        </w:rPr>
        <w:t>ill, and</w:t>
      </w:r>
      <w:proofErr w:type="gramEnd"/>
      <w:r w:rsidRPr="00466F69">
        <w:rPr>
          <w:sz w:val="16"/>
        </w:rPr>
        <w:t xml:space="preserve"> are forced to reside amid the toxic detritus—the by-products and the wastelands of growth.19</w:t>
      </w:r>
    </w:p>
    <w:p w14:paraId="4619DDA3" w14:textId="77777777" w:rsidR="00203688" w:rsidRPr="00466F69" w:rsidRDefault="00203688" w:rsidP="00203688">
      <w:pPr>
        <w:rPr>
          <w:sz w:val="16"/>
        </w:rPr>
      </w:pPr>
      <w:r w:rsidRPr="00466F69">
        <w:rPr>
          <w:rStyle w:val="StyleUnderline"/>
        </w:rPr>
        <w:t>Development is often posited as</w:t>
      </w:r>
      <w:r w:rsidRPr="00466F69">
        <w:rPr>
          <w:sz w:val="16"/>
        </w:rPr>
        <w:t xml:space="preserve"> economic </w:t>
      </w:r>
      <w:r w:rsidRPr="00466F69">
        <w:rPr>
          <w:rStyle w:val="StyleUnderline"/>
        </w:rPr>
        <w:t>growth</w:t>
      </w:r>
      <w:r w:rsidRPr="00466F69">
        <w:rPr>
          <w:sz w:val="16"/>
        </w:rPr>
        <w:t xml:space="preserve">.20 Under its umbrella </w:t>
      </w:r>
      <w:r w:rsidRPr="00466F69">
        <w:rPr>
          <w:rStyle w:val="StyleUnderline"/>
        </w:rPr>
        <w:t xml:space="preserve">there are many </w:t>
      </w:r>
      <w:r w:rsidRPr="00E545F9">
        <w:rPr>
          <w:rStyle w:val="StyleUnderline"/>
          <w:highlight w:val="cyan"/>
        </w:rPr>
        <w:t>projects</w:t>
      </w:r>
      <w:r w:rsidRPr="00466F69">
        <w:rPr>
          <w:sz w:val="16"/>
        </w:rPr>
        <w:t xml:space="preserve"> and visions for better health, education, and well-being, </w:t>
      </w:r>
      <w:r w:rsidRPr="00466F69">
        <w:rPr>
          <w:rStyle w:val="StyleUnderline"/>
        </w:rPr>
        <w:t xml:space="preserve">but these </w:t>
      </w:r>
      <w:r w:rsidRPr="00E545F9">
        <w:rPr>
          <w:rStyle w:val="StyleUnderline"/>
          <w:highlight w:val="cyan"/>
        </w:rPr>
        <w:t>are often subsumed by the</w:t>
      </w:r>
      <w:r w:rsidRPr="00466F69">
        <w:rPr>
          <w:rStyle w:val="StyleUnderline"/>
        </w:rPr>
        <w:t xml:space="preserve"> </w:t>
      </w:r>
      <w:r w:rsidRPr="00466F69">
        <w:rPr>
          <w:rStyle w:val="Emphasis"/>
        </w:rPr>
        <w:t xml:space="preserve">hegemonic </w:t>
      </w:r>
      <w:r w:rsidRPr="00E545F9">
        <w:rPr>
          <w:rStyle w:val="Emphasis"/>
          <w:highlight w:val="cyan"/>
        </w:rPr>
        <w:t>growth vision</w:t>
      </w:r>
      <w:r w:rsidRPr="00466F69">
        <w:rPr>
          <w:sz w:val="16"/>
        </w:rPr>
        <w:t xml:space="preserve"> of development economists. </w:t>
      </w:r>
      <w:r w:rsidRPr="00E545F9">
        <w:rPr>
          <w:rStyle w:val="StyleUnderline"/>
          <w:highlight w:val="cyan"/>
        </w:rPr>
        <w:t>Arguments</w:t>
      </w:r>
      <w:r w:rsidRPr="00466F69">
        <w:rPr>
          <w:rStyle w:val="StyleUnderline"/>
        </w:rPr>
        <w:t xml:space="preserve"> are made </w:t>
      </w:r>
      <w:r w:rsidRPr="00E545F9">
        <w:rPr>
          <w:rStyle w:val="StyleUnderline"/>
          <w:highlight w:val="cyan"/>
        </w:rPr>
        <w:t>that health, education, infrastructure, and institutional capacity</w:t>
      </w:r>
      <w:r w:rsidRPr="00466F69">
        <w:rPr>
          <w:rStyle w:val="StyleUnderline"/>
        </w:rPr>
        <w:t xml:space="preserve"> will </w:t>
      </w:r>
      <w:r w:rsidRPr="00E545F9">
        <w:rPr>
          <w:rStyle w:val="StyleUnderline"/>
          <w:highlight w:val="cyan"/>
        </w:rPr>
        <w:t xml:space="preserve">all </w:t>
      </w:r>
      <w:r w:rsidRPr="00E545F9">
        <w:rPr>
          <w:rStyle w:val="Emphasis"/>
          <w:highlight w:val="cyan"/>
        </w:rPr>
        <w:t>facilitate growth</w:t>
      </w:r>
      <w:r w:rsidRPr="00466F69">
        <w:rPr>
          <w:sz w:val="16"/>
        </w:rPr>
        <w:t xml:space="preserve">. Units of analysis in turn truncate and bind relationships of distribution, such that redistribution is left a national affair at best.21 </w:t>
      </w:r>
      <w:r w:rsidRPr="00466F69">
        <w:rPr>
          <w:rStyle w:val="StyleUnderline"/>
        </w:rPr>
        <w:t xml:space="preserve">Proponents </w:t>
      </w:r>
      <w:r w:rsidRPr="00E545F9">
        <w:rPr>
          <w:rStyle w:val="StyleUnderline"/>
          <w:highlight w:val="cyan"/>
        </w:rPr>
        <w:t>imagine growth as the way to ensure</w:t>
      </w:r>
      <w:r w:rsidRPr="00466F69">
        <w:rPr>
          <w:rStyle w:val="StyleUnderline"/>
        </w:rPr>
        <w:t xml:space="preserve"> that the </w:t>
      </w:r>
      <w:r w:rsidRPr="00A52419">
        <w:rPr>
          <w:rStyle w:val="StyleUnderline"/>
        </w:rPr>
        <w:t>needs</w:t>
      </w:r>
      <w:r w:rsidRPr="00466F69">
        <w:rPr>
          <w:rStyle w:val="StyleUnderline"/>
        </w:rPr>
        <w:t xml:space="preserve"> of </w:t>
      </w:r>
      <w:r w:rsidRPr="00E545F9">
        <w:rPr>
          <w:rStyle w:val="StyleUnderline"/>
          <w:highlight w:val="cyan"/>
        </w:rPr>
        <w:t>the poor are taken care of</w:t>
      </w:r>
      <w:r w:rsidRPr="00466F69">
        <w:rPr>
          <w:rStyle w:val="StyleUnderline"/>
        </w:rPr>
        <w:t xml:space="preserve">. There is a sense that if </w:t>
      </w:r>
      <w:r w:rsidRPr="00466F69">
        <w:rPr>
          <w:rStyle w:val="Emphasis"/>
        </w:rPr>
        <w:t>everything</w:t>
      </w:r>
      <w:r w:rsidRPr="00466F69">
        <w:rPr>
          <w:rStyle w:val="StyleUnderline"/>
        </w:rPr>
        <w:t xml:space="preserve"> grows then finally there will be enough. But </w:t>
      </w:r>
      <w:r w:rsidRPr="00E545F9">
        <w:rPr>
          <w:rStyle w:val="StyleUnderline"/>
          <w:highlight w:val="cyan"/>
        </w:rPr>
        <w:t xml:space="preserve">this </w:t>
      </w:r>
      <w:r w:rsidRPr="00E545F9">
        <w:rPr>
          <w:rStyle w:val="Emphasis"/>
          <w:highlight w:val="cyan"/>
        </w:rPr>
        <w:t>trickle-down fantasy</w:t>
      </w:r>
      <w:r w:rsidRPr="00E545F9">
        <w:rPr>
          <w:sz w:val="16"/>
          <w:highlight w:val="cyan"/>
        </w:rPr>
        <w:t xml:space="preserve"> </w:t>
      </w:r>
      <w:r w:rsidRPr="00E545F9">
        <w:rPr>
          <w:rStyle w:val="StyleUnderline"/>
          <w:highlight w:val="cyan"/>
        </w:rPr>
        <w:t>will</w:t>
      </w:r>
      <w:r w:rsidRPr="00E545F9">
        <w:rPr>
          <w:sz w:val="16"/>
          <w:highlight w:val="cyan"/>
        </w:rPr>
        <w:t xml:space="preserve"> </w:t>
      </w:r>
      <w:r w:rsidRPr="00E545F9">
        <w:rPr>
          <w:rStyle w:val="Emphasis"/>
          <w:highlight w:val="cyan"/>
        </w:rPr>
        <w:t>dry up</w:t>
      </w:r>
      <w:r w:rsidRPr="00E545F9">
        <w:rPr>
          <w:sz w:val="16"/>
          <w:highlight w:val="cyan"/>
        </w:rPr>
        <w:t xml:space="preserve"> </w:t>
      </w:r>
      <w:r w:rsidRPr="00E545F9">
        <w:rPr>
          <w:rStyle w:val="StyleUnderline"/>
          <w:highlight w:val="cyan"/>
        </w:rPr>
        <w:t>as</w:t>
      </w:r>
      <w:r w:rsidRPr="00E545F9">
        <w:rPr>
          <w:sz w:val="16"/>
          <w:highlight w:val="cyan"/>
        </w:rPr>
        <w:t xml:space="preserve"> </w:t>
      </w:r>
      <w:r w:rsidRPr="00E545F9">
        <w:rPr>
          <w:rStyle w:val="Emphasis"/>
          <w:highlight w:val="cyan"/>
        </w:rPr>
        <w:t>resource scarcity increases</w:t>
      </w:r>
      <w:r w:rsidRPr="00466F69">
        <w:rPr>
          <w:sz w:val="16"/>
        </w:rPr>
        <w:t xml:space="preserve"> on our finite planet.</w:t>
      </w:r>
    </w:p>
    <w:p w14:paraId="69588F14" w14:textId="77777777" w:rsidR="00203688" w:rsidRDefault="00203688" w:rsidP="00203688">
      <w:pPr>
        <w:rPr>
          <w:sz w:val="16"/>
        </w:rPr>
      </w:pPr>
      <w:r w:rsidRPr="00466F69">
        <w:rPr>
          <w:rStyle w:val="StyleUnderline"/>
        </w:rPr>
        <w:t xml:space="preserve">Meanwhile, up </w:t>
      </w:r>
      <w:r w:rsidRPr="00E545F9">
        <w:rPr>
          <w:rStyle w:val="StyleUnderline"/>
          <w:highlight w:val="cyan"/>
        </w:rPr>
        <w:t xml:space="preserve">at the </w:t>
      </w:r>
      <w:r w:rsidRPr="00E545F9">
        <w:rPr>
          <w:rStyle w:val="Emphasis"/>
          <w:highlight w:val="cyan"/>
        </w:rPr>
        <w:t>top</w:t>
      </w:r>
      <w:r w:rsidRPr="00466F69">
        <w:rPr>
          <w:sz w:val="16"/>
        </w:rPr>
        <w:t xml:space="preserve"> and increasingly in the middle and even below, </w:t>
      </w:r>
      <w:r w:rsidRPr="00E545F9">
        <w:rPr>
          <w:rStyle w:val="StyleUnderline"/>
          <w:highlight w:val="cyan"/>
        </w:rPr>
        <w:t>consumption</w:t>
      </w:r>
      <w:r w:rsidRPr="00E545F9">
        <w:rPr>
          <w:sz w:val="16"/>
          <w:highlight w:val="cyan"/>
        </w:rPr>
        <w:t xml:space="preserve"> </w:t>
      </w:r>
      <w:r w:rsidRPr="00E545F9">
        <w:rPr>
          <w:rStyle w:val="Emphasis"/>
          <w:highlight w:val="cyan"/>
        </w:rPr>
        <w:t>escalates rapidly</w:t>
      </w:r>
      <w:r w:rsidRPr="00466F69">
        <w:rPr>
          <w:sz w:val="16"/>
        </w:rPr>
        <w:t xml:space="preserve">. </w:t>
      </w:r>
      <w:r w:rsidRPr="00466F69">
        <w:rPr>
          <w:rStyle w:val="StyleUnderline"/>
        </w:rPr>
        <w:t xml:space="preserve">Growth is said to bring jobs, but often it </w:t>
      </w:r>
      <w:r w:rsidRPr="00466F69">
        <w:rPr>
          <w:rStyle w:val="Emphasis"/>
        </w:rPr>
        <w:t>does not</w:t>
      </w:r>
      <w:r w:rsidRPr="00466F69">
        <w:rPr>
          <w:sz w:val="16"/>
        </w:rPr>
        <w:t xml:space="preserve">. Or the jobs arrive and then depart again never to return, or the jobs arrive, but they pay so little for work so numbing that they fail to be the ladders to the good life imagined by the growth proponents.22 This is certainly the case in Botswana, where the economy has grown, the population has urbanized, and yet despite persistent effort, unemployment remains intractable. Botswana has placed nets underneath her poorest citizens, who like the poor everywhere are disproportionately female; it has sought pathways for many out of the poverty that the colonial migrant labor system wrought. These are incredibly important achievements. But Botswana has been unable to employ her people adequately in an economy structured around growth. Africa’s miracle is the third most unequal country on the continent, the tenth most unequal on earth. The Gini coefficient </w:t>
      </w:r>
      <w:proofErr w:type="gramStart"/>
      <w:r w:rsidRPr="00466F69">
        <w:rPr>
          <w:sz w:val="16"/>
        </w:rPr>
        <w:t>tells</w:t>
      </w:r>
      <w:proofErr w:type="gramEnd"/>
      <w:r w:rsidRPr="00466F69">
        <w:rPr>
          <w:sz w:val="16"/>
        </w:rPr>
        <w:t xml:space="preserve"> as much about rampant consumption at the top, and increasingly in the middle, as it does about </w:t>
      </w:r>
      <w:proofErr w:type="gramStart"/>
      <w:r w:rsidRPr="00466F69">
        <w:rPr>
          <w:sz w:val="16"/>
        </w:rPr>
        <w:t>the poverty</w:t>
      </w:r>
      <w:proofErr w:type="gramEnd"/>
      <w:r w:rsidRPr="00466F69">
        <w:rPr>
          <w:sz w:val="16"/>
        </w:rPr>
        <w:t xml:space="preserve"> at the bottom. By 2015 the World Bank was cautioning that consumer spending, facilitated in large part on credit, was driving Botswana’s economy.23 The relationship between growth and personal debt is its own self-devouring paradox.</w:t>
      </w:r>
    </w:p>
    <w:p w14:paraId="460FE3E7" w14:textId="4CE537F8" w:rsidR="00924A9D" w:rsidRDefault="00924A9D" w:rsidP="00924A9D">
      <w:pPr>
        <w:pStyle w:val="Heading3"/>
      </w:pPr>
      <w:r>
        <w:t>Institutional Health</w:t>
      </w:r>
    </w:p>
    <w:p w14:paraId="68A1EC20" w14:textId="77777777" w:rsidR="00C73B27" w:rsidRPr="00AA1B8A" w:rsidRDefault="00C73B27" w:rsidP="00C73B27">
      <w:pPr>
        <w:pStyle w:val="Heading4"/>
        <w:rPr>
          <w:rFonts w:cs="Arial"/>
        </w:rPr>
      </w:pPr>
      <w:r w:rsidRPr="00AA1B8A">
        <w:t xml:space="preserve">Inequality doesn’t cause </w:t>
      </w:r>
      <w:r w:rsidRPr="00AA1B8A">
        <w:rPr>
          <w:u w:val="single"/>
        </w:rPr>
        <w:t>institutional collapse</w:t>
      </w:r>
      <w:r w:rsidRPr="00AA1B8A">
        <w:t>.</w:t>
      </w:r>
    </w:p>
    <w:p w14:paraId="26EC7519" w14:textId="77777777" w:rsidR="00C73B27" w:rsidRDefault="00C73B27" w:rsidP="00C73B27">
      <w:r>
        <w:t xml:space="preserve">Chris </w:t>
      </w:r>
      <w:r w:rsidRPr="008A6015">
        <w:rPr>
          <w:rStyle w:val="Style13ptBold"/>
        </w:rPr>
        <w:t>Edwards &amp;</w:t>
      </w:r>
      <w:r>
        <w:t xml:space="preserve"> Ryan </w:t>
      </w:r>
      <w:r w:rsidRPr="008A6015">
        <w:rPr>
          <w:rStyle w:val="Style13ptBold"/>
        </w:rPr>
        <w:t>Bourne 19</w:t>
      </w:r>
      <w: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58550205" w14:textId="77777777" w:rsidR="00C73B27" w:rsidRPr="00AA1B8A" w:rsidRDefault="00C73B27" w:rsidP="00C73B27">
      <w:pPr>
        <w:rPr>
          <w:sz w:val="16"/>
        </w:rPr>
      </w:pPr>
      <w:r w:rsidRPr="00E545F9">
        <w:rPr>
          <w:rStyle w:val="StyleUnderline"/>
          <w:highlight w:val="cyan"/>
        </w:rPr>
        <w:t>Are</w:t>
      </w:r>
      <w:r w:rsidRPr="00AA1B8A">
        <w:rPr>
          <w:sz w:val="16"/>
        </w:rPr>
        <w:t xml:space="preserve"> such </w:t>
      </w:r>
      <w:r w:rsidRPr="00E545F9">
        <w:rPr>
          <w:rStyle w:val="StyleUnderline"/>
          <w:highlight w:val="cyan"/>
        </w:rPr>
        <w:t>fears justified</w:t>
      </w:r>
      <w:r w:rsidRPr="00AA1B8A">
        <w:rPr>
          <w:sz w:val="16"/>
        </w:rPr>
        <w:t xml:space="preserve">? </w:t>
      </w:r>
      <w:r w:rsidRPr="00E545F9">
        <w:rPr>
          <w:rStyle w:val="Emphasis"/>
          <w:highlight w:val="cyan"/>
        </w:rPr>
        <w:t>No</w:t>
      </w:r>
      <w:r w:rsidRPr="00AA1B8A">
        <w:rPr>
          <w:sz w:val="16"/>
        </w:rPr>
        <w:t xml:space="preserve">, </w:t>
      </w:r>
      <w:r w:rsidRPr="00AA1B8A">
        <w:rPr>
          <w:rStyle w:val="StyleUnderline"/>
        </w:rPr>
        <w:t>for numerous reasons</w:t>
      </w:r>
      <w:r w:rsidRPr="00AA1B8A">
        <w:rPr>
          <w:sz w:val="16"/>
        </w:rPr>
        <w:t xml:space="preserve">. </w:t>
      </w:r>
      <w:r w:rsidRPr="00AA1B8A">
        <w:rPr>
          <w:rStyle w:val="StyleUnderline"/>
        </w:rPr>
        <w:t xml:space="preserve">The </w:t>
      </w:r>
      <w:r w:rsidRPr="001506CB">
        <w:rPr>
          <w:rStyle w:val="Emphasis"/>
        </w:rPr>
        <w:t xml:space="preserve">political </w:t>
      </w:r>
      <w:r w:rsidRPr="00E545F9">
        <w:rPr>
          <w:rStyle w:val="Emphasis"/>
          <w:highlight w:val="cyan"/>
        </w:rPr>
        <w:t>views</w:t>
      </w:r>
      <w:r w:rsidRPr="00E545F9">
        <w:rPr>
          <w:rStyle w:val="StyleUnderline"/>
          <w:highlight w:val="cyan"/>
        </w:rPr>
        <w:t xml:space="preserve"> of the wealthy are not homogeneous</w:t>
      </w:r>
      <w:r w:rsidRPr="00AA1B8A">
        <w:rPr>
          <w:sz w:val="16"/>
        </w:rPr>
        <w:t xml:space="preserve">, </w:t>
      </w:r>
      <w:r w:rsidRPr="00E545F9">
        <w:rPr>
          <w:rStyle w:val="StyleUnderline"/>
          <w:highlight w:val="cyan"/>
        </w:rPr>
        <w:t xml:space="preserve">and on </w:t>
      </w:r>
      <w:r w:rsidRPr="00E545F9">
        <w:rPr>
          <w:rStyle w:val="Emphasis"/>
          <w:highlight w:val="cyan"/>
        </w:rPr>
        <w:t>many issues</w:t>
      </w:r>
      <w:r w:rsidRPr="00AA1B8A">
        <w:rPr>
          <w:sz w:val="16"/>
        </w:rPr>
        <w:t xml:space="preserve">, they </w:t>
      </w:r>
      <w:r w:rsidRPr="00E545F9">
        <w:rPr>
          <w:rStyle w:val="StyleUnderline"/>
          <w:highlight w:val="cyan"/>
        </w:rPr>
        <w:t>track</w:t>
      </w:r>
      <w:r w:rsidRPr="00AA1B8A">
        <w:rPr>
          <w:rStyle w:val="StyleUnderline"/>
        </w:rPr>
        <w:t xml:space="preserve"> the views of </w:t>
      </w:r>
      <w:r w:rsidRPr="00E545F9">
        <w:rPr>
          <w:rStyle w:val="StyleUnderline"/>
          <w:highlight w:val="cyan"/>
        </w:rPr>
        <w:t xml:space="preserve">the </w:t>
      </w:r>
      <w:r w:rsidRPr="00E545F9">
        <w:rPr>
          <w:rStyle w:val="Emphasis"/>
          <w:highlight w:val="cyan"/>
        </w:rPr>
        <w:t>rest of the population</w:t>
      </w:r>
      <w:r w:rsidRPr="00AA1B8A">
        <w:rPr>
          <w:sz w:val="16"/>
        </w:rPr>
        <w:t xml:space="preserve">. </w:t>
      </w:r>
      <w:r w:rsidRPr="00E545F9">
        <w:rPr>
          <w:rStyle w:val="StyleUnderline"/>
          <w:highlight w:val="cyan"/>
        </w:rPr>
        <w:t>When</w:t>
      </w:r>
      <w:r w:rsidRPr="00AA1B8A">
        <w:rPr>
          <w:rStyle w:val="StyleUnderline"/>
        </w:rPr>
        <w:t xml:space="preserve"> the </w:t>
      </w:r>
      <w:r w:rsidRPr="00E545F9">
        <w:rPr>
          <w:rStyle w:val="StyleUnderline"/>
          <w:highlight w:val="cyan"/>
        </w:rPr>
        <w:t>preferences</w:t>
      </w:r>
      <w:r w:rsidRPr="00AA1B8A">
        <w:rPr>
          <w:rStyle w:val="StyleUnderline"/>
        </w:rPr>
        <w:t xml:space="preserve"> of the wealthy </w:t>
      </w:r>
      <w:r w:rsidRPr="00E545F9">
        <w:rPr>
          <w:rStyle w:val="StyleUnderline"/>
          <w:highlight w:val="cyan"/>
        </w:rPr>
        <w:t>are different</w:t>
      </w:r>
      <w:r w:rsidRPr="00AA1B8A">
        <w:rPr>
          <w:sz w:val="16"/>
        </w:rPr>
        <w:t xml:space="preserve">, </w:t>
      </w:r>
      <w:r w:rsidRPr="00E545F9">
        <w:rPr>
          <w:rStyle w:val="StyleUnderline"/>
          <w:highlight w:val="cyan"/>
        </w:rPr>
        <w:t>they are</w:t>
      </w:r>
      <w:r w:rsidRPr="00AA1B8A">
        <w:rPr>
          <w:rStyle w:val="StyleUnderline"/>
        </w:rPr>
        <w:t xml:space="preserve"> often </w:t>
      </w:r>
      <w:r w:rsidRPr="00E545F9">
        <w:rPr>
          <w:rStyle w:val="StyleUnderline"/>
          <w:highlight w:val="cyan"/>
        </w:rPr>
        <w:t>not followed by policymakers</w:t>
      </w:r>
      <w:r w:rsidRPr="00E545F9">
        <w:rPr>
          <w:sz w:val="16"/>
          <w:highlight w:val="cyan"/>
        </w:rPr>
        <w:t xml:space="preserve">, </w:t>
      </w:r>
      <w:r w:rsidRPr="00E545F9">
        <w:rPr>
          <w:rStyle w:val="StyleUnderline"/>
          <w:highlight w:val="cyan"/>
        </w:rPr>
        <w:t>who</w:t>
      </w:r>
      <w:r w:rsidRPr="00AA1B8A">
        <w:rPr>
          <w:rStyle w:val="StyleUnderline"/>
        </w:rPr>
        <w:t xml:space="preserve"> </w:t>
      </w:r>
      <w:r w:rsidRPr="001506CB">
        <w:rPr>
          <w:rStyle w:val="Emphasis"/>
        </w:rPr>
        <w:t xml:space="preserve">ultimately </w:t>
      </w:r>
      <w:r w:rsidRPr="00E545F9">
        <w:rPr>
          <w:rStyle w:val="Emphasis"/>
          <w:highlight w:val="cyan"/>
        </w:rPr>
        <w:t>need votes</w:t>
      </w:r>
      <w:r w:rsidRPr="00AA1B8A">
        <w:rPr>
          <w:sz w:val="16"/>
        </w:rPr>
        <w:t xml:space="preserve">, </w:t>
      </w:r>
      <w:r w:rsidRPr="00E545F9">
        <w:rPr>
          <w:rStyle w:val="StyleUnderline"/>
          <w:highlight w:val="cyan"/>
        </w:rPr>
        <w:t>not money</w:t>
      </w:r>
      <w:r w:rsidRPr="00AA1B8A">
        <w:rPr>
          <w:sz w:val="16"/>
        </w:rPr>
        <w:t xml:space="preserve">. Finally, the empirical evidence is complex, but it appears that </w:t>
      </w:r>
      <w:r w:rsidRPr="00AA1B8A">
        <w:rPr>
          <w:rStyle w:val="StyleUnderline"/>
        </w:rPr>
        <w:t>money does not buy elections</w:t>
      </w:r>
      <w:r w:rsidRPr="00AA1B8A">
        <w:rPr>
          <w:sz w:val="16"/>
        </w:rPr>
        <w:t xml:space="preserve">, and </w:t>
      </w:r>
      <w:r w:rsidRPr="00AA1B8A">
        <w:rPr>
          <w:rStyle w:val="StyleUnderline"/>
        </w:rPr>
        <w:t xml:space="preserve">wealthy </w:t>
      </w:r>
      <w:r w:rsidRPr="001506CB">
        <w:rPr>
          <w:rStyle w:val="Emphasis"/>
        </w:rPr>
        <w:t>self‐​funded candidates</w:t>
      </w:r>
      <w:r w:rsidRPr="00AA1B8A">
        <w:rPr>
          <w:sz w:val="16"/>
        </w:rPr>
        <w:t xml:space="preserve"> often </w:t>
      </w:r>
      <w:r w:rsidRPr="00AA1B8A">
        <w:rPr>
          <w:rStyle w:val="StyleUnderline"/>
        </w:rPr>
        <w:t>do poorly</w:t>
      </w:r>
      <w:r w:rsidRPr="00AA1B8A">
        <w:rPr>
          <w:sz w:val="16"/>
        </w:rPr>
        <w:t xml:space="preserve">. </w:t>
      </w:r>
    </w:p>
    <w:p w14:paraId="503B4DA9" w14:textId="77777777" w:rsidR="00C73B27" w:rsidRPr="00AA1B8A" w:rsidRDefault="00C73B27" w:rsidP="00C73B27">
      <w:pPr>
        <w:rPr>
          <w:sz w:val="16"/>
        </w:rPr>
      </w:pPr>
      <w:r w:rsidRPr="00AA1B8A">
        <w:rPr>
          <w:sz w:val="16"/>
        </w:rPr>
        <w:t xml:space="preserve">The Preferences of the Wealthy </w:t>
      </w:r>
    </w:p>
    <w:p w14:paraId="0E1F300D" w14:textId="77777777" w:rsidR="00C73B27" w:rsidRPr="00AA1B8A" w:rsidRDefault="00C73B27" w:rsidP="00C73B27">
      <w:pPr>
        <w:rPr>
          <w:sz w:val="16"/>
        </w:rPr>
      </w:pPr>
      <w:r w:rsidRPr="00AA1B8A">
        <w:rPr>
          <w:sz w:val="16"/>
        </w:rPr>
        <w:t xml:space="preserve">Do the wealthy have different policy preferences than the rest of us? If they do not have different policy preferences, then even if they had large political clout, it would not affect policy outcomes. </w:t>
      </w:r>
    </w:p>
    <w:p w14:paraId="5D832C87" w14:textId="77777777" w:rsidR="00C73B27" w:rsidRPr="00AA1B8A" w:rsidRDefault="00C73B27" w:rsidP="00C73B27">
      <w:pPr>
        <w:rPr>
          <w:sz w:val="16"/>
        </w:rPr>
      </w:pPr>
      <w:r w:rsidRPr="00AA1B8A">
        <w:rPr>
          <w:sz w:val="16"/>
        </w:rPr>
        <w:t xml:space="preserve">The </w:t>
      </w:r>
      <w:r w:rsidRPr="00E545F9">
        <w:rPr>
          <w:rStyle w:val="StyleUnderline"/>
          <w:highlight w:val="cyan"/>
        </w:rPr>
        <w:t xml:space="preserve">breakdown of </w:t>
      </w:r>
      <w:r w:rsidRPr="00E545F9">
        <w:rPr>
          <w:rStyle w:val="Emphasis"/>
          <w:highlight w:val="cyan"/>
        </w:rPr>
        <w:t>policy views</w:t>
      </w:r>
      <w:r w:rsidRPr="00E545F9">
        <w:rPr>
          <w:rStyle w:val="StyleUnderline"/>
          <w:highlight w:val="cyan"/>
        </w:rPr>
        <w:t xml:space="preserve"> of</w:t>
      </w:r>
      <w:r w:rsidRPr="00AA1B8A">
        <w:rPr>
          <w:rStyle w:val="StyleUnderline"/>
        </w:rPr>
        <w:t xml:space="preserve"> broad </w:t>
      </w:r>
      <w:proofErr w:type="gramStart"/>
      <w:r w:rsidRPr="00E545F9">
        <w:rPr>
          <w:rStyle w:val="StyleUnderline"/>
          <w:highlight w:val="cyan"/>
        </w:rPr>
        <w:t>lower</w:t>
      </w:r>
      <w:r w:rsidRPr="00AA1B8A">
        <w:rPr>
          <w:sz w:val="16"/>
        </w:rPr>
        <w:t>‑,</w:t>
      </w:r>
      <w:proofErr w:type="gramEnd"/>
      <w:r w:rsidRPr="00AA1B8A">
        <w:rPr>
          <w:sz w:val="16"/>
        </w:rPr>
        <w:t xml:space="preserve"> </w:t>
      </w:r>
      <w:proofErr w:type="gramStart"/>
      <w:r w:rsidRPr="00E545F9">
        <w:rPr>
          <w:rStyle w:val="StyleUnderline"/>
          <w:highlight w:val="cyan"/>
        </w:rPr>
        <w:t>middle</w:t>
      </w:r>
      <w:r w:rsidRPr="00AA1B8A">
        <w:rPr>
          <w:sz w:val="16"/>
        </w:rPr>
        <w:t>‑,</w:t>
      </w:r>
      <w:proofErr w:type="gramEnd"/>
      <w:r w:rsidRPr="00AA1B8A">
        <w:rPr>
          <w:sz w:val="16"/>
        </w:rPr>
        <w:t xml:space="preserve"> </w:t>
      </w:r>
      <w:r w:rsidRPr="00E545F9">
        <w:rPr>
          <w:rStyle w:val="StyleUnderline"/>
          <w:highlight w:val="cyan"/>
        </w:rPr>
        <w:t>and higher‐​income groups are</w:t>
      </w:r>
      <w:r w:rsidRPr="00AA1B8A">
        <w:rPr>
          <w:rStyle w:val="StyleUnderline"/>
        </w:rPr>
        <w:t xml:space="preserve"> </w:t>
      </w:r>
      <w:r w:rsidRPr="001506CB">
        <w:rPr>
          <w:rStyle w:val="Emphasis"/>
        </w:rPr>
        <w:t xml:space="preserve">quite </w:t>
      </w:r>
      <w:r w:rsidRPr="00E545F9">
        <w:rPr>
          <w:rStyle w:val="Emphasis"/>
          <w:highlight w:val="cyan"/>
        </w:rPr>
        <w:t>similar</w:t>
      </w:r>
      <w:r w:rsidRPr="00AA1B8A">
        <w:rPr>
          <w:sz w:val="16"/>
        </w:rPr>
        <w:t xml:space="preserve">. Alexander Branham, Stuart Soroka, and Christopher Wlezien note that </w:t>
      </w:r>
      <w:r w:rsidRPr="00E545F9">
        <w:rPr>
          <w:rStyle w:val="Emphasis"/>
          <w:highlight w:val="cyan"/>
        </w:rPr>
        <w:t>empirical research</w:t>
      </w:r>
      <w:r w:rsidRPr="00AA1B8A">
        <w:rPr>
          <w:rStyle w:val="StyleUnderline"/>
        </w:rPr>
        <w:t xml:space="preserve"> generally </w:t>
      </w:r>
      <w:r w:rsidRPr="00E545F9">
        <w:rPr>
          <w:rStyle w:val="StyleUnderline"/>
          <w:highlight w:val="cyan"/>
        </w:rPr>
        <w:t>shows</w:t>
      </w:r>
      <w:r w:rsidRPr="00AA1B8A">
        <w:rPr>
          <w:rStyle w:val="StyleUnderline"/>
        </w:rPr>
        <w:t xml:space="preserve"> that</w:t>
      </w:r>
      <w:r w:rsidRPr="00AA1B8A">
        <w:rPr>
          <w:sz w:val="16"/>
        </w:rPr>
        <w:t xml:space="preserve"> “</w:t>
      </w:r>
      <w:r w:rsidRPr="00E545F9">
        <w:rPr>
          <w:rStyle w:val="StyleUnderline"/>
          <w:highlight w:val="cyan"/>
        </w:rPr>
        <w:t>preferences</w:t>
      </w:r>
      <w:r w:rsidRPr="00AA1B8A">
        <w:rPr>
          <w:rStyle w:val="StyleUnderline"/>
        </w:rPr>
        <w:t xml:space="preserve"> across economic groups</w:t>
      </w:r>
      <w:r w:rsidRPr="00AA1B8A">
        <w:rPr>
          <w:sz w:val="16"/>
        </w:rPr>
        <w:t xml:space="preserve">, especially the middle and rich, </w:t>
      </w:r>
      <w:r w:rsidRPr="00E545F9">
        <w:rPr>
          <w:rStyle w:val="StyleUnderline"/>
          <w:highlight w:val="cyan"/>
        </w:rPr>
        <w:t>do not differ</w:t>
      </w:r>
      <w:r w:rsidRPr="00AA1B8A">
        <w:rPr>
          <w:rStyle w:val="StyleUnderline"/>
        </w:rPr>
        <w:t xml:space="preserve"> much </w:t>
      </w:r>
      <w:r w:rsidRPr="00E545F9">
        <w:rPr>
          <w:rStyle w:val="StyleUnderline"/>
          <w:highlight w:val="cyan"/>
        </w:rPr>
        <w:t>in</w:t>
      </w:r>
      <w:r w:rsidRPr="00AA1B8A">
        <w:rPr>
          <w:rStyle w:val="StyleUnderline"/>
        </w:rPr>
        <w:t xml:space="preserve"> </w:t>
      </w:r>
      <w:r w:rsidRPr="001506CB">
        <w:rPr>
          <w:rStyle w:val="Emphasis"/>
        </w:rPr>
        <w:t xml:space="preserve">many </w:t>
      </w:r>
      <w:r w:rsidRPr="00E545F9">
        <w:rPr>
          <w:rStyle w:val="Emphasis"/>
          <w:highlight w:val="cyan"/>
        </w:rPr>
        <w:t>policy</w:t>
      </w:r>
      <w:r w:rsidRPr="001506CB">
        <w:rPr>
          <w:rStyle w:val="Emphasis"/>
        </w:rPr>
        <w:t xml:space="preserve"> areas</w:t>
      </w:r>
      <w:r w:rsidRPr="00AA1B8A">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E545F9">
        <w:rPr>
          <w:rStyle w:val="StyleUnderline"/>
          <w:highlight w:val="cyan"/>
        </w:rPr>
        <w:t>On 80 percent</w:t>
      </w:r>
      <w:r w:rsidRPr="00AA1B8A">
        <w:rPr>
          <w:rStyle w:val="StyleUnderline"/>
        </w:rPr>
        <w:t xml:space="preserve"> of questions</w:t>
      </w:r>
      <w:r w:rsidRPr="00AA1B8A">
        <w:rPr>
          <w:sz w:val="16"/>
        </w:rPr>
        <w:t xml:space="preserve">, </w:t>
      </w:r>
      <w:r w:rsidRPr="00E545F9">
        <w:rPr>
          <w:rStyle w:val="StyleUnderline"/>
          <w:highlight w:val="cyan"/>
        </w:rPr>
        <w:t>majorities</w:t>
      </w:r>
      <w:r w:rsidRPr="00AA1B8A">
        <w:rPr>
          <w:rStyle w:val="StyleUnderline"/>
        </w:rPr>
        <w:t xml:space="preserve"> of </w:t>
      </w:r>
      <w:r w:rsidRPr="00E545F9">
        <w:rPr>
          <w:rStyle w:val="Emphasis"/>
          <w:highlight w:val="cyan"/>
        </w:rPr>
        <w:t>all</w:t>
      </w:r>
      <w:r w:rsidRPr="001506CB">
        <w:rPr>
          <w:rStyle w:val="Emphasis"/>
        </w:rPr>
        <w:t xml:space="preserve"> three income groups</w:t>
      </w:r>
      <w:r w:rsidRPr="00AA1B8A">
        <w:rPr>
          <w:rStyle w:val="StyleUnderline"/>
        </w:rPr>
        <w:t xml:space="preserve"> </w:t>
      </w:r>
      <w:r w:rsidRPr="00E545F9">
        <w:rPr>
          <w:rStyle w:val="StyleUnderline"/>
          <w:highlight w:val="cyan"/>
        </w:rPr>
        <w:t>agreed</w:t>
      </w:r>
      <w:r w:rsidRPr="00AA1B8A">
        <w:rPr>
          <w:sz w:val="16"/>
        </w:rPr>
        <w:t xml:space="preserve">, albeit with differing degrees of enthusiasm. </w:t>
      </w:r>
    </w:p>
    <w:p w14:paraId="0C500DAA" w14:textId="77777777" w:rsidR="00C73B27" w:rsidRPr="00AA1B8A" w:rsidRDefault="00C73B27" w:rsidP="00C73B27">
      <w:pPr>
        <w:rPr>
          <w:sz w:val="16"/>
        </w:rPr>
      </w:pPr>
      <w:r w:rsidRPr="00AA1B8A">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7628E555" w14:textId="77777777" w:rsidR="00C73B27" w:rsidRPr="00AA1B8A" w:rsidRDefault="00C73B27" w:rsidP="00C73B27">
      <w:pPr>
        <w:rPr>
          <w:sz w:val="16"/>
        </w:rPr>
      </w:pPr>
      <w:r w:rsidRPr="00AA1B8A">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19F2DF06" w14:textId="77777777" w:rsidR="00C73B27" w:rsidRPr="00AA1B8A" w:rsidRDefault="00C73B27" w:rsidP="00C73B27">
      <w:pPr>
        <w:rPr>
          <w:sz w:val="16"/>
        </w:rPr>
      </w:pPr>
      <w:r w:rsidRPr="00AA1B8A">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1562A773" w14:textId="77777777" w:rsidR="00C73B27" w:rsidRPr="00AA1B8A" w:rsidRDefault="00C73B27" w:rsidP="00C73B27">
      <w:pPr>
        <w:rPr>
          <w:sz w:val="16"/>
        </w:rPr>
      </w:pPr>
      <w:r w:rsidRPr="00AA1B8A">
        <w:rPr>
          <w:sz w:val="16"/>
        </w:rPr>
        <w:t xml:space="preserve">The figure shows that party </w:t>
      </w:r>
      <w:proofErr w:type="gramStart"/>
      <w:r w:rsidRPr="00AA1B8A">
        <w:rPr>
          <w:sz w:val="16"/>
        </w:rPr>
        <w:t>label is</w:t>
      </w:r>
      <w:proofErr w:type="gramEnd"/>
      <w:r w:rsidRPr="00AA1B8A">
        <w:rPr>
          <w:sz w:val="16"/>
        </w:rPr>
        <w:t xml:space="preserve">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4BE9816" w14:textId="77777777" w:rsidR="00C73B27" w:rsidRPr="00AA1B8A" w:rsidRDefault="00C73B27" w:rsidP="00C73B27">
      <w:pPr>
        <w:rPr>
          <w:sz w:val="16"/>
        </w:rPr>
      </w:pPr>
      <w:r w:rsidRPr="00AA1B8A">
        <w:rPr>
          <w:sz w:val="16"/>
        </w:rPr>
        <w:t xml:space="preserve">Clearly then, being wealthy does not by itself determine one’s political preferences. However, subcomponents of the wealthy may lean </w:t>
      </w:r>
      <w:proofErr w:type="gramStart"/>
      <w:r w:rsidRPr="00AA1B8A">
        <w:rPr>
          <w:sz w:val="16"/>
        </w:rPr>
        <w:t>in particular political</w:t>
      </w:r>
      <w:proofErr w:type="gramEnd"/>
      <w:r w:rsidRPr="00AA1B8A">
        <w:rPr>
          <w:sz w:val="16"/>
        </w:rPr>
        <w:t xml:space="preserve"> directions. A recent study looking at campaign contributions estimated that 57 percent of S&amp;P 500 chief executives are Republicans and only 19 percent Democrats.185 Also, </w:t>
      </w:r>
      <w:proofErr w:type="spellStart"/>
      <w:r w:rsidRPr="00AA1B8A">
        <w:rPr>
          <w:sz w:val="16"/>
        </w:rPr>
        <w:t>Gilens’s</w:t>
      </w:r>
      <w:proofErr w:type="spellEnd"/>
      <w:r w:rsidRPr="00AA1B8A">
        <w:rPr>
          <w:sz w:val="16"/>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w:t>
      </w:r>
      <w:proofErr w:type="gramStart"/>
      <w:r w:rsidRPr="00AA1B8A">
        <w:rPr>
          <w:sz w:val="16"/>
        </w:rPr>
        <w:t>protectionist</w:t>
      </w:r>
      <w:proofErr w:type="gramEnd"/>
      <w:r w:rsidRPr="00AA1B8A">
        <w:rPr>
          <w:sz w:val="16"/>
        </w:rPr>
        <w:t xml:space="preserve"> on trade policy; less conservative on religious and moral issues; and more supportive of foreign aid, top income and capital gains tax cuts, gas tax increases, and restraint in Social Security and Medicare spending. </w:t>
      </w:r>
    </w:p>
    <w:p w14:paraId="1EDD250A" w14:textId="77777777" w:rsidR="00C73B27" w:rsidRPr="00AA1B8A" w:rsidRDefault="00C73B27" w:rsidP="00C73B27">
      <w:pPr>
        <w:rPr>
          <w:sz w:val="16"/>
        </w:rPr>
      </w:pPr>
      <w:r w:rsidRPr="00AA1B8A">
        <w:rPr>
          <w:sz w:val="16"/>
        </w:rPr>
        <w:t xml:space="preserve">Evidence </w:t>
      </w:r>
      <w:proofErr w:type="gramStart"/>
      <w:r w:rsidRPr="00AA1B8A">
        <w:rPr>
          <w:sz w:val="16"/>
        </w:rPr>
        <w:t>on</w:t>
      </w:r>
      <w:proofErr w:type="gramEnd"/>
      <w:r w:rsidRPr="00AA1B8A">
        <w:rPr>
          <w:sz w:val="16"/>
        </w:rPr>
        <w:t xml:space="preserve">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4E2A815" w14:textId="77777777" w:rsidR="00C73B27" w:rsidRPr="00AA1B8A" w:rsidRDefault="00C73B27" w:rsidP="00C73B27">
      <w:pPr>
        <w:rPr>
          <w:sz w:val="16"/>
        </w:rPr>
      </w:pPr>
      <w:r w:rsidRPr="00AA1B8A">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656F0FE" w14:textId="77777777" w:rsidR="00C73B27" w:rsidRPr="00AA1B8A" w:rsidRDefault="00C73B27" w:rsidP="00C73B27">
      <w:pPr>
        <w:rPr>
          <w:sz w:val="16"/>
        </w:rPr>
      </w:pPr>
      <w:r w:rsidRPr="00AA1B8A">
        <w:rPr>
          <w:sz w:val="16"/>
        </w:rPr>
        <w:t xml:space="preserve">Do the Rich Have Disproportionate Political Power? </w:t>
      </w:r>
    </w:p>
    <w:p w14:paraId="7067FF10" w14:textId="77777777" w:rsidR="00C73B27" w:rsidRPr="00AA1B8A" w:rsidRDefault="00C73B27" w:rsidP="00C73B27">
      <w:pPr>
        <w:rPr>
          <w:sz w:val="16"/>
        </w:rPr>
      </w:pPr>
      <w:r w:rsidRPr="00AA1B8A">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0B0EAE4" w14:textId="77777777" w:rsidR="00C73B27" w:rsidRPr="00AA1B8A" w:rsidRDefault="00C73B27" w:rsidP="00C73B27">
      <w:pPr>
        <w:rPr>
          <w:sz w:val="16"/>
        </w:rPr>
      </w:pPr>
      <w:r w:rsidRPr="00AA1B8A">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7E30242F" w14:textId="77777777" w:rsidR="00C73B27" w:rsidRPr="00AA1B8A" w:rsidRDefault="00C73B27" w:rsidP="00C73B27">
      <w:pPr>
        <w:rPr>
          <w:sz w:val="16"/>
        </w:rPr>
      </w:pPr>
      <w:r w:rsidRPr="00AA1B8A">
        <w:rPr>
          <w:sz w:val="16"/>
        </w:rPr>
        <w:t xml:space="preserve">Some scholars disagree with that view. Using a data set primarily covering 1981–2002, </w:t>
      </w:r>
      <w:proofErr w:type="spellStart"/>
      <w:r w:rsidRPr="00AA1B8A">
        <w:rPr>
          <w:sz w:val="16"/>
        </w:rPr>
        <w:t>Gilens</w:t>
      </w:r>
      <w:proofErr w:type="spellEnd"/>
      <w:r w:rsidRPr="00AA1B8A">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17E92CD7" w14:textId="77777777" w:rsidR="00C73B27" w:rsidRPr="00AA1B8A" w:rsidRDefault="00C73B27" w:rsidP="00C73B27">
      <w:pPr>
        <w:rPr>
          <w:sz w:val="16"/>
        </w:rPr>
      </w:pPr>
      <w:r w:rsidRPr="00AA1B8A">
        <w:rPr>
          <w:sz w:val="16"/>
        </w:rPr>
        <w:t xml:space="preserve">When less‐​well‐​off Americans hold preferences that diverge from those of the affluent, policy responsiveness to the well‐​off remains strong but responsiveness to lower‐​income groups all but disappears.190 </w:t>
      </w:r>
    </w:p>
    <w:p w14:paraId="676A010E" w14:textId="77777777" w:rsidR="00C73B27" w:rsidRPr="00AA1B8A" w:rsidRDefault="00C73B27" w:rsidP="00C73B27">
      <w:pPr>
        <w:rPr>
          <w:sz w:val="16"/>
        </w:rPr>
      </w:pPr>
      <w:r w:rsidRPr="00AA1B8A">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68B764D4" w14:textId="77777777" w:rsidR="00C73B27" w:rsidRPr="00AA1B8A" w:rsidRDefault="00C73B27" w:rsidP="00C73B27">
      <w:pPr>
        <w:rPr>
          <w:sz w:val="16"/>
        </w:rPr>
      </w:pPr>
      <w:proofErr w:type="spellStart"/>
      <w:r w:rsidRPr="00AA1B8A">
        <w:rPr>
          <w:sz w:val="16"/>
        </w:rPr>
        <w:t>Gilens</w:t>
      </w:r>
      <w:proofErr w:type="spellEnd"/>
      <w:r w:rsidRPr="00AA1B8A">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EA404B0" w14:textId="77777777" w:rsidR="00C73B27" w:rsidRPr="00AA1B8A" w:rsidRDefault="00C73B27" w:rsidP="00C73B27">
      <w:pPr>
        <w:rPr>
          <w:sz w:val="16"/>
        </w:rPr>
      </w:pPr>
      <w:r w:rsidRPr="00AA1B8A">
        <w:rPr>
          <w:sz w:val="16"/>
        </w:rPr>
        <w:t xml:space="preserve">In their 2017 study, Branham, Soroka, and </w:t>
      </w:r>
      <w:proofErr w:type="spellStart"/>
      <w:r w:rsidRPr="00AA1B8A">
        <w:rPr>
          <w:sz w:val="16"/>
        </w:rPr>
        <w:t>Wlezien</w:t>
      </w:r>
      <w:proofErr w:type="spellEnd"/>
      <w:r w:rsidRPr="00AA1B8A">
        <w:rPr>
          <w:sz w:val="16"/>
        </w:rPr>
        <w:t xml:space="preserve"> looked at policy outcomes just on those issues where majorities of the middle class and rich disagree.194 In these situations, the rich got their way 53 percent of the time versus 47 percent of the time for the middle class. That is a </w:t>
      </w:r>
      <w:proofErr w:type="gramStart"/>
      <w:r w:rsidRPr="00AA1B8A">
        <w:rPr>
          <w:sz w:val="16"/>
        </w:rPr>
        <w:t>fairly small</w:t>
      </w:r>
      <w:proofErr w:type="gramEnd"/>
      <w:r w:rsidRPr="00AA1B8A">
        <w:rPr>
          <w:sz w:val="16"/>
        </w:rPr>
        <w:t xml:space="preserve"> difference, though one that increases slightly in favor of the rich when there are stronger differences in opinion. In other words, when </w:t>
      </w:r>
      <w:proofErr w:type="gramStart"/>
      <w:r w:rsidRPr="00AA1B8A">
        <w:rPr>
          <w:sz w:val="16"/>
        </w:rPr>
        <w:t>the majority of</w:t>
      </w:r>
      <w:proofErr w:type="gramEnd"/>
      <w:r w:rsidRPr="00AA1B8A">
        <w:rPr>
          <w:sz w:val="16"/>
        </w:rPr>
        <w:t xml:space="preserve"> </w:t>
      </w:r>
      <w:proofErr w:type="gramStart"/>
      <w:r w:rsidRPr="00AA1B8A">
        <w:rPr>
          <w:sz w:val="16"/>
        </w:rPr>
        <w:t>the rich</w:t>
      </w:r>
      <w:proofErr w:type="gramEnd"/>
      <w:r w:rsidRPr="00AA1B8A">
        <w:rPr>
          <w:sz w:val="16"/>
        </w:rPr>
        <w:t xml:space="preserve"> favors a policy and </w:t>
      </w:r>
      <w:proofErr w:type="gramStart"/>
      <w:r w:rsidRPr="00AA1B8A">
        <w:rPr>
          <w:sz w:val="16"/>
        </w:rPr>
        <w:t>a majority of</w:t>
      </w:r>
      <w:proofErr w:type="gramEnd"/>
      <w:r w:rsidRPr="00AA1B8A">
        <w:rPr>
          <w:sz w:val="16"/>
        </w:rPr>
        <w:t xml:space="preserve">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554AE73" w14:textId="77777777" w:rsidR="00C73B27" w:rsidRPr="00AA1B8A" w:rsidRDefault="00C73B27" w:rsidP="00C73B27">
      <w:pPr>
        <w:rPr>
          <w:sz w:val="16"/>
        </w:rPr>
      </w:pPr>
      <w:r w:rsidRPr="00AA1B8A">
        <w:rPr>
          <w:sz w:val="16"/>
        </w:rPr>
        <w:t xml:space="preserve">Finally, a statistical study by Eric Brunner, Stephen Ross, and </w:t>
      </w:r>
      <w:proofErr w:type="spellStart"/>
      <w:r w:rsidRPr="00AA1B8A">
        <w:rPr>
          <w:sz w:val="16"/>
        </w:rPr>
        <w:t>Ebonya</w:t>
      </w:r>
      <w:proofErr w:type="spellEnd"/>
      <w:r w:rsidRPr="00AA1B8A">
        <w:rPr>
          <w:sz w:val="16"/>
        </w:rPr>
        <w:t xml:space="preserve"> Washington found that the </w:t>
      </w:r>
      <w:r w:rsidRPr="00E545F9">
        <w:rPr>
          <w:rStyle w:val="StyleUnderline"/>
          <w:highlight w:val="cyan"/>
        </w:rPr>
        <w:t>views of the rich were not favored in legislation</w:t>
      </w:r>
      <w:r w:rsidRPr="00AA1B8A">
        <w:rPr>
          <w:sz w:val="16"/>
        </w:rPr>
        <w:t xml:space="preserve">. </w:t>
      </w:r>
      <w:r w:rsidRPr="00AA1B8A">
        <w:rPr>
          <w:rStyle w:val="StyleUnderline"/>
        </w:rPr>
        <w:t xml:space="preserve">They created a </w:t>
      </w:r>
      <w:r w:rsidRPr="001506CB">
        <w:rPr>
          <w:rStyle w:val="Emphasis"/>
        </w:rPr>
        <w:t xml:space="preserve">unique </w:t>
      </w:r>
      <w:r w:rsidRPr="00E545F9">
        <w:rPr>
          <w:rStyle w:val="Emphasis"/>
          <w:highlight w:val="cyan"/>
        </w:rPr>
        <w:t>data set</w:t>
      </w:r>
      <w:r w:rsidRPr="00AA1B8A">
        <w:rPr>
          <w:sz w:val="16"/>
        </w:rPr>
        <w:t xml:space="preserve"> based on 77 times </w:t>
      </w:r>
      <w:r w:rsidRPr="00E545F9">
        <w:rPr>
          <w:rStyle w:val="StyleUnderline"/>
          <w:highlight w:val="cyan"/>
        </w:rPr>
        <w:t>from</w:t>
      </w:r>
      <w:r w:rsidRPr="00AA1B8A">
        <w:rPr>
          <w:rStyle w:val="StyleUnderline"/>
        </w:rPr>
        <w:t xml:space="preserve"> 19</w:t>
      </w:r>
      <w:r w:rsidRPr="00E545F9">
        <w:rPr>
          <w:rStyle w:val="StyleUnderline"/>
          <w:highlight w:val="cyan"/>
        </w:rPr>
        <w:t>91 to</w:t>
      </w:r>
      <w:r w:rsidRPr="00AA1B8A">
        <w:rPr>
          <w:rStyle w:val="StyleUnderline"/>
        </w:rPr>
        <w:t xml:space="preserve"> 20</w:t>
      </w:r>
      <w:r w:rsidRPr="00E545F9">
        <w:rPr>
          <w:rStyle w:val="StyleUnderline"/>
          <w:highlight w:val="cyan"/>
        </w:rPr>
        <w:t>08</w:t>
      </w:r>
      <w:r w:rsidRPr="00AA1B8A">
        <w:rPr>
          <w:rStyle w:val="StyleUnderline"/>
        </w:rPr>
        <w:t xml:space="preserve"> that</w:t>
      </w:r>
      <w:r w:rsidRPr="00AA1B8A">
        <w:rPr>
          <w:sz w:val="16"/>
        </w:rPr>
        <w:t xml:space="preserve"> California state </w:t>
      </w:r>
      <w:r w:rsidRPr="00E545F9">
        <w:rPr>
          <w:rStyle w:val="StyleUnderline"/>
          <w:highlight w:val="cyan"/>
        </w:rPr>
        <w:t xml:space="preserve">legislators voted on the </w:t>
      </w:r>
      <w:r w:rsidRPr="00E545F9">
        <w:rPr>
          <w:rStyle w:val="Emphasis"/>
          <w:highlight w:val="cyan"/>
        </w:rPr>
        <w:t>same proposal</w:t>
      </w:r>
      <w:r w:rsidRPr="00E545F9">
        <w:rPr>
          <w:rStyle w:val="StyleUnderline"/>
          <w:highlight w:val="cyan"/>
        </w:rPr>
        <w:t xml:space="preserve"> as the public</w:t>
      </w:r>
      <w:r w:rsidRPr="00AA1B8A">
        <w:rPr>
          <w:rStyle w:val="StyleUnderline"/>
        </w:rPr>
        <w:t xml:space="preserve"> voted on in a referendum</w:t>
      </w:r>
      <w:r w:rsidRPr="00AA1B8A">
        <w:rPr>
          <w:sz w:val="16"/>
        </w:rPr>
        <w:t xml:space="preserve">. They compiled information on the ballot votes by neighborhood income levels and found: </w:t>
      </w:r>
    </w:p>
    <w:p w14:paraId="2CB55BCD" w14:textId="77777777" w:rsidR="00C73B27" w:rsidRPr="00AA1B8A" w:rsidRDefault="00C73B27" w:rsidP="00C73B27">
      <w:pPr>
        <w:rPr>
          <w:sz w:val="16"/>
        </w:rPr>
      </w:pPr>
      <w:r w:rsidRPr="00AA1B8A">
        <w:rPr>
          <w:rStyle w:val="StyleUnderline"/>
        </w:rPr>
        <w:t xml:space="preserve">Contrary to </w:t>
      </w:r>
      <w:r w:rsidRPr="001506CB">
        <w:rPr>
          <w:rStyle w:val="Emphasis"/>
        </w:rPr>
        <w:t>popular view</w:t>
      </w:r>
      <w:r w:rsidRPr="00AA1B8A">
        <w:rPr>
          <w:sz w:val="16"/>
        </w:rPr>
        <w:t xml:space="preserve">, </w:t>
      </w:r>
      <w:r w:rsidRPr="00E545F9">
        <w:rPr>
          <w:rStyle w:val="StyleUnderline"/>
          <w:highlight w:val="cyan"/>
        </w:rPr>
        <w:t>we do not find</w:t>
      </w:r>
      <w:r w:rsidRPr="00AA1B8A">
        <w:rPr>
          <w:rStyle w:val="StyleUnderline"/>
        </w:rPr>
        <w:t xml:space="preserve"> that </w:t>
      </w:r>
      <w:r w:rsidRPr="00E545F9">
        <w:rPr>
          <w:rStyle w:val="Emphasis"/>
          <w:highlight w:val="cyan"/>
        </w:rPr>
        <w:t>less income</w:t>
      </w:r>
      <w:r w:rsidRPr="00E545F9">
        <w:rPr>
          <w:rStyle w:val="StyleUnderline"/>
          <w:highlight w:val="cyan"/>
        </w:rPr>
        <w:t xml:space="preserve"> means </w:t>
      </w:r>
      <w:r w:rsidRPr="00E545F9">
        <w:rPr>
          <w:rStyle w:val="Emphasis"/>
          <w:highlight w:val="cyan"/>
        </w:rPr>
        <w:t>less representation</w:t>
      </w:r>
      <w:r w:rsidRPr="00AA1B8A">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2364AF33" w14:textId="02384B72" w:rsidR="00C73B27" w:rsidRPr="00C73B27" w:rsidRDefault="00C73B27" w:rsidP="00C73B27">
      <w:pPr>
        <w:rPr>
          <w:sz w:val="16"/>
        </w:rPr>
      </w:pPr>
      <w:r w:rsidRPr="00AA1B8A">
        <w:rPr>
          <w:sz w:val="16"/>
        </w:rPr>
        <w:t xml:space="preserve">What </w:t>
      </w:r>
      <w:r w:rsidRPr="00AA1B8A">
        <w:rPr>
          <w:rStyle w:val="StyleUnderline"/>
        </w:rPr>
        <w:t>differences</w:t>
      </w:r>
      <w:r w:rsidRPr="00AA1B8A">
        <w:rPr>
          <w:sz w:val="16"/>
        </w:rPr>
        <w:t xml:space="preserve"> there are </w:t>
      </w:r>
      <w:r w:rsidRPr="00AA1B8A">
        <w:rPr>
          <w:rStyle w:val="StyleUnderline"/>
        </w:rPr>
        <w:t xml:space="preserve">in representation do not result in lower income voters’ </w:t>
      </w:r>
      <w:r w:rsidRPr="001506CB">
        <w:rPr>
          <w:rStyle w:val="Emphasis"/>
        </w:rPr>
        <w:t>consistent disadvantage</w:t>
      </w:r>
      <w:r w:rsidRPr="00AA1B8A">
        <w:rPr>
          <w:sz w:val="16"/>
        </w:rPr>
        <w:t>. While Republican legislators more frequently vote congruently with the view of their highest income constituents, Democrats are more likely to vote the view of their lowest income constituents</w:t>
      </w:r>
      <w:proofErr w:type="gramStart"/>
      <w:r w:rsidRPr="00AA1B8A">
        <w:rPr>
          <w:sz w:val="16"/>
        </w:rPr>
        <w:t>… .</w:t>
      </w:r>
      <w:proofErr w:type="gramEnd"/>
      <w:r w:rsidRPr="00AA1B8A">
        <w:rPr>
          <w:sz w:val="16"/>
        </w:rPr>
        <w:t xml:space="preserve"> What is clear is that our </w:t>
      </w:r>
      <w:r w:rsidRPr="00E545F9">
        <w:rPr>
          <w:rStyle w:val="Emphasis"/>
          <w:highlight w:val="cyan"/>
        </w:rPr>
        <w:t>findings</w:t>
      </w:r>
      <w:r w:rsidRPr="001506CB">
        <w:rPr>
          <w:rStyle w:val="Emphasis"/>
        </w:rPr>
        <w:t xml:space="preserve"> on representation</w:t>
      </w:r>
      <w:r w:rsidRPr="00AA1B8A">
        <w:rPr>
          <w:rStyle w:val="StyleUnderline"/>
        </w:rPr>
        <w:t xml:space="preserve"> by income group </w:t>
      </w:r>
      <w:r w:rsidRPr="00E545F9">
        <w:rPr>
          <w:rStyle w:val="StyleUnderline"/>
          <w:highlight w:val="cyan"/>
        </w:rPr>
        <w:t xml:space="preserve">have more to do with </w:t>
      </w:r>
      <w:proofErr w:type="gramStart"/>
      <w:r w:rsidRPr="00E545F9">
        <w:rPr>
          <w:rStyle w:val="StyleUnderline"/>
          <w:highlight w:val="cyan"/>
        </w:rPr>
        <w:t>party</w:t>
      </w:r>
      <w:proofErr w:type="gramEnd"/>
      <w:r w:rsidRPr="00E545F9">
        <w:rPr>
          <w:rStyle w:val="StyleUnderline"/>
          <w:highlight w:val="cyan"/>
        </w:rPr>
        <w:t xml:space="preserve"> than</w:t>
      </w:r>
      <w:r w:rsidRPr="00AA1B8A">
        <w:rPr>
          <w:sz w:val="16"/>
        </w:rPr>
        <w:t xml:space="preserve"> with </w:t>
      </w:r>
      <w:r w:rsidRPr="00E545F9">
        <w:rPr>
          <w:rStyle w:val="StyleUnderline"/>
          <w:highlight w:val="cyan"/>
        </w:rPr>
        <w:t>income</w:t>
      </w:r>
      <w:r w:rsidRPr="00AA1B8A">
        <w:rPr>
          <w:sz w:val="16"/>
        </w:rPr>
        <w:t>.195</w:t>
      </w:r>
    </w:p>
    <w:p w14:paraId="24EA9420" w14:textId="70ADF08E" w:rsidR="00924A9D" w:rsidRDefault="00924A9D" w:rsidP="00924A9D">
      <w:pPr>
        <w:pStyle w:val="Heading2"/>
      </w:pPr>
      <w:r>
        <w:t>Healthcare</w:t>
      </w:r>
    </w:p>
    <w:p w14:paraId="0D621E82" w14:textId="77777777" w:rsidR="00B87CC9" w:rsidRPr="00B6456F" w:rsidRDefault="00B87CC9" w:rsidP="00B87CC9">
      <w:pPr>
        <w:keepNext/>
        <w:keepLines/>
        <w:pageBreakBefore/>
        <w:spacing w:before="40" w:after="0"/>
        <w:jc w:val="center"/>
        <w:outlineLvl w:val="2"/>
        <w:rPr>
          <w:rFonts w:eastAsiaTheme="majorEastAsia" w:cstheme="majorBidi"/>
          <w:b/>
          <w:sz w:val="32"/>
          <w:szCs w:val="24"/>
          <w:u w:val="single"/>
        </w:rPr>
      </w:pPr>
      <w:r w:rsidRPr="00B6456F">
        <w:rPr>
          <w:rFonts w:eastAsiaTheme="majorEastAsia" w:cstheme="majorBidi"/>
          <w:b/>
          <w:sz w:val="32"/>
          <w:szCs w:val="24"/>
          <w:u w:val="single"/>
        </w:rPr>
        <w:t>Top – Solvency – 1NC</w:t>
      </w:r>
    </w:p>
    <w:p w14:paraId="08392843" w14:textId="77777777" w:rsidR="00B87CC9" w:rsidRPr="00B6456F" w:rsidRDefault="00B87CC9" w:rsidP="00B87CC9">
      <w:pPr>
        <w:keepNext/>
        <w:keepLines/>
        <w:spacing w:before="40" w:after="0"/>
        <w:outlineLvl w:val="3"/>
        <w:rPr>
          <w:rFonts w:eastAsiaTheme="majorEastAsia" w:cstheme="majorBidi"/>
          <w:b/>
          <w:iCs/>
          <w:sz w:val="26"/>
        </w:rPr>
      </w:pPr>
      <w:r w:rsidRPr="00B6456F">
        <w:rPr>
          <w:rFonts w:eastAsiaTheme="majorEastAsia" w:cstheme="majorBidi"/>
          <w:b/>
          <w:iCs/>
          <w:sz w:val="26"/>
        </w:rPr>
        <w:t xml:space="preserve">Circumvention. </w:t>
      </w:r>
      <w:r w:rsidRPr="00B6456F">
        <w:rPr>
          <w:rFonts w:eastAsiaTheme="majorEastAsia" w:cstheme="majorBidi"/>
          <w:b/>
          <w:iCs/>
          <w:sz w:val="26"/>
          <w:u w:val="single"/>
        </w:rPr>
        <w:t>Weak penalties</w:t>
      </w:r>
      <w:r w:rsidRPr="00B6456F">
        <w:rPr>
          <w:rFonts w:eastAsiaTheme="majorEastAsia" w:cstheme="majorBidi"/>
          <w:b/>
          <w:iCs/>
          <w:sz w:val="26"/>
        </w:rPr>
        <w:t xml:space="preserve"> and an </w:t>
      </w:r>
      <w:r w:rsidRPr="00B6456F">
        <w:rPr>
          <w:rFonts w:eastAsiaTheme="majorEastAsia" w:cstheme="majorBidi"/>
          <w:b/>
          <w:iCs/>
          <w:sz w:val="26"/>
          <w:u w:val="single"/>
        </w:rPr>
        <w:t>overstretched NLRB</w:t>
      </w:r>
      <w:r w:rsidRPr="00B6456F">
        <w:rPr>
          <w:rFonts w:eastAsiaTheme="majorEastAsia" w:cstheme="majorBidi"/>
          <w:b/>
          <w:iCs/>
          <w:sz w:val="26"/>
        </w:rPr>
        <w:t xml:space="preserve"> make violations cost-free.</w:t>
      </w:r>
    </w:p>
    <w:p w14:paraId="13CA4D50" w14:textId="77777777" w:rsidR="00B87CC9" w:rsidRPr="00B6456F" w:rsidRDefault="00B87CC9" w:rsidP="00B87CC9">
      <w:r w:rsidRPr="00B6456F">
        <w:t xml:space="preserve">Anna </w:t>
      </w:r>
      <w:r w:rsidRPr="00B6456F">
        <w:rPr>
          <w:b/>
          <w:bCs/>
          <w:sz w:val="26"/>
        </w:rPr>
        <w:t>Stansbury 24</w:t>
      </w:r>
      <w:r w:rsidRPr="00B6456F">
        <w:t>, PhD, assistant professor of Work and Organization Studies at the MIT Sloan School of Management, "Why CEOs should want better enforcement of labor law," The Hill, 9/19/2024, https://thehill.com/opinion/finance/4875111-why-ceos-should-want-better-enforcement-of-labor-law/</w:t>
      </w:r>
    </w:p>
    <w:p w14:paraId="5304A7AA" w14:textId="77777777" w:rsidR="00B87CC9" w:rsidRPr="00B6456F" w:rsidRDefault="00B87CC9" w:rsidP="00B87CC9">
      <w:pPr>
        <w:rPr>
          <w:sz w:val="16"/>
        </w:rPr>
      </w:pPr>
      <w:r w:rsidRPr="00B6456F">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4A10809" w14:textId="77777777" w:rsidR="00B87CC9" w:rsidRPr="00B6456F" w:rsidRDefault="00B87CC9" w:rsidP="00B87CC9">
      <w:pPr>
        <w:rPr>
          <w:u w:val="single"/>
        </w:rPr>
      </w:pPr>
      <w:r w:rsidRPr="00B6456F">
        <w:rPr>
          <w:sz w:val="16"/>
        </w:rPr>
        <w:t xml:space="preserve">From 2005 to 2020, </w:t>
      </w:r>
      <w:r w:rsidRPr="00B6456F">
        <w:rPr>
          <w:u w:val="single"/>
        </w:rPr>
        <w:t xml:space="preserve">the </w:t>
      </w:r>
      <w:r w:rsidRPr="00B6456F">
        <w:rPr>
          <w:iCs/>
          <w:u w:val="single"/>
          <w:bdr w:val="single" w:sz="8" w:space="0" w:color="auto"/>
        </w:rPr>
        <w:t>D</w:t>
      </w:r>
      <w:r w:rsidRPr="00B6456F">
        <w:rPr>
          <w:sz w:val="16"/>
        </w:rPr>
        <w:t xml:space="preserve">epartment </w:t>
      </w:r>
      <w:r w:rsidRPr="00B6456F">
        <w:rPr>
          <w:iCs/>
          <w:u w:val="single"/>
          <w:bdr w:val="single" w:sz="8" w:space="0" w:color="auto"/>
        </w:rPr>
        <w:t>o</w:t>
      </w:r>
      <w:r w:rsidRPr="00B6456F">
        <w:rPr>
          <w:sz w:val="16"/>
        </w:rPr>
        <w:t xml:space="preserve">f </w:t>
      </w:r>
      <w:r w:rsidRPr="00B6456F">
        <w:rPr>
          <w:iCs/>
          <w:u w:val="single"/>
          <w:bdr w:val="single" w:sz="8" w:space="0" w:color="auto"/>
        </w:rPr>
        <w:t>L</w:t>
      </w:r>
      <w:r w:rsidRPr="00B6456F">
        <w:rPr>
          <w:sz w:val="16"/>
        </w:rPr>
        <w:t xml:space="preserve">abor </w:t>
      </w:r>
      <w:r w:rsidRPr="00B6456F">
        <w:rPr>
          <w:u w:val="single"/>
        </w:rPr>
        <w:t>identified</w:t>
      </w:r>
      <w:r w:rsidRPr="00B6456F">
        <w:rPr>
          <w:sz w:val="16"/>
        </w:rPr>
        <w:t xml:space="preserve"> more than </w:t>
      </w:r>
      <w:r w:rsidRPr="00E545F9">
        <w:rPr>
          <w:iCs/>
          <w:highlight w:val="cyan"/>
          <w:u w:val="single"/>
          <w:bdr w:val="single" w:sz="8" w:space="0" w:color="auto"/>
        </w:rPr>
        <w:t>90,000</w:t>
      </w:r>
      <w:r w:rsidRPr="00E545F9">
        <w:rPr>
          <w:highlight w:val="cyan"/>
          <w:u w:val="single"/>
        </w:rPr>
        <w:t xml:space="preserve"> cases where a firm </w:t>
      </w:r>
      <w:r w:rsidRPr="00E545F9">
        <w:rPr>
          <w:iCs/>
          <w:highlight w:val="cyan"/>
          <w:u w:val="single"/>
          <w:bdr w:val="single" w:sz="8" w:space="0" w:color="auto"/>
        </w:rPr>
        <w:t>underpaid</w:t>
      </w:r>
      <w:r w:rsidRPr="00B6456F">
        <w:rPr>
          <w:u w:val="single"/>
        </w:rPr>
        <w:t xml:space="preserve"> its workers</w:t>
      </w:r>
      <w:r w:rsidRPr="00B6456F">
        <w:rPr>
          <w:sz w:val="16"/>
        </w:rPr>
        <w:t xml:space="preserve"> by $2,500 or more — with total underpayment across these cases of $570 million. </w:t>
      </w:r>
      <w:r w:rsidRPr="00E545F9">
        <w:rPr>
          <w:highlight w:val="cyan"/>
          <w:u w:val="single"/>
        </w:rPr>
        <w:t xml:space="preserve">Only </w:t>
      </w:r>
      <w:r w:rsidRPr="00E545F9">
        <w:rPr>
          <w:iCs/>
          <w:highlight w:val="cyan"/>
          <w:u w:val="single"/>
          <w:bdr w:val="single" w:sz="8" w:space="0" w:color="auto"/>
        </w:rPr>
        <w:t>26</w:t>
      </w:r>
      <w:r w:rsidRPr="00B6456F">
        <w:rPr>
          <w:sz w:val="16"/>
        </w:rPr>
        <w:t xml:space="preserve"> cases from this time </w:t>
      </w:r>
      <w:r w:rsidRPr="00E545F9">
        <w:rPr>
          <w:highlight w:val="cyan"/>
          <w:u w:val="single"/>
        </w:rPr>
        <w:t>led to</w:t>
      </w:r>
      <w:r w:rsidRPr="00B6456F">
        <w:rPr>
          <w:u w:val="single"/>
        </w:rPr>
        <w:t xml:space="preserve"> </w:t>
      </w:r>
      <w:r w:rsidRPr="00B6456F">
        <w:rPr>
          <w:iCs/>
          <w:u w:val="single"/>
          <w:bdr w:val="single" w:sz="8" w:space="0" w:color="auto"/>
        </w:rPr>
        <w:t xml:space="preserve">criminal </w:t>
      </w:r>
      <w:r w:rsidRPr="00E545F9">
        <w:rPr>
          <w:iCs/>
          <w:highlight w:val="cyan"/>
          <w:u w:val="single"/>
          <w:bdr w:val="single" w:sz="8" w:space="0" w:color="auto"/>
        </w:rPr>
        <w:t>convictions</w:t>
      </w:r>
      <w:r w:rsidRPr="00B6456F">
        <w:rPr>
          <w:sz w:val="16"/>
        </w:rPr>
        <w:t xml:space="preserve">, </w:t>
      </w:r>
      <w:r w:rsidRPr="00B6456F">
        <w:rPr>
          <w:u w:val="single"/>
        </w:rPr>
        <w:t>with three fines and no prison sentences.</w:t>
      </w:r>
    </w:p>
    <w:p w14:paraId="60BE34F5" w14:textId="77777777" w:rsidR="00B87CC9" w:rsidRPr="00B6456F" w:rsidRDefault="00B87CC9" w:rsidP="00B87CC9">
      <w:pPr>
        <w:rPr>
          <w:sz w:val="16"/>
        </w:rPr>
      </w:pPr>
      <w:r w:rsidRPr="00B6456F">
        <w:rPr>
          <w:sz w:val="16"/>
        </w:rPr>
        <w:t>When people steal from companies, they pay a heavy price. When companies steal from their workers, they don’t.</w:t>
      </w:r>
    </w:p>
    <w:p w14:paraId="7C028639" w14:textId="77777777" w:rsidR="00B87CC9" w:rsidRPr="00B6456F" w:rsidRDefault="00B87CC9" w:rsidP="00B87CC9">
      <w:pPr>
        <w:rPr>
          <w:sz w:val="16"/>
          <w:szCs w:val="16"/>
        </w:rPr>
      </w:pPr>
      <w:r w:rsidRPr="00B6456F">
        <w:rPr>
          <w:sz w:val="16"/>
        </w:rPr>
        <w:t xml:space="preserve">That is, </w:t>
      </w:r>
      <w:r w:rsidRPr="00B6456F">
        <w:rPr>
          <w:u w:val="single"/>
        </w:rPr>
        <w:t xml:space="preserve">if a violating firm gets </w:t>
      </w:r>
      <w:r w:rsidRPr="00B6456F">
        <w:rPr>
          <w:iCs/>
          <w:u w:val="single"/>
          <w:bdr w:val="single" w:sz="8" w:space="0" w:color="auto"/>
        </w:rPr>
        <w:t>caught</w:t>
      </w:r>
      <w:r w:rsidRPr="00B6456F">
        <w:rPr>
          <w:sz w:val="16"/>
        </w:rPr>
        <w:t xml:space="preserve"> at all. </w:t>
      </w:r>
      <w:r w:rsidRPr="00B6456F">
        <w:rPr>
          <w:u w:val="single"/>
        </w:rPr>
        <w:t xml:space="preserve">The </w:t>
      </w:r>
      <w:r w:rsidRPr="00E545F9">
        <w:rPr>
          <w:iCs/>
          <w:highlight w:val="cyan"/>
          <w:u w:val="single"/>
          <w:bdr w:val="single" w:sz="8" w:space="0" w:color="auto"/>
        </w:rPr>
        <w:t>D</w:t>
      </w:r>
      <w:r w:rsidRPr="00B6456F">
        <w:rPr>
          <w:u w:val="single"/>
        </w:rPr>
        <w:t xml:space="preserve">epartment </w:t>
      </w:r>
      <w:r w:rsidRPr="00E545F9">
        <w:rPr>
          <w:iCs/>
          <w:highlight w:val="cyan"/>
          <w:u w:val="single"/>
          <w:bdr w:val="single" w:sz="8" w:space="0" w:color="auto"/>
        </w:rPr>
        <w:t>o</w:t>
      </w:r>
      <w:r w:rsidRPr="00B6456F">
        <w:rPr>
          <w:u w:val="single"/>
        </w:rPr>
        <w:t xml:space="preserve">f </w:t>
      </w:r>
      <w:r w:rsidRPr="00E545F9">
        <w:rPr>
          <w:iCs/>
          <w:highlight w:val="cyan"/>
          <w:u w:val="single"/>
          <w:bdr w:val="single" w:sz="8" w:space="0" w:color="auto"/>
        </w:rPr>
        <w:t>L</w:t>
      </w:r>
      <w:r w:rsidRPr="00B6456F">
        <w:rPr>
          <w:u w:val="single"/>
        </w:rPr>
        <w:t xml:space="preserve">abor’s </w:t>
      </w:r>
      <w:r w:rsidRPr="00E545F9">
        <w:rPr>
          <w:iCs/>
          <w:highlight w:val="cyan"/>
          <w:u w:val="single"/>
          <w:bdr w:val="single" w:sz="8" w:space="0" w:color="auto"/>
        </w:rPr>
        <w:t>inspection resources</w:t>
      </w:r>
      <w:r w:rsidRPr="00B6456F">
        <w:rPr>
          <w:sz w:val="16"/>
        </w:rPr>
        <w:t xml:space="preserve"> </w:t>
      </w:r>
      <w:r w:rsidRPr="00B6456F">
        <w:rPr>
          <w:u w:val="single"/>
        </w:rPr>
        <w:t xml:space="preserve">simply </w:t>
      </w:r>
      <w:r w:rsidRPr="00E545F9">
        <w:rPr>
          <w:highlight w:val="cyan"/>
          <w:u w:val="single"/>
        </w:rPr>
        <w:t xml:space="preserve">can’t </w:t>
      </w:r>
      <w:r w:rsidRPr="00E545F9">
        <w:rPr>
          <w:iCs/>
          <w:highlight w:val="cyan"/>
          <w:u w:val="single"/>
          <w:bdr w:val="single" w:sz="8" w:space="0" w:color="auto"/>
        </w:rPr>
        <w:t>stretch</w:t>
      </w:r>
      <w:r w:rsidRPr="00B6456F">
        <w:rPr>
          <w:u w:val="single"/>
        </w:rPr>
        <w:t xml:space="preserve"> as </w:t>
      </w:r>
      <w:r w:rsidRPr="00E545F9">
        <w:rPr>
          <w:highlight w:val="cyan"/>
          <w:u w:val="single"/>
        </w:rPr>
        <w:t>far</w:t>
      </w:r>
      <w:r w:rsidRPr="00B6456F">
        <w:rPr>
          <w:u w:val="single"/>
        </w:rPr>
        <w:t xml:space="preserve"> as their </w:t>
      </w:r>
      <w:r w:rsidRPr="00B6456F">
        <w:rPr>
          <w:iCs/>
          <w:u w:val="single"/>
          <w:bdr w:val="single" w:sz="8" w:space="0" w:color="auto"/>
        </w:rPr>
        <w:t>remit</w:t>
      </w:r>
      <w:r w:rsidRPr="00B6456F">
        <w:rPr>
          <w:sz w:val="16"/>
        </w:rPr>
        <w:t xml:space="preserve">: </w:t>
      </w:r>
      <w:r w:rsidRPr="00B6456F">
        <w:rPr>
          <w:u w:val="single"/>
        </w:rPr>
        <w:t>for every</w:t>
      </w:r>
      <w:r w:rsidRPr="00B6456F">
        <w:rPr>
          <w:sz w:val="16"/>
        </w:rPr>
        <w:t xml:space="preserve"> </w:t>
      </w:r>
      <w:r w:rsidRPr="00B6456F">
        <w:rPr>
          <w:u w:val="single"/>
        </w:rPr>
        <w:t>federal</w:t>
      </w:r>
      <w:r w:rsidRPr="00B6456F">
        <w:rPr>
          <w:sz w:val="16"/>
        </w:rPr>
        <w:t xml:space="preserve"> wage-and-hour division </w:t>
      </w:r>
      <w:r w:rsidRPr="00B6456F">
        <w:rPr>
          <w:u w:val="single"/>
        </w:rPr>
        <w:t>investigator, there are</w:t>
      </w:r>
      <w:r w:rsidRPr="00B6456F">
        <w:rPr>
          <w:sz w:val="16"/>
        </w:rPr>
        <w:t xml:space="preserve"> about </w:t>
      </w:r>
      <w:r w:rsidRPr="00B6456F">
        <w:rPr>
          <w:iCs/>
          <w:u w:val="single"/>
          <w:bdr w:val="single" w:sz="8" w:space="0" w:color="auto"/>
        </w:rPr>
        <w:t>175,000 workers</w:t>
      </w:r>
      <w:r w:rsidRPr="00B6456F">
        <w:rPr>
          <w:sz w:val="16"/>
        </w:rPr>
        <w:t xml:space="preserve"> covered by the statutes they enforce. </w:t>
      </w:r>
      <w:r w:rsidRPr="00B6456F">
        <w:rPr>
          <w:u w:val="single"/>
        </w:rPr>
        <w:t xml:space="preserve">The Labor Department </w:t>
      </w:r>
      <w:r w:rsidRPr="00B6456F">
        <w:rPr>
          <w:iCs/>
          <w:u w:val="single"/>
          <w:bdr w:val="single" w:sz="8" w:space="0" w:color="auto"/>
        </w:rPr>
        <w:t>targets</w:t>
      </w:r>
      <w:r w:rsidRPr="00B6456F">
        <w:rPr>
          <w:sz w:val="16"/>
        </w:rPr>
        <w:t xml:space="preserve"> its </w:t>
      </w:r>
      <w:r w:rsidRPr="00B6456F">
        <w:rPr>
          <w:u w:val="single"/>
        </w:rPr>
        <w:t>enforcement activity on sectors with high</w:t>
      </w:r>
      <w:r w:rsidRPr="00B6456F">
        <w:rPr>
          <w:sz w:val="16"/>
        </w:rPr>
        <w:t xml:space="preserve"> violation </w:t>
      </w:r>
      <w:r w:rsidRPr="00B6456F">
        <w:rPr>
          <w:u w:val="single"/>
        </w:rPr>
        <w:t>risk</w:t>
      </w:r>
      <w:r w:rsidRPr="00B6456F">
        <w:rPr>
          <w:sz w:val="16"/>
        </w:rPr>
        <w:t xml:space="preserve">, </w:t>
      </w:r>
      <w:r w:rsidRPr="00B6456F">
        <w:rPr>
          <w:u w:val="single"/>
        </w:rPr>
        <w:t>but even in these cases research estimates the chance of a random inspection</w:t>
      </w:r>
      <w:r w:rsidRPr="00B6456F">
        <w:rPr>
          <w:sz w:val="16"/>
        </w:rPr>
        <w:t xml:space="preserve"> in any given year </w:t>
      </w:r>
      <w:r w:rsidRPr="00B6456F">
        <w:rPr>
          <w:u w:val="single"/>
        </w:rPr>
        <w:t xml:space="preserve">is </w:t>
      </w:r>
      <w:r w:rsidRPr="00B6456F">
        <w:rPr>
          <w:iCs/>
          <w:u w:val="single"/>
          <w:bdr w:val="single" w:sz="8" w:space="0" w:color="auto"/>
        </w:rPr>
        <w:t>less</w:t>
      </w:r>
      <w:r w:rsidRPr="00B6456F">
        <w:rPr>
          <w:u w:val="single"/>
        </w:rPr>
        <w:t xml:space="preserve"> than </w:t>
      </w:r>
      <w:r w:rsidRPr="00B6456F">
        <w:rPr>
          <w:iCs/>
          <w:u w:val="single"/>
          <w:bdr w:val="single" w:sz="8" w:space="0" w:color="auto"/>
        </w:rPr>
        <w:t>2 percent</w:t>
      </w:r>
      <w:r w:rsidRPr="00B6456F">
        <w:rPr>
          <w:sz w:val="16"/>
          <w:szCs w:val="16"/>
        </w:rPr>
        <w:t>.</w:t>
      </w:r>
    </w:p>
    <w:p w14:paraId="07E43624" w14:textId="77777777" w:rsidR="00B87CC9" w:rsidRPr="00B6456F" w:rsidRDefault="00B87CC9" w:rsidP="00B87CC9">
      <w:pPr>
        <w:rPr>
          <w:sz w:val="16"/>
        </w:rPr>
      </w:pPr>
      <w:r w:rsidRPr="00B6456F">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8FDB940" w14:textId="77777777" w:rsidR="00B87CC9" w:rsidRPr="00B6456F" w:rsidRDefault="00B87CC9" w:rsidP="00B87CC9">
      <w:pPr>
        <w:rPr>
          <w:sz w:val="16"/>
          <w:szCs w:val="16"/>
        </w:rPr>
      </w:pPr>
      <w:r w:rsidRPr="00B6456F">
        <w:rPr>
          <w:u w:val="single"/>
        </w:rPr>
        <w:t xml:space="preserve">This is striking enough, but </w:t>
      </w:r>
      <w:r w:rsidRPr="00E545F9">
        <w:rPr>
          <w:highlight w:val="cyan"/>
          <w:u w:val="single"/>
        </w:rPr>
        <w:t>for</w:t>
      </w:r>
      <w:r w:rsidRPr="00B6456F">
        <w:rPr>
          <w:sz w:val="16"/>
        </w:rPr>
        <w:t xml:space="preserve"> certain </w:t>
      </w:r>
      <w:r w:rsidRPr="00E545F9">
        <w:rPr>
          <w:highlight w:val="cyan"/>
          <w:u w:val="single"/>
        </w:rPr>
        <w:t>other</w:t>
      </w:r>
      <w:r w:rsidRPr="00B6456F">
        <w:rPr>
          <w:u w:val="single"/>
        </w:rPr>
        <w:t xml:space="preserve"> </w:t>
      </w:r>
      <w:r w:rsidRPr="00B6456F">
        <w:rPr>
          <w:iCs/>
          <w:u w:val="single"/>
          <w:bdr w:val="single" w:sz="8" w:space="0" w:color="auto"/>
        </w:rPr>
        <w:t xml:space="preserve">worker </w:t>
      </w:r>
      <w:r w:rsidRPr="00E545F9">
        <w:rPr>
          <w:iCs/>
          <w:highlight w:val="cyan"/>
          <w:u w:val="single"/>
          <w:bdr w:val="single" w:sz="8" w:space="0" w:color="auto"/>
        </w:rPr>
        <w:t>protections</w:t>
      </w:r>
      <w:r w:rsidRPr="00B6456F">
        <w:rPr>
          <w:u w:val="single"/>
        </w:rPr>
        <w:t xml:space="preserve">, the </w:t>
      </w:r>
      <w:r w:rsidRPr="00E545F9">
        <w:rPr>
          <w:highlight w:val="cyan"/>
          <w:u w:val="single"/>
        </w:rPr>
        <w:t>incentive</w:t>
      </w:r>
      <w:r w:rsidRPr="00B6456F">
        <w:rPr>
          <w:sz w:val="16"/>
        </w:rPr>
        <w:t xml:space="preserve"> for employers </w:t>
      </w:r>
      <w:r w:rsidRPr="00B6456F">
        <w:rPr>
          <w:u w:val="single"/>
        </w:rPr>
        <w:t xml:space="preserve">to comply </w:t>
      </w:r>
      <w:r w:rsidRPr="00E545F9">
        <w:rPr>
          <w:highlight w:val="cyan"/>
          <w:u w:val="single"/>
        </w:rPr>
        <w:t xml:space="preserve">is </w:t>
      </w:r>
      <w:r w:rsidRPr="00E545F9">
        <w:rPr>
          <w:iCs/>
          <w:highlight w:val="cyan"/>
          <w:u w:val="single"/>
          <w:bdr w:val="single" w:sz="8" w:space="0" w:color="auto"/>
        </w:rPr>
        <w:t>even weaker</w:t>
      </w:r>
      <w:r w:rsidRPr="00B6456F">
        <w:rPr>
          <w:u w:val="single"/>
        </w:rPr>
        <w:t>. Look at</w:t>
      </w:r>
      <w:r w:rsidRPr="00B6456F">
        <w:rPr>
          <w:sz w:val="16"/>
        </w:rPr>
        <w:t xml:space="preserve"> the </w:t>
      </w:r>
      <w:r w:rsidRPr="00B6456F">
        <w:rPr>
          <w:iCs/>
          <w:u w:val="single"/>
          <w:bdr w:val="single" w:sz="8" w:space="0" w:color="auto"/>
        </w:rPr>
        <w:t>union protections</w:t>
      </w:r>
      <w:r w:rsidRPr="00B6456F">
        <w:rPr>
          <w:sz w:val="16"/>
        </w:rPr>
        <w:t xml:space="preserve"> in the National Labor Relations Act. </w:t>
      </w:r>
      <w:r w:rsidRPr="00E545F9">
        <w:rPr>
          <w:highlight w:val="cyan"/>
          <w:u w:val="single"/>
        </w:rPr>
        <w:t xml:space="preserve">The NLRA imposes </w:t>
      </w:r>
      <w:r w:rsidRPr="00E545F9">
        <w:rPr>
          <w:iCs/>
          <w:highlight w:val="cyan"/>
          <w:u w:val="single"/>
          <w:bdr w:val="single" w:sz="8" w:space="0" w:color="auto"/>
        </w:rPr>
        <w:t>no</w:t>
      </w:r>
      <w:r w:rsidRPr="00B6456F">
        <w:rPr>
          <w:sz w:val="16"/>
        </w:rPr>
        <w:t xml:space="preserve"> financial </w:t>
      </w:r>
      <w:r w:rsidRPr="00E545F9">
        <w:rPr>
          <w:iCs/>
          <w:highlight w:val="cyan"/>
          <w:u w:val="single"/>
          <w:bdr w:val="single" w:sz="8" w:space="0" w:color="auto"/>
        </w:rPr>
        <w:t>penalty</w:t>
      </w:r>
      <w:r w:rsidRPr="00E545F9">
        <w:rPr>
          <w:highlight w:val="cyan"/>
          <w:u w:val="single"/>
        </w:rPr>
        <w:t xml:space="preserve"> for illegally firing</w:t>
      </w:r>
      <w:r w:rsidRPr="00B6456F">
        <w:rPr>
          <w:u w:val="single"/>
        </w:rPr>
        <w:t xml:space="preserve"> a worker for </w:t>
      </w:r>
      <w:r w:rsidRPr="00B6456F">
        <w:rPr>
          <w:iCs/>
          <w:u w:val="single"/>
          <w:bdr w:val="single" w:sz="8" w:space="0" w:color="auto"/>
        </w:rPr>
        <w:t>union organizing</w:t>
      </w:r>
      <w:r w:rsidRPr="00B6456F">
        <w:rPr>
          <w:sz w:val="16"/>
        </w:rPr>
        <w:t xml:space="preserve"> — </w:t>
      </w:r>
      <w:r w:rsidRPr="00B6456F">
        <w:rPr>
          <w:u w:val="single"/>
        </w:rPr>
        <w:t>it</w:t>
      </w:r>
      <w:r w:rsidRPr="00B6456F">
        <w:rPr>
          <w:sz w:val="16"/>
        </w:rPr>
        <w:t xml:space="preserve"> </w:t>
      </w:r>
      <w:r w:rsidRPr="00B6456F">
        <w:rPr>
          <w:iCs/>
          <w:u w:val="single"/>
          <w:bdr w:val="single" w:sz="8" w:space="0" w:color="auto"/>
        </w:rPr>
        <w:t>merely</w:t>
      </w:r>
      <w:r w:rsidRPr="00B6456F">
        <w:rPr>
          <w:sz w:val="16"/>
        </w:rPr>
        <w:t xml:space="preserve"> </w:t>
      </w:r>
      <w:r w:rsidRPr="00B6456F">
        <w:rPr>
          <w:u w:val="single"/>
        </w:rPr>
        <w:t>requires the offending firm to reinstate the dismissed worker</w:t>
      </w:r>
      <w:r w:rsidRPr="00B6456F">
        <w:rPr>
          <w:sz w:val="16"/>
        </w:rPr>
        <w:t xml:space="preserve"> with compensation for lost earnings. And even once workers have voted for a union, </w:t>
      </w:r>
      <w:r w:rsidRPr="00B6456F">
        <w:rPr>
          <w:u w:val="single"/>
        </w:rPr>
        <w:t xml:space="preserve">a </w:t>
      </w:r>
      <w:r w:rsidRPr="00E545F9">
        <w:rPr>
          <w:highlight w:val="cyan"/>
          <w:u w:val="single"/>
        </w:rPr>
        <w:t xml:space="preserve">firm may simply </w:t>
      </w:r>
      <w:r w:rsidRPr="00E545F9">
        <w:rPr>
          <w:iCs/>
          <w:highlight w:val="cyan"/>
          <w:u w:val="single"/>
          <w:bdr w:val="single" w:sz="8" w:space="0" w:color="auto"/>
        </w:rPr>
        <w:t>stall</w:t>
      </w:r>
      <w:r w:rsidRPr="00E545F9">
        <w:rPr>
          <w:highlight w:val="cyan"/>
          <w:u w:val="single"/>
        </w:rPr>
        <w:t xml:space="preserve"> to avoid</w:t>
      </w:r>
      <w:r w:rsidRPr="00B6456F">
        <w:rPr>
          <w:u w:val="single"/>
        </w:rPr>
        <w:t xml:space="preserve"> reaching </w:t>
      </w:r>
      <w:r w:rsidRPr="00E545F9">
        <w:rPr>
          <w:highlight w:val="cyan"/>
          <w:u w:val="single"/>
        </w:rPr>
        <w:t>a contract</w:t>
      </w:r>
      <w:r w:rsidRPr="00B6456F">
        <w:rPr>
          <w:u w:val="single"/>
        </w:rPr>
        <w:t xml:space="preserve">. </w:t>
      </w:r>
      <w:r w:rsidRPr="00E545F9">
        <w:rPr>
          <w:highlight w:val="cyan"/>
          <w:u w:val="single"/>
        </w:rPr>
        <w:t>Failure to bargain</w:t>
      </w:r>
      <w:r w:rsidRPr="00B6456F">
        <w:rPr>
          <w:u w:val="single"/>
        </w:rPr>
        <w:t xml:space="preserve"> in good faith </w:t>
      </w:r>
      <w:r w:rsidRPr="00E545F9">
        <w:rPr>
          <w:highlight w:val="cyan"/>
          <w:u w:val="single"/>
        </w:rPr>
        <w:t xml:space="preserve">is </w:t>
      </w:r>
      <w:proofErr w:type="gramStart"/>
      <w:r w:rsidRPr="00E545F9">
        <w:rPr>
          <w:iCs/>
          <w:highlight w:val="cyan"/>
          <w:u w:val="single"/>
          <w:bdr w:val="single" w:sz="8" w:space="0" w:color="auto"/>
        </w:rPr>
        <w:t>illegal</w:t>
      </w:r>
      <w:r w:rsidRPr="00E545F9">
        <w:rPr>
          <w:highlight w:val="cyan"/>
          <w:u w:val="single"/>
        </w:rPr>
        <w:t>, but</w:t>
      </w:r>
      <w:proofErr w:type="gramEnd"/>
      <w:r w:rsidRPr="00E545F9">
        <w:rPr>
          <w:highlight w:val="cyan"/>
          <w:u w:val="single"/>
        </w:rPr>
        <w:t xml:space="preserve"> carries no</w:t>
      </w:r>
      <w:r w:rsidRPr="00B6456F">
        <w:rPr>
          <w:u w:val="single"/>
        </w:rPr>
        <w:t xml:space="preserve"> </w:t>
      </w:r>
      <w:r w:rsidRPr="00B6456F">
        <w:rPr>
          <w:iCs/>
          <w:u w:val="single"/>
          <w:bdr w:val="single" w:sz="8" w:space="0" w:color="auto"/>
        </w:rPr>
        <w:t xml:space="preserve">financial </w:t>
      </w:r>
      <w:r w:rsidRPr="00E545F9">
        <w:rPr>
          <w:iCs/>
          <w:highlight w:val="cyan"/>
          <w:u w:val="single"/>
          <w:bdr w:val="single" w:sz="8" w:space="0" w:color="auto"/>
        </w:rPr>
        <w:t>penalty</w:t>
      </w:r>
      <w:r w:rsidRPr="00B6456F">
        <w:rPr>
          <w:sz w:val="16"/>
          <w:szCs w:val="16"/>
        </w:rPr>
        <w:t>.</w:t>
      </w:r>
    </w:p>
    <w:p w14:paraId="18B8B29B" w14:textId="77777777" w:rsidR="00B87CC9" w:rsidRPr="00B6456F" w:rsidRDefault="00B87CC9" w:rsidP="00B87CC9">
      <w:pPr>
        <w:rPr>
          <w:sz w:val="16"/>
        </w:rPr>
      </w:pPr>
      <w:r w:rsidRPr="00B6456F">
        <w:rPr>
          <w:sz w:val="16"/>
        </w:rPr>
        <w:t xml:space="preserve">For firms unconcerned with ethics or reputation, </w:t>
      </w:r>
      <w:r w:rsidRPr="00B6456F">
        <w:rPr>
          <w:u w:val="single"/>
        </w:rPr>
        <w:t xml:space="preserve">this means </w:t>
      </w:r>
      <w:r w:rsidRPr="00E545F9">
        <w:rPr>
          <w:highlight w:val="cyan"/>
          <w:u w:val="single"/>
        </w:rPr>
        <w:t>there is</w:t>
      </w:r>
      <w:r w:rsidRPr="00B6456F">
        <w:rPr>
          <w:sz w:val="16"/>
        </w:rPr>
        <w:t xml:space="preserve"> essentially </w:t>
      </w:r>
      <w:r w:rsidRPr="00E545F9">
        <w:rPr>
          <w:iCs/>
          <w:highlight w:val="cyan"/>
          <w:u w:val="single"/>
          <w:bdr w:val="single" w:sz="8" w:space="0" w:color="auto"/>
        </w:rPr>
        <w:t>no deterrent</w:t>
      </w:r>
      <w:r w:rsidRPr="00E545F9">
        <w:rPr>
          <w:highlight w:val="cyan"/>
          <w:u w:val="single"/>
        </w:rPr>
        <w:t xml:space="preserve"> to breaking</w:t>
      </w:r>
      <w:r w:rsidRPr="00B6456F">
        <w:rPr>
          <w:u w:val="single"/>
        </w:rPr>
        <w:t xml:space="preserve"> the </w:t>
      </w:r>
      <w:r w:rsidRPr="00E545F9">
        <w:rPr>
          <w:highlight w:val="cyan"/>
          <w:u w:val="single"/>
        </w:rPr>
        <w:t>law</w:t>
      </w:r>
      <w:r w:rsidRPr="00B6456F">
        <w:rPr>
          <w:sz w:val="16"/>
        </w:rPr>
        <w:t xml:space="preserve">. Is it any wonder, then, that </w:t>
      </w:r>
      <w:r w:rsidRPr="00B6456F">
        <w:rPr>
          <w:u w:val="single"/>
        </w:rPr>
        <w:t>at least one worker is illegally fired in an estimated 20 to 30 percent of union elections</w:t>
      </w:r>
      <w:r w:rsidRPr="00B6456F">
        <w:rPr>
          <w:sz w:val="16"/>
        </w:rPr>
        <w:t xml:space="preserve">, and that </w:t>
      </w:r>
      <w:r w:rsidRPr="00B6456F">
        <w:rPr>
          <w:u w:val="single"/>
        </w:rPr>
        <w:t>more than half of newly certified unions don’t get to a first contract within a year</w:t>
      </w:r>
      <w:r w:rsidRPr="00B6456F">
        <w:rPr>
          <w:sz w:val="16"/>
        </w:rPr>
        <w:t>?</w:t>
      </w:r>
    </w:p>
    <w:p w14:paraId="18F3EF02" w14:textId="77777777" w:rsidR="00000B48" w:rsidRDefault="00000B48" w:rsidP="00000B48">
      <w:pPr>
        <w:pStyle w:val="Heading3"/>
      </w:pPr>
      <w:r>
        <w:t>Union Density – 1NC</w:t>
      </w:r>
    </w:p>
    <w:p w14:paraId="6124CCE8" w14:textId="77777777" w:rsidR="00000B48" w:rsidRPr="00C02AD9" w:rsidRDefault="00000B48" w:rsidP="00000B48">
      <w:pPr>
        <w:pStyle w:val="Heading4"/>
        <w:rPr>
          <w:u w:val="single"/>
        </w:rPr>
      </w:pPr>
      <w:r>
        <w:t xml:space="preserve">Union density is </w:t>
      </w:r>
      <w:r>
        <w:rPr>
          <w:u w:val="single"/>
        </w:rPr>
        <w:t xml:space="preserve">devastatingly </w:t>
      </w:r>
      <w:proofErr w:type="gramStart"/>
      <w:r>
        <w:rPr>
          <w:u w:val="single"/>
        </w:rPr>
        <w:t>low</w:t>
      </w:r>
      <w:proofErr w:type="gramEnd"/>
      <w:r>
        <w:rPr>
          <w:u w:val="single"/>
        </w:rPr>
        <w:t xml:space="preserve"> </w:t>
      </w:r>
      <w:r>
        <w:t xml:space="preserve">and the </w:t>
      </w:r>
      <w:r w:rsidRPr="00C02AD9">
        <w:t xml:space="preserve">NLRB is </w:t>
      </w:r>
      <w:r w:rsidRPr="00C02AD9">
        <w:rPr>
          <w:u w:val="single"/>
        </w:rPr>
        <w:t>incapable</w:t>
      </w:r>
      <w:r w:rsidRPr="00C02AD9">
        <w:t xml:space="preserve"> of registering even a 1% uptick.</w:t>
      </w:r>
    </w:p>
    <w:p w14:paraId="5BD5CE6D" w14:textId="77777777" w:rsidR="00000B48" w:rsidRPr="00C02AD9" w:rsidRDefault="00000B48" w:rsidP="00000B48">
      <w:r w:rsidRPr="00C02AD9">
        <w:t xml:space="preserve">Benjamin Y. </w:t>
      </w:r>
      <w:r w:rsidRPr="004C55CD">
        <w:rPr>
          <w:rStyle w:val="Style13ptBold"/>
        </w:rPr>
        <w:t>Fong 25</w:t>
      </w:r>
      <w:r w:rsidRPr="00C02AD9">
        <w:t xml:space="preserve">, associate director of the Center for Work and Democracy at Arizona State University. He has a Substack focusing on labor and logistics called On the Seams, "A Labor Movement Beyond the </w:t>
      </w:r>
      <w:proofErr w:type="gramStart"/>
      <w:r w:rsidRPr="00C02AD9">
        <w:t>NLRA?,</w:t>
      </w:r>
      <w:proofErr w:type="gramEnd"/>
      <w:r w:rsidRPr="00C02AD9">
        <w:t>" Jacobin, 02/13/2025, https://jacobin.com/2025/02/a-labor-movement-beyond-the-nlra</w:t>
      </w:r>
    </w:p>
    <w:p w14:paraId="345D05E3" w14:textId="77777777" w:rsidR="00000B48" w:rsidRPr="00C02AD9" w:rsidRDefault="00000B48" w:rsidP="00000B48">
      <w:pPr>
        <w:rPr>
          <w:sz w:val="16"/>
        </w:rPr>
      </w:pPr>
      <w:r w:rsidRPr="00C02AD9">
        <w:rPr>
          <w:sz w:val="16"/>
        </w:rPr>
        <w:t xml:space="preserve">If Elon Musk and the nebulous Department of Government Efficiency have anything to say about it, </w:t>
      </w:r>
      <w:r w:rsidRPr="00C02AD9">
        <w:rPr>
          <w:rStyle w:val="StyleUnderline"/>
        </w:rPr>
        <w:t xml:space="preserve">the </w:t>
      </w:r>
      <w:r w:rsidRPr="00E545F9">
        <w:rPr>
          <w:rStyle w:val="StyleUnderline"/>
          <w:highlight w:val="cyan"/>
        </w:rPr>
        <w:t>labor</w:t>
      </w:r>
      <w:r w:rsidRPr="00C02AD9">
        <w:rPr>
          <w:rStyle w:val="StyleUnderline"/>
        </w:rPr>
        <w:t xml:space="preserve"> relations </w:t>
      </w:r>
      <w:r w:rsidRPr="00E545F9">
        <w:rPr>
          <w:rStyle w:val="StyleUnderline"/>
          <w:highlight w:val="cyan"/>
        </w:rPr>
        <w:t>regime</w:t>
      </w:r>
      <w:r w:rsidRPr="00C02AD9">
        <w:rPr>
          <w:sz w:val="16"/>
        </w:rPr>
        <w:t xml:space="preserve"> that has been in place for ninety years </w:t>
      </w:r>
      <w:r w:rsidRPr="00E545F9">
        <w:rPr>
          <w:rStyle w:val="StyleUnderline"/>
          <w:highlight w:val="cyan"/>
        </w:rPr>
        <w:t>could</w:t>
      </w:r>
      <w:r w:rsidRPr="00C02AD9">
        <w:rPr>
          <w:rStyle w:val="StyleUnderline"/>
        </w:rPr>
        <w:t xml:space="preserve"> </w:t>
      </w:r>
      <w:proofErr w:type="gramStart"/>
      <w:r w:rsidRPr="00C02AD9">
        <w:rPr>
          <w:rStyle w:val="Emphasis"/>
        </w:rPr>
        <w:t>come to an abrupt</w:t>
      </w:r>
      <w:r w:rsidRPr="00C02AD9">
        <w:rPr>
          <w:sz w:val="16"/>
        </w:rPr>
        <w:t xml:space="preserve"> </w:t>
      </w:r>
      <w:r w:rsidRPr="00E545F9">
        <w:rPr>
          <w:rStyle w:val="Emphasis"/>
          <w:highlight w:val="cyan"/>
        </w:rPr>
        <w:t>end</w:t>
      </w:r>
      <w:proofErr w:type="gramEnd"/>
      <w:r w:rsidRPr="00C02AD9">
        <w:rPr>
          <w:sz w:val="16"/>
        </w:rPr>
        <w:t xml:space="preserve"> with the inauguration of President Donald Trump.</w:t>
      </w:r>
    </w:p>
    <w:p w14:paraId="6FB7AA95" w14:textId="77777777" w:rsidR="00000B48" w:rsidRPr="00C02AD9" w:rsidRDefault="00000B48" w:rsidP="00000B48">
      <w:pPr>
        <w:rPr>
          <w:u w:val="single"/>
        </w:rPr>
      </w:pPr>
      <w:r w:rsidRPr="00C02AD9">
        <w:rPr>
          <w:sz w:val="16"/>
        </w:rPr>
        <w:t xml:space="preserve">Passed in 1935, the National Labor Relations Act (NLRA) codified union representation and collective bargaining rights for workers. Union membership boomed in the 1930s and 1940s, and it continued to grow even after </w:t>
      </w:r>
      <w:r w:rsidRPr="00C02AD9">
        <w:rPr>
          <w:rStyle w:val="StyleUnderline"/>
        </w:rPr>
        <w:t>the</w:t>
      </w:r>
      <w:r w:rsidRPr="00C02AD9">
        <w:rPr>
          <w:sz w:val="16"/>
        </w:rPr>
        <w:t xml:space="preserve"> 1947 </w:t>
      </w:r>
      <w:r w:rsidRPr="00C02AD9">
        <w:rPr>
          <w:rStyle w:val="StyleUnderline"/>
        </w:rPr>
        <w:t>Taft-Hartley Act,</w:t>
      </w:r>
      <w:r w:rsidRPr="00C02AD9">
        <w:rPr>
          <w:sz w:val="16"/>
        </w:rPr>
        <w:t xml:space="preserve"> which </w:t>
      </w:r>
      <w:r w:rsidRPr="00C02AD9">
        <w:rPr>
          <w:rStyle w:val="StyleUnderline"/>
        </w:rPr>
        <w:t xml:space="preserve">amended the NLRA to make it </w:t>
      </w:r>
      <w:r w:rsidRPr="00C02AD9">
        <w:rPr>
          <w:rStyle w:val="Emphasis"/>
        </w:rPr>
        <w:t xml:space="preserve">harder </w:t>
      </w:r>
      <w:r w:rsidRPr="00C02AD9">
        <w:rPr>
          <w:rStyle w:val="StyleUnderline"/>
        </w:rPr>
        <w:t>for unions</w:t>
      </w:r>
      <w:r w:rsidRPr="00C02AD9">
        <w:rPr>
          <w:rStyle w:val="Emphasis"/>
        </w:rPr>
        <w:t xml:space="preserve"> to organize</w:t>
      </w:r>
      <w:r w:rsidRPr="00C02AD9">
        <w:rPr>
          <w:rStyle w:val="StyleUnderline"/>
        </w:rPr>
        <w:t xml:space="preserve"> new members.</w:t>
      </w:r>
    </w:p>
    <w:p w14:paraId="7417FD27" w14:textId="77777777" w:rsidR="00000B48" w:rsidRPr="00C02AD9" w:rsidRDefault="00000B48" w:rsidP="00000B48">
      <w:pPr>
        <w:rPr>
          <w:sz w:val="16"/>
        </w:rPr>
      </w:pPr>
      <w:r w:rsidRPr="00C02AD9">
        <w:rPr>
          <w:rStyle w:val="StyleUnderline"/>
        </w:rPr>
        <w:t>In the postwar period</w:t>
      </w:r>
      <w:r w:rsidRPr="00C02AD9">
        <w:rPr>
          <w:sz w:val="16"/>
        </w:rPr>
        <w:t xml:space="preserve">, </w:t>
      </w:r>
      <w:r w:rsidRPr="00C02AD9">
        <w:rPr>
          <w:rStyle w:val="StyleUnderline"/>
        </w:rPr>
        <w:t xml:space="preserve">unions became </w:t>
      </w:r>
      <w:r w:rsidRPr="00C02AD9">
        <w:rPr>
          <w:rStyle w:val="Emphasis"/>
        </w:rPr>
        <w:t>complacent</w:t>
      </w:r>
      <w:r w:rsidRPr="00C02AD9">
        <w:rPr>
          <w:sz w:val="16"/>
        </w:rPr>
        <w:t xml:space="preserve">, partly </w:t>
      </w:r>
      <w:proofErr w:type="gramStart"/>
      <w:r w:rsidRPr="00C02AD9">
        <w:rPr>
          <w:sz w:val="16"/>
        </w:rPr>
        <w:t>as a result of</w:t>
      </w:r>
      <w:proofErr w:type="gramEnd"/>
      <w:r w:rsidRPr="00C02AD9">
        <w:rPr>
          <w:sz w:val="16"/>
        </w:rPr>
        <w:t xml:space="preserve"> new legal restrictions and partly out </w:t>
      </w:r>
      <w:r w:rsidRPr="00C02AD9">
        <w:rPr>
          <w:rStyle w:val="StyleUnderline"/>
        </w:rPr>
        <w:t xml:space="preserve">of an acceptance of </w:t>
      </w:r>
      <w:r w:rsidRPr="00C02AD9">
        <w:rPr>
          <w:rStyle w:val="Emphasis"/>
        </w:rPr>
        <w:t>managerial capitalism</w:t>
      </w:r>
      <w:r w:rsidRPr="00C02AD9">
        <w:rPr>
          <w:sz w:val="16"/>
        </w:rPr>
        <w:t xml:space="preserve">. </w:t>
      </w:r>
      <w:r w:rsidRPr="00C02AD9">
        <w:rPr>
          <w:rStyle w:val="StyleUnderline"/>
        </w:rPr>
        <w:t xml:space="preserve">They were thus unprepared for the </w:t>
      </w:r>
      <w:r w:rsidRPr="00C02AD9">
        <w:rPr>
          <w:rStyle w:val="Emphasis"/>
        </w:rPr>
        <w:t>assault</w:t>
      </w:r>
      <w:r w:rsidRPr="00C02AD9">
        <w:rPr>
          <w:sz w:val="16"/>
        </w:rPr>
        <w:t xml:space="preserve"> </w:t>
      </w:r>
      <w:r w:rsidRPr="00C02AD9">
        <w:rPr>
          <w:rStyle w:val="Emphasis"/>
        </w:rPr>
        <w:t>of the business class</w:t>
      </w:r>
      <w:r w:rsidRPr="00C02AD9">
        <w:rPr>
          <w:sz w:val="16"/>
        </w:rPr>
        <w:t xml:space="preserve"> </w:t>
      </w:r>
      <w:r w:rsidRPr="00C02AD9">
        <w:rPr>
          <w:rStyle w:val="StyleUnderline"/>
        </w:rPr>
        <w:t>and the Republican Party</w:t>
      </w:r>
      <w:r w:rsidRPr="00C02AD9">
        <w:rPr>
          <w:sz w:val="16"/>
        </w:rPr>
        <w:t xml:space="preserve"> during the Ronald Reagan years, </w:t>
      </w:r>
      <w:r w:rsidRPr="00C02AD9">
        <w:rPr>
          <w:rStyle w:val="StyleUnderline"/>
        </w:rPr>
        <w:t>which was generally met by the Democratic Party with indifference</w:t>
      </w:r>
      <w:r w:rsidRPr="00C02AD9">
        <w:rPr>
          <w:sz w:val="16"/>
        </w:rPr>
        <w:t xml:space="preserve">. </w:t>
      </w:r>
      <w:r w:rsidRPr="00E545F9">
        <w:rPr>
          <w:rStyle w:val="StyleUnderline"/>
          <w:highlight w:val="cyan"/>
        </w:rPr>
        <w:t xml:space="preserve">Union </w:t>
      </w:r>
      <w:r w:rsidRPr="00E545F9">
        <w:rPr>
          <w:rStyle w:val="Emphasis"/>
          <w:highlight w:val="cyan"/>
        </w:rPr>
        <w:t>density has been in decline</w:t>
      </w:r>
      <w:r w:rsidRPr="00C02AD9">
        <w:rPr>
          <w:rStyle w:val="StyleUnderline"/>
        </w:rPr>
        <w:t xml:space="preserve"> for</w:t>
      </w:r>
      <w:r w:rsidRPr="00C02AD9">
        <w:rPr>
          <w:sz w:val="16"/>
        </w:rPr>
        <w:t xml:space="preserve"> decades, </w:t>
      </w:r>
      <w:r w:rsidRPr="00C02AD9">
        <w:rPr>
          <w:rStyle w:val="StyleUnderline"/>
        </w:rPr>
        <w:t xml:space="preserve">and it has </w:t>
      </w:r>
      <w:r w:rsidRPr="00C02AD9">
        <w:rPr>
          <w:rStyle w:val="Emphasis"/>
        </w:rPr>
        <w:t>continued to drop</w:t>
      </w:r>
      <w:r w:rsidRPr="00C02AD9">
        <w:rPr>
          <w:rStyle w:val="StyleUnderline"/>
        </w:rPr>
        <w:t xml:space="preserve"> </w:t>
      </w:r>
      <w:r w:rsidRPr="00E545F9">
        <w:rPr>
          <w:rStyle w:val="StyleUnderline"/>
          <w:highlight w:val="cyan"/>
        </w:rPr>
        <w:t>even among</w:t>
      </w:r>
      <w:r w:rsidRPr="00C02AD9">
        <w:rPr>
          <w:rStyle w:val="StyleUnderline"/>
        </w:rPr>
        <w:t xml:space="preserve"> a </w:t>
      </w:r>
      <w:r w:rsidRPr="00E545F9">
        <w:rPr>
          <w:rStyle w:val="StyleUnderline"/>
          <w:highlight w:val="cyan"/>
        </w:rPr>
        <w:t xml:space="preserve">recent </w:t>
      </w:r>
      <w:r w:rsidRPr="00E545F9">
        <w:rPr>
          <w:rStyle w:val="Emphasis"/>
          <w:highlight w:val="cyan"/>
        </w:rPr>
        <w:t>surge in</w:t>
      </w:r>
      <w:r w:rsidRPr="00C02AD9">
        <w:rPr>
          <w:rStyle w:val="StyleUnderline"/>
        </w:rPr>
        <w:t xml:space="preserve"> new </w:t>
      </w:r>
      <w:r w:rsidRPr="00E545F9">
        <w:rPr>
          <w:rStyle w:val="Emphasis"/>
          <w:highlight w:val="cyan"/>
        </w:rPr>
        <w:t>interest</w:t>
      </w:r>
      <w:r w:rsidRPr="00C02AD9">
        <w:rPr>
          <w:rStyle w:val="StyleUnderline"/>
        </w:rPr>
        <w:t xml:space="preserve"> in and </w:t>
      </w:r>
      <w:r w:rsidRPr="00C02AD9">
        <w:rPr>
          <w:rStyle w:val="Emphasis"/>
        </w:rPr>
        <w:t>approval for unions</w:t>
      </w:r>
      <w:r w:rsidRPr="00C02AD9">
        <w:rPr>
          <w:sz w:val="16"/>
        </w:rPr>
        <w:t>.</w:t>
      </w:r>
    </w:p>
    <w:p w14:paraId="5757B814" w14:textId="77777777" w:rsidR="00000B48" w:rsidRPr="00C02AD9" w:rsidRDefault="00000B48" w:rsidP="00000B48">
      <w:pPr>
        <w:rPr>
          <w:sz w:val="16"/>
        </w:rPr>
      </w:pPr>
      <w:r w:rsidRPr="00C02AD9">
        <w:rPr>
          <w:sz w:val="16"/>
        </w:rPr>
        <w:t xml:space="preserve">Under President Joe Biden, </w:t>
      </w:r>
      <w:r w:rsidRPr="00C02AD9">
        <w:rPr>
          <w:rStyle w:val="StyleUnderline"/>
        </w:rPr>
        <w:t>the</w:t>
      </w:r>
      <w:r w:rsidRPr="00C02AD9">
        <w:rPr>
          <w:sz w:val="16"/>
        </w:rPr>
        <w:t xml:space="preserve"> National Labor Relations Board (</w:t>
      </w:r>
      <w:r w:rsidRPr="00C02AD9">
        <w:rPr>
          <w:rStyle w:val="StyleUnderline"/>
        </w:rPr>
        <w:t>NLRB</w:t>
      </w:r>
      <w:r w:rsidRPr="00C02AD9">
        <w:rPr>
          <w:sz w:val="16"/>
        </w:rPr>
        <w:t xml:space="preserve">), the administrative body tasked with carrying out the NLRA, </w:t>
      </w:r>
      <w:r w:rsidRPr="00C02AD9">
        <w:rPr>
          <w:rStyle w:val="StyleUnderline"/>
        </w:rPr>
        <w:t xml:space="preserve">took many actions </w:t>
      </w:r>
      <w:r w:rsidRPr="00C02AD9">
        <w:rPr>
          <w:rStyle w:val="Emphasis"/>
        </w:rPr>
        <w:t>favorable to unions</w:t>
      </w:r>
      <w:r w:rsidRPr="00C02AD9">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5B3DBB4B" w14:textId="77777777" w:rsidR="00000B48" w:rsidRPr="00C02AD9" w:rsidRDefault="00000B48" w:rsidP="00000B48">
      <w:pPr>
        <w:rPr>
          <w:sz w:val="16"/>
        </w:rPr>
      </w:pPr>
      <w:r w:rsidRPr="00C02AD9">
        <w:rPr>
          <w:rStyle w:val="StyleUnderline"/>
        </w:rPr>
        <w:t>These were all beneficial rule changes</w:t>
      </w:r>
      <w:r w:rsidRPr="00C02AD9">
        <w:rPr>
          <w:sz w:val="16"/>
        </w:rPr>
        <w:t xml:space="preserve"> for organized labor, and </w:t>
      </w:r>
      <w:proofErr w:type="gramStart"/>
      <w:r w:rsidRPr="00C02AD9">
        <w:rPr>
          <w:sz w:val="16"/>
        </w:rPr>
        <w:t>in all likelihood</w:t>
      </w:r>
      <w:proofErr w:type="gramEnd"/>
      <w:r w:rsidRPr="00C02AD9">
        <w:rPr>
          <w:sz w:val="16"/>
        </w:rPr>
        <w:t xml:space="preserve">, they will all be reversed by a Trump-appointed board. </w:t>
      </w:r>
      <w:r w:rsidRPr="00C02AD9">
        <w:rPr>
          <w:rStyle w:val="StyleUnderline"/>
        </w:rPr>
        <w:t xml:space="preserve">But </w:t>
      </w:r>
      <w:r w:rsidRPr="00C02AD9">
        <w:rPr>
          <w:rStyle w:val="Emphasis"/>
        </w:rPr>
        <w:t>we should not be lulled</w:t>
      </w:r>
      <w:r w:rsidRPr="00C02AD9">
        <w:rPr>
          <w:rStyle w:val="StyleUnderline"/>
        </w:rPr>
        <w:t xml:space="preserve"> into thinking that </w:t>
      </w:r>
      <w:r w:rsidRPr="00C02AD9">
        <w:rPr>
          <w:rStyle w:val="Emphasis"/>
        </w:rPr>
        <w:t>all</w:t>
      </w:r>
      <w:r w:rsidRPr="00C02AD9">
        <w:rPr>
          <w:rStyle w:val="StyleUnderline"/>
        </w:rPr>
        <w:t xml:space="preserve"> of</w:t>
      </w:r>
      <w:r w:rsidRPr="00C02AD9">
        <w:rPr>
          <w:sz w:val="16"/>
        </w:rPr>
        <w:t xml:space="preserve"> </w:t>
      </w:r>
      <w:r w:rsidRPr="00C02AD9">
        <w:rPr>
          <w:rStyle w:val="StyleUnderline"/>
        </w:rPr>
        <w:t>labor’s</w:t>
      </w:r>
      <w:r w:rsidRPr="00C02AD9">
        <w:rPr>
          <w:sz w:val="16"/>
        </w:rPr>
        <w:t xml:space="preserve"> </w:t>
      </w:r>
      <w:r w:rsidRPr="00C02AD9">
        <w:rPr>
          <w:rStyle w:val="Emphasis"/>
        </w:rPr>
        <w:t>problems have an R next to their name</w:t>
      </w:r>
      <w:r w:rsidRPr="00C02AD9">
        <w:rPr>
          <w:sz w:val="16"/>
        </w:rPr>
        <w:t>.</w:t>
      </w:r>
    </w:p>
    <w:p w14:paraId="6A4718E4" w14:textId="77777777" w:rsidR="00000B48" w:rsidRPr="00C02AD9" w:rsidRDefault="00000B48" w:rsidP="00000B48">
      <w:pPr>
        <w:rPr>
          <w:sz w:val="16"/>
        </w:rPr>
      </w:pPr>
      <w:r w:rsidRPr="00C02AD9">
        <w:rPr>
          <w:sz w:val="16"/>
        </w:rPr>
        <w:t>We should not be lulled into thinking that all of labor’s problems have an R next to their name.</w:t>
      </w:r>
    </w:p>
    <w:p w14:paraId="4492CB34" w14:textId="77777777" w:rsidR="00000B48" w:rsidRPr="00C02AD9" w:rsidRDefault="00000B48" w:rsidP="00000B48">
      <w:pPr>
        <w:rPr>
          <w:iCs/>
          <w:u w:val="single"/>
          <w:bdr w:val="single" w:sz="8" w:space="0" w:color="auto"/>
        </w:rPr>
      </w:pPr>
      <w:r w:rsidRPr="00E545F9">
        <w:rPr>
          <w:rStyle w:val="Emphasis"/>
          <w:highlight w:val="cyan"/>
        </w:rPr>
        <w:t>Every year</w:t>
      </w:r>
      <w:r w:rsidRPr="00C02AD9">
        <w:rPr>
          <w:rStyle w:val="StyleUnderline"/>
        </w:rPr>
        <w:t xml:space="preserve"> for the last four years</w:t>
      </w:r>
      <w:r w:rsidRPr="00C02AD9">
        <w:rPr>
          <w:sz w:val="16"/>
        </w:rPr>
        <w:t xml:space="preserve">, </w:t>
      </w:r>
      <w:r w:rsidRPr="00C02AD9">
        <w:rPr>
          <w:rStyle w:val="Emphasis"/>
        </w:rPr>
        <w:t xml:space="preserve">union </w:t>
      </w:r>
      <w:r w:rsidRPr="00E545F9">
        <w:rPr>
          <w:rStyle w:val="Emphasis"/>
          <w:highlight w:val="cyan"/>
        </w:rPr>
        <w:t>density has declined</w:t>
      </w:r>
      <w:r w:rsidRPr="00C02AD9">
        <w:rPr>
          <w:sz w:val="16"/>
        </w:rPr>
        <w:t xml:space="preserve"> — and under the current labor law regime, </w:t>
      </w:r>
      <w:r w:rsidRPr="00E545F9">
        <w:rPr>
          <w:rStyle w:val="StyleUnderline"/>
          <w:highlight w:val="cyan"/>
        </w:rPr>
        <w:t>even in</w:t>
      </w:r>
      <w:r w:rsidRPr="00C02AD9">
        <w:rPr>
          <w:rStyle w:val="StyleUnderline"/>
        </w:rPr>
        <w:t xml:space="preserve"> the </w:t>
      </w:r>
      <w:r w:rsidRPr="00E545F9">
        <w:rPr>
          <w:rStyle w:val="Emphasis"/>
          <w:highlight w:val="cyan"/>
        </w:rPr>
        <w:t>best of administrative</w:t>
      </w:r>
      <w:r w:rsidRPr="00C02AD9">
        <w:rPr>
          <w:rStyle w:val="Emphasis"/>
        </w:rPr>
        <w:t xml:space="preserve"> </w:t>
      </w:r>
      <w:r w:rsidRPr="00E545F9">
        <w:rPr>
          <w:rStyle w:val="Emphasis"/>
          <w:highlight w:val="cyan"/>
        </w:rPr>
        <w:t>circumstances</w:t>
      </w:r>
      <w:r w:rsidRPr="00C02AD9">
        <w:rPr>
          <w:sz w:val="16"/>
        </w:rPr>
        <w:t xml:space="preserve">, </w:t>
      </w:r>
      <w:r w:rsidRPr="00C02AD9">
        <w:rPr>
          <w:rStyle w:val="StyleUnderline"/>
        </w:rPr>
        <w:t xml:space="preserve">it’s </w:t>
      </w:r>
      <w:r w:rsidRPr="00C02AD9">
        <w:rPr>
          <w:rStyle w:val="Emphasis"/>
        </w:rPr>
        <w:t>difficult to imagine a reversal</w:t>
      </w:r>
      <w:r w:rsidRPr="00C02AD9">
        <w:rPr>
          <w:sz w:val="16"/>
        </w:rPr>
        <w:t xml:space="preserve"> </w:t>
      </w:r>
      <w:r w:rsidRPr="00C02AD9">
        <w:rPr>
          <w:rStyle w:val="StyleUnderline"/>
        </w:rPr>
        <w:t>in this trend</w:t>
      </w:r>
      <w:r w:rsidRPr="00C02AD9">
        <w:rPr>
          <w:sz w:val="16"/>
        </w:rPr>
        <w:t xml:space="preserve">. </w:t>
      </w:r>
      <w:r w:rsidRPr="00E545F9">
        <w:rPr>
          <w:rStyle w:val="StyleUnderline"/>
          <w:highlight w:val="cyan"/>
        </w:rPr>
        <w:t xml:space="preserve">A mere </w:t>
      </w:r>
      <w:r w:rsidRPr="00E545F9">
        <w:rPr>
          <w:rStyle w:val="Emphasis"/>
          <w:highlight w:val="cyan"/>
        </w:rPr>
        <w:t>1 percent uptick</w:t>
      </w:r>
      <w:r w:rsidRPr="00C02AD9">
        <w:rPr>
          <w:sz w:val="16"/>
        </w:rPr>
        <w:t xml:space="preserve"> </w:t>
      </w:r>
      <w:r w:rsidRPr="00C02AD9">
        <w:rPr>
          <w:rStyle w:val="StyleUnderline"/>
        </w:rPr>
        <w:t xml:space="preserve">in density would </w:t>
      </w:r>
      <w:r w:rsidRPr="00E545F9">
        <w:rPr>
          <w:rStyle w:val="StyleUnderline"/>
          <w:highlight w:val="cyan"/>
        </w:rPr>
        <w:t>require</w:t>
      </w:r>
      <w:r w:rsidRPr="00C02AD9">
        <w:rPr>
          <w:rStyle w:val="StyleUnderline"/>
        </w:rPr>
        <w:t xml:space="preserve"> </w:t>
      </w:r>
      <w:r w:rsidRPr="00E545F9">
        <w:rPr>
          <w:rStyle w:val="Emphasis"/>
          <w:highlight w:val="cyan"/>
        </w:rPr>
        <w:t>adding</w:t>
      </w:r>
      <w:r w:rsidRPr="00C02AD9">
        <w:rPr>
          <w:rStyle w:val="StyleUnderline"/>
        </w:rPr>
        <w:t xml:space="preserve"> more than </w:t>
      </w:r>
      <w:r w:rsidRPr="00C02AD9">
        <w:rPr>
          <w:rStyle w:val="Emphasis"/>
        </w:rPr>
        <w:t>a million workers</w:t>
      </w:r>
      <w:r w:rsidRPr="00C02AD9">
        <w:rPr>
          <w:sz w:val="16"/>
        </w:rPr>
        <w:t xml:space="preserve"> </w:t>
      </w:r>
      <w:r w:rsidRPr="00C02AD9">
        <w:rPr>
          <w:rStyle w:val="StyleUnderline"/>
        </w:rPr>
        <w:t>to organized labor’s ranks</w:t>
      </w:r>
      <w:r w:rsidRPr="00C02AD9">
        <w:rPr>
          <w:sz w:val="16"/>
        </w:rPr>
        <w:t xml:space="preserve">. </w:t>
      </w:r>
      <w:r w:rsidRPr="00C02AD9">
        <w:rPr>
          <w:rStyle w:val="StyleUnderline"/>
        </w:rPr>
        <w:t xml:space="preserve">With the </w:t>
      </w:r>
      <w:r w:rsidRPr="00C02AD9">
        <w:rPr>
          <w:rStyle w:val="Emphasis"/>
        </w:rPr>
        <w:t>growth in the labor market</w:t>
      </w:r>
      <w:r w:rsidRPr="00C02AD9">
        <w:rPr>
          <w:rStyle w:val="StyleUnderline"/>
        </w:rPr>
        <w:t xml:space="preserve"> and </w:t>
      </w:r>
      <w:r w:rsidRPr="00C02AD9">
        <w:rPr>
          <w:rStyle w:val="Emphasis"/>
        </w:rPr>
        <w:t>regular union losses</w:t>
      </w:r>
      <w:r w:rsidRPr="00C02AD9">
        <w:rPr>
          <w:sz w:val="16"/>
        </w:rPr>
        <w:t xml:space="preserve"> </w:t>
      </w:r>
      <w:r w:rsidRPr="00C02AD9">
        <w:rPr>
          <w:rStyle w:val="StyleUnderline"/>
        </w:rPr>
        <w:t xml:space="preserve">elsewhere through </w:t>
      </w:r>
      <w:r w:rsidRPr="00C02AD9">
        <w:rPr>
          <w:rStyle w:val="Emphasis"/>
        </w:rPr>
        <w:t>plant closures</w:t>
      </w:r>
      <w:r w:rsidRPr="00C02AD9">
        <w:rPr>
          <w:rStyle w:val="StyleUnderline"/>
        </w:rPr>
        <w:t xml:space="preserve"> or </w:t>
      </w:r>
      <w:proofErr w:type="spellStart"/>
      <w:r w:rsidRPr="00C02AD9">
        <w:rPr>
          <w:rStyle w:val="Emphasis"/>
        </w:rPr>
        <w:t>decertifications</w:t>
      </w:r>
      <w:proofErr w:type="spellEnd"/>
      <w:r w:rsidRPr="00C02AD9">
        <w:rPr>
          <w:sz w:val="16"/>
        </w:rPr>
        <w:t xml:space="preserve">, </w:t>
      </w:r>
      <w:proofErr w:type="gramStart"/>
      <w:r w:rsidRPr="00C02AD9">
        <w:rPr>
          <w:rStyle w:val="StyleUnderline"/>
        </w:rPr>
        <w:t>actually achieving</w:t>
      </w:r>
      <w:proofErr w:type="gramEnd"/>
      <w:r w:rsidRPr="00C02AD9">
        <w:rPr>
          <w:rStyle w:val="StyleUnderline"/>
        </w:rPr>
        <w:t xml:space="preserve"> </w:t>
      </w:r>
      <w:r w:rsidRPr="00C02AD9">
        <w:rPr>
          <w:rStyle w:val="Emphasis"/>
        </w:rPr>
        <w:t>1 percent</w:t>
      </w:r>
      <w:r w:rsidRPr="00C02AD9">
        <w:rPr>
          <w:rStyle w:val="StyleUnderline"/>
        </w:rPr>
        <w:t xml:space="preserve"> growth </w:t>
      </w:r>
      <w:r w:rsidRPr="00C02AD9">
        <w:rPr>
          <w:rStyle w:val="Emphasis"/>
        </w:rPr>
        <w:t>would</w:t>
      </w:r>
      <w:r w:rsidRPr="00C02AD9">
        <w:rPr>
          <w:rStyle w:val="StyleUnderline"/>
        </w:rPr>
        <w:t xml:space="preserve"> probably </w:t>
      </w:r>
      <w:r w:rsidRPr="00C02AD9">
        <w:rPr>
          <w:rStyle w:val="Emphasis"/>
        </w:rPr>
        <w:t>mean organizing</w:t>
      </w:r>
      <w:r w:rsidRPr="00C02AD9">
        <w:rPr>
          <w:rStyle w:val="StyleUnderline"/>
        </w:rPr>
        <w:t xml:space="preserve"> more like </w:t>
      </w:r>
      <w:r w:rsidRPr="00E545F9">
        <w:rPr>
          <w:rStyle w:val="Emphasis"/>
          <w:highlight w:val="cyan"/>
        </w:rPr>
        <w:t>two million workers</w:t>
      </w:r>
      <w:r w:rsidRPr="00E545F9">
        <w:rPr>
          <w:sz w:val="16"/>
          <w:highlight w:val="cyan"/>
        </w:rPr>
        <w:t>.</w:t>
      </w:r>
    </w:p>
    <w:p w14:paraId="4E8A64B4" w14:textId="77777777" w:rsidR="00000B48" w:rsidRPr="00C02AD9" w:rsidRDefault="00000B48" w:rsidP="00000B48">
      <w:pPr>
        <w:rPr>
          <w:u w:val="single"/>
        </w:rPr>
      </w:pPr>
      <w:r w:rsidRPr="00C02AD9">
        <w:rPr>
          <w:rStyle w:val="StyleUnderline"/>
        </w:rPr>
        <w:t xml:space="preserve">In 2023, </w:t>
      </w:r>
      <w:r w:rsidRPr="00E545F9">
        <w:rPr>
          <w:rStyle w:val="Emphasis"/>
          <w:highlight w:val="cyan"/>
        </w:rPr>
        <w:t>in</w:t>
      </w:r>
      <w:r w:rsidRPr="00C02AD9">
        <w:rPr>
          <w:rStyle w:val="StyleUnderline"/>
        </w:rPr>
        <w:t xml:space="preserve"> what was called </w:t>
      </w:r>
      <w:r w:rsidRPr="00E545F9">
        <w:rPr>
          <w:rStyle w:val="Emphasis"/>
          <w:highlight w:val="cyan"/>
        </w:rPr>
        <w:t>a “banner year</w:t>
      </w:r>
      <w:r w:rsidRPr="00C02AD9">
        <w:rPr>
          <w:rStyle w:val="StyleUnderline"/>
        </w:rPr>
        <w:t>” for the labor movement,</w:t>
      </w:r>
      <w:r w:rsidRPr="00C02AD9">
        <w:rPr>
          <w:sz w:val="16"/>
        </w:rPr>
        <w:t xml:space="preserve"> 99,</w:t>
      </w:r>
      <w:r w:rsidRPr="00E545F9">
        <w:rPr>
          <w:rStyle w:val="Emphasis"/>
          <w:highlight w:val="cyan"/>
        </w:rPr>
        <w:t>116</w:t>
      </w:r>
      <w:r w:rsidRPr="00C02AD9">
        <w:rPr>
          <w:rStyle w:val="Emphasis"/>
        </w:rPr>
        <w:t xml:space="preserve"> workers </w:t>
      </w:r>
      <w:r w:rsidRPr="00E545F9">
        <w:rPr>
          <w:rStyle w:val="Emphasis"/>
          <w:highlight w:val="cyan"/>
        </w:rPr>
        <w:t>were organized</w:t>
      </w:r>
      <w:r w:rsidRPr="00C02AD9">
        <w:rPr>
          <w:rStyle w:val="StyleUnderline"/>
        </w:rPr>
        <w:t xml:space="preserve"> in NLRB representation elections</w:t>
      </w:r>
      <w:r w:rsidRPr="00C02AD9">
        <w:rPr>
          <w:sz w:val="16"/>
        </w:rPr>
        <w:t xml:space="preserve">, </w:t>
      </w:r>
      <w:r w:rsidRPr="00C02AD9">
        <w:rPr>
          <w:rStyle w:val="StyleUnderline"/>
        </w:rPr>
        <w:t>and 115,551 voted in elections</w:t>
      </w:r>
      <w:r w:rsidRPr="00C02AD9">
        <w:rPr>
          <w:sz w:val="16"/>
        </w:rPr>
        <w:t xml:space="preserve">. </w:t>
      </w:r>
      <w:r w:rsidRPr="00C02AD9">
        <w:rPr>
          <w:rStyle w:val="StyleUnderline"/>
        </w:rPr>
        <w:t>That’s a great win/loss proportion,</w:t>
      </w:r>
      <w:r w:rsidRPr="00C02AD9">
        <w:rPr>
          <w:sz w:val="16"/>
        </w:rPr>
        <w:t xml:space="preserve"> </w:t>
      </w:r>
      <w:r w:rsidRPr="00C02AD9">
        <w:rPr>
          <w:rStyle w:val="StyleUnderline"/>
        </w:rPr>
        <w:t xml:space="preserve">but the numbers are a </w:t>
      </w:r>
      <w:r w:rsidRPr="00C02AD9">
        <w:rPr>
          <w:rStyle w:val="Emphasis"/>
        </w:rPr>
        <w:t>mere fraction</w:t>
      </w:r>
      <w:r w:rsidRPr="00C02AD9">
        <w:rPr>
          <w:sz w:val="16"/>
        </w:rPr>
        <w:t xml:space="preserve"> </w:t>
      </w:r>
      <w:r w:rsidRPr="00C02AD9">
        <w:rPr>
          <w:rStyle w:val="StyleUnderline"/>
        </w:rPr>
        <w:t xml:space="preserve">of what would be required even to </w:t>
      </w:r>
      <w:r w:rsidRPr="00C02AD9">
        <w:rPr>
          <w:rStyle w:val="Emphasis"/>
        </w:rPr>
        <w:t>keep up</w:t>
      </w:r>
      <w:r w:rsidRPr="00C02AD9">
        <w:rPr>
          <w:rStyle w:val="StyleUnderline"/>
        </w:rPr>
        <w:t xml:space="preserve"> with labor market growth</w:t>
      </w:r>
      <w:r w:rsidRPr="00C02AD9">
        <w:rPr>
          <w:sz w:val="16"/>
        </w:rPr>
        <w:t xml:space="preserve">. </w:t>
      </w:r>
      <w:r w:rsidRPr="00C02AD9">
        <w:rPr>
          <w:rStyle w:val="StyleUnderline"/>
        </w:rPr>
        <w:t xml:space="preserve">Even </w:t>
      </w:r>
      <w:proofErr w:type="gramStart"/>
      <w:r w:rsidRPr="00C02AD9">
        <w:rPr>
          <w:rStyle w:val="StyleUnderline"/>
        </w:rPr>
        <w:t>were unions</w:t>
      </w:r>
      <w:proofErr w:type="gramEnd"/>
      <w:r w:rsidRPr="00C02AD9">
        <w:rPr>
          <w:rStyle w:val="StyleUnderline"/>
        </w:rPr>
        <w:t xml:space="preserve"> willing and able to resource </w:t>
      </w:r>
      <w:r w:rsidRPr="00E545F9">
        <w:rPr>
          <w:rStyle w:val="StyleUnderline"/>
          <w:highlight w:val="cyan"/>
        </w:rPr>
        <w:t xml:space="preserve">an effort </w:t>
      </w:r>
      <w:r w:rsidRPr="00E545F9">
        <w:rPr>
          <w:rStyle w:val="Emphasis"/>
          <w:highlight w:val="cyan"/>
        </w:rPr>
        <w:t>ten times this size</w:t>
      </w:r>
      <w:r w:rsidRPr="00C02AD9">
        <w:rPr>
          <w:rStyle w:val="Emphasis"/>
        </w:rPr>
        <w:t xml:space="preserve"> </w:t>
      </w:r>
      <w:r w:rsidRPr="00C02AD9">
        <w:rPr>
          <w:sz w:val="16"/>
        </w:rPr>
        <w:t>(</w:t>
      </w:r>
      <w:r w:rsidRPr="00C02AD9">
        <w:rPr>
          <w:rStyle w:val="StyleUnderline"/>
        </w:rPr>
        <w:t>again</w:t>
      </w:r>
      <w:r w:rsidRPr="00C02AD9">
        <w:rPr>
          <w:sz w:val="16"/>
        </w:rPr>
        <w:t xml:space="preserve">, </w:t>
      </w:r>
      <w:r w:rsidRPr="00C02AD9">
        <w:rPr>
          <w:rStyle w:val="StyleUnderline"/>
        </w:rPr>
        <w:t xml:space="preserve">the </w:t>
      </w:r>
      <w:r w:rsidRPr="00C02AD9">
        <w:rPr>
          <w:rStyle w:val="Emphasis"/>
        </w:rPr>
        <w:t>bare minimum</w:t>
      </w:r>
      <w:r w:rsidRPr="00C02AD9">
        <w:rPr>
          <w:sz w:val="16"/>
        </w:rPr>
        <w:t xml:space="preserve"> </w:t>
      </w:r>
      <w:r w:rsidRPr="00C02AD9">
        <w:rPr>
          <w:rStyle w:val="StyleUnderline"/>
        </w:rPr>
        <w:t xml:space="preserve">required for a possible </w:t>
      </w:r>
      <w:r w:rsidRPr="00C02AD9">
        <w:rPr>
          <w:rStyle w:val="Emphasis"/>
        </w:rPr>
        <w:t>1 percent increase</w:t>
      </w:r>
      <w:r w:rsidRPr="00C02AD9">
        <w:rPr>
          <w:sz w:val="16"/>
        </w:rPr>
        <w:t xml:space="preserve"> </w:t>
      </w:r>
      <w:r w:rsidRPr="00C02AD9">
        <w:rPr>
          <w:rStyle w:val="StyleUnderline"/>
        </w:rPr>
        <w:t>in union density</w:t>
      </w:r>
      <w:r w:rsidRPr="00C02AD9">
        <w:rPr>
          <w:sz w:val="16"/>
        </w:rPr>
        <w:t xml:space="preserve">), </w:t>
      </w:r>
      <w:r w:rsidRPr="00C02AD9">
        <w:rPr>
          <w:rStyle w:val="StyleUnderline"/>
        </w:rPr>
        <w:t xml:space="preserve">the </w:t>
      </w:r>
      <w:r w:rsidRPr="00E545F9">
        <w:rPr>
          <w:rStyle w:val="Emphasis"/>
          <w:highlight w:val="cyan"/>
        </w:rPr>
        <w:t>legal constraints</w:t>
      </w:r>
      <w:r w:rsidRPr="00C02AD9">
        <w:rPr>
          <w:rStyle w:val="StyleUnderline"/>
        </w:rPr>
        <w:t xml:space="preserve"> on new organizing efforts </w:t>
      </w:r>
      <w:r w:rsidRPr="00E545F9">
        <w:rPr>
          <w:rStyle w:val="StyleUnderline"/>
          <w:highlight w:val="cyan"/>
        </w:rPr>
        <w:t>would</w:t>
      </w:r>
      <w:r w:rsidRPr="00C02AD9">
        <w:rPr>
          <w:rStyle w:val="StyleUnderline"/>
        </w:rPr>
        <w:t xml:space="preserve"> </w:t>
      </w:r>
      <w:r w:rsidRPr="00E545F9">
        <w:rPr>
          <w:rStyle w:val="Emphasis"/>
          <w:highlight w:val="cyan"/>
        </w:rPr>
        <w:t>limit</w:t>
      </w:r>
      <w:r w:rsidRPr="00C02AD9">
        <w:rPr>
          <w:rStyle w:val="StyleUnderline"/>
        </w:rPr>
        <w:t xml:space="preserve"> the </w:t>
      </w:r>
      <w:r w:rsidRPr="00C02AD9">
        <w:rPr>
          <w:rStyle w:val="Emphasis"/>
        </w:rPr>
        <w:t xml:space="preserve">fruits of such </w:t>
      </w:r>
      <w:r w:rsidRPr="00E545F9">
        <w:rPr>
          <w:rStyle w:val="Emphasis"/>
          <w:highlight w:val="cyan"/>
        </w:rPr>
        <w:t>expenditures</w:t>
      </w:r>
      <w:r w:rsidRPr="00C02AD9">
        <w:rPr>
          <w:sz w:val="16"/>
        </w:rPr>
        <w:t xml:space="preserve">. In addition, </w:t>
      </w:r>
      <w:r w:rsidRPr="00C02AD9">
        <w:rPr>
          <w:rStyle w:val="StyleUnderline"/>
        </w:rPr>
        <w:t xml:space="preserve">the perpetually </w:t>
      </w:r>
      <w:r w:rsidRPr="00E545F9">
        <w:rPr>
          <w:rStyle w:val="Emphasis"/>
          <w:highlight w:val="cyan"/>
        </w:rPr>
        <w:t>underfunded NLRB</w:t>
      </w:r>
      <w:r w:rsidRPr="00C02AD9">
        <w:rPr>
          <w:sz w:val="16"/>
        </w:rPr>
        <w:t xml:space="preserve"> </w:t>
      </w:r>
      <w:r w:rsidRPr="00E545F9">
        <w:rPr>
          <w:rStyle w:val="StyleUnderline"/>
          <w:highlight w:val="cyan"/>
        </w:rPr>
        <w:t>would not</w:t>
      </w:r>
      <w:r w:rsidRPr="00C02AD9">
        <w:rPr>
          <w:rStyle w:val="StyleUnderline"/>
        </w:rPr>
        <w:t xml:space="preserve"> be in a place to </w:t>
      </w:r>
      <w:r w:rsidRPr="00E545F9">
        <w:rPr>
          <w:rStyle w:val="Emphasis"/>
          <w:highlight w:val="cyan"/>
        </w:rPr>
        <w:t xml:space="preserve">process </w:t>
      </w:r>
      <w:proofErr w:type="gramStart"/>
      <w:r w:rsidRPr="00E545F9">
        <w:rPr>
          <w:rStyle w:val="Emphasis"/>
          <w:highlight w:val="cyan"/>
        </w:rPr>
        <w:t>all of</w:t>
      </w:r>
      <w:proofErr w:type="gramEnd"/>
      <w:r w:rsidRPr="00E545F9">
        <w:rPr>
          <w:rStyle w:val="Emphasis"/>
          <w:highlight w:val="cyan"/>
        </w:rPr>
        <w:t xml:space="preserve"> those</w:t>
      </w:r>
      <w:r w:rsidRPr="00C02AD9">
        <w:rPr>
          <w:rStyle w:val="Emphasis"/>
        </w:rPr>
        <w:t xml:space="preserve"> </w:t>
      </w:r>
      <w:r w:rsidRPr="00E545F9">
        <w:rPr>
          <w:rStyle w:val="Emphasis"/>
          <w:highlight w:val="cyan"/>
        </w:rPr>
        <w:t>elections</w:t>
      </w:r>
      <w:r w:rsidRPr="00C02AD9">
        <w:rPr>
          <w:rStyle w:val="StyleUnderline"/>
        </w:rPr>
        <w:t>, even under a friendly Democratic administration</w:t>
      </w:r>
      <w:r w:rsidRPr="00C02AD9">
        <w:rPr>
          <w:sz w:val="16"/>
        </w:rPr>
        <w:t xml:space="preserve">. </w:t>
      </w:r>
      <w:r w:rsidRPr="00C02AD9">
        <w:rPr>
          <w:rStyle w:val="StyleUnderline"/>
        </w:rPr>
        <w:t xml:space="preserve">Organized labor’s </w:t>
      </w:r>
      <w:r w:rsidRPr="00E545F9">
        <w:rPr>
          <w:rStyle w:val="StyleUnderline"/>
          <w:highlight w:val="cyan"/>
        </w:rPr>
        <w:t>problems are</w:t>
      </w:r>
      <w:r w:rsidRPr="00C02AD9">
        <w:rPr>
          <w:rStyle w:val="StyleUnderline"/>
        </w:rPr>
        <w:t xml:space="preserve"> thus</w:t>
      </w:r>
      <w:r w:rsidRPr="00C02AD9">
        <w:rPr>
          <w:sz w:val="16"/>
        </w:rPr>
        <w:t xml:space="preserve"> </w:t>
      </w:r>
      <w:r w:rsidRPr="00E545F9">
        <w:rPr>
          <w:rStyle w:val="Emphasis"/>
          <w:highlight w:val="cyan"/>
        </w:rPr>
        <w:t>structural</w:t>
      </w:r>
      <w:r w:rsidRPr="00C02AD9">
        <w:rPr>
          <w:sz w:val="16"/>
        </w:rPr>
        <w:t xml:space="preserve">, </w:t>
      </w:r>
      <w:r w:rsidRPr="00C02AD9">
        <w:rPr>
          <w:rStyle w:val="StyleUnderline"/>
        </w:rPr>
        <w:t xml:space="preserve">extending </w:t>
      </w:r>
      <w:r w:rsidRPr="00C02AD9">
        <w:rPr>
          <w:rStyle w:val="Emphasis"/>
        </w:rPr>
        <w:t>far beyond</w:t>
      </w:r>
      <w:r w:rsidRPr="00C02AD9">
        <w:rPr>
          <w:sz w:val="16"/>
        </w:rPr>
        <w:t xml:space="preserve"> </w:t>
      </w:r>
      <w:r w:rsidRPr="00C02AD9">
        <w:rPr>
          <w:rStyle w:val="StyleUnderline"/>
        </w:rPr>
        <w:t xml:space="preserve">the incoming </w:t>
      </w:r>
      <w:r w:rsidRPr="00C02AD9">
        <w:rPr>
          <w:rStyle w:val="Emphasis"/>
        </w:rPr>
        <w:t>Trump</w:t>
      </w:r>
      <w:r w:rsidRPr="00C02AD9">
        <w:rPr>
          <w:rStyle w:val="StyleUnderline"/>
        </w:rPr>
        <w:t xml:space="preserve"> administration</w:t>
      </w:r>
      <w:r w:rsidRPr="00C02AD9">
        <w:rPr>
          <w:sz w:val="16"/>
        </w:rPr>
        <w:t>.</w:t>
      </w:r>
    </w:p>
    <w:p w14:paraId="77737D03" w14:textId="77777777" w:rsidR="00D41757" w:rsidRPr="00E30467" w:rsidRDefault="00D41757" w:rsidP="00D41757">
      <w:pPr>
        <w:pStyle w:val="Heading3"/>
        <w:rPr>
          <w:rFonts w:eastAsia="Times New Roman"/>
        </w:rPr>
      </w:pPr>
      <w:r w:rsidRPr="00E30467">
        <w:t>Disease</w:t>
      </w:r>
      <w:r>
        <w:t xml:space="preserve"> Pandemics Defense</w:t>
      </w:r>
      <w:r w:rsidRPr="00E30467">
        <w:t>---1NC</w:t>
      </w:r>
    </w:p>
    <w:p w14:paraId="248FDADF" w14:textId="77777777" w:rsidR="00D41757" w:rsidRPr="00E30467" w:rsidRDefault="00D41757" w:rsidP="00D41757">
      <w:pPr>
        <w:pStyle w:val="Heading4"/>
        <w:rPr>
          <w:rFonts w:eastAsia="Times New Roman"/>
        </w:rPr>
      </w:pPr>
      <w:bookmarkStart w:id="1" w:name="_Hlk190969055"/>
      <w:r w:rsidRPr="00E30467">
        <w:t xml:space="preserve">Neither natural nor engineered pandemics can cause extinction. </w:t>
      </w:r>
    </w:p>
    <w:p w14:paraId="3DCC5D60" w14:textId="77777777" w:rsidR="00D41757" w:rsidRPr="00E30467" w:rsidRDefault="00D41757" w:rsidP="00D41757">
      <w:pPr>
        <w:rPr>
          <w:rFonts w:eastAsia="Calibri"/>
        </w:rPr>
      </w:pPr>
      <w:r w:rsidRPr="00E30467">
        <w:t xml:space="preserve">David </w:t>
      </w:r>
      <w:r w:rsidRPr="00E30467">
        <w:rPr>
          <w:rStyle w:val="Style13ptBold"/>
        </w:rPr>
        <w:t>Thorstad 23</w:t>
      </w:r>
      <w:r w:rsidRPr="00E30467">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rsidRPr="00E30467">
        <w:t>Biorisk</w:t>
      </w:r>
      <w:proofErr w:type="spellEnd"/>
      <w:r w:rsidRPr="00E30467">
        <w:t xml:space="preserve"> – Grounds for doubt),” Reflective Altruism, 7/8/23, https://reflectivealtruism.com/2023/07/08/exaggerating-the-risks-part-9-biorisk-grounds-for-doubt/</w:t>
      </w:r>
    </w:p>
    <w:p w14:paraId="642706D6" w14:textId="77777777" w:rsidR="00D41757" w:rsidRPr="00E30467" w:rsidRDefault="00D41757" w:rsidP="00D41757">
      <w:pPr>
        <w:rPr>
          <w:rFonts w:eastAsia="Calibri"/>
          <w:sz w:val="16"/>
        </w:rPr>
      </w:pPr>
      <w:r w:rsidRPr="00E30467">
        <w:rPr>
          <w:sz w:val="16"/>
        </w:rPr>
        <w:t xml:space="preserve">2. Existential </w:t>
      </w:r>
      <w:proofErr w:type="spellStart"/>
      <w:r w:rsidRPr="00E30467">
        <w:rPr>
          <w:sz w:val="16"/>
        </w:rPr>
        <w:t>biorisk</w:t>
      </w:r>
      <w:proofErr w:type="spellEnd"/>
    </w:p>
    <w:p w14:paraId="483E2D36" w14:textId="77777777" w:rsidR="00D41757" w:rsidRPr="00E30467" w:rsidRDefault="00D41757" w:rsidP="00D41757">
      <w:pPr>
        <w:rPr>
          <w:rFonts w:eastAsia="Calibri"/>
          <w:sz w:val="16"/>
        </w:rPr>
      </w:pPr>
      <w:r w:rsidRPr="00E30467">
        <w:rPr>
          <w:sz w:val="16"/>
        </w:rPr>
        <w:t>We began this series with a distinction between two types of risks.</w:t>
      </w:r>
    </w:p>
    <w:p w14:paraId="145958EC" w14:textId="77777777" w:rsidR="00D41757" w:rsidRPr="00E30467" w:rsidRDefault="00D41757" w:rsidP="00D41757">
      <w:pPr>
        <w:rPr>
          <w:rFonts w:eastAsia="Calibri"/>
          <w:sz w:val="16"/>
        </w:rPr>
      </w:pPr>
      <w:r w:rsidRPr="00E30467">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42B50337" w14:textId="77777777" w:rsidR="00D41757" w:rsidRPr="00E30467" w:rsidRDefault="00D41757" w:rsidP="00D41757">
      <w:pPr>
        <w:rPr>
          <w:rFonts w:eastAsia="Calibri"/>
          <w:sz w:val="16"/>
        </w:rPr>
      </w:pPr>
      <w:r w:rsidRPr="00E30467">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354938A3" w14:textId="77777777" w:rsidR="00D41757" w:rsidRPr="00E30467" w:rsidRDefault="00D41757" w:rsidP="00D41757">
      <w:pPr>
        <w:rPr>
          <w:rFonts w:eastAsia="Calibri"/>
          <w:sz w:val="16"/>
        </w:rPr>
      </w:pPr>
      <w:r w:rsidRPr="00E30467">
        <w:rPr>
          <w:rStyle w:val="StyleUnderline"/>
        </w:rPr>
        <w:t>There should be little doubt that biological hazards</w:t>
      </w:r>
      <w:r w:rsidRPr="00E30467">
        <w:rPr>
          <w:sz w:val="16"/>
        </w:rPr>
        <w:t xml:space="preserve"> (`</w:t>
      </w:r>
      <w:proofErr w:type="spellStart"/>
      <w:r w:rsidRPr="00E30467">
        <w:rPr>
          <w:sz w:val="16"/>
        </w:rPr>
        <w:t>biorisks</w:t>
      </w:r>
      <w:proofErr w:type="spellEnd"/>
      <w:r w:rsidRPr="00E30467">
        <w:rPr>
          <w:sz w:val="16"/>
        </w:rPr>
        <w:t xml:space="preserve">’) </w:t>
      </w:r>
      <w:r w:rsidRPr="00E30467">
        <w:rPr>
          <w:rStyle w:val="StyleUnderline"/>
        </w:rPr>
        <w:t>pose a significant</w:t>
      </w:r>
      <w:r w:rsidRPr="00E30467">
        <w:rPr>
          <w:sz w:val="16"/>
        </w:rPr>
        <w:t xml:space="preserve"> </w:t>
      </w:r>
      <w:r w:rsidRPr="00E30467">
        <w:rPr>
          <w:rStyle w:val="Emphasis"/>
          <w:bdr w:val="single" w:sz="8" w:space="0" w:color="auto" w:frame="1"/>
        </w:rPr>
        <w:t>catastrophic</w:t>
      </w:r>
      <w:r w:rsidRPr="00E30467">
        <w:rPr>
          <w:sz w:val="16"/>
        </w:rPr>
        <w:t xml:space="preserve"> </w:t>
      </w:r>
      <w:r w:rsidRPr="00E30467">
        <w:rPr>
          <w:rStyle w:val="StyleUnderline"/>
        </w:rPr>
        <w:t>risk</w:t>
      </w:r>
      <w:r w:rsidRPr="00E30467">
        <w:rPr>
          <w:sz w:val="16"/>
        </w:rPr>
        <w:t xml:space="preserve"> to humanity in this century. The world just experienced a global catastrophe in the form of the COVID-19 </w:t>
      </w:r>
      <w:proofErr w:type="gramStart"/>
      <w:r w:rsidRPr="00E30467">
        <w:rPr>
          <w:sz w:val="16"/>
        </w:rPr>
        <w:t>pandemic</w:t>
      </w:r>
      <w:proofErr w:type="gramEnd"/>
      <w:r w:rsidRPr="00E30467">
        <w:rPr>
          <w:sz w:val="16"/>
        </w:rPr>
        <w:t xml:space="preserve"> and we are ill-prepared to prevent or respond to another. Catastrophic </w:t>
      </w:r>
      <w:proofErr w:type="spellStart"/>
      <w:r w:rsidRPr="00E30467">
        <w:rPr>
          <w:sz w:val="16"/>
        </w:rPr>
        <w:t>biorisks</w:t>
      </w:r>
      <w:proofErr w:type="spellEnd"/>
      <w:r w:rsidRPr="00E30467">
        <w:rPr>
          <w:sz w:val="16"/>
        </w:rPr>
        <w:t xml:space="preserve"> are important and neglected, and effective altruists are right to worry about that.</w:t>
      </w:r>
    </w:p>
    <w:p w14:paraId="550E8F05" w14:textId="77777777" w:rsidR="00D41757" w:rsidRPr="00E30467" w:rsidRDefault="00D41757" w:rsidP="00D41757">
      <w:pPr>
        <w:rPr>
          <w:rFonts w:eastAsia="Calibri"/>
          <w:sz w:val="16"/>
        </w:rPr>
      </w:pPr>
      <w:r w:rsidRPr="00E30467">
        <w:rPr>
          <w:rStyle w:val="StyleUnderline"/>
        </w:rPr>
        <w:t xml:space="preserve">However, </w:t>
      </w:r>
      <w:r w:rsidRPr="00E545F9">
        <w:rPr>
          <w:rStyle w:val="StyleUnderline"/>
          <w:highlight w:val="cyan"/>
        </w:rPr>
        <w:t>many effective altruists hold</w:t>
      </w:r>
      <w:r w:rsidRPr="00E30467">
        <w:rPr>
          <w:rStyle w:val="StyleUnderline"/>
        </w:rPr>
        <w:t xml:space="preserve"> that </w:t>
      </w:r>
      <w:r w:rsidRPr="00E545F9">
        <w:rPr>
          <w:rStyle w:val="StyleUnderline"/>
          <w:highlight w:val="cyan"/>
        </w:rPr>
        <w:t>there is a</w:t>
      </w:r>
      <w:r w:rsidRPr="00E30467">
        <w:rPr>
          <w:rStyle w:val="StyleUnderline"/>
        </w:rPr>
        <w:t xml:space="preserve"> significant </w:t>
      </w:r>
      <w:r w:rsidRPr="00E545F9">
        <w:rPr>
          <w:rStyle w:val="StyleUnderline"/>
          <w:highlight w:val="cyan"/>
        </w:rPr>
        <w:t>chance of</w:t>
      </w:r>
      <w:r w:rsidRPr="00E545F9">
        <w:rPr>
          <w:sz w:val="16"/>
          <w:highlight w:val="cyan"/>
        </w:rPr>
        <w:t xml:space="preserve"> </w:t>
      </w:r>
      <w:r w:rsidRPr="00E545F9">
        <w:rPr>
          <w:rStyle w:val="Emphasis"/>
          <w:highlight w:val="cyan"/>
          <w:bdr w:val="single" w:sz="8" w:space="0" w:color="auto" w:frame="1"/>
        </w:rPr>
        <w:t>existential</w:t>
      </w:r>
      <w:r w:rsidRPr="00E545F9">
        <w:rPr>
          <w:sz w:val="16"/>
          <w:highlight w:val="cyan"/>
        </w:rPr>
        <w:t xml:space="preserve"> </w:t>
      </w:r>
      <w:r w:rsidRPr="00E545F9">
        <w:rPr>
          <w:rStyle w:val="StyleUnderline"/>
          <w:highlight w:val="cyan"/>
        </w:rPr>
        <w:t>catastrophe</w:t>
      </w:r>
      <w:r w:rsidRPr="00E30467">
        <w:rPr>
          <w:rStyle w:val="StyleUnderline"/>
        </w:rPr>
        <w:t xml:space="preserve"> from biological causes</w:t>
      </w:r>
      <w:r w:rsidRPr="00E30467">
        <w:rPr>
          <w:sz w:val="16"/>
        </w:rPr>
        <w:t>.</w:t>
      </w:r>
    </w:p>
    <w:p w14:paraId="2A91896F" w14:textId="77777777" w:rsidR="00D41757" w:rsidRPr="00E30467" w:rsidRDefault="00D41757" w:rsidP="00D41757">
      <w:pPr>
        <w:rPr>
          <w:rFonts w:eastAsia="Calibri"/>
          <w:sz w:val="16"/>
        </w:rPr>
      </w:pPr>
      <w:r w:rsidRPr="00E30467">
        <w:rPr>
          <w:sz w:val="16"/>
        </w:rPr>
        <w:t xml:space="preserve">In The Precipice, Toby </w:t>
      </w:r>
      <w:r w:rsidRPr="00E30467">
        <w:rPr>
          <w:rStyle w:val="Emphasis"/>
          <w:bdr w:val="single" w:sz="8" w:space="0" w:color="auto" w:frame="1"/>
        </w:rPr>
        <w:t>Ord</w:t>
      </w:r>
      <w:r w:rsidRPr="00E30467">
        <w:rPr>
          <w:sz w:val="16"/>
        </w:rPr>
        <w:t xml:space="preserve"> </w:t>
      </w:r>
      <w:r w:rsidRPr="00E30467">
        <w:rPr>
          <w:rStyle w:val="StyleUnderline"/>
        </w:rPr>
        <w:t>estimates</w:t>
      </w:r>
      <w:r w:rsidRPr="00E30467">
        <w:rPr>
          <w:sz w:val="16"/>
        </w:rPr>
        <w:t xml:space="preserve"> the chance of irreversible existential catastrophe by 2100 due to </w:t>
      </w:r>
      <w:r w:rsidRPr="00E30467">
        <w:rPr>
          <w:rStyle w:val="StyleUnderline"/>
        </w:rPr>
        <w:t>engineered pandemics</w:t>
      </w:r>
      <w:r w:rsidRPr="00E30467">
        <w:rPr>
          <w:sz w:val="16"/>
        </w:rPr>
        <w:t xml:space="preserve"> </w:t>
      </w:r>
      <w:r w:rsidRPr="00E30467">
        <w:rPr>
          <w:rStyle w:val="Emphasis"/>
          <w:bdr w:val="single" w:sz="8" w:space="0" w:color="auto" w:frame="1"/>
        </w:rPr>
        <w:t>alone</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1 in 30</w:t>
      </w:r>
      <w:r w:rsidRPr="00E30467">
        <w:rPr>
          <w:rStyle w:val="StyleUnderline"/>
        </w:rPr>
        <w:t>, second</w:t>
      </w:r>
      <w:r w:rsidRPr="00E30467">
        <w:rPr>
          <w:sz w:val="16"/>
        </w:rPr>
        <w:t xml:space="preserve"> </w:t>
      </w:r>
      <w:r w:rsidRPr="00E30467">
        <w:rPr>
          <w:rStyle w:val="Emphasis"/>
          <w:bdr w:val="single" w:sz="8" w:space="0" w:color="auto" w:frame="1"/>
        </w:rPr>
        <w:t>only</w:t>
      </w:r>
      <w:r w:rsidRPr="00E30467">
        <w:rPr>
          <w:sz w:val="16"/>
        </w:rPr>
        <w:t xml:space="preserve"> </w:t>
      </w:r>
      <w:r w:rsidRPr="00E30467">
        <w:rPr>
          <w:rStyle w:val="StyleUnderline"/>
        </w:rPr>
        <w:t>to</w:t>
      </w:r>
      <w:r w:rsidRPr="00E30467">
        <w:rPr>
          <w:sz w:val="16"/>
        </w:rPr>
        <w:t xml:space="preserve"> risks posed by </w:t>
      </w:r>
      <w:r w:rsidRPr="00E30467">
        <w:rPr>
          <w:rStyle w:val="Emphasis"/>
          <w:bdr w:val="single" w:sz="8" w:space="0" w:color="auto" w:frame="1"/>
        </w:rPr>
        <w:t>a</w:t>
      </w:r>
      <w:r w:rsidRPr="00E30467">
        <w:rPr>
          <w:sz w:val="16"/>
        </w:rPr>
        <w:t xml:space="preserve">rtificial </w:t>
      </w:r>
      <w:r w:rsidRPr="00E30467">
        <w:rPr>
          <w:rStyle w:val="Emphasis"/>
          <w:bdr w:val="single" w:sz="8" w:space="0" w:color="auto" w:frame="1"/>
        </w:rPr>
        <w:t>i</w:t>
      </w:r>
      <w:r w:rsidRPr="00E30467">
        <w:rPr>
          <w:sz w:val="16"/>
        </w:rPr>
        <w:t>ntelligence.</w:t>
      </w:r>
    </w:p>
    <w:p w14:paraId="2C524044" w14:textId="77777777" w:rsidR="00D41757" w:rsidRPr="00E30467" w:rsidRDefault="00D41757" w:rsidP="00D41757">
      <w:pPr>
        <w:rPr>
          <w:rFonts w:eastAsia="Calibri"/>
          <w:sz w:val="16"/>
        </w:rPr>
      </w:pPr>
      <w:r w:rsidRPr="00E30467">
        <w:rPr>
          <w:sz w:val="16"/>
        </w:rPr>
        <w:t>Participants at the 2008 Oxford Global Catastrophic Risks Conference estimated a median 2% chance of extinction by 2100 from engineered pandemics.</w:t>
      </w:r>
    </w:p>
    <w:p w14:paraId="6A783B7B" w14:textId="77777777" w:rsidR="00D41757" w:rsidRPr="00E30467" w:rsidRDefault="00D41757" w:rsidP="00D41757">
      <w:pPr>
        <w:rPr>
          <w:rFonts w:eastAsia="Calibri"/>
          <w:sz w:val="16"/>
        </w:rPr>
      </w:pPr>
      <w:r w:rsidRPr="00E30467">
        <w:rPr>
          <w:sz w:val="16"/>
        </w:rPr>
        <w:t xml:space="preserve">In What we owe the </w:t>
      </w:r>
      <w:proofErr w:type="gramStart"/>
      <w:r w:rsidRPr="00E30467">
        <w:rPr>
          <w:sz w:val="16"/>
        </w:rPr>
        <w:t>future,</w:t>
      </w:r>
      <w:proofErr w:type="gramEnd"/>
      <w:r w:rsidRPr="00E30467">
        <w:rPr>
          <w:sz w:val="16"/>
        </w:rPr>
        <w:t xml:space="preserve"> Will MacAskill writes that “Typical estimates from experts I know put the probability of an extinction-level engineered pandemic this century at around 1%”.</w:t>
      </w:r>
    </w:p>
    <w:p w14:paraId="218EC22A" w14:textId="77777777" w:rsidR="00D41757" w:rsidRPr="00E30467" w:rsidRDefault="00D41757" w:rsidP="00D41757">
      <w:pPr>
        <w:rPr>
          <w:rFonts w:eastAsia="Calibri"/>
          <w:sz w:val="16"/>
        </w:rPr>
      </w:pPr>
      <w:r w:rsidRPr="00E30467">
        <w:rPr>
          <w:rStyle w:val="StyleUnderline"/>
        </w:rPr>
        <w:t>These are</w:t>
      </w:r>
      <w:r w:rsidRPr="00E30467">
        <w:rPr>
          <w:sz w:val="16"/>
        </w:rPr>
        <w:t xml:space="preserve"> </w:t>
      </w:r>
      <w:r w:rsidRPr="00E545F9">
        <w:rPr>
          <w:rStyle w:val="Emphasis"/>
          <w:highlight w:val="cyan"/>
          <w:bdr w:val="single" w:sz="8" w:space="0" w:color="auto" w:frame="1"/>
        </w:rPr>
        <w:t>very high numbers</w:t>
      </w:r>
      <w:r w:rsidRPr="00E30467">
        <w:rPr>
          <w:rStyle w:val="StyleUnderline"/>
        </w:rPr>
        <w:t>. These</w:t>
      </w:r>
      <w:r w:rsidRPr="00E30467">
        <w:rPr>
          <w:sz w:val="16"/>
        </w:rPr>
        <w:t xml:space="preserve"> numbers </w:t>
      </w:r>
      <w:r w:rsidRPr="00E545F9">
        <w:rPr>
          <w:rStyle w:val="Emphasis"/>
          <w:highlight w:val="cyan"/>
          <w:bdr w:val="single" w:sz="8" w:space="0" w:color="auto" w:frame="1"/>
        </w:rPr>
        <w:t>need</w:t>
      </w:r>
      <w:r w:rsidRPr="00E30467">
        <w:rPr>
          <w:sz w:val="16"/>
        </w:rPr>
        <w:t xml:space="preserve"> </w:t>
      </w:r>
      <w:r w:rsidRPr="00E30467">
        <w:rPr>
          <w:rStyle w:val="StyleUnderline"/>
        </w:rPr>
        <w:t>to be supported by a</w:t>
      </w:r>
      <w:r w:rsidRPr="00E30467">
        <w:rPr>
          <w:sz w:val="16"/>
        </w:rPr>
        <w:t xml:space="preserve"> </w:t>
      </w:r>
      <w:r w:rsidRPr="00E30467">
        <w:rPr>
          <w:rStyle w:val="Emphasis"/>
          <w:bdr w:val="single" w:sz="8" w:space="0" w:color="auto" w:frame="1"/>
        </w:rPr>
        <w:t xml:space="preserve">good deal of </w:t>
      </w:r>
      <w:r w:rsidRPr="00E545F9">
        <w:rPr>
          <w:rStyle w:val="Emphasis"/>
          <w:highlight w:val="cyan"/>
          <w:bdr w:val="single" w:sz="8" w:space="0" w:color="auto" w:frame="1"/>
        </w:rPr>
        <w:t>solid evidence</w:t>
      </w:r>
      <w:r w:rsidRPr="00E30467">
        <w:rPr>
          <w:sz w:val="16"/>
        </w:rPr>
        <w:t xml:space="preserve">. Later in this sub-series, I will review leading arguments for the view that </w:t>
      </w:r>
      <w:proofErr w:type="spellStart"/>
      <w:r w:rsidRPr="00E30467">
        <w:rPr>
          <w:sz w:val="16"/>
        </w:rPr>
        <w:t>biorisks</w:t>
      </w:r>
      <w:proofErr w:type="spellEnd"/>
      <w:r w:rsidRPr="00E30467">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sidRPr="00E30467">
        <w:rPr>
          <w:sz w:val="16"/>
        </w:rPr>
        <w:t>suggests:</w:t>
      </w:r>
      <w:proofErr w:type="gramEnd"/>
      <w:r w:rsidRPr="00E30467">
        <w:rPr>
          <w:sz w:val="16"/>
        </w:rPr>
        <w:t xml:space="preserve"> MacAskill’s claim could only be justified on a view which treats effective altruists as the lone experts on existential </w:t>
      </w:r>
      <w:proofErr w:type="spellStart"/>
      <w:r w:rsidRPr="00E30467">
        <w:rPr>
          <w:sz w:val="16"/>
        </w:rPr>
        <w:t>biorisk</w:t>
      </w:r>
      <w:proofErr w:type="spellEnd"/>
      <w:r w:rsidRPr="00E30467">
        <w:rPr>
          <w:sz w:val="16"/>
        </w:rPr>
        <w:t>, and dismisses leading scientists, policymakers, and biosecurity professionals as non-experts.</w:t>
      </w:r>
    </w:p>
    <w:p w14:paraId="7CBB8EFC" w14:textId="77777777" w:rsidR="00D41757" w:rsidRPr="00E30467" w:rsidRDefault="00D41757" w:rsidP="00D41757">
      <w:pPr>
        <w:rPr>
          <w:rFonts w:eastAsia="Calibri"/>
          <w:sz w:val="16"/>
        </w:rPr>
      </w:pPr>
      <w:r w:rsidRPr="00E30467">
        <w:rPr>
          <w:sz w:val="16"/>
        </w:rPr>
        <w:t xml:space="preserve">In the meantime, </w:t>
      </w:r>
      <w:r w:rsidRPr="00E30467">
        <w:rPr>
          <w:rStyle w:val="StyleUnderline"/>
        </w:rPr>
        <w:t>I want to give</w:t>
      </w:r>
      <w:r w:rsidRPr="00E30467">
        <w:rPr>
          <w:sz w:val="16"/>
        </w:rPr>
        <w:t xml:space="preserve"> some initial </w:t>
      </w:r>
      <w:r w:rsidRPr="00E30467">
        <w:rPr>
          <w:rStyle w:val="StyleUnderline"/>
        </w:rPr>
        <w:t>reasons for</w:t>
      </w:r>
      <w:r w:rsidRPr="00E30467">
        <w:rPr>
          <w:sz w:val="16"/>
        </w:rPr>
        <w:t xml:space="preserve"> </w:t>
      </w:r>
      <w:r w:rsidRPr="00E30467">
        <w:rPr>
          <w:rStyle w:val="Emphasis"/>
          <w:bdr w:val="single" w:sz="8" w:space="0" w:color="auto" w:frame="1"/>
        </w:rPr>
        <w:t>skepticism</w:t>
      </w:r>
      <w:r w:rsidRPr="00E30467">
        <w:rPr>
          <w:sz w:val="16"/>
        </w:rPr>
        <w:t xml:space="preserve"> about existential </w:t>
      </w:r>
      <w:proofErr w:type="spellStart"/>
      <w:r w:rsidRPr="00E30467">
        <w:rPr>
          <w:sz w:val="16"/>
        </w:rPr>
        <w:t>biorisk</w:t>
      </w:r>
      <w:proofErr w:type="spellEnd"/>
      <w:r w:rsidRPr="00E30467">
        <w:rPr>
          <w:sz w:val="16"/>
        </w:rPr>
        <w:t xml:space="preserve">. That is not to say that the bulk of the case against existential </w:t>
      </w:r>
      <w:proofErr w:type="spellStart"/>
      <w:r w:rsidRPr="00E30467">
        <w:rPr>
          <w:sz w:val="16"/>
        </w:rPr>
        <w:t>biorisk</w:t>
      </w:r>
      <w:proofErr w:type="spellEnd"/>
      <w:r w:rsidRPr="00E30467">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sidRPr="00E30467">
        <w:rPr>
          <w:sz w:val="16"/>
        </w:rPr>
        <w:t>biorisk</w:t>
      </w:r>
      <w:proofErr w:type="spellEnd"/>
      <w:r w:rsidRPr="00E30467">
        <w:rPr>
          <w:sz w:val="16"/>
        </w:rPr>
        <w:t xml:space="preserve"> claims.</w:t>
      </w:r>
    </w:p>
    <w:p w14:paraId="42694F8F" w14:textId="77777777" w:rsidR="00D41757" w:rsidRPr="00E30467" w:rsidRDefault="00D41757" w:rsidP="00D41757">
      <w:pPr>
        <w:rPr>
          <w:rFonts w:eastAsia="Calibri"/>
          <w:sz w:val="16"/>
        </w:rPr>
      </w:pPr>
      <w:r w:rsidRPr="00E30467">
        <w:rPr>
          <w:sz w:val="16"/>
        </w:rPr>
        <w:t>3. The difficulty of the problem</w:t>
      </w:r>
    </w:p>
    <w:p w14:paraId="5D1DFE15" w14:textId="77777777" w:rsidR="00D41757" w:rsidRPr="00E30467" w:rsidRDefault="00D41757" w:rsidP="00D41757">
      <w:pPr>
        <w:rPr>
          <w:rFonts w:eastAsia="Calibri"/>
          <w:sz w:val="16"/>
        </w:rPr>
      </w:pPr>
      <w:r w:rsidRPr="00E30467">
        <w:rPr>
          <w:sz w:val="16"/>
        </w:rPr>
        <w:t xml:space="preserve">The main reason why scientists and policymakers are skeptical of existential </w:t>
      </w:r>
      <w:proofErr w:type="spellStart"/>
      <w:r w:rsidRPr="00E30467">
        <w:rPr>
          <w:sz w:val="16"/>
        </w:rPr>
        <w:t>biorisk</w:t>
      </w:r>
      <w:proofErr w:type="spellEnd"/>
      <w:r w:rsidRPr="00E30467">
        <w:rPr>
          <w:sz w:val="16"/>
        </w:rPr>
        <w:t xml:space="preserve"> is that </w:t>
      </w:r>
      <w:r w:rsidRPr="00E545F9">
        <w:rPr>
          <w:rStyle w:val="StyleUnderline"/>
          <w:highlight w:val="cyan"/>
        </w:rPr>
        <w:t>it is</w:t>
      </w:r>
      <w:r w:rsidRPr="00E545F9">
        <w:rPr>
          <w:sz w:val="16"/>
          <w:highlight w:val="cyan"/>
        </w:rPr>
        <w:t xml:space="preserve"> </w:t>
      </w:r>
      <w:r w:rsidRPr="00E30467">
        <w:rPr>
          <w:rStyle w:val="Emphasis"/>
          <w:bdr w:val="single" w:sz="8" w:space="0" w:color="auto" w:frame="1"/>
        </w:rPr>
        <w:t xml:space="preserve">terribly </w:t>
      </w:r>
      <w:r w:rsidRPr="00E545F9">
        <w:rPr>
          <w:rStyle w:val="Emphasis"/>
          <w:highlight w:val="cyan"/>
          <w:bdr w:val="single" w:sz="8" w:space="0" w:color="auto" w:frame="1"/>
        </w:rPr>
        <w:t>hard</w:t>
      </w:r>
      <w:r w:rsidRPr="00E545F9">
        <w:rPr>
          <w:sz w:val="16"/>
          <w:highlight w:val="cyan"/>
        </w:rPr>
        <w:t xml:space="preserve"> </w:t>
      </w:r>
      <w:r w:rsidRPr="00E545F9">
        <w:rPr>
          <w:rStyle w:val="StyleUnderline"/>
          <w:highlight w:val="cyan"/>
        </w:rPr>
        <w:t>to</w:t>
      </w:r>
      <w:r w:rsidRPr="00E30467">
        <w:rPr>
          <w:sz w:val="16"/>
        </w:rPr>
        <w:t xml:space="preserve"> engineer a pandemic that </w:t>
      </w:r>
      <w:r w:rsidRPr="00E545F9">
        <w:rPr>
          <w:rStyle w:val="Emphasis"/>
          <w:highlight w:val="cyan"/>
          <w:bdr w:val="single" w:sz="8" w:space="0" w:color="auto" w:frame="1"/>
        </w:rPr>
        <w:t>kill</w:t>
      </w:r>
      <w:r w:rsidRPr="00E30467">
        <w:rPr>
          <w:sz w:val="16"/>
        </w:rPr>
        <w:t xml:space="preserve">s </w:t>
      </w:r>
      <w:r w:rsidRPr="00E545F9">
        <w:rPr>
          <w:rStyle w:val="Emphasis"/>
          <w:highlight w:val="cyan"/>
          <w:bdr w:val="single" w:sz="8" w:space="0" w:color="auto" w:frame="1"/>
        </w:rPr>
        <w:t>everyone</w:t>
      </w:r>
      <w:r w:rsidRPr="00E30467">
        <w:rPr>
          <w:sz w:val="16"/>
        </w:rPr>
        <w:t>.</w:t>
      </w:r>
    </w:p>
    <w:p w14:paraId="62A9635D" w14:textId="77777777" w:rsidR="00D41757" w:rsidRPr="00E30467" w:rsidRDefault="00D41757" w:rsidP="00D41757">
      <w:pPr>
        <w:rPr>
          <w:rFonts w:eastAsia="Calibri"/>
          <w:sz w:val="16"/>
        </w:rPr>
      </w:pPr>
      <w:r w:rsidRPr="00E30467">
        <w:rPr>
          <w:rStyle w:val="StyleUnderline"/>
        </w:rPr>
        <w:t>First,</w:t>
      </w:r>
      <w:r w:rsidRPr="00E30467">
        <w:rPr>
          <w:sz w:val="16"/>
        </w:rPr>
        <w:t xml:space="preserve"> </w:t>
      </w:r>
      <w:r w:rsidRPr="00E545F9">
        <w:rPr>
          <w:rStyle w:val="StyleUnderline"/>
          <w:highlight w:val="cyan"/>
        </w:rPr>
        <w:t>you</w:t>
      </w:r>
      <w:r w:rsidRPr="00E30467">
        <w:rPr>
          <w:rStyle w:val="StyleUnderline"/>
        </w:rPr>
        <w:t xml:space="preserve"> would </w:t>
      </w:r>
      <w:r w:rsidRPr="00E545F9">
        <w:rPr>
          <w:rStyle w:val="StyleUnderline"/>
          <w:highlight w:val="cyan"/>
        </w:rPr>
        <w:t>need to</w:t>
      </w:r>
      <w:r w:rsidRPr="00E545F9">
        <w:rPr>
          <w:sz w:val="16"/>
          <w:highlight w:val="cyan"/>
        </w:rPr>
        <w:t xml:space="preserve"> </w:t>
      </w:r>
      <w:r w:rsidRPr="00E545F9">
        <w:rPr>
          <w:rStyle w:val="Emphasis"/>
          <w:highlight w:val="cyan"/>
          <w:bdr w:val="single" w:sz="8" w:space="0" w:color="auto" w:frame="1"/>
        </w:rPr>
        <w:t>reach</w:t>
      </w:r>
      <w:r w:rsidRPr="00E30467">
        <w:rPr>
          <w:rStyle w:val="Emphasis"/>
          <w:bdr w:val="single" w:sz="8" w:space="0" w:color="auto" w:frame="1"/>
        </w:rPr>
        <w:t xml:space="preserve"> everyone</w:t>
      </w:r>
      <w:r w:rsidRPr="00E30467">
        <w:rPr>
          <w:sz w:val="16"/>
        </w:rPr>
        <w:t xml:space="preserve">. The virus would have to be transmitted to </w:t>
      </w:r>
      <w:r w:rsidRPr="00E30467">
        <w:rPr>
          <w:rStyle w:val="StyleUnderline"/>
        </w:rPr>
        <w:t>the most</w:t>
      </w:r>
      <w:r w:rsidRPr="00E30467">
        <w:rPr>
          <w:sz w:val="16"/>
        </w:rPr>
        <w:t xml:space="preserve"> </w:t>
      </w:r>
      <w:r w:rsidRPr="00E545F9">
        <w:rPr>
          <w:rStyle w:val="Emphasis"/>
          <w:highlight w:val="cyan"/>
          <w:bdr w:val="single" w:sz="8" w:space="0" w:color="auto" w:frame="1"/>
        </w:rPr>
        <w:t>rural</w:t>
      </w:r>
      <w:r w:rsidRPr="00E30467">
        <w:rPr>
          <w:sz w:val="16"/>
        </w:rPr>
        <w:t xml:space="preserve"> and </w:t>
      </w:r>
      <w:r w:rsidRPr="00E30467">
        <w:rPr>
          <w:rStyle w:val="Emphasis"/>
          <w:bdr w:val="single" w:sz="8" w:space="0" w:color="auto" w:frame="1"/>
        </w:rPr>
        <w:t xml:space="preserve">isolated </w:t>
      </w:r>
      <w:r w:rsidRPr="00E545F9">
        <w:rPr>
          <w:rStyle w:val="Emphasis"/>
          <w:highlight w:val="cyan"/>
          <w:bdr w:val="single" w:sz="8" w:space="0" w:color="auto" w:frame="1"/>
        </w:rPr>
        <w:t>corners</w:t>
      </w:r>
      <w:r w:rsidRPr="00E30467">
        <w:rPr>
          <w:sz w:val="16"/>
        </w:rPr>
        <w:t xml:space="preserve"> of the earth; to </w:t>
      </w:r>
      <w:proofErr w:type="spellStart"/>
      <w:r w:rsidRPr="00E30467">
        <w:rPr>
          <w:rStyle w:val="StyleUnderline"/>
        </w:rPr>
        <w:t>antarctic</w:t>
      </w:r>
      <w:proofErr w:type="spellEnd"/>
      <w:r w:rsidRPr="00E30467">
        <w:rPr>
          <w:sz w:val="16"/>
        </w:rPr>
        <w:t xml:space="preserve"> </w:t>
      </w:r>
      <w:r w:rsidRPr="00E30467">
        <w:rPr>
          <w:rStyle w:val="Emphasis"/>
          <w:bdr w:val="single" w:sz="8" w:space="0" w:color="auto" w:frame="1"/>
        </w:rPr>
        <w:t>research stations</w:t>
      </w:r>
      <w:r w:rsidRPr="00E30467">
        <w:rPr>
          <w:sz w:val="16"/>
        </w:rPr>
        <w:t xml:space="preserve">; to </w:t>
      </w:r>
      <w:r w:rsidRPr="00E545F9">
        <w:rPr>
          <w:rStyle w:val="Emphasis"/>
          <w:highlight w:val="cyan"/>
          <w:bdr w:val="single" w:sz="8" w:space="0" w:color="auto" w:frame="1"/>
        </w:rPr>
        <w:t>ships</w:t>
      </w:r>
      <w:r w:rsidRPr="00E30467">
        <w:rPr>
          <w:sz w:val="16"/>
        </w:rPr>
        <w:t xml:space="preserve"> </w:t>
      </w:r>
      <w:r w:rsidRPr="00E30467">
        <w:rPr>
          <w:rStyle w:val="StyleUnderline"/>
        </w:rPr>
        <w:t>at</w:t>
      </w:r>
      <w:r w:rsidRPr="00E30467">
        <w:rPr>
          <w:sz w:val="16"/>
        </w:rPr>
        <w:t xml:space="preserve"> </w:t>
      </w:r>
      <w:r w:rsidRPr="00E30467">
        <w:rPr>
          <w:rStyle w:val="Emphasis"/>
          <w:bdr w:val="single" w:sz="8" w:space="0" w:color="auto" w:frame="1"/>
        </w:rPr>
        <w:t>sea</w:t>
      </w:r>
      <w:r w:rsidRPr="00E30467">
        <w:rPr>
          <w:sz w:val="16"/>
        </w:rPr>
        <w:t xml:space="preserve">, </w:t>
      </w:r>
      <w:r w:rsidRPr="00E30467">
        <w:rPr>
          <w:rStyle w:val="StyleUnderline"/>
        </w:rPr>
        <w:t>including</w:t>
      </w:r>
      <w:r w:rsidRPr="00E30467">
        <w:rPr>
          <w:sz w:val="16"/>
        </w:rPr>
        <w:t xml:space="preserve"> </w:t>
      </w:r>
      <w:r w:rsidRPr="00E545F9">
        <w:rPr>
          <w:rStyle w:val="Emphasis"/>
          <w:highlight w:val="cyan"/>
          <w:bdr w:val="single" w:sz="8" w:space="0" w:color="auto" w:frame="1"/>
        </w:rPr>
        <w:t>nuclear submarines</w:t>
      </w:r>
      <w:r w:rsidRPr="00E30467">
        <w:rPr>
          <w:sz w:val="16"/>
        </w:rPr>
        <w:t xml:space="preserve"> on uncharted, long-term and isolated paths; to </w:t>
      </w:r>
      <w:r w:rsidRPr="00E30467">
        <w:rPr>
          <w:rStyle w:val="Emphasis"/>
          <w:bdr w:val="single" w:sz="8" w:space="0" w:color="auto" w:frame="1"/>
        </w:rPr>
        <w:t>doomsday preppers</w:t>
      </w:r>
      <w:r w:rsidRPr="00E30467">
        <w:rPr>
          <w:sz w:val="16"/>
        </w:rPr>
        <w:t xml:space="preserve"> </w:t>
      </w:r>
      <w:r w:rsidRPr="00E30467">
        <w:rPr>
          <w:rStyle w:val="StyleUnderline"/>
        </w:rPr>
        <w:t>in</w:t>
      </w:r>
      <w:r w:rsidRPr="00E30467">
        <w:rPr>
          <w:sz w:val="16"/>
        </w:rPr>
        <w:t xml:space="preserve"> their </w:t>
      </w:r>
      <w:r w:rsidRPr="00E30467">
        <w:rPr>
          <w:rStyle w:val="Emphasis"/>
          <w:bdr w:val="single" w:sz="8" w:space="0" w:color="auto" w:frame="1"/>
        </w:rPr>
        <w:t>bunkers</w:t>
      </w:r>
      <w:r w:rsidRPr="00E30467">
        <w:rPr>
          <w:sz w:val="16"/>
        </w:rPr>
        <w:t xml:space="preserve">; to </w:t>
      </w:r>
      <w:r w:rsidRPr="00E30467">
        <w:rPr>
          <w:rStyle w:val="Emphasis"/>
          <w:bdr w:val="single" w:sz="8" w:space="0" w:color="auto" w:frame="1"/>
        </w:rPr>
        <w:t>hermits</w:t>
      </w:r>
      <w:r w:rsidRPr="00E30467">
        <w:rPr>
          <w:sz w:val="16"/>
        </w:rPr>
        <w:t xml:space="preserve"> </w:t>
      </w:r>
      <w:r w:rsidRPr="00E30467">
        <w:rPr>
          <w:rStyle w:val="StyleUnderline"/>
        </w:rPr>
        <w:t>and</w:t>
      </w:r>
      <w:r w:rsidRPr="00E30467">
        <w:rPr>
          <w:sz w:val="16"/>
        </w:rPr>
        <w:t xml:space="preserve"> </w:t>
      </w:r>
      <w:r w:rsidRPr="00E30467">
        <w:rPr>
          <w:rStyle w:val="Emphasis"/>
          <w:bdr w:val="single" w:sz="8" w:space="0" w:color="auto" w:frame="1"/>
        </w:rPr>
        <w:t>uncontacted tribes</w:t>
      </w:r>
      <w:r w:rsidRPr="00E30467">
        <w:rPr>
          <w:sz w:val="16"/>
        </w:rPr>
        <w:t xml:space="preserve">; to </w:t>
      </w:r>
      <w:r w:rsidRPr="00E30467">
        <w:rPr>
          <w:rStyle w:val="Emphasis"/>
          <w:bdr w:val="single" w:sz="8" w:space="0" w:color="auto" w:frame="1"/>
        </w:rPr>
        <w:t>astronauts</w:t>
      </w:r>
      <w:r w:rsidRPr="00E30467">
        <w:rPr>
          <w:sz w:val="16"/>
        </w:rPr>
        <w:t xml:space="preserve"> </w:t>
      </w:r>
      <w:r w:rsidRPr="00E30467">
        <w:rPr>
          <w:rStyle w:val="StyleUnderline"/>
        </w:rPr>
        <w:t>in</w:t>
      </w:r>
      <w:r w:rsidRPr="00E30467">
        <w:rPr>
          <w:sz w:val="16"/>
        </w:rPr>
        <w:t xml:space="preserve"> </w:t>
      </w:r>
      <w:r w:rsidRPr="00E30467">
        <w:rPr>
          <w:rStyle w:val="Emphasis"/>
          <w:bdr w:val="single" w:sz="8" w:space="0" w:color="auto" w:frame="1"/>
        </w:rPr>
        <w:t>space</w:t>
      </w:r>
      <w:r w:rsidRPr="00E30467">
        <w:rPr>
          <w:sz w:val="16"/>
        </w:rPr>
        <w:t xml:space="preserve">; to </w:t>
      </w:r>
      <w:r w:rsidRPr="00E30467">
        <w:rPr>
          <w:rStyle w:val="StyleUnderline"/>
        </w:rPr>
        <w:t>each</w:t>
      </w:r>
      <w:r w:rsidRPr="00E30467">
        <w:rPr>
          <w:sz w:val="16"/>
        </w:rPr>
        <w:t xml:space="preserve"> </w:t>
      </w:r>
      <w:r w:rsidRPr="00E30467">
        <w:rPr>
          <w:rStyle w:val="Emphasis"/>
          <w:bdr w:val="single" w:sz="8" w:space="0" w:color="auto" w:frame="1"/>
        </w:rPr>
        <w:t>new child</w:t>
      </w:r>
      <w:r w:rsidRPr="00E30467">
        <w:rPr>
          <w:sz w:val="16"/>
        </w:rPr>
        <w:t xml:space="preserve"> born every second; to </w:t>
      </w:r>
      <w:r w:rsidRPr="00E30467">
        <w:rPr>
          <w:rStyle w:val="Emphasis"/>
          <w:bdr w:val="single" w:sz="8" w:space="0" w:color="auto" w:frame="1"/>
        </w:rPr>
        <w:t>island</w:t>
      </w:r>
      <w:r w:rsidRPr="00E30467">
        <w:rPr>
          <w:sz w:val="16"/>
        </w:rPr>
        <w:t xml:space="preserve"> nation</w:t>
      </w:r>
      <w:r w:rsidRPr="00E30467">
        <w:rPr>
          <w:rStyle w:val="Emphasis"/>
          <w:bdr w:val="single" w:sz="8" w:space="0" w:color="auto" w:frame="1"/>
        </w:rPr>
        <w:t>s</w:t>
      </w:r>
      <w:r w:rsidRPr="00E30467">
        <w:rPr>
          <w:rStyle w:val="StyleUnderline"/>
        </w:rPr>
        <w:t>; and so on</w:t>
      </w:r>
      <w:r w:rsidRPr="00E30467">
        <w:rPr>
          <w:sz w:val="16"/>
        </w:rPr>
        <w:t xml:space="preserve">. And </w:t>
      </w:r>
      <w:r w:rsidRPr="00E545F9">
        <w:rPr>
          <w:rStyle w:val="StyleUnderline"/>
          <w:highlight w:val="cyan"/>
        </w:rPr>
        <w:t>you</w:t>
      </w:r>
      <w:r w:rsidRPr="00E30467">
        <w:rPr>
          <w:rStyle w:val="StyleUnderline"/>
        </w:rPr>
        <w:t xml:space="preserve"> would </w:t>
      </w:r>
      <w:r w:rsidRPr="00E545F9">
        <w:rPr>
          <w:rStyle w:val="StyleUnderline"/>
          <w:highlight w:val="cyan"/>
        </w:rPr>
        <w:t>need</w:t>
      </w:r>
      <w:r w:rsidRPr="00E30467">
        <w:rPr>
          <w:rStyle w:val="StyleUnderline"/>
        </w:rPr>
        <w:t xml:space="preserve"> a </w:t>
      </w:r>
      <w:r w:rsidRPr="00E545F9">
        <w:rPr>
          <w:rStyle w:val="StyleUnderline"/>
          <w:highlight w:val="cyan"/>
        </w:rPr>
        <w:t>transmission</w:t>
      </w:r>
      <w:r w:rsidRPr="00E30467">
        <w:rPr>
          <w:rStyle w:val="StyleUnderline"/>
        </w:rPr>
        <w:t xml:space="preserve"> mechanism that could spread the virus this far</w:t>
      </w:r>
      <w:r w:rsidRPr="00E30467">
        <w:rPr>
          <w:sz w:val="16"/>
        </w:rPr>
        <w:t xml:space="preserve"> </w:t>
      </w:r>
      <w:r w:rsidRPr="00E545F9">
        <w:rPr>
          <w:rStyle w:val="Emphasis"/>
          <w:highlight w:val="cyan"/>
          <w:bdr w:val="single" w:sz="8" w:space="0" w:color="auto" w:frame="1"/>
        </w:rPr>
        <w:t>without being detected</w:t>
      </w:r>
      <w:r w:rsidRPr="00E30467">
        <w:rPr>
          <w:rStyle w:val="StyleUnderline"/>
        </w:rPr>
        <w:t>: otherwise, those with the means would be</w:t>
      </w:r>
      <w:r w:rsidRPr="00E30467">
        <w:rPr>
          <w:sz w:val="16"/>
        </w:rPr>
        <w:t xml:space="preserve"> </w:t>
      </w:r>
      <w:r w:rsidRPr="00E30467">
        <w:rPr>
          <w:rStyle w:val="Emphasis"/>
          <w:bdr w:val="single" w:sz="8" w:space="0" w:color="auto" w:frame="1"/>
        </w:rPr>
        <w:t>whisked away</w:t>
      </w:r>
      <w:r w:rsidRPr="00E30467">
        <w:rPr>
          <w:sz w:val="16"/>
        </w:rPr>
        <w:t xml:space="preserve"> to safety and might well survive.</w:t>
      </w:r>
    </w:p>
    <w:p w14:paraId="1755CAAB" w14:textId="77777777" w:rsidR="00D41757" w:rsidRPr="00E30467" w:rsidRDefault="00D41757" w:rsidP="00D41757">
      <w:pPr>
        <w:rPr>
          <w:rFonts w:eastAsia="Calibri"/>
          <w:sz w:val="16"/>
        </w:rPr>
      </w:pPr>
      <w:r w:rsidRPr="00E30467">
        <w:rPr>
          <w:rStyle w:val="StyleUnderline"/>
        </w:rPr>
        <w:t>Second, you would need a virus that was</w:t>
      </w:r>
      <w:r w:rsidRPr="00E30467">
        <w:rPr>
          <w:sz w:val="16"/>
        </w:rPr>
        <w:t xml:space="preserve"> </w:t>
      </w:r>
      <w:r w:rsidRPr="00E30467">
        <w:rPr>
          <w:rStyle w:val="Emphasis"/>
          <w:bdr w:val="single" w:sz="8" w:space="0" w:color="auto" w:frame="1"/>
        </w:rPr>
        <w:t>virtually undetectable</w:t>
      </w:r>
      <w:r w:rsidRPr="00E30467">
        <w:rPr>
          <w:sz w:val="16"/>
        </w:rPr>
        <w:t xml:space="preserve"> </w:t>
      </w:r>
      <w:proofErr w:type="gramStart"/>
      <w:r w:rsidRPr="00E30467">
        <w:rPr>
          <w:rStyle w:val="StyleUnderline"/>
        </w:rPr>
        <w:t>until</w:t>
      </w:r>
      <w:proofErr w:type="gramEnd"/>
      <w:r w:rsidRPr="00E30467">
        <w:rPr>
          <w:sz w:val="16"/>
        </w:rPr>
        <w:t xml:space="preserve"> </w:t>
      </w:r>
      <w:r w:rsidRPr="00E30467">
        <w:rPr>
          <w:rStyle w:val="Emphasis"/>
          <w:bdr w:val="single" w:sz="8" w:space="0" w:color="auto" w:frame="1"/>
        </w:rPr>
        <w:t>all</w:t>
      </w:r>
      <w:r w:rsidRPr="00E30467">
        <w:rPr>
          <w:sz w:val="16"/>
        </w:rPr>
        <w:t xml:space="preserve">, or nearly all humans </w:t>
      </w:r>
      <w:r w:rsidRPr="00E30467">
        <w:rPr>
          <w:rStyle w:val="StyleUnderline"/>
        </w:rPr>
        <w:t>had been</w:t>
      </w:r>
      <w:r w:rsidRPr="00E30467">
        <w:rPr>
          <w:sz w:val="16"/>
        </w:rPr>
        <w:t xml:space="preserve"> </w:t>
      </w:r>
      <w:r w:rsidRPr="00E30467">
        <w:rPr>
          <w:rStyle w:val="Emphasis"/>
          <w:bdr w:val="single" w:sz="8" w:space="0" w:color="auto" w:frame="1"/>
        </w:rPr>
        <w:t>infected</w:t>
      </w:r>
      <w:r w:rsidRPr="00E30467">
        <w:rPr>
          <w:rStyle w:val="StyleUnderline"/>
        </w:rPr>
        <w:t xml:space="preserve">. </w:t>
      </w:r>
      <w:r w:rsidRPr="00E545F9">
        <w:rPr>
          <w:rStyle w:val="StyleUnderline"/>
          <w:highlight w:val="cyan"/>
        </w:rPr>
        <w:t>That conflicts</w:t>
      </w:r>
      <w:r w:rsidRPr="00E30467">
        <w:rPr>
          <w:rStyle w:val="StyleUnderline"/>
        </w:rPr>
        <w:t xml:space="preserve"> in </w:t>
      </w:r>
      <w:r w:rsidRPr="00E545F9">
        <w:rPr>
          <w:rStyle w:val="StyleUnderline"/>
          <w:highlight w:val="cyan"/>
        </w:rPr>
        <w:t>a</w:t>
      </w:r>
      <w:r w:rsidRPr="00E545F9">
        <w:rPr>
          <w:sz w:val="16"/>
          <w:highlight w:val="cyan"/>
        </w:rPr>
        <w:t xml:space="preserve"> </w:t>
      </w:r>
      <w:r w:rsidRPr="00E545F9">
        <w:rPr>
          <w:rStyle w:val="Emphasis"/>
          <w:highlight w:val="cyan"/>
          <w:bdr w:val="single" w:sz="8" w:space="0" w:color="auto" w:frame="1"/>
        </w:rPr>
        <w:t>stark way</w:t>
      </w:r>
      <w:r w:rsidRPr="00E545F9">
        <w:rPr>
          <w:sz w:val="16"/>
          <w:highlight w:val="cyan"/>
        </w:rPr>
        <w:t xml:space="preserve"> </w:t>
      </w:r>
      <w:r w:rsidRPr="00E545F9">
        <w:rPr>
          <w:rStyle w:val="StyleUnderline"/>
          <w:highlight w:val="cyan"/>
        </w:rPr>
        <w:t>with</w:t>
      </w:r>
      <w:r w:rsidRPr="00E30467">
        <w:rPr>
          <w:rStyle w:val="StyleUnderline"/>
        </w:rPr>
        <w:t xml:space="preserve"> the goal of producing a virus that is</w:t>
      </w:r>
      <w:r w:rsidRPr="00E30467">
        <w:rPr>
          <w:sz w:val="16"/>
        </w:rPr>
        <w:t xml:space="preserve"> </w:t>
      </w:r>
      <w:r w:rsidRPr="00E545F9">
        <w:rPr>
          <w:rStyle w:val="Emphasis"/>
          <w:highlight w:val="cyan"/>
          <w:bdr w:val="single" w:sz="8" w:space="0" w:color="auto" w:frame="1"/>
        </w:rPr>
        <w:t>100% lethal</w:t>
      </w:r>
      <w:r w:rsidRPr="00E30467">
        <w:rPr>
          <w:sz w:val="16"/>
        </w:rPr>
        <w:t xml:space="preserve">, since </w:t>
      </w:r>
      <w:r w:rsidRPr="00E30467">
        <w:rPr>
          <w:rStyle w:val="StyleUnderline"/>
        </w:rPr>
        <w:t>lethal viruses tend to</w:t>
      </w:r>
      <w:r w:rsidRPr="00E30467">
        <w:rPr>
          <w:sz w:val="16"/>
        </w:rPr>
        <w:t xml:space="preserve"> </w:t>
      </w:r>
      <w:r w:rsidRPr="00E30467">
        <w:rPr>
          <w:rStyle w:val="Emphasis"/>
          <w:bdr w:val="single" w:sz="8" w:space="0" w:color="auto" w:frame="1"/>
        </w:rPr>
        <w:t>leave a trace</w:t>
      </w:r>
      <w:r w:rsidRPr="00E30467">
        <w:rPr>
          <w:sz w:val="16"/>
        </w:rPr>
        <w:t xml:space="preserve"> </w:t>
      </w:r>
      <w:r w:rsidRPr="00E30467">
        <w:rPr>
          <w:rStyle w:val="StyleUnderline"/>
        </w:rPr>
        <w:t>as they</w:t>
      </w:r>
      <w:r w:rsidRPr="00E30467">
        <w:rPr>
          <w:sz w:val="16"/>
        </w:rPr>
        <w:t xml:space="preserve"> </w:t>
      </w:r>
      <w:r w:rsidRPr="00E30467">
        <w:rPr>
          <w:rStyle w:val="Emphasis"/>
          <w:bdr w:val="single" w:sz="8" w:space="0" w:color="auto" w:frame="1"/>
        </w:rPr>
        <w:t>spread</w:t>
      </w:r>
      <w:r w:rsidRPr="00E30467">
        <w:rPr>
          <w:sz w:val="16"/>
        </w:rPr>
        <w:t xml:space="preserve"> through a population.</w:t>
      </w:r>
    </w:p>
    <w:p w14:paraId="514CBA77" w14:textId="77777777" w:rsidR="00D41757" w:rsidRPr="00E30467" w:rsidRDefault="00D41757" w:rsidP="00D41757">
      <w:pPr>
        <w:rPr>
          <w:rFonts w:eastAsia="Calibri"/>
          <w:sz w:val="16"/>
        </w:rPr>
      </w:pPr>
      <w:r w:rsidRPr="00E30467">
        <w:rPr>
          <w:rStyle w:val="StyleUnderline"/>
        </w:rPr>
        <w:t>Third, you would need a virus that is</w:t>
      </w:r>
      <w:r w:rsidRPr="00E30467">
        <w:rPr>
          <w:sz w:val="16"/>
        </w:rPr>
        <w:t xml:space="preserve"> </w:t>
      </w:r>
      <w:r w:rsidRPr="00E30467">
        <w:rPr>
          <w:rStyle w:val="Emphasis"/>
          <w:bdr w:val="single" w:sz="8" w:space="0" w:color="auto" w:frame="1"/>
        </w:rPr>
        <w:t>unprecedentedly infectious</w:t>
      </w:r>
      <w:r w:rsidRPr="00E30467">
        <w:rPr>
          <w:rStyle w:val="StyleUnderline"/>
        </w:rPr>
        <w:t>. The virus would need to be capable of being transmitted, without fail, to</w:t>
      </w:r>
      <w:r w:rsidRPr="00E30467">
        <w:rPr>
          <w:sz w:val="16"/>
        </w:rPr>
        <w:t xml:space="preserve"> </w:t>
      </w:r>
      <w:r w:rsidRPr="00E30467">
        <w:rPr>
          <w:rStyle w:val="Emphasis"/>
          <w:bdr w:val="single" w:sz="8" w:space="0" w:color="auto" w:frame="1"/>
        </w:rPr>
        <w:t>every human</w:t>
      </w:r>
      <w:r w:rsidRPr="00E30467">
        <w:rPr>
          <w:sz w:val="16"/>
        </w:rPr>
        <w:t xml:space="preserve"> being on the planet, </w:t>
      </w:r>
      <w:r w:rsidRPr="00E30467">
        <w:rPr>
          <w:rStyle w:val="StyleUnderline"/>
        </w:rPr>
        <w:t xml:space="preserve">in sufficient quantities to </w:t>
      </w:r>
      <w:proofErr w:type="gramStart"/>
      <w:r w:rsidRPr="00E30467">
        <w:rPr>
          <w:rStyle w:val="StyleUnderline"/>
        </w:rPr>
        <w:t>actually make</w:t>
      </w:r>
      <w:proofErr w:type="gramEnd"/>
      <w:r w:rsidRPr="00E30467">
        <w:rPr>
          <w:rStyle w:val="StyleUnderline"/>
        </w:rPr>
        <w:t xml:space="preserve"> them </w:t>
      </w:r>
      <w:r w:rsidRPr="00E30467">
        <w:rPr>
          <w:rStyle w:val="Emphasis"/>
          <w:bdr w:val="single" w:sz="8" w:space="0" w:color="auto" w:frame="1"/>
        </w:rPr>
        <w:t>sick</w:t>
      </w:r>
      <w:r w:rsidRPr="00E30467">
        <w:rPr>
          <w:rStyle w:val="StyleUnderline"/>
        </w:rPr>
        <w:t xml:space="preserve">. It would </w:t>
      </w:r>
      <w:proofErr w:type="gramStart"/>
      <w:r w:rsidRPr="00E30467">
        <w:rPr>
          <w:rStyle w:val="StyleUnderline"/>
        </w:rPr>
        <w:t>need</w:t>
      </w:r>
      <w:proofErr w:type="gramEnd"/>
      <w:r w:rsidRPr="00E30467">
        <w:rPr>
          <w:rStyle w:val="StyleUnderline"/>
        </w:rPr>
        <w:t xml:space="preserve"> to</w:t>
      </w:r>
      <w:r w:rsidRPr="00E30467">
        <w:rPr>
          <w:sz w:val="16"/>
        </w:rPr>
        <w:t xml:space="preserve"> </w:t>
      </w:r>
      <w:r w:rsidRPr="00E30467">
        <w:rPr>
          <w:rStyle w:val="Emphasis"/>
          <w:bdr w:val="single" w:sz="8" w:space="0" w:color="auto" w:frame="1"/>
        </w:rPr>
        <w:t>avoid respirators</w:t>
      </w:r>
      <w:r w:rsidRPr="00E30467">
        <w:rPr>
          <w:sz w:val="16"/>
        </w:rPr>
        <w:t xml:space="preserve"> </w:t>
      </w:r>
      <w:r w:rsidRPr="00E30467">
        <w:rPr>
          <w:rStyle w:val="StyleUnderline"/>
        </w:rPr>
        <w:t>and</w:t>
      </w:r>
      <w:r w:rsidRPr="00E30467">
        <w:rPr>
          <w:sz w:val="16"/>
        </w:rPr>
        <w:t xml:space="preserve"> other forms of </w:t>
      </w:r>
      <w:r w:rsidRPr="00E30467">
        <w:rPr>
          <w:rStyle w:val="Emphasis"/>
          <w:bdr w:val="single" w:sz="8" w:space="0" w:color="auto" w:frame="1"/>
        </w:rPr>
        <w:t>protective equipment</w:t>
      </w:r>
      <w:r w:rsidRPr="00E30467">
        <w:rPr>
          <w:rStyle w:val="StyleUnderline"/>
        </w:rPr>
        <w:t xml:space="preserve">. And </w:t>
      </w:r>
      <w:r w:rsidRPr="00E545F9">
        <w:rPr>
          <w:rStyle w:val="StyleUnderline"/>
          <w:highlight w:val="cyan"/>
        </w:rPr>
        <w:t>it would</w:t>
      </w:r>
      <w:r w:rsidRPr="00E30467">
        <w:rPr>
          <w:rStyle w:val="StyleUnderline"/>
        </w:rPr>
        <w:t xml:space="preserve"> have to </w:t>
      </w:r>
      <w:r w:rsidRPr="00E545F9">
        <w:rPr>
          <w:rStyle w:val="Emphasis"/>
          <w:highlight w:val="cyan"/>
          <w:bdr w:val="single" w:sz="8" w:space="0" w:color="auto" w:frame="1"/>
        </w:rPr>
        <w:t>maintain</w:t>
      </w:r>
      <w:r w:rsidRPr="00E30467">
        <w:rPr>
          <w:sz w:val="16"/>
        </w:rPr>
        <w:t xml:space="preserve"> </w:t>
      </w:r>
      <w:r w:rsidRPr="00E30467">
        <w:rPr>
          <w:rStyle w:val="StyleUnderline"/>
        </w:rPr>
        <w:t xml:space="preserve">its transmissibility </w:t>
      </w:r>
      <w:r w:rsidRPr="00E545F9">
        <w:rPr>
          <w:rStyle w:val="StyleUnderline"/>
          <w:highlight w:val="cyan"/>
        </w:rPr>
        <w:t>throughout</w:t>
      </w:r>
      <w:r w:rsidRPr="00E30467">
        <w:rPr>
          <w:sz w:val="16"/>
        </w:rPr>
        <w:t xml:space="preserve"> </w:t>
      </w:r>
      <w:r w:rsidRPr="00E30467">
        <w:rPr>
          <w:rStyle w:val="Emphasis"/>
          <w:bdr w:val="single" w:sz="8" w:space="0" w:color="auto" w:frame="1"/>
        </w:rPr>
        <w:t>many generations</w:t>
      </w:r>
      <w:r w:rsidRPr="00E30467">
        <w:rPr>
          <w:sz w:val="16"/>
        </w:rPr>
        <w:t xml:space="preserve"> </w:t>
      </w:r>
      <w:r w:rsidRPr="00E30467">
        <w:rPr>
          <w:rStyle w:val="StyleUnderline"/>
        </w:rPr>
        <w:t>of</w:t>
      </w:r>
      <w:r w:rsidRPr="00E30467">
        <w:rPr>
          <w:sz w:val="16"/>
        </w:rPr>
        <w:t xml:space="preserve"> </w:t>
      </w:r>
      <w:r w:rsidRPr="00E545F9">
        <w:rPr>
          <w:rStyle w:val="Emphasis"/>
          <w:highlight w:val="cyan"/>
          <w:bdr w:val="single" w:sz="8" w:space="0" w:color="auto" w:frame="1"/>
        </w:rPr>
        <w:t>mutation</w:t>
      </w:r>
      <w:r w:rsidRPr="00E30467">
        <w:rPr>
          <w:sz w:val="16"/>
        </w:rPr>
        <w:t>.</w:t>
      </w:r>
    </w:p>
    <w:p w14:paraId="079A57DA" w14:textId="77777777" w:rsidR="00D41757" w:rsidRPr="00E30467" w:rsidRDefault="00D41757" w:rsidP="00D41757">
      <w:pPr>
        <w:rPr>
          <w:rFonts w:eastAsia="Calibri"/>
          <w:u w:val="single"/>
        </w:rPr>
      </w:pPr>
      <w:r w:rsidRPr="00E30467">
        <w:rPr>
          <w:rStyle w:val="StyleUnderline"/>
        </w:rPr>
        <w:t xml:space="preserve">Fourth, you would need a virus that is </w:t>
      </w:r>
      <w:r w:rsidRPr="00E30467">
        <w:rPr>
          <w:rStyle w:val="Emphasis"/>
          <w:bdr w:val="single" w:sz="8" w:space="0" w:color="auto" w:frame="1"/>
        </w:rPr>
        <w:t>unprecedentedly lethal</w:t>
      </w:r>
      <w:r w:rsidRPr="00E30467">
        <w:rPr>
          <w:rStyle w:val="StyleUnderline"/>
        </w:rPr>
        <w:t>, killing not</w:t>
      </w:r>
      <w:r w:rsidRPr="00E30467">
        <w:rPr>
          <w:sz w:val="16"/>
        </w:rPr>
        <w:t xml:space="preserve"> </w:t>
      </w:r>
      <w:r w:rsidRPr="00E30467">
        <w:rPr>
          <w:rStyle w:val="Emphasis"/>
          <w:bdr w:val="single" w:sz="8" w:space="0" w:color="auto" w:frame="1"/>
        </w:rPr>
        <w:t>90%,</w:t>
      </w:r>
      <w:r w:rsidRPr="00E30467">
        <w:rPr>
          <w:sz w:val="16"/>
        </w:rPr>
        <w:t xml:space="preserve"> 99%, or 99.999% </w:t>
      </w:r>
      <w:r w:rsidRPr="00E30467">
        <w:rPr>
          <w:rStyle w:val="StyleUnderline"/>
        </w:rPr>
        <w:t>but</w:t>
      </w:r>
      <w:r w:rsidRPr="00E30467">
        <w:rPr>
          <w:sz w:val="16"/>
        </w:rPr>
        <w:t xml:space="preserve"> effectively </w:t>
      </w:r>
      <w:proofErr w:type="gramStart"/>
      <w:r w:rsidRPr="00E30467">
        <w:rPr>
          <w:rStyle w:val="Emphasis"/>
          <w:bdr w:val="single" w:sz="8" w:space="0" w:color="auto" w:frame="1"/>
        </w:rPr>
        <w:t>all</w:t>
      </w:r>
      <w:r w:rsidRPr="00E30467">
        <w:rPr>
          <w:sz w:val="16"/>
        </w:rPr>
        <w:t xml:space="preserve"> of</w:t>
      </w:r>
      <w:proofErr w:type="gramEnd"/>
      <w:r w:rsidRPr="00E30467">
        <w:rPr>
          <w:sz w:val="16"/>
        </w:rPr>
        <w:t xml:space="preserve"> those infected by it, no matter their age, health, or genetic makeup. </w:t>
      </w:r>
      <w:r w:rsidRPr="00E30467">
        <w:rPr>
          <w:rStyle w:val="StyleUnderline"/>
        </w:rPr>
        <w:t>This</w:t>
      </w:r>
      <w:r w:rsidRPr="00E30467">
        <w:rPr>
          <w:sz w:val="16"/>
        </w:rPr>
        <w:t xml:space="preserve"> lethality </w:t>
      </w:r>
      <w:r w:rsidRPr="00E30467">
        <w:rPr>
          <w:rStyle w:val="StyleUnderline"/>
        </w:rPr>
        <w:t>would need to be</w:t>
      </w:r>
      <w:r w:rsidRPr="00E30467">
        <w:rPr>
          <w:sz w:val="16"/>
        </w:rPr>
        <w:t xml:space="preserve"> </w:t>
      </w:r>
      <w:r w:rsidRPr="00E30467">
        <w:rPr>
          <w:rStyle w:val="Emphasis"/>
          <w:bdr w:val="single" w:sz="8" w:space="0" w:color="auto" w:frame="1"/>
        </w:rPr>
        <w:t>preserved</w:t>
      </w:r>
      <w:r w:rsidRPr="00E30467">
        <w:rPr>
          <w:sz w:val="16"/>
        </w:rPr>
        <w:t xml:space="preserve"> </w:t>
      </w:r>
      <w:r w:rsidRPr="00E30467">
        <w:rPr>
          <w:rStyle w:val="StyleUnderline"/>
        </w:rPr>
        <w:t>even against the</w:t>
      </w:r>
      <w:r w:rsidRPr="00E30467">
        <w:rPr>
          <w:sz w:val="16"/>
        </w:rPr>
        <w:t xml:space="preserve"> </w:t>
      </w:r>
      <w:r w:rsidRPr="00E30467">
        <w:rPr>
          <w:rStyle w:val="Emphasis"/>
          <w:bdr w:val="single" w:sz="8" w:space="0" w:color="auto" w:frame="1"/>
        </w:rPr>
        <w:t>best medical treatments</w:t>
      </w:r>
      <w:r w:rsidRPr="00E30467">
        <w:rPr>
          <w:sz w:val="16"/>
        </w:rPr>
        <w:t xml:space="preserve">, including quite possibly vaccines or synthesized antibodies. </w:t>
      </w:r>
      <w:r w:rsidRPr="00E30467">
        <w:rPr>
          <w:rStyle w:val="StyleUnderline"/>
        </w:rPr>
        <w:t xml:space="preserve">And it would have to be maintained throughout many generations of </w:t>
      </w:r>
      <w:r w:rsidRPr="00E30467">
        <w:rPr>
          <w:rStyle w:val="Emphasis"/>
          <w:bdr w:val="single" w:sz="8" w:space="0" w:color="auto" w:frame="1"/>
        </w:rPr>
        <w:t>mutation</w:t>
      </w:r>
      <w:r w:rsidRPr="00E30467">
        <w:rPr>
          <w:rStyle w:val="StyleUnderline"/>
        </w:rPr>
        <w:t xml:space="preserve"> despite </w:t>
      </w:r>
      <w:r w:rsidRPr="00E30467">
        <w:rPr>
          <w:rStyle w:val="Emphasis"/>
          <w:bdr w:val="single" w:sz="8" w:space="0" w:color="auto" w:frame="1"/>
        </w:rPr>
        <w:t>selective pressures</w:t>
      </w:r>
      <w:r w:rsidRPr="00E30467">
        <w:rPr>
          <w:rStyle w:val="StyleUnderline"/>
        </w:rPr>
        <w:t xml:space="preserve"> towards </w:t>
      </w:r>
      <w:r w:rsidRPr="00E30467">
        <w:rPr>
          <w:rStyle w:val="Emphasis"/>
          <w:bdr w:val="single" w:sz="8" w:space="0" w:color="auto" w:frame="1"/>
        </w:rPr>
        <w:t>less lethal variants</w:t>
      </w:r>
      <w:r w:rsidRPr="00E30467">
        <w:rPr>
          <w:rStyle w:val="StyleUnderline"/>
        </w:rPr>
        <w:t>.</w:t>
      </w:r>
    </w:p>
    <w:p w14:paraId="4728F9E5" w14:textId="77777777" w:rsidR="00D41757" w:rsidRPr="00E30467" w:rsidRDefault="00D41757" w:rsidP="00D41757">
      <w:pPr>
        <w:rPr>
          <w:rFonts w:eastAsia="Calibri"/>
          <w:sz w:val="16"/>
        </w:rPr>
      </w:pPr>
      <w:r w:rsidRPr="00E30467">
        <w:rPr>
          <w:rStyle w:val="StyleUnderline"/>
        </w:rPr>
        <w:t xml:space="preserve">Fifth, you would need to find a way to </w:t>
      </w:r>
      <w:proofErr w:type="gramStart"/>
      <w:r w:rsidRPr="00E545F9">
        <w:rPr>
          <w:rStyle w:val="StyleUnderline"/>
          <w:highlight w:val="cyan"/>
        </w:rPr>
        <w:t>evade</w:t>
      </w:r>
      <w:proofErr w:type="gramEnd"/>
      <w:r w:rsidRPr="00E545F9">
        <w:rPr>
          <w:sz w:val="16"/>
          <w:highlight w:val="cyan"/>
        </w:rPr>
        <w:t xml:space="preserve"> </w:t>
      </w:r>
      <w:r w:rsidRPr="00E545F9">
        <w:rPr>
          <w:rStyle w:val="Emphasis"/>
          <w:highlight w:val="cyan"/>
          <w:bdr w:val="single" w:sz="8" w:space="0" w:color="auto" w:frame="1"/>
        </w:rPr>
        <w:t>basic</w:t>
      </w:r>
      <w:r w:rsidRPr="00E30467">
        <w:rPr>
          <w:rStyle w:val="Emphasis"/>
          <w:bdr w:val="single" w:sz="8" w:space="0" w:color="auto" w:frame="1"/>
        </w:rPr>
        <w:t xml:space="preserve"> public health </w:t>
      </w:r>
      <w:r w:rsidRPr="00E545F9">
        <w:rPr>
          <w:rStyle w:val="Emphasis"/>
          <w:highlight w:val="cyan"/>
          <w:bdr w:val="single" w:sz="8" w:space="0" w:color="auto" w:frame="1"/>
        </w:rPr>
        <w:t>measures</w:t>
      </w:r>
      <w:r w:rsidRPr="00E30467">
        <w:rPr>
          <w:sz w:val="16"/>
        </w:rPr>
        <w:t xml:space="preserve"> such as masking and social distancing. </w:t>
      </w:r>
      <w:r w:rsidRPr="00E30467">
        <w:rPr>
          <w:rStyle w:val="StyleUnderline"/>
        </w:rPr>
        <w:t>This</w:t>
      </w:r>
      <w:r w:rsidRPr="00E30467">
        <w:rPr>
          <w:sz w:val="16"/>
        </w:rPr>
        <w:t xml:space="preserve"> </w:t>
      </w:r>
      <w:r w:rsidRPr="00E545F9">
        <w:rPr>
          <w:rStyle w:val="Emphasis"/>
          <w:highlight w:val="cyan"/>
          <w:bdr w:val="single" w:sz="8" w:space="0" w:color="auto" w:frame="1"/>
        </w:rPr>
        <w:t>isn’t</w:t>
      </w:r>
      <w:r w:rsidRPr="00E30467">
        <w:rPr>
          <w:sz w:val="16"/>
        </w:rPr>
        <w:t xml:space="preserve"> as </w:t>
      </w:r>
      <w:r w:rsidRPr="00E545F9">
        <w:rPr>
          <w:rStyle w:val="Emphasis"/>
          <w:highlight w:val="cyan"/>
          <w:bdr w:val="single" w:sz="8" w:space="0" w:color="auto" w:frame="1"/>
        </w:rPr>
        <w:t>easy</w:t>
      </w:r>
      <w:r w:rsidRPr="00E30467">
        <w:rPr>
          <w:sz w:val="16"/>
        </w:rPr>
        <w:t xml:space="preserve"> as it sounds. How do you transmit a virus to someone who doesn’t leave their house?</w:t>
      </w:r>
    </w:p>
    <w:p w14:paraId="0A07ACC6" w14:textId="77777777" w:rsidR="00D41757" w:rsidRPr="00E30467" w:rsidRDefault="00D41757" w:rsidP="00D41757">
      <w:pPr>
        <w:rPr>
          <w:rFonts w:eastAsia="Calibri"/>
          <w:sz w:val="16"/>
        </w:rPr>
      </w:pPr>
      <w:r w:rsidRPr="00E30467">
        <w:rPr>
          <w:rStyle w:val="StyleUnderline"/>
        </w:rPr>
        <w:t>Sixth, you would need the</w:t>
      </w:r>
      <w:r w:rsidRPr="00E30467">
        <w:rPr>
          <w:sz w:val="16"/>
        </w:rPr>
        <w:t xml:space="preserve"> technological </w:t>
      </w:r>
      <w:r w:rsidRPr="00E545F9">
        <w:rPr>
          <w:rStyle w:val="StyleUnderline"/>
          <w:highlight w:val="cyan"/>
        </w:rPr>
        <w:t>capability</w:t>
      </w:r>
      <w:r w:rsidRPr="00E30467">
        <w:rPr>
          <w:rStyle w:val="StyleUnderline"/>
        </w:rPr>
        <w:t xml:space="preserve"> and equipment </w:t>
      </w:r>
      <w:r w:rsidRPr="00E545F9">
        <w:rPr>
          <w:rStyle w:val="StyleUnderline"/>
          <w:highlight w:val="cyan"/>
        </w:rPr>
        <w:t>to</w:t>
      </w:r>
      <w:r w:rsidRPr="00E545F9">
        <w:rPr>
          <w:sz w:val="16"/>
          <w:highlight w:val="cyan"/>
        </w:rPr>
        <w:t xml:space="preserve"> </w:t>
      </w:r>
      <w:r w:rsidRPr="00E545F9">
        <w:rPr>
          <w:rStyle w:val="Emphasis"/>
          <w:highlight w:val="cyan"/>
          <w:bdr w:val="single" w:sz="8" w:space="0" w:color="auto" w:frame="1"/>
        </w:rPr>
        <w:t>synthesize</w:t>
      </w:r>
      <w:r w:rsidRPr="00E30467">
        <w:rPr>
          <w:sz w:val="16"/>
        </w:rPr>
        <w:t xml:space="preserve"> </w:t>
      </w:r>
      <w:r w:rsidRPr="00E30467">
        <w:rPr>
          <w:rStyle w:val="StyleUnderline"/>
        </w:rPr>
        <w:t>the</w:t>
      </w:r>
      <w:r w:rsidRPr="00E30467">
        <w:rPr>
          <w:sz w:val="16"/>
        </w:rPr>
        <w:t xml:space="preserve"> hypothesized biological </w:t>
      </w:r>
      <w:r w:rsidRPr="00E30467">
        <w:rPr>
          <w:rStyle w:val="StyleUnderline"/>
        </w:rPr>
        <w:t>agent, something</w:t>
      </w:r>
      <w:r w:rsidRPr="00E30467">
        <w:rPr>
          <w:sz w:val="16"/>
        </w:rPr>
        <w:t xml:space="preserve"> </w:t>
      </w:r>
      <w:r w:rsidRPr="00E30467">
        <w:rPr>
          <w:rStyle w:val="StyleUnderline"/>
        </w:rPr>
        <w:t xml:space="preserve">it </w:t>
      </w:r>
      <w:r w:rsidRPr="00E545F9">
        <w:rPr>
          <w:rStyle w:val="StyleUnderline"/>
          <w:highlight w:val="cyan"/>
        </w:rPr>
        <w:t>is</w:t>
      </w:r>
      <w:r w:rsidRPr="00E545F9">
        <w:rPr>
          <w:sz w:val="16"/>
          <w:highlight w:val="cyan"/>
        </w:rPr>
        <w:t xml:space="preserve"> </w:t>
      </w:r>
      <w:r w:rsidRPr="00E545F9">
        <w:rPr>
          <w:rStyle w:val="Emphasis"/>
          <w:highlight w:val="cyan"/>
          <w:bdr w:val="single" w:sz="8" w:space="0" w:color="auto" w:frame="1"/>
        </w:rPr>
        <w:t>widely agreed</w:t>
      </w:r>
      <w:r w:rsidRPr="00E30467">
        <w:rPr>
          <w:sz w:val="16"/>
        </w:rPr>
        <w:t xml:space="preserve"> that </w:t>
      </w:r>
      <w:r w:rsidRPr="00E545F9">
        <w:rPr>
          <w:rStyle w:val="StyleUnderline"/>
          <w:highlight w:val="cyan"/>
        </w:rPr>
        <w:t>humanity</w:t>
      </w:r>
      <w:r w:rsidRPr="00E545F9">
        <w:rPr>
          <w:sz w:val="16"/>
          <w:highlight w:val="cyan"/>
        </w:rPr>
        <w:t xml:space="preserve"> </w:t>
      </w:r>
      <w:r w:rsidRPr="00E30467">
        <w:rPr>
          <w:rStyle w:val="Emphasis"/>
          <w:bdr w:val="single" w:sz="8" w:space="0" w:color="auto" w:frame="1"/>
        </w:rPr>
        <w:t xml:space="preserve">currently </w:t>
      </w:r>
      <w:r w:rsidRPr="00E545F9">
        <w:rPr>
          <w:rStyle w:val="Emphasis"/>
          <w:highlight w:val="cyan"/>
          <w:bdr w:val="single" w:sz="8" w:space="0" w:color="auto" w:frame="1"/>
        </w:rPr>
        <w:t>lacks</w:t>
      </w:r>
      <w:r w:rsidRPr="00E30467">
        <w:rPr>
          <w:sz w:val="16"/>
        </w:rPr>
        <w:t>.</w:t>
      </w:r>
    </w:p>
    <w:p w14:paraId="637BCE97" w14:textId="77777777" w:rsidR="00D41757" w:rsidRPr="00E30467" w:rsidRDefault="00D41757" w:rsidP="00D41757">
      <w:pPr>
        <w:rPr>
          <w:rFonts w:eastAsia="Calibri"/>
          <w:sz w:val="16"/>
        </w:rPr>
      </w:pPr>
      <w:r w:rsidRPr="00E30467">
        <w:rPr>
          <w:rStyle w:val="StyleUnderline"/>
        </w:rPr>
        <w:t xml:space="preserve">Finally, </w:t>
      </w:r>
      <w:r w:rsidRPr="00E545F9">
        <w:rPr>
          <w:rStyle w:val="StyleUnderline"/>
          <w:highlight w:val="cyan"/>
        </w:rPr>
        <w:t>you</w:t>
      </w:r>
      <w:r w:rsidRPr="00E30467">
        <w:rPr>
          <w:rStyle w:val="StyleUnderline"/>
        </w:rPr>
        <w:t xml:space="preserve"> would </w:t>
      </w:r>
      <w:r w:rsidRPr="00E545F9">
        <w:rPr>
          <w:rStyle w:val="StyleUnderline"/>
          <w:highlight w:val="cyan"/>
        </w:rPr>
        <w:t>need</w:t>
      </w:r>
      <w:r w:rsidRPr="00E30467">
        <w:rPr>
          <w:rStyle w:val="StyleUnderline"/>
        </w:rPr>
        <w:t xml:space="preserve"> to find</w:t>
      </w:r>
      <w:r w:rsidRPr="00E30467">
        <w:rPr>
          <w:sz w:val="16"/>
        </w:rPr>
        <w:t xml:space="preserve"> </w:t>
      </w:r>
      <w:r w:rsidRPr="00E545F9">
        <w:rPr>
          <w:rStyle w:val="StyleUnderline"/>
          <w:highlight w:val="cyan"/>
        </w:rPr>
        <w:t>someone</w:t>
      </w:r>
      <w:r w:rsidRPr="00E30467">
        <w:rPr>
          <w:sz w:val="16"/>
        </w:rPr>
        <w:t xml:space="preserve"> </w:t>
      </w:r>
      <w:r w:rsidRPr="00E545F9">
        <w:rPr>
          <w:rStyle w:val="Emphasis"/>
          <w:highlight w:val="cyan"/>
          <w:bdr w:val="single" w:sz="8" w:space="0" w:color="auto" w:frame="1"/>
        </w:rPr>
        <w:t>crazy enough</w:t>
      </w:r>
      <w:r w:rsidRPr="00E545F9">
        <w:rPr>
          <w:sz w:val="16"/>
          <w:highlight w:val="cyan"/>
        </w:rPr>
        <w:t xml:space="preserve"> </w:t>
      </w:r>
      <w:r w:rsidRPr="00E545F9">
        <w:rPr>
          <w:rStyle w:val="StyleUnderline"/>
          <w:highlight w:val="cyan"/>
        </w:rPr>
        <w:t>to</w:t>
      </w:r>
      <w:r w:rsidRPr="00E30467">
        <w:rPr>
          <w:sz w:val="16"/>
        </w:rPr>
        <w:t xml:space="preserve"> manufacture and </w:t>
      </w:r>
      <w:r w:rsidRPr="00E545F9">
        <w:rPr>
          <w:rStyle w:val="Emphasis"/>
          <w:highlight w:val="cyan"/>
          <w:bdr w:val="single" w:sz="8" w:space="0" w:color="auto" w:frame="1"/>
        </w:rPr>
        <w:t>deploy</w:t>
      </w:r>
      <w:r w:rsidRPr="00E30467">
        <w:rPr>
          <w:rStyle w:val="Emphasis"/>
          <w:bdr w:val="single" w:sz="8" w:space="0" w:color="auto" w:frame="1"/>
        </w:rPr>
        <w:t xml:space="preserve"> this</w:t>
      </w:r>
      <w:r w:rsidRPr="00E30467">
        <w:rPr>
          <w:sz w:val="16"/>
        </w:rPr>
        <w:t xml:space="preserve"> biological agent, </w:t>
      </w:r>
      <w:r w:rsidRPr="00E30467">
        <w:rPr>
          <w:rStyle w:val="StyleUnderline"/>
        </w:rPr>
        <w:t>yet</w:t>
      </w:r>
      <w:r w:rsidRPr="00E30467">
        <w:rPr>
          <w:sz w:val="16"/>
        </w:rPr>
        <w:t xml:space="preserve"> also </w:t>
      </w:r>
      <w:r w:rsidRPr="00E545F9">
        <w:rPr>
          <w:rStyle w:val="Emphasis"/>
          <w:highlight w:val="cyan"/>
          <w:bdr w:val="single" w:sz="8" w:space="0" w:color="auto" w:frame="1"/>
        </w:rPr>
        <w:t>competent</w:t>
      </w:r>
      <w:r w:rsidRPr="00E30467">
        <w:rPr>
          <w:rStyle w:val="Emphasis"/>
          <w:bdr w:val="single" w:sz="8" w:space="0" w:color="auto" w:frame="1"/>
        </w:rPr>
        <w:t xml:space="preserve"> enough</w:t>
      </w:r>
      <w:r w:rsidRPr="00E30467">
        <w:rPr>
          <w:sz w:val="16"/>
        </w:rPr>
        <w:t xml:space="preserve"> </w:t>
      </w:r>
      <w:r w:rsidRPr="00E545F9">
        <w:rPr>
          <w:rStyle w:val="StyleUnderline"/>
          <w:highlight w:val="cyan"/>
        </w:rPr>
        <w:t>to</w:t>
      </w:r>
      <w:r w:rsidRPr="00E545F9">
        <w:rPr>
          <w:sz w:val="16"/>
          <w:highlight w:val="cyan"/>
        </w:rPr>
        <w:t xml:space="preserve"> </w:t>
      </w:r>
      <w:r w:rsidRPr="00E545F9">
        <w:rPr>
          <w:rStyle w:val="Emphasis"/>
          <w:highlight w:val="cyan"/>
          <w:bdr w:val="single" w:sz="8" w:space="0" w:color="auto" w:frame="1"/>
        </w:rPr>
        <w:t>pull it off</w:t>
      </w:r>
      <w:r w:rsidRPr="00E30467">
        <w:rPr>
          <w:sz w:val="16"/>
        </w:rPr>
        <w:t>, which we have seen is no easy feat.</w:t>
      </w:r>
    </w:p>
    <w:p w14:paraId="1FB16C92" w14:textId="77777777" w:rsidR="00D41757" w:rsidRPr="00E30467" w:rsidRDefault="00D41757" w:rsidP="00D41757">
      <w:pPr>
        <w:rPr>
          <w:rFonts w:eastAsia="Calibri"/>
          <w:sz w:val="16"/>
        </w:rPr>
      </w:pPr>
      <w:r w:rsidRPr="00E30467">
        <w:rPr>
          <w:sz w:val="16"/>
        </w:rPr>
        <w:t xml:space="preserve">I am not sure if I would go so far as to say that the above is physically impossible. But </w:t>
      </w:r>
      <w:r w:rsidRPr="00E30467">
        <w:rPr>
          <w:rStyle w:val="StyleUnderline"/>
        </w:rPr>
        <w:t>without a</w:t>
      </w:r>
      <w:r w:rsidRPr="00E30467">
        <w:rPr>
          <w:sz w:val="16"/>
        </w:rPr>
        <w:t xml:space="preserve"> </w:t>
      </w:r>
      <w:r w:rsidRPr="00E30467">
        <w:rPr>
          <w:rStyle w:val="Emphasis"/>
          <w:bdr w:val="single" w:sz="8" w:space="0" w:color="auto" w:frame="1"/>
        </w:rPr>
        <w:t>very good argument</w:t>
      </w:r>
      <w:r w:rsidRPr="00E30467">
        <w:rPr>
          <w:rStyle w:val="StyleUnderline"/>
        </w:rPr>
        <w:t>, we should regard it as</w:t>
      </w:r>
      <w:r w:rsidRPr="00E30467">
        <w:rPr>
          <w:sz w:val="16"/>
        </w:rPr>
        <w:t xml:space="preserve"> </w:t>
      </w:r>
      <w:r w:rsidRPr="00E30467">
        <w:rPr>
          <w:rStyle w:val="Emphasis"/>
          <w:bdr w:val="single" w:sz="8" w:space="0" w:color="auto" w:frame="1"/>
        </w:rPr>
        <w:t>highly implausible</w:t>
      </w:r>
      <w:r w:rsidRPr="00E30467">
        <w:rPr>
          <w:sz w:val="16"/>
        </w:rPr>
        <w:t xml:space="preserve"> that </w:t>
      </w:r>
      <w:proofErr w:type="gramStart"/>
      <w:r w:rsidRPr="00E30467">
        <w:rPr>
          <w:sz w:val="16"/>
        </w:rPr>
        <w:t>all of</w:t>
      </w:r>
      <w:proofErr w:type="gramEnd"/>
      <w:r w:rsidRPr="00E30467">
        <w:rPr>
          <w:sz w:val="16"/>
        </w:rPr>
        <w:t xml:space="preserve"> the above will come to pass by the end of the century.</w:t>
      </w:r>
    </w:p>
    <w:bookmarkEnd w:id="1"/>
    <w:p w14:paraId="50AB0752" w14:textId="77777777" w:rsidR="00352FDE" w:rsidRPr="00751280" w:rsidRDefault="00352FDE" w:rsidP="00352FDE">
      <w:pPr>
        <w:pStyle w:val="Heading3"/>
        <w:rPr>
          <w:rFonts w:eastAsia="Times New Roman"/>
        </w:rPr>
      </w:pPr>
      <w:r w:rsidRPr="00751280">
        <w:t>Disease Pandemics Defense---No ABR Impact---1NC</w:t>
      </w:r>
    </w:p>
    <w:p w14:paraId="4C44BBF7" w14:textId="77777777" w:rsidR="00352FDE" w:rsidRPr="00751280" w:rsidRDefault="00352FDE" w:rsidP="00352FDE">
      <w:pPr>
        <w:pStyle w:val="Heading4"/>
        <w:rPr>
          <w:rFonts w:eastAsia="Times New Roman"/>
        </w:rPr>
      </w:pPr>
      <w:bookmarkStart w:id="2" w:name="_Hlk3108924"/>
      <w:r w:rsidRPr="00751280">
        <w:t xml:space="preserve">ABR won’t get </w:t>
      </w:r>
      <w:r w:rsidRPr="00751280">
        <w:rPr>
          <w:u w:val="single"/>
        </w:rPr>
        <w:t>close</w:t>
      </w:r>
      <w:r w:rsidRPr="00751280">
        <w:t xml:space="preserve"> to extinction, intervening actors solve it, their internal link can’t. </w:t>
      </w:r>
    </w:p>
    <w:p w14:paraId="03EBD125" w14:textId="77777777" w:rsidR="00352FDE" w:rsidRPr="00751280" w:rsidRDefault="00352FDE" w:rsidP="00352FDE">
      <w:pPr>
        <w:rPr>
          <w:rFonts w:eastAsia="Calibri"/>
        </w:rPr>
      </w:pPr>
      <w:r w:rsidRPr="00751280">
        <w:t xml:space="preserve">Ed </w:t>
      </w:r>
      <w:r w:rsidRPr="00751280">
        <w:rPr>
          <w:rStyle w:val="Style13ptBold"/>
        </w:rPr>
        <w:t>Cara 17</w:t>
      </w:r>
      <w:r w:rsidRPr="00751280">
        <w:t xml:space="preserve">, Science Writer for The Atlantic, Newsweek, and </w:t>
      </w:r>
      <w:proofErr w:type="spellStart"/>
      <w:r w:rsidRPr="00751280">
        <w:t>Vocativ</w:t>
      </w:r>
      <w:proofErr w:type="spellEnd"/>
      <w:r w:rsidRPr="00751280">
        <w:t xml:space="preserve">, 1/27/17, “The Attack </w:t>
      </w:r>
      <w:proofErr w:type="gramStart"/>
      <w:r w:rsidRPr="00751280">
        <w:t>Of</w:t>
      </w:r>
      <w:proofErr w:type="gramEnd"/>
      <w:r w:rsidRPr="00751280">
        <w:t xml:space="preserve"> </w:t>
      </w:r>
      <w:proofErr w:type="gramStart"/>
      <w:r w:rsidRPr="00751280">
        <w:t>The</w:t>
      </w:r>
      <w:proofErr w:type="gramEnd"/>
      <w:r w:rsidRPr="00751280">
        <w:t xml:space="preserve"> Superbugs,” http://www.vocativ.com/394419/attack-of-the-superbugs/ </w:t>
      </w:r>
    </w:p>
    <w:bookmarkEnd w:id="2"/>
    <w:p w14:paraId="08C326D3" w14:textId="77777777" w:rsidR="00352FDE" w:rsidRPr="00751280" w:rsidRDefault="00352FDE" w:rsidP="00352FDE">
      <w:pPr>
        <w:rPr>
          <w:rFonts w:eastAsia="Calibri"/>
          <w:sz w:val="16"/>
        </w:rPr>
      </w:pPr>
      <w:r w:rsidRPr="00E545F9">
        <w:rPr>
          <w:rStyle w:val="Emphasis"/>
          <w:highlight w:val="cyan"/>
          <w:bdr w:val="single" w:sz="8" w:space="0" w:color="auto" w:frame="1"/>
        </w:rPr>
        <w:t>A</w:t>
      </w:r>
      <w:r w:rsidRPr="00751280">
        <w:rPr>
          <w:rStyle w:val="StyleUnderline"/>
        </w:rPr>
        <w:t>nti</w:t>
      </w:r>
      <w:r w:rsidRPr="00E545F9">
        <w:rPr>
          <w:rStyle w:val="Emphasis"/>
          <w:highlight w:val="cyan"/>
          <w:bdr w:val="single" w:sz="8" w:space="0" w:color="auto" w:frame="1"/>
        </w:rPr>
        <w:t>b</w:t>
      </w:r>
      <w:r w:rsidRPr="00751280">
        <w:rPr>
          <w:rStyle w:val="StyleUnderline"/>
        </w:rPr>
        <w:t>iotic-</w:t>
      </w:r>
      <w:r w:rsidRPr="00E545F9">
        <w:rPr>
          <w:rStyle w:val="Emphasis"/>
          <w:highlight w:val="cyan"/>
          <w:bdr w:val="single" w:sz="8" w:space="0" w:color="auto" w:frame="1"/>
        </w:rPr>
        <w:t>r</w:t>
      </w:r>
      <w:r w:rsidRPr="00751280">
        <w:rPr>
          <w:rStyle w:val="StyleUnderline"/>
        </w:rPr>
        <w:t>esistant infections</w:t>
      </w:r>
      <w:r w:rsidRPr="00751280">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E545F9">
        <w:rPr>
          <w:rStyle w:val="StyleUnderline"/>
          <w:highlight w:val="cyan"/>
        </w:rPr>
        <w:t>may claim</w:t>
      </w:r>
      <w:r w:rsidRPr="00751280">
        <w:rPr>
          <w:sz w:val="16"/>
        </w:rPr>
        <w:t xml:space="preserve"> some </w:t>
      </w:r>
      <w:r w:rsidRPr="00E545F9">
        <w:rPr>
          <w:rStyle w:val="Emphasis"/>
          <w:highlight w:val="cyan"/>
          <w:bdr w:val="single" w:sz="8" w:space="0" w:color="auto" w:frame="1"/>
        </w:rPr>
        <w:t>10 million deaths</w:t>
      </w:r>
      <w:r w:rsidRPr="00751280">
        <w:rPr>
          <w:rStyle w:val="Emphasis"/>
          <w:bdr w:val="single" w:sz="8" w:space="0" w:color="auto" w:frame="1"/>
        </w:rPr>
        <w:t xml:space="preserve"> annually </w:t>
      </w:r>
      <w:r w:rsidRPr="00E545F9">
        <w:rPr>
          <w:rStyle w:val="Emphasis"/>
          <w:highlight w:val="cyan"/>
          <w:bdr w:val="single" w:sz="8" w:space="0" w:color="auto" w:frame="1"/>
        </w:rPr>
        <w:t>by 2050</w:t>
      </w:r>
      <w:r w:rsidRPr="00751280">
        <w:rPr>
          <w:sz w:val="16"/>
        </w:rPr>
        <w:t xml:space="preserve"> — </w:t>
      </w:r>
      <w:r w:rsidRPr="00E545F9">
        <w:rPr>
          <w:rStyle w:val="StyleUnderline"/>
          <w:highlight w:val="cyan"/>
        </w:rPr>
        <w:t>eclipsing cancer</w:t>
      </w:r>
      <w:r w:rsidRPr="00751280">
        <w:rPr>
          <w:sz w:val="16"/>
        </w:rPr>
        <w:t xml:space="preserve"> in general as a leading cause. </w:t>
      </w:r>
      <w:r w:rsidRPr="00751280">
        <w:rPr>
          <w:rStyle w:val="StyleUnderline"/>
        </w:rPr>
        <w:t>These deaths</w:t>
      </w:r>
      <w:r w:rsidRPr="00751280">
        <w:rPr>
          <w:sz w:val="16"/>
        </w:rPr>
        <w:t xml:space="preserve"> largely </w:t>
      </w:r>
      <w:r w:rsidRPr="00751280">
        <w:rPr>
          <w:rStyle w:val="Emphasis"/>
          <w:bdr w:val="single" w:sz="8" w:space="0" w:color="auto" w:frame="1"/>
        </w:rPr>
        <w:t>won’t</w:t>
      </w:r>
      <w:r w:rsidRPr="00751280">
        <w:rPr>
          <w:rStyle w:val="StyleUnderline"/>
        </w:rPr>
        <w:t xml:space="preserve"> come from pan-resistant infections</w:t>
      </w:r>
      <w:r w:rsidRPr="00751280">
        <w:rPr>
          <w:sz w:val="16"/>
        </w:rPr>
        <w:t xml:space="preserve">, just tougher ones. </w:t>
      </w:r>
      <w:r w:rsidRPr="00751280">
        <w:rPr>
          <w:rStyle w:val="StyleUnderline"/>
        </w:rPr>
        <w:t>A preventable death there</w:t>
      </w:r>
      <w:r w:rsidRPr="00751280">
        <w:rPr>
          <w:sz w:val="16"/>
        </w:rPr>
        <w:t xml:space="preserve">, a preventable death </w:t>
      </w:r>
      <w:r w:rsidRPr="00751280">
        <w:rPr>
          <w:rStyle w:val="StyleUnderline"/>
        </w:rPr>
        <w:t>here</w:t>
      </w:r>
      <w:r w:rsidRPr="00751280">
        <w:rPr>
          <w:sz w:val="16"/>
        </w:rPr>
        <w:t>.</w:t>
      </w:r>
    </w:p>
    <w:p w14:paraId="41B530D6" w14:textId="77777777" w:rsidR="00352FDE" w:rsidRPr="00751280" w:rsidRDefault="00352FDE" w:rsidP="00352FDE">
      <w:pPr>
        <w:rPr>
          <w:rFonts w:eastAsia="Calibri"/>
          <w:sz w:val="16"/>
        </w:rPr>
      </w:pPr>
      <w:r w:rsidRPr="00751280">
        <w:rPr>
          <w:sz w:val="16"/>
        </w:rPr>
        <w:t xml:space="preserve">Leaving that aside, antibiotics, along with proper sanitation and nutrition, </w:t>
      </w:r>
      <w:proofErr w:type="gramStart"/>
      <w:r w:rsidRPr="00751280">
        <w:rPr>
          <w:sz w:val="16"/>
        </w:rPr>
        <w:t>gird</w:t>
      </w:r>
      <w:proofErr w:type="gramEnd"/>
      <w:r w:rsidRPr="00751280">
        <w:rPr>
          <w:sz w:val="16"/>
        </w:rPr>
        <w:t xml:space="preserve">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5F1F66D2" w14:textId="77777777" w:rsidR="00352FDE" w:rsidRPr="00751280" w:rsidRDefault="00352FDE" w:rsidP="00352FDE">
      <w:pPr>
        <w:rPr>
          <w:rFonts w:eastAsia="Calibri"/>
          <w:sz w:val="16"/>
        </w:rPr>
      </w:pPr>
      <w:r w:rsidRPr="00751280">
        <w:rPr>
          <w:rStyle w:val="StyleUnderline"/>
        </w:rPr>
        <w:t>For all the</w:t>
      </w:r>
      <w:r w:rsidRPr="00751280">
        <w:rPr>
          <w:sz w:val="16"/>
        </w:rPr>
        <w:t xml:space="preserve"> warranted </w:t>
      </w:r>
      <w:r w:rsidRPr="00751280">
        <w:rPr>
          <w:rStyle w:val="StyleUnderline"/>
        </w:rPr>
        <w:t>gloom</w:t>
      </w:r>
      <w:r w:rsidRPr="00751280">
        <w:rPr>
          <w:sz w:val="16"/>
        </w:rPr>
        <w:t xml:space="preserve">, though, Farewell does think </w:t>
      </w:r>
      <w:r w:rsidRPr="00E545F9">
        <w:rPr>
          <w:rStyle w:val="StyleUnderline"/>
          <w:highlight w:val="cyan"/>
        </w:rPr>
        <w:t>there are reasons to be hopeful</w:t>
      </w:r>
      <w:r w:rsidRPr="00751280">
        <w:rPr>
          <w:sz w:val="16"/>
        </w:rPr>
        <w:t xml:space="preserve">. “I don’t think we are doing enough, but </w:t>
      </w:r>
      <w:r w:rsidRPr="00751280">
        <w:rPr>
          <w:rStyle w:val="StyleUnderline"/>
        </w:rPr>
        <w:t xml:space="preserve">the </w:t>
      </w:r>
      <w:r w:rsidRPr="00E545F9">
        <w:rPr>
          <w:rStyle w:val="StyleUnderline"/>
          <w:highlight w:val="cyan"/>
        </w:rPr>
        <w:t>scientific community</w:t>
      </w:r>
      <w:r w:rsidRPr="00751280">
        <w:rPr>
          <w:rStyle w:val="StyleUnderline"/>
        </w:rPr>
        <w:t xml:space="preserve"> along </w:t>
      </w:r>
      <w:r w:rsidRPr="00E545F9">
        <w:rPr>
          <w:rStyle w:val="StyleUnderline"/>
          <w:highlight w:val="cyan"/>
        </w:rPr>
        <w:t>with many governmental</w:t>
      </w:r>
      <w:r w:rsidRPr="00751280">
        <w:rPr>
          <w:rStyle w:val="StyleUnderline"/>
        </w:rPr>
        <w:t xml:space="preserve"> and private </w:t>
      </w:r>
      <w:r w:rsidRPr="00E545F9">
        <w:rPr>
          <w:rStyle w:val="StyleUnderline"/>
          <w:highlight w:val="cyan"/>
        </w:rPr>
        <w:t>foundations are</w:t>
      </w:r>
      <w:r w:rsidRPr="00751280">
        <w:rPr>
          <w:rStyle w:val="StyleUnderline"/>
        </w:rPr>
        <w:t xml:space="preserve"> </w:t>
      </w:r>
      <w:r w:rsidRPr="00751280">
        <w:rPr>
          <w:rStyle w:val="Emphasis"/>
          <w:bdr w:val="single" w:sz="8" w:space="0" w:color="auto" w:frame="1"/>
        </w:rPr>
        <w:t xml:space="preserve">very </w:t>
      </w:r>
      <w:r w:rsidRPr="00E545F9">
        <w:rPr>
          <w:rStyle w:val="Emphasis"/>
          <w:highlight w:val="cyan"/>
          <w:bdr w:val="single" w:sz="8" w:space="0" w:color="auto" w:frame="1"/>
        </w:rPr>
        <w:t>actively involved</w:t>
      </w:r>
      <w:r w:rsidRPr="00E545F9">
        <w:rPr>
          <w:rStyle w:val="StyleUnderline"/>
          <w:highlight w:val="cyan"/>
        </w:rPr>
        <w:t xml:space="preserve"> in</w:t>
      </w:r>
      <w:r w:rsidRPr="00751280">
        <w:rPr>
          <w:sz w:val="16"/>
        </w:rPr>
        <w:t xml:space="preserve"> finding </w:t>
      </w:r>
      <w:r w:rsidRPr="00751280">
        <w:rPr>
          <w:rStyle w:val="StyleUnderline"/>
        </w:rPr>
        <w:t xml:space="preserve">not only </w:t>
      </w:r>
      <w:r w:rsidRPr="00E545F9">
        <w:rPr>
          <w:rStyle w:val="StyleUnderline"/>
          <w:highlight w:val="cyan"/>
        </w:rPr>
        <w:t>new antibiotics</w:t>
      </w:r>
      <w:r w:rsidRPr="00751280">
        <w:rPr>
          <w:rStyle w:val="StyleUnderline"/>
        </w:rPr>
        <w:t xml:space="preserve">, but </w:t>
      </w:r>
      <w:r w:rsidRPr="00E545F9">
        <w:rPr>
          <w:rStyle w:val="StyleUnderline"/>
          <w:highlight w:val="cyan"/>
        </w:rPr>
        <w:t>new solutions</w:t>
      </w:r>
      <w:r w:rsidRPr="00751280">
        <w:rPr>
          <w:sz w:val="16"/>
        </w:rPr>
        <w:t xml:space="preserve"> to this problem,” she said. </w:t>
      </w:r>
      <w:r w:rsidRPr="00751280">
        <w:rPr>
          <w:rStyle w:val="StyleUnderline"/>
        </w:rPr>
        <w:t>There’s been a noticeable change in attitude and increased urgency</w:t>
      </w:r>
      <w:r w:rsidRPr="00751280">
        <w:rPr>
          <w:sz w:val="16"/>
        </w:rPr>
        <w:t xml:space="preserve"> surrounding antibiotic resistance, she said, one that she hadn’t seen even five years ago, let alone twenty. </w:t>
      </w:r>
    </w:p>
    <w:p w14:paraId="52B86167" w14:textId="77777777" w:rsidR="00352FDE" w:rsidRPr="00751280" w:rsidRDefault="00352FDE" w:rsidP="00352FDE">
      <w:pPr>
        <w:rPr>
          <w:rFonts w:eastAsia="Calibri"/>
          <w:sz w:val="16"/>
        </w:rPr>
      </w:pPr>
      <w:r w:rsidRPr="00751280">
        <w:rPr>
          <w:sz w:val="16"/>
        </w:rPr>
        <w:t xml:space="preserve">Until recently, that attitude change could be seen from places as high up as the U.S. federal government. In 2014, former President </w:t>
      </w:r>
      <w:r w:rsidRPr="00751280">
        <w:rPr>
          <w:rStyle w:val="StyleUnderline"/>
        </w:rPr>
        <w:t>Obama issued an executive order aimed at addressing antibiotic resistance</w:t>
      </w:r>
      <w:r w:rsidRPr="00751280">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067D8177" w14:textId="77777777" w:rsidR="00352FDE" w:rsidRPr="00751280" w:rsidRDefault="00352FDE" w:rsidP="00352FDE">
      <w:pPr>
        <w:rPr>
          <w:rFonts w:eastAsia="Calibri"/>
          <w:sz w:val="16"/>
        </w:rPr>
      </w:pPr>
      <w:r w:rsidRPr="00751280">
        <w:rPr>
          <w:sz w:val="16"/>
        </w:rPr>
        <w:t>“</w:t>
      </w:r>
      <w:r w:rsidRPr="00751280">
        <w:rPr>
          <w:rStyle w:val="StyleUnderline"/>
        </w:rPr>
        <w:t>There has been a lot of work</w:t>
      </w:r>
      <w:r w:rsidRPr="00751280">
        <w:rPr>
          <w:sz w:val="16"/>
        </w:rPr>
        <w:t xml:space="preserve"> done the last couple of years, much of it spurned by [Obama’s] National Action Plan,” said Dr. David Hyun, a senior officer for Pew Charitable Trusts’ Antibiotic Resistance Project. The CDC</w:t>
      </w:r>
      <w:proofErr w:type="gramStart"/>
      <w:r w:rsidRPr="00751280">
        <w:rPr>
          <w:sz w:val="16"/>
        </w:rPr>
        <w:t>, in particular, has</w:t>
      </w:r>
      <w:proofErr w:type="gramEnd"/>
      <w:r w:rsidRPr="00751280">
        <w:rPr>
          <w:sz w:val="16"/>
        </w:rPr>
        <w:t xml:space="preserve"> used its funding to </w:t>
      </w:r>
      <w:proofErr w:type="gramStart"/>
      <w:r w:rsidRPr="00751280">
        <w:rPr>
          <w:sz w:val="16"/>
        </w:rPr>
        <w:t>open up</w:t>
      </w:r>
      <w:proofErr w:type="gramEnd"/>
      <w:r w:rsidRPr="00751280">
        <w:rPr>
          <w:sz w:val="16"/>
        </w:rPr>
        <w:t xml:space="preserve">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17DC6BEE" w14:textId="77777777" w:rsidR="00352FDE" w:rsidRPr="00751280" w:rsidRDefault="00352FDE" w:rsidP="00352FDE">
      <w:pPr>
        <w:rPr>
          <w:rFonts w:eastAsia="Calibri"/>
          <w:sz w:val="16"/>
        </w:rPr>
      </w:pPr>
      <w:r w:rsidRPr="00751280">
        <w:rPr>
          <w:sz w:val="16"/>
        </w:rPr>
        <w:t xml:space="preserve">In fact, it was this sort of </w:t>
      </w:r>
      <w:r w:rsidRPr="00E545F9">
        <w:rPr>
          <w:rStyle w:val="StyleUnderline"/>
          <w:highlight w:val="cyan"/>
        </w:rPr>
        <w:t>coop</w:t>
      </w:r>
      <w:r w:rsidRPr="00751280">
        <w:rPr>
          <w:rStyle w:val="StyleUnderline"/>
        </w:rPr>
        <w:t xml:space="preserve">eration </w:t>
      </w:r>
      <w:r w:rsidRPr="00E545F9">
        <w:rPr>
          <w:rStyle w:val="StyleUnderline"/>
          <w:highlight w:val="cyan"/>
        </w:rPr>
        <w:t>between national and local health agencies</w:t>
      </w:r>
      <w:r w:rsidRPr="00751280">
        <w:rPr>
          <w:sz w:val="16"/>
        </w:rPr>
        <w:t xml:space="preserve"> that </w:t>
      </w:r>
      <w:r w:rsidRPr="00751280">
        <w:rPr>
          <w:rStyle w:val="StyleUnderline"/>
        </w:rPr>
        <w:t>enabled</w:t>
      </w:r>
      <w:r w:rsidRPr="00751280">
        <w:rPr>
          <w:sz w:val="16"/>
        </w:rPr>
        <w:t xml:space="preserve"> Nevada </w:t>
      </w:r>
      <w:r w:rsidRPr="00751280">
        <w:rPr>
          <w:rStyle w:val="StyleUnderline"/>
        </w:rPr>
        <w:t>doctors to stop the worst from happening</w:t>
      </w:r>
      <w:r w:rsidRPr="00751280">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751280">
        <w:rPr>
          <w:rStyle w:val="StyleUnderline"/>
        </w:rPr>
        <w:t xml:space="preserve">it </w:t>
      </w:r>
      <w:r w:rsidRPr="00E545F9">
        <w:rPr>
          <w:rStyle w:val="StyleUnderline"/>
          <w:highlight w:val="cyan"/>
        </w:rPr>
        <w:t>may</w:t>
      </w:r>
      <w:r w:rsidRPr="00751280">
        <w:rPr>
          <w:sz w:val="16"/>
        </w:rPr>
        <w:t xml:space="preserve"> help </w:t>
      </w:r>
      <w:r w:rsidRPr="00E545F9">
        <w:rPr>
          <w:rStyle w:val="Emphasis"/>
          <w:highlight w:val="cyan"/>
          <w:bdr w:val="single" w:sz="8" w:space="0" w:color="auto" w:frame="1"/>
        </w:rPr>
        <w:t>prevent future cases</w:t>
      </w:r>
      <w:r w:rsidRPr="00751280">
        <w:rPr>
          <w:rStyle w:val="Emphasis"/>
          <w:bdr w:val="single" w:sz="8" w:space="0" w:color="auto" w:frame="1"/>
        </w:rPr>
        <w:t xml:space="preserve"> from </w:t>
      </w:r>
      <w:r w:rsidRPr="00E545F9">
        <w:rPr>
          <w:rStyle w:val="Emphasis"/>
          <w:highlight w:val="cyan"/>
          <w:bdr w:val="single" w:sz="8" w:space="0" w:color="auto" w:frame="1"/>
        </w:rPr>
        <w:t>spilling into the public</w:t>
      </w:r>
      <w:r w:rsidRPr="00751280">
        <w:rPr>
          <w:sz w:val="16"/>
        </w:rPr>
        <w:t>. According to Chen, the CDC has allocated funding this year to all of Nevada’s state public health departments so they can better detect CRE and other dangerous resistant strains.</w:t>
      </w:r>
    </w:p>
    <w:p w14:paraId="7E2537B0" w14:textId="77777777" w:rsidR="00352FDE" w:rsidRPr="00751280" w:rsidRDefault="00352FDE" w:rsidP="00352FDE">
      <w:pPr>
        <w:rPr>
          <w:rFonts w:eastAsia="Calibri"/>
          <w:sz w:val="16"/>
        </w:rPr>
      </w:pPr>
      <w:r w:rsidRPr="00751280">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74D65DE9" w14:textId="77777777" w:rsidR="00352FDE" w:rsidRPr="00751280" w:rsidRDefault="00352FDE" w:rsidP="00352FDE">
      <w:pPr>
        <w:rPr>
          <w:rFonts w:eastAsia="Calibri"/>
          <w:sz w:val="16"/>
        </w:rPr>
      </w:pPr>
      <w:r w:rsidRPr="00E545F9">
        <w:rPr>
          <w:rStyle w:val="Emphasis"/>
          <w:highlight w:val="cyan"/>
          <w:bdr w:val="single" w:sz="8" w:space="0" w:color="auto" w:frame="1"/>
        </w:rPr>
        <w:t>Even with the best</w:t>
      </w:r>
      <w:r w:rsidRPr="00751280">
        <w:rPr>
          <w:rStyle w:val="Emphasis"/>
          <w:bdr w:val="single" w:sz="8" w:space="0" w:color="auto" w:frame="1"/>
        </w:rPr>
        <w:t xml:space="preserve"> public </w:t>
      </w:r>
      <w:r w:rsidRPr="00E545F9">
        <w:rPr>
          <w:rStyle w:val="Emphasis"/>
          <w:highlight w:val="cyan"/>
          <w:bdr w:val="single" w:sz="8" w:space="0" w:color="auto" w:frame="1"/>
        </w:rPr>
        <w:t>policy</w:t>
      </w:r>
      <w:r w:rsidRPr="00751280">
        <w:rPr>
          <w:sz w:val="16"/>
        </w:rPr>
        <w:t xml:space="preserve">, however, </w:t>
      </w:r>
      <w:r w:rsidRPr="00E545F9">
        <w:rPr>
          <w:rStyle w:val="StyleUnderline"/>
          <w:highlight w:val="cyan"/>
        </w:rPr>
        <w:t>there’s no</w:t>
      </w:r>
      <w:r w:rsidRPr="00751280">
        <w:rPr>
          <w:rStyle w:val="StyleUnderline"/>
        </w:rPr>
        <w:t xml:space="preserve"> clear </w:t>
      </w:r>
      <w:r w:rsidRPr="00E545F9">
        <w:rPr>
          <w:rStyle w:val="StyleUnderline"/>
          <w:highlight w:val="cyan"/>
        </w:rPr>
        <w:t>light at the end of the tunnel</w:t>
      </w:r>
      <w:r w:rsidRPr="00751280">
        <w:rPr>
          <w:rStyle w:val="StyleUnderline"/>
        </w:rPr>
        <w:t>. Antibiotic resistance has gradually been worsening</w:t>
      </w:r>
      <w:r w:rsidRPr="00751280">
        <w:rPr>
          <w:sz w:val="16"/>
        </w:rPr>
        <w:t xml:space="preserve">, even within the last 15 to 20 years, when superbugs like methicillin-resistant Staphylococcus aureus (MRSA) first became widely known, said Hyun. The </w:t>
      </w:r>
      <w:r w:rsidRPr="00E545F9">
        <w:rPr>
          <w:rStyle w:val="StyleUnderline"/>
          <w:highlight w:val="cyan"/>
        </w:rPr>
        <w:t>effort</w:t>
      </w:r>
      <w:r w:rsidRPr="00751280">
        <w:rPr>
          <w:sz w:val="16"/>
        </w:rPr>
        <w:t xml:space="preserve"> needed </w:t>
      </w:r>
      <w:r w:rsidRPr="00E545F9">
        <w:rPr>
          <w:rStyle w:val="StyleUnderline"/>
          <w:highlight w:val="cyan"/>
        </w:rPr>
        <w:t>to develop</w:t>
      </w:r>
      <w:r w:rsidRPr="00751280">
        <w:rPr>
          <w:rStyle w:val="StyleUnderline"/>
        </w:rPr>
        <w:t xml:space="preserve"> new </w:t>
      </w:r>
      <w:r w:rsidRPr="00E545F9">
        <w:rPr>
          <w:rStyle w:val="StyleUnderline"/>
          <w:highlight w:val="cyan"/>
        </w:rPr>
        <w:t>drugs has been</w:t>
      </w:r>
      <w:r w:rsidRPr="00751280">
        <w:rPr>
          <w:rStyle w:val="StyleUnderline"/>
        </w:rPr>
        <w:t xml:space="preserve"> in </w:t>
      </w:r>
      <w:r w:rsidRPr="00E545F9">
        <w:rPr>
          <w:rStyle w:val="StyleUnderline"/>
          <w:highlight w:val="cyan"/>
        </w:rPr>
        <w:t>short</w:t>
      </w:r>
      <w:r w:rsidRPr="00751280">
        <w:rPr>
          <w:rStyle w:val="StyleUnderline"/>
        </w:rPr>
        <w:t xml:space="preserve"> supply, hamstrung </w:t>
      </w:r>
      <w:r w:rsidRPr="00E545F9">
        <w:rPr>
          <w:rStyle w:val="StyleUnderline"/>
          <w:highlight w:val="cyan"/>
        </w:rPr>
        <w:t>by</w:t>
      </w:r>
      <w:r w:rsidRPr="00751280">
        <w:rPr>
          <w:rStyle w:val="StyleUnderline"/>
        </w:rPr>
        <w:t xml:space="preserve"> pharmaceutical </w:t>
      </w:r>
      <w:r w:rsidRPr="00E545F9">
        <w:rPr>
          <w:rStyle w:val="StyleUnderline"/>
          <w:highlight w:val="cyan"/>
        </w:rPr>
        <w:t>companies’ inability to recoup</w:t>
      </w:r>
      <w:r w:rsidRPr="00751280">
        <w:rPr>
          <w:rStyle w:val="StyleUnderline"/>
        </w:rPr>
        <w:t xml:space="preserve"> the </w:t>
      </w:r>
      <w:r w:rsidRPr="00E545F9">
        <w:rPr>
          <w:rStyle w:val="StyleUnderline"/>
          <w:highlight w:val="cyan"/>
        </w:rPr>
        <w:t>costs of</w:t>
      </w:r>
      <w:r w:rsidRPr="00751280">
        <w:rPr>
          <w:rStyle w:val="StyleUnderline"/>
        </w:rPr>
        <w:t xml:space="preserve"> bringing </w:t>
      </w:r>
      <w:r w:rsidRPr="00E545F9">
        <w:rPr>
          <w:rStyle w:val="StyleUnderline"/>
          <w:highlight w:val="cyan"/>
        </w:rPr>
        <w:t>new antibiotics</w:t>
      </w:r>
      <w:r w:rsidRPr="00751280">
        <w:rPr>
          <w:rStyle w:val="StyleUnderline"/>
        </w:rPr>
        <w:t xml:space="preserve"> to market</w:t>
      </w:r>
      <w:r w:rsidRPr="00751280">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sidRPr="00751280">
        <w:rPr>
          <w:sz w:val="16"/>
        </w:rPr>
        <w:t>trillions</w:t>
      </w:r>
      <w:proofErr w:type="gramEnd"/>
      <w:r w:rsidRPr="00751280">
        <w:rPr>
          <w:sz w:val="16"/>
        </w:rPr>
        <w:t xml:space="preserve"> years down the road. And it </w:t>
      </w:r>
      <w:proofErr w:type="gramStart"/>
      <w:r w:rsidRPr="00751280">
        <w:rPr>
          <w:sz w:val="16"/>
        </w:rPr>
        <w:t>already numbers</w:t>
      </w:r>
      <w:proofErr w:type="gramEnd"/>
      <w:r w:rsidRPr="00751280">
        <w:rPr>
          <w:sz w:val="16"/>
        </w:rPr>
        <w:t xml:space="preserve"> in the billions now, according to the CDC.</w:t>
      </w:r>
    </w:p>
    <w:p w14:paraId="5EDDA0F7" w14:textId="77777777" w:rsidR="00352FDE" w:rsidRPr="00751280" w:rsidRDefault="00352FDE" w:rsidP="00352FDE">
      <w:pPr>
        <w:rPr>
          <w:rFonts w:eastAsia="Calibri"/>
          <w:sz w:val="16"/>
        </w:rPr>
      </w:pPr>
      <w:r w:rsidRPr="00751280">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E545F9">
        <w:rPr>
          <w:rStyle w:val="StyleUnderline"/>
          <w:highlight w:val="cyan"/>
        </w:rPr>
        <w:t xml:space="preserve">There’s </w:t>
      </w:r>
      <w:r w:rsidRPr="00E545F9">
        <w:rPr>
          <w:rStyle w:val="Emphasis"/>
          <w:highlight w:val="cyan"/>
          <w:bdr w:val="single" w:sz="8" w:space="0" w:color="auto" w:frame="1"/>
        </w:rPr>
        <w:t>no army of</w:t>
      </w:r>
      <w:r w:rsidRPr="00751280">
        <w:rPr>
          <w:rStyle w:val="Emphasis"/>
          <w:bdr w:val="single" w:sz="8" w:space="0" w:color="auto" w:frame="1"/>
        </w:rPr>
        <w:t xml:space="preserve"> sentient </w:t>
      </w:r>
      <w:r w:rsidRPr="00E545F9">
        <w:rPr>
          <w:rStyle w:val="Emphasis"/>
          <w:highlight w:val="cyan"/>
          <w:bdr w:val="single" w:sz="8" w:space="0" w:color="auto" w:frame="1"/>
        </w:rPr>
        <w:t>E. coli that will</w:t>
      </w:r>
      <w:r w:rsidRPr="00751280">
        <w:rPr>
          <w:rStyle w:val="Emphasis"/>
          <w:bdr w:val="single" w:sz="8" w:space="0" w:color="auto" w:frame="1"/>
        </w:rPr>
        <w:t xml:space="preserve"> </w:t>
      </w:r>
      <w:proofErr w:type="gramStart"/>
      <w:r w:rsidRPr="00751280">
        <w:rPr>
          <w:rStyle w:val="Emphasis"/>
          <w:bdr w:val="single" w:sz="8" w:space="0" w:color="auto" w:frame="1"/>
        </w:rPr>
        <w:t>rise up</w:t>
      </w:r>
      <w:proofErr w:type="gramEnd"/>
      <w:r w:rsidRPr="00751280">
        <w:rPr>
          <w:rStyle w:val="Emphasis"/>
          <w:bdr w:val="single" w:sz="8" w:space="0" w:color="auto" w:frame="1"/>
        </w:rPr>
        <w:t xml:space="preserve"> and someday </w:t>
      </w:r>
      <w:r w:rsidRPr="00E545F9">
        <w:rPr>
          <w:rStyle w:val="Emphasis"/>
          <w:highlight w:val="cyan"/>
          <w:bdr w:val="single" w:sz="8" w:space="0" w:color="auto" w:frame="1"/>
        </w:rPr>
        <w:t xml:space="preserve">overthrow </w:t>
      </w:r>
      <w:proofErr w:type="gramStart"/>
      <w:r w:rsidRPr="00E545F9">
        <w:rPr>
          <w:rStyle w:val="Emphasis"/>
          <w:highlight w:val="cyan"/>
          <w:bdr w:val="single" w:sz="8" w:space="0" w:color="auto" w:frame="1"/>
        </w:rPr>
        <w:t>the human race</w:t>
      </w:r>
      <w:proofErr w:type="gramEnd"/>
      <w:r w:rsidRPr="00751280">
        <w:rPr>
          <w:sz w:val="16"/>
        </w:rPr>
        <w:t>.</w:t>
      </w:r>
    </w:p>
    <w:p w14:paraId="7774FE2A" w14:textId="77777777" w:rsidR="00352FDE" w:rsidRPr="00751280" w:rsidRDefault="00352FDE" w:rsidP="00352FDE">
      <w:pPr>
        <w:rPr>
          <w:rFonts w:eastAsia="Calibri"/>
          <w:sz w:val="16"/>
        </w:rPr>
      </w:pPr>
      <w:r w:rsidRPr="00751280">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5E479AAD" w14:textId="77777777" w:rsidR="00352FDE" w:rsidRPr="00751280" w:rsidRDefault="00352FDE" w:rsidP="00352FDE">
      <w:pPr>
        <w:rPr>
          <w:rFonts w:eastAsia="Calibri"/>
          <w:sz w:val="16"/>
        </w:rPr>
      </w:pPr>
      <w:r w:rsidRPr="00E545F9">
        <w:rPr>
          <w:rStyle w:val="Emphasis"/>
          <w:highlight w:val="cyan"/>
          <w:bdr w:val="single" w:sz="8" w:space="0" w:color="auto" w:frame="1"/>
        </w:rPr>
        <w:t>The antibiotic apocalypse will be gentle</w:t>
      </w:r>
      <w:r w:rsidRPr="00751280">
        <w:rPr>
          <w:sz w:val="16"/>
        </w:rPr>
        <w:t>, if it fully arrives, but it won’t be any less devastating to the human spirit.</w:t>
      </w:r>
    </w:p>
    <w:p w14:paraId="7C05BDC7" w14:textId="77777777" w:rsidR="00352FDE" w:rsidRPr="00751280" w:rsidRDefault="00352FDE" w:rsidP="00352FDE">
      <w:pPr>
        <w:pStyle w:val="Heading4"/>
        <w:rPr>
          <w:rFonts w:eastAsia="Times New Roman"/>
        </w:rPr>
      </w:pPr>
      <w:r w:rsidRPr="00751280">
        <w:t xml:space="preserve">ABR bacteria are toast. </w:t>
      </w:r>
    </w:p>
    <w:p w14:paraId="034E80D2" w14:textId="77777777" w:rsidR="00352FDE" w:rsidRPr="00751280" w:rsidRDefault="00352FDE" w:rsidP="00352FDE">
      <w:pPr>
        <w:rPr>
          <w:rFonts w:eastAsia="Calibri"/>
        </w:rPr>
      </w:pPr>
      <w:r w:rsidRPr="00751280">
        <w:t xml:space="preserve">Laura </w:t>
      </w:r>
      <w:r w:rsidRPr="00751280">
        <w:rPr>
          <w:rStyle w:val="Style13ptBold"/>
        </w:rPr>
        <w:t xml:space="preserve">Simmons </w:t>
      </w:r>
      <w:r>
        <w:rPr>
          <w:rStyle w:val="Style13ptBold"/>
        </w:rPr>
        <w:t>24</w:t>
      </w:r>
      <w:r w:rsidRPr="00751280">
        <w:t xml:space="preserve">, Editor and Staff Writer at IFL Science, “Bye </w:t>
      </w:r>
      <w:proofErr w:type="spellStart"/>
      <w:r w:rsidRPr="00751280">
        <w:t>Bye</w:t>
      </w:r>
      <w:proofErr w:type="spellEnd"/>
      <w:r w:rsidRPr="00751280">
        <w:t xml:space="preserve"> Superbugs? New Antibiotic Is Virtually Resistance-Proof,” IFL Science, 7/25/24, https://www.iflscience.com/bye-bye-superbugs-new-antibiotic-is-virtually-resistance-proof-75231</w:t>
      </w:r>
    </w:p>
    <w:p w14:paraId="75B09FC6" w14:textId="77777777" w:rsidR="00352FDE" w:rsidRPr="00751280" w:rsidRDefault="00352FDE" w:rsidP="00352FDE">
      <w:pPr>
        <w:rPr>
          <w:rFonts w:eastAsia="Calibri"/>
          <w:sz w:val="16"/>
        </w:rPr>
      </w:pPr>
      <w:r w:rsidRPr="00751280">
        <w:rPr>
          <w:rStyle w:val="StyleUnderline"/>
        </w:rPr>
        <w:t xml:space="preserve">A </w:t>
      </w:r>
      <w:r w:rsidRPr="00E545F9">
        <w:rPr>
          <w:rStyle w:val="StyleUnderline"/>
          <w:highlight w:val="cyan"/>
        </w:rPr>
        <w:t>new</w:t>
      </w:r>
      <w:r w:rsidRPr="00751280">
        <w:rPr>
          <w:rStyle w:val="StyleUnderline"/>
        </w:rPr>
        <w:t xml:space="preserve"> class of </w:t>
      </w:r>
      <w:r w:rsidRPr="00E545F9">
        <w:rPr>
          <w:rStyle w:val="StyleUnderline"/>
          <w:highlight w:val="cyan"/>
        </w:rPr>
        <w:t>antibiotics</w:t>
      </w:r>
      <w:r w:rsidRPr="00751280">
        <w:rPr>
          <w:rStyle w:val="StyleUnderline"/>
        </w:rPr>
        <w:t xml:space="preserve"> is </w:t>
      </w:r>
      <w:r w:rsidRPr="00E545F9">
        <w:rPr>
          <w:rStyle w:val="StyleUnderline"/>
          <w:highlight w:val="cyan"/>
        </w:rPr>
        <w:t>offer</w:t>
      </w:r>
      <w:r w:rsidRPr="00751280">
        <w:rPr>
          <w:rStyle w:val="StyleUnderline"/>
        </w:rPr>
        <w:t>ing</w:t>
      </w:r>
      <w:r w:rsidRPr="00751280">
        <w:rPr>
          <w:sz w:val="16"/>
        </w:rPr>
        <w:t xml:space="preserve"> real hope of </w:t>
      </w:r>
      <w:r w:rsidRPr="00751280">
        <w:rPr>
          <w:rStyle w:val="StyleUnderline"/>
        </w:rPr>
        <w:t>a</w:t>
      </w:r>
      <w:r w:rsidRPr="00751280">
        <w:rPr>
          <w:sz w:val="16"/>
        </w:rPr>
        <w:t xml:space="preserve"> </w:t>
      </w:r>
      <w:r w:rsidRPr="00E545F9">
        <w:rPr>
          <w:rStyle w:val="Emphasis"/>
          <w:highlight w:val="cyan"/>
          <w:bdr w:val="single" w:sz="8" w:space="0" w:color="auto" w:frame="1"/>
        </w:rPr>
        <w:t>response</w:t>
      </w:r>
      <w:r w:rsidRPr="00E545F9">
        <w:rPr>
          <w:sz w:val="16"/>
          <w:highlight w:val="cyan"/>
        </w:rPr>
        <w:t xml:space="preserve"> </w:t>
      </w:r>
      <w:r w:rsidRPr="00E545F9">
        <w:rPr>
          <w:rStyle w:val="StyleUnderline"/>
          <w:highlight w:val="cyan"/>
        </w:rPr>
        <w:t>to</w:t>
      </w:r>
      <w:r w:rsidRPr="00751280">
        <w:rPr>
          <w:sz w:val="16"/>
        </w:rPr>
        <w:t xml:space="preserve"> the problem of </w:t>
      </w:r>
      <w:r w:rsidRPr="00E545F9">
        <w:rPr>
          <w:rStyle w:val="Emphasis"/>
          <w:highlight w:val="cyan"/>
          <w:bdr w:val="single" w:sz="8" w:space="0" w:color="auto" w:frame="1"/>
        </w:rPr>
        <w:t>antimicrobial resistance</w:t>
      </w:r>
      <w:r w:rsidRPr="00751280">
        <w:rPr>
          <w:rStyle w:val="StyleUnderline"/>
        </w:rPr>
        <w:t xml:space="preserve">, hitting bacteria with </w:t>
      </w:r>
      <w:r w:rsidRPr="00E545F9">
        <w:rPr>
          <w:rStyle w:val="StyleUnderline"/>
          <w:highlight w:val="cyan"/>
        </w:rPr>
        <w:t>a</w:t>
      </w:r>
      <w:r w:rsidRPr="00E545F9">
        <w:rPr>
          <w:sz w:val="16"/>
          <w:highlight w:val="cyan"/>
        </w:rPr>
        <w:t xml:space="preserve"> </w:t>
      </w:r>
      <w:r w:rsidRPr="00E545F9">
        <w:rPr>
          <w:rStyle w:val="Emphasis"/>
          <w:highlight w:val="cyan"/>
          <w:bdr w:val="single" w:sz="8" w:space="0" w:color="auto" w:frame="1"/>
        </w:rPr>
        <w:t>dual-pronged assault</w:t>
      </w:r>
      <w:r w:rsidRPr="00E545F9">
        <w:rPr>
          <w:sz w:val="16"/>
          <w:highlight w:val="cyan"/>
        </w:rPr>
        <w:t xml:space="preserve"> </w:t>
      </w:r>
      <w:r w:rsidRPr="00E545F9">
        <w:rPr>
          <w:rStyle w:val="StyleUnderline"/>
          <w:highlight w:val="cyan"/>
        </w:rPr>
        <w:t>that’s</w:t>
      </w:r>
      <w:r w:rsidRPr="00751280">
        <w:rPr>
          <w:sz w:val="16"/>
        </w:rPr>
        <w:t xml:space="preserve"> almost </w:t>
      </w:r>
      <w:r w:rsidRPr="00E545F9">
        <w:rPr>
          <w:rStyle w:val="Emphasis"/>
          <w:szCs w:val="28"/>
          <w:highlight w:val="cyan"/>
          <w:bdr w:val="single" w:sz="8" w:space="0" w:color="auto" w:frame="1"/>
        </w:rPr>
        <w:t>impossible to combat</w:t>
      </w:r>
      <w:r w:rsidRPr="00751280">
        <w:rPr>
          <w:rStyle w:val="StyleUnderline"/>
        </w:rPr>
        <w:t xml:space="preserve">. Called </w:t>
      </w:r>
      <w:proofErr w:type="spellStart"/>
      <w:r w:rsidRPr="00E545F9">
        <w:rPr>
          <w:rStyle w:val="StyleUnderline"/>
          <w:highlight w:val="cyan"/>
        </w:rPr>
        <w:t>macrolones</w:t>
      </w:r>
      <w:proofErr w:type="spellEnd"/>
      <w:r w:rsidRPr="00751280">
        <w:rPr>
          <w:rStyle w:val="StyleUnderline"/>
        </w:rPr>
        <w:t xml:space="preserve">, the drugs </w:t>
      </w:r>
      <w:r w:rsidRPr="00E545F9">
        <w:rPr>
          <w:rStyle w:val="StyleUnderline"/>
          <w:highlight w:val="cyan"/>
        </w:rPr>
        <w:t>target</w:t>
      </w:r>
      <w:r w:rsidRPr="00751280">
        <w:rPr>
          <w:rStyle w:val="StyleUnderline"/>
        </w:rPr>
        <w:t xml:space="preserve"> </w:t>
      </w:r>
      <w:r w:rsidRPr="00E545F9">
        <w:rPr>
          <w:rStyle w:val="Emphasis"/>
          <w:highlight w:val="cyan"/>
          <w:bdr w:val="single" w:sz="8" w:space="0" w:color="auto" w:frame="1"/>
        </w:rPr>
        <w:t>two</w:t>
      </w:r>
      <w:r w:rsidRPr="00751280">
        <w:rPr>
          <w:rStyle w:val="StyleUnderline"/>
        </w:rPr>
        <w:t xml:space="preserve"> bacterial </w:t>
      </w:r>
      <w:r w:rsidRPr="00E545F9">
        <w:rPr>
          <w:rStyle w:val="Emphasis"/>
          <w:highlight w:val="cyan"/>
          <w:bdr w:val="single" w:sz="8" w:space="0" w:color="auto" w:frame="1"/>
        </w:rPr>
        <w:t>processes</w:t>
      </w:r>
      <w:r w:rsidRPr="00E545F9">
        <w:rPr>
          <w:sz w:val="16"/>
          <w:highlight w:val="cyan"/>
        </w:rPr>
        <w:t xml:space="preserve"> </w:t>
      </w:r>
      <w:r w:rsidRPr="00E545F9">
        <w:rPr>
          <w:rStyle w:val="Emphasis"/>
          <w:highlight w:val="cyan"/>
          <w:bdr w:val="single" w:sz="8" w:space="0" w:color="auto" w:frame="1"/>
        </w:rPr>
        <w:t>simultaneously</w:t>
      </w:r>
      <w:r w:rsidRPr="00751280">
        <w:rPr>
          <w:sz w:val="16"/>
        </w:rPr>
        <w:t xml:space="preserve"> – and the scientists behind a new study say </w:t>
      </w:r>
      <w:r w:rsidRPr="00E545F9">
        <w:rPr>
          <w:rStyle w:val="StyleUnderline"/>
          <w:highlight w:val="cyan"/>
        </w:rPr>
        <w:t>this makes</w:t>
      </w:r>
      <w:r w:rsidRPr="00751280">
        <w:rPr>
          <w:sz w:val="16"/>
        </w:rPr>
        <w:t xml:space="preserve"> </w:t>
      </w:r>
      <w:r w:rsidRPr="00751280">
        <w:rPr>
          <w:rStyle w:val="Emphasis"/>
          <w:bdr w:val="single" w:sz="8" w:space="0" w:color="auto" w:frame="1"/>
        </w:rPr>
        <w:t xml:space="preserve">evolving </w:t>
      </w:r>
      <w:r w:rsidRPr="00E545F9">
        <w:rPr>
          <w:rStyle w:val="Emphasis"/>
          <w:highlight w:val="cyan"/>
          <w:bdr w:val="single" w:sz="8" w:space="0" w:color="auto" w:frame="1"/>
        </w:rPr>
        <w:t>resistance</w:t>
      </w:r>
      <w:r w:rsidRPr="00751280">
        <w:rPr>
          <w:sz w:val="16"/>
        </w:rPr>
        <w:t xml:space="preserve"> </w:t>
      </w:r>
      <w:r w:rsidRPr="00E545F9">
        <w:rPr>
          <w:rStyle w:val="Emphasis"/>
          <w:szCs w:val="28"/>
          <w:highlight w:val="cyan"/>
          <w:bdr w:val="single" w:sz="8" w:space="0" w:color="auto" w:frame="1"/>
        </w:rPr>
        <w:t>100 million times more difficult</w:t>
      </w:r>
      <w:r w:rsidRPr="00751280">
        <w:rPr>
          <w:sz w:val="16"/>
        </w:rPr>
        <w:t>.</w:t>
      </w:r>
    </w:p>
    <w:p w14:paraId="13EE6493" w14:textId="77777777" w:rsidR="00352FDE" w:rsidRPr="00751280" w:rsidRDefault="00352FDE" w:rsidP="00352FDE">
      <w:pPr>
        <w:rPr>
          <w:rFonts w:eastAsia="Calibri"/>
          <w:sz w:val="16"/>
        </w:rPr>
      </w:pPr>
      <w:r w:rsidRPr="00751280">
        <w:rPr>
          <w:sz w:val="16"/>
        </w:rPr>
        <w:t>Antimicrobial resistance in bacteria, parasites, fungi, and viruses is an ever-increasing threat to human health. The World Health Organization estimates it was directly responsible for 1.27 million global deaths in 2019, and the problem is growing.</w:t>
      </w:r>
    </w:p>
    <w:p w14:paraId="3B950656" w14:textId="77777777" w:rsidR="00352FDE" w:rsidRPr="00751280" w:rsidRDefault="00352FDE" w:rsidP="00352FDE">
      <w:pPr>
        <w:rPr>
          <w:rFonts w:eastAsia="Calibri"/>
          <w:sz w:val="16"/>
        </w:rPr>
      </w:pPr>
      <w:r w:rsidRPr="00751280">
        <w:rPr>
          <w:sz w:val="16"/>
        </w:rPr>
        <w:t xml:space="preserve">When it comes to bacteria, the rise of resistant “superbugs” that can evade many or </w:t>
      </w:r>
      <w:proofErr w:type="gramStart"/>
      <w:r w:rsidRPr="00751280">
        <w:rPr>
          <w:sz w:val="16"/>
        </w:rPr>
        <w:t>all of</w:t>
      </w:r>
      <w:proofErr w:type="gramEnd"/>
      <w:r w:rsidRPr="00751280">
        <w:rPr>
          <w:sz w:val="16"/>
        </w:rPr>
        <w:t xml:space="preserve"> our existing antibiotics threaten to return us to an era when even a minor infection could be deadly. To try and get us off this path, scientists are racing to develop new and improved antibiotics, helped by modern technology – and even turning to some much more old-school methods to try and stop the problem from getting worse.</w:t>
      </w:r>
    </w:p>
    <w:p w14:paraId="5F20EE27" w14:textId="77777777" w:rsidR="00352FDE" w:rsidRPr="00751280" w:rsidRDefault="00352FDE" w:rsidP="00352FDE">
      <w:pPr>
        <w:rPr>
          <w:rFonts w:eastAsia="Calibri"/>
          <w:sz w:val="16"/>
        </w:rPr>
      </w:pPr>
      <w:r w:rsidRPr="00751280">
        <w:rPr>
          <w:sz w:val="16"/>
        </w:rPr>
        <w:t xml:space="preserve">What we really need, though, is a drug that bacteria can’t evolve resistance to. Otherwise, we’ll forever be stuck in this arms race. A new study from the University of Illinois Chicago and the Beijing Institute of Technology reports on a class of drugs called </w:t>
      </w:r>
      <w:proofErr w:type="spellStart"/>
      <w:r w:rsidRPr="00751280">
        <w:rPr>
          <w:sz w:val="16"/>
        </w:rPr>
        <w:t>macrolones</w:t>
      </w:r>
      <w:proofErr w:type="spellEnd"/>
      <w:r w:rsidRPr="00751280">
        <w:rPr>
          <w:sz w:val="16"/>
        </w:rPr>
        <w:t>, which might offer the solution we’ve been looking for.</w:t>
      </w:r>
    </w:p>
    <w:p w14:paraId="0D5D3100" w14:textId="77777777" w:rsidR="00352FDE" w:rsidRPr="00751280" w:rsidRDefault="00352FDE" w:rsidP="00352FDE">
      <w:pPr>
        <w:rPr>
          <w:rFonts w:eastAsia="Calibri"/>
          <w:sz w:val="16"/>
        </w:rPr>
      </w:pPr>
      <w:r w:rsidRPr="00751280">
        <w:rPr>
          <w:sz w:val="16"/>
        </w:rPr>
        <w:t>“</w:t>
      </w:r>
      <w:r w:rsidRPr="00751280">
        <w:rPr>
          <w:rStyle w:val="StyleUnderline"/>
        </w:rPr>
        <w:t>The beauty of this antibiotic is that it kills through</w:t>
      </w:r>
      <w:r w:rsidRPr="00751280">
        <w:rPr>
          <w:sz w:val="16"/>
        </w:rPr>
        <w:t xml:space="preserve"> </w:t>
      </w:r>
      <w:r w:rsidRPr="00751280">
        <w:rPr>
          <w:rStyle w:val="Emphasis"/>
          <w:bdr w:val="single" w:sz="8" w:space="0" w:color="auto" w:frame="1"/>
        </w:rPr>
        <w:t>two different targets</w:t>
      </w:r>
      <w:r w:rsidRPr="00751280">
        <w:rPr>
          <w:sz w:val="16"/>
        </w:rPr>
        <w:t xml:space="preserve"> in bacteria,” explained senior author Alexander Mankin in a statement. “</w:t>
      </w:r>
      <w:r w:rsidRPr="00E545F9">
        <w:rPr>
          <w:rStyle w:val="StyleUnderline"/>
          <w:highlight w:val="cyan"/>
        </w:rPr>
        <w:t>If</w:t>
      </w:r>
      <w:r w:rsidRPr="00751280">
        <w:rPr>
          <w:rStyle w:val="StyleUnderline"/>
        </w:rPr>
        <w:t xml:space="preserve"> the </w:t>
      </w:r>
      <w:r w:rsidRPr="00E545F9">
        <w:rPr>
          <w:rStyle w:val="StyleUnderline"/>
          <w:highlight w:val="cyan"/>
        </w:rPr>
        <w:t>antibiotic hits</w:t>
      </w:r>
      <w:r w:rsidRPr="00E545F9">
        <w:rPr>
          <w:sz w:val="16"/>
          <w:highlight w:val="cyan"/>
        </w:rPr>
        <w:t xml:space="preserve"> </w:t>
      </w:r>
      <w:r w:rsidRPr="00E545F9">
        <w:rPr>
          <w:rStyle w:val="Emphasis"/>
          <w:highlight w:val="cyan"/>
          <w:bdr w:val="single" w:sz="8" w:space="0" w:color="auto" w:frame="1"/>
        </w:rPr>
        <w:t>both</w:t>
      </w:r>
      <w:r w:rsidRPr="00751280">
        <w:rPr>
          <w:sz w:val="16"/>
        </w:rPr>
        <w:t xml:space="preserve"> targets </w:t>
      </w:r>
      <w:r w:rsidRPr="00751280">
        <w:rPr>
          <w:rStyle w:val="StyleUnderline"/>
        </w:rPr>
        <w:t>at the</w:t>
      </w:r>
      <w:r w:rsidRPr="00751280">
        <w:rPr>
          <w:sz w:val="16"/>
        </w:rPr>
        <w:t xml:space="preserve"> </w:t>
      </w:r>
      <w:r w:rsidRPr="00751280">
        <w:rPr>
          <w:rStyle w:val="Emphasis"/>
          <w:bdr w:val="single" w:sz="8" w:space="0" w:color="auto" w:frame="1"/>
        </w:rPr>
        <w:t>same concentration</w:t>
      </w:r>
      <w:r w:rsidRPr="00751280">
        <w:rPr>
          <w:sz w:val="16"/>
        </w:rPr>
        <w:t xml:space="preserve">, then </w:t>
      </w:r>
      <w:r w:rsidRPr="00E545F9">
        <w:rPr>
          <w:rStyle w:val="StyleUnderline"/>
          <w:highlight w:val="cyan"/>
        </w:rPr>
        <w:t>the bacteria</w:t>
      </w:r>
      <w:r w:rsidRPr="00E545F9">
        <w:rPr>
          <w:sz w:val="16"/>
          <w:highlight w:val="cyan"/>
        </w:rPr>
        <w:t xml:space="preserve"> </w:t>
      </w:r>
      <w:r w:rsidRPr="00E545F9">
        <w:rPr>
          <w:rStyle w:val="Emphasis"/>
          <w:highlight w:val="cyan"/>
          <w:bdr w:val="single" w:sz="8" w:space="0" w:color="auto" w:frame="1"/>
        </w:rPr>
        <w:t>lose</w:t>
      </w:r>
      <w:r w:rsidRPr="00751280">
        <w:rPr>
          <w:rStyle w:val="Emphasis"/>
          <w:bdr w:val="single" w:sz="8" w:space="0" w:color="auto" w:frame="1"/>
        </w:rPr>
        <w:t xml:space="preserve"> their </w:t>
      </w:r>
      <w:r w:rsidRPr="00E545F9">
        <w:rPr>
          <w:rStyle w:val="Emphasis"/>
          <w:highlight w:val="cyan"/>
          <w:bdr w:val="single" w:sz="8" w:space="0" w:color="auto" w:frame="1"/>
        </w:rPr>
        <w:t>ability to become resistant</w:t>
      </w:r>
      <w:r w:rsidRPr="00E545F9">
        <w:rPr>
          <w:sz w:val="16"/>
          <w:highlight w:val="cyan"/>
        </w:rPr>
        <w:t xml:space="preserve"> </w:t>
      </w:r>
      <w:r w:rsidRPr="00E545F9">
        <w:rPr>
          <w:rStyle w:val="StyleUnderline"/>
          <w:highlight w:val="cyan"/>
        </w:rPr>
        <w:t>via</w:t>
      </w:r>
      <w:r w:rsidRPr="00751280">
        <w:rPr>
          <w:sz w:val="16"/>
        </w:rPr>
        <w:t xml:space="preserve"> acquisition of </w:t>
      </w:r>
      <w:r w:rsidRPr="00751280">
        <w:rPr>
          <w:rStyle w:val="Emphasis"/>
          <w:bdr w:val="single" w:sz="8" w:space="0" w:color="auto" w:frame="1"/>
        </w:rPr>
        <w:t xml:space="preserve">random </w:t>
      </w:r>
      <w:r w:rsidRPr="00E545F9">
        <w:rPr>
          <w:rStyle w:val="Emphasis"/>
          <w:highlight w:val="cyan"/>
          <w:bdr w:val="single" w:sz="8" w:space="0" w:color="auto" w:frame="1"/>
        </w:rPr>
        <w:t>mutations</w:t>
      </w:r>
      <w:r w:rsidRPr="00E545F9">
        <w:rPr>
          <w:sz w:val="16"/>
          <w:highlight w:val="cyan"/>
        </w:rPr>
        <w:t xml:space="preserve"> </w:t>
      </w:r>
      <w:r w:rsidRPr="00E545F9">
        <w:rPr>
          <w:rStyle w:val="StyleUnderline"/>
          <w:highlight w:val="cyan"/>
        </w:rPr>
        <w:t>in</w:t>
      </w:r>
      <w:r w:rsidRPr="00E545F9">
        <w:rPr>
          <w:sz w:val="16"/>
          <w:highlight w:val="cyan"/>
        </w:rPr>
        <w:t xml:space="preserve"> </w:t>
      </w:r>
      <w:r w:rsidRPr="00E545F9">
        <w:rPr>
          <w:rStyle w:val="Emphasis"/>
          <w:highlight w:val="cyan"/>
          <w:bdr w:val="single" w:sz="8" w:space="0" w:color="auto" w:frame="1"/>
        </w:rPr>
        <w:t>any of the two</w:t>
      </w:r>
      <w:r w:rsidRPr="00751280">
        <w:rPr>
          <w:sz w:val="16"/>
        </w:rPr>
        <w:t xml:space="preserve"> targets.”</w:t>
      </w:r>
    </w:p>
    <w:p w14:paraId="4B2D96E1" w14:textId="77777777" w:rsidR="00352FDE" w:rsidRPr="00751280" w:rsidRDefault="00352FDE" w:rsidP="00352FDE">
      <w:pPr>
        <w:rPr>
          <w:rFonts w:eastAsia="Calibri"/>
          <w:sz w:val="16"/>
        </w:rPr>
      </w:pPr>
      <w:proofErr w:type="spellStart"/>
      <w:r w:rsidRPr="00751280">
        <w:rPr>
          <w:sz w:val="16"/>
        </w:rPr>
        <w:t>Macrolones</w:t>
      </w:r>
      <w:proofErr w:type="spellEnd"/>
      <w:r w:rsidRPr="00751280">
        <w:rPr>
          <w:sz w:val="16"/>
        </w:rPr>
        <w:t xml:space="preserve"> are synthetic compounds that bring together two widely used antibiotics that each target bacterial cells from different angles.</w:t>
      </w:r>
    </w:p>
    <w:p w14:paraId="2F021353" w14:textId="77777777" w:rsidR="00352FDE" w:rsidRPr="00751280" w:rsidRDefault="00352FDE" w:rsidP="00352FDE">
      <w:pPr>
        <w:rPr>
          <w:rFonts w:eastAsia="Calibri"/>
          <w:sz w:val="16"/>
        </w:rPr>
      </w:pPr>
      <w:r w:rsidRPr="00751280">
        <w:rPr>
          <w:sz w:val="16"/>
        </w:rPr>
        <w:t>The first are macrolides like erythromycin, commonly prescribed to treat conditions such as chest infections and some sexually transmitted infections, which prevent bacteria from efficiently manufacturing the proteins they need to function by blocking the ribosome. The second are fluoroquinolones like ciprofloxacin, a broad-spectrum antibiotic that’s often used when other drugs have failed. These target a bacterial enzyme called DNA gyrase, thereby stopping the DNA from achieving the correct structure.</w:t>
      </w:r>
    </w:p>
    <w:p w14:paraId="7DAC2BF8" w14:textId="77777777" w:rsidR="00352FDE" w:rsidRPr="00751280" w:rsidRDefault="00352FDE" w:rsidP="00352FDE">
      <w:pPr>
        <w:rPr>
          <w:rFonts w:eastAsia="Calibri"/>
          <w:sz w:val="16"/>
        </w:rPr>
      </w:pPr>
      <w:r w:rsidRPr="00751280">
        <w:rPr>
          <w:sz w:val="16"/>
        </w:rPr>
        <w:t xml:space="preserve">The team synthesized a suite of different </w:t>
      </w:r>
      <w:proofErr w:type="spellStart"/>
      <w:r w:rsidRPr="00751280">
        <w:rPr>
          <w:sz w:val="16"/>
        </w:rPr>
        <w:t>macrolones</w:t>
      </w:r>
      <w:proofErr w:type="spellEnd"/>
      <w:r w:rsidRPr="00751280">
        <w:rPr>
          <w:sz w:val="16"/>
        </w:rPr>
        <w:t xml:space="preserve"> and investigated their effects on bacteria. While some targeted either the ribosome or DNA gyrase preferentially, there was one candidate that stood out from the pack – at its lowest effective dose, it targeted both cellular processes equally.</w:t>
      </w:r>
    </w:p>
    <w:p w14:paraId="511FBA9C" w14:textId="77777777" w:rsidR="00352FDE" w:rsidRPr="00751280" w:rsidRDefault="00352FDE" w:rsidP="00352FDE">
      <w:pPr>
        <w:rPr>
          <w:rFonts w:eastAsia="Calibri"/>
          <w:sz w:val="16"/>
        </w:rPr>
      </w:pPr>
      <w:r w:rsidRPr="00751280">
        <w:rPr>
          <w:sz w:val="16"/>
        </w:rPr>
        <w:t>“</w:t>
      </w:r>
      <w:r w:rsidRPr="00751280">
        <w:rPr>
          <w:rStyle w:val="StyleUnderline"/>
        </w:rPr>
        <w:t>By</w:t>
      </w:r>
      <w:r w:rsidRPr="00751280">
        <w:rPr>
          <w:sz w:val="16"/>
        </w:rPr>
        <w:t xml:space="preserve"> basically </w:t>
      </w:r>
      <w:r w:rsidRPr="00751280">
        <w:rPr>
          <w:rStyle w:val="StyleUnderline"/>
        </w:rPr>
        <w:t>hitting</w:t>
      </w:r>
      <w:r w:rsidRPr="00751280">
        <w:rPr>
          <w:sz w:val="16"/>
        </w:rPr>
        <w:t xml:space="preserve"> </w:t>
      </w:r>
      <w:r w:rsidRPr="00751280">
        <w:rPr>
          <w:rStyle w:val="Emphasis"/>
          <w:bdr w:val="single" w:sz="8" w:space="0" w:color="auto" w:frame="1"/>
        </w:rPr>
        <w:t>two targets</w:t>
      </w:r>
      <w:r w:rsidRPr="00751280">
        <w:rPr>
          <w:sz w:val="16"/>
        </w:rPr>
        <w:t xml:space="preserve"> </w:t>
      </w:r>
      <w:r w:rsidRPr="00751280">
        <w:rPr>
          <w:rStyle w:val="StyleUnderline"/>
        </w:rPr>
        <w:t>at the</w:t>
      </w:r>
      <w:r w:rsidRPr="00751280">
        <w:rPr>
          <w:sz w:val="16"/>
        </w:rPr>
        <w:t xml:space="preserve"> </w:t>
      </w:r>
      <w:r w:rsidRPr="00751280">
        <w:rPr>
          <w:rStyle w:val="Emphasis"/>
          <w:bdr w:val="single" w:sz="8" w:space="0" w:color="auto" w:frame="1"/>
        </w:rPr>
        <w:t>same concentration</w:t>
      </w:r>
      <w:r w:rsidRPr="00751280">
        <w:rPr>
          <w:rStyle w:val="StyleUnderline"/>
        </w:rPr>
        <w:t xml:space="preserve">, the advantage is that you </w:t>
      </w:r>
      <w:r w:rsidRPr="00E545F9">
        <w:rPr>
          <w:rStyle w:val="StyleUnderline"/>
          <w:highlight w:val="cyan"/>
        </w:rPr>
        <w:t>make it</w:t>
      </w:r>
      <w:r w:rsidRPr="00E545F9">
        <w:rPr>
          <w:sz w:val="16"/>
          <w:highlight w:val="cyan"/>
        </w:rPr>
        <w:t xml:space="preserve"> </w:t>
      </w:r>
      <w:r w:rsidRPr="00E545F9">
        <w:rPr>
          <w:rStyle w:val="Emphasis"/>
          <w:highlight w:val="cyan"/>
          <w:bdr w:val="single" w:sz="8" w:space="0" w:color="auto" w:frame="1"/>
        </w:rPr>
        <w:t>almost impossible</w:t>
      </w:r>
      <w:r w:rsidRPr="00751280">
        <w:rPr>
          <w:rStyle w:val="Emphasis"/>
          <w:bdr w:val="single" w:sz="8" w:space="0" w:color="auto" w:frame="1"/>
        </w:rPr>
        <w:t xml:space="preserve"> for the bacteria </w:t>
      </w:r>
      <w:r w:rsidRPr="00E545F9">
        <w:rPr>
          <w:rStyle w:val="Emphasis"/>
          <w:highlight w:val="cyan"/>
          <w:bdr w:val="single" w:sz="8" w:space="0" w:color="auto" w:frame="1"/>
        </w:rPr>
        <w:t>to</w:t>
      </w:r>
      <w:r w:rsidRPr="00751280">
        <w:rPr>
          <w:rStyle w:val="Emphasis"/>
          <w:bdr w:val="single" w:sz="8" w:space="0" w:color="auto" w:frame="1"/>
        </w:rPr>
        <w:t xml:space="preserve"> easily </w:t>
      </w:r>
      <w:r w:rsidRPr="00E545F9">
        <w:rPr>
          <w:rStyle w:val="Emphasis"/>
          <w:highlight w:val="cyan"/>
          <w:bdr w:val="single" w:sz="8" w:space="0" w:color="auto" w:frame="1"/>
        </w:rPr>
        <w:t>come up with a</w:t>
      </w:r>
      <w:r w:rsidRPr="00751280">
        <w:rPr>
          <w:rStyle w:val="Emphasis"/>
          <w:bdr w:val="single" w:sz="8" w:space="0" w:color="auto" w:frame="1"/>
        </w:rPr>
        <w:t xml:space="preserve"> simple </w:t>
      </w:r>
      <w:r w:rsidRPr="00E545F9">
        <w:rPr>
          <w:rStyle w:val="Emphasis"/>
          <w:highlight w:val="cyan"/>
          <w:bdr w:val="single" w:sz="8" w:space="0" w:color="auto" w:frame="1"/>
        </w:rPr>
        <w:t>genetic defense</w:t>
      </w:r>
      <w:r w:rsidRPr="00751280">
        <w:rPr>
          <w:sz w:val="16"/>
        </w:rPr>
        <w:t>,” said Yury Polikanov, an associate professor who heads up one of the labs that conducted the work.</w:t>
      </w:r>
    </w:p>
    <w:p w14:paraId="4946D3B4" w14:textId="77777777" w:rsidR="00352FDE" w:rsidRPr="00751280" w:rsidRDefault="00352FDE" w:rsidP="00352FDE">
      <w:pPr>
        <w:rPr>
          <w:rFonts w:eastAsia="Calibri"/>
          <w:sz w:val="16"/>
        </w:rPr>
      </w:pPr>
      <w:r w:rsidRPr="00751280">
        <w:rPr>
          <w:rStyle w:val="StyleUnderline"/>
        </w:rPr>
        <w:t>Some</w:t>
      </w:r>
      <w:r w:rsidRPr="00751280">
        <w:rPr>
          <w:sz w:val="16"/>
        </w:rPr>
        <w:t xml:space="preserve"> of the </w:t>
      </w:r>
      <w:proofErr w:type="spellStart"/>
      <w:r w:rsidRPr="00751280">
        <w:rPr>
          <w:sz w:val="16"/>
        </w:rPr>
        <w:t>macrolones</w:t>
      </w:r>
      <w:proofErr w:type="spellEnd"/>
      <w:r w:rsidRPr="00751280">
        <w:rPr>
          <w:sz w:val="16"/>
        </w:rPr>
        <w:t xml:space="preserve"> </w:t>
      </w:r>
      <w:r w:rsidRPr="00751280">
        <w:rPr>
          <w:rStyle w:val="StyleUnderline"/>
        </w:rPr>
        <w:t xml:space="preserve">could </w:t>
      </w:r>
      <w:r w:rsidRPr="00751280">
        <w:rPr>
          <w:rStyle w:val="Emphasis"/>
          <w:bdr w:val="single" w:sz="8" w:space="0" w:color="auto" w:frame="1"/>
        </w:rPr>
        <w:t>even</w:t>
      </w:r>
      <w:r w:rsidRPr="00751280">
        <w:rPr>
          <w:rStyle w:val="StyleUnderline"/>
        </w:rPr>
        <w:t xml:space="preserve"> </w:t>
      </w:r>
      <w:r w:rsidRPr="00751280">
        <w:rPr>
          <w:rStyle w:val="Emphasis"/>
          <w:bdr w:val="single" w:sz="8" w:space="0" w:color="auto" w:frame="1"/>
        </w:rPr>
        <w:t>continue</w:t>
      </w:r>
      <w:r w:rsidRPr="00751280">
        <w:rPr>
          <w:rStyle w:val="StyleUnderline"/>
        </w:rPr>
        <w:t xml:space="preserve"> to target the ribosome when the bacteria had evolved a</w:t>
      </w:r>
      <w:r w:rsidRPr="00751280">
        <w:rPr>
          <w:sz w:val="16"/>
        </w:rPr>
        <w:t xml:space="preserve"> </w:t>
      </w:r>
      <w:r w:rsidRPr="00751280">
        <w:rPr>
          <w:rStyle w:val="Emphasis"/>
          <w:bdr w:val="single" w:sz="8" w:space="0" w:color="auto" w:frame="1"/>
        </w:rPr>
        <w:t>resistance mutation</w:t>
      </w:r>
      <w:r w:rsidRPr="00751280">
        <w:rPr>
          <w:sz w:val="16"/>
        </w:rPr>
        <w:t xml:space="preserve"> </w:t>
      </w:r>
      <w:r w:rsidRPr="00751280">
        <w:rPr>
          <w:rStyle w:val="StyleUnderline"/>
        </w:rPr>
        <w:t>that</w:t>
      </w:r>
      <w:r w:rsidRPr="00751280">
        <w:rPr>
          <w:sz w:val="16"/>
        </w:rPr>
        <w:t xml:space="preserve"> </w:t>
      </w:r>
      <w:r w:rsidRPr="00751280">
        <w:rPr>
          <w:rStyle w:val="Emphasis"/>
          <w:bdr w:val="single" w:sz="8" w:space="0" w:color="auto" w:frame="1"/>
        </w:rPr>
        <w:t>usually prevents</w:t>
      </w:r>
      <w:r w:rsidRPr="00751280">
        <w:rPr>
          <w:sz w:val="16"/>
        </w:rPr>
        <w:t xml:space="preserve"> </w:t>
      </w:r>
      <w:r w:rsidRPr="00751280">
        <w:rPr>
          <w:rStyle w:val="Emphasis"/>
          <w:bdr w:val="single" w:sz="8" w:space="0" w:color="auto" w:frame="1"/>
        </w:rPr>
        <w:t>traditional macrolides</w:t>
      </w:r>
      <w:r w:rsidRPr="00751280">
        <w:rPr>
          <w:sz w:val="16"/>
        </w:rPr>
        <w:t xml:space="preserve"> </w:t>
      </w:r>
      <w:r w:rsidRPr="00751280">
        <w:rPr>
          <w:rStyle w:val="StyleUnderline"/>
        </w:rPr>
        <w:t>from</w:t>
      </w:r>
      <w:r w:rsidRPr="00751280">
        <w:rPr>
          <w:sz w:val="16"/>
        </w:rPr>
        <w:t xml:space="preserve"> </w:t>
      </w:r>
      <w:r w:rsidRPr="00751280">
        <w:rPr>
          <w:rStyle w:val="Emphasis"/>
          <w:bdr w:val="single" w:sz="8" w:space="0" w:color="auto" w:frame="1"/>
        </w:rPr>
        <w:t>working</w:t>
      </w:r>
      <w:r w:rsidRPr="00751280">
        <w:rPr>
          <w:sz w:val="16"/>
        </w:rPr>
        <w:t>.</w:t>
      </w:r>
    </w:p>
    <w:p w14:paraId="4BBF9D2B" w14:textId="75359A1F" w:rsidR="00924A9D" w:rsidRPr="00352FDE" w:rsidRDefault="00352FDE" w:rsidP="00352FDE">
      <w:pPr>
        <w:rPr>
          <w:rFonts w:eastAsia="Calibri"/>
          <w:sz w:val="16"/>
        </w:rPr>
      </w:pPr>
      <w:r w:rsidRPr="00751280">
        <w:rPr>
          <w:sz w:val="16"/>
        </w:rPr>
        <w:t xml:space="preserve">Further development of </w:t>
      </w:r>
      <w:r w:rsidRPr="00E545F9">
        <w:rPr>
          <w:rStyle w:val="StyleUnderline"/>
          <w:highlight w:val="cyan"/>
        </w:rPr>
        <w:t>these</w:t>
      </w:r>
      <w:r w:rsidRPr="00751280">
        <w:rPr>
          <w:sz w:val="16"/>
        </w:rPr>
        <w:t xml:space="preserve"> </w:t>
      </w:r>
      <w:r w:rsidRPr="00751280">
        <w:rPr>
          <w:rStyle w:val="Emphasis"/>
          <w:bdr w:val="single" w:sz="8" w:space="0" w:color="auto" w:frame="1"/>
        </w:rPr>
        <w:t xml:space="preserve">very promising </w:t>
      </w:r>
      <w:r w:rsidRPr="00E545F9">
        <w:rPr>
          <w:rStyle w:val="Emphasis"/>
          <w:highlight w:val="cyan"/>
          <w:bdr w:val="single" w:sz="8" w:space="0" w:color="auto" w:frame="1"/>
        </w:rPr>
        <w:t>compounds</w:t>
      </w:r>
      <w:r w:rsidRPr="00751280">
        <w:rPr>
          <w:sz w:val="16"/>
        </w:rPr>
        <w:t xml:space="preserve"> could provide us with some of the best hope we have for drugs that can </w:t>
      </w:r>
      <w:r w:rsidRPr="00E545F9">
        <w:rPr>
          <w:rStyle w:val="Emphasis"/>
          <w:highlight w:val="cyan"/>
          <w:bdr w:val="single" w:sz="8" w:space="0" w:color="auto" w:frame="1"/>
        </w:rPr>
        <w:t>counter</w:t>
      </w:r>
      <w:r w:rsidRPr="00E545F9">
        <w:rPr>
          <w:sz w:val="16"/>
          <w:highlight w:val="cyan"/>
        </w:rPr>
        <w:t xml:space="preserve"> </w:t>
      </w:r>
      <w:r w:rsidRPr="00E545F9">
        <w:rPr>
          <w:rStyle w:val="StyleUnderline"/>
          <w:highlight w:val="cyan"/>
        </w:rPr>
        <w:t>the</w:t>
      </w:r>
      <w:r w:rsidRPr="00E545F9">
        <w:rPr>
          <w:sz w:val="16"/>
          <w:highlight w:val="cyan"/>
        </w:rPr>
        <w:t xml:space="preserve"> </w:t>
      </w:r>
      <w:r w:rsidRPr="00E545F9">
        <w:rPr>
          <w:rStyle w:val="Emphasis"/>
          <w:highlight w:val="cyan"/>
          <w:bdr w:val="single" w:sz="8" w:space="0" w:color="auto" w:frame="1"/>
        </w:rPr>
        <w:t>“antibiotic apocalypse”</w:t>
      </w:r>
      <w:r w:rsidRPr="00751280">
        <w:rPr>
          <w:sz w:val="16"/>
        </w:rPr>
        <w:t xml:space="preserve"> before it’s too late.</w:t>
      </w:r>
    </w:p>
    <w:sectPr w:rsidR="00924A9D" w:rsidRPr="00352F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3CE9E" w14:textId="77777777" w:rsidR="00597413" w:rsidRDefault="00597413" w:rsidP="00066D2C">
      <w:pPr>
        <w:spacing w:after="0" w:line="240" w:lineRule="auto"/>
      </w:pPr>
      <w:r>
        <w:separator/>
      </w:r>
    </w:p>
  </w:endnote>
  <w:endnote w:type="continuationSeparator" w:id="0">
    <w:p w14:paraId="60B4926B" w14:textId="77777777" w:rsidR="00597413" w:rsidRDefault="0059741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DC45E" w14:textId="77777777" w:rsidR="00597413" w:rsidRDefault="00597413" w:rsidP="00066D2C">
      <w:pPr>
        <w:spacing w:after="0" w:line="240" w:lineRule="auto"/>
      </w:pPr>
      <w:r>
        <w:separator/>
      </w:r>
    </w:p>
  </w:footnote>
  <w:footnote w:type="continuationSeparator" w:id="0">
    <w:p w14:paraId="41A9F846" w14:textId="77777777" w:rsidR="00597413" w:rsidRDefault="0059741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018407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24A9D"/>
    <w:rsid w:val="00000B48"/>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5C7"/>
    <w:rsid w:val="000D739E"/>
    <w:rsid w:val="000D7A2C"/>
    <w:rsid w:val="000E0913"/>
    <w:rsid w:val="000E13F7"/>
    <w:rsid w:val="000E2525"/>
    <w:rsid w:val="000F22D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688"/>
    <w:rsid w:val="002052E3"/>
    <w:rsid w:val="00206D66"/>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64CAA"/>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FDE"/>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8E9"/>
    <w:rsid w:val="004433A0"/>
    <w:rsid w:val="004436F8"/>
    <w:rsid w:val="00447BAE"/>
    <w:rsid w:val="00450DA4"/>
    <w:rsid w:val="004514CF"/>
    <w:rsid w:val="00455108"/>
    <w:rsid w:val="00457F13"/>
    <w:rsid w:val="004604DA"/>
    <w:rsid w:val="00462267"/>
    <w:rsid w:val="00462B60"/>
    <w:rsid w:val="00474720"/>
    <w:rsid w:val="00480A40"/>
    <w:rsid w:val="004827C9"/>
    <w:rsid w:val="00486F5E"/>
    <w:rsid w:val="004875B9"/>
    <w:rsid w:val="00491C5F"/>
    <w:rsid w:val="0049341D"/>
    <w:rsid w:val="00493AA8"/>
    <w:rsid w:val="0049609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9741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799"/>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8C2"/>
    <w:rsid w:val="00737502"/>
    <w:rsid w:val="00740B3A"/>
    <w:rsid w:val="00740C8B"/>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5E92"/>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4A9D"/>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0E0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1C4A"/>
    <w:rsid w:val="00B2410E"/>
    <w:rsid w:val="00B2727D"/>
    <w:rsid w:val="00B301A2"/>
    <w:rsid w:val="00B31350"/>
    <w:rsid w:val="00B315A8"/>
    <w:rsid w:val="00B32C3E"/>
    <w:rsid w:val="00B41D37"/>
    <w:rsid w:val="00B45128"/>
    <w:rsid w:val="00B53DB3"/>
    <w:rsid w:val="00B66AF2"/>
    <w:rsid w:val="00B72848"/>
    <w:rsid w:val="00B74544"/>
    <w:rsid w:val="00B77754"/>
    <w:rsid w:val="00B77F07"/>
    <w:rsid w:val="00B81054"/>
    <w:rsid w:val="00B820DB"/>
    <w:rsid w:val="00B837F0"/>
    <w:rsid w:val="00B83896"/>
    <w:rsid w:val="00B860A9"/>
    <w:rsid w:val="00B87CC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27"/>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1757"/>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3E6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532"/>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561"/>
    <w:rsid w:val="00E3771A"/>
    <w:rsid w:val="00E40B45"/>
    <w:rsid w:val="00E41637"/>
    <w:rsid w:val="00E50C30"/>
    <w:rsid w:val="00E51410"/>
    <w:rsid w:val="00E515E7"/>
    <w:rsid w:val="00E53241"/>
    <w:rsid w:val="00E545F9"/>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56C"/>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E7C94"/>
    <w:rsid w:val="00EF0191"/>
    <w:rsid w:val="00EF09CC"/>
    <w:rsid w:val="00EF0F91"/>
    <w:rsid w:val="00F00A14"/>
    <w:rsid w:val="00F022F2"/>
    <w:rsid w:val="00F0685D"/>
    <w:rsid w:val="00F06A5D"/>
    <w:rsid w:val="00F0700E"/>
    <w:rsid w:val="00F14A61"/>
    <w:rsid w:val="00F17B58"/>
    <w:rsid w:val="00F2397D"/>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61C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62098D"/>
  <w15:chartTrackingRefBased/>
  <w15:docId w15:val="{880CB24A-0389-4028-99CB-C0D27E9B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4A9D"/>
    <w:rPr>
      <w:rFonts w:ascii="Times New Roman" w:hAnsi="Times New Roman" w:cs="Times New Roman"/>
    </w:rPr>
  </w:style>
  <w:style w:type="paragraph" w:styleId="Heading1">
    <w:name w:val="heading 1"/>
    <w:aliases w:val="Pocket"/>
    <w:basedOn w:val="Normal"/>
    <w:next w:val="Normal"/>
    <w:link w:val="Heading1Char"/>
    <w:qFormat/>
    <w:rsid w:val="00924A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4A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Read Char Ch,no,Citation,CardStyle,Heading 3 Foldover"/>
    <w:basedOn w:val="Normal"/>
    <w:next w:val="Normal"/>
    <w:link w:val="Heading3Char"/>
    <w:uiPriority w:val="2"/>
    <w:qFormat/>
    <w:rsid w:val="00924A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
    <w:basedOn w:val="Normal"/>
    <w:next w:val="Normal"/>
    <w:link w:val="Heading4Char"/>
    <w:uiPriority w:val="3"/>
    <w:qFormat/>
    <w:rsid w:val="00924A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4A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4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4A9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24A9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24A9D"/>
    <w:rPr>
      <w:color w:val="auto"/>
      <w:u w:val="none"/>
    </w:rPr>
  </w:style>
  <w:style w:type="character" w:customStyle="1" w:styleId="Heading1Char">
    <w:name w:val="Heading 1 Char"/>
    <w:aliases w:val="Pocket Char"/>
    <w:basedOn w:val="DefaultParagraphFont"/>
    <w:link w:val="Heading1"/>
    <w:rsid w:val="00924A9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24A9D"/>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1,Tag Char Char Char1,Bold Cite Char,Cite 1 Char"/>
    <w:basedOn w:val="DefaultParagraphFont"/>
    <w:link w:val="Heading3"/>
    <w:uiPriority w:val="2"/>
    <w:rsid w:val="00924A9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24A9D"/>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924A9D"/>
    <w:rPr>
      <w:b/>
      <w:bCs/>
      <w:sz w:val="26"/>
      <w:u w:val="none"/>
    </w:rPr>
  </w:style>
  <w:style w:type="character" w:customStyle="1" w:styleId="StyleUnderline">
    <w:name w:val="Style Underline"/>
    <w:aliases w:val="Underline,StyleUnderline,Style Bold Underline,apple-style-span + 6 pt,Bold,Kern at 16 pt,Intense Emphasis1,Intense Emphasis2,HHeading 3 + 12 pt,Cards + Font: 12 pt Char,Minimized Char,Underline Char Char Char,Underline Char Char,c,ci,Bo"/>
    <w:basedOn w:val="DefaultParagraphFont"/>
    <w:uiPriority w:val="7"/>
    <w:qFormat/>
    <w:rsid w:val="00924A9D"/>
    <w:rPr>
      <w:b w:val="0"/>
      <w:sz w:val="22"/>
      <w:u w:val="single"/>
    </w:rPr>
  </w:style>
  <w:style w:type="character" w:styleId="Strong">
    <w:name w:val="Strong"/>
    <w:basedOn w:val="DefaultParagraphFont"/>
    <w:uiPriority w:val="22"/>
    <w:semiHidden/>
    <w:qFormat/>
    <w:rsid w:val="00924A9D"/>
    <w:rPr>
      <w:b/>
      <w:bCs/>
    </w:rPr>
  </w:style>
  <w:style w:type="character" w:styleId="BookTitle">
    <w:name w:val="Book Title"/>
    <w:basedOn w:val="DefaultParagraphFont"/>
    <w:uiPriority w:val="33"/>
    <w:semiHidden/>
    <w:qFormat/>
    <w:rsid w:val="00924A9D"/>
    <w:rPr>
      <w:b/>
      <w:bCs/>
      <w:i/>
      <w:iCs/>
      <w:spacing w:val="5"/>
    </w:rPr>
  </w:style>
  <w:style w:type="character" w:customStyle="1" w:styleId="Heading5Char">
    <w:name w:val="Heading 5 Char"/>
    <w:basedOn w:val="DefaultParagraphFont"/>
    <w:link w:val="Heading5"/>
    <w:uiPriority w:val="9"/>
    <w:semiHidden/>
    <w:rsid w:val="00924A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4A9D"/>
  </w:style>
  <w:style w:type="paragraph" w:styleId="Header">
    <w:name w:val="header"/>
    <w:basedOn w:val="Normal"/>
    <w:link w:val="HeaderChar"/>
    <w:uiPriority w:val="99"/>
    <w:semiHidden/>
    <w:rsid w:val="00924A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4A9D"/>
    <w:rPr>
      <w:rFonts w:ascii="Times New Roman" w:hAnsi="Times New Roman" w:cs="Times New Roman"/>
    </w:rPr>
  </w:style>
  <w:style w:type="paragraph" w:styleId="Footer">
    <w:name w:val="footer"/>
    <w:basedOn w:val="Normal"/>
    <w:link w:val="FooterChar"/>
    <w:uiPriority w:val="99"/>
    <w:semiHidden/>
    <w:rsid w:val="00924A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4A9D"/>
    <w:rPr>
      <w:rFonts w:ascii="Times New Roman" w:hAnsi="Times New Roman" w:cs="Times New Roman"/>
    </w:rPr>
  </w:style>
  <w:style w:type="paragraph" w:styleId="BodyText">
    <w:name w:val="Body Text"/>
    <w:basedOn w:val="Normal"/>
    <w:link w:val="BodyTextChar"/>
    <w:uiPriority w:val="99"/>
    <w:semiHidden/>
    <w:unhideWhenUsed/>
    <w:rsid w:val="00924A9D"/>
    <w:pPr>
      <w:spacing w:after="120"/>
    </w:pPr>
  </w:style>
  <w:style w:type="character" w:customStyle="1" w:styleId="BodyTextChar">
    <w:name w:val="Body Text Char"/>
    <w:basedOn w:val="DefaultParagraphFont"/>
    <w:link w:val="BodyText"/>
    <w:uiPriority w:val="99"/>
    <w:semiHidden/>
    <w:rsid w:val="00924A9D"/>
    <w:rPr>
      <w:rFonts w:ascii="Times New Roman" w:hAnsi="Times New Roman" w:cs="Times New Roman"/>
    </w:rPr>
  </w:style>
  <w:style w:type="paragraph" w:styleId="NoSpacing">
    <w:name w:val="No Spacing"/>
    <w:link w:val="NoSpacingChar"/>
    <w:uiPriority w:val="99"/>
    <w:semiHidden/>
    <w:unhideWhenUsed/>
    <w:qFormat/>
    <w:rsid w:val="00924A9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24A9D"/>
    <w:rPr>
      <w:rFonts w:ascii="Calibri" w:hAnsi="Calibri" w:cs="Calibri"/>
    </w:rPr>
  </w:style>
  <w:style w:type="character" w:styleId="Hyperlink">
    <w:name w:val="Hyperlink"/>
    <w:basedOn w:val="DefaultParagraphFont"/>
    <w:uiPriority w:val="99"/>
    <w:unhideWhenUsed/>
    <w:rsid w:val="00924A9D"/>
    <w:rPr>
      <w:color w:val="0563C1" w:themeColor="hyperlink"/>
      <w:u w:val="single"/>
    </w:rPr>
  </w:style>
  <w:style w:type="character" w:styleId="UnresolvedMention">
    <w:name w:val="Unresolved Mention"/>
    <w:basedOn w:val="DefaultParagraphFont"/>
    <w:uiPriority w:val="99"/>
    <w:semiHidden/>
    <w:unhideWhenUsed/>
    <w:rsid w:val="00924A9D"/>
    <w:rPr>
      <w:color w:val="605E5C"/>
      <w:shd w:val="clear" w:color="auto" w:fill="E1DFDD"/>
    </w:rPr>
  </w:style>
  <w:style w:type="paragraph" w:customStyle="1" w:styleId="Analytic">
    <w:name w:val="Analytic"/>
    <w:basedOn w:val="Heading4"/>
    <w:link w:val="AnalyticChar"/>
    <w:autoRedefine/>
    <w:uiPriority w:val="5"/>
    <w:qFormat/>
    <w:rsid w:val="00924A9D"/>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924A9D"/>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924A9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4A9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368C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autoRedefine/>
    <w:uiPriority w:val="8"/>
    <w:qFormat/>
    <w:rsid w:val="00A00E09"/>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00B48"/>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34515</Words>
  <Characters>196738</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29</cp:revision>
  <dcterms:created xsi:type="dcterms:W3CDTF">2026-01-04T13:29:00Z</dcterms:created>
  <dcterms:modified xsi:type="dcterms:W3CDTF">2026-01-04T14:10:00Z</dcterms:modified>
</cp:coreProperties>
</file>