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6A993" w14:textId="77777777" w:rsidR="00667111" w:rsidRDefault="00667111" w:rsidP="00667111"/>
    <w:p w14:paraId="3F245813" w14:textId="77777777" w:rsidR="00667111" w:rsidRDefault="00667111" w:rsidP="00667111">
      <w:pPr>
        <w:pStyle w:val="Heading1"/>
      </w:pPr>
      <w:r>
        <w:lastRenderedPageBreak/>
        <w:t>1NC R8</w:t>
      </w:r>
    </w:p>
    <w:p w14:paraId="7053AB7D" w14:textId="77777777" w:rsidR="00667111" w:rsidRDefault="00667111" w:rsidP="00667111">
      <w:pPr>
        <w:pStyle w:val="Heading2"/>
      </w:pPr>
      <w:r>
        <w:lastRenderedPageBreak/>
        <w:t>Off</w:t>
      </w:r>
    </w:p>
    <w:p w14:paraId="54E6CB67" w14:textId="77777777" w:rsidR="00667111" w:rsidRDefault="00667111" w:rsidP="00667111">
      <w:pPr>
        <w:pStyle w:val="Heading3"/>
      </w:pPr>
      <w:r>
        <w:lastRenderedPageBreak/>
        <w:t>Off</w:t>
      </w:r>
    </w:p>
    <w:p w14:paraId="351604F6" w14:textId="77777777" w:rsidR="00667111" w:rsidRDefault="00667111" w:rsidP="00667111">
      <w:pPr>
        <w:pStyle w:val="Heading4"/>
      </w:pPr>
      <w:r>
        <w:t xml:space="preserve">Topical AFFs must affirm the resolution. </w:t>
      </w:r>
    </w:p>
    <w:p w14:paraId="28C92357" w14:textId="77777777" w:rsidR="00667111" w:rsidRPr="004A6169" w:rsidRDefault="00667111" w:rsidP="00667111">
      <w:pPr>
        <w:pStyle w:val="Heading4"/>
      </w:pPr>
      <w:r>
        <w:t>The</w:t>
      </w:r>
      <w:r w:rsidRPr="004A6169">
        <w:t xml:space="preserve"> “USFG” is </w:t>
      </w:r>
      <w:r w:rsidRPr="004A6169">
        <w:rPr>
          <w:u w:val="single"/>
        </w:rPr>
        <w:t>three branches</w:t>
      </w:r>
      <w:r w:rsidRPr="004A6169">
        <w:t xml:space="preserve">. </w:t>
      </w:r>
    </w:p>
    <w:p w14:paraId="475D8F81" w14:textId="77777777" w:rsidR="00667111" w:rsidRPr="004A6169" w:rsidRDefault="00667111" w:rsidP="00667111">
      <w:r w:rsidRPr="004A6169">
        <w:rPr>
          <w:b/>
          <w:sz w:val="26"/>
        </w:rPr>
        <w:t xml:space="preserve">U.S. Legal ’16 </w:t>
      </w:r>
      <w:r w:rsidRPr="004A6169">
        <w:t xml:space="preserve">[U.S. Legal; 2016; Organization offering legal assistance and attorney access; U.S. Legal, “United States Federal Government Law and Legal Definition,” </w:t>
      </w:r>
      <w:hyperlink r:id="rId7" w:history="1">
        <w:r w:rsidRPr="004A6169">
          <w:t>https://definitions.uslegal.com/u/united-states-federal-government/</w:t>
        </w:r>
      </w:hyperlink>
      <w:r w:rsidRPr="004A6169">
        <w:t>]</w:t>
      </w:r>
    </w:p>
    <w:p w14:paraId="6B572BF7" w14:textId="77777777" w:rsidR="00667111" w:rsidRDefault="00667111" w:rsidP="00667111">
      <w:pPr>
        <w:rPr>
          <w:sz w:val="16"/>
        </w:rPr>
      </w:pPr>
      <w:r w:rsidRPr="00F666D7">
        <w:rPr>
          <w:highlight w:val="cyan"/>
          <w:u w:val="single"/>
        </w:rPr>
        <w:t xml:space="preserve">The </w:t>
      </w:r>
      <w:r w:rsidRPr="00F666D7">
        <w:rPr>
          <w:rStyle w:val="Emphasis"/>
          <w:highlight w:val="cyan"/>
        </w:rPr>
        <w:t>U</w:t>
      </w:r>
      <w:r w:rsidRPr="004A6169">
        <w:rPr>
          <w:sz w:val="16"/>
        </w:rPr>
        <w:t xml:space="preserve">nited </w:t>
      </w:r>
      <w:r w:rsidRPr="00F666D7">
        <w:rPr>
          <w:rStyle w:val="Emphasis"/>
          <w:highlight w:val="cyan"/>
        </w:rPr>
        <w:t>S</w:t>
      </w:r>
      <w:r w:rsidRPr="004A6169">
        <w:rPr>
          <w:sz w:val="16"/>
        </w:rPr>
        <w:t xml:space="preserve">tates </w:t>
      </w:r>
      <w:r w:rsidRPr="00F666D7">
        <w:rPr>
          <w:rStyle w:val="Emphasis"/>
          <w:highlight w:val="cyan"/>
        </w:rPr>
        <w:t>F</w:t>
      </w:r>
      <w:r w:rsidRPr="004A6169">
        <w:rPr>
          <w:sz w:val="16"/>
        </w:rPr>
        <w:t xml:space="preserve">ederal </w:t>
      </w:r>
      <w:r w:rsidRPr="00F666D7">
        <w:rPr>
          <w:rStyle w:val="Emphasis"/>
          <w:highlight w:val="cyan"/>
        </w:rPr>
        <w:t>G</w:t>
      </w:r>
      <w:r w:rsidRPr="004A6169">
        <w:rPr>
          <w:sz w:val="16"/>
        </w:rPr>
        <w:t xml:space="preserve">overnment </w:t>
      </w:r>
      <w:r w:rsidRPr="00F666D7">
        <w:rPr>
          <w:highlight w:val="cyan"/>
          <w:u w:val="single"/>
        </w:rPr>
        <w:t>is</w:t>
      </w:r>
      <w:r w:rsidRPr="004A6169">
        <w:rPr>
          <w:sz w:val="16"/>
        </w:rPr>
        <w:t xml:space="preserve"> established by the US Constitution. The Federal Government shares sovereignty over the United Sates with the individual governments of the States of US. The Federal government has </w:t>
      </w:r>
      <w:r w:rsidRPr="00F666D7">
        <w:rPr>
          <w:highlight w:val="cyan"/>
          <w:u w:val="single"/>
        </w:rPr>
        <w:t>three branches</w:t>
      </w:r>
      <w:r w:rsidRPr="004A6169">
        <w:rPr>
          <w:u w:val="single"/>
        </w:rPr>
        <w:t>: i)</w:t>
      </w:r>
      <w:r w:rsidRPr="004A6169">
        <w:rPr>
          <w:sz w:val="16"/>
        </w:rPr>
        <w:t xml:space="preserve"> the</w:t>
      </w:r>
      <w:r w:rsidRPr="004A6169">
        <w:rPr>
          <w:u w:val="single"/>
        </w:rPr>
        <w:t xml:space="preserve"> </w:t>
      </w:r>
      <w:r w:rsidRPr="00F666D7">
        <w:rPr>
          <w:rStyle w:val="Emphasis"/>
          <w:highlight w:val="cyan"/>
        </w:rPr>
        <w:t>legislature</w:t>
      </w:r>
      <w:r w:rsidRPr="004A6169">
        <w:rPr>
          <w:u w:val="single"/>
        </w:rPr>
        <w:t>, which is the</w:t>
      </w:r>
      <w:r w:rsidRPr="004A6169">
        <w:rPr>
          <w:sz w:val="16"/>
        </w:rPr>
        <w:t xml:space="preserve"> US </w:t>
      </w:r>
      <w:r w:rsidRPr="004A6169">
        <w:rPr>
          <w:u w:val="single"/>
        </w:rPr>
        <w:t xml:space="preserve">Congress, ii) </w:t>
      </w:r>
      <w:r w:rsidRPr="00F666D7">
        <w:rPr>
          <w:rStyle w:val="Emphasis"/>
          <w:highlight w:val="cyan"/>
        </w:rPr>
        <w:t>Executive</w:t>
      </w:r>
      <w:r w:rsidRPr="004A6169">
        <w:rPr>
          <w:sz w:val="16"/>
        </w:rPr>
        <w:t xml:space="preserve">, comprised of </w:t>
      </w:r>
      <w:r w:rsidRPr="004A6169">
        <w:rPr>
          <w:u w:val="single"/>
        </w:rPr>
        <w:t>the President</w:t>
      </w:r>
      <w:r w:rsidRPr="004A6169">
        <w:rPr>
          <w:sz w:val="16"/>
        </w:rPr>
        <w:t xml:space="preserve"> and Vice president of the US </w:t>
      </w:r>
      <w:r w:rsidRPr="00F666D7">
        <w:rPr>
          <w:highlight w:val="cyan"/>
          <w:u w:val="single"/>
        </w:rPr>
        <w:t>and</w:t>
      </w:r>
      <w:r w:rsidRPr="004A6169">
        <w:rPr>
          <w:u w:val="single"/>
        </w:rPr>
        <w:t xml:space="preserve"> iii) </w:t>
      </w:r>
      <w:r w:rsidRPr="00F666D7">
        <w:rPr>
          <w:rStyle w:val="Emphasis"/>
          <w:highlight w:val="cyan"/>
        </w:rPr>
        <w:t>Judiciary</w:t>
      </w:r>
      <w:r w:rsidRPr="004A6169">
        <w:rPr>
          <w:sz w:val="16"/>
        </w:rPr>
        <w:t xml:space="preserve">. The US Constitution prescribes a system of separation of powers and ‘checks and balances’ for the smooth functioning of all the three branches of the Federal Government. </w:t>
      </w:r>
      <w:r w:rsidRPr="004A6169">
        <w:rPr>
          <w:u w:val="single"/>
        </w:rPr>
        <w:t>The</w:t>
      </w:r>
      <w:r w:rsidRPr="004A6169">
        <w:rPr>
          <w:sz w:val="16"/>
        </w:rPr>
        <w:t xml:space="preserve"> US </w:t>
      </w:r>
      <w:r w:rsidRPr="004A6169">
        <w:rPr>
          <w:u w:val="single"/>
        </w:rPr>
        <w:t xml:space="preserve">Constitution </w:t>
      </w:r>
      <w:r w:rsidRPr="00836EB4">
        <w:rPr>
          <w:rStyle w:val="Emphasis"/>
        </w:rPr>
        <w:t>limits</w:t>
      </w:r>
      <w:r w:rsidRPr="004A6169">
        <w:rPr>
          <w:sz w:val="16"/>
        </w:rPr>
        <w:t xml:space="preserve"> the powers of </w:t>
      </w:r>
      <w:r w:rsidRPr="004A6169">
        <w:rPr>
          <w:u w:val="single"/>
        </w:rPr>
        <w:t>the Federal Government</w:t>
      </w:r>
      <w:r w:rsidRPr="004A6169">
        <w:rPr>
          <w:sz w:val="16"/>
        </w:rPr>
        <w:t xml:space="preserve"> to the powers assigned to it; </w:t>
      </w:r>
      <w:r w:rsidRPr="004A6169">
        <w:rPr>
          <w:u w:val="single"/>
        </w:rPr>
        <w:t xml:space="preserve">all </w:t>
      </w:r>
      <w:r w:rsidRPr="00F666D7">
        <w:rPr>
          <w:highlight w:val="cyan"/>
          <w:u w:val="single"/>
        </w:rPr>
        <w:t>powers not</w:t>
      </w:r>
      <w:r w:rsidRPr="004A6169">
        <w:rPr>
          <w:u w:val="single"/>
        </w:rPr>
        <w:t xml:space="preserve"> </w:t>
      </w:r>
      <w:r w:rsidRPr="00836EB4">
        <w:rPr>
          <w:rStyle w:val="Emphasis"/>
        </w:rPr>
        <w:t xml:space="preserve">expressly </w:t>
      </w:r>
      <w:r w:rsidRPr="00F666D7">
        <w:rPr>
          <w:rStyle w:val="Emphasis"/>
          <w:highlight w:val="cyan"/>
        </w:rPr>
        <w:t>assigned</w:t>
      </w:r>
      <w:r w:rsidRPr="00F666D7">
        <w:rPr>
          <w:highlight w:val="cyan"/>
          <w:u w:val="single"/>
        </w:rPr>
        <w:t xml:space="preserve"> to the Fed</w:t>
      </w:r>
      <w:r w:rsidRPr="004A6169">
        <w:rPr>
          <w:u w:val="single"/>
        </w:rPr>
        <w:t xml:space="preserve">eral Government </w:t>
      </w:r>
      <w:r w:rsidRPr="00F666D7">
        <w:rPr>
          <w:highlight w:val="cyan"/>
          <w:u w:val="single"/>
        </w:rPr>
        <w:t>are</w:t>
      </w:r>
      <w:r w:rsidRPr="004A6169">
        <w:rPr>
          <w:u w:val="single"/>
        </w:rPr>
        <w:t xml:space="preserve"> </w:t>
      </w:r>
      <w:r w:rsidRPr="00836EB4">
        <w:rPr>
          <w:rStyle w:val="Emphasis"/>
        </w:rPr>
        <w:t>reserved</w:t>
      </w:r>
      <w:r w:rsidRPr="004A6169">
        <w:rPr>
          <w:u w:val="single"/>
        </w:rPr>
        <w:t xml:space="preserve"> to </w:t>
      </w:r>
      <w:r w:rsidRPr="00F666D7">
        <w:rPr>
          <w:highlight w:val="cyan"/>
          <w:u w:val="single"/>
        </w:rPr>
        <w:t xml:space="preserve">the </w:t>
      </w:r>
      <w:r w:rsidRPr="00F666D7">
        <w:rPr>
          <w:rStyle w:val="Emphasis"/>
          <w:highlight w:val="cyan"/>
        </w:rPr>
        <w:t>States</w:t>
      </w:r>
      <w:r w:rsidRPr="004A6169">
        <w:rPr>
          <w:sz w:val="16"/>
        </w:rPr>
        <w:t xml:space="preserve"> or to the people.</w:t>
      </w:r>
    </w:p>
    <w:p w14:paraId="0A3E9659" w14:textId="77777777" w:rsidR="00667111" w:rsidRPr="00844DD4" w:rsidRDefault="00667111" w:rsidP="00667111">
      <w:pPr>
        <w:pStyle w:val="Heading4"/>
        <w:rPr>
          <w:u w:val="single"/>
        </w:rPr>
      </w:pPr>
      <w:r>
        <w:t xml:space="preserve">Collective bargaining is a process of </w:t>
      </w:r>
      <w:r>
        <w:rPr>
          <w:u w:val="single"/>
        </w:rPr>
        <w:t>give-and-take</w:t>
      </w:r>
      <w:r>
        <w:t xml:space="preserve"> that results in a legal collective bargaining agreement. </w:t>
      </w:r>
    </w:p>
    <w:p w14:paraId="1E1A924D" w14:textId="77777777" w:rsidR="00667111" w:rsidRPr="006F781C" w:rsidRDefault="00667111" w:rsidP="00667111">
      <w:r w:rsidRPr="006F781C">
        <w:t xml:space="preserve">Mark </w:t>
      </w:r>
      <w:r w:rsidRPr="006F781C">
        <w:rPr>
          <w:rStyle w:val="Style13ptBold"/>
        </w:rPr>
        <w:t>Bray et al. 17</w:t>
      </w:r>
      <w:r w:rsidRPr="006F781C">
        <w:t>, Bray is Professor of Employment Studies at University of Newcastle, BEc (Hons) (Sydney), MA (Warwick), PhD (UNSW); Waring is Associate Professor and Singapore Dean at Murdoch University, BCom (Hons), LLB (Hons) (Macquarie), Grad Dip Leg Prac (ColLaw), PhD (Newcastle); Cooper is Associate Professor in Work and Organisational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7C6B4FC3" w14:textId="77777777" w:rsidR="00667111" w:rsidRPr="006F781C" w:rsidRDefault="00667111" w:rsidP="00667111">
      <w:pPr>
        <w:rPr>
          <w:sz w:val="16"/>
        </w:rPr>
      </w:pPr>
      <w:r w:rsidRPr="006F781C">
        <w:rPr>
          <w:rStyle w:val="Emphasis"/>
        </w:rPr>
        <w:t>DEFINITIONS</w:t>
      </w:r>
      <w:r w:rsidRPr="006F781C">
        <w:rPr>
          <w:sz w:val="16"/>
        </w:rPr>
        <w:t xml:space="preserve">: </w:t>
      </w:r>
      <w:r w:rsidRPr="001B4A6C">
        <w:rPr>
          <w:rStyle w:val="StyleUnderline"/>
          <w:highlight w:val="cyan"/>
        </w:rPr>
        <w:t xml:space="preserve">COLLECTIVE </w:t>
      </w:r>
      <w:r w:rsidRPr="001B4A6C">
        <w:rPr>
          <w:rStyle w:val="Emphasis"/>
          <w:highlight w:val="cyan"/>
        </w:rPr>
        <w:t>AGREEMENT-MAKING</w:t>
      </w:r>
      <w:r w:rsidRPr="001B4A6C">
        <w:rPr>
          <w:sz w:val="16"/>
          <w:highlight w:val="cyan"/>
        </w:rPr>
        <w:t xml:space="preserve"> </w:t>
      </w:r>
      <w:r w:rsidRPr="001B4A6C">
        <w:rPr>
          <w:rStyle w:val="StyleUnderline"/>
          <w:highlight w:val="cyan"/>
        </w:rPr>
        <w:t>VERSUS</w:t>
      </w:r>
      <w:r w:rsidRPr="001B4A6C">
        <w:rPr>
          <w:sz w:val="16"/>
          <w:highlight w:val="cyan"/>
        </w:rPr>
        <w:t xml:space="preserve"> </w:t>
      </w:r>
      <w:r w:rsidRPr="001B4A6C">
        <w:rPr>
          <w:rStyle w:val="StyleUnderline"/>
          <w:highlight w:val="cyan"/>
        </w:rPr>
        <w:t>COLLECTIVE</w:t>
      </w:r>
      <w:r w:rsidRPr="001B4A6C">
        <w:rPr>
          <w:sz w:val="16"/>
          <w:highlight w:val="cyan"/>
        </w:rPr>
        <w:t xml:space="preserve"> </w:t>
      </w:r>
      <w:r w:rsidRPr="001B4A6C">
        <w:rPr>
          <w:rStyle w:val="Emphasis"/>
          <w:highlight w:val="cyan"/>
        </w:rPr>
        <w:t>BARGAINING</w:t>
      </w:r>
    </w:p>
    <w:p w14:paraId="3BDFEA18" w14:textId="77777777" w:rsidR="00667111" w:rsidRPr="006F781C" w:rsidRDefault="00667111" w:rsidP="00667111">
      <w:pPr>
        <w:rPr>
          <w:rStyle w:val="Emphasis"/>
        </w:rPr>
      </w:pPr>
      <w:r w:rsidRPr="006F781C">
        <w:rPr>
          <w:rStyle w:val="StyleUnderline"/>
        </w:rPr>
        <w:t xml:space="preserve">Consistent with the approach anticipated above, this chapter focuses on collective </w:t>
      </w:r>
      <w:r w:rsidRPr="006F781C">
        <w:rPr>
          <w:rStyle w:val="Emphasis"/>
        </w:rPr>
        <w:t>agreement-making</w:t>
      </w:r>
      <w:r w:rsidRPr="006F781C">
        <w:rPr>
          <w:sz w:val="16"/>
        </w:rPr>
        <w:t xml:space="preserve">. </w:t>
      </w:r>
      <w:r w:rsidRPr="001B4A6C">
        <w:rPr>
          <w:rStyle w:val="StyleUnderline"/>
          <w:highlight w:val="cyan"/>
        </w:rPr>
        <w:t>A collective agreement is</w:t>
      </w:r>
      <w:r w:rsidRPr="006F781C">
        <w:rPr>
          <w:rStyle w:val="StyleUnderline"/>
        </w:rPr>
        <w:t xml:space="preserve"> a set of </w:t>
      </w:r>
      <w:r w:rsidRPr="001B4A6C">
        <w:rPr>
          <w:rStyle w:val="StyleUnderline"/>
          <w:highlight w:val="cyan"/>
        </w:rPr>
        <w:t xml:space="preserve">rules, </w:t>
      </w:r>
      <w:proofErr w:type="gramStart"/>
      <w:r w:rsidRPr="001B4A6C">
        <w:rPr>
          <w:rStyle w:val="StyleUnderline"/>
          <w:highlight w:val="cyan"/>
        </w:rPr>
        <w:t>entered</w:t>
      </w:r>
      <w:r w:rsidRPr="006F781C">
        <w:rPr>
          <w:rStyle w:val="StyleUnderline"/>
        </w:rPr>
        <w:t xml:space="preserve"> into</w:t>
      </w:r>
      <w:proofErr w:type="gramEnd"/>
      <w:r w:rsidRPr="006F781C">
        <w:rPr>
          <w:rStyle w:val="StyleUnderline"/>
        </w:rPr>
        <w:t xml:space="preserve"> </w:t>
      </w:r>
      <w:r w:rsidRPr="001B4A6C">
        <w:rPr>
          <w:rStyle w:val="StyleUnderline"/>
          <w:highlight w:val="cyan"/>
        </w:rPr>
        <w:t>voluntarily, that regulate</w:t>
      </w:r>
      <w:r w:rsidRPr="008B3CE2">
        <w:rPr>
          <w:rStyle w:val="StyleUnderline"/>
        </w:rPr>
        <w:t>s</w:t>
      </w:r>
      <w:r w:rsidRPr="006F781C">
        <w:rPr>
          <w:rStyle w:val="StyleUnderline"/>
        </w:rPr>
        <w:t xml:space="preserve"> the </w:t>
      </w:r>
      <w:r w:rsidRPr="001B4A6C">
        <w:rPr>
          <w:rStyle w:val="StyleUnderline"/>
          <w:highlight w:val="cyan"/>
        </w:rPr>
        <w:t>employment</w:t>
      </w:r>
      <w:r w:rsidRPr="006F781C">
        <w:rPr>
          <w:rStyle w:val="StyleUnderline"/>
        </w:rPr>
        <w:t xml:space="preserve"> relationship</w:t>
      </w:r>
      <w:r w:rsidRPr="006F781C">
        <w:rPr>
          <w:sz w:val="16"/>
        </w:rPr>
        <w:t xml:space="preserve"> between a group of employees and their employer. </w:t>
      </w:r>
      <w:r w:rsidRPr="006F781C">
        <w:rPr>
          <w:rStyle w:val="StyleUnderline"/>
        </w:rPr>
        <w:t>Collective agreement-</w:t>
      </w:r>
      <w:r w:rsidRPr="00B70E23">
        <w:rPr>
          <w:rStyle w:val="StyleUnderline"/>
        </w:rPr>
        <w:t xml:space="preserve">making is a broad concept, focussing on the processes by which </w:t>
      </w:r>
      <w:r w:rsidRPr="00B70E23">
        <w:rPr>
          <w:rStyle w:val="Emphasis"/>
        </w:rPr>
        <w:t>collective agreements are created</w:t>
      </w:r>
      <w:r w:rsidRPr="00B70E23">
        <w:rPr>
          <w:rStyle w:val="StyleUnderline"/>
        </w:rPr>
        <w:t xml:space="preserve">, that potentially encompasses </w:t>
      </w:r>
      <w:proofErr w:type="gramStart"/>
      <w:r w:rsidRPr="00B70E23">
        <w:rPr>
          <w:rStyle w:val="StyleUnderline"/>
        </w:rPr>
        <w:t xml:space="preserve">a </w:t>
      </w:r>
      <w:r w:rsidRPr="00B70E23">
        <w:rPr>
          <w:rStyle w:val="Emphasis"/>
        </w:rPr>
        <w:t>number</w:t>
      </w:r>
      <w:r w:rsidRPr="00B70E23">
        <w:rPr>
          <w:rStyle w:val="StyleUnderline"/>
        </w:rPr>
        <w:t xml:space="preserve"> of</w:t>
      </w:r>
      <w:proofErr w:type="gramEnd"/>
      <w:r w:rsidRPr="00B70E23">
        <w:rPr>
          <w:rStyle w:val="StyleUnderline"/>
        </w:rPr>
        <w:t xml:space="preserve"> different </w:t>
      </w:r>
      <w:r w:rsidRPr="00B70E23">
        <w:rPr>
          <w:rStyle w:val="Emphasis"/>
        </w:rPr>
        <w:t>subprocesses</w:t>
      </w:r>
      <w:r w:rsidRPr="00B70E23">
        <w:rPr>
          <w:rStyle w:val="StyleUnderline"/>
        </w:rPr>
        <w:t xml:space="preserve">, by far the </w:t>
      </w:r>
      <w:r w:rsidRPr="00B70E23">
        <w:rPr>
          <w:rStyle w:val="Emphasis"/>
        </w:rPr>
        <w:t>most important</w:t>
      </w:r>
      <w:r w:rsidRPr="00B70E23">
        <w:rPr>
          <w:rStyle w:val="StyleUnderline"/>
        </w:rPr>
        <w:t xml:space="preserve"> of which is </w:t>
      </w:r>
      <w:r w:rsidRPr="00B70E23">
        <w:rPr>
          <w:rStyle w:val="Emphasis"/>
        </w:rPr>
        <w:t>collective bargaining.</w:t>
      </w:r>
    </w:p>
    <w:p w14:paraId="1824771C" w14:textId="77777777" w:rsidR="00667111" w:rsidRPr="006F781C" w:rsidRDefault="00667111" w:rsidP="00667111">
      <w:pPr>
        <w:rPr>
          <w:sz w:val="16"/>
        </w:rPr>
      </w:pPr>
      <w:r w:rsidRPr="006F781C">
        <w:rPr>
          <w:rStyle w:val="StyleUnderline"/>
        </w:rPr>
        <w:t xml:space="preserve">Collective bargaining has two essential features. First, it is </w:t>
      </w:r>
      <w:r w:rsidRPr="001B4A6C">
        <w:rPr>
          <w:rStyle w:val="Emphasis"/>
          <w:highlight w:val="cyan"/>
        </w:rPr>
        <w:t>collective</w:t>
      </w:r>
      <w:r w:rsidRPr="001B4A6C">
        <w:rPr>
          <w:sz w:val="16"/>
          <w:highlight w:val="cyan"/>
        </w:rPr>
        <w:t xml:space="preserve"> </w:t>
      </w:r>
      <w:r w:rsidRPr="00B70E23">
        <w:rPr>
          <w:rStyle w:val="StyleUnderline"/>
        </w:rPr>
        <w:t xml:space="preserve">because it </w:t>
      </w:r>
      <w:r w:rsidRPr="001B4A6C">
        <w:rPr>
          <w:rStyle w:val="StyleUnderline"/>
          <w:highlight w:val="cyan"/>
        </w:rPr>
        <w:t>involves groups</w:t>
      </w:r>
      <w:r w:rsidRPr="006F781C">
        <w:rPr>
          <w:rStyle w:val="StyleUnderline"/>
        </w:rPr>
        <w:t xml:space="preserve"> of </w:t>
      </w:r>
      <w:r w:rsidRPr="006F781C">
        <w:rPr>
          <w:rStyle w:val="Emphasis"/>
        </w:rPr>
        <w:t>employees</w:t>
      </w:r>
      <w:r w:rsidRPr="006F781C">
        <w:rPr>
          <w:rStyle w:val="StyleUnderline"/>
        </w:rPr>
        <w:t xml:space="preserve"> </w:t>
      </w:r>
      <w:r w:rsidRPr="001B4A6C">
        <w:rPr>
          <w:rStyle w:val="StyleUnderline"/>
          <w:highlight w:val="cyan"/>
        </w:rPr>
        <w:t>acting</w:t>
      </w:r>
      <w:r w:rsidRPr="001B4A6C">
        <w:rPr>
          <w:sz w:val="16"/>
          <w:highlight w:val="cyan"/>
        </w:rPr>
        <w:t xml:space="preserve"> </w:t>
      </w:r>
      <w:r w:rsidRPr="001B4A6C">
        <w:rPr>
          <w:rStyle w:val="Emphasis"/>
          <w:highlight w:val="cyan"/>
        </w:rPr>
        <w:t>together</w:t>
      </w:r>
      <w:r w:rsidRPr="006F781C">
        <w:rPr>
          <w:sz w:val="16"/>
        </w:rPr>
        <w:t xml:space="preserve">, </w:t>
      </w:r>
      <w:r w:rsidRPr="006F781C">
        <w:rPr>
          <w:rStyle w:val="StyleUnderline"/>
        </w:rPr>
        <w:t>usually through a collective organisation</w:t>
      </w:r>
      <w:r w:rsidRPr="006F781C">
        <w:rPr>
          <w:sz w:val="16"/>
        </w:rPr>
        <w:t>, to negotiate with either one employer or a group of employers. Throughout history and across most countries, the collective organisation representing employees has been a trade union (see Chapter 6). However, there are alternative forms of collective organisations that are not trade unions, including employee associations, consultative committees and more informal groups of employees acting together for the purposes of bargaining with employers (see Chapter 7).</w:t>
      </w:r>
    </w:p>
    <w:p w14:paraId="49FA1F39" w14:textId="77777777" w:rsidR="00667111" w:rsidRPr="006F781C" w:rsidRDefault="00667111" w:rsidP="00667111">
      <w:pPr>
        <w:rPr>
          <w:sz w:val="16"/>
        </w:rPr>
      </w:pPr>
      <w:r w:rsidRPr="006F781C">
        <w:rPr>
          <w:rStyle w:val="StyleUnderline"/>
        </w:rPr>
        <w:t>Second, collective bargaining involves ‘</w:t>
      </w:r>
      <w:r w:rsidRPr="001B4A6C">
        <w:rPr>
          <w:rStyle w:val="Emphasis"/>
          <w:highlight w:val="cyan"/>
        </w:rPr>
        <w:t>bargaining’</w:t>
      </w:r>
      <w:r w:rsidRPr="006F781C">
        <w:rPr>
          <w:rStyle w:val="StyleUnderline"/>
        </w:rPr>
        <w:t xml:space="preserve"> between these parties</w:t>
      </w:r>
      <w:r w:rsidRPr="006F781C">
        <w:rPr>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6F781C">
        <w:rPr>
          <w:rStyle w:val="Emphasis"/>
        </w:rPr>
        <w:t>bargaining</w:t>
      </w:r>
      <w:r w:rsidRPr="006F781C">
        <w:rPr>
          <w:sz w:val="16"/>
        </w:rPr>
        <w:t xml:space="preserve"> process </w:t>
      </w:r>
      <w:r w:rsidRPr="001B4A6C">
        <w:rPr>
          <w:rStyle w:val="StyleUnderline"/>
          <w:highlight w:val="cyan"/>
        </w:rPr>
        <w:t xml:space="preserve">represents an </w:t>
      </w:r>
      <w:r w:rsidRPr="001B4A6C">
        <w:rPr>
          <w:rStyle w:val="Emphasis"/>
          <w:highlight w:val="cyan"/>
        </w:rPr>
        <w:t>exchange</w:t>
      </w:r>
      <w:r w:rsidRPr="006F781C">
        <w:rPr>
          <w:rStyle w:val="StyleUnderline"/>
        </w:rPr>
        <w:t xml:space="preserve"> in which the parties make offers and grant </w:t>
      </w:r>
      <w:r w:rsidRPr="00B70E23">
        <w:rPr>
          <w:rStyle w:val="StyleUnderline"/>
        </w:rPr>
        <w:t>concessions, ‘</w:t>
      </w:r>
      <w:r w:rsidRPr="00B70E23">
        <w:rPr>
          <w:rStyle w:val="Emphasis"/>
        </w:rPr>
        <w:t>haggle’</w:t>
      </w:r>
      <w:r w:rsidRPr="00B70E23">
        <w:rPr>
          <w:rStyle w:val="StyleUnderline"/>
        </w:rPr>
        <w:t xml:space="preserve"> and engage</w:t>
      </w:r>
      <w:r w:rsidRPr="006F781C">
        <w:rPr>
          <w:rStyle w:val="StyleUnderline"/>
        </w:rPr>
        <w:t xml:space="preserve"> in </w:t>
      </w:r>
      <w:r w:rsidRPr="001B4A6C">
        <w:rPr>
          <w:rStyle w:val="Emphasis"/>
          <w:highlight w:val="cyan"/>
        </w:rPr>
        <w:t>‘give and take’</w:t>
      </w:r>
      <w:r w:rsidRPr="006F781C">
        <w:rPr>
          <w:sz w:val="16"/>
        </w:rPr>
        <w:t xml:space="preserve">. </w:t>
      </w:r>
      <w:r w:rsidRPr="006F781C">
        <w:rPr>
          <w:rStyle w:val="Emphasis"/>
        </w:rPr>
        <w:t>Genuine</w:t>
      </w:r>
      <w:r w:rsidRPr="006F781C">
        <w:rPr>
          <w:sz w:val="16"/>
        </w:rPr>
        <w:t xml:space="preserve"> </w:t>
      </w:r>
      <w:r w:rsidRPr="006F781C">
        <w:rPr>
          <w:rStyle w:val="StyleUnderline"/>
        </w:rPr>
        <w:t xml:space="preserve">bargaining, then, requires that </w:t>
      </w:r>
      <w:r w:rsidRPr="001B4A6C">
        <w:rPr>
          <w:rStyle w:val="StyleUnderline"/>
          <w:highlight w:val="cyan"/>
        </w:rPr>
        <w:t>each party have</w:t>
      </w:r>
      <w:r w:rsidRPr="006F781C">
        <w:rPr>
          <w:rStyle w:val="StyleUnderline"/>
        </w:rPr>
        <w:t xml:space="preserve"> the </w:t>
      </w:r>
      <w:r w:rsidRPr="001B4A6C">
        <w:rPr>
          <w:rStyle w:val="StyleUnderline"/>
          <w:highlight w:val="cyan"/>
        </w:rPr>
        <w:t>power</w:t>
      </w:r>
      <w:r w:rsidRPr="006F781C">
        <w:rPr>
          <w:rStyle w:val="StyleUnderline"/>
        </w:rPr>
        <w:t xml:space="preserve"> to make a </w:t>
      </w:r>
      <w:r w:rsidRPr="006F781C">
        <w:rPr>
          <w:rStyle w:val="Emphasis"/>
        </w:rPr>
        <w:t>difference to the outcome</w:t>
      </w:r>
      <w:r w:rsidRPr="008B3CE2">
        <w:rPr>
          <w:sz w:val="16"/>
        </w:rPr>
        <w:t>,</w:t>
      </w:r>
      <w:r w:rsidRPr="006F781C">
        <w:rPr>
          <w:sz w:val="16"/>
        </w:rPr>
        <w:t xml:space="preserve"> </w:t>
      </w:r>
      <w:r w:rsidRPr="001B4A6C">
        <w:rPr>
          <w:rStyle w:val="StyleUnderline"/>
          <w:highlight w:val="cyan"/>
        </w:rPr>
        <w:t>even if</w:t>
      </w:r>
      <w:r w:rsidRPr="008B3CE2">
        <w:rPr>
          <w:rStyle w:val="StyleUnderline"/>
        </w:rPr>
        <w:t xml:space="preserve"> that power</w:t>
      </w:r>
      <w:r w:rsidRPr="006F781C">
        <w:rPr>
          <w:rStyle w:val="StyleUnderline"/>
        </w:rPr>
        <w:t xml:space="preserve"> is </w:t>
      </w:r>
      <w:r w:rsidRPr="001B4A6C">
        <w:rPr>
          <w:rStyle w:val="Emphasis"/>
          <w:highlight w:val="cyan"/>
        </w:rPr>
        <w:t>unevenly distributed</w:t>
      </w:r>
      <w:r w:rsidRPr="006F781C">
        <w:rPr>
          <w:sz w:val="16"/>
        </w:rPr>
        <w:t xml:space="preserve"> between the parties.</w:t>
      </w:r>
    </w:p>
    <w:p w14:paraId="1B8CB470" w14:textId="77777777" w:rsidR="00667111" w:rsidRPr="006F781C" w:rsidRDefault="00667111" w:rsidP="00667111">
      <w:pPr>
        <w:rPr>
          <w:sz w:val="16"/>
        </w:rPr>
      </w:pPr>
      <w:r w:rsidRPr="006F781C">
        <w:rPr>
          <w:sz w:val="16"/>
        </w:rPr>
        <w:lastRenderedPageBreak/>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7FF2E149" w14:textId="77777777" w:rsidR="00667111" w:rsidRPr="006F781C" w:rsidRDefault="00667111" w:rsidP="00667111">
      <w:pPr>
        <w:rPr>
          <w:sz w:val="16"/>
        </w:rPr>
      </w:pPr>
      <w:r w:rsidRPr="006F781C">
        <w:rPr>
          <w:rStyle w:val="StyleUnderline"/>
        </w:rPr>
        <w:t xml:space="preserve">Despite the common preoccupation with collective </w:t>
      </w:r>
      <w:r w:rsidRPr="001B4A6C">
        <w:rPr>
          <w:rStyle w:val="StyleUnderline"/>
          <w:highlight w:val="cyan"/>
        </w:rPr>
        <w:t>bargaining</w:t>
      </w:r>
      <w:r w:rsidRPr="006F781C">
        <w:rPr>
          <w:rStyle w:val="StyleUnderline"/>
        </w:rPr>
        <w:t xml:space="preserve">, however, </w:t>
      </w:r>
      <w:r w:rsidRPr="00B70E23">
        <w:rPr>
          <w:rStyle w:val="StyleUnderline"/>
        </w:rPr>
        <w:t xml:space="preserve">it </w:t>
      </w:r>
      <w:r w:rsidRPr="001B4A6C">
        <w:rPr>
          <w:rStyle w:val="StyleUnderline"/>
          <w:highlight w:val="cyan"/>
        </w:rPr>
        <w:t xml:space="preserve">is </w:t>
      </w:r>
      <w:r w:rsidRPr="001B4A6C">
        <w:rPr>
          <w:rStyle w:val="Emphasis"/>
          <w:highlight w:val="cyan"/>
        </w:rPr>
        <w:t>not</w:t>
      </w:r>
      <w:r w:rsidRPr="001B4A6C">
        <w:rPr>
          <w:rStyle w:val="StyleUnderline"/>
          <w:highlight w:val="cyan"/>
        </w:rPr>
        <w:t xml:space="preserve"> the </w:t>
      </w:r>
      <w:r w:rsidRPr="001B4A6C">
        <w:rPr>
          <w:rStyle w:val="Emphasis"/>
          <w:highlight w:val="cyan"/>
        </w:rPr>
        <w:t>only process</w:t>
      </w:r>
      <w:r w:rsidRPr="001B4A6C">
        <w:rPr>
          <w:rStyle w:val="StyleUnderline"/>
          <w:highlight w:val="cyan"/>
        </w:rPr>
        <w:t xml:space="preserve"> by which</w:t>
      </w:r>
      <w:r w:rsidRPr="006F781C">
        <w:rPr>
          <w:rStyle w:val="StyleUnderline"/>
        </w:rPr>
        <w:t xml:space="preserve"> collective </w:t>
      </w:r>
      <w:r w:rsidRPr="001B4A6C">
        <w:rPr>
          <w:rStyle w:val="StyleUnderline"/>
          <w:highlight w:val="cyan"/>
        </w:rPr>
        <w:t>agreements are made</w:t>
      </w:r>
      <w:r w:rsidRPr="006F781C">
        <w:rPr>
          <w:sz w:val="16"/>
        </w:rPr>
        <w:t xml:space="preserve"> (Gahan &amp; Pekarek 2012; Bray &amp; Stewart 2013; Bray &amp; Macneil 2016). </w:t>
      </w:r>
      <w:r w:rsidRPr="001B4A6C">
        <w:rPr>
          <w:rStyle w:val="StyleUnderline"/>
          <w:highlight w:val="cyan"/>
        </w:rPr>
        <w:t>The process</w:t>
      </w:r>
      <w:r w:rsidRPr="006F781C">
        <w:rPr>
          <w:rStyle w:val="StyleUnderline"/>
        </w:rPr>
        <w:t xml:space="preserve">, for example, </w:t>
      </w:r>
      <w:r w:rsidRPr="001B4A6C">
        <w:rPr>
          <w:rStyle w:val="StyleUnderline"/>
          <w:highlight w:val="cyan"/>
        </w:rPr>
        <w:t xml:space="preserve">may be </w:t>
      </w:r>
      <w:r w:rsidRPr="001B4A6C">
        <w:rPr>
          <w:rStyle w:val="Emphasis"/>
          <w:highlight w:val="cyan"/>
        </w:rPr>
        <w:t>unilateral</w:t>
      </w:r>
      <w:r w:rsidRPr="006F781C">
        <w:rPr>
          <w:rStyle w:val="StyleUnderline"/>
        </w:rPr>
        <w:t xml:space="preserve">, in that </w:t>
      </w:r>
      <w:r w:rsidRPr="006F781C">
        <w:rPr>
          <w:rStyle w:val="Emphasis"/>
        </w:rPr>
        <w:t>only one party</w:t>
      </w:r>
      <w:r w:rsidRPr="006F781C">
        <w:rPr>
          <w:rStyle w:val="StyleUnderline"/>
        </w:rPr>
        <w:t xml:space="preserve"> makes the rules</w:t>
      </w:r>
      <w:r w:rsidRPr="006F781C">
        <w:rPr>
          <w:sz w:val="16"/>
        </w:rPr>
        <w:t xml:space="preserve">. A good—albeit curious—example occurred in Australia under the WorkChoices regime, where ‘greenfield’ collective agreements that could be registered and become legally binding were determined solely by employers (Gahan 2007). </w:t>
      </w:r>
      <w:r w:rsidRPr="006F781C">
        <w:rPr>
          <w:rStyle w:val="StyleUnderline"/>
        </w:rPr>
        <w:t xml:space="preserve">More ambiguous, but </w:t>
      </w:r>
      <w:r w:rsidRPr="001B4A6C">
        <w:rPr>
          <w:rStyle w:val="StyleUnderline"/>
          <w:highlight w:val="cyan"/>
        </w:rPr>
        <w:t>no less important, is</w:t>
      </w:r>
      <w:r w:rsidRPr="006F781C">
        <w:rPr>
          <w:rStyle w:val="StyleUnderline"/>
        </w:rPr>
        <w:t xml:space="preserve"> the process in which </w:t>
      </w:r>
      <w:r w:rsidRPr="001B4A6C">
        <w:rPr>
          <w:rStyle w:val="StyleUnderline"/>
          <w:highlight w:val="cyan"/>
        </w:rPr>
        <w:t>two</w:t>
      </w:r>
      <w:r w:rsidRPr="006F781C">
        <w:rPr>
          <w:rStyle w:val="StyleUnderline"/>
        </w:rPr>
        <w:t xml:space="preserve"> or more </w:t>
      </w:r>
      <w:r w:rsidRPr="001B4A6C">
        <w:rPr>
          <w:rStyle w:val="StyleUnderline"/>
          <w:highlight w:val="cyan"/>
        </w:rPr>
        <w:t>parties</w:t>
      </w:r>
      <w:r w:rsidRPr="006F781C">
        <w:rPr>
          <w:rStyle w:val="StyleUnderline"/>
        </w:rPr>
        <w:t xml:space="preserve"> are involved </w:t>
      </w:r>
      <w:r w:rsidRPr="001B4A6C">
        <w:rPr>
          <w:rStyle w:val="StyleUnderline"/>
          <w:highlight w:val="cyan"/>
        </w:rPr>
        <w:t>but</w:t>
      </w:r>
      <w:r w:rsidRPr="006F781C">
        <w:rPr>
          <w:rStyle w:val="StyleUnderline"/>
        </w:rPr>
        <w:t xml:space="preserve"> there is </w:t>
      </w:r>
      <w:r w:rsidRPr="001B4A6C">
        <w:rPr>
          <w:rStyle w:val="Emphasis"/>
          <w:highlight w:val="cyan"/>
        </w:rPr>
        <w:t>no genuine bargaining</w:t>
      </w:r>
      <w:r w:rsidRPr="001B4A6C">
        <w:rPr>
          <w:rStyle w:val="StyleUnderline"/>
          <w:highlight w:val="cyan"/>
        </w:rPr>
        <w:t>: the process might be</w:t>
      </w:r>
      <w:r w:rsidRPr="008B3CE2">
        <w:rPr>
          <w:rStyle w:val="StyleUnderline"/>
        </w:rPr>
        <w:t xml:space="preserve"> </w:t>
      </w:r>
      <w:proofErr w:type="gramStart"/>
      <w:r w:rsidRPr="008B3CE2">
        <w:rPr>
          <w:rStyle w:val="Emphasis"/>
        </w:rPr>
        <w:t>voluntary</w:t>
      </w:r>
      <w:proofErr w:type="gramEnd"/>
      <w:r w:rsidRPr="006F781C">
        <w:rPr>
          <w:sz w:val="16"/>
        </w:rPr>
        <w:t xml:space="preserve"> </w:t>
      </w:r>
      <w:r w:rsidRPr="006F781C">
        <w:rPr>
          <w:rStyle w:val="StyleUnderline"/>
        </w:rPr>
        <w:t xml:space="preserve">and both parties may </w:t>
      </w:r>
      <w:r w:rsidRPr="006F781C">
        <w:rPr>
          <w:rStyle w:val="Emphasis"/>
        </w:rPr>
        <w:t>agree</w:t>
      </w:r>
      <w:r w:rsidRPr="006F781C">
        <w:rPr>
          <w:rStyle w:val="StyleUnderline"/>
        </w:rPr>
        <w:t xml:space="preserve"> to the outcome, but it involves one party proposing the terms and the other parties either </w:t>
      </w:r>
      <w:r w:rsidRPr="006F781C">
        <w:rPr>
          <w:rStyle w:val="Emphasis"/>
        </w:rPr>
        <w:t>accepting</w:t>
      </w:r>
      <w:r w:rsidRPr="006F781C">
        <w:rPr>
          <w:sz w:val="16"/>
        </w:rPr>
        <w:t xml:space="preserve"> those terms </w:t>
      </w:r>
      <w:r w:rsidRPr="006F781C">
        <w:rPr>
          <w:rStyle w:val="StyleUnderline"/>
        </w:rPr>
        <w:t>or</w:t>
      </w:r>
      <w:r w:rsidRPr="006F781C">
        <w:rPr>
          <w:sz w:val="16"/>
        </w:rPr>
        <w:t xml:space="preserve"> </w:t>
      </w:r>
      <w:r w:rsidRPr="006F781C">
        <w:rPr>
          <w:rStyle w:val="Emphasis"/>
        </w:rPr>
        <w:t>not</w:t>
      </w:r>
      <w:r w:rsidRPr="006F781C">
        <w:rPr>
          <w:sz w:val="16"/>
        </w:rPr>
        <w:t xml:space="preserve">. </w:t>
      </w:r>
      <w:r w:rsidRPr="006F781C">
        <w:rPr>
          <w:rStyle w:val="StyleUnderline"/>
        </w:rPr>
        <w:t xml:space="preserve">In this </w:t>
      </w:r>
      <w:r w:rsidRPr="001B4A6C">
        <w:rPr>
          <w:rStyle w:val="StyleUnderline"/>
          <w:highlight w:val="cyan"/>
        </w:rPr>
        <w:t>‘take-it-or-leave-it’</w:t>
      </w:r>
      <w:r w:rsidRPr="006F781C">
        <w:rPr>
          <w:rStyle w:val="StyleUnderline"/>
        </w:rPr>
        <w:t xml:space="preserve"> approach, there is </w:t>
      </w:r>
      <w:r w:rsidRPr="006F781C">
        <w:rPr>
          <w:rStyle w:val="Emphasis"/>
        </w:rPr>
        <w:t>no exchange</w:t>
      </w:r>
      <w:r w:rsidRPr="006F781C">
        <w:rPr>
          <w:rStyle w:val="StyleUnderline"/>
        </w:rPr>
        <w:t xml:space="preserve"> which involves the making of offers and the granting of concessions, haggling or give-and-take. In these circumstances, ‘</w:t>
      </w:r>
      <w:r w:rsidRPr="006F781C">
        <w:rPr>
          <w:rStyle w:val="Emphasis"/>
        </w:rPr>
        <w:t>agreement’</w:t>
      </w:r>
      <w:r w:rsidRPr="006F781C">
        <w:rPr>
          <w:rStyle w:val="StyleUnderline"/>
        </w:rPr>
        <w:t xml:space="preserve"> comes by the other parties granting </w:t>
      </w:r>
      <w:r w:rsidRPr="006F781C">
        <w:rPr>
          <w:rStyle w:val="Emphasis"/>
        </w:rPr>
        <w:t>consent</w:t>
      </w:r>
      <w:r w:rsidRPr="006F781C">
        <w:rPr>
          <w:sz w:val="16"/>
        </w:rPr>
        <w:t xml:space="preserve">, </w:t>
      </w:r>
      <w:r w:rsidRPr="006F781C">
        <w:rPr>
          <w:rStyle w:val="StyleUnderline"/>
        </w:rPr>
        <w:t xml:space="preserve">usually by </w:t>
      </w:r>
      <w:r w:rsidRPr="006F781C">
        <w:rPr>
          <w:rStyle w:val="Emphasis"/>
        </w:rPr>
        <w:t>signing</w:t>
      </w:r>
      <w:r w:rsidRPr="006F781C">
        <w:rPr>
          <w:sz w:val="16"/>
        </w:rPr>
        <w:t xml:space="preserve"> the ‘agreement’. As the rest of this chapter will show, these nonbargained forms of collective agreement-making have been made possible by Australian law in recent years, although it is difficult to assess how common they are.</w:t>
      </w:r>
    </w:p>
    <w:p w14:paraId="23B99AFE" w14:textId="77777777" w:rsidR="00667111" w:rsidRDefault="00667111" w:rsidP="00667111">
      <w:pPr>
        <w:pStyle w:val="Heading4"/>
      </w:pPr>
      <w:r>
        <w:t>Violation – they don’t defend USFG action to strengthen CBR.</w:t>
      </w:r>
    </w:p>
    <w:p w14:paraId="227BC44A" w14:textId="77777777" w:rsidR="00667111" w:rsidRDefault="00667111" w:rsidP="00667111">
      <w:pPr>
        <w:pStyle w:val="Heading4"/>
      </w:pPr>
      <w:r>
        <w:t xml:space="preserve">3 impacts. </w:t>
      </w:r>
    </w:p>
    <w:p w14:paraId="0125FF56" w14:textId="77777777" w:rsidR="00667111" w:rsidRDefault="00667111" w:rsidP="00667111">
      <w:pPr>
        <w:pStyle w:val="Heading4"/>
      </w:pPr>
      <w:bookmarkStart w:id="0" w:name="_Hlk177046204"/>
      <w:r w:rsidRPr="0032468F">
        <w:t xml:space="preserve">1. </w:t>
      </w:r>
      <w:r w:rsidRPr="005C22F9">
        <w:rPr>
          <w:u w:val="single"/>
        </w:rPr>
        <w:t>FAIRNESS</w:t>
      </w:r>
      <w:r w:rsidRPr="0032468F">
        <w:t>.</w:t>
      </w:r>
      <w:r>
        <w:t xml:space="preserve"> Their interp wrecks </w:t>
      </w:r>
      <w:r>
        <w:rPr>
          <w:u w:val="single"/>
        </w:rPr>
        <w:t>predictable limits</w:t>
      </w:r>
      <w:r>
        <w:t xml:space="preserve"> which makes negation </w:t>
      </w:r>
      <w:r>
        <w:rPr>
          <w:u w:val="single"/>
        </w:rPr>
        <w:t>impossible</w:t>
      </w:r>
      <w:r>
        <w:t>. F</w:t>
      </w:r>
      <w:r w:rsidRPr="0032468F">
        <w:t xml:space="preserve">airness </w:t>
      </w:r>
      <w:r>
        <w:rPr>
          <w:u w:val="single"/>
        </w:rPr>
        <w:t>is a terminal impact</w:t>
      </w:r>
      <w:r w:rsidRPr="0032468F">
        <w:t xml:space="preserve"> – </w:t>
      </w:r>
      <w:r>
        <w:t xml:space="preserve">it’s the key enabler of </w:t>
      </w:r>
      <w:r>
        <w:rPr>
          <w:u w:val="single"/>
        </w:rPr>
        <w:t>debate as a game</w:t>
      </w:r>
      <w:r>
        <w:t xml:space="preserve"> and thereby a </w:t>
      </w:r>
      <w:r>
        <w:rPr>
          <w:u w:val="single"/>
        </w:rPr>
        <w:t>prerequisite</w:t>
      </w:r>
      <w:r>
        <w:t xml:space="preserve"> to </w:t>
      </w:r>
      <w:proofErr w:type="gramStart"/>
      <w:r>
        <w:t>all of</w:t>
      </w:r>
      <w:proofErr w:type="gramEnd"/>
      <w:r>
        <w:t xml:space="preserve"> its benefits. </w:t>
      </w:r>
    </w:p>
    <w:p w14:paraId="29C13F6A" w14:textId="77777777" w:rsidR="00667111" w:rsidRPr="0017763A" w:rsidRDefault="00667111" w:rsidP="00667111">
      <w:pPr>
        <w:pStyle w:val="Heading4"/>
        <w:rPr>
          <w:rFonts w:eastAsia="SimSun" w:cs="Times New Roman"/>
        </w:rPr>
      </w:pPr>
      <w:r>
        <w:t xml:space="preserve">2. </w:t>
      </w:r>
      <w:r>
        <w:rPr>
          <w:u w:val="single"/>
        </w:rPr>
        <w:t>SELF-QUESTIONING</w:t>
      </w:r>
      <w:r>
        <w:t xml:space="preserve">. </w:t>
      </w:r>
      <w:r w:rsidRPr="0017763A">
        <w:rPr>
          <w:rFonts w:eastAsia="SimSun" w:cs="Times New Roman"/>
        </w:rPr>
        <w:t xml:space="preserve">Only a predictable stasis fosters the in-depth process of </w:t>
      </w:r>
      <w:r w:rsidRPr="0017763A">
        <w:rPr>
          <w:rFonts w:eastAsia="SimSun" w:cs="Times New Roman"/>
          <w:u w:val="single"/>
        </w:rPr>
        <w:t>negation</w:t>
      </w:r>
      <w:r w:rsidRPr="0017763A">
        <w:rPr>
          <w:rFonts w:eastAsia="SimSun" w:cs="Times New Roman"/>
        </w:rPr>
        <w:t xml:space="preserve">, </w:t>
      </w:r>
      <w:r w:rsidRPr="0017763A">
        <w:rPr>
          <w:rFonts w:eastAsia="SimSun" w:cs="Times New Roman"/>
          <w:u w:val="single"/>
        </w:rPr>
        <w:t>research</w:t>
      </w:r>
      <w:r w:rsidRPr="0017763A">
        <w:rPr>
          <w:rFonts w:eastAsia="SimSun" w:cs="Times New Roman"/>
        </w:rPr>
        <w:t xml:space="preserve">, and </w:t>
      </w:r>
      <w:r w:rsidRPr="0017763A">
        <w:rPr>
          <w:rFonts w:eastAsia="SimSun" w:cs="Times New Roman"/>
          <w:u w:val="single"/>
        </w:rPr>
        <w:t>refinement</w:t>
      </w:r>
      <w:r w:rsidRPr="0017763A">
        <w:rPr>
          <w:rFonts w:eastAsia="SimSun" w:cs="Times New Roman"/>
        </w:rPr>
        <w:t xml:space="preserve">. Iterative testing over the </w:t>
      </w:r>
      <w:r w:rsidRPr="0017763A">
        <w:rPr>
          <w:rFonts w:eastAsia="SimSun" w:cs="Times New Roman"/>
          <w:u w:val="single"/>
        </w:rPr>
        <w:t>course of a year</w:t>
      </w:r>
      <w:r w:rsidRPr="0017763A">
        <w:rPr>
          <w:rFonts w:eastAsia="SimSun" w:cs="Times New Roman"/>
        </w:rPr>
        <w:t xml:space="preserve"> produces debaters with a skeptical worldview and </w:t>
      </w:r>
      <w:r w:rsidRPr="0017763A">
        <w:rPr>
          <w:rFonts w:eastAsia="SimSun" w:cs="Times New Roman"/>
          <w:u w:val="single"/>
        </w:rPr>
        <w:t>breaks down</w:t>
      </w:r>
      <w:r w:rsidRPr="0017763A">
        <w:rPr>
          <w:rFonts w:eastAsia="SimSun" w:cs="Times New Roman"/>
        </w:rPr>
        <w:t xml:space="preserve"> dogmatic conceptions in favor of critical reflection. </w:t>
      </w:r>
    </w:p>
    <w:p w14:paraId="75AA8FAF" w14:textId="77777777" w:rsidR="00667111" w:rsidRPr="00114A8E" w:rsidRDefault="00667111" w:rsidP="00667111">
      <w:pPr>
        <w:pStyle w:val="Heading4"/>
      </w:pPr>
      <w:r w:rsidRPr="0032468F">
        <w:t xml:space="preserve">3. </w:t>
      </w:r>
      <w:r>
        <w:rPr>
          <w:u w:val="single"/>
        </w:rPr>
        <w:t>CLASH</w:t>
      </w:r>
      <w:r w:rsidRPr="0032468F">
        <w:t xml:space="preserve">. </w:t>
      </w:r>
      <w:r>
        <w:t>A</w:t>
      </w:r>
      <w:r w:rsidRPr="0032468F">
        <w:t xml:space="preserve"> predictable stasis </w:t>
      </w:r>
      <w:r>
        <w:t xml:space="preserve">is key to </w:t>
      </w:r>
      <w:r>
        <w:rPr>
          <w:u w:val="single"/>
        </w:rPr>
        <w:t>in-depth negation</w:t>
      </w:r>
      <w:r>
        <w:t xml:space="preserve"> over the course of a year, which builds </w:t>
      </w:r>
      <w:r>
        <w:rPr>
          <w:u w:val="single"/>
        </w:rPr>
        <w:t>advocacy skills</w:t>
      </w:r>
      <w:r>
        <w:t xml:space="preserve">, </w:t>
      </w:r>
      <w:r w:rsidRPr="00671235">
        <w:rPr>
          <w:u w:val="single"/>
        </w:rPr>
        <w:t>critical thinking</w:t>
      </w:r>
      <w:r>
        <w:t xml:space="preserve">, and </w:t>
      </w:r>
      <w:r w:rsidRPr="00671235">
        <w:rPr>
          <w:u w:val="single"/>
        </w:rPr>
        <w:t>info processing</w:t>
      </w:r>
      <w:r>
        <w:t xml:space="preserve">. Clash is an </w:t>
      </w:r>
      <w:r>
        <w:rPr>
          <w:u w:val="single"/>
        </w:rPr>
        <w:t>invigorating process</w:t>
      </w:r>
      <w:r>
        <w:t xml:space="preserve"> that builds Those are valuable skills </w:t>
      </w:r>
      <w:r>
        <w:rPr>
          <w:u w:val="single"/>
        </w:rPr>
        <w:t>no matter what for</w:t>
      </w:r>
      <w:r>
        <w:t>.</w:t>
      </w:r>
    </w:p>
    <w:bookmarkEnd w:id="0"/>
    <w:p w14:paraId="2B573189" w14:textId="77777777" w:rsidR="00667111" w:rsidRDefault="00667111" w:rsidP="00667111"/>
    <w:p w14:paraId="4B1427B7" w14:textId="77777777" w:rsidR="00667111" w:rsidRDefault="00667111" w:rsidP="00667111">
      <w:pPr>
        <w:pStyle w:val="Heading3"/>
      </w:pPr>
      <w:r>
        <w:lastRenderedPageBreak/>
        <w:t>Off</w:t>
      </w:r>
    </w:p>
    <w:p w14:paraId="5F44743D" w14:textId="77777777" w:rsidR="00667111" w:rsidRDefault="00667111" w:rsidP="00667111">
      <w:pPr>
        <w:pStyle w:val="Heading4"/>
      </w:pPr>
      <w:r>
        <w:t>Counter-advocacy: The United States Federal Government should substantially strengthen collective bargaining rights for workers in the United States by legalizing secondary strikes</w:t>
      </w:r>
    </w:p>
    <w:p w14:paraId="602C436A" w14:textId="77777777" w:rsidR="00667111" w:rsidRPr="00EC51DC" w:rsidRDefault="00667111" w:rsidP="00667111">
      <w:pPr>
        <w:pStyle w:val="Heading4"/>
      </w:pPr>
      <w:r>
        <w:t>Anti-reconstruction</w:t>
      </w:r>
      <w:r w:rsidRPr="00EC51DC">
        <w:t xml:space="preserve"> </w:t>
      </w:r>
      <w:r>
        <w:rPr>
          <w:u w:val="single"/>
        </w:rPr>
        <w:t>w</w:t>
      </w:r>
      <w:r w:rsidRPr="00EC51DC">
        <w:rPr>
          <w:u w:val="single"/>
        </w:rPr>
        <w:t>hite supremacist governance</w:t>
      </w:r>
      <w:r>
        <w:t xml:space="preserve"> and </w:t>
      </w:r>
      <w:r>
        <w:rPr>
          <w:u w:val="single"/>
        </w:rPr>
        <w:t>lynch law</w:t>
      </w:r>
      <w:r>
        <w:t xml:space="preserve"> were produced as purposeful barriers to </w:t>
      </w:r>
      <w:r>
        <w:rPr>
          <w:u w:val="single"/>
        </w:rPr>
        <w:t>cross-racial class solidarity</w:t>
      </w:r>
      <w:r>
        <w:t xml:space="preserve">. Former slaveowners’ seizure of the </w:t>
      </w:r>
      <w:r>
        <w:rPr>
          <w:u w:val="single"/>
        </w:rPr>
        <w:t>power of nullification</w:t>
      </w:r>
      <w:r>
        <w:t xml:space="preserve"> destroyed the radical possibilities of reconstruction to prevent the </w:t>
      </w:r>
      <w:r>
        <w:rPr>
          <w:u w:val="single"/>
        </w:rPr>
        <w:t>unification of labor</w:t>
      </w:r>
    </w:p>
    <w:p w14:paraId="1D2331FF" w14:textId="77777777" w:rsidR="00667111" w:rsidRDefault="00667111" w:rsidP="00667111">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w:t>
      </w:r>
      <w:r>
        <w:t>2016</w:t>
      </w:r>
      <w:r w:rsidRPr="006322E0">
        <w:t>): 1555.</w:t>
      </w:r>
      <w:r>
        <w:t xml:space="preserve"> // judah</w:t>
      </w:r>
    </w:p>
    <w:p w14:paraId="6A41BA1B" w14:textId="77777777" w:rsidR="00667111" w:rsidRPr="00EC51DC" w:rsidRDefault="00667111" w:rsidP="00667111">
      <w:pPr>
        <w:rPr>
          <w:sz w:val="16"/>
        </w:rPr>
      </w:pPr>
      <w:r w:rsidRPr="00EC51DC">
        <w:rPr>
          <w:sz w:val="16"/>
        </w:rPr>
        <w:t xml:space="preserve">Over the past several decades, </w:t>
      </w:r>
      <w:r w:rsidRPr="00DF1AE8">
        <w:rPr>
          <w:rStyle w:val="StyleUnderline"/>
        </w:rPr>
        <w:t xml:space="preserve">a growing number of historians have concluded that the struggle over </w:t>
      </w:r>
      <w:r w:rsidRPr="000F3830">
        <w:rPr>
          <w:rStyle w:val="StyleUnderline"/>
          <w:highlight w:val="yellow"/>
        </w:rPr>
        <w:t>Reconstruction was decided at the intersection of race and class</w:t>
      </w:r>
      <w:r w:rsidRPr="00DF1AE8">
        <w:rPr>
          <w:rStyle w:val="StyleUnderline"/>
        </w:rPr>
        <w:t>.</w:t>
      </w:r>
      <w:r w:rsidRPr="00EC51DC">
        <w:rPr>
          <w:sz w:val="16"/>
        </w:rPr>
        <w:t xml:space="preserve">194 </w:t>
      </w:r>
      <w:r w:rsidRPr="002D1AA6">
        <w:rPr>
          <w:rStyle w:val="Emphasis"/>
        </w:rPr>
        <w:t>“</w:t>
      </w:r>
      <w:r w:rsidRPr="000F3830">
        <w:rPr>
          <w:rStyle w:val="Emphasis"/>
          <w:highlight w:val="yellow"/>
        </w:rPr>
        <w:t>It is impossible to separate the question of color from the question of labor</w:t>
      </w:r>
      <w:r w:rsidRPr="00F75FB3">
        <w:rPr>
          <w:rStyle w:val="Emphasis"/>
        </w:rPr>
        <w:t>,”</w:t>
      </w:r>
      <w:r w:rsidRPr="00DF1AE8">
        <w:rPr>
          <w:rStyle w:val="StyleUnderline"/>
        </w:rPr>
        <w:t xml:space="preserve"> explained one contemporary newspaper highlighted by Eric Foner, “for the reason that the majority of the laborers . . . throughout the Southern States are colored people, and nearly all the colored people are at present laborers.”</w:t>
      </w:r>
      <w:r w:rsidRPr="00EC51DC">
        <w:rPr>
          <w:sz w:val="16"/>
        </w:rPr>
        <w:t xml:space="preserve">195 </w:t>
      </w:r>
      <w:r w:rsidRPr="00077628">
        <w:rPr>
          <w:rStyle w:val="StyleUnderline"/>
        </w:rPr>
        <w:t xml:space="preserve">Not only had </w:t>
      </w:r>
      <w:r w:rsidRPr="000F3830">
        <w:rPr>
          <w:rStyle w:val="StyleUnderline"/>
          <w:highlight w:val="yellow"/>
        </w:rPr>
        <w:t>the Thirteenth Amendment liberated a race</w:t>
      </w:r>
      <w:r w:rsidRPr="00DF1AE8">
        <w:rPr>
          <w:rStyle w:val="StyleUnderline"/>
        </w:rPr>
        <w:t xml:space="preserve">, </w:t>
      </w:r>
      <w:r w:rsidRPr="000F3830">
        <w:rPr>
          <w:rStyle w:val="StyleUnderline"/>
          <w:highlight w:val="yellow"/>
        </w:rPr>
        <w:t>but</w:t>
      </w:r>
      <w:r w:rsidRPr="00DF1AE8">
        <w:rPr>
          <w:rStyle w:val="StyleUnderline"/>
        </w:rPr>
        <w:t xml:space="preserve"> it had </w:t>
      </w:r>
      <w:r w:rsidRPr="000F3830">
        <w:rPr>
          <w:rStyle w:val="StyleUnderline"/>
          <w:highlight w:val="yellow"/>
        </w:rPr>
        <w:t>also</w:t>
      </w:r>
      <w:r w:rsidRPr="00EC51DC">
        <w:rPr>
          <w:sz w:val="16"/>
        </w:rPr>
        <w:t xml:space="preserve">, as Justice Noah Swayne put it, </w:t>
      </w:r>
      <w:r w:rsidRPr="00DF1AE8">
        <w:rPr>
          <w:rStyle w:val="StyleUnderline"/>
        </w:rPr>
        <w:t>“</w:t>
      </w:r>
      <w:r w:rsidRPr="000F3830">
        <w:rPr>
          <w:rStyle w:val="StyleUnderline"/>
          <w:highlight w:val="yellow"/>
        </w:rPr>
        <w:t>destroyed</w:t>
      </w:r>
      <w:r w:rsidRPr="00DF1AE8">
        <w:rPr>
          <w:rStyle w:val="StyleUnderline"/>
        </w:rPr>
        <w:t xml:space="preserve"> </w:t>
      </w:r>
      <w:r w:rsidRPr="000F3830">
        <w:rPr>
          <w:rStyle w:val="StyleUnderline"/>
          <w:highlight w:val="yellow"/>
        </w:rPr>
        <w:t>the most important relation between capital and labor</w:t>
      </w:r>
      <w:r w:rsidRPr="00DF1AE8">
        <w:rPr>
          <w:rStyle w:val="StyleUnderline"/>
        </w:rPr>
        <w:t xml:space="preserve"> in all the states where slavery existed.”</w:t>
      </w:r>
      <w:r w:rsidRPr="00EC51DC">
        <w:rPr>
          <w:sz w:val="16"/>
        </w:rPr>
        <w:t>196 Before his appointment to the Court, Justice Bradley had similarly noted the overlap of race and class: “It must be remembered that the lands all belong to the whites, and they alone have the capital to improve them and put up buildings and sugar mills on them—and that the labor [is] all performed by the negroes.”197</w:t>
      </w:r>
    </w:p>
    <w:p w14:paraId="768DA008" w14:textId="77777777" w:rsidR="00667111" w:rsidRPr="00EC51DC" w:rsidRDefault="00667111" w:rsidP="00667111">
      <w:pPr>
        <w:rPr>
          <w:sz w:val="16"/>
        </w:rPr>
      </w:pPr>
      <w:r w:rsidRPr="00EC51DC">
        <w:rPr>
          <w:sz w:val="16"/>
        </w:rPr>
        <w:t xml:space="preserve">At the time of Cruikshank, </w:t>
      </w:r>
      <w:r w:rsidRPr="00DF1AE8">
        <w:rPr>
          <w:rStyle w:val="StyleUnderline"/>
        </w:rPr>
        <w:t>Bradley was widely recognized as the Court’s intellectual leader.</w:t>
      </w:r>
      <w:r w:rsidRPr="00EC51DC">
        <w:rPr>
          <w:sz w:val="16"/>
        </w:rPr>
        <w:t xml:space="preserve">198 His Circuit Court opinion was so highly regarded that, even after the Court announced its own ruling in 1876, his would sometimes be cited in preference.199 </w:t>
      </w:r>
      <w:r w:rsidRPr="00DF1AE8">
        <w:rPr>
          <w:rStyle w:val="StyleUnderline"/>
        </w:rPr>
        <w:t xml:space="preserve">Bradley had long viewed black labor from the perspective of the employing classes. Before the war he argued that any compromise between North and South must include protection for the human property rights of slaveholders, reasoning that “[n]o business man can say that these are not the dictates of justice, as between the parties.”200 </w:t>
      </w:r>
      <w:r w:rsidRPr="000F3830">
        <w:rPr>
          <w:rStyle w:val="StyleUnderline"/>
          <w:highlight w:val="yellow"/>
        </w:rPr>
        <w:t>Even after</w:t>
      </w:r>
      <w:r w:rsidRPr="00DF1AE8">
        <w:rPr>
          <w:rStyle w:val="StyleUnderline"/>
        </w:rPr>
        <w:t xml:space="preserve"> Lincoln’s </w:t>
      </w:r>
      <w:r w:rsidRPr="000F3830">
        <w:rPr>
          <w:rStyle w:val="StyleUnderline"/>
          <w:highlight w:val="yellow"/>
        </w:rPr>
        <w:t>Emancipation</w:t>
      </w:r>
      <w:r w:rsidRPr="00DF1AE8">
        <w:rPr>
          <w:rStyle w:val="StyleUnderline"/>
        </w:rPr>
        <w:t xml:space="preserve"> Proclamation, </w:t>
      </w:r>
      <w:r w:rsidRPr="000F3830">
        <w:rPr>
          <w:rStyle w:val="StyleUnderline"/>
          <w:highlight w:val="yellow"/>
        </w:rPr>
        <w:t>Bradley opposed immediate abolition</w:t>
      </w:r>
      <w:r w:rsidRPr="00DF1AE8">
        <w:rPr>
          <w:rStyle w:val="StyleUnderline"/>
        </w:rPr>
        <w:t xml:space="preserve"> and </w:t>
      </w:r>
      <w:r w:rsidRPr="000F3830">
        <w:rPr>
          <w:rStyle w:val="StyleUnderline"/>
          <w:highlight w:val="yellow"/>
        </w:rPr>
        <w:t>insisted</w:t>
      </w:r>
      <w:r w:rsidRPr="00DF1AE8">
        <w:rPr>
          <w:rStyle w:val="StyleUnderline"/>
        </w:rPr>
        <w:t xml:space="preserve"> that the implementation of </w:t>
      </w:r>
      <w:r w:rsidRPr="000F3830">
        <w:rPr>
          <w:rStyle w:val="StyleUnderline"/>
          <w:highlight w:val="yellow"/>
        </w:rPr>
        <w:t>gradual emancipation</w:t>
      </w:r>
      <w:r w:rsidRPr="00DF1AE8">
        <w:rPr>
          <w:rStyle w:val="StyleUnderline"/>
        </w:rPr>
        <w:t xml:space="preserve"> “must be left to the Southern people themselves,” a body from which black Southerners were clearly excluded.</w:t>
      </w:r>
      <w:r w:rsidRPr="00EC51DC">
        <w:rPr>
          <w:sz w:val="16"/>
        </w:rPr>
        <w:t xml:space="preserve">201 In sharp contrast to most congressional Republicans, Bradley saw emancipation from the viewpoint of Southern planters. “You can easily see how the equilibrium of labor on the plantations is destroyed,” he wrote in an 1867 letter.202 “Negroes that never had the right of going where they chose, find themselves invested with that right; and off they go—to see the cities or other parishes—their vagrancy only limited by their means of locomotion.”203 </w:t>
      </w:r>
      <w:r w:rsidRPr="00DF1AE8">
        <w:rPr>
          <w:rStyle w:val="StyleUnderline"/>
        </w:rPr>
        <w:t xml:space="preserve">Instead of celebrating this new freedom, </w:t>
      </w:r>
      <w:r w:rsidRPr="000F3830">
        <w:rPr>
          <w:rStyle w:val="StyleUnderline"/>
          <w:highlight w:val="yellow"/>
        </w:rPr>
        <w:t>Bradley wondered how the former slave masters could regain control over black laborers.</w:t>
      </w:r>
      <w:r w:rsidRPr="00EC51DC">
        <w:rPr>
          <w:sz w:val="16"/>
        </w:rPr>
        <w:t xml:space="preserve"> </w:t>
      </w:r>
      <w:r w:rsidRPr="00DF1AE8">
        <w:rPr>
          <w:rStyle w:val="StyleUnderline"/>
        </w:rPr>
        <w:t>“How shall the planter keep them on the plantation? How shall he secure their services at times when a few days inattention to the crop results in the loss of it?”</w:t>
      </w:r>
      <w:r w:rsidRPr="00EC51DC">
        <w:rPr>
          <w:sz w:val="16"/>
        </w:rPr>
        <w:t xml:space="preserve">204 </w:t>
      </w:r>
      <w:r w:rsidRPr="000F3830">
        <w:rPr>
          <w:rStyle w:val="StyleUnderline"/>
          <w:highlight w:val="yellow"/>
        </w:rPr>
        <w:t>The obvious solution would have been</w:t>
      </w:r>
      <w:r w:rsidRPr="00DF1AE8">
        <w:rPr>
          <w:rStyle w:val="StyleUnderline"/>
        </w:rPr>
        <w:t xml:space="preserve"> to offer </w:t>
      </w:r>
      <w:r w:rsidRPr="000F3830">
        <w:rPr>
          <w:rStyle w:val="StyleUnderline"/>
          <w:highlight w:val="yellow"/>
        </w:rPr>
        <w:t>fair wages and</w:t>
      </w:r>
      <w:r w:rsidRPr="00DF1AE8">
        <w:rPr>
          <w:rStyle w:val="StyleUnderline"/>
        </w:rPr>
        <w:t xml:space="preserve"> fair </w:t>
      </w:r>
      <w:r w:rsidRPr="000F3830">
        <w:rPr>
          <w:rStyle w:val="StyleUnderline"/>
          <w:highlight w:val="yellow"/>
        </w:rPr>
        <w:t>treatment</w:t>
      </w:r>
      <w:r w:rsidRPr="00DF1AE8">
        <w:rPr>
          <w:rStyle w:val="StyleUnderline"/>
        </w:rPr>
        <w:t xml:space="preserve">, </w:t>
      </w:r>
      <w:r w:rsidRPr="000F3830">
        <w:rPr>
          <w:rStyle w:val="StyleUnderline"/>
          <w:highlight w:val="yellow"/>
        </w:rPr>
        <w:t>but Bradley considered this to be</w:t>
      </w:r>
      <w:r w:rsidRPr="00DF1AE8">
        <w:rPr>
          <w:rStyle w:val="StyleUnderline"/>
        </w:rPr>
        <w:t xml:space="preserve"> the “ready answer of the </w:t>
      </w:r>
      <w:r w:rsidRPr="000F3830">
        <w:rPr>
          <w:rStyle w:val="StyleUnderline"/>
          <w:highlight w:val="yellow"/>
        </w:rPr>
        <w:t>little informed</w:t>
      </w:r>
      <w:r w:rsidRPr="00DF1AE8">
        <w:rPr>
          <w:rStyle w:val="StyleUnderline"/>
        </w:rPr>
        <w:t>.”</w:t>
      </w:r>
      <w:r w:rsidRPr="00EC51DC">
        <w:rPr>
          <w:sz w:val="16"/>
        </w:rPr>
        <w:t xml:space="preserve">205 </w:t>
      </w:r>
      <w:r w:rsidRPr="00DF1AE8">
        <w:rPr>
          <w:rStyle w:val="StyleUnderline"/>
        </w:rPr>
        <w:t>Instead, he embraced the planters’ view that the freed people could not be induced to work for reasonable wages. “This is the great question of the day,” he concluded, “how to restore the labor of the Southern States to a normal condition.”</w:t>
      </w:r>
      <w:r w:rsidRPr="00EC51DC">
        <w:rPr>
          <w:sz w:val="16"/>
        </w:rPr>
        <w:t>206 As we have seen, the planters answered with a paramilitary insurrection and, in Cruikshank, Bradley cleared the way.207</w:t>
      </w:r>
    </w:p>
    <w:p w14:paraId="32414745" w14:textId="77777777" w:rsidR="00667111" w:rsidRPr="00EC51DC" w:rsidRDefault="00667111" w:rsidP="00667111">
      <w:pPr>
        <w:rPr>
          <w:sz w:val="16"/>
        </w:rPr>
      </w:pPr>
      <w:r w:rsidRPr="00EC51DC">
        <w:rPr>
          <w:sz w:val="16"/>
        </w:rPr>
        <w:t>IV. The Supreme Court and Cross-Racial Class Movements, 1876–1906</w:t>
      </w:r>
    </w:p>
    <w:p w14:paraId="0D57FF5B" w14:textId="77777777" w:rsidR="00667111" w:rsidRPr="00EC51DC" w:rsidRDefault="00667111" w:rsidP="00667111">
      <w:pPr>
        <w:rPr>
          <w:sz w:val="16"/>
        </w:rPr>
      </w:pPr>
      <w:r w:rsidRPr="00DF1AE8">
        <w:rPr>
          <w:rStyle w:val="StyleUnderline"/>
        </w:rPr>
        <w:lastRenderedPageBreak/>
        <w:t>The long-range impact of Cruikshank on the prospects for cooperation between poor whites and poor blacks became clear during the three decades following the decision.</w:t>
      </w:r>
      <w:r w:rsidRPr="00EC51DC">
        <w:rPr>
          <w:sz w:val="16"/>
        </w:rPr>
        <w:t xml:space="preserve"> </w:t>
      </w:r>
      <w:r w:rsidRPr="000F3830">
        <w:rPr>
          <w:rStyle w:val="Emphasis"/>
          <w:highlight w:val="yellow"/>
        </w:rPr>
        <w:t>The Knights of</w:t>
      </w:r>
      <w:r w:rsidRPr="002D1AA6">
        <w:rPr>
          <w:rStyle w:val="Emphasis"/>
        </w:rPr>
        <w:t xml:space="preserve"> </w:t>
      </w:r>
      <w:r w:rsidRPr="000F3830">
        <w:rPr>
          <w:rStyle w:val="Emphasis"/>
          <w:highlight w:val="yellow"/>
        </w:rPr>
        <w:t>Labor</w:t>
      </w:r>
      <w:r w:rsidRPr="00DF1AE8">
        <w:rPr>
          <w:rStyle w:val="StyleUnderline"/>
        </w:rPr>
        <w:t>,</w:t>
      </w:r>
      <w:r w:rsidRPr="00EC51DC">
        <w:rPr>
          <w:sz w:val="16"/>
        </w:rPr>
        <w:t xml:space="preserve"> the Southern agrarian populist movement, and the American Federation of Labor each </w:t>
      </w:r>
      <w:r w:rsidRPr="000F3830">
        <w:rPr>
          <w:rStyle w:val="Emphasis"/>
          <w:highlight w:val="yellow"/>
        </w:rPr>
        <w:t>attempted to unite</w:t>
      </w:r>
      <w:r w:rsidRPr="00DF1AE8">
        <w:rPr>
          <w:rStyle w:val="StyleUnderline"/>
        </w:rPr>
        <w:t xml:space="preserve"> whites with blacks in </w:t>
      </w:r>
      <w:r w:rsidRPr="000F3830">
        <w:rPr>
          <w:rStyle w:val="Emphasis"/>
          <w:highlight w:val="yellow"/>
        </w:rPr>
        <w:t>a working-class movement.</w:t>
      </w:r>
      <w:r w:rsidRPr="00EC51DC">
        <w:rPr>
          <w:sz w:val="16"/>
        </w:rPr>
        <w:t xml:space="preserve"> </w:t>
      </w:r>
      <w:r w:rsidRPr="000F3830">
        <w:rPr>
          <w:rStyle w:val="StyleUnderline"/>
          <w:highlight w:val="yellow"/>
        </w:rPr>
        <w:t>Each of these efforts succumbed</w:t>
      </w:r>
      <w:r w:rsidRPr="00DF1AE8">
        <w:rPr>
          <w:rStyle w:val="StyleUnderline"/>
        </w:rPr>
        <w:t xml:space="preserve">, however, </w:t>
      </w:r>
      <w:r w:rsidRPr="000F3830">
        <w:rPr>
          <w:rStyle w:val="StyleUnderline"/>
          <w:highlight w:val="yellow"/>
        </w:rPr>
        <w:t>to forces unleashed by Cruikshank</w:t>
      </w:r>
      <w:r w:rsidRPr="00DF1AE8">
        <w:rPr>
          <w:rStyle w:val="StyleUnderline"/>
        </w:rPr>
        <w:t>. Far from subsiding in salience, as Douglass and white labor leaders had predicted, white racial solidarity continued to eclipse working-class solidarity.</w:t>
      </w:r>
    </w:p>
    <w:p w14:paraId="03EBFF02" w14:textId="77777777" w:rsidR="00667111" w:rsidRPr="00EC51DC" w:rsidRDefault="00667111" w:rsidP="00667111">
      <w:pPr>
        <w:rPr>
          <w:sz w:val="16"/>
        </w:rPr>
      </w:pPr>
      <w:r w:rsidRPr="00EC51DC">
        <w:rPr>
          <w:sz w:val="16"/>
        </w:rPr>
        <w:t>A. The Knights of Labor and Cruikshank</w:t>
      </w:r>
    </w:p>
    <w:p w14:paraId="0FA2A501" w14:textId="77777777" w:rsidR="00667111" w:rsidRPr="00EC51DC" w:rsidRDefault="00667111" w:rsidP="00667111">
      <w:pPr>
        <w:rPr>
          <w:sz w:val="16"/>
        </w:rPr>
      </w:pPr>
      <w:r w:rsidRPr="000F3830">
        <w:rPr>
          <w:rStyle w:val="StyleUnderline"/>
          <w:highlight w:val="yellow"/>
        </w:rPr>
        <w:t>The Knights of Labor</w:t>
      </w:r>
      <w:r w:rsidRPr="00EC51DC">
        <w:rPr>
          <w:sz w:val="16"/>
        </w:rPr>
        <w:t xml:space="preserve">, a nationwide labor federation with an official policy of welcoming “into one fold all branches of honorable toil, without regard to nationality, sex, creed or color,” </w:t>
      </w:r>
      <w:r w:rsidRPr="000F3830">
        <w:rPr>
          <w:rStyle w:val="StyleUnderline"/>
          <w:highlight w:val="yellow"/>
        </w:rPr>
        <w:t>made a serious effort to recruit Southern workers</w:t>
      </w:r>
      <w:r w:rsidRPr="00864F80">
        <w:rPr>
          <w:rStyle w:val="StyleUnderline"/>
        </w:rPr>
        <w:t xml:space="preserve"> during the 1880s.</w:t>
      </w:r>
      <w:r w:rsidRPr="00EC51DC">
        <w:rPr>
          <w:sz w:val="16"/>
        </w:rPr>
        <w:t xml:space="preserve">208 </w:t>
      </w:r>
      <w:r w:rsidRPr="000F3830">
        <w:rPr>
          <w:rStyle w:val="StyleUnderline"/>
          <w:highlight w:val="yellow"/>
        </w:rPr>
        <w:t>Seizing on</w:t>
      </w:r>
      <w:r w:rsidRPr="00864F80">
        <w:rPr>
          <w:rStyle w:val="StyleUnderline"/>
        </w:rPr>
        <w:t xml:space="preserve"> their first opportunity to organize since </w:t>
      </w:r>
      <w:r w:rsidRPr="000F3830">
        <w:rPr>
          <w:rStyle w:val="StyleUnderline"/>
          <w:highlight w:val="yellow"/>
        </w:rPr>
        <w:t>Reconstruction</w:t>
      </w:r>
      <w:r w:rsidRPr="00864F80">
        <w:rPr>
          <w:rStyle w:val="StyleUnderline"/>
        </w:rPr>
        <w:t xml:space="preserve">, </w:t>
      </w:r>
      <w:r w:rsidRPr="000F3830">
        <w:rPr>
          <w:rStyle w:val="Emphasis"/>
          <w:highlight w:val="yellow"/>
        </w:rPr>
        <w:t>black workers poured into the Knights</w:t>
      </w:r>
      <w:r w:rsidRPr="00864F80">
        <w:rPr>
          <w:rStyle w:val="StyleUnderline"/>
        </w:rPr>
        <w:t>, accounting for between one-third and one-half of the Knights’ membership in the South.</w:t>
      </w:r>
      <w:r w:rsidRPr="00EC51DC">
        <w:rPr>
          <w:sz w:val="16"/>
        </w:rPr>
        <w:t xml:space="preserve">209 </w:t>
      </w:r>
      <w:r w:rsidRPr="00864F80">
        <w:rPr>
          <w:rStyle w:val="StyleUnderline"/>
        </w:rPr>
        <w:t xml:space="preserve">In the countryside, where most black Knights resided, </w:t>
      </w:r>
      <w:r w:rsidRPr="000F3830">
        <w:rPr>
          <w:rStyle w:val="StyleUnderline"/>
          <w:highlight w:val="yellow"/>
        </w:rPr>
        <w:t>planters and their allies responded with violent suppression</w:t>
      </w:r>
      <w:r w:rsidRPr="00864F80">
        <w:rPr>
          <w:rStyle w:val="StyleUnderline"/>
        </w:rPr>
        <w:t xml:space="preserve">. “Vigilantes and </w:t>
      </w:r>
      <w:r w:rsidRPr="000F3830">
        <w:rPr>
          <w:rStyle w:val="Emphasis"/>
          <w:highlight w:val="yellow"/>
        </w:rPr>
        <w:t>lynch mobs joined</w:t>
      </w:r>
      <w:r w:rsidRPr="00864F80">
        <w:rPr>
          <w:rStyle w:val="StyleUnderline"/>
        </w:rPr>
        <w:t xml:space="preserve"> </w:t>
      </w:r>
      <w:r w:rsidRPr="000F3830">
        <w:rPr>
          <w:rStyle w:val="StyleUnderline"/>
          <w:highlight w:val="yellow"/>
        </w:rPr>
        <w:t xml:space="preserve">officers of the law </w:t>
      </w:r>
      <w:r w:rsidRPr="000F3830">
        <w:rPr>
          <w:rStyle w:val="Emphasis"/>
          <w:highlight w:val="yellow"/>
        </w:rPr>
        <w:t>in intimidating and murdering organizers</w:t>
      </w:r>
      <w:r w:rsidRPr="00077628">
        <w:rPr>
          <w:rStyle w:val="Emphasis"/>
        </w:rPr>
        <w:t xml:space="preserve"> and Knights,”</w:t>
      </w:r>
      <w:r w:rsidRPr="00EC51DC">
        <w:rPr>
          <w:sz w:val="16"/>
        </w:rPr>
        <w:t xml:space="preserve"> summarized historian Rayford W. Logan, </w:t>
      </w:r>
      <w:r w:rsidRPr="00864F80">
        <w:rPr>
          <w:rStyle w:val="StyleUnderline"/>
        </w:rPr>
        <w:t xml:space="preserve">“breaking up meetings, and </w:t>
      </w:r>
      <w:r w:rsidRPr="00077628">
        <w:rPr>
          <w:rStyle w:val="StyleUnderline"/>
        </w:rPr>
        <w:t>forcing the discharge of union workers.”</w:t>
      </w:r>
      <w:r w:rsidRPr="00EC51DC">
        <w:rPr>
          <w:sz w:val="16"/>
        </w:rPr>
        <w:t>210</w:t>
      </w:r>
    </w:p>
    <w:p w14:paraId="6DA0D075" w14:textId="77777777" w:rsidR="00667111" w:rsidRPr="00EC51DC" w:rsidRDefault="00667111" w:rsidP="00667111">
      <w:pPr>
        <w:rPr>
          <w:sz w:val="16"/>
        </w:rPr>
      </w:pPr>
      <w:r w:rsidRPr="00864F80">
        <w:rPr>
          <w:rStyle w:val="StyleUnderline"/>
        </w:rPr>
        <w:t>The decisive confrontation came in the sugarcane fields of Louisiana.</w:t>
      </w:r>
      <w:r w:rsidRPr="00EC51DC">
        <w:rPr>
          <w:sz w:val="16"/>
        </w:rPr>
        <w:t xml:space="preserve"> </w:t>
      </w:r>
      <w:r w:rsidRPr="000F3830">
        <w:rPr>
          <w:rStyle w:val="StyleUnderline"/>
          <w:highlight w:val="yellow"/>
        </w:rPr>
        <w:t>In October 1887</w:t>
      </w:r>
      <w:r w:rsidRPr="00864F80">
        <w:rPr>
          <w:rStyle w:val="StyleUnderline"/>
        </w:rPr>
        <w:t xml:space="preserve">, nine thousand </w:t>
      </w:r>
      <w:r w:rsidRPr="000F3830">
        <w:rPr>
          <w:rStyle w:val="StyleUnderline"/>
          <w:highlight w:val="yellow"/>
        </w:rPr>
        <w:t>black</w:t>
      </w:r>
      <w:r w:rsidRPr="00864F80">
        <w:rPr>
          <w:rStyle w:val="StyleUnderline"/>
        </w:rPr>
        <w:t xml:space="preserve"> </w:t>
      </w:r>
      <w:r w:rsidRPr="000F3830">
        <w:rPr>
          <w:rStyle w:val="StyleUnderline"/>
          <w:highlight w:val="yellow"/>
        </w:rPr>
        <w:t>and</w:t>
      </w:r>
      <w:r w:rsidRPr="00864F80">
        <w:rPr>
          <w:rStyle w:val="StyleUnderline"/>
        </w:rPr>
        <w:t xml:space="preserve"> one thousand </w:t>
      </w:r>
      <w:r w:rsidRPr="000F3830">
        <w:rPr>
          <w:rStyle w:val="StyleUnderline"/>
          <w:highlight w:val="yellow"/>
        </w:rPr>
        <w:t>white</w:t>
      </w:r>
      <w:r w:rsidRPr="00864F80">
        <w:rPr>
          <w:rStyle w:val="StyleUnderline"/>
        </w:rPr>
        <w:t xml:space="preserve"> </w:t>
      </w:r>
      <w:r w:rsidRPr="000F3830">
        <w:rPr>
          <w:rStyle w:val="StyleUnderline"/>
          <w:highlight w:val="yellow"/>
        </w:rPr>
        <w:t>Knights of Labor struck</w:t>
      </w:r>
      <w:r w:rsidRPr="00864F80">
        <w:rPr>
          <w:rStyle w:val="StyleUnderline"/>
        </w:rPr>
        <w:t xml:space="preserve"> for higher wages and union recognition.</w:t>
      </w:r>
      <w:r w:rsidRPr="00EC51DC">
        <w:rPr>
          <w:sz w:val="16"/>
        </w:rPr>
        <w:t xml:space="preserve">211 Louisiana Governor Samuel McEnery committed eleven companies of the now allwhite state militia, which had been created by transforming White League units into militia units.212 </w:t>
      </w:r>
      <w:r w:rsidRPr="00864F80">
        <w:rPr>
          <w:rStyle w:val="StyleUnderline"/>
        </w:rPr>
        <w:t xml:space="preserve">The </w:t>
      </w:r>
      <w:r w:rsidRPr="000F3830">
        <w:rPr>
          <w:rStyle w:val="Emphasis"/>
          <w:highlight w:val="yellow"/>
        </w:rPr>
        <w:t>planters railed against the strikers’ violation of the color line</w:t>
      </w:r>
      <w:r w:rsidRPr="00864F80">
        <w:rPr>
          <w:rStyle w:val="StyleUnderline"/>
        </w:rPr>
        <w:t xml:space="preserve"> drawn by “God Almighty,” and </w:t>
      </w:r>
      <w:r w:rsidRPr="000F3830">
        <w:rPr>
          <w:rStyle w:val="StyleUnderline"/>
          <w:highlight w:val="yellow"/>
        </w:rPr>
        <w:t>the strike collapsed after two leaders were lynched</w:t>
      </w:r>
      <w:r w:rsidRPr="00864F80">
        <w:rPr>
          <w:rStyle w:val="StyleUnderline"/>
        </w:rPr>
        <w:t xml:space="preserve"> and seventy black laborers shot dead by militia and planter-led paramilitaries.</w:t>
      </w:r>
      <w:r w:rsidRPr="00EC51DC">
        <w:rPr>
          <w:sz w:val="16"/>
        </w:rPr>
        <w:t xml:space="preserve">213 </w:t>
      </w:r>
      <w:r w:rsidRPr="00864F80">
        <w:rPr>
          <w:rStyle w:val="StyleUnderline"/>
        </w:rPr>
        <w:t xml:space="preserve">The </w:t>
      </w:r>
      <w:r w:rsidRPr="000F3830">
        <w:rPr>
          <w:rStyle w:val="StyleUnderline"/>
          <w:highlight w:val="yellow"/>
        </w:rPr>
        <w:t>massacres triggered</w:t>
      </w:r>
      <w:r w:rsidRPr="00864F80">
        <w:rPr>
          <w:rStyle w:val="StyleUnderline"/>
        </w:rPr>
        <w:t xml:space="preserve"> a wave of </w:t>
      </w:r>
      <w:r w:rsidRPr="000F3830">
        <w:rPr>
          <w:rStyle w:val="StyleUnderline"/>
          <w:highlight w:val="yellow"/>
        </w:rPr>
        <w:t>terrorism</w:t>
      </w:r>
      <w:r w:rsidRPr="00864F80">
        <w:rPr>
          <w:rStyle w:val="StyleUnderline"/>
        </w:rPr>
        <w:t xml:space="preserve">, </w:t>
      </w:r>
      <w:r w:rsidRPr="000F3830">
        <w:rPr>
          <w:rStyle w:val="StyleUnderline"/>
          <w:highlight w:val="yellow"/>
        </w:rPr>
        <w:t>enabling</w:t>
      </w:r>
      <w:r w:rsidRPr="00864F80">
        <w:rPr>
          <w:rStyle w:val="StyleUnderline"/>
        </w:rPr>
        <w:t xml:space="preserve"> the sugar </w:t>
      </w:r>
      <w:r w:rsidRPr="000F3830">
        <w:rPr>
          <w:rStyle w:val="StyleUnderline"/>
          <w:highlight w:val="yellow"/>
        </w:rPr>
        <w:t>planters to consolidate</w:t>
      </w:r>
      <w:r w:rsidRPr="00864F80">
        <w:rPr>
          <w:rStyle w:val="StyleUnderline"/>
        </w:rPr>
        <w:t xml:space="preserve"> their </w:t>
      </w:r>
      <w:r w:rsidRPr="000F3830">
        <w:rPr>
          <w:rStyle w:val="StyleUnderline"/>
          <w:highlight w:val="yellow"/>
        </w:rPr>
        <w:t>control over the labor force.</w:t>
      </w:r>
      <w:r w:rsidRPr="00EC51DC">
        <w:rPr>
          <w:sz w:val="16"/>
        </w:rPr>
        <w:t xml:space="preserve">214 “I think this will settle the question of who is to rule the nigger or the white man,” gloated </w:t>
      </w:r>
      <w:r w:rsidRPr="00864F80">
        <w:rPr>
          <w:rStyle w:val="StyleUnderline"/>
        </w:rPr>
        <w:t>the daughter of one prominent planter</w:t>
      </w:r>
      <w:r w:rsidRPr="00EC51DC">
        <w:rPr>
          <w:sz w:val="16"/>
        </w:rPr>
        <w:t xml:space="preserve">, “for the next 50 years.”215 </w:t>
      </w:r>
      <w:r w:rsidRPr="00864F80">
        <w:rPr>
          <w:rStyle w:val="StyleUnderline"/>
        </w:rPr>
        <w:t xml:space="preserve">Her </w:t>
      </w:r>
      <w:r w:rsidRPr="000F3830">
        <w:rPr>
          <w:rStyle w:val="Emphasis"/>
          <w:highlight w:val="yellow"/>
        </w:rPr>
        <w:t>characterization of the strike as a race war reflected</w:t>
      </w:r>
      <w:r w:rsidRPr="00864F80">
        <w:rPr>
          <w:rStyle w:val="StyleUnderline"/>
        </w:rPr>
        <w:t xml:space="preserve"> the white elite’s </w:t>
      </w:r>
      <w:r w:rsidRPr="000F3830">
        <w:rPr>
          <w:rStyle w:val="Emphasis"/>
          <w:highlight w:val="yellow"/>
        </w:rPr>
        <w:t>“marking” of all strikers as black</w:t>
      </w:r>
      <w:r w:rsidRPr="00864F80">
        <w:rPr>
          <w:rStyle w:val="StyleUnderline"/>
        </w:rPr>
        <w:t>, regardless of physical appearance or self-identification.</w:t>
      </w:r>
      <w:r w:rsidRPr="00EC51DC">
        <w:rPr>
          <w:sz w:val="16"/>
        </w:rPr>
        <w:t xml:space="preserve">216 </w:t>
      </w:r>
      <w:r w:rsidRPr="00864F80">
        <w:rPr>
          <w:rStyle w:val="StyleUnderline"/>
        </w:rPr>
        <w:t>Elsewhere, efforts to organize Southern black farm workers and lumber workers met similarly deadly suppression.</w:t>
      </w:r>
      <w:r w:rsidRPr="00EC51DC">
        <w:rPr>
          <w:sz w:val="16"/>
        </w:rPr>
        <w:t xml:space="preserve">217 </w:t>
      </w:r>
      <w:r w:rsidRPr="00864F80">
        <w:rPr>
          <w:rStyle w:val="StyleUnderline"/>
        </w:rPr>
        <w:t xml:space="preserve">With Redeemers in control of the state governments and federal law effectively nullified, </w:t>
      </w:r>
      <w:r w:rsidRPr="000F3830">
        <w:rPr>
          <w:rStyle w:val="StyleUnderline"/>
          <w:highlight w:val="yellow"/>
        </w:rPr>
        <w:t>concerted activity by rural laborers had become “all but impossible.”</w:t>
      </w:r>
      <w:r w:rsidRPr="00EC51DC">
        <w:rPr>
          <w:sz w:val="16"/>
        </w:rPr>
        <w:t>218</w:t>
      </w:r>
    </w:p>
    <w:p w14:paraId="4D6A0214" w14:textId="77777777" w:rsidR="00667111" w:rsidRPr="00EC51DC" w:rsidRDefault="00667111" w:rsidP="00667111">
      <w:pPr>
        <w:rPr>
          <w:sz w:val="16"/>
        </w:rPr>
      </w:pPr>
      <w:r w:rsidRPr="00EC51DC">
        <w:rPr>
          <w:sz w:val="16"/>
        </w:rPr>
        <w:t>B. The Populist Movement and Giles v. Harris</w:t>
      </w:r>
    </w:p>
    <w:p w14:paraId="76DE908E" w14:textId="77777777" w:rsidR="00667111" w:rsidRPr="00EC51DC" w:rsidRDefault="00667111" w:rsidP="00667111">
      <w:pPr>
        <w:rPr>
          <w:sz w:val="16"/>
        </w:rPr>
      </w:pPr>
      <w:r w:rsidRPr="00864F80">
        <w:rPr>
          <w:rStyle w:val="StyleUnderline"/>
        </w:rPr>
        <w:t xml:space="preserve">During the early 1890s, </w:t>
      </w:r>
      <w:r w:rsidRPr="000F3830">
        <w:rPr>
          <w:rStyle w:val="StyleUnderline"/>
          <w:highlight w:val="yellow"/>
        </w:rPr>
        <w:t>black farmers</w:t>
      </w:r>
      <w:r w:rsidRPr="00864F80">
        <w:rPr>
          <w:rStyle w:val="StyleUnderline"/>
        </w:rPr>
        <w:t xml:space="preserve"> and sharecroppers </w:t>
      </w:r>
      <w:r w:rsidRPr="000F3830">
        <w:rPr>
          <w:rStyle w:val="StyleUnderline"/>
          <w:highlight w:val="yellow"/>
        </w:rPr>
        <w:t>allied with whites in a nationwide populist movement</w:t>
      </w:r>
      <w:r w:rsidRPr="00864F80">
        <w:rPr>
          <w:rStyle w:val="StyleUnderline"/>
        </w:rPr>
        <w:t>.</w:t>
      </w:r>
      <w:r w:rsidRPr="00EC51DC">
        <w:rPr>
          <w:sz w:val="16"/>
        </w:rPr>
        <w:t xml:space="preserve"> </w:t>
      </w:r>
      <w:r w:rsidRPr="00864F80">
        <w:rPr>
          <w:rStyle w:val="StyleUnderline"/>
        </w:rPr>
        <w:t>White populists rarely evinced more than a grudging tolerance of their black allies, but the alliance did open space for African-Americans to advance their interests in many parts of the South.</w:t>
      </w:r>
      <w:r w:rsidRPr="00EC51DC">
        <w:rPr>
          <w:sz w:val="16"/>
        </w:rPr>
        <w:t xml:space="preserve">219 </w:t>
      </w:r>
      <w:r w:rsidRPr="000F3830">
        <w:rPr>
          <w:rStyle w:val="StyleUnderline"/>
          <w:highlight w:val="yellow"/>
        </w:rPr>
        <w:t>Georgia Congressman Tom Watson</w:t>
      </w:r>
      <w:r w:rsidRPr="00EC51DC">
        <w:rPr>
          <w:sz w:val="16"/>
        </w:rPr>
        <w:t xml:space="preserve">, who formulated the Populist Party’s policy on race, </w:t>
      </w:r>
      <w:r w:rsidRPr="00864F80">
        <w:rPr>
          <w:rStyle w:val="StyleUnderline"/>
        </w:rPr>
        <w:t xml:space="preserve">steered clear of “social equality,” but </w:t>
      </w:r>
      <w:r w:rsidRPr="000F3830">
        <w:rPr>
          <w:rStyle w:val="StyleUnderline"/>
          <w:highlight w:val="yellow"/>
        </w:rPr>
        <w:t>called for</w:t>
      </w:r>
      <w:r w:rsidRPr="00864F80">
        <w:rPr>
          <w:rStyle w:val="StyleUnderline"/>
        </w:rPr>
        <w:t xml:space="preserve"> full </w:t>
      </w:r>
      <w:r w:rsidRPr="000F3830">
        <w:rPr>
          <w:rStyle w:val="StyleUnderline"/>
          <w:highlight w:val="yellow"/>
        </w:rPr>
        <w:t>political equality and an end to lynch law.</w:t>
      </w:r>
      <w:r w:rsidRPr="00EC51DC">
        <w:rPr>
          <w:sz w:val="16"/>
        </w:rPr>
        <w:t xml:space="preserve">220 Like William Sylvis and other national labor leaders, </w:t>
      </w:r>
      <w:r w:rsidRPr="00864F80">
        <w:rPr>
          <w:rStyle w:val="StyleUnderline"/>
        </w:rPr>
        <w:t xml:space="preserve">Watson argued for black and white unity in terms of economic self-interest; </w:t>
      </w:r>
      <w:r w:rsidRPr="00F75FB3">
        <w:rPr>
          <w:rStyle w:val="StyleUnderline"/>
        </w:rPr>
        <w:t>by combining as producers</w:t>
      </w:r>
      <w:r w:rsidRPr="00864F80">
        <w:rPr>
          <w:rStyle w:val="StyleUnderline"/>
        </w:rPr>
        <w:t xml:space="preserve">, </w:t>
      </w:r>
      <w:r w:rsidRPr="00F75FB3">
        <w:rPr>
          <w:rStyle w:val="StyleUnderline"/>
        </w:rPr>
        <w:t>farmers could free themselves from the tyranny of financial speculators.</w:t>
      </w:r>
      <w:r w:rsidRPr="00EC51DC">
        <w:rPr>
          <w:sz w:val="16"/>
        </w:rPr>
        <w:t xml:space="preserve">221 </w:t>
      </w:r>
      <w:r w:rsidRPr="00864F80">
        <w:rPr>
          <w:rStyle w:val="StyleUnderline"/>
        </w:rPr>
        <w:t>Watson nominated a black farmer to the Georgia populist executive committee and, in one celebrated incident, gathered two thousand armed farmers at his home to protect a black populist preacher who had been threatened with lynching.</w:t>
      </w:r>
      <w:r w:rsidRPr="00EC51DC">
        <w:rPr>
          <w:sz w:val="16"/>
        </w:rPr>
        <w:t>222</w:t>
      </w:r>
    </w:p>
    <w:p w14:paraId="535C88E0" w14:textId="77777777" w:rsidR="00667111" w:rsidRPr="00EC51DC" w:rsidRDefault="00667111" w:rsidP="00667111">
      <w:pPr>
        <w:rPr>
          <w:sz w:val="16"/>
        </w:rPr>
      </w:pPr>
      <w:r w:rsidRPr="00EC51DC">
        <w:rPr>
          <w:sz w:val="16"/>
        </w:rPr>
        <w:t xml:space="preserve">Without effective black organization in the countryside, however, </w:t>
      </w:r>
      <w:r w:rsidRPr="00077628">
        <w:rPr>
          <w:rStyle w:val="StyleUnderline"/>
        </w:rPr>
        <w:t>there was nothing to prevent</w:t>
      </w:r>
      <w:r w:rsidRPr="00864F80">
        <w:rPr>
          <w:rStyle w:val="StyleUnderline"/>
        </w:rPr>
        <w:t xml:space="preserve"> the </w:t>
      </w:r>
      <w:r w:rsidRPr="00077628">
        <w:rPr>
          <w:rStyle w:val="StyleUnderline"/>
        </w:rPr>
        <w:t>Democratic</w:t>
      </w:r>
      <w:r w:rsidRPr="00864F80">
        <w:rPr>
          <w:rStyle w:val="StyleUnderline"/>
        </w:rPr>
        <w:t xml:space="preserve"> </w:t>
      </w:r>
      <w:r w:rsidRPr="00077628">
        <w:rPr>
          <w:rStyle w:val="StyleUnderline"/>
        </w:rPr>
        <w:t>Party</w:t>
      </w:r>
      <w:r w:rsidRPr="00864F80">
        <w:rPr>
          <w:rStyle w:val="StyleUnderline"/>
        </w:rPr>
        <w:t xml:space="preserve"> from miscounting and otherwise </w:t>
      </w:r>
      <w:r w:rsidRPr="00077628">
        <w:rPr>
          <w:rStyle w:val="StyleUnderline"/>
        </w:rPr>
        <w:t>manipulating the black vote</w:t>
      </w:r>
      <w:r w:rsidRPr="00864F80">
        <w:rPr>
          <w:rStyle w:val="StyleUnderline"/>
        </w:rPr>
        <w:t xml:space="preserve"> in majority-black areas.</w:t>
      </w:r>
      <w:r w:rsidRPr="00EC51DC">
        <w:rPr>
          <w:sz w:val="16"/>
        </w:rPr>
        <w:t xml:space="preserve"> The Democrats took full advantage of the situation, piling up, in the words of historian C. Vann Woodward, “huge majorities of Negro votes for the cause of white </w:t>
      </w:r>
      <w:r w:rsidRPr="00EC51DC">
        <w:rPr>
          <w:sz w:val="16"/>
        </w:rPr>
        <w:lastRenderedPageBreak/>
        <w:t xml:space="preserve">supremacy”: “Time after time the Populists would discover that after they had carried the white counties, fraudulent returns from the Black Belt counties padded with ballots the Negro did or did not cast were used to overwhelm them.”223 </w:t>
      </w:r>
      <w:r w:rsidRPr="00077628">
        <w:rPr>
          <w:rStyle w:val="StyleUnderline"/>
        </w:rPr>
        <w:t>When election fraud did not suffice</w:t>
      </w:r>
      <w:r w:rsidRPr="00864F80">
        <w:rPr>
          <w:rStyle w:val="StyleUnderline"/>
        </w:rPr>
        <w:t xml:space="preserve">, the </w:t>
      </w:r>
      <w:r w:rsidRPr="000F3830">
        <w:rPr>
          <w:rStyle w:val="Emphasis"/>
          <w:highlight w:val="yellow"/>
        </w:rPr>
        <w:t>Democrats fell back</w:t>
      </w:r>
      <w:r w:rsidRPr="002D1AA6">
        <w:rPr>
          <w:rStyle w:val="Emphasis"/>
        </w:rPr>
        <w:t xml:space="preserve"> </w:t>
      </w:r>
      <w:r w:rsidRPr="000F3830">
        <w:rPr>
          <w:rStyle w:val="Emphasis"/>
          <w:highlight w:val="yellow"/>
        </w:rPr>
        <w:t>on</w:t>
      </w:r>
      <w:r w:rsidRPr="00864F80">
        <w:rPr>
          <w:rStyle w:val="StyleUnderline"/>
        </w:rPr>
        <w:t xml:space="preserve"> the old </w:t>
      </w:r>
      <w:r w:rsidRPr="000F3830">
        <w:rPr>
          <w:rStyle w:val="Emphasis"/>
          <w:highlight w:val="yellow"/>
        </w:rPr>
        <w:t>white-supremacist</w:t>
      </w:r>
      <w:r w:rsidRPr="00864F80">
        <w:rPr>
          <w:rStyle w:val="StyleUnderline"/>
        </w:rPr>
        <w:t xml:space="preserve"> standby of </w:t>
      </w:r>
      <w:r w:rsidRPr="000F3830">
        <w:rPr>
          <w:rStyle w:val="Emphasis"/>
          <w:highlight w:val="yellow"/>
        </w:rPr>
        <w:t>political violence.</w:t>
      </w:r>
      <w:r w:rsidRPr="00EC51DC">
        <w:rPr>
          <w:sz w:val="16"/>
        </w:rPr>
        <w:t xml:space="preserve">224 Before long, </w:t>
      </w:r>
      <w:r w:rsidRPr="00864F80">
        <w:rPr>
          <w:rStyle w:val="StyleUnderline"/>
        </w:rPr>
        <w:t>the Democrats’ manipulation of black votes led Watson to perform a complete about-face, calling for black disfranchisement as the only means of defeating the Democrats.</w:t>
      </w:r>
      <w:r w:rsidRPr="00EC51DC">
        <w:rPr>
          <w:sz w:val="16"/>
        </w:rPr>
        <w:t>225</w:t>
      </w:r>
    </w:p>
    <w:p w14:paraId="1FFBEBCB" w14:textId="77777777" w:rsidR="00667111" w:rsidRPr="00EC51DC" w:rsidRDefault="00667111" w:rsidP="00667111">
      <w:pPr>
        <w:rPr>
          <w:sz w:val="16"/>
        </w:rPr>
      </w:pPr>
      <w:r w:rsidRPr="00EC51DC">
        <w:rPr>
          <w:sz w:val="16"/>
        </w:rPr>
        <w:t xml:space="preserve">In Giles v. Harris, 226 the Supreme Court sanctioned this strategy, rejecting a black voter’s challenge to Alabama’s racially exclusionary voter qualification laws and administrative practices on the ground that the intensity of white opposition to black suffrage would make it impossible for the Court to grant effective relief.227 </w:t>
      </w:r>
      <w:r w:rsidRPr="00864F80">
        <w:rPr>
          <w:rStyle w:val="StyleUnderline"/>
        </w:rPr>
        <w:t xml:space="preserve">In a rare moment of candor, </w:t>
      </w:r>
      <w:r w:rsidRPr="000F3830">
        <w:rPr>
          <w:rStyle w:val="StyleUnderline"/>
          <w:highlight w:val="yellow"/>
        </w:rPr>
        <w:t>the Court acknowledged</w:t>
      </w:r>
      <w:r w:rsidRPr="00864F80">
        <w:rPr>
          <w:rStyle w:val="StyleUnderline"/>
        </w:rPr>
        <w:t xml:space="preserve"> that, as a practical matter, </w:t>
      </w:r>
      <w:r w:rsidRPr="000F3830">
        <w:rPr>
          <w:rStyle w:val="StyleUnderline"/>
          <w:highlight w:val="yellow"/>
        </w:rPr>
        <w:t>Southern whites had</w:t>
      </w:r>
      <w:r w:rsidRPr="00864F80">
        <w:rPr>
          <w:rStyle w:val="StyleUnderline"/>
        </w:rPr>
        <w:t xml:space="preserve"> acquired </w:t>
      </w:r>
      <w:r w:rsidRPr="000F3830">
        <w:rPr>
          <w:rStyle w:val="StyleUnderline"/>
          <w:highlight w:val="yellow"/>
        </w:rPr>
        <w:t>the power to nullify the constitutional rights of black Americans.</w:t>
      </w:r>
      <w:r w:rsidRPr="00864F80">
        <w:rPr>
          <w:rStyle w:val="StyleUnderline"/>
        </w:rPr>
        <w:t xml:space="preserve"> “[T]he great mass of the white population intends to keep the blacks from voting,”</w:t>
      </w:r>
      <w:r w:rsidRPr="00EC51DC">
        <w:rPr>
          <w:sz w:val="16"/>
        </w:rPr>
        <w:t xml:space="preserve"> sighed Oliver Wendell Holmes, writing for the Court.228 “Unless we are prepared to supervise the voting in that State by officers of the court, . . . all that the plaintiff could get from equity would be an empty form.” Accordingly, </w:t>
      </w:r>
      <w:r w:rsidRPr="00864F80">
        <w:rPr>
          <w:rStyle w:val="StyleUnderline"/>
        </w:rPr>
        <w:t>the now-voteless African-Americans were advised, without a trace of irony, to seek relief from “the legislative and political department of the government of the United States.”</w:t>
      </w:r>
      <w:r w:rsidRPr="00EC51DC">
        <w:rPr>
          <w:sz w:val="16"/>
        </w:rPr>
        <w:t xml:space="preserve">229 </w:t>
      </w:r>
      <w:r w:rsidRPr="00864F80">
        <w:rPr>
          <w:rStyle w:val="StyleUnderline"/>
        </w:rPr>
        <w:t xml:space="preserve">To this day, however, the Court has not confessed that its own ruling in </w:t>
      </w:r>
      <w:r w:rsidRPr="000F3830">
        <w:rPr>
          <w:rStyle w:val="StyleUnderline"/>
          <w:highlight w:val="yellow"/>
        </w:rPr>
        <w:t>Cruikshank</w:t>
      </w:r>
      <w:r w:rsidRPr="00864F80">
        <w:rPr>
          <w:rStyle w:val="StyleUnderline"/>
        </w:rPr>
        <w:t xml:space="preserve"> </w:t>
      </w:r>
      <w:r w:rsidRPr="000F3830">
        <w:rPr>
          <w:rStyle w:val="StyleUnderline"/>
          <w:highlight w:val="yellow"/>
        </w:rPr>
        <w:t>made it possible for</w:t>
      </w:r>
      <w:r w:rsidRPr="00864F80">
        <w:rPr>
          <w:rStyle w:val="StyleUnderline"/>
        </w:rPr>
        <w:t xml:space="preserve"> “the great mass of </w:t>
      </w:r>
      <w:r w:rsidRPr="000F3830">
        <w:rPr>
          <w:rStyle w:val="StyleUnderline"/>
          <w:highlight w:val="yellow"/>
        </w:rPr>
        <w:t xml:space="preserve">the </w:t>
      </w:r>
      <w:r w:rsidRPr="000F3830">
        <w:rPr>
          <w:rStyle w:val="Emphasis"/>
          <w:highlight w:val="yellow"/>
        </w:rPr>
        <w:t>white population</w:t>
      </w:r>
      <w:r w:rsidRPr="00864F80">
        <w:rPr>
          <w:rStyle w:val="StyleUnderline"/>
        </w:rPr>
        <w:t>”</w:t>
      </w:r>
      <w:r w:rsidRPr="00EC51DC">
        <w:rPr>
          <w:sz w:val="16"/>
        </w:rPr>
        <w:t xml:space="preserve">230 </w:t>
      </w:r>
      <w:r w:rsidRPr="000F3830">
        <w:rPr>
          <w:rStyle w:val="StyleUnderline"/>
          <w:highlight w:val="yellow"/>
        </w:rPr>
        <w:t xml:space="preserve">to </w:t>
      </w:r>
      <w:r w:rsidRPr="000F3830">
        <w:rPr>
          <w:rStyle w:val="Emphasis"/>
          <w:highlight w:val="yellow"/>
        </w:rPr>
        <w:t>seize</w:t>
      </w:r>
      <w:r w:rsidRPr="00864F80">
        <w:rPr>
          <w:rStyle w:val="StyleUnderline"/>
        </w:rPr>
        <w:t xml:space="preserve"> this </w:t>
      </w:r>
      <w:r w:rsidRPr="000F3830">
        <w:rPr>
          <w:rStyle w:val="Emphasis"/>
          <w:highlight w:val="yellow"/>
        </w:rPr>
        <w:t>power of nullification</w:t>
      </w:r>
      <w:r w:rsidRPr="00864F80">
        <w:rPr>
          <w:rStyle w:val="StyleUnderline"/>
        </w:rPr>
        <w:t>.</w:t>
      </w:r>
      <w:r w:rsidRPr="00EC51DC">
        <w:rPr>
          <w:sz w:val="16"/>
        </w:rPr>
        <w:t xml:space="preserve"> </w:t>
      </w:r>
      <w:r w:rsidRPr="000F3830">
        <w:rPr>
          <w:rStyle w:val="StyleUnderline"/>
          <w:highlight w:val="yellow"/>
        </w:rPr>
        <w:t xml:space="preserve">With the </w:t>
      </w:r>
      <w:r w:rsidRPr="000F3830">
        <w:rPr>
          <w:rStyle w:val="Emphasis"/>
          <w:highlight w:val="yellow"/>
        </w:rPr>
        <w:t>destruction of black political, labor</w:t>
      </w:r>
      <w:r w:rsidRPr="00864F80">
        <w:rPr>
          <w:rStyle w:val="StyleUnderline"/>
        </w:rPr>
        <w:t xml:space="preserve">, and paramilitary </w:t>
      </w:r>
      <w:r w:rsidRPr="000F3830">
        <w:rPr>
          <w:rStyle w:val="Emphasis"/>
          <w:highlight w:val="yellow"/>
        </w:rPr>
        <w:t>organization</w:t>
      </w:r>
      <w:r w:rsidRPr="00864F80">
        <w:rPr>
          <w:rStyle w:val="StyleUnderline"/>
        </w:rPr>
        <w:t xml:space="preserve">, </w:t>
      </w:r>
      <w:r w:rsidRPr="000F3830">
        <w:rPr>
          <w:rStyle w:val="Emphasis"/>
          <w:highlight w:val="yellow"/>
        </w:rPr>
        <w:t>no agency retained the</w:t>
      </w:r>
      <w:r w:rsidRPr="00864F80">
        <w:rPr>
          <w:rStyle w:val="StyleUnderline"/>
        </w:rPr>
        <w:t xml:space="preserve"> practical </w:t>
      </w:r>
      <w:r w:rsidRPr="000F3830">
        <w:rPr>
          <w:rStyle w:val="Emphasis"/>
          <w:highlight w:val="yellow"/>
        </w:rPr>
        <w:t>ability to challenge</w:t>
      </w:r>
      <w:r w:rsidRPr="00864F80">
        <w:rPr>
          <w:rStyle w:val="StyleUnderline"/>
        </w:rPr>
        <w:t xml:space="preserve"> the </w:t>
      </w:r>
      <w:r w:rsidRPr="000F3830">
        <w:rPr>
          <w:rStyle w:val="Emphasis"/>
          <w:highlight w:val="yellow"/>
        </w:rPr>
        <w:t>extralegal</w:t>
      </w:r>
      <w:r w:rsidRPr="00864F80">
        <w:rPr>
          <w:rStyle w:val="Emphasis"/>
        </w:rPr>
        <w:t xml:space="preserve"> </w:t>
      </w:r>
      <w:r w:rsidRPr="00864F80">
        <w:rPr>
          <w:rStyle w:val="StyleUnderline"/>
        </w:rPr>
        <w:t>order of</w:t>
      </w:r>
      <w:r w:rsidRPr="00864F80">
        <w:rPr>
          <w:rStyle w:val="Emphasis"/>
        </w:rPr>
        <w:t xml:space="preserve"> </w:t>
      </w:r>
      <w:r w:rsidRPr="000F3830">
        <w:rPr>
          <w:rStyle w:val="Emphasis"/>
          <w:highlight w:val="yellow"/>
        </w:rPr>
        <w:t>white supremacy</w:t>
      </w:r>
      <w:r w:rsidRPr="00864F80">
        <w:rPr>
          <w:rStyle w:val="StyleUnderline"/>
        </w:rPr>
        <w:t>.</w:t>
      </w:r>
    </w:p>
    <w:p w14:paraId="1E918C3C" w14:textId="77777777" w:rsidR="00667111" w:rsidRPr="00EC51DC" w:rsidRDefault="00667111" w:rsidP="00667111">
      <w:pPr>
        <w:rPr>
          <w:sz w:val="16"/>
        </w:rPr>
      </w:pPr>
      <w:r w:rsidRPr="00EC51DC">
        <w:rPr>
          <w:sz w:val="16"/>
        </w:rPr>
        <w:t>C. The American Federation of Labor and Hodges v. United States</w:t>
      </w:r>
    </w:p>
    <w:p w14:paraId="50BDAA32" w14:textId="77777777" w:rsidR="00667111" w:rsidRPr="00EC51DC" w:rsidRDefault="00667111" w:rsidP="00667111">
      <w:pPr>
        <w:rPr>
          <w:sz w:val="16"/>
        </w:rPr>
      </w:pPr>
      <w:r w:rsidRPr="00864F80">
        <w:rPr>
          <w:rStyle w:val="StyleUnderline"/>
        </w:rPr>
        <w:t>The American Federation of Labor (AFL)</w:t>
      </w:r>
      <w:r w:rsidRPr="00EC51DC">
        <w:rPr>
          <w:sz w:val="16"/>
        </w:rPr>
        <w:t xml:space="preserve">, established in 1886, </w:t>
      </w:r>
      <w:r w:rsidRPr="00864F80">
        <w:rPr>
          <w:rStyle w:val="StyleUnderline"/>
        </w:rPr>
        <w:t>also set out initially to forge a cross-racial movement.</w:t>
      </w:r>
      <w:r w:rsidRPr="00EC51DC">
        <w:rPr>
          <w:sz w:val="16"/>
        </w:rPr>
        <w:t xml:space="preserve"> </w:t>
      </w:r>
      <w:r w:rsidRPr="00864F80">
        <w:rPr>
          <w:rStyle w:val="StyleUnderline"/>
        </w:rPr>
        <w:t>The AFL required any union seeking affiliation to pledge “never to discriminate against a fellow-worker on account of color, creed or nationality.”</w:t>
      </w:r>
      <w:r w:rsidRPr="00EC51DC">
        <w:rPr>
          <w:sz w:val="16"/>
        </w:rPr>
        <w:t xml:space="preserve">231 When the machinists and boilermakers unions refused to repudiate their whites-only rules, the AFL not only withheld affiliation and assistance, but also </w:t>
      </w:r>
      <w:r w:rsidRPr="00864F80">
        <w:rPr>
          <w:rStyle w:val="StyleUnderline"/>
        </w:rPr>
        <w:t>chartered rival unions with inclusive membership policies.</w:t>
      </w:r>
      <w:r w:rsidRPr="00EC51DC">
        <w:rPr>
          <w:sz w:val="16"/>
        </w:rPr>
        <w:t>232 Given the AFL’s commitment to union autonomy as well as its desperate need for members, these actions appeared to reflect a serious commitment to inclusion. Further contributing to this impression, AFL President Samuel Gompers celebrated the New Orleans General Strike of 1892 as “a very bright ray of hope” for the labor movement: “Never in the history of the world was such an exhibition, where with all the prejudices existing against the black man, when the white wage-workers of New Orleans would sacrifice their means of livelihood to defend and protect their colored fellow workers.”233</w:t>
      </w:r>
    </w:p>
    <w:p w14:paraId="1737162F" w14:textId="77777777" w:rsidR="00667111" w:rsidRPr="00EC51DC" w:rsidRDefault="00667111" w:rsidP="00667111">
      <w:pPr>
        <w:rPr>
          <w:sz w:val="16"/>
        </w:rPr>
      </w:pPr>
      <w:r w:rsidRPr="00864F80">
        <w:rPr>
          <w:rStyle w:val="StyleUnderline"/>
        </w:rPr>
        <w:t>As we have seen, however, black–white cooperation in New Orleans hinged on the organization of black workers.</w:t>
      </w:r>
      <w:r w:rsidRPr="00EC51DC">
        <w:rPr>
          <w:sz w:val="16"/>
        </w:rPr>
        <w:t>234 And</w:t>
      </w:r>
      <w:r w:rsidRPr="0011343D">
        <w:rPr>
          <w:rStyle w:val="Emphasis"/>
        </w:rPr>
        <w:t xml:space="preserve">, </w:t>
      </w:r>
      <w:r w:rsidRPr="000F3830">
        <w:rPr>
          <w:rStyle w:val="Emphasis"/>
          <w:highlight w:val="yellow"/>
        </w:rPr>
        <w:t>after</w:t>
      </w:r>
      <w:r w:rsidRPr="0011343D">
        <w:rPr>
          <w:rStyle w:val="Emphasis"/>
        </w:rPr>
        <w:t xml:space="preserve"> Cruikshank and </w:t>
      </w:r>
      <w:r w:rsidRPr="000F3830">
        <w:rPr>
          <w:rStyle w:val="Emphasis"/>
          <w:highlight w:val="yellow"/>
        </w:rPr>
        <w:t>the collapse of Reconstruction</w:t>
      </w:r>
      <w:r w:rsidRPr="0011343D">
        <w:rPr>
          <w:rStyle w:val="Emphasis"/>
        </w:rPr>
        <w:t xml:space="preserve">, </w:t>
      </w:r>
      <w:r w:rsidRPr="000F3830">
        <w:rPr>
          <w:rStyle w:val="Emphasis"/>
          <w:highlight w:val="yellow"/>
        </w:rPr>
        <w:t>it was virtually impossible for black workers to organize</w:t>
      </w:r>
      <w:r w:rsidRPr="00EC51DC">
        <w:rPr>
          <w:sz w:val="16"/>
        </w:rPr>
        <w:t xml:space="preserve">—by themselves or in combination with whites—except, with great difficulty, in some cities and coalfields.235 For a time, Southern craft unionists nevertheless continued to waver between racial cooperation and exclusion.236 By the early 1890s, however, the federal government had ceased all efforts to enforce the right of black Americans to vote, removing the incentive for whites to ally with them.237 </w:t>
      </w:r>
      <w:r w:rsidRPr="000F3830">
        <w:rPr>
          <w:rStyle w:val="StyleUnderline"/>
          <w:highlight w:val="yellow"/>
        </w:rPr>
        <w:t>Southern white workers</w:t>
      </w:r>
      <w:r w:rsidRPr="00864F80">
        <w:rPr>
          <w:rStyle w:val="StyleUnderline"/>
        </w:rPr>
        <w:t xml:space="preserve"> in the skilled trades now </w:t>
      </w:r>
      <w:r w:rsidRPr="000F3830">
        <w:rPr>
          <w:rStyle w:val="StyleUnderline"/>
          <w:highlight w:val="yellow"/>
        </w:rPr>
        <w:t>coalesced into a solid constituency for racial over class solidarity in the labor movement</w:t>
      </w:r>
      <w:r w:rsidRPr="00864F80">
        <w:rPr>
          <w:rStyle w:val="StyleUnderline"/>
        </w:rPr>
        <w:t xml:space="preserve">. In the </w:t>
      </w:r>
      <w:proofErr w:type="gramStart"/>
      <w:r w:rsidRPr="00864F80">
        <w:rPr>
          <w:rStyle w:val="StyleUnderline"/>
        </w:rPr>
        <w:t>machinists</w:t>
      </w:r>
      <w:proofErr w:type="gramEnd"/>
      <w:r w:rsidRPr="00864F80">
        <w:rPr>
          <w:rStyle w:val="StyleUnderline"/>
        </w:rPr>
        <w:t xml:space="preserve"> union, the storm center of the conflict, President James O’Connell joined Gompers in urging the union to drop its color bar.</w:t>
      </w:r>
      <w:r w:rsidRPr="00EC51DC">
        <w:rPr>
          <w:sz w:val="16"/>
        </w:rPr>
        <w:t xml:space="preserve">238 </w:t>
      </w:r>
      <w:r w:rsidRPr="00864F80">
        <w:rPr>
          <w:rStyle w:val="StyleUnderline"/>
        </w:rPr>
        <w:t>But the national leadership could not overcome the resistance from Southern members.</w:t>
      </w:r>
      <w:r w:rsidRPr="00EC51DC">
        <w:rPr>
          <w:sz w:val="16"/>
        </w:rPr>
        <w:t xml:space="preserve"> Douglas Wilson, editor of the Machinists Monthly Journal, warned Gompers that the “Southern delegation will get up on its hind legs, and swear, ‘that if you take out that “word,” [white,] accept my resignation right now.’”239 When the issue came to a vote, Wilson’s warning proved prescient.240 Similar dynamics played out elsewhere, as the Southern tail wagged the Northern dog.241 By 1902, when W.E.B. Du Bois published his landmark study, The Negro Artisan, forty-three AFL affiliates reported zero black members, twentyseven acknowledged a token number, and a scant fifteen claimed more than that.242</w:t>
      </w:r>
    </w:p>
    <w:p w14:paraId="375AD0A2" w14:textId="77777777" w:rsidR="00667111" w:rsidRPr="00EC51DC" w:rsidRDefault="00667111" w:rsidP="00667111">
      <w:pPr>
        <w:rPr>
          <w:sz w:val="16"/>
        </w:rPr>
      </w:pPr>
      <w:r w:rsidRPr="000B5450">
        <w:rPr>
          <w:rStyle w:val="StyleUnderline"/>
        </w:rPr>
        <w:t>In 1906, the Supreme Court put its imprimatur on the strategy of exclusion. In Hodges v. United States, 243 the Court held that Congress lacked the power to outlaw private white combinations to drive black workers from their jobs.</w:t>
      </w:r>
      <w:r w:rsidRPr="00EC51DC">
        <w:rPr>
          <w:sz w:val="16"/>
        </w:rPr>
        <w:t xml:space="preserve">244 The government had attempted to circumvent Cruikshank’s state action requirement by relying upon the Thirteenth Amendment,245 which—then, as now—was understood to prohibit slavery and involuntary servitude whether imposed by government or private parties.246 This claim gave the Court an opportunity to extend its solicitude for the constitutional “right of free contract,” declared one year before in Lochner v. New York, 247 to a case involving the freedom of black workers to make labor contracts—a </w:t>
      </w:r>
      <w:r w:rsidRPr="00EC51DC">
        <w:rPr>
          <w:sz w:val="16"/>
        </w:rPr>
        <w:lastRenderedPageBreak/>
        <w:t xml:space="preserve">core concern of the Amendment.248 As in Cruikshank, however, </w:t>
      </w:r>
      <w:r w:rsidRPr="000B5450">
        <w:rPr>
          <w:rStyle w:val="StyleUnderline"/>
        </w:rPr>
        <w:t>hypothetical threats to state autonomy loomed larger than actual threats to the constitutional rights of black laborers.</w:t>
      </w:r>
      <w:r w:rsidRPr="00EC51DC">
        <w:rPr>
          <w:sz w:val="16"/>
        </w:rPr>
        <w:t xml:space="preserve"> From the majority’s point of view, there was no way to protect black workers’ freedom of labor without sliding down a slippery slope toward the federal takeover of all criminal law.249 Moreover, such federal protection would “commit [the black] race to the care of the Nation” and reduce blacks to “wards of the Nation.”250 From 1906 until 1964, when the Supreme Court upheld the Civil Rights Act of that year, Hodges would protect the privilege of white unions and employers to exclude workers of color from jobs.251</w:t>
      </w:r>
    </w:p>
    <w:p w14:paraId="32029C3D" w14:textId="77777777" w:rsidR="00667111" w:rsidRPr="00EC51DC" w:rsidRDefault="00667111" w:rsidP="00667111">
      <w:pPr>
        <w:rPr>
          <w:sz w:val="16"/>
        </w:rPr>
      </w:pPr>
      <w:r w:rsidRPr="00EC51DC">
        <w:rPr>
          <w:sz w:val="16"/>
        </w:rPr>
        <w:t>V. Conclusion</w:t>
      </w:r>
    </w:p>
    <w:p w14:paraId="29308B48" w14:textId="77777777" w:rsidR="00667111" w:rsidRDefault="00667111" w:rsidP="00667111">
      <w:pPr>
        <w:rPr>
          <w:sz w:val="16"/>
        </w:rPr>
      </w:pPr>
      <w:r w:rsidRPr="000F3830">
        <w:rPr>
          <w:rStyle w:val="StyleUnderline"/>
          <w:highlight w:val="yellow"/>
        </w:rPr>
        <w:t>There is a tendency to blame white workers for the racial divide in the American working class</w:t>
      </w:r>
      <w:r w:rsidRPr="000B5450">
        <w:rPr>
          <w:rStyle w:val="StyleUnderline"/>
        </w:rPr>
        <w:t xml:space="preserve">. So racist are white workers, </w:t>
      </w:r>
      <w:r w:rsidRPr="000F3830">
        <w:rPr>
          <w:rStyle w:val="StyleUnderline"/>
          <w:highlight w:val="yellow"/>
        </w:rPr>
        <w:t>it is said</w:t>
      </w:r>
      <w:r w:rsidRPr="000B5450">
        <w:rPr>
          <w:rStyle w:val="StyleUnderline"/>
        </w:rPr>
        <w:t xml:space="preserve">, that </w:t>
      </w:r>
      <w:r w:rsidRPr="000F3830">
        <w:rPr>
          <w:rStyle w:val="StyleUnderline"/>
          <w:highlight w:val="yellow"/>
        </w:rPr>
        <w:t xml:space="preserve">they have </w:t>
      </w:r>
      <w:r w:rsidRPr="00077628">
        <w:rPr>
          <w:rStyle w:val="StyleUnderline"/>
        </w:rPr>
        <w:t xml:space="preserve">repeatedly </w:t>
      </w:r>
      <w:r w:rsidRPr="000F3830">
        <w:rPr>
          <w:rStyle w:val="StyleUnderline"/>
          <w:highlight w:val="yellow"/>
        </w:rPr>
        <w:t>chosen to forego</w:t>
      </w:r>
      <w:r w:rsidRPr="000B5450">
        <w:rPr>
          <w:rStyle w:val="StyleUnderline"/>
        </w:rPr>
        <w:t xml:space="preserve"> the economic </w:t>
      </w:r>
      <w:r w:rsidRPr="000F3830">
        <w:rPr>
          <w:rStyle w:val="StyleUnderline"/>
          <w:highlight w:val="yellow"/>
        </w:rPr>
        <w:t xml:space="preserve">benefits of </w:t>
      </w:r>
      <w:r w:rsidRPr="00077628">
        <w:rPr>
          <w:rStyle w:val="StyleUnderline"/>
        </w:rPr>
        <w:t>cross</w:t>
      </w:r>
      <w:r w:rsidRPr="000B5450">
        <w:rPr>
          <w:rStyle w:val="StyleUnderline"/>
        </w:rPr>
        <w:t>-</w:t>
      </w:r>
      <w:r w:rsidRPr="000F3830">
        <w:rPr>
          <w:rStyle w:val="StyleUnderline"/>
          <w:highlight w:val="yellow"/>
        </w:rPr>
        <w:t>racial</w:t>
      </w:r>
      <w:r w:rsidRPr="000B5450">
        <w:rPr>
          <w:rStyle w:val="StyleUnderline"/>
        </w:rPr>
        <w:t xml:space="preserve"> working-class </w:t>
      </w:r>
      <w:r w:rsidRPr="000F3830">
        <w:rPr>
          <w:rStyle w:val="StyleUnderline"/>
          <w:highlight w:val="yellow"/>
        </w:rPr>
        <w:t>solidarity</w:t>
      </w:r>
      <w:r w:rsidRPr="000B5450">
        <w:rPr>
          <w:rStyle w:val="StyleUnderline"/>
        </w:rPr>
        <w:t xml:space="preserve"> </w:t>
      </w:r>
      <w:proofErr w:type="gramStart"/>
      <w:r w:rsidRPr="000B5450">
        <w:rPr>
          <w:rStyle w:val="StyleUnderline"/>
        </w:rPr>
        <w:t xml:space="preserve">in order </w:t>
      </w:r>
      <w:r w:rsidRPr="000F3830">
        <w:rPr>
          <w:rStyle w:val="StyleUnderline"/>
          <w:highlight w:val="yellow"/>
        </w:rPr>
        <w:t>to</w:t>
      </w:r>
      <w:proofErr w:type="gramEnd"/>
      <w:r w:rsidRPr="000F3830">
        <w:rPr>
          <w:rStyle w:val="StyleUnderline"/>
          <w:highlight w:val="yellow"/>
        </w:rPr>
        <w:t xml:space="preserve"> enjoy</w:t>
      </w:r>
      <w:r w:rsidRPr="000B5450">
        <w:rPr>
          <w:rStyle w:val="StyleUnderline"/>
        </w:rPr>
        <w:t xml:space="preserve"> the </w:t>
      </w:r>
      <w:r w:rsidRPr="000F3830">
        <w:rPr>
          <w:rStyle w:val="StyleUnderline"/>
          <w:highlight w:val="yellow"/>
        </w:rPr>
        <w:t>psychological satisfaction of lording it over workers of color</w:t>
      </w:r>
      <w:r w:rsidRPr="000B5450">
        <w:rPr>
          <w:rStyle w:val="StyleUnderline"/>
        </w:rPr>
        <w:t>.</w:t>
      </w:r>
      <w:r w:rsidRPr="00EC51DC">
        <w:rPr>
          <w:sz w:val="16"/>
        </w:rPr>
        <w:t xml:space="preserve"> </w:t>
      </w:r>
      <w:r w:rsidRPr="000F3830">
        <w:rPr>
          <w:rStyle w:val="StyleUnderline"/>
          <w:highlight w:val="yellow"/>
        </w:rPr>
        <w:t>If the account</w:t>
      </w:r>
      <w:r w:rsidRPr="000B5450">
        <w:rPr>
          <w:rStyle w:val="StyleUnderline"/>
        </w:rPr>
        <w:t xml:space="preserve"> presented here </w:t>
      </w:r>
      <w:r w:rsidRPr="000F3830">
        <w:rPr>
          <w:rStyle w:val="StyleUnderline"/>
          <w:highlight w:val="yellow"/>
        </w:rPr>
        <w:t>holds true</w:t>
      </w:r>
      <w:r w:rsidRPr="000B5450">
        <w:rPr>
          <w:rStyle w:val="StyleUnderline"/>
        </w:rPr>
        <w:t xml:space="preserve">, </w:t>
      </w:r>
      <w:r w:rsidRPr="00077628">
        <w:rPr>
          <w:rStyle w:val="StyleUnderline"/>
        </w:rPr>
        <w:t>however</w:t>
      </w:r>
      <w:r w:rsidRPr="000B5450">
        <w:rPr>
          <w:rStyle w:val="StyleUnderline"/>
        </w:rPr>
        <w:t xml:space="preserve">, </w:t>
      </w:r>
      <w:r w:rsidRPr="000F3830">
        <w:rPr>
          <w:rStyle w:val="StyleUnderline"/>
          <w:highlight w:val="yellow"/>
        </w:rPr>
        <w:t>white workers did not make</w:t>
      </w:r>
      <w:r w:rsidRPr="000B5450">
        <w:rPr>
          <w:rStyle w:val="StyleUnderline"/>
        </w:rPr>
        <w:t xml:space="preserve"> their </w:t>
      </w:r>
      <w:r w:rsidRPr="000F3830">
        <w:rPr>
          <w:rStyle w:val="StyleUnderline"/>
          <w:highlight w:val="yellow"/>
        </w:rPr>
        <w:t>choices on neutral terrain</w:t>
      </w:r>
      <w:r w:rsidRPr="000B5450">
        <w:rPr>
          <w:rStyle w:val="StyleUnderline"/>
        </w:rPr>
        <w:t>.</w:t>
      </w:r>
      <w:r w:rsidRPr="00EC51DC">
        <w:rPr>
          <w:sz w:val="16"/>
        </w:rPr>
        <w:t xml:space="preserve"> </w:t>
      </w:r>
      <w:r w:rsidRPr="000F3830">
        <w:rPr>
          <w:rStyle w:val="StyleUnderline"/>
          <w:highlight w:val="yellow"/>
        </w:rPr>
        <w:t>Elites used law to disrupt</w:t>
      </w:r>
      <w:r w:rsidRPr="000B5450">
        <w:rPr>
          <w:rStyle w:val="StyleUnderline"/>
        </w:rPr>
        <w:t xml:space="preserve"> and discourage </w:t>
      </w:r>
      <w:r w:rsidRPr="000F3830">
        <w:rPr>
          <w:rStyle w:val="StyleUnderline"/>
          <w:highlight w:val="yellow"/>
        </w:rPr>
        <w:t>cross-racial cooperation</w:t>
      </w:r>
      <w:r w:rsidRPr="000B5450">
        <w:rPr>
          <w:rStyle w:val="StyleUnderline"/>
        </w:rPr>
        <w:t>.</w:t>
      </w:r>
      <w:r w:rsidRPr="00EC51DC">
        <w:rPr>
          <w:sz w:val="16"/>
        </w:rPr>
        <w:t xml:space="preserve"> </w:t>
      </w:r>
      <w:r w:rsidRPr="000B5450">
        <w:rPr>
          <w:rStyle w:val="StyleUnderline"/>
        </w:rPr>
        <w:t>Colonial planters initially divided white from black laborers by enacting a series of laws constituting white laborers as a control stratum over enslaved and free blacks.</w:t>
      </w:r>
      <w:r w:rsidRPr="00EC51DC">
        <w:rPr>
          <w:sz w:val="16"/>
        </w:rPr>
        <w:t xml:space="preserve"> After the American Revolution, </w:t>
      </w:r>
      <w:r w:rsidRPr="000B5450">
        <w:rPr>
          <w:rStyle w:val="StyleUnderline"/>
        </w:rPr>
        <w:t>constitutional and statutory law</w:t>
      </w:r>
      <w:r w:rsidRPr="00EC51DC">
        <w:rPr>
          <w:sz w:val="16"/>
        </w:rPr>
        <w:t>— interpreted liberally by the Supreme Court—</w:t>
      </w:r>
      <w:r w:rsidRPr="000B5450">
        <w:rPr>
          <w:rStyle w:val="StyleUnderline"/>
        </w:rPr>
        <w:t>established a nationwide presumption that even “free” black laborers belonged to the class of chattel slaves.</w:t>
      </w:r>
      <w:r w:rsidRPr="00EC51DC">
        <w:rPr>
          <w:sz w:val="16"/>
        </w:rPr>
        <w:t xml:space="preserve"> From the viewpoint of white workers, there was little to be gained by allying either with black slaves, who could neither vote nor strike, or with the comparatively tiny cohort of black wage laborers, nearly all of whom lacked the right to vote. Then, between 1865 and 1870, </w:t>
      </w:r>
      <w:r w:rsidRPr="000F3830">
        <w:rPr>
          <w:rStyle w:val="StyleUnderline"/>
          <w:highlight w:val="yellow"/>
        </w:rPr>
        <w:t>the</w:t>
      </w:r>
      <w:r w:rsidRPr="000B5450">
        <w:rPr>
          <w:rStyle w:val="StyleUnderline"/>
        </w:rPr>
        <w:t xml:space="preserve"> </w:t>
      </w:r>
      <w:r w:rsidRPr="000F3830">
        <w:rPr>
          <w:rStyle w:val="Emphasis"/>
          <w:highlight w:val="yellow"/>
        </w:rPr>
        <w:t>Thirteenth, Fourteenth, and Fifteenth Amendments</w:t>
      </w:r>
      <w:r w:rsidRPr="000B5450">
        <w:rPr>
          <w:rStyle w:val="StyleUnderline"/>
        </w:rPr>
        <w:t xml:space="preserve"> terminated slavery and </w:t>
      </w:r>
      <w:r w:rsidRPr="000F3830">
        <w:rPr>
          <w:rStyle w:val="Emphasis"/>
          <w:highlight w:val="yellow"/>
        </w:rPr>
        <w:t>created the greatest opportunity for cross-racial laboring-class cooperation</w:t>
      </w:r>
      <w:r w:rsidRPr="000B5450">
        <w:rPr>
          <w:rStyle w:val="StyleUnderline"/>
        </w:rPr>
        <w:t xml:space="preserve"> since the Colonial Era.</w:t>
      </w:r>
      <w:r w:rsidRPr="00EC51DC">
        <w:rPr>
          <w:sz w:val="16"/>
        </w:rPr>
        <w:t xml:space="preserve"> </w:t>
      </w:r>
      <w:r w:rsidRPr="000F3830">
        <w:rPr>
          <w:rStyle w:val="StyleUnderline"/>
          <w:highlight w:val="yellow"/>
        </w:rPr>
        <w:t>White supremacists responded with organized terror</w:t>
      </w:r>
      <w:r w:rsidRPr="000B5450">
        <w:rPr>
          <w:rStyle w:val="StyleUnderline"/>
        </w:rPr>
        <w:t xml:space="preserve">, </w:t>
      </w:r>
      <w:r w:rsidRPr="00077628">
        <w:rPr>
          <w:rStyle w:val="StyleUnderline"/>
        </w:rPr>
        <w:t>but</w:t>
      </w:r>
      <w:r w:rsidRPr="000B5450">
        <w:rPr>
          <w:rStyle w:val="StyleUnderline"/>
        </w:rPr>
        <w:t xml:space="preserve"> the </w:t>
      </w:r>
      <w:r w:rsidRPr="00077628">
        <w:rPr>
          <w:rStyle w:val="StyleUnderline"/>
        </w:rPr>
        <w:t>Reconstruction state governments</w:t>
      </w:r>
      <w:r w:rsidRPr="000B5450">
        <w:rPr>
          <w:rStyle w:val="StyleUnderline"/>
        </w:rPr>
        <w:t xml:space="preserve">, backed by the federal government, </w:t>
      </w:r>
      <w:r w:rsidRPr="00077628">
        <w:rPr>
          <w:rStyle w:val="StyleUnderline"/>
        </w:rPr>
        <w:t>moved to restore law and order</w:t>
      </w:r>
      <w:r w:rsidRPr="000B5450">
        <w:rPr>
          <w:rStyle w:val="StyleUnderline"/>
        </w:rPr>
        <w:t>.</w:t>
      </w:r>
      <w:r w:rsidRPr="00EC51DC">
        <w:rPr>
          <w:sz w:val="16"/>
        </w:rPr>
        <w:t xml:space="preserve"> At that crucial juncture, </w:t>
      </w:r>
      <w:r w:rsidRPr="000B5450">
        <w:rPr>
          <w:rStyle w:val="StyleUnderline"/>
        </w:rPr>
        <w:t>the Supreme Court blocked federal prosecutors and courts from assisting the states, clearing the way for planter-led paramilitaries to suppress black rights and terminate Reconstruction.</w:t>
      </w:r>
      <w:r w:rsidRPr="00EC51DC">
        <w:rPr>
          <w:sz w:val="16"/>
        </w:rPr>
        <w:t xml:space="preserve"> </w:t>
      </w:r>
      <w:r w:rsidRPr="000F3830">
        <w:rPr>
          <w:rStyle w:val="Emphasis"/>
          <w:highlight w:val="yellow"/>
        </w:rPr>
        <w:t>With the restoration of</w:t>
      </w:r>
      <w:r w:rsidRPr="000B5450">
        <w:rPr>
          <w:rStyle w:val="StyleUnderline"/>
        </w:rPr>
        <w:t xml:space="preserve"> one-party, </w:t>
      </w:r>
      <w:r w:rsidRPr="000F3830">
        <w:rPr>
          <w:rStyle w:val="Emphasis"/>
          <w:highlight w:val="yellow"/>
        </w:rPr>
        <w:t>white-supremacist rule in the South</w:t>
      </w:r>
      <w:r w:rsidRPr="000B5450">
        <w:rPr>
          <w:rStyle w:val="StyleUnderline"/>
        </w:rPr>
        <w:t xml:space="preserve">, </w:t>
      </w:r>
      <w:r w:rsidRPr="000F3830">
        <w:rPr>
          <w:rStyle w:val="StyleUnderline"/>
          <w:highlight w:val="yellow"/>
        </w:rPr>
        <w:t>it became</w:t>
      </w:r>
      <w:r w:rsidRPr="000B5450">
        <w:rPr>
          <w:rStyle w:val="StyleUnderline"/>
        </w:rPr>
        <w:t xml:space="preserve"> </w:t>
      </w:r>
      <w:r w:rsidRPr="00E33F24">
        <w:rPr>
          <w:rStyle w:val="Emphasis"/>
        </w:rPr>
        <w:t xml:space="preserve">effectively </w:t>
      </w:r>
      <w:r w:rsidRPr="000F3830">
        <w:rPr>
          <w:rStyle w:val="Emphasis"/>
          <w:highlight w:val="yellow"/>
        </w:rPr>
        <w:t>impossible to organize on a cross-racial basis</w:t>
      </w:r>
      <w:r w:rsidRPr="00EC51DC">
        <w:rPr>
          <w:rStyle w:val="Emphasis"/>
        </w:rPr>
        <w:t>.</w:t>
      </w:r>
      <w:r w:rsidRPr="00EC51DC">
        <w:rPr>
          <w:sz w:val="16"/>
        </w:rPr>
        <w:t xml:space="preserve"> </w:t>
      </w:r>
      <w:r w:rsidRPr="000B5450">
        <w:rPr>
          <w:rStyle w:val="StyleUnderline"/>
        </w:rPr>
        <w:t xml:space="preserve">The Knights of Labor, the agrarian populist movement, and the American Federation of Labor all made serious </w:t>
      </w:r>
      <w:proofErr w:type="gramStart"/>
      <w:r w:rsidRPr="000B5450">
        <w:rPr>
          <w:rStyle w:val="StyleUnderline"/>
        </w:rPr>
        <w:t>attempts, but</w:t>
      </w:r>
      <w:proofErr w:type="gramEnd"/>
      <w:r w:rsidRPr="000B5450">
        <w:rPr>
          <w:rStyle w:val="StyleUnderline"/>
        </w:rPr>
        <w:t xml:space="preserve"> fell short.</w:t>
      </w:r>
      <w:r w:rsidRPr="00EC51DC">
        <w:rPr>
          <w:sz w:val="16"/>
        </w:rPr>
        <w:t xml:space="preserve"> During the late nineteenth and early twentieth centuries, when the working classes of Europe were building durable and resilient socialist movements, the American working class was hopelessly split along racial lines.</w:t>
      </w:r>
    </w:p>
    <w:p w14:paraId="465C08B2" w14:textId="77777777" w:rsidR="00667111" w:rsidRPr="00FF74D0" w:rsidRDefault="00667111" w:rsidP="00667111">
      <w:pPr>
        <w:pStyle w:val="Heading4"/>
        <w:rPr>
          <w:u w:val="single"/>
        </w:rPr>
      </w:pPr>
      <w:r>
        <w:t xml:space="preserve">Rewriting the institutions that shape legal rights to bargaining requires </w:t>
      </w:r>
      <w:r>
        <w:rPr>
          <w:u w:val="single"/>
        </w:rPr>
        <w:t>eliminating</w:t>
      </w:r>
      <w:r>
        <w:t xml:space="preserve"> restrictions on secondary strikes. Reshaping the NLRA around solidarity puts strikes back in the hands of </w:t>
      </w:r>
      <w:r>
        <w:rPr>
          <w:u w:val="single"/>
        </w:rPr>
        <w:t>workers</w:t>
      </w:r>
      <w:r>
        <w:t xml:space="preserve"> rather than </w:t>
      </w:r>
      <w:r>
        <w:rPr>
          <w:u w:val="single"/>
        </w:rPr>
        <w:t>union leadership</w:t>
      </w:r>
    </w:p>
    <w:p w14:paraId="53C66FB3" w14:textId="77777777" w:rsidR="00667111" w:rsidRDefault="00667111" w:rsidP="00667111">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 // judah</w:t>
      </w:r>
    </w:p>
    <w:p w14:paraId="7EB81A76" w14:textId="77777777" w:rsidR="00667111" w:rsidRPr="00312106" w:rsidRDefault="00667111" w:rsidP="00667111">
      <w:pPr>
        <w:rPr>
          <w:sz w:val="16"/>
        </w:rPr>
      </w:pPr>
      <w:r w:rsidRPr="001C7791">
        <w:rPr>
          <w:rStyle w:val="StyleUnderline"/>
        </w:rPr>
        <w:t xml:space="preserve">So </w:t>
      </w:r>
      <w:proofErr w:type="gramStart"/>
      <w:r w:rsidRPr="001C7791">
        <w:rPr>
          <w:rStyle w:val="StyleUnderline"/>
        </w:rPr>
        <w:t>far</w:t>
      </w:r>
      <w:proofErr w:type="gramEnd"/>
      <w:r w:rsidRPr="001C7791">
        <w:rPr>
          <w:rStyle w:val="StyleUnderline"/>
        </w:rPr>
        <w:t xml:space="preserve"> we have talked about rights, but not about the legally structured institutions that shape the exercise of those rights.</w:t>
      </w:r>
      <w:r w:rsidRPr="00312106">
        <w:rPr>
          <w:sz w:val="16"/>
        </w:rPr>
        <w:t xml:space="preserve"> </w:t>
      </w:r>
      <w:r w:rsidRPr="001C7791">
        <w:rPr>
          <w:rStyle w:val="StyleUnderline"/>
        </w:rPr>
        <w:t>Those institutions are fatally flawed, and organized labor needs to confront that reality now, before it loses even more ground defending them.</w:t>
      </w:r>
    </w:p>
    <w:p w14:paraId="77DC2B68" w14:textId="77777777" w:rsidR="00667111" w:rsidRPr="00312106" w:rsidRDefault="00667111" w:rsidP="00667111">
      <w:pPr>
        <w:rPr>
          <w:sz w:val="16"/>
        </w:rPr>
      </w:pPr>
      <w:r w:rsidRPr="00312106">
        <w:rPr>
          <w:sz w:val="16"/>
        </w:rPr>
        <w:t xml:space="preserve">The </w:t>
      </w:r>
      <w:r w:rsidRPr="000F3830">
        <w:rPr>
          <w:rStyle w:val="Emphasis"/>
          <w:highlight w:val="yellow"/>
        </w:rPr>
        <w:t xml:space="preserve">unionism </w:t>
      </w:r>
      <w:r w:rsidRPr="00CF54C6">
        <w:rPr>
          <w:rStyle w:val="Emphasis"/>
        </w:rPr>
        <w:t xml:space="preserve">decreed </w:t>
      </w:r>
      <w:r w:rsidRPr="000F3830">
        <w:rPr>
          <w:rStyle w:val="Emphasis"/>
          <w:highlight w:val="yellow"/>
        </w:rPr>
        <w:t>by the NLRA should be rebuilt from scratch</w:t>
      </w:r>
      <w:r w:rsidRPr="001C7791">
        <w:rPr>
          <w:rStyle w:val="StyleUnderline"/>
        </w:rPr>
        <w:t>.</w:t>
      </w:r>
      <w:r w:rsidRPr="00312106">
        <w:rPr>
          <w:sz w:val="16"/>
        </w:rPr>
        <w:t xml:space="preserve"> Although we tend to think today of the 30-plus percent union density of the 1950s as the good old days, it was not. </w:t>
      </w:r>
      <w:r w:rsidRPr="000F3830">
        <w:rPr>
          <w:rStyle w:val="StyleUnderline"/>
          <w:highlight w:val="yellow"/>
        </w:rPr>
        <w:t xml:space="preserve">If </w:t>
      </w:r>
      <w:r w:rsidRPr="00114DF8">
        <w:rPr>
          <w:rStyle w:val="StyleUnderline"/>
        </w:rPr>
        <w:t xml:space="preserve">it becomes politically </w:t>
      </w:r>
      <w:r w:rsidRPr="000F3830">
        <w:rPr>
          <w:rStyle w:val="StyleUnderline"/>
          <w:highlight w:val="yellow"/>
        </w:rPr>
        <w:t>possible to amend the NLRA to make possible union revival</w:t>
      </w:r>
      <w:r w:rsidRPr="00312106">
        <w:rPr>
          <w:rStyle w:val="StyleUnderline"/>
        </w:rPr>
        <w:t xml:space="preserve">, then </w:t>
      </w:r>
      <w:r w:rsidRPr="000F3830">
        <w:rPr>
          <w:rStyle w:val="StyleUnderline"/>
          <w:highlight w:val="yellow"/>
        </w:rPr>
        <w:t>it will also be possible to jettison</w:t>
      </w:r>
      <w:r w:rsidRPr="00312106">
        <w:rPr>
          <w:rStyle w:val="StyleUnderline"/>
        </w:rPr>
        <w:t xml:space="preserve"> the act’s crabbed </w:t>
      </w:r>
      <w:r w:rsidRPr="000F3830">
        <w:rPr>
          <w:rStyle w:val="StyleUnderline"/>
          <w:highlight w:val="yellow"/>
        </w:rPr>
        <w:t>definition of unions themselves</w:t>
      </w:r>
      <w:r w:rsidRPr="00312106">
        <w:rPr>
          <w:rStyle w:val="StyleUnderline"/>
        </w:rPr>
        <w:t>.</w:t>
      </w:r>
    </w:p>
    <w:p w14:paraId="547A2F70" w14:textId="77777777" w:rsidR="00667111" w:rsidRPr="00D04278" w:rsidRDefault="00667111" w:rsidP="00667111">
      <w:pPr>
        <w:rPr>
          <w:sz w:val="16"/>
        </w:rPr>
      </w:pPr>
      <w:r w:rsidRPr="00D04278">
        <w:rPr>
          <w:sz w:val="16"/>
        </w:rPr>
        <w:lastRenderedPageBreak/>
        <w:t xml:space="preserve">At the heart of the difficulty lies the system of exclusive representation. Unions that enjoy the government-conferred status of exclusive representative have little incentive and few legal avenues to build the </w:t>
      </w:r>
      <w:proofErr w:type="gramStart"/>
      <w:r w:rsidRPr="00D04278">
        <w:rPr>
          <w:sz w:val="16"/>
        </w:rPr>
        <w:t>movement as a whole</w:t>
      </w:r>
      <w:proofErr w:type="gramEnd"/>
      <w:r w:rsidRPr="00D04278">
        <w:rPr>
          <w:sz w:val="16"/>
        </w:rPr>
        <w:t>.</w:t>
      </w:r>
    </w:p>
    <w:p w14:paraId="6E7AC2DC" w14:textId="77777777" w:rsidR="00667111" w:rsidRPr="00312106" w:rsidRDefault="00667111" w:rsidP="00667111">
      <w:pPr>
        <w:rPr>
          <w:sz w:val="16"/>
        </w:rPr>
      </w:pPr>
      <w:r w:rsidRPr="00312106">
        <w:rPr>
          <w:sz w:val="16"/>
        </w:rPr>
        <w:t xml:space="preserve">As amended by the Taft-Hartley Act, </w:t>
      </w:r>
      <w:r w:rsidRPr="000F3830">
        <w:rPr>
          <w:rStyle w:val="StyleUnderline"/>
          <w:highlight w:val="yellow"/>
        </w:rPr>
        <w:t>the</w:t>
      </w:r>
      <w:r w:rsidRPr="00312106">
        <w:rPr>
          <w:rStyle w:val="StyleUnderline"/>
        </w:rPr>
        <w:t xml:space="preserve"> </w:t>
      </w:r>
      <w:r w:rsidRPr="000F3830">
        <w:rPr>
          <w:rStyle w:val="StyleUnderline"/>
          <w:highlight w:val="yellow"/>
        </w:rPr>
        <w:t>NLRA</w:t>
      </w:r>
      <w:r w:rsidRPr="00312106">
        <w:rPr>
          <w:rStyle w:val="StyleUnderline"/>
        </w:rPr>
        <w:t xml:space="preserve"> carves workers up into government-defined “bargaining unit” boxes, anoints a single union as the exclusive representative of the workers in any particular box, and </w:t>
      </w:r>
      <w:r w:rsidRPr="000F3830">
        <w:rPr>
          <w:rStyle w:val="StyleUnderline"/>
          <w:highlight w:val="yellow"/>
        </w:rPr>
        <w:t>restricts</w:t>
      </w:r>
      <w:r w:rsidRPr="00312106">
        <w:rPr>
          <w:rStyle w:val="StyleUnderline"/>
        </w:rPr>
        <w:t xml:space="preserve"> that </w:t>
      </w:r>
      <w:r w:rsidRPr="000F3830">
        <w:rPr>
          <w:rStyle w:val="StyleUnderline"/>
          <w:highlight w:val="yellow"/>
        </w:rPr>
        <w:t xml:space="preserve">union to bargaining over “terms </w:t>
      </w:r>
      <w:r w:rsidRPr="00CF54C6">
        <w:rPr>
          <w:rStyle w:val="StyleUnderline"/>
        </w:rPr>
        <w:t xml:space="preserve">and conditions of </w:t>
      </w:r>
      <w:r w:rsidRPr="000F3830">
        <w:rPr>
          <w:rStyle w:val="StyleUnderline"/>
          <w:highlight w:val="yellow"/>
        </w:rPr>
        <w:t>employment,”</w:t>
      </w:r>
      <w:r w:rsidRPr="00312106">
        <w:rPr>
          <w:rStyle w:val="StyleUnderline"/>
        </w:rPr>
        <w:t xml:space="preserve"> a category </w:t>
      </w:r>
      <w:r w:rsidRPr="000F3830">
        <w:rPr>
          <w:rStyle w:val="StyleUnderline"/>
          <w:highlight w:val="yellow"/>
        </w:rPr>
        <w:t>that does not include</w:t>
      </w:r>
      <w:r w:rsidRPr="00CF54C6">
        <w:rPr>
          <w:rStyle w:val="StyleUnderline"/>
        </w:rPr>
        <w:t xml:space="preserve"> a host of </w:t>
      </w:r>
      <w:r w:rsidRPr="000F3830">
        <w:rPr>
          <w:rStyle w:val="StyleUnderline"/>
          <w:highlight w:val="yellow"/>
        </w:rPr>
        <w:t>issues of vital concern to workers</w:t>
      </w:r>
      <w:r w:rsidRPr="00312106">
        <w:rPr>
          <w:rStyle w:val="StyleUnderline"/>
        </w:rPr>
        <w:t>, including plant closings, automation, and control of pension funds.</w:t>
      </w:r>
      <w:r w:rsidRPr="00312106">
        <w:rPr>
          <w:sz w:val="16"/>
        </w:rPr>
        <w:t xml:space="preserve"> </w:t>
      </w:r>
      <w:r w:rsidRPr="000F3830">
        <w:rPr>
          <w:rStyle w:val="StyleUnderline"/>
          <w:highlight w:val="yellow"/>
        </w:rPr>
        <w:t>Unions</w:t>
      </w:r>
      <w:r w:rsidRPr="00312106">
        <w:rPr>
          <w:rStyle w:val="StyleUnderline"/>
        </w:rPr>
        <w:t xml:space="preserve"> stand on relatively solid legal ground when they attend to the immediate self-interest of workers in a single box, but </w:t>
      </w:r>
      <w:r w:rsidRPr="000F3830">
        <w:rPr>
          <w:rStyle w:val="StyleUnderline"/>
          <w:highlight w:val="yellow"/>
        </w:rPr>
        <w:t xml:space="preserve">risk </w:t>
      </w:r>
      <w:r w:rsidRPr="00CF54C6">
        <w:rPr>
          <w:rStyle w:val="StyleUnderline"/>
        </w:rPr>
        <w:t>employer</w:t>
      </w:r>
      <w:r w:rsidRPr="00312106">
        <w:rPr>
          <w:rStyle w:val="StyleUnderline"/>
        </w:rPr>
        <w:t xml:space="preserve"> </w:t>
      </w:r>
      <w:r w:rsidRPr="000F3830">
        <w:rPr>
          <w:rStyle w:val="StyleUnderline"/>
          <w:highlight w:val="yellow"/>
        </w:rPr>
        <w:t>retaliation</w:t>
      </w:r>
      <w:r w:rsidRPr="00312106">
        <w:rPr>
          <w:rStyle w:val="StyleUnderline"/>
        </w:rPr>
        <w:t xml:space="preserve"> </w:t>
      </w:r>
      <w:r w:rsidRPr="000F3830">
        <w:rPr>
          <w:rStyle w:val="StyleUnderline"/>
          <w:highlight w:val="yellow"/>
        </w:rPr>
        <w:t>and legal sanctions</w:t>
      </w:r>
      <w:r w:rsidRPr="00312106">
        <w:rPr>
          <w:rStyle w:val="StyleUnderline"/>
        </w:rPr>
        <w:t xml:space="preserve"> </w:t>
      </w:r>
      <w:r w:rsidRPr="000F3830">
        <w:rPr>
          <w:rStyle w:val="StyleUnderline"/>
          <w:highlight w:val="yellow"/>
        </w:rPr>
        <w:t>if they act on the view that</w:t>
      </w:r>
      <w:r w:rsidRPr="00312106">
        <w:rPr>
          <w:rStyle w:val="StyleUnderline"/>
        </w:rPr>
        <w:t xml:space="preserve"> the </w:t>
      </w:r>
      <w:r w:rsidRPr="00CF54C6">
        <w:rPr>
          <w:rStyle w:val="StyleUnderline"/>
        </w:rPr>
        <w:t xml:space="preserve">fortunes of </w:t>
      </w:r>
      <w:r w:rsidRPr="000F3830">
        <w:rPr>
          <w:rStyle w:val="StyleUnderline"/>
          <w:highlight w:val="yellow"/>
        </w:rPr>
        <w:t>all workers rise and fall together</w:t>
      </w:r>
      <w:r w:rsidRPr="00312106">
        <w:rPr>
          <w:rStyle w:val="StyleUnderline"/>
        </w:rPr>
        <w:t>.</w:t>
      </w:r>
      <w:r w:rsidRPr="00312106">
        <w:rPr>
          <w:sz w:val="16"/>
        </w:rPr>
        <w:t xml:space="preserve"> For example, </w:t>
      </w:r>
      <w:r w:rsidRPr="00312106">
        <w:rPr>
          <w:rStyle w:val="StyleUnderline"/>
        </w:rPr>
        <w:t xml:space="preserve">the </w:t>
      </w:r>
      <w:r w:rsidRPr="000F3830">
        <w:rPr>
          <w:rStyle w:val="Emphasis"/>
          <w:highlight w:val="yellow"/>
        </w:rPr>
        <w:t>flat ban on secondary</w:t>
      </w:r>
      <w:r w:rsidRPr="0011656A">
        <w:rPr>
          <w:rStyle w:val="Emphasis"/>
        </w:rPr>
        <w:t xml:space="preserve"> </w:t>
      </w:r>
      <w:r w:rsidRPr="000F3830">
        <w:rPr>
          <w:rStyle w:val="Emphasis"/>
          <w:highlight w:val="yellow"/>
        </w:rPr>
        <w:t>boycotts blocks</w:t>
      </w:r>
      <w:r w:rsidRPr="00312106">
        <w:rPr>
          <w:rStyle w:val="StyleUnderline"/>
        </w:rPr>
        <w:t xml:space="preserve"> the </w:t>
      </w:r>
      <w:r w:rsidRPr="000F3830">
        <w:rPr>
          <w:rStyle w:val="Emphasis"/>
          <w:highlight w:val="yellow"/>
        </w:rPr>
        <w:t>workers</w:t>
      </w:r>
      <w:r w:rsidRPr="00312106">
        <w:rPr>
          <w:rStyle w:val="StyleUnderline"/>
        </w:rPr>
        <w:t xml:space="preserve"> in each bargaining unit box </w:t>
      </w:r>
      <w:r w:rsidRPr="000F3830">
        <w:rPr>
          <w:rStyle w:val="Emphasis"/>
          <w:highlight w:val="yellow"/>
        </w:rPr>
        <w:t>from acting in solidarity</w:t>
      </w:r>
      <w:r w:rsidRPr="00312106">
        <w:rPr>
          <w:rStyle w:val="StyleUnderline"/>
        </w:rPr>
        <w:t xml:space="preserve"> </w:t>
      </w:r>
      <w:r w:rsidRPr="000F3830">
        <w:rPr>
          <w:rStyle w:val="StyleUnderline"/>
          <w:highlight w:val="yellow"/>
        </w:rPr>
        <w:t>with workers in other boxes</w:t>
      </w:r>
      <w:r w:rsidRPr="00312106">
        <w:rPr>
          <w:rStyle w:val="StyleUnderline"/>
        </w:rPr>
        <w:t>.</w:t>
      </w:r>
    </w:p>
    <w:p w14:paraId="769276B1" w14:textId="77777777" w:rsidR="00667111" w:rsidRPr="00312106" w:rsidRDefault="00667111" w:rsidP="00667111">
      <w:pPr>
        <w:rPr>
          <w:sz w:val="16"/>
        </w:rPr>
      </w:pPr>
      <w:r w:rsidRPr="00312106">
        <w:rPr>
          <w:sz w:val="16"/>
        </w:rPr>
        <w:t xml:space="preserve">But it gets worse. </w:t>
      </w:r>
      <w:r w:rsidRPr="00312106">
        <w:rPr>
          <w:rStyle w:val="StyleUnderline"/>
        </w:rPr>
        <w:t>Unlike corporations, which must compete in the marketplace to retain their investors, Taft-Hartley unions enjoy government-conferred monopolies over their workers. The fact that union busters repeat this point ad nauseum does not make it any less true.</w:t>
      </w:r>
      <w:r w:rsidRPr="00312106">
        <w:rPr>
          <w:sz w:val="16"/>
        </w:rPr>
        <w:t xml:space="preserve"> </w:t>
      </w:r>
      <w:r w:rsidRPr="00312106">
        <w:rPr>
          <w:rStyle w:val="StyleUnderline"/>
        </w:rPr>
        <w:t>Once a union establishes itself as the exclusive representative in a bargaining unit, it extinguishes the freedom of workers in that unit to shift their allegiance to another union</w:t>
      </w:r>
      <w:r w:rsidRPr="00312106">
        <w:rPr>
          <w:sz w:val="16"/>
        </w:rPr>
        <w:t xml:space="preserve"> except through an arduous process of “decertification” that presents the employer with a golden opportunity to dispense with unions altogether. </w:t>
      </w:r>
      <w:r w:rsidRPr="00312106">
        <w:rPr>
          <w:rStyle w:val="StyleUnderline"/>
        </w:rPr>
        <w:t>Union democracy can provide workers with considerable control in some settings</w:t>
      </w:r>
      <w:r w:rsidRPr="00312106">
        <w:rPr>
          <w:sz w:val="16"/>
        </w:rPr>
        <w:t xml:space="preserve"> (especially single-facility local unions, sites of some of the most vigorous popular democracy anywhere in the United States), </w:t>
      </w:r>
      <w:r w:rsidRPr="00312106">
        <w:rPr>
          <w:rStyle w:val="StyleUnderline"/>
        </w:rPr>
        <w:t xml:space="preserve">but </w:t>
      </w:r>
      <w:r w:rsidRPr="000F3830">
        <w:rPr>
          <w:rStyle w:val="Emphasis"/>
          <w:highlight w:val="yellow"/>
        </w:rPr>
        <w:t>the law gives national union leaders</w:t>
      </w:r>
      <w:r w:rsidRPr="00312106">
        <w:rPr>
          <w:rStyle w:val="StyleUnderline"/>
        </w:rPr>
        <w:t xml:space="preserve"> </w:t>
      </w:r>
      <w:r w:rsidRPr="000F3830">
        <w:rPr>
          <w:rStyle w:val="StyleUnderline"/>
          <w:highlight w:val="yellow"/>
        </w:rPr>
        <w:t>enormous</w:t>
      </w:r>
      <w:r w:rsidRPr="00312106">
        <w:rPr>
          <w:rStyle w:val="StyleUnderline"/>
        </w:rPr>
        <w:t xml:space="preserve"> </w:t>
      </w:r>
      <w:r w:rsidRPr="000F3830">
        <w:rPr>
          <w:rStyle w:val="Emphasis"/>
          <w:highlight w:val="yellow"/>
        </w:rPr>
        <w:t>latitude to suppress or avoid democracy</w:t>
      </w:r>
      <w:r w:rsidRPr="00312106">
        <w:rPr>
          <w:rStyle w:val="StyleUnderline"/>
        </w:rPr>
        <w:t>.</w:t>
      </w:r>
    </w:p>
    <w:p w14:paraId="6BE05F68" w14:textId="77777777" w:rsidR="00667111" w:rsidRPr="00312106" w:rsidRDefault="00667111" w:rsidP="00667111">
      <w:pPr>
        <w:rPr>
          <w:sz w:val="16"/>
        </w:rPr>
      </w:pPr>
      <w:r w:rsidRPr="000F3830">
        <w:rPr>
          <w:rStyle w:val="StyleUnderline"/>
          <w:highlight w:val="yellow"/>
        </w:rPr>
        <w:t>This</w:t>
      </w:r>
      <w:r w:rsidRPr="00312106">
        <w:rPr>
          <w:rStyle w:val="StyleUnderline"/>
        </w:rPr>
        <w:t xml:space="preserve"> kind of </w:t>
      </w:r>
      <w:r w:rsidRPr="000F3830">
        <w:rPr>
          <w:rStyle w:val="StyleUnderline"/>
          <w:highlight w:val="yellow"/>
        </w:rPr>
        <w:t>power presents union leaders with</w:t>
      </w:r>
      <w:r w:rsidRPr="00312106">
        <w:rPr>
          <w:rStyle w:val="StyleUnderline"/>
        </w:rPr>
        <w:t xml:space="preserve"> an almost irresistible temptation to offer</w:t>
      </w:r>
      <w:r w:rsidRPr="00312106">
        <w:rPr>
          <w:sz w:val="16"/>
        </w:rPr>
        <w:t xml:space="preserve">, in the words of journalist and union veteran Bob Fitch, </w:t>
      </w:r>
      <w:r w:rsidRPr="000F3830">
        <w:rPr>
          <w:rStyle w:val="Emphasis"/>
          <w:highlight w:val="yellow"/>
        </w:rPr>
        <w:t>“solidarity for sale” to employers and politicians</w:t>
      </w:r>
      <w:r w:rsidRPr="00312106">
        <w:rPr>
          <w:rStyle w:val="StyleUnderline"/>
        </w:rPr>
        <w:t>.</w:t>
      </w:r>
      <w:r w:rsidRPr="00312106">
        <w:rPr>
          <w:sz w:val="16"/>
        </w:rPr>
        <w:t xml:space="preserve"> </w:t>
      </w:r>
      <w:r w:rsidRPr="00312106">
        <w:rPr>
          <w:rStyle w:val="StyleUnderline"/>
        </w:rPr>
        <w:t xml:space="preserve">When a union achieves the status of exclusive representative, </w:t>
      </w:r>
      <w:r w:rsidRPr="000F3830">
        <w:rPr>
          <w:rStyle w:val="StyleUnderline"/>
          <w:highlight w:val="yellow"/>
        </w:rPr>
        <w:t>it takes ownership of</w:t>
      </w:r>
      <w:r w:rsidRPr="00312106">
        <w:rPr>
          <w:rStyle w:val="StyleUnderline"/>
        </w:rPr>
        <w:t xml:space="preserve"> the </w:t>
      </w:r>
      <w:r w:rsidRPr="000F3830">
        <w:rPr>
          <w:rStyle w:val="StyleUnderline"/>
          <w:highlight w:val="yellow"/>
        </w:rPr>
        <w:t>workers’ right to strike</w:t>
      </w:r>
      <w:r w:rsidRPr="00312106">
        <w:rPr>
          <w:rStyle w:val="StyleUnderline"/>
        </w:rPr>
        <w:t>.</w:t>
      </w:r>
      <w:r w:rsidRPr="00312106">
        <w:rPr>
          <w:sz w:val="16"/>
        </w:rPr>
        <w:t xml:space="preserve"> From that point on, </w:t>
      </w:r>
      <w:r w:rsidRPr="00312106">
        <w:rPr>
          <w:rStyle w:val="StyleUnderline"/>
        </w:rPr>
        <w:t xml:space="preserve">the union may trade the </w:t>
      </w:r>
      <w:proofErr w:type="gramStart"/>
      <w:r w:rsidRPr="00312106">
        <w:rPr>
          <w:rStyle w:val="StyleUnderline"/>
        </w:rPr>
        <w:t>right away</w:t>
      </w:r>
      <w:proofErr w:type="gramEnd"/>
      <w:r w:rsidRPr="00312106">
        <w:rPr>
          <w:sz w:val="16"/>
        </w:rPr>
        <w:t xml:space="preserve">, </w:t>
      </w:r>
      <w:r w:rsidRPr="00312106">
        <w:rPr>
          <w:rStyle w:val="StyleUnderline"/>
        </w:rPr>
        <w:t>and</w:t>
      </w:r>
      <w:r w:rsidRPr="00312106">
        <w:rPr>
          <w:sz w:val="16"/>
        </w:rPr>
        <w:t>—even if it does not—</w:t>
      </w:r>
      <w:r w:rsidRPr="00312106">
        <w:rPr>
          <w:rStyle w:val="StyleUnderline"/>
        </w:rPr>
        <w:t xml:space="preserve">the workers may be fired for striking without the union’s approval. </w:t>
      </w:r>
      <w:r w:rsidRPr="00312106">
        <w:rPr>
          <w:sz w:val="16"/>
        </w:rPr>
        <w:t xml:space="preserve">(Compare France, where the right to strike belongs to workers, not unions, and is often exercised in support of class-wide demands.) </w:t>
      </w:r>
      <w:r w:rsidRPr="00CF54C6">
        <w:rPr>
          <w:rStyle w:val="Emphasis"/>
        </w:rPr>
        <w:t>Even the most militant labor leaders typically accept a blanket no-strike clause</w:t>
      </w:r>
      <w:r w:rsidRPr="00312106">
        <w:rPr>
          <w:rStyle w:val="StyleUnderline"/>
        </w:rPr>
        <w:t xml:space="preserve"> </w:t>
      </w:r>
      <w:r w:rsidRPr="00114DF8">
        <w:rPr>
          <w:rStyle w:val="StyleUnderline"/>
        </w:rPr>
        <w:t>in exchange for stability</w:t>
      </w:r>
      <w:r w:rsidRPr="00312106">
        <w:rPr>
          <w:rStyle w:val="StyleUnderline"/>
        </w:rPr>
        <w:t xml:space="preserve"> in their bargaining unit boxes, whence all dues flow.</w:t>
      </w:r>
      <w:r w:rsidRPr="00312106">
        <w:rPr>
          <w:sz w:val="16"/>
        </w:rPr>
        <w:t xml:space="preserve"> </w:t>
      </w:r>
      <w:r w:rsidRPr="00312106">
        <w:rPr>
          <w:rStyle w:val="StyleUnderline"/>
        </w:rPr>
        <w:t xml:space="preserve">As a result </w:t>
      </w:r>
      <w:r w:rsidRPr="00114DF8">
        <w:rPr>
          <w:rStyle w:val="StyleUnderline"/>
        </w:rPr>
        <w:t>most union workers are prohibited by contract from striking</w:t>
      </w:r>
      <w:r w:rsidRPr="00312106">
        <w:rPr>
          <w:rStyle w:val="StyleUnderline"/>
        </w:rPr>
        <w:t xml:space="preserve"> during all but the window periods between contracts. Because contracts expire at various times, </w:t>
      </w:r>
      <w:r w:rsidRPr="000F3830">
        <w:rPr>
          <w:rStyle w:val="StyleUnderline"/>
          <w:highlight w:val="yellow"/>
        </w:rPr>
        <w:t>sympathy strikes and political strikes are</w:t>
      </w:r>
      <w:r w:rsidRPr="00312106">
        <w:rPr>
          <w:rStyle w:val="StyleUnderline"/>
        </w:rPr>
        <w:t xml:space="preserve"> effectively </w:t>
      </w:r>
      <w:r w:rsidRPr="000F3830">
        <w:rPr>
          <w:rStyle w:val="StyleUnderline"/>
          <w:highlight w:val="yellow"/>
        </w:rPr>
        <w:t>precluded</w:t>
      </w:r>
      <w:r w:rsidRPr="00312106">
        <w:rPr>
          <w:rStyle w:val="StyleUnderline"/>
        </w:rPr>
        <w:t>.</w:t>
      </w:r>
    </w:p>
    <w:p w14:paraId="19B90368" w14:textId="77777777" w:rsidR="00667111" w:rsidRPr="00312106" w:rsidRDefault="00667111" w:rsidP="00667111">
      <w:pPr>
        <w:rPr>
          <w:sz w:val="16"/>
        </w:rPr>
      </w:pPr>
      <w:r w:rsidRPr="00312106">
        <w:rPr>
          <w:rStyle w:val="StyleUnderline"/>
        </w:rPr>
        <w:t>Exclusive representation encourages the sale of solidarity not only to employers, but also to politicians.</w:t>
      </w:r>
      <w:r w:rsidRPr="00312106">
        <w:rPr>
          <w:sz w:val="16"/>
        </w:rPr>
        <w:t xml:space="preserve"> For a vivid illustration, </w:t>
      </w:r>
      <w:r w:rsidRPr="000F3830">
        <w:rPr>
          <w:rStyle w:val="StyleUnderline"/>
          <w:highlight w:val="yellow"/>
        </w:rPr>
        <w:t>we need look no further than</w:t>
      </w:r>
      <w:r w:rsidRPr="00312106">
        <w:rPr>
          <w:rStyle w:val="StyleUnderline"/>
        </w:rPr>
        <w:t xml:space="preserve"> the </w:t>
      </w:r>
      <w:r w:rsidRPr="000F3830">
        <w:rPr>
          <w:rStyle w:val="StyleUnderline"/>
          <w:highlight w:val="yellow"/>
        </w:rPr>
        <w:t>response of labor leaders to</w:t>
      </w:r>
      <w:r w:rsidRPr="00312106">
        <w:rPr>
          <w:rStyle w:val="StyleUnderline"/>
        </w:rPr>
        <w:t xml:space="preserve"> Bernie </w:t>
      </w:r>
      <w:r w:rsidRPr="000F3830">
        <w:rPr>
          <w:rStyle w:val="StyleUnderline"/>
          <w:highlight w:val="yellow"/>
        </w:rPr>
        <w:t>Sanders’s</w:t>
      </w:r>
      <w:r w:rsidRPr="00312106">
        <w:rPr>
          <w:rStyle w:val="StyleUnderline"/>
        </w:rPr>
        <w:t xml:space="preserve"> presidential </w:t>
      </w:r>
      <w:r w:rsidRPr="000F3830">
        <w:rPr>
          <w:rStyle w:val="StyleUnderline"/>
          <w:highlight w:val="yellow"/>
        </w:rPr>
        <w:t>campaign</w:t>
      </w:r>
      <w:r w:rsidRPr="00312106">
        <w:rPr>
          <w:sz w:val="16"/>
        </w:rPr>
        <w:t xml:space="preserve">. Although neutral during the campaign, Trumka acknowledged after the fact that </w:t>
      </w:r>
      <w:r w:rsidRPr="00312106">
        <w:rPr>
          <w:rStyle w:val="StyleUnderline"/>
        </w:rPr>
        <w:t xml:space="preserve">Sanders “elevated critical issues and strengthened the foundation of our movement.” The overwhelming </w:t>
      </w:r>
      <w:r w:rsidRPr="000F3830">
        <w:rPr>
          <w:rStyle w:val="StyleUnderline"/>
          <w:highlight w:val="yellow"/>
        </w:rPr>
        <w:t>majority</w:t>
      </w:r>
      <w:r w:rsidRPr="00312106">
        <w:rPr>
          <w:rStyle w:val="StyleUnderline"/>
        </w:rPr>
        <w:t xml:space="preserve"> </w:t>
      </w:r>
      <w:r w:rsidRPr="000F3830">
        <w:rPr>
          <w:rStyle w:val="StyleUnderline"/>
          <w:highlight w:val="yellow"/>
        </w:rPr>
        <w:t>of</w:t>
      </w:r>
      <w:r w:rsidRPr="00312106">
        <w:rPr>
          <w:rStyle w:val="StyleUnderline"/>
        </w:rPr>
        <w:t xml:space="preserve"> </w:t>
      </w:r>
      <w:r w:rsidRPr="000F3830">
        <w:rPr>
          <w:rStyle w:val="StyleUnderline"/>
          <w:highlight w:val="yellow"/>
        </w:rPr>
        <w:t>national labor leaders</w:t>
      </w:r>
      <w:r w:rsidRPr="00312106">
        <w:rPr>
          <w:rStyle w:val="StyleUnderline"/>
        </w:rPr>
        <w:t>,</w:t>
      </w:r>
      <w:r w:rsidRPr="00312106">
        <w:rPr>
          <w:sz w:val="16"/>
        </w:rPr>
        <w:t xml:space="preserve"> however, </w:t>
      </w:r>
      <w:r w:rsidRPr="000F3830">
        <w:rPr>
          <w:rStyle w:val="StyleUnderline"/>
          <w:highlight w:val="yellow"/>
        </w:rPr>
        <w:t>bowed</w:t>
      </w:r>
      <w:r w:rsidRPr="00312106">
        <w:rPr>
          <w:rStyle w:val="StyleUnderline"/>
        </w:rPr>
        <w:t xml:space="preserve"> down </w:t>
      </w:r>
      <w:r w:rsidRPr="000F3830">
        <w:rPr>
          <w:rStyle w:val="StyleUnderline"/>
          <w:highlight w:val="yellow"/>
        </w:rPr>
        <w:t>to</w:t>
      </w:r>
      <w:r w:rsidRPr="00312106">
        <w:rPr>
          <w:rStyle w:val="StyleUnderline"/>
        </w:rPr>
        <w:t xml:space="preserve"> the candidate backed by </w:t>
      </w:r>
      <w:r w:rsidRPr="000F3830">
        <w:rPr>
          <w:rStyle w:val="StyleUnderline"/>
          <w:highlight w:val="yellow"/>
        </w:rPr>
        <w:t>Wall Street</w:t>
      </w:r>
      <w:r w:rsidRPr="00312106">
        <w:rPr>
          <w:rStyle w:val="StyleUnderline"/>
        </w:rPr>
        <w:t xml:space="preserve">, Hillary </w:t>
      </w:r>
      <w:r w:rsidRPr="000F3830">
        <w:rPr>
          <w:rStyle w:val="StyleUnderline"/>
          <w:highlight w:val="yellow"/>
        </w:rPr>
        <w:t>Clinton</w:t>
      </w:r>
      <w:r w:rsidRPr="00312106">
        <w:rPr>
          <w:rStyle w:val="StyleUnderline"/>
        </w:rPr>
        <w:t>.</w:t>
      </w:r>
      <w:r w:rsidRPr="00312106">
        <w:rPr>
          <w:sz w:val="16"/>
        </w:rPr>
        <w:t xml:space="preserve"> </w:t>
      </w:r>
      <w:r w:rsidRPr="000F3830">
        <w:rPr>
          <w:rStyle w:val="StyleUnderline"/>
          <w:highlight w:val="yellow"/>
        </w:rPr>
        <w:t>Given</w:t>
      </w:r>
      <w:r w:rsidRPr="00312106">
        <w:rPr>
          <w:rStyle w:val="StyleUnderline"/>
        </w:rPr>
        <w:t xml:space="preserve"> the system of </w:t>
      </w:r>
      <w:r w:rsidRPr="000F3830">
        <w:rPr>
          <w:rStyle w:val="StyleUnderline"/>
          <w:highlight w:val="yellow"/>
        </w:rPr>
        <w:t>exclusive representation</w:t>
      </w:r>
      <w:r w:rsidRPr="00312106">
        <w:rPr>
          <w:rStyle w:val="StyleUnderline"/>
        </w:rPr>
        <w:t xml:space="preserve">, </w:t>
      </w:r>
      <w:r w:rsidRPr="000F3830">
        <w:rPr>
          <w:rStyle w:val="StyleUnderline"/>
          <w:highlight w:val="yellow"/>
        </w:rPr>
        <w:t>it made sense to</w:t>
      </w:r>
      <w:r w:rsidRPr="00312106">
        <w:rPr>
          <w:rStyle w:val="StyleUnderline"/>
        </w:rPr>
        <w:t xml:space="preserve"> curry </w:t>
      </w:r>
      <w:r w:rsidRPr="000F3830">
        <w:rPr>
          <w:rStyle w:val="StyleUnderline"/>
          <w:highlight w:val="yellow"/>
        </w:rPr>
        <w:t>favor</w:t>
      </w:r>
      <w:r w:rsidRPr="00312106">
        <w:rPr>
          <w:rStyle w:val="StyleUnderline"/>
        </w:rPr>
        <w:t xml:space="preserve"> with the </w:t>
      </w:r>
      <w:r w:rsidRPr="000F3830">
        <w:rPr>
          <w:rStyle w:val="StyleUnderline"/>
          <w:highlight w:val="yellow"/>
        </w:rPr>
        <w:t>likely winner</w:t>
      </w:r>
      <w:r w:rsidRPr="00312106">
        <w:rPr>
          <w:rStyle w:val="StyleUnderline"/>
        </w:rPr>
        <w:t>.</w:t>
      </w:r>
    </w:p>
    <w:p w14:paraId="69C4728A" w14:textId="77777777" w:rsidR="00667111" w:rsidRDefault="00667111" w:rsidP="00667111">
      <w:pPr>
        <w:rPr>
          <w:sz w:val="16"/>
        </w:rPr>
      </w:pPr>
      <w:r w:rsidRPr="00312106">
        <w:rPr>
          <w:rStyle w:val="StyleUnderline"/>
        </w:rPr>
        <w:t>Exclusive representation opens the door to special restrictions on labor rights as well.</w:t>
      </w:r>
      <w:r w:rsidRPr="00312106">
        <w:rPr>
          <w:sz w:val="16"/>
        </w:rPr>
        <w:t xml:space="preserve"> </w:t>
      </w:r>
      <w:r w:rsidRPr="00312106">
        <w:rPr>
          <w:rStyle w:val="StyleUnderline"/>
        </w:rPr>
        <w:t>Unionists routinely complain that unions are denied constitutional rights enjoyed by other voluntary associations, for example the right to engage in secondary picketing and political boycotts. But exclusive representation gives courts a plausible response, namely that because government confers the special privilege of exclusive representation on unions and not other associations, it can impose special restrictions as well.</w:t>
      </w:r>
    </w:p>
    <w:p w14:paraId="306AF618" w14:textId="77777777" w:rsidR="00667111" w:rsidRPr="00BD28F6" w:rsidRDefault="00667111" w:rsidP="00667111">
      <w:pPr>
        <w:pStyle w:val="Heading4"/>
      </w:pPr>
      <w:r>
        <w:lastRenderedPageBreak/>
        <w:t xml:space="preserve">Imperialism and fascism produce </w:t>
      </w:r>
      <w:r>
        <w:rPr>
          <w:u w:val="single"/>
        </w:rPr>
        <w:t>global racialized violence</w:t>
      </w:r>
      <w:r>
        <w:t xml:space="preserve"> and converging </w:t>
      </w:r>
      <w:r w:rsidRPr="00A0463C">
        <w:rPr>
          <w:u w:val="single"/>
        </w:rPr>
        <w:t>economic</w:t>
      </w:r>
      <w:r>
        <w:t xml:space="preserve">, </w:t>
      </w:r>
      <w:r w:rsidRPr="00A0463C">
        <w:rPr>
          <w:u w:val="single"/>
        </w:rPr>
        <w:t>political</w:t>
      </w:r>
      <w:r>
        <w:t xml:space="preserve">, </w:t>
      </w:r>
      <w:r w:rsidRPr="00A0463C">
        <w:rPr>
          <w:u w:val="single"/>
        </w:rPr>
        <w:t>social</w:t>
      </w:r>
      <w:r>
        <w:t xml:space="preserve">, and </w:t>
      </w:r>
      <w:r w:rsidRPr="00A0463C">
        <w:rPr>
          <w:u w:val="single"/>
        </w:rPr>
        <w:t>environmental</w:t>
      </w:r>
      <w:r>
        <w:t xml:space="preserve"> </w:t>
      </w:r>
      <w:r>
        <w:rPr>
          <w:u w:val="single"/>
        </w:rPr>
        <w:t>systemic collapse</w:t>
      </w:r>
      <w:r>
        <w:t xml:space="preserve">. Only the protection of the right to strike can </w:t>
      </w:r>
      <w:r>
        <w:rPr>
          <w:u w:val="single"/>
        </w:rPr>
        <w:t>unify the subaltern</w:t>
      </w:r>
      <w:r>
        <w:t xml:space="preserve"> into a political force that can combat fascism</w:t>
      </w:r>
    </w:p>
    <w:p w14:paraId="126FC805" w14:textId="77777777" w:rsidR="00667111" w:rsidRDefault="00667111" w:rsidP="00667111">
      <w:r w:rsidRPr="00FB4345">
        <w:rPr>
          <w:rStyle w:val="Style13ptBold"/>
        </w:rPr>
        <w:t>Palheta 21,</w:t>
      </w:r>
      <w:r w:rsidRPr="00FB4345">
        <w:t xml:space="preserve"> </w:t>
      </w:r>
      <w:r>
        <w:t xml:space="preserve">Ugo.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 // judah</w:t>
      </w:r>
    </w:p>
    <w:p w14:paraId="65591E5D" w14:textId="77777777" w:rsidR="00667111" w:rsidRPr="00FD6074" w:rsidRDefault="00667111" w:rsidP="00667111">
      <w:pPr>
        <w:rPr>
          <w:sz w:val="16"/>
        </w:rPr>
      </w:pPr>
      <w:r w:rsidRPr="00FD6074">
        <w:rPr>
          <w:sz w:val="16"/>
        </w:rPr>
        <w:t>1 – On fascism</w:t>
      </w:r>
    </w:p>
    <w:p w14:paraId="26EEB89E" w14:textId="77777777" w:rsidR="00667111" w:rsidRPr="00FD6074" w:rsidRDefault="00667111" w:rsidP="00667111">
      <w:pPr>
        <w:rPr>
          <w:sz w:val="16"/>
        </w:rPr>
      </w:pPr>
      <w:r w:rsidRPr="009A4499">
        <w:rPr>
          <w:rStyle w:val="StyleUnderline"/>
        </w:rPr>
        <w:t>Fascism</w:t>
      </w:r>
      <w:r w:rsidRPr="005C7785">
        <w:rPr>
          <w:rStyle w:val="StyleUnderline"/>
        </w:rPr>
        <w:t xml:space="preserve"> can be classically defined as an ideology, a movement and a regime.</w:t>
      </w:r>
    </w:p>
    <w:p w14:paraId="2F2D4F47" w14:textId="77777777" w:rsidR="00667111" w:rsidRPr="00FD6074" w:rsidRDefault="00667111" w:rsidP="00667111">
      <w:pPr>
        <w:rPr>
          <w:sz w:val="16"/>
        </w:rPr>
      </w:pPr>
      <w:r w:rsidRPr="005C7785">
        <w:rPr>
          <w:rStyle w:val="StyleUnderline"/>
        </w:rPr>
        <w:t xml:space="preserve">It </w:t>
      </w:r>
      <w:r w:rsidRPr="009A4499">
        <w:rPr>
          <w:rStyle w:val="StyleUnderline"/>
        </w:rPr>
        <w:t>designates</w:t>
      </w:r>
      <w:r w:rsidRPr="005C7785">
        <w:rPr>
          <w:rStyle w:val="StyleUnderline"/>
        </w:rPr>
        <w:t xml:space="preserve"> above all a political project for the ‘regeneration’ of an imaginary community</w:t>
      </w:r>
      <w:r w:rsidRPr="00FD6074">
        <w:rPr>
          <w:sz w:val="16"/>
        </w:rPr>
        <w:t xml:space="preserve"> – </w:t>
      </w:r>
      <w:r w:rsidRPr="005C7785">
        <w:rPr>
          <w:rStyle w:val="StyleUnderline"/>
        </w:rPr>
        <w:t>generally the nation</w:t>
      </w:r>
      <w:r w:rsidRPr="00FD6074">
        <w:rPr>
          <w:sz w:val="16"/>
        </w:rPr>
        <w:t xml:space="preserve">1 – </w:t>
      </w:r>
      <w:r w:rsidRPr="00885361">
        <w:rPr>
          <w:rStyle w:val="StyleUnderline"/>
        </w:rPr>
        <w:t>involving</w:t>
      </w:r>
      <w:r w:rsidRPr="005C7785">
        <w:rPr>
          <w:rStyle w:val="StyleUnderline"/>
        </w:rPr>
        <w:t xml:space="preserve"> a vast operation of purification</w:t>
      </w:r>
      <w:r w:rsidRPr="00FD6074">
        <w:rPr>
          <w:sz w:val="16"/>
        </w:rPr>
        <w:t xml:space="preserve">, in other words, </w:t>
      </w:r>
      <w:r w:rsidRPr="005C7785">
        <w:rPr>
          <w:rStyle w:val="StyleUnderline"/>
        </w:rPr>
        <w:t xml:space="preserve">the </w:t>
      </w:r>
      <w:r w:rsidRPr="009A4499">
        <w:rPr>
          <w:rStyle w:val="StyleUnderline"/>
        </w:rPr>
        <w:t>destruction</w:t>
      </w:r>
      <w:r w:rsidRPr="005C7785">
        <w:rPr>
          <w:rStyle w:val="StyleUnderline"/>
        </w:rPr>
        <w:t xml:space="preserve"> </w:t>
      </w:r>
      <w:r w:rsidRPr="009A4499">
        <w:rPr>
          <w:rStyle w:val="StyleUnderline"/>
        </w:rPr>
        <w:t>of everything</w:t>
      </w:r>
      <w:r w:rsidRPr="005C7785">
        <w:rPr>
          <w:rStyle w:val="StyleUnderline"/>
        </w:rPr>
        <w:t xml:space="preserve"> that</w:t>
      </w:r>
      <w:r w:rsidRPr="00FD6074">
        <w:rPr>
          <w:sz w:val="16"/>
        </w:rPr>
        <w:t xml:space="preserve">, from the fascist point of view, </w:t>
      </w:r>
      <w:r w:rsidRPr="005C7785">
        <w:rPr>
          <w:rStyle w:val="StyleUnderline"/>
        </w:rPr>
        <w:t xml:space="preserve">is </w:t>
      </w:r>
      <w:r w:rsidRPr="009A4499">
        <w:rPr>
          <w:rStyle w:val="StyleUnderline"/>
        </w:rPr>
        <w:t>seen as hindering</w:t>
      </w:r>
      <w:r w:rsidRPr="005C7785">
        <w:rPr>
          <w:rStyle w:val="StyleUnderline"/>
        </w:rPr>
        <w:t xml:space="preserve"> its phantasmagorical </w:t>
      </w:r>
      <w:r w:rsidRPr="009A4499">
        <w:rPr>
          <w:rStyle w:val="StyleUnderline"/>
        </w:rPr>
        <w:t>homogeneity</w:t>
      </w:r>
      <w:r w:rsidRPr="005C7785">
        <w:rPr>
          <w:rStyle w:val="StyleUnderline"/>
        </w:rPr>
        <w:t>, impeding its chimerical unity, depriving it of its imaginary essence and dissolving its profound identity.</w:t>
      </w:r>
    </w:p>
    <w:p w14:paraId="78473460" w14:textId="77777777" w:rsidR="00667111" w:rsidRPr="00FD6074" w:rsidRDefault="00667111" w:rsidP="00667111">
      <w:pPr>
        <w:rPr>
          <w:sz w:val="16"/>
        </w:rPr>
      </w:pPr>
      <w:r w:rsidRPr="00FD6074">
        <w:rPr>
          <w:sz w:val="16"/>
        </w:rPr>
        <w:t>As a movement, fascism grows and gains a wide audience by presenting itself as a force capable of challenging ‘the system’ as well as re-establishing ‘law and order’. It is this deeply contradictory dimension of reactionary revolt, an explosive mixture of false subversion and ultra-conservatism, which allows it to seduce social strata whose aspirations and interests are fundamentally antagonistic.</w:t>
      </w:r>
    </w:p>
    <w:p w14:paraId="5EB1420E" w14:textId="77777777" w:rsidR="00667111" w:rsidRPr="00FD6074" w:rsidRDefault="00667111" w:rsidP="00667111">
      <w:pPr>
        <w:rPr>
          <w:sz w:val="16"/>
        </w:rPr>
      </w:pPr>
      <w:r w:rsidRPr="00FD6074">
        <w:rPr>
          <w:sz w:val="16"/>
        </w:rPr>
        <w:t xml:space="preserve">When </w:t>
      </w:r>
      <w:r w:rsidRPr="000F3830">
        <w:rPr>
          <w:rStyle w:val="Emphasis"/>
          <w:highlight w:val="yellow"/>
        </w:rPr>
        <w:t>fascism</w:t>
      </w:r>
      <w:r w:rsidRPr="00FD6074">
        <w:rPr>
          <w:sz w:val="16"/>
        </w:rPr>
        <w:t xml:space="preserve"> succeeds in conquering power and becoming a regime (or more precisely a state of exception), it </w:t>
      </w:r>
      <w:r w:rsidRPr="000F3830">
        <w:rPr>
          <w:rStyle w:val="Emphasis"/>
          <w:highlight w:val="yellow"/>
        </w:rPr>
        <w:t>always</w:t>
      </w:r>
      <w:r w:rsidRPr="005C7785">
        <w:rPr>
          <w:rStyle w:val="StyleUnderline"/>
        </w:rPr>
        <w:t xml:space="preserve"> tends to </w:t>
      </w:r>
      <w:r w:rsidRPr="000F3830">
        <w:rPr>
          <w:rStyle w:val="Emphasis"/>
          <w:highlight w:val="yellow"/>
        </w:rPr>
        <w:t>perpetuate the social</w:t>
      </w:r>
      <w:r w:rsidRPr="00FD6074">
        <w:rPr>
          <w:rStyle w:val="Emphasis"/>
        </w:rPr>
        <w:t xml:space="preserve"> </w:t>
      </w:r>
      <w:r w:rsidRPr="000F3830">
        <w:rPr>
          <w:rStyle w:val="Emphasis"/>
          <w:highlight w:val="yellow"/>
        </w:rPr>
        <w:t>order</w:t>
      </w:r>
      <w:r w:rsidRPr="00FD6074">
        <w:rPr>
          <w:sz w:val="16"/>
        </w:rPr>
        <w:t xml:space="preserve"> – despite its ‘anti-systemic’ and sometimes even ‘revolutionary’ pretensions.</w:t>
      </w:r>
    </w:p>
    <w:p w14:paraId="5140049A" w14:textId="77777777" w:rsidR="00667111" w:rsidRPr="00FD6074" w:rsidRDefault="00667111" w:rsidP="00667111">
      <w:pPr>
        <w:rPr>
          <w:sz w:val="16"/>
        </w:rPr>
      </w:pPr>
      <w:r w:rsidRPr="005C7785">
        <w:rPr>
          <w:rStyle w:val="StyleUnderline"/>
        </w:rPr>
        <w:t>This definition allows us to establish a continuity between historical fascism, that of the inter-war period, and what will be called here neo-fascism</w:t>
      </w:r>
      <w:proofErr w:type="gramStart"/>
      <w:r w:rsidRPr="00FD6074">
        <w:rPr>
          <w:sz w:val="16"/>
        </w:rPr>
        <w:t xml:space="preserve">, that is to say, </w:t>
      </w:r>
      <w:r w:rsidRPr="005C7785">
        <w:rPr>
          <w:rStyle w:val="StyleUnderline"/>
        </w:rPr>
        <w:t>the</w:t>
      </w:r>
      <w:proofErr w:type="gramEnd"/>
      <w:r w:rsidRPr="005C7785">
        <w:rPr>
          <w:rStyle w:val="StyleUnderline"/>
        </w:rPr>
        <w:t xml:space="preserve"> fascism of our time.</w:t>
      </w:r>
      <w:r w:rsidRPr="00FD6074">
        <w:rPr>
          <w:sz w:val="16"/>
        </w:rPr>
        <w:t xml:space="preserve"> As we shall go on to see, asserting this continuity does not imply blindness to differences in context.</w:t>
      </w:r>
    </w:p>
    <w:p w14:paraId="1FFD68E8" w14:textId="77777777" w:rsidR="00667111" w:rsidRPr="00FD6074" w:rsidRDefault="00667111" w:rsidP="00667111">
      <w:pPr>
        <w:rPr>
          <w:sz w:val="16"/>
        </w:rPr>
      </w:pPr>
      <w:r w:rsidRPr="00FD6074">
        <w:rPr>
          <w:sz w:val="16"/>
        </w:rPr>
        <w:t>2 – Crisis of hegemony (1)</w:t>
      </w:r>
    </w:p>
    <w:p w14:paraId="57AE4167" w14:textId="77777777" w:rsidR="00667111" w:rsidRPr="00FD6074" w:rsidRDefault="00667111" w:rsidP="00667111">
      <w:pPr>
        <w:rPr>
          <w:sz w:val="16"/>
        </w:rPr>
      </w:pPr>
      <w:r w:rsidRPr="000F3830">
        <w:rPr>
          <w:rStyle w:val="Emphasis"/>
          <w:highlight w:val="yellow"/>
        </w:rPr>
        <w:t>If its rise requires</w:t>
      </w:r>
      <w:r w:rsidRPr="005C7785">
        <w:rPr>
          <w:rStyle w:val="StyleUnderline"/>
        </w:rPr>
        <w:t xml:space="preserve"> the background of </w:t>
      </w:r>
      <w:r w:rsidRPr="000F3830">
        <w:rPr>
          <w:rStyle w:val="Emphasis"/>
          <w:highlight w:val="yellow"/>
        </w:rPr>
        <w:t>a structural crisis of capitalism</w:t>
      </w:r>
      <w:r w:rsidRPr="005C7785">
        <w:rPr>
          <w:rStyle w:val="StyleUnderline"/>
        </w:rPr>
        <w:t xml:space="preserve">, </w:t>
      </w:r>
      <w:r w:rsidRPr="000F3830">
        <w:rPr>
          <w:rStyle w:val="Emphasis"/>
          <w:highlight w:val="yellow"/>
        </w:rPr>
        <w:t>economic instability</w:t>
      </w:r>
      <w:r w:rsidRPr="005C7785">
        <w:rPr>
          <w:rStyle w:val="StyleUnderline"/>
        </w:rPr>
        <w:t xml:space="preserve">, </w:t>
      </w:r>
      <w:r w:rsidRPr="009A4499">
        <w:rPr>
          <w:rStyle w:val="Emphasis"/>
        </w:rPr>
        <w:t>popular frustrations</w:t>
      </w:r>
      <w:r w:rsidRPr="005C7785">
        <w:rPr>
          <w:rStyle w:val="StyleUnderline"/>
        </w:rPr>
        <w:t xml:space="preserve">, </w:t>
      </w:r>
      <w:r w:rsidRPr="000F3830">
        <w:rPr>
          <w:rStyle w:val="Emphasis"/>
          <w:highlight w:val="yellow"/>
        </w:rPr>
        <w:t>deepening social antagonisms</w:t>
      </w:r>
      <w:r w:rsidRPr="005C7785">
        <w:rPr>
          <w:rStyle w:val="StyleUnderline"/>
        </w:rPr>
        <w:t xml:space="preserve"> (class, race and gender) and identity panic, </w:t>
      </w:r>
      <w:r w:rsidRPr="000F3830">
        <w:rPr>
          <w:rStyle w:val="StyleUnderline"/>
          <w:highlight w:val="yellow"/>
        </w:rPr>
        <w:t>fascism is</w:t>
      </w:r>
      <w:r w:rsidRPr="005C7785">
        <w:rPr>
          <w:rStyle w:val="StyleUnderline"/>
        </w:rPr>
        <w:t xml:space="preserve"> only </w:t>
      </w:r>
      <w:r w:rsidRPr="000F3830">
        <w:rPr>
          <w:rStyle w:val="StyleUnderline"/>
          <w:highlight w:val="yellow"/>
        </w:rPr>
        <w:t>on the agenda when</w:t>
      </w:r>
      <w:r w:rsidRPr="005C7785">
        <w:rPr>
          <w:rStyle w:val="StyleUnderline"/>
        </w:rPr>
        <w:t xml:space="preserve"> </w:t>
      </w:r>
      <w:r w:rsidRPr="009A4499">
        <w:rPr>
          <w:rStyle w:val="Emphasis"/>
        </w:rPr>
        <w:t xml:space="preserve">the </w:t>
      </w:r>
      <w:r w:rsidRPr="000F3830">
        <w:rPr>
          <w:rStyle w:val="Emphasis"/>
          <w:highlight w:val="yellow"/>
        </w:rPr>
        <w:t xml:space="preserve">political crisis reaches such </w:t>
      </w:r>
      <w:r w:rsidRPr="009A4499">
        <w:rPr>
          <w:rStyle w:val="Emphasis"/>
        </w:rPr>
        <w:t xml:space="preserve">a level of </w:t>
      </w:r>
      <w:r w:rsidRPr="000F3830">
        <w:rPr>
          <w:rStyle w:val="Emphasis"/>
          <w:highlight w:val="yellow"/>
        </w:rPr>
        <w:t>intensity that it becomes insurmountable within</w:t>
      </w:r>
      <w:r w:rsidRPr="009A4499">
        <w:rPr>
          <w:rStyle w:val="Emphasis"/>
        </w:rPr>
        <w:t xml:space="preserve"> the framework of </w:t>
      </w:r>
      <w:r w:rsidRPr="000F3830">
        <w:rPr>
          <w:rStyle w:val="Emphasis"/>
          <w:highlight w:val="yellow"/>
        </w:rPr>
        <w:t>established</w:t>
      </w:r>
      <w:r w:rsidRPr="005C7785">
        <w:rPr>
          <w:rStyle w:val="StyleUnderline"/>
        </w:rPr>
        <w:t xml:space="preserve"> forms of </w:t>
      </w:r>
      <w:r w:rsidRPr="000F3830">
        <w:rPr>
          <w:rStyle w:val="Emphasis"/>
          <w:highlight w:val="yellow"/>
        </w:rPr>
        <w:t>political domination</w:t>
      </w:r>
      <w:r w:rsidRPr="00FD6074">
        <w:rPr>
          <w:sz w:val="16"/>
        </w:rPr>
        <w:t xml:space="preserve">, </w:t>
      </w:r>
      <w:r w:rsidRPr="005C7785">
        <w:rPr>
          <w:rStyle w:val="StyleUnderline"/>
        </w:rPr>
        <w:t>in other words, when it is no longer possible for the ruling class to guarantee the stability of the social and political order by the ordinary means associated with liberal democracy and a simple renewal of its political personnel.</w:t>
      </w:r>
    </w:p>
    <w:p w14:paraId="5310044D" w14:textId="77777777" w:rsidR="00667111" w:rsidRPr="00FD6074" w:rsidRDefault="00667111" w:rsidP="00667111">
      <w:pPr>
        <w:rPr>
          <w:sz w:val="16"/>
        </w:rPr>
      </w:pPr>
      <w:r w:rsidRPr="00FD6074">
        <w:rPr>
          <w:sz w:val="16"/>
        </w:rPr>
        <w:t xml:space="preserve">This is </w:t>
      </w:r>
      <w:r w:rsidRPr="00ED37B8">
        <w:rPr>
          <w:rStyle w:val="StyleUnderline"/>
        </w:rPr>
        <w:t xml:space="preserve">what Gramsci called a </w:t>
      </w:r>
      <w:r w:rsidRPr="009A4499">
        <w:rPr>
          <w:rStyle w:val="Emphasis"/>
        </w:rPr>
        <w:t>crisis of hegemony</w:t>
      </w:r>
      <w:r w:rsidRPr="00FD6074">
        <w:rPr>
          <w:sz w:val="16"/>
        </w:rPr>
        <w:t xml:space="preserve"> (or ‘organic crisis’), </w:t>
      </w:r>
      <w:r w:rsidRPr="00ED37B8">
        <w:rPr>
          <w:rStyle w:val="StyleUnderline"/>
        </w:rPr>
        <w:t xml:space="preserve">the central component of which is the </w:t>
      </w:r>
      <w:r w:rsidRPr="009A4499">
        <w:rPr>
          <w:rStyle w:val="StyleUnderline"/>
        </w:rPr>
        <w:t>growing inability of the bourgeoisie to impose</w:t>
      </w:r>
      <w:r w:rsidRPr="00ED37B8">
        <w:rPr>
          <w:rStyle w:val="StyleUnderline"/>
        </w:rPr>
        <w:t xml:space="preserve"> its political </w:t>
      </w:r>
      <w:r w:rsidRPr="009A4499">
        <w:rPr>
          <w:rStyle w:val="StyleUnderline"/>
        </w:rPr>
        <w:t>domination through</w:t>
      </w:r>
      <w:r w:rsidRPr="00ED37B8">
        <w:rPr>
          <w:rStyle w:val="StyleUnderline"/>
        </w:rPr>
        <w:t xml:space="preserve"> the </w:t>
      </w:r>
      <w:r w:rsidRPr="009A4499">
        <w:rPr>
          <w:rStyle w:val="StyleUnderline"/>
        </w:rPr>
        <w:t>fabrication of</w:t>
      </w:r>
      <w:r w:rsidRPr="00ED37B8">
        <w:rPr>
          <w:rStyle w:val="StyleUnderline"/>
        </w:rPr>
        <w:t xml:space="preserve"> majority </w:t>
      </w:r>
      <w:r w:rsidRPr="009A4499">
        <w:rPr>
          <w:rStyle w:val="StyleUnderline"/>
        </w:rPr>
        <w:t>consent</w:t>
      </w:r>
      <w:r w:rsidRPr="00ED37B8">
        <w:rPr>
          <w:rStyle w:val="StyleUnderline"/>
        </w:rPr>
        <w:t xml:space="preserve"> to the order of things</w:t>
      </w:r>
      <w:r w:rsidRPr="00FD6074">
        <w:rPr>
          <w:sz w:val="16"/>
        </w:rPr>
        <w:t xml:space="preserve">, i.e. </w:t>
      </w:r>
      <w:r w:rsidRPr="009A4499">
        <w:rPr>
          <w:rStyle w:val="StyleUnderline"/>
        </w:rPr>
        <w:t>without</w:t>
      </w:r>
      <w:r w:rsidRPr="00ED37B8">
        <w:rPr>
          <w:rStyle w:val="StyleUnderline"/>
        </w:rPr>
        <w:t xml:space="preserve"> a significant </w:t>
      </w:r>
      <w:r w:rsidRPr="009A4499">
        <w:rPr>
          <w:rStyle w:val="StyleUnderline"/>
        </w:rPr>
        <w:t>increase in</w:t>
      </w:r>
      <w:r w:rsidRPr="00ED37B8">
        <w:rPr>
          <w:rStyle w:val="StyleUnderline"/>
        </w:rPr>
        <w:t xml:space="preserve"> the degree of </w:t>
      </w:r>
      <w:r w:rsidRPr="009A4499">
        <w:rPr>
          <w:rStyle w:val="StyleUnderline"/>
        </w:rPr>
        <w:t>physical coercion</w:t>
      </w:r>
      <w:r w:rsidRPr="00ED37B8">
        <w:rPr>
          <w:rStyle w:val="StyleUnderline"/>
        </w:rPr>
        <w:t>.</w:t>
      </w:r>
      <w:r w:rsidRPr="00FD6074">
        <w:rPr>
          <w:sz w:val="16"/>
        </w:rPr>
        <w:t xml:space="preserve"> </w:t>
      </w:r>
      <w:r w:rsidRPr="00ED37B8">
        <w:rPr>
          <w:rStyle w:val="StyleUnderline"/>
        </w:rPr>
        <w:t>In so far as the fundamental element characterising this crisis is not the impetuous rise of popular struggles, let alone an uprising that creates deep fissures within the capitalist state, this type of political crisis cannot be characterised as a revolutionary crisis</w:t>
      </w:r>
      <w:r w:rsidRPr="00FD6074">
        <w:rPr>
          <w:sz w:val="16"/>
        </w:rPr>
        <w:t xml:space="preserve">, </w:t>
      </w:r>
      <w:r w:rsidRPr="00ED37B8">
        <w:rPr>
          <w:rStyle w:val="StyleUnderline"/>
        </w:rPr>
        <w:t>even if the crisis of hegemony can</w:t>
      </w:r>
      <w:r w:rsidRPr="00FD6074">
        <w:rPr>
          <w:sz w:val="16"/>
        </w:rPr>
        <w:t xml:space="preserve">, under certain conditions, </w:t>
      </w:r>
      <w:r w:rsidRPr="00ED37B8">
        <w:rPr>
          <w:rStyle w:val="StyleUnderline"/>
        </w:rPr>
        <w:t>lead to a situation of a revolutionary or pre-revolutionary type.</w:t>
      </w:r>
    </w:p>
    <w:p w14:paraId="2881EFCA" w14:textId="77777777" w:rsidR="00667111" w:rsidRPr="00FD6074" w:rsidRDefault="00667111" w:rsidP="00667111">
      <w:pPr>
        <w:rPr>
          <w:sz w:val="16"/>
        </w:rPr>
      </w:pPr>
      <w:r w:rsidRPr="00FD6074">
        <w:rPr>
          <w:sz w:val="16"/>
        </w:rPr>
        <w:t>This inability on the part of the bourgeoisie proceeds</w:t>
      </w:r>
      <w:proofErr w:type="gramStart"/>
      <w:r w:rsidRPr="00FD6074">
        <w:rPr>
          <w:sz w:val="16"/>
        </w:rPr>
        <w:t>, in particular, from</w:t>
      </w:r>
      <w:proofErr w:type="gramEnd"/>
      <w:r w:rsidRPr="00FD6074">
        <w:rPr>
          <w:sz w:val="16"/>
        </w:rPr>
        <w:t xml:space="preserve"> a weakening of the links between representatives and represented, or more precisely, of the mediations between political power and citizens. </w:t>
      </w:r>
      <w:r w:rsidRPr="00ED37B8">
        <w:rPr>
          <w:rStyle w:val="StyleUnderline"/>
        </w:rPr>
        <w:t xml:space="preserve">In the case of </w:t>
      </w:r>
      <w:r w:rsidRPr="000F3830">
        <w:rPr>
          <w:rStyle w:val="Emphasis"/>
          <w:highlight w:val="yellow"/>
        </w:rPr>
        <w:t>neo-fascism</w:t>
      </w:r>
      <w:r w:rsidRPr="00ED37B8">
        <w:rPr>
          <w:rStyle w:val="StyleUnderline"/>
        </w:rPr>
        <w:t xml:space="preserve">, this weakening </w:t>
      </w:r>
      <w:r w:rsidRPr="000F3830">
        <w:rPr>
          <w:rStyle w:val="StyleUnderline"/>
          <w:highlight w:val="yellow"/>
        </w:rPr>
        <w:t xml:space="preserve">results in the </w:t>
      </w:r>
      <w:r w:rsidRPr="000F3830">
        <w:rPr>
          <w:rStyle w:val="Emphasis"/>
          <w:highlight w:val="yellow"/>
        </w:rPr>
        <w:t>decline of traditional mass organisations</w:t>
      </w:r>
      <w:r w:rsidRPr="00FD6074">
        <w:rPr>
          <w:sz w:val="16"/>
        </w:rPr>
        <w:t xml:space="preserve"> (</w:t>
      </w:r>
      <w:r w:rsidRPr="00ED37B8">
        <w:rPr>
          <w:rStyle w:val="StyleUnderline"/>
        </w:rPr>
        <w:t xml:space="preserve">political parties, </w:t>
      </w:r>
      <w:r w:rsidRPr="000F3830">
        <w:rPr>
          <w:rStyle w:val="Emphasis"/>
          <w:highlight w:val="yellow"/>
        </w:rPr>
        <w:t>trade unions</w:t>
      </w:r>
      <w:r w:rsidRPr="00ED37B8">
        <w:rPr>
          <w:rStyle w:val="StyleUnderline"/>
        </w:rPr>
        <w:t>, voluntary associations</w:t>
      </w:r>
      <w:r w:rsidRPr="00FD6074">
        <w:rPr>
          <w:sz w:val="16"/>
        </w:rPr>
        <w:t xml:space="preserve">), </w:t>
      </w:r>
      <w:r w:rsidRPr="00ED37B8">
        <w:rPr>
          <w:rStyle w:val="StyleUnderline"/>
        </w:rPr>
        <w:t>without which ‘civil society’ is little more than an electoral slogan</w:t>
      </w:r>
      <w:r w:rsidRPr="00FD6074">
        <w:rPr>
          <w:sz w:val="16"/>
        </w:rPr>
        <w:t xml:space="preserve"> (think of the famous ‘figures from civil society’), </w:t>
      </w:r>
      <w:r w:rsidRPr="000F3830">
        <w:rPr>
          <w:rStyle w:val="Emphasis"/>
          <w:highlight w:val="yellow"/>
        </w:rPr>
        <w:t>encourages the atomisation of individuals</w:t>
      </w:r>
      <w:r w:rsidRPr="00ED37B8">
        <w:rPr>
          <w:rStyle w:val="StyleUnderline"/>
        </w:rPr>
        <w:t xml:space="preserve"> and thus </w:t>
      </w:r>
      <w:r w:rsidRPr="003E6BDF">
        <w:rPr>
          <w:rStyle w:val="StyleUnderline"/>
        </w:rPr>
        <w:t>condemns them</w:t>
      </w:r>
      <w:r w:rsidRPr="00ED37B8">
        <w:rPr>
          <w:rStyle w:val="StyleUnderline"/>
        </w:rPr>
        <w:t xml:space="preserve"> to impotence, </w:t>
      </w:r>
      <w:r w:rsidRPr="000F3830">
        <w:rPr>
          <w:rStyle w:val="StyleUnderline"/>
          <w:highlight w:val="yellow"/>
        </w:rPr>
        <w:t>making them available for new political affects</w:t>
      </w:r>
      <w:r w:rsidRPr="00ED37B8">
        <w:rPr>
          <w:rStyle w:val="StyleUnderline"/>
        </w:rPr>
        <w:t>, new forms of enlistment and new modes of action.</w:t>
      </w:r>
      <w:r w:rsidRPr="00FD6074">
        <w:rPr>
          <w:sz w:val="16"/>
        </w:rPr>
        <w:t xml:space="preserve"> Yet, this weakening, </w:t>
      </w:r>
      <w:r w:rsidRPr="00FD6074">
        <w:rPr>
          <w:sz w:val="16"/>
        </w:rPr>
        <w:lastRenderedPageBreak/>
        <w:t>which makes the formation of mass militias largely superfluous for neo-fascists, is precisely the product of bourgeois policies and the social crisis they unfailingly engender.</w:t>
      </w:r>
    </w:p>
    <w:p w14:paraId="1BD8EEDA" w14:textId="77777777" w:rsidR="00667111" w:rsidRPr="00FD6074" w:rsidRDefault="00667111" w:rsidP="00667111">
      <w:pPr>
        <w:rPr>
          <w:sz w:val="16"/>
        </w:rPr>
      </w:pPr>
      <w:r w:rsidRPr="00FD6074">
        <w:rPr>
          <w:sz w:val="16"/>
        </w:rPr>
        <w:t>3 – Crisis of hegemony (2)</w:t>
      </w:r>
    </w:p>
    <w:p w14:paraId="6C4FEC32" w14:textId="77777777" w:rsidR="00667111" w:rsidRPr="00FD6074" w:rsidRDefault="00667111" w:rsidP="00667111">
      <w:pPr>
        <w:rPr>
          <w:sz w:val="16"/>
        </w:rPr>
      </w:pPr>
      <w:r w:rsidRPr="00ED37B8">
        <w:rPr>
          <w:rStyle w:val="StyleUnderline"/>
        </w:rPr>
        <w:t>In the case of the fascism of our time (neo-fascism), it is clearly the cumulative effects of</w:t>
      </w:r>
      <w:r w:rsidRPr="00FD6074">
        <w:rPr>
          <w:sz w:val="16"/>
        </w:rPr>
        <w:t xml:space="preserve"> the policies carried out since the 1980s in the framework of </w:t>
      </w:r>
      <w:r w:rsidRPr="00ED37B8">
        <w:rPr>
          <w:rStyle w:val="StyleUnderline"/>
        </w:rPr>
        <w:t>‘neoliberalism’</w:t>
      </w:r>
      <w:r w:rsidRPr="00FD6074">
        <w:rPr>
          <w:sz w:val="16"/>
        </w:rPr>
        <w:t>, the response of the Western bourgeoisies to the revolutionary upsurge of 1968 and after, which led everywhere – at uneven rates depending on the country – to more or less acute forms of political crisis (increasing rates of abstention, gradual erosion or sudden collapse of ruling parties, etc.), creating the conditions for a fascist dynamic.</w:t>
      </w:r>
    </w:p>
    <w:p w14:paraId="5125338C" w14:textId="77777777" w:rsidR="00667111" w:rsidRPr="00FD6074" w:rsidRDefault="00667111" w:rsidP="00667111">
      <w:pPr>
        <w:rPr>
          <w:sz w:val="16"/>
        </w:rPr>
      </w:pPr>
      <w:r w:rsidRPr="00ED37B8">
        <w:rPr>
          <w:rStyle w:val="StyleUnderline"/>
        </w:rPr>
        <w:t xml:space="preserve">By </w:t>
      </w:r>
      <w:r w:rsidRPr="000F3830">
        <w:rPr>
          <w:rStyle w:val="StyleUnderline"/>
          <w:highlight w:val="yellow"/>
        </w:rPr>
        <w:t>launching an offensive against</w:t>
      </w:r>
      <w:r w:rsidRPr="00ED37B8">
        <w:rPr>
          <w:rStyle w:val="StyleUnderline"/>
        </w:rPr>
        <w:t xml:space="preserve"> the </w:t>
      </w:r>
      <w:r w:rsidRPr="000F3830">
        <w:rPr>
          <w:rStyle w:val="StyleUnderline"/>
          <w:highlight w:val="yellow"/>
        </w:rPr>
        <w:t>organised workers’</w:t>
      </w:r>
      <w:r w:rsidRPr="00ED37B8">
        <w:rPr>
          <w:rStyle w:val="StyleUnderline"/>
        </w:rPr>
        <w:t xml:space="preserve"> </w:t>
      </w:r>
      <w:proofErr w:type="gramStart"/>
      <w:r w:rsidRPr="00ED37B8">
        <w:rPr>
          <w:rStyle w:val="StyleUnderline"/>
        </w:rPr>
        <w:t xml:space="preserve">movement, </w:t>
      </w:r>
      <w:r w:rsidRPr="009A4499">
        <w:rPr>
          <w:rStyle w:val="StyleUnderline"/>
        </w:rPr>
        <w:t>and</w:t>
      </w:r>
      <w:proofErr w:type="gramEnd"/>
      <w:r w:rsidRPr="00ED37B8">
        <w:rPr>
          <w:rStyle w:val="StyleUnderline"/>
        </w:rPr>
        <w:t xml:space="preserve"> methodically </w:t>
      </w:r>
      <w:r w:rsidRPr="009A4499">
        <w:rPr>
          <w:rStyle w:val="StyleUnderline"/>
        </w:rPr>
        <w:t>breaking all the foundations of</w:t>
      </w:r>
      <w:r w:rsidRPr="00ED37B8">
        <w:rPr>
          <w:rStyle w:val="StyleUnderline"/>
        </w:rPr>
        <w:t xml:space="preserve"> </w:t>
      </w:r>
      <w:r w:rsidRPr="009A4499">
        <w:rPr>
          <w:rStyle w:val="StyleUnderline"/>
        </w:rPr>
        <w:t>the</w:t>
      </w:r>
      <w:r w:rsidRPr="00ED37B8">
        <w:rPr>
          <w:rStyle w:val="StyleUnderline"/>
        </w:rPr>
        <w:t xml:space="preserve"> post-war ‘social compromise’, which depended on a certain relationship between classes (a relatively weakened bourgeoisie and an organised and </w:t>
      </w:r>
      <w:r w:rsidRPr="009A4499">
        <w:rPr>
          <w:rStyle w:val="StyleUnderline"/>
        </w:rPr>
        <w:t>mobilised working class</w:t>
      </w:r>
      <w:r w:rsidRPr="00ED37B8">
        <w:rPr>
          <w:rStyle w:val="StyleUnderline"/>
        </w:rPr>
        <w:t xml:space="preserve">), </w:t>
      </w:r>
      <w:r w:rsidRPr="009A4499">
        <w:rPr>
          <w:rStyle w:val="StyleUnderline"/>
        </w:rPr>
        <w:t>the ruling class became</w:t>
      </w:r>
      <w:r w:rsidRPr="00ED37B8">
        <w:rPr>
          <w:rStyle w:val="StyleUnderline"/>
        </w:rPr>
        <w:t xml:space="preserve"> progressively </w:t>
      </w:r>
      <w:r w:rsidRPr="009A4499">
        <w:rPr>
          <w:rStyle w:val="StyleUnderline"/>
        </w:rPr>
        <w:t>incapable of</w:t>
      </w:r>
      <w:r w:rsidRPr="00ED37B8">
        <w:rPr>
          <w:rStyle w:val="StyleUnderline"/>
        </w:rPr>
        <w:t xml:space="preserve"> building a composite and </w:t>
      </w:r>
      <w:r w:rsidRPr="009A4499">
        <w:rPr>
          <w:rStyle w:val="StyleUnderline"/>
        </w:rPr>
        <w:t>hegemonic social bloc</w:t>
      </w:r>
      <w:r w:rsidRPr="00ED37B8">
        <w:rPr>
          <w:rStyle w:val="StyleUnderline"/>
        </w:rPr>
        <w:t>.</w:t>
      </w:r>
      <w:r w:rsidRPr="00FD6074">
        <w:rPr>
          <w:sz w:val="16"/>
        </w:rPr>
        <w:t xml:space="preserve"> </w:t>
      </w:r>
      <w:r w:rsidRPr="00ED37B8">
        <w:rPr>
          <w:rStyle w:val="StyleUnderline"/>
        </w:rPr>
        <w:t>To this must be added the very strong instability of the world economy and the difficulties encountered by national economies, which deeply and durably weaken the credit of ruling classes among their respective populations, and the confidence of these in the economic system.</w:t>
      </w:r>
    </w:p>
    <w:p w14:paraId="1B376597" w14:textId="77777777" w:rsidR="00667111" w:rsidRPr="00FD6074" w:rsidRDefault="00667111" w:rsidP="00667111">
      <w:pPr>
        <w:rPr>
          <w:sz w:val="16"/>
        </w:rPr>
      </w:pPr>
      <w:r w:rsidRPr="00FD6074">
        <w:rPr>
          <w:sz w:val="16"/>
        </w:rPr>
        <w:t>4 – Crisis of hegemony (3)</w:t>
      </w:r>
    </w:p>
    <w:p w14:paraId="374122A1" w14:textId="77777777" w:rsidR="00667111" w:rsidRPr="00FD6074" w:rsidRDefault="00667111" w:rsidP="00667111">
      <w:pPr>
        <w:rPr>
          <w:sz w:val="16"/>
        </w:rPr>
      </w:pPr>
      <w:r w:rsidRPr="00ED37B8">
        <w:rPr>
          <w:rStyle w:val="StyleUnderline"/>
        </w:rPr>
        <w:t xml:space="preserve">To the extent that </w:t>
      </w:r>
      <w:r w:rsidRPr="000F3830">
        <w:rPr>
          <w:rStyle w:val="StyleUnderline"/>
          <w:highlight w:val="yellow"/>
        </w:rPr>
        <w:t xml:space="preserve">the </w:t>
      </w:r>
      <w:r w:rsidRPr="000F3830">
        <w:rPr>
          <w:rStyle w:val="Emphasis"/>
          <w:highlight w:val="yellow"/>
        </w:rPr>
        <w:t>neoliberal offensive</w:t>
      </w:r>
      <w:r w:rsidRPr="00ED37B8">
        <w:rPr>
          <w:rStyle w:val="StyleUnderline"/>
        </w:rPr>
        <w:t xml:space="preserve"> </w:t>
      </w:r>
      <w:r w:rsidRPr="000F3830">
        <w:rPr>
          <w:rStyle w:val="StyleUnderline"/>
          <w:highlight w:val="yellow"/>
        </w:rPr>
        <w:t xml:space="preserve">has made it </w:t>
      </w:r>
      <w:r w:rsidRPr="000F3830">
        <w:rPr>
          <w:rStyle w:val="Emphasis"/>
          <w:highlight w:val="yellow"/>
        </w:rPr>
        <w:t>more difficult to mobilise in the workplace</w:t>
      </w:r>
      <w:r w:rsidRPr="00ED37B8">
        <w:rPr>
          <w:rStyle w:val="StyleUnderline"/>
        </w:rPr>
        <w:t xml:space="preserve">, </w:t>
      </w:r>
      <w:r w:rsidRPr="000F3830">
        <w:rPr>
          <w:rStyle w:val="Emphasis"/>
          <w:highlight w:val="yellow"/>
        </w:rPr>
        <w:t>particularly</w:t>
      </w:r>
      <w:r w:rsidRPr="00ED37B8">
        <w:rPr>
          <w:rStyle w:val="StyleUnderline"/>
        </w:rPr>
        <w:t xml:space="preserve"> in the form of </w:t>
      </w:r>
      <w:r w:rsidRPr="000F3830">
        <w:rPr>
          <w:rStyle w:val="Emphasis"/>
          <w:highlight w:val="yellow"/>
        </w:rPr>
        <w:t>strike action</w:t>
      </w:r>
      <w:r w:rsidRPr="00ED37B8">
        <w:rPr>
          <w:rStyle w:val="StyleUnderline"/>
        </w:rPr>
        <w:t xml:space="preserve">, weakening trade unions and increasing precariousness, this </w:t>
      </w:r>
      <w:r w:rsidRPr="009A4499">
        <w:rPr>
          <w:rStyle w:val="StyleUnderline"/>
        </w:rPr>
        <w:t>disaffection</w:t>
      </w:r>
      <w:r w:rsidRPr="00ED37B8">
        <w:rPr>
          <w:rStyle w:val="StyleUnderline"/>
        </w:rPr>
        <w:t xml:space="preserve"> increasingly tends to be </w:t>
      </w:r>
      <w:r w:rsidRPr="009A4499">
        <w:rPr>
          <w:rStyle w:val="StyleUnderline"/>
        </w:rPr>
        <w:t>expressed elsewhere</w:t>
      </w:r>
      <w:r w:rsidRPr="00ED37B8">
        <w:rPr>
          <w:rStyle w:val="StyleUnderline"/>
        </w:rPr>
        <w:t xml:space="preserve"> and in different forms</w:t>
      </w:r>
      <w:r w:rsidRPr="00FD6074">
        <w:rPr>
          <w:sz w:val="16"/>
        </w:rPr>
        <w:t>:</w:t>
      </w:r>
    </w:p>
    <w:p w14:paraId="58DA4CFC" w14:textId="77777777" w:rsidR="00667111" w:rsidRPr="00FD6074" w:rsidRDefault="00667111" w:rsidP="00667111">
      <w:pPr>
        <w:rPr>
          <w:sz w:val="16"/>
        </w:rPr>
      </w:pPr>
      <w:r w:rsidRPr="00FD6074">
        <w:rPr>
          <w:sz w:val="16"/>
        </w:rPr>
        <w:t xml:space="preserve">– a </w:t>
      </w:r>
      <w:r w:rsidRPr="00ED37B8">
        <w:rPr>
          <w:rStyle w:val="StyleUnderline"/>
        </w:rPr>
        <w:t>growing electoral abstention</w:t>
      </w:r>
      <w:r w:rsidRPr="00FD6074">
        <w:rPr>
          <w:sz w:val="16"/>
        </w:rPr>
        <w:t xml:space="preserve"> everywhere (though sometimes less so when a particular election happens to be more polarised), reaching levels often never seen </w:t>
      </w:r>
      <w:proofErr w:type="gramStart"/>
      <w:r w:rsidRPr="00FD6074">
        <w:rPr>
          <w:sz w:val="16"/>
        </w:rPr>
        <w:t>before;</w:t>
      </w:r>
      <w:proofErr w:type="gramEnd"/>
    </w:p>
    <w:p w14:paraId="49C838DC" w14:textId="77777777" w:rsidR="00667111" w:rsidRPr="00FD6074" w:rsidRDefault="00667111" w:rsidP="00667111">
      <w:pPr>
        <w:rPr>
          <w:sz w:val="16"/>
        </w:rPr>
      </w:pPr>
      <w:r w:rsidRPr="00FD6074">
        <w:rPr>
          <w:sz w:val="16"/>
        </w:rPr>
        <w:t xml:space="preserve">– the </w:t>
      </w:r>
      <w:r w:rsidRPr="00ED37B8">
        <w:rPr>
          <w:rStyle w:val="StyleUnderline"/>
        </w:rPr>
        <w:t>decline</w:t>
      </w:r>
      <w:r w:rsidRPr="00FD6074">
        <w:rPr>
          <w:sz w:val="16"/>
        </w:rPr>
        <w:t xml:space="preserve">, either gradual or sharp, </w:t>
      </w:r>
      <w:r w:rsidRPr="00ED37B8">
        <w:rPr>
          <w:rStyle w:val="StyleUnderline"/>
        </w:rPr>
        <w:t>of many of the dominant institutional parties</w:t>
      </w:r>
      <w:r w:rsidRPr="00FD6074">
        <w:rPr>
          <w:sz w:val="16"/>
        </w:rPr>
        <w:t xml:space="preserve"> (or the emergence of new movements and figures within them, such as the Tea Party and Trump in the case of the Republican Party in the United States</w:t>
      </w:r>
      <w:proofErr w:type="gramStart"/>
      <w:r w:rsidRPr="00FD6074">
        <w:rPr>
          <w:sz w:val="16"/>
        </w:rPr>
        <w:t>);</w:t>
      </w:r>
      <w:proofErr w:type="gramEnd"/>
    </w:p>
    <w:p w14:paraId="213A3D8B" w14:textId="77777777" w:rsidR="00667111" w:rsidRPr="00FD6074" w:rsidRDefault="00667111" w:rsidP="00667111">
      <w:pPr>
        <w:rPr>
          <w:sz w:val="16"/>
        </w:rPr>
      </w:pPr>
      <w:r w:rsidRPr="00FD6074">
        <w:rPr>
          <w:sz w:val="16"/>
        </w:rPr>
        <w:t xml:space="preserve">–the </w:t>
      </w:r>
      <w:r w:rsidRPr="00ED37B8">
        <w:rPr>
          <w:rStyle w:val="StyleUnderline"/>
        </w:rPr>
        <w:t>emergence of new political movements</w:t>
      </w:r>
      <w:r w:rsidRPr="00FD6074">
        <w:rPr>
          <w:sz w:val="16"/>
        </w:rPr>
        <w:t xml:space="preserve"> or the rise of formerly marginal </w:t>
      </w:r>
      <w:proofErr w:type="gramStart"/>
      <w:r w:rsidRPr="00FD6074">
        <w:rPr>
          <w:sz w:val="16"/>
        </w:rPr>
        <w:t>forces;</w:t>
      </w:r>
      <w:proofErr w:type="gramEnd"/>
    </w:p>
    <w:p w14:paraId="5257CD5E" w14:textId="77777777" w:rsidR="00667111" w:rsidRPr="00FD6074" w:rsidRDefault="00667111" w:rsidP="00667111">
      <w:pPr>
        <w:rPr>
          <w:sz w:val="16"/>
        </w:rPr>
      </w:pPr>
      <w:r w:rsidRPr="00FD6074">
        <w:rPr>
          <w:sz w:val="16"/>
        </w:rPr>
        <w:t xml:space="preserve">– </w:t>
      </w:r>
      <w:r w:rsidRPr="00ED37B8">
        <w:rPr>
          <w:rStyle w:val="StyleUnderline"/>
        </w:rPr>
        <w:t xml:space="preserve">the </w:t>
      </w:r>
      <w:r w:rsidRPr="000F3830">
        <w:rPr>
          <w:rStyle w:val="StyleUnderline"/>
          <w:highlight w:val="yellow"/>
        </w:rPr>
        <w:t>emergence of social movements developing outside traditional frameworks</w:t>
      </w:r>
      <w:r w:rsidRPr="00ED37B8">
        <w:rPr>
          <w:rStyle w:val="StyleUnderline"/>
        </w:rPr>
        <w:t>, i.e. essentially outside the organised labour movement (</w:t>
      </w:r>
      <w:r w:rsidRPr="009A4499">
        <w:rPr>
          <w:rStyle w:val="StyleUnderline"/>
        </w:rPr>
        <w:t xml:space="preserve">which </w:t>
      </w:r>
      <w:r w:rsidRPr="000F3830">
        <w:rPr>
          <w:rStyle w:val="StyleUnderline"/>
          <w:highlight w:val="yellow"/>
        </w:rPr>
        <w:t>does not mean without</w:t>
      </w:r>
      <w:r w:rsidRPr="00ED37B8">
        <w:rPr>
          <w:rStyle w:val="StyleUnderline"/>
        </w:rPr>
        <w:t xml:space="preserve"> any </w:t>
      </w:r>
      <w:r w:rsidRPr="000F3830">
        <w:rPr>
          <w:rStyle w:val="StyleUnderline"/>
          <w:highlight w:val="yellow"/>
        </w:rPr>
        <w:t>link to</w:t>
      </w:r>
      <w:r w:rsidRPr="00ED37B8">
        <w:rPr>
          <w:rStyle w:val="StyleUnderline"/>
        </w:rPr>
        <w:t xml:space="preserve"> the political Left and trade </w:t>
      </w:r>
      <w:r w:rsidRPr="000F3830">
        <w:rPr>
          <w:rStyle w:val="StyleUnderline"/>
          <w:highlight w:val="yellow"/>
        </w:rPr>
        <w:t>unions</w:t>
      </w:r>
      <w:r w:rsidRPr="00ED37B8">
        <w:rPr>
          <w:rStyle w:val="StyleUnderline"/>
        </w:rPr>
        <w:t>).</w:t>
      </w:r>
    </w:p>
    <w:p w14:paraId="0D6E811E" w14:textId="77777777" w:rsidR="00667111" w:rsidRPr="00FD6074" w:rsidRDefault="00667111" w:rsidP="00667111">
      <w:pPr>
        <w:rPr>
          <w:sz w:val="16"/>
        </w:rPr>
      </w:pPr>
      <w:r w:rsidRPr="00FD6074">
        <w:rPr>
          <w:sz w:val="16"/>
        </w:rPr>
        <w:t>In some national contexts, neo-fascists manage to insert themselves into broad social movements (Brazil) or generate mass mobilisations themselves (India); their ideas may also permeate certain fringes of these movements. However, this is generally not enough for neo-fascist organisations to become militant mass movements, at least at this stage, and extra-parliamentary struggles tend more towards ideas of social and political emancipation (anti-capitalism, anti-racism, feminism, etc.) than towards neo-fascism. Although they lack strategic cohesion and a common political horizon, sometimes even unified demands, these mobilisations generally point towards the objective of a break with the social order and the practical possibility of an emancipatory advance.</w:t>
      </w:r>
    </w:p>
    <w:p w14:paraId="635C19F0" w14:textId="77777777" w:rsidR="00667111" w:rsidRPr="00FD6074" w:rsidRDefault="00667111" w:rsidP="00667111">
      <w:pPr>
        <w:rPr>
          <w:sz w:val="16"/>
        </w:rPr>
      </w:pPr>
      <w:r w:rsidRPr="00ED37B8">
        <w:rPr>
          <w:rStyle w:val="StyleUnderline"/>
        </w:rPr>
        <w:t xml:space="preserve">In every case, </w:t>
      </w:r>
      <w:r w:rsidRPr="000F3830">
        <w:rPr>
          <w:rStyle w:val="Emphasis"/>
          <w:highlight w:val="yellow"/>
        </w:rPr>
        <w:t>the political order is profoundly destabilised</w:t>
      </w:r>
      <w:r w:rsidRPr="00CB3476">
        <w:rPr>
          <w:rStyle w:val="Emphasis"/>
        </w:rPr>
        <w:t>.</w:t>
      </w:r>
      <w:r w:rsidRPr="00FD6074">
        <w:rPr>
          <w:sz w:val="16"/>
        </w:rPr>
        <w:t xml:space="preserve"> Yet it is clearly in this type of situation that fascist movements can appear – to different social groups and for contradictory reasons – as both a basically electoral response (at this stage at least) to the decline of the hegemonic capacity of the dominant classes and an alternative to the traditional political game.</w:t>
      </w:r>
    </w:p>
    <w:p w14:paraId="5F5BF54F" w14:textId="77777777" w:rsidR="00667111" w:rsidRPr="00FD6074" w:rsidRDefault="00667111" w:rsidP="00667111">
      <w:pPr>
        <w:rPr>
          <w:sz w:val="16"/>
        </w:rPr>
      </w:pPr>
      <w:r w:rsidRPr="00FD6074">
        <w:rPr>
          <w:sz w:val="16"/>
        </w:rPr>
        <w:t>5 – Crisis of the alternative</w:t>
      </w:r>
    </w:p>
    <w:p w14:paraId="65DED1D5" w14:textId="77777777" w:rsidR="00667111" w:rsidRPr="00FD6074" w:rsidRDefault="00667111" w:rsidP="00667111">
      <w:pPr>
        <w:rPr>
          <w:sz w:val="16"/>
        </w:rPr>
      </w:pPr>
      <w:r w:rsidRPr="00FD6074">
        <w:rPr>
          <w:sz w:val="16"/>
        </w:rPr>
        <w:t xml:space="preserve">Contrary to popular belief (in part of the Left), </w:t>
      </w:r>
      <w:r w:rsidRPr="00ED37B8">
        <w:rPr>
          <w:rStyle w:val="StyleUnderline"/>
        </w:rPr>
        <w:t>fascism is not just a desperate response of the bourgeoisie to an imminent revolutionary threat, but the expression of a crisis of the alternative to the existing order and a defeat of counter-hegemonic forces.</w:t>
      </w:r>
      <w:r w:rsidRPr="00FD6074">
        <w:rPr>
          <w:sz w:val="16"/>
        </w:rPr>
        <w:t xml:space="preserve"> </w:t>
      </w:r>
      <w:r w:rsidRPr="00ED37B8">
        <w:rPr>
          <w:rStyle w:val="StyleUnderline"/>
        </w:rPr>
        <w:t>While it is true that fascists mobilise fear</w:t>
      </w:r>
      <w:r w:rsidRPr="00FD6074">
        <w:rPr>
          <w:sz w:val="16"/>
        </w:rPr>
        <w:t xml:space="preserve"> (real or simulated) of the Left and of social movements, </w:t>
      </w:r>
      <w:r w:rsidRPr="00ED37B8">
        <w:rPr>
          <w:rStyle w:val="StyleUnderline"/>
        </w:rPr>
        <w:t xml:space="preserve">it is rather the </w:t>
      </w:r>
      <w:r w:rsidRPr="000F3830">
        <w:rPr>
          <w:rStyle w:val="StyleUnderline"/>
          <w:highlight w:val="yellow"/>
        </w:rPr>
        <w:t>inability of the</w:t>
      </w:r>
      <w:r w:rsidRPr="003E6BDF">
        <w:rPr>
          <w:rStyle w:val="StyleUnderline"/>
        </w:rPr>
        <w:t xml:space="preserve"> exploited class</w:t>
      </w:r>
      <w:r w:rsidRPr="00ED37B8">
        <w:rPr>
          <w:rStyle w:val="StyleUnderline"/>
        </w:rPr>
        <w:t xml:space="preserve"> (proletariat) and </w:t>
      </w:r>
      <w:r w:rsidRPr="000F3830">
        <w:rPr>
          <w:rStyle w:val="StyleUnderline"/>
          <w:highlight w:val="yellow"/>
        </w:rPr>
        <w:t>oppressed</w:t>
      </w:r>
      <w:r w:rsidRPr="00ED37B8">
        <w:rPr>
          <w:rStyle w:val="StyleUnderline"/>
        </w:rPr>
        <w:t xml:space="preserve"> groups </w:t>
      </w:r>
      <w:r w:rsidRPr="000F3830">
        <w:rPr>
          <w:rStyle w:val="StyleUnderline"/>
          <w:highlight w:val="yellow"/>
        </w:rPr>
        <w:t>to constitute themselves as revolutionary political subjects</w:t>
      </w:r>
      <w:r w:rsidRPr="00ED37B8">
        <w:rPr>
          <w:rStyle w:val="StyleUnderline"/>
        </w:rPr>
        <w:t xml:space="preserve"> and engage in an experiment of social </w:t>
      </w:r>
      <w:r w:rsidRPr="00ED37B8">
        <w:rPr>
          <w:rStyle w:val="StyleUnderline"/>
        </w:rPr>
        <w:lastRenderedPageBreak/>
        <w:t>transformation</w:t>
      </w:r>
      <w:r w:rsidRPr="00FD6074">
        <w:rPr>
          <w:sz w:val="16"/>
        </w:rPr>
        <w:t xml:space="preserve"> (however limited</w:t>
      </w:r>
      <w:r w:rsidRPr="00ED37B8">
        <w:rPr>
          <w:rStyle w:val="StyleUnderline"/>
        </w:rPr>
        <w:t xml:space="preserve">), that </w:t>
      </w:r>
      <w:r w:rsidRPr="000F3830">
        <w:rPr>
          <w:rStyle w:val="StyleUnderline"/>
          <w:highlight w:val="yellow"/>
        </w:rPr>
        <w:t>allows the far Right to appear as a political alternative</w:t>
      </w:r>
      <w:r w:rsidRPr="00ED37B8">
        <w:rPr>
          <w:rStyle w:val="StyleUnderline"/>
        </w:rPr>
        <w:t xml:space="preserve"> and win the adhesion of very diverse social groups.</w:t>
      </w:r>
    </w:p>
    <w:p w14:paraId="3024B511" w14:textId="77777777" w:rsidR="00667111" w:rsidRPr="00FD6074" w:rsidRDefault="00667111" w:rsidP="00667111">
      <w:pPr>
        <w:rPr>
          <w:sz w:val="16"/>
        </w:rPr>
      </w:pPr>
      <w:r w:rsidRPr="00FD6074">
        <w:rPr>
          <w:sz w:val="16"/>
        </w:rPr>
        <w:t xml:space="preserve">In the present situation, as in the inter-war period, </w:t>
      </w:r>
      <w:r w:rsidRPr="000F3830">
        <w:rPr>
          <w:rStyle w:val="Emphasis"/>
          <w:highlight w:val="yellow"/>
        </w:rPr>
        <w:t>confronting</w:t>
      </w:r>
      <w:r w:rsidRPr="00ED37B8">
        <w:rPr>
          <w:rStyle w:val="StyleUnderline"/>
        </w:rPr>
        <w:t xml:space="preserve"> the danger of </w:t>
      </w:r>
      <w:r w:rsidRPr="000F3830">
        <w:rPr>
          <w:rStyle w:val="Emphasis"/>
          <w:highlight w:val="yellow"/>
        </w:rPr>
        <w:t>fascism implies</w:t>
      </w:r>
      <w:r w:rsidRPr="00ED37B8">
        <w:rPr>
          <w:rStyle w:val="StyleUnderline"/>
        </w:rPr>
        <w:t xml:space="preserve"> not only defensive struggles against authoritarian hardening, anti-migration policies, the development of racist ideas, etc., but also (and more profoundly) </w:t>
      </w:r>
      <w:r w:rsidRPr="000F3830">
        <w:rPr>
          <w:rStyle w:val="StyleUnderline"/>
          <w:highlight w:val="yellow"/>
        </w:rPr>
        <w:t>that</w:t>
      </w:r>
      <w:r w:rsidRPr="00ED37B8">
        <w:rPr>
          <w:rStyle w:val="StyleUnderline"/>
        </w:rPr>
        <w:t xml:space="preserve"> </w:t>
      </w:r>
      <w:r w:rsidRPr="000F3830">
        <w:rPr>
          <w:rStyle w:val="Emphasis"/>
          <w:highlight w:val="yellow"/>
        </w:rPr>
        <w:t>the subaltern</w:t>
      </w:r>
      <w:r w:rsidRPr="00FD6074">
        <w:rPr>
          <w:sz w:val="16"/>
        </w:rPr>
        <w:t xml:space="preserve"> – </w:t>
      </w:r>
      <w:r w:rsidRPr="00ED37B8">
        <w:rPr>
          <w:rStyle w:val="StyleUnderline"/>
        </w:rPr>
        <w:t>exploited and oppressed</w:t>
      </w:r>
      <w:r w:rsidRPr="00FD6074">
        <w:rPr>
          <w:sz w:val="16"/>
        </w:rPr>
        <w:t xml:space="preserve"> – </w:t>
      </w:r>
      <w:r w:rsidRPr="000F3830">
        <w:rPr>
          <w:rStyle w:val="Emphasis"/>
          <w:highlight w:val="yellow"/>
        </w:rPr>
        <w:t>manage to unite politically</w:t>
      </w:r>
      <w:r w:rsidRPr="00ED37B8">
        <w:rPr>
          <w:rStyle w:val="StyleUnderline"/>
        </w:rPr>
        <w:t xml:space="preserve"> around a project of rupture with the social order and seize the opportunity presented by the crisis of hegemony.</w:t>
      </w:r>
    </w:p>
    <w:p w14:paraId="0B431B1B" w14:textId="77777777" w:rsidR="00667111" w:rsidRPr="00FD6074" w:rsidRDefault="00667111" w:rsidP="00667111">
      <w:pPr>
        <w:rPr>
          <w:sz w:val="16"/>
        </w:rPr>
      </w:pPr>
      <w:r w:rsidRPr="00FD6074">
        <w:rPr>
          <w:sz w:val="16"/>
        </w:rPr>
        <w:t>6 – The two moments of the fascist dynamic</w:t>
      </w:r>
    </w:p>
    <w:p w14:paraId="28738AB1" w14:textId="77777777" w:rsidR="00667111" w:rsidRPr="00FD6074" w:rsidRDefault="00667111" w:rsidP="00667111">
      <w:pPr>
        <w:rPr>
          <w:sz w:val="16"/>
        </w:rPr>
      </w:pPr>
      <w:r w:rsidRPr="00FD6074">
        <w:rPr>
          <w:sz w:val="16"/>
        </w:rPr>
        <w:t xml:space="preserve">In the first stage of its accumulation of forces, fascism seeks to give a subversive turn to its propaganda and present itself as a revolt against the existing order. It proceeds by challenging the traditional political representatives of both the dominant classes (the Right) and the dominated classes (the Left), all supposedly guilty of contributing to the demographic and cultural disintegration of the ‘nation’ (conceived in a phantasmagorical way as a </w:t>
      </w:r>
      <w:proofErr w:type="gramStart"/>
      <w:r w:rsidRPr="00FD6074">
        <w:rPr>
          <w:sz w:val="16"/>
        </w:rPr>
        <w:t>more or less immutable</w:t>
      </w:r>
      <w:proofErr w:type="gramEnd"/>
      <w:r w:rsidRPr="00FD6074">
        <w:rPr>
          <w:sz w:val="16"/>
        </w:rPr>
        <w:t xml:space="preserve"> essence). The Right is alleged to favour ‘globalism from above’ (to use Marine Le Pen’s words), that of ‘cosmopolitan’ or ‘stateless’ finance (with the anti-Semitic overtones that such expressions inevitably carry), while the Left supposedly fuels ‘globalism from below’, that of migrants and racial minorities (with the whole range of the far Right’s traditional and inherent xenophobia).</w:t>
      </w:r>
    </w:p>
    <w:p w14:paraId="739C5E65" w14:textId="77777777" w:rsidR="00667111" w:rsidRDefault="00667111" w:rsidP="00667111">
      <w:pPr>
        <w:rPr>
          <w:rStyle w:val="StyleUnderline"/>
        </w:rPr>
      </w:pPr>
      <w:r w:rsidRPr="00ED37B8">
        <w:rPr>
          <w:rStyle w:val="StyleUnderline"/>
        </w:rPr>
        <w:t xml:space="preserve">By </w:t>
      </w:r>
      <w:r w:rsidRPr="009A4499">
        <w:rPr>
          <w:rStyle w:val="Emphasis"/>
        </w:rPr>
        <w:t>making the ‘nation’ the solution to all ills</w:t>
      </w:r>
      <w:r w:rsidRPr="00CB3476">
        <w:rPr>
          <w:rStyle w:val="Emphasis"/>
        </w:rPr>
        <w:t xml:space="preserve"> </w:t>
      </w:r>
      <w:r w:rsidRPr="00ED37B8">
        <w:rPr>
          <w:rStyle w:val="StyleUnderline"/>
        </w:rPr>
        <w:t>(</w:t>
      </w:r>
      <w:r w:rsidRPr="009A4499">
        <w:rPr>
          <w:rStyle w:val="Emphasis"/>
        </w:rPr>
        <w:t>economic crisis</w:t>
      </w:r>
      <w:r w:rsidRPr="00ED37B8">
        <w:rPr>
          <w:rStyle w:val="StyleUnderline"/>
        </w:rPr>
        <w:t xml:space="preserve">, </w:t>
      </w:r>
      <w:r w:rsidRPr="009A4499">
        <w:rPr>
          <w:rStyle w:val="Emphasis"/>
        </w:rPr>
        <w:t>unemployment</w:t>
      </w:r>
      <w:r w:rsidRPr="00ED37B8">
        <w:rPr>
          <w:rStyle w:val="StyleUnderline"/>
        </w:rPr>
        <w:t xml:space="preserve">, </w:t>
      </w:r>
      <w:r w:rsidRPr="00CB3476">
        <w:rPr>
          <w:rStyle w:val="Emphasis"/>
        </w:rPr>
        <w:t>‘</w:t>
      </w:r>
      <w:r w:rsidRPr="009A4499">
        <w:rPr>
          <w:rStyle w:val="Emphasis"/>
        </w:rPr>
        <w:t>insecurity’</w:t>
      </w:r>
      <w:r w:rsidRPr="00ED37B8">
        <w:rPr>
          <w:rStyle w:val="StyleUnderline"/>
        </w:rPr>
        <w:t>, etc., being invariably attributed to what is considered foreign, especially everything related to immigration), fascism claims to be an ‘anti-systemic’ force and a ‘third way’: neither right nor left, neither capitalism nor socialism. The bankruptcy of the Right and the betrayals of the Left give credit to the fascist ideal of a dissolution of political cleavages and social antagonisms in a ‘nation’ at last ‘regenerated’ because politically unified (i.e. in reality under the control of fascists), ideologically unanimous (i.e. deprived of the means of publicly expressing any form of protest), and ethno-racially ‘purified’ (i.e. rid of groups considered intrinsically ‘allogenic’ and ‘unassimilable’, ‘inferior’ but ‘dangerous’).</w:t>
      </w:r>
    </w:p>
    <w:p w14:paraId="50DE4E70" w14:textId="77777777" w:rsidR="00667111" w:rsidRPr="00FD6074" w:rsidRDefault="00667111" w:rsidP="00667111">
      <w:pPr>
        <w:rPr>
          <w:sz w:val="16"/>
        </w:rPr>
      </w:pPr>
      <w:r w:rsidRPr="00FD6074">
        <w:rPr>
          <w:sz w:val="16"/>
        </w:rPr>
        <w:t>In a second phase, however, when what could be called its ‘plebeian’ or ‘anti-bourgeois’ moment has passed (a character that fascism never totally renounces, at least in discourse, which is one of its specificities), fascist leaders seek to form an alliance with representatives of the bourgeoisie – usually through the mediation of bourgeois political parties or leaders – to seal their access to power and use the state for their own benefit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to make capitalism work under a regime of tyranny.</w:t>
      </w:r>
    </w:p>
    <w:p w14:paraId="7B74015D" w14:textId="77777777" w:rsidR="00667111" w:rsidRPr="00FD6074" w:rsidRDefault="00667111" w:rsidP="00667111">
      <w:pPr>
        <w:rPr>
          <w:sz w:val="16"/>
        </w:rPr>
      </w:pPr>
      <w:r w:rsidRPr="00FD6074">
        <w:rPr>
          <w:sz w:val="16"/>
        </w:rPr>
        <w:t>7 – Fascism and the crisis of relations of oppression</w:t>
      </w:r>
    </w:p>
    <w:p w14:paraId="2C655575" w14:textId="77777777" w:rsidR="00667111" w:rsidRPr="00FD6074" w:rsidRDefault="00667111" w:rsidP="00667111">
      <w:pPr>
        <w:rPr>
          <w:sz w:val="16"/>
        </w:rPr>
      </w:pPr>
      <w:r w:rsidRPr="000F3830">
        <w:rPr>
          <w:rStyle w:val="StyleUnderline"/>
          <w:highlight w:val="yellow"/>
        </w:rPr>
        <w:t xml:space="preserve">The </w:t>
      </w:r>
      <w:r w:rsidRPr="000F3830">
        <w:rPr>
          <w:rStyle w:val="Emphasis"/>
          <w:highlight w:val="yellow"/>
        </w:rPr>
        <w:t>crisis of the social order</w:t>
      </w:r>
      <w:r w:rsidRPr="00ED37B8">
        <w:rPr>
          <w:rStyle w:val="StyleUnderline"/>
        </w:rPr>
        <w:t xml:space="preserve"> also presents itself </w:t>
      </w:r>
      <w:r w:rsidRPr="000F3830">
        <w:rPr>
          <w:rStyle w:val="StyleUnderline"/>
          <w:highlight w:val="yellow"/>
        </w:rPr>
        <w:t xml:space="preserve">as a </w:t>
      </w:r>
      <w:r w:rsidRPr="000F3830">
        <w:rPr>
          <w:rStyle w:val="Emphasis"/>
          <w:highlight w:val="yellow"/>
        </w:rPr>
        <w:t>crisis of relations</w:t>
      </w:r>
      <w:r w:rsidRPr="00ED37B8">
        <w:rPr>
          <w:rStyle w:val="StyleUnderline"/>
        </w:rPr>
        <w:t xml:space="preserve"> of oppression</w:t>
      </w:r>
      <w:r w:rsidRPr="00FD6074">
        <w:rPr>
          <w:sz w:val="16"/>
        </w:rPr>
        <w:t xml:space="preserve">, a particularly acute dimension in the case of contemporary fascism (neo-fascism). The perpetuation of white domination and the oppression of women and gender minorities is indeed destabilised and even endangered by the rise on a global scale (although very unevenly from country to country) of anti-racist, feminist and LGBTQI movements. </w:t>
      </w:r>
      <w:r w:rsidRPr="003C0E3D">
        <w:rPr>
          <w:rStyle w:val="StyleUnderline"/>
        </w:rPr>
        <w:t>By organising collectively</w:t>
      </w:r>
      <w:r w:rsidRPr="00ED37B8">
        <w:rPr>
          <w:rStyle w:val="StyleUnderline"/>
        </w:rPr>
        <w:t xml:space="preserve">, by revolting respectively against the racist and hetero-patriarchal order, by speaking with their own voice, </w:t>
      </w:r>
      <w:r w:rsidRPr="003C0E3D">
        <w:rPr>
          <w:rStyle w:val="StyleUnderline"/>
        </w:rPr>
        <w:t>non-whites</w:t>
      </w:r>
      <w:r w:rsidRPr="00ED37B8">
        <w:rPr>
          <w:rStyle w:val="StyleUnderline"/>
        </w:rPr>
        <w:t xml:space="preserve">, </w:t>
      </w:r>
      <w:r w:rsidRPr="003C0E3D">
        <w:rPr>
          <w:rStyle w:val="StyleUnderline"/>
        </w:rPr>
        <w:t>women</w:t>
      </w:r>
      <w:r w:rsidRPr="00ED37B8">
        <w:rPr>
          <w:rStyle w:val="StyleUnderline"/>
        </w:rPr>
        <w:t xml:space="preserve"> </w:t>
      </w:r>
      <w:r w:rsidRPr="003C0E3D">
        <w:rPr>
          <w:rStyle w:val="StyleUnderline"/>
        </w:rPr>
        <w:t>and gender minorities are increasingly constituting themselves as autonomous political subjects</w:t>
      </w:r>
      <w:r w:rsidRPr="00FD6074">
        <w:rPr>
          <w:sz w:val="16"/>
        </w:rPr>
        <w:t xml:space="preserve"> (which in no way prevents divisions, especially if a political force capable of unifying subaltern groups is lacking).</w:t>
      </w:r>
    </w:p>
    <w:p w14:paraId="468C28F8" w14:textId="77777777" w:rsidR="00667111" w:rsidRDefault="00667111" w:rsidP="00667111">
      <w:pPr>
        <w:rPr>
          <w:rStyle w:val="StyleUnderline"/>
        </w:rPr>
      </w:pPr>
      <w:r w:rsidRPr="00ED37B8">
        <w:rPr>
          <w:rStyle w:val="StyleUnderline"/>
        </w:rPr>
        <w:t>This process inevitably arouses a reaction in terms of racist and masculinist radicalisations, which take various forms and directions but find their full political coherence in the fascist project. This project combines the delirious representation of relations of domination as being already reversed (with the various mythologies of ‘Jewish domination’, ‘the great replacement’, ‘reverse colonisation’, ‘anti-white racism’, ‘the feminisation of society’, etc.) with the fanatical desire of oppressor groups to maintain their domination whatever the cost.</w:t>
      </w:r>
    </w:p>
    <w:p w14:paraId="0A0C862B" w14:textId="77777777" w:rsidR="00667111" w:rsidRPr="00FD6074" w:rsidRDefault="00667111" w:rsidP="00667111">
      <w:pPr>
        <w:rPr>
          <w:sz w:val="16"/>
        </w:rPr>
      </w:pPr>
      <w:r w:rsidRPr="00FD6074">
        <w:rPr>
          <w:sz w:val="16"/>
        </w:rPr>
        <w:t xml:space="preserve">While far-right extremists are everywhere opposed to feminist movements and </w:t>
      </w:r>
      <w:proofErr w:type="gramStart"/>
      <w:r w:rsidRPr="00FD6074">
        <w:rPr>
          <w:sz w:val="16"/>
        </w:rPr>
        <w:t>discourses, and</w:t>
      </w:r>
      <w:proofErr w:type="gramEnd"/>
      <w:r w:rsidRPr="00FD6074">
        <w:rPr>
          <w:sz w:val="16"/>
        </w:rPr>
        <w:t xml:space="preserve"> never break with an essentialist conception of gender roles, they may occasionally adopt, depending on political needs and national contexts, a rhetoric of defending the rights of women and </w:t>
      </w:r>
      <w:r w:rsidRPr="00FD6074">
        <w:rPr>
          <w:sz w:val="16"/>
        </w:rPr>
        <w:lastRenderedPageBreak/>
        <w:t xml:space="preserve">sexual minorities. They may even go so far as to tone down some of their traditional positions (ban on abortion, criminalisation of homosexuality, etc.), </w:t>
      </w:r>
      <w:proofErr w:type="gramStart"/>
      <w:r w:rsidRPr="00FD6074">
        <w:rPr>
          <w:sz w:val="16"/>
        </w:rPr>
        <w:t>so as to</w:t>
      </w:r>
      <w:proofErr w:type="gramEnd"/>
      <w:r w:rsidRPr="00FD6074">
        <w:rPr>
          <w:sz w:val="16"/>
        </w:rPr>
        <w:t xml:space="preserve"> enrich the range of their nationalist discourse with new tones: in this way, ‘foreigners’2 and/or “muslims” are held responsible for the violence suffered by women and homosexuals. Femo-nationalism and homo-nationalism make it possible to target new segments of the electorate, to gain political respectability, and in passing to divert any systemic criticism of hetero-patriarchy.</w:t>
      </w:r>
    </w:p>
    <w:p w14:paraId="1D83CB75" w14:textId="77777777" w:rsidR="00667111" w:rsidRPr="00FD6074" w:rsidRDefault="00667111" w:rsidP="00667111">
      <w:pPr>
        <w:rPr>
          <w:sz w:val="16"/>
        </w:rPr>
      </w:pPr>
      <w:r w:rsidRPr="00FD6074">
        <w:rPr>
          <w:sz w:val="16"/>
        </w:rPr>
        <w:t>8 – Fascism, nature and the environmental crisis</w:t>
      </w:r>
    </w:p>
    <w:p w14:paraId="642104F1" w14:textId="77777777" w:rsidR="00667111" w:rsidRDefault="00667111" w:rsidP="00667111">
      <w:pPr>
        <w:rPr>
          <w:rStyle w:val="StyleUnderline"/>
        </w:rPr>
      </w:pPr>
      <w:r w:rsidRPr="000F3830">
        <w:rPr>
          <w:rStyle w:val="StyleUnderline"/>
          <w:highlight w:val="yellow"/>
        </w:rPr>
        <w:t xml:space="preserve">The crisis of the existing order is </w:t>
      </w:r>
      <w:r w:rsidRPr="000F3830">
        <w:rPr>
          <w:rStyle w:val="Emphasis"/>
          <w:highlight w:val="yellow"/>
        </w:rPr>
        <w:t>not simply economic, social and political</w:t>
      </w:r>
      <w:r w:rsidRPr="00ED37B8">
        <w:rPr>
          <w:rStyle w:val="StyleUnderline"/>
        </w:rPr>
        <w:t xml:space="preserve">. </w:t>
      </w:r>
      <w:r w:rsidRPr="000F3830">
        <w:rPr>
          <w:rStyle w:val="StyleUnderline"/>
          <w:highlight w:val="yellow"/>
        </w:rPr>
        <w:t>It</w:t>
      </w:r>
      <w:r w:rsidRPr="00ED37B8">
        <w:rPr>
          <w:rStyle w:val="StyleUnderline"/>
        </w:rPr>
        <w:t xml:space="preserve"> also </w:t>
      </w:r>
      <w:r w:rsidRPr="000F3830">
        <w:rPr>
          <w:rStyle w:val="StyleUnderline"/>
          <w:highlight w:val="yellow"/>
        </w:rPr>
        <w:t>takes the form of</w:t>
      </w:r>
      <w:r w:rsidRPr="00ED37B8">
        <w:rPr>
          <w:rStyle w:val="StyleUnderline"/>
        </w:rPr>
        <w:t xml:space="preserve"> an </w:t>
      </w:r>
      <w:r w:rsidRPr="003E6BDF">
        <w:rPr>
          <w:rStyle w:val="StyleUnderline"/>
        </w:rPr>
        <w:t>environmental crisis</w:t>
      </w:r>
      <w:r w:rsidRPr="00ED37B8">
        <w:rPr>
          <w:rStyle w:val="StyleUnderline"/>
        </w:rPr>
        <w:t xml:space="preserve">, particularly </w:t>
      </w:r>
      <w:r w:rsidRPr="00CB3476">
        <w:rPr>
          <w:rStyle w:val="StyleUnderline"/>
        </w:rPr>
        <w:t xml:space="preserve">given the </w:t>
      </w:r>
      <w:r w:rsidRPr="000F3830">
        <w:rPr>
          <w:rStyle w:val="Emphasis"/>
          <w:highlight w:val="yellow"/>
        </w:rPr>
        <w:t>ongoing climate collapse.</w:t>
      </w:r>
    </w:p>
    <w:p w14:paraId="61C78FA7" w14:textId="77777777" w:rsidR="00667111" w:rsidRDefault="00667111" w:rsidP="00667111">
      <w:pPr>
        <w:rPr>
          <w:rStyle w:val="StyleUnderline"/>
        </w:rPr>
      </w:pPr>
      <w:proofErr w:type="gramStart"/>
      <w:r w:rsidRPr="00FD6074">
        <w:rPr>
          <w:sz w:val="16"/>
        </w:rPr>
        <w:t>At the moment</w:t>
      </w:r>
      <w:proofErr w:type="gramEnd"/>
      <w:r w:rsidRPr="00FD6074">
        <w:rPr>
          <w:sz w:val="16"/>
        </w:rPr>
        <w:t xml:space="preserve">, </w:t>
      </w:r>
      <w:r w:rsidRPr="00ED37B8">
        <w:rPr>
          <w:rStyle w:val="StyleUnderline"/>
        </w:rPr>
        <w:t xml:space="preserve">neo-fascism appears divided by the morbid phenomena associated with the </w:t>
      </w:r>
      <w:r w:rsidRPr="000F3830">
        <w:rPr>
          <w:rStyle w:val="StyleUnderline"/>
          <w:highlight w:val="yellow"/>
        </w:rPr>
        <w:t>capitalocene</w:t>
      </w:r>
      <w:r w:rsidRPr="00ED37B8">
        <w:rPr>
          <w:rStyle w:val="StyleUnderline"/>
        </w:rPr>
        <w:t>.</w:t>
      </w:r>
      <w:r w:rsidRPr="00FD6074">
        <w:rPr>
          <w:sz w:val="16"/>
        </w:rPr>
        <w:t xml:space="preserve"> </w:t>
      </w:r>
      <w:r w:rsidRPr="00ED37B8">
        <w:rPr>
          <w:rStyle w:val="StyleUnderline"/>
        </w:rPr>
        <w:t xml:space="preserve">A large part of </w:t>
      </w:r>
      <w:r w:rsidRPr="000F3830">
        <w:rPr>
          <w:rStyle w:val="StyleUnderline"/>
          <w:highlight w:val="yellow"/>
        </w:rPr>
        <w:t>neo-fascist movements</w:t>
      </w:r>
      <w:r w:rsidRPr="00ED37B8">
        <w:rPr>
          <w:rStyle w:val="StyleUnderline"/>
        </w:rPr>
        <w:t xml:space="preserve">, ideologues and leaders notably minimise global warming (or even deny it altogether), </w:t>
      </w:r>
      <w:r w:rsidRPr="000F3830">
        <w:rPr>
          <w:rStyle w:val="StyleUnderline"/>
          <w:highlight w:val="yellow"/>
        </w:rPr>
        <w:t>arguing for an intensification of extractivism</w:t>
      </w:r>
      <w:r w:rsidRPr="00ED37B8">
        <w:rPr>
          <w:rStyle w:val="StyleUnderline"/>
        </w:rPr>
        <w:t xml:space="preserve"> (“carbo-fascism” or “fossil fascism”). </w:t>
      </w:r>
      <w:r w:rsidRPr="00FD6074">
        <w:rPr>
          <w:sz w:val="16"/>
        </w:rPr>
        <w:t xml:space="preserve">On the other hand, </w:t>
      </w:r>
      <w:r w:rsidRPr="00ED37B8">
        <w:rPr>
          <w:rStyle w:val="StyleUnderline"/>
        </w:rPr>
        <w:t xml:space="preserve">some currents that can be described as eco-fascist claim to offer a response to the environmental crisis, but do little more than revive and disguise as ‘ecology’ the old reactionary ideologies of a ‘natural order’, still associated with ideas of traditional roles and hierarchies (such as gender) and of closed organic communities (in the name of ‘purity of race’ or under the pretext of ‘incompatibility of cultures’). Similarly, </w:t>
      </w:r>
      <w:r w:rsidRPr="000F3830">
        <w:rPr>
          <w:rStyle w:val="StyleUnderline"/>
          <w:highlight w:val="yellow"/>
        </w:rPr>
        <w:t>they</w:t>
      </w:r>
      <w:r w:rsidRPr="00ED37B8">
        <w:rPr>
          <w:rStyle w:val="StyleUnderline"/>
        </w:rPr>
        <w:t xml:space="preserve"> often </w:t>
      </w:r>
      <w:r w:rsidRPr="000F3830">
        <w:rPr>
          <w:rStyle w:val="StyleUnderline"/>
          <w:highlight w:val="yellow"/>
        </w:rPr>
        <w:t>use</w:t>
      </w:r>
      <w:r w:rsidRPr="00ED37B8">
        <w:rPr>
          <w:rStyle w:val="StyleUnderline"/>
        </w:rPr>
        <w:t xml:space="preserve"> the </w:t>
      </w:r>
      <w:r w:rsidRPr="000F3830">
        <w:rPr>
          <w:rStyle w:val="StyleUnderline"/>
          <w:highlight w:val="yellow"/>
        </w:rPr>
        <w:t>urgency</w:t>
      </w:r>
      <w:r w:rsidRPr="00ED37B8">
        <w:rPr>
          <w:rStyle w:val="StyleUnderline"/>
        </w:rPr>
        <w:t xml:space="preserve"> of the disaster </w:t>
      </w:r>
      <w:r w:rsidRPr="000F3830">
        <w:rPr>
          <w:rStyle w:val="StyleUnderline"/>
          <w:highlight w:val="yellow"/>
        </w:rPr>
        <w:t>to call for ultra-authoritarian</w:t>
      </w:r>
      <w:r w:rsidRPr="00ED37B8">
        <w:rPr>
          <w:rStyle w:val="StyleUnderline"/>
        </w:rPr>
        <w:t xml:space="preserve"> (eco-dictatorship) </w:t>
      </w:r>
      <w:r w:rsidRPr="000F3830">
        <w:rPr>
          <w:rStyle w:val="StyleUnderline"/>
          <w:highlight w:val="yellow"/>
        </w:rPr>
        <w:t>and racist solutions</w:t>
      </w:r>
      <w:r w:rsidRPr="00ED37B8">
        <w:rPr>
          <w:rStyle w:val="StyleUnderline"/>
        </w:rPr>
        <w:t xml:space="preserve"> (a neo-Malthusianism that almost always justifies increased repression of migrants and an almost total prevention of immigration).</w:t>
      </w:r>
    </w:p>
    <w:p w14:paraId="3FDEEE68" w14:textId="77777777" w:rsidR="00667111" w:rsidRPr="00FD6074" w:rsidRDefault="00667111" w:rsidP="00667111">
      <w:pPr>
        <w:rPr>
          <w:sz w:val="16"/>
        </w:rPr>
      </w:pPr>
      <w:r w:rsidRPr="00FD6074">
        <w:rPr>
          <w:sz w:val="16"/>
        </w:rPr>
        <w:t xml:space="preserve">While the latter remain largely in the minority compared to the former and do not constitute mass political currents, their ideas are undeniably developing to the point of permeating neo-fascist common sense, so that an identitarian ecology emerges and environmental struggles become a crucial terrain of struggle for antifascists. This divide also refers to an intrinsic tension in ‘classical’ fascism, between a hyper-modernism that exalts heavy industry and technology as markers and levers of national power (economic and military), and an anti-modernism that idealises land and nature as the home of authentic values which the nation needs to reconnect with </w:t>
      </w:r>
      <w:proofErr w:type="gramStart"/>
      <w:r w:rsidRPr="00FD6074">
        <w:rPr>
          <w:sz w:val="16"/>
        </w:rPr>
        <w:t>in order to</w:t>
      </w:r>
      <w:proofErr w:type="gramEnd"/>
      <w:r w:rsidRPr="00FD6074">
        <w:rPr>
          <w:sz w:val="16"/>
        </w:rPr>
        <w:t xml:space="preserve"> find its essence.</w:t>
      </w:r>
    </w:p>
    <w:p w14:paraId="666CE578" w14:textId="77777777" w:rsidR="00667111" w:rsidRPr="00FD6074" w:rsidRDefault="00667111" w:rsidP="00667111">
      <w:pPr>
        <w:rPr>
          <w:sz w:val="16"/>
        </w:rPr>
      </w:pPr>
      <w:r w:rsidRPr="00FD6074">
        <w:rPr>
          <w:sz w:val="16"/>
        </w:rPr>
        <w:t>9 – Fascism and social order</w:t>
      </w:r>
    </w:p>
    <w:p w14:paraId="7AAC16B0" w14:textId="77777777" w:rsidR="00667111" w:rsidRPr="00FD6074" w:rsidRDefault="00667111" w:rsidP="00667111">
      <w:pPr>
        <w:rPr>
          <w:sz w:val="16"/>
        </w:rPr>
      </w:pPr>
      <w:r w:rsidRPr="00FD6074">
        <w:rPr>
          <w:sz w:val="16"/>
        </w:rPr>
        <w:t xml:space="preserve">Especially when fascism is emerging and developing, it wants to appear as an alternative to the existing order (and it succeeds at least partially in this), even sometimes as a (national) “revolution”. But when it comes to power, </w:t>
      </w:r>
      <w:r w:rsidRPr="000F3830">
        <w:rPr>
          <w:rStyle w:val="Emphasis"/>
          <w:highlight w:val="yellow"/>
        </w:rPr>
        <w:t>fascism</w:t>
      </w:r>
      <w:r w:rsidRPr="00ED37B8">
        <w:rPr>
          <w:rStyle w:val="StyleUnderline"/>
        </w:rPr>
        <w:t xml:space="preserve"> appears not simply as a spare wheel for the current </w:t>
      </w:r>
      <w:proofErr w:type="gramStart"/>
      <w:r w:rsidRPr="00ED37B8">
        <w:rPr>
          <w:rStyle w:val="StyleUnderline"/>
        </w:rPr>
        <w:t>state of affairs</w:t>
      </w:r>
      <w:proofErr w:type="gramEnd"/>
      <w:r w:rsidRPr="00ED37B8">
        <w:rPr>
          <w:rStyle w:val="StyleUnderline"/>
        </w:rPr>
        <w:t xml:space="preserve">, but the means to </w:t>
      </w:r>
      <w:r w:rsidRPr="000F3830">
        <w:rPr>
          <w:rStyle w:val="Emphasis"/>
          <w:highlight w:val="yellow"/>
        </w:rPr>
        <w:t xml:space="preserve">suppress all opposition to ecocidal, racial and patriarchal </w:t>
      </w:r>
      <w:proofErr w:type="gramStart"/>
      <w:r w:rsidRPr="000F3830">
        <w:rPr>
          <w:rStyle w:val="Emphasis"/>
          <w:highlight w:val="yellow"/>
        </w:rPr>
        <w:t>capitalism;</w:t>
      </w:r>
      <w:proofErr w:type="gramEnd"/>
      <w:r w:rsidRPr="00ED37B8">
        <w:rPr>
          <w:rStyle w:val="StyleUnderline"/>
        </w:rPr>
        <w:t xml:space="preserve"> in other words, an </w:t>
      </w:r>
      <w:r w:rsidRPr="000F3830">
        <w:rPr>
          <w:rStyle w:val="Emphasis"/>
          <w:highlight w:val="yellow"/>
        </w:rPr>
        <w:t>authentic counter-revolution</w:t>
      </w:r>
      <w:r w:rsidRPr="00CB3476">
        <w:rPr>
          <w:rStyle w:val="Emphasis"/>
        </w:rPr>
        <w:t>.</w:t>
      </w:r>
    </w:p>
    <w:p w14:paraId="36EF65EF" w14:textId="77777777" w:rsidR="00667111" w:rsidRPr="00FD6074" w:rsidRDefault="00667111" w:rsidP="00667111">
      <w:pPr>
        <w:rPr>
          <w:sz w:val="16"/>
        </w:rPr>
      </w:pPr>
      <w:r w:rsidRPr="00ED37B8">
        <w:rPr>
          <w:rStyle w:val="StyleUnderline"/>
        </w:rPr>
        <w:t>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fascism cannot in any way be described as ‘revolutionary’.</w:t>
      </w:r>
      <w:r w:rsidRPr="00FD6074">
        <w:rPr>
          <w:sz w:val="16"/>
        </w:rPr>
        <w:t xml:space="preserve"> On the contrary, </w:t>
      </w:r>
      <w:r w:rsidRPr="00ED37B8">
        <w:rPr>
          <w:rStyle w:val="StyleUnderline"/>
        </w:rPr>
        <w:t xml:space="preserve">its entire ideology and practice of power </w:t>
      </w:r>
      <w:proofErr w:type="gramStart"/>
      <w:r w:rsidRPr="00ED37B8">
        <w:rPr>
          <w:rStyle w:val="StyleUnderline"/>
        </w:rPr>
        <w:t>tends</w:t>
      </w:r>
      <w:proofErr w:type="gramEnd"/>
      <w:r w:rsidRPr="00ED37B8">
        <w:rPr>
          <w:rStyle w:val="StyleUnderline"/>
        </w:rPr>
        <w:t xml:space="preserve"> towards the consolidation and reinforcement, through criminal methods, of relations of exploitation and oppression.</w:t>
      </w:r>
    </w:p>
    <w:p w14:paraId="19264F61" w14:textId="77777777" w:rsidR="00667111" w:rsidRPr="00FD6074" w:rsidRDefault="00667111" w:rsidP="00667111">
      <w:pPr>
        <w:rPr>
          <w:sz w:val="16"/>
        </w:rPr>
      </w:pPr>
      <w:r w:rsidRPr="00FD6074">
        <w:rPr>
          <w:sz w:val="16"/>
        </w:rPr>
        <w:t xml:space="preserve">At a deeper level, </w:t>
      </w:r>
      <w:r w:rsidRPr="00ED37B8">
        <w:rPr>
          <w:rStyle w:val="StyleUnderline"/>
        </w:rPr>
        <w:t>the fascist project consists in intensifying these relations in such a way as to produce a social body which is extremely hierarchical (in terms of class and gender), normalised (in terms of sexualities and gender identities) and homogenised (in ethno-racial terms). Imprisonment and massive crime (genocide) are therefore by no means unintended consequences of fascism but potentialities inherent in it.</w:t>
      </w:r>
    </w:p>
    <w:p w14:paraId="6DBFEFA3" w14:textId="77777777" w:rsidR="00667111" w:rsidRPr="00FD6074" w:rsidRDefault="00667111" w:rsidP="00667111">
      <w:pPr>
        <w:rPr>
          <w:sz w:val="16"/>
        </w:rPr>
      </w:pPr>
      <w:r w:rsidRPr="00FD6074">
        <w:rPr>
          <w:sz w:val="16"/>
        </w:rPr>
        <w:t>10 – Fascism and social movements</w:t>
      </w:r>
    </w:p>
    <w:p w14:paraId="77593147" w14:textId="77777777" w:rsidR="00667111" w:rsidRPr="00FD6074" w:rsidRDefault="00667111" w:rsidP="00667111">
      <w:pPr>
        <w:rPr>
          <w:sz w:val="16"/>
        </w:rPr>
      </w:pPr>
      <w:r w:rsidRPr="00FD6074">
        <w:rPr>
          <w:sz w:val="16"/>
        </w:rPr>
        <w:t>Fascism, however, has an ambivalent relationship with social movements. Insofar as its success depends on its ability to appear as an ‘anti-systemic’ force, it cannot be satisfied with frontal opposition to protest movements and the Left. Fascisms both ‘classical’ and contemporary constantly borrow some of their rhetoric from these movements to shape a powerful political and cultural synthesis.</w:t>
      </w:r>
    </w:p>
    <w:p w14:paraId="33C474BE" w14:textId="77777777" w:rsidR="00667111" w:rsidRPr="00FD6074" w:rsidRDefault="00667111" w:rsidP="00667111">
      <w:pPr>
        <w:rPr>
          <w:sz w:val="16"/>
        </w:rPr>
      </w:pPr>
      <w:r w:rsidRPr="00FD6074">
        <w:rPr>
          <w:sz w:val="16"/>
        </w:rPr>
        <w:t>Three main tactics are employed in this sense:</w:t>
      </w:r>
    </w:p>
    <w:p w14:paraId="12BF71EC" w14:textId="77777777" w:rsidR="00667111" w:rsidRPr="00FD6074" w:rsidRDefault="00667111" w:rsidP="00667111">
      <w:pPr>
        <w:rPr>
          <w:sz w:val="16"/>
        </w:rPr>
      </w:pPr>
      <w:r w:rsidRPr="00FD6074">
        <w:rPr>
          <w:sz w:val="16"/>
        </w:rPr>
        <w:lastRenderedPageBreak/>
        <w:t xml:space="preserve">i) the partial recapture of elements of critical and programmatic </w:t>
      </w:r>
      <w:proofErr w:type="gramStart"/>
      <w:r w:rsidRPr="00FD6074">
        <w:rPr>
          <w:sz w:val="16"/>
        </w:rPr>
        <w:t>discourse, but</w:t>
      </w:r>
      <w:proofErr w:type="gramEnd"/>
      <w:r w:rsidRPr="00FD6074">
        <w:rPr>
          <w:sz w:val="16"/>
        </w:rPr>
        <w:t xml:space="preserve"> deprived of any systemic dimension or revolutionary aim. For example, capitalism is not criticised in its foundations, i.e. as being based on a relation of exploitation (capital/labour), presupposing private ownership of the means of production and coordination by the market, but only in its globalised or financialised character (which makes it possible, as mentioned above, to play on old anti-Semitic tropes of classical fascist discourse, which still have their appeal to certain sections of the population). From this point of view, it is understandable that criticism of free trade, and even more so the call for ‘protectionism’, if they are not coherently linked to the goal of a break with capitalism, have every chance of ideologically strengthening the far Right,</w:t>
      </w:r>
    </w:p>
    <w:p w14:paraId="5582167E" w14:textId="77777777" w:rsidR="00667111" w:rsidRPr="00FD6074" w:rsidRDefault="00667111" w:rsidP="00667111">
      <w:pPr>
        <w:rPr>
          <w:sz w:val="16"/>
        </w:rPr>
      </w:pPr>
      <w:r w:rsidRPr="00FD6074">
        <w:rPr>
          <w:sz w:val="16"/>
        </w:rPr>
        <w:t>ii) hijacking the rhetoric of the Left and social movements for use as a weapon against ‘foreigners’, i.e. in fact against racial minorities. This is the logic of femo-nationalism and homo-nationalism referred to above, but also of the ‘nationalist’ defence of secularism.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7AA5BC9B" w14:textId="77777777" w:rsidR="00667111" w:rsidRPr="00FD6074" w:rsidRDefault="00667111" w:rsidP="00667111">
      <w:pPr>
        <w:rPr>
          <w:sz w:val="16"/>
        </w:rPr>
      </w:pPr>
      <w:r w:rsidRPr="00FD6074">
        <w:rPr>
          <w:sz w:val="16"/>
        </w:rPr>
        <w:t>iii) the reversal of feminist or anti-racist criticism, claiming that the oppressed have become the oppressors. Thus, we see the whole cloud of reactionary ideologues, at an international level, asserting not only that racism and sexism have disappeared, but that it is women, non-whites and LGBTQI who today not only exercise domination over men, whites and heterosexuals respectively, but also contradict the natural order of things. This type of discourse is the best way to call for a supremacist operation of white or masculine ‘reconquest’ without being too explicit.</w:t>
      </w:r>
    </w:p>
    <w:p w14:paraId="43418889" w14:textId="77777777" w:rsidR="00667111" w:rsidRPr="00FD6074" w:rsidRDefault="00667111" w:rsidP="00667111">
      <w:pPr>
        <w:rPr>
          <w:sz w:val="16"/>
        </w:rPr>
      </w:pPr>
      <w:r w:rsidRPr="00FD6074">
        <w:rPr>
          <w:sz w:val="16"/>
        </w:rPr>
        <w:t>11 – Fascism and liberal democracy</w:t>
      </w:r>
    </w:p>
    <w:p w14:paraId="441FBDC5" w14:textId="77777777" w:rsidR="00667111" w:rsidRPr="00FD6074" w:rsidRDefault="00667111" w:rsidP="00667111">
      <w:pPr>
        <w:rPr>
          <w:sz w:val="16"/>
        </w:rPr>
      </w:pPr>
      <w:r w:rsidRPr="00D4295D">
        <w:rPr>
          <w:rStyle w:val="StyleUnderline"/>
        </w:rPr>
        <w:t>Liberal and fascist regimes are not opposed to each other in the same way as democracy and domination. In both cases, the submission of proletarians, women and minorities is achieved; in both cases interwoven relations of exploitation and domination are deployed and perpetuated, along with a whole series of forms of violence inevitably and structurally associated with these relations; in both cases, the dictatorship of capital over the whole of society is maintained.</w:t>
      </w:r>
      <w:r w:rsidRPr="00FD6074">
        <w:rPr>
          <w:sz w:val="16"/>
        </w:rPr>
        <w:t xml:space="preserve"> </w:t>
      </w:r>
      <w:proofErr w:type="gramStart"/>
      <w:r w:rsidRPr="00FD6074">
        <w:rPr>
          <w:sz w:val="16"/>
        </w:rPr>
        <w:t>In reality, these</w:t>
      </w:r>
      <w:proofErr w:type="gramEnd"/>
      <w:r w:rsidRPr="00FD6074">
        <w:rPr>
          <w:sz w:val="16"/>
        </w:rPr>
        <w:t xml:space="preserve"> are two distinct forms of bourgeois political domination, in other words two different methods through which subordinate groups are subdued and prevented from engaging in an action of revolutionary transformation.</w:t>
      </w:r>
    </w:p>
    <w:p w14:paraId="10C00BC8" w14:textId="77777777" w:rsidR="00667111" w:rsidRPr="00FD6074" w:rsidRDefault="00667111" w:rsidP="00667111">
      <w:pPr>
        <w:rPr>
          <w:sz w:val="16"/>
        </w:rPr>
      </w:pPr>
      <w:r w:rsidRPr="00D4295D">
        <w:rPr>
          <w:rStyle w:val="StyleUnderline"/>
        </w:rPr>
        <w:t xml:space="preserve">The </w:t>
      </w:r>
      <w:r w:rsidRPr="000F3830">
        <w:rPr>
          <w:rStyle w:val="Emphasis"/>
          <w:highlight w:val="yellow"/>
        </w:rPr>
        <w:t>transition to fascist methods is always preceded by</w:t>
      </w:r>
      <w:r w:rsidRPr="00D4295D">
        <w:rPr>
          <w:rStyle w:val="StyleUnderline"/>
        </w:rPr>
        <w:t xml:space="preserve"> the successive abandonment of certain fundamental dimensions of liberal democracy by the ruling class itself.</w:t>
      </w:r>
      <w:r w:rsidRPr="00FD6074">
        <w:rPr>
          <w:sz w:val="16"/>
        </w:rPr>
        <w:t xml:space="preserve"> </w:t>
      </w:r>
      <w:r w:rsidRPr="00D4295D">
        <w:rPr>
          <w:rStyle w:val="StyleUnderline"/>
        </w:rPr>
        <w:t xml:space="preserve">Parliamentary arenas are increasingly marginalised and bypassed, as legislative power is monopolised by the executive and methods of government become ever more authoritarian (decree-laws, ordinances, etc.). But this phase of transition from liberal democracy to fascism is above all marked by </w:t>
      </w:r>
      <w:r w:rsidRPr="000F3830">
        <w:rPr>
          <w:rStyle w:val="Emphasis"/>
          <w:highlight w:val="yellow"/>
        </w:rPr>
        <w:t>increased restrictions on</w:t>
      </w:r>
      <w:r w:rsidRPr="00D4295D">
        <w:rPr>
          <w:rStyle w:val="StyleUnderline"/>
        </w:rPr>
        <w:t xml:space="preserve"> the </w:t>
      </w:r>
      <w:r w:rsidRPr="000F3830">
        <w:rPr>
          <w:rStyle w:val="Emphasis"/>
          <w:highlight w:val="yellow"/>
        </w:rPr>
        <w:t>freedoms of organisation</w:t>
      </w:r>
      <w:r w:rsidRPr="00D4295D">
        <w:rPr>
          <w:rStyle w:val="StyleUnderline"/>
        </w:rPr>
        <w:t xml:space="preserve">, </w:t>
      </w:r>
      <w:r w:rsidRPr="000F3830">
        <w:rPr>
          <w:rStyle w:val="Emphasis"/>
          <w:highlight w:val="yellow"/>
        </w:rPr>
        <w:t>assembly</w:t>
      </w:r>
      <w:r w:rsidRPr="00D4295D">
        <w:rPr>
          <w:rStyle w:val="StyleUnderline"/>
        </w:rPr>
        <w:t xml:space="preserve"> and expression, </w:t>
      </w:r>
      <w:r w:rsidRPr="000F3830">
        <w:rPr>
          <w:rStyle w:val="Emphasis"/>
          <w:highlight w:val="yellow"/>
        </w:rPr>
        <w:t>and</w:t>
      </w:r>
      <w:r w:rsidRPr="00D4295D">
        <w:rPr>
          <w:rStyle w:val="StyleUnderline"/>
        </w:rPr>
        <w:t xml:space="preserve"> on </w:t>
      </w:r>
      <w:r w:rsidRPr="000F3830">
        <w:rPr>
          <w:rStyle w:val="Emphasis"/>
          <w:highlight w:val="yellow"/>
        </w:rPr>
        <w:t>the right to strike</w:t>
      </w:r>
      <w:r w:rsidRPr="00D4295D">
        <w:rPr>
          <w:rStyle w:val="StyleUnderline"/>
        </w:rPr>
        <w:t>, but also the development of state arbitrariness and police brutality.</w:t>
      </w:r>
    </w:p>
    <w:p w14:paraId="3290A9A2" w14:textId="77777777" w:rsidR="00667111" w:rsidRDefault="00667111" w:rsidP="00667111">
      <w:pPr>
        <w:rPr>
          <w:rStyle w:val="StyleUnderline"/>
        </w:rPr>
      </w:pPr>
      <w:r w:rsidRPr="00D4295D">
        <w:rPr>
          <w:rStyle w:val="StyleUnderline"/>
        </w:rPr>
        <w:t xml:space="preserve">This authoritarian hardening may take place without great proclamation, making political power rest increasingly on the support and loyalty of the repressive state apparatuses and dragging it into an </w:t>
      </w:r>
      <w:r w:rsidRPr="000F3830">
        <w:rPr>
          <w:rStyle w:val="Emphasis"/>
          <w:highlight w:val="yellow"/>
        </w:rPr>
        <w:t>anti-democratic spiral</w:t>
      </w:r>
      <w:r w:rsidRPr="00D4295D">
        <w:rPr>
          <w:rStyle w:val="StyleUnderline"/>
        </w:rPr>
        <w:t xml:space="preserve">: </w:t>
      </w:r>
      <w:r w:rsidRPr="003C0E3D">
        <w:rPr>
          <w:rStyle w:val="StyleUnderline"/>
        </w:rPr>
        <w:t>increasingly tight patrolling of working-class and immigrant neighbourhoods</w:t>
      </w:r>
      <w:r w:rsidRPr="00D4295D">
        <w:rPr>
          <w:rStyle w:val="StyleUnderline"/>
        </w:rPr>
        <w:t xml:space="preserve">; </w:t>
      </w:r>
      <w:r w:rsidRPr="003C0E3D">
        <w:rPr>
          <w:rStyle w:val="StyleUnderline"/>
        </w:rPr>
        <w:t>prohibition</w:t>
      </w:r>
      <w:r w:rsidRPr="00D4295D">
        <w:rPr>
          <w:rStyle w:val="StyleUnderline"/>
        </w:rPr>
        <w:t xml:space="preserve">, prevention or harsh repression </w:t>
      </w:r>
      <w:r w:rsidRPr="003C0E3D">
        <w:rPr>
          <w:rStyle w:val="StyleUnderline"/>
        </w:rPr>
        <w:t>of demonstrations</w:t>
      </w:r>
      <w:r w:rsidRPr="00D4295D">
        <w:rPr>
          <w:rStyle w:val="StyleUnderline"/>
        </w:rPr>
        <w:t xml:space="preserve">; preventive and arbitrary arrests; summary trials of demonstrators and increasing use of prison sentences; </w:t>
      </w:r>
      <w:r w:rsidRPr="000F3830">
        <w:rPr>
          <w:rStyle w:val="Emphasis"/>
          <w:highlight w:val="yellow"/>
        </w:rPr>
        <w:t>increasingly frequent dismissals of strikers</w:t>
      </w:r>
      <w:r w:rsidRPr="00D4295D">
        <w:rPr>
          <w:rStyle w:val="StyleUnderline"/>
        </w:rPr>
        <w:t>; reduction of the scope and possibilities of trade-union action, etc.</w:t>
      </w:r>
    </w:p>
    <w:p w14:paraId="72C88B9B" w14:textId="77777777" w:rsidR="00667111" w:rsidRPr="00FD6074" w:rsidRDefault="00667111" w:rsidP="00667111">
      <w:pPr>
        <w:rPr>
          <w:sz w:val="16"/>
        </w:rPr>
      </w:pPr>
      <w:r w:rsidRPr="000F3830">
        <w:rPr>
          <w:rStyle w:val="Emphasis"/>
          <w:highlight w:val="yellow"/>
        </w:rPr>
        <w:t>To assert</w:t>
      </w:r>
      <w:r w:rsidRPr="00D4295D">
        <w:rPr>
          <w:rStyle w:val="StyleUnderline"/>
        </w:rPr>
        <w:t xml:space="preserve"> that the </w:t>
      </w:r>
      <w:r w:rsidRPr="000F3830">
        <w:rPr>
          <w:rStyle w:val="Emphasis"/>
          <w:highlight w:val="yellow"/>
        </w:rPr>
        <w:t>opposition between liberal democracy and fascism is between</w:t>
      </w:r>
      <w:r w:rsidRPr="00D4295D">
        <w:rPr>
          <w:rStyle w:val="StyleUnderline"/>
        </w:rPr>
        <w:t xml:space="preserve"> political </w:t>
      </w:r>
      <w:r w:rsidRPr="000F3830">
        <w:rPr>
          <w:rStyle w:val="Emphasis"/>
          <w:highlight w:val="yellow"/>
        </w:rPr>
        <w:t>forms of bourgeois domination does not mean</w:t>
      </w:r>
      <w:r w:rsidRPr="00D4295D">
        <w:rPr>
          <w:rStyle w:val="StyleUnderline"/>
        </w:rPr>
        <w:t xml:space="preserve"> that anti-fascism, </w:t>
      </w:r>
      <w:r w:rsidRPr="000F3830">
        <w:rPr>
          <w:rStyle w:val="Emphasis"/>
          <w:highlight w:val="yellow"/>
        </w:rPr>
        <w:t>social movements</w:t>
      </w:r>
      <w:r w:rsidRPr="00D4295D">
        <w:rPr>
          <w:rStyle w:val="StyleUnderline"/>
        </w:rPr>
        <w:t xml:space="preserve"> and the Left </w:t>
      </w:r>
      <w:r w:rsidRPr="000F3830">
        <w:rPr>
          <w:rStyle w:val="Emphasis"/>
          <w:highlight w:val="yellow"/>
        </w:rPr>
        <w:t>should be indifferent to the decline of</w:t>
      </w:r>
      <w:r w:rsidRPr="00D4295D">
        <w:rPr>
          <w:rStyle w:val="StyleUnderline"/>
        </w:rPr>
        <w:t xml:space="preserve"> public freedoms and </w:t>
      </w:r>
      <w:r w:rsidRPr="000F3830">
        <w:rPr>
          <w:rStyle w:val="Emphasis"/>
          <w:highlight w:val="yellow"/>
        </w:rPr>
        <w:t>democratic rights</w:t>
      </w:r>
      <w:r w:rsidRPr="00D4295D">
        <w:rPr>
          <w:rStyle w:val="StyleUnderline"/>
        </w:rPr>
        <w:t>.</w:t>
      </w:r>
      <w:r w:rsidRPr="00FD6074">
        <w:rPr>
          <w:sz w:val="16"/>
        </w:rPr>
        <w:t xml:space="preserve"> </w:t>
      </w:r>
      <w:r w:rsidRPr="000F3830">
        <w:rPr>
          <w:rStyle w:val="StyleUnderline"/>
          <w:highlight w:val="yellow"/>
        </w:rPr>
        <w:t>To defend these</w:t>
      </w:r>
      <w:r w:rsidRPr="00D4295D">
        <w:rPr>
          <w:rStyle w:val="StyleUnderline"/>
        </w:rPr>
        <w:t xml:space="preserve"> freedoms and </w:t>
      </w:r>
      <w:r w:rsidRPr="000F3830">
        <w:rPr>
          <w:rStyle w:val="StyleUnderline"/>
          <w:highlight w:val="yellow"/>
        </w:rPr>
        <w:t>rights</w:t>
      </w:r>
      <w:r w:rsidRPr="00D4295D">
        <w:rPr>
          <w:rStyle w:val="StyleUnderline"/>
        </w:rPr>
        <w:t xml:space="preserve"> is not to sow the illusion of a state or a republic conceived as neutral arbiters of social antagonisms; </w:t>
      </w:r>
      <w:r w:rsidRPr="000F3830">
        <w:rPr>
          <w:rStyle w:val="Emphasis"/>
          <w:highlight w:val="yellow"/>
        </w:rPr>
        <w:t>it is to defend one of the main conquests of the popular classes</w:t>
      </w:r>
      <w:r w:rsidRPr="00D4295D">
        <w:rPr>
          <w:rStyle w:val="StyleUnderline"/>
        </w:rPr>
        <w:t xml:space="preserve"> in the nineteenth and twentieth centuries</w:t>
      </w:r>
      <w:r w:rsidRPr="00FD6074">
        <w:rPr>
          <w:sz w:val="16"/>
        </w:rPr>
        <w:t xml:space="preserve">, </w:t>
      </w:r>
      <w:r w:rsidRPr="00D4295D">
        <w:rPr>
          <w:rStyle w:val="StyleUnderline"/>
        </w:rPr>
        <w:t xml:space="preserve">i.e. </w:t>
      </w:r>
      <w:r w:rsidRPr="000F3830">
        <w:rPr>
          <w:rStyle w:val="Emphasis"/>
          <w:highlight w:val="yellow"/>
        </w:rPr>
        <w:t>the right</w:t>
      </w:r>
      <w:r w:rsidRPr="00D4295D">
        <w:rPr>
          <w:rStyle w:val="StyleUnderline"/>
        </w:rPr>
        <w:t xml:space="preserve"> of the exploited and oppressed </w:t>
      </w:r>
      <w:r w:rsidRPr="000F3830">
        <w:rPr>
          <w:rStyle w:val="Emphasis"/>
          <w:highlight w:val="yellow"/>
        </w:rPr>
        <w:t>to organise and mobilise</w:t>
      </w:r>
      <w:r w:rsidRPr="00D4295D">
        <w:rPr>
          <w:rStyle w:val="StyleUnderline"/>
        </w:rPr>
        <w:t xml:space="preserve"> so as to defend their basic working and living conditions as an indispensable basis for the development of a class, feminist and anti-racist consciousness.</w:t>
      </w:r>
      <w:r w:rsidRPr="00FD6074">
        <w:rPr>
          <w:sz w:val="16"/>
        </w:rPr>
        <w:t xml:space="preserve"> But it also means asserting an alternative to the de-democratisation that is the very essence of the neoliberal project.</w:t>
      </w:r>
    </w:p>
    <w:p w14:paraId="12A0BEC2" w14:textId="77777777" w:rsidR="00667111" w:rsidRPr="00FD6074" w:rsidRDefault="00667111" w:rsidP="00667111">
      <w:pPr>
        <w:rPr>
          <w:sz w:val="16"/>
        </w:rPr>
      </w:pPr>
      <w:r w:rsidRPr="00FD6074">
        <w:rPr>
          <w:sz w:val="16"/>
        </w:rPr>
        <w:lastRenderedPageBreak/>
        <w:t>12 – Fascism and liberal democracy (2)</w:t>
      </w:r>
    </w:p>
    <w:p w14:paraId="3BC2DF49" w14:textId="77777777" w:rsidR="00667111" w:rsidRPr="00FD6074" w:rsidRDefault="00667111" w:rsidP="00667111">
      <w:pPr>
        <w:rPr>
          <w:sz w:val="16"/>
        </w:rPr>
      </w:pPr>
      <w:r w:rsidRPr="000F3830">
        <w:rPr>
          <w:rStyle w:val="StyleUnderline"/>
          <w:highlight w:val="yellow"/>
        </w:rPr>
        <w:t>Fascism</w:t>
      </w:r>
      <w:r w:rsidRPr="00D4295D">
        <w:rPr>
          <w:rStyle w:val="StyleUnderline"/>
        </w:rPr>
        <w:t xml:space="preserve"> characteristically </w:t>
      </w:r>
      <w:r w:rsidRPr="000F3830">
        <w:rPr>
          <w:rStyle w:val="StyleUnderline"/>
          <w:highlight w:val="yellow"/>
        </w:rPr>
        <w:t>proceeds by crushing all forms of protest</w:t>
      </w:r>
      <w:r w:rsidRPr="00D4295D">
        <w:rPr>
          <w:rStyle w:val="StyleUnderline"/>
        </w:rPr>
        <w:t>, whether revolutionary or reformist, radical or moderate, global or partial.</w:t>
      </w:r>
      <w:r w:rsidRPr="00FD6074">
        <w:rPr>
          <w:sz w:val="16"/>
        </w:rPr>
        <w:t xml:space="preserve"> </w:t>
      </w:r>
      <w:r w:rsidRPr="00D4295D">
        <w:rPr>
          <w:rStyle w:val="StyleUnderline"/>
        </w:rPr>
        <w:t>Wherever fascism becomes the practice of power, i.e. a political regime, within a few years, or sometimes just a few months, little if anything remains of the political left, the trade-union movement or forms of minority organisation, i.e. of any stable, lasting and crystallised forms of resistance.</w:t>
      </w:r>
    </w:p>
    <w:p w14:paraId="3DFCBFF2" w14:textId="77777777" w:rsidR="00667111" w:rsidRPr="00FD6074" w:rsidRDefault="00667111" w:rsidP="00667111">
      <w:pPr>
        <w:rPr>
          <w:sz w:val="16"/>
        </w:rPr>
      </w:pPr>
      <w:r w:rsidRPr="00FD6074">
        <w:rPr>
          <w:sz w:val="16"/>
        </w:rPr>
        <w:t xml:space="preserve">While the liberal regime tends to deceive subordinates by co-opting some of its representatives, incorporating some of their organisations into coalitions (as a minor partner with no voice) or negotiations (so-called ‘social dialogue’ in which trade unions or voluntary associations play the role of stooges), or even by integrating some of their demands, </w:t>
      </w:r>
      <w:r w:rsidRPr="00D4295D">
        <w:rPr>
          <w:rStyle w:val="StyleUnderline"/>
        </w:rPr>
        <w:t>fascism aspires to destroy any form of organisation which is unassimilable into the fascist state and to uproot even the aspiration to organise collectively outside the fascist or fascisised organisational frameworks.</w:t>
      </w:r>
      <w:r w:rsidRPr="00FD6074">
        <w:rPr>
          <w:sz w:val="16"/>
        </w:rPr>
        <w:t xml:space="preserve"> In this sense, </w:t>
      </w:r>
      <w:r w:rsidRPr="00D4295D">
        <w:rPr>
          <w:rStyle w:val="StyleUnderline"/>
        </w:rPr>
        <w:t xml:space="preserve">fascism </w:t>
      </w:r>
      <w:r w:rsidRPr="000F3830">
        <w:rPr>
          <w:rStyle w:val="StyleUnderline"/>
          <w:highlight w:val="yellow"/>
        </w:rPr>
        <w:t>presents</w:t>
      </w:r>
      <w:r w:rsidRPr="00D4295D">
        <w:rPr>
          <w:rStyle w:val="StyleUnderline"/>
        </w:rPr>
        <w:t xml:space="preserve"> itself as the political form of an </w:t>
      </w:r>
      <w:r w:rsidRPr="000F3830">
        <w:rPr>
          <w:rStyle w:val="StyleUnderline"/>
          <w:highlight w:val="yellow"/>
        </w:rPr>
        <w:t>almost complete destruction of the self-defence capacity of the oppressed</w:t>
      </w:r>
      <w:r w:rsidRPr="0009298F">
        <w:rPr>
          <w:rStyle w:val="StyleUnderline"/>
        </w:rPr>
        <w:t xml:space="preserve"> – or its reduction to molecular, passive or clandestine forms of resistance.</w:t>
      </w:r>
    </w:p>
    <w:p w14:paraId="245C8B3F" w14:textId="77777777" w:rsidR="00667111" w:rsidRPr="00FD6074" w:rsidRDefault="00667111" w:rsidP="00667111">
      <w:pPr>
        <w:rPr>
          <w:sz w:val="16"/>
        </w:rPr>
      </w:pPr>
      <w:r w:rsidRPr="00FD6074">
        <w:rPr>
          <w:sz w:val="16"/>
        </w:rPr>
        <w:t xml:space="preserve">It should be noted, however, that </w:t>
      </w:r>
      <w:r w:rsidRPr="00D4295D">
        <w:rPr>
          <w:rStyle w:val="StyleUnderline"/>
        </w:rPr>
        <w:t>in this work of destruction fascism cannot ensure the passivity of a large part of the social body purely by repressive means or discourse targeting this or that scapegoat.</w:t>
      </w:r>
      <w:r w:rsidRPr="00FD6074">
        <w:rPr>
          <w:sz w:val="16"/>
        </w:rPr>
        <w:t xml:space="preserve"> </w:t>
      </w:r>
      <w:r w:rsidRPr="00D4295D">
        <w:rPr>
          <w:rStyle w:val="StyleUnderline"/>
        </w:rPr>
        <w:t xml:space="preserve">It only manages to stabilise its domination by </w:t>
      </w:r>
      <w:proofErr w:type="gramStart"/>
      <w:r w:rsidRPr="00D4295D">
        <w:rPr>
          <w:rStyle w:val="StyleUnderline"/>
        </w:rPr>
        <w:t>actually satisfying</w:t>
      </w:r>
      <w:proofErr w:type="gramEnd"/>
      <w:r w:rsidRPr="00D4295D">
        <w:rPr>
          <w:rStyle w:val="StyleUnderline"/>
        </w:rPr>
        <w:t xml:space="preserve"> the immediate material interests of certain groups</w:t>
      </w:r>
      <w:r w:rsidRPr="00FD6074">
        <w:rPr>
          <w:sz w:val="16"/>
        </w:rPr>
        <w:t xml:space="preserve"> (unemployed workers, impoverished self-employed, civil servants, etc.), or at least those within these groups who are recognised by the fascists as ‘truly national’. </w:t>
      </w:r>
      <w:r w:rsidRPr="00D4295D">
        <w:rPr>
          <w:rStyle w:val="StyleUnderline"/>
        </w:rPr>
        <w:t>In a context of the abandonment of the working classes by the Left, the power of attraction of a discourse promising to reserve jobs and social benefits for the so-called ‘truly national’</w:t>
      </w:r>
      <w:r w:rsidRPr="00FD6074">
        <w:rPr>
          <w:sz w:val="16"/>
        </w:rPr>
        <w:t xml:space="preserve"> (who, it cannot be sufficiently stressed, are defined in the fascist or neo-fascist vision not by a legal criterion of nationality but by an ethno-racial criterion of origin) </w:t>
      </w:r>
      <w:r w:rsidRPr="00D4295D">
        <w:rPr>
          <w:rStyle w:val="StyleUnderline"/>
        </w:rPr>
        <w:t>cannot be underestimated.</w:t>
      </w:r>
    </w:p>
    <w:p w14:paraId="0D56ABAF" w14:textId="77777777" w:rsidR="00667111" w:rsidRPr="00FD6074" w:rsidRDefault="00667111" w:rsidP="00667111">
      <w:pPr>
        <w:rPr>
          <w:sz w:val="16"/>
        </w:rPr>
      </w:pPr>
      <w:r w:rsidRPr="00FD6074">
        <w:rPr>
          <w:sz w:val="16"/>
        </w:rPr>
        <w:t>13 – Fascism, ‘people’ and mass action</w:t>
      </w:r>
    </w:p>
    <w:p w14:paraId="51050A1A" w14:textId="77777777" w:rsidR="00667111" w:rsidRPr="00FD6074" w:rsidRDefault="00667111" w:rsidP="00667111">
      <w:pPr>
        <w:rPr>
          <w:sz w:val="16"/>
        </w:rPr>
      </w:pPr>
      <w:r w:rsidRPr="00FD6074">
        <w:rPr>
          <w:sz w:val="16"/>
        </w:rPr>
        <w:t>If fascism is sometimes falsely described as ‘revolutionary’ because of its appeals to the ‘people’, or because it proceeds by bringing ‘masses’ into action (in a superficial analogy with the workers’ movement), it is because very different things are mixed up under the terms ‘people’ and ‘action’.</w:t>
      </w:r>
    </w:p>
    <w:p w14:paraId="496163C2" w14:textId="77777777" w:rsidR="00667111" w:rsidRPr="00FD6074" w:rsidRDefault="00667111" w:rsidP="00667111">
      <w:pPr>
        <w:rPr>
          <w:sz w:val="16"/>
        </w:rPr>
      </w:pPr>
      <w:r w:rsidRPr="00FD6074">
        <w:rPr>
          <w:sz w:val="16"/>
        </w:rPr>
        <w:t>The ‘people’, as the fascists understand the term, designates neither a group which shares certain conditions of existence (in the sense that sociology speaks of popular classes), nor a political community including all those unified by a common will to belong, but an ethno-racial community fixed once and for all, grouping together those who are ‘really from here’ (whether the criterion of belonging to the people is pseudo-biological or pseudo-cultural). This basically amounts to the social body stripped of supposed enemies (the ‘foreign party’, as the leading French neo-fascist ideologue Eric Zemmour follows the 19th century anti-Semitic polemicist Édouard Drumont in saying) and traitors (the Left) who have taken the side of this ‘foreign party’.</w:t>
      </w:r>
    </w:p>
    <w:p w14:paraId="383CDAED" w14:textId="77777777" w:rsidR="00667111" w:rsidRPr="00FD6074" w:rsidRDefault="00667111" w:rsidP="00667111">
      <w:pPr>
        <w:rPr>
          <w:sz w:val="16"/>
        </w:rPr>
      </w:pPr>
      <w:r w:rsidRPr="00D4295D">
        <w:rPr>
          <w:rStyle w:val="StyleUnderline"/>
        </w:rPr>
        <w:t xml:space="preserve">As for fascist action itself, it oscillates par excellence between punitive expeditions led by armed squads </w:t>
      </w:r>
      <w:r w:rsidRPr="00FD6074">
        <w:rPr>
          <w:sz w:val="16"/>
        </w:rPr>
        <w:t xml:space="preserve">(extra-state gangs or sectors of the repressive state apparatus that are already or in the process of becoming autonomous),3 </w:t>
      </w:r>
      <w:r w:rsidRPr="00D4295D">
        <w:rPr>
          <w:rStyle w:val="StyleUnderline"/>
        </w:rPr>
        <w:t xml:space="preserve">military-style marches and electoral plebiscites. </w:t>
      </w:r>
      <w:r w:rsidRPr="000F3830">
        <w:rPr>
          <w:rStyle w:val="StyleUnderline"/>
          <w:highlight w:val="yellow"/>
        </w:rPr>
        <w:t xml:space="preserve">If the first of these </w:t>
      </w:r>
      <w:r w:rsidRPr="000F3830">
        <w:rPr>
          <w:rStyle w:val="Emphasis"/>
          <w:highlight w:val="yellow"/>
        </w:rPr>
        <w:t>attack social struggles</w:t>
      </w:r>
      <w:r w:rsidRPr="00D4295D">
        <w:rPr>
          <w:rStyle w:val="StyleUnderline"/>
        </w:rPr>
        <w:t xml:space="preserve"> and more generally the oppressed (</w:t>
      </w:r>
      <w:r w:rsidRPr="000F3830">
        <w:rPr>
          <w:rStyle w:val="Emphasis"/>
          <w:highlight w:val="yellow"/>
        </w:rPr>
        <w:t>striking workers</w:t>
      </w:r>
      <w:r w:rsidRPr="00D4295D">
        <w:rPr>
          <w:rStyle w:val="StyleUnderline"/>
        </w:rPr>
        <w:t xml:space="preserve">, ethno-racial </w:t>
      </w:r>
      <w:r w:rsidRPr="000F3830">
        <w:rPr>
          <w:rStyle w:val="StyleUnderline"/>
          <w:highlight w:val="yellow"/>
        </w:rPr>
        <w:t>minorities</w:t>
      </w:r>
      <w:r w:rsidRPr="00D4295D">
        <w:rPr>
          <w:rStyle w:val="StyleUnderline"/>
        </w:rPr>
        <w:t xml:space="preserve">, women in struggle, etc.), in order </w:t>
      </w:r>
      <w:r w:rsidRPr="000F3830">
        <w:rPr>
          <w:rStyle w:val="Emphasis"/>
          <w:highlight w:val="yellow"/>
        </w:rPr>
        <w:t>to demoralise</w:t>
      </w:r>
      <w:r w:rsidRPr="00D4295D">
        <w:rPr>
          <w:rStyle w:val="StyleUnderline"/>
        </w:rPr>
        <w:t xml:space="preserve"> their adversaries and to clear the ground for fascist implantation, </w:t>
      </w:r>
      <w:r w:rsidRPr="000F3830">
        <w:rPr>
          <w:rStyle w:val="Emphasis"/>
          <w:highlight w:val="yellow"/>
        </w:rPr>
        <w:t>the second aim to produce a mass symbolic and psychological effect</w:t>
      </w:r>
      <w:r w:rsidRPr="00D4295D">
        <w:rPr>
          <w:rStyle w:val="StyleUnderline"/>
        </w:rPr>
        <w:t>, in order to mobilise affects in favour of the leader, the movement or the regime</w:t>
      </w:r>
      <w:r w:rsidRPr="00FD6074">
        <w:rPr>
          <w:sz w:val="16"/>
        </w:rPr>
        <w:t>, while the third aim to make a group of atomised individuals passively ratify the will of the leader or the movement.</w:t>
      </w:r>
    </w:p>
    <w:p w14:paraId="11A77A96" w14:textId="77777777" w:rsidR="00667111" w:rsidRPr="00FD6074" w:rsidRDefault="00667111" w:rsidP="00667111">
      <w:pPr>
        <w:rPr>
          <w:sz w:val="16"/>
        </w:rPr>
      </w:pPr>
      <w:r w:rsidRPr="00FD6074">
        <w:rPr>
          <w:sz w:val="16"/>
        </w:rPr>
        <w:t>If fascism does have this kind of a mass appeal, it is by no means by stimulating autonomous action on the basis of specific interests, favouring for example forms of direct democracy where people discuss and act collectively, but by enlisting support for fascist leaders and giving them a weighty argument in negotiations with the bourgeoisie for access to power. Popular participation in fascist movements, and even more so under fascist regime, is for the most part ordered from above, in its objectives as well as in its forms, and presupposes the most absolute deference to those chosen by nature to command.</w:t>
      </w:r>
    </w:p>
    <w:p w14:paraId="611680B7" w14:textId="77777777" w:rsidR="00667111" w:rsidRPr="00FD6074" w:rsidRDefault="00667111" w:rsidP="00667111">
      <w:pPr>
        <w:rPr>
          <w:sz w:val="16"/>
        </w:rPr>
      </w:pPr>
      <w:r w:rsidRPr="00FD6074">
        <w:rPr>
          <w:sz w:val="16"/>
        </w:rPr>
        <w:t xml:space="preserve">Nevertheless, forms of mobilisation from below can be found in the initial moment of fascism, on the part of the plebeian branches of fascism that provide its shock troops and take seriously its anti-bourgeois promises and pseudo-anticapitalism. Nevertheless, when the political crisis deepens and the alliance of the fascists with the bourgeoisie is sealed, tensions inevitably arise between these branches and the leadership of </w:t>
      </w:r>
      <w:r w:rsidRPr="00FD6074">
        <w:rPr>
          <w:sz w:val="16"/>
        </w:rPr>
        <w:lastRenderedPageBreak/>
        <w:t>the fascist movement. The latter then inevitably seek to get rid of the leadership of these militias,4 while at the same time channelling them by integrating them into the fascist state under construction.</w:t>
      </w:r>
    </w:p>
    <w:p w14:paraId="3754DD79" w14:textId="77777777" w:rsidR="00667111" w:rsidRPr="00FD6074" w:rsidRDefault="00667111" w:rsidP="00667111">
      <w:pPr>
        <w:rPr>
          <w:sz w:val="16"/>
        </w:rPr>
      </w:pPr>
      <w:proofErr w:type="gramStart"/>
      <w:r w:rsidRPr="00FD6074">
        <w:rPr>
          <w:sz w:val="16"/>
        </w:rPr>
        <w:t>In reality, fascism</w:t>
      </w:r>
      <w:proofErr w:type="gramEnd"/>
      <w:r w:rsidRPr="00FD6074">
        <w:rPr>
          <w:sz w:val="16"/>
        </w:rPr>
        <w:t xml:space="preserve"> has never offered the masses anything in terms of action but the alternative between acquiescence, noisy or passive, to the desires of the fascist leaders, or the manganello,5 i.e. repression (which, in fascist regimes, often goes as far as torture and murder, even against some of its most fervent supporters).</w:t>
      </w:r>
    </w:p>
    <w:p w14:paraId="4DC14180" w14:textId="77777777" w:rsidR="00667111" w:rsidRPr="00FD6074" w:rsidRDefault="00667111" w:rsidP="00667111">
      <w:pPr>
        <w:rPr>
          <w:sz w:val="16"/>
        </w:rPr>
      </w:pPr>
      <w:r w:rsidRPr="00FD6074">
        <w:rPr>
          <w:sz w:val="16"/>
        </w:rPr>
        <w:t>14 – A posthumous and preventive counter-revolution</w:t>
      </w:r>
    </w:p>
    <w:p w14:paraId="09FA9D7A" w14:textId="77777777" w:rsidR="00667111" w:rsidRDefault="00667111" w:rsidP="00667111">
      <w:pPr>
        <w:rPr>
          <w:rStyle w:val="StyleUnderline"/>
        </w:rPr>
      </w:pPr>
      <w:r w:rsidRPr="000F3830">
        <w:rPr>
          <w:rStyle w:val="StyleUnderline"/>
          <w:highlight w:val="yellow"/>
        </w:rPr>
        <w:t>Fascism</w:t>
      </w:r>
      <w:r w:rsidRPr="00D4295D">
        <w:rPr>
          <w:rStyle w:val="StyleUnderline"/>
        </w:rPr>
        <w:t xml:space="preserve"> constitutes a ‘posthumous and preventive’ counter-revolution.</w:t>
      </w:r>
      <w:r w:rsidRPr="00FD6074">
        <w:rPr>
          <w:sz w:val="16"/>
        </w:rPr>
        <w:t xml:space="preserve">6 Posthumous in the sense that </w:t>
      </w:r>
      <w:r w:rsidRPr="00D4295D">
        <w:rPr>
          <w:rStyle w:val="StyleUnderline"/>
        </w:rPr>
        <w:t xml:space="preserve">it </w:t>
      </w:r>
      <w:r w:rsidRPr="000F3830">
        <w:rPr>
          <w:rStyle w:val="Emphasis"/>
          <w:highlight w:val="yellow"/>
        </w:rPr>
        <w:t>feeds on the failure</w:t>
      </w:r>
      <w:r w:rsidRPr="00D4295D">
        <w:rPr>
          <w:rStyle w:val="StyleUnderline"/>
        </w:rPr>
        <w:t xml:space="preserve"> </w:t>
      </w:r>
      <w:r w:rsidRPr="0009298F">
        <w:rPr>
          <w:rStyle w:val="StyleUnderline"/>
        </w:rPr>
        <w:t>of</w:t>
      </w:r>
      <w:r w:rsidRPr="00D4295D">
        <w:rPr>
          <w:rStyle w:val="StyleUnderline"/>
        </w:rPr>
        <w:t xml:space="preserve"> the political Left and social movements </w:t>
      </w:r>
      <w:r w:rsidRPr="000F3830">
        <w:rPr>
          <w:rStyle w:val="Emphasis"/>
          <w:highlight w:val="yellow"/>
        </w:rPr>
        <w:t>to rise to the level of the historical situation</w:t>
      </w:r>
      <w:r w:rsidRPr="00D4295D">
        <w:rPr>
          <w:rStyle w:val="StyleUnderline"/>
        </w:rPr>
        <w:t xml:space="preserve">, </w:t>
      </w:r>
      <w:r w:rsidRPr="000F3830">
        <w:rPr>
          <w:rStyle w:val="Emphasis"/>
          <w:highlight w:val="yellow"/>
        </w:rPr>
        <w:t>to establish themselves as a solution to the political crisis</w:t>
      </w:r>
      <w:r w:rsidRPr="00D4295D">
        <w:rPr>
          <w:rStyle w:val="StyleUnderline"/>
        </w:rPr>
        <w:t xml:space="preserve"> </w:t>
      </w:r>
      <w:r w:rsidRPr="000F3830">
        <w:rPr>
          <w:rStyle w:val="StyleUnderline"/>
          <w:highlight w:val="yellow"/>
        </w:rPr>
        <w:t>and engage in</w:t>
      </w:r>
      <w:r w:rsidRPr="00D4295D">
        <w:rPr>
          <w:rStyle w:val="StyleUnderline"/>
        </w:rPr>
        <w:t xml:space="preserve"> an experience of </w:t>
      </w:r>
      <w:r w:rsidRPr="000F3830">
        <w:rPr>
          <w:rStyle w:val="StyleUnderline"/>
          <w:highlight w:val="yellow"/>
        </w:rPr>
        <w:t>revolutionary transformation</w:t>
      </w:r>
      <w:r w:rsidRPr="00D4295D">
        <w:rPr>
          <w:rStyle w:val="StyleUnderline"/>
        </w:rPr>
        <w:t>.</w:t>
      </w:r>
      <w:r w:rsidRPr="00FD6074">
        <w:rPr>
          <w:sz w:val="16"/>
        </w:rPr>
        <w:t xml:space="preserve"> </w:t>
      </w:r>
      <w:r w:rsidRPr="00CB3476">
        <w:rPr>
          <w:rStyle w:val="StyleUnderline"/>
        </w:rPr>
        <w:t>Preventive</w:t>
      </w:r>
      <w:r w:rsidRPr="00D4295D">
        <w:rPr>
          <w:rStyle w:val="StyleUnderline"/>
        </w:rPr>
        <w:t xml:space="preserve"> because it aims at destroying in advance everything that could nourish and prepare a future revolutionary experience: not just explicitly revolutionary organisations but also trade-union resistance, anti-racist, feminist and LGBTQI movements, self-managed living spaces, independent journalism, etc., in other words the slightest form of contestation of the order of things.</w:t>
      </w:r>
    </w:p>
    <w:p w14:paraId="6E77F9DB" w14:textId="77777777" w:rsidR="00667111" w:rsidRDefault="00667111" w:rsidP="00667111">
      <w:pPr>
        <w:rPr>
          <w:sz w:val="16"/>
        </w:rPr>
      </w:pPr>
    </w:p>
    <w:p w14:paraId="0BB92AAB" w14:textId="77777777" w:rsidR="00667111" w:rsidRDefault="00667111" w:rsidP="00667111">
      <w:pPr>
        <w:pStyle w:val="Heading3"/>
      </w:pPr>
      <w:r>
        <w:lastRenderedPageBreak/>
        <w:t>Off</w:t>
      </w:r>
    </w:p>
    <w:p w14:paraId="59A68902" w14:textId="77777777" w:rsidR="00667111" w:rsidRDefault="00667111" w:rsidP="00667111">
      <w:pPr>
        <w:pStyle w:val="Heading4"/>
      </w:pPr>
      <w:r>
        <w:t xml:space="preserve">The 1AC’s critique of organization, synthesis, and universality embraces anarcho-vitalism.  They treat order as parasitic on a prior vital force of life.  This makes formlessness the political ideal.  </w:t>
      </w:r>
    </w:p>
    <w:p w14:paraId="64E2F5FB" w14:textId="77777777" w:rsidR="00667111" w:rsidRDefault="00667111" w:rsidP="00667111">
      <w:r>
        <w:t xml:space="preserve">Anna </w:t>
      </w:r>
      <w:r w:rsidRPr="009719D1">
        <w:rPr>
          <w:rStyle w:val="Style13ptBold"/>
        </w:rPr>
        <w:t>KORNBLUH</w:t>
      </w:r>
      <w:r>
        <w:t xml:space="preserve"> English @ University of Illinois (Chicago) </w:t>
      </w:r>
      <w:r w:rsidRPr="009719D1">
        <w:rPr>
          <w:rStyle w:val="Style13ptBold"/>
        </w:rPr>
        <w:t>’19</w:t>
      </w:r>
      <w:r>
        <w:t xml:space="preserve"> </w:t>
      </w:r>
      <w:r>
        <w:rPr>
          <w:i/>
          <w:iCs/>
        </w:rPr>
        <w:t>The Order of Forms: Realism, Formalism, and Social Space</w:t>
      </w:r>
      <w:r>
        <w:t xml:space="preserve"> p. 1-4</w:t>
      </w:r>
    </w:p>
    <w:p w14:paraId="7203795E" w14:textId="77777777" w:rsidR="00667111" w:rsidRDefault="00667111" w:rsidP="00667111">
      <w:r>
        <w:t xml:space="preserve">Literary </w:t>
      </w:r>
      <w:r w:rsidRPr="00A42CA7">
        <w:rPr>
          <w:rStyle w:val="StyleUnderline"/>
          <w:highlight w:val="green"/>
        </w:rPr>
        <w:t xml:space="preserve">critics </w:t>
      </w:r>
      <w:r w:rsidRPr="00770FA3">
        <w:rPr>
          <w:rStyle w:val="StyleUnderline"/>
        </w:rPr>
        <w:t>do not</w:t>
      </w:r>
      <w:r w:rsidRPr="00511DDA">
        <w:rPr>
          <w:rStyle w:val="StyleUnderline"/>
        </w:rPr>
        <w:t xml:space="preserve"> generally think of their work as </w:t>
      </w:r>
      <w:r w:rsidRPr="00A42CA7">
        <w:rPr>
          <w:rStyle w:val="StyleUnderline"/>
          <w:highlight w:val="green"/>
        </w:rPr>
        <w:t>building</w:t>
      </w:r>
      <w:r>
        <w:t xml:space="preserve">. </w:t>
      </w:r>
      <w:r w:rsidRPr="00511DDA">
        <w:rPr>
          <w:rStyle w:val="StyleUnderline"/>
        </w:rPr>
        <w:t>We</w:t>
      </w:r>
      <w:r>
        <w:t xml:space="preserve"> prize particularities, revere sublimities, </w:t>
      </w:r>
      <w:r w:rsidRPr="00A42CA7">
        <w:rPr>
          <w:rStyle w:val="StyleUnderline"/>
          <w:highlight w:val="green"/>
        </w:rPr>
        <w:t>linger with the singular</w:t>
      </w:r>
      <w:r>
        <w:t xml:space="preserve">; or we document discourses, quantify patterns, and accumulate information about the past; or we break down popular pleasures, dismantle generalizations, and anatomize domination. Easy as it might be to name the tensions among these principles—between, say, a certain deconstructive regard for the unique turning of tropes and a certain scientistic regard for indexing “semantic units”— </w:t>
      </w:r>
      <w:r w:rsidRPr="001A25A1">
        <w:rPr>
          <w:rStyle w:val="StyleUnderline"/>
        </w:rPr>
        <w:t>there remains uniform</w:t>
      </w:r>
      <w:r>
        <w:t xml:space="preserve"> in so many literary critical practices </w:t>
      </w:r>
      <w:r w:rsidRPr="00770FA3">
        <w:rPr>
          <w:rStyle w:val="StyleUnderline"/>
        </w:rPr>
        <w:t xml:space="preserve">a </w:t>
      </w:r>
      <w:r w:rsidRPr="00A42CA7">
        <w:rPr>
          <w:rStyle w:val="StyleUnderline"/>
          <w:highlight w:val="green"/>
        </w:rPr>
        <w:t xml:space="preserve">code of </w:t>
      </w:r>
      <w:r w:rsidRPr="001A25A1">
        <w:rPr>
          <w:rStyle w:val="StyleUnderline"/>
        </w:rPr>
        <w:t>particularizing</w:t>
      </w:r>
      <w:r>
        <w:t xml:space="preserve"> and concretizing, of </w:t>
      </w:r>
      <w:r w:rsidRPr="00A42CA7">
        <w:rPr>
          <w:rStyle w:val="Emphasis"/>
          <w:highlight w:val="green"/>
        </w:rPr>
        <w:t>destabilizing norms</w:t>
      </w:r>
      <w:r>
        <w:t xml:space="preserve">, </w:t>
      </w:r>
      <w:r w:rsidRPr="00511DDA">
        <w:rPr>
          <w:rStyle w:val="StyleUnderline"/>
        </w:rPr>
        <w:t>disassembling systems</w:t>
      </w:r>
      <w:r>
        <w:t xml:space="preserve">, </w:t>
      </w:r>
      <w:r w:rsidRPr="00A42CA7">
        <w:rPr>
          <w:rStyle w:val="Emphasis"/>
          <w:highlight w:val="green"/>
        </w:rPr>
        <w:t>undoing</w:t>
      </w:r>
      <w:r w:rsidRPr="00511DDA">
        <w:rPr>
          <w:rStyle w:val="Emphasis"/>
        </w:rPr>
        <w:t xml:space="preserve"> </w:t>
      </w:r>
      <w:r w:rsidRPr="00A42CA7">
        <w:rPr>
          <w:rStyle w:val="Emphasis"/>
          <w:highlight w:val="green"/>
        </w:rPr>
        <w:t>universals</w:t>
      </w:r>
      <w:r>
        <w:t xml:space="preserve">—of taking things apart. This particulate ethos coincides with predominant contemporary logics in fields beyond literary criticism (in philosophy and political theory and history) working against abstraction: </w:t>
      </w:r>
      <w:r w:rsidRPr="00511DDA">
        <w:rPr>
          <w:rStyle w:val="StyleUnderline"/>
        </w:rPr>
        <w:t>ending metaphysics, impugning grand narratives, spurning institutions</w:t>
      </w:r>
      <w:r>
        <w:t xml:space="preserve">. Prominent theoretical traditions like Nietzschean genealogy, Benjaminian materialism, Foucauldian historicism, feminism, and deconstruction—and, more immediately, the literary critical reflexes shaped by </w:t>
      </w:r>
      <w:r w:rsidRPr="00A42CA7">
        <w:rPr>
          <w:rStyle w:val="StyleUnderline"/>
          <w:highlight w:val="green"/>
        </w:rPr>
        <w:t>these traditions</w:t>
      </w:r>
      <w:r>
        <w:t xml:space="preserve">— </w:t>
      </w:r>
      <w:r w:rsidRPr="00A42CA7">
        <w:rPr>
          <w:rStyle w:val="StyleUnderline"/>
          <w:highlight w:val="green"/>
        </w:rPr>
        <w:t>exalt unmaking</w:t>
      </w:r>
      <w:r w:rsidRPr="00511DDA">
        <w:rPr>
          <w:rStyle w:val="StyleUnderline"/>
        </w:rPr>
        <w:t xml:space="preserve"> and unbuilding,</w:t>
      </w:r>
      <w:r>
        <w:t xml:space="preserve"> </w:t>
      </w:r>
      <w:r w:rsidRPr="00A42CA7">
        <w:rPr>
          <w:rStyle w:val="StyleUnderline"/>
          <w:highlight w:val="green"/>
        </w:rPr>
        <w:t>rejecting</w:t>
      </w:r>
      <w:r>
        <w:t xml:space="preserve"> in building such dubious forays as </w:t>
      </w:r>
      <w:r w:rsidRPr="00770FA3">
        <w:rPr>
          <w:rStyle w:val="Emphasis"/>
        </w:rPr>
        <w:t>constitution</w:t>
      </w:r>
      <w:r w:rsidRPr="00511DDA">
        <w:rPr>
          <w:rStyle w:val="Emphasis"/>
        </w:rPr>
        <w:t xml:space="preserve">, </w:t>
      </w:r>
      <w:r w:rsidRPr="00A42CA7">
        <w:rPr>
          <w:rStyle w:val="Emphasis"/>
          <w:highlight w:val="green"/>
        </w:rPr>
        <w:t>synthesis</w:t>
      </w:r>
      <w:r w:rsidRPr="00511DDA">
        <w:rPr>
          <w:rStyle w:val="Emphasis"/>
        </w:rPr>
        <w:t xml:space="preserve">, </w:t>
      </w:r>
      <w:r w:rsidRPr="00A42CA7">
        <w:rPr>
          <w:rStyle w:val="Emphasis"/>
          <w:highlight w:val="green"/>
        </w:rPr>
        <w:t>form</w:t>
      </w:r>
      <w:r>
        <w:t xml:space="preserve"> itself.</w:t>
      </w:r>
    </w:p>
    <w:p w14:paraId="0A540D87" w14:textId="77777777" w:rsidR="00667111" w:rsidRDefault="00667111" w:rsidP="00667111">
      <w:r>
        <w:t xml:space="preserve">Recent debates in literary study strike clumsily at this consensus without fully discerning it, positing a methodological hegemony of “critique” and “symptomatic reading” that results in too much distance from literature.1 For detractors, critique aggrandizes the critic, implementing a spatial orientation of vertical distance and detachment from cultural production, while the alternatives of postcritique, attachment, description, and surface reading promote instead a horizontal flat ontology, a planarity of distributed agency in which, as its premier exponent, Bruno Latour, puts it, “nothing is, by itself, either reducible or irreducible to anything else.”2 Yet, </w:t>
      </w:r>
      <w:r w:rsidRPr="00A42CA7">
        <w:rPr>
          <w:rStyle w:val="StyleUnderline"/>
          <w:highlight w:val="green"/>
        </w:rPr>
        <w:t>even as these</w:t>
      </w:r>
      <w:r w:rsidRPr="00511DDA">
        <w:rPr>
          <w:rStyle w:val="StyleUnderline"/>
        </w:rPr>
        <w:t xml:space="preserve"> innovations </w:t>
      </w:r>
      <w:r w:rsidRPr="00A42CA7">
        <w:rPr>
          <w:rStyle w:val="StyleUnderline"/>
          <w:highlight w:val="green"/>
        </w:rPr>
        <w:t>proclaim</w:t>
      </w:r>
      <w:r w:rsidRPr="00511DDA">
        <w:rPr>
          <w:rStyle w:val="StyleUnderline"/>
        </w:rPr>
        <w:t xml:space="preserve"> their intention </w:t>
      </w:r>
      <w:r w:rsidRPr="00A42CA7">
        <w:rPr>
          <w:rStyle w:val="StyleUnderline"/>
          <w:highlight w:val="green"/>
        </w:rPr>
        <w:t xml:space="preserve">to </w:t>
      </w:r>
      <w:r w:rsidRPr="00A42CA7">
        <w:rPr>
          <w:rStyle w:val="Emphasis"/>
          <w:highlight w:val="green"/>
        </w:rPr>
        <w:t>break with</w:t>
      </w:r>
      <w:r w:rsidRPr="00A42CA7">
        <w:rPr>
          <w:rStyle w:val="StyleUnderline"/>
          <w:highlight w:val="green"/>
        </w:rPr>
        <w:t xml:space="preserve"> a</w:t>
      </w:r>
      <w:r w:rsidRPr="00511DDA">
        <w:rPr>
          <w:rStyle w:val="StyleUnderline"/>
        </w:rPr>
        <w:t xml:space="preserve"> theoretical, </w:t>
      </w:r>
      <w:r w:rsidRPr="00A42CA7">
        <w:rPr>
          <w:rStyle w:val="Emphasis"/>
          <w:highlight w:val="green"/>
        </w:rPr>
        <w:t>methodological</w:t>
      </w:r>
      <w:r w:rsidRPr="00511DDA">
        <w:rPr>
          <w:rStyle w:val="StyleUnderline"/>
        </w:rPr>
        <w:t xml:space="preserve">, and </w:t>
      </w:r>
      <w:r w:rsidRPr="00511DDA">
        <w:rPr>
          <w:rStyle w:val="Emphasis"/>
        </w:rPr>
        <w:t xml:space="preserve">political </w:t>
      </w:r>
      <w:r w:rsidRPr="00A42CA7">
        <w:rPr>
          <w:rStyle w:val="Emphasis"/>
          <w:highlight w:val="green"/>
        </w:rPr>
        <w:t>status quo</w:t>
      </w:r>
      <w:r w:rsidRPr="00A42CA7">
        <w:rPr>
          <w:highlight w:val="green"/>
        </w:rPr>
        <w:t xml:space="preserve">, </w:t>
      </w:r>
      <w:r w:rsidRPr="00A42CA7">
        <w:rPr>
          <w:rStyle w:val="StyleUnderline"/>
          <w:highlight w:val="green"/>
        </w:rPr>
        <w:t>they preserve</w:t>
      </w:r>
      <w:r>
        <w:t xml:space="preserve"> </w:t>
      </w:r>
      <w:r w:rsidRPr="00511DDA">
        <w:rPr>
          <w:rStyle w:val="StyleUnderline"/>
        </w:rPr>
        <w:t xml:space="preserve">those very </w:t>
      </w:r>
      <w:r w:rsidRPr="00A42CA7">
        <w:rPr>
          <w:rStyle w:val="StyleUnderline"/>
          <w:highlight w:val="green"/>
        </w:rPr>
        <w:t>mores of</w:t>
      </w:r>
      <w:r>
        <w:t xml:space="preserve"> molar </w:t>
      </w:r>
      <w:r w:rsidRPr="00A42CA7">
        <w:rPr>
          <w:rStyle w:val="Emphasis"/>
          <w:highlight w:val="green"/>
        </w:rPr>
        <w:t>disassembling</w:t>
      </w:r>
      <w:r>
        <w:t xml:space="preserve"> </w:t>
      </w:r>
      <w:r w:rsidRPr="00A42CA7">
        <w:rPr>
          <w:rStyle w:val="StyleUnderline"/>
          <w:highlight w:val="green"/>
        </w:rPr>
        <w:t>that</w:t>
      </w:r>
      <w:r w:rsidRPr="00511DDA">
        <w:rPr>
          <w:rStyle w:val="StyleUnderline"/>
        </w:rPr>
        <w:t xml:space="preserve"> stand as anathema to building</w:t>
      </w:r>
      <w:r>
        <w:t>. Even, that is, as postcritique has endeavored to articulate literary study’s insufficient affirmations, its terms of engagement and entailed spatial logics have maintained the truly dominant underlying orientation of taking things apart, immanentizing interactivity of singular individualities, resisting constructivist projects.</w:t>
      </w:r>
    </w:p>
    <w:p w14:paraId="5597A99E" w14:textId="77777777" w:rsidR="00667111" w:rsidRDefault="00667111" w:rsidP="00667111">
      <w:r>
        <w:t>There is no better encapsulation of the extent of this attitude than the spectacularly influential philosopher Giorgio Agambens summation of his best-selling Homo Sacer trilogy:</w:t>
      </w:r>
    </w:p>
    <w:p w14:paraId="3652E75E" w14:textId="77777777" w:rsidR="00667111" w:rsidRDefault="00667111" w:rsidP="00667111">
      <w:r>
        <w:t>Life is not in itself political.... If to constituent power there correspond revolutions, revolts, and new constitutions, namely, a violence that puts in place and constitutes a new law, for destituent potential it is necessary to think entirely different strategies.3</w:t>
      </w:r>
    </w:p>
    <w:p w14:paraId="2582DA3D" w14:textId="77777777" w:rsidR="00667111" w:rsidRDefault="00667111" w:rsidP="00667111">
      <w:r w:rsidRPr="00511DDA">
        <w:rPr>
          <w:rStyle w:val="StyleUnderline"/>
        </w:rPr>
        <w:t>“Destituent potential</w:t>
      </w:r>
      <w:r>
        <w:t xml:space="preserve">” (from the Latin destituens: “forsaking,” “abandoning”) </w:t>
      </w:r>
      <w:r w:rsidRPr="00A42CA7">
        <w:rPr>
          <w:rStyle w:val="Emphasis"/>
          <w:highlight w:val="green"/>
        </w:rPr>
        <w:t>opposes constituent power</w:t>
      </w:r>
      <w:r w:rsidRPr="00511DDA">
        <w:rPr>
          <w:rStyle w:val="StyleUnderline"/>
        </w:rPr>
        <w:t>:</w:t>
      </w:r>
      <w:r>
        <w:t xml:space="preserve"> </w:t>
      </w:r>
      <w:r w:rsidRPr="00A42CA7">
        <w:rPr>
          <w:rStyle w:val="StyleUnderline"/>
          <w:highlight w:val="green"/>
        </w:rPr>
        <w:t>building things up</w:t>
      </w:r>
      <w:r w:rsidRPr="00511DDA">
        <w:rPr>
          <w:rStyle w:val="StyleUnderline"/>
        </w:rPr>
        <w:t>,</w:t>
      </w:r>
      <w:r w:rsidRPr="00511DDA">
        <w:rPr>
          <w:rStyle w:val="Emphasis"/>
        </w:rPr>
        <w:t xml:space="preserve"> </w:t>
      </w:r>
      <w:r w:rsidRPr="00A42CA7">
        <w:rPr>
          <w:rStyle w:val="Emphasis"/>
          <w:highlight w:val="green"/>
        </w:rPr>
        <w:t>making life in</w:t>
      </w:r>
      <w:r w:rsidRPr="00511DDA">
        <w:rPr>
          <w:rStyle w:val="Emphasis"/>
        </w:rPr>
        <w:t xml:space="preserve"> </w:t>
      </w:r>
      <w:r w:rsidRPr="00A42CA7">
        <w:rPr>
          <w:rStyle w:val="Emphasis"/>
          <w:highlight w:val="green"/>
        </w:rPr>
        <w:t>collectivities</w:t>
      </w:r>
      <w:r>
        <w:t xml:space="preserve"> </w:t>
      </w:r>
      <w:r w:rsidRPr="00A42CA7">
        <w:rPr>
          <w:rStyle w:val="StyleUnderline"/>
          <w:highlight w:val="green"/>
        </w:rPr>
        <w:t>through revolution, constitution, and law</w:t>
      </w:r>
      <w:r>
        <w:t xml:space="preserve">. </w:t>
      </w:r>
      <w:r w:rsidRPr="00A42CA7">
        <w:rPr>
          <w:rStyle w:val="Emphasis"/>
          <w:highlight w:val="green"/>
        </w:rPr>
        <w:t>Conflating constituting with violence</w:t>
      </w:r>
      <w:r w:rsidRPr="00511DDA">
        <w:rPr>
          <w:rStyle w:val="Emphasis"/>
        </w:rPr>
        <w:t>,</w:t>
      </w:r>
      <w:r>
        <w:t xml:space="preserve"> Agamben conjures </w:t>
      </w:r>
      <w:r w:rsidRPr="00A42CA7">
        <w:rPr>
          <w:rStyle w:val="StyleUnderline"/>
          <w:highlight w:val="green"/>
        </w:rPr>
        <w:t>an alternative in</w:t>
      </w:r>
      <w:r w:rsidRPr="00511DDA">
        <w:rPr>
          <w:rStyle w:val="StyleUnderline"/>
        </w:rPr>
        <w:t xml:space="preserve"> destituent </w:t>
      </w:r>
      <w:r w:rsidRPr="00A42CA7">
        <w:rPr>
          <w:rStyle w:val="StyleUnderline"/>
          <w:highlight w:val="green"/>
        </w:rPr>
        <w:t>chaos</w:t>
      </w:r>
      <w:r>
        <w:t xml:space="preserve">, </w:t>
      </w:r>
      <w:r w:rsidRPr="00511DDA">
        <w:rPr>
          <w:rStyle w:val="StyleUnderline"/>
        </w:rPr>
        <w:t>the f</w:t>
      </w:r>
      <w:r w:rsidRPr="00511DDA">
        <w:rPr>
          <w:rStyle w:val="Emphasis"/>
        </w:rPr>
        <w:t xml:space="preserve">low of </w:t>
      </w:r>
      <w:r w:rsidRPr="00511DDA">
        <w:rPr>
          <w:rStyle w:val="Emphasis"/>
        </w:rPr>
        <w:lastRenderedPageBreak/>
        <w:t>vitality without</w:t>
      </w:r>
      <w:r w:rsidRPr="00511DDA">
        <w:rPr>
          <w:rStyle w:val="StyleUnderline"/>
        </w:rPr>
        <w:t xml:space="preserve"> constitution, </w:t>
      </w:r>
      <w:r w:rsidRPr="00770FA3">
        <w:rPr>
          <w:rStyle w:val="StyleUnderline"/>
        </w:rPr>
        <w:t>structure</w:t>
      </w:r>
      <w:r w:rsidRPr="00511DDA">
        <w:rPr>
          <w:rStyle w:val="StyleUnderline"/>
        </w:rPr>
        <w:t xml:space="preserve">, order, or </w:t>
      </w:r>
      <w:r w:rsidRPr="00511DDA">
        <w:rPr>
          <w:rStyle w:val="Emphasis"/>
        </w:rPr>
        <w:t>form</w:t>
      </w:r>
      <w:r>
        <w:t xml:space="preserve">. For Agamben and the critical matrix he epitomizes, “one day humanity will ... be free from (law) for good”; freedom means nothing more than destituent play, deforming and unforming, ceaseless tearing down. </w:t>
      </w:r>
      <w:r w:rsidRPr="00A42CA7">
        <w:rPr>
          <w:rStyle w:val="Emphasis"/>
          <w:highlight w:val="green"/>
        </w:rPr>
        <w:t>Formlessness becomes the ideal</w:t>
      </w:r>
      <w:r>
        <w:t xml:space="preserve"> uniting a variety of theories, from the mosh of the multitude to </w:t>
      </w:r>
      <w:r w:rsidRPr="00A42CA7">
        <w:rPr>
          <w:rStyle w:val="StyleUnderline"/>
          <w:highlight w:val="green"/>
        </w:rPr>
        <w:t xml:space="preserve">the localization of </w:t>
      </w:r>
      <w:r w:rsidRPr="00A42CA7">
        <w:rPr>
          <w:rStyle w:val="Emphasis"/>
          <w:highlight w:val="green"/>
        </w:rPr>
        <w:t>microstruggle</w:t>
      </w:r>
      <w:r w:rsidRPr="00511DDA">
        <w:rPr>
          <w:rStyle w:val="Emphasis"/>
        </w:rPr>
        <w:t xml:space="preserve"> and microaggression</w:t>
      </w:r>
      <w:r>
        <w:t xml:space="preserve">, from the voluntarist assembly of actors and networks to the flow of affects untethered from constructs, from the deification of irony and incompletion </w:t>
      </w:r>
      <w:r w:rsidRPr="00511DDA">
        <w:rPr>
          <w:rStyle w:val="StyleUnderline"/>
        </w:rPr>
        <w:t xml:space="preserve">to the culminating conviction that life springs forth without form and </w:t>
      </w:r>
      <w:r w:rsidRPr="00511DDA">
        <w:rPr>
          <w:rStyle w:val="Emphasis"/>
        </w:rPr>
        <w:t>thrives in form’s absence</w:t>
      </w:r>
      <w:r>
        <w:t xml:space="preserve">. Noting its characteristic horizon of an-arche, the “without of order,” </w:t>
      </w:r>
      <w:r w:rsidRPr="00511DDA">
        <w:rPr>
          <w:rStyle w:val="StyleUnderline"/>
        </w:rPr>
        <w:t xml:space="preserve">we might deem </w:t>
      </w:r>
      <w:r w:rsidRPr="00A42CA7">
        <w:rPr>
          <w:rStyle w:val="StyleUnderline"/>
          <w:highlight w:val="green"/>
        </w:rPr>
        <w:t>this</w:t>
      </w:r>
      <w:r w:rsidRPr="00511DDA">
        <w:rPr>
          <w:rStyle w:val="StyleUnderline"/>
        </w:rPr>
        <w:t xml:space="preserve"> </w:t>
      </w:r>
      <w:r>
        <w:t xml:space="preserve">beatific </w:t>
      </w:r>
      <w:r w:rsidRPr="00A42CA7">
        <w:rPr>
          <w:rStyle w:val="StyleUnderline"/>
          <w:highlight w:val="green"/>
        </w:rPr>
        <w:t>fantasy</w:t>
      </w:r>
      <w:r w:rsidRPr="00511DDA">
        <w:rPr>
          <w:rStyle w:val="StyleUnderline"/>
        </w:rPr>
        <w:t xml:space="preserve"> of formless life “</w:t>
      </w:r>
      <w:r w:rsidRPr="00A42CA7">
        <w:rPr>
          <w:rStyle w:val="Emphasis"/>
          <w:highlight w:val="green"/>
        </w:rPr>
        <w:t>anarcho-vitalism</w:t>
      </w:r>
      <w:r w:rsidRPr="00511DDA">
        <w:rPr>
          <w:rStyle w:val="Emphasis"/>
        </w:rPr>
        <w:t>.”</w:t>
      </w:r>
    </w:p>
    <w:p w14:paraId="27FB2EE1" w14:textId="77777777" w:rsidR="00667111" w:rsidRDefault="00667111" w:rsidP="00667111">
      <w:r>
        <w:t xml:space="preserve">This pervasive political lament of form’s order has profoundly shaped the study of aesthetic form and the tradition of articulating aesthetics and politics. Since the middle of the twentieth century, when human beings dramatically escalated the means, technologies, and purviews of political conflict through worldwide war, nuclear fission, and the Final Solution, the domains of philosophical and artistic inquiry termed “critical theory” have addressed the interactions of politics and aesthetics. Thinkers such as Theodor Adorno, Walter Benjamin, and Slavoj Žižek have asked what happens when the inevitability of political strife is represented in, dispelled through, or fueled by aesthetic media such as slogans, propaganda, graphic design, photography, dance, and literature. In its earliest incarnations, this discourse warned that one of the very most insidious tendencies of human association—fascism— could be dubbed “the aestheticization of politics”: treating the unending antagonisms and deliberations and improvisations of political existence as if soluble by the imposition of the ideal unities emblematized in the hermeticism of art for art’s sake.4 </w:t>
      </w:r>
      <w:r w:rsidRPr="00770FA3">
        <w:rPr>
          <w:rStyle w:val="StyleUnderline"/>
        </w:rPr>
        <w:t>Aesthetics</w:t>
      </w:r>
      <w:r w:rsidRPr="00511DDA">
        <w:rPr>
          <w:rStyle w:val="StyleUnderline"/>
        </w:rPr>
        <w:t xml:space="preserve"> become </w:t>
      </w:r>
      <w:r w:rsidRPr="00770FA3">
        <w:rPr>
          <w:rStyle w:val="StyleUnderline"/>
        </w:rPr>
        <w:t>incriminated for their boundedness</w:t>
      </w:r>
      <w:r>
        <w:t>—</w:t>
      </w:r>
      <w:r w:rsidRPr="00A42CA7">
        <w:rPr>
          <w:rStyle w:val="Emphasis"/>
          <w:highlight w:val="green"/>
        </w:rPr>
        <w:t>to give form is to oppressively contain</w:t>
      </w:r>
      <w:r>
        <w:t>—</w:t>
      </w:r>
      <w:r w:rsidRPr="00511DDA">
        <w:rPr>
          <w:rStyle w:val="StyleUnderline"/>
        </w:rPr>
        <w:t xml:space="preserve">with the upshot that </w:t>
      </w:r>
      <w:r w:rsidRPr="00A42CA7">
        <w:rPr>
          <w:rStyle w:val="StyleUnderline"/>
          <w:highlight w:val="green"/>
        </w:rPr>
        <w:t>the study</w:t>
      </w:r>
      <w:r w:rsidRPr="00511DDA">
        <w:rPr>
          <w:rStyle w:val="StyleUnderline"/>
        </w:rPr>
        <w:t xml:space="preserve"> of art </w:t>
      </w:r>
      <w:r w:rsidRPr="00A42CA7">
        <w:rPr>
          <w:rStyle w:val="StyleUnderline"/>
          <w:highlight w:val="green"/>
        </w:rPr>
        <w:t>favors</w:t>
      </w:r>
      <w:r w:rsidRPr="00511DDA">
        <w:rPr>
          <w:rStyle w:val="StyleUnderline"/>
        </w:rPr>
        <w:t xml:space="preserve"> </w:t>
      </w:r>
      <w:r w:rsidRPr="009447FB">
        <w:rPr>
          <w:rStyle w:val="StyleUnderline"/>
        </w:rPr>
        <w:t>fragmentation, unmaking, decomposition</w:t>
      </w:r>
      <w:r>
        <w:t xml:space="preserve">. </w:t>
      </w:r>
      <w:r w:rsidRPr="00511DDA">
        <w:rPr>
          <w:rStyle w:val="StyleUnderline"/>
        </w:rPr>
        <w:t>Privileging</w:t>
      </w:r>
      <w:r>
        <w:t xml:space="preserve"> modernism over realism, openness over closure, </w:t>
      </w:r>
      <w:r w:rsidRPr="00511DDA">
        <w:rPr>
          <w:rStyle w:val="StyleUnderline"/>
        </w:rPr>
        <w:t>transgression over synthesis,</w:t>
      </w:r>
      <w:r>
        <w:t xml:space="preserve"> irony over telos, </w:t>
      </w:r>
      <w:r w:rsidRPr="00511DDA">
        <w:rPr>
          <w:rStyle w:val="StyleUnderline"/>
        </w:rPr>
        <w:t>methodological protocols</w:t>
      </w:r>
      <w:r>
        <w:t xml:space="preserve"> and theoretical truisms in the study of art h</w:t>
      </w:r>
      <w:r w:rsidRPr="00511DDA">
        <w:rPr>
          <w:rStyle w:val="StyleUnderline"/>
        </w:rPr>
        <w:t>ave celebrated forms that undo their own formedness</w:t>
      </w:r>
      <w:r>
        <w:t xml:space="preserve"> </w:t>
      </w:r>
      <w:r w:rsidRPr="00511DDA">
        <w:rPr>
          <w:rStyle w:val="StyleUnderline"/>
        </w:rPr>
        <w:t xml:space="preserve">and have </w:t>
      </w:r>
      <w:r w:rsidRPr="00A42CA7">
        <w:rPr>
          <w:rStyle w:val="StyleUnderline"/>
          <w:highlight w:val="green"/>
        </w:rPr>
        <w:t xml:space="preserve">imagined politics as </w:t>
      </w:r>
      <w:r w:rsidRPr="00A42CA7">
        <w:rPr>
          <w:rStyle w:val="Emphasis"/>
          <w:highlight w:val="green"/>
        </w:rPr>
        <w:t>demolition</w:t>
      </w:r>
      <w:r>
        <w:t>. The value of what forms build recedes.</w:t>
      </w:r>
    </w:p>
    <w:p w14:paraId="6A42239C" w14:textId="77777777" w:rsidR="00667111" w:rsidRDefault="00667111" w:rsidP="00667111">
      <w:r>
        <w:t xml:space="preserve">Notably, the very latest theories of aesthetics and politics invert many of the Frankfurt School’s precepts, while nonetheless continuing to elevate disruption and unsettling above forming and building. Jacques Rancière and Caroline Levine have both markedly revalorized the aestheticization of politics by arguing that far from being an epiphenomenon dispelling politics, aesthetics; amount to the core of politics: arrangement, patterning, and ordering of the socialities and indeed of the sensory bodily experience of everyday life. For Rancière, politics signals the designed configuration of social relations, including who counts as a subject, who can be heard or recognized by political institutions, what counts as a collective, and the corresponding constitution of the sensorium.5 </w:t>
      </w:r>
      <w:r w:rsidRPr="00A42CA7">
        <w:rPr>
          <w:rStyle w:val="StyleUnderline"/>
          <w:highlight w:val="green"/>
        </w:rPr>
        <w:t xml:space="preserve">When </w:t>
      </w:r>
      <w:r w:rsidRPr="009447FB">
        <w:rPr>
          <w:rStyle w:val="StyleUnderline"/>
        </w:rPr>
        <w:t>kinetic</w:t>
      </w:r>
      <w:r w:rsidRPr="00511DDA">
        <w:rPr>
          <w:rStyle w:val="StyleUnderline"/>
        </w:rPr>
        <w:t xml:space="preserve"> </w:t>
      </w:r>
      <w:r w:rsidRPr="00A42CA7">
        <w:rPr>
          <w:rStyle w:val="StyleUnderline"/>
          <w:highlight w:val="green"/>
        </w:rPr>
        <w:t>design arrests</w:t>
      </w:r>
      <w:r w:rsidRPr="00511DDA">
        <w:rPr>
          <w:rStyle w:val="StyleUnderline"/>
        </w:rPr>
        <w:t xml:space="preserve"> in </w:t>
      </w:r>
      <w:r w:rsidRPr="00A42CA7">
        <w:rPr>
          <w:rStyle w:val="StyleUnderline"/>
          <w:highlight w:val="green"/>
        </w:rPr>
        <w:t>an order</w:t>
      </w:r>
      <w:r w:rsidRPr="00511DDA">
        <w:rPr>
          <w:rStyle w:val="StyleUnderline"/>
        </w:rPr>
        <w:t xml:space="preserve">, </w:t>
      </w:r>
      <w:r w:rsidRPr="00A42CA7">
        <w:rPr>
          <w:rStyle w:val="StyleUnderline"/>
          <w:highlight w:val="green"/>
        </w:rPr>
        <w:t xml:space="preserve">that </w:t>
      </w:r>
      <w:r w:rsidRPr="00A42CA7">
        <w:rPr>
          <w:rStyle w:val="Emphasis"/>
          <w:highlight w:val="green"/>
        </w:rPr>
        <w:t>order</w:t>
      </w:r>
      <w:r w:rsidRPr="00A42CA7">
        <w:rPr>
          <w:rStyle w:val="StyleUnderline"/>
          <w:highlight w:val="green"/>
        </w:rPr>
        <w:t xml:space="preserve"> </w:t>
      </w:r>
      <w:r w:rsidRPr="00A42CA7">
        <w:rPr>
          <w:rStyle w:val="Emphasis"/>
          <w:highlight w:val="green"/>
        </w:rPr>
        <w:t>equates to</w:t>
      </w:r>
      <w:r w:rsidRPr="00511DDA">
        <w:rPr>
          <w:rStyle w:val="Emphasis"/>
        </w:rPr>
        <w:t xml:space="preserve"> “the </w:t>
      </w:r>
      <w:r w:rsidRPr="00A42CA7">
        <w:rPr>
          <w:rStyle w:val="Emphasis"/>
          <w:highlight w:val="green"/>
        </w:rPr>
        <w:t>police</w:t>
      </w:r>
      <w:r w:rsidRPr="00511DDA">
        <w:rPr>
          <w:rStyle w:val="Emphasis"/>
        </w:rPr>
        <w:t>.”</w:t>
      </w:r>
      <w:r>
        <w:t xml:space="preserve"> Hence, </w:t>
      </w:r>
      <w:r w:rsidRPr="00A42CA7">
        <w:rPr>
          <w:rStyle w:val="Emphasis"/>
          <w:highlight w:val="green"/>
        </w:rPr>
        <w:t>disruption</w:t>
      </w:r>
      <w:r w:rsidRPr="00511DDA">
        <w:rPr>
          <w:rStyle w:val="StyleUnderline"/>
        </w:rPr>
        <w:t xml:space="preserve"> </w:t>
      </w:r>
      <w:r w:rsidRPr="00A42CA7">
        <w:rPr>
          <w:rStyle w:val="StyleUnderline"/>
          <w:highlight w:val="green"/>
        </w:rPr>
        <w:t>shimmers as</w:t>
      </w:r>
      <w:r w:rsidRPr="00511DDA">
        <w:rPr>
          <w:rStyle w:val="StyleUnderline"/>
        </w:rPr>
        <w:t xml:space="preserve"> a </w:t>
      </w:r>
      <w:r w:rsidRPr="00511DDA">
        <w:rPr>
          <w:rStyle w:val="Emphasis"/>
        </w:rPr>
        <w:t xml:space="preserve">means that is </w:t>
      </w:r>
      <w:r w:rsidRPr="00A42CA7">
        <w:rPr>
          <w:rStyle w:val="Emphasis"/>
          <w:highlight w:val="green"/>
        </w:rPr>
        <w:t>its own end</w:t>
      </w:r>
      <w:r w:rsidRPr="00511DDA">
        <w:rPr>
          <w:rStyle w:val="Emphasis"/>
        </w:rPr>
        <w:t>.</w:t>
      </w:r>
      <w:r>
        <w:t xml:space="preserve"> Such </w:t>
      </w:r>
      <w:r w:rsidRPr="00511DDA">
        <w:rPr>
          <w:rStyle w:val="StyleUnderline"/>
        </w:rPr>
        <w:t>centralization of the aesthetics proper to politics gives rise to a vision of politics as finally about disruption itself</w:t>
      </w:r>
      <w:r>
        <w:t xml:space="preserve">. What is more, </w:t>
      </w:r>
      <w:r w:rsidRPr="00511DDA">
        <w:rPr>
          <w:rStyle w:val="StyleUnderline"/>
        </w:rPr>
        <w:t>the exuberant energies of distributing sensation appear to exceed the determining forces that prevent aesthetic play from fully transforming political relations</w:t>
      </w:r>
      <w:r>
        <w:t xml:space="preserve">—namely, the domination of political assignations by the contradictions of the capitalist mode of production. Excising determination of this type is an explicit principle for Caroline Levine, whose theses on form depart from “too strong an analytic emphasis on deep structures” like “causality” to explore alternatives of “social disorganization.”6 In her groundbreaking Forms: Whole, Rhythm, Hierarchy, Network Levine defines “form” as “all shapes and configurations, all ordering principles, all patterns of repetition and difference”7 and reconstructs formalism as a crucial tool for social analysis, since it has “the potential to </w:t>
      </w:r>
      <w:r>
        <w:lastRenderedPageBreak/>
        <w:t>unsettle conventional, rigid social and conceptual forms”;8 she similarly concludes the book by according the savvy formalist the emancipatory political agency of “refusing to join hierarchies and escaping from enclosing shapes.”9</w:t>
      </w:r>
    </w:p>
    <w:p w14:paraId="065D0885" w14:textId="77777777" w:rsidR="00667111" w:rsidRDefault="00667111" w:rsidP="00667111">
      <w:pPr>
        <w:pStyle w:val="Heading4"/>
      </w:pPr>
      <w:r>
        <w:t xml:space="preserve">The immediacy and formlessness of life itself is the basis for contemporary extraction and ecocide.  Complete absorption in the immediacy of affect and abjection is a self-fulfilling prophecy of too-late capitalism.   </w:t>
      </w:r>
    </w:p>
    <w:p w14:paraId="3A1C788F" w14:textId="77777777" w:rsidR="00667111" w:rsidRDefault="00667111" w:rsidP="00667111">
      <w:r>
        <w:t xml:space="preserve">Anna </w:t>
      </w:r>
      <w:r w:rsidRPr="009719D1">
        <w:rPr>
          <w:rStyle w:val="Style13ptBold"/>
        </w:rPr>
        <w:t>KORNBLUH</w:t>
      </w:r>
      <w:r>
        <w:t xml:space="preserve"> English @ University of Illinois (Chicago) </w:t>
      </w:r>
      <w:r>
        <w:rPr>
          <w:rStyle w:val="Style13ptBold"/>
        </w:rPr>
        <w:t>’24</w:t>
      </w:r>
      <w:r w:rsidRPr="009719D1">
        <w:t xml:space="preserve"> </w:t>
      </w:r>
      <w:r>
        <w:rPr>
          <w:i/>
          <w:iCs/>
        </w:rPr>
        <w:t xml:space="preserve">Immediacy, </w:t>
      </w:r>
      <w:proofErr w:type="gramStart"/>
      <w:r>
        <w:rPr>
          <w:i/>
          <w:iCs/>
        </w:rPr>
        <w:t>Or,</w:t>
      </w:r>
      <w:proofErr w:type="gramEnd"/>
      <w:r>
        <w:rPr>
          <w:i/>
          <w:iCs/>
        </w:rPr>
        <w:t xml:space="preserve"> the Style of Too Late Capitalism</w:t>
      </w:r>
      <w:r>
        <w:t xml:space="preserve"> p. Unpaginated Copy</w:t>
      </w:r>
    </w:p>
    <w:p w14:paraId="7149E029" w14:textId="77777777" w:rsidR="00667111" w:rsidRDefault="00667111" w:rsidP="00667111">
      <w:r>
        <w:t>too late capitalism</w:t>
      </w:r>
    </w:p>
    <w:p w14:paraId="3A297969" w14:textId="77777777" w:rsidR="00667111" w:rsidRDefault="00667111" w:rsidP="00667111">
      <w:r>
        <w:t xml:space="preserve">What makes those values distinct? Immediacy, </w:t>
      </w:r>
      <w:proofErr w:type="gramStart"/>
      <w:r>
        <w:t>or,</w:t>
      </w:r>
      <w:proofErr w:type="gramEnd"/>
      <w:r>
        <w:t xml:space="preserve"> The Style of Too Late Capitalism grapples with how the present diverges from the past: something is different, even though much is also the same. “Late capitalism” has been a Marxist term of art for this different sameness for more than a century, used to describe everything from post–Great War market integration to postwar prosperity to 1970s stagflation to millennial leverage busts, but it is perhaps most famously associated with Fredric Jameson’s now forty-year-old argument for postmodernism as the logic of cultural production in the 1980s and ’90s.20 Critics increasingly agree that postmodernism no longer furnishes the logic of the contemporary.21 Does any such thing as a cultural dominant come after? Periodization in too-short bursts belongs to mainstream historicization as well as to the very rhythm of instantaneity culture with which this book is out of step. But, even so, the gamble here is that immediacy comprehensively unifies contemporary culture, and that its capitalist substrate takes definite form. It’s still capitalism after all these years. Only now, the economic dynamics of the 1970s that were first registered in postmodernism have been compounded by those of the turn of the millennium (audited below in “Circulation”), and they modulate themselves in today’s cultural aesthetics differently. “Too Late Capitalism” titles that difference: a contradictory moment where the overmuchness of lateness arrests itself. Future-eclipsed, present-immanentized, “Step on it!” immediacy.</w:t>
      </w:r>
    </w:p>
    <w:p w14:paraId="64237600" w14:textId="77777777" w:rsidR="00667111" w:rsidRDefault="00667111" w:rsidP="00667111">
      <w:r>
        <w:t xml:space="preserve">After postmodernism’s skepticism and irony, immediacy’s authentications and engrossments now plat realness. Where </w:t>
      </w:r>
      <w:r w:rsidRPr="00F87BCA">
        <w:rPr>
          <w:rStyle w:val="StyleUnderline"/>
        </w:rPr>
        <w:t>postmodernism revels in mediation</w:t>
      </w:r>
      <w:r>
        <w:t>—</w:t>
      </w:r>
      <w:r w:rsidRPr="00F87BCA">
        <w:rPr>
          <w:rStyle w:val="StyleUnderline"/>
        </w:rPr>
        <w:t>intertextuality</w:t>
      </w:r>
      <w:r>
        <w:t>, irony, the meta—</w:t>
      </w:r>
      <w:r w:rsidRPr="00A42CA7">
        <w:rPr>
          <w:rStyle w:val="StyleUnderline"/>
          <w:highlight w:val="green"/>
        </w:rPr>
        <w:t>immediacy</w:t>
      </w:r>
      <w:r w:rsidRPr="00A42CA7">
        <w:rPr>
          <w:highlight w:val="green"/>
        </w:rPr>
        <w:t xml:space="preserve"> </w:t>
      </w:r>
      <w:r w:rsidRPr="00A42CA7">
        <w:rPr>
          <w:rStyle w:val="StyleUnderline"/>
          <w:highlight w:val="green"/>
        </w:rPr>
        <w:t xml:space="preserve">negates mediation to </w:t>
      </w:r>
      <w:r w:rsidRPr="00A42CA7">
        <w:rPr>
          <w:rStyle w:val="Emphasis"/>
          <w:highlight w:val="green"/>
        </w:rPr>
        <w:t>effect flow</w:t>
      </w:r>
      <w:r w:rsidRPr="00F87BCA">
        <w:rPr>
          <w:rStyle w:val="Emphasis"/>
        </w:rPr>
        <w:t xml:space="preserve"> and indistinction</w:t>
      </w:r>
      <w:r>
        <w:t xml:space="preserve">. Where postmodernism aesthetically activates pastiche, a “blank,” playful “heterogeneity without a norm,” </w:t>
      </w:r>
      <w:r w:rsidRPr="00F87BCA">
        <w:rPr>
          <w:rStyle w:val="StyleUnderline"/>
        </w:rPr>
        <w:t>immediacy precipitates blur</w:t>
      </w:r>
      <w:r>
        <w:t xml:space="preserve">, a </w:t>
      </w:r>
      <w:r w:rsidRPr="00F87BCA">
        <w:rPr>
          <w:rStyle w:val="StyleUnderline"/>
        </w:rPr>
        <w:t>demediated</w:t>
      </w:r>
      <w:r>
        <w:t xml:space="preserve"> </w:t>
      </w:r>
      <w:r w:rsidRPr="00F87BCA">
        <w:rPr>
          <w:rStyle w:val="StyleUnderline"/>
        </w:rPr>
        <w:t>meld that lacks the contours to array heterogeneity</w:t>
      </w:r>
      <w:r>
        <w:t xml:space="preserve">.22 </w:t>
      </w:r>
      <w:r w:rsidRPr="00F87BCA">
        <w:rPr>
          <w:rStyle w:val="StyleUnderline"/>
        </w:rPr>
        <w:t>Where postmodernism aesthetically and epistemically embraces the surface</w:t>
      </w:r>
      <w:r>
        <w:t xml:space="preserve"> and eschews depth, </w:t>
      </w:r>
      <w:r w:rsidRPr="00F87BCA">
        <w:rPr>
          <w:rStyle w:val="StyleUnderline"/>
        </w:rPr>
        <w:t>immediacy mires itself in</w:t>
      </w:r>
      <w:r>
        <w:t xml:space="preserve"> </w:t>
      </w:r>
      <w:r w:rsidRPr="00F87BCA">
        <w:rPr>
          <w:rStyle w:val="StyleUnderline"/>
        </w:rPr>
        <w:t>profundities of</w:t>
      </w:r>
      <w:r>
        <w:t xml:space="preserve"> </w:t>
      </w:r>
      <w:r w:rsidRPr="00F87BCA">
        <w:rPr>
          <w:rStyle w:val="Emphasis"/>
        </w:rPr>
        <w:t>corporeality</w:t>
      </w:r>
      <w:r w:rsidRPr="00F87BCA">
        <w:rPr>
          <w:rStyle w:val="StyleUnderline"/>
        </w:rPr>
        <w:t xml:space="preserve">, </w:t>
      </w:r>
      <w:r w:rsidRPr="00F87BCA">
        <w:rPr>
          <w:rStyle w:val="Emphasis"/>
        </w:rPr>
        <w:t>affect</w:t>
      </w:r>
      <w:r w:rsidRPr="00F87BCA">
        <w:rPr>
          <w:rStyle w:val="StyleUnderline"/>
        </w:rPr>
        <w:t xml:space="preserve">, </w:t>
      </w:r>
      <w:r w:rsidRPr="00F87BCA">
        <w:t>and polarized extremity.</w:t>
      </w:r>
      <w:r>
        <w:t xml:space="preserve"> Where </w:t>
      </w:r>
      <w:r w:rsidRPr="00F87BCA">
        <w:rPr>
          <w:rStyle w:val="StyleUnderline"/>
        </w:rPr>
        <w:t>postmodern affect undergoes “waning</w:t>
      </w:r>
      <w:r>
        <w:t>”—a dilution of modernist ferocity like anomie and alienation into “free-floating” flatness—</w:t>
      </w:r>
      <w:r w:rsidRPr="00F87BCA">
        <w:rPr>
          <w:rStyle w:val="StyleUnderline"/>
        </w:rPr>
        <w:t>immediacy’s affects wax rapt and veritable</w:t>
      </w:r>
      <w:r>
        <w:t>.23 Where postmodernism inscribes “a crisis of historicity,” immediacy encodes a crisis of futurity, a beclouded nonhorizon.24</w:t>
      </w:r>
    </w:p>
    <w:p w14:paraId="3F72DB6E" w14:textId="77777777" w:rsidR="00667111" w:rsidRDefault="00667111" w:rsidP="00667111">
      <w:r w:rsidRPr="009447FB">
        <w:rPr>
          <w:rStyle w:val="StyleUnderline"/>
        </w:rPr>
        <w:t xml:space="preserve">Blur, immersion, presence: </w:t>
      </w:r>
      <w:r w:rsidRPr="00A42CA7">
        <w:rPr>
          <w:rStyle w:val="StyleUnderline"/>
          <w:highlight w:val="green"/>
        </w:rPr>
        <w:t>too late is no longer merely late</w:t>
      </w:r>
      <w:r w:rsidRPr="00F87BCA">
        <w:rPr>
          <w:rStyle w:val="StyleUnderline"/>
        </w:rPr>
        <w:t>.</w:t>
      </w:r>
      <w:r>
        <w:t xml:space="preserve"> The material corollary of this stylized time is the inevitable environmental ruin wreaked by undead zombie capitalism. </w:t>
      </w:r>
      <w:r w:rsidRPr="00A42CA7">
        <w:rPr>
          <w:rStyle w:val="Emphasis"/>
          <w:highlight w:val="green"/>
        </w:rPr>
        <w:t>It is too late</w:t>
      </w:r>
      <w:r w:rsidRPr="00E5736D">
        <w:rPr>
          <w:rStyle w:val="Emphasis"/>
        </w:rPr>
        <w:t xml:space="preserve">. </w:t>
      </w:r>
      <w:r w:rsidRPr="00A42CA7">
        <w:rPr>
          <w:rStyle w:val="Emphasis"/>
          <w:highlight w:val="green"/>
        </w:rPr>
        <w:t>Ecocide has</w:t>
      </w:r>
      <w:r w:rsidRPr="00E5736D">
        <w:rPr>
          <w:rStyle w:val="Emphasis"/>
        </w:rPr>
        <w:t xml:space="preserve"> already </w:t>
      </w:r>
      <w:r w:rsidRPr="00A42CA7">
        <w:rPr>
          <w:rStyle w:val="Emphasis"/>
          <w:highlight w:val="green"/>
        </w:rPr>
        <w:t>taken place.</w:t>
      </w:r>
      <w:r>
        <w:t xml:space="preserve"> </w:t>
      </w:r>
      <w:r w:rsidRPr="00F87BCA">
        <w:rPr>
          <w:rStyle w:val="StyleUnderline"/>
        </w:rPr>
        <w:t>Lethal deluges, catastrophic droughts, and heat death are already baked into our future.</w:t>
      </w:r>
      <w:r>
        <w:t xml:space="preserve"> The earth is hotter now than at any moment in the last 125,000 years. </w:t>
      </w:r>
      <w:r w:rsidRPr="00A42CA7">
        <w:rPr>
          <w:rStyle w:val="StyleUnderline"/>
          <w:highlight w:val="green"/>
        </w:rPr>
        <w:t>No matter what happens</w:t>
      </w:r>
      <w:r w:rsidRPr="00F87BCA">
        <w:rPr>
          <w:rStyle w:val="StyleUnderline"/>
        </w:rPr>
        <w:t xml:space="preserve"> tomorrow, </w:t>
      </w:r>
      <w:r w:rsidRPr="00A42CA7">
        <w:rPr>
          <w:rStyle w:val="StyleUnderline"/>
          <w:highlight w:val="green"/>
        </w:rPr>
        <w:t>sea levels will rise</w:t>
      </w:r>
      <w:r>
        <w:t xml:space="preserve"> six to twelve inches over the next two decades. Two billion people worldwide are currently living on land that will soon be either uninhabitably hot or well underwater, or </w:t>
      </w:r>
      <w:r>
        <w:lastRenderedPageBreak/>
        <w:t xml:space="preserve">both. There is no going back. Already in 1988, the first United Nations Framework Convention on Climate Change compiled enough terrifying data to compel virtually every country on earth to recognize the severity of climate change, commit to mitigating greenhouse gases, and do so in accordance with a principle of “common but differentiated responsibilities and respective capabilities,” acknowledging wealth, power, and contributory inequities; thirty years later little action has ensued.25 A small number of hyper-consuming billionaires, their oligarchic plutocratic enablers, and syndicates of lumpen McShoppers have irreparably degraded the planet, ergo billions of people will be displaced and killed. </w:t>
      </w:r>
      <w:r w:rsidRPr="00F87BCA">
        <w:rPr>
          <w:rStyle w:val="StyleUnderline"/>
        </w:rPr>
        <w:t>The world’s wealthiest 10 percent are responsible for 50 percent of carbon emissions</w:t>
      </w:r>
      <w:r>
        <w:t xml:space="preserve">, which have skyrocketed in direct proportion to our undeniable knowledge of their catastrophic effects. Scorching temperatures and rising waters aren’t the only effects; along with biodiversity collapse there is also the horrific reality that concentrated carbon dioxide levels compromise cognition, diminishing the human brain’s ability to think strategically, react patiently, or read theory books for the hell of it. </w:t>
      </w:r>
      <w:proofErr w:type="gramStart"/>
      <w:r>
        <w:t>In the near future</w:t>
      </w:r>
      <w:proofErr w:type="gramEnd"/>
      <w:r>
        <w:t>, we will be hot and imperiled and stupid. It is too late.</w:t>
      </w:r>
    </w:p>
    <w:p w14:paraId="3458E759" w14:textId="77777777" w:rsidR="00667111" w:rsidRDefault="00667111" w:rsidP="00667111">
      <w:r w:rsidRPr="00F87BCA">
        <w:rPr>
          <w:rStyle w:val="StyleUnderline"/>
        </w:rPr>
        <w:t xml:space="preserve">The ideology of </w:t>
      </w:r>
      <w:r w:rsidRPr="00A42CA7">
        <w:rPr>
          <w:rStyle w:val="StyleUnderline"/>
          <w:highlight w:val="green"/>
        </w:rPr>
        <w:t xml:space="preserve">immediacy holds a </w:t>
      </w:r>
      <w:r w:rsidRPr="00A42CA7">
        <w:rPr>
          <w:rStyle w:val="Emphasis"/>
          <w:highlight w:val="green"/>
        </w:rPr>
        <w:t>kernel of truth</w:t>
      </w:r>
      <w:r w:rsidRPr="00F87BCA">
        <w:rPr>
          <w:rStyle w:val="StyleUnderline"/>
        </w:rPr>
        <w:t>:</w:t>
      </w:r>
      <w:r w:rsidRPr="00F87BCA">
        <w:t xml:space="preserve"> </w:t>
      </w:r>
      <w:r w:rsidRPr="00A42CA7">
        <w:rPr>
          <w:rStyle w:val="StyleUnderline"/>
          <w:highlight w:val="green"/>
        </w:rPr>
        <w:t xml:space="preserve">we are </w:t>
      </w:r>
      <w:r w:rsidRPr="00A42CA7">
        <w:rPr>
          <w:rStyle w:val="Emphasis"/>
          <w:highlight w:val="green"/>
        </w:rPr>
        <w:t>fastened to appalling circumstances</w:t>
      </w:r>
      <w:r w:rsidRPr="00F87BCA">
        <w:t xml:space="preserve"> from which we cannot take distance, neither contemplative nor agential, </w:t>
      </w:r>
      <w:proofErr w:type="gramStart"/>
      <w:r w:rsidRPr="00F87BCA">
        <w:t>every single thing</w:t>
      </w:r>
      <w:proofErr w:type="gramEnd"/>
      <w:r w:rsidRPr="00F87BCA">
        <w:t xml:space="preserve"> a catastrophe riveting our attention. The very narrow window is slamming shut, and for many it has already been nailed. </w:t>
      </w:r>
      <w:r w:rsidRPr="00F87BCA">
        <w:rPr>
          <w:rStyle w:val="StyleUnderline"/>
        </w:rPr>
        <w:t xml:space="preserve">The country </w:t>
      </w:r>
      <w:proofErr w:type="gramStart"/>
      <w:r w:rsidRPr="00F87BCA">
        <w:rPr>
          <w:rStyle w:val="StyleUnderline"/>
        </w:rPr>
        <w:t>whose</w:t>
      </w:r>
      <w:proofErr w:type="gramEnd"/>
      <w:r w:rsidRPr="00F87BCA">
        <w:rPr>
          <w:rStyle w:val="StyleUnderline"/>
        </w:rPr>
        <w:t xml:space="preserve"> </w:t>
      </w:r>
      <w:r w:rsidRPr="00A42CA7">
        <w:rPr>
          <w:rStyle w:val="StyleUnderline"/>
          <w:highlight w:val="green"/>
        </w:rPr>
        <w:t>economic might and imperial extraction</w:t>
      </w:r>
      <w:r w:rsidRPr="00F87BCA">
        <w:rPr>
          <w:rStyle w:val="StyleUnderline"/>
        </w:rPr>
        <w:t xml:space="preserve"> have </w:t>
      </w:r>
      <w:r w:rsidRPr="00A42CA7">
        <w:rPr>
          <w:rStyle w:val="StyleUnderline"/>
          <w:highlight w:val="green"/>
        </w:rPr>
        <w:t>fueled global carbonization</w:t>
      </w:r>
      <w:r w:rsidRPr="00F87BCA">
        <w:rPr>
          <w:rStyle w:val="StyleUnderline"/>
        </w:rPr>
        <w:t xml:space="preserve"> staggers from domestic delegitimation</w:t>
      </w:r>
      <w:r w:rsidRPr="00F87BCA">
        <w:t xml:space="preserve">, corruption, </w:t>
      </w:r>
      <w:r w:rsidRPr="00F87BCA">
        <w:rPr>
          <w:rStyle w:val="StyleUnderline"/>
        </w:rPr>
        <w:t>fascism, and utter abandon of the elementary offices of government</w:t>
      </w:r>
      <w:r w:rsidRPr="00F87BCA">
        <w:t xml:space="preserve">—and many other governments follow in its suit. The crucible of ideas perpetuating this political order, </w:t>
      </w:r>
      <w:r w:rsidRPr="00F87BCA">
        <w:rPr>
          <w:rStyle w:val="StyleUnderline"/>
        </w:rPr>
        <w:t xml:space="preserve">the world-class research </w:t>
      </w:r>
      <w:r w:rsidRPr="00A42CA7">
        <w:rPr>
          <w:rStyle w:val="StyleUnderline"/>
          <w:highlight w:val="green"/>
        </w:rPr>
        <w:t>university</w:t>
      </w:r>
      <w:r w:rsidRPr="00F87BCA">
        <w:t xml:space="preserve">, </w:t>
      </w:r>
      <w:r w:rsidRPr="00F87BCA">
        <w:rPr>
          <w:rStyle w:val="StyleUnderline"/>
        </w:rPr>
        <w:t>sometimes</w:t>
      </w:r>
      <w:r w:rsidRPr="00F87BCA">
        <w:t xml:space="preserve"> </w:t>
      </w:r>
      <w:r w:rsidRPr="00F87BCA">
        <w:rPr>
          <w:rStyle w:val="StyleUnderline"/>
        </w:rPr>
        <w:t>fostered</w:t>
      </w:r>
      <w:r w:rsidRPr="00F87BCA">
        <w:t xml:space="preserve"> its elucidative </w:t>
      </w:r>
      <w:r w:rsidRPr="00F87BCA">
        <w:rPr>
          <w:rStyle w:val="StyleUnderline"/>
        </w:rPr>
        <w:t>critique</w:t>
      </w:r>
      <w:r w:rsidRPr="00F87BCA">
        <w:t>, a</w:t>
      </w:r>
      <w:r w:rsidRPr="00F87BCA">
        <w:rPr>
          <w:rStyle w:val="StyleUnderline"/>
        </w:rPr>
        <w:t>long with humanistic flourishing, civic literacy</w:t>
      </w:r>
      <w:r w:rsidRPr="00F87BCA">
        <w:t xml:space="preserve">, and </w:t>
      </w:r>
      <w:r w:rsidRPr="00F87BCA">
        <w:rPr>
          <w:rStyle w:val="StyleUnderline"/>
        </w:rPr>
        <w:t>paths to dignified labor</w:t>
      </w:r>
      <w:r w:rsidRPr="00F87BCA">
        <w:t xml:space="preserve"> and upward mobility —but </w:t>
      </w:r>
      <w:r w:rsidRPr="00A42CA7">
        <w:rPr>
          <w:rStyle w:val="StyleUnderline"/>
          <w:highlight w:val="green"/>
        </w:rPr>
        <w:t>now finds itself stripped</w:t>
      </w:r>
      <w:r w:rsidRPr="00F87BCA">
        <w:rPr>
          <w:rStyle w:val="StyleUnderline"/>
        </w:rPr>
        <w:t xml:space="preserve"> for parts</w:t>
      </w:r>
      <w:r w:rsidRPr="00F87BCA">
        <w:t xml:space="preserve">. </w:t>
      </w:r>
      <w:r w:rsidRPr="00A42CA7">
        <w:rPr>
          <w:rStyle w:val="StyleUnderline"/>
          <w:highlight w:val="green"/>
        </w:rPr>
        <w:t>Murdered earth</w:t>
      </w:r>
      <w:r w:rsidRPr="00F87BCA">
        <w:rPr>
          <w:rStyle w:val="StyleUnderline"/>
        </w:rPr>
        <w:t xml:space="preserve">, </w:t>
      </w:r>
      <w:r w:rsidRPr="00A42CA7">
        <w:rPr>
          <w:rStyle w:val="StyleUnderline"/>
          <w:highlight w:val="green"/>
        </w:rPr>
        <w:t>failed states</w:t>
      </w:r>
      <w:r w:rsidRPr="00F87BCA">
        <w:rPr>
          <w:rStyle w:val="StyleUnderline"/>
        </w:rPr>
        <w:t xml:space="preserve">, and razed institutions </w:t>
      </w:r>
      <w:r w:rsidRPr="00A42CA7">
        <w:rPr>
          <w:rStyle w:val="StyleUnderline"/>
          <w:highlight w:val="green"/>
        </w:rPr>
        <w:t>are structural context for</w:t>
      </w:r>
      <w:r w:rsidRPr="00F87BCA">
        <w:rPr>
          <w:rStyle w:val="StyleUnderline"/>
        </w:rPr>
        <w:t xml:space="preserve"> the ongoing categorization, </w:t>
      </w:r>
      <w:r w:rsidRPr="00A42CA7">
        <w:rPr>
          <w:rStyle w:val="StyleUnderline"/>
          <w:highlight w:val="green"/>
        </w:rPr>
        <w:t>racialization, and expulsion</w:t>
      </w:r>
      <w:r w:rsidRPr="00F87BCA">
        <w:rPr>
          <w:rStyle w:val="StyleUnderline"/>
        </w:rPr>
        <w:t xml:space="preserve"> of human beings</w:t>
      </w:r>
      <w:r w:rsidRPr="00F87BCA">
        <w:t>. C</w:t>
      </w:r>
      <w:r w:rsidRPr="00F87BCA">
        <w:rPr>
          <w:rStyle w:val="StyleUnderline"/>
        </w:rPr>
        <w:t>ountless abjects persist in a class of surplus population: outside any regular wage relation, cut off from institutions unless held captive by them.</w:t>
      </w:r>
      <w:r>
        <w:t xml:space="preserve"> Twelve million people in the United States alone were officially classified by the Bureau of Labor Statistics as “unemployed” prior to the pandemic, a distressing throng that nonetheless omits the 2.3 million people (of 10 million worldwide) incarcerated. Near- future dislodgement will irreparably enlarge this caste. The mediating function of the state and social institutions has dissipated into only corporate welfare, and the industry of securitization enforcing this depredation has exploded.</w:t>
      </w:r>
    </w:p>
    <w:p w14:paraId="51B019BF" w14:textId="77777777" w:rsidR="00667111" w:rsidRDefault="00667111" w:rsidP="00667111">
      <w:r w:rsidRPr="00F87BCA">
        <w:rPr>
          <w:rStyle w:val="StyleUnderline"/>
        </w:rPr>
        <w:t xml:space="preserve">Expulsion, immiseration, incarceration, crisis: </w:t>
      </w:r>
      <w:r w:rsidRPr="00A42CA7">
        <w:rPr>
          <w:rStyle w:val="StyleUnderline"/>
          <w:highlight w:val="green"/>
        </w:rPr>
        <w:t>these are the</w:t>
      </w:r>
      <w:r w:rsidRPr="00F87BCA">
        <w:rPr>
          <w:rStyle w:val="StyleUnderline"/>
        </w:rPr>
        <w:t xml:space="preserve"> </w:t>
      </w:r>
      <w:r w:rsidRPr="00A42CA7">
        <w:rPr>
          <w:rStyle w:val="Emphasis"/>
          <w:highlight w:val="green"/>
        </w:rPr>
        <w:t>quicksand grounds of immediacy</w:t>
      </w:r>
      <w:r>
        <w:t xml:space="preserve">. </w:t>
      </w:r>
      <w:r w:rsidRPr="00A42CA7">
        <w:rPr>
          <w:rStyle w:val="StyleUnderline"/>
          <w:highlight w:val="green"/>
        </w:rPr>
        <w:t>The more dehumanizing</w:t>
      </w:r>
      <w:r w:rsidRPr="00F87BCA">
        <w:rPr>
          <w:rStyle w:val="StyleUnderline"/>
        </w:rPr>
        <w:t xml:space="preserve"> our </w:t>
      </w:r>
      <w:r w:rsidRPr="00A42CA7">
        <w:rPr>
          <w:rStyle w:val="StyleUnderline"/>
          <w:highlight w:val="green"/>
        </w:rPr>
        <w:t>world becomes</w:t>
      </w:r>
      <w:r>
        <w:t>, the more gross the failures of human society, the more splintered the efforts at collective transformation—</w:t>
      </w:r>
      <w:r w:rsidRPr="00A42CA7">
        <w:rPr>
          <w:rStyle w:val="StyleUnderline"/>
          <w:highlight w:val="green"/>
        </w:rPr>
        <w:t xml:space="preserve">the </w:t>
      </w:r>
      <w:r w:rsidRPr="00A42CA7">
        <w:rPr>
          <w:rStyle w:val="Emphasis"/>
          <w:highlight w:val="green"/>
        </w:rPr>
        <w:t>more tightly immediacy cinches</w:t>
      </w:r>
      <w:r>
        <w:t xml:space="preserve">. </w:t>
      </w:r>
      <w:r w:rsidRPr="00A42CA7">
        <w:rPr>
          <w:rStyle w:val="StyleUnderline"/>
          <w:highlight w:val="green"/>
        </w:rPr>
        <w:t>The</w:t>
      </w:r>
      <w:r>
        <w:t xml:space="preserve"> material </w:t>
      </w:r>
      <w:r w:rsidRPr="00A42CA7">
        <w:rPr>
          <w:rStyle w:val="StyleUnderline"/>
          <w:highlight w:val="green"/>
        </w:rPr>
        <w:t>irrefutability of</w:t>
      </w:r>
      <w:r w:rsidRPr="009447FB">
        <w:t xml:space="preserve"> catastrophic </w:t>
      </w:r>
      <w:r w:rsidRPr="009447FB">
        <w:rPr>
          <w:rStyle w:val="StyleUnderline"/>
        </w:rPr>
        <w:t>ecocide</w:t>
      </w:r>
      <w:r w:rsidRPr="009447FB">
        <w:t xml:space="preserve">, </w:t>
      </w:r>
      <w:r w:rsidRPr="009447FB">
        <w:rPr>
          <w:rStyle w:val="StyleUnderline"/>
        </w:rPr>
        <w:t>the historical outmodedness of this irrational</w:t>
      </w:r>
      <w:r w:rsidRPr="009447FB">
        <w:t xml:space="preserve"> and immiserating </w:t>
      </w:r>
      <w:r w:rsidRPr="00A42CA7">
        <w:rPr>
          <w:rStyle w:val="StyleUnderline"/>
          <w:highlight w:val="green"/>
        </w:rPr>
        <w:t>capitalism</w:t>
      </w:r>
      <w:r>
        <w:t xml:space="preserve">, the </w:t>
      </w:r>
      <w:r w:rsidRPr="001A25A1">
        <w:t>epidemic</w:t>
      </w:r>
      <w:r>
        <w:t xml:space="preserve"> of depression and anxiety, declining life expectancy, domestic abuse, mass violence, </w:t>
      </w:r>
      <w:r w:rsidRPr="00F87BCA">
        <w:rPr>
          <w:rStyle w:val="StyleUnderline"/>
        </w:rPr>
        <w:t>mass incarceration, and the group-differentiated vulnerability to all these terrors</w:t>
      </w:r>
      <w:r>
        <w:t xml:space="preserve"> (to slightly bend Ruth Wilson Gilmore’s definition of racism)—</w:t>
      </w:r>
      <w:r w:rsidRPr="00F87BCA">
        <w:t>these deformities</w:t>
      </w:r>
      <w:r w:rsidRPr="00F87BCA">
        <w:rPr>
          <w:rStyle w:val="StyleUnderline"/>
        </w:rPr>
        <w:t xml:space="preserve"> </w:t>
      </w:r>
      <w:r w:rsidRPr="00A42CA7">
        <w:rPr>
          <w:rStyle w:val="StyleUnderline"/>
          <w:highlight w:val="green"/>
        </w:rPr>
        <w:t xml:space="preserve">tar existing sociability, begetting </w:t>
      </w:r>
      <w:r w:rsidRPr="00A42CA7">
        <w:rPr>
          <w:rStyle w:val="Emphasis"/>
          <w:highlight w:val="green"/>
        </w:rPr>
        <w:t>atomistic</w:t>
      </w:r>
      <w:r w:rsidRPr="00F87BCA">
        <w:rPr>
          <w:rStyle w:val="Emphasis"/>
        </w:rPr>
        <w:t xml:space="preserve"> </w:t>
      </w:r>
      <w:r w:rsidRPr="00A42CA7">
        <w:rPr>
          <w:rStyle w:val="Emphasis"/>
          <w:highlight w:val="green"/>
        </w:rPr>
        <w:t>absorption</w:t>
      </w:r>
      <w:r w:rsidRPr="00A42CA7">
        <w:rPr>
          <w:rStyle w:val="StyleUnderline"/>
          <w:highlight w:val="green"/>
        </w:rPr>
        <w:t xml:space="preserve"> and</w:t>
      </w:r>
      <w:r w:rsidRPr="00F87BCA">
        <w:rPr>
          <w:rStyle w:val="StyleUnderline"/>
        </w:rPr>
        <w:t xml:space="preserve"> </w:t>
      </w:r>
      <w:r w:rsidRPr="00F87BCA">
        <w:rPr>
          <w:rStyle w:val="Emphasis"/>
        </w:rPr>
        <w:t xml:space="preserve">evanescent </w:t>
      </w:r>
      <w:r w:rsidRPr="00A42CA7">
        <w:rPr>
          <w:rStyle w:val="Emphasis"/>
          <w:highlight w:val="green"/>
        </w:rPr>
        <w:t>egress</w:t>
      </w:r>
      <w:r w:rsidRPr="00A42CA7">
        <w:rPr>
          <w:rStyle w:val="StyleUnderline"/>
          <w:highlight w:val="green"/>
        </w:rPr>
        <w:t xml:space="preserve"> as its only alternatives</w:t>
      </w:r>
      <w:r>
        <w:t xml:space="preserve">.26 </w:t>
      </w:r>
      <w:r w:rsidRPr="00A42CA7">
        <w:rPr>
          <w:rStyle w:val="StyleUnderline"/>
          <w:highlight w:val="green"/>
        </w:rPr>
        <w:t>When</w:t>
      </w:r>
      <w:r>
        <w:t xml:space="preserve"> the </w:t>
      </w:r>
      <w:r w:rsidRPr="00A42CA7">
        <w:rPr>
          <w:rStyle w:val="StyleUnderline"/>
          <w:highlight w:val="green"/>
        </w:rPr>
        <w:t>mediations</w:t>
      </w:r>
      <w:r>
        <w:t xml:space="preserve"> of society </w:t>
      </w:r>
      <w:r w:rsidRPr="00A42CA7">
        <w:rPr>
          <w:rStyle w:val="StyleUnderline"/>
          <w:highlight w:val="green"/>
        </w:rPr>
        <w:t>miscarry</w:t>
      </w:r>
      <w:r w:rsidRPr="00F87BCA">
        <w:rPr>
          <w:rStyle w:val="StyleUnderline"/>
        </w:rPr>
        <w:t xml:space="preserve"> so </w:t>
      </w:r>
      <w:r w:rsidRPr="009447FB">
        <w:rPr>
          <w:rStyle w:val="StyleUnderline"/>
        </w:rPr>
        <w:t>systematically</w:t>
      </w:r>
      <w:r w:rsidRPr="00F87BCA">
        <w:rPr>
          <w:rStyle w:val="StyleUnderline"/>
        </w:rPr>
        <w:t xml:space="preserve">, </w:t>
      </w:r>
      <w:r w:rsidRPr="00A42CA7">
        <w:rPr>
          <w:highlight w:val="green"/>
        </w:rPr>
        <w:t xml:space="preserve">it </w:t>
      </w:r>
      <w:r w:rsidRPr="00A42CA7">
        <w:rPr>
          <w:rStyle w:val="StyleUnderline"/>
          <w:highlight w:val="green"/>
        </w:rPr>
        <w:t xml:space="preserve">begins to look as if mediation </w:t>
      </w:r>
      <w:r w:rsidRPr="009447FB">
        <w:rPr>
          <w:rStyle w:val="StyleUnderline"/>
        </w:rPr>
        <w:t xml:space="preserve">itself </w:t>
      </w:r>
      <w:r w:rsidRPr="00A42CA7">
        <w:rPr>
          <w:rStyle w:val="StyleUnderline"/>
          <w:highlight w:val="green"/>
        </w:rPr>
        <w:t>is to blame</w:t>
      </w:r>
      <w:r>
        <w:t xml:space="preserve">. </w:t>
      </w:r>
      <w:r w:rsidRPr="009447FB">
        <w:rPr>
          <w:rStyle w:val="StyleUnderline"/>
        </w:rPr>
        <w:t xml:space="preserve">Crushing </w:t>
      </w:r>
      <w:r w:rsidRPr="00A42CA7">
        <w:rPr>
          <w:rStyle w:val="StyleUnderline"/>
          <w:highlight w:val="green"/>
        </w:rPr>
        <w:t>lateness</w:t>
      </w:r>
      <w:r w:rsidRPr="00F87BCA">
        <w:rPr>
          <w:rStyle w:val="StyleUnderline"/>
        </w:rPr>
        <w:t xml:space="preserve"> and</w:t>
      </w:r>
      <w:r>
        <w:t xml:space="preserve"> </w:t>
      </w:r>
      <w:r w:rsidRPr="00F87BCA">
        <w:rPr>
          <w:rStyle w:val="StyleUnderline"/>
        </w:rPr>
        <w:t>routinized</w:t>
      </w:r>
      <w:r>
        <w:t xml:space="preserve"> </w:t>
      </w:r>
      <w:r w:rsidRPr="00F87BCA">
        <w:rPr>
          <w:rStyle w:val="StyleUnderline"/>
        </w:rPr>
        <w:t>abjection</w:t>
      </w:r>
      <w:r>
        <w:t xml:space="preserve"> </w:t>
      </w:r>
      <w:r w:rsidRPr="009447FB">
        <w:rPr>
          <w:rStyle w:val="StyleUnderline"/>
        </w:rPr>
        <w:t>increasingly</w:t>
      </w:r>
      <w:r w:rsidRPr="00F87BCA">
        <w:rPr>
          <w:rStyle w:val="StyleUnderline"/>
        </w:rPr>
        <w:t xml:space="preserve"> </w:t>
      </w:r>
      <w:r w:rsidRPr="00A42CA7">
        <w:rPr>
          <w:rStyle w:val="Emphasis"/>
          <w:highlight w:val="green"/>
        </w:rPr>
        <w:t>limit</w:t>
      </w:r>
      <w:r w:rsidRPr="00A42CA7">
        <w:rPr>
          <w:rStyle w:val="StyleUnderline"/>
          <w:highlight w:val="green"/>
        </w:rPr>
        <w:t xml:space="preserve"> </w:t>
      </w:r>
      <w:r w:rsidRPr="00A42CA7">
        <w:rPr>
          <w:rStyle w:val="Emphasis"/>
          <w:highlight w:val="green"/>
        </w:rPr>
        <w:t>imaginative</w:t>
      </w:r>
      <w:r w:rsidRPr="00F87BCA">
        <w:rPr>
          <w:rStyle w:val="Emphasis"/>
        </w:rPr>
        <w:t xml:space="preserve"> </w:t>
      </w:r>
      <w:r w:rsidRPr="00A42CA7">
        <w:rPr>
          <w:rStyle w:val="Emphasis"/>
          <w:highlight w:val="green"/>
        </w:rPr>
        <w:t>departures from reality</w:t>
      </w:r>
      <w:r>
        <w:t>. The petrodepression hell-scape is quashing creativity; the novelist and critic Amitav Ghosh’s observation of literary narrative that “</w:t>
      </w:r>
      <w:r w:rsidRPr="009447FB">
        <w:rPr>
          <w:rStyle w:val="StyleUnderline"/>
        </w:rPr>
        <w:t>the climate crisis is</w:t>
      </w:r>
      <w:r w:rsidRPr="00F87BCA">
        <w:rPr>
          <w:rStyle w:val="StyleUnderline"/>
        </w:rPr>
        <w:t xml:space="preserve"> </w:t>
      </w:r>
      <w:r w:rsidRPr="000D5881">
        <w:rPr>
          <w:rStyle w:val="StyleUnderline"/>
        </w:rPr>
        <w:t xml:space="preserve">also </w:t>
      </w:r>
      <w:r w:rsidRPr="009447FB">
        <w:rPr>
          <w:rStyle w:val="StyleUnderline"/>
        </w:rPr>
        <w:t xml:space="preserve">a </w:t>
      </w:r>
      <w:r w:rsidRPr="009447FB">
        <w:rPr>
          <w:rStyle w:val="Emphasis"/>
        </w:rPr>
        <w:t>crisis of the imagination</w:t>
      </w:r>
      <w:r>
        <w:t xml:space="preserve">” might be extrapolated to encompass aesthetic inspiration as such. </w:t>
      </w:r>
      <w:r w:rsidRPr="00F87BCA">
        <w:rPr>
          <w:rStyle w:val="Emphasis"/>
        </w:rPr>
        <w:t>Immediacy’s abdication of art evinces this crisis</w:t>
      </w:r>
      <w:r>
        <w:t xml:space="preserve">. </w:t>
      </w:r>
      <w:r w:rsidRPr="00F87BCA">
        <w:rPr>
          <w:rStyle w:val="StyleUnderline"/>
        </w:rPr>
        <w:t xml:space="preserve">Artistic mediation—representation </w:t>
      </w:r>
      <w:proofErr w:type="gramStart"/>
      <w:r w:rsidRPr="00F87BCA">
        <w:rPr>
          <w:rStyle w:val="StyleUnderline"/>
        </w:rPr>
        <w:t>in excess of</w:t>
      </w:r>
      <w:proofErr w:type="gramEnd"/>
      <w:r w:rsidRPr="00F87BCA">
        <w:rPr>
          <w:rStyle w:val="StyleUnderline"/>
        </w:rPr>
        <w:t xml:space="preserve"> messaging</w:t>
      </w:r>
      <w:r>
        <w:t xml:space="preserve">, creativity </w:t>
      </w:r>
      <w:proofErr w:type="gramStart"/>
      <w:r>
        <w:t>in excess of</w:t>
      </w:r>
      <w:proofErr w:type="gramEnd"/>
      <w:r>
        <w:t xml:space="preserve"> use, giving sensuous form to the unexpressed—</w:t>
      </w:r>
      <w:r w:rsidRPr="00F87BCA">
        <w:rPr>
          <w:rStyle w:val="StyleUnderline"/>
        </w:rPr>
        <w:t xml:space="preserve">has always </w:t>
      </w:r>
      <w:r w:rsidRPr="00F87BCA">
        <w:rPr>
          <w:rStyle w:val="StyleUnderline"/>
        </w:rPr>
        <w:lastRenderedPageBreak/>
        <w:t>been a fundamental human activity</w:t>
      </w:r>
      <w:r>
        <w:t xml:space="preserve">. The oldest archeological evidence of artwork, an ochre crayon drawing of seven lines, dates from 70,000 years ago. When Homo erectus was capable of speech but not yet writing, before humans began ritual burial of dead or to create clothing from animal hides, before what is now called “behavioral modernity,” there was already abstract mediation—underlining that art is not epiphenomenal to life.27 </w:t>
      </w:r>
      <w:r w:rsidRPr="009447FB">
        <w:rPr>
          <w:rStyle w:val="StyleUnderline"/>
        </w:rPr>
        <w:t>Immediacy’s evacuation of mediation</w:t>
      </w:r>
      <w:r>
        <w:t xml:space="preserve"> </w:t>
      </w:r>
      <w:r w:rsidRPr="00F87BCA">
        <w:rPr>
          <w:rStyle w:val="StyleUnderline"/>
        </w:rPr>
        <w:t>eclipses this essential dimension of human being</w:t>
      </w:r>
      <w:r>
        <w:t xml:space="preserve">—an extinguishing hard not to interpret as a response to the imminent threat of human extinction. Climate collapse, war, the wanton degradation condemning us to heat death, swelling waters, and diminished cognition hardly need allegories—but the contemporary undoing of mediation surely provides one. The expressivist intensities of collapsed representation—a claim to be more real than made up, a dissolve of the bounds of medium into experience, </w:t>
      </w:r>
      <w:r w:rsidRPr="009447FB">
        <w:rPr>
          <w:rStyle w:val="StyleUnderline"/>
        </w:rPr>
        <w:t>an emission of inner selves without boundar</w:t>
      </w:r>
      <w:r w:rsidRPr="009447FB">
        <w:t>y</w:t>
      </w:r>
      <w:r>
        <w:t xml:space="preserve">—comprise delugent subsidences that put mediation into duress and under erasure. </w:t>
      </w:r>
      <w:r w:rsidRPr="009447FB">
        <w:rPr>
          <w:rStyle w:val="StyleUnderline"/>
        </w:rPr>
        <w:t>Urgency</w:t>
      </w:r>
      <w:r w:rsidRPr="00F87BCA">
        <w:rPr>
          <w:rStyle w:val="StyleUnderline"/>
        </w:rPr>
        <w:t xml:space="preserve">; extremity; </w:t>
      </w:r>
      <w:r w:rsidRPr="009447FB">
        <w:rPr>
          <w:rStyle w:val="StyleUnderline"/>
        </w:rPr>
        <w:t>no future, only presence</w:t>
      </w:r>
      <w:r>
        <w:t>. Party before the lights come up.</w:t>
      </w:r>
    </w:p>
    <w:p w14:paraId="6BD89B1C" w14:textId="77777777" w:rsidR="00667111" w:rsidRDefault="00667111" w:rsidP="00667111">
      <w:r>
        <w:t>Shit is very bad. The umbrella tradition of post-Adorno critique to which this book belongs has often confronted a terrible world only to find in popular culture the weapons of mass distraction. “Amusement in late capitalism is the prolongation of work”; sure, toil is tedious—but doesn’t this rom-com delight?28 Escapism and diversion on the big screen enable exploitation and discrimination in the daily grind, even as they also preview a freedom from active work. But t</w:t>
      </w:r>
      <w:r w:rsidRPr="00F87BCA">
        <w:rPr>
          <w:rStyle w:val="StyleUnderline"/>
        </w:rPr>
        <w:t xml:space="preserve">he mode and genres of </w:t>
      </w:r>
      <w:r w:rsidRPr="00A42CA7">
        <w:rPr>
          <w:rStyle w:val="StyleUnderline"/>
          <w:highlight w:val="green"/>
        </w:rPr>
        <w:t>immediacy now suggest</w:t>
      </w:r>
      <w:r w:rsidRPr="00F87BCA">
        <w:rPr>
          <w:rStyle w:val="StyleUnderline"/>
        </w:rPr>
        <w:t xml:space="preserve"> a different function for favored entertainment: </w:t>
      </w:r>
      <w:r w:rsidRPr="00F87BCA">
        <w:rPr>
          <w:rStyle w:val="Emphasis"/>
        </w:rPr>
        <w:t xml:space="preserve">not </w:t>
      </w:r>
      <w:r w:rsidRPr="009447FB">
        <w:rPr>
          <w:rStyle w:val="Emphasis"/>
        </w:rPr>
        <w:t>evasive delusion</w:t>
      </w:r>
      <w:r>
        <w:t xml:space="preserve"> about </w:t>
      </w:r>
      <w:r w:rsidRPr="00F87BCA">
        <w:rPr>
          <w:rStyle w:val="StyleUnderline"/>
        </w:rPr>
        <w:t xml:space="preserve">but </w:t>
      </w:r>
      <w:r w:rsidRPr="00A42CA7">
        <w:rPr>
          <w:rStyle w:val="Emphasis"/>
          <w:highlight w:val="green"/>
        </w:rPr>
        <w:t>deeper enthrallment in</w:t>
      </w:r>
      <w:r w:rsidRPr="00F87BCA">
        <w:rPr>
          <w:rStyle w:val="Emphasis"/>
        </w:rPr>
        <w:t xml:space="preserve"> the </w:t>
      </w:r>
      <w:r w:rsidRPr="00A42CA7">
        <w:rPr>
          <w:rStyle w:val="Emphasis"/>
          <w:highlight w:val="green"/>
        </w:rPr>
        <w:t>spectacle of mass abjection</w:t>
      </w:r>
      <w:r w:rsidRPr="00F87BCA">
        <w:rPr>
          <w:rStyle w:val="Emphasis"/>
        </w:rPr>
        <w:t>,</w:t>
      </w:r>
      <w:r>
        <w:t xml:space="preserve"> an enveloping total sensory engagement with too-real social distortion. </w:t>
      </w:r>
      <w:r w:rsidRPr="00F87BCA">
        <w:rPr>
          <w:rStyle w:val="StyleUnderline"/>
        </w:rPr>
        <w:t>Faddish genres</w:t>
      </w:r>
      <w:r>
        <w:t xml:space="preserve"> </w:t>
      </w:r>
      <w:r w:rsidRPr="00F87BCA">
        <w:rPr>
          <w:rStyle w:val="StyleUnderline"/>
        </w:rPr>
        <w:t>like</w:t>
      </w:r>
      <w:r>
        <w:t xml:space="preserve"> cringe and </w:t>
      </w:r>
      <w:r w:rsidRPr="00F87BCA">
        <w:rPr>
          <w:rStyle w:val="StyleUnderline"/>
        </w:rPr>
        <w:t xml:space="preserve">edgy sci-fi practice exposure and extremity, </w:t>
      </w:r>
      <w:r w:rsidRPr="00A42CA7">
        <w:rPr>
          <w:rStyle w:val="StyleUnderline"/>
          <w:highlight w:val="green"/>
        </w:rPr>
        <w:t>magnetizing us</w:t>
      </w:r>
      <w:r w:rsidRPr="00F87BCA">
        <w:rPr>
          <w:rStyle w:val="StyleUnderline"/>
        </w:rPr>
        <w:t xml:space="preserve"> infrangibly </w:t>
      </w:r>
      <w:r w:rsidRPr="00A42CA7">
        <w:rPr>
          <w:rStyle w:val="StyleUnderline"/>
          <w:highlight w:val="green"/>
        </w:rPr>
        <w:t xml:space="preserve">to the </w:t>
      </w:r>
      <w:r w:rsidRPr="00A42CA7">
        <w:rPr>
          <w:rStyle w:val="Emphasis"/>
          <w:highlight w:val="green"/>
        </w:rPr>
        <w:t>brutalizations of the</w:t>
      </w:r>
      <w:r w:rsidRPr="00F87BCA">
        <w:rPr>
          <w:rStyle w:val="Emphasis"/>
        </w:rPr>
        <w:t xml:space="preserve"> known </w:t>
      </w:r>
      <w:r w:rsidRPr="00A42CA7">
        <w:rPr>
          <w:rStyle w:val="Emphasis"/>
          <w:highlight w:val="green"/>
        </w:rPr>
        <w:t>world</w:t>
      </w:r>
      <w:r w:rsidRPr="00F87BCA">
        <w:rPr>
          <w:rStyle w:val="StyleUnderline"/>
        </w:rPr>
        <w:t>.</w:t>
      </w:r>
      <w:r>
        <w:t xml:space="preserve"> If </w:t>
      </w:r>
      <w:r w:rsidRPr="00F87BCA">
        <w:rPr>
          <w:rStyle w:val="StyleUnderline"/>
        </w:rPr>
        <w:t>past crises like global war or nuclear annihilation yielded</w:t>
      </w:r>
      <w:r>
        <w:t xml:space="preserve"> mediums and </w:t>
      </w:r>
      <w:r w:rsidRPr="00F87BCA">
        <w:rPr>
          <w:rStyle w:val="StyleUnderline"/>
        </w:rPr>
        <w:t>media shaped by fracture and fragmentation,</w:t>
      </w:r>
      <w:r>
        <w:t xml:space="preserve"> </w:t>
      </w:r>
      <w:r w:rsidRPr="009447FB">
        <w:rPr>
          <w:rStyle w:val="Emphasis"/>
        </w:rPr>
        <w:t>rupture</w:t>
      </w:r>
      <w:r w:rsidRPr="00F87BCA">
        <w:rPr>
          <w:rStyle w:val="Emphasis"/>
        </w:rPr>
        <w:t xml:space="preserve"> and disorientation</w:t>
      </w:r>
      <w:r>
        <w:t xml:space="preserve">, the </w:t>
      </w:r>
      <w:r w:rsidRPr="00F87BCA">
        <w:rPr>
          <w:rStyle w:val="StyleUnderline"/>
        </w:rPr>
        <w:t>metastasizing crises</w:t>
      </w:r>
      <w:r>
        <w:t xml:space="preserve"> of the twenty-first century </w:t>
      </w:r>
      <w:r w:rsidRPr="00F87BCA">
        <w:rPr>
          <w:rStyle w:val="StyleUnderline"/>
        </w:rPr>
        <w:t xml:space="preserve">seem to beget </w:t>
      </w:r>
      <w:r>
        <w:t xml:space="preserve">something else: </w:t>
      </w:r>
      <w:r w:rsidRPr="00F87BCA">
        <w:rPr>
          <w:rStyle w:val="Emphasis"/>
        </w:rPr>
        <w:t>total absorption, the loss of mediation itself</w:t>
      </w:r>
      <w:r>
        <w:t>. In this way does immediacy offer itself in response to raging omnicrisis while taking too much of its logic from the flames.</w:t>
      </w:r>
    </w:p>
    <w:p w14:paraId="6FC3827F" w14:textId="77777777" w:rsidR="00667111" w:rsidRDefault="00667111" w:rsidP="00667111">
      <w:r>
        <w:t xml:space="preserve">Of course, omnicrisis devours us. Of course, immediate interventions and immediate solutions simply match the violent sordidness and political extremism attending the wholesale destruction of the habitable earth. Of course, </w:t>
      </w:r>
      <w:r w:rsidRPr="00F87BCA">
        <w:rPr>
          <w:rStyle w:val="Emphasis"/>
        </w:rPr>
        <w:t>flow</w:t>
      </w:r>
      <w:r w:rsidRPr="00F87BCA">
        <w:rPr>
          <w:rStyle w:val="StyleUnderline"/>
        </w:rPr>
        <w:t xml:space="preserve"> portends balmy reprieve from the desert of alienation, a </w:t>
      </w:r>
      <w:r w:rsidRPr="002D194C">
        <w:rPr>
          <w:rStyle w:val="Emphasis"/>
        </w:rPr>
        <w:t>utopian</w:t>
      </w:r>
      <w:r w:rsidRPr="00F87BCA">
        <w:rPr>
          <w:rStyle w:val="Emphasis"/>
        </w:rPr>
        <w:t xml:space="preserve"> mirage in immediacy style.</w:t>
      </w:r>
      <w:r>
        <w:t xml:space="preserve"> However, a core argument of this book is that </w:t>
      </w:r>
      <w:r w:rsidRPr="00A42CA7">
        <w:rPr>
          <w:rStyle w:val="StyleUnderline"/>
          <w:highlight w:val="green"/>
        </w:rPr>
        <w:t>immediatism is a reaction</w:t>
      </w:r>
      <w:r w:rsidRPr="00F87BCA">
        <w:rPr>
          <w:rStyle w:val="StyleUnderline"/>
        </w:rPr>
        <w:t xml:space="preserve"> to crisis </w:t>
      </w:r>
      <w:r w:rsidRPr="00A42CA7">
        <w:rPr>
          <w:rStyle w:val="StyleUnderline"/>
          <w:highlight w:val="green"/>
        </w:rPr>
        <w:t xml:space="preserve">that </w:t>
      </w:r>
      <w:r w:rsidRPr="00A42CA7">
        <w:rPr>
          <w:rStyle w:val="Emphasis"/>
          <w:highlight w:val="green"/>
        </w:rPr>
        <w:t xml:space="preserve">fails </w:t>
      </w:r>
      <w:r w:rsidRPr="009447FB">
        <w:rPr>
          <w:rStyle w:val="Emphasis"/>
        </w:rPr>
        <w:t>the bar of</w:t>
      </w:r>
      <w:r w:rsidRPr="00F87BCA">
        <w:rPr>
          <w:rStyle w:val="Emphasis"/>
        </w:rPr>
        <w:t xml:space="preserve"> </w:t>
      </w:r>
      <w:r w:rsidRPr="00A42CA7">
        <w:rPr>
          <w:rStyle w:val="Emphasis"/>
          <w:highlight w:val="green"/>
        </w:rPr>
        <w:t>strategy</w:t>
      </w:r>
      <w:r w:rsidRPr="00F87BCA">
        <w:rPr>
          <w:rStyle w:val="StyleUnderline"/>
        </w:rPr>
        <w:t xml:space="preserve">, </w:t>
      </w:r>
      <w:r w:rsidRPr="00A42CA7">
        <w:rPr>
          <w:rStyle w:val="StyleUnderline"/>
          <w:highlight w:val="green"/>
        </w:rPr>
        <w:t xml:space="preserve">a </w:t>
      </w:r>
      <w:r w:rsidRPr="00A42CA7">
        <w:rPr>
          <w:rStyle w:val="Emphasis"/>
          <w:highlight w:val="green"/>
        </w:rPr>
        <w:t>reflex that</w:t>
      </w:r>
      <w:r w:rsidRPr="00F87BCA">
        <w:rPr>
          <w:rStyle w:val="Emphasis"/>
        </w:rPr>
        <w:t xml:space="preserve"> </w:t>
      </w:r>
      <w:r w:rsidRPr="00A42CA7">
        <w:rPr>
          <w:rStyle w:val="Emphasis"/>
          <w:highlight w:val="green"/>
        </w:rPr>
        <w:t xml:space="preserve">is ultimately </w:t>
      </w:r>
      <w:proofErr w:type="gramStart"/>
      <w:r w:rsidRPr="00A42CA7">
        <w:rPr>
          <w:rStyle w:val="Emphasis"/>
          <w:highlight w:val="green"/>
        </w:rPr>
        <w:t>crisis-continuous</w:t>
      </w:r>
      <w:proofErr w:type="gramEnd"/>
      <w:r>
        <w:t xml:space="preserve">. A working out of species death that is also a covering over, immediacy presses to be interpreted as a symptom, an unavowable but irrepressible truth routed through forms of expression or stylization that at once avoid and announce it. In this ambivalent structure, </w:t>
      </w:r>
      <w:r w:rsidRPr="00F87BCA">
        <w:rPr>
          <w:rStyle w:val="StyleUnderline"/>
        </w:rPr>
        <w:t xml:space="preserve">immediacy style alludes to a desire for mediation while also ideologically enjoining us to </w:t>
      </w:r>
      <w:r w:rsidRPr="002D194C">
        <w:rPr>
          <w:rStyle w:val="StyleUnderline"/>
        </w:rPr>
        <w:t>enjoy our devastation</w:t>
      </w:r>
      <w:r w:rsidRPr="00F87BCA">
        <w:rPr>
          <w:rStyle w:val="Emphasis"/>
        </w:rPr>
        <w:t>.</w:t>
      </w:r>
      <w:r>
        <w:t xml:space="preserve"> Amid crisis, alienation, and stratification, immediacy feels right: urgent, engaging, homogenizing. But this is pharmakon: remedy and poison in one. </w:t>
      </w:r>
      <w:r w:rsidRPr="00F87BCA">
        <w:rPr>
          <w:rStyle w:val="StyleUnderline"/>
        </w:rPr>
        <w:t>Working through rather than working out would involve cognizing that it doesn’t have to be this way. It is too late at the same time as it is not too late.</w:t>
      </w:r>
    </w:p>
    <w:p w14:paraId="3A722F9C" w14:textId="77777777" w:rsidR="00667111" w:rsidRDefault="00667111" w:rsidP="00667111">
      <w:r w:rsidRPr="00F87BCA">
        <w:rPr>
          <w:rStyle w:val="StyleUnderline"/>
        </w:rPr>
        <w:t xml:space="preserve">Patience, </w:t>
      </w:r>
      <w:r w:rsidRPr="00A42CA7">
        <w:rPr>
          <w:rStyle w:val="Emphasis"/>
          <w:highlight w:val="green"/>
        </w:rPr>
        <w:t>distance</w:t>
      </w:r>
      <w:r>
        <w:t xml:space="preserve">, circumnavigation, </w:t>
      </w:r>
      <w:r w:rsidRPr="00A42CA7">
        <w:rPr>
          <w:rStyle w:val="Emphasis"/>
          <w:highlight w:val="green"/>
        </w:rPr>
        <w:t>imaginative distortion</w:t>
      </w:r>
      <w:r>
        <w:t xml:space="preserve">, and </w:t>
      </w:r>
      <w:r w:rsidRPr="00F87BCA">
        <w:rPr>
          <w:rStyle w:val="StyleUnderline"/>
        </w:rPr>
        <w:t>prolonged attention</w:t>
      </w:r>
      <w:r>
        <w:t xml:space="preserve"> </w:t>
      </w:r>
      <w:r w:rsidRPr="00A42CA7">
        <w:rPr>
          <w:rStyle w:val="StyleUnderline"/>
          <w:highlight w:val="green"/>
        </w:rPr>
        <w:t>are</w:t>
      </w:r>
      <w:r>
        <w:t xml:space="preserve"> resources and mitigants for </w:t>
      </w:r>
      <w:r w:rsidRPr="009447FB">
        <w:rPr>
          <w:rStyle w:val="StyleUnderline"/>
        </w:rPr>
        <w:t>disastrous</w:t>
      </w:r>
      <w:r w:rsidRPr="00F87BCA">
        <w:rPr>
          <w:rStyle w:val="StyleUnderline"/>
        </w:rPr>
        <w:t xml:space="preserve"> mechanization</w:t>
      </w:r>
      <w:r>
        <w:t xml:space="preserve"> —and they are </w:t>
      </w:r>
      <w:r w:rsidRPr="00A42CA7">
        <w:rPr>
          <w:rStyle w:val="Emphasis"/>
          <w:highlight w:val="green"/>
        </w:rPr>
        <w:t>forsworn by urgency</w:t>
      </w:r>
      <w:r>
        <w:t xml:space="preserve">, however well meant. </w:t>
      </w:r>
      <w:r w:rsidRPr="00A42CA7">
        <w:rPr>
          <w:rStyle w:val="StyleUnderline"/>
          <w:highlight w:val="green"/>
        </w:rPr>
        <w:t>Applicative reason reduces critical thinking</w:t>
      </w:r>
      <w:r w:rsidRPr="00F87BCA">
        <w:rPr>
          <w:rStyle w:val="StyleUnderline"/>
        </w:rPr>
        <w:t xml:space="preserve"> and creative exploration </w:t>
      </w:r>
      <w:r w:rsidRPr="00A42CA7">
        <w:rPr>
          <w:rStyle w:val="StyleUnderline"/>
          <w:highlight w:val="green"/>
        </w:rPr>
        <w:t>to profit</w:t>
      </w:r>
      <w:r w:rsidRPr="00F87BCA">
        <w:rPr>
          <w:rStyle w:val="StyleUnderline"/>
        </w:rPr>
        <w:t xml:space="preserve"> </w:t>
      </w:r>
      <w:r w:rsidRPr="00A42CA7">
        <w:rPr>
          <w:rStyle w:val="StyleUnderline"/>
          <w:highlight w:val="green"/>
        </w:rPr>
        <w:t>maximization</w:t>
      </w:r>
      <w:r>
        <w:t xml:space="preserve">, problem solving, and vocational training—and then </w:t>
      </w:r>
      <w:r w:rsidRPr="00A42CA7">
        <w:rPr>
          <w:rStyle w:val="StyleUnderline"/>
          <w:highlight w:val="green"/>
        </w:rPr>
        <w:t>we worsen those</w:t>
      </w:r>
      <w:r w:rsidRPr="00F87BCA">
        <w:rPr>
          <w:rStyle w:val="StyleUnderline"/>
        </w:rPr>
        <w:t xml:space="preserve"> reductions </w:t>
      </w:r>
      <w:r w:rsidRPr="00A42CA7">
        <w:rPr>
          <w:rStyle w:val="StyleUnderline"/>
          <w:highlight w:val="green"/>
        </w:rPr>
        <w:t xml:space="preserve">in </w:t>
      </w:r>
      <w:r w:rsidRPr="00A42CA7">
        <w:rPr>
          <w:rStyle w:val="Emphasis"/>
          <w:highlight w:val="green"/>
        </w:rPr>
        <w:t>demanding topical</w:t>
      </w:r>
      <w:r w:rsidRPr="00F87BCA">
        <w:rPr>
          <w:rStyle w:val="Emphasis"/>
        </w:rPr>
        <w:t>,</w:t>
      </w:r>
      <w:r>
        <w:t xml:space="preserve"> transparent </w:t>
      </w:r>
      <w:r w:rsidRPr="00A42CA7">
        <w:rPr>
          <w:rStyle w:val="Emphasis"/>
          <w:highlight w:val="green"/>
        </w:rPr>
        <w:t>art</w:t>
      </w:r>
      <w:r>
        <w:t xml:space="preserve">. </w:t>
      </w:r>
      <w:r w:rsidRPr="00F87BCA">
        <w:rPr>
          <w:rStyle w:val="StyleUnderline"/>
        </w:rPr>
        <w:t xml:space="preserve">Calculative and </w:t>
      </w:r>
      <w:r w:rsidRPr="00F87BCA">
        <w:rPr>
          <w:rStyle w:val="Emphasis"/>
        </w:rPr>
        <w:t>extractive regimes</w:t>
      </w:r>
      <w:r w:rsidRPr="00F87BCA">
        <w:rPr>
          <w:rStyle w:val="StyleUnderline"/>
        </w:rPr>
        <w:t xml:space="preserve"> </w:t>
      </w:r>
      <w:r w:rsidRPr="00F87BCA">
        <w:rPr>
          <w:rStyle w:val="Emphasis"/>
        </w:rPr>
        <w:t>seek value at the surface</w:t>
      </w:r>
      <w:r>
        <w:t xml:space="preserve">—and </w:t>
      </w:r>
      <w:r w:rsidRPr="00F87BCA">
        <w:rPr>
          <w:rStyle w:val="StyleUnderline"/>
        </w:rPr>
        <w:t xml:space="preserve">we condone that value regime when </w:t>
      </w:r>
      <w:r w:rsidRPr="00A42CA7">
        <w:rPr>
          <w:rStyle w:val="StyleUnderline"/>
          <w:highlight w:val="green"/>
        </w:rPr>
        <w:t>we mistake</w:t>
      </w:r>
      <w:r w:rsidRPr="00F87BCA">
        <w:rPr>
          <w:rStyle w:val="StyleUnderline"/>
        </w:rPr>
        <w:t xml:space="preserve"> confession and </w:t>
      </w:r>
      <w:r w:rsidRPr="00A42CA7">
        <w:rPr>
          <w:rStyle w:val="Emphasis"/>
          <w:highlight w:val="green"/>
        </w:rPr>
        <w:t>self-expression</w:t>
      </w:r>
      <w:r w:rsidRPr="00A42CA7">
        <w:rPr>
          <w:highlight w:val="green"/>
        </w:rPr>
        <w:t xml:space="preserve"> </w:t>
      </w:r>
      <w:r w:rsidRPr="00A42CA7">
        <w:rPr>
          <w:rStyle w:val="StyleUnderline"/>
          <w:highlight w:val="green"/>
        </w:rPr>
        <w:t>as tactics</w:t>
      </w:r>
      <w:r w:rsidRPr="00F87BCA">
        <w:rPr>
          <w:rStyle w:val="StyleUnderline"/>
        </w:rPr>
        <w:t xml:space="preserve"> </w:t>
      </w:r>
      <w:r w:rsidRPr="00A42CA7">
        <w:rPr>
          <w:rStyle w:val="StyleUnderline"/>
          <w:highlight w:val="green"/>
        </w:rPr>
        <w:t>against</w:t>
      </w:r>
      <w:r w:rsidRPr="00F87BCA">
        <w:rPr>
          <w:rStyle w:val="StyleUnderline"/>
        </w:rPr>
        <w:t xml:space="preserve"> </w:t>
      </w:r>
      <w:r>
        <w:t xml:space="preserve">the predations of </w:t>
      </w:r>
      <w:r w:rsidRPr="00A42CA7">
        <w:rPr>
          <w:rStyle w:val="StyleUnderline"/>
          <w:highlight w:val="green"/>
        </w:rPr>
        <w:lastRenderedPageBreak/>
        <w:t>privatization</w:t>
      </w:r>
      <w:r>
        <w:t xml:space="preserve">. </w:t>
      </w:r>
      <w:r w:rsidRPr="00A42CA7">
        <w:rPr>
          <w:rStyle w:val="StyleUnderline"/>
          <w:highlight w:val="green"/>
        </w:rPr>
        <w:t>The world’s</w:t>
      </w:r>
      <w:r w:rsidRPr="00F87BCA">
        <w:rPr>
          <w:rStyle w:val="StyleUnderline"/>
        </w:rPr>
        <w:t xml:space="preserve"> proliferating abasements continually render immediacy more seductive and </w:t>
      </w:r>
      <w:r w:rsidRPr="009447FB">
        <w:rPr>
          <w:rStyle w:val="Emphasis"/>
        </w:rPr>
        <w:t>continually inflate</w:t>
      </w:r>
      <w:r w:rsidRPr="00F87BCA">
        <w:rPr>
          <w:rStyle w:val="Emphasis"/>
        </w:rPr>
        <w:t xml:space="preserve"> its apparent purchase</w:t>
      </w:r>
      <w:r w:rsidRPr="00F87BCA">
        <w:rPr>
          <w:rStyle w:val="StyleUnderline"/>
        </w:rPr>
        <w:t xml:space="preserve">, </w:t>
      </w:r>
      <w:r w:rsidRPr="00A42CA7">
        <w:rPr>
          <w:rStyle w:val="StyleUnderline"/>
          <w:highlight w:val="green"/>
        </w:rPr>
        <w:t xml:space="preserve">obscuring </w:t>
      </w:r>
      <w:r w:rsidRPr="00A42CA7">
        <w:rPr>
          <w:rStyle w:val="Emphasis"/>
          <w:highlight w:val="green"/>
        </w:rPr>
        <w:t>immediacy’s own role in immiseration</w:t>
      </w:r>
      <w:r>
        <w:t xml:space="preserve">. </w:t>
      </w:r>
      <w:r w:rsidRPr="00A42CA7">
        <w:rPr>
          <w:rStyle w:val="StyleUnderline"/>
          <w:highlight w:val="green"/>
        </w:rPr>
        <w:t>Immediacy impedes</w:t>
      </w:r>
      <w:r w:rsidRPr="00F87BCA">
        <w:rPr>
          <w:rStyle w:val="StyleUnderline"/>
        </w:rPr>
        <w:t xml:space="preserve"> the </w:t>
      </w:r>
      <w:r w:rsidRPr="00A42CA7">
        <w:rPr>
          <w:rStyle w:val="Emphasis"/>
          <w:highlight w:val="green"/>
        </w:rPr>
        <w:t>public</w:t>
      </w:r>
      <w:r>
        <w:t xml:space="preserve">, </w:t>
      </w:r>
      <w:r w:rsidRPr="00F87BCA">
        <w:rPr>
          <w:rStyle w:val="Emphasis"/>
        </w:rPr>
        <w:t>conceptual</w:t>
      </w:r>
      <w:r>
        <w:t xml:space="preserve">, and </w:t>
      </w:r>
      <w:r w:rsidRPr="00F87BCA">
        <w:rPr>
          <w:rStyle w:val="Emphasis"/>
        </w:rPr>
        <w:t xml:space="preserve">reasoned </w:t>
      </w:r>
      <w:r w:rsidRPr="00A42CA7">
        <w:rPr>
          <w:rStyle w:val="Emphasis"/>
          <w:highlight w:val="green"/>
        </w:rPr>
        <w:t>mediations</w:t>
      </w:r>
      <w:r>
        <w:t xml:space="preserve"> that are </w:t>
      </w:r>
      <w:r w:rsidRPr="00F87BCA">
        <w:rPr>
          <w:rStyle w:val="StyleUnderline"/>
        </w:rPr>
        <w:t xml:space="preserve">essential to </w:t>
      </w:r>
      <w:r w:rsidRPr="00A42CA7">
        <w:rPr>
          <w:rStyle w:val="StyleUnderline"/>
          <w:highlight w:val="green"/>
        </w:rPr>
        <w:t>limiting</w:t>
      </w:r>
      <w:r w:rsidRPr="00F87BCA">
        <w:rPr>
          <w:rStyle w:val="StyleUnderline"/>
        </w:rPr>
        <w:t xml:space="preserve"> the </w:t>
      </w:r>
      <w:r w:rsidRPr="00A42CA7">
        <w:rPr>
          <w:rStyle w:val="StyleUnderline"/>
          <w:highlight w:val="green"/>
        </w:rPr>
        <w:t xml:space="preserve">devastations of </w:t>
      </w:r>
      <w:r w:rsidRPr="00A42CA7">
        <w:rPr>
          <w:rStyle w:val="Emphasis"/>
          <w:highlight w:val="green"/>
        </w:rPr>
        <w:t>deinstitutionalized society, privatization, and ecocide</w:t>
      </w:r>
      <w:r>
        <w:t xml:space="preserve">, and </w:t>
      </w:r>
      <w:r w:rsidRPr="00F87BCA">
        <w:rPr>
          <w:rStyle w:val="StyleUnderline"/>
        </w:rPr>
        <w:t>crucial for imagining different frames of value, meaning, representation, and collectivity.</w:t>
      </w:r>
    </w:p>
    <w:p w14:paraId="499935AF" w14:textId="77777777" w:rsidR="00667111" w:rsidRDefault="00667111" w:rsidP="00667111">
      <w:r>
        <w:t xml:space="preserve">Too-lateness as a condition for climate affect and cultural style heats up the present, </w:t>
      </w:r>
      <w:proofErr w:type="gramStart"/>
      <w:r>
        <w:t>but,</w:t>
      </w:r>
      <w:proofErr w:type="gramEnd"/>
      <w:r>
        <w:t xml:space="preserve"> were we to dialecticize our relation to time, this extremity could ordain action rather than resignation. Every past deed of oligarchic malfeasance now come to light, every terror come home, every threshold exceeded nevertheless admits the possibility of more amelioration. Too- lateness pegs the hopelessness that contrasts the hopefulness pinged in “late” capitalism’s anticipation of an end. And yet, hopelessness is not self- identically fatalist; a kind of radical hopelessness that dares refuse the old promissory and progressive logics of capitalist growth could open political horizons. Such openings need not be novel: old forms, outmoded institutions, and residual constructs still have more to offer. Diagnosing too-lateness as it materializes in the style of immediacy shouldn’t be an invitation to melancholy so much as an incitement to collaboration: it’s not too late— things can still be </w:t>
      </w:r>
      <w:proofErr w:type="gramStart"/>
      <w:r>
        <w:t>less worse</w:t>
      </w:r>
      <w:proofErr w:type="gramEnd"/>
      <w:r>
        <w:t>.</w:t>
      </w:r>
    </w:p>
    <w:p w14:paraId="15AD5564" w14:textId="77777777" w:rsidR="00667111" w:rsidRDefault="00667111" w:rsidP="00667111">
      <w:pPr>
        <w:pStyle w:val="Heading4"/>
      </w:pPr>
      <w:r>
        <w:t xml:space="preserve">The desire to overflow the limits of form privileges the immediacy of individualized presence over mediated representation.  </w:t>
      </w:r>
    </w:p>
    <w:p w14:paraId="35B19680" w14:textId="77777777" w:rsidR="00667111" w:rsidRPr="009719D1" w:rsidRDefault="00667111" w:rsidP="00667111">
      <w:r>
        <w:t xml:space="preserve">Anna </w:t>
      </w:r>
      <w:r w:rsidRPr="009719D1">
        <w:rPr>
          <w:rStyle w:val="Style13ptBold"/>
        </w:rPr>
        <w:t>KORNBLUH</w:t>
      </w:r>
      <w:r>
        <w:t xml:space="preserve"> English @ University of Illinois (Chicago) </w:t>
      </w:r>
      <w:r>
        <w:rPr>
          <w:rStyle w:val="Style13ptBold"/>
        </w:rPr>
        <w:t>’24</w:t>
      </w:r>
      <w:r w:rsidRPr="009719D1">
        <w:t xml:space="preserve"> </w:t>
      </w:r>
      <w:r>
        <w:rPr>
          <w:i/>
          <w:iCs/>
        </w:rPr>
        <w:t xml:space="preserve">Immediacy, </w:t>
      </w:r>
      <w:proofErr w:type="gramStart"/>
      <w:r>
        <w:rPr>
          <w:i/>
          <w:iCs/>
        </w:rPr>
        <w:t>Or,</w:t>
      </w:r>
      <w:proofErr w:type="gramEnd"/>
      <w:r>
        <w:rPr>
          <w:i/>
          <w:iCs/>
        </w:rPr>
        <w:t xml:space="preserve"> the Style of Too Late Capitalism</w:t>
      </w:r>
      <w:r>
        <w:t xml:space="preserve"> p. Unpaginated Copy</w:t>
      </w:r>
    </w:p>
    <w:p w14:paraId="78E776AD" w14:textId="77777777" w:rsidR="00667111" w:rsidRDefault="00667111" w:rsidP="00667111">
      <w:r>
        <w:t xml:space="preserve">There’s no accounting for taste, but </w:t>
      </w:r>
      <w:r w:rsidRPr="00F87BCA">
        <w:rPr>
          <w:rStyle w:val="StyleUnderline"/>
        </w:rPr>
        <w:t>what accounts for</w:t>
      </w:r>
      <w:r>
        <w:t xml:space="preserve"> these recent </w:t>
      </w:r>
      <w:r w:rsidRPr="00F87BCA">
        <w:rPr>
          <w:rStyle w:val="StyleUnderline"/>
        </w:rPr>
        <w:t xml:space="preserve">consistent </w:t>
      </w:r>
      <w:r w:rsidRPr="00365C14">
        <w:rPr>
          <w:rStyle w:val="Emphasis"/>
          <w:highlight w:val="yellow"/>
        </w:rPr>
        <w:t>pressures against mediation</w:t>
      </w:r>
      <w:r>
        <w:t xml:space="preserve">? The beginning of an answer lies in </w:t>
      </w:r>
      <w:r w:rsidRPr="00F87BCA">
        <w:rPr>
          <w:rStyle w:val="StyleUnderline"/>
        </w:rPr>
        <w:t>the commonality between</w:t>
      </w:r>
      <w:r>
        <w:t xml:space="preserve"> these </w:t>
      </w:r>
      <w:r w:rsidRPr="00F87BCA">
        <w:rPr>
          <w:rStyle w:val="StyleUnderline"/>
        </w:rPr>
        <w:t>art trends</w:t>
      </w:r>
      <w:r>
        <w:t xml:space="preserve"> </w:t>
      </w:r>
      <w:r w:rsidRPr="00F87BCA">
        <w:rPr>
          <w:rStyle w:val="StyleUnderline"/>
        </w:rPr>
        <w:t xml:space="preserve">and the dynamics of twenty-first- century </w:t>
      </w:r>
      <w:r w:rsidRPr="00365C14">
        <w:rPr>
          <w:rStyle w:val="Emphasis"/>
          <w:highlight w:val="yellow"/>
        </w:rPr>
        <w:t>capitalist production and circulation</w:t>
      </w:r>
      <w:r>
        <w:t xml:space="preserve">. For it turns out that this </w:t>
      </w:r>
      <w:r w:rsidRPr="00365C14">
        <w:rPr>
          <w:rStyle w:val="StyleUnderline"/>
          <w:highlight w:val="yellow"/>
        </w:rPr>
        <w:t>urge to cut out the middleman</w:t>
      </w:r>
      <w:r w:rsidRPr="00365C14">
        <w:rPr>
          <w:highlight w:val="yellow"/>
        </w:rPr>
        <w:t xml:space="preserve"> </w:t>
      </w:r>
      <w:r w:rsidRPr="00365C14">
        <w:rPr>
          <w:rStyle w:val="StyleUnderline"/>
          <w:highlight w:val="yellow"/>
        </w:rPr>
        <w:t>does not upraise</w:t>
      </w:r>
      <w:r w:rsidRPr="00F87BCA">
        <w:rPr>
          <w:rStyle w:val="StyleUnderline"/>
        </w:rPr>
        <w:t xml:space="preserve"> art so much as merge it with</w:t>
      </w:r>
      <w:r>
        <w:t xml:space="preserve"> a sweeping spate of other social and </w:t>
      </w:r>
      <w:r w:rsidRPr="00365C14">
        <w:rPr>
          <w:rStyle w:val="StyleUnderline"/>
          <w:highlight w:val="yellow"/>
        </w:rPr>
        <w:t>commercial activities</w:t>
      </w:r>
      <w:r w:rsidRPr="00F87BCA">
        <w:rPr>
          <w:rStyle w:val="StyleUnderline"/>
        </w:rPr>
        <w:t xml:space="preserve">, from </w:t>
      </w:r>
      <w:r w:rsidRPr="00365C14">
        <w:rPr>
          <w:rStyle w:val="StyleUnderline"/>
          <w:highlight w:val="yellow"/>
        </w:rPr>
        <w:t>gig labor</w:t>
      </w:r>
      <w:r w:rsidRPr="00F87BCA">
        <w:rPr>
          <w:rStyle w:val="StyleUnderline"/>
        </w:rPr>
        <w:t xml:space="preserve"> </w:t>
      </w:r>
      <w:r w:rsidRPr="00365C14">
        <w:rPr>
          <w:rStyle w:val="StyleUnderline"/>
          <w:highlight w:val="yellow"/>
        </w:rPr>
        <w:t>to</w:t>
      </w:r>
      <w:r w:rsidRPr="00F87BCA">
        <w:rPr>
          <w:rStyle w:val="StyleUnderline"/>
        </w:rPr>
        <w:t xml:space="preserve"> self-publishing to </w:t>
      </w:r>
      <w:r w:rsidRPr="00365C14">
        <w:rPr>
          <w:rStyle w:val="StyleUnderline"/>
          <w:highlight w:val="yellow"/>
        </w:rPr>
        <w:t>e-brokerage</w:t>
      </w:r>
      <w:r>
        <w:t>. The big business of “</w:t>
      </w:r>
      <w:r w:rsidRPr="00365C14">
        <w:rPr>
          <w:rStyle w:val="Emphasis"/>
          <w:highlight w:val="yellow"/>
        </w:rPr>
        <w:t>disintermediation</w:t>
      </w:r>
      <w:r>
        <w:t xml:space="preserve">” </w:t>
      </w:r>
      <w:r w:rsidRPr="00365C14">
        <w:rPr>
          <w:rStyle w:val="StyleUnderline"/>
          <w:highlight w:val="yellow"/>
        </w:rPr>
        <w:t>accompanies</w:t>
      </w:r>
      <w:r>
        <w:t xml:space="preserve"> </w:t>
      </w:r>
      <w:r w:rsidRPr="00F87BCA">
        <w:rPr>
          <w:rStyle w:val="StyleUnderline"/>
        </w:rPr>
        <w:t xml:space="preserve">the </w:t>
      </w:r>
      <w:r w:rsidRPr="00365C14">
        <w:rPr>
          <w:rStyle w:val="StyleUnderline"/>
          <w:highlight w:val="yellow"/>
        </w:rPr>
        <w:t>aesthetic happenings</w:t>
      </w:r>
      <w:r>
        <w:t xml:space="preserve"> we’re </w:t>
      </w:r>
      <w:proofErr w:type="gramStart"/>
      <w:r>
        <w:t>observing</w:t>
      </w:r>
      <w:r w:rsidRPr="00F87BCA">
        <w:rPr>
          <w:rStyle w:val="StyleUnderline"/>
        </w:rPr>
        <w:t>:</w:t>
      </w:r>
      <w:proofErr w:type="gramEnd"/>
      <w:r w:rsidRPr="00F87BCA">
        <w:rPr>
          <w:rStyle w:val="StyleUnderline"/>
        </w:rPr>
        <w:t xml:space="preserve"> flexibility and fluidity,</w:t>
      </w:r>
      <w:r>
        <w:t xml:space="preserve"> </w:t>
      </w:r>
      <w:r w:rsidRPr="00F87BCA">
        <w:rPr>
          <w:rStyle w:val="StyleUnderline"/>
        </w:rPr>
        <w:t>emanation and connectivity</w:t>
      </w:r>
      <w:r>
        <w:t xml:space="preserve">, </w:t>
      </w:r>
      <w:r w:rsidRPr="00F87BCA">
        <w:rPr>
          <w:rStyle w:val="StyleUnderline"/>
        </w:rPr>
        <w:t>directness and instantaneity</w:t>
      </w:r>
      <w:r>
        <w:t xml:space="preserve"> are </w:t>
      </w:r>
      <w:r w:rsidRPr="00365C14">
        <w:rPr>
          <w:rStyle w:val="Emphasis"/>
          <w:highlight w:val="yellow"/>
        </w:rPr>
        <w:t>economic premiums as much as they are artistic ones</w:t>
      </w:r>
      <w:r>
        <w:t xml:space="preserve">. And it is </w:t>
      </w:r>
      <w:r w:rsidRPr="00F87BCA">
        <w:rPr>
          <w:rStyle w:val="StyleUnderline"/>
        </w:rPr>
        <w:t>this confluence</w:t>
      </w:r>
      <w:r>
        <w:t xml:space="preserve"> that </w:t>
      </w:r>
      <w:r w:rsidRPr="00F87BCA">
        <w:rPr>
          <w:rStyle w:val="StyleUnderline"/>
        </w:rPr>
        <w:t xml:space="preserve">coheres </w:t>
      </w:r>
      <w:r w:rsidRPr="00F87BCA">
        <w:t>a cultural style</w:t>
      </w:r>
      <w:r w:rsidRPr="00F87BCA">
        <w:rPr>
          <w:rStyle w:val="StyleUnderline"/>
        </w:rPr>
        <w:t>: “</w:t>
      </w:r>
      <w:r w:rsidRPr="00365C14">
        <w:rPr>
          <w:rStyle w:val="Emphasis"/>
          <w:highlight w:val="yellow"/>
        </w:rPr>
        <w:t>immediacy</w:t>
      </w:r>
      <w:r>
        <w:t>.”</w:t>
      </w:r>
    </w:p>
    <w:p w14:paraId="62C0C44E" w14:textId="77777777" w:rsidR="00667111" w:rsidRDefault="00667111" w:rsidP="00667111">
      <w:r>
        <w:t>immediacy</w:t>
      </w:r>
    </w:p>
    <w:p w14:paraId="1837CF1D" w14:textId="77777777" w:rsidR="00667111" w:rsidRPr="00F87BCA" w:rsidRDefault="00667111" w:rsidP="00667111">
      <w:pPr>
        <w:rPr>
          <w:rStyle w:val="StyleUnderline"/>
        </w:rPr>
      </w:pPr>
      <w:r w:rsidRPr="00365C14">
        <w:rPr>
          <w:rStyle w:val="StyleUnderline"/>
          <w:highlight w:val="yellow"/>
        </w:rPr>
        <w:t>Immediacy crushes mediation</w:t>
      </w:r>
      <w:r>
        <w:t xml:space="preserve">. </w:t>
      </w:r>
      <w:r w:rsidRPr="00F87BCA">
        <w:rPr>
          <w:rStyle w:val="StyleUnderline"/>
        </w:rPr>
        <w:t>It is what it is.</w:t>
      </w:r>
      <w:r>
        <w:t xml:space="preserve"> </w:t>
      </w:r>
      <w:r w:rsidRPr="00F87BCA">
        <w:rPr>
          <w:rStyle w:val="StyleUnderline"/>
        </w:rPr>
        <w:t>Self-identity without representation</w:t>
      </w:r>
      <w:r>
        <w:t xml:space="preserve">, ferment with “no words.” The prefix “im-” connotes that negation—in the middle without intermediary, #NoFilter—as well as a prepositionality: the inness or onness of immersion, intensity, and identity. An estate of </w:t>
      </w:r>
      <w:r w:rsidRPr="00365C14">
        <w:rPr>
          <w:rStyle w:val="Emphasis"/>
          <w:highlight w:val="yellow"/>
        </w:rPr>
        <w:t>direct presence</w:t>
      </w:r>
      <w:r>
        <w:t xml:space="preserve">, always on, continuous, abundant, </w:t>
      </w:r>
      <w:r w:rsidRPr="00365C14">
        <w:rPr>
          <w:rStyle w:val="Emphasis"/>
          <w:highlight w:val="yellow"/>
        </w:rPr>
        <w:t>sui generis</w:t>
      </w:r>
      <w:r>
        <w:t xml:space="preserve">. Immediacy’s pulsing effulgence purveys itself as spontaneous and free, pure vibe. </w:t>
      </w:r>
      <w:r w:rsidRPr="00365C14">
        <w:rPr>
          <w:rStyle w:val="Emphasis"/>
          <w:highlight w:val="yellow"/>
        </w:rPr>
        <w:t>Let it flow, let it flow</w:t>
      </w:r>
      <w:r w:rsidRPr="00F87BCA">
        <w:rPr>
          <w:rStyle w:val="Emphasis"/>
        </w:rPr>
        <w:t>!</w:t>
      </w:r>
      <w:r>
        <w:t xml:space="preserve"> But </w:t>
      </w:r>
      <w:r w:rsidRPr="00F87BCA">
        <w:rPr>
          <w:rStyle w:val="StyleUnderline"/>
        </w:rPr>
        <w:t>in this imperative lies a grind.</w:t>
      </w:r>
    </w:p>
    <w:p w14:paraId="301138CB" w14:textId="77777777" w:rsidR="00667111" w:rsidRDefault="00667111" w:rsidP="00667111">
      <w:r>
        <w:t xml:space="preserve">Immediacy, </w:t>
      </w:r>
      <w:proofErr w:type="gramStart"/>
      <w:r>
        <w:t>or,</w:t>
      </w:r>
      <w:proofErr w:type="gramEnd"/>
      <w:r>
        <w:t xml:space="preserve"> The Style of Too Late Capitalism presents immediacy as a master category for making sense of twenty-first-century cultural production. </w:t>
      </w:r>
      <w:r w:rsidRPr="00F87BCA">
        <w:rPr>
          <w:rStyle w:val="StyleUnderline"/>
        </w:rPr>
        <w:t>Immediacy rules art as well as economics</w:t>
      </w:r>
      <w:r>
        <w:t xml:space="preserve">, politics as much as intimacy. It’s at the art auction, in the boardroom, in the lingo, on the brain. Exacerbating this hegemony, </w:t>
      </w:r>
      <w:r w:rsidRPr="00F87BCA">
        <w:rPr>
          <w:rStyle w:val="StyleUnderline"/>
        </w:rPr>
        <w:t>immediacy animates even contemporary critical theory that now sidles too close to its objects</w:t>
      </w:r>
      <w:r>
        <w:t xml:space="preserve">, </w:t>
      </w:r>
      <w:r w:rsidRPr="00365C14">
        <w:rPr>
          <w:rStyle w:val="Emphasis"/>
          <w:highlight w:val="yellow"/>
        </w:rPr>
        <w:t>embracing rather than disarticulating dominant logics</w:t>
      </w:r>
      <w:r>
        <w:t>. Labeling this everythingness is a gesture toward reestablishing theoretical distance, though initially grasping the problem is tricky—a list-y, circuitous, roving vibeology.</w:t>
      </w:r>
    </w:p>
    <w:p w14:paraId="1FBC927F" w14:textId="77777777" w:rsidR="00667111" w:rsidRDefault="00667111" w:rsidP="00667111">
      <w:r>
        <w:lastRenderedPageBreak/>
        <w:t xml:space="preserve">The colloquial connotation of immediacy as “urgency” underlines the temporal dimension of this style, a hurry-hurry that compresses time into a tingling present.9 Spatially, immediacy encloses while delivering everything close: the world at your fingertips; “Let’s go places.” The flexible psychology surfing these urgencies and proximities is self-possessed and transparent: “Speak your truth!” “Live your best life!” “You do you!”—the auto-actualization of human capital. Immanentist theology congeals this realm of ken in an unholy mix of instantaneity and eternity, presence identical to itself, the moment refreshed, Buddha at the gas pump on the mindfulness plane of continuity. </w:t>
      </w:r>
      <w:r w:rsidRPr="00365C14">
        <w:rPr>
          <w:rStyle w:val="StyleUnderline"/>
          <w:highlight w:val="yellow"/>
        </w:rPr>
        <w:t>Individuated epistemology</w:t>
      </w:r>
      <w:r>
        <w:t xml:space="preserve"> (“Do your own research!”) ensues from alternative facts, horseshoe both-sidesism, faux news, and personal-pan propaganda. Ideological variants of immediacy include virulent opinionism, cults of charisma, nihilist absolutism, </w:t>
      </w:r>
      <w:r w:rsidRPr="00F87BCA">
        <w:rPr>
          <w:rStyle w:val="StyleUnderline"/>
        </w:rPr>
        <w:t xml:space="preserve">and </w:t>
      </w:r>
      <w:r w:rsidRPr="00365C14">
        <w:rPr>
          <w:rStyle w:val="StyleUnderline"/>
          <w:highlight w:val="yellow"/>
        </w:rPr>
        <w:t>ecstatic anarchy</w:t>
      </w:r>
      <w:r>
        <w:t xml:space="preserve">. </w:t>
      </w:r>
      <w:r w:rsidRPr="00F87BCA">
        <w:rPr>
          <w:rStyle w:val="StyleUnderline"/>
        </w:rPr>
        <w:t xml:space="preserve">Its politics </w:t>
      </w:r>
      <w:r w:rsidRPr="00365C14">
        <w:rPr>
          <w:rStyle w:val="StyleUnderline"/>
          <w:highlight w:val="yellow"/>
        </w:rPr>
        <w:t>eschew</w:t>
      </w:r>
      <w:r w:rsidRPr="00F87BCA">
        <w:rPr>
          <w:rStyle w:val="StyleUnderline"/>
        </w:rPr>
        <w:t xml:space="preserve"> </w:t>
      </w:r>
      <w:r w:rsidRPr="00F87BCA">
        <w:t>organizations and</w:t>
      </w:r>
      <w:r w:rsidRPr="00F87BCA">
        <w:rPr>
          <w:rStyle w:val="StyleUnderline"/>
        </w:rPr>
        <w:t xml:space="preserve"> </w:t>
      </w:r>
      <w:r w:rsidRPr="00365C14">
        <w:rPr>
          <w:rStyle w:val="StyleUnderline"/>
          <w:highlight w:val="yellow"/>
        </w:rPr>
        <w:t>institutions</w:t>
      </w:r>
      <w:r w:rsidRPr="00F87BCA">
        <w:rPr>
          <w:rStyle w:val="StyleUnderline"/>
        </w:rPr>
        <w:t xml:space="preserve"> in favor of organic horizontalism</w:t>
      </w:r>
      <w:r>
        <w:t xml:space="preserve">, aleatory uprisings, </w:t>
      </w:r>
      <w:r w:rsidRPr="00F87BCA">
        <w:rPr>
          <w:rStyle w:val="StyleUnderline"/>
        </w:rPr>
        <w:t>and</w:t>
      </w:r>
      <w:r>
        <w:t xml:space="preserve"> local </w:t>
      </w:r>
      <w:r w:rsidRPr="00F87BCA">
        <w:rPr>
          <w:rStyle w:val="StyleUnderline"/>
        </w:rPr>
        <w:t xml:space="preserve">autonomy; its adherents </w:t>
      </w:r>
      <w:r w:rsidRPr="00365C14">
        <w:rPr>
          <w:rStyle w:val="StyleUnderline"/>
          <w:highlight w:val="yellow"/>
        </w:rPr>
        <w:t>refuse vehicles of power while enthusing</w:t>
      </w:r>
      <w:r w:rsidRPr="00F87BCA">
        <w:rPr>
          <w:rStyle w:val="StyleUnderline"/>
        </w:rPr>
        <w:t xml:space="preserve"> the </w:t>
      </w:r>
      <w:r w:rsidRPr="00365C14">
        <w:rPr>
          <w:rStyle w:val="StyleUnderline"/>
          <w:highlight w:val="yellow"/>
        </w:rPr>
        <w:t>omnipresence of power</w:t>
      </w:r>
      <w:r w:rsidRPr="00F87BCA">
        <w:rPr>
          <w:rStyle w:val="StyleUnderline"/>
        </w:rPr>
        <w:t xml:space="preserve">, and </w:t>
      </w:r>
      <w:r w:rsidRPr="00F87BCA">
        <w:rPr>
          <w:rStyle w:val="Emphasis"/>
        </w:rPr>
        <w:t>rhapsodize the immutability of domination</w:t>
      </w:r>
      <w:r>
        <w:t>, exonerating inertia. And underlying all these compressions and expressivities is the economy of hurry and harry, same-day shipping and on-demand services, where the ease of one-click buying covers up a human hamster wheel, and innovative circulation pulls off a just-in-time deflection from the multi-decade crisis in capitalist production.</w:t>
      </w:r>
    </w:p>
    <w:p w14:paraId="204CE84E" w14:textId="77777777" w:rsidR="00667111" w:rsidRDefault="00667111" w:rsidP="00667111">
      <w:r>
        <w:t xml:space="preserve">Immediacy is out there everywhere: the basis of economic value, the regulative ideal for behavior, the topos of politics, the spirit of the age—so, if the category works, other indications should flash to mind now. In the following pages, we’ll track many manifestations and analyze economic and technological determinations, while </w:t>
      </w:r>
      <w:proofErr w:type="gramStart"/>
      <w:r>
        <w:t>according</w:t>
      </w:r>
      <w:proofErr w:type="gramEnd"/>
      <w:r>
        <w:t xml:space="preserve"> special consideration to aesthetic compositions, those strata of culture where mediation usually shows itself—like art, literature, or TV. Think of how the vanGoghga negates medium by decomposing the frame of the painting in chase of overdrawn affectivity. Similarly, contemporary literature repudiates representation itself, dismantling narration, character, plot, and the smoke of myth in favor of simply manifesting viscerally affecting stuff. Fiction makes me nauseous, the writer Karl Ove Knausgaard avers on the page, and reams of twenty-first- century writers incubate this malaise, in unalloyed unbosoming via radiant voice. In televisual production, massive platforms drown in content whose immanentized cinematography and genre fluidity formally anticipate the cascade of the stream: I’m watching you watch </w:t>
      </w:r>
      <w:proofErr w:type="gramStart"/>
      <w:r>
        <w:t>me,</w:t>
      </w:r>
      <w:proofErr w:type="gramEnd"/>
      <w:r>
        <w:t xml:space="preserve"> the TV protagonist Fleabag avows directly into the camera. Like “socially engaged” art, such bids for unboundedness pit themselves against the artifices of mediation, breezing in as lustrous manifestation. Though they appear as singular sensations, these arts serialize a cultural cloth in which ardor surges, acuteness pounds, and medium melts, exscinding the strictures of representation.</w:t>
      </w:r>
    </w:p>
    <w:p w14:paraId="4178CDD4" w14:textId="77777777" w:rsidR="00667111" w:rsidRPr="00EA0A27" w:rsidRDefault="00667111" w:rsidP="00667111">
      <w:pPr>
        <w:rPr>
          <w:rStyle w:val="StyleUnderline"/>
        </w:rPr>
      </w:pPr>
      <w:r w:rsidRPr="00F87BCA">
        <w:rPr>
          <w:rStyle w:val="StyleUnderline"/>
        </w:rPr>
        <w:t xml:space="preserve">Immediacy’s propensity to quiver with extremities </w:t>
      </w:r>
      <w:r w:rsidRPr="00365C14">
        <w:rPr>
          <w:rStyle w:val="StyleUnderline"/>
          <w:highlight w:val="yellow"/>
        </w:rPr>
        <w:t>minimizes</w:t>
      </w:r>
      <w:r w:rsidRPr="00F87BCA">
        <w:rPr>
          <w:rStyle w:val="StyleUnderline"/>
        </w:rPr>
        <w:t xml:space="preserve"> art’s </w:t>
      </w:r>
      <w:r w:rsidRPr="00365C14">
        <w:rPr>
          <w:rStyle w:val="StyleUnderline"/>
          <w:highlight w:val="yellow"/>
        </w:rPr>
        <w:t>capacity</w:t>
      </w:r>
      <w:r w:rsidRPr="00F87BCA">
        <w:rPr>
          <w:rStyle w:val="StyleUnderline"/>
        </w:rPr>
        <w:t xml:space="preserve"> </w:t>
      </w:r>
      <w:r w:rsidRPr="00365C14">
        <w:rPr>
          <w:rStyle w:val="StyleUnderline"/>
          <w:highlight w:val="yellow"/>
        </w:rPr>
        <w:t xml:space="preserve">to </w:t>
      </w:r>
      <w:r w:rsidRPr="00365C14">
        <w:rPr>
          <w:rStyle w:val="Emphasis"/>
          <w:highlight w:val="yellow"/>
        </w:rPr>
        <w:t>imaginatively break with</w:t>
      </w:r>
      <w:r>
        <w:t xml:space="preserve"> </w:t>
      </w:r>
      <w:r w:rsidRPr="00F87BCA">
        <w:rPr>
          <w:rStyle w:val="StyleUnderline"/>
        </w:rPr>
        <w:t xml:space="preserve">the </w:t>
      </w:r>
      <w:r w:rsidRPr="00365C14">
        <w:rPr>
          <w:rStyle w:val="Emphasis"/>
          <w:highlight w:val="yellow"/>
        </w:rPr>
        <w:t>merely given</w:t>
      </w:r>
      <w:r>
        <w:t>. And this demission now compromises cultural theory too. In the history of philosophy, in work from Aristotle, Hegel, Marx, Lukács, Adorno, Raymond Williams, Stuart Hall, and others, “</w:t>
      </w:r>
      <w:r w:rsidRPr="00365C14">
        <w:rPr>
          <w:rStyle w:val="Emphasis"/>
          <w:highlight w:val="yellow"/>
        </w:rPr>
        <w:t>mediation</w:t>
      </w:r>
      <w:r w:rsidRPr="00F87BCA">
        <w:rPr>
          <w:rStyle w:val="StyleUnderline"/>
        </w:rPr>
        <w:t xml:space="preserve">” </w:t>
      </w:r>
      <w:r w:rsidRPr="00365C14">
        <w:rPr>
          <w:rStyle w:val="StyleUnderline"/>
          <w:highlight w:val="yellow"/>
        </w:rPr>
        <w:t>evokes</w:t>
      </w:r>
      <w:r w:rsidRPr="00F87BCA">
        <w:rPr>
          <w:rStyle w:val="StyleUnderline"/>
        </w:rPr>
        <w:t xml:space="preserve"> the </w:t>
      </w:r>
      <w:r w:rsidRPr="00365C14">
        <w:rPr>
          <w:rStyle w:val="Emphasis"/>
          <w:highlight w:val="yellow"/>
        </w:rPr>
        <w:t>social process of making representation</w:t>
      </w:r>
      <w:r>
        <w:t xml:space="preserve">, connections, </w:t>
      </w:r>
      <w:r w:rsidRPr="00F87BCA">
        <w:rPr>
          <w:rStyle w:val="StyleUnderline"/>
        </w:rPr>
        <w:t>and meaning—</w:t>
      </w:r>
      <w:r>
        <w:t xml:space="preserve">which often reveals that the merely evident or intransitively existent does not already make sense. </w:t>
      </w:r>
      <w:r w:rsidRPr="00365C14">
        <w:rPr>
          <w:rStyle w:val="StyleUnderline"/>
          <w:highlight w:val="yellow"/>
        </w:rPr>
        <w:t>Immediacy</w:t>
      </w:r>
      <w:r>
        <w:t xml:space="preserve"> style short-circuits and </w:t>
      </w:r>
      <w:r w:rsidRPr="00365C14">
        <w:rPr>
          <w:rStyle w:val="StyleUnderline"/>
          <w:highlight w:val="yellow"/>
        </w:rPr>
        <w:t>preempts</w:t>
      </w:r>
      <w:r w:rsidRPr="00F87BCA">
        <w:rPr>
          <w:rStyle w:val="StyleUnderline"/>
        </w:rPr>
        <w:t xml:space="preserve"> this </w:t>
      </w:r>
      <w:r w:rsidRPr="00365C14">
        <w:rPr>
          <w:rStyle w:val="StyleUnderline"/>
          <w:highlight w:val="yellow"/>
        </w:rPr>
        <w:t>social process</w:t>
      </w:r>
      <w:r w:rsidRPr="00F87BCA">
        <w:rPr>
          <w:rStyle w:val="StyleUnderline"/>
        </w:rPr>
        <w:t>, swelling with self-identical thisness</w:t>
      </w:r>
      <w:r>
        <w:t xml:space="preserve">. Its reign in culture has evaded critical analysis because of its obvious appeal, but also because </w:t>
      </w:r>
      <w:r w:rsidRPr="00F87BCA">
        <w:rPr>
          <w:rStyle w:val="StyleUnderline"/>
        </w:rPr>
        <w:t>cultural theorists have succumbed</w:t>
      </w:r>
      <w:r>
        <w:t xml:space="preserve"> to its intoxications. Across a wide variety of disciplines, theorists propagate the style in both form and content, </w:t>
      </w:r>
      <w:r w:rsidRPr="00F87BCA">
        <w:rPr>
          <w:rStyle w:val="StyleUnderline"/>
        </w:rPr>
        <w:t>denouncing abstraction while enthusing concretudes</w:t>
      </w:r>
      <w:r>
        <w:t xml:space="preserve">, writing in conspicuously “postcritical” modes like acafandom and </w:t>
      </w:r>
      <w:r w:rsidRPr="00365C14">
        <w:rPr>
          <w:rStyle w:val="Emphasis"/>
          <w:highlight w:val="yellow"/>
        </w:rPr>
        <w:t>autotheory to extol entanglement</w:t>
      </w:r>
      <w:r w:rsidRPr="00F87BCA">
        <w:rPr>
          <w:rStyle w:val="Emphasis"/>
        </w:rPr>
        <w:t xml:space="preserve">, the </w:t>
      </w:r>
      <w:r w:rsidRPr="00365C14">
        <w:rPr>
          <w:rStyle w:val="Emphasis"/>
          <w:highlight w:val="yellow"/>
        </w:rPr>
        <w:t>body</w:t>
      </w:r>
      <w:r w:rsidRPr="00F87BCA">
        <w:rPr>
          <w:rStyle w:val="StyleUnderline"/>
        </w:rPr>
        <w:t>, and tautological haecceity</w:t>
      </w:r>
      <w:r>
        <w:t xml:space="preserve">. </w:t>
      </w:r>
      <w:r w:rsidRPr="00EA0A27">
        <w:rPr>
          <w:rStyle w:val="StyleUnderline"/>
        </w:rPr>
        <w:t>Eating the real with a spoon.</w:t>
      </w:r>
    </w:p>
    <w:p w14:paraId="527D2185" w14:textId="77777777" w:rsidR="00667111" w:rsidRDefault="00667111" w:rsidP="00667111"/>
    <w:p w14:paraId="257BCD8D" w14:textId="77777777" w:rsidR="00667111" w:rsidRDefault="00667111" w:rsidP="00667111">
      <w:pPr>
        <w:pStyle w:val="Heading4"/>
      </w:pPr>
      <w:r>
        <w:t xml:space="preserve">Our alternative – decarbonization demands the work of changing forms and building transition.  The immediacy of breaking down forms leaves us powerless in the face of markets.  </w:t>
      </w:r>
    </w:p>
    <w:p w14:paraId="198952B9" w14:textId="77777777" w:rsidR="00667111" w:rsidRPr="009719D1" w:rsidRDefault="00667111" w:rsidP="00667111">
      <w:r>
        <w:t xml:space="preserve">Anna </w:t>
      </w:r>
      <w:r w:rsidRPr="009719D1">
        <w:rPr>
          <w:rStyle w:val="Style13ptBold"/>
        </w:rPr>
        <w:t>KORNBLUH</w:t>
      </w:r>
      <w:r>
        <w:t xml:space="preserve"> English @ University of Illinois (Chicago) </w:t>
      </w:r>
      <w:r>
        <w:rPr>
          <w:rStyle w:val="Style13ptBold"/>
        </w:rPr>
        <w:t>’24</w:t>
      </w:r>
      <w:r w:rsidRPr="009719D1">
        <w:t xml:space="preserve"> </w:t>
      </w:r>
      <w:r>
        <w:rPr>
          <w:i/>
          <w:iCs/>
        </w:rPr>
        <w:t xml:space="preserve">Immediacy, </w:t>
      </w:r>
      <w:proofErr w:type="gramStart"/>
      <w:r>
        <w:rPr>
          <w:i/>
          <w:iCs/>
        </w:rPr>
        <w:t>Or,</w:t>
      </w:r>
      <w:proofErr w:type="gramEnd"/>
      <w:r>
        <w:rPr>
          <w:i/>
          <w:iCs/>
        </w:rPr>
        <w:t xml:space="preserve"> the Style of Too Late Capitalism</w:t>
      </w:r>
      <w:r>
        <w:t xml:space="preserve"> p. Unpaginated Copy</w:t>
      </w:r>
    </w:p>
    <w:p w14:paraId="44373509" w14:textId="77777777" w:rsidR="00667111" w:rsidRDefault="00667111" w:rsidP="00667111">
      <w:r>
        <w:t>nihilism</w:t>
      </w:r>
    </w:p>
    <w:p w14:paraId="14FA6C18" w14:textId="77777777" w:rsidR="00667111" w:rsidRDefault="00667111" w:rsidP="00667111">
      <w:r>
        <w:t>In their fixation on the unanswerability and immutability of eternal forces, or primordially recessive unorganizable chaos, contemporary theory’s many nihilisms have algorithmic underpinnings too. Extreme subtraction into nothing</w:t>
      </w:r>
      <w:r w:rsidRPr="000D07E2">
        <w:rPr>
          <w:rStyle w:val="StyleUnderline"/>
        </w:rPr>
        <w:t xml:space="preserve">, a </w:t>
      </w:r>
      <w:r w:rsidRPr="003B6C99">
        <w:rPr>
          <w:rStyle w:val="StyleUnderline"/>
        </w:rPr>
        <w:t>negation of</w:t>
      </w:r>
      <w:r w:rsidRPr="000D07E2">
        <w:rPr>
          <w:rStyle w:val="StyleUnderline"/>
        </w:rPr>
        <w:t xml:space="preserve"> the synthetic, affirmative, or normative, nihilism</w:t>
      </w:r>
      <w:r>
        <w:t xml:space="preserve"> </w:t>
      </w:r>
      <w:r w:rsidRPr="000D07E2">
        <w:rPr>
          <w:rStyle w:val="StyleUnderline"/>
        </w:rPr>
        <w:t>simultaneously aggrandizes theorists and alibizes their own inconsequentiality</w:t>
      </w:r>
      <w:r>
        <w:t xml:space="preserve">. </w:t>
      </w:r>
      <w:r w:rsidRPr="00A42CA7">
        <w:rPr>
          <w:rStyle w:val="StyleUnderline"/>
          <w:highlight w:val="green"/>
        </w:rPr>
        <w:t>Uniting queer</w:t>
      </w:r>
      <w:r w:rsidRPr="000D07E2">
        <w:rPr>
          <w:rStyle w:val="StyleUnderline"/>
        </w:rPr>
        <w:t xml:space="preserve"> anti-social </w:t>
      </w:r>
      <w:r w:rsidRPr="00A42CA7">
        <w:rPr>
          <w:rStyle w:val="StyleUnderline"/>
          <w:highlight w:val="green"/>
        </w:rPr>
        <w:t>hypotheses</w:t>
      </w:r>
      <w:r w:rsidRPr="000D07E2">
        <w:rPr>
          <w:rStyle w:val="StyleUnderline"/>
        </w:rPr>
        <w:t xml:space="preserve">, </w:t>
      </w:r>
      <w:r w:rsidRPr="00A42CA7">
        <w:rPr>
          <w:rStyle w:val="StyleUnderline"/>
          <w:highlight w:val="green"/>
        </w:rPr>
        <w:t>afro</w:t>
      </w:r>
      <w:r w:rsidRPr="000D07E2">
        <w:rPr>
          <w:rStyle w:val="StyleUnderline"/>
        </w:rPr>
        <w:t xml:space="preserve">-and </w:t>
      </w:r>
      <w:r w:rsidRPr="003B6C99">
        <w:rPr>
          <w:rStyle w:val="StyleUnderline"/>
        </w:rPr>
        <w:t>gyno</w:t>
      </w:r>
      <w:r w:rsidRPr="00A42CA7">
        <w:rPr>
          <w:rStyle w:val="StyleUnderline"/>
          <w:highlight w:val="green"/>
        </w:rPr>
        <w:t>pessimism</w:t>
      </w:r>
      <w:r w:rsidRPr="00A42CA7">
        <w:rPr>
          <w:highlight w:val="green"/>
        </w:rPr>
        <w:t>,</w:t>
      </w:r>
      <w:r>
        <w:t xml:space="preserve"> </w:t>
      </w:r>
      <w:r w:rsidRPr="00A42CA7">
        <w:rPr>
          <w:rStyle w:val="StyleUnderline"/>
          <w:highlight w:val="green"/>
        </w:rPr>
        <w:t>and</w:t>
      </w:r>
      <w:r>
        <w:t xml:space="preserve"> </w:t>
      </w:r>
      <w:r w:rsidRPr="000D07E2">
        <w:t>primal</w:t>
      </w:r>
      <w:r w:rsidRPr="000D07E2">
        <w:rPr>
          <w:rStyle w:val="StyleUnderline"/>
        </w:rPr>
        <w:t xml:space="preserve"> </w:t>
      </w:r>
      <w:r w:rsidRPr="00A42CA7">
        <w:rPr>
          <w:rStyle w:val="StyleUnderline"/>
          <w:highlight w:val="green"/>
        </w:rPr>
        <w:t>negativities</w:t>
      </w:r>
      <w:r>
        <w:t xml:space="preserve"> in idioms of deconstruction, psychoanalysis, biopolitics, and </w:t>
      </w:r>
      <w:r w:rsidRPr="000D07E2">
        <w:rPr>
          <w:rStyle w:val="StyleUnderline"/>
        </w:rPr>
        <w:t>phenomenology</w:t>
      </w:r>
      <w:r>
        <w:t>, the tenets of contemporary nihilism are so pervasive as to be almost imperceptible</w:t>
      </w:r>
      <w:r w:rsidRPr="00A42CA7">
        <w:rPr>
          <w:highlight w:val="green"/>
        </w:rPr>
        <w:t xml:space="preserve">: </w:t>
      </w:r>
      <w:r w:rsidRPr="00A42CA7">
        <w:rPr>
          <w:rStyle w:val="StyleUnderline"/>
          <w:highlight w:val="green"/>
        </w:rPr>
        <w:t>all “ends” are bad, all institutions are oppressive</w:t>
      </w:r>
      <w:r>
        <w:t xml:space="preserve">, </w:t>
      </w:r>
      <w:r w:rsidRPr="00A42CA7">
        <w:rPr>
          <w:rStyle w:val="StyleUnderline"/>
          <w:highlight w:val="green"/>
        </w:rPr>
        <w:t xml:space="preserve">human history is </w:t>
      </w:r>
      <w:r w:rsidRPr="003B6C99">
        <w:rPr>
          <w:rStyle w:val="StyleUnderline"/>
        </w:rPr>
        <w:t>only</w:t>
      </w:r>
      <w:r w:rsidRPr="000D07E2">
        <w:rPr>
          <w:rStyle w:val="StyleUnderline"/>
        </w:rPr>
        <w:t xml:space="preserve"> the history of </w:t>
      </w:r>
      <w:r w:rsidRPr="00A42CA7">
        <w:rPr>
          <w:rStyle w:val="StyleUnderline"/>
          <w:highlight w:val="green"/>
        </w:rPr>
        <w:t>domination</w:t>
      </w:r>
      <w:r w:rsidRPr="000D07E2">
        <w:rPr>
          <w:rStyle w:val="StyleUnderline"/>
        </w:rPr>
        <w:t>,</w:t>
      </w:r>
      <w:r>
        <w:t xml:space="preserve"> </w:t>
      </w:r>
      <w:r w:rsidRPr="000D07E2">
        <w:rPr>
          <w:rStyle w:val="StyleUnderline"/>
        </w:rPr>
        <w:t xml:space="preserve">values like </w:t>
      </w:r>
      <w:r w:rsidRPr="00A42CA7">
        <w:rPr>
          <w:rStyle w:val="StyleUnderline"/>
          <w:highlight w:val="green"/>
        </w:rPr>
        <w:t>freedom</w:t>
      </w:r>
      <w:r w:rsidRPr="000D07E2">
        <w:rPr>
          <w:rStyle w:val="StyleUnderline"/>
        </w:rPr>
        <w:t xml:space="preserve"> or responsibility are </w:t>
      </w:r>
      <w:r w:rsidRPr="00A42CA7">
        <w:rPr>
          <w:rStyle w:val="StyleUnderline"/>
          <w:highlight w:val="green"/>
        </w:rPr>
        <w:t>instruments of</w:t>
      </w:r>
      <w:r w:rsidRPr="000D07E2">
        <w:rPr>
          <w:rStyle w:val="StyleUnderline"/>
        </w:rPr>
        <w:t xml:space="preserve"> these forces </w:t>
      </w:r>
      <w:r w:rsidRPr="000D07E2">
        <w:t>of bad</w:t>
      </w:r>
      <w:r>
        <w:t xml:space="preserve"> oppressive </w:t>
      </w:r>
      <w:r w:rsidRPr="00A42CA7">
        <w:rPr>
          <w:rStyle w:val="StyleUnderline"/>
          <w:highlight w:val="green"/>
        </w:rPr>
        <w:t>domination</w:t>
      </w:r>
      <w:r>
        <w:t xml:space="preserve">, and </w:t>
      </w:r>
      <w:r w:rsidRPr="00A42CA7">
        <w:rPr>
          <w:rStyle w:val="StyleUnderline"/>
          <w:highlight w:val="green"/>
        </w:rPr>
        <w:t xml:space="preserve">therefore the </w:t>
      </w:r>
      <w:r w:rsidRPr="00A42CA7">
        <w:rPr>
          <w:rStyle w:val="Emphasis"/>
          <w:highlight w:val="green"/>
        </w:rPr>
        <w:t>only minimally</w:t>
      </w:r>
      <w:r w:rsidRPr="000D07E2">
        <w:rPr>
          <w:rStyle w:val="Emphasis"/>
        </w:rPr>
        <w:t xml:space="preserve"> </w:t>
      </w:r>
      <w:r w:rsidRPr="00A42CA7">
        <w:rPr>
          <w:rStyle w:val="Emphasis"/>
          <w:highlight w:val="green"/>
        </w:rPr>
        <w:t>affirmable virtues</w:t>
      </w:r>
      <w:r w:rsidRPr="00A42CA7">
        <w:rPr>
          <w:rStyle w:val="StyleUnderline"/>
          <w:highlight w:val="green"/>
        </w:rPr>
        <w:t xml:space="preserve"> are</w:t>
      </w:r>
      <w:r w:rsidRPr="000D07E2">
        <w:rPr>
          <w:rStyle w:val="StyleUnderline"/>
        </w:rPr>
        <w:t xml:space="preserve"> ephemerality</w:t>
      </w:r>
      <w:r>
        <w:t xml:space="preserve">, hybridity, </w:t>
      </w:r>
      <w:r w:rsidRPr="00A42CA7">
        <w:rPr>
          <w:rStyle w:val="Emphasis"/>
          <w:highlight w:val="green"/>
        </w:rPr>
        <w:t>destabilization, fugitivity</w:t>
      </w:r>
      <w:r>
        <w:t xml:space="preserve">. Abjuring positive formulations, </w:t>
      </w:r>
      <w:r w:rsidRPr="000D07E2">
        <w:rPr>
          <w:rStyle w:val="StyleUnderline"/>
        </w:rPr>
        <w:t>nihilism offers subtraction</w:t>
      </w:r>
      <w:r>
        <w:t xml:space="preserve">, qualification, </w:t>
      </w:r>
      <w:r w:rsidRPr="000D07E2">
        <w:rPr>
          <w:rStyle w:val="StyleUnderline"/>
        </w:rPr>
        <w:t>dissent</w:t>
      </w:r>
      <w:r>
        <w:t xml:space="preserve">, the </w:t>
      </w:r>
      <w:r w:rsidRPr="000D07E2">
        <w:rPr>
          <w:rStyle w:val="StyleUnderline"/>
        </w:rPr>
        <w:t xml:space="preserve">radicalism of the </w:t>
      </w:r>
      <w:proofErr w:type="gramStart"/>
      <w:r w:rsidRPr="000D07E2">
        <w:rPr>
          <w:rStyle w:val="StyleUnderline"/>
        </w:rPr>
        <w:t>unspecifiable</w:t>
      </w:r>
      <w:r>
        <w:t>—</w:t>
      </w:r>
      <w:r w:rsidRPr="000D07E2">
        <w:rPr>
          <w:rStyle w:val="StyleUnderline"/>
        </w:rPr>
        <w:t>immediacy</w:t>
      </w:r>
      <w:proofErr w:type="gramEnd"/>
      <w:r>
        <w:t xml:space="preserve"> as the planarity </w:t>
      </w:r>
      <w:r w:rsidRPr="000D07E2">
        <w:rPr>
          <w:rStyle w:val="StyleUnderline"/>
        </w:rPr>
        <w:t xml:space="preserve">of what </w:t>
      </w:r>
      <w:r w:rsidRPr="000D07E2">
        <w:rPr>
          <w:rStyle w:val="Emphasis"/>
        </w:rPr>
        <w:t>evades synthesis</w:t>
      </w:r>
      <w:r>
        <w:t xml:space="preserve">. </w:t>
      </w:r>
      <w:r w:rsidRPr="000D07E2">
        <w:rPr>
          <w:rStyle w:val="StyleUnderline"/>
        </w:rPr>
        <w:t xml:space="preserve">It aims at dissolution and dismantling, </w:t>
      </w:r>
      <w:r>
        <w:t xml:space="preserve">hypostasizing agency in destruction, </w:t>
      </w:r>
      <w:r w:rsidRPr="000D07E2">
        <w:rPr>
          <w:rStyle w:val="Emphasis"/>
        </w:rPr>
        <w:t>freedom in formlessness</w:t>
      </w:r>
      <w:r>
        <w:t>, and a preferable Eden in anti-mediation.46</w:t>
      </w:r>
    </w:p>
    <w:p w14:paraId="661195AE" w14:textId="77777777" w:rsidR="00667111" w:rsidRDefault="00667111" w:rsidP="00667111">
      <w:r>
        <w:t xml:space="preserve">University of Minnesota’s Forerunners text A Billion Black Anthropocenes or None announces in its title its intention to void the concept of the Anthropocene: either it must mean something inestimably diffuse, or it must mean nothing. The concept was constructed in 1980 by an international consortium of scientists to find a way to designate that the earth’s material composition is being altered by contingent human activity, specifically the extraction and burning of fossil fuels by an elite ruling class. While the point of the term is to stratigraphically mark the present (we now live in the Anthropocene, a subset of the Holocene), academics diverge on exactly when the starting date should be. Many argue for the Great Acceleration, the dramatic increase in human productive activity, population, and fossil fuel consumption starting around 1950 that radically increased the levels of carbon in the atmosphere. Others argue for the Industrial Revolution, so something more like 1800, which even contemporary Victorian writers recognized as a transformation of the climate, and which is an undeniable point of increasing carbonization. Still others argue, rather differently, for 1619 or 1492, when points of contact between white Europeans and Indigenous populations of the Americas resulted in eventual disease, war, enslavement and therefore death of so many millions of people that carboniferous human activities significantly decreased. There is surely a political value to framing the energy regime of carbon modernity as inextricably tied to the political regimes of imperialism, settler colonialism, and slavery. But </w:t>
      </w:r>
      <w:r w:rsidRPr="000D07E2">
        <w:rPr>
          <w:rStyle w:val="StyleUnderline"/>
        </w:rPr>
        <w:t>there is also a dilution of the very term “Anthropocene”</w:t>
      </w:r>
      <w:r>
        <w:t xml:space="preserve"> </w:t>
      </w:r>
      <w:r w:rsidRPr="000D07E2">
        <w:rPr>
          <w:rStyle w:val="StyleUnderline"/>
        </w:rPr>
        <w:t>when</w:t>
      </w:r>
      <w:r>
        <w:t xml:space="preserve"> its </w:t>
      </w:r>
      <w:r w:rsidRPr="000D07E2">
        <w:rPr>
          <w:rStyle w:val="StyleUnderline"/>
        </w:rPr>
        <w:t>transformations</w:t>
      </w:r>
      <w:r>
        <w:t xml:space="preserve"> </w:t>
      </w:r>
      <w:r w:rsidRPr="000D07E2">
        <w:rPr>
          <w:rStyle w:val="StyleUnderline"/>
        </w:rPr>
        <w:t>of</w:t>
      </w:r>
      <w:r>
        <w:t xml:space="preserve"> the earth in the vein of anthropogenic </w:t>
      </w:r>
      <w:r w:rsidRPr="000D07E2">
        <w:rPr>
          <w:rStyle w:val="StyleUnderline"/>
        </w:rPr>
        <w:t>climate change are expanded to include the opposite</w:t>
      </w:r>
      <w:r>
        <w:t xml:space="preserve">: atmospheric </w:t>
      </w:r>
      <w:r w:rsidRPr="000D07E2">
        <w:rPr>
          <w:rStyle w:val="Emphasis"/>
        </w:rPr>
        <w:t>decarbonization</w:t>
      </w:r>
      <w:r>
        <w:t xml:space="preserve">. </w:t>
      </w:r>
      <w:r w:rsidRPr="000D07E2">
        <w:rPr>
          <w:rStyle w:val="StyleUnderline"/>
        </w:rPr>
        <w:t>Calling attention to a decrease as equal to an increase eradicates the distinctiveness of increasing carbon concentrations and of formulating a specific name</w:t>
      </w:r>
      <w:r>
        <w:t xml:space="preserve"> for that geologically significant process.</w:t>
      </w:r>
    </w:p>
    <w:p w14:paraId="4BA8208F" w14:textId="77777777" w:rsidR="00667111" w:rsidRDefault="00667111" w:rsidP="00667111">
      <w:r>
        <w:lastRenderedPageBreak/>
        <w:t xml:space="preserve">Ultimately, </w:t>
      </w:r>
      <w:r w:rsidRPr="003B6C99">
        <w:rPr>
          <w:rStyle w:val="StyleUnderline"/>
        </w:rPr>
        <w:t>this militant</w:t>
      </w:r>
      <w:r w:rsidRPr="000D07E2">
        <w:rPr>
          <w:rStyle w:val="StyleUnderline"/>
        </w:rPr>
        <w:t xml:space="preserve"> anti-distinction is the contribution made by</w:t>
      </w:r>
      <w:r>
        <w:t xml:space="preserve"> the book’s author, human geographer Kathryn </w:t>
      </w:r>
      <w:r w:rsidRPr="000D07E2">
        <w:rPr>
          <w:rStyle w:val="StyleUnderline"/>
        </w:rPr>
        <w:t>Yusoff</w:t>
      </w:r>
      <w:r>
        <w:t xml:space="preserve">, who rejects the coherence of the “Anthropocene” as a false division in what is </w:t>
      </w:r>
      <w:proofErr w:type="gramStart"/>
      <w:r>
        <w:t>really uninterrupted</w:t>
      </w:r>
      <w:proofErr w:type="gramEnd"/>
      <w:r>
        <w:t xml:space="preserve"> destruction since the dawn of time. “</w:t>
      </w:r>
      <w:r w:rsidRPr="000D07E2">
        <w:rPr>
          <w:rStyle w:val="StyleUnderline"/>
        </w:rPr>
        <w:t>The Anthropocene is not reducible to anthropogenic</w:t>
      </w:r>
      <w:r>
        <w:t xml:space="preserve"> </w:t>
      </w:r>
      <w:r w:rsidRPr="000D07E2">
        <w:rPr>
          <w:rStyle w:val="StyleUnderline"/>
        </w:rPr>
        <w:t>climate change or to a carbon or capitalist imaginary</w:t>
      </w:r>
      <w:r>
        <w:t xml:space="preserve">,” she writes, </w:t>
      </w:r>
      <w:r w:rsidRPr="000D07E2">
        <w:rPr>
          <w:rStyle w:val="StyleUnderline"/>
        </w:rPr>
        <w:t>diffusing</w:t>
      </w:r>
      <w:r>
        <w:t xml:space="preserve"> </w:t>
      </w:r>
      <w:r w:rsidRPr="000D07E2">
        <w:rPr>
          <w:rStyle w:val="StyleUnderline"/>
        </w:rPr>
        <w:t>the geological measure into the metaphysical measure of eternal anti-Blackness</w:t>
      </w:r>
      <w:r>
        <w:t xml:space="preserve">.47 Beyond this repudiation of the historical content of the Anthropocene, Yusoff also indicts its form; </w:t>
      </w:r>
      <w:r w:rsidRPr="00A42CA7">
        <w:rPr>
          <w:rStyle w:val="StyleUnderline"/>
          <w:highlight w:val="green"/>
        </w:rPr>
        <w:t xml:space="preserve">the </w:t>
      </w:r>
      <w:r w:rsidRPr="00A42CA7">
        <w:rPr>
          <w:rStyle w:val="Emphasis"/>
          <w:highlight w:val="green"/>
        </w:rPr>
        <w:t>very project of concept-making</w:t>
      </w:r>
      <w:r w:rsidRPr="00A42CA7">
        <w:rPr>
          <w:rStyle w:val="StyleUnderline"/>
          <w:highlight w:val="green"/>
        </w:rPr>
        <w:t xml:space="preserve"> and</w:t>
      </w:r>
      <w:r w:rsidRPr="000D07E2">
        <w:rPr>
          <w:rStyle w:val="StyleUnderline"/>
        </w:rPr>
        <w:t xml:space="preserve"> “</w:t>
      </w:r>
      <w:r w:rsidRPr="00A42CA7">
        <w:rPr>
          <w:rStyle w:val="StyleUnderline"/>
          <w:highlight w:val="green"/>
        </w:rPr>
        <w:t>description</w:t>
      </w:r>
      <w:r w:rsidRPr="000D07E2">
        <w:rPr>
          <w:rStyle w:val="StyleUnderline"/>
        </w:rPr>
        <w:t xml:space="preserve"> of the world” </w:t>
      </w:r>
      <w:r w:rsidRPr="00A42CA7">
        <w:rPr>
          <w:rStyle w:val="StyleUnderline"/>
          <w:highlight w:val="green"/>
        </w:rPr>
        <w:t>is discredited</w:t>
      </w:r>
      <w:r>
        <w:t xml:space="preserve">, she argues, </w:t>
      </w:r>
      <w:r w:rsidRPr="00A42CA7">
        <w:rPr>
          <w:rStyle w:val="StyleUnderline"/>
          <w:highlight w:val="green"/>
        </w:rPr>
        <w:t xml:space="preserve">by its </w:t>
      </w:r>
      <w:r w:rsidRPr="00A42CA7">
        <w:rPr>
          <w:rStyle w:val="Emphasis"/>
          <w:highlight w:val="green"/>
        </w:rPr>
        <w:t>resemblance to “property</w:t>
      </w:r>
      <w:r w:rsidRPr="00A42CA7">
        <w:rPr>
          <w:rStyle w:val="StyleUnderline"/>
          <w:highlight w:val="green"/>
        </w:rPr>
        <w:t>” and</w:t>
      </w:r>
      <w:r w:rsidRPr="000D07E2">
        <w:rPr>
          <w:rStyle w:val="StyleUnderline"/>
        </w:rPr>
        <w:t xml:space="preserve"> “</w:t>
      </w:r>
      <w:r w:rsidRPr="00A42CA7">
        <w:rPr>
          <w:rStyle w:val="Emphasis"/>
          <w:highlight w:val="green"/>
        </w:rPr>
        <w:t>captivity</w:t>
      </w:r>
      <w:r>
        <w:t xml:space="preserve">.”48 </w:t>
      </w:r>
      <w:r w:rsidRPr="000D07E2">
        <w:rPr>
          <w:rStyle w:val="StyleUnderline"/>
        </w:rPr>
        <w:t>Through</w:t>
      </w:r>
      <w:r>
        <w:t xml:space="preserve"> repeated </w:t>
      </w:r>
      <w:r w:rsidRPr="000D07E2">
        <w:rPr>
          <w:rStyle w:val="StyleUnderline"/>
        </w:rPr>
        <w:t>assimilations of analytic distinction to violence</w:t>
      </w:r>
      <w:r>
        <w:t xml:space="preserve">, </w:t>
      </w:r>
      <w:r w:rsidRPr="00A42CA7">
        <w:rPr>
          <w:rStyle w:val="StyleUnderline"/>
          <w:highlight w:val="green"/>
        </w:rPr>
        <w:t>Yusoff replaces</w:t>
      </w:r>
      <w:r w:rsidRPr="000D07E2">
        <w:rPr>
          <w:rStyle w:val="StyleUnderline"/>
        </w:rPr>
        <w:t xml:space="preserve"> </w:t>
      </w:r>
      <w:r w:rsidRPr="00A42CA7">
        <w:rPr>
          <w:rStyle w:val="StyleUnderline"/>
          <w:highlight w:val="green"/>
        </w:rPr>
        <w:t>representation</w:t>
      </w:r>
      <w:r w:rsidRPr="000D07E2">
        <w:rPr>
          <w:rStyle w:val="StyleUnderline"/>
        </w:rPr>
        <w:t xml:space="preserve"> and conceptualization </w:t>
      </w:r>
      <w:r w:rsidRPr="00A42CA7">
        <w:rPr>
          <w:rStyle w:val="StyleUnderline"/>
          <w:highlight w:val="green"/>
        </w:rPr>
        <w:t>with the</w:t>
      </w:r>
      <w:r w:rsidRPr="000D07E2">
        <w:rPr>
          <w:rStyle w:val="StyleUnderline"/>
        </w:rPr>
        <w:t xml:space="preserve"> </w:t>
      </w:r>
      <w:r w:rsidRPr="00A42CA7">
        <w:rPr>
          <w:rStyle w:val="Emphasis"/>
          <w:highlight w:val="green"/>
        </w:rPr>
        <w:t>unrepresentable</w:t>
      </w:r>
      <w:r w:rsidRPr="000D07E2">
        <w:rPr>
          <w:rStyle w:val="StyleUnderline"/>
        </w:rPr>
        <w:t xml:space="preserve"> and </w:t>
      </w:r>
      <w:r w:rsidRPr="000D07E2">
        <w:rPr>
          <w:rStyle w:val="Emphasis"/>
        </w:rPr>
        <w:t>unremediable</w:t>
      </w:r>
      <w:r>
        <w:t xml:space="preserve">. </w:t>
      </w:r>
      <w:r w:rsidRPr="000D07E2">
        <w:rPr>
          <w:rStyle w:val="StyleUnderline"/>
        </w:rPr>
        <w:t>Refuse any historical specificity,</w:t>
      </w:r>
      <w:r>
        <w:t xml:space="preserve"> </w:t>
      </w:r>
      <w:r w:rsidRPr="000D07E2">
        <w:rPr>
          <w:rStyle w:val="StyleUnderline"/>
        </w:rPr>
        <w:t>technical content</w:t>
      </w:r>
      <w:r>
        <w:t xml:space="preserve">, or conceptual integrity to “the Anthropocene,” since it is always and everywhere. No distinction, </w:t>
      </w:r>
      <w:r w:rsidRPr="00A42CA7">
        <w:rPr>
          <w:rStyle w:val="Emphasis"/>
          <w:highlight w:val="green"/>
        </w:rPr>
        <w:t>no causality, no carbon</w:t>
      </w:r>
      <w:r>
        <w:t xml:space="preserve">, and </w:t>
      </w:r>
      <w:r w:rsidRPr="000D07E2">
        <w:rPr>
          <w:rStyle w:val="StyleUnderline"/>
        </w:rPr>
        <w:t xml:space="preserve">thus </w:t>
      </w:r>
      <w:r w:rsidRPr="00A42CA7">
        <w:rPr>
          <w:rStyle w:val="StyleUnderline"/>
          <w:highlight w:val="green"/>
        </w:rPr>
        <w:t>no culpability</w:t>
      </w:r>
      <w:r w:rsidRPr="00A42CA7">
        <w:rPr>
          <w:highlight w:val="green"/>
        </w:rPr>
        <w:t xml:space="preserve">; </w:t>
      </w:r>
      <w:r w:rsidRPr="00A42CA7">
        <w:rPr>
          <w:rStyle w:val="Emphasis"/>
          <w:highlight w:val="green"/>
        </w:rPr>
        <w:t>only dematerialized ontology</w:t>
      </w:r>
      <w:r>
        <w:t xml:space="preserve"> of billionite expanse. </w:t>
      </w:r>
      <w:r w:rsidRPr="000D07E2">
        <w:rPr>
          <w:rStyle w:val="StyleUnderline"/>
        </w:rPr>
        <w:t>This absolutization</w:t>
      </w:r>
      <w:r>
        <w:t xml:space="preserve">, in all its algorithmic, flat infinity, all its exculpation of the </w:t>
      </w:r>
      <w:proofErr w:type="gramStart"/>
      <w:r>
        <w:t>actually guilty</w:t>
      </w:r>
      <w:proofErr w:type="gramEnd"/>
      <w:r>
        <w:t xml:space="preserve">, all its negation without contradiction, </w:t>
      </w:r>
      <w:r w:rsidRPr="000D07E2">
        <w:rPr>
          <w:rStyle w:val="StyleUnderline"/>
        </w:rPr>
        <w:t>effectuates immediacy as antitheory style</w:t>
      </w:r>
      <w:r>
        <w:t>.</w:t>
      </w:r>
    </w:p>
    <w:p w14:paraId="0BF5DA74" w14:textId="77777777" w:rsidR="00667111" w:rsidRPr="000D07E2" w:rsidRDefault="00667111" w:rsidP="00667111">
      <w:pPr>
        <w:rPr>
          <w:rStyle w:val="StyleUnderline"/>
        </w:rPr>
      </w:pPr>
      <w:r>
        <w:t xml:space="preserve">The leveling of distinctions characteristic of immediacy theory often broaches a </w:t>
      </w:r>
      <w:r w:rsidRPr="000D07E2">
        <w:rPr>
          <w:rStyle w:val="StyleUnderline"/>
        </w:rPr>
        <w:t>dissolutionist nihilism</w:t>
      </w:r>
      <w:r>
        <w:t xml:space="preserve"> that </w:t>
      </w:r>
      <w:r w:rsidRPr="000D07E2">
        <w:rPr>
          <w:rStyle w:val="StyleUnderline"/>
        </w:rPr>
        <w:t>absolutizes</w:t>
      </w:r>
      <w:r>
        <w:t xml:space="preserve"> and </w:t>
      </w:r>
      <w:r w:rsidRPr="000D07E2">
        <w:rPr>
          <w:rStyle w:val="StyleUnderline"/>
        </w:rPr>
        <w:t>dematerializes states, laws, and power relations</w:t>
      </w:r>
      <w:r>
        <w:t xml:space="preserve">, and </w:t>
      </w:r>
      <w:r w:rsidRPr="000D07E2">
        <w:rPr>
          <w:rStyle w:val="StyleUnderline"/>
        </w:rPr>
        <w:t xml:space="preserve">abnegates alternative </w:t>
      </w:r>
      <w:r w:rsidRPr="000D07E2">
        <w:t>formations</w:t>
      </w:r>
      <w:r>
        <w:t xml:space="preserve"> or alternative affordances </w:t>
      </w:r>
      <w:r w:rsidRPr="000D07E2">
        <w:t>of</w:t>
      </w:r>
      <w:r w:rsidRPr="000D07E2">
        <w:rPr>
          <w:rStyle w:val="StyleUnderline"/>
        </w:rPr>
        <w:t xml:space="preserve"> political-institutional forms</w:t>
      </w:r>
      <w:r>
        <w:t>. When that kind of argumentation prevails, its ambition is indistinction: harm-seeking laser vision sees particular injustices impugn the notion of justice; turtles all the way down. A brilliant and much-laureled example of this indistinction is the discourse of “</w:t>
      </w:r>
      <w:r w:rsidRPr="000D07E2">
        <w:rPr>
          <w:rStyle w:val="StyleUnderline"/>
        </w:rPr>
        <w:t>university abolition”</w:t>
      </w:r>
      <w:r>
        <w:t xml:space="preserve"> </w:t>
      </w:r>
      <w:r w:rsidRPr="000D07E2">
        <w:rPr>
          <w:rStyle w:val="StyleUnderline"/>
        </w:rPr>
        <w:t>in</w:t>
      </w:r>
      <w:r>
        <w:t xml:space="preserve"> the work of Stefano </w:t>
      </w:r>
      <w:r w:rsidRPr="000D07E2">
        <w:rPr>
          <w:rStyle w:val="StyleUnderline"/>
        </w:rPr>
        <w:t>Harney and</w:t>
      </w:r>
      <w:r>
        <w:t xml:space="preserve"> Fred </w:t>
      </w:r>
      <w:r w:rsidRPr="000D07E2">
        <w:rPr>
          <w:rStyle w:val="StyleUnderline"/>
        </w:rPr>
        <w:t>Moten</w:t>
      </w:r>
      <w:r>
        <w:t xml:space="preserve"> and their students/followers. </w:t>
      </w:r>
      <w:r w:rsidRPr="00A42CA7">
        <w:rPr>
          <w:rStyle w:val="StyleUnderline"/>
          <w:highlight w:val="green"/>
        </w:rPr>
        <w:t xml:space="preserve">Rather than </w:t>
      </w:r>
      <w:r w:rsidRPr="00A42CA7">
        <w:rPr>
          <w:rStyle w:val="Emphasis"/>
          <w:highlight w:val="green"/>
        </w:rPr>
        <w:t>distinguish</w:t>
      </w:r>
      <w:r w:rsidRPr="000D07E2">
        <w:rPr>
          <w:rStyle w:val="StyleUnderline"/>
        </w:rPr>
        <w:t xml:space="preserve"> between the </w:t>
      </w:r>
      <w:r w:rsidRPr="00A42CA7">
        <w:rPr>
          <w:rStyle w:val="Emphasis"/>
          <w:highlight w:val="green"/>
        </w:rPr>
        <w:t>institutional operations</w:t>
      </w:r>
      <w:r w:rsidRPr="000D07E2">
        <w:rPr>
          <w:rStyle w:val="StyleUnderline"/>
        </w:rPr>
        <w:t xml:space="preserve"> and </w:t>
      </w:r>
      <w:r w:rsidRPr="000D07E2">
        <w:rPr>
          <w:rStyle w:val="Emphasis"/>
        </w:rPr>
        <w:t>effects</w:t>
      </w:r>
      <w:r w:rsidRPr="000D07E2">
        <w:rPr>
          <w:rStyle w:val="StyleUnderline"/>
        </w:rPr>
        <w:t xml:space="preserve"> </w:t>
      </w:r>
      <w:r w:rsidRPr="00A42CA7">
        <w:rPr>
          <w:rStyle w:val="StyleUnderline"/>
          <w:highlight w:val="green"/>
        </w:rPr>
        <w:t xml:space="preserve">of the </w:t>
      </w:r>
      <w:r w:rsidRPr="00A42CA7">
        <w:rPr>
          <w:rStyle w:val="Emphasis"/>
          <w:highlight w:val="green"/>
        </w:rPr>
        <w:t>university</w:t>
      </w:r>
      <w:r w:rsidRPr="00A42CA7">
        <w:rPr>
          <w:rStyle w:val="StyleUnderline"/>
          <w:highlight w:val="green"/>
        </w:rPr>
        <w:t xml:space="preserve"> and the</w:t>
      </w:r>
      <w:r w:rsidRPr="000D07E2">
        <w:rPr>
          <w:rStyle w:val="StyleUnderline"/>
        </w:rPr>
        <w:t xml:space="preserve"> </w:t>
      </w:r>
      <w:r w:rsidRPr="00A42CA7">
        <w:rPr>
          <w:rStyle w:val="Emphasis"/>
          <w:highlight w:val="green"/>
        </w:rPr>
        <w:t>prison</w:t>
      </w:r>
      <w:r w:rsidRPr="000D07E2">
        <w:rPr>
          <w:rStyle w:val="Emphasis"/>
        </w:rPr>
        <w:t xml:space="preserve"> system</w:t>
      </w:r>
      <w:r>
        <w:t xml:space="preserve">, </w:t>
      </w:r>
      <w:r w:rsidRPr="00A42CA7">
        <w:rPr>
          <w:rStyle w:val="StyleUnderline"/>
          <w:highlight w:val="green"/>
        </w:rPr>
        <w:t>Harney and Moten</w:t>
      </w:r>
      <w:r w:rsidRPr="000D07E2">
        <w:rPr>
          <w:rStyle w:val="StyleUnderline"/>
        </w:rPr>
        <w:t xml:space="preserve"> recurrently </w:t>
      </w:r>
      <w:r w:rsidRPr="00A42CA7">
        <w:rPr>
          <w:rStyle w:val="Emphasis"/>
          <w:highlight w:val="green"/>
        </w:rPr>
        <w:t>assimilate the one to the other</w:t>
      </w:r>
      <w:r w:rsidRPr="000D07E2">
        <w:rPr>
          <w:rStyle w:val="StyleUnderline"/>
        </w:rPr>
        <w:t>.</w:t>
      </w:r>
      <w:r>
        <w:t xml:space="preserve"> In their essay “The University (Last Words),” for instance, </w:t>
      </w:r>
      <w:r w:rsidRPr="000D07E2">
        <w:rPr>
          <w:rStyle w:val="StyleUnderline"/>
        </w:rPr>
        <w:t>they directly liken a research fellowship to one of the cruelest of carceral practices, solitary confinement:</w:t>
      </w:r>
    </w:p>
    <w:p w14:paraId="71CA5912" w14:textId="77777777" w:rsidR="00667111" w:rsidRDefault="00667111" w:rsidP="00667111">
      <w:r>
        <w:t>The university is a fortress whose various appearances—refuge and refugee camp, writer’s colony and colony—betray its deep, various, nefarious functions ... only in the university can winning a fellowship mean access to solitude ... a set of fantasies, ranging from transparency to blackening, held in relational solitary confinement that mistakes the restricted (re)forms of the academy’s general population for the revolutionary force of a general intellectual metaeconomy.49</w:t>
      </w:r>
    </w:p>
    <w:p w14:paraId="7AC80BEF" w14:textId="77777777" w:rsidR="00667111" w:rsidRDefault="00667111" w:rsidP="00667111">
      <w:r>
        <w:t xml:space="preserve">A lecture and teach-in on this essay takes the point even farther: </w:t>
      </w:r>
      <w:r w:rsidRPr="000D07E2">
        <w:rPr>
          <w:rStyle w:val="StyleUnderline"/>
        </w:rPr>
        <w:t>in the middle of the largest protest</w:t>
      </w:r>
      <w:r>
        <w:t xml:space="preserve"> movement ever to transpire in this country, a </w:t>
      </w:r>
      <w:r w:rsidRPr="000D07E2">
        <w:rPr>
          <w:rStyle w:val="StyleUnderline"/>
        </w:rPr>
        <w:t>movement</w:t>
      </w:r>
      <w:r>
        <w:t xml:space="preserve"> explicitly </w:t>
      </w:r>
      <w:r w:rsidRPr="000D07E2">
        <w:rPr>
          <w:rStyle w:val="StyleUnderline"/>
        </w:rPr>
        <w:t>against police violence</w:t>
      </w:r>
      <w:r>
        <w:t xml:space="preserve">, </w:t>
      </w:r>
      <w:r w:rsidRPr="000D07E2">
        <w:rPr>
          <w:rStyle w:val="StyleUnderline"/>
        </w:rPr>
        <w:t>they observe “so much of our work is about how</w:t>
      </w:r>
      <w:r>
        <w:t xml:space="preserve"> ... </w:t>
      </w:r>
      <w:r w:rsidRPr="000D07E2">
        <w:rPr>
          <w:rStyle w:val="StyleUnderline"/>
        </w:rPr>
        <w:t>the vast majority of the policing that gets done in the university is</w:t>
      </w:r>
      <w:r>
        <w:t xml:space="preserve"> </w:t>
      </w:r>
      <w:r w:rsidRPr="000D07E2">
        <w:rPr>
          <w:rStyle w:val="StyleUnderline"/>
        </w:rPr>
        <w:t>done by administrators and faculty</w:t>
      </w:r>
      <w:r>
        <w:t xml:space="preserve"> and not by the police forces.”50 And </w:t>
      </w:r>
      <w:r w:rsidRPr="000D07E2">
        <w:rPr>
          <w:rStyle w:val="StyleUnderline"/>
        </w:rPr>
        <w:t>a manifesto authored by their</w:t>
      </w:r>
      <w:r>
        <w:t xml:space="preserve"> </w:t>
      </w:r>
      <w:r w:rsidRPr="000D07E2">
        <w:rPr>
          <w:rStyle w:val="StyleUnderline"/>
        </w:rPr>
        <w:t>students</w:t>
      </w:r>
      <w:r>
        <w:t xml:space="preserve"> in their name further </w:t>
      </w:r>
      <w:r w:rsidRPr="00A42CA7">
        <w:rPr>
          <w:rStyle w:val="StyleUnderline"/>
          <w:highlight w:val="green"/>
        </w:rPr>
        <w:t>blends the</w:t>
      </w:r>
      <w:r w:rsidRPr="000D07E2">
        <w:rPr>
          <w:rStyle w:val="StyleUnderline"/>
        </w:rPr>
        <w:t xml:space="preserve"> </w:t>
      </w:r>
      <w:r w:rsidRPr="000D07E2">
        <w:rPr>
          <w:rStyle w:val="Emphasis"/>
        </w:rPr>
        <w:t xml:space="preserve">concerted </w:t>
      </w:r>
      <w:r w:rsidRPr="00A42CA7">
        <w:rPr>
          <w:rStyle w:val="Emphasis"/>
          <w:highlight w:val="green"/>
        </w:rPr>
        <w:t>right-wing campaign</w:t>
      </w:r>
      <w:r w:rsidRPr="00A42CA7">
        <w:rPr>
          <w:highlight w:val="green"/>
        </w:rPr>
        <w:t xml:space="preserve"> </w:t>
      </w:r>
      <w:r w:rsidRPr="00A42CA7">
        <w:rPr>
          <w:rStyle w:val="StyleUnderline"/>
          <w:highlight w:val="green"/>
        </w:rPr>
        <w:t>to</w:t>
      </w:r>
      <w:r w:rsidRPr="000D07E2">
        <w:rPr>
          <w:rStyle w:val="StyleUnderline"/>
        </w:rPr>
        <w:t xml:space="preserve"> defund higher education</w:t>
      </w:r>
      <w:r>
        <w:t xml:space="preserve"> </w:t>
      </w:r>
      <w:r w:rsidRPr="000D07E2">
        <w:rPr>
          <w:rStyle w:val="StyleUnderline"/>
        </w:rPr>
        <w:t>into</w:t>
      </w:r>
      <w:r>
        <w:t xml:space="preserve"> a radically flashy movement to “</w:t>
      </w:r>
      <w:r w:rsidRPr="00A42CA7">
        <w:rPr>
          <w:rStyle w:val="Emphasis"/>
          <w:highlight w:val="green"/>
        </w:rPr>
        <w:t>abolish” college</w:t>
      </w:r>
      <w:r>
        <w:t xml:space="preserve">. While there are </w:t>
      </w:r>
      <w:r w:rsidRPr="000D07E2">
        <w:rPr>
          <w:rStyle w:val="StyleUnderline"/>
        </w:rPr>
        <w:t>countless critical pedagogy</w:t>
      </w:r>
      <w:r>
        <w:t xml:space="preserve"> critiques and studies </w:t>
      </w:r>
      <w:r w:rsidRPr="000D07E2">
        <w:rPr>
          <w:rStyle w:val="StyleUnderline"/>
        </w:rPr>
        <w:t>of the school-to-prison-pipeline</w:t>
      </w:r>
      <w:r>
        <w:t xml:space="preserve"> that </w:t>
      </w:r>
      <w:r w:rsidRPr="000D07E2">
        <w:rPr>
          <w:rStyle w:val="StyleUnderline"/>
        </w:rPr>
        <w:t>would substantiate</w:t>
      </w:r>
      <w:r>
        <w:t xml:space="preserve"> </w:t>
      </w:r>
      <w:r w:rsidRPr="000D07E2">
        <w:rPr>
          <w:rStyle w:val="StyleUnderline"/>
        </w:rPr>
        <w:t>more subtle versions</w:t>
      </w:r>
      <w:r>
        <w:t xml:space="preserve"> of these imbrications, </w:t>
      </w:r>
      <w:r w:rsidRPr="000D07E2">
        <w:rPr>
          <w:rStyle w:val="StyleUnderline"/>
        </w:rPr>
        <w:t>juxtaposed</w:t>
      </w:r>
      <w:r>
        <w:t xml:space="preserve"> </w:t>
      </w:r>
      <w:r w:rsidRPr="000D07E2">
        <w:rPr>
          <w:rStyle w:val="StyleUnderline"/>
        </w:rPr>
        <w:t>against</w:t>
      </w:r>
      <w:r>
        <w:t xml:space="preserve"> </w:t>
      </w:r>
      <w:r w:rsidRPr="000D07E2">
        <w:rPr>
          <w:rStyle w:val="StyleUnderline"/>
        </w:rPr>
        <w:t>the fact that the University of Chicago and Temple University</w:t>
      </w:r>
      <w:r>
        <w:t xml:space="preserve"> </w:t>
      </w:r>
      <w:r w:rsidRPr="000D07E2">
        <w:rPr>
          <w:rStyle w:val="StyleUnderline"/>
        </w:rPr>
        <w:t>have the largest private police forces in the country</w:t>
      </w:r>
      <w:r>
        <w:t>—</w:t>
      </w:r>
      <w:r w:rsidRPr="000D07E2">
        <w:rPr>
          <w:rStyle w:val="StyleUnderline"/>
        </w:rPr>
        <w:t>and they actually shoot people</w:t>
      </w:r>
      <w:r>
        <w:t xml:space="preserve">—such </w:t>
      </w:r>
      <w:r w:rsidRPr="00A42CA7">
        <w:rPr>
          <w:rStyle w:val="StyleUnderline"/>
          <w:highlight w:val="green"/>
        </w:rPr>
        <w:t>flattening</w:t>
      </w:r>
      <w:r w:rsidRPr="00A42CA7">
        <w:rPr>
          <w:highlight w:val="green"/>
        </w:rPr>
        <w:t xml:space="preserve"> </w:t>
      </w:r>
      <w:r w:rsidRPr="00A42CA7">
        <w:rPr>
          <w:rStyle w:val="StyleUnderline"/>
          <w:highlight w:val="green"/>
        </w:rPr>
        <w:t>associations</w:t>
      </w:r>
      <w:r w:rsidRPr="00A42CA7">
        <w:rPr>
          <w:highlight w:val="green"/>
        </w:rPr>
        <w:t xml:space="preserve"> </w:t>
      </w:r>
      <w:r w:rsidRPr="00A42CA7">
        <w:rPr>
          <w:rStyle w:val="Emphasis"/>
          <w:highlight w:val="green"/>
        </w:rPr>
        <w:t>actively disarm</w:t>
      </w:r>
      <w:r w:rsidRPr="000D07E2">
        <w:rPr>
          <w:rStyle w:val="StyleUnderline"/>
        </w:rPr>
        <w:t xml:space="preserve"> the </w:t>
      </w:r>
      <w:r w:rsidRPr="00A42CA7">
        <w:rPr>
          <w:rStyle w:val="Emphasis"/>
          <w:highlight w:val="green"/>
        </w:rPr>
        <w:t>specific project of disarming</w:t>
      </w:r>
      <w:r>
        <w:t xml:space="preserve"> and defunding </w:t>
      </w:r>
      <w:r w:rsidRPr="00A42CA7">
        <w:rPr>
          <w:rStyle w:val="Emphasis"/>
          <w:highlight w:val="green"/>
        </w:rPr>
        <w:t>campus</w:t>
      </w:r>
      <w:r w:rsidRPr="000D07E2">
        <w:rPr>
          <w:rStyle w:val="Emphasis"/>
        </w:rPr>
        <w:t xml:space="preserve"> </w:t>
      </w:r>
      <w:r w:rsidRPr="00A42CA7">
        <w:rPr>
          <w:rStyle w:val="Emphasis"/>
          <w:highlight w:val="green"/>
        </w:rPr>
        <w:t>cops</w:t>
      </w:r>
      <w:r>
        <w:t xml:space="preserve">, by </w:t>
      </w:r>
      <w:r w:rsidRPr="00A42CA7">
        <w:rPr>
          <w:rStyle w:val="Emphasis"/>
          <w:highlight w:val="green"/>
        </w:rPr>
        <w:t>generalizing everything</w:t>
      </w:r>
      <w:r w:rsidRPr="000D07E2">
        <w:rPr>
          <w:rStyle w:val="Emphasis"/>
        </w:rPr>
        <w:t xml:space="preserve"> on campus </w:t>
      </w:r>
      <w:r w:rsidRPr="00A42CA7">
        <w:rPr>
          <w:rStyle w:val="Emphasis"/>
          <w:highlight w:val="green"/>
        </w:rPr>
        <w:t>into acts of policing</w:t>
      </w:r>
      <w:r w:rsidRPr="000D07E2">
        <w:rPr>
          <w:rStyle w:val="Emphasis"/>
        </w:rPr>
        <w:t>.</w:t>
      </w:r>
      <w:r>
        <w:t xml:space="preserve"> Harney and Moten furthermore </w:t>
      </w:r>
      <w:r w:rsidRPr="000D07E2">
        <w:rPr>
          <w:rStyle w:val="StyleUnderline"/>
        </w:rPr>
        <w:t>discard the vast differences among institutions and outcomes</w:t>
      </w:r>
      <w:r>
        <w:t xml:space="preserve"> in higher education </w:t>
      </w:r>
      <w:r w:rsidRPr="000D07E2">
        <w:rPr>
          <w:rStyle w:val="StyleUnderline"/>
        </w:rPr>
        <w:t>in favor of this monolith of domination, “the university</w:t>
      </w:r>
      <w:r>
        <w:t xml:space="preserve">,” conveniently </w:t>
      </w:r>
      <w:r w:rsidRPr="000D07E2">
        <w:rPr>
          <w:rStyle w:val="StyleUnderline"/>
        </w:rPr>
        <w:t>eliding</w:t>
      </w:r>
      <w:r>
        <w:t xml:space="preserve"> that the majority of university instruction happens in small public places or </w:t>
      </w:r>
      <w:r w:rsidRPr="000D07E2">
        <w:rPr>
          <w:rStyle w:val="StyleUnderline"/>
        </w:rPr>
        <w:t>that the enormous earnings gap between degree holders and those with less education continues to widen</w:t>
      </w:r>
      <w:r>
        <w:t xml:space="preserve">, and </w:t>
      </w:r>
      <w:r w:rsidRPr="000D07E2">
        <w:rPr>
          <w:rStyle w:val="StyleUnderline"/>
        </w:rPr>
        <w:t xml:space="preserve">rankly allying with Republican efforts to </w:t>
      </w:r>
      <w:r w:rsidRPr="000D07E2">
        <w:rPr>
          <w:rStyle w:val="Emphasis"/>
        </w:rPr>
        <w:t>tar higher education</w:t>
      </w:r>
      <w:r w:rsidRPr="000D07E2">
        <w:rPr>
          <w:rStyle w:val="StyleUnderline"/>
        </w:rPr>
        <w:t xml:space="preserve"> as an </w:t>
      </w:r>
      <w:r w:rsidRPr="000D07E2">
        <w:rPr>
          <w:rStyle w:val="Emphasis"/>
        </w:rPr>
        <w:lastRenderedPageBreak/>
        <w:t>elite playground</w:t>
      </w:r>
      <w:r w:rsidRPr="000D07E2">
        <w:rPr>
          <w:rStyle w:val="StyleUnderline"/>
        </w:rPr>
        <w:t>.</w:t>
      </w:r>
      <w:r>
        <w:t xml:space="preserve"> Ecological theorist Andreas Malm decries this indistinction for the incapacity it begets; </w:t>
      </w:r>
      <w:r w:rsidRPr="000D07E2">
        <w:rPr>
          <w:rStyle w:val="StyleUnderline"/>
        </w:rPr>
        <w:t>the point of such flattening is “to ruin as much analytic equipment as possible.”</w:t>
      </w:r>
      <w:r>
        <w:t xml:space="preserve">51 </w:t>
      </w:r>
      <w:r w:rsidRPr="000D07E2">
        <w:rPr>
          <w:rStyle w:val="StyleUnderline"/>
        </w:rPr>
        <w:t>A vision that paints</w:t>
      </w:r>
      <w:r>
        <w:t xml:space="preserve"> </w:t>
      </w:r>
      <w:r w:rsidRPr="000D07E2">
        <w:rPr>
          <w:rStyle w:val="StyleUnderline"/>
        </w:rPr>
        <w:t>every human formation since the beginning of Western inscription with the same condemnatory brush</w:t>
      </w:r>
      <w:r>
        <w:t xml:space="preserve"> </w:t>
      </w:r>
      <w:r w:rsidRPr="000D07E2">
        <w:rPr>
          <w:rStyle w:val="StyleUnderline"/>
        </w:rPr>
        <w:t xml:space="preserve">can have as its only outcome the </w:t>
      </w:r>
      <w:r w:rsidRPr="000D07E2">
        <w:rPr>
          <w:rStyle w:val="Emphasis"/>
        </w:rPr>
        <w:t>aggrandizing of the critic</w:t>
      </w:r>
      <w:r>
        <w:t xml:space="preserve">. In perpetrating these indistinctions, criticism forswears its task of cutting, instead rhapsodizing dismantling when it could be honing the mantle of emancipatory structuration. Such theologies of the negative foreshadow and refract activist practice in the present omnicrisis, where </w:t>
      </w:r>
      <w:r w:rsidRPr="000D07E2">
        <w:rPr>
          <w:rStyle w:val="StyleUnderline"/>
        </w:rPr>
        <w:t xml:space="preserve">insurgencies </w:t>
      </w:r>
      <w:r w:rsidRPr="000D07E2">
        <w:rPr>
          <w:rStyle w:val="Emphasis"/>
        </w:rPr>
        <w:t>repudiate value assertions,</w:t>
      </w:r>
      <w:r>
        <w:t xml:space="preserve"> </w:t>
      </w:r>
      <w:r w:rsidRPr="000D07E2">
        <w:rPr>
          <w:rStyle w:val="StyleUnderline"/>
        </w:rPr>
        <w:t>anarchic rhizomes reject organization</w:t>
      </w:r>
      <w:r>
        <w:t xml:space="preserve">, </w:t>
      </w:r>
      <w:r w:rsidRPr="000D07E2">
        <w:rPr>
          <w:rStyle w:val="StyleUnderline"/>
        </w:rPr>
        <w:t>apathetic floods refuse voting</w:t>
      </w:r>
      <w:r>
        <w:t xml:space="preserve">, and </w:t>
      </w:r>
      <w:r w:rsidRPr="000D07E2">
        <w:rPr>
          <w:rStyle w:val="StyleUnderline"/>
        </w:rPr>
        <w:t xml:space="preserve">visions of </w:t>
      </w:r>
      <w:proofErr w:type="gramStart"/>
      <w:r w:rsidRPr="000D07E2">
        <w:rPr>
          <w:rStyle w:val="StyleUnderline"/>
        </w:rPr>
        <w:t>total destruction</w:t>
      </w:r>
      <w:proofErr w:type="gramEnd"/>
      <w:r w:rsidRPr="000D07E2">
        <w:rPr>
          <w:rStyle w:val="StyleUnderline"/>
        </w:rPr>
        <w:t xml:space="preserve"> decline positive</w:t>
      </w:r>
      <w:r>
        <w:t xml:space="preserve"> </w:t>
      </w:r>
      <w:r w:rsidRPr="000D07E2">
        <w:rPr>
          <w:rStyle w:val="StyleUnderline"/>
        </w:rPr>
        <w:t>constructions</w:t>
      </w:r>
      <w:r>
        <w:t>.</w:t>
      </w:r>
    </w:p>
    <w:p w14:paraId="677ECE87" w14:textId="77777777" w:rsidR="00667111" w:rsidRDefault="00667111" w:rsidP="00667111">
      <w:r w:rsidRPr="00A42CA7">
        <w:rPr>
          <w:rStyle w:val="StyleUnderline"/>
          <w:highlight w:val="green"/>
        </w:rPr>
        <w:t>In unhistorical</w:t>
      </w:r>
      <w:r w:rsidRPr="000D07E2">
        <w:rPr>
          <w:rStyle w:val="StyleUnderline"/>
        </w:rPr>
        <w:t xml:space="preserve"> dematerialized </w:t>
      </w:r>
      <w:r w:rsidRPr="00A42CA7">
        <w:rPr>
          <w:rStyle w:val="StyleUnderline"/>
          <w:highlight w:val="green"/>
        </w:rPr>
        <w:t>nihilism, horrors of the present are chained to</w:t>
      </w:r>
      <w:r w:rsidRPr="000D07E2">
        <w:rPr>
          <w:rStyle w:val="StyleUnderline"/>
        </w:rPr>
        <w:t xml:space="preserve"> horrors of </w:t>
      </w:r>
      <w:r w:rsidRPr="00A42CA7">
        <w:rPr>
          <w:rStyle w:val="StyleUnderline"/>
          <w:highlight w:val="green"/>
        </w:rPr>
        <w:t xml:space="preserve">the past in </w:t>
      </w:r>
      <w:r w:rsidRPr="00A42CA7">
        <w:rPr>
          <w:rStyle w:val="Emphasis"/>
          <w:highlight w:val="green"/>
        </w:rPr>
        <w:t>continuous</w:t>
      </w:r>
      <w:r w:rsidRPr="000D07E2">
        <w:rPr>
          <w:rStyle w:val="Emphasis"/>
        </w:rPr>
        <w:t xml:space="preserve"> current, </w:t>
      </w:r>
      <w:r w:rsidRPr="00A42CA7">
        <w:rPr>
          <w:rStyle w:val="Emphasis"/>
          <w:highlight w:val="green"/>
        </w:rPr>
        <w:t>overflowing</w:t>
      </w:r>
      <w:r w:rsidRPr="000D07E2">
        <w:rPr>
          <w:rStyle w:val="Emphasis"/>
        </w:rPr>
        <w:t xml:space="preserve"> the record of </w:t>
      </w:r>
      <w:r w:rsidRPr="00A42CA7">
        <w:rPr>
          <w:rStyle w:val="Emphasis"/>
          <w:highlight w:val="green"/>
        </w:rPr>
        <w:t>struggle</w:t>
      </w:r>
      <w:r w:rsidRPr="000D07E2">
        <w:rPr>
          <w:rStyle w:val="StyleUnderline"/>
        </w:rPr>
        <w:t xml:space="preserve"> for freedom and of contingent events with the </w:t>
      </w:r>
      <w:r w:rsidRPr="000D07E2">
        <w:rPr>
          <w:rStyle w:val="Emphasis"/>
        </w:rPr>
        <w:t>oceans of domination</w:t>
      </w:r>
      <w:r>
        <w:t xml:space="preserve">. </w:t>
      </w:r>
      <w:r w:rsidRPr="000D07E2">
        <w:rPr>
          <w:rStyle w:val="StyleUnderline"/>
        </w:rPr>
        <w:t>The identity of past and present (“It has always been this way”) poses to capture the essence of the social order in its unchanging stone</w:t>
      </w:r>
      <w:r>
        <w:t xml:space="preserve">, a revelation of truth that endures unscathed. Similarly does the disposition away from change and toward essence involve a frequent </w:t>
      </w:r>
      <w:r w:rsidRPr="00A42CA7">
        <w:rPr>
          <w:rStyle w:val="StyleUnderline"/>
          <w:highlight w:val="green"/>
        </w:rPr>
        <w:t>ontologization</w:t>
      </w:r>
      <w:r w:rsidRPr="00A42CA7">
        <w:rPr>
          <w:highlight w:val="green"/>
        </w:rPr>
        <w:t xml:space="preserve"> </w:t>
      </w:r>
      <w:r w:rsidRPr="00A42CA7">
        <w:rPr>
          <w:rStyle w:val="StyleUnderline"/>
          <w:highlight w:val="green"/>
        </w:rPr>
        <w:t>of contingent</w:t>
      </w:r>
      <w:r w:rsidRPr="000D07E2">
        <w:rPr>
          <w:rStyle w:val="StyleUnderline"/>
        </w:rPr>
        <w:t xml:space="preserve"> social </w:t>
      </w:r>
      <w:r w:rsidRPr="00A42CA7">
        <w:rPr>
          <w:rStyle w:val="StyleUnderline"/>
          <w:highlight w:val="green"/>
        </w:rPr>
        <w:t>processes</w:t>
      </w:r>
      <w:r w:rsidRPr="000D07E2">
        <w:rPr>
          <w:rStyle w:val="StyleUnderline"/>
        </w:rPr>
        <w:t xml:space="preserve">, </w:t>
      </w:r>
      <w:r w:rsidRPr="00A42CA7">
        <w:rPr>
          <w:rStyle w:val="StyleUnderline"/>
          <w:highlight w:val="green"/>
        </w:rPr>
        <w:t>so that “</w:t>
      </w:r>
      <w:r w:rsidRPr="00A42CA7">
        <w:rPr>
          <w:rStyle w:val="Emphasis"/>
          <w:highlight w:val="green"/>
        </w:rPr>
        <w:t>racialization</w:t>
      </w:r>
      <w:r w:rsidRPr="000D07E2">
        <w:rPr>
          <w:rStyle w:val="Emphasis"/>
        </w:rPr>
        <w:t xml:space="preserve">” </w:t>
      </w:r>
      <w:r w:rsidRPr="00A42CA7">
        <w:rPr>
          <w:rStyle w:val="Emphasis"/>
          <w:highlight w:val="green"/>
        </w:rPr>
        <w:t>becomes “ontological</w:t>
      </w:r>
      <w:r w:rsidRPr="000D07E2">
        <w:rPr>
          <w:rStyle w:val="Emphasis"/>
        </w:rPr>
        <w:t xml:space="preserve"> anti-Blackness</w:t>
      </w:r>
      <w:r>
        <w:t>” and “</w:t>
      </w:r>
      <w:r w:rsidRPr="000D07E2">
        <w:rPr>
          <w:rStyle w:val="Emphasis"/>
        </w:rPr>
        <w:t>patriarchy” becomes “the logic of misogyny.”</w:t>
      </w:r>
      <w:r>
        <w:t xml:space="preserve">52 There are </w:t>
      </w:r>
      <w:r w:rsidRPr="000D07E2">
        <w:rPr>
          <w:rStyle w:val="StyleUnderline"/>
        </w:rPr>
        <w:t xml:space="preserve">frequently </w:t>
      </w:r>
      <w:r w:rsidRPr="000D07E2">
        <w:rPr>
          <w:rStyle w:val="Emphasis"/>
        </w:rPr>
        <w:t>spiritual</w:t>
      </w:r>
      <w:r w:rsidRPr="000D07E2">
        <w:rPr>
          <w:rStyle w:val="StyleUnderline"/>
        </w:rPr>
        <w:t xml:space="preserve"> or theological </w:t>
      </w:r>
      <w:r w:rsidRPr="000D07E2">
        <w:rPr>
          <w:rStyle w:val="Emphasis"/>
        </w:rPr>
        <w:t>overtones</w:t>
      </w:r>
      <w:r>
        <w:t xml:space="preserve"> </w:t>
      </w:r>
      <w:r w:rsidRPr="000D07E2">
        <w:rPr>
          <w:rStyle w:val="StyleUnderline"/>
        </w:rPr>
        <w:t xml:space="preserve">to these </w:t>
      </w:r>
      <w:r w:rsidRPr="000D07E2">
        <w:rPr>
          <w:rStyle w:val="Emphasis"/>
        </w:rPr>
        <w:t>epics of “original sin,”</w:t>
      </w:r>
      <w:r>
        <w:t xml:space="preserve"> and </w:t>
      </w:r>
      <w:r w:rsidRPr="000D07E2">
        <w:rPr>
          <w:rStyle w:val="StyleUnderline"/>
        </w:rPr>
        <w:t>their rhetorical and epistemological effect, as historian Matt Karp and others have observed, is the keenness of immutability</w:t>
      </w:r>
      <w:r>
        <w:t>.53 By the light of the category of immediacy, we can see how this eternity of immanence, this ineluctable total everythingness, mirrors the motifs of timeless instantaneity and frictionless flow that organize the culture of circulation.</w:t>
      </w:r>
    </w:p>
    <w:p w14:paraId="06C5F0E1" w14:textId="77777777" w:rsidR="00667111" w:rsidRDefault="00667111" w:rsidP="00667111">
      <w:r>
        <w:t xml:space="preserve">The appeal of these “poetheories” and nihilisms is undeniable, and inarguability is baked into their ethos. Therefore, it is crucial to appreciate the </w:t>
      </w:r>
      <w:r w:rsidRPr="000D07E2">
        <w:rPr>
          <w:rStyle w:val="StyleUnderline"/>
        </w:rPr>
        <w:t>critiques and counterpositions offered by</w:t>
      </w:r>
      <w:r>
        <w:t xml:space="preserve"> more materialist and </w:t>
      </w:r>
      <w:r w:rsidRPr="000D07E2">
        <w:rPr>
          <w:rStyle w:val="StyleUnderline"/>
        </w:rPr>
        <w:t xml:space="preserve">dialectical thinkers of racialization, such as </w:t>
      </w:r>
      <w:r>
        <w:t xml:space="preserve">Angela </w:t>
      </w:r>
      <w:r w:rsidRPr="000D07E2">
        <w:rPr>
          <w:rStyle w:val="StyleUnderline"/>
        </w:rPr>
        <w:t>Davis</w:t>
      </w:r>
      <w:r>
        <w:t xml:space="preserve">, Achille </w:t>
      </w:r>
      <w:r w:rsidRPr="000D07E2">
        <w:rPr>
          <w:rStyle w:val="StyleUnderline"/>
        </w:rPr>
        <w:t>Mbembe</w:t>
      </w:r>
      <w:r>
        <w:t xml:space="preserve">, Olúf </w:t>
      </w:r>
      <w:r w:rsidRPr="000D07E2">
        <w:rPr>
          <w:rStyle w:val="StyleUnderline"/>
        </w:rPr>
        <w:t>Táíwò</w:t>
      </w:r>
      <w:r>
        <w:t xml:space="preserve">, or Anthony </w:t>
      </w:r>
      <w:r w:rsidRPr="000D07E2">
        <w:rPr>
          <w:rStyle w:val="StyleUnderline"/>
        </w:rPr>
        <w:t>Reed</w:t>
      </w:r>
      <w:r>
        <w:t>, who, in turn, find inspiration in the internationalist anti-imperialism of Frantz Fanon or Gayatri Spivak. Davis explicitly criticizes the “nationalism” and idealism of the paradigm of “anti- Blackness,” because the “center on pain and injury ... can create barriers to developing solidarity” and because “the importance of black people’s histories in the Americas resides precisely in the fact that there has been an ongoing freedom struggle for many centuries, the centrality of black struggles is much more about freedom than it is about blackness.”54 Mbembe concurs that the “absolutization” operates in the realm of the ideal, reifying contingencies and eclipsing freedom and solidarity: “Afro-pessimism is also premised on the idea of a categorial antagonism that cannot be transcended.” Drawing upon the work of Nigerian novelist Amos Tutuola, Mbembe argues for heterogeneity and contradiction as the contrasts to absolutism and nihilism:</w:t>
      </w:r>
    </w:p>
    <w:p w14:paraId="72B6A76D" w14:textId="77777777" w:rsidR="00667111" w:rsidRDefault="00667111" w:rsidP="00667111">
      <w:r w:rsidRPr="000D07E2">
        <w:rPr>
          <w:rStyle w:val="StyleUnderline"/>
        </w:rPr>
        <w:t>The most efficient logic of action is not flight and escape or fugitivity</w:t>
      </w:r>
      <w:r>
        <w:t xml:space="preserve"> (</w:t>
      </w:r>
      <w:r w:rsidRPr="000D07E2">
        <w:rPr>
          <w:rStyle w:val="StyleUnderline"/>
        </w:rPr>
        <w:t>but</w:t>
      </w:r>
      <w:r>
        <w:t xml:space="preserve">) clearing the pathways of </w:t>
      </w:r>
      <w:r w:rsidRPr="000D07E2">
        <w:rPr>
          <w:rStyle w:val="StyleUnderline"/>
        </w:rPr>
        <w:t>composition</w:t>
      </w:r>
      <w:r>
        <w:t>. This is not about fugitivity; it is about the capacity to assemble and compose ... it is a different way of inhabitation of the world ... Freedom consists in the full inhabitation of the world, an embrace of its contradictions.55</w:t>
      </w:r>
    </w:p>
    <w:p w14:paraId="6441E992" w14:textId="77777777" w:rsidR="00667111" w:rsidRPr="000D07E2" w:rsidRDefault="00667111" w:rsidP="00667111">
      <w:pPr>
        <w:rPr>
          <w:rStyle w:val="StyleUnderline"/>
        </w:rPr>
      </w:pPr>
      <w:r>
        <w:t>Táíwò, in stark contrast to Yusoff’s demolition, takes the concept of the Anthropocene as an opportunity to advocate for “constructive” reparations: since “</w:t>
      </w:r>
      <w:r w:rsidRPr="000D07E2">
        <w:rPr>
          <w:rStyle w:val="StyleUnderline"/>
        </w:rPr>
        <w:t>the connection between climate crisis, slavery, and colonialism flows from distributions of wealth and vulnerability created by centuries of global politics and its ecological consequences</w:t>
      </w:r>
      <w:r>
        <w:t xml:space="preserve">, </w:t>
      </w:r>
      <w:r w:rsidRPr="000D07E2">
        <w:rPr>
          <w:rStyle w:val="StyleUnderline"/>
        </w:rPr>
        <w:t>layered with more recent histories of pollution in the Global North and corporate fossil fuel interests,”</w:t>
      </w:r>
      <w:r>
        <w:t xml:space="preserve"> </w:t>
      </w:r>
      <w:r w:rsidRPr="000D07E2">
        <w:rPr>
          <w:rStyle w:val="StyleUnderline"/>
        </w:rPr>
        <w:t xml:space="preserve">it is necessary for there to be centralized restitution that anticipates </w:t>
      </w:r>
      <w:r w:rsidRPr="000D07E2">
        <w:rPr>
          <w:rStyle w:val="StyleUnderline"/>
        </w:rPr>
        <w:lastRenderedPageBreak/>
        <w:t>future suffering.</w:t>
      </w:r>
      <w:r>
        <w:t xml:space="preserve">56 Reed powerfully argues that “the turn to theorizing (anti)Blackness as ontology, and </w:t>
      </w:r>
      <w:r w:rsidRPr="000D07E2">
        <w:rPr>
          <w:rStyle w:val="StyleUnderline"/>
        </w:rPr>
        <w:t>the (re)turn to theorizing the inner life/subjective experience are two sides of one anticollective ultimately anti-utopian coin</w:t>
      </w:r>
      <w:r>
        <w:t xml:space="preserve">.”57 </w:t>
      </w:r>
      <w:r w:rsidRPr="000D07E2">
        <w:rPr>
          <w:rStyle w:val="StyleUnderline"/>
        </w:rPr>
        <w:t>The obverse of immediacy’s immutability and spiritualization is this embrace of construction, contradiction, contingency</w:t>
      </w:r>
      <w:r>
        <w:t xml:space="preserve">— </w:t>
      </w:r>
      <w:r w:rsidRPr="000D07E2">
        <w:rPr>
          <w:rStyle w:val="StyleUnderline"/>
        </w:rPr>
        <w:t>of</w:t>
      </w:r>
      <w:r>
        <w:t xml:space="preserve"> struggle and </w:t>
      </w:r>
      <w:r w:rsidRPr="000D07E2">
        <w:rPr>
          <w:rStyle w:val="StyleUnderline"/>
        </w:rPr>
        <w:t>solidarity</w:t>
      </w:r>
      <w:r>
        <w:t xml:space="preserve">. </w:t>
      </w:r>
      <w:r w:rsidRPr="000D07E2">
        <w:rPr>
          <w:rStyle w:val="StyleUnderline"/>
        </w:rPr>
        <w:t>Mediations</w:t>
      </w:r>
      <w:r>
        <w:t xml:space="preserve"> </w:t>
      </w:r>
      <w:r w:rsidRPr="000D07E2">
        <w:rPr>
          <w:rStyle w:val="StyleUnderline"/>
        </w:rPr>
        <w:t xml:space="preserve">are many-textured compositions that sustain inconsistencies </w:t>
      </w:r>
      <w:r>
        <w:t xml:space="preserve">and de-complete or de-immanentize, </w:t>
      </w:r>
      <w:r w:rsidRPr="000D07E2">
        <w:rPr>
          <w:rStyle w:val="StyleUnderline"/>
        </w:rPr>
        <w:t>holding open the possibilities of practical connection in and through action to build.</w:t>
      </w:r>
    </w:p>
    <w:p w14:paraId="4FAA724F" w14:textId="77777777" w:rsidR="00667111" w:rsidRDefault="00667111" w:rsidP="00667111">
      <w:r w:rsidRPr="00A42CA7">
        <w:rPr>
          <w:rStyle w:val="StyleUnderline"/>
          <w:highlight w:val="green"/>
        </w:rPr>
        <w:t xml:space="preserve">The </w:t>
      </w:r>
      <w:r w:rsidRPr="00A42CA7">
        <w:rPr>
          <w:rStyle w:val="Emphasis"/>
          <w:highlight w:val="green"/>
        </w:rPr>
        <w:t>magnetism of immediacy</w:t>
      </w:r>
      <w:r w:rsidRPr="000D07E2">
        <w:rPr>
          <w:rStyle w:val="StyleUnderline"/>
        </w:rPr>
        <w:t xml:space="preserve"> theory, however, can </w:t>
      </w:r>
      <w:r w:rsidRPr="00A42CA7">
        <w:rPr>
          <w:rStyle w:val="StyleUnderline"/>
          <w:highlight w:val="green"/>
        </w:rPr>
        <w:t xml:space="preserve">repose in </w:t>
      </w:r>
      <w:r w:rsidRPr="00A42CA7">
        <w:rPr>
          <w:rStyle w:val="Emphasis"/>
          <w:highlight w:val="green"/>
        </w:rPr>
        <w:t>closing</w:t>
      </w:r>
      <w:r w:rsidRPr="00E5736D">
        <w:rPr>
          <w:rStyle w:val="Emphasis"/>
        </w:rPr>
        <w:t xml:space="preserve"> these </w:t>
      </w:r>
      <w:r w:rsidRPr="00A42CA7">
        <w:rPr>
          <w:rStyle w:val="Emphasis"/>
          <w:highlight w:val="green"/>
        </w:rPr>
        <w:t>possibilities</w:t>
      </w:r>
      <w:r>
        <w:t xml:space="preserve">. </w:t>
      </w:r>
      <w:r w:rsidRPr="00A42CA7">
        <w:rPr>
          <w:rStyle w:val="Emphasis"/>
          <w:highlight w:val="green"/>
        </w:rPr>
        <w:t>If nothing is changeable</w:t>
      </w:r>
      <w:r w:rsidRPr="00E5736D">
        <w:rPr>
          <w:rStyle w:val="Emphasis"/>
        </w:rPr>
        <w:t>, if</w:t>
      </w:r>
      <w:r w:rsidRPr="000D07E2">
        <w:rPr>
          <w:rStyle w:val="StyleUnderline"/>
        </w:rPr>
        <w:t xml:space="preserve"> </w:t>
      </w:r>
      <w:r w:rsidRPr="00E5736D">
        <w:rPr>
          <w:rStyle w:val="Emphasis"/>
        </w:rPr>
        <w:t>solidarity fails, if it is too late</w:t>
      </w:r>
      <w:r w:rsidRPr="000D07E2">
        <w:rPr>
          <w:rStyle w:val="StyleUnderline"/>
        </w:rPr>
        <w:t>,</w:t>
      </w:r>
      <w:r>
        <w:t xml:space="preserve"> </w:t>
      </w:r>
      <w:r w:rsidRPr="000D07E2">
        <w:rPr>
          <w:rStyle w:val="StyleUnderline"/>
        </w:rPr>
        <w:t xml:space="preserve">the </w:t>
      </w:r>
      <w:r w:rsidRPr="00A42CA7">
        <w:rPr>
          <w:rStyle w:val="StyleUnderline"/>
          <w:highlight w:val="green"/>
        </w:rPr>
        <w:t>obligation</w:t>
      </w:r>
      <w:r w:rsidRPr="000D07E2">
        <w:rPr>
          <w:rStyle w:val="StyleUnderline"/>
        </w:rPr>
        <w:t xml:space="preserve"> to act </w:t>
      </w:r>
      <w:r w:rsidRPr="00A42CA7">
        <w:rPr>
          <w:rStyle w:val="StyleUnderline"/>
          <w:highlight w:val="green"/>
        </w:rPr>
        <w:t>dissipates</w:t>
      </w:r>
      <w:r>
        <w:t xml:space="preserve">. </w:t>
      </w:r>
      <w:r w:rsidRPr="000D07E2">
        <w:rPr>
          <w:rStyle w:val="StyleUnderline"/>
        </w:rPr>
        <w:t>In its place</w:t>
      </w:r>
      <w:r>
        <w:t xml:space="preserve"> arise valiant </w:t>
      </w:r>
      <w:r w:rsidRPr="000D07E2">
        <w:rPr>
          <w:rStyle w:val="StyleUnderline"/>
        </w:rPr>
        <w:t>theories of the undesirability of action itself</w:t>
      </w:r>
      <w:r>
        <w:t xml:space="preserve">, </w:t>
      </w:r>
      <w:r w:rsidRPr="000D07E2">
        <w:rPr>
          <w:rStyle w:val="StyleUnderline"/>
        </w:rPr>
        <w:t>along with entire lexicons for recriminating the instrumentalism and compromise of politics</w:t>
      </w:r>
      <w:r>
        <w:t xml:space="preserve">, and </w:t>
      </w:r>
      <w:r w:rsidRPr="000D07E2">
        <w:rPr>
          <w:rStyle w:val="StyleUnderline"/>
        </w:rPr>
        <w:t>recasting politics as ontologization</w:t>
      </w:r>
      <w:r>
        <w:t>. An eloquent idiolect of this resignation is “</w:t>
      </w:r>
      <w:r w:rsidRPr="000D07E2">
        <w:rPr>
          <w:rStyle w:val="StyleUnderline"/>
        </w:rPr>
        <w:t>antipolitics</w:t>
      </w:r>
      <w:r>
        <w:t xml:space="preserve">,” a “beyond of politics” </w:t>
      </w:r>
      <w:r w:rsidRPr="000D07E2">
        <w:rPr>
          <w:rStyle w:val="StyleUnderline"/>
        </w:rPr>
        <w:t>in which alterity and negation disrupt</w:t>
      </w:r>
      <w:r>
        <w:t xml:space="preserve"> </w:t>
      </w:r>
      <w:r w:rsidRPr="000D07E2">
        <w:rPr>
          <w:rStyle w:val="StyleUnderline"/>
        </w:rPr>
        <w:t>and undo the ordinary order of things</w:t>
      </w:r>
      <w:r>
        <w:t xml:space="preserve">, </w:t>
      </w:r>
      <w:r w:rsidRPr="000D07E2">
        <w:rPr>
          <w:rStyle w:val="StyleUnderline"/>
        </w:rPr>
        <w:t>including its ordinary prescriptions</w:t>
      </w:r>
      <w:r>
        <w:t xml:space="preserve"> for organization and struggle.58 Theory perpetually relativizes itself vis-à-vis practice and has historically wrestled with the problem of immediacy in questions about the imminence of revolution, the immanence of the general will, spontaneity, and party-planning—a swath of thinkers from Thomas Hobbes and Gustave Le Bon to Bruno Bauer and Karl Marx, from Sigmund Freud to Rosa Luxemburg and Vladimir Lenin, from Angela Davis to Michael Hardt and Antonio Negri, have recurrently asked whether the mass or class is identical to itself and on a trajectory of becoming conscious of itself, what intellectuals do to facilitate or impede mass action, and whether political theory is inherently descriptive and belated, or possibly projective and electrifying. But now, in the present theoretical landscape, the questions seem decided and the match seems won; antipolitics renounces the mediation of organization, antitheory renounces the mediation of theory, and immediacy autonomizes.</w:t>
      </w:r>
    </w:p>
    <w:p w14:paraId="58F02C98" w14:textId="77777777" w:rsidR="00667111" w:rsidRDefault="00667111" w:rsidP="00667111">
      <w:r w:rsidRPr="000D07E2">
        <w:rPr>
          <w:rStyle w:val="StyleUnderline"/>
        </w:rPr>
        <w:t>Assessing not only the known world but also available paths out of it as “inherently unfixable and beyond resuscitation, reform</w:t>
      </w:r>
      <w:r>
        <w:t xml:space="preserve">, or rescue” (as one self-proclaimed “insurgent” journal declares), </w:t>
      </w:r>
      <w:r w:rsidRPr="000D07E2">
        <w:rPr>
          <w:rStyle w:val="StyleUnderline"/>
        </w:rPr>
        <w:t>contemporary antipolitics absolutizes a transhistorical, dematerialized ether of abjection while infinitely dispersing resistances that thwart amalgamation</w:t>
      </w:r>
      <w:r>
        <w:t xml:space="preserve">.59 While an “anarchist sublime” has long piqued theory-savvy politics, in its latest iterations the algorithmic imprint is undeniable: again, that pattern of infinitization paired with a succession of singularities.60 Immanence evacuates politics: “Power is no longer concentrated in one point in the world; it is the world itself, its flows and avenues,” the Invisible Committee intones, and thus any action expedites flow.61 Philosopher Roberto </w:t>
      </w:r>
      <w:r w:rsidRPr="000D07E2">
        <w:rPr>
          <w:rStyle w:val="StyleUnderline"/>
        </w:rPr>
        <w:t>Esposito</w:t>
      </w:r>
      <w:r>
        <w:t xml:space="preserve"> </w:t>
      </w:r>
      <w:r w:rsidRPr="000D07E2">
        <w:rPr>
          <w:rStyle w:val="StyleUnderline"/>
        </w:rPr>
        <w:t>outlines the restless negativity of antipolitic</w:t>
      </w:r>
      <w:r>
        <w:t xml:space="preserve">s vis-à-vis official exercises of power </w:t>
      </w:r>
      <w:r w:rsidRPr="000D07E2">
        <w:rPr>
          <w:rStyle w:val="StyleUnderline"/>
        </w:rPr>
        <w:t>with his notion of the “impolitical”:</w:t>
      </w:r>
      <w:r>
        <w:t xml:space="preserve"> “</w:t>
      </w:r>
      <w:r w:rsidRPr="000D07E2">
        <w:rPr>
          <w:rStyle w:val="StyleUnderline"/>
        </w:rPr>
        <w:t>Politics cannot be conceptualized in positive form but only on the basis of that which draws its contours</w:t>
      </w:r>
      <w:r>
        <w:t xml:space="preserve"> </w:t>
      </w:r>
      <w:r w:rsidRPr="000D07E2">
        <w:rPr>
          <w:rStyle w:val="StyleUnderline"/>
        </w:rPr>
        <w:t>at its outer margin and which determines it negatively</w:t>
      </w:r>
      <w:r>
        <w:t xml:space="preserve">, constituting both its ground and its reverse side.”62 </w:t>
      </w:r>
      <w:r w:rsidRPr="000D07E2">
        <w:rPr>
          <w:rStyle w:val="StyleUnderline"/>
        </w:rPr>
        <w:t>Negativity as end in itself animates</w:t>
      </w:r>
      <w:r>
        <w:t xml:space="preserve"> gender theorist Jack </w:t>
      </w:r>
      <w:r w:rsidRPr="000D07E2">
        <w:rPr>
          <w:rStyle w:val="StyleUnderline"/>
        </w:rPr>
        <w:t>Halberstam’s “anti-political project of unmaking.”</w:t>
      </w:r>
      <w:r>
        <w:t xml:space="preserve">63 And, most influentially, </w:t>
      </w:r>
      <w:r w:rsidRPr="000D07E2">
        <w:rPr>
          <w:rStyle w:val="StyleUnderline"/>
        </w:rPr>
        <w:t>Harney and Moten conceive flight from collective power as “fugitivity”</w:t>
      </w:r>
      <w:r>
        <w:t>:</w:t>
      </w:r>
    </w:p>
    <w:p w14:paraId="10EBB2A4" w14:textId="77777777" w:rsidR="00667111" w:rsidRDefault="00667111" w:rsidP="00667111">
      <w:r w:rsidRPr="000D07E2">
        <w:rPr>
          <w:rStyle w:val="StyleUnderline"/>
        </w:rPr>
        <w:t>We owe it to each other to falsify the institution,</w:t>
      </w:r>
      <w:r>
        <w:t xml:space="preserve"> </w:t>
      </w:r>
      <w:r w:rsidRPr="000D07E2">
        <w:rPr>
          <w:rStyle w:val="StyleUnderline"/>
        </w:rPr>
        <w:t xml:space="preserve">to make politics incorrect, </w:t>
      </w:r>
      <w:r w:rsidRPr="000D07E2">
        <w:t>to</w:t>
      </w:r>
      <w:r>
        <w:t xml:space="preserve"> give the lie to our own determination. We owe each other the indeterminate. </w:t>
      </w:r>
      <w:r w:rsidRPr="000D07E2">
        <w:rPr>
          <w:rStyle w:val="StyleUnderline"/>
        </w:rPr>
        <w:t>We owe each other everything. An abdication of political responsibility?</w:t>
      </w:r>
      <w:r>
        <w:t xml:space="preserve"> OK. Whatever. </w:t>
      </w:r>
      <w:r w:rsidRPr="000D07E2">
        <w:rPr>
          <w:rStyle w:val="StyleUnderline"/>
        </w:rPr>
        <w:t xml:space="preserve">We’re just anti-politically romantic about </w:t>
      </w:r>
      <w:proofErr w:type="gramStart"/>
      <w:r w:rsidRPr="000D07E2">
        <w:rPr>
          <w:rStyle w:val="StyleUnderline"/>
        </w:rPr>
        <w:t>actually existing</w:t>
      </w:r>
      <w:proofErr w:type="gramEnd"/>
      <w:r w:rsidRPr="000D07E2">
        <w:rPr>
          <w:rStyle w:val="StyleUnderline"/>
        </w:rPr>
        <w:t xml:space="preserve"> social life</w:t>
      </w:r>
      <w:r>
        <w:t xml:space="preserve">. </w:t>
      </w:r>
      <w:r w:rsidRPr="000D07E2">
        <w:rPr>
          <w:rStyle w:val="StyleUnderline"/>
        </w:rPr>
        <w:t>We aren’t responsible for politics</w:t>
      </w:r>
      <w:r>
        <w:t xml:space="preserve">. </w:t>
      </w:r>
      <w:r w:rsidRPr="000D07E2">
        <w:rPr>
          <w:rStyle w:val="StyleUnderline"/>
        </w:rPr>
        <w:t>We are the general antagonism to politics</w:t>
      </w:r>
      <w:r>
        <w:t xml:space="preserve"> </w:t>
      </w:r>
      <w:r w:rsidRPr="000D07E2">
        <w:rPr>
          <w:rStyle w:val="StyleUnderline"/>
        </w:rPr>
        <w:t>looming outside</w:t>
      </w:r>
      <w:r>
        <w:t xml:space="preserve"> every attempt to politicize, </w:t>
      </w:r>
      <w:r w:rsidRPr="000D07E2">
        <w:rPr>
          <w:rStyle w:val="StyleUnderline"/>
        </w:rPr>
        <w:t>every imposition of self-governance</w:t>
      </w:r>
      <w:r>
        <w:t xml:space="preserve">, </w:t>
      </w:r>
      <w:r w:rsidRPr="000D07E2">
        <w:rPr>
          <w:rStyle w:val="StyleUnderline"/>
        </w:rPr>
        <w:t>every sovereign decision</w:t>
      </w:r>
      <w:r>
        <w:t xml:space="preserve"> and its degraded miniature, every emergent state and home sweet home.64 Immediacy style’s liquidation of </w:t>
      </w:r>
      <w:r>
        <w:lastRenderedPageBreak/>
        <w:t>determination, its flows and dissolutionisms, leave readers awash in the circulatory system, whose historic overweighting in the present precipitates the surging motif of exudent blur.</w:t>
      </w:r>
    </w:p>
    <w:p w14:paraId="3D30F4E0" w14:textId="77777777" w:rsidR="00667111" w:rsidRDefault="00667111" w:rsidP="00667111">
      <w:r>
        <w:t>Antipolitics could hardly be more explicit, but the immediatizing impulsion of this arc of contemporary theorization is perhaps most stark in the recent developments of high-profile communization theory. Mediation signals, for such theorists, not only theory’s deluded remove from experience, nor only generality’s oppressive effacement of identity, but the capitalist dispensation itself, with immediacy its sanctified annulment:</w:t>
      </w:r>
    </w:p>
    <w:p w14:paraId="1A2F112A" w14:textId="77777777" w:rsidR="00667111" w:rsidRDefault="00667111" w:rsidP="00667111">
      <w:r>
        <w:t xml:space="preserve">To speak of immediacy, with respect to the revolution, is merely a shorthand for the fact that the </w:t>
      </w:r>
      <w:r w:rsidRPr="000D07E2">
        <w:t>revolution abolishes the mediations of the modern world</w:t>
      </w:r>
      <w:r>
        <w:t xml:space="preserve"> ... the revolution cannot be a matter of finding new ways to mediate relations.65</w:t>
      </w:r>
    </w:p>
    <w:p w14:paraId="1AB23F4B" w14:textId="77777777" w:rsidR="00667111" w:rsidRDefault="00667111" w:rsidP="00667111">
      <w:r>
        <w:t xml:space="preserve">The anonymous theory collective Endnotes forgoes any figurations of communization, apart from their repeated underscoring of “undoing” and ascription of the movement as immanent to capitalism itself: “If communization is presenting itself currently, it is in the palpable sense of an impasse in the dynamic of the class relation.”66 </w:t>
      </w:r>
      <w:r w:rsidRPr="000D07E2">
        <w:rPr>
          <w:rStyle w:val="StyleUnderline"/>
        </w:rPr>
        <w:t>In claiming that “there can be no fixed theory of struggle ... there can only be a phenomenology of the experience of revolt</w:t>
      </w:r>
      <w:r>
        <w:t xml:space="preserve">,” </w:t>
      </w:r>
      <w:r w:rsidRPr="000D07E2">
        <w:rPr>
          <w:rStyle w:val="StyleUnderline"/>
        </w:rPr>
        <w:t>Endnotes propounds “spontaneity” and phenomenological connection</w:t>
      </w:r>
      <w:r>
        <w:t xml:space="preserve"> </w:t>
      </w:r>
      <w:r w:rsidRPr="000D07E2">
        <w:rPr>
          <w:rStyle w:val="StyleUnderline"/>
        </w:rPr>
        <w:t>as</w:t>
      </w:r>
      <w:r>
        <w:t xml:space="preserve"> embedded </w:t>
      </w:r>
      <w:r w:rsidRPr="00E5736D">
        <w:rPr>
          <w:rStyle w:val="StyleUnderline"/>
        </w:rPr>
        <w:t>antidotes to distanced conceptualization</w:t>
      </w:r>
      <w:r>
        <w:t xml:space="preserve">.67 </w:t>
      </w:r>
      <w:r w:rsidRPr="00E5736D">
        <w:rPr>
          <w:rStyle w:val="StyleUnderline"/>
        </w:rPr>
        <w:t>Theories</w:t>
      </w:r>
      <w:r>
        <w:t xml:space="preserve"> in this vein </w:t>
      </w:r>
      <w:r w:rsidRPr="00E5736D">
        <w:rPr>
          <w:rStyle w:val="StyleUnderline"/>
        </w:rPr>
        <w:t>trumpet</w:t>
      </w:r>
      <w:r>
        <w:t xml:space="preserve"> the “exhaustion of existing forms of organization that have tried to lead, dictate, or pre-empt struggles,” critic Benjamin Noys summarizes, and </w:t>
      </w:r>
      <w:r w:rsidRPr="000D07E2">
        <w:rPr>
          <w:rStyle w:val="StyleUnderline"/>
        </w:rPr>
        <w:t>they also resist specification or formalization, since struggles “contest(s) the tendency to affirm or adopt an alternative counter-identity</w:t>
      </w:r>
      <w:r>
        <w:t xml:space="preserve"> (worker, militant, anarchist, activist, etc.),” and indeed assert that it is possible to “begin enacting communism now, within capitalism.”68 Théorie Communiste, a different anonymous group, also echoes these immediatist overtones in insisting that there is an instantaneity of communist struggle:</w:t>
      </w:r>
    </w:p>
    <w:p w14:paraId="4332DB37" w14:textId="77777777" w:rsidR="00667111" w:rsidRDefault="00667111" w:rsidP="00667111">
      <w:r>
        <w:t>The revolution is communization; it does not have communism as a project and result, but as its very content ... this is not a period of transition, it is the revolution: communization is only the communist production of communism ... capitalism is not abolished for communism but through communism.69</w:t>
      </w:r>
    </w:p>
    <w:p w14:paraId="1110A4F3" w14:textId="77777777" w:rsidR="00667111" w:rsidRDefault="00667111" w:rsidP="00667111">
      <w:r>
        <w:t>Philosopher Alberto Toscano helpfully diagnoses this immediatism in noting the reflexive antipolitics of “</w:t>
      </w:r>
      <w:r w:rsidRPr="003B6C99">
        <w:rPr>
          <w:rStyle w:val="Emphasis"/>
        </w:rPr>
        <w:t>staking a claim</w:t>
      </w:r>
      <w:r w:rsidRPr="000D07E2">
        <w:rPr>
          <w:rStyle w:val="StyleUnderline"/>
        </w:rPr>
        <w:t xml:space="preserve"> </w:t>
      </w:r>
      <w:r w:rsidRPr="00E5736D">
        <w:t>to communism</w:t>
      </w:r>
      <w:r w:rsidRPr="000D07E2">
        <w:rPr>
          <w:rStyle w:val="StyleUnderline"/>
        </w:rPr>
        <w:t xml:space="preserve"> </w:t>
      </w:r>
      <w:r w:rsidRPr="003B6C99">
        <w:rPr>
          <w:rStyle w:val="StyleUnderline"/>
        </w:rPr>
        <w:t>but</w:t>
      </w:r>
      <w:r w:rsidRPr="000D07E2">
        <w:rPr>
          <w:rStyle w:val="StyleUnderline"/>
        </w:rPr>
        <w:t xml:space="preserve"> </w:t>
      </w:r>
      <w:r w:rsidRPr="003B6C99">
        <w:rPr>
          <w:rStyle w:val="Emphasis"/>
        </w:rPr>
        <w:t>refusing</w:t>
      </w:r>
      <w:r w:rsidRPr="000D07E2">
        <w:rPr>
          <w:rStyle w:val="Emphasis"/>
        </w:rPr>
        <w:t xml:space="preserve"> the politics of </w:t>
      </w:r>
      <w:r w:rsidRPr="003B6C99">
        <w:rPr>
          <w:rStyle w:val="Emphasis"/>
        </w:rPr>
        <w:t>transition</w:t>
      </w:r>
      <w:r>
        <w:t>.”70 Enunciating revolutionary theory as the demarcation of the present’s distance from the past (the old forms of mediated organizing don’t apply) but, simultaneously, as the melting of the present’s distance from the future (communism is not a project but a way of being in the moment), communization theory, Noys notes, “insists on immediacy.” Against the mediations of argument and the mediacy of capitalist relations, against transition and antipolitics, immersive phenomenology and insurgent effusion arouse immediacy theory today.</w:t>
      </w:r>
    </w:p>
    <w:p w14:paraId="4694BB32" w14:textId="77777777" w:rsidR="00667111" w:rsidRDefault="00667111" w:rsidP="00667111">
      <w:r>
        <w:t>syntheses against immediacy</w:t>
      </w:r>
    </w:p>
    <w:p w14:paraId="52DE3A7D" w14:textId="77777777" w:rsidR="00667111" w:rsidRDefault="00667111" w:rsidP="00667111">
      <w:r>
        <w:t xml:space="preserve">If critical theory lacquers itself to contemporary cultural style, declining anything beyond immediacy, whither generative projects? </w:t>
      </w:r>
      <w:r w:rsidRPr="000D07E2">
        <w:rPr>
          <w:rStyle w:val="StyleUnderline"/>
        </w:rPr>
        <w:t>Theorists of cultural production</w:t>
      </w:r>
      <w:r>
        <w:t xml:space="preserve">—of </w:t>
      </w:r>
      <w:r w:rsidRPr="000D07E2">
        <w:rPr>
          <w:rStyle w:val="StyleUnderline"/>
        </w:rPr>
        <w:t>ideas and images, of figuration and</w:t>
      </w:r>
      <w:r>
        <w:t xml:space="preserve"> </w:t>
      </w:r>
      <w:r w:rsidRPr="000D07E2">
        <w:rPr>
          <w:rStyle w:val="StyleUnderline"/>
        </w:rPr>
        <w:t>language</w:t>
      </w:r>
      <w:r>
        <w:t xml:space="preserve">— </w:t>
      </w:r>
      <w:r w:rsidRPr="000D07E2">
        <w:rPr>
          <w:rStyle w:val="StyleUnderline"/>
        </w:rPr>
        <w:t>should be some of the people the very most qualified to make knowledge</w:t>
      </w:r>
      <w:r>
        <w:t xml:space="preserve">: </w:t>
      </w:r>
      <w:r w:rsidRPr="000D07E2">
        <w:rPr>
          <w:rStyle w:val="StyleUnderline"/>
        </w:rPr>
        <w:t>ideas for living</w:t>
      </w:r>
      <w:r>
        <w:t xml:space="preserve">, speculations as to the possible, </w:t>
      </w:r>
      <w:r w:rsidRPr="000D07E2">
        <w:rPr>
          <w:rStyle w:val="StyleUnderline"/>
        </w:rPr>
        <w:t>visions to hold in common</w:t>
      </w:r>
      <w:r>
        <w:t xml:space="preserve">. But lately, </w:t>
      </w:r>
      <w:r w:rsidRPr="00A42CA7">
        <w:rPr>
          <w:rStyle w:val="StyleUnderline"/>
          <w:highlight w:val="green"/>
        </w:rPr>
        <w:t xml:space="preserve">we have </w:t>
      </w:r>
      <w:r w:rsidRPr="00A42CA7">
        <w:rPr>
          <w:rStyle w:val="Emphasis"/>
          <w:highlight w:val="green"/>
        </w:rPr>
        <w:t xml:space="preserve">smeared argumentation as tyranny </w:t>
      </w:r>
      <w:r w:rsidRPr="00A42CA7">
        <w:rPr>
          <w:rStyle w:val="StyleUnderline"/>
          <w:highlight w:val="green"/>
        </w:rPr>
        <w:t>and decried</w:t>
      </w:r>
      <w:r w:rsidRPr="000D07E2">
        <w:rPr>
          <w:rStyle w:val="StyleUnderline"/>
        </w:rPr>
        <w:t xml:space="preserve"> </w:t>
      </w:r>
      <w:r w:rsidRPr="00A42CA7">
        <w:rPr>
          <w:rStyle w:val="StyleUnderline"/>
          <w:highlight w:val="green"/>
        </w:rPr>
        <w:t xml:space="preserve">the </w:t>
      </w:r>
      <w:r w:rsidRPr="00A42CA7">
        <w:rPr>
          <w:rStyle w:val="Emphasis"/>
          <w:highlight w:val="green"/>
        </w:rPr>
        <w:t xml:space="preserve">hubris of </w:t>
      </w:r>
      <w:r w:rsidRPr="003B6C99">
        <w:rPr>
          <w:rStyle w:val="Emphasis"/>
        </w:rPr>
        <w:t>convoking</w:t>
      </w:r>
      <w:r w:rsidRPr="000D07E2">
        <w:rPr>
          <w:rStyle w:val="Emphasis"/>
        </w:rPr>
        <w:t xml:space="preserve"> </w:t>
      </w:r>
      <w:r w:rsidRPr="00A42CA7">
        <w:rPr>
          <w:rStyle w:val="Emphasis"/>
          <w:highlight w:val="green"/>
        </w:rPr>
        <w:t>collectivity</w:t>
      </w:r>
      <w:r>
        <w:t xml:space="preserve">, mounting our work instead as emanating and entangling. Naming and historicizing these habits, this book does depart. </w:t>
      </w:r>
      <w:r w:rsidRPr="000D07E2">
        <w:rPr>
          <w:rStyle w:val="StyleUnderline"/>
        </w:rPr>
        <w:t xml:space="preserve">What comes after burning </w:t>
      </w:r>
      <w:r w:rsidRPr="000D07E2">
        <w:rPr>
          <w:rStyle w:val="StyleUnderline"/>
        </w:rPr>
        <w:lastRenderedPageBreak/>
        <w:t>it all down, after indeterminacy and vibrant matter in the embers?</w:t>
      </w:r>
      <w:r>
        <w:t xml:space="preserve"> Can’t ideas animate us? Should not theory risk synthesis? </w:t>
      </w:r>
      <w:r w:rsidRPr="000D07E2">
        <w:rPr>
          <w:rStyle w:val="StyleUnderline"/>
        </w:rPr>
        <w:t>Endorsing mediacy against immediacy is a proscribed move</w:t>
      </w:r>
      <w:r>
        <w:t xml:space="preserve">—but the wager of this chapter and of this book has been that theory and aesthetic production must be impelled by their own essential and definitive promise of departure: </w:t>
      </w:r>
      <w:r w:rsidRPr="000D07E2">
        <w:rPr>
          <w:rStyle w:val="Emphasis"/>
        </w:rPr>
        <w:t>theory moves away from mere context</w:t>
      </w:r>
      <w:r>
        <w:t>, speculatively moving beyond reflexive cognition, propulsively moving against the merely extant; art and literature generate more than what is already given, speculatively proposing other worlds, other words, propulsively suspending ordinary ratiocination.</w:t>
      </w:r>
    </w:p>
    <w:p w14:paraId="3276B8A2" w14:textId="77777777" w:rsidR="00667111" w:rsidRPr="000D07E2" w:rsidRDefault="00667111" w:rsidP="00667111">
      <w:pPr>
        <w:rPr>
          <w:rStyle w:val="StyleUnderline"/>
        </w:rPr>
      </w:pPr>
      <w:r w:rsidRPr="000D07E2">
        <w:rPr>
          <w:rStyle w:val="StyleUnderline"/>
        </w:rPr>
        <w:t xml:space="preserve">Theory negating mediation </w:t>
      </w:r>
      <w:r w:rsidRPr="000D07E2">
        <w:rPr>
          <w:rStyle w:val="Emphasis"/>
        </w:rPr>
        <w:t>performs immediacy</w:t>
      </w:r>
      <w:r w:rsidRPr="000D07E2">
        <w:rPr>
          <w:rStyle w:val="StyleUnderline"/>
        </w:rPr>
        <w:t xml:space="preserve"> </w:t>
      </w:r>
      <w:r w:rsidRPr="000D07E2">
        <w:rPr>
          <w:rStyle w:val="Emphasis"/>
        </w:rPr>
        <w:t>rather than interpreting it</w:t>
      </w:r>
      <w:r>
        <w:t xml:space="preserve">. </w:t>
      </w:r>
      <w:r w:rsidRPr="000D07E2">
        <w:rPr>
          <w:rStyle w:val="StyleUnderline"/>
        </w:rPr>
        <w:t>Interpretation mediates by encountering phenomena and putting them into medium, like an articulated category that connects them to other phenomena or a historical narrative that helps explain how they came to appear</w:t>
      </w:r>
      <w:r>
        <w:t xml:space="preserve">. Interpretation of a dialectical sort pays attention to contradictions and negations, including the openings for thought to negate the circumstances of its own emergence, as well as the contradictory relations dissembled by that which solely appears. Dialectics attune to what is not immediate—to what a perceiving self doesn’t first see about itself, to what is contingent, to what is on the move, to what does not dawn. Immediacy style’s reification of what merely appears, by contrast, stamps out contradiction. What you see is what you get. However much this self-identical manifestiveness feels warranted in these times, its voiding of contradiction eliminates the gap by which theory distinguishes between the actual and the possible. </w:t>
      </w:r>
      <w:r w:rsidRPr="000D07E2">
        <w:rPr>
          <w:rStyle w:val="StyleUnderline"/>
        </w:rPr>
        <w:t>Without this gap, there can be no projects, no synthesis. Nothing other than the too late.</w:t>
      </w:r>
    </w:p>
    <w:p w14:paraId="0F95F5EC" w14:textId="77777777" w:rsidR="00667111" w:rsidRDefault="00667111" w:rsidP="00667111">
      <w:r>
        <w:t xml:space="preserve">Theory must not guilelessly reproduce and reify what is immediately given; it must beguilingly bring into thinkability and perceptibility that which is not given. It is one thing for the dominant culture of a moment to fail the bar of immanent critique, reveling rather than revelatory—but it hits worse when theory also fails, and </w:t>
      </w:r>
      <w:r w:rsidRPr="000D07E2">
        <w:rPr>
          <w:rStyle w:val="StyleUnderline"/>
        </w:rPr>
        <w:t>worst of all</w:t>
      </w:r>
      <w:r>
        <w:t xml:space="preserve"> when that </w:t>
      </w:r>
      <w:r w:rsidRPr="000D07E2">
        <w:rPr>
          <w:rStyle w:val="StyleUnderline"/>
        </w:rPr>
        <w:t>failure is celebrated.</w:t>
      </w:r>
      <w:r>
        <w:t xml:space="preserve"> If there is a whiff of party-pooping in analyzing the form and content of immediacy theory today, this is only to recenter the contradiction between immediacy and theory. The construction of theory again as the metalevel seeing of how we see requires perceiving theory’s own conjunction with the ruling ideas and class rule, while nonetheless activating the dialectic through which that conjunction can also host the coherent, synthetic demand for that rule’s end. Theory can do more than fecundate immediacy, quicksanding all acts of knowing into the immanent blur. It can mediate us out of this place.</w:t>
      </w:r>
    </w:p>
    <w:p w14:paraId="070814C3" w14:textId="77777777" w:rsidR="00667111" w:rsidRDefault="00667111" w:rsidP="00667111">
      <w:pPr>
        <w:pStyle w:val="Heading2"/>
      </w:pPr>
      <w:r>
        <w:lastRenderedPageBreak/>
        <w:t>Case</w:t>
      </w:r>
    </w:p>
    <w:p w14:paraId="5C112EE4" w14:textId="77777777" w:rsidR="00667111" w:rsidRDefault="00667111" w:rsidP="00667111">
      <w:pPr>
        <w:pStyle w:val="Heading4"/>
      </w:pPr>
      <w:r>
        <w:t xml:space="preserve">Totalized reading of social death requires a </w:t>
      </w:r>
      <w:r>
        <w:rPr>
          <w:u w:val="single"/>
        </w:rPr>
        <w:t>complete foreclosure</w:t>
      </w:r>
      <w:r>
        <w:t xml:space="preserve"> of all relation between Black and non-Black subjects, not simply a </w:t>
      </w:r>
      <w:r>
        <w:rPr>
          <w:u w:val="single"/>
        </w:rPr>
        <w:t>nominal equivalence</w:t>
      </w:r>
      <w:r>
        <w:t xml:space="preserve"> of Blackness to nothingness. Their thesis requires a </w:t>
      </w:r>
      <w:r>
        <w:rPr>
          <w:u w:val="single"/>
        </w:rPr>
        <w:t xml:space="preserve">deadening of the lived </w:t>
      </w:r>
      <w:r w:rsidRPr="00477AB7">
        <w:rPr>
          <w:u w:val="single"/>
        </w:rPr>
        <w:t>world</w:t>
      </w:r>
      <w:r>
        <w:rPr>
          <w:u w:val="single"/>
        </w:rPr>
        <w:t>s</w:t>
      </w:r>
      <w:r>
        <w:t xml:space="preserve"> of slave revolts and the general strike across the US and Caribbean which prove </w:t>
      </w:r>
      <w:r w:rsidRPr="00A979D6">
        <w:rPr>
          <w:u w:val="single"/>
        </w:rPr>
        <w:t>meaningful blows</w:t>
      </w:r>
      <w:r>
        <w:t xml:space="preserve"> dealt to social death, even without bringing its complete downfall</w:t>
      </w:r>
    </w:p>
    <w:p w14:paraId="1A40C78F" w14:textId="77777777" w:rsidR="00667111" w:rsidRDefault="00667111" w:rsidP="00667111">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42346D8D" w14:textId="77777777" w:rsidR="00667111" w:rsidRPr="0051029E" w:rsidRDefault="00667111" w:rsidP="00667111">
      <w:pPr>
        <w:rPr>
          <w:sz w:val="16"/>
        </w:rPr>
      </w:pPr>
      <w:r w:rsidRPr="0051029E">
        <w:rPr>
          <w:rStyle w:val="StyleUnderline"/>
        </w:rPr>
        <w:t xml:space="preserve">Paradoxically, the mark of </w:t>
      </w:r>
      <w:r w:rsidRPr="009425F8">
        <w:rPr>
          <w:rStyle w:val="Emphasis"/>
          <w:highlight w:val="yellow"/>
        </w:rPr>
        <w:t>social death</w:t>
      </w:r>
      <w:r w:rsidRPr="0051029E">
        <w:rPr>
          <w:rStyle w:val="StyleUnderline"/>
        </w:rPr>
        <w:t xml:space="preserve"> forced upon the lives of the enslaved also </w:t>
      </w:r>
      <w:r w:rsidRPr="009425F8">
        <w:rPr>
          <w:rStyle w:val="Emphasis"/>
          <w:highlight w:val="yellow"/>
        </w:rPr>
        <w:t>opens up a constitutive aporia</w:t>
      </w:r>
      <w:r w:rsidRPr="0051029E">
        <w:rPr>
          <w:rStyle w:val="StyleUnderline"/>
        </w:rPr>
        <w:t xml:space="preserve"> in the modern nomos </w:t>
      </w:r>
      <w:r w:rsidRPr="009425F8">
        <w:rPr>
          <w:rStyle w:val="StyleUnderline"/>
          <w:highlight w:val="yellow"/>
        </w:rPr>
        <w:t xml:space="preserve">since a political avowal of nonrelation </w:t>
      </w:r>
      <w:r w:rsidRPr="00AC1D01">
        <w:rPr>
          <w:rStyle w:val="StyleUnderline"/>
        </w:rPr>
        <w:t>in lived relations</w:t>
      </w:r>
      <w:r w:rsidRPr="0051029E">
        <w:rPr>
          <w:sz w:val="16"/>
        </w:rPr>
        <w:t xml:space="preserve"> (</w:t>
      </w:r>
      <w:r w:rsidRPr="009425F8">
        <w:rPr>
          <w:rStyle w:val="Emphasis"/>
          <w:highlight w:val="yellow"/>
        </w:rPr>
        <w:t>if it is to be determinative</w:t>
      </w:r>
      <w:r w:rsidRPr="0051029E">
        <w:rPr>
          <w:sz w:val="16"/>
        </w:rPr>
        <w:t xml:space="preserve">, and not merely rhetoric- ally inclined) </w:t>
      </w:r>
      <w:r w:rsidRPr="009425F8">
        <w:rPr>
          <w:rStyle w:val="Emphasis"/>
          <w:highlight w:val="yellow"/>
        </w:rPr>
        <w:t>depends on a real absolute power of negating Relation</w:t>
      </w:r>
      <w:r w:rsidRPr="0051029E">
        <w:rPr>
          <w:sz w:val="16"/>
        </w:rPr>
        <w:t>, in Glissant’s sense (</w:t>
      </w:r>
      <w:r w:rsidRPr="009425F8">
        <w:rPr>
          <w:rStyle w:val="StyleUnderline"/>
          <w:highlight w:val="yellow"/>
        </w:rPr>
        <w:t>where Relation is both impossible to decompose and independent of</w:t>
      </w:r>
      <w:r w:rsidRPr="0051029E">
        <w:rPr>
          <w:rStyle w:val="StyleUnderline"/>
        </w:rPr>
        <w:t xml:space="preserve"> the notion of </w:t>
      </w:r>
      <w:r w:rsidRPr="009425F8">
        <w:rPr>
          <w:rStyle w:val="StyleUnderline"/>
          <w:highlight w:val="yellow"/>
        </w:rPr>
        <w:t>Being</w:t>
      </w:r>
      <w:r w:rsidRPr="0051029E">
        <w:rPr>
          <w:rStyle w:val="StyleUnderline"/>
        </w:rPr>
        <w:t xml:space="preserve"> from phenomenological ontology).</w:t>
      </w:r>
      <w:r w:rsidRPr="0051029E">
        <w:rPr>
          <w:sz w:val="16"/>
        </w:rPr>
        <w:t xml:space="preserve">44 </w:t>
      </w:r>
      <w:r w:rsidRPr="0051029E">
        <w:rPr>
          <w:rStyle w:val="StyleUnderline"/>
        </w:rPr>
        <w:t xml:space="preserve">This racializing strategy of a </w:t>
      </w:r>
      <w:r w:rsidRPr="009425F8">
        <w:rPr>
          <w:rStyle w:val="StyleUnderline"/>
          <w:highlight w:val="yellow"/>
        </w:rPr>
        <w:t xml:space="preserve">closure of Relation </w:t>
      </w:r>
      <w:r w:rsidRPr="009425F8">
        <w:rPr>
          <w:rStyle w:val="Emphasis"/>
          <w:highlight w:val="yellow"/>
        </w:rPr>
        <w:t>would demand a real enclosure of Black bodies</w:t>
      </w:r>
      <w:r w:rsidRPr="00805115">
        <w:rPr>
          <w:rStyle w:val="StyleUnderline"/>
        </w:rPr>
        <w:t xml:space="preserve"> </w:t>
      </w:r>
      <w:r w:rsidRPr="009425F8">
        <w:rPr>
          <w:rStyle w:val="StyleUnderline"/>
          <w:highlight w:val="yellow"/>
        </w:rPr>
        <w:t>in</w:t>
      </w:r>
      <w:r w:rsidRPr="00805115">
        <w:rPr>
          <w:rStyle w:val="StyleUnderline"/>
        </w:rPr>
        <w:t xml:space="preserve"> what</w:t>
      </w:r>
      <w:r w:rsidRPr="0051029E">
        <w:rPr>
          <w:rStyle w:val="StyleUnderline"/>
        </w:rPr>
        <w:t xml:space="preserve"> Walter Benjamin described as “</w:t>
      </w:r>
      <w:r w:rsidRPr="009425F8">
        <w:rPr>
          <w:rStyle w:val="StyleUnderline"/>
          <w:highlight w:val="yellow"/>
        </w:rPr>
        <w:t>homogenous empty time</w:t>
      </w:r>
      <w:r w:rsidRPr="0051029E">
        <w:rPr>
          <w:rStyle w:val="StyleUnderline"/>
        </w:rPr>
        <w:t>”</w:t>
      </w:r>
      <w:r w:rsidRPr="0051029E">
        <w:rPr>
          <w:sz w:val="16"/>
        </w:rPr>
        <w:t xml:space="preserve">— that is, </w:t>
      </w:r>
      <w:r w:rsidRPr="0051029E">
        <w:rPr>
          <w:rStyle w:val="StyleUnderline"/>
        </w:rPr>
        <w:t xml:space="preserve">time </w:t>
      </w:r>
      <w:r w:rsidRPr="009425F8">
        <w:rPr>
          <w:rStyle w:val="Emphasis"/>
          <w:highlight w:val="yellow"/>
        </w:rPr>
        <w:t>where figuratively nothing new happens under the sun</w:t>
      </w:r>
      <w:r w:rsidRPr="0051029E">
        <w:rPr>
          <w:sz w:val="16"/>
        </w:rPr>
        <w:t xml:space="preserve">, </w:t>
      </w:r>
      <w:r w:rsidRPr="0051029E">
        <w:rPr>
          <w:rStyle w:val="StyleUnderline"/>
        </w:rPr>
        <w:t>and where Black lives can be fixed in encounter as being absolutely “without ontological resistance” in their measured relation with whiteness.</w:t>
      </w:r>
      <w:r w:rsidRPr="0051029E">
        <w:rPr>
          <w:sz w:val="16"/>
        </w:rPr>
        <w:t xml:space="preserve">45 In other words, </w:t>
      </w:r>
      <w:r w:rsidRPr="009425F8">
        <w:rPr>
          <w:rStyle w:val="StyleUnderline"/>
          <w:highlight w:val="yellow"/>
        </w:rPr>
        <w:t>Black suffering in</w:t>
      </w:r>
      <w:r w:rsidRPr="0051029E">
        <w:rPr>
          <w:rStyle w:val="StyleUnderline"/>
        </w:rPr>
        <w:t xml:space="preserve"> an invoked political ontology of </w:t>
      </w:r>
      <w:r w:rsidRPr="009425F8">
        <w:rPr>
          <w:rStyle w:val="Emphasis"/>
          <w:highlight w:val="yellow"/>
        </w:rPr>
        <w:t>social death calls for</w:t>
      </w:r>
      <w:r w:rsidRPr="0051029E">
        <w:rPr>
          <w:rStyle w:val="StyleUnderline"/>
        </w:rPr>
        <w:t xml:space="preserve"> its possibility as a temporal </w:t>
      </w:r>
      <w:r w:rsidRPr="009425F8">
        <w:rPr>
          <w:rStyle w:val="Emphasis"/>
          <w:highlight w:val="yellow"/>
        </w:rPr>
        <w:t>deadening of the lived world</w:t>
      </w:r>
      <w:r w:rsidRPr="0051029E">
        <w:rPr>
          <w:rStyle w:val="StyleUnderline"/>
        </w:rPr>
        <w:t xml:space="preserve"> </w:t>
      </w:r>
      <w:r w:rsidRPr="009425F8">
        <w:rPr>
          <w:rStyle w:val="StyleUnderline"/>
          <w:highlight w:val="yellow"/>
        </w:rPr>
        <w:t>of Relation</w:t>
      </w:r>
      <w:r w:rsidRPr="0051029E">
        <w:rPr>
          <w:sz w:val="16"/>
        </w:rPr>
        <w:t xml:space="preserve"> (</w:t>
      </w:r>
      <w:r w:rsidRPr="0051029E">
        <w:rPr>
          <w:rStyle w:val="StyleUnderline"/>
        </w:rPr>
        <w:t>yielding a monochrome linear time</w:t>
      </w:r>
      <w:r w:rsidRPr="0051029E">
        <w:rPr>
          <w:sz w:val="16"/>
        </w:rPr>
        <w:t xml:space="preserve">), </w:t>
      </w:r>
      <w:r w:rsidRPr="0051029E">
        <w:rPr>
          <w:rStyle w:val="StyleUnderline"/>
        </w:rPr>
        <w:t xml:space="preserve">and </w:t>
      </w:r>
      <w:r w:rsidRPr="009425F8">
        <w:rPr>
          <w:rStyle w:val="Emphasis"/>
          <w:highlight w:val="yellow"/>
        </w:rPr>
        <w:t>not merely a nominal</w:t>
      </w:r>
      <w:r w:rsidRPr="0051029E">
        <w:rPr>
          <w:rStyle w:val="StyleUnderline"/>
        </w:rPr>
        <w:t xml:space="preserve"> or fictional </w:t>
      </w:r>
      <w:r w:rsidRPr="009425F8">
        <w:rPr>
          <w:rStyle w:val="Emphasis"/>
          <w:highlight w:val="yellow"/>
        </w:rPr>
        <w:t>equivalence of Blacks to no/ thingness</w:t>
      </w:r>
      <w:r w:rsidRPr="0051029E">
        <w:rPr>
          <w:rStyle w:val="StyleUnderline"/>
        </w:rPr>
        <w:t>.</w:t>
      </w:r>
      <w:r w:rsidRPr="0051029E">
        <w:rPr>
          <w:sz w:val="16"/>
        </w:rPr>
        <w:t xml:space="preserve"> However, </w:t>
      </w:r>
      <w:r w:rsidRPr="0051029E">
        <w:rPr>
          <w:rStyle w:val="StyleUnderline"/>
        </w:rPr>
        <w:t>premised upon this will to</w:t>
      </w:r>
      <w:r w:rsidRPr="0051029E">
        <w:rPr>
          <w:sz w:val="16"/>
        </w:rPr>
        <w:t xml:space="preserve"> interdict and fix Black life— that is, to </w:t>
      </w:r>
      <w:r w:rsidRPr="0051029E">
        <w:rPr>
          <w:rStyle w:val="StyleUnderline"/>
        </w:rPr>
        <w:t>disavow Black social life premised on a metaphysics of social death</w:t>
      </w:r>
      <w:r w:rsidRPr="0051029E">
        <w:rPr>
          <w:sz w:val="16"/>
        </w:rPr>
        <w:t xml:space="preserve">— </w:t>
      </w:r>
      <w:r w:rsidRPr="009425F8">
        <w:rPr>
          <w:rStyle w:val="StyleUnderline"/>
          <w:highlight w:val="yellow"/>
        </w:rPr>
        <w:t>the master’s tools are</w:t>
      </w:r>
      <w:r w:rsidRPr="0051029E">
        <w:rPr>
          <w:rStyle w:val="StyleUnderline"/>
        </w:rPr>
        <w:t xml:space="preserve"> everywhere </w:t>
      </w:r>
      <w:r w:rsidRPr="009425F8">
        <w:rPr>
          <w:rStyle w:val="StyleUnderline"/>
          <w:highlight w:val="yellow"/>
        </w:rPr>
        <w:t>reactively born but proactively crafted</w:t>
      </w:r>
      <w:r w:rsidRPr="0051029E">
        <w:rPr>
          <w:rStyle w:val="StyleUnderline"/>
        </w:rPr>
        <w:t xml:space="preserve"> for the racial regulation of the social being and desire of Blacks</w:t>
      </w:r>
      <w:r w:rsidRPr="0051029E">
        <w:rPr>
          <w:sz w:val="16"/>
        </w:rPr>
        <w:t xml:space="preserve"> through a totalizing violence or the threat of it.46</w:t>
      </w:r>
    </w:p>
    <w:p w14:paraId="705B8154" w14:textId="77777777" w:rsidR="00667111" w:rsidRPr="0051029E" w:rsidRDefault="00667111" w:rsidP="00667111">
      <w:pPr>
        <w:rPr>
          <w:sz w:val="16"/>
        </w:rPr>
      </w:pPr>
      <w:r w:rsidRPr="0051029E">
        <w:rPr>
          <w:sz w:val="16"/>
        </w:rPr>
        <w:t>Black feminist studies are indispensable here to help one to account for these political ontologies of white mastery needed in pursuing repression even as Black bodies are being incessantly desired to shore up whiteness and in pursuing a social imaginary that is centered on the political instituting of an ontological project of social death. Decolonial and Black feminist theorists together disclose, for example, the master’s tools of a coloniality of gender running alongside a dehumanizing and malignant massification politics of ungendering and disavowing Black social life. This instantiates the scene of terror in slavery and channels its afterlives through the (symbolically, institutionally, politically) manufactured declivity of becoming inhuman/ abject or “Black- flesh” / an abstract “slave,” becoming fun- gible / “X- object,” and becoming eternally sovereignless / “subject- womb”— as powerfully discussed by Saidiya Hartman and Hortense Spillers.47 This conjoining of a dehumanizing and inhuman politics of e/ race/ ing and un/ gendering has been further explored by Marquise Bey in their recent text, The Problem of Negro Is the Problem of Gender, while Kathryn Yusouff’s A Billion Black Anthropocenes extends this analysis of the extractive and dehumanizing impulses under colonial racial orders to include the inhuman affinities between the plundering of nature, Blackened bodies, and native lands.48</w:t>
      </w:r>
    </w:p>
    <w:p w14:paraId="017D5BD2" w14:textId="77777777" w:rsidR="00667111" w:rsidRPr="0051029E" w:rsidRDefault="00667111" w:rsidP="00667111">
      <w:pPr>
        <w:rPr>
          <w:sz w:val="16"/>
        </w:rPr>
      </w:pPr>
      <w:r w:rsidRPr="0051029E">
        <w:rPr>
          <w:sz w:val="16"/>
        </w:rPr>
        <w:t xml:space="preserve">Nonetheless, </w:t>
      </w:r>
      <w:r w:rsidRPr="009425F8">
        <w:rPr>
          <w:rStyle w:val="StyleUnderline"/>
          <w:highlight w:val="yellow"/>
        </w:rPr>
        <w:t>whether invoking</w:t>
      </w:r>
      <w:r w:rsidRPr="0051029E">
        <w:rPr>
          <w:rStyle w:val="StyleUnderline"/>
        </w:rPr>
        <w:t xml:space="preserve"> a political “</w:t>
      </w:r>
      <w:r w:rsidRPr="009425F8">
        <w:rPr>
          <w:rStyle w:val="StyleUnderline"/>
          <w:highlight w:val="yellow"/>
        </w:rPr>
        <w:t>analytics of raciality</w:t>
      </w:r>
      <w:r w:rsidRPr="0051029E">
        <w:rPr>
          <w:rStyle w:val="StyleUnderline"/>
        </w:rPr>
        <w:t>”</w:t>
      </w:r>
      <w:r w:rsidRPr="0051029E">
        <w:rPr>
          <w:sz w:val="16"/>
        </w:rPr>
        <w:t xml:space="preserve"> as Ferreira da Silva highlights, conjuring </w:t>
      </w:r>
      <w:r w:rsidRPr="0051029E">
        <w:rPr>
          <w:rStyle w:val="StyleUnderline"/>
        </w:rPr>
        <w:t xml:space="preserve">a sociology of </w:t>
      </w:r>
      <w:r w:rsidRPr="009425F8">
        <w:rPr>
          <w:rStyle w:val="StyleUnderline"/>
          <w:highlight w:val="yellow"/>
        </w:rPr>
        <w:t>social death</w:t>
      </w:r>
      <w:r w:rsidRPr="0051029E">
        <w:rPr>
          <w:sz w:val="16"/>
        </w:rPr>
        <w:t>, a</w:t>
      </w:r>
      <w:r w:rsidRPr="0051029E">
        <w:rPr>
          <w:rStyle w:val="StyleUnderline"/>
        </w:rPr>
        <w:t>nd even inciting a relent- less desire to block</w:t>
      </w:r>
      <w:r w:rsidRPr="0051029E">
        <w:rPr>
          <w:sz w:val="16"/>
        </w:rPr>
        <w:t xml:space="preserve"> and shamelessly appropriate </w:t>
      </w:r>
      <w:r w:rsidRPr="0051029E">
        <w:rPr>
          <w:rStyle w:val="StyleUnderline"/>
        </w:rPr>
        <w:t>“black time”</w:t>
      </w:r>
      <w:r w:rsidRPr="0051029E">
        <w:rPr>
          <w:sz w:val="16"/>
        </w:rPr>
        <w:t xml:space="preserve"> through the mon- strous violence released in order to mark Blacks as a socially dead population, </w:t>
      </w:r>
      <w:r w:rsidRPr="009425F8">
        <w:rPr>
          <w:rStyle w:val="StyleUnderline"/>
          <w:highlight w:val="yellow"/>
        </w:rPr>
        <w:t>these maneuvers do not equate to</w:t>
      </w:r>
      <w:r w:rsidRPr="0051029E">
        <w:rPr>
          <w:rStyle w:val="StyleUnderline"/>
        </w:rPr>
        <w:t xml:space="preserve"> any </w:t>
      </w:r>
      <w:r w:rsidRPr="009425F8">
        <w:rPr>
          <w:rStyle w:val="StyleUnderline"/>
          <w:highlight w:val="yellow"/>
        </w:rPr>
        <w:t>existential reality or empirical truth of</w:t>
      </w:r>
      <w:r w:rsidRPr="0051029E">
        <w:rPr>
          <w:rStyle w:val="StyleUnderline"/>
        </w:rPr>
        <w:t xml:space="preserve"> such “</w:t>
      </w:r>
      <w:r w:rsidRPr="009425F8">
        <w:rPr>
          <w:rStyle w:val="StyleUnderline"/>
          <w:highlight w:val="yellow"/>
        </w:rPr>
        <w:t>social deadness</w:t>
      </w:r>
      <w:r w:rsidRPr="0051029E">
        <w:rPr>
          <w:rStyle w:val="StyleUnderline"/>
        </w:rPr>
        <w:t>.”</w:t>
      </w:r>
      <w:r w:rsidRPr="0051029E">
        <w:rPr>
          <w:sz w:val="16"/>
        </w:rPr>
        <w:t xml:space="preserve">49 Rather, this </w:t>
      </w:r>
      <w:r w:rsidRPr="009425F8">
        <w:rPr>
          <w:rStyle w:val="StyleUnderline"/>
          <w:highlight w:val="yellow"/>
        </w:rPr>
        <w:t>summoned metaphysics of relational closure</w:t>
      </w:r>
      <w:r w:rsidRPr="0051029E">
        <w:rPr>
          <w:rStyle w:val="StyleUnderline"/>
        </w:rPr>
        <w:t xml:space="preserve"> in favor of “whiteness”</w:t>
      </w:r>
      <w:r w:rsidRPr="0051029E">
        <w:rPr>
          <w:sz w:val="16"/>
        </w:rPr>
        <w:t xml:space="preserve">— </w:t>
      </w:r>
      <w:r w:rsidRPr="0051029E">
        <w:rPr>
          <w:rStyle w:val="StyleUnderline"/>
        </w:rPr>
        <w:t>its “proper place” in objective time, absolute freedom and sovereign determination</w:t>
      </w:r>
      <w:r w:rsidRPr="0051029E">
        <w:rPr>
          <w:sz w:val="16"/>
        </w:rPr>
        <w:t xml:space="preserve">— </w:t>
      </w:r>
      <w:r w:rsidRPr="009425F8">
        <w:rPr>
          <w:rStyle w:val="StyleUnderline"/>
          <w:highlight w:val="yellow"/>
        </w:rPr>
        <w:t>reflects more</w:t>
      </w:r>
      <w:r w:rsidRPr="0051029E">
        <w:rPr>
          <w:rStyle w:val="StyleUnderline"/>
        </w:rPr>
        <w:t xml:space="preserve"> of a </w:t>
      </w:r>
      <w:r w:rsidRPr="009425F8">
        <w:rPr>
          <w:rStyle w:val="StyleUnderline"/>
          <w:highlight w:val="yellow"/>
        </w:rPr>
        <w:t>disavowal</w:t>
      </w:r>
      <w:r w:rsidRPr="0051029E">
        <w:rPr>
          <w:rStyle w:val="StyleUnderline"/>
        </w:rPr>
        <w:t xml:space="preserve"> </w:t>
      </w:r>
      <w:r w:rsidRPr="009425F8">
        <w:rPr>
          <w:rStyle w:val="StyleUnderline"/>
          <w:highlight w:val="yellow"/>
        </w:rPr>
        <w:t>that provokes</w:t>
      </w:r>
      <w:r w:rsidRPr="0051029E">
        <w:rPr>
          <w:rStyle w:val="StyleUnderline"/>
        </w:rPr>
        <w:t xml:space="preserve"> a haunting as well as a </w:t>
      </w:r>
      <w:r w:rsidRPr="009425F8">
        <w:rPr>
          <w:rStyle w:val="StyleUnderline"/>
          <w:highlight w:val="yellow"/>
        </w:rPr>
        <w:t>fugitivity born in Blacks’ affirmations of life forces</w:t>
      </w:r>
      <w:r w:rsidRPr="0051029E">
        <w:rPr>
          <w:rStyle w:val="StyleUnderline"/>
        </w:rPr>
        <w:t xml:space="preserve"> </w:t>
      </w:r>
      <w:r w:rsidRPr="009425F8">
        <w:rPr>
          <w:rStyle w:val="StyleUnderline"/>
          <w:highlight w:val="yellow"/>
        </w:rPr>
        <w:t>and dignity</w:t>
      </w:r>
      <w:r w:rsidRPr="0051029E">
        <w:rPr>
          <w:rStyle w:val="StyleUnderline"/>
        </w:rPr>
        <w:t xml:space="preserve"> denied in slavery as social death.</w:t>
      </w:r>
      <w:r w:rsidRPr="0051029E">
        <w:rPr>
          <w:sz w:val="16"/>
        </w:rPr>
        <w:t xml:space="preserve"> </w:t>
      </w:r>
      <w:r w:rsidRPr="0051029E">
        <w:rPr>
          <w:rStyle w:val="StyleUnderline"/>
        </w:rPr>
        <w:t>Haunting</w:t>
      </w:r>
      <w:r w:rsidRPr="0051029E">
        <w:rPr>
          <w:sz w:val="16"/>
        </w:rPr>
        <w:t xml:space="preserve"> here, </w:t>
      </w:r>
      <w:r w:rsidRPr="0051029E">
        <w:rPr>
          <w:rStyle w:val="StyleUnderline"/>
        </w:rPr>
        <w:lastRenderedPageBreak/>
        <w:t>refers to the ongoing social power and uncanny presence of things disappeared, repressed, and unplaceable within the modern sociological imagination</w:t>
      </w:r>
      <w:r w:rsidRPr="0051029E">
        <w:rPr>
          <w:sz w:val="16"/>
        </w:rPr>
        <w:t xml:space="preserve">, as creatively explored by Toni Morrison in Beloved and as dissected by Avery Gordon’s study of the complex composition of social states in Ghostly Matters: Haunting and the Sociological Imagination. 50 In further unsettling the racial and racist imaginary of Blackness and modernity’s project for the absolutely affectable other, Cedric </w:t>
      </w:r>
      <w:r w:rsidRPr="0051029E">
        <w:rPr>
          <w:rStyle w:val="StyleUnderline"/>
        </w:rPr>
        <w:t>Robinson in his anatomy of the Black Radical Tradition, has also astutely emphasized the real presence of a radical dissociative politics disclosed in enslaved persons’ affirmations of an elsewhere</w:t>
      </w:r>
      <w:r w:rsidRPr="0051029E">
        <w:rPr>
          <w:sz w:val="16"/>
        </w:rPr>
        <w:t>, for example through the harboring of ongoing commitments to African motherlands and their culture seeds or in the desire for homing displaced bodies and sustaining non- Western/ Afrocentric cosmologies of the world.51</w:t>
      </w:r>
    </w:p>
    <w:p w14:paraId="413834C5" w14:textId="77777777" w:rsidR="00667111" w:rsidRPr="0051029E" w:rsidRDefault="00667111" w:rsidP="00667111">
      <w:pPr>
        <w:rPr>
          <w:sz w:val="16"/>
        </w:rPr>
      </w:pPr>
      <w:r w:rsidRPr="0051029E">
        <w:rPr>
          <w:sz w:val="16"/>
        </w:rPr>
        <w:t xml:space="preserve">This yearning is poignantly captured in Rastafarian philosophies that emerged in Jamaica under the influence of the prophetic figures of Alexander Bedward and Leonard Howell, who grounded their message on Ethiopianism, as well as on the ideas of Marcus Garvey, who built the largest Black empowerment international movement of the twentieth century. The </w:t>
      </w:r>
      <w:r w:rsidRPr="009425F8">
        <w:rPr>
          <w:rStyle w:val="Emphasis"/>
          <w:highlight w:val="yellow"/>
        </w:rPr>
        <w:t>Rastafari praxis</w:t>
      </w:r>
      <w:r w:rsidRPr="0051029E">
        <w:rPr>
          <w:rStyle w:val="StyleUnderline"/>
        </w:rPr>
        <w:t xml:space="preserve"> itself has </w:t>
      </w:r>
      <w:r w:rsidRPr="009425F8">
        <w:rPr>
          <w:rStyle w:val="Emphasis"/>
          <w:highlight w:val="yellow"/>
        </w:rPr>
        <w:t>fomented a global</w:t>
      </w:r>
      <w:r w:rsidRPr="0051029E">
        <w:rPr>
          <w:rStyle w:val="StyleUnderline"/>
        </w:rPr>
        <w:t xml:space="preserve"> anticolonial and </w:t>
      </w:r>
      <w:r w:rsidRPr="009425F8">
        <w:rPr>
          <w:rStyle w:val="Emphasis"/>
          <w:highlight w:val="yellow"/>
        </w:rPr>
        <w:t>decolonial movement</w:t>
      </w:r>
      <w:r w:rsidRPr="0051029E">
        <w:rPr>
          <w:rStyle w:val="StyleUnderline"/>
        </w:rPr>
        <w:t xml:space="preserve"> “</w:t>
      </w:r>
      <w:r w:rsidRPr="009425F8">
        <w:rPr>
          <w:rStyle w:val="StyleUnderline"/>
          <w:highlight w:val="yellow"/>
        </w:rPr>
        <w:t>chanting down Babylon</w:t>
      </w:r>
      <w:r w:rsidRPr="0051029E">
        <w:rPr>
          <w:rStyle w:val="StyleUnderline"/>
        </w:rPr>
        <w:t>,” by mobilizing “Dread histories” that flee from and run counter to the violent time warp of slavery</w:t>
      </w:r>
      <w:r w:rsidRPr="0051029E">
        <w:rPr>
          <w:sz w:val="16"/>
        </w:rPr>
        <w:t>, colonialism and a racialized capitalism. In his extension of the analysis of “Dread history,” first offered by Robert Hill and David Scott, Anthony Bogues explains that the idea of Dread history excavates both an epistemic paradigm and an ontological claim from lived experiences. He states:</w:t>
      </w:r>
    </w:p>
    <w:p w14:paraId="244D4D39" w14:textId="77777777" w:rsidR="00667111" w:rsidRPr="0051029E" w:rsidRDefault="00667111" w:rsidP="00667111">
      <w:pPr>
        <w:rPr>
          <w:sz w:val="16"/>
        </w:rPr>
      </w:pPr>
      <w:r w:rsidRPr="0051029E">
        <w:rPr>
          <w:sz w:val="16"/>
        </w:rPr>
        <w:t xml:space="preserve">First, Dread history is an attempt to both grapple with the lived experiences of the Afro- Caribbean masses and to link these experiences to quests for eman- cipation and philosophies of hope. Second, </w:t>
      </w:r>
      <w:proofErr w:type="gramStart"/>
      <w:r w:rsidRPr="0051029E">
        <w:rPr>
          <w:sz w:val="16"/>
        </w:rPr>
        <w:t>Dread</w:t>
      </w:r>
      <w:proofErr w:type="gramEnd"/>
      <w:r w:rsidRPr="0051029E">
        <w:rPr>
          <w:sz w:val="16"/>
        </w:rPr>
        <w:t xml:space="preserve"> history attempts to exca- vate from the practices and ideas of the subaltern resistance movements in the Caribbean a worldview in which hope is rooted in a conception of the bourgeois colonial world turned upside down and in radical desire … Finally, </w:t>
      </w:r>
      <w:r w:rsidRPr="009425F8">
        <w:rPr>
          <w:rStyle w:val="Emphasis"/>
          <w:highlight w:val="yellow"/>
        </w:rPr>
        <w:t>Dread history is a profound radical ontological claim</w:t>
      </w:r>
      <w:r w:rsidRPr="0051029E">
        <w:rPr>
          <w:rStyle w:val="StyleUnderline"/>
        </w:rPr>
        <w:t xml:space="preserve"> at two levels. The first level is what Heidegger calls the “whoness”— the claim of who am I. The second level is the claim about historical knowledge— the conditions under which we construct the past, and how narrative and collective memory function.</w:t>
      </w:r>
      <w:r w:rsidRPr="0051029E">
        <w:rPr>
          <w:sz w:val="16"/>
        </w:rPr>
        <w:t>52</w:t>
      </w:r>
    </w:p>
    <w:p w14:paraId="449858FA" w14:textId="77777777" w:rsidR="00667111" w:rsidRPr="0051029E" w:rsidRDefault="00667111" w:rsidP="00667111">
      <w:pPr>
        <w:rPr>
          <w:sz w:val="16"/>
        </w:rPr>
      </w:pPr>
      <w:r w:rsidRPr="009425F8">
        <w:rPr>
          <w:rStyle w:val="Emphasis"/>
          <w:highlight w:val="yellow"/>
        </w:rPr>
        <w:t>Social deadness as an ontological project</w:t>
      </w:r>
      <w:r w:rsidRPr="0051029E">
        <w:rPr>
          <w:rStyle w:val="StyleUnderline"/>
        </w:rPr>
        <w:t>,</w:t>
      </w:r>
      <w:r w:rsidRPr="0051029E">
        <w:rPr>
          <w:sz w:val="16"/>
        </w:rPr>
        <w:t xml:space="preserve"> then, </w:t>
      </w:r>
      <w:r w:rsidRPr="009425F8">
        <w:rPr>
          <w:rStyle w:val="Emphasis"/>
          <w:highlight w:val="yellow"/>
        </w:rPr>
        <w:t>has to be assessed against the concrete refusals</w:t>
      </w:r>
      <w:r w:rsidRPr="0051029E">
        <w:rPr>
          <w:rStyle w:val="StyleUnderline"/>
        </w:rPr>
        <w:t xml:space="preserve"> and defiance expressed by numerous rebellions in the Americas from the sixteenth century on,</w:t>
      </w:r>
      <w:r w:rsidRPr="0051029E">
        <w:rPr>
          <w:sz w:val="16"/>
        </w:rPr>
        <w:t xml:space="preserve"> as witnessed, for example, in the first </w:t>
      </w:r>
      <w:r w:rsidRPr="0051029E">
        <w:rPr>
          <w:rStyle w:val="StyleUnderline"/>
        </w:rPr>
        <w:t>African enslaved rebellion of 1521</w:t>
      </w:r>
      <w:r w:rsidRPr="0051029E">
        <w:rPr>
          <w:sz w:val="16"/>
        </w:rPr>
        <w:t xml:space="preserve"> in the Americas, on Boca de Nigua in Santo Domingo (Dominican Republic); in 1526 in what would become Georgia; or in the Aponte rebellion in 1812, in Cuba; </w:t>
      </w:r>
      <w:r w:rsidRPr="0051029E">
        <w:rPr>
          <w:rStyle w:val="StyleUnderline"/>
        </w:rPr>
        <w:t xml:space="preserve">the </w:t>
      </w:r>
      <w:r w:rsidRPr="009425F8">
        <w:rPr>
          <w:rStyle w:val="StyleUnderline"/>
          <w:highlight w:val="yellow"/>
        </w:rPr>
        <w:t>Maroons</w:t>
      </w:r>
      <w:r w:rsidRPr="0051029E">
        <w:rPr>
          <w:rStyle w:val="StyleUnderline"/>
        </w:rPr>
        <w:t xml:space="preserve"> of Jamaica</w:t>
      </w:r>
      <w:r w:rsidRPr="0051029E">
        <w:rPr>
          <w:sz w:val="16"/>
        </w:rPr>
        <w:t xml:space="preserve"> c.1655– 1740; the Berbice rebellion of 1763 in Guyana; </w:t>
      </w:r>
      <w:r w:rsidRPr="0051029E">
        <w:rPr>
          <w:rStyle w:val="StyleUnderline"/>
        </w:rPr>
        <w:t xml:space="preserve">the famous </w:t>
      </w:r>
      <w:r w:rsidRPr="009425F8">
        <w:rPr>
          <w:rStyle w:val="StyleUnderline"/>
          <w:highlight w:val="yellow"/>
        </w:rPr>
        <w:t>Nat Turner rebellion</w:t>
      </w:r>
      <w:r w:rsidRPr="0051029E">
        <w:rPr>
          <w:rStyle w:val="StyleUnderline"/>
        </w:rPr>
        <w:t xml:space="preserve"> of 1831 in the US</w:t>
      </w:r>
      <w:r w:rsidRPr="0051029E">
        <w:rPr>
          <w:sz w:val="16"/>
        </w:rPr>
        <w:t xml:space="preserve">; and the Sam Sharpe Christmas rebellion in Jamaica, in 1831.53 And let us not forget </w:t>
      </w:r>
      <w:r w:rsidRPr="0051029E">
        <w:rPr>
          <w:rStyle w:val="StyleUnderline"/>
        </w:rPr>
        <w:t xml:space="preserve">the heroism of individuals like US American </w:t>
      </w:r>
      <w:r w:rsidRPr="009425F8">
        <w:rPr>
          <w:rStyle w:val="StyleUnderline"/>
          <w:highlight w:val="yellow"/>
        </w:rPr>
        <w:t>Harriet</w:t>
      </w:r>
      <w:r w:rsidRPr="0051029E">
        <w:rPr>
          <w:rStyle w:val="StyleUnderline"/>
        </w:rPr>
        <w:t xml:space="preserve"> </w:t>
      </w:r>
      <w:r w:rsidRPr="009425F8">
        <w:rPr>
          <w:rStyle w:val="StyleUnderline"/>
          <w:highlight w:val="yellow"/>
        </w:rPr>
        <w:t>Tubman</w:t>
      </w:r>
      <w:r w:rsidRPr="0051029E">
        <w:rPr>
          <w:rStyle w:val="StyleUnderline"/>
        </w:rPr>
        <w:t xml:space="preserve"> who</w:t>
      </w:r>
      <w:r w:rsidRPr="0051029E">
        <w:rPr>
          <w:sz w:val="16"/>
        </w:rPr>
        <w:t xml:space="preserve">, </w:t>
      </w:r>
      <w:r w:rsidRPr="0051029E">
        <w:rPr>
          <w:rStyle w:val="StyleUnderline"/>
        </w:rPr>
        <w:t>after escaping slavery in 1849</w:t>
      </w:r>
      <w:r w:rsidRPr="0051029E">
        <w:rPr>
          <w:sz w:val="16"/>
        </w:rPr>
        <w:t xml:space="preserve">, </w:t>
      </w:r>
      <w:r w:rsidRPr="0051029E">
        <w:rPr>
          <w:rStyle w:val="StyleUnderline"/>
        </w:rPr>
        <w:t>returned to the Eastern Shore of Maryland thirteen times to carry seventy enslaved family and friends to safety in Philadelphia.</w:t>
      </w:r>
      <w:r w:rsidRPr="0051029E">
        <w:rPr>
          <w:sz w:val="16"/>
        </w:rPr>
        <w:t xml:space="preserve">54 Yet, amidst these and other uncountable acts of revolt, </w:t>
      </w:r>
      <w:r w:rsidRPr="0051029E">
        <w:rPr>
          <w:rStyle w:val="StyleUnderline"/>
        </w:rPr>
        <w:t>there is in the heart of Caribbean radical refusals, the “unthink- able” Haitian Revolution</w:t>
      </w:r>
      <w:r w:rsidRPr="0051029E">
        <w:rPr>
          <w:sz w:val="16"/>
        </w:rPr>
        <w:t xml:space="preserve"> (1791– 1804) </w:t>
      </w:r>
      <w:r w:rsidRPr="0051029E">
        <w:rPr>
          <w:rStyle w:val="StyleUnderline"/>
        </w:rPr>
        <w:t>that ended slavery in Saint Domingue and announced a Free Black State</w:t>
      </w:r>
      <w:r w:rsidRPr="0051029E">
        <w:rPr>
          <w:sz w:val="16"/>
        </w:rPr>
        <w:t>, with the defeat of the European armies mar- shaled against it. This was a strike against the monster that was so fearful and cosmopolitical in poethic intent, given its unique imbrication with the French, American, and Latin American and Caribbean decolonization projects of freedom, that it accelerated the globalization of white dread and a repressive anti- Blackness consciousness.</w:t>
      </w:r>
    </w:p>
    <w:p w14:paraId="324A415D" w14:textId="4CD2C4AC" w:rsidR="00667111" w:rsidRPr="00667111" w:rsidRDefault="00667111" w:rsidP="00667111">
      <w:pPr>
        <w:rPr>
          <w:sz w:val="16"/>
        </w:rPr>
      </w:pPr>
      <w:r w:rsidRPr="0051029E">
        <w:rPr>
          <w:sz w:val="16"/>
        </w:rPr>
        <w:t xml:space="preserve">Thus, even as it inflicted bold cuts into the racial assemblages of white supremacy, refusing white mythologies in the name of a global*Blackness to become a scene for political agency and theater, the revolution was whiplashed by multiple murderous dramas of punishment. Nevertheless, </w:t>
      </w:r>
      <w:r w:rsidRPr="0051029E">
        <w:rPr>
          <w:rStyle w:val="StyleUnderline"/>
        </w:rPr>
        <w:t xml:space="preserve">its </w:t>
      </w:r>
      <w:r w:rsidRPr="009425F8">
        <w:rPr>
          <w:rStyle w:val="StyleUnderline"/>
          <w:highlight w:val="yellow"/>
        </w:rPr>
        <w:t>historical presence</w:t>
      </w:r>
      <w:r w:rsidRPr="0051029E">
        <w:rPr>
          <w:rStyle w:val="StyleUnderline"/>
        </w:rPr>
        <w:t xml:space="preserve">, alongside that of the Maroons or the heritage of runaway slaves in the Caribbean and the Americas, profoundly </w:t>
      </w:r>
      <w:r w:rsidRPr="009425F8">
        <w:rPr>
          <w:rStyle w:val="StyleUnderline"/>
          <w:highlight w:val="yellow"/>
        </w:rPr>
        <w:t>expressed “the wish and the will of life”</w:t>
      </w:r>
      <w:r w:rsidRPr="0051029E">
        <w:rPr>
          <w:rStyle w:val="StyleUnderline"/>
        </w:rPr>
        <w:t xml:space="preserve"> by those being hounded for the establishment of alternative modes of living, elsewhere</w:t>
      </w:r>
      <w:r w:rsidRPr="0051029E">
        <w:rPr>
          <w:sz w:val="16"/>
        </w:rPr>
        <w:t xml:space="preserve">— </w:t>
      </w:r>
      <w:r w:rsidRPr="0051029E">
        <w:rPr>
          <w:rStyle w:val="StyleUnderline"/>
        </w:rPr>
        <w:t>an elsewhere embracing extra- human commoning with the mountains and swamps as “stolen life” affirms its fugitive forms away from plantation regimes and other spatial colonial forms of power.</w:t>
      </w:r>
      <w:r w:rsidRPr="0051029E">
        <w:rPr>
          <w:sz w:val="16"/>
        </w:rPr>
        <w:t xml:space="preserve">55 </w:t>
      </w:r>
      <w:r w:rsidRPr="0051029E">
        <w:rPr>
          <w:rStyle w:val="StyleUnderline"/>
        </w:rPr>
        <w:t xml:space="preserve">The </w:t>
      </w:r>
      <w:r w:rsidRPr="009425F8">
        <w:rPr>
          <w:rStyle w:val="Emphasis"/>
          <w:highlight w:val="yellow"/>
        </w:rPr>
        <w:t>blows against the ontological project of slavery and social death were deep and ongoing</w:t>
      </w:r>
      <w:r w:rsidRPr="0051029E">
        <w:rPr>
          <w:rStyle w:val="StyleUnderline"/>
        </w:rPr>
        <w:t xml:space="preserve"> </w:t>
      </w:r>
      <w:r w:rsidRPr="009425F8">
        <w:rPr>
          <w:rStyle w:val="StyleUnderline"/>
          <w:highlight w:val="yellow"/>
        </w:rPr>
        <w:t>even while enmeshed in political processes of silencing and disavowal</w:t>
      </w:r>
      <w:r w:rsidRPr="0051029E">
        <w:rPr>
          <w:sz w:val="16"/>
        </w:rPr>
        <w:t xml:space="preserve"> and despite the fact that some of the “fugitive sovereignty movements” were being paradoxically enabled by their willful collab- oration to maintain enslaved labor on plantations.</w:t>
      </w:r>
    </w:p>
    <w:p w14:paraId="5D8143A8" w14:textId="7F0A49E4" w:rsidR="00667111" w:rsidRDefault="00667111" w:rsidP="00667111">
      <w:pPr>
        <w:pStyle w:val="Heading1"/>
      </w:pPr>
      <w:r>
        <w:lastRenderedPageBreak/>
        <w:t>2NC</w:t>
      </w:r>
    </w:p>
    <w:p w14:paraId="4B98FCE9" w14:textId="77777777" w:rsidR="00667111" w:rsidRDefault="00667111" w:rsidP="00667111"/>
    <w:p w14:paraId="748E4C52" w14:textId="4B71465D" w:rsidR="00667111" w:rsidRDefault="00667111" w:rsidP="00667111">
      <w:pPr>
        <w:pStyle w:val="Heading3"/>
      </w:pPr>
      <w:r>
        <w:t>Do Both – 2NC</w:t>
      </w:r>
    </w:p>
    <w:p w14:paraId="1212D031" w14:textId="77777777" w:rsidR="00667111" w:rsidRPr="006A47D7" w:rsidRDefault="00667111" w:rsidP="00667111">
      <w:pPr>
        <w:pStyle w:val="Heading4"/>
        <w:rPr>
          <w:u w:val="single"/>
        </w:rPr>
      </w:pPr>
      <w:r>
        <w:t xml:space="preserve">3 – Generating abolitionist praxis requires that we rebuild institutions around a conceptualization of the collective that understands </w:t>
      </w:r>
      <w:r>
        <w:rPr>
          <w:u w:val="single"/>
        </w:rPr>
        <w:t>intersecting forms of violence</w:t>
      </w:r>
      <w:r>
        <w:t xml:space="preserve"> as part of a broader </w:t>
      </w:r>
      <w:r>
        <w:rPr>
          <w:u w:val="single"/>
        </w:rPr>
        <w:t>sociopolitical totality</w:t>
      </w:r>
      <w:r>
        <w:t xml:space="preserve"> – that’s mutually exclusive with both their </w:t>
      </w:r>
      <w:r>
        <w:rPr>
          <w:u w:val="single"/>
        </w:rPr>
        <w:t>theoretical starting point</w:t>
      </w:r>
      <w:r>
        <w:t xml:space="preserve"> and their </w:t>
      </w:r>
      <w:r>
        <w:rPr>
          <w:u w:val="single"/>
        </w:rPr>
        <w:t>model of organizing</w:t>
      </w:r>
    </w:p>
    <w:p w14:paraId="76C99893" w14:textId="77777777" w:rsidR="00667111" w:rsidRDefault="00667111" w:rsidP="00667111">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 xml:space="preserve">'Abolition and the Substance of Global South Solidarities' (21 Aug. 2025), in Anne Garland Mahler, Christopher J. Lee, and Monica Popescu (eds), The Oxford Handbook of the History of the Global South (online edn, Oxford Academic, 23 Jan. 2025 </w:t>
      </w:r>
      <w:proofErr w:type="gramStart"/>
      <w:r w:rsidRPr="00341163">
        <w:t>- )</w:t>
      </w:r>
      <w:proofErr w:type="gramEnd"/>
      <w:r w:rsidRPr="00341163">
        <w:t>, https://doi.org/10.1093/oxfordhb/9780197691625.013.0013, accessed 28 Aug. 2025.</w:t>
      </w:r>
      <w:r>
        <w:t xml:space="preserve"> // judah</w:t>
      </w:r>
    </w:p>
    <w:p w14:paraId="2EEF491F" w14:textId="77777777" w:rsidR="00667111" w:rsidRPr="00432004" w:rsidRDefault="00667111" w:rsidP="00667111">
      <w:pPr>
        <w:rPr>
          <w:sz w:val="16"/>
        </w:rPr>
      </w:pPr>
      <w:r w:rsidRPr="00432004">
        <w:rPr>
          <w:sz w:val="16"/>
        </w:rPr>
        <w:t xml:space="preserve">By the end of the decade, however, those counterhegemonic calls had been buried under the reactionary weight of law and order. Almost concurrently, the exploitation at the heart of imperialism in its neocolonial phase and the corroborating corruption of bourgeois nationalists exposed the limits of anticolonial independence movements in Asia and Africa. Meanwhile, in Latin America, western economists were helping to implement the Washington Consensus, a devastating combination of neoliberal reforms that kickstarted a trend that would only deepen the previously existing barriers to political and economic development in the Global South, strengthen the power of US-backed supranational institutions, and, ultimately, bring the awakening that Samir Amin argues had begun with Bandung to a close. </w:t>
      </w:r>
      <w:r w:rsidRPr="00432004">
        <w:rPr>
          <w:rStyle w:val="StyleUnderline"/>
        </w:rPr>
        <w:t xml:space="preserve">Throughout history, there is perhaps no greater truth than that which emerges from the </w:t>
      </w:r>
      <w:r w:rsidRPr="000F3830">
        <w:rPr>
          <w:rStyle w:val="StyleUnderline"/>
          <w:highlight w:val="yellow"/>
        </w:rPr>
        <w:t>dialectic between domination and</w:t>
      </w:r>
      <w:r w:rsidRPr="00432004">
        <w:rPr>
          <w:rStyle w:val="StyleUnderline"/>
        </w:rPr>
        <w:t xml:space="preserve"> the </w:t>
      </w:r>
      <w:r w:rsidRPr="000F3830">
        <w:rPr>
          <w:rStyle w:val="StyleUnderline"/>
          <w:highlight w:val="yellow"/>
        </w:rPr>
        <w:t>struggle to overcome it</w:t>
      </w:r>
      <w:r w:rsidRPr="00432004">
        <w:rPr>
          <w:rStyle w:val="StyleUnderline"/>
        </w:rPr>
        <w:t>. As such, the “new and savage capitalist/imperialist order” that came into view in the eighties would fail to exact the final word.</w:t>
      </w:r>
      <w:r w:rsidRPr="00432004">
        <w:rPr>
          <w:sz w:val="16"/>
        </w:rPr>
        <w:t>67</w:t>
      </w:r>
    </w:p>
    <w:p w14:paraId="2CD4FE8F" w14:textId="77777777" w:rsidR="00667111" w:rsidRPr="00432004" w:rsidRDefault="00667111" w:rsidP="00667111">
      <w:pPr>
        <w:rPr>
          <w:sz w:val="16"/>
        </w:rPr>
      </w:pPr>
      <w:r w:rsidRPr="00432004">
        <w:rPr>
          <w:rStyle w:val="StyleUnderline"/>
        </w:rPr>
        <w:t xml:space="preserve">The </w:t>
      </w:r>
      <w:r w:rsidRPr="000F3830">
        <w:rPr>
          <w:rStyle w:val="StyleUnderline"/>
          <w:highlight w:val="yellow"/>
        </w:rPr>
        <w:t>currents of rebellion</w:t>
      </w:r>
      <w:r w:rsidRPr="00432004">
        <w:rPr>
          <w:rStyle w:val="StyleUnderline"/>
        </w:rPr>
        <w:t xml:space="preserve"> that inaugurated the present abolitionist conjuncture </w:t>
      </w:r>
      <w:r w:rsidRPr="000F3830">
        <w:rPr>
          <w:rStyle w:val="StyleUnderline"/>
          <w:highlight w:val="yellow"/>
        </w:rPr>
        <w:t>can be traced to the nineties onward</w:t>
      </w:r>
      <w:r w:rsidRPr="00432004">
        <w:rPr>
          <w:sz w:val="16"/>
        </w:rPr>
        <w:t xml:space="preserve">, </w:t>
      </w:r>
      <w:r w:rsidRPr="00432004">
        <w:rPr>
          <w:rStyle w:val="StyleUnderline"/>
        </w:rPr>
        <w:t xml:space="preserve">a </w:t>
      </w:r>
      <w:r w:rsidRPr="000F3830">
        <w:rPr>
          <w:rStyle w:val="StyleUnderline"/>
          <w:highlight w:val="yellow"/>
        </w:rPr>
        <w:t>genealogy of global struggle that links</w:t>
      </w:r>
      <w:r w:rsidRPr="00432004">
        <w:rPr>
          <w:rStyle w:val="StyleUnderline"/>
        </w:rPr>
        <w:t xml:space="preserve"> the 1994 </w:t>
      </w:r>
      <w:r w:rsidRPr="000F3830">
        <w:rPr>
          <w:rStyle w:val="StyleUnderline"/>
          <w:highlight w:val="yellow"/>
        </w:rPr>
        <w:t>Zapatista</w:t>
      </w:r>
      <w:r w:rsidRPr="00432004">
        <w:rPr>
          <w:rStyle w:val="StyleUnderline"/>
        </w:rPr>
        <w:t xml:space="preserve"> uprising </w:t>
      </w:r>
      <w:r w:rsidRPr="000F3830">
        <w:rPr>
          <w:rStyle w:val="StyleUnderline"/>
          <w:highlight w:val="yellow"/>
        </w:rPr>
        <w:t>in Mexico</w:t>
      </w:r>
      <w:r w:rsidRPr="00432004">
        <w:rPr>
          <w:rStyle w:val="StyleUnderline"/>
        </w:rPr>
        <w:t xml:space="preserve">, the water and gas wars in </w:t>
      </w:r>
      <w:r w:rsidRPr="000F3830">
        <w:rPr>
          <w:rStyle w:val="StyleUnderline"/>
          <w:highlight w:val="yellow"/>
        </w:rPr>
        <w:t>Bolivia</w:t>
      </w:r>
      <w:r w:rsidRPr="00432004">
        <w:rPr>
          <w:rStyle w:val="StyleUnderline"/>
        </w:rPr>
        <w:t xml:space="preserve">, the </w:t>
      </w:r>
      <w:r w:rsidRPr="000F3830">
        <w:rPr>
          <w:rStyle w:val="StyleUnderline"/>
          <w:highlight w:val="yellow"/>
        </w:rPr>
        <w:t>uprisings in Argentina</w:t>
      </w:r>
      <w:r w:rsidRPr="00432004">
        <w:rPr>
          <w:rStyle w:val="StyleUnderline"/>
        </w:rPr>
        <w:t xml:space="preserve">, </w:t>
      </w:r>
      <w:r w:rsidRPr="000F3830">
        <w:rPr>
          <w:rStyle w:val="StyleUnderline"/>
          <w:highlight w:val="yellow"/>
        </w:rPr>
        <w:t>and</w:t>
      </w:r>
      <w:r w:rsidRPr="00432004">
        <w:rPr>
          <w:rStyle w:val="StyleUnderline"/>
        </w:rPr>
        <w:t xml:space="preserve"> the pink wave across Latin America, to the 1998 conference and subsequent founding of </w:t>
      </w:r>
      <w:r w:rsidRPr="000F3830">
        <w:rPr>
          <w:rStyle w:val="StyleUnderline"/>
          <w:highlight w:val="yellow"/>
        </w:rPr>
        <w:t>Critical Resistance in California</w:t>
      </w:r>
      <w:r w:rsidRPr="00432004">
        <w:rPr>
          <w:rStyle w:val="StyleUnderline"/>
        </w:rPr>
        <w:t>.</w:t>
      </w:r>
      <w:r w:rsidRPr="00432004">
        <w:rPr>
          <w:sz w:val="16"/>
        </w:rPr>
        <w:t>68 The common thread to each is global capitalism and the structural transformations that have occurred since the neoliberal turn. After all, the racial and economic nexus behind the US “prison boom” and increasingly militarized policing was “also responsible for ruining local economies in the Global South,” fostering a violent convergence of state and extra-state forces that operate according to the whims of capital.69</w:t>
      </w:r>
    </w:p>
    <w:p w14:paraId="023674B1" w14:textId="77777777" w:rsidR="00667111" w:rsidRPr="00432004" w:rsidRDefault="00667111" w:rsidP="00667111">
      <w:pPr>
        <w:rPr>
          <w:sz w:val="16"/>
        </w:rPr>
      </w:pPr>
      <w:r w:rsidRPr="00432004">
        <w:rPr>
          <w:sz w:val="16"/>
        </w:rPr>
        <w:t>Critical Resistance would go on to play a key role in providing a vocabulary to analyze the material conditions that legitimate prisons and prison expansion toward efforts to abolish the PIC on a global scale. As Rose Braz, another of the organization’s co-founders put it, “abolition means a world where we do not use prisons, policing, and the larger system of the prison industrial complex as an ‘answer’ to what are social, political, and economic problem. Abolition is not just an end goal but a strategy today.” In that sense, modern abolitionism is about effecting an entirely different understanding of the root causes of “crime” and a reorientation of what safely looks like and could mean, attending to the genealogical link between the prison, slavery, and how the capitalist world system came to be.70 Still, while a broader assault on capitalism, imperialism, and structural racism was always central to the construction of the abolitionism advanced by organizations like Critical Resistance, the language of abolition itself remained firmly tethered to the PIC.</w:t>
      </w:r>
    </w:p>
    <w:p w14:paraId="7E275B60" w14:textId="77777777" w:rsidR="00667111" w:rsidRPr="00432004" w:rsidRDefault="00667111" w:rsidP="00667111">
      <w:pPr>
        <w:rPr>
          <w:sz w:val="16"/>
        </w:rPr>
      </w:pPr>
      <w:r w:rsidRPr="000F3830">
        <w:rPr>
          <w:rStyle w:val="StyleUnderline"/>
          <w:highlight w:val="yellow"/>
        </w:rPr>
        <w:t>Following</w:t>
      </w:r>
      <w:r w:rsidRPr="00432004">
        <w:rPr>
          <w:rStyle w:val="StyleUnderline"/>
        </w:rPr>
        <w:t xml:space="preserve"> the global, </w:t>
      </w:r>
      <w:r w:rsidRPr="000F3830">
        <w:rPr>
          <w:rStyle w:val="StyleUnderline"/>
          <w:highlight w:val="yellow"/>
        </w:rPr>
        <w:t>Black-led uprisings of 2020,</w:t>
      </w:r>
      <w:r w:rsidRPr="00432004">
        <w:rPr>
          <w:rStyle w:val="StyleUnderline"/>
        </w:rPr>
        <w:t xml:space="preserve"> </w:t>
      </w:r>
      <w:r w:rsidRPr="000F3830">
        <w:rPr>
          <w:rStyle w:val="StyleUnderline"/>
          <w:highlight w:val="yellow"/>
        </w:rPr>
        <w:t>abolition became a touchpoint</w:t>
      </w:r>
      <w:r w:rsidRPr="00432004">
        <w:rPr>
          <w:rStyle w:val="StyleUnderline"/>
        </w:rPr>
        <w:t xml:space="preserve"> in mainstream political discourse regarding state-sanctioned, racialized, and gendered violence, anchored by the call to “defund the police.”</w:t>
      </w:r>
      <w:r w:rsidRPr="00432004">
        <w:rPr>
          <w:sz w:val="16"/>
        </w:rPr>
        <w:t xml:space="preserve"> </w:t>
      </w:r>
      <w:r w:rsidRPr="00432004">
        <w:rPr>
          <w:rStyle w:val="StyleUnderline"/>
        </w:rPr>
        <w:t>On the one hand, this marked a watershed moment and opportunity for abolition and abolitionist praxis</w:t>
      </w:r>
      <w:r w:rsidRPr="00432004">
        <w:rPr>
          <w:sz w:val="16"/>
        </w:rPr>
        <w:t xml:space="preserve">, catalyzed by what Angela Davis describes as “a new collective awareness of the pervasiveness of carceral institutions” and our ability to “imagine other ways of assuring public health and safety.”71 </w:t>
      </w:r>
      <w:r w:rsidRPr="00432004">
        <w:rPr>
          <w:rStyle w:val="StyleUnderline"/>
        </w:rPr>
        <w:t xml:space="preserve">On the other, it obscured a </w:t>
      </w:r>
      <w:r w:rsidRPr="000F3830">
        <w:rPr>
          <w:rStyle w:val="Emphasis"/>
          <w:highlight w:val="yellow"/>
        </w:rPr>
        <w:t>radical current in abolitionist theorizing in</w:t>
      </w:r>
      <w:r w:rsidRPr="00432004">
        <w:rPr>
          <w:rStyle w:val="StyleUnderline"/>
        </w:rPr>
        <w:t xml:space="preserve"> the preceding decade of </w:t>
      </w:r>
      <w:r w:rsidRPr="000F3830">
        <w:rPr>
          <w:rStyle w:val="Emphasis"/>
          <w:highlight w:val="yellow"/>
        </w:rPr>
        <w:t>Occupy Wall Street</w:t>
      </w:r>
      <w:r w:rsidRPr="00432004">
        <w:rPr>
          <w:rStyle w:val="StyleUnderline"/>
        </w:rPr>
        <w:t xml:space="preserve">, the </w:t>
      </w:r>
      <w:r w:rsidRPr="000F3830">
        <w:rPr>
          <w:rStyle w:val="Emphasis"/>
          <w:highlight w:val="yellow"/>
        </w:rPr>
        <w:t>Arab uprisings</w:t>
      </w:r>
      <w:r w:rsidRPr="00432004">
        <w:rPr>
          <w:rStyle w:val="StyleUnderline"/>
        </w:rPr>
        <w:t xml:space="preserve">, and the emergence and maturation of the </w:t>
      </w:r>
      <w:r w:rsidRPr="000F3830">
        <w:rPr>
          <w:rStyle w:val="Emphasis"/>
          <w:highlight w:val="yellow"/>
        </w:rPr>
        <w:t>Movement for Black Lives</w:t>
      </w:r>
      <w:r w:rsidRPr="00432004">
        <w:rPr>
          <w:rStyle w:val="StyleUnderline"/>
        </w:rPr>
        <w:t xml:space="preserve">, which </w:t>
      </w:r>
      <w:r w:rsidRPr="000F3830">
        <w:rPr>
          <w:rStyle w:val="Emphasis"/>
          <w:highlight w:val="yellow"/>
        </w:rPr>
        <w:t>aimed at violent institutions</w:t>
      </w:r>
      <w:r w:rsidRPr="00432004">
        <w:rPr>
          <w:rStyle w:val="StyleUnderline"/>
        </w:rPr>
        <w:t xml:space="preserve"> and structures beyond the prison, a list of that includes but is not limited to: </w:t>
      </w:r>
      <w:r w:rsidRPr="000F3830">
        <w:rPr>
          <w:rStyle w:val="Emphasis"/>
          <w:highlight w:val="yellow"/>
        </w:rPr>
        <w:t>borders</w:t>
      </w:r>
      <w:r w:rsidRPr="00432004">
        <w:rPr>
          <w:rStyle w:val="StyleUnderline"/>
        </w:rPr>
        <w:t xml:space="preserve">, </w:t>
      </w:r>
      <w:r w:rsidRPr="000F3830">
        <w:rPr>
          <w:rStyle w:val="Emphasis"/>
          <w:highlight w:val="yellow"/>
        </w:rPr>
        <w:t>Indigenous</w:t>
      </w:r>
      <w:r w:rsidRPr="00B2550D">
        <w:rPr>
          <w:rStyle w:val="Emphasis"/>
        </w:rPr>
        <w:t xml:space="preserve"> </w:t>
      </w:r>
      <w:r w:rsidRPr="000F3830">
        <w:rPr>
          <w:rStyle w:val="Emphasis"/>
          <w:highlight w:val="yellow"/>
        </w:rPr>
        <w:t>dispossession</w:t>
      </w:r>
      <w:r w:rsidRPr="00432004">
        <w:rPr>
          <w:rStyle w:val="StyleUnderline"/>
        </w:rPr>
        <w:t xml:space="preserve">, </w:t>
      </w:r>
      <w:r w:rsidRPr="000F3830">
        <w:rPr>
          <w:rStyle w:val="Emphasis"/>
          <w:highlight w:val="yellow"/>
        </w:rPr>
        <w:t>gender</w:t>
      </w:r>
      <w:r w:rsidRPr="00432004">
        <w:rPr>
          <w:rStyle w:val="StyleUnderline"/>
        </w:rPr>
        <w:t xml:space="preserve">, </w:t>
      </w:r>
      <w:r w:rsidRPr="000F3830">
        <w:rPr>
          <w:rStyle w:val="Emphasis"/>
          <w:highlight w:val="yellow"/>
        </w:rPr>
        <w:t>sexuality</w:t>
      </w:r>
      <w:r w:rsidRPr="00432004">
        <w:rPr>
          <w:rStyle w:val="StyleUnderline"/>
        </w:rPr>
        <w:t xml:space="preserve">, </w:t>
      </w:r>
      <w:r w:rsidRPr="000F3830">
        <w:rPr>
          <w:rStyle w:val="Emphasis"/>
          <w:highlight w:val="yellow"/>
        </w:rPr>
        <w:t>ableism</w:t>
      </w:r>
      <w:r w:rsidRPr="00432004">
        <w:rPr>
          <w:rStyle w:val="StyleUnderline"/>
        </w:rPr>
        <w:t xml:space="preserve">, </w:t>
      </w:r>
      <w:r w:rsidRPr="000F3830">
        <w:rPr>
          <w:rStyle w:val="Emphasis"/>
          <w:highlight w:val="yellow"/>
        </w:rPr>
        <w:t>fatness</w:t>
      </w:r>
      <w:r w:rsidRPr="00432004">
        <w:rPr>
          <w:rStyle w:val="StyleUnderline"/>
        </w:rPr>
        <w:t xml:space="preserve">, and the </w:t>
      </w:r>
      <w:r w:rsidRPr="000F3830">
        <w:rPr>
          <w:rStyle w:val="Emphasis"/>
          <w:highlight w:val="yellow"/>
        </w:rPr>
        <w:t>family</w:t>
      </w:r>
      <w:r w:rsidRPr="000F3830">
        <w:rPr>
          <w:rStyle w:val="StyleUnderline"/>
          <w:highlight w:val="yellow"/>
        </w:rPr>
        <w:t>.</w:t>
      </w:r>
      <w:r w:rsidRPr="00432004">
        <w:rPr>
          <w:sz w:val="16"/>
        </w:rPr>
        <w:t xml:space="preserve"> Just as importantly, </w:t>
      </w:r>
      <w:r w:rsidRPr="00432004">
        <w:rPr>
          <w:rStyle w:val="StyleUnderline"/>
        </w:rPr>
        <w:t xml:space="preserve">it also </w:t>
      </w:r>
      <w:r w:rsidRPr="000F3830">
        <w:rPr>
          <w:rStyle w:val="StyleUnderline"/>
          <w:highlight w:val="yellow"/>
        </w:rPr>
        <w:t>consigns to the background</w:t>
      </w:r>
      <w:r w:rsidRPr="00432004">
        <w:rPr>
          <w:rStyle w:val="StyleUnderline"/>
        </w:rPr>
        <w:t xml:space="preserve"> a </w:t>
      </w:r>
      <w:r w:rsidRPr="000F3830">
        <w:rPr>
          <w:rStyle w:val="StyleUnderline"/>
          <w:highlight w:val="yellow"/>
        </w:rPr>
        <w:t>revolutionary abolitionism that sees</w:t>
      </w:r>
      <w:r w:rsidRPr="00432004">
        <w:rPr>
          <w:rStyle w:val="StyleUnderline"/>
        </w:rPr>
        <w:t xml:space="preserve"> these </w:t>
      </w:r>
      <w:r w:rsidRPr="000F3830">
        <w:rPr>
          <w:rStyle w:val="StyleUnderline"/>
          <w:highlight w:val="yellow"/>
        </w:rPr>
        <w:t>seemingly disparate struggles as part of a sociopolitical totality</w:t>
      </w:r>
      <w:r w:rsidRPr="00432004">
        <w:rPr>
          <w:rStyle w:val="StyleUnderline"/>
        </w:rPr>
        <w:t xml:space="preserve"> that </w:t>
      </w:r>
      <w:r w:rsidRPr="000F3830">
        <w:rPr>
          <w:rStyle w:val="StyleUnderline"/>
          <w:highlight w:val="yellow"/>
        </w:rPr>
        <w:t>functions according to</w:t>
      </w:r>
      <w:r w:rsidRPr="00432004">
        <w:rPr>
          <w:rStyle w:val="StyleUnderline"/>
        </w:rPr>
        <w:t xml:space="preserve"> the imposed logic of </w:t>
      </w:r>
      <w:r w:rsidRPr="000F3830">
        <w:rPr>
          <w:rStyle w:val="StyleUnderline"/>
          <w:highlight w:val="yellow"/>
        </w:rPr>
        <w:t>white supremacy</w:t>
      </w:r>
      <w:r w:rsidRPr="00432004">
        <w:rPr>
          <w:rStyle w:val="StyleUnderline"/>
        </w:rPr>
        <w:t xml:space="preserve">, </w:t>
      </w:r>
      <w:r w:rsidRPr="000F3830">
        <w:rPr>
          <w:rStyle w:val="StyleUnderline"/>
          <w:highlight w:val="yellow"/>
        </w:rPr>
        <w:t>anti-blackness</w:t>
      </w:r>
      <w:r w:rsidRPr="00432004">
        <w:rPr>
          <w:rStyle w:val="StyleUnderline"/>
        </w:rPr>
        <w:t xml:space="preserve">, </w:t>
      </w:r>
      <w:r w:rsidRPr="000F3830">
        <w:rPr>
          <w:rStyle w:val="StyleUnderline"/>
          <w:highlight w:val="yellow"/>
        </w:rPr>
        <w:t>capital</w:t>
      </w:r>
      <w:r w:rsidRPr="00432004">
        <w:rPr>
          <w:rStyle w:val="StyleUnderline"/>
        </w:rPr>
        <w:t xml:space="preserve">, </w:t>
      </w:r>
      <w:r w:rsidRPr="000F3830">
        <w:rPr>
          <w:rStyle w:val="StyleUnderline"/>
          <w:highlight w:val="yellow"/>
        </w:rPr>
        <w:t>and imperialism</w:t>
      </w:r>
      <w:r w:rsidRPr="00432004">
        <w:rPr>
          <w:rStyle w:val="StyleUnderline"/>
        </w:rPr>
        <w:t>.</w:t>
      </w:r>
      <w:r w:rsidRPr="00432004">
        <w:rPr>
          <w:sz w:val="16"/>
        </w:rPr>
        <w:t xml:space="preserve"> A unity of purpose that understands this totality, the capitalist world system, to be the object of abolition, not as, following Fred Moten and Stefano Harney, “the elimination of anything, but abolition as the founding of a new society” in the spirit of the Black radical tradition and the insurgent imaginaries of the dispossessed.72</w:t>
      </w:r>
    </w:p>
    <w:p w14:paraId="04A4F38D" w14:textId="53A5452F" w:rsidR="00667111" w:rsidRPr="00667111" w:rsidRDefault="00667111" w:rsidP="00667111">
      <w:pPr>
        <w:rPr>
          <w:rFonts w:asciiTheme="minorHAnsi" w:hAnsiTheme="minorHAnsi"/>
          <w:u w:val="single"/>
        </w:rPr>
      </w:pPr>
      <w:r w:rsidRPr="00432004">
        <w:rPr>
          <w:rStyle w:val="StyleUnderline"/>
        </w:rPr>
        <w:t xml:space="preserve">Against the ruse that orders even good faith attempts at reforming any of our decrepit institutions, abolition is a counter-civilizational plan of action, </w:t>
      </w:r>
      <w:r w:rsidRPr="000F3830">
        <w:rPr>
          <w:rStyle w:val="StyleUnderline"/>
          <w:highlight w:val="yellow"/>
        </w:rPr>
        <w:t>a general strike to decisively break</w:t>
      </w:r>
      <w:r w:rsidRPr="00432004">
        <w:rPr>
          <w:rStyle w:val="StyleUnderline"/>
        </w:rPr>
        <w:t xml:space="preserve">, once and for all, </w:t>
      </w:r>
      <w:r w:rsidRPr="000F3830">
        <w:rPr>
          <w:rStyle w:val="StyleUnderline"/>
          <w:highlight w:val="yellow"/>
        </w:rPr>
        <w:t>the ties that bind capital</w:t>
      </w:r>
      <w:r w:rsidRPr="00432004">
        <w:rPr>
          <w:rStyle w:val="StyleUnderline"/>
        </w:rPr>
        <w:t xml:space="preserve">, </w:t>
      </w:r>
      <w:r w:rsidRPr="000F3830">
        <w:rPr>
          <w:rStyle w:val="StyleUnderline"/>
          <w:highlight w:val="yellow"/>
        </w:rPr>
        <w:t>race</w:t>
      </w:r>
      <w:r w:rsidRPr="00432004">
        <w:rPr>
          <w:rStyle w:val="StyleUnderline"/>
        </w:rPr>
        <w:t xml:space="preserve">, </w:t>
      </w:r>
      <w:r w:rsidRPr="000F3830">
        <w:rPr>
          <w:rStyle w:val="StyleUnderline"/>
          <w:highlight w:val="yellow"/>
        </w:rPr>
        <w:t>gender</w:t>
      </w:r>
      <w:r w:rsidRPr="00432004">
        <w:rPr>
          <w:rStyle w:val="StyleUnderline"/>
        </w:rPr>
        <w:t xml:space="preserve">, </w:t>
      </w:r>
      <w:r w:rsidRPr="000F3830">
        <w:rPr>
          <w:rStyle w:val="StyleUnderline"/>
          <w:highlight w:val="yellow"/>
        </w:rPr>
        <w:t>coloniality</w:t>
      </w:r>
      <w:r w:rsidRPr="00432004">
        <w:rPr>
          <w:rStyle w:val="StyleUnderline"/>
        </w:rPr>
        <w:t xml:space="preserve">, </w:t>
      </w:r>
      <w:r w:rsidRPr="000F3830">
        <w:rPr>
          <w:rStyle w:val="StyleUnderline"/>
          <w:highlight w:val="yellow"/>
        </w:rPr>
        <w:t>and the juridical</w:t>
      </w:r>
      <w:r w:rsidRPr="00432004">
        <w:rPr>
          <w:rStyle w:val="StyleUnderline"/>
        </w:rPr>
        <w:t>.</w:t>
      </w:r>
      <w:r w:rsidRPr="00432004">
        <w:rPr>
          <w:sz w:val="16"/>
        </w:rPr>
        <w:t xml:space="preserve">73 As Alexandre Martins and Caia Maria Coelho insist, </w:t>
      </w:r>
      <w:r w:rsidRPr="00432004">
        <w:rPr>
          <w:rStyle w:val="StyleUnderline"/>
        </w:rPr>
        <w:t xml:space="preserve">the </w:t>
      </w:r>
      <w:r w:rsidRPr="000F3830">
        <w:rPr>
          <w:rStyle w:val="Emphasis"/>
          <w:highlight w:val="yellow"/>
        </w:rPr>
        <w:t>ethical mandate</w:t>
      </w:r>
      <w:r w:rsidRPr="000F3830">
        <w:rPr>
          <w:rStyle w:val="StyleUnderline"/>
          <w:highlight w:val="yellow"/>
        </w:rPr>
        <w:t xml:space="preserve"> of a praxis intent on abolishing</w:t>
      </w:r>
      <w:r w:rsidRPr="00432004">
        <w:rPr>
          <w:rStyle w:val="StyleUnderline"/>
        </w:rPr>
        <w:t xml:space="preserve"> </w:t>
      </w:r>
      <w:r w:rsidRPr="000F3830">
        <w:rPr>
          <w:rStyle w:val="StyleUnderline"/>
          <w:highlight w:val="yellow"/>
        </w:rPr>
        <w:t xml:space="preserve">the world system is to </w:t>
      </w:r>
      <w:r w:rsidRPr="000F3830">
        <w:rPr>
          <w:rStyle w:val="Emphasis"/>
          <w:highlight w:val="yellow"/>
        </w:rPr>
        <w:t>urgently depart from</w:t>
      </w:r>
      <w:r w:rsidRPr="00432004">
        <w:rPr>
          <w:rStyle w:val="StyleUnderline"/>
        </w:rPr>
        <w:t xml:space="preserve"> its “history of intertwined </w:t>
      </w:r>
      <w:r w:rsidRPr="000F3830">
        <w:rPr>
          <w:rStyle w:val="Emphasis"/>
          <w:highlight w:val="yellow"/>
        </w:rPr>
        <w:t>relationships between carceral, racial</w:t>
      </w:r>
      <w:r w:rsidRPr="00432004">
        <w:rPr>
          <w:rStyle w:val="StyleUnderline"/>
        </w:rPr>
        <w:t xml:space="preserve">, sexual, and gender </w:t>
      </w:r>
      <w:r w:rsidRPr="000F3830">
        <w:rPr>
          <w:rStyle w:val="Emphasis"/>
          <w:highlight w:val="yellow"/>
        </w:rPr>
        <w:t>norms</w:t>
      </w:r>
      <w:r w:rsidRPr="00432004">
        <w:rPr>
          <w:rStyle w:val="StyleUnderline"/>
        </w:rPr>
        <w:t xml:space="preserve">” so that we might </w:t>
      </w:r>
      <w:r w:rsidRPr="000F3830">
        <w:rPr>
          <w:rStyle w:val="Emphasis"/>
          <w:highlight w:val="yellow"/>
        </w:rPr>
        <w:t>pursue “other meanings of collectivity</w:t>
      </w:r>
      <w:r w:rsidRPr="00B2550D">
        <w:rPr>
          <w:rStyle w:val="Emphasis"/>
        </w:rPr>
        <w:t>,”</w:t>
      </w:r>
      <w:r w:rsidRPr="00432004">
        <w:rPr>
          <w:rStyle w:val="StyleUnderline"/>
        </w:rPr>
        <w:t xml:space="preserve"> a universal and </w:t>
      </w:r>
      <w:r w:rsidRPr="000F3830">
        <w:rPr>
          <w:rStyle w:val="Emphasis"/>
          <w:highlight w:val="yellow"/>
        </w:rPr>
        <w:t>universalizing thrust that disavows</w:t>
      </w:r>
      <w:r w:rsidRPr="00432004">
        <w:rPr>
          <w:rStyle w:val="StyleUnderline"/>
        </w:rPr>
        <w:t xml:space="preserve"> notions of </w:t>
      </w:r>
      <w:r w:rsidRPr="000F3830">
        <w:rPr>
          <w:rStyle w:val="Emphasis"/>
          <w:highlight w:val="yellow"/>
        </w:rPr>
        <w:t>the collective constructed</w:t>
      </w:r>
      <w:r w:rsidRPr="00B2550D">
        <w:rPr>
          <w:rStyle w:val="Emphasis"/>
        </w:rPr>
        <w:t xml:space="preserve"> </w:t>
      </w:r>
      <w:r w:rsidRPr="000F3830">
        <w:rPr>
          <w:rStyle w:val="Emphasis"/>
          <w:highlight w:val="yellow"/>
        </w:rPr>
        <w:t>by</w:t>
      </w:r>
      <w:r w:rsidRPr="00432004">
        <w:rPr>
          <w:rStyle w:val="StyleUnderline"/>
        </w:rPr>
        <w:t xml:space="preserve"> the colonial and </w:t>
      </w:r>
      <w:r w:rsidRPr="000F3830">
        <w:rPr>
          <w:rStyle w:val="Emphasis"/>
          <w:highlight w:val="yellow"/>
        </w:rPr>
        <w:t>hierarchical imperatives of difference</w:t>
      </w:r>
      <w:r w:rsidRPr="00432004">
        <w:rPr>
          <w:rStyle w:val="StyleUnderline"/>
        </w:rPr>
        <w:t xml:space="preserve"> presently organizing the spatiotemporal coordinates of life and death, presence and absence, being and nothingness.</w:t>
      </w:r>
      <w:r w:rsidRPr="00432004">
        <w:rPr>
          <w:sz w:val="16"/>
        </w:rPr>
        <w:t xml:space="preserve">74 </w:t>
      </w:r>
      <w:r w:rsidRPr="00432004">
        <w:rPr>
          <w:rStyle w:val="StyleUnderline"/>
        </w:rPr>
        <w:t>Abolition names the future the world deserves, one that arises from a Global South political subjectivity, the form and substance of our collective refusal.</w:t>
      </w:r>
    </w:p>
    <w:p w14:paraId="43E1A390" w14:textId="77777777" w:rsidR="00667111" w:rsidRDefault="00667111" w:rsidP="00667111">
      <w:pPr>
        <w:pStyle w:val="Heading3"/>
      </w:pPr>
      <w:r>
        <w:t>I/L – Rights Key</w:t>
      </w:r>
    </w:p>
    <w:p w14:paraId="424C9C4F" w14:textId="77777777" w:rsidR="00667111" w:rsidRPr="00270057" w:rsidRDefault="00667111" w:rsidP="00667111">
      <w:pPr>
        <w:pStyle w:val="Heading4"/>
      </w:pPr>
      <w:r>
        <w:t xml:space="preserve">1 – A radical defense of the right to strike breaks from the </w:t>
      </w:r>
      <w:r>
        <w:rPr>
          <w:u w:val="single"/>
        </w:rPr>
        <w:t xml:space="preserve">liberal account of </w:t>
      </w:r>
      <w:r w:rsidRPr="00270057">
        <w:rPr>
          <w:u w:val="single"/>
        </w:rPr>
        <w:t>rights</w:t>
      </w:r>
      <w:r>
        <w:t xml:space="preserve"> and </w:t>
      </w:r>
      <w:r w:rsidRPr="00270057">
        <w:t>is</w:t>
      </w:r>
      <w:r>
        <w:t xml:space="preserve"> rooted in the recognition of the </w:t>
      </w:r>
      <w:r>
        <w:rPr>
          <w:u w:val="single"/>
        </w:rPr>
        <w:t>collective right to resist oppression</w:t>
      </w:r>
    </w:p>
    <w:p w14:paraId="10156A1A" w14:textId="77777777" w:rsidR="00667111" w:rsidRDefault="00667111" w:rsidP="00667111">
      <w:r w:rsidRPr="00BC14EC">
        <w:rPr>
          <w:rStyle w:val="Style13ptBold"/>
        </w:rPr>
        <w:t>Gourevitch 18,</w:t>
      </w:r>
      <w:r w:rsidRPr="00BC14EC">
        <w:t xml:space="preserve"> Alex. </w:t>
      </w:r>
      <w:r w:rsidRPr="00D26F78">
        <w:t>Assistant Professor of Political Science at Brown University.</w:t>
      </w:r>
      <w:r>
        <w:t xml:space="preserve"> </w:t>
      </w:r>
      <w:r w:rsidRPr="00BC14EC">
        <w:t>"The right to strike: A radical view." American Political Science Review 112.4 (2018): 905-917.</w:t>
      </w:r>
      <w:r>
        <w:t xml:space="preserve"> // judah</w:t>
      </w:r>
    </w:p>
    <w:p w14:paraId="20943466" w14:textId="77777777" w:rsidR="00667111" w:rsidRPr="003B6AB1" w:rsidRDefault="00667111" w:rsidP="00667111">
      <w:pPr>
        <w:rPr>
          <w:rFonts w:asciiTheme="minorHAnsi" w:hAnsiTheme="minorHAnsi"/>
          <w:u w:val="single"/>
        </w:rPr>
      </w:pPr>
      <w:r w:rsidRPr="000F3830">
        <w:rPr>
          <w:rStyle w:val="StyleUnderline"/>
          <w:highlight w:val="yellow"/>
        </w:rPr>
        <w:t>There is more than one way to justify the right to strike</w:t>
      </w:r>
      <w:r w:rsidRPr="00631DEE">
        <w:rPr>
          <w:rStyle w:val="StyleUnderline"/>
        </w:rPr>
        <w:t xml:space="preserve"> and</w:t>
      </w:r>
      <w:r w:rsidRPr="003B6AB1">
        <w:rPr>
          <w:sz w:val="16"/>
        </w:rPr>
        <w:t xml:space="preserve">, in so doing, </w:t>
      </w:r>
      <w:r w:rsidRPr="00631DEE">
        <w:rPr>
          <w:rStyle w:val="StyleUnderline"/>
        </w:rPr>
        <w:t>to explain the shape that right ought to have.</w:t>
      </w:r>
      <w:r w:rsidRPr="003B6AB1">
        <w:rPr>
          <w:sz w:val="16"/>
        </w:rPr>
        <w:t xml:space="preserve"> As we shall see, there is the liberal, the social-democratic, and the radical account. </w:t>
      </w:r>
      <w:r w:rsidRPr="000F3830">
        <w:rPr>
          <w:rStyle w:val="Emphasis"/>
          <w:highlight w:val="yellow"/>
        </w:rPr>
        <w:t>Any justification of a right must give an account</w:t>
      </w:r>
      <w:r w:rsidRPr="00631DEE">
        <w:rPr>
          <w:rStyle w:val="StyleUnderline"/>
        </w:rPr>
        <w:t xml:space="preserve"> not just of the interest it protects but </w:t>
      </w:r>
      <w:r w:rsidRPr="000F3830">
        <w:rPr>
          <w:rStyle w:val="Emphasis"/>
          <w:highlight w:val="yellow"/>
        </w:rPr>
        <w:t>of how that right is shaped to protect that interest</w:t>
      </w:r>
      <w:r w:rsidRPr="00631DEE">
        <w:rPr>
          <w:rStyle w:val="StyleUnderline"/>
        </w:rPr>
        <w:t>.</w:t>
      </w:r>
      <w:r w:rsidRPr="003B6AB1">
        <w:rPr>
          <w:sz w:val="16"/>
        </w:rPr>
        <w:t xml:space="preserve"> In the case of </w:t>
      </w:r>
      <w:r w:rsidRPr="000F3830">
        <w:rPr>
          <w:rStyle w:val="StyleUnderline"/>
          <w:highlight w:val="yellow"/>
        </w:rPr>
        <w:t>the</w:t>
      </w:r>
      <w:r w:rsidRPr="00631DEE">
        <w:rPr>
          <w:rStyle w:val="StyleUnderline"/>
        </w:rPr>
        <w:t xml:space="preserve"> </w:t>
      </w:r>
      <w:r w:rsidRPr="000F3830">
        <w:rPr>
          <w:rStyle w:val="Emphasis"/>
          <w:highlight w:val="yellow"/>
        </w:rPr>
        <w:t>radical</w:t>
      </w:r>
      <w:r w:rsidRPr="00631DEE">
        <w:rPr>
          <w:rStyle w:val="StyleUnderline"/>
        </w:rPr>
        <w:t xml:space="preserve"> argument for the </w:t>
      </w:r>
      <w:r w:rsidRPr="000F3830">
        <w:rPr>
          <w:rStyle w:val="Emphasis"/>
          <w:highlight w:val="yellow"/>
        </w:rPr>
        <w:t>right to strike</w:t>
      </w:r>
      <w:r w:rsidRPr="003B6AB1">
        <w:rPr>
          <w:sz w:val="16"/>
        </w:rPr>
        <w:t xml:space="preserve">, which I will defend against the other two conceptions, the relevant human interest is liberty. Workers have an interest in resisting the oppression of class society by using their collective power to reduce that oppression. Their interest is a liberty interest in a double sense. First, </w:t>
      </w:r>
      <w:r w:rsidRPr="00631DEE">
        <w:rPr>
          <w:rStyle w:val="StyleUnderline"/>
        </w:rPr>
        <w:t xml:space="preserve">it </w:t>
      </w:r>
      <w:r w:rsidRPr="000F3830">
        <w:rPr>
          <w:rStyle w:val="StyleUnderline"/>
          <w:highlight w:val="yellow"/>
        </w:rPr>
        <w:t xml:space="preserve">is an </w:t>
      </w:r>
      <w:r w:rsidRPr="000F3830">
        <w:rPr>
          <w:rStyle w:val="Emphasis"/>
          <w:highlight w:val="yellow"/>
        </w:rPr>
        <w:t>interest in not being oppressed</w:t>
      </w:r>
      <w:r w:rsidRPr="00631DEE">
        <w:rPr>
          <w:rStyle w:val="StyleUnderline"/>
        </w:rPr>
        <w:t>, or in not facing certain kinds of forcing, coercion, and subjection to authority that they shouldn’t have to.</w:t>
      </w:r>
      <w:r>
        <w:rPr>
          <w:rStyle w:val="StyleUnderline"/>
        </w:rPr>
        <w:t xml:space="preserve"> </w:t>
      </w:r>
      <w:r w:rsidRPr="003B6AB1">
        <w:rPr>
          <w:sz w:val="16"/>
        </w:rPr>
        <w:t xml:space="preserve">Any resistance to those kinds of unjustified limitations of freedom carries with it, at least implicitly, a demand for liberties not yet enjoyed.19 </w:t>
      </w:r>
      <w:r w:rsidRPr="000F3830">
        <w:rPr>
          <w:rStyle w:val="StyleUnderline"/>
          <w:highlight w:val="yellow"/>
        </w:rPr>
        <w:t xml:space="preserve">That is a </w:t>
      </w:r>
      <w:r w:rsidRPr="000F3830">
        <w:rPr>
          <w:rStyle w:val="Emphasis"/>
          <w:highlight w:val="yellow"/>
        </w:rPr>
        <w:t>demand for</w:t>
      </w:r>
      <w:r w:rsidRPr="00631DEE">
        <w:rPr>
          <w:rStyle w:val="StyleUnderline"/>
        </w:rPr>
        <w:t xml:space="preserve"> a </w:t>
      </w:r>
      <w:r w:rsidRPr="000F3830">
        <w:rPr>
          <w:rStyle w:val="Emphasis"/>
          <w:highlight w:val="yellow"/>
        </w:rPr>
        <w:t>control</w:t>
      </w:r>
      <w:r w:rsidRPr="00631DEE">
        <w:rPr>
          <w:rStyle w:val="StyleUnderline"/>
        </w:rPr>
        <w:t xml:space="preserve"> over portions of one’s life that one does not yet enjoy. </w:t>
      </w:r>
      <w:r w:rsidRPr="003B6AB1">
        <w:rPr>
          <w:sz w:val="16"/>
        </w:rPr>
        <w:t xml:space="preserve">Second, and consequently, </w:t>
      </w:r>
      <w:r w:rsidRPr="000F3830">
        <w:rPr>
          <w:rStyle w:val="StyleUnderline"/>
          <w:highlight w:val="yellow"/>
        </w:rPr>
        <w:t>the right to strike is grounded in</w:t>
      </w:r>
      <w:r w:rsidRPr="00631DEE">
        <w:rPr>
          <w:rStyle w:val="StyleUnderline"/>
        </w:rPr>
        <w:t xml:space="preserve"> an interest in using one’s own </w:t>
      </w:r>
      <w:r w:rsidRPr="000F3830">
        <w:rPr>
          <w:rStyle w:val="Emphasis"/>
          <w:highlight w:val="yellow"/>
        </w:rPr>
        <w:t>individual and collective agency to resist</w:t>
      </w:r>
      <w:r w:rsidRPr="003B6AB1">
        <w:rPr>
          <w:sz w:val="16"/>
        </w:rPr>
        <w:t>—</w:t>
      </w:r>
      <w:r w:rsidRPr="00631DEE">
        <w:rPr>
          <w:rStyle w:val="StyleUnderline"/>
        </w:rPr>
        <w:t>or even overcome</w:t>
      </w:r>
      <w:r w:rsidRPr="003B6AB1">
        <w:rPr>
          <w:sz w:val="16"/>
        </w:rPr>
        <w:t xml:space="preserve">— </w:t>
      </w:r>
      <w:r w:rsidRPr="00631DEE">
        <w:rPr>
          <w:rStyle w:val="StyleUnderline"/>
        </w:rPr>
        <w:t>that oppression.</w:t>
      </w:r>
      <w:r w:rsidRPr="003B6AB1">
        <w:rPr>
          <w:sz w:val="16"/>
        </w:rPr>
        <w:t xml:space="preserve"> The interest in using one’s own agency to resist oppression flows naturally from the demand for liberties not yet enjoyed. After all, </w:t>
      </w:r>
      <w:r w:rsidRPr="00631DEE">
        <w:rPr>
          <w:rStyle w:val="StyleUnderline"/>
        </w:rPr>
        <w:t>that demand for control is in the name of giving proper space to workers’ capacity for self-determination, which is the same capacity that expresses itself in the activity of striking for greater freedom.</w:t>
      </w:r>
    </w:p>
    <w:p w14:paraId="70AAF56F" w14:textId="77777777" w:rsidR="00667111" w:rsidRPr="003B6AB1" w:rsidRDefault="00667111" w:rsidP="00667111">
      <w:pPr>
        <w:rPr>
          <w:sz w:val="16"/>
        </w:rPr>
      </w:pPr>
      <w:r w:rsidRPr="003B6AB1">
        <w:rPr>
          <w:sz w:val="16"/>
        </w:rPr>
        <w:t xml:space="preserve">On this radical view, </w:t>
      </w:r>
      <w:r w:rsidRPr="000F3830">
        <w:rPr>
          <w:rStyle w:val="StyleUnderline"/>
          <w:highlight w:val="yellow"/>
        </w:rPr>
        <w:t>the right to strike</w:t>
      </w:r>
      <w:r w:rsidRPr="00631DEE">
        <w:rPr>
          <w:rStyle w:val="StyleUnderline"/>
        </w:rPr>
        <w:t xml:space="preserve"> has both an intrinsic and instrumental relation to liberty. It </w:t>
      </w:r>
      <w:r w:rsidRPr="000F3830">
        <w:rPr>
          <w:rStyle w:val="StyleUnderline"/>
          <w:highlight w:val="yellow"/>
        </w:rPr>
        <w:t xml:space="preserve">has </w:t>
      </w:r>
      <w:r w:rsidRPr="000F3830">
        <w:rPr>
          <w:rStyle w:val="Emphasis"/>
          <w:highlight w:val="yellow"/>
        </w:rPr>
        <w:t>intrinsic value as</w:t>
      </w:r>
      <w:r w:rsidRPr="00631DEE">
        <w:rPr>
          <w:rStyle w:val="StyleUnderline"/>
        </w:rPr>
        <w:t xml:space="preserve"> an (at least implicit) </w:t>
      </w:r>
      <w:r w:rsidRPr="000F3830">
        <w:rPr>
          <w:rStyle w:val="Emphasis"/>
          <w:highlight w:val="yellow"/>
        </w:rPr>
        <w:t>demand</w:t>
      </w:r>
      <w:r w:rsidRPr="00631DEE">
        <w:rPr>
          <w:rStyle w:val="StyleUnderline"/>
        </w:rPr>
        <w:t xml:space="preserve"> for self-emancipation or the winning of greater liberty through one’s own efforts. </w:t>
      </w:r>
      <w:r w:rsidRPr="000F3830">
        <w:rPr>
          <w:rStyle w:val="StyleUnderline"/>
          <w:highlight w:val="yellow"/>
        </w:rPr>
        <w:t xml:space="preserve">It has </w:t>
      </w:r>
      <w:r w:rsidRPr="000F3830">
        <w:rPr>
          <w:rStyle w:val="Emphasis"/>
          <w:highlight w:val="yellow"/>
        </w:rPr>
        <w:t>instrumental value</w:t>
      </w:r>
      <w:r w:rsidRPr="00631DEE">
        <w:rPr>
          <w:rStyle w:val="StyleUnderline"/>
        </w:rPr>
        <w:t xml:space="preserve"> insofar </w:t>
      </w:r>
      <w:r w:rsidRPr="000F3830">
        <w:rPr>
          <w:rStyle w:val="Emphasis"/>
          <w:highlight w:val="yellow"/>
        </w:rPr>
        <w:t>as the strike is</w:t>
      </w:r>
      <w:r w:rsidRPr="00631DEE">
        <w:rPr>
          <w:rStyle w:val="StyleUnderline"/>
        </w:rPr>
        <w:t xml:space="preserve"> </w:t>
      </w:r>
      <w:proofErr w:type="gramStart"/>
      <w:r w:rsidRPr="00631DEE">
        <w:rPr>
          <w:rStyle w:val="StyleUnderline"/>
        </w:rPr>
        <w:t>on the whole</w:t>
      </w:r>
      <w:proofErr w:type="gramEnd"/>
      <w:r w:rsidRPr="00631DEE">
        <w:rPr>
          <w:rStyle w:val="StyleUnderline"/>
        </w:rPr>
        <w:t xml:space="preserve"> </w:t>
      </w:r>
      <w:r w:rsidRPr="000F3830">
        <w:rPr>
          <w:rStyle w:val="Emphasis"/>
          <w:highlight w:val="yellow"/>
        </w:rPr>
        <w:t>an effective means</w:t>
      </w:r>
      <w:r w:rsidRPr="000F3830">
        <w:rPr>
          <w:rStyle w:val="StyleUnderline"/>
          <w:highlight w:val="yellow"/>
        </w:rPr>
        <w:t xml:space="preserve"> for resisting the oppressiveness of a class society</w:t>
      </w:r>
      <w:r w:rsidRPr="00631DEE">
        <w:rPr>
          <w:rStyle w:val="StyleUnderline"/>
        </w:rPr>
        <w:t>.</w:t>
      </w:r>
      <w:r w:rsidRPr="003B6AB1">
        <w:rPr>
          <w:sz w:val="16"/>
        </w:rPr>
        <w:t xml:space="preserve"> For the right to strike to enjoy its proper connection to liberty, workers must have a reasonable chance of carrying out an effective strike, otherwise it would lose its instrumental value as a way of resisting oppression. </w:t>
      </w:r>
      <w:r w:rsidRPr="00631DEE">
        <w:rPr>
          <w:rStyle w:val="StyleUnderline"/>
        </w:rPr>
        <w:t>If prevented from using a reasonable array of effective means, exercising the right to strike would not be a means of reducing oppression and, therefore, strikes would also be of very limited value as acts of self-emancipation.</w:t>
      </w:r>
      <w:r w:rsidRPr="003B6AB1">
        <w:rPr>
          <w:sz w:val="16"/>
        </w:rPr>
        <w:t xml:space="preserve"> It would not be an instance of workers attempting to use their own capacity for self-determination to increase the control they ought to have over the terms of their daily activity.</w:t>
      </w:r>
    </w:p>
    <w:p w14:paraId="69968EFE" w14:textId="77777777" w:rsidR="00667111" w:rsidRPr="003B6AB1" w:rsidRDefault="00667111" w:rsidP="00667111">
      <w:pPr>
        <w:rPr>
          <w:sz w:val="16"/>
        </w:rPr>
      </w:pPr>
      <w:r w:rsidRPr="003B6AB1">
        <w:rPr>
          <w:sz w:val="16"/>
        </w:rPr>
        <w:t>To grasp what makes this radical view distinctive, let us compare it with two other conceptions of the right to strike: the liberal and the social-democratic. These two other accounts are internally coherent. But they are deficient in at least one, potentially two, ways. The first deficiency is substantive. The liberal and social-democratic accounts fail to properly identify the nature, depth, and scope of the class-based oppression in existing capitalist societies. This means their justification of the right to strike is improperly narrow or otherwise constrained in ways it ought not to be.</w:t>
      </w:r>
    </w:p>
    <w:p w14:paraId="4FF8A739" w14:textId="77777777" w:rsidR="00667111" w:rsidRPr="003B6AB1" w:rsidRDefault="00667111" w:rsidP="00667111">
      <w:pPr>
        <w:rPr>
          <w:sz w:val="16"/>
        </w:rPr>
      </w:pPr>
      <w:r w:rsidRPr="003B6AB1">
        <w:rPr>
          <w:sz w:val="16"/>
        </w:rPr>
        <w:t xml:space="preserve">The second deficiency is methodological. Some </w:t>
      </w:r>
      <w:r w:rsidRPr="000F3830">
        <w:rPr>
          <w:rStyle w:val="Emphasis"/>
          <w:highlight w:val="yellow"/>
        </w:rPr>
        <w:t>liberal and social democratic accounts</w:t>
      </w:r>
      <w:r w:rsidRPr="00631DEE">
        <w:rPr>
          <w:rStyle w:val="StyleUnderline"/>
        </w:rPr>
        <w:t xml:space="preserve"> proceed in a different way that, at best, </w:t>
      </w:r>
      <w:r w:rsidRPr="000F3830">
        <w:rPr>
          <w:rStyle w:val="StyleUnderline"/>
          <w:highlight w:val="yellow"/>
        </w:rPr>
        <w:t>results in</w:t>
      </w:r>
      <w:r w:rsidRPr="00631DEE">
        <w:rPr>
          <w:rStyle w:val="StyleUnderline"/>
        </w:rPr>
        <w:t xml:space="preserve"> some </w:t>
      </w:r>
      <w:r w:rsidRPr="000F3830">
        <w:rPr>
          <w:rStyle w:val="StyleUnderline"/>
          <w:highlight w:val="yellow"/>
        </w:rPr>
        <w:t>confusion and</w:t>
      </w:r>
      <w:r w:rsidRPr="00631DEE">
        <w:rPr>
          <w:rStyle w:val="StyleUnderline"/>
        </w:rPr>
        <w:t xml:space="preserve">, at worst, </w:t>
      </w:r>
      <w:r w:rsidRPr="000F3830">
        <w:rPr>
          <w:rStyle w:val="Emphasis"/>
          <w:highlight w:val="yellow"/>
        </w:rPr>
        <w:t>produces ideological</w:t>
      </w:r>
      <w:r w:rsidRPr="000B4061">
        <w:rPr>
          <w:rStyle w:val="Emphasis"/>
        </w:rPr>
        <w:t xml:space="preserve"> </w:t>
      </w:r>
      <w:r w:rsidRPr="000F3830">
        <w:rPr>
          <w:rStyle w:val="Emphasis"/>
          <w:highlight w:val="yellow"/>
        </w:rPr>
        <w:t>obfuscation</w:t>
      </w:r>
      <w:r w:rsidRPr="000B4061">
        <w:rPr>
          <w:rStyle w:val="Emphasis"/>
        </w:rPr>
        <w:t>.</w:t>
      </w:r>
      <w:r w:rsidRPr="00631DEE">
        <w:rPr>
          <w:rStyle w:val="StyleUnderline"/>
        </w:rPr>
        <w:t xml:space="preserve"> Those accounts begin by asking what kind of right to strike would workers in an ideal society enjoy. </w:t>
      </w:r>
      <w:r w:rsidRPr="00CB2867">
        <w:rPr>
          <w:rStyle w:val="StyleUnderline"/>
        </w:rPr>
        <w:t>They</w:t>
      </w:r>
      <w:r w:rsidRPr="00631DEE">
        <w:rPr>
          <w:rStyle w:val="StyleUnderline"/>
        </w:rPr>
        <w:t xml:space="preserve"> then use the answer to justify and describe the shape of the right to strike that workers in </w:t>
      </w:r>
      <w:proofErr w:type="gramStart"/>
      <w:r w:rsidRPr="00631DEE">
        <w:rPr>
          <w:rStyle w:val="StyleUnderline"/>
        </w:rPr>
        <w:t>actually existing</w:t>
      </w:r>
      <w:proofErr w:type="gramEnd"/>
      <w:r w:rsidRPr="00631DEE">
        <w:rPr>
          <w:rStyle w:val="StyleUnderline"/>
        </w:rPr>
        <w:t>, class-divided societies, enjoy. This move, whether explicit or implicit, is always illicit.</w:t>
      </w:r>
      <w:r w:rsidRPr="003B6AB1">
        <w:rPr>
          <w:sz w:val="16"/>
        </w:rPr>
        <w:t xml:space="preserve"> </w:t>
      </w:r>
      <w:r w:rsidRPr="00631DEE">
        <w:rPr>
          <w:rStyle w:val="StyleUnderline"/>
        </w:rPr>
        <w:t xml:space="preserve">It </w:t>
      </w:r>
      <w:r w:rsidRPr="000F3830">
        <w:rPr>
          <w:rStyle w:val="StyleUnderline"/>
          <w:highlight w:val="yellow"/>
        </w:rPr>
        <w:t>not only changes</w:t>
      </w:r>
      <w:r w:rsidRPr="00631DEE">
        <w:rPr>
          <w:rStyle w:val="StyleUnderline"/>
        </w:rPr>
        <w:t xml:space="preserve"> the </w:t>
      </w:r>
      <w:r w:rsidRPr="000F3830">
        <w:rPr>
          <w:rStyle w:val="StyleUnderline"/>
          <w:highlight w:val="yellow"/>
        </w:rPr>
        <w:t>normatively relevant question from what is permitted under</w:t>
      </w:r>
      <w:r w:rsidRPr="00631DEE">
        <w:rPr>
          <w:rStyle w:val="StyleUnderline"/>
        </w:rPr>
        <w:t xml:space="preserve"> conditions of </w:t>
      </w:r>
      <w:r w:rsidRPr="000F3830">
        <w:rPr>
          <w:rStyle w:val="StyleUnderline"/>
          <w:highlight w:val="yellow"/>
        </w:rPr>
        <w:t>oppression to what one ought to be free to do under ideal ones</w:t>
      </w:r>
      <w:r w:rsidRPr="00631DEE">
        <w:rPr>
          <w:rStyle w:val="StyleUnderline"/>
        </w:rPr>
        <w:t xml:space="preserve">, </w:t>
      </w:r>
      <w:r w:rsidRPr="000F3830">
        <w:rPr>
          <w:rStyle w:val="StyleUnderline"/>
          <w:highlight w:val="yellow"/>
        </w:rPr>
        <w:t>but</w:t>
      </w:r>
      <w:r w:rsidRPr="00631DEE">
        <w:rPr>
          <w:rStyle w:val="StyleUnderline"/>
        </w:rPr>
        <w:t xml:space="preserve"> it </w:t>
      </w:r>
      <w:r w:rsidRPr="000F3830">
        <w:rPr>
          <w:rStyle w:val="StyleUnderline"/>
          <w:highlight w:val="yellow"/>
        </w:rPr>
        <w:t>also lends</w:t>
      </w:r>
      <w:r w:rsidRPr="00631DEE">
        <w:rPr>
          <w:rStyle w:val="StyleUnderline"/>
        </w:rPr>
        <w:t xml:space="preserve"> the </w:t>
      </w:r>
      <w:r w:rsidRPr="000F3830">
        <w:rPr>
          <w:rStyle w:val="StyleUnderline"/>
          <w:highlight w:val="yellow"/>
        </w:rPr>
        <w:t>weight of ideal conditions to actual circumstances</w:t>
      </w:r>
      <w:r w:rsidRPr="00631DEE">
        <w:rPr>
          <w:rStyle w:val="StyleUnderline"/>
        </w:rPr>
        <w:t xml:space="preserve"> in the wrong way.</w:t>
      </w:r>
      <w:r w:rsidRPr="003B6AB1">
        <w:rPr>
          <w:sz w:val="16"/>
        </w:rPr>
        <w:t xml:space="preserve"> It makes it appear like those ideal rights—their grounds, limits, and permissions—apply as limiting conditions to severely nonideal political and social relations. As such, it lends the moral weight of the ideal to the real in a way that obscures the oppression of that social reality.</w:t>
      </w:r>
    </w:p>
    <w:p w14:paraId="113426B4" w14:textId="77777777" w:rsidR="00667111" w:rsidRPr="00F65CA3" w:rsidRDefault="00667111" w:rsidP="00667111">
      <w:pPr>
        <w:rPr>
          <w:sz w:val="16"/>
        </w:rPr>
      </w:pPr>
      <w:r w:rsidRPr="003B6AB1">
        <w:rPr>
          <w:sz w:val="16"/>
        </w:rPr>
        <w:t xml:space="preserve">To be clear, this methodological error is not a logically necessary feature of the liberal or social democratic views I shall present and criticize. But it is a recurring or latent tendency that leads to mistakes and ambiguities about the basis for and the proper shape of the right to strike. Insofar as this methodological issue is not directly confronted, it creates real confusion about the basis for the right to strike—about whether the liberal or social democratic versions of the right to strike are responses to oppression or theories of a species of right that one enjoys under ideal conditions. </w:t>
      </w:r>
      <w:r w:rsidRPr="00631DEE">
        <w:rPr>
          <w:rStyle w:val="StyleUnderline"/>
        </w:rPr>
        <w:t xml:space="preserve">The </w:t>
      </w:r>
      <w:r w:rsidRPr="000F3830">
        <w:rPr>
          <w:rStyle w:val="Emphasis"/>
          <w:highlight w:val="yellow"/>
        </w:rPr>
        <w:t>radical</w:t>
      </w:r>
      <w:r w:rsidRPr="00631DEE">
        <w:rPr>
          <w:rStyle w:val="StyleUnderline"/>
        </w:rPr>
        <w:t xml:space="preserve"> version of the </w:t>
      </w:r>
      <w:r w:rsidRPr="000F3830">
        <w:rPr>
          <w:rStyle w:val="Emphasis"/>
          <w:highlight w:val="yellow"/>
        </w:rPr>
        <w:t>right to strike</w:t>
      </w:r>
      <w:r w:rsidRPr="00631DEE">
        <w:rPr>
          <w:rStyle w:val="StyleUnderline"/>
        </w:rPr>
        <w:t xml:space="preserve"> that I defend</w:t>
      </w:r>
      <w:r w:rsidRPr="003B6AB1">
        <w:rPr>
          <w:sz w:val="16"/>
        </w:rPr>
        <w:t>, however</w:t>
      </w:r>
      <w:r w:rsidRPr="000F3830">
        <w:rPr>
          <w:sz w:val="16"/>
          <w:highlight w:val="yellow"/>
        </w:rPr>
        <w:t xml:space="preserve">, </w:t>
      </w:r>
      <w:r w:rsidRPr="000F3830">
        <w:rPr>
          <w:rStyle w:val="StyleUnderline"/>
          <w:highlight w:val="yellow"/>
        </w:rPr>
        <w:t>is explicit in its justificatory approach</w:t>
      </w:r>
      <w:r w:rsidRPr="00631DEE">
        <w:rPr>
          <w:rStyle w:val="StyleUnderline"/>
        </w:rPr>
        <w:t xml:space="preserve">. The radical argument </w:t>
      </w:r>
      <w:r w:rsidRPr="000F3830">
        <w:rPr>
          <w:rStyle w:val="StyleUnderline"/>
          <w:highlight w:val="yellow"/>
        </w:rPr>
        <w:t>makes no claim regarding whether members of an ideal society</w:t>
      </w:r>
      <w:r w:rsidRPr="00631DEE">
        <w:rPr>
          <w:rStyle w:val="StyleUnderline"/>
        </w:rPr>
        <w:t xml:space="preserve"> </w:t>
      </w:r>
      <w:r w:rsidRPr="000F3830">
        <w:rPr>
          <w:rStyle w:val="StyleUnderline"/>
          <w:highlight w:val="yellow"/>
        </w:rPr>
        <w:t>would enjoy a right to strike</w:t>
      </w:r>
      <w:r w:rsidRPr="00631DEE">
        <w:rPr>
          <w:rStyle w:val="StyleUnderline"/>
        </w:rPr>
        <w:t xml:space="preserve"> nor does it say what that right to strike would look like under ideal circumstances.</w:t>
      </w:r>
      <w:r w:rsidRPr="003B6AB1">
        <w:rPr>
          <w:sz w:val="16"/>
        </w:rPr>
        <w:t xml:space="preserve">20 </w:t>
      </w:r>
      <w:r w:rsidRPr="00631DEE">
        <w:rPr>
          <w:rStyle w:val="StyleUnderline"/>
        </w:rPr>
        <w:t>Instead, it answers the question, "What kind of right to strike should workers have?" by asking, "</w:t>
      </w:r>
      <w:r w:rsidRPr="00CB2867">
        <w:rPr>
          <w:rStyle w:val="StyleUnderline"/>
        </w:rPr>
        <w:t>What may workers who face oppression do to resist that oppression</w:t>
      </w:r>
      <w:r w:rsidRPr="00631DEE">
        <w:rPr>
          <w:rStyle w:val="StyleUnderline"/>
        </w:rPr>
        <w:t xml:space="preserve">?" </w:t>
      </w:r>
      <w:proofErr w:type="gramStart"/>
      <w:r w:rsidRPr="00631DEE">
        <w:rPr>
          <w:rStyle w:val="StyleUnderline"/>
        </w:rPr>
        <w:t xml:space="preserve">That is to say, </w:t>
      </w:r>
      <w:r w:rsidRPr="000F3830">
        <w:rPr>
          <w:rStyle w:val="StyleUnderline"/>
          <w:highlight w:val="yellow"/>
        </w:rPr>
        <w:t>it</w:t>
      </w:r>
      <w:proofErr w:type="gramEnd"/>
      <w:r w:rsidRPr="000F3830">
        <w:rPr>
          <w:rStyle w:val="StyleUnderline"/>
          <w:highlight w:val="yellow"/>
        </w:rPr>
        <w:t xml:space="preserve"> is an argument about the kinds of rights those who face oppression have in virtue of the fact that they are oppressed and only in the context of that oppression</w:t>
      </w:r>
      <w:r w:rsidRPr="00631DEE">
        <w:rPr>
          <w:rStyle w:val="StyleUnderline"/>
        </w:rPr>
        <w:t>.</w:t>
      </w:r>
      <w:r>
        <w:rPr>
          <w:rStyle w:val="StyleUnderline"/>
        </w:rPr>
        <w:t xml:space="preserve"> </w:t>
      </w:r>
      <w:r w:rsidRPr="00631DEE">
        <w:rPr>
          <w:rStyle w:val="StyleUnderline"/>
        </w:rPr>
        <w:t xml:space="preserve">This is a different kind of reasoning and yields a different view about why certain ways of exercising that right </w:t>
      </w:r>
      <w:proofErr w:type="gramStart"/>
      <w:r w:rsidRPr="00631DEE">
        <w:rPr>
          <w:rStyle w:val="StyleUnderline"/>
        </w:rPr>
        <w:t>are</w:t>
      </w:r>
      <w:proofErr w:type="gramEnd"/>
      <w:r w:rsidRPr="00631DEE">
        <w:rPr>
          <w:rStyle w:val="StyleUnderline"/>
        </w:rPr>
        <w:t xml:space="preserve"> permissible or not.</w:t>
      </w:r>
      <w:r w:rsidRPr="003B6AB1">
        <w:rPr>
          <w:sz w:val="16"/>
        </w:rPr>
        <w:t>21</w:t>
      </w:r>
    </w:p>
    <w:p w14:paraId="18BD7792" w14:textId="77777777" w:rsidR="00667111" w:rsidRDefault="00667111" w:rsidP="00667111">
      <w:pPr>
        <w:pStyle w:val="Heading4"/>
        <w:rPr>
          <w:u w:val="single"/>
        </w:rPr>
      </w:pPr>
      <w:r>
        <w:t xml:space="preserve">2 – Labor must function as a </w:t>
      </w:r>
      <w:r>
        <w:rPr>
          <w:u w:val="single"/>
        </w:rPr>
        <w:t>rights movement</w:t>
      </w:r>
      <w:r>
        <w:t xml:space="preserve">. Recognizing right to secondary strikes is essential to joining </w:t>
      </w:r>
      <w:r>
        <w:rPr>
          <w:u w:val="single"/>
        </w:rPr>
        <w:t>labor</w:t>
      </w:r>
      <w:r>
        <w:t xml:space="preserve"> with other radical </w:t>
      </w:r>
      <w:r w:rsidRPr="005A0B74">
        <w:t>demands</w:t>
      </w:r>
      <w:r>
        <w:t xml:space="preserve"> for </w:t>
      </w:r>
      <w:r>
        <w:rPr>
          <w:u w:val="single"/>
        </w:rPr>
        <w:t>justice</w:t>
      </w:r>
      <w:r>
        <w:t xml:space="preserve"> and </w:t>
      </w:r>
      <w:r>
        <w:rPr>
          <w:u w:val="single"/>
        </w:rPr>
        <w:t>rights</w:t>
      </w:r>
    </w:p>
    <w:p w14:paraId="37A0EE03" w14:textId="77777777" w:rsidR="00667111" w:rsidRDefault="00667111" w:rsidP="00667111">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 // judah</w:t>
      </w:r>
    </w:p>
    <w:p w14:paraId="33D7B7FE" w14:textId="77777777" w:rsidR="00667111" w:rsidRPr="006B0ADA" w:rsidRDefault="00667111" w:rsidP="00667111">
      <w:pPr>
        <w:rPr>
          <w:sz w:val="16"/>
        </w:rPr>
      </w:pPr>
      <w:r w:rsidRPr="006B0ADA">
        <w:rPr>
          <w:sz w:val="16"/>
        </w:rPr>
        <w:t>As Lerner diagnosed twenty years ago</w:t>
      </w:r>
      <w:r w:rsidRPr="00CF54C6">
        <w:rPr>
          <w:sz w:val="16"/>
        </w:rPr>
        <w:t xml:space="preserve">, </w:t>
      </w:r>
      <w:r w:rsidRPr="00CF54C6">
        <w:rPr>
          <w:rStyle w:val="StyleUnderline"/>
        </w:rPr>
        <w:t>U.S. labor law blocks unions and workers from effective organizing and striking.</w:t>
      </w:r>
      <w:r w:rsidRPr="006B0ADA">
        <w:rPr>
          <w:rStyle w:val="StyleUnderline"/>
        </w:rPr>
        <w:t xml:space="preserve"> </w:t>
      </w:r>
      <w:r w:rsidRPr="006B0ADA">
        <w:rPr>
          <w:sz w:val="16"/>
        </w:rPr>
        <w:t xml:space="preserve">Then as now, </w:t>
      </w:r>
      <w:r w:rsidRPr="006B0ADA">
        <w:rPr>
          <w:rStyle w:val="StyleUnderline"/>
        </w:rPr>
        <w:t>the law’s protections for workers’ rights amount to little more than paper guarantees, while its restrictions are downright deadly.</w:t>
      </w:r>
      <w:r w:rsidRPr="006B0ADA">
        <w:rPr>
          <w:sz w:val="16"/>
        </w:rPr>
        <w:t xml:space="preserve"> Indeed the Committee on Freedom of Association of the International Labor Organization (ILO) has held that </w:t>
      </w:r>
      <w:r w:rsidRPr="006B0ADA">
        <w:rPr>
          <w:rStyle w:val="StyleUnderline"/>
        </w:rPr>
        <w:t>the United States is violating international standards by failing to protect the right to organize, by banning secondary strikes and boycotts across the board, and by allowing employers to permanently replace workers who strike.</w:t>
      </w:r>
      <w:r w:rsidRPr="006B0ADA">
        <w:rPr>
          <w:sz w:val="16"/>
        </w:rPr>
        <w:t xml:space="preserve"> </w:t>
      </w:r>
      <w:r w:rsidRPr="006B0ADA">
        <w:rPr>
          <w:rStyle w:val="StyleUnderline"/>
        </w:rPr>
        <w:t xml:space="preserve">The </w:t>
      </w:r>
      <w:r w:rsidRPr="000F3830">
        <w:rPr>
          <w:rStyle w:val="Emphasis"/>
          <w:highlight w:val="yellow"/>
        </w:rPr>
        <w:t>ban on secondary strikes</w:t>
      </w:r>
      <w:r w:rsidRPr="00B51B49">
        <w:rPr>
          <w:rStyle w:val="Emphasis"/>
        </w:rPr>
        <w:t xml:space="preserve"> </w:t>
      </w:r>
      <w:r w:rsidRPr="00B51B49">
        <w:rPr>
          <w:rStyle w:val="StyleUnderline"/>
        </w:rPr>
        <w:t xml:space="preserve">is </w:t>
      </w:r>
      <w:r w:rsidRPr="000F3830">
        <w:rPr>
          <w:rStyle w:val="Emphasis"/>
          <w:highlight w:val="yellow"/>
        </w:rPr>
        <w:t>especially debilitating</w:t>
      </w:r>
      <w:r w:rsidRPr="006B0ADA">
        <w:rPr>
          <w:rStyle w:val="StyleUnderline"/>
        </w:rPr>
        <w:t xml:space="preserve">, </w:t>
      </w:r>
      <w:r w:rsidRPr="00CF54C6">
        <w:rPr>
          <w:rStyle w:val="StyleUnderline"/>
        </w:rPr>
        <w:t xml:space="preserve">because </w:t>
      </w:r>
      <w:r w:rsidRPr="000F3830">
        <w:rPr>
          <w:rStyle w:val="StyleUnderline"/>
          <w:highlight w:val="yellow"/>
        </w:rPr>
        <w:t>it prevents workers who have economic power</w:t>
      </w:r>
      <w:r w:rsidRPr="006B0ADA">
        <w:rPr>
          <w:rStyle w:val="StyleUnderline"/>
        </w:rPr>
        <w:t xml:space="preserve">, </w:t>
      </w:r>
      <w:r w:rsidRPr="000F3830">
        <w:rPr>
          <w:rStyle w:val="StyleUnderline"/>
          <w:highlight w:val="yellow"/>
        </w:rPr>
        <w:t>such as organized grocery workers,</w:t>
      </w:r>
      <w:r w:rsidRPr="006B0ADA">
        <w:rPr>
          <w:rStyle w:val="StyleUnderline"/>
        </w:rPr>
        <w:t xml:space="preserve"> </w:t>
      </w:r>
      <w:r w:rsidRPr="000F3830">
        <w:rPr>
          <w:rStyle w:val="StyleUnderline"/>
          <w:highlight w:val="yellow"/>
        </w:rPr>
        <w:t>from aiding workers who do not</w:t>
      </w:r>
      <w:r w:rsidRPr="006B0ADA">
        <w:rPr>
          <w:rStyle w:val="StyleUnderline"/>
        </w:rPr>
        <w:t xml:space="preserve">, </w:t>
      </w:r>
      <w:r w:rsidRPr="000F3830">
        <w:rPr>
          <w:rStyle w:val="StyleUnderline"/>
          <w:highlight w:val="yellow"/>
        </w:rPr>
        <w:t>for example unorganized packing house workers</w:t>
      </w:r>
      <w:r w:rsidRPr="006B0ADA">
        <w:rPr>
          <w:rStyle w:val="StyleUnderline"/>
        </w:rPr>
        <w:t>.</w:t>
      </w:r>
      <w:r w:rsidRPr="006B0ADA">
        <w:rPr>
          <w:sz w:val="16"/>
        </w:rPr>
        <w:t xml:space="preserve"> </w:t>
      </w:r>
      <w:r w:rsidRPr="00B51B49">
        <w:rPr>
          <w:rStyle w:val="StyleUnderline"/>
        </w:rPr>
        <w:t>If</w:t>
      </w:r>
      <w:r w:rsidRPr="006B0ADA">
        <w:rPr>
          <w:rStyle w:val="StyleUnderline"/>
        </w:rPr>
        <w:t xml:space="preserve"> the grocery workers support striking packers by refusing to handle food packed by strikebreakers, they are said to be engaging in an illegal secondary strike.</w:t>
      </w:r>
    </w:p>
    <w:p w14:paraId="75BA4903" w14:textId="77777777" w:rsidR="00667111" w:rsidRPr="006B0ADA" w:rsidRDefault="00667111" w:rsidP="00667111">
      <w:pPr>
        <w:rPr>
          <w:sz w:val="16"/>
        </w:rPr>
      </w:pPr>
      <w:r w:rsidRPr="00B51B49">
        <w:rPr>
          <w:sz w:val="16"/>
        </w:rPr>
        <w:t xml:space="preserve">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w:t>
      </w:r>
      <w:r w:rsidRPr="006B0ADA">
        <w:rPr>
          <w:sz w:val="16"/>
        </w:rPr>
        <w:t xml:space="preserve">“labor organizations,” popularly known as </w:t>
      </w:r>
      <w:r w:rsidRPr="00B51B49">
        <w:rPr>
          <w:sz w:val="16"/>
        </w:rPr>
        <w:t xml:space="preserve">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w:t>
      </w:r>
      <w:proofErr w:type="gramStart"/>
      <w:r w:rsidRPr="00B51B49">
        <w:rPr>
          <w:sz w:val="16"/>
        </w:rPr>
        <w:t>in order to</w:t>
      </w:r>
      <w:proofErr w:type="gramEnd"/>
      <w:r w:rsidRPr="00B51B49">
        <w:rPr>
          <w:sz w:val="16"/>
        </w:rPr>
        <w:t xml:space="preserve"> avoid them, while others (including the Coalition of Immokalee Workers) consider themselves lucky to be excluded from the NLRA altogether. In</w:t>
      </w:r>
      <w:r w:rsidRPr="006B0ADA">
        <w:rPr>
          <w:sz w:val="16"/>
        </w:rPr>
        <w:t xml:space="preserve"> the 1960s Cesar Chavez of the United Farm Workers rejected NLRA coverage for farm workers on the ground that it would inscribe “a glowing epitaph on our tombstone.”</w:t>
      </w:r>
    </w:p>
    <w:p w14:paraId="068FEBB5" w14:textId="77777777" w:rsidR="00667111" w:rsidRPr="006B0ADA" w:rsidRDefault="00667111" w:rsidP="00667111">
      <w:pPr>
        <w:rPr>
          <w:sz w:val="16"/>
        </w:rPr>
      </w:pPr>
      <w:r w:rsidRPr="006B0ADA">
        <w:rPr>
          <w:sz w:val="16"/>
        </w:rPr>
        <w:t xml:space="preserve">The obvious response would be to reform the law. But </w:t>
      </w:r>
      <w:r w:rsidRPr="000F3830">
        <w:rPr>
          <w:rStyle w:val="StyleUnderline"/>
          <w:highlight w:val="yellow"/>
        </w:rPr>
        <w:t>labor faces a double bind</w:t>
      </w:r>
      <w:r w:rsidRPr="006B0ADA">
        <w:rPr>
          <w:rStyle w:val="StyleUnderline"/>
        </w:rPr>
        <w:t xml:space="preserve">: </w:t>
      </w:r>
      <w:r w:rsidRPr="000F3830">
        <w:rPr>
          <w:rStyle w:val="Emphasis"/>
          <w:highlight w:val="yellow"/>
        </w:rPr>
        <w:t xml:space="preserve">American workers have never won </w:t>
      </w:r>
      <w:r w:rsidRPr="00CF54C6">
        <w:rPr>
          <w:rStyle w:val="Emphasis"/>
        </w:rPr>
        <w:t xml:space="preserve">a </w:t>
      </w:r>
      <w:r w:rsidRPr="000F3830">
        <w:rPr>
          <w:rStyle w:val="Emphasis"/>
          <w:highlight w:val="yellow"/>
        </w:rPr>
        <w:t xml:space="preserve">significant </w:t>
      </w:r>
      <w:r w:rsidRPr="00CF54C6">
        <w:rPr>
          <w:rStyle w:val="Emphasis"/>
        </w:rPr>
        <w:t xml:space="preserve">piece of </w:t>
      </w:r>
      <w:r w:rsidRPr="000F3830">
        <w:rPr>
          <w:rStyle w:val="Emphasis"/>
          <w:highlight w:val="yellow"/>
        </w:rPr>
        <w:t xml:space="preserve">workers’ rights </w:t>
      </w:r>
      <w:r w:rsidRPr="00CF54C6">
        <w:rPr>
          <w:rStyle w:val="Emphasis"/>
        </w:rPr>
        <w:t xml:space="preserve">legislation </w:t>
      </w:r>
      <w:r w:rsidRPr="000F3830">
        <w:rPr>
          <w:rStyle w:val="Emphasis"/>
          <w:highlight w:val="yellow"/>
        </w:rPr>
        <w:t>without</w:t>
      </w:r>
      <w:r w:rsidRPr="006B0ADA">
        <w:rPr>
          <w:rStyle w:val="StyleUnderline"/>
        </w:rPr>
        <w:t xml:space="preserve"> first engaging in exactly the kind of </w:t>
      </w:r>
      <w:r w:rsidRPr="000F3830">
        <w:rPr>
          <w:rStyle w:val="Emphasis"/>
          <w:highlight w:val="yellow"/>
        </w:rPr>
        <w:t>strikes</w:t>
      </w:r>
      <w:r w:rsidRPr="006B0ADA">
        <w:rPr>
          <w:rStyle w:val="StyleUnderline"/>
        </w:rPr>
        <w:t xml:space="preserve"> and other forms of noncooperation </w:t>
      </w:r>
      <w:r w:rsidRPr="000F3830">
        <w:rPr>
          <w:rStyle w:val="Emphasis"/>
          <w:highlight w:val="yellow"/>
        </w:rPr>
        <w:t>that current labor laws forbid</w:t>
      </w:r>
      <w:r w:rsidRPr="00F824C0">
        <w:rPr>
          <w:rStyle w:val="Emphasis"/>
        </w:rPr>
        <w:t>.</w:t>
      </w:r>
      <w:r w:rsidRPr="006B0ADA">
        <w:rPr>
          <w:sz w:val="16"/>
        </w:rPr>
        <w:t xml:space="preserve"> </w:t>
      </w:r>
      <w:r w:rsidRPr="006B0ADA">
        <w:rPr>
          <w:rStyle w:val="StyleUnderline"/>
        </w:rPr>
        <w:t xml:space="preserve">The </w:t>
      </w:r>
      <w:r w:rsidRPr="000F3830">
        <w:rPr>
          <w:rStyle w:val="StyleUnderline"/>
          <w:highlight w:val="yellow"/>
        </w:rPr>
        <w:t>Erdman</w:t>
      </w:r>
      <w:r w:rsidRPr="006B0ADA">
        <w:rPr>
          <w:rStyle w:val="StyleUnderline"/>
        </w:rPr>
        <w:t xml:space="preserve"> Act of 1898, the </w:t>
      </w:r>
      <w:r w:rsidRPr="000F3830">
        <w:rPr>
          <w:rStyle w:val="StyleUnderline"/>
          <w:highlight w:val="yellow"/>
        </w:rPr>
        <w:t>Clayton</w:t>
      </w:r>
      <w:r w:rsidRPr="006B0ADA">
        <w:rPr>
          <w:rStyle w:val="StyleUnderline"/>
        </w:rPr>
        <w:t xml:space="preserve"> Act of 1914, the </w:t>
      </w:r>
      <w:r w:rsidRPr="000F3830">
        <w:rPr>
          <w:rStyle w:val="StyleUnderline"/>
          <w:highlight w:val="yellow"/>
        </w:rPr>
        <w:t>Railway Labor Act</w:t>
      </w:r>
      <w:r w:rsidRPr="006B0ADA">
        <w:rPr>
          <w:rStyle w:val="StyleUnderline"/>
        </w:rPr>
        <w:t xml:space="preserve"> of 1926, the </w:t>
      </w:r>
      <w:r w:rsidRPr="000F3830">
        <w:rPr>
          <w:rStyle w:val="StyleUnderline"/>
          <w:highlight w:val="yellow"/>
        </w:rPr>
        <w:t>Norris-LaGuardia</w:t>
      </w:r>
      <w:r w:rsidRPr="006B0ADA">
        <w:rPr>
          <w:rStyle w:val="StyleUnderline"/>
        </w:rPr>
        <w:t xml:space="preserve"> Anti-Injunction Act of 1932, the </w:t>
      </w:r>
      <w:r w:rsidRPr="000F3830">
        <w:rPr>
          <w:rStyle w:val="StyleUnderline"/>
          <w:highlight w:val="yellow"/>
        </w:rPr>
        <w:t>Wagner</w:t>
      </w:r>
      <w:r w:rsidRPr="006B0ADA">
        <w:rPr>
          <w:rStyle w:val="StyleUnderline"/>
        </w:rPr>
        <w:t xml:space="preserve"> Act (NLRA) of 1935, </w:t>
      </w:r>
      <w:r w:rsidRPr="000F3830">
        <w:rPr>
          <w:rStyle w:val="StyleUnderline"/>
          <w:highlight w:val="yellow"/>
        </w:rPr>
        <w:t>and</w:t>
      </w:r>
      <w:r w:rsidRPr="006B0ADA">
        <w:rPr>
          <w:rStyle w:val="StyleUnderline"/>
        </w:rPr>
        <w:t xml:space="preserve"> the </w:t>
      </w:r>
      <w:r w:rsidRPr="000F3830">
        <w:rPr>
          <w:rStyle w:val="StyleUnderline"/>
          <w:highlight w:val="yellow"/>
        </w:rPr>
        <w:t>public sector collective bargaining</w:t>
      </w:r>
      <w:r w:rsidRPr="006B0ADA">
        <w:rPr>
          <w:rStyle w:val="StyleUnderline"/>
        </w:rPr>
        <w:t xml:space="preserve"> laws of the 1970s </w:t>
      </w:r>
      <w:r w:rsidRPr="000F3830">
        <w:rPr>
          <w:rStyle w:val="StyleUnderline"/>
          <w:highlight w:val="yellow"/>
        </w:rPr>
        <w:t>were all preceded by dramatic strikes</w:t>
      </w:r>
      <w:r w:rsidRPr="006B0ADA">
        <w:rPr>
          <w:sz w:val="16"/>
        </w:rPr>
        <w:t xml:space="preserve"> and mass disobedience.</w:t>
      </w:r>
    </w:p>
    <w:p w14:paraId="5A523CB8" w14:textId="77777777" w:rsidR="00667111" w:rsidRPr="006B0ADA" w:rsidRDefault="00667111" w:rsidP="00667111">
      <w:pPr>
        <w:rPr>
          <w:sz w:val="16"/>
        </w:rPr>
      </w:pPr>
      <w:r w:rsidRPr="006B0ADA">
        <w:rPr>
          <w:sz w:val="16"/>
        </w:rPr>
        <w:t>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w:t>
      </w:r>
    </w:p>
    <w:p w14:paraId="1FF04101" w14:textId="77777777" w:rsidR="00667111" w:rsidRPr="006B0ADA" w:rsidRDefault="00667111" w:rsidP="00667111">
      <w:pPr>
        <w:rPr>
          <w:sz w:val="16"/>
        </w:rPr>
      </w:pPr>
      <w:r w:rsidRPr="006B0ADA">
        <w:rPr>
          <w:sz w:val="16"/>
        </w:rPr>
        <w:t xml:space="preserve">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w:t>
      </w:r>
      <w:proofErr w:type="gramStart"/>
      <w:r w:rsidRPr="006B0ADA">
        <w:rPr>
          <w:sz w:val="16"/>
        </w:rPr>
        <w:t>a number of</w:t>
      </w:r>
      <w:proofErr w:type="gramEnd"/>
      <w:r w:rsidRPr="006B0ADA">
        <w:rPr>
          <w:sz w:val="16"/>
        </w:rPr>
        <w:t xml:space="preserve">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has validated organized labor as a champion of low-wage workers and accelerated the shift toward class politics.</w:t>
      </w:r>
    </w:p>
    <w:p w14:paraId="5EFA74E4" w14:textId="77777777" w:rsidR="00667111" w:rsidRPr="00667111" w:rsidRDefault="00667111" w:rsidP="00667111">
      <w:pPr>
        <w:rPr>
          <w:sz w:val="16"/>
        </w:rPr>
      </w:pPr>
      <w:r w:rsidRPr="006B0ADA">
        <w:rPr>
          <w:rStyle w:val="StyleUnderline"/>
        </w:rPr>
        <w:t xml:space="preserve">It should come as no surprise that Fight for Fifteen has made more progress on wages than on union growth. </w:t>
      </w:r>
      <w:r w:rsidRPr="000F3830">
        <w:rPr>
          <w:rStyle w:val="Emphasis"/>
          <w:highlight w:val="yellow"/>
        </w:rPr>
        <w:t>Employers have always resisted unionization</w:t>
      </w:r>
      <w:r w:rsidRPr="006B0ADA">
        <w:rPr>
          <w:rStyle w:val="StyleUnderline"/>
        </w:rPr>
        <w:t xml:space="preserve"> far more tenaciously than wage </w:t>
      </w:r>
      <w:r w:rsidRPr="00F824C0">
        <w:rPr>
          <w:rStyle w:val="StyleUnderline"/>
        </w:rPr>
        <w:t xml:space="preserve">increases. </w:t>
      </w:r>
      <w:r w:rsidRPr="000F3830">
        <w:rPr>
          <w:rStyle w:val="Emphasis"/>
          <w:highlight w:val="yellow"/>
        </w:rPr>
        <w:t>They understand</w:t>
      </w:r>
      <w:r w:rsidRPr="006B0ADA">
        <w:rPr>
          <w:rStyle w:val="StyleUnderline"/>
        </w:rPr>
        <w:t xml:space="preserve"> that </w:t>
      </w:r>
      <w:r w:rsidRPr="000F3830">
        <w:rPr>
          <w:rStyle w:val="Emphasis"/>
          <w:highlight w:val="yellow"/>
        </w:rPr>
        <w:t>unionism entails a workplace regime shift</w:t>
      </w:r>
      <w:r w:rsidRPr="006B0ADA">
        <w:rPr>
          <w:rStyle w:val="StyleUnderline"/>
        </w:rPr>
        <w:t>,</w:t>
      </w:r>
      <w:r w:rsidRPr="006B0ADA">
        <w:rPr>
          <w:sz w:val="16"/>
        </w:rPr>
        <w:t xml:space="preserve"> while wage increases merely redistribute wealth for a time. Conversely, </w:t>
      </w:r>
      <w:r w:rsidRPr="000F3830">
        <w:rPr>
          <w:rStyle w:val="StyleUnderline"/>
          <w:highlight w:val="yellow"/>
        </w:rPr>
        <w:t>organized labor has never achieved major growth without prioritizing</w:t>
      </w:r>
      <w:r w:rsidRPr="006B0ADA">
        <w:rPr>
          <w:rStyle w:val="StyleUnderline"/>
        </w:rPr>
        <w:t xml:space="preserve"> the </w:t>
      </w:r>
      <w:r w:rsidRPr="000F3830">
        <w:rPr>
          <w:rStyle w:val="Emphasis"/>
          <w:highlight w:val="yellow"/>
        </w:rPr>
        <w:t>rights to organize and strike</w:t>
      </w:r>
      <w:r w:rsidRPr="006B0ADA">
        <w:rPr>
          <w:rStyle w:val="StyleUnderline"/>
        </w:rPr>
        <w:t xml:space="preserve"> above economic gain.</w:t>
      </w:r>
      <w:r w:rsidRPr="006B0ADA">
        <w:rPr>
          <w:sz w:val="16"/>
        </w:rPr>
        <w:t xml:space="preserve"> </w:t>
      </w:r>
      <w:r w:rsidRPr="00667111">
        <w:rPr>
          <w:sz w:val="16"/>
        </w:rPr>
        <w:t>The Fight for Fifteen and—for that matter—</w:t>
      </w:r>
      <w:r w:rsidRPr="00667111">
        <w:rPr>
          <w:rStyle w:val="StyleUnderline"/>
        </w:rPr>
        <w:t xml:space="preserve">most of the </w:t>
      </w:r>
      <w:r w:rsidRPr="00667111">
        <w:rPr>
          <w:rStyle w:val="Emphasis"/>
        </w:rPr>
        <w:t>labor movement’s activity</w:t>
      </w:r>
      <w:r w:rsidRPr="00667111">
        <w:rPr>
          <w:rStyle w:val="StyleUnderline"/>
        </w:rPr>
        <w:t xml:space="preserve">, </w:t>
      </w:r>
      <w:r w:rsidRPr="00667111">
        <w:rPr>
          <w:rStyle w:val="Emphasis"/>
        </w:rPr>
        <w:t>would be far more effective if</w:t>
      </w:r>
      <w:r w:rsidRPr="00667111">
        <w:rPr>
          <w:rStyle w:val="StyleUnderline"/>
        </w:rPr>
        <w:t xml:space="preserve"> it were </w:t>
      </w:r>
      <w:r w:rsidRPr="00667111">
        <w:rPr>
          <w:rStyle w:val="Emphasis"/>
        </w:rPr>
        <w:t>tied to</w:t>
      </w:r>
      <w:r w:rsidRPr="00667111">
        <w:rPr>
          <w:rStyle w:val="StyleUnderline"/>
        </w:rPr>
        <w:t xml:space="preserve"> a long-term strategy for winning three core rights for workers: </w:t>
      </w:r>
      <w:r w:rsidRPr="00667111">
        <w:rPr>
          <w:rStyle w:val="Emphasis"/>
        </w:rPr>
        <w:t>rights to organize, strike, and act in solidarity</w:t>
      </w:r>
      <w:r w:rsidRPr="00667111">
        <w:rPr>
          <w:rStyle w:val="StyleUnderline"/>
        </w:rPr>
        <w:t>.</w:t>
      </w:r>
      <w:r w:rsidRPr="00667111">
        <w:rPr>
          <w:sz w:val="16"/>
        </w:rPr>
        <w:t xml:space="preserve"> </w:t>
      </w:r>
      <w:r w:rsidRPr="00667111">
        <w:rPr>
          <w:rStyle w:val="StyleUnderline"/>
        </w:rPr>
        <w:t>Lacking those rights</w:t>
      </w:r>
      <w:r w:rsidRPr="00667111">
        <w:rPr>
          <w:sz w:val="16"/>
        </w:rPr>
        <w:t xml:space="preserve"> (whether de facto or officially), </w:t>
      </w:r>
      <w:r w:rsidRPr="00667111">
        <w:rPr>
          <w:rStyle w:val="StyleUnderline"/>
        </w:rPr>
        <w:t>the movement will be of little use in struggles for social justice or in alliances with other movements.</w:t>
      </w:r>
      <w:r w:rsidRPr="00667111">
        <w:rPr>
          <w:sz w:val="16"/>
        </w:rPr>
        <w:t xml:space="preserve"> </w:t>
      </w:r>
      <w:r w:rsidRPr="00667111">
        <w:rPr>
          <w:rStyle w:val="StyleUnderline"/>
        </w:rPr>
        <w:t>The labor movement of the early twentieth century, which propelled unionism to its historic high, grasped this point.</w:t>
      </w:r>
      <w:r w:rsidRPr="00667111">
        <w:rPr>
          <w:sz w:val="16"/>
        </w:rPr>
        <w:t xml:space="preserve"> Even the cigar-chomping business unionists of Samuel Gompers’s era seized on opportunities to trumpet the constitutional rights to organize and strike, sometimes in support of open lawbreaking by leftist unions and workers.</w:t>
      </w:r>
    </w:p>
    <w:p w14:paraId="49632B24" w14:textId="77777777" w:rsidR="00667111" w:rsidRDefault="00667111" w:rsidP="00667111">
      <w:pPr>
        <w:rPr>
          <w:sz w:val="16"/>
        </w:rPr>
      </w:pPr>
      <w:proofErr w:type="gramStart"/>
      <w:r w:rsidRPr="00667111">
        <w:rPr>
          <w:rStyle w:val="StyleUnderline"/>
        </w:rPr>
        <w:t>In order to</w:t>
      </w:r>
      <w:proofErr w:type="gramEnd"/>
      <w:r w:rsidRPr="00667111">
        <w:rPr>
          <w:rStyle w:val="StyleUnderline"/>
        </w:rPr>
        <w:t xml:space="preserve"> win workers’ rights, </w:t>
      </w:r>
      <w:r w:rsidRPr="00667111">
        <w:rPr>
          <w:rStyle w:val="Emphasis"/>
        </w:rPr>
        <w:t>organized labor should act like a rights movement.</w:t>
      </w:r>
      <w:r w:rsidRPr="00667111">
        <w:rPr>
          <w:rStyle w:val="StyleUnderline"/>
        </w:rPr>
        <w:t xml:space="preserve"> History tells us that rights movements—from abolition to women’s suffrage to civil rights—succeed when they claim a few key rights, exercise them at every opportunity, and place them front and center in every phase of movement activity, including organizing, protest, civil disobedience, legislative advocacy, administrative advocacy, and litigation.</w:t>
      </w:r>
      <w:r w:rsidRPr="00667111">
        <w:rPr>
          <w:sz w:val="16"/>
        </w:rPr>
        <w:t xml:space="preserve"> Not only does this kind of focus help to sway public opinion, but also—perhaps more importantly—it assures adherents and convinces opponents that the movement is serious. No workers contemplating extralegal exercise of labor rights should doubt that the movement will come to their support and that they are participating in a historic struggle for rights that will be carried through to victory.</w:t>
      </w:r>
    </w:p>
    <w:p w14:paraId="7C7AD586" w14:textId="77777777" w:rsidR="00667111" w:rsidRPr="003A1419" w:rsidRDefault="00667111" w:rsidP="00667111"/>
    <w:p w14:paraId="0F5E6088" w14:textId="77777777" w:rsidR="00667111" w:rsidRDefault="00667111" w:rsidP="00667111"/>
    <w:p w14:paraId="758E3968" w14:textId="77777777" w:rsidR="00667111" w:rsidRPr="00DF0667" w:rsidRDefault="00667111" w:rsidP="00667111"/>
    <w:p w14:paraId="65A140DC" w14:textId="77777777" w:rsidR="00667111" w:rsidRPr="00667111" w:rsidRDefault="00667111" w:rsidP="00667111"/>
    <w:p w14:paraId="63C68E3F" w14:textId="3DFEAEDA" w:rsidR="00CF4983" w:rsidRDefault="00CF4983"/>
    <w:sectPr w:rsidR="00CF49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D1E3D" w14:textId="77777777" w:rsidR="00170C5C" w:rsidRDefault="00170C5C" w:rsidP="00667111">
      <w:pPr>
        <w:spacing w:after="0" w:line="240" w:lineRule="auto"/>
      </w:pPr>
      <w:r>
        <w:separator/>
      </w:r>
    </w:p>
  </w:endnote>
  <w:endnote w:type="continuationSeparator" w:id="0">
    <w:p w14:paraId="78742D6E" w14:textId="77777777" w:rsidR="00170C5C" w:rsidRDefault="00170C5C" w:rsidP="006671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6433B" w14:textId="77777777" w:rsidR="00170C5C" w:rsidRDefault="00170C5C" w:rsidP="00667111">
      <w:pPr>
        <w:spacing w:after="0" w:line="240" w:lineRule="auto"/>
      </w:pPr>
      <w:r>
        <w:separator/>
      </w:r>
    </w:p>
  </w:footnote>
  <w:footnote w:type="continuationSeparator" w:id="0">
    <w:p w14:paraId="1FC6013F" w14:textId="77777777" w:rsidR="00170C5C" w:rsidRDefault="00170C5C" w:rsidP="006671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73567"/>
    <w:multiLevelType w:val="hybridMultilevel"/>
    <w:tmpl w:val="064858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A714B62"/>
    <w:multiLevelType w:val="hybridMultilevel"/>
    <w:tmpl w:val="4DE23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0E04AC"/>
    <w:multiLevelType w:val="hybridMultilevel"/>
    <w:tmpl w:val="A8EA9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1C8641C"/>
    <w:multiLevelType w:val="hybridMultilevel"/>
    <w:tmpl w:val="F656CC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0F138E"/>
    <w:multiLevelType w:val="hybridMultilevel"/>
    <w:tmpl w:val="B09CF0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7263277"/>
    <w:multiLevelType w:val="hybridMultilevel"/>
    <w:tmpl w:val="11DA2546"/>
    <w:lvl w:ilvl="0" w:tplc="4F48DCB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EC7D98"/>
    <w:multiLevelType w:val="hybridMultilevel"/>
    <w:tmpl w:val="69D0E1A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5E0782"/>
    <w:multiLevelType w:val="hybridMultilevel"/>
    <w:tmpl w:val="0A14E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1B73486"/>
    <w:multiLevelType w:val="hybridMultilevel"/>
    <w:tmpl w:val="FBD84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9B3AC4"/>
    <w:multiLevelType w:val="hybridMultilevel"/>
    <w:tmpl w:val="09E4D3FE"/>
    <w:lvl w:ilvl="0" w:tplc="41F60FB8">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4306F9A"/>
    <w:multiLevelType w:val="hybridMultilevel"/>
    <w:tmpl w:val="FCE21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4CB284A"/>
    <w:multiLevelType w:val="hybridMultilevel"/>
    <w:tmpl w:val="75DA9D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8190FC6"/>
    <w:multiLevelType w:val="hybridMultilevel"/>
    <w:tmpl w:val="0392676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28197BE9"/>
    <w:multiLevelType w:val="hybridMultilevel"/>
    <w:tmpl w:val="F894D8D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C491897"/>
    <w:multiLevelType w:val="hybridMultilevel"/>
    <w:tmpl w:val="03926766"/>
    <w:lvl w:ilvl="0" w:tplc="83805B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E083003"/>
    <w:multiLevelType w:val="hybridMultilevel"/>
    <w:tmpl w:val="2996C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1623F9B"/>
    <w:multiLevelType w:val="hybridMultilevel"/>
    <w:tmpl w:val="C5303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1FF5317"/>
    <w:multiLevelType w:val="hybridMultilevel"/>
    <w:tmpl w:val="6DFCD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6D84C76"/>
    <w:multiLevelType w:val="hybridMultilevel"/>
    <w:tmpl w:val="3900074E"/>
    <w:lvl w:ilvl="0" w:tplc="4F48DC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0D55FF"/>
    <w:multiLevelType w:val="hybridMultilevel"/>
    <w:tmpl w:val="C67E7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BDE63B3"/>
    <w:multiLevelType w:val="hybridMultilevel"/>
    <w:tmpl w:val="F4B8F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30C5656"/>
    <w:multiLevelType w:val="hybridMultilevel"/>
    <w:tmpl w:val="467A1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6462662"/>
    <w:multiLevelType w:val="hybridMultilevel"/>
    <w:tmpl w:val="254AE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C006015"/>
    <w:multiLevelType w:val="hybridMultilevel"/>
    <w:tmpl w:val="A0ECE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14E3895"/>
    <w:multiLevelType w:val="hybridMultilevel"/>
    <w:tmpl w:val="DF044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2703876"/>
    <w:multiLevelType w:val="hybridMultilevel"/>
    <w:tmpl w:val="0392676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3062667"/>
    <w:multiLevelType w:val="hybridMultilevel"/>
    <w:tmpl w:val="32265E5C"/>
    <w:lvl w:ilvl="0" w:tplc="5BECE9B6">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78705F6"/>
    <w:multiLevelType w:val="hybridMultilevel"/>
    <w:tmpl w:val="304E78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BE511D0"/>
    <w:multiLevelType w:val="hybridMultilevel"/>
    <w:tmpl w:val="7D6CF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CEF5754"/>
    <w:multiLevelType w:val="hybridMultilevel"/>
    <w:tmpl w:val="B09CF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F4D236D"/>
    <w:multiLevelType w:val="hybridMultilevel"/>
    <w:tmpl w:val="B4A6F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4ED784A"/>
    <w:multiLevelType w:val="hybridMultilevel"/>
    <w:tmpl w:val="3CD06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58B25DF"/>
    <w:multiLevelType w:val="hybridMultilevel"/>
    <w:tmpl w:val="B9D24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63B0335"/>
    <w:multiLevelType w:val="hybridMultilevel"/>
    <w:tmpl w:val="92D6A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81B6AB2"/>
    <w:multiLevelType w:val="hybridMultilevel"/>
    <w:tmpl w:val="D63E8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B320527"/>
    <w:multiLevelType w:val="hybridMultilevel"/>
    <w:tmpl w:val="3196D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2"/>
  </w:num>
  <w:num w:numId="13" w16cid:durableId="1695883432">
    <w:abstractNumId w:val="19"/>
  </w:num>
  <w:num w:numId="14" w16cid:durableId="720713117">
    <w:abstractNumId w:val="15"/>
  </w:num>
  <w:num w:numId="15" w16cid:durableId="1945650309">
    <w:abstractNumId w:val="46"/>
  </w:num>
  <w:num w:numId="16" w16cid:durableId="195394653">
    <w:abstractNumId w:val="45"/>
  </w:num>
  <w:num w:numId="17" w16cid:durableId="310909786">
    <w:abstractNumId w:val="34"/>
  </w:num>
  <w:num w:numId="18" w16cid:durableId="922879742">
    <w:abstractNumId w:val="48"/>
  </w:num>
  <w:num w:numId="19" w16cid:durableId="969241019">
    <w:abstractNumId w:val="33"/>
  </w:num>
  <w:num w:numId="20" w16cid:durableId="1873374095">
    <w:abstractNumId w:val="16"/>
  </w:num>
  <w:num w:numId="21" w16cid:durableId="239100812">
    <w:abstractNumId w:val="38"/>
  </w:num>
  <w:num w:numId="22" w16cid:durableId="720250824">
    <w:abstractNumId w:val="42"/>
  </w:num>
  <w:num w:numId="23" w16cid:durableId="1127355278">
    <w:abstractNumId w:val="40"/>
  </w:num>
  <w:num w:numId="24" w16cid:durableId="1126044681">
    <w:abstractNumId w:val="44"/>
  </w:num>
  <w:num w:numId="25" w16cid:durableId="23410745">
    <w:abstractNumId w:val="23"/>
  </w:num>
  <w:num w:numId="26" w16cid:durableId="1318805230">
    <w:abstractNumId w:val="47"/>
  </w:num>
  <w:num w:numId="27" w16cid:durableId="2092962607">
    <w:abstractNumId w:val="17"/>
  </w:num>
  <w:num w:numId="28" w16cid:durableId="155345677">
    <w:abstractNumId w:val="32"/>
  </w:num>
  <w:num w:numId="29" w16cid:durableId="404036947">
    <w:abstractNumId w:val="28"/>
  </w:num>
  <w:num w:numId="30" w16cid:durableId="384329872">
    <w:abstractNumId w:val="35"/>
  </w:num>
  <w:num w:numId="31" w16cid:durableId="1475173167">
    <w:abstractNumId w:val="26"/>
  </w:num>
  <w:num w:numId="32" w16cid:durableId="1481074668">
    <w:abstractNumId w:val="41"/>
  </w:num>
  <w:num w:numId="33" w16cid:durableId="631059514">
    <w:abstractNumId w:val="49"/>
  </w:num>
  <w:num w:numId="34" w16cid:durableId="97256661">
    <w:abstractNumId w:val="37"/>
  </w:num>
  <w:num w:numId="35" w16cid:durableId="1524174198">
    <w:abstractNumId w:val="29"/>
  </w:num>
  <w:num w:numId="36" w16cid:durableId="1519001350">
    <w:abstractNumId w:val="12"/>
  </w:num>
  <w:num w:numId="37" w16cid:durableId="580259066">
    <w:abstractNumId w:val="21"/>
  </w:num>
  <w:num w:numId="38" w16cid:durableId="1328288368">
    <w:abstractNumId w:val="43"/>
  </w:num>
  <w:num w:numId="39" w16cid:durableId="634067449">
    <w:abstractNumId w:val="51"/>
  </w:num>
  <w:num w:numId="40" w16cid:durableId="2041197755">
    <w:abstractNumId w:val="10"/>
  </w:num>
  <w:num w:numId="41" w16cid:durableId="742728046">
    <w:abstractNumId w:val="18"/>
  </w:num>
  <w:num w:numId="42" w16cid:durableId="491529071">
    <w:abstractNumId w:val="20"/>
  </w:num>
  <w:num w:numId="43" w16cid:durableId="1712025955">
    <w:abstractNumId w:val="11"/>
  </w:num>
  <w:num w:numId="44" w16cid:durableId="470831452">
    <w:abstractNumId w:val="27"/>
  </w:num>
  <w:num w:numId="45" w16cid:durableId="1537500455">
    <w:abstractNumId w:val="30"/>
  </w:num>
  <w:num w:numId="46" w16cid:durableId="2015720965">
    <w:abstractNumId w:val="24"/>
  </w:num>
  <w:num w:numId="47" w16cid:durableId="34159676">
    <w:abstractNumId w:val="14"/>
  </w:num>
  <w:num w:numId="48" w16cid:durableId="62484718">
    <w:abstractNumId w:val="31"/>
  </w:num>
  <w:num w:numId="49" w16cid:durableId="97911245">
    <w:abstractNumId w:val="25"/>
  </w:num>
  <w:num w:numId="50" w16cid:durableId="1860658321">
    <w:abstractNumId w:val="50"/>
  </w:num>
  <w:num w:numId="51" w16cid:durableId="1087580799">
    <w:abstractNumId w:val="39"/>
  </w:num>
  <w:num w:numId="52" w16cid:durableId="14694676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7"/>
  <w:proofState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83"/>
    <w:rsid w:val="00170C5C"/>
    <w:rsid w:val="00667111"/>
    <w:rsid w:val="00B267D2"/>
    <w:rsid w:val="00CF4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910EBD"/>
  <w15:chartTrackingRefBased/>
  <w15:docId w15:val="{3F97862B-CCE1-494B-B5F7-C3C540609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6711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F49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F49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CF49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CF498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F498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F49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9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9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9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F49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4983"/>
  </w:style>
  <w:style w:type="character" w:customStyle="1" w:styleId="Heading1Char">
    <w:name w:val="Heading 1 Char"/>
    <w:aliases w:val="Pocket Char"/>
    <w:basedOn w:val="DefaultParagraphFont"/>
    <w:link w:val="Heading1"/>
    <w:rsid w:val="00CF498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F498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F498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F498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F498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F49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9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9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983"/>
    <w:rPr>
      <w:rFonts w:eastAsiaTheme="majorEastAsia" w:cstheme="majorBidi"/>
      <w:color w:val="272727" w:themeColor="text1" w:themeTint="D8"/>
    </w:rPr>
  </w:style>
  <w:style w:type="paragraph" w:styleId="Title">
    <w:name w:val="Title"/>
    <w:basedOn w:val="Normal"/>
    <w:next w:val="Normal"/>
    <w:link w:val="TitleChar"/>
    <w:uiPriority w:val="10"/>
    <w:qFormat/>
    <w:rsid w:val="00CF49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9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9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9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983"/>
    <w:pPr>
      <w:spacing w:before="160"/>
      <w:jc w:val="center"/>
    </w:pPr>
    <w:rPr>
      <w:i/>
      <w:iCs/>
      <w:color w:val="404040" w:themeColor="text1" w:themeTint="BF"/>
    </w:rPr>
  </w:style>
  <w:style w:type="character" w:customStyle="1" w:styleId="QuoteChar">
    <w:name w:val="Quote Char"/>
    <w:basedOn w:val="DefaultParagraphFont"/>
    <w:link w:val="Quote"/>
    <w:uiPriority w:val="29"/>
    <w:rsid w:val="00CF4983"/>
    <w:rPr>
      <w:i/>
      <w:iCs/>
      <w:color w:val="404040" w:themeColor="text1" w:themeTint="BF"/>
    </w:rPr>
  </w:style>
  <w:style w:type="paragraph" w:styleId="ListParagraph">
    <w:name w:val="List Paragraph"/>
    <w:basedOn w:val="Normal"/>
    <w:uiPriority w:val="34"/>
    <w:qFormat/>
    <w:rsid w:val="00CF4983"/>
    <w:pPr>
      <w:ind w:left="720"/>
      <w:contextualSpacing/>
    </w:pPr>
  </w:style>
  <w:style w:type="character" w:styleId="IntenseEmphasis">
    <w:name w:val="Intense Emphasis"/>
    <w:basedOn w:val="DefaultParagraphFont"/>
    <w:uiPriority w:val="21"/>
    <w:qFormat/>
    <w:rsid w:val="00CF4983"/>
    <w:rPr>
      <w:i/>
      <w:iCs/>
      <w:color w:val="0F4761" w:themeColor="accent1" w:themeShade="BF"/>
    </w:rPr>
  </w:style>
  <w:style w:type="paragraph" w:styleId="IntenseQuote">
    <w:name w:val="Intense Quote"/>
    <w:basedOn w:val="Normal"/>
    <w:next w:val="Normal"/>
    <w:link w:val="IntenseQuoteChar"/>
    <w:uiPriority w:val="30"/>
    <w:qFormat/>
    <w:rsid w:val="00CF49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983"/>
    <w:rPr>
      <w:i/>
      <w:iCs/>
      <w:color w:val="0F4761" w:themeColor="accent1" w:themeShade="BF"/>
    </w:rPr>
  </w:style>
  <w:style w:type="character" w:styleId="IntenseReference">
    <w:name w:val="Intense Reference"/>
    <w:basedOn w:val="DefaultParagraphFont"/>
    <w:uiPriority w:val="32"/>
    <w:qFormat/>
    <w:rsid w:val="00CF4983"/>
    <w:rPr>
      <w:b/>
      <w:bCs/>
      <w:smallCaps/>
      <w:color w:val="0F4761" w:themeColor="accent1" w:themeShade="BF"/>
      <w:spacing w:val="5"/>
    </w:rPr>
  </w:style>
  <w:style w:type="paragraph" w:customStyle="1" w:styleId="Analytic">
    <w:name w:val="Analytic"/>
    <w:basedOn w:val="Heading4"/>
    <w:link w:val="AnalyticChar"/>
    <w:autoRedefine/>
    <w:uiPriority w:val="5"/>
    <w:qFormat/>
    <w:rsid w:val="00CF4983"/>
    <w:rPr>
      <w:b w:val="0"/>
      <w:i/>
      <w:color w:val="071320" w:themeColor="text2" w:themeShade="80"/>
    </w:rPr>
  </w:style>
  <w:style w:type="character" w:customStyle="1" w:styleId="AnalyticChar">
    <w:name w:val="Analytic Char"/>
    <w:basedOn w:val="DefaultParagraphFont"/>
    <w:link w:val="Analytic"/>
    <w:uiPriority w:val="5"/>
    <w:rsid w:val="00CF4983"/>
    <w:rPr>
      <w:rFonts w:ascii="Calibri" w:eastAsiaTheme="majorEastAsia" w:hAnsi="Calibri" w:cstheme="majorBidi"/>
      <w:b/>
      <w:iCs/>
      <w:color w:val="071320" w:themeColor="text2" w:themeShade="80"/>
      <w:kern w:val="0"/>
      <w:sz w:val="26"/>
      <w:szCs w:val="22"/>
      <w14:ligatures w14:val="non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s"/>
    <w:basedOn w:val="DefaultParagraphFont"/>
    <w:link w:val="Emphasis1"/>
    <w:uiPriority w:val="8"/>
    <w:qFormat/>
    <w:rsid w:val="00CF498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F4983"/>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F4983"/>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CF4983"/>
    <w:rPr>
      <w:b w:val="0"/>
      <w:sz w:val="22"/>
      <w:u w:val="single"/>
    </w:rPr>
  </w:style>
  <w:style w:type="character" w:styleId="Strong">
    <w:name w:val="Strong"/>
    <w:basedOn w:val="DefaultParagraphFont"/>
    <w:uiPriority w:val="22"/>
    <w:qFormat/>
    <w:rsid w:val="00CF4983"/>
    <w:rPr>
      <w:b/>
      <w:bCs/>
    </w:rPr>
  </w:style>
  <w:style w:type="character" w:styleId="BookTitle">
    <w:name w:val="Book Title"/>
    <w:basedOn w:val="DefaultParagraphFont"/>
    <w:uiPriority w:val="33"/>
    <w:qFormat/>
    <w:rsid w:val="00CF4983"/>
    <w:rPr>
      <w:b/>
      <w:bCs/>
      <w:i/>
      <w:iCs/>
      <w:spacing w:val="5"/>
    </w:rPr>
  </w:style>
  <w:style w:type="numbering" w:styleId="111111">
    <w:name w:val="Outline List 2"/>
    <w:basedOn w:val="NoList"/>
    <w:uiPriority w:val="99"/>
    <w:semiHidden/>
    <w:unhideWhenUsed/>
    <w:rsid w:val="00CF4983"/>
  </w:style>
  <w:style w:type="paragraph" w:styleId="Header">
    <w:name w:val="header"/>
    <w:basedOn w:val="Normal"/>
    <w:link w:val="HeaderChar"/>
    <w:uiPriority w:val="99"/>
    <w:semiHidden/>
    <w:rsid w:val="00CF498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F4983"/>
    <w:rPr>
      <w:rFonts w:ascii="Calibri" w:hAnsi="Calibri" w:cs="Calibri"/>
      <w:kern w:val="0"/>
      <w:sz w:val="22"/>
      <w:szCs w:val="22"/>
      <w14:ligatures w14:val="none"/>
    </w:rPr>
  </w:style>
  <w:style w:type="paragraph" w:styleId="Footer">
    <w:name w:val="footer"/>
    <w:basedOn w:val="Normal"/>
    <w:link w:val="FooterChar"/>
    <w:uiPriority w:val="99"/>
    <w:semiHidden/>
    <w:rsid w:val="00CF498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F498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F4983"/>
    <w:pPr>
      <w:spacing w:after="120"/>
    </w:pPr>
  </w:style>
  <w:style w:type="character" w:customStyle="1" w:styleId="BodyTextChar">
    <w:name w:val="Body Text Char"/>
    <w:basedOn w:val="DefaultParagraphFont"/>
    <w:link w:val="BodyText"/>
    <w:uiPriority w:val="99"/>
    <w:semiHidden/>
    <w:rsid w:val="00CF4983"/>
    <w:rPr>
      <w:rFonts w:ascii="Calibri" w:hAnsi="Calibri" w:cs="Calibri"/>
      <w:kern w:val="0"/>
      <w:sz w:val="22"/>
      <w:szCs w:val="22"/>
      <w14:ligatures w14:val="none"/>
    </w:rPr>
  </w:style>
  <w:style w:type="paragraph" w:styleId="NoSpacing">
    <w:name w:val="No Spacing"/>
    <w:link w:val="NoSpacingChar"/>
    <w:uiPriority w:val="99"/>
    <w:unhideWhenUsed/>
    <w:qFormat/>
    <w:rsid w:val="00CF498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F4983"/>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uiPriority w:val="99"/>
    <w:unhideWhenUsed/>
    <w:rsid w:val="00CF4983"/>
    <w:rPr>
      <w:color w:val="467886" w:themeColor="hyperlink"/>
      <w:u w:val="single"/>
    </w:rPr>
  </w:style>
  <w:style w:type="character" w:styleId="UnresolvedMention">
    <w:name w:val="Unresolved Mention"/>
    <w:basedOn w:val="DefaultParagraphFont"/>
    <w:uiPriority w:val="99"/>
    <w:semiHidden/>
    <w:unhideWhenUsed/>
    <w:rsid w:val="00CF4983"/>
    <w:rPr>
      <w:color w:val="605E5C"/>
      <w:shd w:val="clear" w:color="auto" w:fill="E1DFDD"/>
    </w:rPr>
  </w:style>
  <w:style w:type="paragraph" w:customStyle="1" w:styleId="Emphasis1">
    <w:name w:val="Emphasis1"/>
    <w:basedOn w:val="Normal"/>
    <w:link w:val="Emphasis"/>
    <w:autoRedefine/>
    <w:uiPriority w:val="8"/>
    <w:qFormat/>
    <w:rsid w:val="00667111"/>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14:ligatures w14:val="standardContextual"/>
    </w:rPr>
  </w:style>
  <w:style w:type="paragraph" w:customStyle="1" w:styleId="textbold">
    <w:name w:val="text bold"/>
    <w:basedOn w:val="Normal"/>
    <w:uiPriority w:val="8"/>
    <w:qFormat/>
    <w:rsid w:val="00667111"/>
    <w:pPr>
      <w:ind w:left="720"/>
      <w:jc w:val="both"/>
    </w:pPr>
    <w:rPr>
      <w:b/>
      <w:iCs/>
      <w:u w:val="single"/>
    </w:rPr>
  </w:style>
  <w:style w:type="paragraph" w:customStyle="1" w:styleId="Undertag">
    <w:name w:val="Undertag"/>
    <w:autoRedefine/>
    <w:uiPriority w:val="5"/>
    <w:qFormat/>
    <w:rsid w:val="00667111"/>
    <w:pPr>
      <w:spacing w:line="259" w:lineRule="auto"/>
    </w:pPr>
    <w:rPr>
      <w:rFonts w:ascii="Times New Roman" w:eastAsiaTheme="majorEastAsia" w:hAnsi="Times New Roman" w:cstheme="majorBidi"/>
      <w:i/>
      <w:iCs/>
      <w:color w:val="275317" w:themeColor="accent6" w:themeShade="80"/>
      <w:kern w:val="0"/>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67111"/>
    <w:pPr>
      <w:spacing w:after="0" w:line="240" w:lineRule="auto"/>
    </w:pPr>
    <w:rPr>
      <w:kern w:val="0"/>
      <w:sz w:val="22"/>
      <w:szCs w:val="22"/>
      <w:u w:val="single"/>
      <w14:ligatures w14:val="none"/>
    </w:rPr>
  </w:style>
  <w:style w:type="paragraph" w:styleId="FootnoteText">
    <w:name w:val="footnote text"/>
    <w:basedOn w:val="Normal"/>
    <w:link w:val="FootnoteTextChar"/>
    <w:uiPriority w:val="99"/>
    <w:unhideWhenUsed/>
    <w:rsid w:val="00667111"/>
    <w:rPr>
      <w:sz w:val="20"/>
      <w:szCs w:val="20"/>
    </w:rPr>
  </w:style>
  <w:style w:type="character" w:customStyle="1" w:styleId="FootnoteTextChar">
    <w:name w:val="Footnote Text Char"/>
    <w:basedOn w:val="DefaultParagraphFont"/>
    <w:link w:val="FootnoteText"/>
    <w:uiPriority w:val="99"/>
    <w:rsid w:val="00667111"/>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66711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finitions.uslegal.com/u/united-states-federal-govern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bixgeek123/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10</TotalTime>
  <Pages>33</Pages>
  <Words>21861</Words>
  <Characters>114992</Characters>
  <Application>Microsoft Office Word</Application>
  <DocSecurity>0</DocSecurity>
  <Lines>1742</Lines>
  <Paragraphs>413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Saanvi Goyal</dc:creator>
  <cp:keywords/>
  <dc:description/>
  <cp:lastModifiedBy>Saanvi Goyal</cp:lastModifiedBy>
  <cp:revision>1</cp:revision>
  <dcterms:created xsi:type="dcterms:W3CDTF">2026-01-17T15:34:00Z</dcterms:created>
  <dcterms:modified xsi:type="dcterms:W3CDTF">2026-01-17T16:21:00Z</dcterms:modified>
</cp:coreProperties>
</file>